
<file path=[Content_Types].xml><?xml version="1.0" encoding="utf-8"?>
<Types xmlns="http://schemas.openxmlformats.org/package/2006/content-types">
  <Default Extension="bin" ContentType="application/vnd.openxmlformats-officedocument.oleObject"/>
  <Default Extension="png" ContentType="image/png"/>
  <Default Extension="jpeg" ContentType="image/jpeg"/>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footer5.xml" ContentType="application/vnd.openxmlformats-officedocument.wordprocessingml.foot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footer6.xml" ContentType="application/vnd.openxmlformats-officedocument.wordprocessingml.footer+xml"/>
  <Override PartName="/word/header24.xml" ContentType="application/vnd.openxmlformats-officedocument.wordprocessingml.header+xml"/>
  <Override PartName="/word/header25.xml" ContentType="application/vnd.openxmlformats-officedocument.wordprocessingml.header+xml"/>
  <Override PartName="/word/footer7.xml" ContentType="application/vnd.openxmlformats-officedocument.wordprocessingml.footer+xml"/>
  <Override PartName="/word/header26.xml" ContentType="application/vnd.openxmlformats-officedocument.wordprocessingml.header+xml"/>
  <Override PartName="/word/footer8.xml" ContentType="application/vnd.openxmlformats-officedocument.wordprocessingml.foot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footer9.xml" ContentType="application/vnd.openxmlformats-officedocument.wordprocessingml.footer+xml"/>
  <Override PartName="/word/header40.xml" ContentType="application/vnd.openxmlformats-officedocument.wordprocessingml.header+xml"/>
  <Override PartName="/word/header41.xml" ContentType="application/vnd.openxmlformats-officedocument.wordprocessingml.header+xml"/>
  <Override PartName="/word/footer10.xml" ContentType="application/vnd.openxmlformats-officedocument.wordprocessingml.footer+xml"/>
  <Override PartName="/word/header42.xml" ContentType="application/vnd.openxmlformats-officedocument.wordprocessingml.header+xml"/>
  <Override PartName="/word/footer11.xml" ContentType="application/vnd.openxmlformats-officedocument.wordprocessingml.footer+xml"/>
  <Override PartName="/word/header43.xml" ContentType="application/vnd.openxmlformats-officedocument.wordprocessingml.header+xml"/>
  <Override PartName="/word/header44.xml" ContentType="application/vnd.openxmlformats-officedocument.wordprocessingml.header+xml"/>
  <Override PartName="/word/footer12.xml" ContentType="application/vnd.openxmlformats-officedocument.wordprocessingml.foot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footer13.xml" ContentType="application/vnd.openxmlformats-officedocument.wordprocessingml.footer+xml"/>
  <Override PartName="/word/header48.xml" ContentType="application/vnd.openxmlformats-officedocument.wordprocessingml.header+xml"/>
  <Override PartName="/word/header49.xml" ContentType="application/vnd.openxmlformats-officedocument.wordprocessingml.header+xml"/>
  <Override PartName="/word/header50.xml" ContentType="application/vnd.openxmlformats-officedocument.wordprocessingml.header+xml"/>
  <Override PartName="/word/footer14.xml" ContentType="application/vnd.openxmlformats-officedocument.wordprocessingml.footer+xml"/>
  <Override PartName="/word/header5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60EDE" w:rsidRPr="00F45D0F" w:rsidRDefault="00360EDE" w:rsidP="00360EDE">
      <w:pPr>
        <w:rPr>
          <w:rFonts w:ascii="EuropeDemiC" w:eastAsia="Calibri" w:hAnsi="EuropeDemiC"/>
          <w:sz w:val="20"/>
          <w:szCs w:val="20"/>
        </w:rPr>
      </w:pPr>
      <w:bookmarkStart w:id="0" w:name="_GoBack"/>
      <w:r w:rsidRPr="00797341">
        <w:rPr>
          <w:noProof/>
          <w:color w:val="000000" w:themeColor="text1"/>
          <w:lang w:eastAsia="ru-RU"/>
        </w:rPr>
        <w:drawing>
          <wp:inline distT="0" distB="0" distL="0" distR="0" wp14:anchorId="689F0CF6" wp14:editId="38C12065">
            <wp:extent cx="1602000" cy="83880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N_logo_nk_rus_cmyk.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602000" cy="838800"/>
                    </a:xfrm>
                    <a:prstGeom prst="rect">
                      <a:avLst/>
                    </a:prstGeom>
                    <a:noFill/>
                    <a:ln w="9525">
                      <a:noFill/>
                      <a:miter lim="800000"/>
                      <a:headEnd/>
                      <a:tailEnd/>
                    </a:ln>
                  </pic:spPr>
                </pic:pic>
              </a:graphicData>
            </a:graphic>
          </wp:inline>
        </w:drawing>
      </w:r>
      <w:r w:rsidRPr="00644324" w:rsidDel="00DB626A">
        <w:rPr>
          <w:rFonts w:ascii="Arial" w:eastAsia="Calibri" w:hAnsi="Arial" w:cs="Arial"/>
          <w:b/>
          <w:color w:val="FFFFFF" w:themeColor="background1"/>
          <w:sz w:val="28"/>
          <w:szCs w:val="28"/>
        </w:rPr>
        <w:t xml:space="preserve"> </w:t>
      </w:r>
    </w:p>
    <w:p w:rsidR="00360EDE" w:rsidRPr="00A72217" w:rsidRDefault="00360EDE" w:rsidP="00360EDE">
      <w:pPr>
        <w:pStyle w:val="a9"/>
        <w:spacing w:line="360" w:lineRule="auto"/>
        <w:ind w:left="5390"/>
        <w:rPr>
          <w:rFonts w:ascii="Arial" w:eastAsia="Calibri" w:hAnsi="Arial" w:cs="Arial"/>
          <w:b/>
          <w:sz w:val="20"/>
          <w:szCs w:val="20"/>
        </w:rPr>
      </w:pPr>
    </w:p>
    <w:p w:rsidR="00360EDE" w:rsidRPr="00F45D0F" w:rsidRDefault="00360EDE" w:rsidP="00360EDE">
      <w:pPr>
        <w:spacing w:line="360" w:lineRule="auto"/>
        <w:ind w:left="5387"/>
        <w:jc w:val="left"/>
        <w:rPr>
          <w:rFonts w:ascii="Arial" w:hAnsi="Arial" w:cs="Arial"/>
          <w:b/>
          <w:sz w:val="20"/>
          <w:szCs w:val="20"/>
        </w:rPr>
      </w:pPr>
      <w:bookmarkStart w:id="1" w:name="_Toc286668714"/>
      <w:bookmarkStart w:id="2" w:name="_Toc286668798"/>
      <w:r w:rsidRPr="00F45D0F">
        <w:rPr>
          <w:rFonts w:ascii="Arial" w:hAnsi="Arial" w:cs="Arial"/>
          <w:b/>
          <w:sz w:val="20"/>
          <w:szCs w:val="20"/>
        </w:rPr>
        <w:t>УТВЕРЖДЕНЫ</w:t>
      </w:r>
    </w:p>
    <w:p w:rsidR="00360EDE" w:rsidRPr="00F45D0F" w:rsidRDefault="00360EDE" w:rsidP="00360EDE">
      <w:pPr>
        <w:spacing w:line="360" w:lineRule="auto"/>
        <w:ind w:left="5387"/>
        <w:jc w:val="left"/>
        <w:rPr>
          <w:rFonts w:ascii="Arial" w:hAnsi="Arial" w:cs="Arial"/>
          <w:b/>
          <w:sz w:val="20"/>
          <w:szCs w:val="20"/>
        </w:rPr>
      </w:pPr>
      <w:r>
        <w:rPr>
          <w:rFonts w:ascii="Arial" w:hAnsi="Arial" w:cs="Arial"/>
          <w:b/>
          <w:sz w:val="20"/>
          <w:szCs w:val="20"/>
        </w:rPr>
        <w:t>Распоряжением</w:t>
      </w:r>
      <w:r w:rsidRPr="00F45D0F">
        <w:rPr>
          <w:rFonts w:ascii="Arial" w:hAnsi="Arial" w:cs="Arial"/>
          <w:b/>
          <w:sz w:val="20"/>
          <w:szCs w:val="20"/>
        </w:rPr>
        <w:t xml:space="preserve"> </w:t>
      </w:r>
      <w:r>
        <w:rPr>
          <w:rFonts w:ascii="Arial" w:hAnsi="Arial" w:cs="Arial"/>
          <w:b/>
          <w:sz w:val="20"/>
          <w:szCs w:val="20"/>
        </w:rPr>
        <w:t>П</w:t>
      </w:r>
      <w:r w:rsidRPr="00F45D0F">
        <w:rPr>
          <w:rFonts w:ascii="Arial" w:hAnsi="Arial" w:cs="Arial"/>
          <w:b/>
          <w:sz w:val="20"/>
          <w:szCs w:val="20"/>
        </w:rPr>
        <w:t>АО «НК «Роснефть»</w:t>
      </w:r>
    </w:p>
    <w:p w:rsidR="00360EDE" w:rsidRDefault="00360EDE" w:rsidP="00360EDE">
      <w:pPr>
        <w:spacing w:line="360" w:lineRule="auto"/>
        <w:ind w:left="5387"/>
        <w:jc w:val="left"/>
        <w:rPr>
          <w:rFonts w:ascii="Arial" w:hAnsi="Arial" w:cs="Arial"/>
          <w:b/>
          <w:sz w:val="20"/>
          <w:szCs w:val="20"/>
        </w:rPr>
      </w:pPr>
      <w:r w:rsidRPr="00F45D0F">
        <w:rPr>
          <w:rFonts w:ascii="Arial" w:hAnsi="Arial" w:cs="Arial"/>
          <w:b/>
          <w:sz w:val="20"/>
          <w:szCs w:val="20"/>
        </w:rPr>
        <w:t>от «</w:t>
      </w:r>
      <w:r>
        <w:rPr>
          <w:rFonts w:ascii="Arial" w:hAnsi="Arial" w:cs="Arial"/>
          <w:b/>
          <w:sz w:val="20"/>
          <w:szCs w:val="20"/>
        </w:rPr>
        <w:t>30</w:t>
      </w:r>
      <w:r w:rsidRPr="00F45D0F">
        <w:rPr>
          <w:rFonts w:ascii="Arial" w:hAnsi="Arial" w:cs="Arial"/>
          <w:b/>
          <w:sz w:val="20"/>
          <w:szCs w:val="20"/>
        </w:rPr>
        <w:t xml:space="preserve">» </w:t>
      </w:r>
      <w:r>
        <w:rPr>
          <w:rFonts w:ascii="Arial" w:hAnsi="Arial" w:cs="Arial"/>
          <w:b/>
          <w:sz w:val="20"/>
          <w:szCs w:val="20"/>
        </w:rPr>
        <w:t>марта</w:t>
      </w:r>
      <w:r w:rsidRPr="00F45D0F">
        <w:rPr>
          <w:rFonts w:ascii="Arial" w:hAnsi="Arial" w:cs="Arial"/>
          <w:b/>
          <w:sz w:val="20"/>
          <w:szCs w:val="20"/>
        </w:rPr>
        <w:t xml:space="preserve"> 201</w:t>
      </w:r>
      <w:r w:rsidRPr="00A5119A">
        <w:rPr>
          <w:rFonts w:ascii="Arial" w:hAnsi="Arial" w:cs="Arial"/>
          <w:b/>
          <w:sz w:val="20"/>
          <w:szCs w:val="20"/>
        </w:rPr>
        <w:t>8</w:t>
      </w:r>
      <w:r w:rsidRPr="00F45D0F">
        <w:rPr>
          <w:rFonts w:ascii="Arial" w:hAnsi="Arial" w:cs="Arial"/>
          <w:b/>
          <w:sz w:val="20"/>
          <w:szCs w:val="20"/>
        </w:rPr>
        <w:t xml:space="preserve"> г. № </w:t>
      </w:r>
      <w:r>
        <w:rPr>
          <w:rFonts w:ascii="Arial" w:hAnsi="Arial" w:cs="Arial"/>
          <w:b/>
          <w:sz w:val="20"/>
          <w:szCs w:val="20"/>
        </w:rPr>
        <w:t>131</w:t>
      </w:r>
    </w:p>
    <w:p w:rsidR="00360EDE" w:rsidRPr="00F45D0F" w:rsidRDefault="00360EDE" w:rsidP="00360EDE">
      <w:pPr>
        <w:spacing w:line="360" w:lineRule="auto"/>
        <w:ind w:left="5387"/>
        <w:jc w:val="left"/>
        <w:rPr>
          <w:rFonts w:ascii="Arial" w:hAnsi="Arial" w:cs="Arial"/>
          <w:b/>
          <w:sz w:val="20"/>
          <w:szCs w:val="20"/>
        </w:rPr>
      </w:pPr>
      <w:r w:rsidRPr="00F45D0F">
        <w:rPr>
          <w:rFonts w:ascii="Arial" w:hAnsi="Arial" w:cs="Arial"/>
          <w:b/>
          <w:sz w:val="20"/>
          <w:szCs w:val="20"/>
        </w:rPr>
        <w:t>Введены в действие «</w:t>
      </w:r>
      <w:r>
        <w:rPr>
          <w:rFonts w:ascii="Arial" w:hAnsi="Arial" w:cs="Arial"/>
          <w:b/>
          <w:sz w:val="20"/>
          <w:szCs w:val="20"/>
        </w:rPr>
        <w:t>30</w:t>
      </w:r>
      <w:r w:rsidRPr="00F45D0F">
        <w:rPr>
          <w:rFonts w:ascii="Arial" w:hAnsi="Arial" w:cs="Arial"/>
          <w:b/>
          <w:sz w:val="20"/>
          <w:szCs w:val="20"/>
        </w:rPr>
        <w:t xml:space="preserve">» </w:t>
      </w:r>
      <w:r>
        <w:rPr>
          <w:rFonts w:ascii="Arial" w:hAnsi="Arial" w:cs="Arial"/>
          <w:b/>
          <w:sz w:val="20"/>
          <w:szCs w:val="20"/>
        </w:rPr>
        <w:t>марта</w:t>
      </w:r>
      <w:r w:rsidRPr="00F45D0F">
        <w:rPr>
          <w:rFonts w:ascii="Arial" w:hAnsi="Arial" w:cs="Arial"/>
          <w:b/>
          <w:sz w:val="20"/>
          <w:szCs w:val="20"/>
        </w:rPr>
        <w:t xml:space="preserve"> 201</w:t>
      </w:r>
      <w:r w:rsidRPr="00A5119A">
        <w:rPr>
          <w:rFonts w:ascii="Arial" w:hAnsi="Arial" w:cs="Arial"/>
          <w:b/>
          <w:sz w:val="20"/>
          <w:szCs w:val="20"/>
        </w:rPr>
        <w:t>8</w:t>
      </w:r>
      <w:r w:rsidRPr="00F45D0F">
        <w:rPr>
          <w:rFonts w:ascii="Arial" w:hAnsi="Arial" w:cs="Arial"/>
          <w:b/>
          <w:sz w:val="20"/>
          <w:szCs w:val="20"/>
        </w:rPr>
        <w:t xml:space="preserve"> г.</w:t>
      </w:r>
    </w:p>
    <w:p w:rsidR="00360EDE" w:rsidRPr="00F45D0F" w:rsidRDefault="00360EDE" w:rsidP="00360EDE">
      <w:pPr>
        <w:jc w:val="left"/>
        <w:rPr>
          <w:rFonts w:ascii="EuropeDemiC" w:hAnsi="EuropeDemiC"/>
          <w:sz w:val="20"/>
          <w:szCs w:val="20"/>
        </w:rPr>
      </w:pPr>
    </w:p>
    <w:p w:rsidR="004445C5" w:rsidRDefault="004445C5" w:rsidP="004445C5">
      <w:pPr>
        <w:pStyle w:val="a9"/>
        <w:spacing w:line="360" w:lineRule="auto"/>
        <w:ind w:left="5387"/>
        <w:rPr>
          <w:rFonts w:ascii="Arial" w:hAnsi="Arial" w:cs="Arial"/>
          <w:b/>
          <w:sz w:val="20"/>
          <w:szCs w:val="20"/>
        </w:rPr>
      </w:pPr>
      <w:r>
        <w:rPr>
          <w:rFonts w:ascii="Arial" w:hAnsi="Arial" w:cs="Arial"/>
          <w:b/>
          <w:sz w:val="20"/>
          <w:szCs w:val="20"/>
        </w:rPr>
        <w:t>ВВЕДЕНЫ В ДЕЙСТВИЕ</w:t>
      </w:r>
    </w:p>
    <w:p w:rsidR="004445C5" w:rsidRDefault="004445C5" w:rsidP="004445C5">
      <w:pPr>
        <w:pStyle w:val="1b"/>
        <w:suppressAutoHyphens/>
        <w:spacing w:line="360" w:lineRule="auto"/>
        <w:ind w:left="5387"/>
        <w:rPr>
          <w:rFonts w:ascii="Arial" w:hAnsi="Arial" w:cs="Arial"/>
          <w:b/>
          <w:sz w:val="20"/>
          <w:szCs w:val="20"/>
        </w:rPr>
      </w:pPr>
      <w:r>
        <w:rPr>
          <w:rFonts w:ascii="Arial" w:hAnsi="Arial" w:cs="Arial"/>
          <w:b/>
          <w:sz w:val="20"/>
          <w:szCs w:val="20"/>
        </w:rPr>
        <w:t>Приказом ООО «РН-Ванкор»</w:t>
      </w:r>
    </w:p>
    <w:p w:rsidR="004445C5" w:rsidRDefault="004445C5" w:rsidP="004445C5">
      <w:pPr>
        <w:pStyle w:val="1b"/>
        <w:suppressAutoHyphens/>
        <w:spacing w:line="360" w:lineRule="auto"/>
        <w:ind w:left="5387"/>
        <w:rPr>
          <w:rFonts w:ascii="Arial" w:hAnsi="Arial" w:cs="Arial"/>
          <w:b/>
          <w:sz w:val="20"/>
          <w:szCs w:val="20"/>
        </w:rPr>
      </w:pPr>
      <w:r>
        <w:rPr>
          <w:rFonts w:ascii="Arial" w:hAnsi="Arial" w:cs="Arial"/>
          <w:b/>
          <w:sz w:val="20"/>
          <w:szCs w:val="20"/>
        </w:rPr>
        <w:t>от «11» апреля 2018 г. № РНВ-124/лнд</w:t>
      </w:r>
    </w:p>
    <w:p w:rsidR="00360EDE" w:rsidRPr="00F45D0F" w:rsidRDefault="00360EDE" w:rsidP="00360EDE">
      <w:pPr>
        <w:jc w:val="left"/>
        <w:rPr>
          <w:rFonts w:ascii="EuropeDemiC" w:hAnsi="EuropeDemiC"/>
          <w:sz w:val="20"/>
          <w:szCs w:val="20"/>
        </w:rPr>
      </w:pPr>
    </w:p>
    <w:p w:rsidR="00360EDE" w:rsidRPr="00F45D0F" w:rsidRDefault="00360EDE" w:rsidP="00360EDE">
      <w:pPr>
        <w:jc w:val="left"/>
        <w:rPr>
          <w:rFonts w:ascii="EuropeDemiC" w:hAnsi="EuropeDemiC"/>
          <w:sz w:val="20"/>
          <w:szCs w:val="20"/>
        </w:rPr>
      </w:pPr>
    </w:p>
    <w:p w:rsidR="00360EDE" w:rsidRPr="00F45D0F" w:rsidRDefault="00360EDE" w:rsidP="00360EDE">
      <w:pPr>
        <w:jc w:val="left"/>
        <w:rPr>
          <w:rFonts w:ascii="EuropeDemiC" w:hAnsi="EuropeDemiC"/>
          <w:sz w:val="20"/>
          <w:szCs w:val="20"/>
        </w:rPr>
      </w:pPr>
    </w:p>
    <w:p w:rsidR="00360EDE" w:rsidRPr="00F45D0F" w:rsidRDefault="00360EDE" w:rsidP="00360EDE">
      <w:pPr>
        <w:jc w:val="left"/>
        <w:rPr>
          <w:rFonts w:ascii="EuropeDemiC" w:hAnsi="EuropeDemiC"/>
          <w:sz w:val="20"/>
          <w:szCs w:val="20"/>
        </w:rPr>
      </w:pPr>
    </w:p>
    <w:p w:rsidR="00360EDE" w:rsidRDefault="00360EDE" w:rsidP="00360EDE">
      <w:pPr>
        <w:jc w:val="left"/>
        <w:rPr>
          <w:rFonts w:ascii="EuropeDemiC" w:hAnsi="EuropeDemiC"/>
          <w:sz w:val="20"/>
          <w:szCs w:val="20"/>
        </w:rPr>
      </w:pPr>
    </w:p>
    <w:p w:rsidR="00360EDE" w:rsidRPr="00F45D0F" w:rsidRDefault="00360EDE" w:rsidP="00360EDE">
      <w:pPr>
        <w:jc w:val="left"/>
        <w:rPr>
          <w:rFonts w:ascii="EuropeDemiC" w:hAnsi="EuropeDemiC"/>
          <w:sz w:val="20"/>
          <w:szCs w:val="20"/>
        </w:rPr>
      </w:pPr>
    </w:p>
    <w:p w:rsidR="00360EDE" w:rsidRPr="00F45D0F" w:rsidRDefault="00360EDE" w:rsidP="00360EDE">
      <w:pPr>
        <w:jc w:val="left"/>
        <w:rPr>
          <w:rFonts w:ascii="EuropeDemiC" w:hAnsi="EuropeDemiC"/>
          <w:sz w:val="20"/>
          <w:szCs w:val="20"/>
        </w:rPr>
      </w:pPr>
    </w:p>
    <w:p w:rsidR="00360EDE" w:rsidRPr="00F45D0F" w:rsidRDefault="00360EDE" w:rsidP="00360EDE">
      <w:pPr>
        <w:jc w:val="left"/>
        <w:rPr>
          <w:rFonts w:ascii="EuropeDemiC" w:hAnsi="EuropeDemiC"/>
          <w:sz w:val="20"/>
          <w:szCs w:val="20"/>
        </w:rPr>
      </w:pPr>
    </w:p>
    <w:p w:rsidR="00360EDE" w:rsidRPr="00F45D0F" w:rsidRDefault="00360EDE" w:rsidP="00360EDE">
      <w:pPr>
        <w:jc w:val="left"/>
        <w:rPr>
          <w:rFonts w:ascii="EuropeDemiC" w:hAnsi="EuropeDemiC"/>
          <w:sz w:val="20"/>
          <w:szCs w:val="20"/>
        </w:rPr>
      </w:pPr>
    </w:p>
    <w:p w:rsidR="00360EDE" w:rsidRPr="00F45D0F" w:rsidRDefault="00360EDE" w:rsidP="00360EDE">
      <w:pPr>
        <w:jc w:val="left"/>
        <w:rPr>
          <w:rFonts w:ascii="EuropeDemiC" w:hAnsi="EuropeDemiC"/>
          <w:sz w:val="20"/>
          <w:szCs w:val="20"/>
        </w:rPr>
      </w:pPr>
    </w:p>
    <w:tbl>
      <w:tblPr>
        <w:tblW w:w="4874" w:type="pct"/>
        <w:jc w:val="center"/>
        <w:tblBorders>
          <w:bottom w:val="single" w:sz="8" w:space="0" w:color="FFD200"/>
        </w:tblBorders>
        <w:tblLook w:val="01E0" w:firstRow="1" w:lastRow="1" w:firstColumn="1" w:lastColumn="1" w:noHBand="0" w:noVBand="0"/>
      </w:tblPr>
      <w:tblGrid>
        <w:gridCol w:w="9606"/>
      </w:tblGrid>
      <w:tr w:rsidR="00360EDE" w:rsidRPr="0084209F" w:rsidTr="00EC32CB">
        <w:trPr>
          <w:trHeight w:val="356"/>
          <w:jc w:val="center"/>
        </w:trPr>
        <w:tc>
          <w:tcPr>
            <w:tcW w:w="5000" w:type="pct"/>
            <w:tcBorders>
              <w:bottom w:val="single" w:sz="12" w:space="0" w:color="FFD200"/>
            </w:tcBorders>
          </w:tcPr>
          <w:p w:rsidR="00360EDE" w:rsidRPr="0084209F" w:rsidRDefault="003B7621" w:rsidP="00EC32CB">
            <w:pPr>
              <w:jc w:val="center"/>
              <w:rPr>
                <w:rFonts w:ascii="Arial" w:hAnsi="Arial" w:cs="Arial"/>
                <w:b/>
                <w:spacing w:val="-4"/>
                <w:sz w:val="36"/>
                <w:szCs w:val="36"/>
              </w:rPr>
            </w:pPr>
            <w:r w:rsidRPr="003B7621">
              <w:rPr>
                <w:rFonts w:ascii="Arial" w:hAnsi="Arial" w:cs="Arial"/>
                <w:b/>
                <w:spacing w:val="-4"/>
                <w:sz w:val="36"/>
                <w:szCs w:val="36"/>
              </w:rPr>
              <w:t>ЕДИНЫЕ ТЕХНИЧЕСКИЕ ТРЕБОВАНИЯ</w:t>
            </w:r>
            <w:r w:rsidR="00360EDE">
              <w:rPr>
                <w:rFonts w:ascii="Arial" w:hAnsi="Arial" w:cs="Arial"/>
                <w:b/>
                <w:spacing w:val="-4"/>
                <w:sz w:val="36"/>
                <w:szCs w:val="36"/>
              </w:rPr>
              <w:t xml:space="preserve"> КОМПАНИИ</w:t>
            </w:r>
          </w:p>
        </w:tc>
      </w:tr>
    </w:tbl>
    <w:p w:rsidR="00360EDE" w:rsidRPr="00E82130" w:rsidRDefault="00360EDE" w:rsidP="00360EDE">
      <w:pPr>
        <w:spacing w:before="60"/>
        <w:jc w:val="center"/>
        <w:rPr>
          <w:rFonts w:ascii="Arial" w:hAnsi="Arial" w:cs="Arial"/>
          <w:szCs w:val="18"/>
        </w:rPr>
      </w:pPr>
      <w:r>
        <w:rPr>
          <w:rFonts w:ascii="Arial" w:hAnsi="Arial" w:cs="Arial"/>
          <w:b/>
          <w:spacing w:val="-4"/>
          <w:szCs w:val="24"/>
        </w:rPr>
        <w:t>ЗАДВИЖКИ КЛИНОВЫЕ</w:t>
      </w:r>
    </w:p>
    <w:p w:rsidR="00360EDE" w:rsidRPr="00A72217" w:rsidRDefault="00360EDE" w:rsidP="00360EDE">
      <w:pPr>
        <w:jc w:val="center"/>
        <w:rPr>
          <w:rFonts w:ascii="EuropeDemiC" w:eastAsia="Times New Roman" w:hAnsi="EuropeDemiC"/>
          <w:sz w:val="20"/>
          <w:szCs w:val="20"/>
          <w:lang w:eastAsia="ru-RU"/>
        </w:rPr>
      </w:pPr>
    </w:p>
    <w:p w:rsidR="00360EDE" w:rsidRPr="00A72217" w:rsidRDefault="00360EDE" w:rsidP="00360EDE">
      <w:pPr>
        <w:jc w:val="center"/>
        <w:rPr>
          <w:rFonts w:ascii="EuropeDemiC" w:eastAsia="Times New Roman" w:hAnsi="EuropeDemiC"/>
          <w:sz w:val="20"/>
          <w:szCs w:val="20"/>
          <w:lang w:eastAsia="ru-RU"/>
        </w:rPr>
      </w:pPr>
    </w:p>
    <w:p w:rsidR="00360EDE" w:rsidRPr="00A72217" w:rsidRDefault="00360EDE" w:rsidP="00360EDE">
      <w:pPr>
        <w:jc w:val="center"/>
        <w:rPr>
          <w:rFonts w:ascii="EuropeDemiC" w:eastAsia="Times New Roman" w:hAnsi="EuropeDemiC"/>
          <w:sz w:val="20"/>
          <w:szCs w:val="20"/>
          <w:lang w:eastAsia="ru-RU"/>
        </w:rPr>
      </w:pPr>
    </w:p>
    <w:p w:rsidR="00360EDE" w:rsidRPr="00A72217" w:rsidRDefault="00360EDE" w:rsidP="00360EDE">
      <w:pPr>
        <w:jc w:val="center"/>
        <w:rPr>
          <w:rFonts w:ascii="EuropeDemiC" w:eastAsia="Times New Roman" w:hAnsi="EuropeDemiC"/>
          <w:sz w:val="20"/>
          <w:szCs w:val="20"/>
          <w:lang w:eastAsia="ru-RU"/>
        </w:rPr>
      </w:pPr>
    </w:p>
    <w:p w:rsidR="00360EDE" w:rsidRPr="00A72217" w:rsidRDefault="00360EDE" w:rsidP="00360EDE">
      <w:pPr>
        <w:jc w:val="center"/>
        <w:rPr>
          <w:rFonts w:ascii="EuropeDemiC" w:eastAsia="Times New Roman" w:hAnsi="EuropeDemiC"/>
          <w:sz w:val="20"/>
          <w:szCs w:val="20"/>
          <w:lang w:eastAsia="ru-RU"/>
        </w:rPr>
      </w:pPr>
    </w:p>
    <w:p w:rsidR="00360EDE" w:rsidRPr="00F45D0F" w:rsidRDefault="00360EDE" w:rsidP="00360EDE">
      <w:pPr>
        <w:jc w:val="center"/>
        <w:rPr>
          <w:rFonts w:ascii="EuropeDemiC" w:hAnsi="EuropeDemiC"/>
          <w:sz w:val="28"/>
          <w:szCs w:val="28"/>
        </w:rPr>
      </w:pPr>
      <w:r>
        <w:rPr>
          <w:rFonts w:ascii="Arial" w:hAnsi="Arial" w:cs="Arial"/>
          <w:b/>
          <w:szCs w:val="24"/>
        </w:rPr>
        <w:t>№</w:t>
      </w:r>
      <w:r w:rsidRPr="000213DA">
        <w:rPr>
          <w:rFonts w:ascii="Arial" w:hAnsi="Arial" w:cs="Arial"/>
          <w:b/>
          <w:szCs w:val="24"/>
        </w:rPr>
        <w:t xml:space="preserve"> </w:t>
      </w:r>
      <w:r w:rsidRPr="005C70E2">
        <w:rPr>
          <w:rFonts w:ascii="Arial" w:hAnsi="Arial" w:cs="Arial"/>
          <w:b/>
          <w:szCs w:val="24"/>
        </w:rPr>
        <w:t>П</w:t>
      </w:r>
      <w:r w:rsidR="003B7621">
        <w:rPr>
          <w:rFonts w:ascii="Arial" w:hAnsi="Arial" w:cs="Arial"/>
          <w:b/>
          <w:szCs w:val="24"/>
          <w:lang w:val="en-US"/>
        </w:rPr>
        <w:t>4</w:t>
      </w:r>
      <w:r w:rsidRPr="005C70E2">
        <w:rPr>
          <w:rFonts w:ascii="Arial" w:hAnsi="Arial" w:cs="Arial"/>
          <w:b/>
          <w:szCs w:val="24"/>
        </w:rPr>
        <w:t>-0</w:t>
      </w:r>
      <w:r w:rsidR="003B7621">
        <w:rPr>
          <w:rFonts w:ascii="Arial" w:hAnsi="Arial" w:cs="Arial"/>
          <w:b/>
          <w:szCs w:val="24"/>
          <w:lang w:val="en-US"/>
        </w:rPr>
        <w:t>6</w:t>
      </w:r>
      <w:r w:rsidRPr="005C70E2">
        <w:rPr>
          <w:rFonts w:ascii="Arial" w:hAnsi="Arial" w:cs="Arial"/>
          <w:b/>
          <w:szCs w:val="24"/>
        </w:rPr>
        <w:t>.0</w:t>
      </w:r>
      <w:r w:rsidR="003B7621">
        <w:rPr>
          <w:rFonts w:ascii="Arial" w:hAnsi="Arial" w:cs="Arial"/>
          <w:b/>
          <w:szCs w:val="24"/>
          <w:lang w:val="en-US"/>
        </w:rPr>
        <w:t>3</w:t>
      </w:r>
      <w:r w:rsidRPr="005C70E2">
        <w:rPr>
          <w:rFonts w:ascii="Arial" w:hAnsi="Arial" w:cs="Arial"/>
          <w:b/>
          <w:szCs w:val="24"/>
        </w:rPr>
        <w:t xml:space="preserve"> </w:t>
      </w:r>
      <w:r w:rsidR="003B7621">
        <w:rPr>
          <w:rFonts w:ascii="Arial" w:hAnsi="Arial" w:cs="Arial"/>
          <w:b/>
          <w:szCs w:val="24"/>
        </w:rPr>
        <w:t>ЕТТ</w:t>
      </w:r>
      <w:r w:rsidRPr="005C70E2">
        <w:rPr>
          <w:rFonts w:ascii="Arial" w:hAnsi="Arial" w:cs="Arial"/>
          <w:b/>
          <w:szCs w:val="24"/>
        </w:rPr>
        <w:t>-0082</w:t>
      </w:r>
    </w:p>
    <w:p w:rsidR="00360EDE" w:rsidRPr="00F45D0F" w:rsidRDefault="00360EDE" w:rsidP="00360EDE">
      <w:pPr>
        <w:jc w:val="center"/>
        <w:rPr>
          <w:rFonts w:ascii="Arial" w:hAnsi="Arial" w:cs="Arial"/>
          <w:b/>
          <w:sz w:val="16"/>
          <w:szCs w:val="16"/>
        </w:rPr>
      </w:pPr>
    </w:p>
    <w:p w:rsidR="00360EDE" w:rsidRPr="00F45D0F" w:rsidRDefault="00360EDE" w:rsidP="00360EDE">
      <w:pPr>
        <w:jc w:val="center"/>
        <w:rPr>
          <w:rFonts w:ascii="Arial" w:hAnsi="Arial" w:cs="Arial"/>
          <w:b/>
          <w:sz w:val="16"/>
          <w:szCs w:val="16"/>
        </w:rPr>
      </w:pPr>
    </w:p>
    <w:p w:rsidR="00360EDE" w:rsidRPr="00440CC1" w:rsidRDefault="00360EDE" w:rsidP="00360EDE">
      <w:pPr>
        <w:jc w:val="center"/>
        <w:rPr>
          <w:rFonts w:ascii="Arial" w:hAnsi="Arial" w:cs="Arial"/>
          <w:b/>
          <w:sz w:val="16"/>
          <w:szCs w:val="16"/>
        </w:rPr>
      </w:pPr>
    </w:p>
    <w:p w:rsidR="00360EDE" w:rsidRPr="00440CC1" w:rsidRDefault="00360EDE" w:rsidP="00360EDE">
      <w:pPr>
        <w:jc w:val="center"/>
        <w:rPr>
          <w:rFonts w:ascii="Arial" w:hAnsi="Arial" w:cs="Arial"/>
          <w:b/>
          <w:sz w:val="16"/>
          <w:szCs w:val="16"/>
        </w:rPr>
      </w:pPr>
    </w:p>
    <w:p w:rsidR="00360EDE" w:rsidRPr="00F45D0F" w:rsidRDefault="00360EDE" w:rsidP="00360EDE">
      <w:pPr>
        <w:jc w:val="center"/>
        <w:rPr>
          <w:rFonts w:ascii="Arial" w:hAnsi="Arial" w:cs="Arial"/>
          <w:sz w:val="20"/>
          <w:szCs w:val="20"/>
        </w:rPr>
      </w:pPr>
      <w:r w:rsidRPr="00F45D0F">
        <w:rPr>
          <w:rFonts w:ascii="Arial" w:hAnsi="Arial" w:cs="Arial"/>
          <w:b/>
          <w:sz w:val="20"/>
          <w:szCs w:val="20"/>
        </w:rPr>
        <w:t xml:space="preserve">ВЕРСИЯ </w:t>
      </w:r>
      <w:r>
        <w:rPr>
          <w:rFonts w:ascii="Arial" w:hAnsi="Arial" w:cs="Arial"/>
          <w:b/>
          <w:sz w:val="20"/>
          <w:szCs w:val="20"/>
          <w:lang w:val="en-US"/>
        </w:rPr>
        <w:t>3</w:t>
      </w:r>
      <w:r w:rsidRPr="00F45D0F">
        <w:rPr>
          <w:rFonts w:ascii="Arial" w:hAnsi="Arial" w:cs="Arial"/>
          <w:b/>
          <w:sz w:val="20"/>
          <w:szCs w:val="20"/>
        </w:rPr>
        <w:t>.00</w:t>
      </w:r>
    </w:p>
    <w:p w:rsidR="00360EDE" w:rsidRPr="00E74AC3" w:rsidRDefault="00360EDE" w:rsidP="00360EDE">
      <w:pPr>
        <w:jc w:val="center"/>
        <w:rPr>
          <w:rFonts w:ascii="Arial" w:eastAsia="Times New Roman" w:hAnsi="Arial" w:cs="Arial"/>
          <w:sz w:val="20"/>
          <w:szCs w:val="20"/>
          <w:lang w:eastAsia="ru-RU"/>
        </w:rPr>
      </w:pPr>
    </w:p>
    <w:p w:rsidR="00360EDE" w:rsidRPr="00E74AC3" w:rsidRDefault="00360EDE" w:rsidP="00360EDE">
      <w:pPr>
        <w:jc w:val="center"/>
        <w:rPr>
          <w:rFonts w:ascii="Arial" w:eastAsia="Times New Roman" w:hAnsi="Arial" w:cs="Arial"/>
          <w:sz w:val="20"/>
          <w:szCs w:val="20"/>
          <w:lang w:eastAsia="ru-RU"/>
        </w:rPr>
      </w:pPr>
    </w:p>
    <w:p w:rsidR="00360EDE" w:rsidRPr="00E74AC3" w:rsidRDefault="00360EDE" w:rsidP="00360EDE">
      <w:pPr>
        <w:jc w:val="center"/>
        <w:rPr>
          <w:rFonts w:ascii="Arial" w:eastAsia="Times New Roman" w:hAnsi="Arial" w:cs="Arial"/>
          <w:sz w:val="20"/>
          <w:szCs w:val="20"/>
          <w:lang w:eastAsia="ru-RU"/>
        </w:rPr>
      </w:pPr>
    </w:p>
    <w:p w:rsidR="004445C5" w:rsidRPr="00E74AC3" w:rsidRDefault="004445C5" w:rsidP="004445C5">
      <w:pPr>
        <w:jc w:val="center"/>
        <w:rPr>
          <w:rFonts w:ascii="Arial" w:eastAsia="Times New Roman" w:hAnsi="Arial" w:cs="Arial"/>
          <w:sz w:val="20"/>
          <w:szCs w:val="20"/>
          <w:lang w:eastAsia="ru-RU"/>
        </w:rPr>
      </w:pPr>
    </w:p>
    <w:p w:rsidR="004445C5" w:rsidRDefault="004445C5" w:rsidP="004445C5">
      <w:pPr>
        <w:jc w:val="center"/>
      </w:pPr>
      <w:r w:rsidRPr="003E10E2">
        <w:t xml:space="preserve">(с изменениями, внесенными </w:t>
      </w:r>
      <w:r>
        <w:t>распоряжением</w:t>
      </w:r>
      <w:r w:rsidRPr="003E10E2">
        <w:t xml:space="preserve"> ПАО «НК «Роснефть» от </w:t>
      </w:r>
      <w:r>
        <w:t>02.04.2019 № 37</w:t>
      </w:r>
      <w:r w:rsidRPr="003E10E2">
        <w:t>)</w:t>
      </w:r>
    </w:p>
    <w:p w:rsidR="004445C5" w:rsidRPr="007B4471" w:rsidRDefault="004445C5" w:rsidP="004445C5">
      <w:pPr>
        <w:jc w:val="center"/>
        <w:rPr>
          <w:rFonts w:ascii="Arial" w:hAnsi="Arial" w:cs="Arial"/>
          <w:b/>
          <w:bCs/>
          <w:sz w:val="16"/>
          <w:szCs w:val="16"/>
        </w:rPr>
      </w:pPr>
      <w:r w:rsidRPr="003E10E2">
        <w:t xml:space="preserve">(с изменениями, внесенными </w:t>
      </w:r>
      <w:r>
        <w:t>приказом</w:t>
      </w:r>
      <w:r w:rsidRPr="003E10E2">
        <w:t xml:space="preserve"> </w:t>
      </w:r>
      <w:r>
        <w:t>ОО</w:t>
      </w:r>
      <w:r w:rsidRPr="003E10E2">
        <w:t>О «</w:t>
      </w:r>
      <w:r>
        <w:t>РН-Ванкор</w:t>
      </w:r>
      <w:r w:rsidRPr="003E10E2">
        <w:t xml:space="preserve">» от </w:t>
      </w:r>
      <w:r>
        <w:t>12.04.2019 № РНВ-119/лнд</w:t>
      </w:r>
      <w:r w:rsidRPr="003E10E2">
        <w:t>)</w:t>
      </w:r>
    </w:p>
    <w:p w:rsidR="002B1AF9" w:rsidRPr="00520045" w:rsidRDefault="004445C5" w:rsidP="004445C5">
      <w:pPr>
        <w:jc w:val="center"/>
        <w:rPr>
          <w:rFonts w:ascii="Arial" w:hAnsi="Arial" w:cs="Arial"/>
          <w:b/>
          <w:bCs/>
          <w:sz w:val="16"/>
          <w:szCs w:val="16"/>
        </w:rPr>
      </w:pPr>
      <w:r>
        <w:t xml:space="preserve"> </w:t>
      </w:r>
      <w:r w:rsidR="00C60A8D">
        <w:t>(</w:t>
      </w:r>
      <w:r w:rsidR="002B1AF9" w:rsidRPr="002C1FE5">
        <w:t xml:space="preserve">с изменениями, внесенными распоряжением ПАО «НК «Роснефть» от </w:t>
      </w:r>
      <w:r w:rsidR="008F41A1">
        <w:t>14.03.2022</w:t>
      </w:r>
      <w:r w:rsidR="002B1AF9" w:rsidRPr="002C1FE5">
        <w:t xml:space="preserve"> №</w:t>
      </w:r>
      <w:r w:rsidR="002B1AF9" w:rsidRPr="002C1FE5">
        <w:rPr>
          <w:lang w:val="en-US"/>
        </w:rPr>
        <w:t> </w:t>
      </w:r>
      <w:r w:rsidR="008F41A1">
        <w:t>23</w:t>
      </w:r>
      <w:r w:rsidR="002B1AF9" w:rsidRPr="002C1FE5">
        <w:t>)</w:t>
      </w:r>
    </w:p>
    <w:p w:rsidR="004445C5" w:rsidRDefault="004445C5" w:rsidP="004445C5">
      <w:pPr>
        <w:suppressAutoHyphens/>
        <w:jc w:val="center"/>
      </w:pPr>
      <w:r w:rsidRPr="005A01EC">
        <w:t xml:space="preserve">(с изменениями, </w:t>
      </w:r>
      <w:r>
        <w:t xml:space="preserve">внесенными приказом ООО «РН-Ванкор» от </w:t>
      </w:r>
      <w:r w:rsidRPr="00D77F14">
        <w:t>2</w:t>
      </w:r>
      <w:r>
        <w:t>4.0</w:t>
      </w:r>
      <w:r w:rsidRPr="00D77F14">
        <w:t>3</w:t>
      </w:r>
      <w:r>
        <w:t>.20</w:t>
      </w:r>
      <w:r w:rsidRPr="00D77F14">
        <w:t>22</w:t>
      </w:r>
      <w:r w:rsidRPr="0069238E">
        <w:t xml:space="preserve"> </w:t>
      </w:r>
      <w:r>
        <w:t>№ РНВ-137/лнд</w:t>
      </w:r>
      <w:r w:rsidRPr="00A321E5">
        <w:t>)</w:t>
      </w:r>
    </w:p>
    <w:p w:rsidR="00360EDE" w:rsidRPr="007B4471" w:rsidRDefault="00360EDE" w:rsidP="00360EDE">
      <w:pPr>
        <w:jc w:val="center"/>
        <w:rPr>
          <w:rFonts w:ascii="Arial" w:hAnsi="Arial" w:cs="Arial"/>
          <w:b/>
          <w:bCs/>
          <w:sz w:val="16"/>
          <w:szCs w:val="16"/>
        </w:rPr>
      </w:pPr>
    </w:p>
    <w:p w:rsidR="00360EDE" w:rsidRPr="00A72217" w:rsidRDefault="00360EDE" w:rsidP="00360EDE">
      <w:pPr>
        <w:jc w:val="center"/>
        <w:rPr>
          <w:rFonts w:ascii="Arial" w:eastAsia="Times New Roman" w:hAnsi="Arial" w:cs="Arial"/>
          <w:b/>
          <w:sz w:val="16"/>
          <w:szCs w:val="16"/>
          <w:lang w:eastAsia="ru-RU"/>
        </w:rPr>
      </w:pPr>
    </w:p>
    <w:p w:rsidR="00360EDE" w:rsidRPr="00A72217" w:rsidRDefault="00360EDE" w:rsidP="00360EDE">
      <w:pPr>
        <w:jc w:val="center"/>
        <w:rPr>
          <w:rFonts w:ascii="Arial" w:eastAsia="Times New Roman" w:hAnsi="Arial" w:cs="Arial"/>
          <w:b/>
          <w:sz w:val="16"/>
          <w:szCs w:val="16"/>
          <w:lang w:eastAsia="ru-RU"/>
        </w:rPr>
      </w:pPr>
    </w:p>
    <w:p w:rsidR="00360EDE" w:rsidRPr="00A72217" w:rsidRDefault="00360EDE" w:rsidP="00360EDE">
      <w:pPr>
        <w:jc w:val="center"/>
        <w:rPr>
          <w:rFonts w:ascii="Arial" w:eastAsia="Times New Roman" w:hAnsi="Arial" w:cs="Arial"/>
          <w:b/>
          <w:sz w:val="16"/>
          <w:szCs w:val="16"/>
          <w:lang w:eastAsia="ru-RU"/>
        </w:rPr>
      </w:pPr>
    </w:p>
    <w:p w:rsidR="00360EDE" w:rsidRPr="00A72217" w:rsidRDefault="00360EDE" w:rsidP="00360EDE">
      <w:pPr>
        <w:jc w:val="center"/>
        <w:rPr>
          <w:rFonts w:ascii="Arial" w:eastAsia="Times New Roman" w:hAnsi="Arial" w:cs="Arial"/>
          <w:b/>
          <w:sz w:val="16"/>
          <w:szCs w:val="16"/>
          <w:lang w:eastAsia="ru-RU"/>
        </w:rPr>
      </w:pPr>
    </w:p>
    <w:p w:rsidR="00360EDE" w:rsidRPr="00A72217" w:rsidRDefault="00360EDE" w:rsidP="00360EDE">
      <w:pPr>
        <w:jc w:val="center"/>
        <w:rPr>
          <w:rFonts w:ascii="Arial" w:eastAsia="Times New Roman" w:hAnsi="Arial" w:cs="Arial"/>
          <w:b/>
          <w:sz w:val="16"/>
          <w:szCs w:val="16"/>
          <w:lang w:eastAsia="ru-RU"/>
        </w:rPr>
      </w:pPr>
    </w:p>
    <w:p w:rsidR="00360EDE" w:rsidRPr="00A72217" w:rsidRDefault="00360EDE" w:rsidP="00360EDE">
      <w:pPr>
        <w:jc w:val="center"/>
        <w:rPr>
          <w:rFonts w:ascii="Arial" w:eastAsia="Times New Roman" w:hAnsi="Arial" w:cs="Arial"/>
          <w:b/>
          <w:sz w:val="16"/>
          <w:szCs w:val="16"/>
          <w:lang w:eastAsia="ru-RU"/>
        </w:rPr>
      </w:pPr>
    </w:p>
    <w:p w:rsidR="00360EDE" w:rsidRPr="00A72217" w:rsidRDefault="00360EDE" w:rsidP="00360EDE">
      <w:pPr>
        <w:jc w:val="center"/>
        <w:rPr>
          <w:rFonts w:ascii="Arial" w:eastAsia="Times New Roman" w:hAnsi="Arial" w:cs="Arial"/>
          <w:b/>
          <w:sz w:val="16"/>
          <w:szCs w:val="16"/>
          <w:lang w:eastAsia="ru-RU"/>
        </w:rPr>
      </w:pPr>
    </w:p>
    <w:p w:rsidR="00360EDE" w:rsidRPr="00A72217" w:rsidRDefault="00360EDE" w:rsidP="00360EDE">
      <w:pPr>
        <w:jc w:val="center"/>
        <w:rPr>
          <w:rFonts w:ascii="Arial" w:eastAsia="Times New Roman" w:hAnsi="Arial" w:cs="Arial"/>
          <w:b/>
          <w:sz w:val="16"/>
          <w:szCs w:val="16"/>
          <w:lang w:eastAsia="ru-RU"/>
        </w:rPr>
      </w:pPr>
    </w:p>
    <w:p w:rsidR="00360EDE" w:rsidRDefault="00360EDE" w:rsidP="00360EDE">
      <w:pPr>
        <w:jc w:val="center"/>
        <w:rPr>
          <w:rFonts w:ascii="Arial" w:eastAsia="Times New Roman" w:hAnsi="Arial" w:cs="Arial"/>
          <w:b/>
          <w:sz w:val="16"/>
          <w:szCs w:val="16"/>
          <w:lang w:eastAsia="ru-RU"/>
        </w:rPr>
      </w:pPr>
    </w:p>
    <w:p w:rsidR="00360EDE" w:rsidRDefault="00360EDE" w:rsidP="00360EDE">
      <w:pPr>
        <w:jc w:val="center"/>
        <w:rPr>
          <w:rFonts w:ascii="Arial" w:eastAsia="Times New Roman" w:hAnsi="Arial" w:cs="Arial"/>
          <w:b/>
          <w:sz w:val="16"/>
          <w:szCs w:val="16"/>
          <w:lang w:eastAsia="ru-RU"/>
        </w:rPr>
      </w:pPr>
    </w:p>
    <w:p w:rsidR="00360EDE" w:rsidRDefault="00360EDE" w:rsidP="00360EDE">
      <w:pPr>
        <w:jc w:val="center"/>
        <w:rPr>
          <w:rFonts w:ascii="Arial" w:eastAsia="Times New Roman" w:hAnsi="Arial" w:cs="Arial"/>
          <w:b/>
          <w:sz w:val="16"/>
          <w:szCs w:val="16"/>
          <w:lang w:eastAsia="ru-RU"/>
        </w:rPr>
      </w:pPr>
    </w:p>
    <w:p w:rsidR="00360EDE" w:rsidRPr="00A72217" w:rsidRDefault="00360EDE" w:rsidP="00360EDE">
      <w:pPr>
        <w:jc w:val="center"/>
        <w:rPr>
          <w:rFonts w:ascii="Arial" w:eastAsia="Times New Roman" w:hAnsi="Arial" w:cs="Arial"/>
          <w:b/>
          <w:sz w:val="16"/>
          <w:szCs w:val="16"/>
          <w:lang w:eastAsia="ru-RU"/>
        </w:rPr>
      </w:pPr>
    </w:p>
    <w:p w:rsidR="00360EDE" w:rsidRPr="00A72217" w:rsidRDefault="00360EDE" w:rsidP="00360EDE">
      <w:pPr>
        <w:jc w:val="center"/>
        <w:rPr>
          <w:rFonts w:ascii="Arial" w:eastAsia="Times New Roman" w:hAnsi="Arial" w:cs="Arial"/>
          <w:b/>
          <w:sz w:val="16"/>
          <w:szCs w:val="16"/>
          <w:lang w:eastAsia="ru-RU"/>
        </w:rPr>
      </w:pPr>
    </w:p>
    <w:p w:rsidR="00360EDE" w:rsidRPr="00A72217" w:rsidRDefault="00360EDE" w:rsidP="00360EDE">
      <w:pPr>
        <w:jc w:val="center"/>
        <w:rPr>
          <w:rFonts w:ascii="Arial" w:eastAsia="Times New Roman" w:hAnsi="Arial" w:cs="Arial"/>
          <w:b/>
          <w:sz w:val="16"/>
          <w:szCs w:val="16"/>
          <w:lang w:eastAsia="ru-RU"/>
        </w:rPr>
      </w:pPr>
    </w:p>
    <w:p w:rsidR="00360EDE" w:rsidRPr="00A72217" w:rsidRDefault="00360EDE" w:rsidP="00360EDE">
      <w:pPr>
        <w:jc w:val="center"/>
        <w:rPr>
          <w:rFonts w:ascii="Arial" w:eastAsia="Times New Roman" w:hAnsi="Arial" w:cs="Arial"/>
          <w:b/>
          <w:sz w:val="16"/>
          <w:szCs w:val="16"/>
          <w:lang w:eastAsia="ru-RU"/>
        </w:rPr>
      </w:pPr>
    </w:p>
    <w:p w:rsidR="00360EDE" w:rsidRPr="00A72217" w:rsidRDefault="00360EDE" w:rsidP="00360EDE">
      <w:pPr>
        <w:jc w:val="center"/>
        <w:rPr>
          <w:rFonts w:ascii="Arial" w:eastAsia="Times New Roman" w:hAnsi="Arial" w:cs="Arial"/>
          <w:b/>
          <w:sz w:val="16"/>
          <w:szCs w:val="16"/>
          <w:lang w:eastAsia="ru-RU"/>
        </w:rPr>
      </w:pPr>
    </w:p>
    <w:p w:rsidR="00360EDE" w:rsidRPr="00F45D0F" w:rsidRDefault="00360EDE" w:rsidP="00360EDE">
      <w:pPr>
        <w:jc w:val="center"/>
        <w:rPr>
          <w:rFonts w:ascii="Arial" w:hAnsi="Arial" w:cs="Arial"/>
          <w:b/>
          <w:sz w:val="18"/>
          <w:szCs w:val="18"/>
        </w:rPr>
      </w:pPr>
      <w:r w:rsidRPr="00F45D0F">
        <w:rPr>
          <w:rFonts w:ascii="Arial" w:hAnsi="Arial" w:cs="Arial"/>
          <w:b/>
          <w:sz w:val="18"/>
          <w:szCs w:val="18"/>
        </w:rPr>
        <w:t>МОСКВА</w:t>
      </w:r>
    </w:p>
    <w:p w:rsidR="00360EDE" w:rsidRPr="008F41A1" w:rsidRDefault="00360EDE" w:rsidP="00360EDE">
      <w:pPr>
        <w:jc w:val="center"/>
        <w:rPr>
          <w:rFonts w:ascii="Arial" w:hAnsi="Arial" w:cs="Arial"/>
          <w:b/>
          <w:sz w:val="16"/>
          <w:szCs w:val="16"/>
        </w:rPr>
      </w:pPr>
      <w:r>
        <w:rPr>
          <w:rFonts w:ascii="Arial" w:hAnsi="Arial" w:cs="Arial"/>
          <w:b/>
          <w:sz w:val="18"/>
          <w:szCs w:val="18"/>
        </w:rPr>
        <w:t>201</w:t>
      </w:r>
      <w:r w:rsidRPr="008F41A1">
        <w:rPr>
          <w:rFonts w:ascii="Arial" w:hAnsi="Arial" w:cs="Arial"/>
          <w:b/>
          <w:sz w:val="18"/>
          <w:szCs w:val="18"/>
        </w:rPr>
        <w:t>8</w:t>
      </w:r>
    </w:p>
    <w:p w:rsidR="00360EDE" w:rsidRPr="00F45D0F" w:rsidRDefault="00360EDE" w:rsidP="00360EDE">
      <w:pPr>
        <w:rPr>
          <w:noProof/>
          <w:lang w:eastAsia="ru-RU"/>
        </w:rPr>
        <w:sectPr w:rsidR="00360EDE" w:rsidRPr="00F45D0F" w:rsidSect="00EC32CB">
          <w:footerReference w:type="default" r:id="rId8"/>
          <w:footerReference w:type="first" r:id="rId9"/>
          <w:pgSz w:w="11906" w:h="16838" w:code="9"/>
          <w:pgMar w:top="567" w:right="1021" w:bottom="227" w:left="1247" w:header="737" w:footer="680" w:gutter="0"/>
          <w:cols w:space="708"/>
          <w:titlePg/>
          <w:docGrid w:linePitch="360"/>
        </w:sectPr>
      </w:pPr>
    </w:p>
    <w:p w:rsidR="00360EDE" w:rsidRPr="00955D1E" w:rsidRDefault="00360EDE" w:rsidP="00360EDE">
      <w:pPr>
        <w:pStyle w:val="S12"/>
        <w:rPr>
          <w:caps w:val="0"/>
        </w:rPr>
      </w:pPr>
      <w:bookmarkStart w:id="3" w:name="_Toc404615292"/>
      <w:bookmarkStart w:id="4" w:name="_Toc452043290"/>
      <w:bookmarkStart w:id="5" w:name="_Toc462130260"/>
      <w:bookmarkStart w:id="6" w:name="_Toc462916300"/>
      <w:bookmarkStart w:id="7" w:name="_Toc484014538"/>
      <w:bookmarkStart w:id="8" w:name="_Toc510449617"/>
      <w:bookmarkStart w:id="9" w:name="_Toc5183610"/>
      <w:bookmarkEnd w:id="1"/>
      <w:bookmarkEnd w:id="2"/>
      <w:bookmarkEnd w:id="0"/>
      <w:r w:rsidRPr="00955D1E">
        <w:rPr>
          <w:caps w:val="0"/>
        </w:rPr>
        <w:lastRenderedPageBreak/>
        <w:t>СОДЕРЖАНИЕ</w:t>
      </w:r>
      <w:bookmarkEnd w:id="3"/>
      <w:bookmarkEnd w:id="4"/>
      <w:bookmarkEnd w:id="5"/>
      <w:bookmarkEnd w:id="6"/>
      <w:bookmarkEnd w:id="7"/>
      <w:bookmarkEnd w:id="8"/>
      <w:bookmarkEnd w:id="9"/>
    </w:p>
    <w:p w:rsidR="00360EDE" w:rsidRDefault="00360EDE" w:rsidP="00360EDE"/>
    <w:p w:rsidR="00360EDE" w:rsidRPr="008621D1" w:rsidRDefault="00360EDE" w:rsidP="00360EDE"/>
    <w:bookmarkStart w:id="10" w:name="_Toc149979454"/>
    <w:bookmarkStart w:id="11" w:name="_Toc149981755"/>
    <w:bookmarkStart w:id="12" w:name="_Toc149983143"/>
    <w:bookmarkStart w:id="13" w:name="_Toc150914942"/>
    <w:bookmarkStart w:id="14" w:name="_Toc156727019"/>
    <w:bookmarkStart w:id="15" w:name="_Toc164238418"/>
    <w:bookmarkStart w:id="16" w:name="_Toc287611798"/>
    <w:p w:rsidR="00360EDE" w:rsidRDefault="00360EDE" w:rsidP="00360EDE">
      <w:pPr>
        <w:pStyle w:val="13"/>
        <w:rPr>
          <w:rFonts w:asciiTheme="minorHAnsi" w:eastAsiaTheme="minorEastAsia" w:hAnsiTheme="minorHAnsi" w:cstheme="minorBidi"/>
          <w:sz w:val="22"/>
          <w:szCs w:val="22"/>
          <w:lang w:eastAsia="ru-RU"/>
        </w:rPr>
      </w:pPr>
      <w:r w:rsidRPr="00F03467">
        <w:fldChar w:fldCharType="begin"/>
      </w:r>
      <w:r w:rsidRPr="00F03467">
        <w:instrText xml:space="preserve"> TOC \o "1-4" \f \h \z \t "S_Заголовок3_СписокН;3" </w:instrText>
      </w:r>
      <w:r w:rsidRPr="00F03467">
        <w:fldChar w:fldCharType="separate"/>
      </w:r>
      <w:hyperlink w:anchor="_Toc5183611" w:history="1">
        <w:r w:rsidRPr="00434300">
          <w:rPr>
            <w:rStyle w:val="ac"/>
          </w:rPr>
          <w:t>ВВОДНЫЕ ПОЛОЖЕНИЯ</w:t>
        </w:r>
        <w:r>
          <w:rPr>
            <w:webHidden/>
          </w:rPr>
          <w:tab/>
        </w:r>
        <w:r>
          <w:rPr>
            <w:webHidden/>
          </w:rPr>
          <w:fldChar w:fldCharType="begin"/>
        </w:r>
        <w:r>
          <w:rPr>
            <w:webHidden/>
          </w:rPr>
          <w:instrText xml:space="preserve"> PAGEREF _Toc5183611 \h </w:instrText>
        </w:r>
        <w:r>
          <w:rPr>
            <w:webHidden/>
          </w:rPr>
        </w:r>
        <w:r>
          <w:rPr>
            <w:webHidden/>
          </w:rPr>
          <w:fldChar w:fldCharType="separate"/>
        </w:r>
        <w:r w:rsidR="00062041">
          <w:rPr>
            <w:webHidden/>
          </w:rPr>
          <w:t>4</w:t>
        </w:r>
        <w:r>
          <w:rPr>
            <w:webHidden/>
          </w:rPr>
          <w:fldChar w:fldCharType="end"/>
        </w:r>
      </w:hyperlink>
    </w:p>
    <w:p w:rsidR="00360EDE" w:rsidRDefault="00CE6DDC" w:rsidP="00360EDE">
      <w:pPr>
        <w:pStyle w:val="23"/>
        <w:rPr>
          <w:rFonts w:asciiTheme="minorHAnsi" w:eastAsiaTheme="minorEastAsia" w:hAnsiTheme="minorHAnsi" w:cstheme="minorBidi"/>
          <w:b w:val="0"/>
          <w:bCs w:val="0"/>
          <w:caps w:val="0"/>
          <w:sz w:val="22"/>
          <w:szCs w:val="22"/>
          <w:lang w:eastAsia="ru-RU"/>
        </w:rPr>
      </w:pPr>
      <w:hyperlink w:anchor="_Toc5183612" w:history="1">
        <w:r w:rsidR="00360EDE" w:rsidRPr="00434300">
          <w:rPr>
            <w:rStyle w:val="ac"/>
          </w:rPr>
          <w:t>НАЗНАЧЕНИЕ</w:t>
        </w:r>
        <w:r w:rsidR="00360EDE">
          <w:rPr>
            <w:webHidden/>
          </w:rPr>
          <w:tab/>
        </w:r>
        <w:r w:rsidR="00360EDE">
          <w:rPr>
            <w:webHidden/>
          </w:rPr>
          <w:fldChar w:fldCharType="begin"/>
        </w:r>
        <w:r w:rsidR="00360EDE">
          <w:rPr>
            <w:webHidden/>
          </w:rPr>
          <w:instrText xml:space="preserve"> PAGEREF _Toc5183612 \h </w:instrText>
        </w:r>
        <w:r w:rsidR="00360EDE">
          <w:rPr>
            <w:webHidden/>
          </w:rPr>
        </w:r>
        <w:r w:rsidR="00360EDE">
          <w:rPr>
            <w:webHidden/>
          </w:rPr>
          <w:fldChar w:fldCharType="separate"/>
        </w:r>
        <w:r w:rsidR="00062041">
          <w:rPr>
            <w:webHidden/>
          </w:rPr>
          <w:t>4</w:t>
        </w:r>
        <w:r w:rsidR="00360EDE">
          <w:rPr>
            <w:webHidden/>
          </w:rPr>
          <w:fldChar w:fldCharType="end"/>
        </w:r>
      </w:hyperlink>
    </w:p>
    <w:p w:rsidR="00360EDE" w:rsidRDefault="00CE6DDC" w:rsidP="00360EDE">
      <w:pPr>
        <w:pStyle w:val="23"/>
        <w:rPr>
          <w:rFonts w:asciiTheme="minorHAnsi" w:eastAsiaTheme="minorEastAsia" w:hAnsiTheme="minorHAnsi" w:cstheme="minorBidi"/>
          <w:b w:val="0"/>
          <w:bCs w:val="0"/>
          <w:caps w:val="0"/>
          <w:sz w:val="22"/>
          <w:szCs w:val="22"/>
          <w:lang w:eastAsia="ru-RU"/>
        </w:rPr>
      </w:pPr>
      <w:hyperlink w:anchor="_Toc5183613" w:history="1">
        <w:r w:rsidR="00360EDE" w:rsidRPr="00434300">
          <w:rPr>
            <w:rStyle w:val="ac"/>
          </w:rPr>
          <w:t>ОБЛАСТЬ ДЕЙСТВИЯ</w:t>
        </w:r>
        <w:r w:rsidR="00360EDE">
          <w:rPr>
            <w:webHidden/>
          </w:rPr>
          <w:tab/>
        </w:r>
        <w:r w:rsidR="00360EDE">
          <w:rPr>
            <w:webHidden/>
          </w:rPr>
          <w:fldChar w:fldCharType="begin"/>
        </w:r>
        <w:r w:rsidR="00360EDE">
          <w:rPr>
            <w:webHidden/>
          </w:rPr>
          <w:instrText xml:space="preserve"> PAGEREF _Toc5183613 \h </w:instrText>
        </w:r>
        <w:r w:rsidR="00360EDE">
          <w:rPr>
            <w:webHidden/>
          </w:rPr>
        </w:r>
        <w:r w:rsidR="00360EDE">
          <w:rPr>
            <w:webHidden/>
          </w:rPr>
          <w:fldChar w:fldCharType="separate"/>
        </w:r>
        <w:r w:rsidR="00062041">
          <w:rPr>
            <w:webHidden/>
          </w:rPr>
          <w:t>4</w:t>
        </w:r>
        <w:r w:rsidR="00360EDE">
          <w:rPr>
            <w:webHidden/>
          </w:rPr>
          <w:fldChar w:fldCharType="end"/>
        </w:r>
      </w:hyperlink>
    </w:p>
    <w:p w:rsidR="00360EDE" w:rsidRDefault="00CE6DDC" w:rsidP="00360EDE">
      <w:pPr>
        <w:pStyle w:val="23"/>
        <w:rPr>
          <w:rFonts w:asciiTheme="minorHAnsi" w:eastAsiaTheme="minorEastAsia" w:hAnsiTheme="minorHAnsi" w:cstheme="minorBidi"/>
          <w:b w:val="0"/>
          <w:bCs w:val="0"/>
          <w:caps w:val="0"/>
          <w:sz w:val="22"/>
          <w:szCs w:val="22"/>
          <w:lang w:eastAsia="ru-RU"/>
        </w:rPr>
      </w:pPr>
      <w:hyperlink w:anchor="_Toc5183614" w:history="1">
        <w:r w:rsidR="00360EDE" w:rsidRPr="00434300">
          <w:rPr>
            <w:rStyle w:val="ac"/>
          </w:rPr>
          <w:t>ПЕРИОД ДЕЙСТВИЯ И ПОРЯДОК ВНЕСЕНИЯ ИЗМЕНЕНИЙ</w:t>
        </w:r>
        <w:r w:rsidR="00360EDE">
          <w:rPr>
            <w:webHidden/>
          </w:rPr>
          <w:tab/>
        </w:r>
        <w:r w:rsidR="00360EDE">
          <w:rPr>
            <w:webHidden/>
          </w:rPr>
          <w:fldChar w:fldCharType="begin"/>
        </w:r>
        <w:r w:rsidR="00360EDE">
          <w:rPr>
            <w:webHidden/>
          </w:rPr>
          <w:instrText xml:space="preserve"> PAGEREF _Toc5183614 \h </w:instrText>
        </w:r>
        <w:r w:rsidR="00360EDE">
          <w:rPr>
            <w:webHidden/>
          </w:rPr>
        </w:r>
        <w:r w:rsidR="00360EDE">
          <w:rPr>
            <w:webHidden/>
          </w:rPr>
          <w:fldChar w:fldCharType="separate"/>
        </w:r>
        <w:r w:rsidR="00062041">
          <w:rPr>
            <w:webHidden/>
          </w:rPr>
          <w:t>5</w:t>
        </w:r>
        <w:r w:rsidR="00360EDE">
          <w:rPr>
            <w:webHidden/>
          </w:rPr>
          <w:fldChar w:fldCharType="end"/>
        </w:r>
      </w:hyperlink>
    </w:p>
    <w:p w:rsidR="00360EDE" w:rsidRDefault="00CE6DDC" w:rsidP="00360EDE">
      <w:pPr>
        <w:pStyle w:val="13"/>
        <w:rPr>
          <w:rFonts w:asciiTheme="minorHAnsi" w:eastAsiaTheme="minorEastAsia" w:hAnsiTheme="minorHAnsi" w:cstheme="minorBidi"/>
          <w:sz w:val="22"/>
          <w:szCs w:val="22"/>
          <w:lang w:eastAsia="ru-RU"/>
        </w:rPr>
      </w:pPr>
      <w:hyperlink w:anchor="_Toc5183615" w:history="1">
        <w:r w:rsidR="00360EDE" w:rsidRPr="00434300">
          <w:rPr>
            <w:rStyle w:val="ac"/>
            <w:rFonts w:eastAsia="Times New Roman"/>
            <w:lang w:eastAsia="ru-RU"/>
          </w:rPr>
          <w:t>1.</w:t>
        </w:r>
        <w:r w:rsidR="00360EDE">
          <w:rPr>
            <w:rFonts w:asciiTheme="minorHAnsi" w:eastAsiaTheme="minorEastAsia" w:hAnsiTheme="minorHAnsi" w:cstheme="minorBidi"/>
            <w:sz w:val="22"/>
            <w:szCs w:val="22"/>
            <w:lang w:eastAsia="ru-RU"/>
          </w:rPr>
          <w:tab/>
        </w:r>
        <w:r w:rsidR="00360EDE" w:rsidRPr="00434300">
          <w:rPr>
            <w:rStyle w:val="ac"/>
            <w:rFonts w:eastAsia="Times New Roman"/>
            <w:lang w:eastAsia="ru-RU"/>
          </w:rPr>
          <w:t>ТЕРМИНЫ И ОПРЕДЕЛЕНИЯ</w:t>
        </w:r>
        <w:r w:rsidR="00360EDE">
          <w:rPr>
            <w:webHidden/>
          </w:rPr>
          <w:tab/>
        </w:r>
        <w:r w:rsidR="00360EDE">
          <w:rPr>
            <w:webHidden/>
          </w:rPr>
          <w:fldChar w:fldCharType="begin"/>
        </w:r>
        <w:r w:rsidR="00360EDE">
          <w:rPr>
            <w:webHidden/>
          </w:rPr>
          <w:instrText xml:space="preserve"> PAGEREF _Toc5183615 \h </w:instrText>
        </w:r>
        <w:r w:rsidR="00360EDE">
          <w:rPr>
            <w:webHidden/>
          </w:rPr>
        </w:r>
        <w:r w:rsidR="00360EDE">
          <w:rPr>
            <w:webHidden/>
          </w:rPr>
          <w:fldChar w:fldCharType="separate"/>
        </w:r>
        <w:r w:rsidR="00062041">
          <w:rPr>
            <w:webHidden/>
          </w:rPr>
          <w:t>7</w:t>
        </w:r>
        <w:r w:rsidR="00360EDE">
          <w:rPr>
            <w:webHidden/>
          </w:rPr>
          <w:fldChar w:fldCharType="end"/>
        </w:r>
      </w:hyperlink>
    </w:p>
    <w:p w:rsidR="00360EDE" w:rsidRDefault="00CE6DDC" w:rsidP="00360EDE">
      <w:pPr>
        <w:pStyle w:val="13"/>
        <w:rPr>
          <w:rFonts w:asciiTheme="minorHAnsi" w:eastAsiaTheme="minorEastAsia" w:hAnsiTheme="minorHAnsi" w:cstheme="minorBidi"/>
          <w:sz w:val="22"/>
          <w:szCs w:val="22"/>
          <w:lang w:eastAsia="ru-RU"/>
        </w:rPr>
      </w:pPr>
      <w:hyperlink w:anchor="_Toc5183616" w:history="1">
        <w:r w:rsidR="00360EDE" w:rsidRPr="00434300">
          <w:rPr>
            <w:rStyle w:val="ac"/>
            <w:rFonts w:eastAsia="Times New Roman"/>
            <w:lang w:eastAsia="ru-RU"/>
          </w:rPr>
          <w:t>2.</w:t>
        </w:r>
        <w:r w:rsidR="00360EDE">
          <w:rPr>
            <w:rFonts w:asciiTheme="minorHAnsi" w:eastAsiaTheme="minorEastAsia" w:hAnsiTheme="minorHAnsi" w:cstheme="minorBidi"/>
            <w:sz w:val="22"/>
            <w:szCs w:val="22"/>
            <w:lang w:eastAsia="ru-RU"/>
          </w:rPr>
          <w:tab/>
        </w:r>
        <w:r w:rsidR="00360EDE" w:rsidRPr="00434300">
          <w:rPr>
            <w:rStyle w:val="ac"/>
            <w:rFonts w:eastAsia="Times New Roman"/>
            <w:lang w:eastAsia="ru-RU"/>
          </w:rPr>
          <w:t>ОБОЗНАЧЕНИЯ И СОКРАЩЕНИЯ</w:t>
        </w:r>
        <w:r w:rsidR="00360EDE">
          <w:rPr>
            <w:webHidden/>
          </w:rPr>
          <w:tab/>
        </w:r>
        <w:r w:rsidR="00360EDE">
          <w:rPr>
            <w:webHidden/>
          </w:rPr>
          <w:fldChar w:fldCharType="begin"/>
        </w:r>
        <w:r w:rsidR="00360EDE">
          <w:rPr>
            <w:webHidden/>
          </w:rPr>
          <w:instrText xml:space="preserve"> PAGEREF _Toc5183616 \h </w:instrText>
        </w:r>
        <w:r w:rsidR="00360EDE">
          <w:rPr>
            <w:webHidden/>
          </w:rPr>
        </w:r>
        <w:r w:rsidR="00360EDE">
          <w:rPr>
            <w:webHidden/>
          </w:rPr>
          <w:fldChar w:fldCharType="separate"/>
        </w:r>
        <w:r w:rsidR="00062041">
          <w:rPr>
            <w:webHidden/>
          </w:rPr>
          <w:t>14</w:t>
        </w:r>
        <w:r w:rsidR="00360EDE">
          <w:rPr>
            <w:webHidden/>
          </w:rPr>
          <w:fldChar w:fldCharType="end"/>
        </w:r>
      </w:hyperlink>
    </w:p>
    <w:p w:rsidR="00360EDE" w:rsidRDefault="00CE6DDC" w:rsidP="00360EDE">
      <w:pPr>
        <w:pStyle w:val="13"/>
        <w:rPr>
          <w:rFonts w:asciiTheme="minorHAnsi" w:eastAsiaTheme="minorEastAsia" w:hAnsiTheme="minorHAnsi" w:cstheme="minorBidi"/>
          <w:sz w:val="22"/>
          <w:szCs w:val="22"/>
          <w:lang w:eastAsia="ru-RU"/>
        </w:rPr>
      </w:pPr>
      <w:hyperlink w:anchor="_Toc5183617" w:history="1">
        <w:r w:rsidR="00360EDE" w:rsidRPr="00434300">
          <w:rPr>
            <w:rStyle w:val="ac"/>
            <w:rFonts w:eastAsia="Times New Roman"/>
            <w:lang w:eastAsia="ru-RU"/>
          </w:rPr>
          <w:t>3.</w:t>
        </w:r>
        <w:r w:rsidR="00360EDE">
          <w:rPr>
            <w:rFonts w:asciiTheme="minorHAnsi" w:eastAsiaTheme="minorEastAsia" w:hAnsiTheme="minorHAnsi" w:cstheme="minorBidi"/>
            <w:sz w:val="22"/>
            <w:szCs w:val="22"/>
            <w:lang w:eastAsia="ru-RU"/>
          </w:rPr>
          <w:tab/>
        </w:r>
        <w:r w:rsidR="00360EDE" w:rsidRPr="00434300">
          <w:rPr>
            <w:rStyle w:val="ac"/>
            <w:rFonts w:eastAsia="Times New Roman"/>
            <w:lang w:eastAsia="ru-RU"/>
          </w:rPr>
          <w:t>ОБЩАЯ ЧАСТЬ</w:t>
        </w:r>
        <w:r w:rsidR="00360EDE">
          <w:rPr>
            <w:webHidden/>
          </w:rPr>
          <w:tab/>
        </w:r>
        <w:r w:rsidR="00360EDE">
          <w:rPr>
            <w:webHidden/>
          </w:rPr>
          <w:fldChar w:fldCharType="begin"/>
        </w:r>
        <w:r w:rsidR="00360EDE">
          <w:rPr>
            <w:webHidden/>
          </w:rPr>
          <w:instrText xml:space="preserve"> PAGEREF _Toc5183617 \h </w:instrText>
        </w:r>
        <w:r w:rsidR="00360EDE">
          <w:rPr>
            <w:webHidden/>
          </w:rPr>
        </w:r>
        <w:r w:rsidR="00360EDE">
          <w:rPr>
            <w:webHidden/>
          </w:rPr>
          <w:fldChar w:fldCharType="separate"/>
        </w:r>
        <w:r w:rsidR="00062041">
          <w:rPr>
            <w:webHidden/>
          </w:rPr>
          <w:t>16</w:t>
        </w:r>
        <w:r w:rsidR="00360EDE">
          <w:rPr>
            <w:webHidden/>
          </w:rPr>
          <w:fldChar w:fldCharType="end"/>
        </w:r>
      </w:hyperlink>
    </w:p>
    <w:p w:rsidR="00360EDE" w:rsidRDefault="00CE6DDC" w:rsidP="00360EDE">
      <w:pPr>
        <w:pStyle w:val="23"/>
        <w:rPr>
          <w:rFonts w:asciiTheme="minorHAnsi" w:eastAsiaTheme="minorEastAsia" w:hAnsiTheme="minorHAnsi" w:cstheme="minorBidi"/>
          <w:b w:val="0"/>
          <w:bCs w:val="0"/>
          <w:caps w:val="0"/>
          <w:sz w:val="22"/>
          <w:szCs w:val="22"/>
          <w:lang w:eastAsia="ru-RU"/>
        </w:rPr>
      </w:pPr>
      <w:hyperlink w:anchor="_Toc5183618" w:history="1">
        <w:r w:rsidR="00360EDE" w:rsidRPr="00434300">
          <w:rPr>
            <w:rStyle w:val="ac"/>
            <w:rFonts w:eastAsia="Calibri"/>
          </w:rPr>
          <w:t>3.1.</w:t>
        </w:r>
        <w:r w:rsidR="00360EDE">
          <w:rPr>
            <w:rFonts w:asciiTheme="minorHAnsi" w:eastAsiaTheme="minorEastAsia" w:hAnsiTheme="minorHAnsi" w:cstheme="minorBidi"/>
            <w:b w:val="0"/>
            <w:bCs w:val="0"/>
            <w:caps w:val="0"/>
            <w:sz w:val="22"/>
            <w:szCs w:val="22"/>
            <w:lang w:eastAsia="ru-RU"/>
          </w:rPr>
          <w:tab/>
        </w:r>
        <w:r w:rsidR="00360EDE" w:rsidRPr="00434300">
          <w:rPr>
            <w:rStyle w:val="ac"/>
            <w:rFonts w:eastAsia="Calibri"/>
          </w:rPr>
          <w:t>НАЗНАЧЕНИЕ</w:t>
        </w:r>
        <w:r w:rsidR="00360EDE">
          <w:rPr>
            <w:webHidden/>
          </w:rPr>
          <w:tab/>
        </w:r>
        <w:r w:rsidR="00360EDE">
          <w:rPr>
            <w:webHidden/>
          </w:rPr>
          <w:fldChar w:fldCharType="begin"/>
        </w:r>
        <w:r w:rsidR="00360EDE">
          <w:rPr>
            <w:webHidden/>
          </w:rPr>
          <w:instrText xml:space="preserve"> PAGEREF _Toc5183618 \h </w:instrText>
        </w:r>
        <w:r w:rsidR="00360EDE">
          <w:rPr>
            <w:webHidden/>
          </w:rPr>
        </w:r>
        <w:r w:rsidR="00360EDE">
          <w:rPr>
            <w:webHidden/>
          </w:rPr>
          <w:fldChar w:fldCharType="separate"/>
        </w:r>
        <w:r w:rsidR="00062041">
          <w:rPr>
            <w:webHidden/>
          </w:rPr>
          <w:t>16</w:t>
        </w:r>
        <w:r w:rsidR="00360EDE">
          <w:rPr>
            <w:webHidden/>
          </w:rPr>
          <w:fldChar w:fldCharType="end"/>
        </w:r>
      </w:hyperlink>
    </w:p>
    <w:p w:rsidR="00360EDE" w:rsidRDefault="00CE6DDC" w:rsidP="00360EDE">
      <w:pPr>
        <w:pStyle w:val="23"/>
        <w:rPr>
          <w:rFonts w:asciiTheme="minorHAnsi" w:eastAsiaTheme="minorEastAsia" w:hAnsiTheme="minorHAnsi" w:cstheme="minorBidi"/>
          <w:b w:val="0"/>
          <w:bCs w:val="0"/>
          <w:caps w:val="0"/>
          <w:sz w:val="22"/>
          <w:szCs w:val="22"/>
          <w:lang w:eastAsia="ru-RU"/>
        </w:rPr>
      </w:pPr>
      <w:hyperlink w:anchor="_Toc5183619" w:history="1">
        <w:r w:rsidR="00360EDE" w:rsidRPr="00434300">
          <w:rPr>
            <w:rStyle w:val="ac"/>
          </w:rPr>
          <w:t>3.2.</w:t>
        </w:r>
        <w:r w:rsidR="00360EDE">
          <w:rPr>
            <w:rFonts w:asciiTheme="minorHAnsi" w:eastAsiaTheme="minorEastAsia" w:hAnsiTheme="minorHAnsi" w:cstheme="minorBidi"/>
            <w:b w:val="0"/>
            <w:bCs w:val="0"/>
            <w:caps w:val="0"/>
            <w:sz w:val="22"/>
            <w:szCs w:val="22"/>
            <w:lang w:eastAsia="ru-RU"/>
          </w:rPr>
          <w:tab/>
        </w:r>
        <w:r w:rsidR="00360EDE" w:rsidRPr="00434300">
          <w:rPr>
            <w:rStyle w:val="ac"/>
            <w:rFonts w:eastAsia="Calibri"/>
          </w:rPr>
          <w:t>КЛИМАТИЧЕСКИЕ УСЛОВИЯ РАЙОНА ЭКСПЛУАТАЦИИ</w:t>
        </w:r>
        <w:r w:rsidR="00360EDE">
          <w:rPr>
            <w:webHidden/>
          </w:rPr>
          <w:tab/>
        </w:r>
        <w:r w:rsidR="00360EDE">
          <w:rPr>
            <w:webHidden/>
          </w:rPr>
          <w:fldChar w:fldCharType="begin"/>
        </w:r>
        <w:r w:rsidR="00360EDE">
          <w:rPr>
            <w:webHidden/>
          </w:rPr>
          <w:instrText xml:space="preserve"> PAGEREF _Toc5183619 \h </w:instrText>
        </w:r>
        <w:r w:rsidR="00360EDE">
          <w:rPr>
            <w:webHidden/>
          </w:rPr>
        </w:r>
        <w:r w:rsidR="00360EDE">
          <w:rPr>
            <w:webHidden/>
          </w:rPr>
          <w:fldChar w:fldCharType="separate"/>
        </w:r>
        <w:r w:rsidR="00062041">
          <w:rPr>
            <w:webHidden/>
          </w:rPr>
          <w:t>16</w:t>
        </w:r>
        <w:r w:rsidR="00360EDE">
          <w:rPr>
            <w:webHidden/>
          </w:rPr>
          <w:fldChar w:fldCharType="end"/>
        </w:r>
      </w:hyperlink>
    </w:p>
    <w:p w:rsidR="00360EDE" w:rsidRDefault="00CE6DDC" w:rsidP="00360EDE">
      <w:pPr>
        <w:pStyle w:val="13"/>
        <w:rPr>
          <w:rFonts w:asciiTheme="minorHAnsi" w:eastAsiaTheme="minorEastAsia" w:hAnsiTheme="minorHAnsi" w:cstheme="minorBidi"/>
          <w:sz w:val="22"/>
          <w:szCs w:val="22"/>
          <w:lang w:eastAsia="ru-RU"/>
        </w:rPr>
      </w:pPr>
      <w:hyperlink w:anchor="_Toc5183620" w:history="1">
        <w:r w:rsidR="00360EDE" w:rsidRPr="00434300">
          <w:rPr>
            <w:rStyle w:val="ac"/>
            <w:rFonts w:eastAsia="Times New Roman"/>
            <w:lang w:eastAsia="ru-RU"/>
          </w:rPr>
          <w:t>4.</w:t>
        </w:r>
        <w:r w:rsidR="00360EDE">
          <w:rPr>
            <w:rFonts w:asciiTheme="minorHAnsi" w:eastAsiaTheme="minorEastAsia" w:hAnsiTheme="minorHAnsi" w:cstheme="minorBidi"/>
            <w:sz w:val="22"/>
            <w:szCs w:val="22"/>
            <w:lang w:eastAsia="ru-RU"/>
          </w:rPr>
          <w:tab/>
        </w:r>
        <w:r w:rsidR="00360EDE" w:rsidRPr="00434300">
          <w:rPr>
            <w:rStyle w:val="ac"/>
            <w:rFonts w:eastAsia="Times New Roman"/>
            <w:lang w:eastAsia="ru-RU"/>
          </w:rPr>
          <w:t xml:space="preserve">ТРЕБОВАНИЯ К ПРОЕКТИРОВАНИЮ, ИЗГОТОВЛЕНИЮ И ПОСТАВКЕ </w:t>
        </w:r>
        <w:r w:rsidR="00360EDE">
          <w:rPr>
            <w:rStyle w:val="ac"/>
            <w:rFonts w:eastAsia="Times New Roman"/>
            <w:lang w:eastAsia="ru-RU"/>
          </w:rPr>
          <w:br/>
        </w:r>
        <w:r w:rsidR="00360EDE" w:rsidRPr="00434300">
          <w:rPr>
            <w:rStyle w:val="ac"/>
            <w:rFonts w:eastAsia="Times New Roman"/>
            <w:lang w:eastAsia="ru-RU"/>
          </w:rPr>
          <w:t>ОБОРУДОВАНИЯ</w:t>
        </w:r>
        <w:r w:rsidR="00360EDE">
          <w:rPr>
            <w:webHidden/>
          </w:rPr>
          <w:tab/>
        </w:r>
        <w:r w:rsidR="00360EDE">
          <w:rPr>
            <w:webHidden/>
          </w:rPr>
          <w:fldChar w:fldCharType="begin"/>
        </w:r>
        <w:r w:rsidR="00360EDE">
          <w:rPr>
            <w:webHidden/>
          </w:rPr>
          <w:instrText xml:space="preserve"> PAGEREF _Toc5183620 \h </w:instrText>
        </w:r>
        <w:r w:rsidR="00360EDE">
          <w:rPr>
            <w:webHidden/>
          </w:rPr>
        </w:r>
        <w:r w:rsidR="00360EDE">
          <w:rPr>
            <w:webHidden/>
          </w:rPr>
          <w:fldChar w:fldCharType="separate"/>
        </w:r>
        <w:r w:rsidR="00062041">
          <w:rPr>
            <w:webHidden/>
          </w:rPr>
          <w:t>19</w:t>
        </w:r>
        <w:r w:rsidR="00360EDE">
          <w:rPr>
            <w:webHidden/>
          </w:rPr>
          <w:fldChar w:fldCharType="end"/>
        </w:r>
      </w:hyperlink>
    </w:p>
    <w:p w:rsidR="00360EDE" w:rsidRDefault="00CE6DDC" w:rsidP="00360EDE">
      <w:pPr>
        <w:pStyle w:val="23"/>
        <w:rPr>
          <w:rFonts w:asciiTheme="minorHAnsi" w:eastAsiaTheme="minorEastAsia" w:hAnsiTheme="minorHAnsi" w:cstheme="minorBidi"/>
          <w:b w:val="0"/>
          <w:bCs w:val="0"/>
          <w:caps w:val="0"/>
          <w:sz w:val="22"/>
          <w:szCs w:val="22"/>
          <w:lang w:eastAsia="ru-RU"/>
        </w:rPr>
      </w:pPr>
      <w:hyperlink w:anchor="_Toc5183621" w:history="1">
        <w:r w:rsidR="00360EDE" w:rsidRPr="00434300">
          <w:rPr>
            <w:rStyle w:val="ac"/>
            <w:rFonts w:eastAsia="Calibri"/>
          </w:rPr>
          <w:t>4.1.</w:t>
        </w:r>
        <w:r w:rsidR="00360EDE">
          <w:rPr>
            <w:rFonts w:asciiTheme="minorHAnsi" w:eastAsiaTheme="minorEastAsia" w:hAnsiTheme="minorHAnsi" w:cstheme="minorBidi"/>
            <w:b w:val="0"/>
            <w:bCs w:val="0"/>
            <w:caps w:val="0"/>
            <w:sz w:val="22"/>
            <w:szCs w:val="22"/>
            <w:lang w:eastAsia="ru-RU"/>
          </w:rPr>
          <w:tab/>
        </w:r>
        <w:r w:rsidR="00360EDE" w:rsidRPr="00434300">
          <w:rPr>
            <w:rStyle w:val="ac"/>
            <w:rFonts w:eastAsia="Calibri"/>
          </w:rPr>
          <w:t>ТЕХНИЧЕСКИЕ ХАРАКТЕРИСТИКИ И ОСНОВНОЙ СОСТАВ ОБОРУДОВАНИЯ</w:t>
        </w:r>
        <w:r w:rsidR="00360EDE">
          <w:rPr>
            <w:webHidden/>
          </w:rPr>
          <w:tab/>
        </w:r>
        <w:r w:rsidR="00360EDE">
          <w:rPr>
            <w:webHidden/>
          </w:rPr>
          <w:fldChar w:fldCharType="begin"/>
        </w:r>
        <w:r w:rsidR="00360EDE">
          <w:rPr>
            <w:webHidden/>
          </w:rPr>
          <w:instrText xml:space="preserve"> PAGEREF _Toc5183621 \h </w:instrText>
        </w:r>
        <w:r w:rsidR="00360EDE">
          <w:rPr>
            <w:webHidden/>
          </w:rPr>
        </w:r>
        <w:r w:rsidR="00360EDE">
          <w:rPr>
            <w:webHidden/>
          </w:rPr>
          <w:fldChar w:fldCharType="separate"/>
        </w:r>
        <w:r w:rsidR="00062041">
          <w:rPr>
            <w:webHidden/>
          </w:rPr>
          <w:t>19</w:t>
        </w:r>
        <w:r w:rsidR="00360EDE">
          <w:rPr>
            <w:webHidden/>
          </w:rPr>
          <w:fldChar w:fldCharType="end"/>
        </w:r>
      </w:hyperlink>
    </w:p>
    <w:p w:rsidR="00360EDE" w:rsidRDefault="00CE6DDC" w:rsidP="00360EDE">
      <w:pPr>
        <w:pStyle w:val="23"/>
        <w:rPr>
          <w:rFonts w:asciiTheme="minorHAnsi" w:eastAsiaTheme="minorEastAsia" w:hAnsiTheme="minorHAnsi" w:cstheme="minorBidi"/>
          <w:b w:val="0"/>
          <w:bCs w:val="0"/>
          <w:caps w:val="0"/>
          <w:sz w:val="22"/>
          <w:szCs w:val="22"/>
          <w:lang w:eastAsia="ru-RU"/>
        </w:rPr>
      </w:pPr>
      <w:hyperlink w:anchor="_Toc5183622" w:history="1">
        <w:r w:rsidR="00360EDE" w:rsidRPr="00434300">
          <w:rPr>
            <w:rStyle w:val="ac"/>
            <w:rFonts w:eastAsia="Calibri"/>
          </w:rPr>
          <w:t>4.2.</w:t>
        </w:r>
        <w:r w:rsidR="00360EDE">
          <w:rPr>
            <w:rFonts w:asciiTheme="minorHAnsi" w:eastAsiaTheme="minorEastAsia" w:hAnsiTheme="minorHAnsi" w:cstheme="minorBidi"/>
            <w:b w:val="0"/>
            <w:bCs w:val="0"/>
            <w:caps w:val="0"/>
            <w:sz w:val="22"/>
            <w:szCs w:val="22"/>
            <w:lang w:eastAsia="ru-RU"/>
          </w:rPr>
          <w:tab/>
        </w:r>
        <w:r w:rsidR="00360EDE" w:rsidRPr="00434300">
          <w:rPr>
            <w:rStyle w:val="ac"/>
            <w:rFonts w:eastAsia="Calibri"/>
          </w:rPr>
          <w:t>ХАРАКТЕРИСТИКИ РАБОЧЕЙ СРЕДЫ</w:t>
        </w:r>
        <w:r w:rsidR="00360EDE">
          <w:rPr>
            <w:webHidden/>
          </w:rPr>
          <w:tab/>
        </w:r>
        <w:r w:rsidR="00360EDE">
          <w:rPr>
            <w:webHidden/>
          </w:rPr>
          <w:fldChar w:fldCharType="begin"/>
        </w:r>
        <w:r w:rsidR="00360EDE">
          <w:rPr>
            <w:webHidden/>
          </w:rPr>
          <w:instrText xml:space="preserve"> PAGEREF _Toc5183622 \h </w:instrText>
        </w:r>
        <w:r w:rsidR="00360EDE">
          <w:rPr>
            <w:webHidden/>
          </w:rPr>
        </w:r>
        <w:r w:rsidR="00360EDE">
          <w:rPr>
            <w:webHidden/>
          </w:rPr>
          <w:fldChar w:fldCharType="separate"/>
        </w:r>
        <w:r w:rsidR="00062041">
          <w:rPr>
            <w:webHidden/>
          </w:rPr>
          <w:t>21</w:t>
        </w:r>
        <w:r w:rsidR="00360EDE">
          <w:rPr>
            <w:webHidden/>
          </w:rPr>
          <w:fldChar w:fldCharType="end"/>
        </w:r>
      </w:hyperlink>
    </w:p>
    <w:p w:rsidR="00360EDE" w:rsidRDefault="00CE6DDC" w:rsidP="00360EDE">
      <w:pPr>
        <w:pStyle w:val="23"/>
        <w:rPr>
          <w:rFonts w:asciiTheme="minorHAnsi" w:eastAsiaTheme="minorEastAsia" w:hAnsiTheme="minorHAnsi" w:cstheme="minorBidi"/>
          <w:b w:val="0"/>
          <w:bCs w:val="0"/>
          <w:caps w:val="0"/>
          <w:sz w:val="22"/>
          <w:szCs w:val="22"/>
          <w:lang w:eastAsia="ru-RU"/>
        </w:rPr>
      </w:pPr>
      <w:hyperlink w:anchor="_Toc5183623" w:history="1">
        <w:r w:rsidR="00360EDE" w:rsidRPr="00434300">
          <w:rPr>
            <w:rStyle w:val="ac"/>
            <w:rFonts w:eastAsia="Calibri"/>
          </w:rPr>
          <w:t>4.3.</w:t>
        </w:r>
        <w:r w:rsidR="00360EDE">
          <w:rPr>
            <w:rFonts w:asciiTheme="minorHAnsi" w:eastAsiaTheme="minorEastAsia" w:hAnsiTheme="minorHAnsi" w:cstheme="minorBidi"/>
            <w:b w:val="0"/>
            <w:bCs w:val="0"/>
            <w:caps w:val="0"/>
            <w:sz w:val="22"/>
            <w:szCs w:val="22"/>
            <w:lang w:eastAsia="ru-RU"/>
          </w:rPr>
          <w:tab/>
        </w:r>
        <w:r w:rsidR="00360EDE" w:rsidRPr="00434300">
          <w:rPr>
            <w:rStyle w:val="ac"/>
            <w:rFonts w:eastAsia="Calibri"/>
          </w:rPr>
          <w:t>ТРЕБОВАНИЯ К ИЗГОТОВЛЕНИЮ И КОНСТРУКТИВНОМУ ИСПОЛНЕНИЮ</w:t>
        </w:r>
        <w:r w:rsidR="00360EDE">
          <w:rPr>
            <w:webHidden/>
          </w:rPr>
          <w:tab/>
        </w:r>
        <w:r w:rsidR="00360EDE">
          <w:rPr>
            <w:webHidden/>
          </w:rPr>
          <w:fldChar w:fldCharType="begin"/>
        </w:r>
        <w:r w:rsidR="00360EDE">
          <w:rPr>
            <w:webHidden/>
          </w:rPr>
          <w:instrText xml:space="preserve"> PAGEREF _Toc5183623 \h </w:instrText>
        </w:r>
        <w:r w:rsidR="00360EDE">
          <w:rPr>
            <w:webHidden/>
          </w:rPr>
        </w:r>
        <w:r w:rsidR="00360EDE">
          <w:rPr>
            <w:webHidden/>
          </w:rPr>
          <w:fldChar w:fldCharType="separate"/>
        </w:r>
        <w:r w:rsidR="00062041">
          <w:rPr>
            <w:webHidden/>
          </w:rPr>
          <w:t>23</w:t>
        </w:r>
        <w:r w:rsidR="00360EDE">
          <w:rPr>
            <w:webHidden/>
          </w:rPr>
          <w:fldChar w:fldCharType="end"/>
        </w:r>
      </w:hyperlink>
    </w:p>
    <w:p w:rsidR="00360EDE" w:rsidRDefault="00CE6DDC" w:rsidP="00360EDE">
      <w:pPr>
        <w:pStyle w:val="32"/>
        <w:rPr>
          <w:rFonts w:asciiTheme="minorHAnsi" w:eastAsiaTheme="minorEastAsia" w:hAnsiTheme="minorHAnsi" w:cstheme="minorBidi"/>
          <w:bCs w:val="0"/>
          <w:i w:val="0"/>
          <w:sz w:val="22"/>
          <w:szCs w:val="22"/>
          <w:lang w:eastAsia="ru-RU"/>
        </w:rPr>
      </w:pPr>
      <w:hyperlink w:anchor="_Toc5183624" w:history="1">
        <w:r w:rsidR="00360EDE" w:rsidRPr="00434300">
          <w:rPr>
            <w:rStyle w:val="ac"/>
          </w:rPr>
          <w:t>4.3.1.</w:t>
        </w:r>
        <w:r w:rsidR="00360EDE">
          <w:rPr>
            <w:rFonts w:asciiTheme="minorHAnsi" w:eastAsiaTheme="minorEastAsia" w:hAnsiTheme="minorHAnsi" w:cstheme="minorBidi"/>
            <w:bCs w:val="0"/>
            <w:i w:val="0"/>
            <w:sz w:val="22"/>
            <w:szCs w:val="22"/>
            <w:lang w:eastAsia="ru-RU"/>
          </w:rPr>
          <w:tab/>
        </w:r>
        <w:r w:rsidR="00360EDE" w:rsidRPr="00434300">
          <w:rPr>
            <w:rStyle w:val="ac"/>
          </w:rPr>
          <w:t>ОБЩИЕ ТРЕБОВАНИЯ</w:t>
        </w:r>
        <w:r w:rsidR="00360EDE">
          <w:rPr>
            <w:webHidden/>
          </w:rPr>
          <w:tab/>
        </w:r>
        <w:r w:rsidR="00360EDE">
          <w:rPr>
            <w:webHidden/>
          </w:rPr>
          <w:fldChar w:fldCharType="begin"/>
        </w:r>
        <w:r w:rsidR="00360EDE">
          <w:rPr>
            <w:webHidden/>
          </w:rPr>
          <w:instrText xml:space="preserve"> PAGEREF _Toc5183624 \h </w:instrText>
        </w:r>
        <w:r w:rsidR="00360EDE">
          <w:rPr>
            <w:webHidden/>
          </w:rPr>
        </w:r>
        <w:r w:rsidR="00360EDE">
          <w:rPr>
            <w:webHidden/>
          </w:rPr>
          <w:fldChar w:fldCharType="separate"/>
        </w:r>
        <w:r w:rsidR="00062041">
          <w:rPr>
            <w:webHidden/>
          </w:rPr>
          <w:t>23</w:t>
        </w:r>
        <w:r w:rsidR="00360EDE">
          <w:rPr>
            <w:webHidden/>
          </w:rPr>
          <w:fldChar w:fldCharType="end"/>
        </w:r>
      </w:hyperlink>
    </w:p>
    <w:p w:rsidR="00360EDE" w:rsidRDefault="00CE6DDC" w:rsidP="00360EDE">
      <w:pPr>
        <w:pStyle w:val="32"/>
        <w:rPr>
          <w:rFonts w:asciiTheme="minorHAnsi" w:eastAsiaTheme="minorEastAsia" w:hAnsiTheme="minorHAnsi" w:cstheme="minorBidi"/>
          <w:bCs w:val="0"/>
          <w:i w:val="0"/>
          <w:sz w:val="22"/>
          <w:szCs w:val="22"/>
          <w:lang w:eastAsia="ru-RU"/>
        </w:rPr>
      </w:pPr>
      <w:hyperlink w:anchor="_Toc5183625" w:history="1">
        <w:r w:rsidR="00360EDE" w:rsidRPr="00434300">
          <w:rPr>
            <w:rStyle w:val="ac"/>
          </w:rPr>
          <w:t>4.3.2.</w:t>
        </w:r>
        <w:r w:rsidR="00360EDE">
          <w:rPr>
            <w:rFonts w:asciiTheme="minorHAnsi" w:eastAsiaTheme="minorEastAsia" w:hAnsiTheme="minorHAnsi" w:cstheme="minorBidi"/>
            <w:bCs w:val="0"/>
            <w:i w:val="0"/>
            <w:sz w:val="22"/>
            <w:szCs w:val="22"/>
            <w:lang w:eastAsia="ru-RU"/>
          </w:rPr>
          <w:tab/>
        </w:r>
        <w:r w:rsidR="00360EDE" w:rsidRPr="00434300">
          <w:rPr>
            <w:rStyle w:val="ac"/>
          </w:rPr>
          <w:t>ТРЕБОВАНИЯ К ИСПОЛНЕНИЮ ПО МАТЕРИАЛАМ ОСНОВНЫХ ЭЛЕМЕНТОВ</w:t>
        </w:r>
        <w:r w:rsidR="00360EDE">
          <w:rPr>
            <w:webHidden/>
          </w:rPr>
          <w:tab/>
        </w:r>
        <w:r w:rsidR="00360EDE">
          <w:rPr>
            <w:webHidden/>
          </w:rPr>
          <w:fldChar w:fldCharType="begin"/>
        </w:r>
        <w:r w:rsidR="00360EDE">
          <w:rPr>
            <w:webHidden/>
          </w:rPr>
          <w:instrText xml:space="preserve"> PAGEREF _Toc5183625 \h </w:instrText>
        </w:r>
        <w:r w:rsidR="00360EDE">
          <w:rPr>
            <w:webHidden/>
          </w:rPr>
        </w:r>
        <w:r w:rsidR="00360EDE">
          <w:rPr>
            <w:webHidden/>
          </w:rPr>
          <w:fldChar w:fldCharType="separate"/>
        </w:r>
        <w:r w:rsidR="00062041">
          <w:rPr>
            <w:webHidden/>
          </w:rPr>
          <w:t>23</w:t>
        </w:r>
        <w:r w:rsidR="00360EDE">
          <w:rPr>
            <w:webHidden/>
          </w:rPr>
          <w:fldChar w:fldCharType="end"/>
        </w:r>
      </w:hyperlink>
    </w:p>
    <w:p w:rsidR="00360EDE" w:rsidRDefault="00CE6DDC" w:rsidP="00360EDE">
      <w:pPr>
        <w:pStyle w:val="32"/>
        <w:rPr>
          <w:rFonts w:asciiTheme="minorHAnsi" w:eastAsiaTheme="minorEastAsia" w:hAnsiTheme="minorHAnsi" w:cstheme="minorBidi"/>
          <w:bCs w:val="0"/>
          <w:i w:val="0"/>
          <w:sz w:val="22"/>
          <w:szCs w:val="22"/>
          <w:lang w:eastAsia="ru-RU"/>
        </w:rPr>
      </w:pPr>
      <w:hyperlink w:anchor="_Toc5183628" w:history="1">
        <w:r w:rsidR="00360EDE" w:rsidRPr="00434300">
          <w:rPr>
            <w:rStyle w:val="ac"/>
          </w:rPr>
          <w:t>4.3.3.</w:t>
        </w:r>
        <w:r w:rsidR="00360EDE">
          <w:rPr>
            <w:rFonts w:asciiTheme="minorHAnsi" w:eastAsiaTheme="minorEastAsia" w:hAnsiTheme="minorHAnsi" w:cstheme="minorBidi"/>
            <w:bCs w:val="0"/>
            <w:i w:val="0"/>
            <w:sz w:val="22"/>
            <w:szCs w:val="22"/>
            <w:lang w:eastAsia="ru-RU"/>
          </w:rPr>
          <w:tab/>
        </w:r>
        <w:r w:rsidR="00360EDE" w:rsidRPr="00434300">
          <w:rPr>
            <w:rStyle w:val="ac"/>
          </w:rPr>
          <w:t>ТРЕБОВАНИЯ К КЛИНОВОМУ ЗАПИРАЮЩЕМУ ЭЛЕМЕНТУ (ЗАТВОРУ)</w:t>
        </w:r>
        <w:r w:rsidR="00360EDE">
          <w:rPr>
            <w:webHidden/>
          </w:rPr>
          <w:tab/>
        </w:r>
        <w:r w:rsidR="00360EDE">
          <w:rPr>
            <w:webHidden/>
          </w:rPr>
          <w:fldChar w:fldCharType="begin"/>
        </w:r>
        <w:r w:rsidR="00360EDE">
          <w:rPr>
            <w:webHidden/>
          </w:rPr>
          <w:instrText xml:space="preserve"> PAGEREF _Toc5183628 \h </w:instrText>
        </w:r>
        <w:r w:rsidR="00360EDE">
          <w:rPr>
            <w:webHidden/>
          </w:rPr>
        </w:r>
        <w:r w:rsidR="00360EDE">
          <w:rPr>
            <w:webHidden/>
          </w:rPr>
          <w:fldChar w:fldCharType="separate"/>
        </w:r>
        <w:r w:rsidR="00062041">
          <w:rPr>
            <w:webHidden/>
          </w:rPr>
          <w:t>31</w:t>
        </w:r>
        <w:r w:rsidR="00360EDE">
          <w:rPr>
            <w:webHidden/>
          </w:rPr>
          <w:fldChar w:fldCharType="end"/>
        </w:r>
      </w:hyperlink>
    </w:p>
    <w:p w:rsidR="00360EDE" w:rsidRDefault="00CE6DDC" w:rsidP="00360EDE">
      <w:pPr>
        <w:pStyle w:val="32"/>
        <w:rPr>
          <w:rFonts w:asciiTheme="minorHAnsi" w:eastAsiaTheme="minorEastAsia" w:hAnsiTheme="minorHAnsi" w:cstheme="minorBidi"/>
          <w:bCs w:val="0"/>
          <w:i w:val="0"/>
          <w:sz w:val="22"/>
          <w:szCs w:val="22"/>
          <w:lang w:eastAsia="ru-RU"/>
        </w:rPr>
      </w:pPr>
      <w:hyperlink w:anchor="_Toc5183629" w:history="1">
        <w:r w:rsidR="00360EDE" w:rsidRPr="00434300">
          <w:rPr>
            <w:rStyle w:val="ac"/>
          </w:rPr>
          <w:t>4.3.4.</w:t>
        </w:r>
        <w:r w:rsidR="00360EDE">
          <w:rPr>
            <w:rFonts w:asciiTheme="minorHAnsi" w:eastAsiaTheme="minorEastAsia" w:hAnsiTheme="minorHAnsi" w:cstheme="minorBidi"/>
            <w:bCs w:val="0"/>
            <w:i w:val="0"/>
            <w:sz w:val="22"/>
            <w:szCs w:val="22"/>
            <w:lang w:eastAsia="ru-RU"/>
          </w:rPr>
          <w:tab/>
        </w:r>
        <w:r w:rsidR="00360EDE" w:rsidRPr="00434300">
          <w:rPr>
            <w:rStyle w:val="ac"/>
          </w:rPr>
          <w:t>ТРЕБОВАНИЯ К КОРПУСНЫМ ДЕТАЛЯМ</w:t>
        </w:r>
        <w:r w:rsidR="00360EDE">
          <w:rPr>
            <w:webHidden/>
          </w:rPr>
          <w:tab/>
        </w:r>
        <w:r w:rsidR="00360EDE">
          <w:rPr>
            <w:webHidden/>
          </w:rPr>
          <w:fldChar w:fldCharType="begin"/>
        </w:r>
        <w:r w:rsidR="00360EDE">
          <w:rPr>
            <w:webHidden/>
          </w:rPr>
          <w:instrText xml:space="preserve"> PAGEREF _Toc5183629 \h </w:instrText>
        </w:r>
        <w:r w:rsidR="00360EDE">
          <w:rPr>
            <w:webHidden/>
          </w:rPr>
        </w:r>
        <w:r w:rsidR="00360EDE">
          <w:rPr>
            <w:webHidden/>
          </w:rPr>
          <w:fldChar w:fldCharType="separate"/>
        </w:r>
        <w:r w:rsidR="00062041">
          <w:rPr>
            <w:webHidden/>
          </w:rPr>
          <w:t>32</w:t>
        </w:r>
        <w:r w:rsidR="00360EDE">
          <w:rPr>
            <w:webHidden/>
          </w:rPr>
          <w:fldChar w:fldCharType="end"/>
        </w:r>
      </w:hyperlink>
    </w:p>
    <w:p w:rsidR="00360EDE" w:rsidRDefault="00CE6DDC" w:rsidP="00360EDE">
      <w:pPr>
        <w:pStyle w:val="32"/>
        <w:rPr>
          <w:rFonts w:asciiTheme="minorHAnsi" w:eastAsiaTheme="minorEastAsia" w:hAnsiTheme="minorHAnsi" w:cstheme="minorBidi"/>
          <w:bCs w:val="0"/>
          <w:i w:val="0"/>
          <w:sz w:val="22"/>
          <w:szCs w:val="22"/>
          <w:lang w:eastAsia="ru-RU"/>
        </w:rPr>
      </w:pPr>
      <w:hyperlink w:anchor="_Toc5183630" w:history="1">
        <w:r w:rsidR="00360EDE" w:rsidRPr="00434300">
          <w:rPr>
            <w:rStyle w:val="ac"/>
          </w:rPr>
          <w:t>4.3.5.</w:t>
        </w:r>
        <w:r w:rsidR="00360EDE">
          <w:rPr>
            <w:rFonts w:asciiTheme="minorHAnsi" w:eastAsiaTheme="minorEastAsia" w:hAnsiTheme="minorHAnsi" w:cstheme="minorBidi"/>
            <w:bCs w:val="0"/>
            <w:i w:val="0"/>
            <w:sz w:val="22"/>
            <w:szCs w:val="22"/>
            <w:lang w:eastAsia="ru-RU"/>
          </w:rPr>
          <w:tab/>
        </w:r>
        <w:r w:rsidR="00360EDE" w:rsidRPr="00434300">
          <w:rPr>
            <w:rStyle w:val="ac"/>
          </w:rPr>
          <w:t>ТРЕБОВАНИЮ ПО ПРИСОЕДИНЕНИЮ ЗАДВИЖКИ КЛИНОВОЙ К ТРУБОПРОВОДУ</w:t>
        </w:r>
        <w:r w:rsidR="00360EDE">
          <w:rPr>
            <w:webHidden/>
          </w:rPr>
          <w:tab/>
        </w:r>
        <w:r w:rsidR="00360EDE">
          <w:rPr>
            <w:webHidden/>
          </w:rPr>
          <w:fldChar w:fldCharType="begin"/>
        </w:r>
        <w:r w:rsidR="00360EDE">
          <w:rPr>
            <w:webHidden/>
          </w:rPr>
          <w:instrText xml:space="preserve"> PAGEREF _Toc5183630 \h </w:instrText>
        </w:r>
        <w:r w:rsidR="00360EDE">
          <w:rPr>
            <w:webHidden/>
          </w:rPr>
        </w:r>
        <w:r w:rsidR="00360EDE">
          <w:rPr>
            <w:webHidden/>
          </w:rPr>
          <w:fldChar w:fldCharType="separate"/>
        </w:r>
        <w:r w:rsidR="00062041">
          <w:rPr>
            <w:webHidden/>
          </w:rPr>
          <w:t>33</w:t>
        </w:r>
        <w:r w:rsidR="00360EDE">
          <w:rPr>
            <w:webHidden/>
          </w:rPr>
          <w:fldChar w:fldCharType="end"/>
        </w:r>
      </w:hyperlink>
    </w:p>
    <w:p w:rsidR="00360EDE" w:rsidRDefault="00CE6DDC" w:rsidP="00360EDE">
      <w:pPr>
        <w:pStyle w:val="32"/>
        <w:rPr>
          <w:rFonts w:asciiTheme="minorHAnsi" w:eastAsiaTheme="minorEastAsia" w:hAnsiTheme="minorHAnsi" w:cstheme="minorBidi"/>
          <w:bCs w:val="0"/>
          <w:i w:val="0"/>
          <w:sz w:val="22"/>
          <w:szCs w:val="22"/>
          <w:lang w:eastAsia="ru-RU"/>
        </w:rPr>
      </w:pPr>
      <w:hyperlink w:anchor="_Toc5183631" w:history="1">
        <w:r w:rsidR="00360EDE" w:rsidRPr="00434300">
          <w:rPr>
            <w:rStyle w:val="ac"/>
          </w:rPr>
          <w:t>4.3.6.</w:t>
        </w:r>
        <w:r w:rsidR="00360EDE">
          <w:rPr>
            <w:rFonts w:asciiTheme="minorHAnsi" w:eastAsiaTheme="minorEastAsia" w:hAnsiTheme="minorHAnsi" w:cstheme="minorBidi"/>
            <w:bCs w:val="0"/>
            <w:i w:val="0"/>
            <w:sz w:val="22"/>
            <w:szCs w:val="22"/>
            <w:lang w:eastAsia="ru-RU"/>
          </w:rPr>
          <w:tab/>
        </w:r>
        <w:r w:rsidR="00360EDE" w:rsidRPr="00434300">
          <w:rPr>
            <w:rStyle w:val="ac"/>
          </w:rPr>
          <w:t>ТРЕБОВАНИЯ К ЗАДВИЖКАМ КЛИНОВЫМ С МУФТОВЫМ ПРИСОЕДИНЕНИЕМ</w:t>
        </w:r>
        <w:r w:rsidR="00360EDE">
          <w:rPr>
            <w:webHidden/>
          </w:rPr>
          <w:tab/>
        </w:r>
        <w:r w:rsidR="00360EDE">
          <w:rPr>
            <w:webHidden/>
          </w:rPr>
          <w:fldChar w:fldCharType="begin"/>
        </w:r>
        <w:r w:rsidR="00360EDE">
          <w:rPr>
            <w:webHidden/>
          </w:rPr>
          <w:instrText xml:space="preserve"> PAGEREF _Toc5183631 \h </w:instrText>
        </w:r>
        <w:r w:rsidR="00360EDE">
          <w:rPr>
            <w:webHidden/>
          </w:rPr>
        </w:r>
        <w:r w:rsidR="00360EDE">
          <w:rPr>
            <w:webHidden/>
          </w:rPr>
          <w:fldChar w:fldCharType="separate"/>
        </w:r>
        <w:r w:rsidR="00062041">
          <w:rPr>
            <w:webHidden/>
          </w:rPr>
          <w:t>33</w:t>
        </w:r>
        <w:r w:rsidR="00360EDE">
          <w:rPr>
            <w:webHidden/>
          </w:rPr>
          <w:fldChar w:fldCharType="end"/>
        </w:r>
      </w:hyperlink>
    </w:p>
    <w:p w:rsidR="00360EDE" w:rsidRDefault="00CE6DDC" w:rsidP="00360EDE">
      <w:pPr>
        <w:pStyle w:val="32"/>
        <w:rPr>
          <w:rFonts w:asciiTheme="minorHAnsi" w:eastAsiaTheme="minorEastAsia" w:hAnsiTheme="minorHAnsi" w:cstheme="minorBidi"/>
          <w:bCs w:val="0"/>
          <w:i w:val="0"/>
          <w:sz w:val="22"/>
          <w:szCs w:val="22"/>
          <w:lang w:eastAsia="ru-RU"/>
        </w:rPr>
      </w:pPr>
      <w:hyperlink w:anchor="_Toc5183632" w:history="1">
        <w:r w:rsidR="00360EDE" w:rsidRPr="00434300">
          <w:rPr>
            <w:rStyle w:val="ac"/>
          </w:rPr>
          <w:t>4.3.7.</w:t>
        </w:r>
        <w:r w:rsidR="00360EDE">
          <w:rPr>
            <w:rFonts w:asciiTheme="minorHAnsi" w:eastAsiaTheme="minorEastAsia" w:hAnsiTheme="minorHAnsi" w:cstheme="minorBidi"/>
            <w:bCs w:val="0"/>
            <w:i w:val="0"/>
            <w:sz w:val="22"/>
            <w:szCs w:val="22"/>
            <w:lang w:eastAsia="ru-RU"/>
          </w:rPr>
          <w:tab/>
        </w:r>
        <w:r w:rsidR="00360EDE" w:rsidRPr="00434300">
          <w:rPr>
            <w:rStyle w:val="ac"/>
          </w:rPr>
          <w:t>ТРЕБОВАНИЯ К ЗАДВИЖКАМ КЛИНОВЫМ С ФЛАНЦЕВЫМ ПРИСОЕДИНЕНИЕМ</w:t>
        </w:r>
        <w:r w:rsidR="00360EDE">
          <w:rPr>
            <w:webHidden/>
          </w:rPr>
          <w:tab/>
        </w:r>
        <w:r w:rsidR="00360EDE">
          <w:rPr>
            <w:webHidden/>
          </w:rPr>
          <w:fldChar w:fldCharType="begin"/>
        </w:r>
        <w:r w:rsidR="00360EDE">
          <w:rPr>
            <w:webHidden/>
          </w:rPr>
          <w:instrText xml:space="preserve"> PAGEREF _Toc5183632 \h </w:instrText>
        </w:r>
        <w:r w:rsidR="00360EDE">
          <w:rPr>
            <w:webHidden/>
          </w:rPr>
        </w:r>
        <w:r w:rsidR="00360EDE">
          <w:rPr>
            <w:webHidden/>
          </w:rPr>
          <w:fldChar w:fldCharType="separate"/>
        </w:r>
        <w:r w:rsidR="00062041">
          <w:rPr>
            <w:webHidden/>
          </w:rPr>
          <w:t>33</w:t>
        </w:r>
        <w:r w:rsidR="00360EDE">
          <w:rPr>
            <w:webHidden/>
          </w:rPr>
          <w:fldChar w:fldCharType="end"/>
        </w:r>
      </w:hyperlink>
    </w:p>
    <w:p w:rsidR="00360EDE" w:rsidRDefault="00CE6DDC" w:rsidP="00360EDE">
      <w:pPr>
        <w:pStyle w:val="32"/>
        <w:rPr>
          <w:rFonts w:asciiTheme="minorHAnsi" w:eastAsiaTheme="minorEastAsia" w:hAnsiTheme="minorHAnsi" w:cstheme="minorBidi"/>
          <w:bCs w:val="0"/>
          <w:i w:val="0"/>
          <w:sz w:val="22"/>
          <w:szCs w:val="22"/>
          <w:lang w:eastAsia="ru-RU"/>
        </w:rPr>
      </w:pPr>
      <w:hyperlink w:anchor="_Toc5183633" w:history="1">
        <w:r w:rsidR="00360EDE" w:rsidRPr="00434300">
          <w:rPr>
            <w:rStyle w:val="ac"/>
          </w:rPr>
          <w:t>4.3.8.</w:t>
        </w:r>
        <w:r w:rsidR="00360EDE">
          <w:rPr>
            <w:rFonts w:asciiTheme="minorHAnsi" w:eastAsiaTheme="minorEastAsia" w:hAnsiTheme="minorHAnsi" w:cstheme="minorBidi"/>
            <w:bCs w:val="0"/>
            <w:i w:val="0"/>
            <w:sz w:val="22"/>
            <w:szCs w:val="22"/>
            <w:lang w:eastAsia="ru-RU"/>
          </w:rPr>
          <w:tab/>
        </w:r>
        <w:r w:rsidR="00360EDE" w:rsidRPr="00434300">
          <w:rPr>
            <w:rStyle w:val="ac"/>
          </w:rPr>
          <w:t>ТРЕБОВАНИЯ К ИСПОЛНЕНИЮ ПРИСОЕДИНИТЕЛЬНЫХ ПОВЕРХНОСТЕЙ ФЛАНЦЕВ</w:t>
        </w:r>
        <w:r w:rsidR="00360EDE">
          <w:rPr>
            <w:webHidden/>
          </w:rPr>
          <w:tab/>
        </w:r>
        <w:r w:rsidR="00360EDE">
          <w:rPr>
            <w:webHidden/>
          </w:rPr>
          <w:fldChar w:fldCharType="begin"/>
        </w:r>
        <w:r w:rsidR="00360EDE">
          <w:rPr>
            <w:webHidden/>
          </w:rPr>
          <w:instrText xml:space="preserve"> PAGEREF _Toc5183633 \h </w:instrText>
        </w:r>
        <w:r w:rsidR="00360EDE">
          <w:rPr>
            <w:webHidden/>
          </w:rPr>
        </w:r>
        <w:r w:rsidR="00360EDE">
          <w:rPr>
            <w:webHidden/>
          </w:rPr>
          <w:fldChar w:fldCharType="separate"/>
        </w:r>
        <w:r w:rsidR="00062041">
          <w:rPr>
            <w:webHidden/>
          </w:rPr>
          <w:t>35</w:t>
        </w:r>
        <w:r w:rsidR="00360EDE">
          <w:rPr>
            <w:webHidden/>
          </w:rPr>
          <w:fldChar w:fldCharType="end"/>
        </w:r>
      </w:hyperlink>
    </w:p>
    <w:p w:rsidR="00360EDE" w:rsidRDefault="00CE6DDC" w:rsidP="00360EDE">
      <w:pPr>
        <w:pStyle w:val="32"/>
        <w:rPr>
          <w:rFonts w:asciiTheme="minorHAnsi" w:eastAsiaTheme="minorEastAsia" w:hAnsiTheme="minorHAnsi" w:cstheme="minorBidi"/>
          <w:bCs w:val="0"/>
          <w:i w:val="0"/>
          <w:sz w:val="22"/>
          <w:szCs w:val="22"/>
          <w:lang w:eastAsia="ru-RU"/>
        </w:rPr>
      </w:pPr>
      <w:hyperlink w:anchor="_Toc5183634" w:history="1">
        <w:r w:rsidR="00360EDE" w:rsidRPr="00434300">
          <w:rPr>
            <w:rStyle w:val="ac"/>
          </w:rPr>
          <w:t>4.3.9.</w:t>
        </w:r>
        <w:r w:rsidR="00360EDE">
          <w:rPr>
            <w:rFonts w:asciiTheme="minorHAnsi" w:eastAsiaTheme="minorEastAsia" w:hAnsiTheme="minorHAnsi" w:cstheme="minorBidi"/>
            <w:bCs w:val="0"/>
            <w:i w:val="0"/>
            <w:sz w:val="22"/>
            <w:szCs w:val="22"/>
            <w:lang w:eastAsia="ru-RU"/>
          </w:rPr>
          <w:tab/>
        </w:r>
        <w:r w:rsidR="00360EDE" w:rsidRPr="00434300">
          <w:rPr>
            <w:rStyle w:val="ac"/>
          </w:rPr>
          <w:t>ТРЕБОВАНИЯ К ОТВЕТНЫМ ФЛАНЦАМ</w:t>
        </w:r>
        <w:r w:rsidR="00360EDE">
          <w:rPr>
            <w:webHidden/>
          </w:rPr>
          <w:tab/>
        </w:r>
        <w:r w:rsidR="00360EDE">
          <w:rPr>
            <w:webHidden/>
          </w:rPr>
          <w:fldChar w:fldCharType="begin"/>
        </w:r>
        <w:r w:rsidR="00360EDE">
          <w:rPr>
            <w:webHidden/>
          </w:rPr>
          <w:instrText xml:space="preserve"> PAGEREF _Toc5183634 \h </w:instrText>
        </w:r>
        <w:r w:rsidR="00360EDE">
          <w:rPr>
            <w:webHidden/>
          </w:rPr>
        </w:r>
        <w:r w:rsidR="00360EDE">
          <w:rPr>
            <w:webHidden/>
          </w:rPr>
          <w:fldChar w:fldCharType="separate"/>
        </w:r>
        <w:r w:rsidR="00062041">
          <w:rPr>
            <w:webHidden/>
          </w:rPr>
          <w:t>36</w:t>
        </w:r>
        <w:r w:rsidR="00360EDE">
          <w:rPr>
            <w:webHidden/>
          </w:rPr>
          <w:fldChar w:fldCharType="end"/>
        </w:r>
      </w:hyperlink>
    </w:p>
    <w:p w:rsidR="00360EDE" w:rsidRDefault="00CE6DDC" w:rsidP="00360EDE">
      <w:pPr>
        <w:pStyle w:val="32"/>
        <w:rPr>
          <w:rFonts w:asciiTheme="minorHAnsi" w:eastAsiaTheme="minorEastAsia" w:hAnsiTheme="minorHAnsi" w:cstheme="minorBidi"/>
          <w:bCs w:val="0"/>
          <w:i w:val="0"/>
          <w:sz w:val="22"/>
          <w:szCs w:val="22"/>
          <w:lang w:eastAsia="ru-RU"/>
        </w:rPr>
      </w:pPr>
      <w:hyperlink w:anchor="_Toc5183636" w:history="1">
        <w:r w:rsidR="00360EDE" w:rsidRPr="00434300">
          <w:rPr>
            <w:rStyle w:val="ac"/>
          </w:rPr>
          <w:t>4.3.10.</w:t>
        </w:r>
        <w:r w:rsidR="00360EDE">
          <w:rPr>
            <w:rFonts w:asciiTheme="minorHAnsi" w:eastAsiaTheme="minorEastAsia" w:hAnsiTheme="minorHAnsi" w:cstheme="minorBidi"/>
            <w:bCs w:val="0"/>
            <w:i w:val="0"/>
            <w:sz w:val="22"/>
            <w:szCs w:val="22"/>
            <w:lang w:eastAsia="ru-RU"/>
          </w:rPr>
          <w:tab/>
        </w:r>
        <w:r w:rsidR="00360EDE" w:rsidRPr="00434300">
          <w:rPr>
            <w:rStyle w:val="ac"/>
          </w:rPr>
          <w:t xml:space="preserve">ТРЕБОВАНИЯ К ПРОКЛАДОЧНЫМ МАТЕРИАЛАМ ДЛЯ УПЛОТНЕНИЯ ФЛАНЦЕВЫХ </w:t>
        </w:r>
        <w:r w:rsidR="00360EDE">
          <w:rPr>
            <w:rStyle w:val="ac"/>
          </w:rPr>
          <w:br/>
        </w:r>
        <w:r w:rsidR="00360EDE" w:rsidRPr="00434300">
          <w:rPr>
            <w:rStyle w:val="ac"/>
          </w:rPr>
          <w:t>СОЕДИНЕНИЙ</w:t>
        </w:r>
        <w:r w:rsidR="00360EDE">
          <w:rPr>
            <w:webHidden/>
          </w:rPr>
          <w:tab/>
        </w:r>
        <w:r w:rsidR="00360EDE">
          <w:rPr>
            <w:webHidden/>
          </w:rPr>
          <w:fldChar w:fldCharType="begin"/>
        </w:r>
        <w:r w:rsidR="00360EDE">
          <w:rPr>
            <w:webHidden/>
          </w:rPr>
          <w:instrText xml:space="preserve"> PAGEREF _Toc5183636 \h </w:instrText>
        </w:r>
        <w:r w:rsidR="00360EDE">
          <w:rPr>
            <w:webHidden/>
          </w:rPr>
        </w:r>
        <w:r w:rsidR="00360EDE">
          <w:rPr>
            <w:webHidden/>
          </w:rPr>
          <w:fldChar w:fldCharType="separate"/>
        </w:r>
        <w:r w:rsidR="00062041">
          <w:rPr>
            <w:webHidden/>
          </w:rPr>
          <w:t>39</w:t>
        </w:r>
        <w:r w:rsidR="00360EDE">
          <w:rPr>
            <w:webHidden/>
          </w:rPr>
          <w:fldChar w:fldCharType="end"/>
        </w:r>
      </w:hyperlink>
    </w:p>
    <w:p w:rsidR="00360EDE" w:rsidRDefault="00CE6DDC" w:rsidP="00360EDE">
      <w:pPr>
        <w:pStyle w:val="32"/>
        <w:rPr>
          <w:rFonts w:asciiTheme="minorHAnsi" w:eastAsiaTheme="minorEastAsia" w:hAnsiTheme="minorHAnsi" w:cstheme="minorBidi"/>
          <w:bCs w:val="0"/>
          <w:i w:val="0"/>
          <w:sz w:val="22"/>
          <w:szCs w:val="22"/>
          <w:lang w:eastAsia="ru-RU"/>
        </w:rPr>
      </w:pPr>
      <w:hyperlink w:anchor="_Toc5183637" w:history="1">
        <w:r w:rsidR="00360EDE" w:rsidRPr="00434300">
          <w:rPr>
            <w:rStyle w:val="ac"/>
          </w:rPr>
          <w:t>4.3.11.</w:t>
        </w:r>
        <w:r w:rsidR="00360EDE">
          <w:rPr>
            <w:rFonts w:asciiTheme="minorHAnsi" w:eastAsiaTheme="minorEastAsia" w:hAnsiTheme="minorHAnsi" w:cstheme="minorBidi"/>
            <w:bCs w:val="0"/>
            <w:i w:val="0"/>
            <w:sz w:val="22"/>
            <w:szCs w:val="22"/>
            <w:lang w:eastAsia="ru-RU"/>
          </w:rPr>
          <w:tab/>
        </w:r>
        <w:r w:rsidR="00360EDE" w:rsidRPr="00434300">
          <w:rPr>
            <w:rStyle w:val="ac"/>
          </w:rPr>
          <w:t>ТРЕБОВАНИЯ К КРЕПЕЖНЫМ ДЕТАЛЯМ</w:t>
        </w:r>
        <w:r w:rsidR="00360EDE">
          <w:rPr>
            <w:webHidden/>
          </w:rPr>
          <w:tab/>
        </w:r>
        <w:r w:rsidR="00360EDE">
          <w:rPr>
            <w:webHidden/>
          </w:rPr>
          <w:fldChar w:fldCharType="begin"/>
        </w:r>
        <w:r w:rsidR="00360EDE">
          <w:rPr>
            <w:webHidden/>
          </w:rPr>
          <w:instrText xml:space="preserve"> PAGEREF _Toc5183637 \h </w:instrText>
        </w:r>
        <w:r w:rsidR="00360EDE">
          <w:rPr>
            <w:webHidden/>
          </w:rPr>
        </w:r>
        <w:r w:rsidR="00360EDE">
          <w:rPr>
            <w:webHidden/>
          </w:rPr>
          <w:fldChar w:fldCharType="separate"/>
        </w:r>
        <w:r w:rsidR="00062041">
          <w:rPr>
            <w:webHidden/>
          </w:rPr>
          <w:t>40</w:t>
        </w:r>
        <w:r w:rsidR="00360EDE">
          <w:rPr>
            <w:webHidden/>
          </w:rPr>
          <w:fldChar w:fldCharType="end"/>
        </w:r>
      </w:hyperlink>
    </w:p>
    <w:p w:rsidR="00360EDE" w:rsidRDefault="00CE6DDC" w:rsidP="00360EDE">
      <w:pPr>
        <w:pStyle w:val="32"/>
        <w:rPr>
          <w:rFonts w:asciiTheme="minorHAnsi" w:eastAsiaTheme="minorEastAsia" w:hAnsiTheme="minorHAnsi" w:cstheme="minorBidi"/>
          <w:bCs w:val="0"/>
          <w:i w:val="0"/>
          <w:sz w:val="22"/>
          <w:szCs w:val="22"/>
          <w:lang w:eastAsia="ru-RU"/>
        </w:rPr>
      </w:pPr>
      <w:hyperlink w:anchor="_Toc5183638" w:history="1">
        <w:r w:rsidR="00360EDE" w:rsidRPr="00434300">
          <w:rPr>
            <w:rStyle w:val="ac"/>
          </w:rPr>
          <w:t>4.3.12.</w:t>
        </w:r>
        <w:r w:rsidR="00360EDE">
          <w:rPr>
            <w:rFonts w:asciiTheme="minorHAnsi" w:eastAsiaTheme="minorEastAsia" w:hAnsiTheme="minorHAnsi" w:cstheme="minorBidi"/>
            <w:bCs w:val="0"/>
            <w:i w:val="0"/>
            <w:sz w:val="22"/>
            <w:szCs w:val="22"/>
            <w:lang w:eastAsia="ru-RU"/>
          </w:rPr>
          <w:tab/>
        </w:r>
        <w:r w:rsidR="00360EDE" w:rsidRPr="00434300">
          <w:rPr>
            <w:rStyle w:val="ac"/>
          </w:rPr>
          <w:t>ТРЕБОВАНИЯ К СБОРКЕ ФЛАНЦЕВЫХ СОЕДИНЕНИЙ</w:t>
        </w:r>
        <w:r w:rsidR="00360EDE">
          <w:rPr>
            <w:webHidden/>
          </w:rPr>
          <w:tab/>
        </w:r>
        <w:r w:rsidR="00360EDE">
          <w:rPr>
            <w:webHidden/>
          </w:rPr>
          <w:fldChar w:fldCharType="begin"/>
        </w:r>
        <w:r w:rsidR="00360EDE">
          <w:rPr>
            <w:webHidden/>
          </w:rPr>
          <w:instrText xml:space="preserve"> PAGEREF _Toc5183638 \h </w:instrText>
        </w:r>
        <w:r w:rsidR="00360EDE">
          <w:rPr>
            <w:webHidden/>
          </w:rPr>
        </w:r>
        <w:r w:rsidR="00360EDE">
          <w:rPr>
            <w:webHidden/>
          </w:rPr>
          <w:fldChar w:fldCharType="separate"/>
        </w:r>
        <w:r w:rsidR="00062041">
          <w:rPr>
            <w:webHidden/>
          </w:rPr>
          <w:t>41</w:t>
        </w:r>
        <w:r w:rsidR="00360EDE">
          <w:rPr>
            <w:webHidden/>
          </w:rPr>
          <w:fldChar w:fldCharType="end"/>
        </w:r>
      </w:hyperlink>
    </w:p>
    <w:p w:rsidR="00360EDE" w:rsidRDefault="00CE6DDC" w:rsidP="00360EDE">
      <w:pPr>
        <w:pStyle w:val="32"/>
        <w:rPr>
          <w:rFonts w:asciiTheme="minorHAnsi" w:eastAsiaTheme="minorEastAsia" w:hAnsiTheme="minorHAnsi" w:cstheme="minorBidi"/>
          <w:bCs w:val="0"/>
          <w:i w:val="0"/>
          <w:sz w:val="22"/>
          <w:szCs w:val="22"/>
          <w:lang w:eastAsia="ru-RU"/>
        </w:rPr>
      </w:pPr>
      <w:hyperlink w:anchor="_Toc5183639" w:history="1">
        <w:r w:rsidR="00360EDE" w:rsidRPr="00434300">
          <w:rPr>
            <w:rStyle w:val="ac"/>
          </w:rPr>
          <w:t>4.3.13.</w:t>
        </w:r>
        <w:r w:rsidR="00360EDE">
          <w:rPr>
            <w:rFonts w:asciiTheme="minorHAnsi" w:eastAsiaTheme="minorEastAsia" w:hAnsiTheme="minorHAnsi" w:cstheme="minorBidi"/>
            <w:bCs w:val="0"/>
            <w:i w:val="0"/>
            <w:sz w:val="22"/>
            <w:szCs w:val="22"/>
            <w:lang w:eastAsia="ru-RU"/>
          </w:rPr>
          <w:tab/>
        </w:r>
        <w:r w:rsidR="00360EDE" w:rsidRPr="00434300">
          <w:rPr>
            <w:rStyle w:val="ac"/>
          </w:rPr>
          <w:t>ТРЕБОВАНИЯ К ЗАДВИЖКАМ КЛИНОВЫМ С КОНЦАМИ ПОД ПРИВАРКУ</w:t>
        </w:r>
        <w:r w:rsidR="00360EDE">
          <w:rPr>
            <w:webHidden/>
          </w:rPr>
          <w:tab/>
        </w:r>
        <w:r w:rsidR="00360EDE">
          <w:rPr>
            <w:webHidden/>
          </w:rPr>
          <w:fldChar w:fldCharType="begin"/>
        </w:r>
        <w:r w:rsidR="00360EDE">
          <w:rPr>
            <w:webHidden/>
          </w:rPr>
          <w:instrText xml:space="preserve"> PAGEREF _Toc5183639 \h </w:instrText>
        </w:r>
        <w:r w:rsidR="00360EDE">
          <w:rPr>
            <w:webHidden/>
          </w:rPr>
        </w:r>
        <w:r w:rsidR="00360EDE">
          <w:rPr>
            <w:webHidden/>
          </w:rPr>
          <w:fldChar w:fldCharType="separate"/>
        </w:r>
        <w:r w:rsidR="00062041">
          <w:rPr>
            <w:webHidden/>
          </w:rPr>
          <w:t>41</w:t>
        </w:r>
        <w:r w:rsidR="00360EDE">
          <w:rPr>
            <w:webHidden/>
          </w:rPr>
          <w:fldChar w:fldCharType="end"/>
        </w:r>
      </w:hyperlink>
    </w:p>
    <w:p w:rsidR="00360EDE" w:rsidRDefault="00CE6DDC" w:rsidP="00360EDE">
      <w:pPr>
        <w:pStyle w:val="32"/>
        <w:rPr>
          <w:rFonts w:asciiTheme="minorHAnsi" w:eastAsiaTheme="minorEastAsia" w:hAnsiTheme="minorHAnsi" w:cstheme="minorBidi"/>
          <w:bCs w:val="0"/>
          <w:i w:val="0"/>
          <w:sz w:val="22"/>
          <w:szCs w:val="22"/>
          <w:lang w:eastAsia="ru-RU"/>
        </w:rPr>
      </w:pPr>
      <w:hyperlink w:anchor="_Toc5183640" w:history="1">
        <w:r w:rsidR="00360EDE" w:rsidRPr="00434300">
          <w:rPr>
            <w:rStyle w:val="ac"/>
          </w:rPr>
          <w:t>4.3.14.</w:t>
        </w:r>
        <w:r w:rsidR="00360EDE">
          <w:rPr>
            <w:rFonts w:asciiTheme="minorHAnsi" w:eastAsiaTheme="minorEastAsia" w:hAnsiTheme="minorHAnsi" w:cstheme="minorBidi"/>
            <w:bCs w:val="0"/>
            <w:i w:val="0"/>
            <w:sz w:val="22"/>
            <w:szCs w:val="22"/>
            <w:lang w:eastAsia="ru-RU"/>
          </w:rPr>
          <w:tab/>
        </w:r>
        <w:r w:rsidR="00360EDE" w:rsidRPr="00434300">
          <w:rPr>
            <w:rStyle w:val="ac"/>
          </w:rPr>
          <w:t>ТРЕБОВАНИЯ К ПРИСОЕДИНЕНИЮ ЗАДВИЖЕК КЛИНОВЫХ С КОНЦАМИ ПОД ПРИВАРКУ С ТРУБОПРОВОДАМИ</w:t>
        </w:r>
        <w:r w:rsidR="00360EDE">
          <w:rPr>
            <w:webHidden/>
          </w:rPr>
          <w:tab/>
        </w:r>
        <w:r w:rsidR="00360EDE">
          <w:rPr>
            <w:webHidden/>
          </w:rPr>
          <w:fldChar w:fldCharType="begin"/>
        </w:r>
        <w:r w:rsidR="00360EDE">
          <w:rPr>
            <w:webHidden/>
          </w:rPr>
          <w:instrText xml:space="preserve"> PAGEREF _Toc5183640 \h </w:instrText>
        </w:r>
        <w:r w:rsidR="00360EDE">
          <w:rPr>
            <w:webHidden/>
          </w:rPr>
        </w:r>
        <w:r w:rsidR="00360EDE">
          <w:rPr>
            <w:webHidden/>
          </w:rPr>
          <w:fldChar w:fldCharType="separate"/>
        </w:r>
        <w:r w:rsidR="00062041">
          <w:rPr>
            <w:webHidden/>
          </w:rPr>
          <w:t>44</w:t>
        </w:r>
        <w:r w:rsidR="00360EDE">
          <w:rPr>
            <w:webHidden/>
          </w:rPr>
          <w:fldChar w:fldCharType="end"/>
        </w:r>
      </w:hyperlink>
    </w:p>
    <w:p w:rsidR="00360EDE" w:rsidRDefault="00CE6DDC" w:rsidP="00360EDE">
      <w:pPr>
        <w:pStyle w:val="32"/>
        <w:rPr>
          <w:rFonts w:asciiTheme="minorHAnsi" w:eastAsiaTheme="minorEastAsia" w:hAnsiTheme="minorHAnsi" w:cstheme="minorBidi"/>
          <w:bCs w:val="0"/>
          <w:i w:val="0"/>
          <w:sz w:val="22"/>
          <w:szCs w:val="22"/>
          <w:lang w:eastAsia="ru-RU"/>
        </w:rPr>
      </w:pPr>
      <w:hyperlink w:anchor="_Toc5183641" w:history="1">
        <w:r w:rsidR="00360EDE" w:rsidRPr="00434300">
          <w:rPr>
            <w:rStyle w:val="ac"/>
          </w:rPr>
          <w:t>4.3.15.</w:t>
        </w:r>
        <w:r w:rsidR="00360EDE">
          <w:rPr>
            <w:rFonts w:asciiTheme="minorHAnsi" w:eastAsiaTheme="minorEastAsia" w:hAnsiTheme="minorHAnsi" w:cstheme="minorBidi"/>
            <w:bCs w:val="0"/>
            <w:i w:val="0"/>
            <w:sz w:val="22"/>
            <w:szCs w:val="22"/>
            <w:lang w:eastAsia="ru-RU"/>
          </w:rPr>
          <w:tab/>
        </w:r>
        <w:r w:rsidR="00360EDE" w:rsidRPr="00434300">
          <w:rPr>
            <w:rStyle w:val="ac"/>
          </w:rPr>
          <w:t>ТРЕБОВАНИЯ К ТИПУ УПРАВЛЕНИЯ</w:t>
        </w:r>
        <w:r w:rsidR="00360EDE">
          <w:rPr>
            <w:webHidden/>
          </w:rPr>
          <w:tab/>
        </w:r>
        <w:r w:rsidR="00360EDE">
          <w:rPr>
            <w:webHidden/>
          </w:rPr>
          <w:fldChar w:fldCharType="begin"/>
        </w:r>
        <w:r w:rsidR="00360EDE">
          <w:rPr>
            <w:webHidden/>
          </w:rPr>
          <w:instrText xml:space="preserve"> PAGEREF _Toc5183641 \h </w:instrText>
        </w:r>
        <w:r w:rsidR="00360EDE">
          <w:rPr>
            <w:webHidden/>
          </w:rPr>
        </w:r>
        <w:r w:rsidR="00360EDE">
          <w:rPr>
            <w:webHidden/>
          </w:rPr>
          <w:fldChar w:fldCharType="separate"/>
        </w:r>
        <w:r w:rsidR="00062041">
          <w:rPr>
            <w:webHidden/>
          </w:rPr>
          <w:t>45</w:t>
        </w:r>
        <w:r w:rsidR="00360EDE">
          <w:rPr>
            <w:webHidden/>
          </w:rPr>
          <w:fldChar w:fldCharType="end"/>
        </w:r>
      </w:hyperlink>
    </w:p>
    <w:p w:rsidR="00360EDE" w:rsidRDefault="00CE6DDC" w:rsidP="00360EDE">
      <w:pPr>
        <w:pStyle w:val="32"/>
        <w:rPr>
          <w:rFonts w:asciiTheme="minorHAnsi" w:eastAsiaTheme="minorEastAsia" w:hAnsiTheme="minorHAnsi" w:cstheme="minorBidi"/>
          <w:bCs w:val="0"/>
          <w:i w:val="0"/>
          <w:sz w:val="22"/>
          <w:szCs w:val="22"/>
          <w:lang w:eastAsia="ru-RU"/>
        </w:rPr>
      </w:pPr>
      <w:hyperlink w:anchor="_Toc5183642" w:history="1">
        <w:r w:rsidR="00360EDE" w:rsidRPr="00434300">
          <w:rPr>
            <w:rStyle w:val="ac"/>
          </w:rPr>
          <w:t>4.3.16.</w:t>
        </w:r>
        <w:r w:rsidR="00360EDE">
          <w:rPr>
            <w:rFonts w:asciiTheme="minorHAnsi" w:eastAsiaTheme="minorEastAsia" w:hAnsiTheme="minorHAnsi" w:cstheme="minorBidi"/>
            <w:bCs w:val="0"/>
            <w:i w:val="0"/>
            <w:sz w:val="22"/>
            <w:szCs w:val="22"/>
            <w:lang w:eastAsia="ru-RU"/>
          </w:rPr>
          <w:tab/>
        </w:r>
        <w:r w:rsidR="00360EDE" w:rsidRPr="00434300">
          <w:rPr>
            <w:rStyle w:val="ac"/>
          </w:rPr>
          <w:t>ТРЕБОВАНИЯ К УДЛИНИТЕЛЮ ШТОКА ТЕЛЕСКОПИЧЕСКОМУ</w:t>
        </w:r>
        <w:r w:rsidR="00360EDE">
          <w:rPr>
            <w:webHidden/>
          </w:rPr>
          <w:tab/>
        </w:r>
        <w:r w:rsidR="00360EDE">
          <w:rPr>
            <w:webHidden/>
          </w:rPr>
          <w:fldChar w:fldCharType="begin"/>
        </w:r>
        <w:r w:rsidR="00360EDE">
          <w:rPr>
            <w:webHidden/>
          </w:rPr>
          <w:instrText xml:space="preserve"> PAGEREF _Toc5183642 \h </w:instrText>
        </w:r>
        <w:r w:rsidR="00360EDE">
          <w:rPr>
            <w:webHidden/>
          </w:rPr>
        </w:r>
        <w:r w:rsidR="00360EDE">
          <w:rPr>
            <w:webHidden/>
          </w:rPr>
          <w:fldChar w:fldCharType="separate"/>
        </w:r>
        <w:r w:rsidR="00062041">
          <w:rPr>
            <w:webHidden/>
          </w:rPr>
          <w:t>48</w:t>
        </w:r>
        <w:r w:rsidR="00360EDE">
          <w:rPr>
            <w:webHidden/>
          </w:rPr>
          <w:fldChar w:fldCharType="end"/>
        </w:r>
      </w:hyperlink>
    </w:p>
    <w:p w:rsidR="00360EDE" w:rsidRDefault="00CE6DDC" w:rsidP="00360EDE">
      <w:pPr>
        <w:pStyle w:val="32"/>
        <w:rPr>
          <w:rFonts w:asciiTheme="minorHAnsi" w:eastAsiaTheme="minorEastAsia" w:hAnsiTheme="minorHAnsi" w:cstheme="minorBidi"/>
          <w:bCs w:val="0"/>
          <w:i w:val="0"/>
          <w:sz w:val="22"/>
          <w:szCs w:val="22"/>
          <w:lang w:eastAsia="ru-RU"/>
        </w:rPr>
      </w:pPr>
      <w:hyperlink w:anchor="_Toc5183643" w:history="1">
        <w:r w:rsidR="00360EDE" w:rsidRPr="00434300">
          <w:rPr>
            <w:rStyle w:val="ac"/>
          </w:rPr>
          <w:t>4.3.17.</w:t>
        </w:r>
        <w:r w:rsidR="00360EDE">
          <w:rPr>
            <w:rFonts w:asciiTheme="minorHAnsi" w:eastAsiaTheme="minorEastAsia" w:hAnsiTheme="minorHAnsi" w:cstheme="minorBidi"/>
            <w:bCs w:val="0"/>
            <w:i w:val="0"/>
            <w:sz w:val="22"/>
            <w:szCs w:val="22"/>
            <w:lang w:eastAsia="ru-RU"/>
          </w:rPr>
          <w:tab/>
        </w:r>
        <w:r w:rsidR="00360EDE" w:rsidRPr="00434300">
          <w:rPr>
            <w:rStyle w:val="ac"/>
          </w:rPr>
          <w:t>ТРЕБОВАНИЯ К ЭЛЕКТРОПРИВОДУ ДЛЯ УПРАВЛЕНИЯ ЗАДВИЖКОЙ КЛИНОВОЙ</w:t>
        </w:r>
        <w:r w:rsidR="00360EDE">
          <w:rPr>
            <w:webHidden/>
          </w:rPr>
          <w:tab/>
        </w:r>
        <w:r w:rsidR="00360EDE">
          <w:rPr>
            <w:webHidden/>
          </w:rPr>
          <w:fldChar w:fldCharType="begin"/>
        </w:r>
        <w:r w:rsidR="00360EDE">
          <w:rPr>
            <w:webHidden/>
          </w:rPr>
          <w:instrText xml:space="preserve"> PAGEREF _Toc5183643 \h </w:instrText>
        </w:r>
        <w:r w:rsidR="00360EDE">
          <w:rPr>
            <w:webHidden/>
          </w:rPr>
        </w:r>
        <w:r w:rsidR="00360EDE">
          <w:rPr>
            <w:webHidden/>
          </w:rPr>
          <w:fldChar w:fldCharType="separate"/>
        </w:r>
        <w:r w:rsidR="00062041">
          <w:rPr>
            <w:webHidden/>
          </w:rPr>
          <w:t>49</w:t>
        </w:r>
        <w:r w:rsidR="00360EDE">
          <w:rPr>
            <w:webHidden/>
          </w:rPr>
          <w:fldChar w:fldCharType="end"/>
        </w:r>
      </w:hyperlink>
    </w:p>
    <w:p w:rsidR="00360EDE" w:rsidRDefault="00CE6DDC" w:rsidP="00360EDE">
      <w:pPr>
        <w:pStyle w:val="32"/>
        <w:rPr>
          <w:rFonts w:asciiTheme="minorHAnsi" w:eastAsiaTheme="minorEastAsia" w:hAnsiTheme="minorHAnsi" w:cstheme="minorBidi"/>
          <w:bCs w:val="0"/>
          <w:i w:val="0"/>
          <w:sz w:val="22"/>
          <w:szCs w:val="22"/>
          <w:lang w:eastAsia="ru-RU"/>
        </w:rPr>
      </w:pPr>
      <w:hyperlink w:anchor="_Toc5183644" w:history="1">
        <w:r w:rsidR="00360EDE" w:rsidRPr="00434300">
          <w:rPr>
            <w:rStyle w:val="ac"/>
          </w:rPr>
          <w:t>4.3.18.</w:t>
        </w:r>
        <w:r w:rsidR="00360EDE">
          <w:rPr>
            <w:rFonts w:asciiTheme="minorHAnsi" w:eastAsiaTheme="minorEastAsia" w:hAnsiTheme="minorHAnsi" w:cstheme="minorBidi"/>
            <w:bCs w:val="0"/>
            <w:i w:val="0"/>
            <w:sz w:val="22"/>
            <w:szCs w:val="22"/>
            <w:lang w:eastAsia="ru-RU"/>
          </w:rPr>
          <w:tab/>
        </w:r>
        <w:r w:rsidR="00360EDE" w:rsidRPr="00434300">
          <w:rPr>
            <w:rStyle w:val="ac"/>
          </w:rPr>
          <w:t>ТРЕБОВАНИЯ К ВРЕМЕНИ «ОТКРЫТИЯ/ЗАКРЫТИЯ»</w:t>
        </w:r>
        <w:r w:rsidR="00360EDE">
          <w:rPr>
            <w:webHidden/>
          </w:rPr>
          <w:tab/>
        </w:r>
        <w:r w:rsidR="00360EDE">
          <w:rPr>
            <w:webHidden/>
          </w:rPr>
          <w:fldChar w:fldCharType="begin"/>
        </w:r>
        <w:r w:rsidR="00360EDE">
          <w:rPr>
            <w:webHidden/>
          </w:rPr>
          <w:instrText xml:space="preserve"> PAGEREF _Toc5183644 \h </w:instrText>
        </w:r>
        <w:r w:rsidR="00360EDE">
          <w:rPr>
            <w:webHidden/>
          </w:rPr>
        </w:r>
        <w:r w:rsidR="00360EDE">
          <w:rPr>
            <w:webHidden/>
          </w:rPr>
          <w:fldChar w:fldCharType="separate"/>
        </w:r>
        <w:r w:rsidR="00062041">
          <w:rPr>
            <w:webHidden/>
          </w:rPr>
          <w:t>52</w:t>
        </w:r>
        <w:r w:rsidR="00360EDE">
          <w:rPr>
            <w:webHidden/>
          </w:rPr>
          <w:fldChar w:fldCharType="end"/>
        </w:r>
      </w:hyperlink>
    </w:p>
    <w:p w:rsidR="00360EDE" w:rsidRDefault="00CE6DDC" w:rsidP="00360EDE">
      <w:pPr>
        <w:pStyle w:val="32"/>
        <w:rPr>
          <w:rFonts w:asciiTheme="minorHAnsi" w:eastAsiaTheme="minorEastAsia" w:hAnsiTheme="minorHAnsi" w:cstheme="minorBidi"/>
          <w:bCs w:val="0"/>
          <w:i w:val="0"/>
          <w:sz w:val="22"/>
          <w:szCs w:val="22"/>
          <w:lang w:eastAsia="ru-RU"/>
        </w:rPr>
      </w:pPr>
      <w:hyperlink w:anchor="_Toc5183645" w:history="1">
        <w:r w:rsidR="00360EDE" w:rsidRPr="00434300">
          <w:rPr>
            <w:rStyle w:val="ac"/>
          </w:rPr>
          <w:t>4.3.19.</w:t>
        </w:r>
        <w:r w:rsidR="00360EDE">
          <w:rPr>
            <w:rFonts w:asciiTheme="minorHAnsi" w:eastAsiaTheme="minorEastAsia" w:hAnsiTheme="minorHAnsi" w:cstheme="minorBidi"/>
            <w:bCs w:val="0"/>
            <w:i w:val="0"/>
            <w:sz w:val="22"/>
            <w:szCs w:val="22"/>
            <w:lang w:eastAsia="ru-RU"/>
          </w:rPr>
          <w:tab/>
        </w:r>
        <w:r w:rsidR="00360EDE" w:rsidRPr="00434300">
          <w:rPr>
            <w:rStyle w:val="ac"/>
          </w:rPr>
          <w:t>ТРЕБОВАНИЯ К УСТАНОВОЧНОМУ ПОЛОЖЕНИЮ</w:t>
        </w:r>
        <w:r w:rsidR="00360EDE">
          <w:rPr>
            <w:webHidden/>
          </w:rPr>
          <w:tab/>
        </w:r>
        <w:r w:rsidR="00360EDE">
          <w:rPr>
            <w:webHidden/>
          </w:rPr>
          <w:fldChar w:fldCharType="begin"/>
        </w:r>
        <w:r w:rsidR="00360EDE">
          <w:rPr>
            <w:webHidden/>
          </w:rPr>
          <w:instrText xml:space="preserve"> PAGEREF _Toc5183645 \h </w:instrText>
        </w:r>
        <w:r w:rsidR="00360EDE">
          <w:rPr>
            <w:webHidden/>
          </w:rPr>
        </w:r>
        <w:r w:rsidR="00360EDE">
          <w:rPr>
            <w:webHidden/>
          </w:rPr>
          <w:fldChar w:fldCharType="separate"/>
        </w:r>
        <w:r w:rsidR="00062041">
          <w:rPr>
            <w:webHidden/>
          </w:rPr>
          <w:t>53</w:t>
        </w:r>
        <w:r w:rsidR="00360EDE">
          <w:rPr>
            <w:webHidden/>
          </w:rPr>
          <w:fldChar w:fldCharType="end"/>
        </w:r>
      </w:hyperlink>
    </w:p>
    <w:p w:rsidR="00360EDE" w:rsidRDefault="00CE6DDC" w:rsidP="00360EDE">
      <w:pPr>
        <w:pStyle w:val="32"/>
        <w:rPr>
          <w:rFonts w:asciiTheme="minorHAnsi" w:eastAsiaTheme="minorEastAsia" w:hAnsiTheme="minorHAnsi" w:cstheme="minorBidi"/>
          <w:bCs w:val="0"/>
          <w:i w:val="0"/>
          <w:sz w:val="22"/>
          <w:szCs w:val="22"/>
          <w:lang w:eastAsia="ru-RU"/>
        </w:rPr>
      </w:pPr>
      <w:hyperlink w:anchor="_Toc5183646" w:history="1">
        <w:r w:rsidR="00360EDE" w:rsidRPr="00434300">
          <w:rPr>
            <w:rStyle w:val="ac"/>
          </w:rPr>
          <w:t>4.3.20.</w:t>
        </w:r>
        <w:r w:rsidR="00360EDE">
          <w:rPr>
            <w:rFonts w:asciiTheme="minorHAnsi" w:eastAsiaTheme="minorEastAsia" w:hAnsiTheme="minorHAnsi" w:cstheme="minorBidi"/>
            <w:bCs w:val="0"/>
            <w:i w:val="0"/>
            <w:sz w:val="22"/>
            <w:szCs w:val="22"/>
            <w:lang w:eastAsia="ru-RU"/>
          </w:rPr>
          <w:tab/>
        </w:r>
        <w:r w:rsidR="00360EDE" w:rsidRPr="00434300">
          <w:rPr>
            <w:rStyle w:val="ac"/>
          </w:rPr>
          <w:t>ТРЕБОВАНИЕ К РЕКОМЕНДУЕМОЙ МАССЕ</w:t>
        </w:r>
        <w:r w:rsidR="00360EDE">
          <w:rPr>
            <w:webHidden/>
          </w:rPr>
          <w:tab/>
        </w:r>
        <w:r w:rsidR="00360EDE">
          <w:rPr>
            <w:webHidden/>
          </w:rPr>
          <w:fldChar w:fldCharType="begin"/>
        </w:r>
        <w:r w:rsidR="00360EDE">
          <w:rPr>
            <w:webHidden/>
          </w:rPr>
          <w:instrText xml:space="preserve"> PAGEREF _Toc5183646 \h </w:instrText>
        </w:r>
        <w:r w:rsidR="00360EDE">
          <w:rPr>
            <w:webHidden/>
          </w:rPr>
        </w:r>
        <w:r w:rsidR="00360EDE">
          <w:rPr>
            <w:webHidden/>
          </w:rPr>
          <w:fldChar w:fldCharType="separate"/>
        </w:r>
        <w:r w:rsidR="00062041">
          <w:rPr>
            <w:webHidden/>
          </w:rPr>
          <w:t>54</w:t>
        </w:r>
        <w:r w:rsidR="00360EDE">
          <w:rPr>
            <w:webHidden/>
          </w:rPr>
          <w:fldChar w:fldCharType="end"/>
        </w:r>
      </w:hyperlink>
    </w:p>
    <w:p w:rsidR="00360EDE" w:rsidRDefault="00CE6DDC" w:rsidP="00360EDE">
      <w:pPr>
        <w:pStyle w:val="23"/>
        <w:rPr>
          <w:rFonts w:asciiTheme="minorHAnsi" w:eastAsiaTheme="minorEastAsia" w:hAnsiTheme="minorHAnsi" w:cstheme="minorBidi"/>
          <w:b w:val="0"/>
          <w:bCs w:val="0"/>
          <w:caps w:val="0"/>
          <w:sz w:val="22"/>
          <w:szCs w:val="22"/>
          <w:lang w:eastAsia="ru-RU"/>
        </w:rPr>
      </w:pPr>
      <w:hyperlink w:anchor="_Toc5183647" w:history="1">
        <w:r w:rsidR="00360EDE" w:rsidRPr="00434300">
          <w:rPr>
            <w:rStyle w:val="ac"/>
            <w:rFonts w:eastAsia="Calibri"/>
          </w:rPr>
          <w:t>4.4.</w:t>
        </w:r>
        <w:r w:rsidR="00360EDE">
          <w:rPr>
            <w:rFonts w:asciiTheme="minorHAnsi" w:eastAsiaTheme="minorEastAsia" w:hAnsiTheme="minorHAnsi" w:cstheme="minorBidi"/>
            <w:b w:val="0"/>
            <w:bCs w:val="0"/>
            <w:caps w:val="0"/>
            <w:sz w:val="22"/>
            <w:szCs w:val="22"/>
            <w:lang w:eastAsia="ru-RU"/>
          </w:rPr>
          <w:tab/>
        </w:r>
        <w:r w:rsidR="00360EDE" w:rsidRPr="00434300">
          <w:rPr>
            <w:rStyle w:val="ac"/>
            <w:rFonts w:eastAsia="Calibri"/>
          </w:rPr>
          <w:t>ТРЕБОВАНИЯ К ИСПЫТАНИЯМ ОБОРУДОВАНИЯ</w:t>
        </w:r>
        <w:r w:rsidR="00360EDE">
          <w:rPr>
            <w:webHidden/>
          </w:rPr>
          <w:tab/>
        </w:r>
        <w:r w:rsidR="00360EDE">
          <w:rPr>
            <w:webHidden/>
          </w:rPr>
          <w:fldChar w:fldCharType="begin"/>
        </w:r>
        <w:r w:rsidR="00360EDE">
          <w:rPr>
            <w:webHidden/>
          </w:rPr>
          <w:instrText xml:space="preserve"> PAGEREF _Toc5183647 \h </w:instrText>
        </w:r>
        <w:r w:rsidR="00360EDE">
          <w:rPr>
            <w:webHidden/>
          </w:rPr>
        </w:r>
        <w:r w:rsidR="00360EDE">
          <w:rPr>
            <w:webHidden/>
          </w:rPr>
          <w:fldChar w:fldCharType="separate"/>
        </w:r>
        <w:r w:rsidR="00062041">
          <w:rPr>
            <w:webHidden/>
          </w:rPr>
          <w:t>56</w:t>
        </w:r>
        <w:r w:rsidR="00360EDE">
          <w:rPr>
            <w:webHidden/>
          </w:rPr>
          <w:fldChar w:fldCharType="end"/>
        </w:r>
      </w:hyperlink>
    </w:p>
    <w:p w:rsidR="00360EDE" w:rsidRDefault="00CE6DDC" w:rsidP="00360EDE">
      <w:pPr>
        <w:pStyle w:val="32"/>
        <w:rPr>
          <w:rFonts w:asciiTheme="minorHAnsi" w:eastAsiaTheme="minorEastAsia" w:hAnsiTheme="minorHAnsi" w:cstheme="minorBidi"/>
          <w:bCs w:val="0"/>
          <w:i w:val="0"/>
          <w:sz w:val="22"/>
          <w:szCs w:val="22"/>
          <w:lang w:eastAsia="ru-RU"/>
        </w:rPr>
      </w:pPr>
      <w:hyperlink w:anchor="_Toc5183648" w:history="1">
        <w:r w:rsidR="00360EDE" w:rsidRPr="00434300">
          <w:rPr>
            <w:rStyle w:val="ac"/>
          </w:rPr>
          <w:t>4.4.1.</w:t>
        </w:r>
        <w:r w:rsidR="00360EDE">
          <w:rPr>
            <w:rFonts w:asciiTheme="minorHAnsi" w:eastAsiaTheme="minorEastAsia" w:hAnsiTheme="minorHAnsi" w:cstheme="minorBidi"/>
            <w:bCs w:val="0"/>
            <w:i w:val="0"/>
            <w:sz w:val="22"/>
            <w:szCs w:val="22"/>
            <w:lang w:eastAsia="ru-RU"/>
          </w:rPr>
          <w:tab/>
        </w:r>
        <w:r w:rsidR="00360EDE" w:rsidRPr="00434300">
          <w:rPr>
            <w:rStyle w:val="ac"/>
          </w:rPr>
          <w:t>ОБЩИЕ ПРАВИЛА</w:t>
        </w:r>
        <w:r w:rsidR="00360EDE">
          <w:rPr>
            <w:webHidden/>
          </w:rPr>
          <w:tab/>
        </w:r>
        <w:r w:rsidR="00360EDE">
          <w:rPr>
            <w:webHidden/>
          </w:rPr>
          <w:fldChar w:fldCharType="begin"/>
        </w:r>
        <w:r w:rsidR="00360EDE">
          <w:rPr>
            <w:webHidden/>
          </w:rPr>
          <w:instrText xml:space="preserve"> PAGEREF _Toc5183648 \h </w:instrText>
        </w:r>
        <w:r w:rsidR="00360EDE">
          <w:rPr>
            <w:webHidden/>
          </w:rPr>
        </w:r>
        <w:r w:rsidR="00360EDE">
          <w:rPr>
            <w:webHidden/>
          </w:rPr>
          <w:fldChar w:fldCharType="separate"/>
        </w:r>
        <w:r w:rsidR="00062041">
          <w:rPr>
            <w:webHidden/>
          </w:rPr>
          <w:t>56</w:t>
        </w:r>
        <w:r w:rsidR="00360EDE">
          <w:rPr>
            <w:webHidden/>
          </w:rPr>
          <w:fldChar w:fldCharType="end"/>
        </w:r>
      </w:hyperlink>
    </w:p>
    <w:p w:rsidR="00360EDE" w:rsidRDefault="00CE6DDC" w:rsidP="00360EDE">
      <w:pPr>
        <w:pStyle w:val="32"/>
        <w:rPr>
          <w:rFonts w:asciiTheme="minorHAnsi" w:eastAsiaTheme="minorEastAsia" w:hAnsiTheme="minorHAnsi" w:cstheme="minorBidi"/>
          <w:bCs w:val="0"/>
          <w:i w:val="0"/>
          <w:sz w:val="22"/>
          <w:szCs w:val="22"/>
          <w:lang w:eastAsia="ru-RU"/>
        </w:rPr>
      </w:pPr>
      <w:hyperlink w:anchor="_Toc5183649" w:history="1">
        <w:r w:rsidR="00360EDE" w:rsidRPr="00434300">
          <w:rPr>
            <w:rStyle w:val="ac"/>
          </w:rPr>
          <w:t>4.4.2.</w:t>
        </w:r>
        <w:r w:rsidR="00360EDE">
          <w:rPr>
            <w:rFonts w:asciiTheme="minorHAnsi" w:eastAsiaTheme="minorEastAsia" w:hAnsiTheme="minorHAnsi" w:cstheme="minorBidi"/>
            <w:bCs w:val="0"/>
            <w:i w:val="0"/>
            <w:sz w:val="22"/>
            <w:szCs w:val="22"/>
            <w:lang w:eastAsia="ru-RU"/>
          </w:rPr>
          <w:tab/>
        </w:r>
        <w:r w:rsidR="00360EDE" w:rsidRPr="00434300">
          <w:rPr>
            <w:rStyle w:val="ac"/>
          </w:rPr>
          <w:t>ПРИЕМО-СДАТОЧНЫЕ ИСПЫТАНИЯ</w:t>
        </w:r>
        <w:r w:rsidR="00360EDE">
          <w:rPr>
            <w:webHidden/>
          </w:rPr>
          <w:tab/>
        </w:r>
        <w:r w:rsidR="00360EDE">
          <w:rPr>
            <w:webHidden/>
          </w:rPr>
          <w:fldChar w:fldCharType="begin"/>
        </w:r>
        <w:r w:rsidR="00360EDE">
          <w:rPr>
            <w:webHidden/>
          </w:rPr>
          <w:instrText xml:space="preserve"> PAGEREF _Toc5183649 \h </w:instrText>
        </w:r>
        <w:r w:rsidR="00360EDE">
          <w:rPr>
            <w:webHidden/>
          </w:rPr>
        </w:r>
        <w:r w:rsidR="00360EDE">
          <w:rPr>
            <w:webHidden/>
          </w:rPr>
          <w:fldChar w:fldCharType="separate"/>
        </w:r>
        <w:r w:rsidR="00062041">
          <w:rPr>
            <w:webHidden/>
          </w:rPr>
          <w:t>57</w:t>
        </w:r>
        <w:r w:rsidR="00360EDE">
          <w:rPr>
            <w:webHidden/>
          </w:rPr>
          <w:fldChar w:fldCharType="end"/>
        </w:r>
      </w:hyperlink>
    </w:p>
    <w:p w:rsidR="00360EDE" w:rsidRDefault="00CE6DDC" w:rsidP="00360EDE">
      <w:pPr>
        <w:pStyle w:val="32"/>
        <w:rPr>
          <w:rFonts w:asciiTheme="minorHAnsi" w:eastAsiaTheme="minorEastAsia" w:hAnsiTheme="minorHAnsi" w:cstheme="minorBidi"/>
          <w:bCs w:val="0"/>
          <w:i w:val="0"/>
          <w:sz w:val="22"/>
          <w:szCs w:val="22"/>
          <w:lang w:eastAsia="ru-RU"/>
        </w:rPr>
      </w:pPr>
      <w:hyperlink w:anchor="_Toc5183650" w:history="1">
        <w:r w:rsidR="00360EDE" w:rsidRPr="00434300">
          <w:rPr>
            <w:rStyle w:val="ac"/>
          </w:rPr>
          <w:t>4.4.3.</w:t>
        </w:r>
        <w:r w:rsidR="00360EDE">
          <w:rPr>
            <w:rFonts w:asciiTheme="minorHAnsi" w:eastAsiaTheme="minorEastAsia" w:hAnsiTheme="minorHAnsi" w:cstheme="minorBidi"/>
            <w:bCs w:val="0"/>
            <w:i w:val="0"/>
            <w:sz w:val="22"/>
            <w:szCs w:val="22"/>
            <w:lang w:eastAsia="ru-RU"/>
          </w:rPr>
          <w:tab/>
        </w:r>
        <w:r w:rsidR="00360EDE" w:rsidRPr="00434300">
          <w:rPr>
            <w:rStyle w:val="ac"/>
          </w:rPr>
          <w:t xml:space="preserve">ТРЕБОВАНИЯ К МЕТОДАМ КОНТРОЛЯ И ИСПЫТАНИЙ МАТЕРИАЛОВ И СВАРНЫХ </w:t>
        </w:r>
        <w:r w:rsidR="00360EDE">
          <w:rPr>
            <w:rStyle w:val="ac"/>
          </w:rPr>
          <w:br/>
        </w:r>
        <w:r w:rsidR="00360EDE" w:rsidRPr="00434300">
          <w:rPr>
            <w:rStyle w:val="ac"/>
          </w:rPr>
          <w:t>СОЕДИНЕНИЙ ДЕТАЛЕЙ ЗАДВИЖКИ КЛИНОВОЙ</w:t>
        </w:r>
        <w:r w:rsidR="00360EDE">
          <w:rPr>
            <w:webHidden/>
          </w:rPr>
          <w:tab/>
        </w:r>
        <w:r w:rsidR="00360EDE">
          <w:rPr>
            <w:webHidden/>
          </w:rPr>
          <w:fldChar w:fldCharType="begin"/>
        </w:r>
        <w:r w:rsidR="00360EDE">
          <w:rPr>
            <w:webHidden/>
          </w:rPr>
          <w:instrText xml:space="preserve"> PAGEREF _Toc5183650 \h </w:instrText>
        </w:r>
        <w:r w:rsidR="00360EDE">
          <w:rPr>
            <w:webHidden/>
          </w:rPr>
        </w:r>
        <w:r w:rsidR="00360EDE">
          <w:rPr>
            <w:webHidden/>
          </w:rPr>
          <w:fldChar w:fldCharType="separate"/>
        </w:r>
        <w:r w:rsidR="00062041">
          <w:rPr>
            <w:webHidden/>
          </w:rPr>
          <w:t>59</w:t>
        </w:r>
        <w:r w:rsidR="00360EDE">
          <w:rPr>
            <w:webHidden/>
          </w:rPr>
          <w:fldChar w:fldCharType="end"/>
        </w:r>
      </w:hyperlink>
    </w:p>
    <w:p w:rsidR="00360EDE" w:rsidRDefault="00CE6DDC" w:rsidP="00360EDE">
      <w:pPr>
        <w:pStyle w:val="23"/>
        <w:rPr>
          <w:rFonts w:asciiTheme="minorHAnsi" w:eastAsiaTheme="minorEastAsia" w:hAnsiTheme="minorHAnsi" w:cstheme="minorBidi"/>
          <w:b w:val="0"/>
          <w:bCs w:val="0"/>
          <w:caps w:val="0"/>
          <w:sz w:val="22"/>
          <w:szCs w:val="22"/>
          <w:lang w:eastAsia="ru-RU"/>
        </w:rPr>
      </w:pPr>
      <w:hyperlink w:anchor="_Toc5183651" w:history="1">
        <w:r w:rsidR="00360EDE" w:rsidRPr="00434300">
          <w:rPr>
            <w:rStyle w:val="ac"/>
            <w:rFonts w:eastAsia="Calibri"/>
            <w:iCs/>
          </w:rPr>
          <w:t>4.5.</w:t>
        </w:r>
        <w:r w:rsidR="00360EDE">
          <w:rPr>
            <w:rFonts w:asciiTheme="minorHAnsi" w:eastAsiaTheme="minorEastAsia" w:hAnsiTheme="minorHAnsi" w:cstheme="minorBidi"/>
            <w:b w:val="0"/>
            <w:bCs w:val="0"/>
            <w:caps w:val="0"/>
            <w:sz w:val="22"/>
            <w:szCs w:val="22"/>
            <w:lang w:eastAsia="ru-RU"/>
          </w:rPr>
          <w:tab/>
        </w:r>
        <w:r w:rsidR="00360EDE" w:rsidRPr="00434300">
          <w:rPr>
            <w:rStyle w:val="ac"/>
            <w:rFonts w:eastAsia="Calibri"/>
            <w:iCs/>
          </w:rPr>
          <w:t>ТРЕБОВАНИЯ К ПОКАЗАТЕЛЯМ НАДЕЖНОСТИ</w:t>
        </w:r>
        <w:r w:rsidR="00360EDE">
          <w:rPr>
            <w:webHidden/>
          </w:rPr>
          <w:tab/>
        </w:r>
        <w:r w:rsidR="00360EDE">
          <w:rPr>
            <w:webHidden/>
          </w:rPr>
          <w:fldChar w:fldCharType="begin"/>
        </w:r>
        <w:r w:rsidR="00360EDE">
          <w:rPr>
            <w:webHidden/>
          </w:rPr>
          <w:instrText xml:space="preserve"> PAGEREF _Toc5183651 \h </w:instrText>
        </w:r>
        <w:r w:rsidR="00360EDE">
          <w:rPr>
            <w:webHidden/>
          </w:rPr>
        </w:r>
        <w:r w:rsidR="00360EDE">
          <w:rPr>
            <w:webHidden/>
          </w:rPr>
          <w:fldChar w:fldCharType="separate"/>
        </w:r>
        <w:r w:rsidR="00062041">
          <w:rPr>
            <w:webHidden/>
          </w:rPr>
          <w:t>60</w:t>
        </w:r>
        <w:r w:rsidR="00360EDE">
          <w:rPr>
            <w:webHidden/>
          </w:rPr>
          <w:fldChar w:fldCharType="end"/>
        </w:r>
      </w:hyperlink>
    </w:p>
    <w:p w:rsidR="00360EDE" w:rsidRDefault="00CE6DDC" w:rsidP="00360EDE">
      <w:pPr>
        <w:pStyle w:val="23"/>
        <w:rPr>
          <w:rFonts w:asciiTheme="minorHAnsi" w:eastAsiaTheme="minorEastAsia" w:hAnsiTheme="minorHAnsi" w:cstheme="minorBidi"/>
          <w:b w:val="0"/>
          <w:bCs w:val="0"/>
          <w:caps w:val="0"/>
          <w:sz w:val="22"/>
          <w:szCs w:val="22"/>
          <w:lang w:eastAsia="ru-RU"/>
        </w:rPr>
      </w:pPr>
      <w:hyperlink w:anchor="_Toc5183652" w:history="1">
        <w:r w:rsidR="00360EDE" w:rsidRPr="00434300">
          <w:rPr>
            <w:rStyle w:val="ac"/>
            <w:rFonts w:eastAsia="Calibri"/>
            <w:iCs/>
          </w:rPr>
          <w:t>4.6.</w:t>
        </w:r>
        <w:r w:rsidR="00360EDE">
          <w:rPr>
            <w:rFonts w:asciiTheme="minorHAnsi" w:eastAsiaTheme="minorEastAsia" w:hAnsiTheme="minorHAnsi" w:cstheme="minorBidi"/>
            <w:b w:val="0"/>
            <w:bCs w:val="0"/>
            <w:caps w:val="0"/>
            <w:sz w:val="22"/>
            <w:szCs w:val="22"/>
            <w:lang w:eastAsia="ru-RU"/>
          </w:rPr>
          <w:tab/>
        </w:r>
        <w:r w:rsidR="00360EDE" w:rsidRPr="00434300">
          <w:rPr>
            <w:rStyle w:val="ac"/>
            <w:rFonts w:eastAsia="Calibri"/>
            <w:iCs/>
          </w:rPr>
          <w:t>ТРЕБОВАНИЯ К ПОКРЫТИЯМ, МАРКИРОВКЕ И ВИЗУАЛЬНОЙ ИДЕНТИФИКАЦИИ</w:t>
        </w:r>
        <w:r w:rsidR="00360EDE">
          <w:rPr>
            <w:webHidden/>
          </w:rPr>
          <w:tab/>
        </w:r>
        <w:r w:rsidR="00360EDE">
          <w:rPr>
            <w:webHidden/>
          </w:rPr>
          <w:fldChar w:fldCharType="begin"/>
        </w:r>
        <w:r w:rsidR="00360EDE">
          <w:rPr>
            <w:webHidden/>
          </w:rPr>
          <w:instrText xml:space="preserve"> PAGEREF _Toc5183652 \h </w:instrText>
        </w:r>
        <w:r w:rsidR="00360EDE">
          <w:rPr>
            <w:webHidden/>
          </w:rPr>
        </w:r>
        <w:r w:rsidR="00360EDE">
          <w:rPr>
            <w:webHidden/>
          </w:rPr>
          <w:fldChar w:fldCharType="separate"/>
        </w:r>
        <w:r w:rsidR="00062041">
          <w:rPr>
            <w:webHidden/>
          </w:rPr>
          <w:t>62</w:t>
        </w:r>
        <w:r w:rsidR="00360EDE">
          <w:rPr>
            <w:webHidden/>
          </w:rPr>
          <w:fldChar w:fldCharType="end"/>
        </w:r>
      </w:hyperlink>
    </w:p>
    <w:p w:rsidR="00360EDE" w:rsidRDefault="00CE6DDC" w:rsidP="00360EDE">
      <w:pPr>
        <w:pStyle w:val="23"/>
        <w:rPr>
          <w:rFonts w:asciiTheme="minorHAnsi" w:eastAsiaTheme="minorEastAsia" w:hAnsiTheme="minorHAnsi" w:cstheme="minorBidi"/>
          <w:b w:val="0"/>
          <w:bCs w:val="0"/>
          <w:caps w:val="0"/>
          <w:sz w:val="22"/>
          <w:szCs w:val="22"/>
          <w:lang w:eastAsia="ru-RU"/>
        </w:rPr>
      </w:pPr>
      <w:hyperlink w:anchor="_Toc5183653" w:history="1">
        <w:r w:rsidR="00360EDE" w:rsidRPr="00434300">
          <w:rPr>
            <w:rStyle w:val="ac"/>
            <w:rFonts w:eastAsia="Calibri"/>
          </w:rPr>
          <w:t>4.7.</w:t>
        </w:r>
        <w:r w:rsidR="00360EDE">
          <w:rPr>
            <w:rFonts w:asciiTheme="minorHAnsi" w:eastAsiaTheme="minorEastAsia" w:hAnsiTheme="minorHAnsi" w:cstheme="minorBidi"/>
            <w:b w:val="0"/>
            <w:bCs w:val="0"/>
            <w:caps w:val="0"/>
            <w:sz w:val="22"/>
            <w:szCs w:val="22"/>
            <w:lang w:eastAsia="ru-RU"/>
          </w:rPr>
          <w:tab/>
        </w:r>
        <w:r w:rsidR="00360EDE" w:rsidRPr="00434300">
          <w:rPr>
            <w:rStyle w:val="ac"/>
            <w:rFonts w:eastAsia="Calibri"/>
          </w:rPr>
          <w:t>ТЕХНИЧЕСКИЕ УСЛУГИ ЗАВОДА-ИЗГОТОВИТЕЛЯ ЗАДВИЖЕК</w:t>
        </w:r>
        <w:r w:rsidR="00360EDE">
          <w:rPr>
            <w:webHidden/>
          </w:rPr>
          <w:tab/>
        </w:r>
        <w:r w:rsidR="00360EDE">
          <w:rPr>
            <w:webHidden/>
          </w:rPr>
          <w:fldChar w:fldCharType="begin"/>
        </w:r>
        <w:r w:rsidR="00360EDE">
          <w:rPr>
            <w:webHidden/>
          </w:rPr>
          <w:instrText xml:space="preserve"> PAGEREF _Toc5183653 \h </w:instrText>
        </w:r>
        <w:r w:rsidR="00360EDE">
          <w:rPr>
            <w:webHidden/>
          </w:rPr>
        </w:r>
        <w:r w:rsidR="00360EDE">
          <w:rPr>
            <w:webHidden/>
          </w:rPr>
          <w:fldChar w:fldCharType="separate"/>
        </w:r>
        <w:r w:rsidR="00062041">
          <w:rPr>
            <w:webHidden/>
          </w:rPr>
          <w:t>65</w:t>
        </w:r>
        <w:r w:rsidR="00360EDE">
          <w:rPr>
            <w:webHidden/>
          </w:rPr>
          <w:fldChar w:fldCharType="end"/>
        </w:r>
      </w:hyperlink>
    </w:p>
    <w:p w:rsidR="00360EDE" w:rsidRDefault="00CE6DDC" w:rsidP="00360EDE">
      <w:pPr>
        <w:pStyle w:val="23"/>
        <w:rPr>
          <w:rFonts w:asciiTheme="minorHAnsi" w:eastAsiaTheme="minorEastAsia" w:hAnsiTheme="minorHAnsi" w:cstheme="minorBidi"/>
          <w:b w:val="0"/>
          <w:bCs w:val="0"/>
          <w:caps w:val="0"/>
          <w:sz w:val="22"/>
          <w:szCs w:val="22"/>
          <w:lang w:eastAsia="ru-RU"/>
        </w:rPr>
      </w:pPr>
      <w:hyperlink w:anchor="_Toc5183654" w:history="1">
        <w:r w:rsidR="00360EDE" w:rsidRPr="00434300">
          <w:rPr>
            <w:rStyle w:val="ac"/>
            <w:rFonts w:eastAsia="Calibri"/>
          </w:rPr>
          <w:t>4.8.</w:t>
        </w:r>
        <w:r w:rsidR="00360EDE">
          <w:rPr>
            <w:rFonts w:asciiTheme="minorHAnsi" w:eastAsiaTheme="minorEastAsia" w:hAnsiTheme="minorHAnsi" w:cstheme="minorBidi"/>
            <w:b w:val="0"/>
            <w:bCs w:val="0"/>
            <w:caps w:val="0"/>
            <w:sz w:val="22"/>
            <w:szCs w:val="22"/>
            <w:lang w:eastAsia="ru-RU"/>
          </w:rPr>
          <w:tab/>
        </w:r>
        <w:r w:rsidR="00360EDE" w:rsidRPr="00434300">
          <w:rPr>
            <w:rStyle w:val="ac"/>
            <w:rFonts w:eastAsia="Calibri"/>
          </w:rPr>
          <w:t>ТРЕБОВАНИЯ К КОМПЛЕКТНОСТИ ПОСТАВКИ</w:t>
        </w:r>
        <w:r w:rsidR="00360EDE">
          <w:rPr>
            <w:webHidden/>
          </w:rPr>
          <w:tab/>
        </w:r>
        <w:r w:rsidR="00360EDE">
          <w:rPr>
            <w:webHidden/>
          </w:rPr>
          <w:fldChar w:fldCharType="begin"/>
        </w:r>
        <w:r w:rsidR="00360EDE">
          <w:rPr>
            <w:webHidden/>
          </w:rPr>
          <w:instrText xml:space="preserve"> PAGEREF _Toc5183654 \h </w:instrText>
        </w:r>
        <w:r w:rsidR="00360EDE">
          <w:rPr>
            <w:webHidden/>
          </w:rPr>
        </w:r>
        <w:r w:rsidR="00360EDE">
          <w:rPr>
            <w:webHidden/>
          </w:rPr>
          <w:fldChar w:fldCharType="separate"/>
        </w:r>
        <w:r w:rsidR="00062041">
          <w:rPr>
            <w:webHidden/>
          </w:rPr>
          <w:t>65</w:t>
        </w:r>
        <w:r w:rsidR="00360EDE">
          <w:rPr>
            <w:webHidden/>
          </w:rPr>
          <w:fldChar w:fldCharType="end"/>
        </w:r>
      </w:hyperlink>
    </w:p>
    <w:p w:rsidR="00360EDE" w:rsidRDefault="00CE6DDC" w:rsidP="00360EDE">
      <w:pPr>
        <w:pStyle w:val="23"/>
        <w:rPr>
          <w:rFonts w:asciiTheme="minorHAnsi" w:eastAsiaTheme="minorEastAsia" w:hAnsiTheme="minorHAnsi" w:cstheme="minorBidi"/>
          <w:b w:val="0"/>
          <w:bCs w:val="0"/>
          <w:caps w:val="0"/>
          <w:sz w:val="22"/>
          <w:szCs w:val="22"/>
          <w:lang w:eastAsia="ru-RU"/>
        </w:rPr>
      </w:pPr>
      <w:hyperlink w:anchor="_Toc5183655" w:history="1">
        <w:r w:rsidR="00360EDE" w:rsidRPr="00434300">
          <w:rPr>
            <w:rStyle w:val="ac"/>
            <w:rFonts w:eastAsia="Calibri"/>
          </w:rPr>
          <w:t>4.9.</w:t>
        </w:r>
        <w:r w:rsidR="00360EDE">
          <w:rPr>
            <w:rFonts w:asciiTheme="minorHAnsi" w:eastAsiaTheme="minorEastAsia" w:hAnsiTheme="minorHAnsi" w:cstheme="minorBidi"/>
            <w:b w:val="0"/>
            <w:bCs w:val="0"/>
            <w:caps w:val="0"/>
            <w:sz w:val="22"/>
            <w:szCs w:val="22"/>
            <w:lang w:eastAsia="ru-RU"/>
          </w:rPr>
          <w:tab/>
        </w:r>
        <w:r w:rsidR="00360EDE" w:rsidRPr="00434300">
          <w:rPr>
            <w:rStyle w:val="ac"/>
            <w:rFonts w:eastAsia="Calibri"/>
          </w:rPr>
          <w:t>ТРЕБОВАНИЯ К ДОКУМЕНТАЦИИ И ТЕХНИЧЕСКИМ ДАННЫМ</w:t>
        </w:r>
        <w:r w:rsidR="00360EDE">
          <w:rPr>
            <w:webHidden/>
          </w:rPr>
          <w:tab/>
        </w:r>
        <w:r w:rsidR="00360EDE">
          <w:rPr>
            <w:webHidden/>
          </w:rPr>
          <w:fldChar w:fldCharType="begin"/>
        </w:r>
        <w:r w:rsidR="00360EDE">
          <w:rPr>
            <w:webHidden/>
          </w:rPr>
          <w:instrText xml:space="preserve"> PAGEREF _Toc5183655 \h </w:instrText>
        </w:r>
        <w:r w:rsidR="00360EDE">
          <w:rPr>
            <w:webHidden/>
          </w:rPr>
        </w:r>
        <w:r w:rsidR="00360EDE">
          <w:rPr>
            <w:webHidden/>
          </w:rPr>
          <w:fldChar w:fldCharType="separate"/>
        </w:r>
        <w:r w:rsidR="00062041">
          <w:rPr>
            <w:webHidden/>
          </w:rPr>
          <w:t>65</w:t>
        </w:r>
        <w:r w:rsidR="00360EDE">
          <w:rPr>
            <w:webHidden/>
          </w:rPr>
          <w:fldChar w:fldCharType="end"/>
        </w:r>
      </w:hyperlink>
    </w:p>
    <w:p w:rsidR="00360EDE" w:rsidRDefault="00CE6DDC" w:rsidP="00360EDE">
      <w:pPr>
        <w:pStyle w:val="23"/>
        <w:rPr>
          <w:rFonts w:asciiTheme="minorHAnsi" w:eastAsiaTheme="minorEastAsia" w:hAnsiTheme="minorHAnsi" w:cstheme="minorBidi"/>
          <w:b w:val="0"/>
          <w:bCs w:val="0"/>
          <w:caps w:val="0"/>
          <w:sz w:val="22"/>
          <w:szCs w:val="22"/>
          <w:lang w:eastAsia="ru-RU"/>
        </w:rPr>
      </w:pPr>
      <w:hyperlink w:anchor="_Toc5183656" w:history="1">
        <w:r w:rsidR="00360EDE" w:rsidRPr="00434300">
          <w:rPr>
            <w:rStyle w:val="ac"/>
            <w:rFonts w:eastAsia="Calibri"/>
            <w:iCs/>
          </w:rPr>
          <w:t>4.10.</w:t>
        </w:r>
        <w:r w:rsidR="00360EDE">
          <w:rPr>
            <w:rFonts w:asciiTheme="minorHAnsi" w:eastAsiaTheme="minorEastAsia" w:hAnsiTheme="minorHAnsi" w:cstheme="minorBidi"/>
            <w:b w:val="0"/>
            <w:bCs w:val="0"/>
            <w:caps w:val="0"/>
            <w:sz w:val="22"/>
            <w:szCs w:val="22"/>
            <w:lang w:eastAsia="ru-RU"/>
          </w:rPr>
          <w:tab/>
        </w:r>
        <w:r w:rsidR="00360EDE" w:rsidRPr="00434300">
          <w:rPr>
            <w:rStyle w:val="ac"/>
            <w:rFonts w:eastAsia="Calibri"/>
          </w:rPr>
          <w:t>ТРЕБОВАНИЯ</w:t>
        </w:r>
        <w:r w:rsidR="00360EDE" w:rsidRPr="00434300">
          <w:rPr>
            <w:rStyle w:val="ac"/>
            <w:rFonts w:eastAsia="Calibri"/>
            <w:iCs/>
          </w:rPr>
          <w:t xml:space="preserve"> К ТРАНСПОРТИРОВАНИЮ, КОНСЕРВАЦИИ И ХРАНЕНИЮ</w:t>
        </w:r>
        <w:r w:rsidR="00360EDE">
          <w:rPr>
            <w:webHidden/>
          </w:rPr>
          <w:tab/>
        </w:r>
        <w:r w:rsidR="00360EDE">
          <w:rPr>
            <w:webHidden/>
          </w:rPr>
          <w:fldChar w:fldCharType="begin"/>
        </w:r>
        <w:r w:rsidR="00360EDE">
          <w:rPr>
            <w:webHidden/>
          </w:rPr>
          <w:instrText xml:space="preserve"> PAGEREF _Toc5183656 \h </w:instrText>
        </w:r>
        <w:r w:rsidR="00360EDE">
          <w:rPr>
            <w:webHidden/>
          </w:rPr>
        </w:r>
        <w:r w:rsidR="00360EDE">
          <w:rPr>
            <w:webHidden/>
          </w:rPr>
          <w:fldChar w:fldCharType="separate"/>
        </w:r>
        <w:r w:rsidR="00062041">
          <w:rPr>
            <w:webHidden/>
          </w:rPr>
          <w:t>69</w:t>
        </w:r>
        <w:r w:rsidR="00360EDE">
          <w:rPr>
            <w:webHidden/>
          </w:rPr>
          <w:fldChar w:fldCharType="end"/>
        </w:r>
      </w:hyperlink>
    </w:p>
    <w:p w:rsidR="00360EDE" w:rsidRDefault="00CE6DDC" w:rsidP="00360EDE">
      <w:pPr>
        <w:pStyle w:val="23"/>
        <w:rPr>
          <w:rFonts w:asciiTheme="minorHAnsi" w:eastAsiaTheme="minorEastAsia" w:hAnsiTheme="minorHAnsi" w:cstheme="minorBidi"/>
          <w:b w:val="0"/>
          <w:bCs w:val="0"/>
          <w:caps w:val="0"/>
          <w:sz w:val="22"/>
          <w:szCs w:val="22"/>
          <w:lang w:eastAsia="ru-RU"/>
        </w:rPr>
      </w:pPr>
      <w:hyperlink w:anchor="_Toc5183657" w:history="1">
        <w:r w:rsidR="00360EDE" w:rsidRPr="00434300">
          <w:rPr>
            <w:rStyle w:val="ac"/>
            <w:rFonts w:eastAsia="Calibri"/>
            <w:iCs/>
          </w:rPr>
          <w:t>4.11.</w:t>
        </w:r>
        <w:r w:rsidR="00360EDE">
          <w:rPr>
            <w:rFonts w:asciiTheme="minorHAnsi" w:eastAsiaTheme="minorEastAsia" w:hAnsiTheme="minorHAnsi" w:cstheme="minorBidi"/>
            <w:b w:val="0"/>
            <w:bCs w:val="0"/>
            <w:caps w:val="0"/>
            <w:sz w:val="22"/>
            <w:szCs w:val="22"/>
            <w:lang w:eastAsia="ru-RU"/>
          </w:rPr>
          <w:tab/>
        </w:r>
        <w:r w:rsidR="00360EDE" w:rsidRPr="00434300">
          <w:rPr>
            <w:rStyle w:val="ac"/>
            <w:rFonts w:eastAsia="Calibri"/>
            <w:iCs/>
          </w:rPr>
          <w:t>ТРЕБОВАНИЯ К ПРОМЫШЛЕННОЙ, ПОЖАРНОЙ, ЭКОЛОГИЧЕСКОЙ</w:t>
        </w:r>
        <w:r w:rsidR="00360EDE" w:rsidRPr="00434300">
          <w:rPr>
            <w:rStyle w:val="ac"/>
            <w:rFonts w:eastAsia="Calibri"/>
          </w:rPr>
          <w:t xml:space="preserve"> </w:t>
        </w:r>
        <w:r w:rsidR="00360EDE" w:rsidRPr="00434300">
          <w:rPr>
            <w:rStyle w:val="ac"/>
            <w:rFonts w:eastAsia="Calibri"/>
            <w:iCs/>
          </w:rPr>
          <w:t xml:space="preserve">БЕЗОПАСНОСТИ </w:t>
        </w:r>
        <w:r w:rsidR="00360EDE">
          <w:rPr>
            <w:rStyle w:val="ac"/>
            <w:rFonts w:eastAsia="Calibri"/>
            <w:iCs/>
          </w:rPr>
          <w:br/>
        </w:r>
        <w:r w:rsidR="00360EDE" w:rsidRPr="00434300">
          <w:rPr>
            <w:rStyle w:val="ac"/>
            <w:rFonts w:eastAsia="Calibri"/>
            <w:iCs/>
          </w:rPr>
          <w:t>И ОХРАНЕ ТРУДА</w:t>
        </w:r>
        <w:r w:rsidR="00360EDE">
          <w:rPr>
            <w:webHidden/>
          </w:rPr>
          <w:tab/>
        </w:r>
        <w:r w:rsidR="00360EDE">
          <w:rPr>
            <w:webHidden/>
          </w:rPr>
          <w:fldChar w:fldCharType="begin"/>
        </w:r>
        <w:r w:rsidR="00360EDE">
          <w:rPr>
            <w:webHidden/>
          </w:rPr>
          <w:instrText xml:space="preserve"> PAGEREF _Toc5183657 \h </w:instrText>
        </w:r>
        <w:r w:rsidR="00360EDE">
          <w:rPr>
            <w:webHidden/>
          </w:rPr>
        </w:r>
        <w:r w:rsidR="00360EDE">
          <w:rPr>
            <w:webHidden/>
          </w:rPr>
          <w:fldChar w:fldCharType="separate"/>
        </w:r>
        <w:r w:rsidR="00062041">
          <w:rPr>
            <w:webHidden/>
          </w:rPr>
          <w:t>71</w:t>
        </w:r>
        <w:r w:rsidR="00360EDE">
          <w:rPr>
            <w:webHidden/>
          </w:rPr>
          <w:fldChar w:fldCharType="end"/>
        </w:r>
      </w:hyperlink>
    </w:p>
    <w:p w:rsidR="00360EDE" w:rsidRDefault="00CE6DDC" w:rsidP="00360EDE">
      <w:pPr>
        <w:pStyle w:val="13"/>
        <w:rPr>
          <w:rFonts w:asciiTheme="minorHAnsi" w:eastAsiaTheme="minorEastAsia" w:hAnsiTheme="minorHAnsi" w:cstheme="minorBidi"/>
          <w:sz w:val="22"/>
          <w:szCs w:val="22"/>
          <w:lang w:eastAsia="ru-RU"/>
        </w:rPr>
      </w:pPr>
      <w:hyperlink w:anchor="_Toc5183658" w:history="1">
        <w:r w:rsidR="00360EDE" w:rsidRPr="00434300">
          <w:rPr>
            <w:rStyle w:val="ac"/>
          </w:rPr>
          <w:t>5.</w:t>
        </w:r>
        <w:r w:rsidR="00360EDE">
          <w:rPr>
            <w:rFonts w:asciiTheme="minorHAnsi" w:eastAsiaTheme="minorEastAsia" w:hAnsiTheme="minorHAnsi" w:cstheme="minorBidi"/>
            <w:sz w:val="22"/>
            <w:szCs w:val="22"/>
            <w:lang w:eastAsia="ru-RU"/>
          </w:rPr>
          <w:tab/>
        </w:r>
        <w:r w:rsidR="00360EDE" w:rsidRPr="00434300">
          <w:rPr>
            <w:rStyle w:val="ac"/>
          </w:rPr>
          <w:t>УСЛОВНОЕ ОБОЗНАЧЕНИЕ</w:t>
        </w:r>
        <w:r w:rsidR="00360EDE">
          <w:rPr>
            <w:webHidden/>
          </w:rPr>
          <w:tab/>
        </w:r>
        <w:r w:rsidR="00360EDE">
          <w:rPr>
            <w:webHidden/>
          </w:rPr>
          <w:fldChar w:fldCharType="begin"/>
        </w:r>
        <w:r w:rsidR="00360EDE">
          <w:rPr>
            <w:webHidden/>
          </w:rPr>
          <w:instrText xml:space="preserve"> PAGEREF _Toc5183658 \h </w:instrText>
        </w:r>
        <w:r w:rsidR="00360EDE">
          <w:rPr>
            <w:webHidden/>
          </w:rPr>
        </w:r>
        <w:r w:rsidR="00360EDE">
          <w:rPr>
            <w:webHidden/>
          </w:rPr>
          <w:fldChar w:fldCharType="separate"/>
        </w:r>
        <w:r w:rsidR="00062041">
          <w:rPr>
            <w:webHidden/>
          </w:rPr>
          <w:t>74</w:t>
        </w:r>
        <w:r w:rsidR="00360EDE">
          <w:rPr>
            <w:webHidden/>
          </w:rPr>
          <w:fldChar w:fldCharType="end"/>
        </w:r>
      </w:hyperlink>
    </w:p>
    <w:p w:rsidR="00360EDE" w:rsidRDefault="00CE6DDC" w:rsidP="00360EDE">
      <w:pPr>
        <w:pStyle w:val="23"/>
        <w:rPr>
          <w:rFonts w:asciiTheme="minorHAnsi" w:eastAsiaTheme="minorEastAsia" w:hAnsiTheme="minorHAnsi" w:cstheme="minorBidi"/>
          <w:b w:val="0"/>
          <w:bCs w:val="0"/>
          <w:caps w:val="0"/>
          <w:sz w:val="22"/>
          <w:szCs w:val="22"/>
          <w:lang w:eastAsia="ru-RU"/>
        </w:rPr>
      </w:pPr>
      <w:hyperlink w:anchor="_Toc5183659" w:history="1">
        <w:r w:rsidR="00360EDE" w:rsidRPr="00434300">
          <w:rPr>
            <w:rStyle w:val="ac"/>
            <w:rFonts w:eastAsia="Calibri"/>
          </w:rPr>
          <w:t>5.1.</w:t>
        </w:r>
        <w:r w:rsidR="00360EDE">
          <w:rPr>
            <w:rFonts w:asciiTheme="minorHAnsi" w:eastAsiaTheme="minorEastAsia" w:hAnsiTheme="minorHAnsi" w:cstheme="minorBidi"/>
            <w:b w:val="0"/>
            <w:bCs w:val="0"/>
            <w:caps w:val="0"/>
            <w:sz w:val="22"/>
            <w:szCs w:val="22"/>
            <w:lang w:eastAsia="ru-RU"/>
          </w:rPr>
          <w:tab/>
        </w:r>
        <w:r w:rsidR="00360EDE" w:rsidRPr="00434300">
          <w:rPr>
            <w:rStyle w:val="ac"/>
            <w:rFonts w:eastAsia="Calibri"/>
          </w:rPr>
          <w:t>СХЕМА УСЛОВНОГО ОБОЗНАЧЕНИЯ</w:t>
        </w:r>
        <w:r w:rsidR="00360EDE">
          <w:rPr>
            <w:webHidden/>
          </w:rPr>
          <w:tab/>
        </w:r>
        <w:r w:rsidR="00360EDE">
          <w:rPr>
            <w:webHidden/>
          </w:rPr>
          <w:fldChar w:fldCharType="begin"/>
        </w:r>
        <w:r w:rsidR="00360EDE">
          <w:rPr>
            <w:webHidden/>
          </w:rPr>
          <w:instrText xml:space="preserve"> PAGEREF _Toc5183659 \h </w:instrText>
        </w:r>
        <w:r w:rsidR="00360EDE">
          <w:rPr>
            <w:webHidden/>
          </w:rPr>
        </w:r>
        <w:r w:rsidR="00360EDE">
          <w:rPr>
            <w:webHidden/>
          </w:rPr>
          <w:fldChar w:fldCharType="separate"/>
        </w:r>
        <w:r w:rsidR="00062041">
          <w:rPr>
            <w:webHidden/>
          </w:rPr>
          <w:t>74</w:t>
        </w:r>
        <w:r w:rsidR="00360EDE">
          <w:rPr>
            <w:webHidden/>
          </w:rPr>
          <w:fldChar w:fldCharType="end"/>
        </w:r>
      </w:hyperlink>
    </w:p>
    <w:p w:rsidR="00360EDE" w:rsidRDefault="00CE6DDC" w:rsidP="00360EDE">
      <w:pPr>
        <w:pStyle w:val="23"/>
        <w:rPr>
          <w:rFonts w:asciiTheme="minorHAnsi" w:eastAsiaTheme="minorEastAsia" w:hAnsiTheme="minorHAnsi" w:cstheme="minorBidi"/>
          <w:b w:val="0"/>
          <w:bCs w:val="0"/>
          <w:caps w:val="0"/>
          <w:sz w:val="22"/>
          <w:szCs w:val="22"/>
          <w:lang w:eastAsia="ru-RU"/>
        </w:rPr>
      </w:pPr>
      <w:hyperlink w:anchor="_Toc5183660" w:history="1">
        <w:r w:rsidR="00360EDE" w:rsidRPr="00434300">
          <w:rPr>
            <w:rStyle w:val="ac"/>
            <w:rFonts w:eastAsia="Calibri"/>
          </w:rPr>
          <w:t>5.2.</w:t>
        </w:r>
        <w:r w:rsidR="00360EDE">
          <w:rPr>
            <w:rFonts w:asciiTheme="minorHAnsi" w:eastAsiaTheme="minorEastAsia" w:hAnsiTheme="minorHAnsi" w:cstheme="minorBidi"/>
            <w:b w:val="0"/>
            <w:bCs w:val="0"/>
            <w:caps w:val="0"/>
            <w:sz w:val="22"/>
            <w:szCs w:val="22"/>
            <w:lang w:eastAsia="ru-RU"/>
          </w:rPr>
          <w:tab/>
        </w:r>
        <w:r w:rsidR="00360EDE" w:rsidRPr="00434300">
          <w:rPr>
            <w:rStyle w:val="ac"/>
            <w:rFonts w:eastAsia="Calibri"/>
          </w:rPr>
          <w:t>РАСШИФРОВКА УСЛОВНОГО ОБОЗНАЧЕНИЯ</w:t>
        </w:r>
        <w:r w:rsidR="00360EDE">
          <w:rPr>
            <w:webHidden/>
          </w:rPr>
          <w:tab/>
        </w:r>
        <w:r w:rsidR="00360EDE">
          <w:rPr>
            <w:webHidden/>
          </w:rPr>
          <w:fldChar w:fldCharType="begin"/>
        </w:r>
        <w:r w:rsidR="00360EDE">
          <w:rPr>
            <w:webHidden/>
          </w:rPr>
          <w:instrText xml:space="preserve"> PAGEREF _Toc5183660 \h </w:instrText>
        </w:r>
        <w:r w:rsidR="00360EDE">
          <w:rPr>
            <w:webHidden/>
          </w:rPr>
        </w:r>
        <w:r w:rsidR="00360EDE">
          <w:rPr>
            <w:webHidden/>
          </w:rPr>
          <w:fldChar w:fldCharType="separate"/>
        </w:r>
        <w:r w:rsidR="00062041">
          <w:rPr>
            <w:webHidden/>
          </w:rPr>
          <w:t>74</w:t>
        </w:r>
        <w:r w:rsidR="00360EDE">
          <w:rPr>
            <w:webHidden/>
          </w:rPr>
          <w:fldChar w:fldCharType="end"/>
        </w:r>
      </w:hyperlink>
    </w:p>
    <w:p w:rsidR="00360EDE" w:rsidRDefault="00CE6DDC" w:rsidP="00360EDE">
      <w:pPr>
        <w:pStyle w:val="23"/>
        <w:rPr>
          <w:rFonts w:asciiTheme="minorHAnsi" w:eastAsiaTheme="minorEastAsia" w:hAnsiTheme="minorHAnsi" w:cstheme="minorBidi"/>
          <w:b w:val="0"/>
          <w:bCs w:val="0"/>
          <w:caps w:val="0"/>
          <w:sz w:val="22"/>
          <w:szCs w:val="22"/>
          <w:lang w:eastAsia="ru-RU"/>
        </w:rPr>
      </w:pPr>
      <w:hyperlink w:anchor="_Toc5183661" w:history="1">
        <w:r w:rsidR="00360EDE" w:rsidRPr="00434300">
          <w:rPr>
            <w:rStyle w:val="ac"/>
            <w:rFonts w:eastAsia="Calibri"/>
          </w:rPr>
          <w:t>5.3.</w:t>
        </w:r>
        <w:r w:rsidR="00360EDE">
          <w:rPr>
            <w:rFonts w:asciiTheme="minorHAnsi" w:eastAsiaTheme="minorEastAsia" w:hAnsiTheme="minorHAnsi" w:cstheme="minorBidi"/>
            <w:b w:val="0"/>
            <w:bCs w:val="0"/>
            <w:caps w:val="0"/>
            <w:sz w:val="22"/>
            <w:szCs w:val="22"/>
            <w:lang w:eastAsia="ru-RU"/>
          </w:rPr>
          <w:tab/>
        </w:r>
        <w:r w:rsidR="00360EDE" w:rsidRPr="00434300">
          <w:rPr>
            <w:rStyle w:val="ac"/>
            <w:rFonts w:eastAsia="Calibri"/>
          </w:rPr>
          <w:t>ПРИМЕРЫ УСЛОВНОГО ОБОЗНАЧЕНИЯ</w:t>
        </w:r>
        <w:r w:rsidR="00360EDE">
          <w:rPr>
            <w:webHidden/>
          </w:rPr>
          <w:tab/>
        </w:r>
        <w:r w:rsidR="00360EDE">
          <w:rPr>
            <w:webHidden/>
          </w:rPr>
          <w:fldChar w:fldCharType="begin"/>
        </w:r>
        <w:r w:rsidR="00360EDE">
          <w:rPr>
            <w:webHidden/>
          </w:rPr>
          <w:instrText xml:space="preserve"> PAGEREF _Toc5183661 \h </w:instrText>
        </w:r>
        <w:r w:rsidR="00360EDE">
          <w:rPr>
            <w:webHidden/>
          </w:rPr>
        </w:r>
        <w:r w:rsidR="00360EDE">
          <w:rPr>
            <w:webHidden/>
          </w:rPr>
          <w:fldChar w:fldCharType="separate"/>
        </w:r>
        <w:r w:rsidR="00062041">
          <w:rPr>
            <w:webHidden/>
          </w:rPr>
          <w:t>76</w:t>
        </w:r>
        <w:r w:rsidR="00360EDE">
          <w:rPr>
            <w:webHidden/>
          </w:rPr>
          <w:fldChar w:fldCharType="end"/>
        </w:r>
      </w:hyperlink>
    </w:p>
    <w:p w:rsidR="00360EDE" w:rsidRDefault="00CE6DDC" w:rsidP="00360EDE">
      <w:pPr>
        <w:pStyle w:val="23"/>
        <w:rPr>
          <w:rFonts w:asciiTheme="minorHAnsi" w:eastAsiaTheme="minorEastAsia" w:hAnsiTheme="minorHAnsi" w:cstheme="minorBidi"/>
          <w:b w:val="0"/>
          <w:bCs w:val="0"/>
          <w:caps w:val="0"/>
          <w:sz w:val="22"/>
          <w:szCs w:val="22"/>
          <w:lang w:eastAsia="ru-RU"/>
        </w:rPr>
      </w:pPr>
      <w:hyperlink w:anchor="_Toc5183662" w:history="1">
        <w:r w:rsidR="00360EDE" w:rsidRPr="00434300">
          <w:rPr>
            <w:rStyle w:val="ac"/>
          </w:rPr>
          <w:t>5.4.</w:t>
        </w:r>
        <w:r w:rsidR="00360EDE">
          <w:rPr>
            <w:rFonts w:asciiTheme="minorHAnsi" w:eastAsiaTheme="minorEastAsia" w:hAnsiTheme="minorHAnsi" w:cstheme="minorBidi"/>
            <w:b w:val="0"/>
            <w:bCs w:val="0"/>
            <w:caps w:val="0"/>
            <w:sz w:val="22"/>
            <w:szCs w:val="22"/>
            <w:lang w:eastAsia="ru-RU"/>
          </w:rPr>
          <w:tab/>
        </w:r>
        <w:r w:rsidR="00360EDE" w:rsidRPr="00434300">
          <w:rPr>
            <w:rStyle w:val="ac"/>
          </w:rPr>
          <w:t>ПРИМЕНЕНИЕ УСЛОВНОГО ОБОЗНАЧЕНИЯ</w:t>
        </w:r>
        <w:r w:rsidR="00360EDE">
          <w:rPr>
            <w:webHidden/>
          </w:rPr>
          <w:tab/>
        </w:r>
        <w:r w:rsidR="00360EDE">
          <w:rPr>
            <w:webHidden/>
          </w:rPr>
          <w:fldChar w:fldCharType="begin"/>
        </w:r>
        <w:r w:rsidR="00360EDE">
          <w:rPr>
            <w:webHidden/>
          </w:rPr>
          <w:instrText xml:space="preserve"> PAGEREF _Toc5183662 \h </w:instrText>
        </w:r>
        <w:r w:rsidR="00360EDE">
          <w:rPr>
            <w:webHidden/>
          </w:rPr>
        </w:r>
        <w:r w:rsidR="00360EDE">
          <w:rPr>
            <w:webHidden/>
          </w:rPr>
          <w:fldChar w:fldCharType="separate"/>
        </w:r>
        <w:r w:rsidR="00062041">
          <w:rPr>
            <w:webHidden/>
          </w:rPr>
          <w:t>77</w:t>
        </w:r>
        <w:r w:rsidR="00360EDE">
          <w:rPr>
            <w:webHidden/>
          </w:rPr>
          <w:fldChar w:fldCharType="end"/>
        </w:r>
      </w:hyperlink>
    </w:p>
    <w:p w:rsidR="00360EDE" w:rsidRDefault="00CE6DDC" w:rsidP="00360EDE">
      <w:pPr>
        <w:pStyle w:val="23"/>
        <w:rPr>
          <w:rFonts w:asciiTheme="minorHAnsi" w:eastAsiaTheme="minorEastAsia" w:hAnsiTheme="minorHAnsi" w:cstheme="minorBidi"/>
          <w:b w:val="0"/>
          <w:bCs w:val="0"/>
          <w:caps w:val="0"/>
          <w:sz w:val="22"/>
          <w:szCs w:val="22"/>
          <w:lang w:eastAsia="ru-RU"/>
        </w:rPr>
      </w:pPr>
      <w:hyperlink w:anchor="_Toc5183663" w:history="1">
        <w:r w:rsidR="00360EDE" w:rsidRPr="00434300">
          <w:rPr>
            <w:rStyle w:val="ac"/>
          </w:rPr>
          <w:t>5.5.</w:t>
        </w:r>
        <w:r w:rsidR="00360EDE">
          <w:rPr>
            <w:rFonts w:asciiTheme="minorHAnsi" w:eastAsiaTheme="minorEastAsia" w:hAnsiTheme="minorHAnsi" w:cstheme="minorBidi"/>
            <w:b w:val="0"/>
            <w:bCs w:val="0"/>
            <w:caps w:val="0"/>
            <w:sz w:val="22"/>
            <w:szCs w:val="22"/>
            <w:lang w:eastAsia="ru-RU"/>
          </w:rPr>
          <w:tab/>
        </w:r>
        <w:r w:rsidR="00360EDE" w:rsidRPr="00434300">
          <w:rPr>
            <w:rStyle w:val="ac"/>
          </w:rPr>
          <w:t>ИНФОРМАЦИЯ О ПРИМЕНЕНИИ</w:t>
        </w:r>
        <w:r w:rsidR="00360EDE">
          <w:rPr>
            <w:webHidden/>
          </w:rPr>
          <w:tab/>
        </w:r>
        <w:r w:rsidR="00360EDE">
          <w:rPr>
            <w:webHidden/>
          </w:rPr>
          <w:fldChar w:fldCharType="begin"/>
        </w:r>
        <w:r w:rsidR="00360EDE">
          <w:rPr>
            <w:webHidden/>
          </w:rPr>
          <w:instrText xml:space="preserve"> PAGEREF _Toc5183663 \h </w:instrText>
        </w:r>
        <w:r w:rsidR="00360EDE">
          <w:rPr>
            <w:webHidden/>
          </w:rPr>
        </w:r>
        <w:r w:rsidR="00360EDE">
          <w:rPr>
            <w:webHidden/>
          </w:rPr>
          <w:fldChar w:fldCharType="separate"/>
        </w:r>
        <w:r w:rsidR="00062041">
          <w:rPr>
            <w:webHidden/>
          </w:rPr>
          <w:t>78</w:t>
        </w:r>
        <w:r w:rsidR="00360EDE">
          <w:rPr>
            <w:webHidden/>
          </w:rPr>
          <w:fldChar w:fldCharType="end"/>
        </w:r>
      </w:hyperlink>
    </w:p>
    <w:p w:rsidR="00360EDE" w:rsidRDefault="00CE6DDC" w:rsidP="00360EDE">
      <w:pPr>
        <w:pStyle w:val="13"/>
        <w:rPr>
          <w:rFonts w:asciiTheme="minorHAnsi" w:eastAsiaTheme="minorEastAsia" w:hAnsiTheme="minorHAnsi" w:cstheme="minorBidi"/>
          <w:sz w:val="22"/>
          <w:szCs w:val="22"/>
          <w:lang w:eastAsia="ru-RU"/>
        </w:rPr>
      </w:pPr>
      <w:hyperlink w:anchor="_Toc5183664" w:history="1">
        <w:r w:rsidR="00360EDE" w:rsidRPr="00434300">
          <w:rPr>
            <w:rStyle w:val="ac"/>
          </w:rPr>
          <w:t>6.</w:t>
        </w:r>
        <w:r w:rsidR="00360EDE">
          <w:rPr>
            <w:rFonts w:asciiTheme="minorHAnsi" w:eastAsiaTheme="minorEastAsia" w:hAnsiTheme="minorHAnsi" w:cstheme="minorBidi"/>
            <w:sz w:val="22"/>
            <w:szCs w:val="22"/>
            <w:lang w:eastAsia="ru-RU"/>
          </w:rPr>
          <w:tab/>
        </w:r>
        <w:r w:rsidR="00360EDE" w:rsidRPr="00434300">
          <w:rPr>
            <w:rStyle w:val="ac"/>
          </w:rPr>
          <w:t>ССЫЛКИ</w:t>
        </w:r>
        <w:r w:rsidR="00360EDE">
          <w:rPr>
            <w:webHidden/>
          </w:rPr>
          <w:tab/>
        </w:r>
        <w:r w:rsidR="00360EDE">
          <w:rPr>
            <w:webHidden/>
          </w:rPr>
          <w:fldChar w:fldCharType="begin"/>
        </w:r>
        <w:r w:rsidR="00360EDE">
          <w:rPr>
            <w:webHidden/>
          </w:rPr>
          <w:instrText xml:space="preserve"> PAGEREF _Toc5183664 \h </w:instrText>
        </w:r>
        <w:r w:rsidR="00360EDE">
          <w:rPr>
            <w:webHidden/>
          </w:rPr>
        </w:r>
        <w:r w:rsidR="00360EDE">
          <w:rPr>
            <w:webHidden/>
          </w:rPr>
          <w:fldChar w:fldCharType="separate"/>
        </w:r>
        <w:r w:rsidR="00062041">
          <w:rPr>
            <w:webHidden/>
          </w:rPr>
          <w:t>79</w:t>
        </w:r>
        <w:r w:rsidR="00360EDE">
          <w:rPr>
            <w:webHidden/>
          </w:rPr>
          <w:fldChar w:fldCharType="end"/>
        </w:r>
      </w:hyperlink>
    </w:p>
    <w:p w:rsidR="00360EDE" w:rsidRDefault="00CE6DDC" w:rsidP="00360EDE">
      <w:pPr>
        <w:pStyle w:val="13"/>
        <w:rPr>
          <w:rFonts w:asciiTheme="minorHAnsi" w:eastAsiaTheme="minorEastAsia" w:hAnsiTheme="minorHAnsi" w:cstheme="minorBidi"/>
          <w:sz w:val="22"/>
          <w:szCs w:val="22"/>
          <w:lang w:eastAsia="ru-RU"/>
        </w:rPr>
      </w:pPr>
      <w:hyperlink w:anchor="_Toc5183665" w:history="1">
        <w:r w:rsidR="00360EDE" w:rsidRPr="00434300">
          <w:rPr>
            <w:rStyle w:val="ac"/>
          </w:rPr>
          <w:t>7.</w:t>
        </w:r>
        <w:r w:rsidR="00360EDE">
          <w:rPr>
            <w:rFonts w:asciiTheme="minorHAnsi" w:eastAsiaTheme="minorEastAsia" w:hAnsiTheme="minorHAnsi" w:cstheme="minorBidi"/>
            <w:sz w:val="22"/>
            <w:szCs w:val="22"/>
            <w:lang w:eastAsia="ru-RU"/>
          </w:rPr>
          <w:tab/>
        </w:r>
        <w:r w:rsidR="00360EDE" w:rsidRPr="00434300">
          <w:rPr>
            <w:rStyle w:val="ac"/>
          </w:rPr>
          <w:t>БИБЛИОГРАФИЯ</w:t>
        </w:r>
        <w:r w:rsidR="00360EDE">
          <w:rPr>
            <w:webHidden/>
          </w:rPr>
          <w:tab/>
        </w:r>
        <w:r w:rsidR="00360EDE">
          <w:rPr>
            <w:webHidden/>
          </w:rPr>
          <w:fldChar w:fldCharType="begin"/>
        </w:r>
        <w:r w:rsidR="00360EDE">
          <w:rPr>
            <w:webHidden/>
          </w:rPr>
          <w:instrText xml:space="preserve"> PAGEREF _Toc5183665 \h </w:instrText>
        </w:r>
        <w:r w:rsidR="00360EDE">
          <w:rPr>
            <w:webHidden/>
          </w:rPr>
        </w:r>
        <w:r w:rsidR="00360EDE">
          <w:rPr>
            <w:webHidden/>
          </w:rPr>
          <w:fldChar w:fldCharType="separate"/>
        </w:r>
        <w:r w:rsidR="00062041">
          <w:rPr>
            <w:webHidden/>
          </w:rPr>
          <w:t>87</w:t>
        </w:r>
        <w:r w:rsidR="00360EDE">
          <w:rPr>
            <w:webHidden/>
          </w:rPr>
          <w:fldChar w:fldCharType="end"/>
        </w:r>
      </w:hyperlink>
    </w:p>
    <w:p w:rsidR="00360EDE" w:rsidRDefault="00CE6DDC" w:rsidP="00360EDE">
      <w:pPr>
        <w:pStyle w:val="13"/>
        <w:rPr>
          <w:rFonts w:asciiTheme="minorHAnsi" w:eastAsiaTheme="minorEastAsia" w:hAnsiTheme="minorHAnsi" w:cstheme="minorBidi"/>
          <w:sz w:val="22"/>
          <w:szCs w:val="22"/>
          <w:lang w:eastAsia="ru-RU"/>
        </w:rPr>
      </w:pPr>
      <w:hyperlink w:anchor="_Toc5183666" w:history="1">
        <w:r w:rsidR="00360EDE" w:rsidRPr="00434300">
          <w:rPr>
            <w:rStyle w:val="ac"/>
          </w:rPr>
          <w:t>8.</w:t>
        </w:r>
        <w:r w:rsidR="00360EDE">
          <w:rPr>
            <w:rFonts w:asciiTheme="minorHAnsi" w:eastAsiaTheme="minorEastAsia" w:hAnsiTheme="minorHAnsi" w:cstheme="minorBidi"/>
            <w:sz w:val="22"/>
            <w:szCs w:val="22"/>
            <w:lang w:eastAsia="ru-RU"/>
          </w:rPr>
          <w:tab/>
        </w:r>
        <w:r w:rsidR="00360EDE" w:rsidRPr="00434300">
          <w:rPr>
            <w:rStyle w:val="ac"/>
          </w:rPr>
          <w:t>РЕГИСТРАЦИЯ ИЗМЕНЕНИЙ ЛОКАЛЬНОГО НОРМАТИВНОГО ДОКУМЕНТА</w:t>
        </w:r>
        <w:r w:rsidR="00360EDE">
          <w:rPr>
            <w:webHidden/>
          </w:rPr>
          <w:tab/>
        </w:r>
        <w:r w:rsidR="00360EDE">
          <w:rPr>
            <w:webHidden/>
          </w:rPr>
          <w:fldChar w:fldCharType="begin"/>
        </w:r>
        <w:r w:rsidR="00360EDE">
          <w:rPr>
            <w:webHidden/>
          </w:rPr>
          <w:instrText xml:space="preserve"> PAGEREF _Toc5183666 \h </w:instrText>
        </w:r>
        <w:r w:rsidR="00360EDE">
          <w:rPr>
            <w:webHidden/>
          </w:rPr>
        </w:r>
        <w:r w:rsidR="00360EDE">
          <w:rPr>
            <w:webHidden/>
          </w:rPr>
          <w:fldChar w:fldCharType="separate"/>
        </w:r>
        <w:r w:rsidR="00062041">
          <w:rPr>
            <w:webHidden/>
          </w:rPr>
          <w:t>89</w:t>
        </w:r>
        <w:r w:rsidR="00360EDE">
          <w:rPr>
            <w:webHidden/>
          </w:rPr>
          <w:fldChar w:fldCharType="end"/>
        </w:r>
      </w:hyperlink>
    </w:p>
    <w:p w:rsidR="00360EDE" w:rsidRDefault="00CE6DDC" w:rsidP="00360EDE">
      <w:pPr>
        <w:pStyle w:val="13"/>
        <w:rPr>
          <w:rFonts w:asciiTheme="minorHAnsi" w:eastAsiaTheme="minorEastAsia" w:hAnsiTheme="minorHAnsi" w:cstheme="minorBidi"/>
          <w:sz w:val="22"/>
          <w:szCs w:val="22"/>
          <w:lang w:eastAsia="ru-RU"/>
        </w:rPr>
      </w:pPr>
      <w:hyperlink w:anchor="_Toc5183667" w:history="1">
        <w:r w:rsidR="00360EDE" w:rsidRPr="00434300">
          <w:rPr>
            <w:rStyle w:val="ac"/>
          </w:rPr>
          <w:t>ПРИЛОЖЕНИЯ</w:t>
        </w:r>
        <w:r w:rsidR="00360EDE">
          <w:rPr>
            <w:webHidden/>
          </w:rPr>
          <w:tab/>
        </w:r>
        <w:r w:rsidR="00360EDE">
          <w:rPr>
            <w:webHidden/>
          </w:rPr>
          <w:fldChar w:fldCharType="begin"/>
        </w:r>
        <w:r w:rsidR="00360EDE">
          <w:rPr>
            <w:webHidden/>
          </w:rPr>
          <w:instrText xml:space="preserve"> PAGEREF _Toc5183667 \h </w:instrText>
        </w:r>
        <w:r w:rsidR="00360EDE">
          <w:rPr>
            <w:webHidden/>
          </w:rPr>
        </w:r>
        <w:r w:rsidR="00360EDE">
          <w:rPr>
            <w:webHidden/>
          </w:rPr>
          <w:fldChar w:fldCharType="separate"/>
        </w:r>
        <w:r w:rsidR="00062041">
          <w:rPr>
            <w:webHidden/>
          </w:rPr>
          <w:t>90</w:t>
        </w:r>
        <w:r w:rsidR="00360EDE">
          <w:rPr>
            <w:webHidden/>
          </w:rPr>
          <w:fldChar w:fldCharType="end"/>
        </w:r>
      </w:hyperlink>
    </w:p>
    <w:p w:rsidR="00360EDE" w:rsidRDefault="00360EDE" w:rsidP="00360EDE">
      <w:pPr>
        <w:pStyle w:val="13"/>
        <w:rPr>
          <w:lang w:val="en-US"/>
        </w:rPr>
      </w:pPr>
      <w:r w:rsidRPr="00F03467">
        <w:fldChar w:fldCharType="end"/>
      </w:r>
    </w:p>
    <w:p w:rsidR="00360EDE" w:rsidRPr="00A3799A" w:rsidRDefault="00360EDE" w:rsidP="00360EDE">
      <w:pPr>
        <w:tabs>
          <w:tab w:val="right" w:leader="dot" w:pos="9639"/>
        </w:tabs>
        <w:spacing w:before="200"/>
        <w:rPr>
          <w:lang w:val="en-US"/>
        </w:rPr>
        <w:sectPr w:rsidR="00360EDE" w:rsidRPr="00A3799A" w:rsidSect="00EC32CB">
          <w:headerReference w:type="even" r:id="rId10"/>
          <w:headerReference w:type="default" r:id="rId11"/>
          <w:footerReference w:type="default" r:id="rId12"/>
          <w:headerReference w:type="first" r:id="rId13"/>
          <w:pgSz w:w="11906" w:h="16838" w:code="9"/>
          <w:pgMar w:top="510" w:right="1021" w:bottom="567" w:left="1247" w:header="737" w:footer="680" w:gutter="0"/>
          <w:cols w:space="708"/>
          <w:docGrid w:linePitch="360"/>
        </w:sectPr>
      </w:pPr>
    </w:p>
    <w:p w:rsidR="00360EDE" w:rsidRPr="005152EA" w:rsidRDefault="00360EDE" w:rsidP="00360EDE">
      <w:pPr>
        <w:pStyle w:val="S12"/>
        <w:rPr>
          <w:caps w:val="0"/>
        </w:rPr>
      </w:pPr>
      <w:bookmarkStart w:id="17" w:name="_Toc392752816"/>
      <w:bookmarkStart w:id="18" w:name="_Toc5183611"/>
      <w:bookmarkStart w:id="19" w:name="_Toc391388585"/>
      <w:bookmarkStart w:id="20" w:name="_Toc392607757"/>
      <w:bookmarkStart w:id="21" w:name="_Toc392695934"/>
      <w:bookmarkStart w:id="22" w:name="_Toc392695990"/>
      <w:r w:rsidRPr="005152EA">
        <w:rPr>
          <w:caps w:val="0"/>
        </w:rPr>
        <w:lastRenderedPageBreak/>
        <w:t>ВВОДНЫЕ ПОЛОЖЕНИЯ</w:t>
      </w:r>
      <w:bookmarkEnd w:id="17"/>
      <w:bookmarkEnd w:id="18"/>
    </w:p>
    <w:p w:rsidR="00360EDE" w:rsidRPr="004E4BB1" w:rsidRDefault="00360EDE" w:rsidP="00360EDE">
      <w:pPr>
        <w:pStyle w:val="S4"/>
      </w:pPr>
    </w:p>
    <w:p w:rsidR="00360EDE" w:rsidRPr="004E4BB1" w:rsidRDefault="00360EDE" w:rsidP="00360EDE">
      <w:pPr>
        <w:pStyle w:val="S4"/>
      </w:pPr>
    </w:p>
    <w:p w:rsidR="00360EDE" w:rsidRPr="006E0531" w:rsidRDefault="00360EDE" w:rsidP="00360EDE">
      <w:pPr>
        <w:pStyle w:val="S22"/>
      </w:pPr>
      <w:bookmarkStart w:id="23" w:name="_Toc446339509"/>
      <w:bookmarkStart w:id="24" w:name="_Toc5183612"/>
      <w:bookmarkEnd w:id="19"/>
      <w:bookmarkEnd w:id="20"/>
      <w:bookmarkEnd w:id="21"/>
      <w:bookmarkEnd w:id="22"/>
      <w:r>
        <w:t>НАЗНАЧЕНИЕ</w:t>
      </w:r>
      <w:bookmarkEnd w:id="23"/>
      <w:bookmarkEnd w:id="24"/>
    </w:p>
    <w:p w:rsidR="00360EDE" w:rsidRPr="006E0531" w:rsidRDefault="00360EDE" w:rsidP="00360EDE">
      <w:pPr>
        <w:pStyle w:val="S4"/>
      </w:pPr>
    </w:p>
    <w:p w:rsidR="00360EDE" w:rsidRPr="006C25CB" w:rsidRDefault="00EC32CB" w:rsidP="00360EDE">
      <w:pPr>
        <w:pStyle w:val="S4"/>
        <w:rPr>
          <w:rFonts w:eastAsia="PMingLiU"/>
          <w:szCs w:val="22"/>
        </w:rPr>
      </w:pPr>
      <w:r>
        <w:t>Единые технические требования</w:t>
      </w:r>
      <w:r w:rsidR="00360EDE" w:rsidRPr="00CB44E4">
        <w:t xml:space="preserve"> устанавливают технические требования при проектировании (в части подбора оборудования), комплектации (включая планирование, разработку конструкторской документации, изготовление, испытания, приёмку, транспортирование) и замене при ремонте задвижек клиновых на производственных объектах добычи нефти и газа, переработки угл</w:t>
      </w:r>
      <w:r w:rsidR="00360EDE">
        <w:t>еводородного сырья и нефтехимии</w:t>
      </w:r>
      <w:r w:rsidR="00360EDE" w:rsidRPr="00CB44E4">
        <w:t xml:space="preserve"> Компании.</w:t>
      </w:r>
    </w:p>
    <w:p w:rsidR="00360EDE" w:rsidRDefault="00360EDE" w:rsidP="00360EDE">
      <w:pPr>
        <w:pStyle w:val="S4"/>
      </w:pPr>
    </w:p>
    <w:p w:rsidR="00360EDE" w:rsidRPr="00F105A6" w:rsidRDefault="00EC32CB" w:rsidP="00360EDE">
      <w:r>
        <w:t>Единые технические требования</w:t>
      </w:r>
      <w:r w:rsidR="00360EDE" w:rsidRPr="00C64FA1">
        <w:t xml:space="preserve"> </w:t>
      </w:r>
      <w:r w:rsidR="00360EDE" w:rsidRPr="00F7291B">
        <w:t xml:space="preserve">разработаны с целью стандартизации и унификации </w:t>
      </w:r>
      <w:r w:rsidR="00360EDE">
        <w:t xml:space="preserve">параметров, </w:t>
      </w:r>
      <w:r w:rsidR="00360EDE" w:rsidRPr="00F0486C">
        <w:t>обеспечения взаимозаменяемости</w:t>
      </w:r>
      <w:r w:rsidR="00360EDE">
        <w:t>,</w:t>
      </w:r>
      <w:r w:rsidR="00360EDE" w:rsidRPr="00F0486C">
        <w:t xml:space="preserve"> </w:t>
      </w:r>
      <w:r w:rsidR="00360EDE" w:rsidRPr="00F7291B">
        <w:t>повышения качества и надёжности проектируемых</w:t>
      </w:r>
      <w:r w:rsidR="00360EDE">
        <w:t xml:space="preserve"> задвижек клиновых,</w:t>
      </w:r>
      <w:r w:rsidR="00360EDE" w:rsidRPr="00F7291B">
        <w:t xml:space="preserve"> </w:t>
      </w:r>
      <w:r w:rsidR="00360EDE" w:rsidRPr="00F105A6">
        <w:t xml:space="preserve">гарантии соответствия </w:t>
      </w:r>
      <w:r w:rsidR="00360EDE">
        <w:t xml:space="preserve">задвижек клиновых </w:t>
      </w:r>
      <w:r w:rsidR="00360EDE" w:rsidRPr="00F105A6">
        <w:t>утвержденным проектным решениям</w:t>
      </w:r>
      <w:r w:rsidR="00360EDE" w:rsidRPr="00B61E84">
        <w:t>.</w:t>
      </w:r>
    </w:p>
    <w:p w:rsidR="00360EDE" w:rsidRPr="00B61E84" w:rsidRDefault="00360EDE" w:rsidP="00360EDE"/>
    <w:p w:rsidR="00360EDE" w:rsidRPr="00BC279F" w:rsidRDefault="00EC32CB" w:rsidP="00360EDE">
      <w:pPr>
        <w:rPr>
          <w:rFonts w:eastAsia="SimSun"/>
          <w:lang w:eastAsia="zh-CN"/>
        </w:rPr>
      </w:pPr>
      <w:r>
        <w:t>Единые технические требования</w:t>
      </w:r>
      <w:r w:rsidR="00360EDE">
        <w:t xml:space="preserve"> разработаны с учетом требований </w:t>
      </w:r>
      <w:r w:rsidR="00360EDE" w:rsidRPr="00B56E80">
        <w:rPr>
          <w:color w:val="000000"/>
        </w:rPr>
        <w:t>Федерального закона от 27.12.2002 № 184-ФЗ «О техническом регулировании»</w:t>
      </w:r>
      <w:r w:rsidR="00360EDE">
        <w:rPr>
          <w:color w:val="000000"/>
        </w:rPr>
        <w:t xml:space="preserve">, </w:t>
      </w:r>
      <w:r w:rsidR="00360EDE" w:rsidRPr="0060387A">
        <w:rPr>
          <w:rFonts w:eastAsia="SimSun"/>
          <w:lang w:eastAsia="zh-CN"/>
        </w:rPr>
        <w:t>Федеральны</w:t>
      </w:r>
      <w:r w:rsidR="00360EDE">
        <w:rPr>
          <w:rFonts w:eastAsia="SimSun"/>
          <w:lang w:eastAsia="zh-CN"/>
        </w:rPr>
        <w:t>х</w:t>
      </w:r>
      <w:r w:rsidR="00360EDE" w:rsidRPr="0060387A">
        <w:rPr>
          <w:rFonts w:eastAsia="SimSun"/>
          <w:lang w:eastAsia="zh-CN"/>
        </w:rPr>
        <w:t xml:space="preserve"> норм и правил в области промышленной безопасности </w:t>
      </w:r>
      <w:r w:rsidR="00E37947" w:rsidRPr="00E37947">
        <w:rPr>
          <w:rFonts w:eastAsia="Times New Roman"/>
        </w:rPr>
        <w:t>«Правила безопасности в нефтяной и газовой промышленности», утвержденны</w:t>
      </w:r>
      <w:r w:rsidR="00E37947">
        <w:rPr>
          <w:rFonts w:eastAsia="Times New Roman"/>
        </w:rPr>
        <w:t>х</w:t>
      </w:r>
      <w:r w:rsidR="00E37947" w:rsidRPr="00E37947">
        <w:rPr>
          <w:rFonts w:eastAsia="Times New Roman"/>
        </w:rPr>
        <w:t xml:space="preserve"> приказом Ростехнадзора от 15.12.2020 № 534</w:t>
      </w:r>
      <w:r w:rsidR="00360EDE" w:rsidRPr="00BC279F">
        <w:rPr>
          <w:rFonts w:eastAsia="SimSun"/>
          <w:lang w:eastAsia="zh-CN"/>
        </w:rPr>
        <w:t>,</w:t>
      </w:r>
      <w:r w:rsidR="00360EDE">
        <w:rPr>
          <w:rFonts w:eastAsia="SimSun"/>
          <w:lang w:eastAsia="zh-CN"/>
        </w:rPr>
        <w:t xml:space="preserve"> </w:t>
      </w:r>
      <w:r w:rsidR="00360EDE" w:rsidRPr="00BC279F">
        <w:rPr>
          <w:rFonts w:eastAsia="SimSun"/>
          <w:lang w:eastAsia="zh-CN"/>
        </w:rPr>
        <w:t xml:space="preserve">Федеральных норм и правил в области промышленной безопасности </w:t>
      </w:r>
      <w:r w:rsidR="00D500D7" w:rsidRPr="00D500D7">
        <w:rPr>
          <w:rFonts w:eastAsia="SimSun"/>
          <w:lang w:eastAsia="zh-CN"/>
        </w:rPr>
        <w:t>«Общие правила взрывобезопасности для взрывопожароопасных химических, нефтехимических и нефтеперерабатывающих производств», утвержденны</w:t>
      </w:r>
      <w:r w:rsidR="00D500D7">
        <w:rPr>
          <w:rFonts w:eastAsia="SimSun"/>
          <w:lang w:eastAsia="zh-CN"/>
        </w:rPr>
        <w:t>х</w:t>
      </w:r>
      <w:r w:rsidR="00D500D7" w:rsidRPr="00D500D7">
        <w:rPr>
          <w:rFonts w:eastAsia="SimSun"/>
          <w:lang w:eastAsia="zh-CN"/>
        </w:rPr>
        <w:t xml:space="preserve"> приказом Ростехнадзора от 15.12.2020 № 533</w:t>
      </w:r>
      <w:r w:rsidR="00360EDE" w:rsidRPr="00BC279F">
        <w:rPr>
          <w:rFonts w:eastAsia="SimSun"/>
          <w:lang w:eastAsia="zh-CN"/>
        </w:rPr>
        <w:t xml:space="preserve">, Федеральных норм и правил в области промышленной безопасности </w:t>
      </w:r>
      <w:r w:rsidR="00081E1F" w:rsidRPr="00081E1F">
        <w:rPr>
          <w:rFonts w:eastAsia="SimSun"/>
          <w:lang w:eastAsia="zh-CN"/>
        </w:rPr>
        <w:t>«Правила промышленной безопасности при использовании оборудования, под избыточным давлением», утвержденны</w:t>
      </w:r>
      <w:r w:rsidR="00081E1F">
        <w:rPr>
          <w:rFonts w:eastAsia="SimSun"/>
          <w:lang w:eastAsia="zh-CN"/>
        </w:rPr>
        <w:t>х</w:t>
      </w:r>
      <w:r w:rsidR="00081E1F" w:rsidRPr="00081E1F">
        <w:rPr>
          <w:rFonts w:eastAsia="SimSun"/>
          <w:lang w:eastAsia="zh-CN"/>
        </w:rPr>
        <w:t xml:space="preserve"> приказом Ростехнадзора от 15.12.2020 № 536</w:t>
      </w:r>
      <w:r w:rsidR="00360EDE" w:rsidRPr="00BC279F">
        <w:rPr>
          <w:rFonts w:eastAsia="SimSun"/>
          <w:lang w:eastAsia="zh-CN"/>
        </w:rPr>
        <w:t>.</w:t>
      </w:r>
    </w:p>
    <w:p w:rsidR="00360EDE" w:rsidRDefault="00360EDE" w:rsidP="00360EDE">
      <w:pPr>
        <w:pStyle w:val="S4"/>
      </w:pPr>
    </w:p>
    <w:p w:rsidR="00360EDE" w:rsidRPr="004E4BB1" w:rsidRDefault="00360EDE" w:rsidP="00360EDE">
      <w:pPr>
        <w:pStyle w:val="S4"/>
      </w:pPr>
    </w:p>
    <w:p w:rsidR="00360EDE" w:rsidRPr="00F45D0F" w:rsidRDefault="00360EDE" w:rsidP="00360EDE">
      <w:pPr>
        <w:pStyle w:val="S22"/>
      </w:pPr>
      <w:bookmarkStart w:id="25" w:name="_Toc287611796"/>
      <w:bookmarkStart w:id="26" w:name="_Toc389655496"/>
      <w:bookmarkStart w:id="27" w:name="_Toc391388588"/>
      <w:bookmarkStart w:id="28" w:name="_Toc392607760"/>
      <w:bookmarkStart w:id="29" w:name="_Toc392695937"/>
      <w:bookmarkStart w:id="30" w:name="_Toc392695993"/>
      <w:bookmarkStart w:id="31" w:name="_Toc392752820"/>
      <w:bookmarkStart w:id="32" w:name="_Toc5183613"/>
      <w:r w:rsidRPr="00F45D0F">
        <w:t>ОБЛАСТЬ ДЕЙСТВИЯ</w:t>
      </w:r>
      <w:bookmarkEnd w:id="25"/>
      <w:bookmarkEnd w:id="26"/>
      <w:bookmarkEnd w:id="27"/>
      <w:bookmarkEnd w:id="28"/>
      <w:bookmarkEnd w:id="29"/>
      <w:bookmarkEnd w:id="30"/>
      <w:bookmarkEnd w:id="31"/>
      <w:bookmarkEnd w:id="32"/>
    </w:p>
    <w:p w:rsidR="00360EDE" w:rsidRPr="00F45D0F" w:rsidRDefault="00360EDE" w:rsidP="00360EDE"/>
    <w:p w:rsidR="00360EDE" w:rsidRPr="00F45D0F" w:rsidRDefault="00360EDE" w:rsidP="00360EDE">
      <w:pPr>
        <w:rPr>
          <w:rFonts w:eastAsia="Times New Roman"/>
          <w:szCs w:val="24"/>
          <w:lang w:eastAsia="ru-RU"/>
        </w:rPr>
      </w:pPr>
      <w:r w:rsidRPr="00F45D0F">
        <w:t xml:space="preserve">Настоящие </w:t>
      </w:r>
      <w:r w:rsidR="00EC32CB">
        <w:t>Единые технические требования</w:t>
      </w:r>
      <w:r w:rsidRPr="00F45D0F">
        <w:rPr>
          <w:rFonts w:eastAsia="Times New Roman"/>
          <w:szCs w:val="24"/>
          <w:lang w:eastAsia="ru-RU"/>
        </w:rPr>
        <w:t xml:space="preserve"> обязательны для исполнения работниками:</w:t>
      </w:r>
    </w:p>
    <w:p w:rsidR="00360EDE" w:rsidRDefault="00637987" w:rsidP="005211BF">
      <w:pPr>
        <w:numPr>
          <w:ilvl w:val="0"/>
          <w:numId w:val="9"/>
        </w:numPr>
        <w:tabs>
          <w:tab w:val="left" w:pos="539"/>
        </w:tabs>
        <w:spacing w:before="120"/>
        <w:ind w:left="538" w:hanging="357"/>
      </w:pPr>
      <w:r w:rsidRPr="00637987">
        <w:t>Департамента проектных работ</w:t>
      </w:r>
      <w:r w:rsidR="00360EDE">
        <w:t xml:space="preserve"> П</w:t>
      </w:r>
      <w:r w:rsidR="00360EDE" w:rsidRPr="00F45D0F">
        <w:t>АО «НК «Роснефть</w:t>
      </w:r>
      <w:r w:rsidR="00360EDE">
        <w:t>»;</w:t>
      </w:r>
    </w:p>
    <w:p w:rsidR="00360EDE" w:rsidRDefault="00360EDE" w:rsidP="00360EDE">
      <w:pPr>
        <w:numPr>
          <w:ilvl w:val="0"/>
          <w:numId w:val="9"/>
        </w:numPr>
        <w:tabs>
          <w:tab w:val="left" w:pos="539"/>
        </w:tabs>
        <w:spacing w:before="120"/>
        <w:ind w:left="538" w:hanging="357"/>
      </w:pPr>
      <w:r w:rsidRPr="00F45D0F">
        <w:t xml:space="preserve">Департамента нефтегазодобычи </w:t>
      </w:r>
      <w:r>
        <w:t>П</w:t>
      </w:r>
      <w:r w:rsidRPr="00F45D0F">
        <w:t>АО «НК «Роснефть»;</w:t>
      </w:r>
    </w:p>
    <w:p w:rsidR="00360EDE" w:rsidRDefault="00360EDE" w:rsidP="00360EDE">
      <w:pPr>
        <w:numPr>
          <w:ilvl w:val="0"/>
          <w:numId w:val="9"/>
        </w:numPr>
        <w:tabs>
          <w:tab w:val="left" w:pos="539"/>
        </w:tabs>
        <w:spacing w:before="120"/>
        <w:ind w:left="538" w:hanging="357"/>
      </w:pPr>
      <w:r>
        <w:t>Департамента управления газовыми активами и проектами П</w:t>
      </w:r>
      <w:r w:rsidRPr="00F45D0F">
        <w:t>АО «НК «Роснефть</w:t>
      </w:r>
      <w:r>
        <w:t>»;</w:t>
      </w:r>
    </w:p>
    <w:p w:rsidR="00360EDE" w:rsidRPr="00A43446" w:rsidRDefault="00360EDE" w:rsidP="00360EDE">
      <w:pPr>
        <w:numPr>
          <w:ilvl w:val="0"/>
          <w:numId w:val="9"/>
        </w:numPr>
        <w:tabs>
          <w:tab w:val="left" w:pos="539"/>
        </w:tabs>
        <w:spacing w:before="120"/>
        <w:ind w:left="538" w:hanging="357"/>
      </w:pPr>
      <w:r>
        <w:t>Департамента развития нефтепереработки</w:t>
      </w:r>
      <w:r w:rsidR="00337DB3">
        <w:t xml:space="preserve"> и нефтехимии</w:t>
      </w:r>
      <w:r>
        <w:t xml:space="preserve"> П</w:t>
      </w:r>
      <w:r w:rsidRPr="00F45D0F">
        <w:t>АО «НК «Роснефть</w:t>
      </w:r>
      <w:r>
        <w:t>»;</w:t>
      </w:r>
    </w:p>
    <w:p w:rsidR="00360EDE" w:rsidRDefault="00360EDE" w:rsidP="00360EDE">
      <w:pPr>
        <w:numPr>
          <w:ilvl w:val="0"/>
          <w:numId w:val="9"/>
        </w:numPr>
        <w:tabs>
          <w:tab w:val="left" w:pos="539"/>
        </w:tabs>
        <w:spacing w:before="120"/>
        <w:ind w:left="538" w:hanging="357"/>
      </w:pPr>
      <w:r w:rsidRPr="00F45D0F">
        <w:t xml:space="preserve">иных структурных подразделений </w:t>
      </w:r>
      <w:r>
        <w:t>П</w:t>
      </w:r>
      <w:r w:rsidRPr="00F45D0F">
        <w:t>АО «НК «Роснефть»;</w:t>
      </w:r>
    </w:p>
    <w:p w:rsidR="00360EDE" w:rsidRPr="00F45D0F" w:rsidRDefault="00360EDE" w:rsidP="00360EDE">
      <w:pPr>
        <w:numPr>
          <w:ilvl w:val="0"/>
          <w:numId w:val="9"/>
        </w:numPr>
        <w:tabs>
          <w:tab w:val="left" w:pos="539"/>
        </w:tabs>
        <w:spacing w:before="120"/>
        <w:ind w:left="538" w:hanging="357"/>
      </w:pPr>
      <w:r w:rsidRPr="00F3537A">
        <w:t>дочерних обществ ПАО «НК «Роснефть», осуществляющих деятельность по разведке и добыче нефти, добыче газа на суше, разработке и обустройству газовых и газонефтяных месторождений, переработке газа, нефтепереработке и нефтехимии, корпоративных научно-исследовательских</w:t>
      </w:r>
      <w:r>
        <w:t xml:space="preserve"> и проектных институтов ПАО «НК</w:t>
      </w:r>
      <w:r w:rsidRPr="00F3537A">
        <w:t xml:space="preserve"> «Роснефть», в отношении которых Уставами Обществ, акционерными и иными соглашениями с компаниями-партнерами не определен особый порядок реализации</w:t>
      </w:r>
      <w:r w:rsidRPr="00F45D0F">
        <w:t>,</w:t>
      </w:r>
    </w:p>
    <w:p w:rsidR="00360EDE" w:rsidRPr="00F45D0F" w:rsidRDefault="00360EDE" w:rsidP="00360EDE">
      <w:pPr>
        <w:tabs>
          <w:tab w:val="left" w:pos="539"/>
        </w:tabs>
      </w:pPr>
    </w:p>
    <w:p w:rsidR="00360EDE" w:rsidRDefault="00360EDE" w:rsidP="00360EDE">
      <w:pPr>
        <w:tabs>
          <w:tab w:val="left" w:pos="539"/>
        </w:tabs>
      </w:pPr>
      <w:r>
        <w:t>задействованными в процессах проектирования, комплектации и замены при ремонте задвижек клиновых.</w:t>
      </w:r>
    </w:p>
    <w:p w:rsidR="00360EDE" w:rsidRPr="00A43446" w:rsidRDefault="00360EDE" w:rsidP="00360EDE">
      <w:pPr>
        <w:tabs>
          <w:tab w:val="left" w:pos="539"/>
        </w:tabs>
      </w:pPr>
    </w:p>
    <w:p w:rsidR="00360EDE" w:rsidRPr="00F45D0F" w:rsidRDefault="00360EDE" w:rsidP="00360EDE">
      <w:pPr>
        <w:contextualSpacing/>
        <w:rPr>
          <w:szCs w:val="24"/>
        </w:rPr>
      </w:pPr>
      <w:r w:rsidRPr="000F2344">
        <w:rPr>
          <w:rFonts w:eastAsia="Times New Roman"/>
          <w:szCs w:val="24"/>
          <w:lang w:eastAsia="ru-RU"/>
        </w:rPr>
        <w:lastRenderedPageBreak/>
        <w:t xml:space="preserve">Настоящие </w:t>
      </w:r>
      <w:r w:rsidR="00EC32CB">
        <w:rPr>
          <w:rFonts w:eastAsia="Times New Roman"/>
          <w:szCs w:val="24"/>
          <w:lang w:eastAsia="ru-RU"/>
        </w:rPr>
        <w:t>Единые технические требования</w:t>
      </w:r>
      <w:r w:rsidRPr="000F2344">
        <w:rPr>
          <w:rFonts w:eastAsia="Times New Roman"/>
          <w:szCs w:val="24"/>
          <w:lang w:eastAsia="ru-RU"/>
        </w:rPr>
        <w:t xml:space="preserve"> </w:t>
      </w:r>
      <w:r w:rsidRPr="000F2344">
        <w:rPr>
          <w:rFonts w:eastAsia="Calibri"/>
          <w:szCs w:val="24"/>
        </w:rPr>
        <w:t>распространяются на задвижки клиновые как неотъемлемую часть (элемент) промысловых и технологических трубопроводных коммуникаций</w:t>
      </w:r>
      <w:r w:rsidRPr="00A43446">
        <w:rPr>
          <w:rFonts w:eastAsia="Calibri"/>
          <w:szCs w:val="24"/>
        </w:rPr>
        <w:t xml:space="preserve"> </w:t>
      </w:r>
      <w:r>
        <w:rPr>
          <w:rFonts w:eastAsia="Calibri"/>
          <w:szCs w:val="24"/>
        </w:rPr>
        <w:t>на</w:t>
      </w:r>
      <w:r w:rsidRPr="000F2344">
        <w:rPr>
          <w:rFonts w:eastAsia="Calibri"/>
          <w:szCs w:val="24"/>
        </w:rPr>
        <w:t xml:space="preserve"> </w:t>
      </w:r>
      <w:r w:rsidRPr="00A43446">
        <w:t xml:space="preserve">производственных объектах </w:t>
      </w:r>
      <w:r w:rsidRPr="00F105A6">
        <w:t xml:space="preserve">добычи нефти и газа, переработки углеводородного сырья и нефтехимии, нефтепродуктообеспечения </w:t>
      </w:r>
      <w:r w:rsidRPr="00A43446">
        <w:t>Компании</w:t>
      </w:r>
      <w:r>
        <w:rPr>
          <w:rFonts w:eastAsia="Calibri"/>
          <w:szCs w:val="24"/>
        </w:rPr>
        <w:t>.</w:t>
      </w:r>
    </w:p>
    <w:p w:rsidR="00360EDE" w:rsidRPr="00F45D0F" w:rsidRDefault="00360EDE" w:rsidP="00360EDE">
      <w:pPr>
        <w:rPr>
          <w:rFonts w:eastAsia="Times New Roman"/>
          <w:szCs w:val="24"/>
          <w:lang w:eastAsia="ru-RU"/>
        </w:rPr>
      </w:pPr>
    </w:p>
    <w:p w:rsidR="00360EDE" w:rsidRDefault="00360EDE" w:rsidP="00360EDE">
      <w:pPr>
        <w:rPr>
          <w:rFonts w:eastAsiaTheme="minorEastAsia"/>
          <w:szCs w:val="24"/>
          <w:lang w:eastAsia="ru-RU"/>
        </w:rPr>
      </w:pPr>
      <w:r w:rsidRPr="00CD59F0">
        <w:rPr>
          <w:rFonts w:eastAsiaTheme="minorEastAsia"/>
          <w:szCs w:val="24"/>
          <w:lang w:eastAsia="ru-RU"/>
        </w:rPr>
        <w:t>Настоящий документ не распространяется на задвижки клиновые для перекачки кислот и щелочей.</w:t>
      </w:r>
    </w:p>
    <w:p w:rsidR="00360EDE" w:rsidRPr="00F45D0F" w:rsidRDefault="00360EDE" w:rsidP="00360EDE"/>
    <w:p w:rsidR="00360EDE" w:rsidRPr="00F45D0F" w:rsidRDefault="00360EDE" w:rsidP="00360EDE">
      <w:r w:rsidRPr="00B010E5">
        <w:t xml:space="preserve">Структурные подразделения </w:t>
      </w:r>
      <w:r>
        <w:t>П</w:t>
      </w:r>
      <w:r w:rsidRPr="00F45D0F">
        <w:t>АО «НК «Роснефть</w:t>
      </w:r>
      <w:r w:rsidRPr="00B010E5">
        <w:t xml:space="preserve">» и Общества Группы при оформлении договоров с </w:t>
      </w:r>
      <w:r>
        <w:t xml:space="preserve">подрядными </w:t>
      </w:r>
      <w:r w:rsidRPr="00B010E5">
        <w:t xml:space="preserve">организациями, оказывающими услуги </w:t>
      </w:r>
      <w:r>
        <w:t>по проектированию, комплектации и замене при ремонте</w:t>
      </w:r>
      <w:r>
        <w:rPr>
          <w:rFonts w:eastAsia="Times New Roman"/>
          <w:szCs w:val="24"/>
          <w:lang w:eastAsia="ru-RU"/>
        </w:rPr>
        <w:t xml:space="preserve"> задвижек клиновых</w:t>
      </w:r>
      <w:r w:rsidRPr="00957A59">
        <w:rPr>
          <w:rFonts w:eastAsiaTheme="minorEastAsia"/>
          <w:szCs w:val="24"/>
          <w:lang w:eastAsia="ru-RU"/>
        </w:rPr>
        <w:t xml:space="preserve">, </w:t>
      </w:r>
      <w:r w:rsidRPr="00957A59">
        <w:rPr>
          <w:rFonts w:eastAsia="Times New Roman"/>
          <w:szCs w:val="24"/>
          <w:lang w:eastAsia="ru-RU"/>
        </w:rPr>
        <w:t xml:space="preserve">обязаны включать в договоры соответствующие условия, для соблюдения подрядной организацией требований, установленных настоящими </w:t>
      </w:r>
      <w:r w:rsidR="00EC32CB">
        <w:rPr>
          <w:rFonts w:eastAsia="Times New Roman"/>
          <w:szCs w:val="24"/>
          <w:lang w:eastAsia="ru-RU"/>
        </w:rPr>
        <w:t>Едиными техническими требованиями</w:t>
      </w:r>
      <w:r w:rsidRPr="00B010E5">
        <w:t>.</w:t>
      </w:r>
    </w:p>
    <w:p w:rsidR="00360EDE" w:rsidRPr="001348DF" w:rsidRDefault="00360EDE" w:rsidP="00360EDE">
      <w:pPr>
        <w:pStyle w:val="S4"/>
      </w:pPr>
    </w:p>
    <w:p w:rsidR="00360EDE" w:rsidRPr="004E4BB1" w:rsidRDefault="00360EDE" w:rsidP="00360EDE">
      <w:pPr>
        <w:pStyle w:val="S4"/>
      </w:pPr>
    </w:p>
    <w:p w:rsidR="00360EDE" w:rsidRPr="00F45D0F" w:rsidRDefault="00360EDE" w:rsidP="00360EDE">
      <w:pPr>
        <w:pStyle w:val="S22"/>
      </w:pPr>
      <w:bookmarkStart w:id="33" w:name="_Toc389655497"/>
      <w:bookmarkStart w:id="34" w:name="_Toc391388589"/>
      <w:bookmarkStart w:id="35" w:name="_Toc392607761"/>
      <w:bookmarkStart w:id="36" w:name="_Toc392695938"/>
      <w:bookmarkStart w:id="37" w:name="_Toc392695994"/>
      <w:bookmarkStart w:id="38" w:name="_Toc392752821"/>
      <w:bookmarkStart w:id="39" w:name="_Toc5183614"/>
      <w:r w:rsidRPr="00F45D0F">
        <w:t>ПЕРИОД ДЕЙСТВИЯ И ПОРЯДОК ВНЕСЕНИЯ ИЗМЕНЕНИЙ</w:t>
      </w:r>
      <w:bookmarkEnd w:id="33"/>
      <w:bookmarkEnd w:id="34"/>
      <w:bookmarkEnd w:id="35"/>
      <w:bookmarkEnd w:id="36"/>
      <w:bookmarkEnd w:id="37"/>
      <w:bookmarkEnd w:id="38"/>
      <w:bookmarkEnd w:id="39"/>
    </w:p>
    <w:p w:rsidR="00360EDE" w:rsidRPr="00F45D0F" w:rsidRDefault="00360EDE" w:rsidP="00360EDE"/>
    <w:p w:rsidR="00360EDE" w:rsidRDefault="00360EDE" w:rsidP="00360EDE">
      <w:pPr>
        <w:widowControl w:val="0"/>
      </w:pPr>
      <w:r>
        <w:t xml:space="preserve">Настоящие </w:t>
      </w:r>
      <w:r w:rsidR="00EC32CB">
        <w:t>Единые технические требования</w:t>
      </w:r>
      <w:r>
        <w:t xml:space="preserve"> являются локальным нормативным документом постоянного действия.</w:t>
      </w:r>
    </w:p>
    <w:p w:rsidR="00360EDE" w:rsidRPr="0031602B" w:rsidRDefault="00360EDE" w:rsidP="00360EDE">
      <w:pPr>
        <w:autoSpaceDE w:val="0"/>
        <w:autoSpaceDN w:val="0"/>
        <w:adjustRightInd w:val="0"/>
        <w:rPr>
          <w:rFonts w:eastAsia="Calibri"/>
          <w:bCs/>
        </w:rPr>
      </w:pPr>
    </w:p>
    <w:p w:rsidR="00360EDE" w:rsidRPr="00F45D0F" w:rsidRDefault="00360EDE" w:rsidP="00360EDE">
      <w:pPr>
        <w:sectPr w:rsidR="00360EDE" w:rsidRPr="00F45D0F" w:rsidSect="00EC32CB">
          <w:headerReference w:type="even" r:id="rId14"/>
          <w:headerReference w:type="default" r:id="rId15"/>
          <w:footerReference w:type="default" r:id="rId16"/>
          <w:headerReference w:type="first" r:id="rId17"/>
          <w:pgSz w:w="11906" w:h="16838" w:code="9"/>
          <w:pgMar w:top="510" w:right="1021" w:bottom="567" w:left="1247" w:header="737" w:footer="680" w:gutter="0"/>
          <w:cols w:space="708"/>
          <w:docGrid w:linePitch="360"/>
        </w:sectPr>
      </w:pPr>
    </w:p>
    <w:p w:rsidR="00360EDE" w:rsidRPr="00F45D0F" w:rsidRDefault="00360EDE" w:rsidP="00360EDE">
      <w:pPr>
        <w:pStyle w:val="11"/>
        <w:keepNext w:val="0"/>
        <w:numPr>
          <w:ilvl w:val="0"/>
          <w:numId w:val="35"/>
        </w:numPr>
        <w:ind w:left="0" w:firstLine="0"/>
        <w:rPr>
          <w:rFonts w:eastAsia="Times New Roman"/>
          <w:kern w:val="0"/>
          <w:lang w:eastAsia="ru-RU"/>
        </w:rPr>
      </w:pPr>
      <w:bookmarkStart w:id="40" w:name="_Toc392607762"/>
      <w:bookmarkStart w:id="41" w:name="_Toc392695939"/>
      <w:bookmarkStart w:id="42" w:name="_Toc392695995"/>
      <w:bookmarkStart w:id="43" w:name="_Toc392752822"/>
      <w:bookmarkStart w:id="44" w:name="_Toc5183615"/>
      <w:r w:rsidRPr="00F45D0F">
        <w:rPr>
          <w:rFonts w:eastAsia="Times New Roman"/>
          <w:caps w:val="0"/>
          <w:kern w:val="0"/>
          <w:lang w:eastAsia="ru-RU"/>
        </w:rPr>
        <w:lastRenderedPageBreak/>
        <w:t>ТЕРМИНЫ И ОПРЕДЕЛЕНИЯ</w:t>
      </w:r>
      <w:bookmarkEnd w:id="10"/>
      <w:bookmarkEnd w:id="11"/>
      <w:bookmarkEnd w:id="12"/>
      <w:bookmarkEnd w:id="13"/>
      <w:bookmarkEnd w:id="14"/>
      <w:bookmarkEnd w:id="15"/>
      <w:bookmarkEnd w:id="16"/>
      <w:bookmarkEnd w:id="40"/>
      <w:bookmarkEnd w:id="41"/>
      <w:bookmarkEnd w:id="42"/>
      <w:bookmarkEnd w:id="43"/>
      <w:bookmarkEnd w:id="44"/>
    </w:p>
    <w:p w:rsidR="00360EDE" w:rsidRPr="00834ED2" w:rsidRDefault="00360EDE" w:rsidP="00360EDE">
      <w:pPr>
        <w:pStyle w:val="S4"/>
      </w:pPr>
    </w:p>
    <w:p w:rsidR="00360EDE" w:rsidRPr="00F45D0F" w:rsidRDefault="00360EDE" w:rsidP="00360EDE">
      <w:pPr>
        <w:pStyle w:val="S4"/>
      </w:pPr>
    </w:p>
    <w:p w:rsidR="00360EDE" w:rsidRPr="00F45D0F" w:rsidRDefault="00360EDE" w:rsidP="00360EDE">
      <w:pPr>
        <w:pStyle w:val="M"/>
        <w:rPr>
          <w:rFonts w:ascii="Arial" w:hAnsi="Arial" w:cs="Arial"/>
          <w:b/>
          <w:lang w:eastAsia="ru-RU"/>
        </w:rPr>
      </w:pPr>
      <w:r w:rsidRPr="00F45D0F">
        <w:rPr>
          <w:rFonts w:ascii="Arial" w:hAnsi="Arial" w:cs="Arial"/>
          <w:b/>
          <w:lang w:eastAsia="ru-RU"/>
        </w:rPr>
        <w:t>ТЕРМИНЫ И ОПРЕДЕЛЕНИЯ КОРПОРАТИВНОГО ГЛОССАРИЯ</w:t>
      </w:r>
    </w:p>
    <w:p w:rsidR="00360EDE" w:rsidRPr="00F45D0F" w:rsidRDefault="00360EDE" w:rsidP="00360EDE"/>
    <w:p w:rsidR="00360EDE" w:rsidRDefault="00360EDE" w:rsidP="00360EDE">
      <w:bookmarkStart w:id="45" w:name="_Toc149983192"/>
      <w:bookmarkStart w:id="46" w:name="_Toc149985386"/>
      <w:r>
        <w:rPr>
          <w:rFonts w:ascii="Arial" w:hAnsi="Arial" w:cs="Arial"/>
          <w:b/>
          <w:i/>
          <w:sz w:val="20"/>
          <w:szCs w:val="20"/>
        </w:rPr>
        <w:t xml:space="preserve">БЕЗОТКАЗНОСТЬ </w:t>
      </w:r>
      <w:r w:rsidRPr="00F45D0F">
        <w:t xml:space="preserve">– </w:t>
      </w:r>
      <w:r>
        <w:t>с</w:t>
      </w:r>
      <w:r w:rsidRPr="00842A58">
        <w:t xml:space="preserve">пособность </w:t>
      </w:r>
      <w:r>
        <w:t>арматуры</w:t>
      </w:r>
      <w:r w:rsidRPr="00842A58">
        <w:t xml:space="preserve"> выполнить требуемую функцию в заданном интервале времени при данных условиях</w:t>
      </w:r>
      <w:r>
        <w:t xml:space="preserve"> </w:t>
      </w:r>
      <w:r w:rsidRPr="002E35D3">
        <w:t>[ГОСТ 24856-2014]</w:t>
      </w:r>
      <w:r w:rsidRPr="00842A58">
        <w:t>.</w:t>
      </w:r>
    </w:p>
    <w:p w:rsidR="00360EDE" w:rsidRDefault="00360EDE" w:rsidP="00360EDE">
      <w:pPr>
        <w:rPr>
          <w:rFonts w:eastAsia="Times New Roman"/>
          <w:i/>
          <w:spacing w:val="-1"/>
          <w:szCs w:val="24"/>
          <w:u w:val="single"/>
        </w:rPr>
      </w:pPr>
    </w:p>
    <w:p w:rsidR="00360EDE" w:rsidRPr="00E4338E" w:rsidRDefault="00360EDE" w:rsidP="00360EDE">
      <w:pPr>
        <w:ind w:left="567"/>
        <w:rPr>
          <w:rFonts w:eastAsia="Times New Roman"/>
          <w:i/>
          <w:spacing w:val="-1"/>
          <w:szCs w:val="24"/>
        </w:rPr>
      </w:pPr>
      <w:r w:rsidRPr="00E4338E">
        <w:rPr>
          <w:rFonts w:eastAsia="Times New Roman"/>
          <w:i/>
          <w:spacing w:val="-1"/>
          <w:szCs w:val="24"/>
          <w:u w:val="single"/>
        </w:rPr>
        <w:t>Примечание</w:t>
      </w:r>
      <w:r>
        <w:rPr>
          <w:rFonts w:eastAsia="Times New Roman"/>
          <w:i/>
          <w:spacing w:val="-1"/>
          <w:szCs w:val="24"/>
          <w:u w:val="single"/>
        </w:rPr>
        <w:t>:</w:t>
      </w:r>
      <w:r w:rsidRPr="00E4338E">
        <w:rPr>
          <w:rFonts w:eastAsia="Times New Roman"/>
          <w:i/>
          <w:spacing w:val="-1"/>
          <w:szCs w:val="24"/>
        </w:rPr>
        <w:t xml:space="preserve"> Безотказность характеризуется показателями безотказности</w:t>
      </w:r>
      <w:r>
        <w:rPr>
          <w:rFonts w:eastAsia="Times New Roman"/>
          <w:i/>
          <w:spacing w:val="-1"/>
          <w:szCs w:val="24"/>
        </w:rPr>
        <w:t xml:space="preserve"> </w:t>
      </w:r>
      <w:r w:rsidRPr="00E4338E">
        <w:rPr>
          <w:rFonts w:eastAsia="Times New Roman"/>
          <w:i/>
          <w:spacing w:val="-1"/>
          <w:szCs w:val="24"/>
        </w:rPr>
        <w:t>(вероятностью безотказной работы в течение заданного интервала времени, наработкой до отк</w:t>
      </w:r>
      <w:r>
        <w:rPr>
          <w:rFonts w:eastAsia="Times New Roman"/>
          <w:i/>
          <w:spacing w:val="-1"/>
          <w:szCs w:val="24"/>
        </w:rPr>
        <w:t>аза (на отказ, между отказами).</w:t>
      </w:r>
    </w:p>
    <w:p w:rsidR="00360EDE" w:rsidRPr="00F45D0F" w:rsidRDefault="00360EDE" w:rsidP="00360EDE"/>
    <w:p w:rsidR="00360EDE" w:rsidRPr="00F45D0F" w:rsidRDefault="00360EDE" w:rsidP="00360EDE">
      <w:pPr>
        <w:pStyle w:val="TableParagraph"/>
        <w:rPr>
          <w:rFonts w:ascii="Times New Roman" w:hAnsi="Times New Roman"/>
          <w:spacing w:val="-1"/>
          <w:sz w:val="24"/>
          <w:szCs w:val="24"/>
          <w:lang w:val="ru-RU"/>
        </w:rPr>
      </w:pPr>
      <w:r w:rsidRPr="00F45D0F">
        <w:rPr>
          <w:rFonts w:ascii="Arial" w:hAnsi="Arial"/>
          <w:b/>
          <w:i/>
          <w:spacing w:val="-1"/>
          <w:sz w:val="20"/>
          <w:szCs w:val="20"/>
          <w:lang w:val="ru-RU"/>
        </w:rPr>
        <w:t>ГЕРМЕТИЧНОСТЬ ЗАТВОРА</w:t>
      </w:r>
      <w:r w:rsidRPr="00F45D0F">
        <w:rPr>
          <w:b/>
          <w:i/>
          <w:lang w:val="ru-RU"/>
        </w:rPr>
        <w:t xml:space="preserve"> </w:t>
      </w:r>
      <w:r w:rsidRPr="00F45D0F">
        <w:rPr>
          <w:lang w:val="ru-RU"/>
        </w:rPr>
        <w:t xml:space="preserve">– </w:t>
      </w:r>
      <w:r w:rsidRPr="00F45D0F">
        <w:rPr>
          <w:rFonts w:ascii="Times New Roman" w:hAnsi="Times New Roman"/>
          <w:spacing w:val="-1"/>
          <w:sz w:val="24"/>
          <w:szCs w:val="24"/>
          <w:lang w:val="ru-RU"/>
        </w:rPr>
        <w:t>свойство</w:t>
      </w:r>
      <w:r w:rsidRPr="00F45D0F">
        <w:rPr>
          <w:rFonts w:ascii="Times New Roman" w:hAnsi="Times New Roman"/>
          <w:spacing w:val="65"/>
          <w:sz w:val="24"/>
          <w:szCs w:val="24"/>
          <w:lang w:val="ru-RU"/>
        </w:rPr>
        <w:t xml:space="preserve"> </w:t>
      </w:r>
      <w:r w:rsidRPr="00F45D0F">
        <w:rPr>
          <w:rFonts w:ascii="Times New Roman" w:hAnsi="Times New Roman"/>
          <w:spacing w:val="-1"/>
          <w:sz w:val="24"/>
          <w:szCs w:val="24"/>
          <w:lang w:val="ru-RU"/>
        </w:rPr>
        <w:t>затвора</w:t>
      </w:r>
      <w:r w:rsidRPr="00F45D0F">
        <w:rPr>
          <w:rFonts w:ascii="Times New Roman" w:hAnsi="Times New Roman"/>
          <w:spacing w:val="65"/>
          <w:sz w:val="24"/>
          <w:szCs w:val="24"/>
          <w:lang w:val="ru-RU"/>
        </w:rPr>
        <w:t xml:space="preserve"> </w:t>
      </w:r>
      <w:r w:rsidRPr="00F45D0F">
        <w:rPr>
          <w:rFonts w:ascii="Times New Roman" w:hAnsi="Times New Roman"/>
          <w:spacing w:val="-1"/>
          <w:sz w:val="24"/>
          <w:szCs w:val="24"/>
          <w:lang w:val="ru-RU"/>
        </w:rPr>
        <w:t>препятствовать</w:t>
      </w:r>
      <w:r w:rsidRPr="00F45D0F">
        <w:rPr>
          <w:rFonts w:ascii="Times New Roman" w:hAnsi="Times New Roman"/>
          <w:sz w:val="24"/>
          <w:szCs w:val="24"/>
          <w:lang w:val="ru-RU"/>
        </w:rPr>
        <w:t xml:space="preserve"> </w:t>
      </w:r>
      <w:r w:rsidRPr="00F45D0F">
        <w:rPr>
          <w:rFonts w:ascii="Times New Roman" w:hAnsi="Times New Roman"/>
          <w:spacing w:val="-1"/>
          <w:sz w:val="24"/>
          <w:szCs w:val="24"/>
          <w:lang w:val="ru-RU"/>
        </w:rPr>
        <w:t>газовому</w:t>
      </w:r>
      <w:r w:rsidRPr="00F45D0F">
        <w:rPr>
          <w:rFonts w:ascii="Times New Roman" w:hAnsi="Times New Roman"/>
          <w:sz w:val="24"/>
          <w:szCs w:val="24"/>
          <w:lang w:val="ru-RU"/>
        </w:rPr>
        <w:t xml:space="preserve"> или жидкостному обмену</w:t>
      </w:r>
      <w:r w:rsidRPr="00F45D0F">
        <w:rPr>
          <w:rFonts w:ascii="Times New Roman" w:hAnsi="Times New Roman"/>
          <w:spacing w:val="19"/>
          <w:sz w:val="24"/>
          <w:szCs w:val="24"/>
          <w:lang w:val="ru-RU"/>
        </w:rPr>
        <w:t xml:space="preserve"> </w:t>
      </w:r>
      <w:r w:rsidRPr="00F45D0F">
        <w:rPr>
          <w:rFonts w:ascii="Times New Roman" w:hAnsi="Times New Roman"/>
          <w:sz w:val="24"/>
          <w:szCs w:val="24"/>
          <w:lang w:val="ru-RU"/>
        </w:rPr>
        <w:t>между</w:t>
      </w:r>
      <w:r w:rsidRPr="00F45D0F">
        <w:rPr>
          <w:rFonts w:ascii="Times New Roman" w:hAnsi="Times New Roman"/>
          <w:spacing w:val="41"/>
          <w:sz w:val="24"/>
          <w:szCs w:val="24"/>
          <w:lang w:val="ru-RU"/>
        </w:rPr>
        <w:t xml:space="preserve"> </w:t>
      </w:r>
      <w:r w:rsidRPr="00F45D0F">
        <w:rPr>
          <w:rFonts w:ascii="Times New Roman" w:hAnsi="Times New Roman"/>
          <w:sz w:val="24"/>
          <w:szCs w:val="24"/>
          <w:lang w:val="ru-RU"/>
        </w:rPr>
        <w:t xml:space="preserve">полостями, </w:t>
      </w:r>
      <w:r w:rsidRPr="00F45D0F">
        <w:rPr>
          <w:rFonts w:ascii="Times New Roman" w:hAnsi="Times New Roman"/>
          <w:spacing w:val="-1"/>
          <w:sz w:val="24"/>
          <w:szCs w:val="24"/>
          <w:lang w:val="ru-RU"/>
        </w:rPr>
        <w:t>разделенными</w:t>
      </w:r>
      <w:r w:rsidRPr="00F45D0F">
        <w:rPr>
          <w:rFonts w:ascii="Times New Roman" w:hAnsi="Times New Roman"/>
          <w:sz w:val="24"/>
          <w:szCs w:val="24"/>
          <w:lang w:val="ru-RU"/>
        </w:rPr>
        <w:t xml:space="preserve"> </w:t>
      </w:r>
      <w:r w:rsidRPr="00F45D0F">
        <w:rPr>
          <w:rFonts w:ascii="Times New Roman" w:hAnsi="Times New Roman"/>
          <w:spacing w:val="-1"/>
          <w:sz w:val="24"/>
          <w:szCs w:val="24"/>
          <w:lang w:val="ru-RU"/>
        </w:rPr>
        <w:t>затвором</w:t>
      </w:r>
      <w:r>
        <w:rPr>
          <w:rFonts w:ascii="Times New Roman" w:hAnsi="Times New Roman"/>
          <w:spacing w:val="-1"/>
          <w:sz w:val="24"/>
          <w:szCs w:val="24"/>
          <w:lang w:val="ru-RU"/>
        </w:rPr>
        <w:t xml:space="preserve"> </w:t>
      </w:r>
      <w:r w:rsidRPr="002E35D3">
        <w:rPr>
          <w:rFonts w:ascii="Times New Roman" w:hAnsi="Times New Roman"/>
          <w:sz w:val="24"/>
          <w:szCs w:val="24"/>
          <w:lang w:val="ru-RU"/>
        </w:rPr>
        <w:t>[ГОСТ 24856-2014].</w:t>
      </w:r>
    </w:p>
    <w:p w:rsidR="00360EDE" w:rsidRDefault="00360EDE" w:rsidP="00360EDE"/>
    <w:p w:rsidR="00360EDE" w:rsidRPr="00B76FB0" w:rsidRDefault="00360EDE" w:rsidP="00360EDE">
      <w:pPr>
        <w:widowControl w:val="0"/>
        <w:rPr>
          <w:szCs w:val="24"/>
        </w:rPr>
      </w:pPr>
      <w:r w:rsidRPr="00265294">
        <w:rPr>
          <w:rFonts w:ascii="Arial" w:hAnsi="Arial" w:cs="Arial"/>
          <w:b/>
          <w:bCs/>
          <w:i/>
          <w:sz w:val="20"/>
          <w:szCs w:val="20"/>
        </w:rPr>
        <w:t xml:space="preserve">ДАВЛЕНИЕ ПРОБНОЕ </w:t>
      </w:r>
      <w:r w:rsidRPr="005F0D79">
        <w:t>–</w:t>
      </w:r>
      <w:r w:rsidRPr="00822400">
        <w:t xml:space="preserve"> </w:t>
      </w:r>
      <w:r w:rsidRPr="00A43446">
        <w:t>избыточное давление, при котором производится испытание оборудования на прочность и плотность. [ТР ТС 032/2013]</w:t>
      </w:r>
      <w:r>
        <w:t>.</w:t>
      </w:r>
    </w:p>
    <w:p w:rsidR="00360EDE" w:rsidRPr="009D53AE" w:rsidRDefault="00360EDE" w:rsidP="00360EDE"/>
    <w:p w:rsidR="00360EDE" w:rsidRDefault="00360EDE" w:rsidP="00360EDE">
      <w:pPr>
        <w:widowControl w:val="0"/>
      </w:pPr>
      <w:r>
        <w:rPr>
          <w:rFonts w:ascii="Arial" w:hAnsi="Arial"/>
          <w:b/>
          <w:i/>
          <w:spacing w:val="-1"/>
          <w:sz w:val="20"/>
          <w:szCs w:val="20"/>
        </w:rPr>
        <w:t xml:space="preserve">ДОЛГОВЕЧНОСТЬ </w:t>
      </w:r>
      <w:r w:rsidRPr="00F45D0F">
        <w:t xml:space="preserve">– </w:t>
      </w:r>
      <w:r>
        <w:t>свойство изделия сохранять работоспособность до предельного состояния с необходимыми перерывами для технического обслуживания и ремонтов.</w:t>
      </w:r>
    </w:p>
    <w:p w:rsidR="00360EDE" w:rsidRPr="00265294" w:rsidRDefault="00360EDE" w:rsidP="00360EDE"/>
    <w:p w:rsidR="00360EDE" w:rsidRDefault="00360EDE" w:rsidP="00360EDE">
      <w:pPr>
        <w:widowControl w:val="0"/>
        <w:rPr>
          <w:rFonts w:ascii="Arial" w:eastAsia="Calibri" w:hAnsi="Arial" w:cs="Arial"/>
          <w:b/>
          <w:i/>
          <w:sz w:val="20"/>
          <w:szCs w:val="20"/>
        </w:rPr>
      </w:pPr>
      <w:r>
        <w:rPr>
          <w:rFonts w:ascii="Arial" w:eastAsia="Calibri" w:hAnsi="Arial" w:cs="Arial"/>
          <w:b/>
          <w:i/>
          <w:sz w:val="20"/>
          <w:szCs w:val="20"/>
        </w:rPr>
        <w:t>ЖЕС</w:t>
      </w:r>
      <w:r w:rsidR="00D42C8F">
        <w:rPr>
          <w:rFonts w:ascii="Arial" w:eastAsia="Calibri" w:hAnsi="Arial" w:cs="Arial"/>
          <w:b/>
          <w:i/>
          <w:sz w:val="20"/>
          <w:szCs w:val="20"/>
        </w:rPr>
        <w:t>Т</w:t>
      </w:r>
      <w:r>
        <w:rPr>
          <w:rFonts w:ascii="Arial" w:eastAsia="Calibri" w:hAnsi="Arial" w:cs="Arial"/>
          <w:b/>
          <w:i/>
          <w:sz w:val="20"/>
          <w:szCs w:val="20"/>
        </w:rPr>
        <w:t xml:space="preserve">КИЙ КЛИН – </w:t>
      </w:r>
      <w:r w:rsidRPr="00964360">
        <w:t>цельный клин с неподвижно расположенными под угом друг к другу дисками</w:t>
      </w:r>
      <w:r>
        <w:t xml:space="preserve"> </w:t>
      </w:r>
      <w:r w:rsidRPr="002E35D3">
        <w:rPr>
          <w:szCs w:val="24"/>
        </w:rPr>
        <w:t>[ГОСТ 24856-2014].</w:t>
      </w:r>
    </w:p>
    <w:p w:rsidR="00360EDE" w:rsidRPr="009D53AE" w:rsidRDefault="00360EDE" w:rsidP="00360EDE"/>
    <w:p w:rsidR="00360EDE" w:rsidRDefault="00360EDE" w:rsidP="00360EDE">
      <w:pPr>
        <w:widowControl w:val="0"/>
        <w:rPr>
          <w:rFonts w:ascii="Arial" w:eastAsia="Calibri" w:hAnsi="Arial" w:cs="Arial"/>
          <w:b/>
          <w:i/>
          <w:sz w:val="20"/>
          <w:szCs w:val="20"/>
        </w:rPr>
      </w:pPr>
      <w:r w:rsidRPr="00370774">
        <w:rPr>
          <w:rFonts w:ascii="Arial" w:eastAsia="Calibri" w:hAnsi="Arial" w:cs="Arial"/>
          <w:b/>
          <w:i/>
          <w:sz w:val="20"/>
          <w:szCs w:val="20"/>
        </w:rPr>
        <w:t xml:space="preserve">ЗАВОД-ИЗГОТОВИТЕЛЬ </w:t>
      </w:r>
      <w:r w:rsidRPr="00370774">
        <w:rPr>
          <w:rFonts w:eastAsia="Calibri"/>
          <w:szCs w:val="20"/>
        </w:rPr>
        <w:t>– организация, изготавливающая продукцию и несущая ответственность за соответствие изделия требованиям технических условий.</w:t>
      </w:r>
    </w:p>
    <w:p w:rsidR="00360EDE" w:rsidRDefault="00360EDE" w:rsidP="00360EDE"/>
    <w:p w:rsidR="00360EDE" w:rsidRPr="00F45D0F" w:rsidRDefault="00360EDE" w:rsidP="00360EDE">
      <w:pPr>
        <w:widowControl w:val="0"/>
        <w:rPr>
          <w:rFonts w:eastAsia="Calibri"/>
          <w:spacing w:val="-2"/>
          <w:szCs w:val="24"/>
        </w:rPr>
      </w:pPr>
      <w:r w:rsidRPr="00F45D0F">
        <w:rPr>
          <w:rFonts w:ascii="Arial" w:eastAsia="Calibri" w:hAnsi="Arial" w:cs="Arial"/>
          <w:b/>
          <w:i/>
          <w:sz w:val="20"/>
          <w:szCs w:val="20"/>
        </w:rPr>
        <w:t>ЗАДВИЖКА КЛИНОВАЯ</w:t>
      </w:r>
      <w:r w:rsidRPr="00F45D0F">
        <w:rPr>
          <w:rFonts w:eastAsia="Calibri"/>
          <w:b/>
          <w:sz w:val="20"/>
          <w:szCs w:val="20"/>
        </w:rPr>
        <w:t xml:space="preserve"> </w:t>
      </w:r>
      <w:r w:rsidRPr="00F45D0F">
        <w:t>–</w:t>
      </w:r>
      <w:r w:rsidRPr="00F45D0F">
        <w:rPr>
          <w:rFonts w:eastAsia="Calibri"/>
          <w:b/>
          <w:szCs w:val="24"/>
        </w:rPr>
        <w:t xml:space="preserve"> </w:t>
      </w:r>
      <w:r w:rsidRPr="00F45D0F">
        <w:rPr>
          <w:rFonts w:eastAsia="Calibri"/>
          <w:szCs w:val="24"/>
        </w:rPr>
        <w:t>з</w:t>
      </w:r>
      <w:r w:rsidRPr="00F45D0F">
        <w:rPr>
          <w:rFonts w:eastAsia="Calibri"/>
          <w:spacing w:val="-1"/>
          <w:szCs w:val="24"/>
        </w:rPr>
        <w:t>адвижка,</w:t>
      </w:r>
      <w:r w:rsidRPr="00F45D0F">
        <w:rPr>
          <w:rFonts w:eastAsia="Calibri"/>
          <w:spacing w:val="60"/>
          <w:szCs w:val="24"/>
        </w:rPr>
        <w:t xml:space="preserve"> </w:t>
      </w:r>
      <w:r w:rsidRPr="00F45D0F">
        <w:rPr>
          <w:rFonts w:eastAsia="Calibri"/>
          <w:szCs w:val="24"/>
        </w:rPr>
        <w:t>у</w:t>
      </w:r>
      <w:r w:rsidRPr="00F45D0F">
        <w:rPr>
          <w:rFonts w:eastAsia="Calibri"/>
          <w:spacing w:val="60"/>
          <w:szCs w:val="24"/>
        </w:rPr>
        <w:t xml:space="preserve"> </w:t>
      </w:r>
      <w:r w:rsidRPr="00F45D0F">
        <w:rPr>
          <w:rFonts w:eastAsia="Calibri"/>
          <w:szCs w:val="24"/>
        </w:rPr>
        <w:t>которой</w:t>
      </w:r>
      <w:r w:rsidRPr="00F45D0F">
        <w:rPr>
          <w:rFonts w:eastAsia="Calibri"/>
          <w:spacing w:val="65"/>
          <w:szCs w:val="24"/>
        </w:rPr>
        <w:t xml:space="preserve"> </w:t>
      </w:r>
      <w:r w:rsidRPr="00F45D0F">
        <w:rPr>
          <w:rFonts w:eastAsia="Calibri"/>
          <w:spacing w:val="-1"/>
          <w:szCs w:val="24"/>
        </w:rPr>
        <w:t>уплотнительные</w:t>
      </w:r>
      <w:r w:rsidRPr="00F45D0F">
        <w:rPr>
          <w:rFonts w:eastAsia="Calibri"/>
          <w:spacing w:val="18"/>
          <w:szCs w:val="24"/>
        </w:rPr>
        <w:t xml:space="preserve"> </w:t>
      </w:r>
      <w:r w:rsidRPr="00F45D0F">
        <w:rPr>
          <w:rFonts w:eastAsia="Calibri"/>
          <w:spacing w:val="-1"/>
          <w:szCs w:val="24"/>
        </w:rPr>
        <w:t>поверхности</w:t>
      </w:r>
      <w:r w:rsidRPr="00F45D0F">
        <w:rPr>
          <w:rFonts w:eastAsia="Calibri"/>
          <w:spacing w:val="17"/>
          <w:szCs w:val="24"/>
        </w:rPr>
        <w:t xml:space="preserve"> </w:t>
      </w:r>
      <w:r w:rsidRPr="00F45D0F">
        <w:rPr>
          <w:rFonts w:eastAsia="Calibri"/>
          <w:spacing w:val="-1"/>
          <w:szCs w:val="24"/>
        </w:rPr>
        <w:t>затвора</w:t>
      </w:r>
      <w:r w:rsidRPr="00F45D0F">
        <w:rPr>
          <w:rFonts w:eastAsia="Calibri"/>
          <w:spacing w:val="15"/>
          <w:szCs w:val="24"/>
        </w:rPr>
        <w:t xml:space="preserve"> </w:t>
      </w:r>
      <w:r w:rsidRPr="00F45D0F">
        <w:rPr>
          <w:rFonts w:eastAsia="Calibri"/>
          <w:spacing w:val="-1"/>
          <w:szCs w:val="24"/>
        </w:rPr>
        <w:t>расположены</w:t>
      </w:r>
      <w:r w:rsidRPr="00F45D0F">
        <w:rPr>
          <w:rFonts w:eastAsia="Calibri"/>
          <w:spacing w:val="17"/>
          <w:szCs w:val="24"/>
        </w:rPr>
        <w:t xml:space="preserve"> </w:t>
      </w:r>
      <w:r w:rsidRPr="00F45D0F">
        <w:rPr>
          <w:rFonts w:eastAsia="Calibri"/>
          <w:szCs w:val="24"/>
        </w:rPr>
        <w:t>под</w:t>
      </w:r>
      <w:r w:rsidRPr="00F45D0F">
        <w:rPr>
          <w:rFonts w:eastAsia="Calibri"/>
          <w:spacing w:val="16"/>
          <w:szCs w:val="24"/>
        </w:rPr>
        <w:t xml:space="preserve"> </w:t>
      </w:r>
      <w:r w:rsidRPr="00F45D0F">
        <w:rPr>
          <w:rFonts w:eastAsia="Calibri"/>
          <w:spacing w:val="-2"/>
          <w:szCs w:val="24"/>
        </w:rPr>
        <w:t>углом</w:t>
      </w:r>
      <w:r w:rsidRPr="00F45D0F">
        <w:rPr>
          <w:rFonts w:eastAsia="Calibri"/>
          <w:spacing w:val="17"/>
          <w:szCs w:val="24"/>
        </w:rPr>
        <w:t xml:space="preserve"> </w:t>
      </w:r>
      <w:r w:rsidRPr="00F45D0F">
        <w:rPr>
          <w:rFonts w:eastAsia="Calibri"/>
          <w:spacing w:val="-1"/>
          <w:szCs w:val="24"/>
        </w:rPr>
        <w:t>друг</w:t>
      </w:r>
      <w:r w:rsidRPr="00F45D0F">
        <w:rPr>
          <w:rFonts w:eastAsia="Calibri"/>
          <w:spacing w:val="15"/>
          <w:szCs w:val="24"/>
        </w:rPr>
        <w:t xml:space="preserve"> </w:t>
      </w:r>
      <w:r w:rsidRPr="00F45D0F">
        <w:rPr>
          <w:rFonts w:eastAsia="Calibri"/>
          <w:szCs w:val="24"/>
        </w:rPr>
        <w:t>к</w:t>
      </w:r>
      <w:r w:rsidRPr="00F45D0F">
        <w:rPr>
          <w:rFonts w:eastAsia="Calibri"/>
          <w:spacing w:val="63"/>
          <w:szCs w:val="24"/>
        </w:rPr>
        <w:t xml:space="preserve"> </w:t>
      </w:r>
      <w:r w:rsidRPr="00F45D0F">
        <w:rPr>
          <w:rFonts w:eastAsia="Calibri"/>
          <w:spacing w:val="-1"/>
          <w:szCs w:val="24"/>
        </w:rPr>
        <w:t>другу</w:t>
      </w:r>
      <w:r w:rsidRPr="00F45D0F">
        <w:rPr>
          <w:rFonts w:eastAsia="Calibri"/>
          <w:spacing w:val="7"/>
          <w:szCs w:val="24"/>
        </w:rPr>
        <w:t xml:space="preserve"> </w:t>
      </w:r>
      <w:r w:rsidRPr="00F45D0F">
        <w:rPr>
          <w:rFonts w:eastAsia="Calibri"/>
          <w:szCs w:val="24"/>
        </w:rPr>
        <w:t>и</w:t>
      </w:r>
      <w:r w:rsidRPr="00F45D0F">
        <w:rPr>
          <w:rFonts w:eastAsia="Calibri"/>
          <w:spacing w:val="7"/>
          <w:szCs w:val="24"/>
        </w:rPr>
        <w:t xml:space="preserve"> </w:t>
      </w:r>
      <w:r w:rsidRPr="00F45D0F">
        <w:rPr>
          <w:rFonts w:eastAsia="Calibri"/>
          <w:szCs w:val="24"/>
        </w:rPr>
        <w:t>запирающий</w:t>
      </w:r>
      <w:r>
        <w:rPr>
          <w:rFonts w:eastAsia="Calibri"/>
          <w:szCs w:val="24"/>
        </w:rPr>
        <w:t xml:space="preserve"> </w:t>
      </w:r>
      <w:r w:rsidRPr="00F45D0F">
        <w:rPr>
          <w:rFonts w:eastAsia="Calibri"/>
          <w:szCs w:val="24"/>
        </w:rPr>
        <w:t>или</w:t>
      </w:r>
      <w:r w:rsidRPr="00F45D0F">
        <w:rPr>
          <w:rFonts w:eastAsia="Calibri"/>
          <w:spacing w:val="7"/>
          <w:szCs w:val="24"/>
        </w:rPr>
        <w:t xml:space="preserve"> </w:t>
      </w:r>
      <w:r w:rsidRPr="00F45D0F">
        <w:rPr>
          <w:rFonts w:eastAsia="Calibri"/>
          <w:spacing w:val="-1"/>
          <w:szCs w:val="24"/>
        </w:rPr>
        <w:t>регулирующий</w:t>
      </w:r>
      <w:r w:rsidRPr="00F45D0F">
        <w:rPr>
          <w:rFonts w:eastAsia="Calibri"/>
          <w:spacing w:val="7"/>
          <w:szCs w:val="24"/>
        </w:rPr>
        <w:t xml:space="preserve"> </w:t>
      </w:r>
      <w:r w:rsidRPr="00F45D0F">
        <w:rPr>
          <w:rFonts w:eastAsia="Calibri"/>
          <w:szCs w:val="24"/>
        </w:rPr>
        <w:t>элемент</w:t>
      </w:r>
      <w:r w:rsidRPr="00F45D0F">
        <w:rPr>
          <w:rFonts w:eastAsia="Calibri"/>
          <w:spacing w:val="7"/>
          <w:szCs w:val="24"/>
        </w:rPr>
        <w:t xml:space="preserve"> </w:t>
      </w:r>
      <w:r w:rsidRPr="00F45D0F">
        <w:rPr>
          <w:rFonts w:eastAsia="Calibri"/>
          <w:spacing w:val="-1"/>
          <w:szCs w:val="24"/>
        </w:rPr>
        <w:t>выполнен</w:t>
      </w:r>
      <w:r w:rsidRPr="00F45D0F">
        <w:rPr>
          <w:rFonts w:eastAsia="Calibri"/>
          <w:spacing w:val="6"/>
          <w:szCs w:val="24"/>
        </w:rPr>
        <w:t xml:space="preserve"> </w:t>
      </w:r>
      <w:r w:rsidRPr="00F45D0F">
        <w:rPr>
          <w:rFonts w:eastAsia="Calibri"/>
          <w:szCs w:val="24"/>
        </w:rPr>
        <w:t xml:space="preserve">в </w:t>
      </w:r>
      <w:r w:rsidRPr="00F45D0F">
        <w:rPr>
          <w:rFonts w:eastAsia="Calibri"/>
          <w:spacing w:val="-1"/>
          <w:szCs w:val="24"/>
        </w:rPr>
        <w:t xml:space="preserve">форме </w:t>
      </w:r>
      <w:r w:rsidRPr="00F45D0F">
        <w:rPr>
          <w:rFonts w:eastAsia="Calibri"/>
          <w:szCs w:val="24"/>
        </w:rPr>
        <w:t>клина</w:t>
      </w:r>
      <w:r w:rsidRPr="00F45D0F">
        <w:rPr>
          <w:rFonts w:eastAsia="Calibri"/>
          <w:spacing w:val="-2"/>
          <w:szCs w:val="24"/>
        </w:rPr>
        <w:t>.</w:t>
      </w:r>
    </w:p>
    <w:p w:rsidR="00360EDE" w:rsidRPr="00F45D0F" w:rsidRDefault="00360EDE" w:rsidP="00360EDE">
      <w:pPr>
        <w:suppressAutoHyphens/>
      </w:pPr>
    </w:p>
    <w:p w:rsidR="00360EDE" w:rsidRPr="00F45D0F" w:rsidRDefault="00360EDE" w:rsidP="00360EDE">
      <w:pPr>
        <w:pStyle w:val="afb"/>
        <w:widowControl w:val="0"/>
        <w:tabs>
          <w:tab w:val="left" w:pos="1545"/>
        </w:tabs>
        <w:spacing w:after="0"/>
        <w:rPr>
          <w:spacing w:val="-1"/>
          <w:szCs w:val="24"/>
        </w:rPr>
      </w:pPr>
      <w:r w:rsidRPr="00822400">
        <w:rPr>
          <w:rFonts w:ascii="Arial" w:eastAsia="Calibri" w:hAnsi="Arial"/>
          <w:b/>
          <w:i/>
          <w:spacing w:val="-1"/>
          <w:sz w:val="20"/>
          <w:szCs w:val="20"/>
        </w:rPr>
        <w:t>ЗАТВОР ЗАДВИЖКИ</w:t>
      </w:r>
      <w:r>
        <w:rPr>
          <w:rFonts w:ascii="Arial" w:eastAsia="Calibri" w:hAnsi="Arial"/>
          <w:b/>
          <w:i/>
          <w:spacing w:val="-1"/>
          <w:sz w:val="20"/>
          <w:szCs w:val="20"/>
        </w:rPr>
        <w:t xml:space="preserve"> </w:t>
      </w:r>
      <w:r w:rsidRPr="00F45D0F">
        <w:t>–</w:t>
      </w:r>
      <w:r w:rsidRPr="00F45D0F">
        <w:rPr>
          <w:b/>
          <w:spacing w:val="-1"/>
          <w:szCs w:val="24"/>
        </w:rPr>
        <w:t xml:space="preserve"> </w:t>
      </w:r>
      <w:r w:rsidRPr="00F45D0F">
        <w:rPr>
          <w:spacing w:val="-1"/>
          <w:szCs w:val="24"/>
        </w:rPr>
        <w:t>совокупность</w:t>
      </w:r>
      <w:r w:rsidRPr="00F45D0F">
        <w:rPr>
          <w:spacing w:val="26"/>
          <w:szCs w:val="24"/>
        </w:rPr>
        <w:t xml:space="preserve"> </w:t>
      </w:r>
      <w:r w:rsidRPr="00F45D0F">
        <w:rPr>
          <w:spacing w:val="-1"/>
          <w:szCs w:val="24"/>
        </w:rPr>
        <w:t>подвижных</w:t>
      </w:r>
      <w:r w:rsidRPr="00F45D0F">
        <w:rPr>
          <w:spacing w:val="31"/>
          <w:szCs w:val="24"/>
        </w:rPr>
        <w:t xml:space="preserve"> </w:t>
      </w:r>
      <w:r w:rsidRPr="00F45D0F">
        <w:rPr>
          <w:spacing w:val="-2"/>
          <w:szCs w:val="24"/>
        </w:rPr>
        <w:t>(клин)</w:t>
      </w:r>
      <w:r w:rsidRPr="00F45D0F">
        <w:rPr>
          <w:spacing w:val="28"/>
          <w:szCs w:val="24"/>
        </w:rPr>
        <w:t xml:space="preserve"> </w:t>
      </w:r>
      <w:r w:rsidRPr="00F45D0F">
        <w:rPr>
          <w:szCs w:val="24"/>
        </w:rPr>
        <w:t>и</w:t>
      </w:r>
      <w:r w:rsidRPr="00F45D0F">
        <w:rPr>
          <w:spacing w:val="28"/>
          <w:szCs w:val="24"/>
        </w:rPr>
        <w:t xml:space="preserve"> </w:t>
      </w:r>
      <w:r w:rsidRPr="00F45D0F">
        <w:rPr>
          <w:spacing w:val="-1"/>
          <w:szCs w:val="24"/>
        </w:rPr>
        <w:t>неподвижных</w:t>
      </w:r>
      <w:r w:rsidRPr="00F45D0F">
        <w:rPr>
          <w:spacing w:val="31"/>
          <w:szCs w:val="24"/>
        </w:rPr>
        <w:t xml:space="preserve"> </w:t>
      </w:r>
      <w:r w:rsidRPr="00F45D0F">
        <w:rPr>
          <w:spacing w:val="-2"/>
          <w:szCs w:val="24"/>
        </w:rPr>
        <w:t>(седло)</w:t>
      </w:r>
      <w:r w:rsidRPr="00F45D0F">
        <w:rPr>
          <w:spacing w:val="33"/>
          <w:szCs w:val="24"/>
        </w:rPr>
        <w:t xml:space="preserve"> </w:t>
      </w:r>
      <w:r w:rsidRPr="00F45D0F">
        <w:rPr>
          <w:spacing w:val="-1"/>
          <w:szCs w:val="24"/>
        </w:rPr>
        <w:t>элементов</w:t>
      </w:r>
      <w:r w:rsidRPr="00F45D0F">
        <w:rPr>
          <w:spacing w:val="32"/>
          <w:szCs w:val="24"/>
        </w:rPr>
        <w:t xml:space="preserve"> </w:t>
      </w:r>
      <w:r w:rsidRPr="00F45D0F">
        <w:rPr>
          <w:spacing w:val="-1"/>
          <w:szCs w:val="24"/>
        </w:rPr>
        <w:t>задвижки,</w:t>
      </w:r>
      <w:r w:rsidRPr="00F45D0F">
        <w:rPr>
          <w:spacing w:val="32"/>
          <w:szCs w:val="24"/>
        </w:rPr>
        <w:t xml:space="preserve"> </w:t>
      </w:r>
      <w:r w:rsidRPr="00F45D0F">
        <w:rPr>
          <w:spacing w:val="-1"/>
          <w:szCs w:val="24"/>
        </w:rPr>
        <w:t>образующих</w:t>
      </w:r>
      <w:r w:rsidRPr="00F45D0F">
        <w:rPr>
          <w:spacing w:val="34"/>
          <w:szCs w:val="24"/>
        </w:rPr>
        <w:t xml:space="preserve"> </w:t>
      </w:r>
      <w:r w:rsidRPr="00F45D0F">
        <w:rPr>
          <w:spacing w:val="-2"/>
          <w:szCs w:val="24"/>
        </w:rPr>
        <w:t>проходное</w:t>
      </w:r>
      <w:r w:rsidRPr="00F45D0F">
        <w:rPr>
          <w:spacing w:val="33"/>
          <w:szCs w:val="24"/>
        </w:rPr>
        <w:t xml:space="preserve"> </w:t>
      </w:r>
      <w:r w:rsidRPr="00F45D0F">
        <w:rPr>
          <w:spacing w:val="-1"/>
          <w:szCs w:val="24"/>
        </w:rPr>
        <w:t>сечение</w:t>
      </w:r>
      <w:r w:rsidRPr="00F45D0F">
        <w:rPr>
          <w:spacing w:val="30"/>
          <w:szCs w:val="24"/>
        </w:rPr>
        <w:t xml:space="preserve"> </w:t>
      </w:r>
      <w:r w:rsidRPr="00F45D0F">
        <w:rPr>
          <w:szCs w:val="24"/>
        </w:rPr>
        <w:t>и</w:t>
      </w:r>
      <w:r w:rsidRPr="00F45D0F">
        <w:rPr>
          <w:spacing w:val="33"/>
          <w:szCs w:val="24"/>
        </w:rPr>
        <w:t xml:space="preserve"> </w:t>
      </w:r>
      <w:r w:rsidRPr="00F45D0F">
        <w:rPr>
          <w:szCs w:val="24"/>
        </w:rPr>
        <w:t>соединение,</w:t>
      </w:r>
      <w:r w:rsidRPr="00F45D0F">
        <w:rPr>
          <w:spacing w:val="32"/>
          <w:szCs w:val="24"/>
        </w:rPr>
        <w:t xml:space="preserve"> </w:t>
      </w:r>
      <w:r w:rsidRPr="00F45D0F">
        <w:rPr>
          <w:spacing w:val="-1"/>
          <w:szCs w:val="24"/>
        </w:rPr>
        <w:t>препятствующее</w:t>
      </w:r>
      <w:r w:rsidRPr="00F45D0F">
        <w:rPr>
          <w:szCs w:val="24"/>
        </w:rPr>
        <w:t xml:space="preserve"> </w:t>
      </w:r>
      <w:r w:rsidRPr="00F45D0F">
        <w:rPr>
          <w:spacing w:val="-1"/>
          <w:szCs w:val="24"/>
        </w:rPr>
        <w:t>протеканию рабочей</w:t>
      </w:r>
      <w:r w:rsidRPr="00F45D0F">
        <w:rPr>
          <w:szCs w:val="24"/>
        </w:rPr>
        <w:t xml:space="preserve"> </w:t>
      </w:r>
      <w:r w:rsidRPr="00F45D0F">
        <w:rPr>
          <w:spacing w:val="-1"/>
          <w:szCs w:val="24"/>
        </w:rPr>
        <w:t>среды.</w:t>
      </w:r>
    </w:p>
    <w:p w:rsidR="00360EDE" w:rsidRPr="009D53AE" w:rsidRDefault="00360EDE" w:rsidP="00360EDE"/>
    <w:p w:rsidR="00360EDE" w:rsidRPr="00F45D0F" w:rsidRDefault="00360EDE" w:rsidP="00360EDE">
      <w:pPr>
        <w:suppressAutoHyphens/>
      </w:pPr>
      <w:r w:rsidRPr="00F45D0F">
        <w:rPr>
          <w:rFonts w:ascii="Arial" w:hAnsi="Arial" w:cs="Arial"/>
          <w:b/>
          <w:i/>
          <w:sz w:val="20"/>
          <w:szCs w:val="20"/>
        </w:rPr>
        <w:t>КАПИЛЛЯРНЫЙ МЕТОД КОНТРОЛЯ</w:t>
      </w:r>
      <w:r w:rsidRPr="00F45D0F">
        <w:rPr>
          <w:b/>
        </w:rPr>
        <w:t xml:space="preserve"> </w:t>
      </w:r>
      <w:r w:rsidRPr="00F45D0F">
        <w:t>–</w:t>
      </w:r>
      <w:r w:rsidRPr="00F45D0F">
        <w:rPr>
          <w:b/>
        </w:rPr>
        <w:t xml:space="preserve"> </w:t>
      </w:r>
      <w:r w:rsidRPr="00F45D0F">
        <w:t>метод неразрушающего контроля, основанный на капиллярном проникновении индикаторных жидкостей в полости поверхностных и сквозных несплошностей металла объекта.</w:t>
      </w:r>
    </w:p>
    <w:p w:rsidR="00360EDE" w:rsidRPr="009D53AE" w:rsidRDefault="00360EDE" w:rsidP="00360EDE"/>
    <w:p w:rsidR="00360EDE" w:rsidRPr="00265294" w:rsidRDefault="00360EDE" w:rsidP="00360EDE">
      <w:pPr>
        <w:rPr>
          <w:spacing w:val="-1"/>
        </w:rPr>
      </w:pPr>
      <w:r w:rsidRPr="00265294">
        <w:rPr>
          <w:rFonts w:ascii="Arial" w:hAnsi="Arial"/>
          <w:b/>
          <w:i/>
          <w:spacing w:val="-1"/>
          <w:sz w:val="20"/>
          <w:szCs w:val="20"/>
        </w:rPr>
        <w:t>КЛАСС ГЕРМЕТИЧНОСТИ</w:t>
      </w:r>
      <w:r>
        <w:rPr>
          <w:rFonts w:ascii="Arial" w:hAnsi="Arial"/>
          <w:b/>
          <w:i/>
          <w:spacing w:val="-1"/>
          <w:sz w:val="20"/>
          <w:szCs w:val="20"/>
        </w:rPr>
        <w:t xml:space="preserve"> ЗАТВОРА</w:t>
      </w:r>
      <w:r w:rsidRPr="00265294">
        <w:rPr>
          <w:rFonts w:ascii="Arial" w:hAnsi="Arial"/>
          <w:b/>
          <w:spacing w:val="-1"/>
        </w:rPr>
        <w:t xml:space="preserve"> </w:t>
      </w:r>
      <w:r w:rsidRPr="00265294">
        <w:t>–</w:t>
      </w:r>
      <w:r w:rsidRPr="00265294">
        <w:rPr>
          <w:rFonts w:ascii="Arial" w:hAnsi="Arial"/>
          <w:b/>
          <w:spacing w:val="66"/>
        </w:rPr>
        <w:t xml:space="preserve"> </w:t>
      </w:r>
      <w:r w:rsidRPr="00265294">
        <w:t>характеристика</w:t>
      </w:r>
      <w:r w:rsidRPr="00265294">
        <w:rPr>
          <w:spacing w:val="66"/>
        </w:rPr>
        <w:t xml:space="preserve"> </w:t>
      </w:r>
      <w:r w:rsidRPr="00265294">
        <w:rPr>
          <w:spacing w:val="-1"/>
        </w:rPr>
        <w:t>уплотнения,</w:t>
      </w:r>
      <w:r w:rsidRPr="00265294">
        <w:rPr>
          <w:spacing w:val="65"/>
        </w:rPr>
        <w:t xml:space="preserve"> </w:t>
      </w:r>
      <w:r w:rsidRPr="00265294">
        <w:t>оцениваемая</w:t>
      </w:r>
      <w:r w:rsidRPr="00265294">
        <w:rPr>
          <w:spacing w:val="63"/>
        </w:rPr>
        <w:t xml:space="preserve"> </w:t>
      </w:r>
      <w:r w:rsidRPr="00265294">
        <w:rPr>
          <w:spacing w:val="-2"/>
        </w:rPr>
        <w:t>допу</w:t>
      </w:r>
      <w:r w:rsidRPr="00265294">
        <w:t xml:space="preserve">стимой </w:t>
      </w:r>
      <w:r w:rsidRPr="00265294">
        <w:rPr>
          <w:spacing w:val="-1"/>
        </w:rPr>
        <w:t>утечкой</w:t>
      </w:r>
      <w:r w:rsidRPr="00265294">
        <w:t xml:space="preserve"> </w:t>
      </w:r>
      <w:r w:rsidRPr="00265294">
        <w:rPr>
          <w:spacing w:val="-1"/>
        </w:rPr>
        <w:t>испытательной</w:t>
      </w:r>
      <w:r w:rsidRPr="00265294">
        <w:t xml:space="preserve"> среды </w:t>
      </w:r>
      <w:r w:rsidRPr="00265294">
        <w:rPr>
          <w:spacing w:val="-1"/>
        </w:rPr>
        <w:t>через</w:t>
      </w:r>
      <w:r w:rsidRPr="00265294">
        <w:t xml:space="preserve"> </w:t>
      </w:r>
      <w:r w:rsidRPr="00265294">
        <w:rPr>
          <w:spacing w:val="-1"/>
        </w:rPr>
        <w:t>затвор</w:t>
      </w:r>
      <w:r>
        <w:rPr>
          <w:spacing w:val="-1"/>
        </w:rPr>
        <w:t xml:space="preserve"> </w:t>
      </w:r>
      <w:r w:rsidRPr="002E35D3">
        <w:t>[ГОСТ 24856-2014]</w:t>
      </w:r>
      <w:r w:rsidRPr="00265294">
        <w:rPr>
          <w:spacing w:val="-1"/>
        </w:rPr>
        <w:t>.</w:t>
      </w:r>
    </w:p>
    <w:p w:rsidR="00360EDE" w:rsidRPr="009D53AE" w:rsidRDefault="00360EDE" w:rsidP="00360EDE"/>
    <w:p w:rsidR="00360EDE" w:rsidRPr="00906CBB" w:rsidRDefault="00360EDE" w:rsidP="00360EDE">
      <w:pPr>
        <w:widowControl w:val="0"/>
        <w:rPr>
          <w:rFonts w:eastAsiaTheme="minorEastAsia"/>
          <w:szCs w:val="24"/>
          <w:lang w:eastAsia="ru-RU"/>
        </w:rPr>
      </w:pPr>
      <w:r w:rsidRPr="00906CBB">
        <w:rPr>
          <w:rFonts w:ascii="Arial" w:eastAsiaTheme="minorEastAsia" w:hAnsi="Arial" w:cs="Arial"/>
          <w:b/>
          <w:bCs/>
          <w:i/>
          <w:iCs/>
          <w:sz w:val="20"/>
          <w:szCs w:val="20"/>
          <w:lang w:eastAsia="ru-RU"/>
        </w:rPr>
        <w:t xml:space="preserve">КОНСТРУКТОРСКАЯ ДОКУМЕНТАЦИЯ </w:t>
      </w:r>
      <w:r w:rsidRPr="00906CBB">
        <w:rPr>
          <w:rFonts w:eastAsiaTheme="minorEastAsia"/>
          <w:szCs w:val="24"/>
          <w:lang w:eastAsia="ru-RU"/>
        </w:rPr>
        <w:t xml:space="preserve">– </w:t>
      </w:r>
      <w:r w:rsidRPr="00FB7EF2">
        <w:rPr>
          <w:rFonts w:eastAsiaTheme="minorEastAsia"/>
          <w:szCs w:val="24"/>
          <w:lang w:eastAsia="ru-RU"/>
        </w:rPr>
        <w:t>графические и текстовые документы, которые в отдельности или в совокупности определяют состав и устройство изделия и содержат необходимые данные для его разработки или изготовления, контроля, приемки, эксплуатации и ремонта [Методические указания по организации и осуществлению надзора за конструированием и изготовлением оборудования для опасных производственных объектов в химической, нефтехимической и нефтеперерабатывающей промышленности, утвержденные приказом Госгортехнадзора РФ от 19.12.1997 № 221].</w:t>
      </w:r>
    </w:p>
    <w:p w:rsidR="00360EDE" w:rsidRPr="009D53AE" w:rsidRDefault="00360EDE" w:rsidP="00360EDE"/>
    <w:p w:rsidR="00360EDE" w:rsidRPr="00665E54" w:rsidRDefault="00360EDE" w:rsidP="00360EDE">
      <w:pPr>
        <w:rPr>
          <w:rFonts w:eastAsia="Times New Roman"/>
          <w:szCs w:val="24"/>
          <w:lang w:eastAsia="ru-RU"/>
        </w:rPr>
      </w:pPr>
      <w:r w:rsidRPr="00665E54">
        <w:rPr>
          <w:rFonts w:ascii="Arial" w:hAnsi="Arial" w:cs="Arial"/>
          <w:b/>
          <w:bCs/>
          <w:i/>
          <w:iCs/>
          <w:sz w:val="20"/>
          <w:szCs w:val="20"/>
          <w:lang w:eastAsia="ru-RU"/>
        </w:rPr>
        <w:lastRenderedPageBreak/>
        <w:t>КОРПОРАТИВНЫЙ СПРАВОЧНИК МАТЕРИАЛОВ</w:t>
      </w:r>
      <w:r w:rsidRPr="00665E54">
        <w:rPr>
          <w:szCs w:val="24"/>
          <w:lang w:eastAsia="ru-RU"/>
        </w:rPr>
        <w:t xml:space="preserve"> – систематизированный перечень позиций (объектов), объединяемых в одно множество по общему признаку, действующий в рамках периметра Компании.</w:t>
      </w:r>
    </w:p>
    <w:p w:rsidR="00360EDE" w:rsidRPr="00665E54" w:rsidRDefault="00360EDE" w:rsidP="00360EDE">
      <w:pPr>
        <w:rPr>
          <w:szCs w:val="20"/>
        </w:rPr>
      </w:pPr>
    </w:p>
    <w:p w:rsidR="00360EDE" w:rsidRPr="00CC427C" w:rsidRDefault="00360EDE" w:rsidP="00360EDE">
      <w:pPr>
        <w:widowControl w:val="0"/>
        <w:rPr>
          <w:rFonts w:ascii="Arial" w:eastAsia="Times New Roman" w:hAnsi="Arial" w:cs="Arial"/>
          <w:color w:val="000000"/>
          <w:sz w:val="21"/>
          <w:szCs w:val="21"/>
          <w:lang w:eastAsia="ru-RU"/>
        </w:rPr>
      </w:pPr>
      <w:r w:rsidRPr="00CC427C">
        <w:rPr>
          <w:rFonts w:ascii="Arial" w:eastAsia="Times New Roman" w:hAnsi="Arial" w:cs="Arial"/>
          <w:b/>
          <w:i/>
          <w:sz w:val="20"/>
          <w:szCs w:val="20"/>
          <w:lang w:eastAsia="ru-RU"/>
        </w:rPr>
        <w:t>КОРРОЗИОННОЕ РАСТРЕСКИВАНИЕ</w:t>
      </w:r>
      <w:r w:rsidRPr="00CC427C">
        <w:rPr>
          <w:rFonts w:ascii="Arial" w:eastAsia="Times New Roman" w:hAnsi="Arial" w:cs="Arial"/>
          <w:b/>
          <w:bCs/>
          <w:color w:val="000000"/>
          <w:sz w:val="21"/>
          <w:szCs w:val="21"/>
          <w:shd w:val="clear" w:color="auto" w:fill="FFFFFF"/>
          <w:lang w:eastAsia="ru-RU"/>
        </w:rPr>
        <w:t xml:space="preserve"> </w:t>
      </w:r>
      <w:r w:rsidRPr="00CC427C">
        <w:rPr>
          <w:rFonts w:eastAsia="Times New Roman"/>
          <w:szCs w:val="24"/>
          <w:lang w:eastAsia="ru-RU"/>
        </w:rPr>
        <w:t>– к</w:t>
      </w:r>
      <w:r w:rsidRPr="00CC427C">
        <w:rPr>
          <w:rFonts w:eastAsia="Times New Roman"/>
          <w:color w:val="000000"/>
          <w:szCs w:val="24"/>
          <w:lang w:eastAsia="ru-RU"/>
        </w:rPr>
        <w:t>оррозия металла при одновременном воздействии коррозионной среды и внешних или внутренних механических напряжений растяжения с образованием транскристаллитных или межкристаллитных трещин</w:t>
      </w:r>
      <w:r w:rsidRPr="00CC427C">
        <w:rPr>
          <w:rFonts w:ascii="Arial" w:eastAsia="Times New Roman" w:hAnsi="Arial" w:cs="Arial"/>
          <w:color w:val="000000"/>
          <w:sz w:val="21"/>
          <w:szCs w:val="21"/>
          <w:lang w:eastAsia="ru-RU"/>
        </w:rPr>
        <w:t xml:space="preserve"> [</w:t>
      </w:r>
      <w:r w:rsidRPr="00CC427C">
        <w:rPr>
          <w:rFonts w:eastAsiaTheme="minorHAnsi"/>
          <w:szCs w:val="24"/>
          <w:lang w:eastAsia="ru-RU"/>
        </w:rPr>
        <w:t>ГОСТ 5272-68].</w:t>
      </w:r>
    </w:p>
    <w:p w:rsidR="00360EDE" w:rsidRPr="004B6EDB" w:rsidRDefault="00360EDE" w:rsidP="00360EDE"/>
    <w:p w:rsidR="00360EDE" w:rsidRDefault="00360EDE" w:rsidP="00360EDE">
      <w:pPr>
        <w:pStyle w:val="afb"/>
        <w:widowControl w:val="0"/>
        <w:tabs>
          <w:tab w:val="left" w:pos="1504"/>
        </w:tabs>
        <w:spacing w:after="0"/>
        <w:rPr>
          <w:szCs w:val="24"/>
        </w:rPr>
      </w:pPr>
      <w:r w:rsidRPr="00F45D0F">
        <w:rPr>
          <w:rFonts w:ascii="Arial" w:hAnsi="Arial" w:cs="Arial"/>
          <w:b/>
          <w:i/>
          <w:spacing w:val="-4"/>
          <w:sz w:val="20"/>
          <w:szCs w:val="20"/>
        </w:rPr>
        <w:t xml:space="preserve">КОЭФФИЦИЕНТ СОПРОТИВЛЕНИЯ </w:t>
      </w:r>
      <w:r w:rsidRPr="00F45D0F">
        <w:t>–</w:t>
      </w:r>
      <w:r w:rsidRPr="00F45D0F">
        <w:rPr>
          <w:rFonts w:ascii="Arial" w:hAnsi="Arial" w:cs="Arial"/>
          <w:b/>
          <w:i/>
          <w:spacing w:val="-2"/>
          <w:sz w:val="20"/>
          <w:szCs w:val="20"/>
        </w:rPr>
        <w:t xml:space="preserve"> </w:t>
      </w:r>
      <w:r w:rsidRPr="00F45D0F">
        <w:rPr>
          <w:spacing w:val="-2"/>
          <w:szCs w:val="24"/>
        </w:rPr>
        <w:t>о</w:t>
      </w:r>
      <w:r w:rsidRPr="00F45D0F">
        <w:rPr>
          <w:spacing w:val="-3"/>
          <w:szCs w:val="24"/>
        </w:rPr>
        <w:t>тношение потерянного</w:t>
      </w:r>
      <w:r w:rsidRPr="00F45D0F">
        <w:rPr>
          <w:spacing w:val="-4"/>
          <w:szCs w:val="24"/>
        </w:rPr>
        <w:t xml:space="preserve"> </w:t>
      </w:r>
      <w:r w:rsidRPr="00F45D0F">
        <w:rPr>
          <w:spacing w:val="-3"/>
          <w:szCs w:val="24"/>
        </w:rPr>
        <w:t>давления</w:t>
      </w:r>
      <w:r w:rsidRPr="00F45D0F">
        <w:rPr>
          <w:spacing w:val="-2"/>
          <w:szCs w:val="24"/>
        </w:rPr>
        <w:t xml:space="preserve"> </w:t>
      </w:r>
      <w:r w:rsidRPr="00F45D0F">
        <w:rPr>
          <w:szCs w:val="24"/>
        </w:rPr>
        <w:t>к</w:t>
      </w:r>
      <w:r w:rsidRPr="00F45D0F">
        <w:rPr>
          <w:spacing w:val="55"/>
          <w:szCs w:val="24"/>
        </w:rPr>
        <w:t xml:space="preserve"> </w:t>
      </w:r>
      <w:r w:rsidRPr="00F45D0F">
        <w:rPr>
          <w:spacing w:val="-3"/>
          <w:szCs w:val="24"/>
        </w:rPr>
        <w:t>скоростному</w:t>
      </w:r>
      <w:r w:rsidRPr="00F45D0F">
        <w:rPr>
          <w:spacing w:val="63"/>
          <w:szCs w:val="24"/>
        </w:rPr>
        <w:t xml:space="preserve"> </w:t>
      </w:r>
      <w:r w:rsidRPr="00F45D0F">
        <w:rPr>
          <w:spacing w:val="-3"/>
          <w:szCs w:val="24"/>
        </w:rPr>
        <w:t>(динамическому)</w:t>
      </w:r>
      <w:r w:rsidRPr="00F45D0F">
        <w:rPr>
          <w:spacing w:val="66"/>
          <w:szCs w:val="24"/>
        </w:rPr>
        <w:t xml:space="preserve"> </w:t>
      </w:r>
      <w:r w:rsidRPr="00F45D0F">
        <w:rPr>
          <w:spacing w:val="-3"/>
          <w:szCs w:val="24"/>
        </w:rPr>
        <w:t>давлению</w:t>
      </w:r>
      <w:r w:rsidRPr="00F45D0F">
        <w:rPr>
          <w:spacing w:val="65"/>
          <w:szCs w:val="24"/>
        </w:rPr>
        <w:t xml:space="preserve"> </w:t>
      </w:r>
      <w:r w:rsidRPr="00F45D0F">
        <w:rPr>
          <w:szCs w:val="24"/>
        </w:rPr>
        <w:t>в</w:t>
      </w:r>
      <w:r w:rsidRPr="00F45D0F">
        <w:rPr>
          <w:spacing w:val="66"/>
          <w:szCs w:val="24"/>
        </w:rPr>
        <w:t xml:space="preserve"> </w:t>
      </w:r>
      <w:r w:rsidRPr="00F45D0F">
        <w:rPr>
          <w:spacing w:val="-3"/>
          <w:szCs w:val="24"/>
        </w:rPr>
        <w:t>условленном</w:t>
      </w:r>
      <w:r w:rsidRPr="00F45D0F">
        <w:rPr>
          <w:spacing w:val="63"/>
          <w:szCs w:val="24"/>
        </w:rPr>
        <w:t xml:space="preserve"> </w:t>
      </w:r>
      <w:r w:rsidRPr="00F45D0F">
        <w:rPr>
          <w:spacing w:val="-3"/>
          <w:szCs w:val="24"/>
        </w:rPr>
        <w:t>принятом</w:t>
      </w:r>
      <w:r w:rsidRPr="00F45D0F">
        <w:rPr>
          <w:spacing w:val="63"/>
          <w:szCs w:val="24"/>
        </w:rPr>
        <w:t xml:space="preserve"> </w:t>
      </w:r>
      <w:r w:rsidRPr="00F45D0F">
        <w:rPr>
          <w:spacing w:val="-3"/>
          <w:szCs w:val="24"/>
        </w:rPr>
        <w:t>проходном</w:t>
      </w:r>
      <w:r w:rsidRPr="00F45D0F">
        <w:rPr>
          <w:spacing w:val="54"/>
          <w:szCs w:val="24"/>
        </w:rPr>
        <w:t xml:space="preserve"> </w:t>
      </w:r>
      <w:r w:rsidRPr="00F45D0F">
        <w:rPr>
          <w:spacing w:val="-3"/>
          <w:szCs w:val="24"/>
        </w:rPr>
        <w:t>сечении</w:t>
      </w:r>
      <w:r>
        <w:rPr>
          <w:spacing w:val="-3"/>
          <w:szCs w:val="24"/>
        </w:rPr>
        <w:t xml:space="preserve"> </w:t>
      </w:r>
      <w:r>
        <w:rPr>
          <w:spacing w:val="-3"/>
          <w:szCs w:val="24"/>
        </w:rPr>
        <w:br/>
      </w:r>
      <w:r w:rsidRPr="002E35D3">
        <w:rPr>
          <w:szCs w:val="24"/>
        </w:rPr>
        <w:t>[ГОСТ 24856-2014].</w:t>
      </w:r>
    </w:p>
    <w:p w:rsidR="00360EDE" w:rsidRDefault="00360EDE" w:rsidP="00360EDE">
      <w:pPr>
        <w:rPr>
          <w:rFonts w:eastAsia="Times New Roman"/>
          <w:bCs/>
        </w:rPr>
      </w:pPr>
    </w:p>
    <w:p w:rsidR="00360EDE" w:rsidRPr="000F2344" w:rsidRDefault="00360EDE" w:rsidP="00360EDE">
      <w:pPr>
        <w:pStyle w:val="afb"/>
        <w:widowControl w:val="0"/>
        <w:tabs>
          <w:tab w:val="left" w:pos="1547"/>
        </w:tabs>
        <w:spacing w:after="0"/>
        <w:rPr>
          <w:spacing w:val="-1"/>
          <w:szCs w:val="24"/>
        </w:rPr>
      </w:pPr>
      <w:r w:rsidRPr="000F2344">
        <w:rPr>
          <w:rFonts w:ascii="Arial" w:hAnsi="Arial" w:cs="Arial"/>
          <w:b/>
          <w:i/>
          <w:spacing w:val="-1"/>
          <w:sz w:val="20"/>
          <w:szCs w:val="20"/>
        </w:rPr>
        <w:t>КРИТИЧЕСКИЙ ОТКАЗ</w:t>
      </w:r>
      <w:r w:rsidRPr="000F2344">
        <w:rPr>
          <w:b/>
          <w:spacing w:val="-1"/>
          <w:szCs w:val="24"/>
        </w:rPr>
        <w:t xml:space="preserve"> </w:t>
      </w:r>
      <w:r w:rsidRPr="000F2344">
        <w:t xml:space="preserve">– </w:t>
      </w:r>
      <w:r w:rsidRPr="000F2344">
        <w:rPr>
          <w:spacing w:val="-1"/>
          <w:szCs w:val="24"/>
        </w:rPr>
        <w:t>отказ системы или оборудования в ее составе, тяжесть последствий которого по результатам анализа признается недопустимой и требует принятия специальных мер по снижению вероятности данного отказа и/или возможного ущерба, связанного с его возникновением.</w:t>
      </w:r>
    </w:p>
    <w:p w:rsidR="00360EDE" w:rsidRPr="00F45D0F" w:rsidRDefault="00360EDE" w:rsidP="00360EDE">
      <w:pPr>
        <w:pStyle w:val="afb"/>
        <w:widowControl w:val="0"/>
        <w:tabs>
          <w:tab w:val="left" w:pos="1504"/>
        </w:tabs>
        <w:spacing w:after="0"/>
        <w:rPr>
          <w:spacing w:val="-3"/>
          <w:szCs w:val="24"/>
        </w:rPr>
      </w:pPr>
    </w:p>
    <w:p w:rsidR="00360EDE" w:rsidRPr="00F45D0F" w:rsidRDefault="00360EDE" w:rsidP="00360EDE">
      <w:pPr>
        <w:pStyle w:val="TableParagraph"/>
        <w:rPr>
          <w:rFonts w:ascii="Times New Roman" w:hAnsi="Times New Roman"/>
          <w:sz w:val="24"/>
          <w:lang w:val="ru-RU"/>
        </w:rPr>
      </w:pPr>
      <w:r w:rsidRPr="00F45D0F">
        <w:rPr>
          <w:rFonts w:ascii="Arial" w:eastAsia="Arial" w:hAnsi="Arial" w:cs="Arial"/>
          <w:b/>
          <w:bCs/>
          <w:i/>
          <w:spacing w:val="-1"/>
          <w:sz w:val="20"/>
          <w:szCs w:val="20"/>
          <w:lang w:val="ru-RU"/>
        </w:rPr>
        <w:t>КРУТЯЩИЙ МОМЕНТ</w:t>
      </w:r>
      <w:r w:rsidRPr="00F45D0F">
        <w:rPr>
          <w:rFonts w:ascii="Arial" w:eastAsia="Arial" w:hAnsi="Arial" w:cs="Arial"/>
          <w:b/>
          <w:bCs/>
          <w:spacing w:val="-1"/>
          <w:sz w:val="24"/>
          <w:szCs w:val="24"/>
          <w:lang w:val="ru-RU"/>
        </w:rPr>
        <w:t xml:space="preserve"> </w:t>
      </w:r>
      <w:r w:rsidRPr="00F45D0F">
        <w:rPr>
          <w:lang w:val="ru-RU"/>
        </w:rPr>
        <w:t>–</w:t>
      </w:r>
      <w:r w:rsidRPr="00F45D0F">
        <w:rPr>
          <w:rFonts w:ascii="Arial" w:eastAsia="Arial" w:hAnsi="Arial" w:cs="Arial"/>
          <w:bCs/>
          <w:spacing w:val="-1"/>
          <w:sz w:val="24"/>
          <w:szCs w:val="24"/>
          <w:lang w:val="ru-RU"/>
        </w:rPr>
        <w:t xml:space="preserve"> </w:t>
      </w:r>
      <w:r w:rsidRPr="00F45D0F">
        <w:rPr>
          <w:rFonts w:ascii="Times New Roman" w:eastAsia="Arial" w:hAnsi="Times New Roman"/>
          <w:bCs/>
          <w:spacing w:val="-1"/>
          <w:sz w:val="24"/>
          <w:szCs w:val="24"/>
          <w:lang w:val="ru-RU"/>
        </w:rPr>
        <w:t>м</w:t>
      </w:r>
      <w:r w:rsidRPr="00F45D0F">
        <w:rPr>
          <w:rFonts w:ascii="Times New Roman" w:eastAsia="Arial" w:hAnsi="Times New Roman"/>
          <w:sz w:val="24"/>
          <w:szCs w:val="24"/>
          <w:lang w:val="ru-RU"/>
        </w:rPr>
        <w:t>омент,</w:t>
      </w:r>
      <w:r w:rsidRPr="00F45D0F">
        <w:rPr>
          <w:rFonts w:ascii="Times New Roman" w:eastAsia="Arial" w:hAnsi="Times New Roman"/>
          <w:spacing w:val="38"/>
          <w:sz w:val="24"/>
          <w:szCs w:val="24"/>
          <w:lang w:val="ru-RU"/>
        </w:rPr>
        <w:t xml:space="preserve"> </w:t>
      </w:r>
      <w:r w:rsidRPr="00F45D0F">
        <w:rPr>
          <w:rFonts w:ascii="Times New Roman" w:eastAsia="Arial" w:hAnsi="Times New Roman"/>
          <w:spacing w:val="-1"/>
          <w:sz w:val="24"/>
          <w:szCs w:val="24"/>
          <w:lang w:val="ru-RU"/>
        </w:rPr>
        <w:t>необходимый</w:t>
      </w:r>
      <w:r w:rsidRPr="00F45D0F">
        <w:rPr>
          <w:rFonts w:ascii="Times New Roman" w:eastAsia="Arial" w:hAnsi="Times New Roman"/>
          <w:spacing w:val="39"/>
          <w:sz w:val="24"/>
          <w:szCs w:val="24"/>
          <w:lang w:val="ru-RU"/>
        </w:rPr>
        <w:t xml:space="preserve"> </w:t>
      </w:r>
      <w:r w:rsidRPr="00F45D0F">
        <w:rPr>
          <w:rFonts w:ascii="Times New Roman" w:eastAsia="Arial" w:hAnsi="Times New Roman"/>
          <w:spacing w:val="-1"/>
          <w:sz w:val="24"/>
          <w:szCs w:val="24"/>
          <w:lang w:val="ru-RU"/>
        </w:rPr>
        <w:t>для</w:t>
      </w:r>
      <w:r w:rsidRPr="00F45D0F">
        <w:rPr>
          <w:rFonts w:ascii="Times New Roman" w:eastAsia="Arial" w:hAnsi="Times New Roman"/>
          <w:spacing w:val="39"/>
          <w:sz w:val="24"/>
          <w:szCs w:val="24"/>
          <w:lang w:val="ru-RU"/>
        </w:rPr>
        <w:t xml:space="preserve"> </w:t>
      </w:r>
      <w:r w:rsidRPr="00F45D0F">
        <w:rPr>
          <w:rFonts w:ascii="Times New Roman" w:eastAsia="Arial" w:hAnsi="Times New Roman"/>
          <w:spacing w:val="-1"/>
          <w:sz w:val="24"/>
          <w:szCs w:val="24"/>
          <w:lang w:val="ru-RU"/>
        </w:rPr>
        <w:t>функционирования</w:t>
      </w:r>
      <w:r w:rsidRPr="00F45D0F">
        <w:rPr>
          <w:rFonts w:ascii="Times New Roman" w:eastAsia="Arial" w:hAnsi="Times New Roman"/>
          <w:spacing w:val="9"/>
          <w:sz w:val="24"/>
          <w:szCs w:val="24"/>
          <w:lang w:val="ru-RU"/>
        </w:rPr>
        <w:t xml:space="preserve"> </w:t>
      </w:r>
      <w:r w:rsidRPr="00F45D0F">
        <w:rPr>
          <w:rFonts w:ascii="Times New Roman" w:eastAsia="Arial" w:hAnsi="Times New Roman"/>
          <w:spacing w:val="-1"/>
          <w:sz w:val="24"/>
          <w:szCs w:val="24"/>
          <w:lang w:val="ru-RU"/>
        </w:rPr>
        <w:t>арматуры</w:t>
      </w:r>
      <w:r w:rsidRPr="00F45D0F">
        <w:rPr>
          <w:rFonts w:ascii="Times New Roman" w:eastAsia="Arial" w:hAnsi="Times New Roman"/>
          <w:spacing w:val="12"/>
          <w:sz w:val="24"/>
          <w:szCs w:val="24"/>
          <w:lang w:val="ru-RU"/>
        </w:rPr>
        <w:t xml:space="preserve"> </w:t>
      </w:r>
      <w:r w:rsidRPr="00F45D0F">
        <w:rPr>
          <w:rFonts w:ascii="Times New Roman" w:eastAsia="Arial" w:hAnsi="Times New Roman"/>
          <w:sz w:val="24"/>
          <w:szCs w:val="24"/>
          <w:lang w:val="ru-RU"/>
        </w:rPr>
        <w:t>–</w:t>
      </w:r>
      <w:r w:rsidRPr="00F45D0F">
        <w:rPr>
          <w:rFonts w:ascii="Times New Roman" w:eastAsia="Arial" w:hAnsi="Times New Roman"/>
          <w:spacing w:val="11"/>
          <w:sz w:val="24"/>
          <w:szCs w:val="24"/>
          <w:lang w:val="ru-RU"/>
        </w:rPr>
        <w:t xml:space="preserve"> </w:t>
      </w:r>
      <w:r w:rsidRPr="00F45D0F">
        <w:rPr>
          <w:rFonts w:ascii="Times New Roman" w:eastAsia="Arial" w:hAnsi="Times New Roman"/>
          <w:spacing w:val="-1"/>
          <w:sz w:val="24"/>
          <w:szCs w:val="24"/>
          <w:lang w:val="ru-RU"/>
        </w:rPr>
        <w:t>перемещения</w:t>
      </w:r>
      <w:r w:rsidRPr="00F45D0F">
        <w:rPr>
          <w:rFonts w:ascii="Times New Roman" w:eastAsia="Arial" w:hAnsi="Times New Roman"/>
          <w:spacing w:val="9"/>
          <w:sz w:val="24"/>
          <w:szCs w:val="24"/>
          <w:lang w:val="ru-RU"/>
        </w:rPr>
        <w:t xml:space="preserve"> </w:t>
      </w:r>
      <w:r w:rsidRPr="00F45D0F">
        <w:rPr>
          <w:rFonts w:ascii="Times New Roman" w:eastAsia="Arial" w:hAnsi="Times New Roman"/>
          <w:sz w:val="24"/>
          <w:szCs w:val="24"/>
          <w:lang w:val="ru-RU"/>
        </w:rPr>
        <w:t>запираю</w:t>
      </w:r>
      <w:r w:rsidRPr="00F45D0F">
        <w:rPr>
          <w:rFonts w:ascii="Times New Roman" w:eastAsia="Arial" w:hAnsi="Times New Roman"/>
          <w:spacing w:val="-1"/>
          <w:sz w:val="24"/>
          <w:szCs w:val="24"/>
          <w:lang w:val="ru-RU"/>
        </w:rPr>
        <w:t>щего</w:t>
      </w:r>
      <w:r w:rsidRPr="00F45D0F">
        <w:rPr>
          <w:rFonts w:ascii="Times New Roman" w:eastAsia="Arial" w:hAnsi="Times New Roman"/>
          <w:spacing w:val="44"/>
          <w:sz w:val="24"/>
          <w:szCs w:val="24"/>
          <w:lang w:val="ru-RU"/>
        </w:rPr>
        <w:t xml:space="preserve"> </w:t>
      </w:r>
      <w:r w:rsidRPr="00F45D0F">
        <w:rPr>
          <w:rFonts w:ascii="Times New Roman" w:eastAsia="Arial" w:hAnsi="Times New Roman"/>
          <w:sz w:val="24"/>
          <w:szCs w:val="24"/>
          <w:lang w:val="ru-RU"/>
        </w:rPr>
        <w:t>или</w:t>
      </w:r>
      <w:r w:rsidRPr="00F45D0F">
        <w:rPr>
          <w:rFonts w:ascii="Times New Roman" w:eastAsia="Arial" w:hAnsi="Times New Roman"/>
          <w:spacing w:val="43"/>
          <w:sz w:val="24"/>
          <w:szCs w:val="24"/>
          <w:lang w:val="ru-RU"/>
        </w:rPr>
        <w:t xml:space="preserve"> </w:t>
      </w:r>
      <w:r w:rsidRPr="00F45D0F">
        <w:rPr>
          <w:rFonts w:ascii="Times New Roman" w:eastAsia="Arial" w:hAnsi="Times New Roman"/>
          <w:spacing w:val="-1"/>
          <w:sz w:val="24"/>
          <w:szCs w:val="24"/>
          <w:lang w:val="ru-RU"/>
        </w:rPr>
        <w:t>регулирующего</w:t>
      </w:r>
      <w:r w:rsidRPr="00F45D0F">
        <w:rPr>
          <w:rFonts w:ascii="Times New Roman" w:eastAsia="Arial" w:hAnsi="Times New Roman"/>
          <w:spacing w:val="46"/>
          <w:sz w:val="24"/>
          <w:szCs w:val="24"/>
          <w:lang w:val="ru-RU"/>
        </w:rPr>
        <w:t xml:space="preserve"> </w:t>
      </w:r>
      <w:r w:rsidRPr="00F45D0F">
        <w:rPr>
          <w:rFonts w:ascii="Times New Roman" w:eastAsia="Arial" w:hAnsi="Times New Roman"/>
          <w:sz w:val="24"/>
          <w:szCs w:val="24"/>
          <w:lang w:val="ru-RU"/>
        </w:rPr>
        <w:t>элемента,</w:t>
      </w:r>
      <w:r w:rsidRPr="00F45D0F">
        <w:rPr>
          <w:rFonts w:ascii="Times New Roman" w:eastAsia="Arial" w:hAnsi="Times New Roman"/>
          <w:spacing w:val="40"/>
          <w:sz w:val="24"/>
          <w:szCs w:val="24"/>
          <w:lang w:val="ru-RU"/>
        </w:rPr>
        <w:t xml:space="preserve"> </w:t>
      </w:r>
      <w:r w:rsidRPr="00F45D0F">
        <w:rPr>
          <w:rFonts w:ascii="Times New Roman" w:eastAsia="Arial" w:hAnsi="Times New Roman"/>
          <w:spacing w:val="-1"/>
          <w:sz w:val="24"/>
          <w:szCs w:val="24"/>
          <w:lang w:val="ru-RU"/>
        </w:rPr>
        <w:t>обеспечения</w:t>
      </w:r>
      <w:r w:rsidRPr="00F45D0F">
        <w:rPr>
          <w:rFonts w:ascii="Times New Roman" w:eastAsia="Arial" w:hAnsi="Times New Roman"/>
          <w:spacing w:val="43"/>
          <w:sz w:val="24"/>
          <w:szCs w:val="24"/>
          <w:lang w:val="ru-RU"/>
        </w:rPr>
        <w:t xml:space="preserve"> </w:t>
      </w:r>
      <w:r w:rsidRPr="00F45D0F">
        <w:rPr>
          <w:rFonts w:ascii="Times New Roman" w:eastAsia="Arial" w:hAnsi="Times New Roman"/>
          <w:sz w:val="24"/>
          <w:szCs w:val="24"/>
          <w:lang w:val="ru-RU"/>
        </w:rPr>
        <w:t>заданной</w:t>
      </w:r>
      <w:r w:rsidRPr="00F45D0F">
        <w:rPr>
          <w:rFonts w:ascii="Times New Roman" w:eastAsia="Arial" w:hAnsi="Times New Roman"/>
          <w:spacing w:val="10"/>
          <w:sz w:val="24"/>
          <w:szCs w:val="24"/>
          <w:lang w:val="ru-RU"/>
        </w:rPr>
        <w:t xml:space="preserve"> </w:t>
      </w:r>
      <w:r w:rsidRPr="00F45D0F">
        <w:rPr>
          <w:rFonts w:ascii="Times New Roman" w:eastAsia="Arial" w:hAnsi="Times New Roman"/>
          <w:sz w:val="24"/>
          <w:szCs w:val="24"/>
          <w:lang w:val="ru-RU"/>
        </w:rPr>
        <w:t>степени</w:t>
      </w:r>
      <w:r w:rsidRPr="00F45D0F">
        <w:rPr>
          <w:rFonts w:ascii="Times New Roman" w:eastAsia="Arial" w:hAnsi="Times New Roman"/>
          <w:spacing w:val="9"/>
          <w:sz w:val="24"/>
          <w:szCs w:val="24"/>
          <w:lang w:val="ru-RU"/>
        </w:rPr>
        <w:t xml:space="preserve"> </w:t>
      </w:r>
      <w:r w:rsidRPr="00F45D0F">
        <w:rPr>
          <w:rFonts w:ascii="Times New Roman" w:eastAsia="Arial" w:hAnsi="Times New Roman"/>
          <w:spacing w:val="-1"/>
          <w:sz w:val="24"/>
          <w:szCs w:val="24"/>
          <w:lang w:val="ru-RU"/>
        </w:rPr>
        <w:t>герметичности</w:t>
      </w:r>
      <w:r w:rsidRPr="00F45D0F">
        <w:rPr>
          <w:rFonts w:ascii="Times New Roman" w:eastAsia="Arial" w:hAnsi="Times New Roman"/>
          <w:spacing w:val="10"/>
          <w:sz w:val="24"/>
          <w:szCs w:val="24"/>
          <w:lang w:val="ru-RU"/>
        </w:rPr>
        <w:t xml:space="preserve"> </w:t>
      </w:r>
      <w:r w:rsidRPr="00F45D0F">
        <w:rPr>
          <w:rFonts w:ascii="Times New Roman" w:eastAsia="Arial" w:hAnsi="Times New Roman"/>
          <w:sz w:val="24"/>
          <w:szCs w:val="24"/>
          <w:lang w:val="ru-RU"/>
        </w:rPr>
        <w:t>затвора,</w:t>
      </w:r>
      <w:r w:rsidRPr="00F45D0F">
        <w:rPr>
          <w:rFonts w:ascii="Times New Roman" w:eastAsia="Arial" w:hAnsi="Times New Roman"/>
          <w:spacing w:val="10"/>
          <w:sz w:val="24"/>
          <w:szCs w:val="24"/>
          <w:lang w:val="ru-RU"/>
        </w:rPr>
        <w:t xml:space="preserve"> </w:t>
      </w:r>
      <w:r w:rsidRPr="00F45D0F">
        <w:rPr>
          <w:rFonts w:ascii="Times New Roman" w:eastAsia="Arial" w:hAnsi="Times New Roman"/>
          <w:sz w:val="24"/>
          <w:szCs w:val="24"/>
          <w:lang w:val="ru-RU"/>
        </w:rPr>
        <w:t>и</w:t>
      </w:r>
      <w:r w:rsidRPr="00F45D0F">
        <w:rPr>
          <w:rFonts w:ascii="Times New Roman" w:eastAsia="Arial" w:hAnsi="Times New Roman"/>
          <w:spacing w:val="10"/>
          <w:sz w:val="24"/>
          <w:szCs w:val="24"/>
          <w:lang w:val="ru-RU"/>
        </w:rPr>
        <w:t xml:space="preserve"> </w:t>
      </w:r>
      <w:r w:rsidRPr="00F45D0F">
        <w:rPr>
          <w:rFonts w:ascii="Times New Roman" w:eastAsia="Arial" w:hAnsi="Times New Roman"/>
          <w:spacing w:val="-1"/>
          <w:sz w:val="24"/>
          <w:szCs w:val="24"/>
          <w:lang w:val="ru-RU"/>
        </w:rPr>
        <w:t>приложенный</w:t>
      </w:r>
      <w:r w:rsidRPr="00F45D0F">
        <w:rPr>
          <w:rFonts w:ascii="Times New Roman" w:eastAsia="Arial" w:hAnsi="Times New Roman"/>
          <w:spacing w:val="10"/>
          <w:sz w:val="24"/>
          <w:szCs w:val="24"/>
          <w:lang w:val="ru-RU"/>
        </w:rPr>
        <w:t xml:space="preserve"> </w:t>
      </w:r>
      <w:r w:rsidRPr="00F45D0F">
        <w:rPr>
          <w:rFonts w:ascii="Times New Roman" w:eastAsia="Arial" w:hAnsi="Times New Roman"/>
          <w:sz w:val="24"/>
          <w:szCs w:val="24"/>
          <w:lang w:val="ru-RU"/>
        </w:rPr>
        <w:t>к</w:t>
      </w:r>
      <w:r w:rsidRPr="00F45D0F">
        <w:rPr>
          <w:rFonts w:ascii="Times New Roman" w:eastAsia="Arial" w:hAnsi="Times New Roman"/>
          <w:spacing w:val="10"/>
          <w:sz w:val="24"/>
          <w:szCs w:val="24"/>
          <w:lang w:val="ru-RU"/>
        </w:rPr>
        <w:t xml:space="preserve"> </w:t>
      </w:r>
      <w:r w:rsidRPr="00F45D0F">
        <w:rPr>
          <w:rFonts w:ascii="Times New Roman" w:eastAsia="Arial" w:hAnsi="Times New Roman"/>
          <w:sz w:val="24"/>
          <w:szCs w:val="24"/>
          <w:lang w:val="ru-RU"/>
        </w:rPr>
        <w:t>ве</w:t>
      </w:r>
      <w:r w:rsidRPr="00F45D0F">
        <w:rPr>
          <w:rFonts w:ascii="Times New Roman" w:hAnsi="Times New Roman"/>
          <w:spacing w:val="-1"/>
          <w:sz w:val="24"/>
          <w:lang w:val="ru-RU"/>
        </w:rPr>
        <w:t>дущему</w:t>
      </w:r>
      <w:r w:rsidRPr="00F45D0F">
        <w:rPr>
          <w:rFonts w:ascii="Times New Roman" w:hAnsi="Times New Roman"/>
          <w:spacing w:val="-3"/>
          <w:sz w:val="24"/>
          <w:lang w:val="ru-RU"/>
        </w:rPr>
        <w:t xml:space="preserve"> </w:t>
      </w:r>
      <w:r w:rsidRPr="00F45D0F">
        <w:rPr>
          <w:rFonts w:ascii="Times New Roman" w:hAnsi="Times New Roman"/>
          <w:spacing w:val="-1"/>
          <w:sz w:val="24"/>
          <w:lang w:val="ru-RU"/>
        </w:rPr>
        <w:t>кинематическому</w:t>
      </w:r>
      <w:r w:rsidRPr="00F45D0F">
        <w:rPr>
          <w:rFonts w:ascii="Times New Roman" w:hAnsi="Times New Roman"/>
          <w:spacing w:val="-2"/>
          <w:sz w:val="24"/>
          <w:lang w:val="ru-RU"/>
        </w:rPr>
        <w:t xml:space="preserve"> </w:t>
      </w:r>
      <w:r w:rsidRPr="00F45D0F">
        <w:rPr>
          <w:rFonts w:ascii="Times New Roman" w:hAnsi="Times New Roman"/>
          <w:sz w:val="24"/>
          <w:lang w:val="ru-RU"/>
        </w:rPr>
        <w:t>звену</w:t>
      </w:r>
      <w:r w:rsidRPr="002E35D3">
        <w:rPr>
          <w:rFonts w:ascii="Times New Roman" w:hAnsi="Times New Roman"/>
          <w:sz w:val="24"/>
          <w:szCs w:val="24"/>
          <w:lang w:val="ru-RU"/>
        </w:rPr>
        <w:t>.</w:t>
      </w:r>
    </w:p>
    <w:p w:rsidR="00360EDE" w:rsidRPr="00F45D0F" w:rsidRDefault="00360EDE" w:rsidP="00360EDE">
      <w:pPr>
        <w:pStyle w:val="TableParagraph"/>
        <w:rPr>
          <w:rFonts w:ascii="Times New Roman" w:hAnsi="Times New Roman"/>
          <w:sz w:val="24"/>
          <w:lang w:val="ru-RU"/>
        </w:rPr>
      </w:pPr>
    </w:p>
    <w:p w:rsidR="00360EDE" w:rsidRPr="00F45D0F" w:rsidRDefault="00360EDE" w:rsidP="00360EDE">
      <w:pPr>
        <w:suppressAutoHyphens/>
      </w:pPr>
      <w:r w:rsidRPr="00F45D0F">
        <w:rPr>
          <w:rFonts w:ascii="Arial" w:hAnsi="Arial" w:cs="Arial"/>
          <w:b/>
          <w:bCs/>
          <w:i/>
          <w:iCs/>
          <w:sz w:val="20"/>
          <w:szCs w:val="20"/>
        </w:rPr>
        <w:t>МАГНИТОПОРОШКОВЫЙ КОНТРОЛЬ</w:t>
      </w:r>
      <w:r w:rsidRPr="00F45D0F">
        <w:t xml:space="preserve"> – метод неразрушающего контроля, основанный на регистрации магнитных полей рассеяния над дефектами с использованием в качестве индикатора ферромагнитного порошка или магнитной суспензии.</w:t>
      </w:r>
    </w:p>
    <w:p w:rsidR="00360EDE" w:rsidRPr="009D53AE" w:rsidRDefault="00360EDE" w:rsidP="00360EDE"/>
    <w:p w:rsidR="00360EDE" w:rsidRPr="00417709" w:rsidRDefault="00360EDE" w:rsidP="00360EDE">
      <w:r w:rsidRPr="00417709">
        <w:rPr>
          <w:rFonts w:ascii="Arial" w:hAnsi="Arial" w:cs="Arial"/>
          <w:b/>
          <w:i/>
          <w:sz w:val="20"/>
          <w:szCs w:val="20"/>
        </w:rPr>
        <w:t xml:space="preserve">МАТЕРИАЛЬНО-ТЕХНИЧЕСКИЕ РЕСУРСЫ </w:t>
      </w:r>
      <w:r w:rsidRPr="00417709">
        <w:t>– продукция производственно-технического назначения, используемая в производственной и инвестиционной деятельности. В случае строительного производства к материально-техническим ресурсам относят материалы, изделия, конструкции и оборудование, необходимые для осуществления строительства.</w:t>
      </w:r>
    </w:p>
    <w:p w:rsidR="00360EDE" w:rsidRDefault="00360EDE" w:rsidP="00360EDE"/>
    <w:p w:rsidR="00360EDE" w:rsidRPr="00D834AF" w:rsidRDefault="00360EDE" w:rsidP="00360EDE">
      <w:pPr>
        <w:suppressAutoHyphens/>
        <w:rPr>
          <w:rFonts w:ascii="Arial" w:eastAsia="Times New Roman" w:hAnsi="Arial" w:cs="Arial"/>
          <w:i/>
          <w:sz w:val="20"/>
          <w:szCs w:val="20"/>
          <w:lang w:eastAsia="ru-RU"/>
        </w:rPr>
      </w:pPr>
      <w:r w:rsidRPr="00CC427C">
        <w:rPr>
          <w:rFonts w:ascii="Arial" w:eastAsia="Times New Roman" w:hAnsi="Arial" w:cs="Arial"/>
          <w:b/>
          <w:i/>
          <w:sz w:val="20"/>
          <w:szCs w:val="20"/>
          <w:lang w:eastAsia="ru-RU"/>
        </w:rPr>
        <w:t>МЕЖКРИСТАЛЛИТНАЯ КОРРОЗИЯ</w:t>
      </w:r>
      <w:r w:rsidRPr="00CC427C">
        <w:rPr>
          <w:rFonts w:ascii="Arial" w:eastAsia="Times New Roman" w:hAnsi="Arial" w:cs="Arial"/>
          <w:b/>
          <w:i/>
          <w:caps/>
          <w:sz w:val="20"/>
          <w:szCs w:val="20"/>
          <w:lang w:eastAsia="ru-RU"/>
        </w:rPr>
        <w:t xml:space="preserve"> </w:t>
      </w:r>
      <w:r w:rsidRPr="00CC427C">
        <w:rPr>
          <w:rFonts w:ascii="Calibri" w:eastAsia="Times New Roman" w:hAnsi="Calibri"/>
          <w:bCs/>
          <w:szCs w:val="24"/>
          <w:lang w:eastAsia="ru-RU"/>
        </w:rPr>
        <w:t>– к</w:t>
      </w:r>
      <w:r w:rsidRPr="00CC427C">
        <w:rPr>
          <w:rFonts w:eastAsia="Calibri"/>
          <w:color w:val="000000"/>
          <w:szCs w:val="24"/>
        </w:rPr>
        <w:t>оррозия, распространяющаяся по границам кристаллов (зерен) металла</w:t>
      </w:r>
      <w:r w:rsidRPr="00CC427C">
        <w:rPr>
          <w:rFonts w:ascii="Arial" w:eastAsia="Calibri" w:hAnsi="Arial" w:cs="Arial"/>
          <w:color w:val="000000"/>
          <w:sz w:val="21"/>
          <w:szCs w:val="21"/>
        </w:rPr>
        <w:t xml:space="preserve"> [</w:t>
      </w:r>
      <w:r w:rsidRPr="00CC427C">
        <w:rPr>
          <w:rFonts w:eastAsiaTheme="minorHAnsi"/>
        </w:rPr>
        <w:t>ГОСТ 5272-68].</w:t>
      </w:r>
    </w:p>
    <w:p w:rsidR="00360EDE" w:rsidRPr="009D53AE" w:rsidRDefault="00360EDE" w:rsidP="00360EDE"/>
    <w:p w:rsidR="00360EDE" w:rsidRPr="00F45D0F" w:rsidRDefault="00360EDE" w:rsidP="00360EDE">
      <w:pPr>
        <w:suppressAutoHyphens/>
      </w:pPr>
      <w:r w:rsidRPr="00F45D0F">
        <w:rPr>
          <w:rFonts w:ascii="Arial" w:hAnsi="Arial" w:cs="Arial"/>
          <w:b/>
          <w:i/>
          <w:sz w:val="20"/>
          <w:szCs w:val="20"/>
        </w:rPr>
        <w:t xml:space="preserve">НЕРАЗРУШАЮЩИЙ КОНТРОЛЬ </w:t>
      </w:r>
      <w:r w:rsidRPr="00F45D0F">
        <w:t>– контроль, при котором пригодность объекта к применению не нарушается.</w:t>
      </w:r>
    </w:p>
    <w:p w:rsidR="00360EDE" w:rsidRPr="00F45D0F" w:rsidRDefault="00360EDE" w:rsidP="00360EDE">
      <w:pPr>
        <w:suppressAutoHyphens/>
      </w:pPr>
    </w:p>
    <w:p w:rsidR="00360EDE" w:rsidRPr="002E35D3" w:rsidRDefault="00360EDE" w:rsidP="00360EDE">
      <w:pPr>
        <w:widowControl w:val="0"/>
        <w:rPr>
          <w:rFonts w:eastAsiaTheme="minorEastAsia"/>
          <w:szCs w:val="24"/>
          <w:lang w:eastAsia="ru-RU"/>
        </w:rPr>
      </w:pPr>
      <w:r w:rsidRPr="002E35D3">
        <w:rPr>
          <w:rFonts w:ascii="Arial" w:eastAsiaTheme="minorEastAsia" w:hAnsi="Arial" w:cs="Arial"/>
          <w:b/>
          <w:bCs/>
          <w:i/>
          <w:sz w:val="20"/>
          <w:szCs w:val="20"/>
          <w:lang w:eastAsia="ru-RU"/>
        </w:rPr>
        <w:t>НОМИНАЛЬНОЕ ДАВЛЕНИЕ</w:t>
      </w:r>
      <w:r>
        <w:rPr>
          <w:rFonts w:ascii="Arial" w:eastAsiaTheme="minorEastAsia" w:hAnsi="Arial" w:cs="Arial"/>
          <w:b/>
          <w:bCs/>
          <w:i/>
          <w:sz w:val="20"/>
          <w:szCs w:val="20"/>
          <w:lang w:eastAsia="ru-RU"/>
        </w:rPr>
        <w:t xml:space="preserve"> </w:t>
      </w:r>
      <w:r w:rsidRPr="00265294">
        <w:rPr>
          <w:rFonts w:ascii="Arial" w:hAnsi="Arial" w:cs="Arial"/>
          <w:b/>
          <w:bCs/>
          <w:i/>
          <w:sz w:val="20"/>
          <w:szCs w:val="20"/>
        </w:rPr>
        <w:t>(PN)</w:t>
      </w:r>
      <w:r w:rsidRPr="002E35D3">
        <w:rPr>
          <w:rFonts w:eastAsiaTheme="minorEastAsia"/>
          <w:b/>
          <w:i/>
          <w:szCs w:val="24"/>
          <w:lang w:eastAsia="ru-RU"/>
        </w:rPr>
        <w:t xml:space="preserve"> </w:t>
      </w:r>
      <w:r w:rsidRPr="002E35D3">
        <w:rPr>
          <w:rFonts w:eastAsiaTheme="minorEastAsia"/>
          <w:szCs w:val="24"/>
          <w:lang w:eastAsia="ru-RU"/>
        </w:rPr>
        <w:t xml:space="preserve">– </w:t>
      </w:r>
      <w:r w:rsidRPr="002E35D3">
        <w:rPr>
          <w:rFonts w:eastAsia="Times New Roman"/>
          <w:szCs w:val="24"/>
          <w:lang w:eastAsia="ru-RU"/>
        </w:rPr>
        <w:t>наибольшее избыточное давление, выраженное в кгс/см</w:t>
      </w:r>
      <w:r w:rsidRPr="00E4338E">
        <w:rPr>
          <w:rFonts w:eastAsia="Times New Roman"/>
          <w:szCs w:val="24"/>
          <w:vertAlign w:val="superscript"/>
          <w:lang w:eastAsia="ru-RU"/>
        </w:rPr>
        <w:t>2</w:t>
      </w:r>
      <w:r w:rsidRPr="002E35D3">
        <w:rPr>
          <w:rFonts w:eastAsia="Times New Roman"/>
          <w:szCs w:val="24"/>
          <w:lang w:eastAsia="ru-RU"/>
        </w:rPr>
        <w:t>, при температуре рабочей среды 20</w:t>
      </w:r>
      <w:r>
        <w:rPr>
          <w:rFonts w:eastAsia="Times New Roman"/>
          <w:szCs w:val="24"/>
          <w:lang w:eastAsia="ru-RU"/>
        </w:rPr>
        <w:t xml:space="preserve"> </w:t>
      </w:r>
      <w:r w:rsidRPr="002E35D3">
        <w:rPr>
          <w:rFonts w:eastAsia="Times New Roman"/>
          <w:szCs w:val="24"/>
          <w:lang w:eastAsia="ru-RU"/>
        </w:rPr>
        <w:t>°С, при котором обеспечивается заданный срок службы (ресурс) корпусных деталей арматуры, имеющих определенные размеры, обоснованные расчетом на прочность при выбранных материалах и характеристиках прочности их при температуре 20</w:t>
      </w:r>
      <w:r>
        <w:rPr>
          <w:rFonts w:eastAsia="Times New Roman"/>
          <w:szCs w:val="24"/>
          <w:lang w:eastAsia="ru-RU"/>
        </w:rPr>
        <w:t xml:space="preserve"> </w:t>
      </w:r>
      <w:r w:rsidRPr="002E35D3">
        <w:rPr>
          <w:rFonts w:eastAsia="Times New Roman"/>
          <w:szCs w:val="24"/>
          <w:lang w:eastAsia="ru-RU"/>
        </w:rPr>
        <w:t>°С</w:t>
      </w:r>
      <w:r w:rsidRPr="002E35D3">
        <w:rPr>
          <w:rFonts w:eastAsiaTheme="minorEastAsia"/>
          <w:szCs w:val="24"/>
          <w:lang w:eastAsia="ru-RU"/>
        </w:rPr>
        <w:t xml:space="preserve"> </w:t>
      </w:r>
      <w:r w:rsidRPr="002E35D3">
        <w:t>[ГОСТ 24856-2014].</w:t>
      </w:r>
    </w:p>
    <w:p w:rsidR="00360EDE" w:rsidRPr="00265294" w:rsidRDefault="00360EDE" w:rsidP="00360EDE">
      <w:pPr>
        <w:pStyle w:val="afb"/>
        <w:widowControl w:val="0"/>
        <w:spacing w:after="0"/>
        <w:rPr>
          <w:szCs w:val="24"/>
        </w:rPr>
      </w:pPr>
    </w:p>
    <w:p w:rsidR="00360EDE" w:rsidRPr="002E35D3" w:rsidRDefault="00360EDE" w:rsidP="00360EDE">
      <w:pPr>
        <w:widowControl w:val="0"/>
        <w:rPr>
          <w:rFonts w:eastAsiaTheme="minorEastAsia"/>
          <w:szCs w:val="24"/>
          <w:lang w:eastAsia="ru-RU"/>
        </w:rPr>
      </w:pPr>
      <w:r w:rsidRPr="002E35D3">
        <w:rPr>
          <w:rFonts w:ascii="Arial" w:eastAsiaTheme="minorEastAsia" w:hAnsi="Arial" w:cs="Arial"/>
          <w:b/>
          <w:i/>
          <w:sz w:val="20"/>
          <w:szCs w:val="20"/>
          <w:lang w:eastAsia="ru-RU"/>
        </w:rPr>
        <w:t>НОМИНАЛЬНЫЙ ДИАМЕТР</w:t>
      </w:r>
      <w:r>
        <w:rPr>
          <w:rFonts w:ascii="Arial" w:eastAsiaTheme="minorEastAsia" w:hAnsi="Arial" w:cs="Arial"/>
          <w:b/>
          <w:i/>
          <w:sz w:val="20"/>
          <w:szCs w:val="20"/>
          <w:lang w:eastAsia="ru-RU"/>
        </w:rPr>
        <w:t xml:space="preserve"> </w:t>
      </w:r>
      <w:r w:rsidRPr="00265294">
        <w:rPr>
          <w:rFonts w:ascii="Arial" w:hAnsi="Arial" w:cs="Arial"/>
          <w:b/>
          <w:i/>
          <w:sz w:val="20"/>
          <w:szCs w:val="20"/>
        </w:rPr>
        <w:t>(DN)</w:t>
      </w:r>
      <w:r w:rsidRPr="002E35D3">
        <w:rPr>
          <w:rFonts w:eastAsiaTheme="minorEastAsia"/>
          <w:b/>
          <w:szCs w:val="24"/>
          <w:lang w:eastAsia="ru-RU"/>
        </w:rPr>
        <w:t xml:space="preserve"> </w:t>
      </w:r>
      <w:r w:rsidRPr="002E35D3">
        <w:rPr>
          <w:rFonts w:eastAsiaTheme="minorEastAsia"/>
          <w:szCs w:val="24"/>
          <w:lang w:eastAsia="ru-RU"/>
        </w:rPr>
        <w:t>–</w:t>
      </w:r>
      <w:r w:rsidRPr="002E35D3">
        <w:rPr>
          <w:rFonts w:eastAsiaTheme="minorEastAsia"/>
          <w:b/>
          <w:szCs w:val="24"/>
          <w:lang w:eastAsia="ru-RU"/>
        </w:rPr>
        <w:t xml:space="preserve"> </w:t>
      </w:r>
      <w:r w:rsidRPr="002E35D3">
        <w:rPr>
          <w:rFonts w:eastAsia="Times New Roman"/>
          <w:szCs w:val="24"/>
          <w:lang w:eastAsia="ru-RU"/>
        </w:rPr>
        <w:t>параметр, применяемый для трубопроводных систем в качестве характеристики присоединяемых частей арматуры</w:t>
      </w:r>
      <w:r w:rsidRPr="002E35D3">
        <w:t xml:space="preserve"> [ГОСТ 24856-2014].</w:t>
      </w:r>
    </w:p>
    <w:p w:rsidR="00360EDE" w:rsidRPr="002E35D3" w:rsidRDefault="00360EDE" w:rsidP="00360EDE">
      <w:pPr>
        <w:widowControl w:val="0"/>
        <w:ind w:right="108"/>
        <w:rPr>
          <w:rFonts w:eastAsiaTheme="minorEastAsia"/>
          <w:szCs w:val="24"/>
          <w:lang w:eastAsia="ru-RU"/>
        </w:rPr>
      </w:pPr>
    </w:p>
    <w:p w:rsidR="00360EDE" w:rsidRPr="008E699A" w:rsidRDefault="00360EDE" w:rsidP="00360EDE">
      <w:pPr>
        <w:ind w:left="567"/>
        <w:rPr>
          <w:rFonts w:eastAsia="Arial"/>
          <w:i/>
          <w:szCs w:val="24"/>
          <w:lang w:eastAsia="ru-RU"/>
        </w:rPr>
      </w:pPr>
      <w:r w:rsidRPr="002E35D3">
        <w:rPr>
          <w:rFonts w:eastAsia="Arial"/>
          <w:i/>
          <w:szCs w:val="24"/>
          <w:u w:val="single"/>
          <w:lang w:eastAsia="ru-RU"/>
        </w:rPr>
        <w:t>Примечание:</w:t>
      </w:r>
      <w:r w:rsidRPr="002E35D3">
        <w:rPr>
          <w:rFonts w:eastAsia="Arial"/>
          <w:i/>
          <w:szCs w:val="24"/>
          <w:lang w:eastAsia="ru-RU"/>
        </w:rPr>
        <w:t xml:space="preserve"> Номинальный диаметр приблизительно равен внутреннему диаметру присоединяемого трубопровода, выраженному в миллиметрах и соответствующему ближайшему значению из ряда чисел, принятых в установленном порядке.</w:t>
      </w:r>
      <w:r w:rsidRPr="008E699A">
        <w:rPr>
          <w:rFonts w:eastAsia="Arial"/>
          <w:i/>
          <w:szCs w:val="24"/>
          <w:lang w:eastAsia="ru-RU"/>
        </w:rPr>
        <w:t xml:space="preserve"> Номинальный диаметр не имеет размерности</w:t>
      </w:r>
    </w:p>
    <w:p w:rsidR="00360EDE" w:rsidRPr="00265294" w:rsidRDefault="00360EDE" w:rsidP="00360EDE">
      <w:pPr>
        <w:pStyle w:val="M"/>
      </w:pPr>
    </w:p>
    <w:p w:rsidR="00360EDE" w:rsidRPr="00417709" w:rsidRDefault="00360EDE" w:rsidP="00360EDE">
      <w:pPr>
        <w:suppressAutoHyphens/>
      </w:pPr>
      <w:r w:rsidRPr="00417709">
        <w:rPr>
          <w:rFonts w:ascii="Arial" w:hAnsi="Arial" w:cs="Arial"/>
          <w:b/>
          <w:i/>
          <w:caps/>
          <w:sz w:val="20"/>
        </w:rPr>
        <w:lastRenderedPageBreak/>
        <w:t>НОРМАТИВНАЯ ДОКУМЕНТАЦИЯ</w:t>
      </w:r>
      <w:r w:rsidRPr="00417709">
        <w:t xml:space="preserve"> – </w:t>
      </w:r>
      <w:r w:rsidRPr="00D74560">
        <w:rPr>
          <w:rFonts w:eastAsia="Times New Roman"/>
          <w:szCs w:val="24"/>
          <w:lang w:eastAsia="ru-RU"/>
        </w:rPr>
        <w:t>официальные документы, устанавливающие правила, общие принципы и характеристики, касающиеся определенных видов деятельности или их результатов (государственные стандарты, стандарты предприятий/стандарты организаций, технические условия, технические описания, строительные нормы и правила, нормативы и т.д.), доступные широкому кругу потребителей</w:t>
      </w:r>
      <w:r w:rsidRPr="00417709">
        <w:rPr>
          <w:rFonts w:eastAsia="Times New Roman"/>
          <w:szCs w:val="24"/>
          <w:lang w:eastAsia="ru-RU"/>
        </w:rPr>
        <w:t>.</w:t>
      </w:r>
    </w:p>
    <w:p w:rsidR="00360EDE" w:rsidRPr="00E24DB3" w:rsidRDefault="00360EDE" w:rsidP="00360EDE">
      <w:pPr>
        <w:rPr>
          <w:sz w:val="22"/>
        </w:rPr>
      </w:pPr>
    </w:p>
    <w:p w:rsidR="00360EDE" w:rsidRPr="00F45D0F" w:rsidRDefault="00360EDE" w:rsidP="00360EDE">
      <w:pPr>
        <w:pStyle w:val="afb"/>
        <w:widowControl w:val="0"/>
        <w:tabs>
          <w:tab w:val="left" w:pos="1605"/>
        </w:tabs>
        <w:spacing w:after="0"/>
        <w:rPr>
          <w:spacing w:val="-1"/>
          <w:szCs w:val="24"/>
        </w:rPr>
      </w:pPr>
      <w:r w:rsidRPr="00F45D0F">
        <w:rPr>
          <w:rFonts w:ascii="Arial" w:hAnsi="Arial" w:cs="Arial"/>
          <w:b/>
          <w:i/>
          <w:spacing w:val="-1"/>
          <w:sz w:val="20"/>
          <w:szCs w:val="20"/>
        </w:rPr>
        <w:t>ОСНОВНЫЕ ДЕТАЛИ ЗАДВИЖКИ</w:t>
      </w:r>
      <w:r w:rsidRPr="00F45D0F">
        <w:rPr>
          <w:b/>
          <w:spacing w:val="-1"/>
          <w:szCs w:val="24"/>
        </w:rPr>
        <w:t xml:space="preserve"> </w:t>
      </w:r>
      <w:r w:rsidRPr="00F45D0F">
        <w:t>–</w:t>
      </w:r>
      <w:r w:rsidRPr="00F45D0F">
        <w:rPr>
          <w:b/>
          <w:spacing w:val="-1"/>
          <w:szCs w:val="24"/>
        </w:rPr>
        <w:t xml:space="preserve"> </w:t>
      </w:r>
      <w:r w:rsidR="00D42C8F" w:rsidRPr="00D42C8F">
        <w:rPr>
          <w:spacing w:val="-1"/>
          <w:szCs w:val="24"/>
        </w:rPr>
        <w:t>детали арматуры, разрушение которых может привести к разгерметизации арматуры по отношению к окружающей среде [ГОСТ 24856-2014].</w:t>
      </w:r>
    </w:p>
    <w:p w:rsidR="00360EDE" w:rsidRPr="00E24DB3" w:rsidRDefault="00360EDE" w:rsidP="00360EDE">
      <w:pPr>
        <w:rPr>
          <w:sz w:val="22"/>
        </w:rPr>
      </w:pPr>
    </w:p>
    <w:p w:rsidR="00360EDE" w:rsidRPr="00F45D0F" w:rsidRDefault="00360EDE" w:rsidP="00360EDE">
      <w:pPr>
        <w:pStyle w:val="TableParagraph"/>
        <w:rPr>
          <w:rFonts w:ascii="Times New Roman" w:hAnsi="Times New Roman"/>
          <w:spacing w:val="-1"/>
          <w:sz w:val="24"/>
          <w:szCs w:val="24"/>
          <w:lang w:val="ru-RU"/>
        </w:rPr>
      </w:pPr>
      <w:r w:rsidRPr="00F45D0F">
        <w:rPr>
          <w:rFonts w:ascii="Arial" w:hAnsi="Arial" w:cs="Arial"/>
          <w:b/>
          <w:i/>
          <w:spacing w:val="-1"/>
          <w:sz w:val="20"/>
          <w:szCs w:val="20"/>
          <w:lang w:val="ru-RU"/>
        </w:rPr>
        <w:t xml:space="preserve">ПЕРЕПАД ДАВЛЕНИЯ </w:t>
      </w:r>
      <w:r w:rsidRPr="00F45D0F">
        <w:rPr>
          <w:lang w:val="ru-RU"/>
        </w:rPr>
        <w:t>–</w:t>
      </w:r>
      <w:r w:rsidRPr="00F45D0F">
        <w:rPr>
          <w:rFonts w:ascii="Arial" w:hAnsi="Arial"/>
          <w:b/>
          <w:i/>
          <w:sz w:val="24"/>
          <w:lang w:val="ru-RU"/>
        </w:rPr>
        <w:t xml:space="preserve"> </w:t>
      </w:r>
      <w:r w:rsidRPr="00F45D0F">
        <w:rPr>
          <w:rFonts w:ascii="Times New Roman" w:hAnsi="Times New Roman"/>
          <w:sz w:val="24"/>
          <w:szCs w:val="24"/>
          <w:lang w:val="ru-RU"/>
        </w:rPr>
        <w:t>р</w:t>
      </w:r>
      <w:r w:rsidRPr="00F45D0F">
        <w:rPr>
          <w:rFonts w:ascii="Times New Roman" w:hAnsi="Times New Roman"/>
          <w:spacing w:val="-1"/>
          <w:sz w:val="24"/>
          <w:szCs w:val="24"/>
          <w:lang w:val="ru-RU"/>
        </w:rPr>
        <w:t>азность</w:t>
      </w:r>
      <w:r w:rsidRPr="00F45D0F">
        <w:rPr>
          <w:rFonts w:ascii="Times New Roman" w:hAnsi="Times New Roman"/>
          <w:spacing w:val="14"/>
          <w:sz w:val="24"/>
          <w:szCs w:val="24"/>
          <w:lang w:val="ru-RU"/>
        </w:rPr>
        <w:t xml:space="preserve"> </w:t>
      </w:r>
      <w:r w:rsidRPr="00F45D0F">
        <w:rPr>
          <w:rFonts w:ascii="Times New Roman" w:hAnsi="Times New Roman"/>
          <w:spacing w:val="-1"/>
          <w:sz w:val="24"/>
          <w:szCs w:val="24"/>
          <w:lang w:val="ru-RU"/>
        </w:rPr>
        <w:t>между</w:t>
      </w:r>
      <w:r w:rsidRPr="00F45D0F">
        <w:rPr>
          <w:rFonts w:ascii="Times New Roman" w:hAnsi="Times New Roman"/>
          <w:spacing w:val="11"/>
          <w:sz w:val="24"/>
          <w:szCs w:val="24"/>
          <w:lang w:val="ru-RU"/>
        </w:rPr>
        <w:t xml:space="preserve"> </w:t>
      </w:r>
      <w:r w:rsidRPr="00F45D0F">
        <w:rPr>
          <w:rFonts w:ascii="Times New Roman" w:hAnsi="Times New Roman"/>
          <w:sz w:val="24"/>
          <w:szCs w:val="24"/>
          <w:lang w:val="ru-RU"/>
        </w:rPr>
        <w:t xml:space="preserve">давлениями на </w:t>
      </w:r>
      <w:r w:rsidRPr="00F45D0F">
        <w:rPr>
          <w:rFonts w:ascii="Times New Roman" w:hAnsi="Times New Roman"/>
          <w:spacing w:val="-1"/>
          <w:sz w:val="24"/>
          <w:szCs w:val="24"/>
          <w:lang w:val="ru-RU"/>
        </w:rPr>
        <w:t>входе</w:t>
      </w:r>
      <w:r w:rsidRPr="00F45D0F">
        <w:rPr>
          <w:rFonts w:ascii="Times New Roman" w:hAnsi="Times New Roman"/>
          <w:sz w:val="24"/>
          <w:szCs w:val="24"/>
          <w:lang w:val="ru-RU"/>
        </w:rPr>
        <w:t xml:space="preserve"> в </w:t>
      </w:r>
      <w:r w:rsidRPr="00F45D0F">
        <w:rPr>
          <w:rFonts w:ascii="Times New Roman" w:hAnsi="Times New Roman"/>
          <w:spacing w:val="-1"/>
          <w:sz w:val="24"/>
          <w:szCs w:val="24"/>
          <w:lang w:val="ru-RU"/>
        </w:rPr>
        <w:t>арматуру</w:t>
      </w:r>
      <w:r w:rsidRPr="00F45D0F">
        <w:rPr>
          <w:rFonts w:ascii="Times New Roman" w:hAnsi="Times New Roman"/>
          <w:spacing w:val="-3"/>
          <w:sz w:val="24"/>
          <w:szCs w:val="24"/>
          <w:lang w:val="ru-RU"/>
        </w:rPr>
        <w:t xml:space="preserve"> </w:t>
      </w:r>
      <w:r w:rsidRPr="00F45D0F">
        <w:rPr>
          <w:rFonts w:ascii="Times New Roman" w:hAnsi="Times New Roman"/>
          <w:sz w:val="24"/>
          <w:szCs w:val="24"/>
          <w:lang w:val="ru-RU"/>
        </w:rPr>
        <w:t xml:space="preserve">и </w:t>
      </w:r>
      <w:r w:rsidRPr="00F45D0F">
        <w:rPr>
          <w:rFonts w:ascii="Times New Roman" w:hAnsi="Times New Roman"/>
          <w:spacing w:val="-1"/>
          <w:sz w:val="24"/>
          <w:szCs w:val="24"/>
          <w:lang w:val="ru-RU"/>
        </w:rPr>
        <w:t>выходе</w:t>
      </w:r>
      <w:r w:rsidRPr="00F45D0F">
        <w:rPr>
          <w:rFonts w:ascii="Times New Roman" w:hAnsi="Times New Roman"/>
          <w:sz w:val="24"/>
          <w:szCs w:val="24"/>
          <w:lang w:val="ru-RU"/>
        </w:rPr>
        <w:t xml:space="preserve"> из </w:t>
      </w:r>
      <w:r w:rsidRPr="00F45D0F">
        <w:rPr>
          <w:rFonts w:ascii="Times New Roman" w:hAnsi="Times New Roman"/>
          <w:spacing w:val="-1"/>
          <w:sz w:val="24"/>
          <w:szCs w:val="24"/>
          <w:lang w:val="ru-RU"/>
        </w:rPr>
        <w:t>арматуры</w:t>
      </w:r>
      <w:r>
        <w:rPr>
          <w:rFonts w:ascii="Times New Roman" w:hAnsi="Times New Roman"/>
          <w:spacing w:val="-1"/>
          <w:sz w:val="24"/>
          <w:szCs w:val="24"/>
          <w:lang w:val="ru-RU"/>
        </w:rPr>
        <w:t xml:space="preserve"> </w:t>
      </w:r>
      <w:r w:rsidRPr="002E35D3">
        <w:rPr>
          <w:rFonts w:ascii="Times New Roman" w:hAnsi="Times New Roman"/>
          <w:sz w:val="24"/>
          <w:szCs w:val="24"/>
          <w:lang w:val="ru-RU"/>
        </w:rPr>
        <w:t>[ГОСТ 24856-2014].</w:t>
      </w:r>
    </w:p>
    <w:p w:rsidR="00360EDE" w:rsidRPr="00E24DB3" w:rsidRDefault="00360EDE" w:rsidP="00360EDE">
      <w:pPr>
        <w:pStyle w:val="TableParagraph"/>
        <w:rPr>
          <w:rFonts w:ascii="Times New Roman" w:eastAsia="Arial" w:hAnsi="Times New Roman"/>
          <w:szCs w:val="24"/>
          <w:lang w:val="ru-RU"/>
        </w:rPr>
      </w:pPr>
    </w:p>
    <w:p w:rsidR="00360EDE" w:rsidRDefault="00360EDE" w:rsidP="00360EDE">
      <w:pPr>
        <w:pStyle w:val="afb"/>
        <w:widowControl w:val="0"/>
        <w:tabs>
          <w:tab w:val="left" w:pos="1540"/>
        </w:tabs>
        <w:spacing w:after="0"/>
        <w:ind w:left="567"/>
        <w:rPr>
          <w:rFonts w:eastAsia="Arial"/>
          <w:i/>
          <w:szCs w:val="24"/>
        </w:rPr>
      </w:pPr>
      <w:r w:rsidRPr="00F45D0F">
        <w:rPr>
          <w:rFonts w:eastAsia="Arial"/>
          <w:i/>
          <w:szCs w:val="24"/>
          <w:u w:val="single"/>
        </w:rPr>
        <w:t>Примечание:</w:t>
      </w:r>
      <w:r w:rsidRPr="00F45D0F">
        <w:rPr>
          <w:rFonts w:eastAsia="Arial"/>
          <w:i/>
          <w:szCs w:val="24"/>
        </w:rPr>
        <w:t xml:space="preserve"> Давление</w:t>
      </w:r>
      <w:r w:rsidRPr="00F45D0F">
        <w:rPr>
          <w:rFonts w:eastAsia="Arial"/>
          <w:i/>
          <w:spacing w:val="4"/>
          <w:szCs w:val="24"/>
        </w:rPr>
        <w:t xml:space="preserve"> </w:t>
      </w:r>
      <w:r w:rsidRPr="00F45D0F">
        <w:rPr>
          <w:rFonts w:eastAsia="Arial"/>
          <w:i/>
          <w:spacing w:val="1"/>
          <w:szCs w:val="24"/>
        </w:rPr>
        <w:t>на</w:t>
      </w:r>
      <w:r w:rsidRPr="00F45D0F">
        <w:rPr>
          <w:rFonts w:eastAsia="Arial"/>
          <w:i/>
          <w:spacing w:val="5"/>
          <w:szCs w:val="24"/>
        </w:rPr>
        <w:t xml:space="preserve"> </w:t>
      </w:r>
      <w:r w:rsidRPr="00F45D0F">
        <w:rPr>
          <w:rFonts w:eastAsia="Arial"/>
          <w:i/>
          <w:szCs w:val="24"/>
        </w:rPr>
        <w:t>входе</w:t>
      </w:r>
      <w:r w:rsidRPr="00F45D0F">
        <w:rPr>
          <w:rFonts w:eastAsia="Arial"/>
          <w:i/>
          <w:spacing w:val="4"/>
          <w:szCs w:val="24"/>
        </w:rPr>
        <w:t xml:space="preserve"> </w:t>
      </w:r>
      <w:r w:rsidRPr="00F45D0F">
        <w:rPr>
          <w:rFonts w:eastAsia="Arial"/>
          <w:i/>
          <w:szCs w:val="24"/>
        </w:rPr>
        <w:t>в</w:t>
      </w:r>
      <w:r w:rsidRPr="00F45D0F">
        <w:rPr>
          <w:rFonts w:eastAsia="Arial"/>
          <w:i/>
          <w:spacing w:val="5"/>
          <w:szCs w:val="24"/>
        </w:rPr>
        <w:t xml:space="preserve"> </w:t>
      </w:r>
      <w:r w:rsidRPr="00F45D0F">
        <w:rPr>
          <w:rFonts w:eastAsia="Arial"/>
          <w:i/>
          <w:szCs w:val="24"/>
        </w:rPr>
        <w:t>арматуру</w:t>
      </w:r>
      <w:r w:rsidRPr="00F45D0F">
        <w:rPr>
          <w:rFonts w:eastAsia="Arial"/>
          <w:i/>
          <w:spacing w:val="9"/>
          <w:szCs w:val="24"/>
        </w:rPr>
        <w:t xml:space="preserve"> </w:t>
      </w:r>
      <w:r w:rsidRPr="00F45D0F">
        <w:rPr>
          <w:rFonts w:eastAsia="Arial"/>
          <w:i/>
          <w:szCs w:val="24"/>
        </w:rPr>
        <w:t>измеряется</w:t>
      </w:r>
      <w:r w:rsidRPr="00F45D0F">
        <w:rPr>
          <w:rFonts w:eastAsia="Arial"/>
          <w:i/>
          <w:spacing w:val="27"/>
          <w:w w:val="99"/>
          <w:szCs w:val="24"/>
        </w:rPr>
        <w:t xml:space="preserve"> </w:t>
      </w:r>
      <w:r w:rsidRPr="00F45D0F">
        <w:rPr>
          <w:rFonts w:eastAsia="Arial"/>
          <w:i/>
          <w:szCs w:val="24"/>
        </w:rPr>
        <w:t>на</w:t>
      </w:r>
      <w:r w:rsidRPr="00F45D0F">
        <w:rPr>
          <w:rFonts w:eastAsia="Arial"/>
          <w:i/>
          <w:spacing w:val="3"/>
          <w:szCs w:val="24"/>
        </w:rPr>
        <w:t xml:space="preserve"> </w:t>
      </w:r>
      <w:r w:rsidRPr="00F45D0F">
        <w:rPr>
          <w:rFonts w:eastAsia="Arial"/>
          <w:i/>
          <w:szCs w:val="24"/>
        </w:rPr>
        <w:t>расстоянии</w:t>
      </w:r>
      <w:r w:rsidRPr="00F45D0F">
        <w:rPr>
          <w:rFonts w:eastAsia="Arial"/>
          <w:i/>
          <w:spacing w:val="4"/>
          <w:szCs w:val="24"/>
        </w:rPr>
        <w:t xml:space="preserve"> </w:t>
      </w:r>
      <w:r w:rsidRPr="00F45D0F">
        <w:rPr>
          <w:rFonts w:eastAsia="Arial"/>
          <w:i/>
          <w:szCs w:val="24"/>
        </w:rPr>
        <w:t>одного</w:t>
      </w:r>
      <w:r w:rsidRPr="00F45D0F">
        <w:rPr>
          <w:rFonts w:eastAsia="Arial"/>
          <w:i/>
          <w:spacing w:val="4"/>
          <w:szCs w:val="24"/>
        </w:rPr>
        <w:t xml:space="preserve"> </w:t>
      </w:r>
      <w:r w:rsidRPr="00F45D0F">
        <w:rPr>
          <w:rFonts w:eastAsia="Arial"/>
          <w:i/>
          <w:szCs w:val="24"/>
        </w:rPr>
        <w:t>номинального</w:t>
      </w:r>
      <w:r w:rsidRPr="00F45D0F">
        <w:rPr>
          <w:rFonts w:eastAsia="Arial"/>
          <w:i/>
          <w:spacing w:val="5"/>
          <w:szCs w:val="24"/>
        </w:rPr>
        <w:t xml:space="preserve"> </w:t>
      </w:r>
      <w:r w:rsidRPr="00F45D0F">
        <w:rPr>
          <w:rFonts w:eastAsia="Arial"/>
          <w:i/>
          <w:szCs w:val="24"/>
        </w:rPr>
        <w:t>диаметра</w:t>
      </w:r>
      <w:r w:rsidRPr="00F45D0F">
        <w:rPr>
          <w:rFonts w:eastAsia="Arial"/>
          <w:i/>
          <w:spacing w:val="4"/>
          <w:szCs w:val="24"/>
        </w:rPr>
        <w:t xml:space="preserve"> </w:t>
      </w:r>
      <w:r w:rsidRPr="00F45D0F">
        <w:rPr>
          <w:rFonts w:eastAsia="Arial"/>
          <w:i/>
          <w:szCs w:val="24"/>
        </w:rPr>
        <w:t>от</w:t>
      </w:r>
      <w:r w:rsidRPr="00F45D0F">
        <w:rPr>
          <w:rFonts w:eastAsia="Arial"/>
          <w:i/>
          <w:spacing w:val="7"/>
          <w:szCs w:val="24"/>
        </w:rPr>
        <w:t xml:space="preserve"> </w:t>
      </w:r>
      <w:r w:rsidRPr="00F45D0F">
        <w:rPr>
          <w:rFonts w:eastAsia="Arial"/>
          <w:i/>
          <w:spacing w:val="-1"/>
          <w:szCs w:val="24"/>
        </w:rPr>
        <w:t>входного</w:t>
      </w:r>
      <w:r w:rsidRPr="00F45D0F">
        <w:rPr>
          <w:rFonts w:eastAsia="Arial"/>
          <w:i/>
          <w:spacing w:val="3"/>
          <w:szCs w:val="24"/>
        </w:rPr>
        <w:t xml:space="preserve"> </w:t>
      </w:r>
      <w:r w:rsidRPr="00F45D0F">
        <w:rPr>
          <w:rFonts w:eastAsia="Arial"/>
          <w:i/>
          <w:szCs w:val="24"/>
        </w:rPr>
        <w:t>патрубка,</w:t>
      </w:r>
      <w:r w:rsidRPr="00F45D0F">
        <w:rPr>
          <w:rFonts w:eastAsia="Arial"/>
          <w:i/>
          <w:spacing w:val="36"/>
          <w:w w:val="99"/>
          <w:szCs w:val="24"/>
        </w:rPr>
        <w:t xml:space="preserve"> </w:t>
      </w:r>
      <w:r w:rsidRPr="00F45D0F">
        <w:rPr>
          <w:rFonts w:eastAsia="Arial"/>
          <w:i/>
          <w:szCs w:val="24"/>
        </w:rPr>
        <w:t>давление</w:t>
      </w:r>
      <w:r w:rsidRPr="00F45D0F">
        <w:rPr>
          <w:rFonts w:eastAsia="Arial"/>
          <w:i/>
          <w:spacing w:val="18"/>
          <w:szCs w:val="24"/>
        </w:rPr>
        <w:t xml:space="preserve"> </w:t>
      </w:r>
      <w:r w:rsidRPr="00F45D0F">
        <w:rPr>
          <w:rFonts w:eastAsia="Arial"/>
          <w:i/>
          <w:szCs w:val="24"/>
        </w:rPr>
        <w:t>на</w:t>
      </w:r>
      <w:r w:rsidRPr="00F45D0F">
        <w:rPr>
          <w:rFonts w:eastAsia="Arial"/>
          <w:i/>
          <w:spacing w:val="21"/>
          <w:szCs w:val="24"/>
        </w:rPr>
        <w:t xml:space="preserve"> </w:t>
      </w:r>
      <w:r w:rsidRPr="00F45D0F">
        <w:rPr>
          <w:rFonts w:eastAsia="Arial"/>
          <w:i/>
          <w:spacing w:val="-1"/>
          <w:szCs w:val="24"/>
        </w:rPr>
        <w:t>выходе</w:t>
      </w:r>
      <w:r w:rsidRPr="00F45D0F">
        <w:rPr>
          <w:rFonts w:eastAsia="Arial"/>
          <w:i/>
          <w:spacing w:val="21"/>
          <w:szCs w:val="24"/>
        </w:rPr>
        <w:t xml:space="preserve"> </w:t>
      </w:r>
      <w:r w:rsidRPr="00F45D0F">
        <w:rPr>
          <w:rFonts w:eastAsia="Arial"/>
          <w:i/>
          <w:szCs w:val="24"/>
        </w:rPr>
        <w:t>–</w:t>
      </w:r>
      <w:r w:rsidRPr="00F45D0F">
        <w:rPr>
          <w:rFonts w:eastAsia="Arial"/>
          <w:i/>
          <w:spacing w:val="18"/>
          <w:szCs w:val="24"/>
        </w:rPr>
        <w:t xml:space="preserve"> </w:t>
      </w:r>
      <w:r w:rsidRPr="00F45D0F">
        <w:rPr>
          <w:rFonts w:eastAsia="Arial"/>
          <w:i/>
          <w:spacing w:val="1"/>
          <w:szCs w:val="24"/>
        </w:rPr>
        <w:t>на</w:t>
      </w:r>
      <w:r w:rsidRPr="00F45D0F">
        <w:rPr>
          <w:rFonts w:eastAsia="Arial"/>
          <w:i/>
          <w:spacing w:val="19"/>
          <w:szCs w:val="24"/>
        </w:rPr>
        <w:t xml:space="preserve"> </w:t>
      </w:r>
      <w:r w:rsidRPr="00F45D0F">
        <w:rPr>
          <w:rFonts w:eastAsia="Arial"/>
          <w:i/>
          <w:szCs w:val="24"/>
        </w:rPr>
        <w:t>расстоянии</w:t>
      </w:r>
      <w:r w:rsidRPr="00F45D0F">
        <w:rPr>
          <w:rFonts w:eastAsia="Arial"/>
          <w:i/>
          <w:spacing w:val="17"/>
          <w:szCs w:val="24"/>
        </w:rPr>
        <w:t xml:space="preserve"> </w:t>
      </w:r>
      <w:r w:rsidRPr="00F45D0F">
        <w:rPr>
          <w:rFonts w:eastAsia="Arial"/>
          <w:i/>
          <w:szCs w:val="24"/>
        </w:rPr>
        <w:t>пяти</w:t>
      </w:r>
      <w:r w:rsidRPr="00F45D0F">
        <w:rPr>
          <w:rFonts w:eastAsia="Arial"/>
          <w:i/>
          <w:spacing w:val="18"/>
          <w:szCs w:val="24"/>
        </w:rPr>
        <w:t xml:space="preserve"> </w:t>
      </w:r>
      <w:r w:rsidRPr="00F45D0F">
        <w:rPr>
          <w:rFonts w:eastAsia="Arial"/>
          <w:i/>
          <w:szCs w:val="24"/>
        </w:rPr>
        <w:t>номинальных</w:t>
      </w:r>
      <w:r w:rsidRPr="00F45D0F">
        <w:rPr>
          <w:rFonts w:eastAsia="Arial"/>
          <w:i/>
          <w:spacing w:val="19"/>
          <w:szCs w:val="24"/>
        </w:rPr>
        <w:t xml:space="preserve"> </w:t>
      </w:r>
      <w:r w:rsidRPr="00F45D0F">
        <w:rPr>
          <w:rFonts w:eastAsia="Arial"/>
          <w:i/>
          <w:szCs w:val="24"/>
        </w:rPr>
        <w:t>диаметров</w:t>
      </w:r>
      <w:r w:rsidRPr="00F45D0F">
        <w:rPr>
          <w:rFonts w:eastAsia="Arial"/>
          <w:i/>
          <w:spacing w:val="22"/>
          <w:w w:val="99"/>
          <w:szCs w:val="24"/>
        </w:rPr>
        <w:t xml:space="preserve"> </w:t>
      </w:r>
      <w:r w:rsidRPr="00F45D0F">
        <w:rPr>
          <w:rFonts w:eastAsia="Arial"/>
          <w:i/>
          <w:szCs w:val="24"/>
        </w:rPr>
        <w:t>от</w:t>
      </w:r>
      <w:r w:rsidRPr="00F45D0F">
        <w:rPr>
          <w:rFonts w:eastAsia="Arial"/>
          <w:i/>
          <w:spacing w:val="-12"/>
          <w:szCs w:val="24"/>
        </w:rPr>
        <w:t xml:space="preserve"> </w:t>
      </w:r>
      <w:r w:rsidRPr="00F45D0F">
        <w:rPr>
          <w:rFonts w:eastAsia="Arial"/>
          <w:i/>
          <w:szCs w:val="24"/>
        </w:rPr>
        <w:t>выходного</w:t>
      </w:r>
      <w:r w:rsidRPr="00F45D0F">
        <w:rPr>
          <w:rFonts w:eastAsia="Arial"/>
          <w:i/>
          <w:spacing w:val="-11"/>
          <w:szCs w:val="24"/>
        </w:rPr>
        <w:t xml:space="preserve"> </w:t>
      </w:r>
      <w:r w:rsidRPr="00F45D0F">
        <w:rPr>
          <w:rFonts w:eastAsia="Arial"/>
          <w:i/>
          <w:szCs w:val="24"/>
        </w:rPr>
        <w:t>патрубка.</w:t>
      </w:r>
    </w:p>
    <w:p w:rsidR="00360EDE" w:rsidRPr="00E24DB3" w:rsidRDefault="00360EDE" w:rsidP="00360EDE">
      <w:pPr>
        <w:pStyle w:val="afb"/>
        <w:widowControl w:val="0"/>
        <w:tabs>
          <w:tab w:val="left" w:pos="1540"/>
        </w:tabs>
        <w:spacing w:after="0"/>
        <w:ind w:left="567"/>
        <w:rPr>
          <w:rFonts w:eastAsia="Arial"/>
          <w:i/>
          <w:sz w:val="22"/>
          <w:szCs w:val="24"/>
        </w:rPr>
      </w:pPr>
    </w:p>
    <w:p w:rsidR="00360EDE" w:rsidRDefault="00360EDE" w:rsidP="00360EDE">
      <w:pPr>
        <w:pStyle w:val="afb"/>
        <w:widowControl w:val="0"/>
        <w:tabs>
          <w:tab w:val="left" w:pos="1631"/>
        </w:tabs>
        <w:spacing w:after="0"/>
        <w:rPr>
          <w:spacing w:val="-1"/>
          <w:szCs w:val="24"/>
        </w:rPr>
      </w:pPr>
      <w:r w:rsidRPr="00F45D0F">
        <w:rPr>
          <w:rFonts w:ascii="Arial" w:hAnsi="Arial" w:cs="Arial"/>
          <w:b/>
          <w:i/>
          <w:spacing w:val="-1"/>
          <w:sz w:val="20"/>
          <w:szCs w:val="20"/>
        </w:rPr>
        <w:t>ПОЛНЫЙ СРОК СЛУЖБЫ</w:t>
      </w:r>
      <w:r w:rsidRPr="00F45D0F">
        <w:rPr>
          <w:b/>
          <w:spacing w:val="-1"/>
          <w:szCs w:val="24"/>
        </w:rPr>
        <w:t xml:space="preserve"> </w:t>
      </w:r>
      <w:r w:rsidRPr="00F45D0F">
        <w:t>–</w:t>
      </w:r>
      <w:r w:rsidRPr="00F45D0F">
        <w:rPr>
          <w:b/>
          <w:spacing w:val="-1"/>
          <w:szCs w:val="24"/>
        </w:rPr>
        <w:t xml:space="preserve"> </w:t>
      </w:r>
      <w:r w:rsidRPr="00F45D0F">
        <w:rPr>
          <w:spacing w:val="-1"/>
          <w:szCs w:val="24"/>
        </w:rPr>
        <w:t>календарная</w:t>
      </w:r>
      <w:r w:rsidRPr="00F45D0F">
        <w:rPr>
          <w:spacing w:val="38"/>
          <w:szCs w:val="24"/>
        </w:rPr>
        <w:t xml:space="preserve"> </w:t>
      </w:r>
      <w:r w:rsidRPr="00F45D0F">
        <w:rPr>
          <w:spacing w:val="-1"/>
          <w:szCs w:val="24"/>
        </w:rPr>
        <w:t>продолжительность</w:t>
      </w:r>
      <w:r w:rsidRPr="00F45D0F">
        <w:rPr>
          <w:spacing w:val="38"/>
          <w:szCs w:val="24"/>
        </w:rPr>
        <w:t xml:space="preserve"> </w:t>
      </w:r>
      <w:r w:rsidRPr="00F45D0F">
        <w:rPr>
          <w:spacing w:val="-1"/>
          <w:szCs w:val="24"/>
        </w:rPr>
        <w:t>эксплуа</w:t>
      </w:r>
      <w:r w:rsidRPr="00F45D0F">
        <w:rPr>
          <w:szCs w:val="24"/>
        </w:rPr>
        <w:t>тации</w:t>
      </w:r>
      <w:r w:rsidRPr="00F45D0F">
        <w:rPr>
          <w:spacing w:val="18"/>
          <w:szCs w:val="24"/>
        </w:rPr>
        <w:t xml:space="preserve"> </w:t>
      </w:r>
      <w:r w:rsidRPr="00F45D0F">
        <w:rPr>
          <w:spacing w:val="-1"/>
          <w:szCs w:val="24"/>
        </w:rPr>
        <w:t>изделия</w:t>
      </w:r>
      <w:r w:rsidRPr="00F45D0F">
        <w:rPr>
          <w:spacing w:val="19"/>
          <w:szCs w:val="24"/>
        </w:rPr>
        <w:t xml:space="preserve"> </w:t>
      </w:r>
      <w:r w:rsidRPr="00F45D0F">
        <w:rPr>
          <w:spacing w:val="-1"/>
          <w:szCs w:val="24"/>
        </w:rPr>
        <w:t>или</w:t>
      </w:r>
      <w:r w:rsidRPr="00F45D0F">
        <w:rPr>
          <w:spacing w:val="16"/>
          <w:szCs w:val="24"/>
        </w:rPr>
        <w:t xml:space="preserve"> </w:t>
      </w:r>
      <w:r w:rsidRPr="00F45D0F">
        <w:rPr>
          <w:szCs w:val="24"/>
        </w:rPr>
        <w:t>ее</w:t>
      </w:r>
      <w:r w:rsidRPr="00F45D0F">
        <w:rPr>
          <w:spacing w:val="18"/>
          <w:szCs w:val="24"/>
        </w:rPr>
        <w:t xml:space="preserve"> </w:t>
      </w:r>
      <w:r w:rsidRPr="00F45D0F">
        <w:rPr>
          <w:spacing w:val="-1"/>
          <w:szCs w:val="24"/>
        </w:rPr>
        <w:t>возобновления</w:t>
      </w:r>
      <w:r w:rsidRPr="00F45D0F">
        <w:rPr>
          <w:spacing w:val="19"/>
          <w:szCs w:val="24"/>
        </w:rPr>
        <w:t xml:space="preserve"> </w:t>
      </w:r>
      <w:r w:rsidRPr="00F45D0F">
        <w:rPr>
          <w:spacing w:val="-1"/>
          <w:szCs w:val="24"/>
        </w:rPr>
        <w:t>после</w:t>
      </w:r>
      <w:r w:rsidRPr="00F45D0F">
        <w:rPr>
          <w:spacing w:val="17"/>
          <w:szCs w:val="24"/>
        </w:rPr>
        <w:t xml:space="preserve"> </w:t>
      </w:r>
      <w:r w:rsidRPr="00F45D0F">
        <w:rPr>
          <w:spacing w:val="-1"/>
          <w:szCs w:val="24"/>
        </w:rPr>
        <w:t>капитального</w:t>
      </w:r>
      <w:r w:rsidRPr="00F45D0F">
        <w:rPr>
          <w:spacing w:val="17"/>
          <w:szCs w:val="24"/>
        </w:rPr>
        <w:t xml:space="preserve"> </w:t>
      </w:r>
      <w:r w:rsidRPr="00F45D0F">
        <w:rPr>
          <w:spacing w:val="-1"/>
          <w:szCs w:val="24"/>
        </w:rPr>
        <w:t>ремонта</w:t>
      </w:r>
      <w:r w:rsidRPr="00F45D0F">
        <w:rPr>
          <w:spacing w:val="15"/>
          <w:szCs w:val="24"/>
        </w:rPr>
        <w:t xml:space="preserve"> </w:t>
      </w:r>
      <w:r w:rsidRPr="00F45D0F">
        <w:rPr>
          <w:spacing w:val="-1"/>
          <w:szCs w:val="24"/>
        </w:rPr>
        <w:t>до</w:t>
      </w:r>
      <w:r w:rsidRPr="00F45D0F">
        <w:rPr>
          <w:spacing w:val="19"/>
          <w:szCs w:val="24"/>
        </w:rPr>
        <w:t xml:space="preserve"> </w:t>
      </w:r>
      <w:r w:rsidRPr="00F45D0F">
        <w:rPr>
          <w:szCs w:val="24"/>
        </w:rPr>
        <w:t>наступления</w:t>
      </w:r>
      <w:r w:rsidRPr="00F45D0F">
        <w:rPr>
          <w:spacing w:val="-3"/>
          <w:szCs w:val="24"/>
        </w:rPr>
        <w:t xml:space="preserve"> </w:t>
      </w:r>
      <w:r w:rsidRPr="00F45D0F">
        <w:rPr>
          <w:spacing w:val="-1"/>
          <w:szCs w:val="24"/>
        </w:rPr>
        <w:t>предельного</w:t>
      </w:r>
      <w:r w:rsidRPr="00F45D0F">
        <w:rPr>
          <w:spacing w:val="1"/>
          <w:szCs w:val="24"/>
        </w:rPr>
        <w:t xml:space="preserve"> </w:t>
      </w:r>
      <w:r w:rsidRPr="00F45D0F">
        <w:rPr>
          <w:spacing w:val="-1"/>
          <w:szCs w:val="24"/>
        </w:rPr>
        <w:t>состояния.</w:t>
      </w:r>
    </w:p>
    <w:p w:rsidR="00360EDE" w:rsidRPr="00E24DB3" w:rsidRDefault="00360EDE" w:rsidP="00360EDE">
      <w:pPr>
        <w:rPr>
          <w:sz w:val="22"/>
        </w:rPr>
      </w:pPr>
    </w:p>
    <w:p w:rsidR="00360EDE" w:rsidRPr="00782A35" w:rsidRDefault="00360EDE" w:rsidP="00360EDE">
      <w:pPr>
        <w:rPr>
          <w:rFonts w:eastAsia="Times New Roman"/>
          <w:szCs w:val="24"/>
          <w:lang w:eastAsia="ru-RU"/>
        </w:rPr>
      </w:pPr>
      <w:r w:rsidRPr="00782A35">
        <w:rPr>
          <w:rFonts w:ascii="Arial" w:hAnsi="Arial" w:cs="Arial"/>
          <w:b/>
          <w:i/>
          <w:sz w:val="20"/>
          <w:szCs w:val="20"/>
        </w:rPr>
        <w:t>ПОСТАВЩИК</w:t>
      </w:r>
      <w:r w:rsidRPr="00782A35">
        <w:rPr>
          <w:rFonts w:eastAsia="Times New Roman"/>
          <w:szCs w:val="24"/>
          <w:lang w:eastAsia="ru-RU"/>
        </w:rPr>
        <w:t xml:space="preserve"> – юридическое или физическое лицо, в том числе индивидуальный предприниматель (или объединение таких лиц), способное на законных основаниях поставить продукцию в соответствии с требованиями, установленными в документации о закупке.</w:t>
      </w:r>
    </w:p>
    <w:p w:rsidR="00360EDE" w:rsidRPr="008B1864" w:rsidRDefault="00360EDE" w:rsidP="00360EDE">
      <w:pPr>
        <w:pStyle w:val="afb"/>
        <w:widowControl w:val="0"/>
        <w:tabs>
          <w:tab w:val="left" w:pos="1540"/>
        </w:tabs>
        <w:spacing w:after="0"/>
        <w:rPr>
          <w:spacing w:val="-2"/>
          <w:sz w:val="22"/>
          <w:szCs w:val="24"/>
        </w:rPr>
      </w:pPr>
    </w:p>
    <w:p w:rsidR="00360EDE" w:rsidRPr="00D36FFF" w:rsidRDefault="00360EDE" w:rsidP="00360EDE">
      <w:pPr>
        <w:rPr>
          <w:rFonts w:eastAsia="Times New Roman"/>
          <w:lang w:eastAsia="ru-RU"/>
        </w:rPr>
      </w:pPr>
      <w:r w:rsidRPr="00D36FFF">
        <w:rPr>
          <w:rFonts w:ascii="Arial" w:eastAsia="Times New Roman" w:hAnsi="Arial" w:cs="Arial"/>
          <w:b/>
          <w:i/>
          <w:caps/>
          <w:sz w:val="20"/>
          <w:szCs w:val="20"/>
          <w:lang w:eastAsia="ru-RU"/>
        </w:rPr>
        <w:t>проектировщик</w:t>
      </w:r>
      <w:r w:rsidRPr="00D36FFF">
        <w:rPr>
          <w:rFonts w:eastAsia="Times New Roman"/>
          <w:sz w:val="20"/>
          <w:szCs w:val="20"/>
          <w:lang w:eastAsia="ru-RU"/>
        </w:rPr>
        <w:t xml:space="preserve"> – </w:t>
      </w:r>
      <w:r w:rsidR="00435C5D" w:rsidRPr="00435C5D">
        <w:rPr>
          <w:rFonts w:eastAsia="Times New Roman"/>
          <w:lang w:eastAsia="ru-RU"/>
        </w:rPr>
        <w:t>проектная организация, выполняющая собственными силами проектирование и/или инженерно-изыскательские работы по проектируемому объекту на основании договора с Заказчиком.</w:t>
      </w:r>
      <w:r w:rsidRPr="00D36FFF">
        <w:rPr>
          <w:rFonts w:eastAsia="Times New Roman"/>
          <w:lang w:eastAsia="ru-RU"/>
        </w:rPr>
        <w:t xml:space="preserve">. </w:t>
      </w:r>
    </w:p>
    <w:p w:rsidR="00360EDE" w:rsidRPr="008B1864" w:rsidRDefault="00360EDE" w:rsidP="00360EDE">
      <w:pPr>
        <w:rPr>
          <w:sz w:val="22"/>
        </w:rPr>
      </w:pPr>
    </w:p>
    <w:p w:rsidR="00360EDE" w:rsidRPr="00A721E6" w:rsidRDefault="00360EDE" w:rsidP="00360EDE">
      <w:pPr>
        <w:pStyle w:val="TableParagraph"/>
        <w:rPr>
          <w:rFonts w:ascii="Times New Roman" w:hAnsi="Times New Roman"/>
          <w:sz w:val="24"/>
          <w:szCs w:val="24"/>
          <w:lang w:val="ru-RU"/>
        </w:rPr>
      </w:pPr>
      <w:r w:rsidRPr="00F45D0F">
        <w:rPr>
          <w:rFonts w:ascii="Arial" w:hAnsi="Arial"/>
          <w:b/>
          <w:i/>
          <w:spacing w:val="-1"/>
          <w:sz w:val="20"/>
          <w:szCs w:val="20"/>
          <w:lang w:val="ru-RU"/>
        </w:rPr>
        <w:t>ПРОКЛАДКА</w:t>
      </w:r>
      <w:r w:rsidRPr="00F45D0F">
        <w:rPr>
          <w:rFonts w:ascii="Arial" w:hAnsi="Arial"/>
          <w:b/>
          <w:spacing w:val="-1"/>
          <w:sz w:val="24"/>
          <w:lang w:val="ru-RU"/>
        </w:rPr>
        <w:t xml:space="preserve"> </w:t>
      </w:r>
      <w:r w:rsidRPr="00F45D0F">
        <w:rPr>
          <w:lang w:val="ru-RU"/>
        </w:rPr>
        <w:t>–</w:t>
      </w:r>
      <w:r w:rsidRPr="00F45D0F">
        <w:rPr>
          <w:rFonts w:ascii="Arial" w:hAnsi="Arial"/>
          <w:b/>
          <w:spacing w:val="-1"/>
          <w:sz w:val="24"/>
          <w:lang w:val="ru-RU"/>
        </w:rPr>
        <w:t xml:space="preserve"> </w:t>
      </w:r>
      <w:r w:rsidRPr="00B8088C">
        <w:rPr>
          <w:rFonts w:ascii="Times New Roman" w:hAnsi="Times New Roman"/>
          <w:sz w:val="24"/>
          <w:szCs w:val="24"/>
          <w:lang w:val="ru-RU"/>
        </w:rPr>
        <w:t>деталь соответствующей формы и толщины, обеспечивающая герметичность или связь соединений</w:t>
      </w:r>
      <w:r w:rsidRPr="00A721E6">
        <w:rPr>
          <w:rFonts w:ascii="Times New Roman" w:hAnsi="Times New Roman"/>
          <w:sz w:val="24"/>
          <w:szCs w:val="24"/>
          <w:lang w:val="ru-RU"/>
        </w:rPr>
        <w:t>.</w:t>
      </w:r>
    </w:p>
    <w:p w:rsidR="00360EDE" w:rsidRPr="008B1864" w:rsidRDefault="00360EDE" w:rsidP="00360EDE">
      <w:pPr>
        <w:pStyle w:val="afb"/>
        <w:widowControl w:val="0"/>
        <w:tabs>
          <w:tab w:val="left" w:pos="1540"/>
        </w:tabs>
        <w:spacing w:after="0"/>
        <w:rPr>
          <w:sz w:val="22"/>
          <w:szCs w:val="24"/>
        </w:rPr>
      </w:pPr>
    </w:p>
    <w:p w:rsidR="00360EDE" w:rsidRPr="00CD7D29" w:rsidRDefault="00360EDE" w:rsidP="00360EDE">
      <w:pPr>
        <w:pStyle w:val="TableParagraph"/>
        <w:rPr>
          <w:rFonts w:ascii="Times New Roman" w:eastAsia="PMingLiU" w:hAnsi="Times New Roman"/>
          <w:sz w:val="24"/>
          <w:szCs w:val="24"/>
          <w:lang w:val="ru-RU"/>
        </w:rPr>
      </w:pPr>
      <w:r w:rsidRPr="00265294">
        <w:rPr>
          <w:rFonts w:ascii="Arial" w:hAnsi="Arial"/>
          <w:b/>
          <w:i/>
          <w:spacing w:val="-1"/>
          <w:sz w:val="20"/>
          <w:szCs w:val="20"/>
          <w:lang w:val="ru-RU"/>
        </w:rPr>
        <w:t xml:space="preserve">РАБОЧЕЕ ДАВЛЕНИЕ </w:t>
      </w:r>
      <w:r w:rsidRPr="00265294">
        <w:rPr>
          <w:lang w:val="ru-RU"/>
        </w:rPr>
        <w:t>–</w:t>
      </w:r>
      <w:r w:rsidRPr="00265294">
        <w:rPr>
          <w:rFonts w:ascii="Arial" w:hAnsi="Arial"/>
          <w:b/>
          <w:spacing w:val="-1"/>
          <w:sz w:val="24"/>
          <w:lang w:val="ru-RU"/>
        </w:rPr>
        <w:t xml:space="preserve"> </w:t>
      </w:r>
      <w:r w:rsidRPr="00CD7D29">
        <w:rPr>
          <w:rFonts w:ascii="Times New Roman" w:hAnsi="Times New Roman"/>
          <w:spacing w:val="-1"/>
          <w:sz w:val="24"/>
          <w:szCs w:val="24"/>
          <w:lang w:val="ru-RU"/>
        </w:rPr>
        <w:t>наибольшее</w:t>
      </w:r>
      <w:r w:rsidRPr="00CD7D29">
        <w:rPr>
          <w:rFonts w:ascii="Times New Roman" w:hAnsi="Times New Roman"/>
          <w:spacing w:val="11"/>
          <w:sz w:val="24"/>
          <w:szCs w:val="24"/>
          <w:lang w:val="ru-RU"/>
        </w:rPr>
        <w:t xml:space="preserve"> </w:t>
      </w:r>
      <w:r w:rsidRPr="00CD7D29">
        <w:rPr>
          <w:rFonts w:ascii="Times New Roman" w:hAnsi="Times New Roman"/>
          <w:spacing w:val="-1"/>
          <w:sz w:val="24"/>
          <w:szCs w:val="24"/>
          <w:lang w:val="ru-RU"/>
        </w:rPr>
        <w:t>избыточное</w:t>
      </w:r>
      <w:r w:rsidRPr="00CD7D29">
        <w:rPr>
          <w:rFonts w:ascii="Times New Roman" w:hAnsi="Times New Roman"/>
          <w:spacing w:val="43"/>
          <w:sz w:val="24"/>
          <w:szCs w:val="24"/>
          <w:lang w:val="ru-RU"/>
        </w:rPr>
        <w:t xml:space="preserve"> </w:t>
      </w:r>
      <w:r w:rsidRPr="00CD7D29">
        <w:rPr>
          <w:rFonts w:ascii="Times New Roman" w:hAnsi="Times New Roman"/>
          <w:spacing w:val="-1"/>
          <w:sz w:val="24"/>
          <w:szCs w:val="24"/>
          <w:lang w:val="ru-RU"/>
        </w:rPr>
        <w:t>давление,</w:t>
      </w:r>
      <w:r w:rsidRPr="00CD7D29">
        <w:rPr>
          <w:rFonts w:ascii="Times New Roman" w:hAnsi="Times New Roman"/>
          <w:spacing w:val="27"/>
          <w:sz w:val="24"/>
          <w:szCs w:val="24"/>
          <w:lang w:val="ru-RU"/>
        </w:rPr>
        <w:t xml:space="preserve"> </w:t>
      </w:r>
      <w:r w:rsidRPr="00CD7D29">
        <w:rPr>
          <w:rFonts w:ascii="Times New Roman" w:hAnsi="Times New Roman"/>
          <w:sz w:val="24"/>
          <w:szCs w:val="24"/>
          <w:lang w:val="ru-RU"/>
        </w:rPr>
        <w:t>при</w:t>
      </w:r>
      <w:r w:rsidRPr="00CD7D29">
        <w:rPr>
          <w:rFonts w:ascii="Times New Roman" w:hAnsi="Times New Roman"/>
          <w:spacing w:val="24"/>
          <w:sz w:val="24"/>
          <w:szCs w:val="24"/>
          <w:lang w:val="ru-RU"/>
        </w:rPr>
        <w:t xml:space="preserve"> </w:t>
      </w:r>
      <w:r w:rsidRPr="00CD7D29">
        <w:rPr>
          <w:rFonts w:ascii="Times New Roman" w:hAnsi="Times New Roman"/>
          <w:spacing w:val="-1"/>
          <w:sz w:val="24"/>
          <w:szCs w:val="24"/>
          <w:lang w:val="ru-RU"/>
        </w:rPr>
        <w:t>котором</w:t>
      </w:r>
      <w:r w:rsidRPr="00CD7D29">
        <w:rPr>
          <w:rFonts w:ascii="Times New Roman" w:hAnsi="Times New Roman"/>
          <w:spacing w:val="27"/>
          <w:sz w:val="24"/>
          <w:szCs w:val="24"/>
          <w:lang w:val="ru-RU"/>
        </w:rPr>
        <w:t xml:space="preserve"> </w:t>
      </w:r>
      <w:r w:rsidRPr="00CD7D29">
        <w:rPr>
          <w:rFonts w:ascii="Times New Roman" w:hAnsi="Times New Roman"/>
          <w:spacing w:val="-1"/>
          <w:sz w:val="24"/>
          <w:szCs w:val="24"/>
          <w:lang w:val="ru-RU"/>
        </w:rPr>
        <w:t>возможна</w:t>
      </w:r>
      <w:r w:rsidRPr="00CD7D29">
        <w:rPr>
          <w:rFonts w:ascii="Times New Roman" w:hAnsi="Times New Roman"/>
          <w:spacing w:val="27"/>
          <w:sz w:val="24"/>
          <w:szCs w:val="24"/>
          <w:lang w:val="ru-RU"/>
        </w:rPr>
        <w:t xml:space="preserve"> </w:t>
      </w:r>
      <w:r w:rsidRPr="00CD7D29">
        <w:rPr>
          <w:rFonts w:ascii="Times New Roman" w:hAnsi="Times New Roman"/>
          <w:spacing w:val="-1"/>
          <w:sz w:val="24"/>
          <w:szCs w:val="24"/>
          <w:lang w:val="ru-RU"/>
        </w:rPr>
        <w:t>длительная</w:t>
      </w:r>
      <w:r w:rsidRPr="00CD7D29">
        <w:rPr>
          <w:rFonts w:ascii="Times New Roman" w:hAnsi="Times New Roman"/>
          <w:spacing w:val="26"/>
          <w:sz w:val="24"/>
          <w:szCs w:val="24"/>
          <w:lang w:val="ru-RU"/>
        </w:rPr>
        <w:t xml:space="preserve"> </w:t>
      </w:r>
      <w:r w:rsidRPr="00CD7D29">
        <w:rPr>
          <w:rFonts w:ascii="Times New Roman" w:hAnsi="Times New Roman"/>
          <w:spacing w:val="-1"/>
          <w:sz w:val="24"/>
          <w:szCs w:val="24"/>
          <w:lang w:val="ru-RU"/>
        </w:rPr>
        <w:t>работа</w:t>
      </w:r>
      <w:r w:rsidRPr="00CD7D29">
        <w:rPr>
          <w:rFonts w:ascii="Times New Roman" w:hAnsi="Times New Roman"/>
          <w:spacing w:val="27"/>
          <w:sz w:val="24"/>
          <w:szCs w:val="24"/>
          <w:lang w:val="ru-RU"/>
        </w:rPr>
        <w:t xml:space="preserve"> </w:t>
      </w:r>
      <w:r w:rsidRPr="00CD7D29">
        <w:rPr>
          <w:rFonts w:ascii="Times New Roman" w:hAnsi="Times New Roman"/>
          <w:sz w:val="24"/>
          <w:szCs w:val="24"/>
          <w:lang w:val="ru-RU"/>
        </w:rPr>
        <w:t>ар</w:t>
      </w:r>
      <w:r w:rsidRPr="00CD7D29">
        <w:rPr>
          <w:rFonts w:ascii="Times New Roman" w:hAnsi="Times New Roman"/>
          <w:spacing w:val="-1"/>
          <w:sz w:val="24"/>
          <w:szCs w:val="24"/>
          <w:lang w:val="ru-RU"/>
        </w:rPr>
        <w:t>матуры</w:t>
      </w:r>
      <w:r w:rsidRPr="00CD7D29">
        <w:rPr>
          <w:rFonts w:ascii="Times New Roman" w:hAnsi="Times New Roman"/>
          <w:spacing w:val="19"/>
          <w:sz w:val="24"/>
          <w:szCs w:val="24"/>
          <w:lang w:val="ru-RU"/>
        </w:rPr>
        <w:t xml:space="preserve"> </w:t>
      </w:r>
      <w:r w:rsidRPr="00CD7D29">
        <w:rPr>
          <w:rFonts w:ascii="Times New Roman" w:hAnsi="Times New Roman"/>
          <w:sz w:val="24"/>
          <w:szCs w:val="24"/>
          <w:lang w:val="ru-RU"/>
        </w:rPr>
        <w:t>при</w:t>
      </w:r>
      <w:r w:rsidRPr="00CD7D29">
        <w:rPr>
          <w:rFonts w:ascii="Times New Roman" w:hAnsi="Times New Roman"/>
          <w:spacing w:val="20"/>
          <w:sz w:val="24"/>
          <w:szCs w:val="24"/>
          <w:lang w:val="ru-RU"/>
        </w:rPr>
        <w:t xml:space="preserve"> </w:t>
      </w:r>
      <w:r w:rsidRPr="00CD7D29">
        <w:rPr>
          <w:rFonts w:ascii="Times New Roman" w:hAnsi="Times New Roman"/>
          <w:spacing w:val="-1"/>
          <w:sz w:val="24"/>
          <w:szCs w:val="24"/>
          <w:lang w:val="ru-RU"/>
        </w:rPr>
        <w:t>выбранных</w:t>
      </w:r>
      <w:r w:rsidRPr="00CD7D29">
        <w:rPr>
          <w:rFonts w:ascii="Times New Roman" w:hAnsi="Times New Roman"/>
          <w:spacing w:val="17"/>
          <w:sz w:val="24"/>
          <w:szCs w:val="24"/>
          <w:lang w:val="ru-RU"/>
        </w:rPr>
        <w:t xml:space="preserve"> </w:t>
      </w:r>
      <w:r w:rsidRPr="00CD7D29">
        <w:rPr>
          <w:rFonts w:ascii="Times New Roman" w:hAnsi="Times New Roman"/>
          <w:sz w:val="24"/>
          <w:szCs w:val="24"/>
          <w:lang w:val="ru-RU"/>
        </w:rPr>
        <w:t>материалах</w:t>
      </w:r>
      <w:r w:rsidRPr="00CD7D29">
        <w:rPr>
          <w:rFonts w:ascii="Times New Roman" w:hAnsi="Times New Roman"/>
          <w:spacing w:val="17"/>
          <w:sz w:val="24"/>
          <w:szCs w:val="24"/>
          <w:lang w:val="ru-RU"/>
        </w:rPr>
        <w:t xml:space="preserve"> </w:t>
      </w:r>
      <w:r w:rsidRPr="00CD7D29">
        <w:rPr>
          <w:rFonts w:ascii="Times New Roman" w:hAnsi="Times New Roman"/>
          <w:sz w:val="24"/>
          <w:szCs w:val="24"/>
          <w:lang w:val="ru-RU"/>
        </w:rPr>
        <w:t>и</w:t>
      </w:r>
      <w:r w:rsidRPr="00CD7D29">
        <w:rPr>
          <w:rFonts w:ascii="Times New Roman" w:hAnsi="Times New Roman"/>
          <w:spacing w:val="19"/>
          <w:sz w:val="24"/>
          <w:szCs w:val="24"/>
          <w:lang w:val="ru-RU"/>
        </w:rPr>
        <w:t xml:space="preserve"> </w:t>
      </w:r>
      <w:r w:rsidRPr="00CD7D29">
        <w:rPr>
          <w:rFonts w:ascii="Times New Roman" w:hAnsi="Times New Roman"/>
          <w:spacing w:val="-1"/>
          <w:sz w:val="24"/>
          <w:szCs w:val="24"/>
          <w:lang w:val="ru-RU"/>
        </w:rPr>
        <w:t>заданной</w:t>
      </w:r>
      <w:r w:rsidRPr="00CD7D29">
        <w:rPr>
          <w:rFonts w:ascii="Times New Roman" w:hAnsi="Times New Roman"/>
          <w:spacing w:val="20"/>
          <w:sz w:val="24"/>
          <w:szCs w:val="24"/>
          <w:lang w:val="ru-RU"/>
        </w:rPr>
        <w:t xml:space="preserve"> </w:t>
      </w:r>
      <w:r w:rsidRPr="00CD7D29">
        <w:rPr>
          <w:rFonts w:ascii="Times New Roman" w:hAnsi="Times New Roman"/>
          <w:sz w:val="24"/>
          <w:szCs w:val="24"/>
          <w:lang w:val="ru-RU"/>
        </w:rPr>
        <w:t>темпера</w:t>
      </w:r>
      <w:r w:rsidRPr="00CD7D29">
        <w:rPr>
          <w:rFonts w:ascii="Times New Roman" w:hAnsi="Times New Roman"/>
          <w:spacing w:val="-1"/>
          <w:sz w:val="24"/>
          <w:szCs w:val="24"/>
          <w:lang w:val="ru-RU"/>
        </w:rPr>
        <w:t xml:space="preserve">туре </w:t>
      </w:r>
      <w:r>
        <w:rPr>
          <w:rFonts w:ascii="Times New Roman" w:hAnsi="Times New Roman"/>
          <w:spacing w:val="-1"/>
          <w:sz w:val="24"/>
          <w:szCs w:val="24"/>
          <w:lang w:val="ru-RU"/>
        </w:rPr>
        <w:br/>
      </w:r>
      <w:r w:rsidRPr="00CD7D29">
        <w:rPr>
          <w:rFonts w:ascii="Times New Roman" w:eastAsia="PMingLiU" w:hAnsi="Times New Roman"/>
          <w:sz w:val="24"/>
          <w:szCs w:val="24"/>
          <w:lang w:val="ru-RU"/>
        </w:rPr>
        <w:t>[ГОСТ 24856-2014].</w:t>
      </w:r>
    </w:p>
    <w:p w:rsidR="00360EDE" w:rsidRPr="008B1864" w:rsidRDefault="00360EDE" w:rsidP="00360EDE">
      <w:pPr>
        <w:rPr>
          <w:sz w:val="22"/>
        </w:rPr>
      </w:pPr>
    </w:p>
    <w:p w:rsidR="00360EDE" w:rsidRPr="00F45D0F" w:rsidRDefault="00360EDE" w:rsidP="00360EDE">
      <w:pPr>
        <w:suppressAutoHyphens/>
      </w:pPr>
      <w:r w:rsidRPr="00F45D0F">
        <w:rPr>
          <w:rFonts w:ascii="Arial" w:hAnsi="Arial" w:cs="Arial"/>
          <w:b/>
          <w:i/>
          <w:sz w:val="20"/>
          <w:szCs w:val="20"/>
        </w:rPr>
        <w:t>РАДИОГРАФИЧЕСКИЙ КОНТРОЛЬ</w:t>
      </w:r>
      <w:r w:rsidRPr="00F45D0F">
        <w:t xml:space="preserve"> – метод неразрушающего контроля, основанный на преобразовании радиационного изображения контролируемого объекта в радиографический снимок или записи этого изображения на запоминающем устройстве с последующим преобразованием в </w:t>
      </w:r>
      <w:r>
        <w:t>графическое</w:t>
      </w:r>
      <w:r w:rsidRPr="00F45D0F">
        <w:t xml:space="preserve"> изображение.</w:t>
      </w:r>
    </w:p>
    <w:p w:rsidR="00360EDE" w:rsidRPr="008B1864" w:rsidRDefault="00360EDE" w:rsidP="00360EDE">
      <w:pPr>
        <w:rPr>
          <w:sz w:val="22"/>
        </w:rPr>
      </w:pPr>
    </w:p>
    <w:p w:rsidR="00360EDE" w:rsidRPr="00417709" w:rsidRDefault="00360EDE" w:rsidP="00360EDE">
      <w:pPr>
        <w:rPr>
          <w:rFonts w:eastAsia="Calibri"/>
        </w:rPr>
      </w:pPr>
      <w:r w:rsidRPr="00417709">
        <w:rPr>
          <w:rFonts w:ascii="Arial" w:eastAsia="Calibri" w:hAnsi="Arial" w:cs="Arial"/>
          <w:b/>
          <w:i/>
          <w:sz w:val="20"/>
          <w:szCs w:val="20"/>
        </w:rPr>
        <w:t xml:space="preserve">ПЕРИОДИЧЕСКИЕ ИСПЫТАНИЯ </w:t>
      </w:r>
      <w:r w:rsidRPr="00417709">
        <w:rPr>
          <w:rFonts w:eastAsia="Calibri"/>
        </w:rPr>
        <w:t xml:space="preserve">– контрольные испытания выпускаемой продукции, проводимые в объемах и в сроки, установленные нормативно-технической документацией, с целью контроля стабильности качества продукции и возможности продолжения ее выпуска </w:t>
      </w:r>
      <w:r w:rsidRPr="00417709">
        <w:t>[ГОСТ 16504-81]</w:t>
      </w:r>
      <w:r w:rsidRPr="00417709">
        <w:rPr>
          <w:rFonts w:eastAsia="Calibri"/>
        </w:rPr>
        <w:t>.</w:t>
      </w:r>
    </w:p>
    <w:p w:rsidR="00360EDE" w:rsidRPr="008B1864" w:rsidRDefault="00360EDE" w:rsidP="00360EDE">
      <w:pPr>
        <w:rPr>
          <w:sz w:val="22"/>
        </w:rPr>
      </w:pPr>
    </w:p>
    <w:p w:rsidR="00360EDE" w:rsidRDefault="00360EDE" w:rsidP="00360EDE">
      <w:pPr>
        <w:pStyle w:val="ae"/>
        <w:rPr>
          <w:rFonts w:eastAsia="Times New Roman"/>
          <w:sz w:val="24"/>
          <w:szCs w:val="24"/>
          <w:lang w:eastAsia="ru-RU"/>
        </w:rPr>
      </w:pPr>
      <w:r w:rsidRPr="00F45D0F">
        <w:rPr>
          <w:rFonts w:ascii="Arial" w:hAnsi="Arial"/>
          <w:b/>
          <w:i/>
          <w:spacing w:val="-1"/>
        </w:rPr>
        <w:t>ПЛОТНОСТЬ</w:t>
      </w:r>
      <w:r>
        <w:rPr>
          <w:rStyle w:val="urtxtemph"/>
        </w:rPr>
        <w:t xml:space="preserve"> – </w:t>
      </w:r>
      <w:r>
        <w:rPr>
          <w:spacing w:val="-1"/>
          <w:sz w:val="24"/>
          <w:szCs w:val="24"/>
        </w:rPr>
        <w:t>с</w:t>
      </w:r>
      <w:r w:rsidRPr="00CC006A">
        <w:rPr>
          <w:spacing w:val="-1"/>
          <w:sz w:val="24"/>
          <w:szCs w:val="24"/>
        </w:rPr>
        <w:t>войство материала деталей и сварных швов препятствовать газовому или жидкостному обмену между средами, разделенными этим материалом  [ГОСТ 24856-2014]</w:t>
      </w:r>
      <w:r>
        <w:rPr>
          <w:spacing w:val="-1"/>
          <w:sz w:val="24"/>
          <w:szCs w:val="24"/>
        </w:rPr>
        <w:t>.</w:t>
      </w:r>
    </w:p>
    <w:p w:rsidR="00360EDE" w:rsidRPr="008B1864" w:rsidRDefault="00360EDE" w:rsidP="00360EDE">
      <w:pPr>
        <w:rPr>
          <w:sz w:val="22"/>
        </w:rPr>
      </w:pPr>
    </w:p>
    <w:p w:rsidR="00360EDE" w:rsidRPr="00EF74D6" w:rsidRDefault="00360EDE" w:rsidP="00360EDE">
      <w:pPr>
        <w:rPr>
          <w:rFonts w:eastAsia="Times New Roman"/>
          <w:b/>
          <w:bCs/>
          <w:caps/>
          <w:szCs w:val="24"/>
          <w:lang w:eastAsia="ru-RU"/>
        </w:rPr>
      </w:pPr>
      <w:r w:rsidRPr="00F45D0F">
        <w:rPr>
          <w:rFonts w:ascii="Arial" w:eastAsia="Arial" w:hAnsi="Arial" w:cs="Arial"/>
          <w:b/>
          <w:bCs/>
          <w:i/>
          <w:sz w:val="20"/>
          <w:szCs w:val="20"/>
        </w:rPr>
        <w:t>ПРИЕМО-СДАТОЧНЫЕ</w:t>
      </w:r>
      <w:r w:rsidRPr="00F45D0F">
        <w:rPr>
          <w:rFonts w:eastAsia="Arial"/>
          <w:b/>
          <w:bCs/>
          <w:szCs w:val="24"/>
        </w:rPr>
        <w:t xml:space="preserve"> </w:t>
      </w:r>
      <w:r w:rsidRPr="00F45D0F">
        <w:rPr>
          <w:rFonts w:ascii="Arial" w:eastAsia="Arial" w:hAnsi="Arial" w:cs="Arial"/>
          <w:b/>
          <w:bCs/>
          <w:i/>
          <w:sz w:val="20"/>
          <w:szCs w:val="20"/>
        </w:rPr>
        <w:t xml:space="preserve">ИСПЫТАНИЯ </w:t>
      </w:r>
      <w:r w:rsidRPr="00F45D0F">
        <w:t>–</w:t>
      </w:r>
      <w:r>
        <w:rPr>
          <w:rFonts w:eastAsia="Arial"/>
          <w:b/>
          <w:bCs/>
          <w:szCs w:val="24"/>
        </w:rPr>
        <w:t xml:space="preserve"> </w:t>
      </w:r>
      <w:r w:rsidR="006832E8" w:rsidRPr="006832E8">
        <w:rPr>
          <w:rFonts w:eastAsia="Arial"/>
          <w:bCs/>
          <w:szCs w:val="24"/>
        </w:rPr>
        <w:t>контрольные испытания продукции при приемочном контроле.</w:t>
      </w:r>
    </w:p>
    <w:p w:rsidR="00360EDE" w:rsidRPr="00E24DB3" w:rsidRDefault="00360EDE" w:rsidP="00360EDE">
      <w:pPr>
        <w:rPr>
          <w:sz w:val="22"/>
        </w:rPr>
      </w:pPr>
    </w:p>
    <w:p w:rsidR="00360EDE" w:rsidRDefault="00360EDE" w:rsidP="00360EDE">
      <w:r w:rsidRPr="00F45D0F">
        <w:rPr>
          <w:rFonts w:ascii="Arial" w:hAnsi="Arial" w:cs="Arial"/>
          <w:b/>
          <w:i/>
          <w:sz w:val="20"/>
          <w:szCs w:val="20"/>
        </w:rPr>
        <w:lastRenderedPageBreak/>
        <w:t xml:space="preserve">ПРИЕМОЧНЫЕ ИСПЫТАНИЯ </w:t>
      </w:r>
      <w:r w:rsidRPr="00F45D0F">
        <w:t>–</w:t>
      </w:r>
      <w:r w:rsidRPr="00511930">
        <w:rPr>
          <w:szCs w:val="24"/>
        </w:rPr>
        <w:t xml:space="preserve"> </w:t>
      </w:r>
      <w:r w:rsidRPr="00F45D0F">
        <w:rPr>
          <w:szCs w:val="24"/>
        </w:rPr>
        <w:t>контрольные испытания опытных образцов, опытных партий продукции или изделий единичного производства, проводимые, соответственно с целью решения вопроса о целесообразности постановки этой продукции на производство и (или) использования по назначению.</w:t>
      </w:r>
      <w:r w:rsidRPr="00511930">
        <w:t xml:space="preserve"> </w:t>
      </w:r>
    </w:p>
    <w:p w:rsidR="00360EDE" w:rsidRDefault="00360EDE" w:rsidP="00360EDE"/>
    <w:p w:rsidR="00360EDE" w:rsidRPr="004C73B1" w:rsidRDefault="00360EDE" w:rsidP="00360EDE">
      <w:pPr>
        <w:rPr>
          <w:rFonts w:ascii="Arial CYR" w:eastAsia="Times New Roman" w:hAnsi="Arial CYR" w:cs="Arial CYR"/>
          <w:sz w:val="20"/>
          <w:szCs w:val="20"/>
          <w:lang w:eastAsia="ru-RU"/>
        </w:rPr>
      </w:pPr>
      <w:r>
        <w:rPr>
          <w:rFonts w:ascii="Arial" w:eastAsia="Calibri" w:hAnsi="Arial" w:cs="Arial"/>
          <w:b/>
          <w:i/>
          <w:caps/>
          <w:sz w:val="20"/>
          <w:szCs w:val="24"/>
          <w:lang w:eastAsia="ru-RU"/>
        </w:rPr>
        <w:t xml:space="preserve">ПРОИЗВОДСТВЕННЫЙ ОБЪЕКТ </w:t>
      </w:r>
      <w:r>
        <w:rPr>
          <w:szCs w:val="24"/>
        </w:rPr>
        <w:t>–</w:t>
      </w:r>
      <w:r w:rsidRPr="005E4218">
        <w:rPr>
          <w:szCs w:val="24"/>
        </w:rPr>
        <w:t xml:space="preserve"> </w:t>
      </w:r>
      <w:r w:rsidR="0003384F" w:rsidRPr="0003384F">
        <w:rPr>
          <w:szCs w:val="24"/>
        </w:rPr>
        <w:t>объект производственного назначения, непосредственно обеспечивающий выполнение основной производственной деятельности.</w:t>
      </w:r>
    </w:p>
    <w:p w:rsidR="00360EDE" w:rsidRPr="009D53AE" w:rsidRDefault="00360EDE" w:rsidP="00360EDE"/>
    <w:p w:rsidR="00360EDE" w:rsidRPr="001D7A36" w:rsidRDefault="00360EDE" w:rsidP="00360EDE">
      <w:pPr>
        <w:shd w:val="clear" w:color="auto" w:fill="FFFFFF" w:themeFill="background1"/>
        <w:rPr>
          <w:rFonts w:eastAsia="Calibri"/>
          <w:caps/>
          <w:szCs w:val="24"/>
          <w:lang w:eastAsia="ru-RU"/>
        </w:rPr>
      </w:pPr>
      <w:r w:rsidRPr="001D7A36">
        <w:rPr>
          <w:rFonts w:ascii="Arial" w:eastAsia="Calibri" w:hAnsi="Arial" w:cs="Arial"/>
          <w:b/>
          <w:i/>
          <w:caps/>
          <w:sz w:val="20"/>
          <w:szCs w:val="24"/>
          <w:lang w:eastAsia="ru-RU"/>
        </w:rPr>
        <w:t xml:space="preserve">сейсмопрочность </w:t>
      </w:r>
      <w:r w:rsidRPr="001D7A36">
        <w:rPr>
          <w:rFonts w:eastAsia="Calibri"/>
          <w:szCs w:val="24"/>
          <w:lang w:eastAsia="ru-RU"/>
        </w:rPr>
        <w:t>–</w:t>
      </w:r>
      <w:r w:rsidRPr="001D7A36">
        <w:rPr>
          <w:rFonts w:ascii="Arial" w:eastAsia="Calibri" w:hAnsi="Arial" w:cs="Arial"/>
          <w:b/>
          <w:i/>
          <w:caps/>
          <w:sz w:val="20"/>
          <w:szCs w:val="24"/>
          <w:lang w:eastAsia="ru-RU"/>
        </w:rPr>
        <w:t xml:space="preserve"> </w:t>
      </w:r>
      <w:r w:rsidRPr="001D7A36">
        <w:rPr>
          <w:rFonts w:eastAsia="Calibri"/>
          <w:szCs w:val="24"/>
          <w:lang w:eastAsia="ru-RU"/>
        </w:rPr>
        <w:t>свойство арматуры сохранять прочность и герметичность относительно внешней среды во время и после землетрясения [ГОСТ 31901-2013].</w:t>
      </w:r>
    </w:p>
    <w:p w:rsidR="0003384F" w:rsidRPr="00C86A7E" w:rsidRDefault="0003384F" w:rsidP="0003384F">
      <w:pPr>
        <w:rPr>
          <w:rFonts w:eastAsia="MS Mincho"/>
          <w:b/>
          <w:sz w:val="20"/>
          <w:szCs w:val="20"/>
        </w:rPr>
      </w:pPr>
    </w:p>
    <w:p w:rsidR="0003384F" w:rsidRPr="005211BF" w:rsidRDefault="0003384F" w:rsidP="0003384F">
      <w:pPr>
        <w:shd w:val="clear" w:color="auto" w:fill="FFFFFF"/>
        <w:rPr>
          <w:rFonts w:eastAsia="Calibri"/>
          <w:szCs w:val="20"/>
        </w:rPr>
      </w:pPr>
      <w:r w:rsidRPr="005211BF">
        <w:rPr>
          <w:rFonts w:ascii="Arial" w:eastAsia="Calibri" w:hAnsi="Arial" w:cs="Arial"/>
          <w:b/>
          <w:i/>
          <w:caps/>
          <w:sz w:val="20"/>
          <w:szCs w:val="16"/>
        </w:rPr>
        <w:t>СЕЙСМОСТОЙКОСТЬ</w:t>
      </w:r>
      <w:r w:rsidRPr="005211BF">
        <w:rPr>
          <w:rFonts w:ascii="Arial" w:eastAsia="Calibri" w:hAnsi="Arial" w:cs="Arial"/>
          <w:b/>
          <w:i/>
          <w:caps/>
        </w:rPr>
        <w:t xml:space="preserve"> </w:t>
      </w:r>
      <w:r w:rsidRPr="005211BF">
        <w:rPr>
          <w:rFonts w:eastAsia="Calibri"/>
          <w:szCs w:val="20"/>
        </w:rPr>
        <w:t>– способность сооружения сохранять после расчетного землетрясения функции, предусмотренные проектом, например:</w:t>
      </w:r>
    </w:p>
    <w:p w:rsidR="0003384F" w:rsidRPr="005211BF" w:rsidRDefault="0003384F" w:rsidP="0003384F">
      <w:pPr>
        <w:numPr>
          <w:ilvl w:val="0"/>
          <w:numId w:val="69"/>
        </w:numPr>
        <w:shd w:val="clear" w:color="auto" w:fill="FFFFFF"/>
        <w:tabs>
          <w:tab w:val="left" w:pos="539"/>
        </w:tabs>
        <w:spacing w:before="120"/>
        <w:ind w:left="539" w:hanging="357"/>
        <w:rPr>
          <w:rFonts w:eastAsia="Calibri"/>
          <w:szCs w:val="20"/>
        </w:rPr>
      </w:pPr>
      <w:r w:rsidRPr="005211BF">
        <w:rPr>
          <w:rFonts w:eastAsia="Calibri"/>
          <w:szCs w:val="20"/>
        </w:rPr>
        <w:t>отсутствие глобальных обрушений или разрушений сооружения или его частей, способных обусловить гибель и травматизм людей;</w:t>
      </w:r>
    </w:p>
    <w:p w:rsidR="00360EDE" w:rsidRPr="005211BF" w:rsidRDefault="0003384F" w:rsidP="005211BF">
      <w:pPr>
        <w:numPr>
          <w:ilvl w:val="0"/>
          <w:numId w:val="69"/>
        </w:numPr>
        <w:shd w:val="clear" w:color="auto" w:fill="FFFFFF"/>
        <w:tabs>
          <w:tab w:val="left" w:pos="539"/>
        </w:tabs>
        <w:spacing w:before="120"/>
        <w:ind w:left="539" w:hanging="357"/>
        <w:rPr>
          <w:sz w:val="32"/>
          <w:lang w:eastAsia="ru-RU"/>
        </w:rPr>
      </w:pPr>
      <w:r w:rsidRPr="005211BF">
        <w:rPr>
          <w:rFonts w:eastAsia="Calibri"/>
          <w:szCs w:val="20"/>
        </w:rPr>
        <w:t>продолжение эксплуатации сооружения после восстановления или ремонта.</w:t>
      </w:r>
    </w:p>
    <w:p w:rsidR="00360EDE" w:rsidRPr="00A71517" w:rsidRDefault="00360EDE" w:rsidP="00360EDE">
      <w:pPr>
        <w:rPr>
          <w:rFonts w:eastAsia="Calibri"/>
          <w:sz w:val="22"/>
          <w:szCs w:val="24"/>
          <w:lang w:eastAsia="ru-RU"/>
        </w:rPr>
      </w:pPr>
    </w:p>
    <w:p w:rsidR="00360EDE" w:rsidRPr="00406713" w:rsidRDefault="00360EDE" w:rsidP="00360EDE">
      <w:r w:rsidRPr="003F0908">
        <w:rPr>
          <w:rFonts w:ascii="Arial" w:hAnsi="Arial" w:cs="Arial"/>
          <w:b/>
          <w:bCs/>
          <w:i/>
          <w:spacing w:val="-1"/>
          <w:sz w:val="20"/>
          <w:szCs w:val="20"/>
        </w:rPr>
        <w:t>СКОРОСТЬ КОРРОЗИИ</w:t>
      </w:r>
      <w:r>
        <w:rPr>
          <w:rStyle w:val="st1"/>
          <w:rFonts w:ascii="Arial" w:hAnsi="Arial" w:cs="Arial"/>
          <w:color w:val="545454"/>
        </w:rPr>
        <w:t xml:space="preserve"> </w:t>
      </w:r>
      <w:r w:rsidRPr="003F0908">
        <w:rPr>
          <w:rStyle w:val="st1"/>
          <w:rFonts w:ascii="Arial" w:hAnsi="Arial" w:cs="Arial"/>
          <w:sz w:val="20"/>
        </w:rPr>
        <w:t>–</w:t>
      </w:r>
      <w:r>
        <w:rPr>
          <w:rStyle w:val="st1"/>
          <w:rFonts w:ascii="Arial" w:hAnsi="Arial" w:cs="Arial"/>
          <w:color w:val="545454"/>
        </w:rPr>
        <w:t xml:space="preserve"> </w:t>
      </w:r>
      <w:r w:rsidRPr="00E370E1">
        <w:rPr>
          <w:rStyle w:val="st1"/>
          <w:szCs w:val="24"/>
        </w:rPr>
        <w:t>количественный показатель коррозионной стойкости материала, характеризующий коррозионные потери единицы поверхности металла в единицу времени.</w:t>
      </w:r>
    </w:p>
    <w:p w:rsidR="00360EDE" w:rsidRPr="00A71517" w:rsidRDefault="00360EDE" w:rsidP="00360EDE">
      <w:pPr>
        <w:rPr>
          <w:sz w:val="22"/>
        </w:rPr>
      </w:pPr>
    </w:p>
    <w:p w:rsidR="00360EDE" w:rsidRPr="00EF74D6" w:rsidRDefault="00360EDE" w:rsidP="00360EDE">
      <w:pPr>
        <w:pStyle w:val="M"/>
      </w:pPr>
      <w:r w:rsidRPr="00F45D0F">
        <w:rPr>
          <w:rFonts w:ascii="Arial" w:hAnsi="Arial" w:cs="Arial"/>
          <w:b/>
          <w:i/>
          <w:spacing w:val="-1"/>
          <w:sz w:val="20"/>
        </w:rPr>
        <w:t>С</w:t>
      </w:r>
      <w:r>
        <w:rPr>
          <w:rFonts w:ascii="Arial" w:hAnsi="Arial" w:cs="Arial"/>
          <w:b/>
          <w:i/>
          <w:spacing w:val="-1"/>
          <w:sz w:val="20"/>
        </w:rPr>
        <w:t>ОХРАНЯЕМОСТЬ</w:t>
      </w:r>
      <w:r w:rsidRPr="00F45D0F">
        <w:t xml:space="preserve"> – </w:t>
      </w:r>
      <w:r w:rsidRPr="00265294">
        <w:t>свойство изделия сохранять знач</w:t>
      </w:r>
      <w:r>
        <w:t xml:space="preserve">ение показателей безотказности, </w:t>
      </w:r>
      <w:r w:rsidRPr="00265294">
        <w:t>долговечности и ремонтопригодности в течение и после хранения и (или) транспортирования</w:t>
      </w:r>
      <w:r>
        <w:t>.</w:t>
      </w:r>
    </w:p>
    <w:p w:rsidR="00360EDE" w:rsidRPr="00A71517" w:rsidRDefault="00360EDE" w:rsidP="00360EDE">
      <w:pPr>
        <w:pStyle w:val="M"/>
        <w:rPr>
          <w:sz w:val="22"/>
        </w:rPr>
      </w:pPr>
    </w:p>
    <w:p w:rsidR="00360EDE" w:rsidRPr="00E063B9" w:rsidRDefault="00360EDE" w:rsidP="00360EDE">
      <w:pPr>
        <w:pStyle w:val="afa"/>
        <w:spacing w:before="0" w:beforeAutospacing="0" w:after="0" w:afterAutospacing="0"/>
        <w:rPr>
          <w:rStyle w:val="urtxtemph"/>
        </w:rPr>
      </w:pPr>
      <w:r w:rsidRPr="00E063B9">
        <w:rPr>
          <w:rFonts w:ascii="Arial" w:hAnsi="Arial" w:cs="Arial"/>
          <w:b/>
          <w:i/>
          <w:sz w:val="20"/>
          <w:szCs w:val="20"/>
          <w:lang w:eastAsia="en-US"/>
        </w:rPr>
        <w:t>СПЕЦИАЛИЗИРОВАННАЯ ОРГА</w:t>
      </w:r>
      <w:r>
        <w:rPr>
          <w:rFonts w:ascii="Arial" w:hAnsi="Arial" w:cs="Arial"/>
          <w:b/>
          <w:i/>
          <w:sz w:val="20"/>
          <w:szCs w:val="20"/>
          <w:lang w:eastAsia="en-US"/>
        </w:rPr>
        <w:t>НИ</w:t>
      </w:r>
      <w:r w:rsidRPr="00E063B9">
        <w:rPr>
          <w:rFonts w:ascii="Arial" w:hAnsi="Arial" w:cs="Arial"/>
          <w:b/>
          <w:i/>
          <w:sz w:val="20"/>
          <w:szCs w:val="20"/>
          <w:lang w:eastAsia="en-US"/>
        </w:rPr>
        <w:t>ЗАЦИЯ</w:t>
      </w:r>
      <w:r>
        <w:rPr>
          <w:rStyle w:val="urtxtemph"/>
        </w:rPr>
        <w:t xml:space="preserve"> - </w:t>
      </w:r>
      <w:r w:rsidRPr="00E063B9">
        <w:rPr>
          <w:rStyle w:val="urtxtemph"/>
        </w:rPr>
        <w:t>организация, специализирующаяся на выполнении определенных работ и услуг, имеющая производственный опыт в этом направлении и лицензию на право занятия данным видом деятельности, как входящая, так и не входящая в периметр Компании.</w:t>
      </w:r>
    </w:p>
    <w:p w:rsidR="00360EDE" w:rsidRDefault="00360EDE" w:rsidP="00360EDE">
      <w:pPr>
        <w:pStyle w:val="afa"/>
        <w:spacing w:before="0" w:beforeAutospacing="0" w:after="0" w:afterAutospacing="0"/>
        <w:rPr>
          <w:rStyle w:val="urtxtemph"/>
          <w:sz w:val="20"/>
        </w:rPr>
      </w:pPr>
    </w:p>
    <w:p w:rsidR="00360EDE" w:rsidRPr="00F45D0F" w:rsidRDefault="00360EDE" w:rsidP="00360EDE">
      <w:pPr>
        <w:pStyle w:val="afa"/>
        <w:spacing w:before="0" w:beforeAutospacing="0" w:after="0" w:afterAutospacing="0"/>
      </w:pPr>
      <w:r w:rsidRPr="00F45D0F">
        <w:rPr>
          <w:rFonts w:ascii="Arial" w:hAnsi="Arial" w:cs="Arial"/>
          <w:b/>
          <w:i/>
          <w:sz w:val="20"/>
          <w:szCs w:val="20"/>
          <w:lang w:eastAsia="en-US"/>
        </w:rPr>
        <w:t>ТЕРМИЧЕСКАЯ ОБРАБОТКА</w:t>
      </w:r>
      <w:r w:rsidRPr="00F45D0F">
        <w:rPr>
          <w:b/>
          <w:i/>
          <w:lang w:eastAsia="en-US"/>
        </w:rPr>
        <w:t xml:space="preserve"> </w:t>
      </w:r>
      <w:r w:rsidRPr="00F45D0F">
        <w:t>–</w:t>
      </w:r>
      <w:r w:rsidRPr="00F45D0F">
        <w:rPr>
          <w:b/>
          <w:i/>
          <w:lang w:eastAsia="en-US"/>
        </w:rPr>
        <w:t xml:space="preserve"> </w:t>
      </w:r>
      <w:r w:rsidRPr="00F45D0F">
        <w:t>технологический процесс, состоящий из совокупности операций нагрева, выдержки и охлаждения изделий из металлов и сплавов, целью которого является изменение их структуры и свойств в заданном направлении.</w:t>
      </w:r>
    </w:p>
    <w:p w:rsidR="00360EDE" w:rsidRPr="00A71517" w:rsidRDefault="00360EDE" w:rsidP="00360EDE">
      <w:pPr>
        <w:rPr>
          <w:sz w:val="22"/>
        </w:rPr>
      </w:pPr>
    </w:p>
    <w:p w:rsidR="00360EDE" w:rsidRDefault="00360EDE" w:rsidP="00360EDE">
      <w:r>
        <w:rPr>
          <w:rFonts w:ascii="Arial" w:hAnsi="Arial" w:cs="Arial"/>
          <w:b/>
          <w:bCs/>
          <w:i/>
          <w:iCs/>
          <w:sz w:val="20"/>
          <w:szCs w:val="20"/>
        </w:rPr>
        <w:t xml:space="preserve">ТИПОВАЯ ЗАКАЗНАЯ ДОКУМЕНТАЦИЯ </w:t>
      </w:r>
      <w:r>
        <w:t xml:space="preserve">– </w:t>
      </w:r>
      <w:r w:rsidR="00EE4FEF" w:rsidRPr="00EE4FEF">
        <w:t>локальные нормативные документы, которые могут включать в себя типовые технические требования, типовые опросные листы, единые технические требования и шаблоны (формы) спецификаций оборудования, изделий и материалов, содержащие необходимые и достаточные данные о технических характеристиках, комплектности и условиях поставки материально-технических ресурсов и являются основой для разработки заказной документации и дальнейшего приобретения материально-технических ресурсов для нужд Компании</w:t>
      </w:r>
      <w:r>
        <w:t>.</w:t>
      </w:r>
    </w:p>
    <w:p w:rsidR="00360EDE" w:rsidRPr="00A71517" w:rsidRDefault="00360EDE" w:rsidP="00360EDE">
      <w:pPr>
        <w:pStyle w:val="afa"/>
        <w:spacing w:before="0" w:beforeAutospacing="0" w:after="0" w:afterAutospacing="0"/>
        <w:rPr>
          <w:sz w:val="22"/>
        </w:rPr>
      </w:pPr>
    </w:p>
    <w:p w:rsidR="00360EDE" w:rsidRPr="00773EC0" w:rsidRDefault="00360EDE" w:rsidP="00360EDE">
      <w:pPr>
        <w:widowControl w:val="0"/>
        <w:tabs>
          <w:tab w:val="left" w:pos="284"/>
          <w:tab w:val="left" w:pos="1991"/>
        </w:tabs>
        <w:rPr>
          <w:spacing w:val="-1"/>
        </w:rPr>
      </w:pPr>
      <w:r w:rsidRPr="00773EC0">
        <w:rPr>
          <w:rFonts w:ascii="Arial" w:hAnsi="Arial" w:cs="Arial"/>
          <w:b/>
          <w:i/>
          <w:spacing w:val="-1"/>
          <w:sz w:val="20"/>
          <w:szCs w:val="20"/>
        </w:rPr>
        <w:t>ТИПОВЫЕ ИСПЫТАНИЯ</w:t>
      </w:r>
      <w:r w:rsidRPr="00773EC0">
        <w:rPr>
          <w:b/>
          <w:spacing w:val="-1"/>
        </w:rPr>
        <w:t xml:space="preserve"> </w:t>
      </w:r>
      <w:r w:rsidRPr="00834ED2">
        <w:rPr>
          <w:rFonts w:eastAsia="Times New Roman"/>
        </w:rPr>
        <w:t>–</w:t>
      </w:r>
      <w:r w:rsidRPr="00773EC0">
        <w:rPr>
          <w:spacing w:val="-1"/>
        </w:rPr>
        <w:t xml:space="preserve"> контрольные</w:t>
      </w:r>
      <w:r w:rsidRPr="00773EC0">
        <w:rPr>
          <w:spacing w:val="49"/>
        </w:rPr>
        <w:t xml:space="preserve"> </w:t>
      </w:r>
      <w:r w:rsidRPr="00773EC0">
        <w:t>испытания</w:t>
      </w:r>
      <w:r w:rsidRPr="00773EC0">
        <w:rPr>
          <w:spacing w:val="49"/>
        </w:rPr>
        <w:t xml:space="preserve"> </w:t>
      </w:r>
      <w:r w:rsidRPr="00773EC0">
        <w:rPr>
          <w:spacing w:val="-1"/>
        </w:rPr>
        <w:t>выпускаемой</w:t>
      </w:r>
      <w:r w:rsidRPr="00773EC0">
        <w:rPr>
          <w:spacing w:val="51"/>
        </w:rPr>
        <w:t xml:space="preserve"> </w:t>
      </w:r>
      <w:r>
        <w:rPr>
          <w:spacing w:val="-1"/>
        </w:rPr>
        <w:t>продукции</w:t>
      </w:r>
      <w:r w:rsidRPr="00773EC0">
        <w:rPr>
          <w:spacing w:val="-1"/>
        </w:rPr>
        <w:t>,</w:t>
      </w:r>
      <w:r w:rsidRPr="00773EC0">
        <w:rPr>
          <w:spacing w:val="57"/>
        </w:rPr>
        <w:t xml:space="preserve"> </w:t>
      </w:r>
      <w:r w:rsidRPr="00773EC0">
        <w:t>проводимые</w:t>
      </w:r>
      <w:r w:rsidRPr="00773EC0">
        <w:rPr>
          <w:spacing w:val="59"/>
        </w:rPr>
        <w:t xml:space="preserve"> </w:t>
      </w:r>
      <w:r w:rsidRPr="00773EC0">
        <w:t>с</w:t>
      </w:r>
      <w:r w:rsidRPr="00773EC0">
        <w:rPr>
          <w:spacing w:val="55"/>
        </w:rPr>
        <w:t xml:space="preserve"> </w:t>
      </w:r>
      <w:r w:rsidRPr="00773EC0">
        <w:rPr>
          <w:spacing w:val="-1"/>
        </w:rPr>
        <w:t>целью</w:t>
      </w:r>
      <w:r w:rsidRPr="00773EC0">
        <w:rPr>
          <w:spacing w:val="56"/>
        </w:rPr>
        <w:t xml:space="preserve"> </w:t>
      </w:r>
      <w:r w:rsidRPr="00773EC0">
        <w:rPr>
          <w:spacing w:val="-1"/>
        </w:rPr>
        <w:t>оценки</w:t>
      </w:r>
      <w:r w:rsidRPr="00773EC0">
        <w:rPr>
          <w:spacing w:val="58"/>
        </w:rPr>
        <w:t xml:space="preserve"> </w:t>
      </w:r>
      <w:r w:rsidRPr="00773EC0">
        <w:t>эффективности</w:t>
      </w:r>
      <w:r w:rsidRPr="00773EC0">
        <w:rPr>
          <w:spacing w:val="58"/>
        </w:rPr>
        <w:t xml:space="preserve"> </w:t>
      </w:r>
      <w:r w:rsidRPr="00773EC0">
        <w:t>и</w:t>
      </w:r>
      <w:r w:rsidRPr="00773EC0">
        <w:rPr>
          <w:spacing w:val="58"/>
        </w:rPr>
        <w:t xml:space="preserve"> </w:t>
      </w:r>
      <w:r w:rsidRPr="00773EC0">
        <w:rPr>
          <w:spacing w:val="-1"/>
        </w:rPr>
        <w:t>целесообразности</w:t>
      </w:r>
      <w:r w:rsidRPr="00773EC0">
        <w:rPr>
          <w:spacing w:val="57"/>
        </w:rPr>
        <w:t xml:space="preserve"> </w:t>
      </w:r>
      <w:r w:rsidRPr="00773EC0">
        <w:rPr>
          <w:spacing w:val="-1"/>
        </w:rPr>
        <w:t>вносимых</w:t>
      </w:r>
      <w:r w:rsidRPr="00773EC0">
        <w:rPr>
          <w:spacing w:val="57"/>
        </w:rPr>
        <w:t xml:space="preserve"> </w:t>
      </w:r>
      <w:r w:rsidRPr="00773EC0">
        <w:t>изменений</w:t>
      </w:r>
      <w:r w:rsidRPr="00773EC0">
        <w:rPr>
          <w:spacing w:val="15"/>
        </w:rPr>
        <w:t xml:space="preserve"> </w:t>
      </w:r>
      <w:r w:rsidRPr="00773EC0">
        <w:t>в</w:t>
      </w:r>
      <w:r w:rsidRPr="00773EC0">
        <w:rPr>
          <w:spacing w:val="14"/>
        </w:rPr>
        <w:t xml:space="preserve"> </w:t>
      </w:r>
      <w:r w:rsidRPr="00773EC0">
        <w:rPr>
          <w:spacing w:val="-1"/>
        </w:rPr>
        <w:t>конструкцию,</w:t>
      </w:r>
      <w:r w:rsidRPr="00773EC0">
        <w:rPr>
          <w:spacing w:val="15"/>
        </w:rPr>
        <w:t xml:space="preserve"> </w:t>
      </w:r>
      <w:r w:rsidRPr="00773EC0">
        <w:rPr>
          <w:spacing w:val="-1"/>
        </w:rPr>
        <w:t xml:space="preserve">рецептуру </w:t>
      </w:r>
      <w:r>
        <w:rPr>
          <w:spacing w:val="-1"/>
        </w:rPr>
        <w:t xml:space="preserve">или </w:t>
      </w:r>
      <w:r w:rsidRPr="00773EC0">
        <w:rPr>
          <w:spacing w:val="-1"/>
        </w:rPr>
        <w:t>технологический</w:t>
      </w:r>
      <w:r w:rsidRPr="00773EC0">
        <w:rPr>
          <w:spacing w:val="14"/>
        </w:rPr>
        <w:t xml:space="preserve"> </w:t>
      </w:r>
      <w:r w:rsidRPr="00773EC0">
        <w:t>процесс</w:t>
      </w:r>
      <w:r>
        <w:t>.</w:t>
      </w:r>
      <w:r>
        <w:rPr>
          <w:spacing w:val="-1"/>
        </w:rPr>
        <w:t xml:space="preserve"> </w:t>
      </w:r>
    </w:p>
    <w:p w:rsidR="00360EDE" w:rsidRPr="00A71517" w:rsidRDefault="00360EDE" w:rsidP="00360EDE">
      <w:pPr>
        <w:rPr>
          <w:sz w:val="22"/>
        </w:rPr>
      </w:pPr>
    </w:p>
    <w:p w:rsidR="00360EDE" w:rsidRDefault="00360EDE" w:rsidP="00360EDE">
      <w:pPr>
        <w:pStyle w:val="afa"/>
        <w:spacing w:before="0" w:beforeAutospacing="0" w:after="0" w:afterAutospacing="0"/>
        <w:rPr>
          <w:spacing w:val="-1"/>
        </w:rPr>
      </w:pPr>
      <w:r>
        <w:rPr>
          <w:rFonts w:ascii="Arial" w:hAnsi="Arial" w:cs="Arial"/>
          <w:b/>
          <w:i/>
          <w:spacing w:val="-1"/>
          <w:sz w:val="20"/>
          <w:szCs w:val="20"/>
        </w:rPr>
        <w:t xml:space="preserve">ТРУБОПРОВОДНАЯ АРМАТУРА </w:t>
      </w:r>
      <w:r w:rsidRPr="000D2245">
        <w:rPr>
          <w:rFonts w:ascii="Arial" w:hAnsi="Arial" w:cs="Arial"/>
          <w:b/>
          <w:i/>
          <w:spacing w:val="-1"/>
          <w:sz w:val="20"/>
          <w:szCs w:val="20"/>
        </w:rPr>
        <w:t>(</w:t>
      </w:r>
      <w:r>
        <w:rPr>
          <w:rFonts w:ascii="Arial" w:hAnsi="Arial" w:cs="Arial"/>
          <w:b/>
          <w:i/>
          <w:spacing w:val="-1"/>
          <w:sz w:val="20"/>
          <w:szCs w:val="20"/>
        </w:rPr>
        <w:t>АРМАТУРА</w:t>
      </w:r>
      <w:r w:rsidRPr="000D2245">
        <w:rPr>
          <w:rFonts w:ascii="Arial" w:hAnsi="Arial" w:cs="Arial"/>
          <w:b/>
          <w:i/>
          <w:spacing w:val="-1"/>
          <w:sz w:val="20"/>
          <w:szCs w:val="20"/>
        </w:rPr>
        <w:t>)</w:t>
      </w:r>
      <w:r>
        <w:rPr>
          <w:rFonts w:ascii="Arial" w:hAnsi="Arial" w:cs="Arial"/>
          <w:b/>
          <w:i/>
          <w:spacing w:val="-1"/>
          <w:sz w:val="20"/>
          <w:szCs w:val="20"/>
        </w:rPr>
        <w:t xml:space="preserve"> </w:t>
      </w:r>
      <w:r w:rsidRPr="00F45D0F">
        <w:t>–</w:t>
      </w:r>
      <w:r w:rsidRPr="00713AC7">
        <w:rPr>
          <w:rFonts w:ascii="Arial" w:hAnsi="Arial"/>
          <w:spacing w:val="-1"/>
        </w:rPr>
        <w:t xml:space="preserve"> </w:t>
      </w:r>
      <w:r>
        <w:rPr>
          <w:spacing w:val="-1"/>
        </w:rPr>
        <w:t>т</w:t>
      </w:r>
      <w:r w:rsidRPr="000D2245">
        <w:rPr>
          <w:spacing w:val="-1"/>
        </w:rPr>
        <w:t>ехническое устройство, устанавливаемое на трубопроводах и емкостях, предназначенное для управления (перекрытия, регулирования, распределения, смешивания, фазоразделения) потоком рабочей среды (жидких, газообразных, газожидкостных, порошкообразных, суспензий и т.п.) путем изменения площади проходного сечения</w:t>
      </w:r>
      <w:r>
        <w:rPr>
          <w:spacing w:val="-1"/>
        </w:rPr>
        <w:t>.</w:t>
      </w:r>
    </w:p>
    <w:p w:rsidR="00360EDE" w:rsidRPr="00A71517" w:rsidRDefault="00360EDE" w:rsidP="00360EDE">
      <w:pPr>
        <w:pStyle w:val="afa"/>
        <w:spacing w:before="0" w:beforeAutospacing="0" w:after="0" w:afterAutospacing="0"/>
        <w:rPr>
          <w:spacing w:val="-1"/>
          <w:sz w:val="22"/>
        </w:rPr>
      </w:pPr>
    </w:p>
    <w:p w:rsidR="00360EDE" w:rsidRPr="00F45D0F" w:rsidRDefault="00360EDE" w:rsidP="00360EDE">
      <w:pPr>
        <w:pStyle w:val="ae"/>
        <w:rPr>
          <w:sz w:val="24"/>
          <w:szCs w:val="24"/>
        </w:rPr>
      </w:pPr>
      <w:r w:rsidRPr="00F45D0F">
        <w:rPr>
          <w:rFonts w:ascii="Arial" w:hAnsi="Arial" w:cs="Arial"/>
          <w:b/>
          <w:i/>
        </w:rPr>
        <w:lastRenderedPageBreak/>
        <w:t>УДАРНАЯ ВЯЗКОСТЬ</w:t>
      </w:r>
      <w:r w:rsidRPr="00F45D0F">
        <w:rPr>
          <w:b/>
          <w:i/>
          <w:iCs/>
          <w:sz w:val="24"/>
          <w:szCs w:val="24"/>
        </w:rPr>
        <w:t xml:space="preserve"> </w:t>
      </w:r>
      <w:r w:rsidRPr="00F45D0F">
        <w:t>–</w:t>
      </w:r>
      <w:r w:rsidRPr="00F45D0F">
        <w:rPr>
          <w:b/>
          <w:i/>
          <w:iCs/>
          <w:sz w:val="24"/>
          <w:szCs w:val="24"/>
        </w:rPr>
        <w:t xml:space="preserve"> </w:t>
      </w:r>
      <w:r w:rsidRPr="00F45D0F">
        <w:rPr>
          <w:sz w:val="24"/>
          <w:szCs w:val="24"/>
        </w:rPr>
        <w:t>способность материала поглощать механическую энергию в процессе деформации и разрушения под действием ударной нагрузки.</w:t>
      </w:r>
    </w:p>
    <w:p w:rsidR="00360EDE" w:rsidRPr="00F45D0F" w:rsidRDefault="00360EDE" w:rsidP="00360EDE">
      <w:pPr>
        <w:pStyle w:val="ae"/>
        <w:rPr>
          <w:sz w:val="24"/>
          <w:szCs w:val="24"/>
        </w:rPr>
      </w:pPr>
    </w:p>
    <w:p w:rsidR="00360EDE" w:rsidRDefault="00360EDE" w:rsidP="00360EDE">
      <w:pPr>
        <w:suppressAutoHyphens/>
      </w:pPr>
      <w:r w:rsidRPr="00F45D0F">
        <w:rPr>
          <w:rFonts w:ascii="Arial" w:hAnsi="Arial" w:cs="Arial"/>
          <w:b/>
          <w:i/>
          <w:sz w:val="20"/>
          <w:szCs w:val="20"/>
        </w:rPr>
        <w:t>УЛЬТРАЗВУКОВОЙ КОНТРОЛЬ</w:t>
      </w:r>
      <w:r w:rsidRPr="00F45D0F">
        <w:t xml:space="preserve"> – акустический метод неразрушающего контроля, использующий упругие колебания и волны ультразвуковых частот.</w:t>
      </w:r>
    </w:p>
    <w:p w:rsidR="00360EDE" w:rsidRPr="00E24DB3" w:rsidRDefault="00360EDE" w:rsidP="00360EDE">
      <w:pPr>
        <w:rPr>
          <w:sz w:val="22"/>
        </w:rPr>
      </w:pPr>
    </w:p>
    <w:p w:rsidR="00360EDE" w:rsidRPr="00F45D0F" w:rsidRDefault="00360EDE" w:rsidP="00360EDE">
      <w:pPr>
        <w:pStyle w:val="afb"/>
        <w:widowControl w:val="0"/>
        <w:spacing w:after="0"/>
        <w:rPr>
          <w:spacing w:val="-1"/>
        </w:rPr>
      </w:pPr>
      <w:r w:rsidRPr="00F45D0F">
        <w:rPr>
          <w:rFonts w:ascii="Arial" w:hAnsi="Arial" w:cs="Arial"/>
          <w:b/>
          <w:i/>
          <w:spacing w:val="-1"/>
          <w:sz w:val="20"/>
          <w:szCs w:val="20"/>
        </w:rPr>
        <w:t>УПЛОТНЕНИЕ</w:t>
      </w:r>
      <w:r w:rsidRPr="00F45D0F">
        <w:rPr>
          <w:b/>
          <w:spacing w:val="-1"/>
        </w:rPr>
        <w:t xml:space="preserve"> </w:t>
      </w:r>
      <w:r w:rsidRPr="00F45D0F">
        <w:t>–</w:t>
      </w:r>
      <w:r w:rsidRPr="00F45D0F">
        <w:rPr>
          <w:b/>
          <w:spacing w:val="-1"/>
        </w:rPr>
        <w:t xml:space="preserve"> </w:t>
      </w:r>
      <w:r w:rsidRPr="00F45D0F">
        <w:rPr>
          <w:spacing w:val="-1"/>
        </w:rPr>
        <w:t>совокупность</w:t>
      </w:r>
      <w:r w:rsidRPr="00F45D0F">
        <w:rPr>
          <w:spacing w:val="44"/>
        </w:rPr>
        <w:t xml:space="preserve"> </w:t>
      </w:r>
      <w:r w:rsidRPr="00F45D0F">
        <w:rPr>
          <w:spacing w:val="-1"/>
        </w:rPr>
        <w:t>сопрягаемых</w:t>
      </w:r>
      <w:r w:rsidRPr="00F45D0F">
        <w:rPr>
          <w:spacing w:val="42"/>
        </w:rPr>
        <w:t xml:space="preserve"> </w:t>
      </w:r>
      <w:r w:rsidRPr="00F45D0F">
        <w:t>элементов</w:t>
      </w:r>
      <w:r w:rsidRPr="00F45D0F">
        <w:rPr>
          <w:spacing w:val="43"/>
        </w:rPr>
        <w:t xml:space="preserve"> </w:t>
      </w:r>
      <w:r w:rsidRPr="00F45D0F">
        <w:rPr>
          <w:spacing w:val="-1"/>
        </w:rPr>
        <w:t>арматуры,</w:t>
      </w:r>
      <w:r w:rsidRPr="00F45D0F">
        <w:rPr>
          <w:spacing w:val="47"/>
        </w:rPr>
        <w:t xml:space="preserve"> </w:t>
      </w:r>
      <w:r w:rsidRPr="00F45D0F">
        <w:rPr>
          <w:spacing w:val="-1"/>
        </w:rPr>
        <w:t>обеспечивающих</w:t>
      </w:r>
      <w:r w:rsidRPr="00F45D0F">
        <w:rPr>
          <w:spacing w:val="39"/>
        </w:rPr>
        <w:t xml:space="preserve"> </w:t>
      </w:r>
      <w:r w:rsidRPr="00F45D0F">
        <w:rPr>
          <w:spacing w:val="-1"/>
        </w:rPr>
        <w:t>необходимую</w:t>
      </w:r>
      <w:r w:rsidRPr="00F45D0F">
        <w:rPr>
          <w:spacing w:val="46"/>
        </w:rPr>
        <w:t xml:space="preserve"> </w:t>
      </w:r>
      <w:r w:rsidRPr="00F45D0F">
        <w:rPr>
          <w:spacing w:val="-1"/>
        </w:rPr>
        <w:t>герметичность</w:t>
      </w:r>
      <w:r w:rsidRPr="00F45D0F">
        <w:rPr>
          <w:spacing w:val="43"/>
        </w:rPr>
        <w:t xml:space="preserve"> </w:t>
      </w:r>
      <w:r w:rsidRPr="00F45D0F">
        <w:t>подвижных</w:t>
      </w:r>
      <w:r w:rsidRPr="00F45D0F">
        <w:rPr>
          <w:spacing w:val="40"/>
        </w:rPr>
        <w:t xml:space="preserve"> </w:t>
      </w:r>
      <w:r w:rsidRPr="00F45D0F">
        <w:t>или</w:t>
      </w:r>
      <w:r w:rsidRPr="00F45D0F">
        <w:rPr>
          <w:spacing w:val="45"/>
        </w:rPr>
        <w:t xml:space="preserve"> </w:t>
      </w:r>
      <w:r w:rsidRPr="00F45D0F">
        <w:t>неподвижных</w:t>
      </w:r>
      <w:r w:rsidRPr="00F45D0F">
        <w:rPr>
          <w:spacing w:val="43"/>
        </w:rPr>
        <w:t xml:space="preserve"> </w:t>
      </w:r>
      <w:r w:rsidRPr="00F45D0F">
        <w:t xml:space="preserve">соединений </w:t>
      </w:r>
      <w:r w:rsidRPr="00F45D0F">
        <w:rPr>
          <w:spacing w:val="-1"/>
        </w:rPr>
        <w:t xml:space="preserve">деталей </w:t>
      </w:r>
      <w:r w:rsidRPr="00F45D0F">
        <w:t xml:space="preserve">или </w:t>
      </w:r>
      <w:r w:rsidRPr="00F45D0F">
        <w:rPr>
          <w:spacing w:val="-1"/>
        </w:rPr>
        <w:t>узлов</w:t>
      </w:r>
      <w:r w:rsidRPr="00F45D0F">
        <w:t xml:space="preserve"> </w:t>
      </w:r>
      <w:r w:rsidRPr="00F45D0F">
        <w:rPr>
          <w:spacing w:val="-1"/>
        </w:rPr>
        <w:t>арматуры</w:t>
      </w:r>
      <w:r>
        <w:rPr>
          <w:spacing w:val="-1"/>
        </w:rPr>
        <w:t xml:space="preserve"> </w:t>
      </w:r>
      <w:r w:rsidRPr="002E35D3">
        <w:t>[ГОСТ 24856-2014]</w:t>
      </w:r>
      <w:r w:rsidRPr="00F45D0F">
        <w:rPr>
          <w:spacing w:val="-1"/>
        </w:rPr>
        <w:t>.</w:t>
      </w:r>
    </w:p>
    <w:p w:rsidR="00360EDE" w:rsidRPr="00E24DB3" w:rsidRDefault="00360EDE" w:rsidP="00360EDE">
      <w:pPr>
        <w:pStyle w:val="afb"/>
        <w:widowControl w:val="0"/>
        <w:spacing w:after="0"/>
        <w:rPr>
          <w:spacing w:val="-1"/>
          <w:sz w:val="22"/>
        </w:rPr>
      </w:pPr>
    </w:p>
    <w:p w:rsidR="00360EDE" w:rsidRPr="00F45D0F" w:rsidRDefault="00360EDE" w:rsidP="00360EDE">
      <w:pPr>
        <w:tabs>
          <w:tab w:val="left" w:pos="284"/>
        </w:tabs>
      </w:pPr>
      <w:r w:rsidRPr="00F45D0F">
        <w:rPr>
          <w:rFonts w:ascii="Arial" w:hAnsi="Arial" w:cs="Arial"/>
          <w:b/>
          <w:i/>
          <w:spacing w:val="-1"/>
          <w:sz w:val="20"/>
          <w:szCs w:val="20"/>
        </w:rPr>
        <w:t>УПЛОТНЕНИЕ САЛЬНИКОВОЕ (САЛЬНИК)</w:t>
      </w:r>
      <w:r w:rsidRPr="00F45D0F">
        <w:t xml:space="preserve"> – уплотнение</w:t>
      </w:r>
      <w:r w:rsidRPr="00F45D0F">
        <w:rPr>
          <w:spacing w:val="27"/>
        </w:rPr>
        <w:t xml:space="preserve"> </w:t>
      </w:r>
      <w:r w:rsidRPr="00F45D0F">
        <w:t>подвижных</w:t>
      </w:r>
      <w:r w:rsidRPr="00F45D0F">
        <w:rPr>
          <w:spacing w:val="26"/>
        </w:rPr>
        <w:t xml:space="preserve"> </w:t>
      </w:r>
      <w:r w:rsidRPr="00F45D0F">
        <w:t>дета</w:t>
      </w:r>
      <w:r w:rsidRPr="00F45D0F">
        <w:rPr>
          <w:spacing w:val="-1"/>
        </w:rPr>
        <w:t>лей</w:t>
      </w:r>
      <w:r w:rsidRPr="00F45D0F">
        <w:rPr>
          <w:spacing w:val="8"/>
        </w:rPr>
        <w:t xml:space="preserve"> </w:t>
      </w:r>
      <w:r w:rsidRPr="00F45D0F">
        <w:t>или</w:t>
      </w:r>
      <w:r w:rsidRPr="00F45D0F">
        <w:rPr>
          <w:spacing w:val="7"/>
        </w:rPr>
        <w:t xml:space="preserve"> </w:t>
      </w:r>
      <w:r w:rsidRPr="00F45D0F">
        <w:rPr>
          <w:spacing w:val="-1"/>
        </w:rPr>
        <w:t>узлов</w:t>
      </w:r>
      <w:r w:rsidRPr="00F45D0F">
        <w:rPr>
          <w:spacing w:val="8"/>
        </w:rPr>
        <w:t xml:space="preserve"> </w:t>
      </w:r>
      <w:r w:rsidRPr="00F45D0F">
        <w:rPr>
          <w:spacing w:val="-1"/>
        </w:rPr>
        <w:t>арматуры</w:t>
      </w:r>
      <w:r w:rsidRPr="00F45D0F">
        <w:rPr>
          <w:spacing w:val="8"/>
        </w:rPr>
        <w:t xml:space="preserve"> </w:t>
      </w:r>
      <w:r w:rsidRPr="00F45D0F">
        <w:rPr>
          <w:spacing w:val="-1"/>
        </w:rPr>
        <w:t>относительно</w:t>
      </w:r>
      <w:r w:rsidRPr="00F45D0F">
        <w:rPr>
          <w:spacing w:val="6"/>
        </w:rPr>
        <w:t xml:space="preserve"> </w:t>
      </w:r>
      <w:r w:rsidRPr="00F45D0F">
        <w:rPr>
          <w:spacing w:val="-1"/>
        </w:rPr>
        <w:t>окружающей</w:t>
      </w:r>
      <w:r w:rsidRPr="00F45D0F">
        <w:rPr>
          <w:spacing w:val="8"/>
        </w:rPr>
        <w:t xml:space="preserve"> </w:t>
      </w:r>
      <w:r w:rsidRPr="00F45D0F">
        <w:t>среды,</w:t>
      </w:r>
      <w:r w:rsidRPr="00F45D0F">
        <w:rPr>
          <w:spacing w:val="6"/>
        </w:rPr>
        <w:t xml:space="preserve"> </w:t>
      </w:r>
      <w:r w:rsidRPr="00F45D0F">
        <w:t>в</w:t>
      </w:r>
      <w:r w:rsidRPr="00F45D0F">
        <w:rPr>
          <w:spacing w:val="7"/>
        </w:rPr>
        <w:t xml:space="preserve"> </w:t>
      </w:r>
      <w:r w:rsidRPr="00F45D0F">
        <w:t>котором</w:t>
      </w:r>
      <w:r w:rsidRPr="00F45D0F">
        <w:rPr>
          <w:spacing w:val="10"/>
        </w:rPr>
        <w:t xml:space="preserve"> </w:t>
      </w:r>
      <w:r w:rsidRPr="00F45D0F">
        <w:rPr>
          <w:spacing w:val="-1"/>
        </w:rPr>
        <w:t>применен</w:t>
      </w:r>
      <w:r w:rsidRPr="00F45D0F">
        <w:rPr>
          <w:spacing w:val="73"/>
        </w:rPr>
        <w:t xml:space="preserve"> </w:t>
      </w:r>
      <w:r w:rsidRPr="00F45D0F">
        <w:rPr>
          <w:spacing w:val="-1"/>
        </w:rPr>
        <w:t>уплотнительный</w:t>
      </w:r>
      <w:r w:rsidRPr="00F45D0F">
        <w:rPr>
          <w:spacing w:val="38"/>
        </w:rPr>
        <w:t xml:space="preserve"> </w:t>
      </w:r>
      <w:r w:rsidRPr="00F45D0F">
        <w:rPr>
          <w:spacing w:val="-1"/>
        </w:rPr>
        <w:t>элемент</w:t>
      </w:r>
      <w:r w:rsidRPr="00F45D0F">
        <w:rPr>
          <w:spacing w:val="38"/>
        </w:rPr>
        <w:t xml:space="preserve"> </w:t>
      </w:r>
      <w:r w:rsidRPr="00F45D0F">
        <w:t>с</w:t>
      </w:r>
      <w:r w:rsidRPr="00F45D0F">
        <w:rPr>
          <w:spacing w:val="38"/>
        </w:rPr>
        <w:t xml:space="preserve"> </w:t>
      </w:r>
      <w:r w:rsidRPr="00F45D0F">
        <w:rPr>
          <w:spacing w:val="-1"/>
        </w:rPr>
        <w:t>принудительным</w:t>
      </w:r>
      <w:r w:rsidRPr="00F45D0F">
        <w:rPr>
          <w:spacing w:val="38"/>
        </w:rPr>
        <w:t xml:space="preserve"> </w:t>
      </w:r>
      <w:r w:rsidRPr="00F45D0F">
        <w:rPr>
          <w:spacing w:val="-1"/>
        </w:rPr>
        <w:t>созданием</w:t>
      </w:r>
      <w:r w:rsidRPr="00F45D0F">
        <w:rPr>
          <w:spacing w:val="39"/>
        </w:rPr>
        <w:t xml:space="preserve"> </w:t>
      </w:r>
      <w:r w:rsidRPr="00F45D0F">
        <w:t>в</w:t>
      </w:r>
      <w:r w:rsidRPr="00F45D0F">
        <w:rPr>
          <w:spacing w:val="36"/>
        </w:rPr>
        <w:t xml:space="preserve"> </w:t>
      </w:r>
      <w:r w:rsidRPr="00F45D0F">
        <w:t>нем</w:t>
      </w:r>
      <w:r w:rsidRPr="00F45D0F">
        <w:rPr>
          <w:spacing w:val="37"/>
        </w:rPr>
        <w:t xml:space="preserve"> </w:t>
      </w:r>
      <w:r w:rsidRPr="00F45D0F">
        <w:t>напряжений,</w:t>
      </w:r>
      <w:r w:rsidRPr="00F45D0F">
        <w:rPr>
          <w:spacing w:val="36"/>
        </w:rPr>
        <w:t xml:space="preserve"> </w:t>
      </w:r>
      <w:r w:rsidRPr="00F45D0F">
        <w:t>необхо</w:t>
      </w:r>
      <w:r w:rsidRPr="00F45D0F">
        <w:rPr>
          <w:spacing w:val="-1"/>
        </w:rPr>
        <w:t>димых</w:t>
      </w:r>
      <w:r w:rsidRPr="00F45D0F">
        <w:rPr>
          <w:spacing w:val="-3"/>
        </w:rPr>
        <w:t xml:space="preserve"> </w:t>
      </w:r>
      <w:r w:rsidRPr="00F45D0F">
        <w:t xml:space="preserve">для </w:t>
      </w:r>
      <w:r w:rsidRPr="00F45D0F">
        <w:rPr>
          <w:spacing w:val="-1"/>
        </w:rPr>
        <w:t>обеспечения требуемой</w:t>
      </w:r>
      <w:r w:rsidRPr="00F45D0F">
        <w:t xml:space="preserve"> герметичности</w:t>
      </w:r>
      <w:r>
        <w:t xml:space="preserve"> </w:t>
      </w:r>
      <w:r w:rsidRPr="002E35D3">
        <w:t>[ГОСТ 24856-2014]</w:t>
      </w:r>
      <w:r w:rsidRPr="00F45D0F">
        <w:t>.</w:t>
      </w:r>
    </w:p>
    <w:p w:rsidR="00360EDE" w:rsidRPr="00E24DB3" w:rsidRDefault="00360EDE" w:rsidP="00360EDE">
      <w:pPr>
        <w:tabs>
          <w:tab w:val="left" w:pos="284"/>
        </w:tabs>
        <w:rPr>
          <w:rFonts w:eastAsia="Arial"/>
          <w:sz w:val="22"/>
          <w:szCs w:val="24"/>
        </w:rPr>
      </w:pPr>
    </w:p>
    <w:p w:rsidR="00360EDE" w:rsidRPr="00A721E6" w:rsidRDefault="00360EDE" w:rsidP="00360EDE">
      <w:pPr>
        <w:pStyle w:val="TableParagraph"/>
        <w:rPr>
          <w:rFonts w:ascii="Times New Roman" w:hAnsi="Times New Roman"/>
          <w:spacing w:val="-1"/>
          <w:sz w:val="24"/>
          <w:szCs w:val="24"/>
          <w:lang w:val="ru-RU"/>
        </w:rPr>
      </w:pPr>
      <w:r w:rsidRPr="00F45D0F">
        <w:rPr>
          <w:rFonts w:ascii="Arial" w:hAnsi="Arial" w:cs="Arial"/>
          <w:b/>
          <w:i/>
          <w:spacing w:val="-1"/>
          <w:sz w:val="20"/>
          <w:szCs w:val="20"/>
          <w:lang w:val="ru-RU"/>
        </w:rPr>
        <w:t>УПЛОТНИТЕЛЬНАЯ ПОВЕРХНОСТЬ</w:t>
      </w:r>
      <w:r w:rsidRPr="00F45D0F">
        <w:rPr>
          <w:rFonts w:ascii="Arial" w:hAnsi="Arial"/>
          <w:b/>
          <w:spacing w:val="-1"/>
          <w:sz w:val="24"/>
          <w:lang w:val="ru-RU"/>
        </w:rPr>
        <w:t xml:space="preserve"> </w:t>
      </w:r>
      <w:r w:rsidRPr="00F45D0F">
        <w:rPr>
          <w:lang w:val="ru-RU"/>
        </w:rPr>
        <w:t>–</w:t>
      </w:r>
      <w:r w:rsidRPr="00F45D0F">
        <w:rPr>
          <w:rFonts w:ascii="Arial" w:hAnsi="Arial"/>
          <w:b/>
          <w:spacing w:val="-1"/>
          <w:sz w:val="24"/>
          <w:lang w:val="ru-RU"/>
        </w:rPr>
        <w:t xml:space="preserve"> </w:t>
      </w:r>
      <w:r w:rsidRPr="00F45D0F">
        <w:rPr>
          <w:rFonts w:ascii="Times New Roman" w:hAnsi="Times New Roman"/>
          <w:spacing w:val="-1"/>
          <w:sz w:val="24"/>
          <w:szCs w:val="24"/>
          <w:lang w:val="ru-RU"/>
        </w:rPr>
        <w:t>поверхность</w:t>
      </w:r>
      <w:r w:rsidRPr="00F45D0F">
        <w:rPr>
          <w:rFonts w:ascii="Times New Roman" w:hAnsi="Times New Roman"/>
          <w:spacing w:val="16"/>
          <w:sz w:val="24"/>
          <w:szCs w:val="24"/>
          <w:lang w:val="ru-RU"/>
        </w:rPr>
        <w:t xml:space="preserve"> </w:t>
      </w:r>
      <w:r w:rsidRPr="00F45D0F">
        <w:rPr>
          <w:rFonts w:ascii="Times New Roman" w:hAnsi="Times New Roman"/>
          <w:sz w:val="24"/>
          <w:szCs w:val="24"/>
          <w:lang w:val="ru-RU"/>
        </w:rPr>
        <w:t>сопря</w:t>
      </w:r>
      <w:r w:rsidRPr="00F45D0F">
        <w:rPr>
          <w:rFonts w:ascii="Times New Roman" w:hAnsi="Times New Roman"/>
          <w:spacing w:val="-1"/>
          <w:sz w:val="24"/>
          <w:szCs w:val="24"/>
          <w:lang w:val="ru-RU"/>
        </w:rPr>
        <w:t>гаемого</w:t>
      </w:r>
      <w:r w:rsidRPr="00F45D0F">
        <w:rPr>
          <w:rFonts w:ascii="Times New Roman" w:hAnsi="Times New Roman"/>
          <w:spacing w:val="36"/>
          <w:sz w:val="24"/>
          <w:szCs w:val="24"/>
          <w:lang w:val="ru-RU"/>
        </w:rPr>
        <w:t xml:space="preserve"> </w:t>
      </w:r>
      <w:r w:rsidRPr="00F45D0F">
        <w:rPr>
          <w:rFonts w:ascii="Times New Roman" w:hAnsi="Times New Roman"/>
          <w:spacing w:val="-1"/>
          <w:sz w:val="24"/>
          <w:szCs w:val="24"/>
          <w:lang w:val="ru-RU"/>
        </w:rPr>
        <w:t>элемента,</w:t>
      </w:r>
      <w:r w:rsidRPr="00F45D0F">
        <w:rPr>
          <w:rFonts w:ascii="Times New Roman" w:hAnsi="Times New Roman"/>
          <w:spacing w:val="37"/>
          <w:sz w:val="24"/>
          <w:szCs w:val="24"/>
          <w:lang w:val="ru-RU"/>
        </w:rPr>
        <w:t xml:space="preserve"> </w:t>
      </w:r>
      <w:r w:rsidRPr="00F45D0F">
        <w:rPr>
          <w:rFonts w:ascii="Times New Roman" w:hAnsi="Times New Roman"/>
          <w:spacing w:val="-1"/>
          <w:sz w:val="24"/>
          <w:szCs w:val="24"/>
          <w:lang w:val="ru-RU"/>
        </w:rPr>
        <w:t>контактирующая</w:t>
      </w:r>
      <w:r w:rsidRPr="00F45D0F">
        <w:rPr>
          <w:rFonts w:ascii="Times New Roman" w:hAnsi="Times New Roman"/>
          <w:spacing w:val="36"/>
          <w:sz w:val="24"/>
          <w:szCs w:val="24"/>
          <w:lang w:val="ru-RU"/>
        </w:rPr>
        <w:t xml:space="preserve"> </w:t>
      </w:r>
      <w:r w:rsidRPr="00F45D0F">
        <w:rPr>
          <w:rFonts w:ascii="Times New Roman" w:hAnsi="Times New Roman"/>
          <w:sz w:val="24"/>
          <w:szCs w:val="24"/>
          <w:lang w:val="ru-RU"/>
        </w:rPr>
        <w:t>с</w:t>
      </w:r>
      <w:r w:rsidRPr="00F45D0F">
        <w:rPr>
          <w:rFonts w:ascii="Times New Roman" w:hAnsi="Times New Roman"/>
          <w:spacing w:val="38"/>
          <w:sz w:val="24"/>
          <w:szCs w:val="24"/>
          <w:lang w:val="ru-RU"/>
        </w:rPr>
        <w:t xml:space="preserve"> </w:t>
      </w:r>
      <w:r w:rsidRPr="00F45D0F">
        <w:rPr>
          <w:rFonts w:ascii="Times New Roman" w:hAnsi="Times New Roman"/>
          <w:spacing w:val="-1"/>
          <w:sz w:val="24"/>
          <w:szCs w:val="24"/>
          <w:lang w:val="ru-RU"/>
        </w:rPr>
        <w:t>уплотнительным</w:t>
      </w:r>
      <w:r w:rsidRPr="00F45D0F">
        <w:rPr>
          <w:rFonts w:ascii="Times New Roman" w:hAnsi="Times New Roman"/>
          <w:spacing w:val="69"/>
          <w:sz w:val="24"/>
          <w:szCs w:val="24"/>
          <w:lang w:val="ru-RU"/>
        </w:rPr>
        <w:t xml:space="preserve"> </w:t>
      </w:r>
      <w:r w:rsidRPr="00F45D0F">
        <w:rPr>
          <w:rFonts w:ascii="Times New Roman" w:hAnsi="Times New Roman"/>
          <w:spacing w:val="-1"/>
          <w:sz w:val="24"/>
          <w:szCs w:val="24"/>
          <w:lang w:val="ru-RU"/>
        </w:rPr>
        <w:t>материалом</w:t>
      </w:r>
      <w:r w:rsidRPr="00F45D0F">
        <w:rPr>
          <w:rFonts w:ascii="Times New Roman" w:hAnsi="Times New Roman"/>
          <w:spacing w:val="17"/>
          <w:sz w:val="24"/>
          <w:szCs w:val="24"/>
          <w:lang w:val="ru-RU"/>
        </w:rPr>
        <w:t xml:space="preserve"> </w:t>
      </w:r>
      <w:r w:rsidRPr="00F45D0F">
        <w:rPr>
          <w:rFonts w:ascii="Times New Roman" w:hAnsi="Times New Roman"/>
          <w:sz w:val="24"/>
          <w:szCs w:val="24"/>
          <w:lang w:val="ru-RU"/>
        </w:rPr>
        <w:t>или</w:t>
      </w:r>
      <w:r w:rsidRPr="00F45D0F">
        <w:rPr>
          <w:rFonts w:ascii="Times New Roman" w:hAnsi="Times New Roman"/>
          <w:spacing w:val="16"/>
          <w:sz w:val="24"/>
          <w:szCs w:val="24"/>
          <w:lang w:val="ru-RU"/>
        </w:rPr>
        <w:t xml:space="preserve"> </w:t>
      </w:r>
      <w:r w:rsidRPr="00F45D0F">
        <w:rPr>
          <w:rFonts w:ascii="Times New Roman" w:hAnsi="Times New Roman"/>
          <w:spacing w:val="-1"/>
          <w:sz w:val="24"/>
          <w:szCs w:val="24"/>
          <w:lang w:val="ru-RU"/>
        </w:rPr>
        <w:t>непосредственно</w:t>
      </w:r>
      <w:r w:rsidRPr="00F45D0F">
        <w:rPr>
          <w:rFonts w:ascii="Times New Roman" w:hAnsi="Times New Roman"/>
          <w:spacing w:val="17"/>
          <w:sz w:val="24"/>
          <w:szCs w:val="24"/>
          <w:lang w:val="ru-RU"/>
        </w:rPr>
        <w:t xml:space="preserve"> </w:t>
      </w:r>
      <w:r w:rsidRPr="00F45D0F">
        <w:rPr>
          <w:rFonts w:ascii="Times New Roman" w:hAnsi="Times New Roman"/>
          <w:sz w:val="24"/>
          <w:szCs w:val="24"/>
          <w:lang w:val="ru-RU"/>
        </w:rPr>
        <w:t>с</w:t>
      </w:r>
      <w:r w:rsidRPr="00F45D0F">
        <w:rPr>
          <w:rFonts w:ascii="Times New Roman" w:hAnsi="Times New Roman"/>
          <w:spacing w:val="17"/>
          <w:sz w:val="24"/>
          <w:szCs w:val="24"/>
          <w:lang w:val="ru-RU"/>
        </w:rPr>
        <w:t xml:space="preserve"> </w:t>
      </w:r>
      <w:r w:rsidRPr="00F45D0F">
        <w:rPr>
          <w:rFonts w:ascii="Times New Roman" w:hAnsi="Times New Roman"/>
          <w:spacing w:val="-1"/>
          <w:sz w:val="24"/>
          <w:szCs w:val="24"/>
          <w:lang w:val="ru-RU"/>
        </w:rPr>
        <w:t>поверхностью</w:t>
      </w:r>
      <w:r w:rsidRPr="00F45D0F">
        <w:rPr>
          <w:rFonts w:ascii="Times New Roman" w:hAnsi="Times New Roman"/>
          <w:spacing w:val="16"/>
          <w:sz w:val="24"/>
          <w:szCs w:val="24"/>
          <w:lang w:val="ru-RU"/>
        </w:rPr>
        <w:t xml:space="preserve"> </w:t>
      </w:r>
      <w:r w:rsidRPr="00F45D0F">
        <w:rPr>
          <w:rFonts w:ascii="Times New Roman" w:hAnsi="Times New Roman"/>
          <w:sz w:val="24"/>
          <w:szCs w:val="24"/>
          <w:lang w:val="ru-RU"/>
        </w:rPr>
        <w:t>друго</w:t>
      </w:r>
      <w:r w:rsidRPr="00F45D0F">
        <w:rPr>
          <w:rFonts w:ascii="Times New Roman" w:hAnsi="Times New Roman"/>
          <w:spacing w:val="-1"/>
          <w:sz w:val="24"/>
          <w:szCs w:val="24"/>
          <w:lang w:val="ru-RU"/>
        </w:rPr>
        <w:t>го</w:t>
      </w:r>
      <w:r w:rsidRPr="00F45D0F">
        <w:rPr>
          <w:rFonts w:ascii="Times New Roman" w:hAnsi="Times New Roman"/>
          <w:spacing w:val="20"/>
          <w:sz w:val="24"/>
          <w:szCs w:val="24"/>
          <w:lang w:val="ru-RU"/>
        </w:rPr>
        <w:t xml:space="preserve"> </w:t>
      </w:r>
      <w:r w:rsidRPr="00F45D0F">
        <w:rPr>
          <w:rFonts w:ascii="Times New Roman" w:hAnsi="Times New Roman"/>
          <w:spacing w:val="-1"/>
          <w:sz w:val="24"/>
          <w:szCs w:val="24"/>
          <w:lang w:val="ru-RU"/>
        </w:rPr>
        <w:t>сопрягаемого</w:t>
      </w:r>
      <w:r w:rsidRPr="00F45D0F">
        <w:rPr>
          <w:rFonts w:ascii="Times New Roman" w:hAnsi="Times New Roman"/>
          <w:spacing w:val="20"/>
          <w:sz w:val="24"/>
          <w:szCs w:val="24"/>
          <w:lang w:val="ru-RU"/>
        </w:rPr>
        <w:t xml:space="preserve"> </w:t>
      </w:r>
      <w:r w:rsidRPr="00F45D0F">
        <w:rPr>
          <w:rFonts w:ascii="Times New Roman" w:hAnsi="Times New Roman"/>
          <w:spacing w:val="-1"/>
          <w:sz w:val="24"/>
          <w:szCs w:val="24"/>
          <w:lang w:val="ru-RU"/>
        </w:rPr>
        <w:t>элемента</w:t>
      </w:r>
      <w:r w:rsidRPr="00F45D0F">
        <w:rPr>
          <w:rFonts w:ascii="Times New Roman" w:hAnsi="Times New Roman"/>
          <w:spacing w:val="20"/>
          <w:sz w:val="24"/>
          <w:szCs w:val="24"/>
          <w:lang w:val="ru-RU"/>
        </w:rPr>
        <w:t xml:space="preserve"> </w:t>
      </w:r>
      <w:r w:rsidRPr="00F45D0F">
        <w:rPr>
          <w:rFonts w:ascii="Times New Roman" w:hAnsi="Times New Roman"/>
          <w:spacing w:val="-1"/>
          <w:sz w:val="24"/>
          <w:szCs w:val="24"/>
          <w:lang w:val="ru-RU"/>
        </w:rPr>
        <w:t>при</w:t>
      </w:r>
      <w:r w:rsidRPr="00F45D0F">
        <w:rPr>
          <w:rFonts w:ascii="Times New Roman" w:hAnsi="Times New Roman"/>
          <w:spacing w:val="19"/>
          <w:sz w:val="24"/>
          <w:szCs w:val="24"/>
          <w:lang w:val="ru-RU"/>
        </w:rPr>
        <w:t xml:space="preserve"> </w:t>
      </w:r>
      <w:r w:rsidRPr="00F45D0F">
        <w:rPr>
          <w:rFonts w:ascii="Times New Roman" w:hAnsi="Times New Roman"/>
          <w:spacing w:val="-1"/>
          <w:sz w:val="24"/>
          <w:szCs w:val="24"/>
          <w:lang w:val="ru-RU"/>
        </w:rPr>
        <w:t>взаимодействии</w:t>
      </w:r>
      <w:r w:rsidRPr="00F45D0F">
        <w:rPr>
          <w:rFonts w:ascii="Times New Roman" w:hAnsi="Times New Roman"/>
          <w:spacing w:val="20"/>
          <w:sz w:val="24"/>
          <w:szCs w:val="24"/>
          <w:lang w:val="ru-RU"/>
        </w:rPr>
        <w:t xml:space="preserve"> </w:t>
      </w:r>
      <w:r w:rsidRPr="00F45D0F">
        <w:rPr>
          <w:rFonts w:ascii="Times New Roman" w:hAnsi="Times New Roman"/>
          <w:sz w:val="24"/>
          <w:szCs w:val="24"/>
          <w:lang w:val="ru-RU"/>
        </w:rPr>
        <w:t>в</w:t>
      </w:r>
      <w:r w:rsidRPr="00F45D0F">
        <w:rPr>
          <w:rFonts w:ascii="Times New Roman" w:hAnsi="Times New Roman"/>
          <w:spacing w:val="19"/>
          <w:sz w:val="24"/>
          <w:szCs w:val="24"/>
          <w:lang w:val="ru-RU"/>
        </w:rPr>
        <w:t xml:space="preserve"> </w:t>
      </w:r>
      <w:r w:rsidRPr="00F45D0F">
        <w:rPr>
          <w:rFonts w:ascii="Times New Roman" w:hAnsi="Times New Roman"/>
          <w:sz w:val="24"/>
          <w:szCs w:val="24"/>
          <w:lang w:val="ru-RU"/>
        </w:rPr>
        <w:t xml:space="preserve">процессе </w:t>
      </w:r>
      <w:r w:rsidRPr="00F45D0F">
        <w:rPr>
          <w:rFonts w:ascii="Times New Roman" w:hAnsi="Times New Roman"/>
          <w:spacing w:val="-1"/>
          <w:sz w:val="24"/>
          <w:szCs w:val="24"/>
          <w:lang w:val="ru-RU"/>
        </w:rPr>
        <w:t>герметизации</w:t>
      </w:r>
      <w:r>
        <w:rPr>
          <w:rFonts w:ascii="Times New Roman" w:hAnsi="Times New Roman"/>
          <w:spacing w:val="-1"/>
          <w:sz w:val="24"/>
          <w:szCs w:val="24"/>
          <w:lang w:val="ru-RU"/>
        </w:rPr>
        <w:t xml:space="preserve"> </w:t>
      </w:r>
      <w:r w:rsidRPr="002E35D3">
        <w:rPr>
          <w:rFonts w:ascii="Times New Roman" w:hAnsi="Times New Roman"/>
          <w:sz w:val="24"/>
          <w:szCs w:val="24"/>
          <w:lang w:val="ru-RU"/>
        </w:rPr>
        <w:t>[ГОСТ 24856-2014]</w:t>
      </w:r>
      <w:r w:rsidRPr="00A721E6">
        <w:rPr>
          <w:rFonts w:ascii="Times New Roman" w:hAnsi="Times New Roman"/>
          <w:spacing w:val="-1"/>
          <w:sz w:val="24"/>
          <w:szCs w:val="24"/>
          <w:lang w:val="ru-RU"/>
        </w:rPr>
        <w:t>.</w:t>
      </w:r>
    </w:p>
    <w:p w:rsidR="00360EDE" w:rsidRPr="00E24DB3" w:rsidRDefault="00360EDE" w:rsidP="00360EDE">
      <w:pPr>
        <w:pStyle w:val="afb"/>
        <w:widowControl w:val="0"/>
        <w:spacing w:after="0"/>
        <w:rPr>
          <w:sz w:val="22"/>
        </w:rPr>
      </w:pPr>
    </w:p>
    <w:p w:rsidR="00360EDE" w:rsidRPr="00F45D0F" w:rsidRDefault="00360EDE" w:rsidP="00360EDE">
      <w:pPr>
        <w:pStyle w:val="afb"/>
        <w:widowControl w:val="0"/>
        <w:tabs>
          <w:tab w:val="left" w:pos="1619"/>
        </w:tabs>
        <w:spacing w:after="0"/>
        <w:rPr>
          <w:spacing w:val="-1"/>
          <w:szCs w:val="24"/>
        </w:rPr>
      </w:pPr>
      <w:r>
        <w:rPr>
          <w:rFonts w:ascii="Arial" w:hAnsi="Arial"/>
          <w:b/>
          <w:i/>
          <w:spacing w:val="-2"/>
          <w:sz w:val="20"/>
          <w:szCs w:val="20"/>
        </w:rPr>
        <w:t>УПРУГИЙ КЛИН</w:t>
      </w:r>
      <w:r w:rsidRPr="00F45D0F">
        <w:rPr>
          <w:rFonts w:ascii="Arial" w:hAnsi="Arial"/>
          <w:b/>
          <w:spacing w:val="-2"/>
        </w:rPr>
        <w:t xml:space="preserve"> </w:t>
      </w:r>
      <w:r w:rsidRPr="00F45D0F">
        <w:t>–</w:t>
      </w:r>
      <w:r w:rsidRPr="001A7980">
        <w:rPr>
          <w:spacing w:val="-1"/>
          <w:szCs w:val="24"/>
        </w:rPr>
        <w:t xml:space="preserve"> модификация цельного клина, в котором диски имеют упругую связь между собой для возмоности сомаустанавливаться в седлах корпуса [ГОСТ 24856-2014]</w:t>
      </w:r>
      <w:r w:rsidRPr="00A721E6">
        <w:rPr>
          <w:spacing w:val="-1"/>
          <w:szCs w:val="24"/>
        </w:rPr>
        <w:t>.</w:t>
      </w:r>
    </w:p>
    <w:p w:rsidR="00360EDE" w:rsidRPr="00E24DB3" w:rsidRDefault="00360EDE" w:rsidP="00360EDE">
      <w:pPr>
        <w:rPr>
          <w:sz w:val="22"/>
        </w:rPr>
      </w:pPr>
    </w:p>
    <w:p w:rsidR="00360EDE" w:rsidRPr="00F45D0F" w:rsidRDefault="00360EDE" w:rsidP="00360EDE">
      <w:pPr>
        <w:pStyle w:val="afb"/>
        <w:widowControl w:val="0"/>
        <w:tabs>
          <w:tab w:val="left" w:pos="1619"/>
        </w:tabs>
        <w:spacing w:after="0"/>
        <w:rPr>
          <w:spacing w:val="-1"/>
          <w:szCs w:val="24"/>
        </w:rPr>
      </w:pPr>
      <w:r w:rsidRPr="00F45D0F">
        <w:rPr>
          <w:rFonts w:ascii="Arial" w:hAnsi="Arial"/>
          <w:b/>
          <w:i/>
          <w:spacing w:val="-2"/>
          <w:sz w:val="20"/>
          <w:szCs w:val="20"/>
        </w:rPr>
        <w:t>УРОВЕНЬ ШУМА</w:t>
      </w:r>
      <w:r w:rsidRPr="00F45D0F">
        <w:rPr>
          <w:rFonts w:ascii="Arial" w:hAnsi="Arial"/>
          <w:b/>
          <w:spacing w:val="-2"/>
        </w:rPr>
        <w:t xml:space="preserve"> </w:t>
      </w:r>
      <w:r w:rsidRPr="00F45D0F">
        <w:t>–</w:t>
      </w:r>
      <w:r w:rsidRPr="00F45D0F">
        <w:rPr>
          <w:rFonts w:ascii="Arial" w:hAnsi="Arial"/>
          <w:spacing w:val="-2"/>
        </w:rPr>
        <w:t xml:space="preserve"> </w:t>
      </w:r>
      <w:r w:rsidR="00064CAE" w:rsidRPr="00064CAE">
        <w:rPr>
          <w:spacing w:val="-1"/>
          <w:szCs w:val="24"/>
        </w:rPr>
        <w:t>уровень звукового давления в точке, расположенной на определенном расстоянии от оборудования при заданных параметрах эксплуатации</w:t>
      </w:r>
      <w:r w:rsidRPr="00F45D0F">
        <w:rPr>
          <w:spacing w:val="-1"/>
          <w:szCs w:val="24"/>
        </w:rPr>
        <w:t>.</w:t>
      </w:r>
    </w:p>
    <w:p w:rsidR="00360EDE" w:rsidRPr="00E24DB3" w:rsidRDefault="00360EDE" w:rsidP="00360EDE">
      <w:pPr>
        <w:pStyle w:val="afb"/>
        <w:widowControl w:val="0"/>
        <w:tabs>
          <w:tab w:val="left" w:pos="1619"/>
        </w:tabs>
        <w:spacing w:after="0"/>
        <w:rPr>
          <w:spacing w:val="-3"/>
          <w:sz w:val="22"/>
          <w:szCs w:val="24"/>
        </w:rPr>
      </w:pPr>
    </w:p>
    <w:p w:rsidR="00360EDE" w:rsidRPr="00F45D0F" w:rsidRDefault="00360EDE" w:rsidP="00360EDE">
      <w:pPr>
        <w:pStyle w:val="TableParagraph"/>
        <w:rPr>
          <w:rFonts w:ascii="Times New Roman" w:eastAsia="Arial" w:hAnsi="Times New Roman"/>
          <w:sz w:val="24"/>
          <w:szCs w:val="24"/>
          <w:lang w:val="ru-RU"/>
        </w:rPr>
      </w:pPr>
      <w:r w:rsidRPr="00F45D0F">
        <w:rPr>
          <w:rFonts w:ascii="Arial" w:hAnsi="Arial"/>
          <w:b/>
          <w:i/>
          <w:spacing w:val="-1"/>
          <w:sz w:val="20"/>
          <w:szCs w:val="20"/>
          <w:lang w:val="ru-RU"/>
        </w:rPr>
        <w:t xml:space="preserve">ФЛАНЕЦ </w:t>
      </w:r>
      <w:r w:rsidRPr="00F45D0F">
        <w:rPr>
          <w:lang w:val="ru-RU"/>
        </w:rPr>
        <w:t>–</w:t>
      </w:r>
      <w:r w:rsidRPr="00F45D0F">
        <w:rPr>
          <w:rFonts w:ascii="Arial" w:hAnsi="Arial"/>
          <w:spacing w:val="-1"/>
          <w:sz w:val="24"/>
          <w:lang w:val="ru-RU"/>
        </w:rPr>
        <w:t xml:space="preserve"> </w:t>
      </w:r>
      <w:r w:rsidRPr="00F45D0F">
        <w:rPr>
          <w:rFonts w:ascii="Times New Roman" w:hAnsi="Times New Roman"/>
          <w:spacing w:val="-1"/>
          <w:sz w:val="24"/>
          <w:lang w:val="ru-RU"/>
        </w:rPr>
        <w:t>элемент</w:t>
      </w:r>
      <w:r w:rsidRPr="00F45D0F">
        <w:rPr>
          <w:rFonts w:ascii="Times New Roman" w:hAnsi="Times New Roman"/>
          <w:spacing w:val="34"/>
          <w:sz w:val="24"/>
          <w:lang w:val="ru-RU"/>
        </w:rPr>
        <w:t xml:space="preserve"> </w:t>
      </w:r>
      <w:r w:rsidRPr="00F45D0F">
        <w:rPr>
          <w:rFonts w:ascii="Times New Roman" w:hAnsi="Times New Roman"/>
          <w:spacing w:val="-1"/>
          <w:sz w:val="24"/>
          <w:lang w:val="ru-RU"/>
        </w:rPr>
        <w:t>арматуры</w:t>
      </w:r>
      <w:r w:rsidRPr="00F45D0F">
        <w:rPr>
          <w:rFonts w:ascii="Times New Roman" w:hAnsi="Times New Roman"/>
          <w:spacing w:val="34"/>
          <w:sz w:val="24"/>
          <w:lang w:val="ru-RU"/>
        </w:rPr>
        <w:t xml:space="preserve"> </w:t>
      </w:r>
      <w:r w:rsidRPr="00F45D0F">
        <w:rPr>
          <w:rFonts w:ascii="Times New Roman" w:hAnsi="Times New Roman"/>
          <w:spacing w:val="-1"/>
          <w:sz w:val="24"/>
          <w:lang w:val="ru-RU"/>
        </w:rPr>
        <w:t>для</w:t>
      </w:r>
      <w:r w:rsidRPr="00F45D0F">
        <w:rPr>
          <w:rFonts w:ascii="Times New Roman" w:hAnsi="Times New Roman"/>
          <w:spacing w:val="32"/>
          <w:sz w:val="24"/>
          <w:lang w:val="ru-RU"/>
        </w:rPr>
        <w:t xml:space="preserve"> </w:t>
      </w:r>
      <w:r w:rsidRPr="00F45D0F">
        <w:rPr>
          <w:rFonts w:ascii="Times New Roman" w:hAnsi="Times New Roman"/>
          <w:spacing w:val="-1"/>
          <w:sz w:val="24"/>
          <w:lang w:val="ru-RU"/>
        </w:rPr>
        <w:t>соединения</w:t>
      </w:r>
      <w:r w:rsidRPr="00F45D0F">
        <w:rPr>
          <w:rFonts w:ascii="Times New Roman" w:hAnsi="Times New Roman"/>
          <w:spacing w:val="37"/>
          <w:sz w:val="24"/>
          <w:lang w:val="ru-RU"/>
        </w:rPr>
        <w:t xml:space="preserve"> </w:t>
      </w:r>
      <w:r w:rsidRPr="00F45D0F">
        <w:rPr>
          <w:rFonts w:ascii="Times New Roman" w:hAnsi="Times New Roman"/>
          <w:sz w:val="24"/>
          <w:lang w:val="ru-RU"/>
        </w:rPr>
        <w:t>с</w:t>
      </w:r>
      <w:r w:rsidRPr="00F45D0F">
        <w:rPr>
          <w:rFonts w:ascii="Times New Roman" w:hAnsi="Times New Roman"/>
          <w:spacing w:val="34"/>
          <w:sz w:val="24"/>
          <w:lang w:val="ru-RU"/>
        </w:rPr>
        <w:t xml:space="preserve"> </w:t>
      </w:r>
      <w:r w:rsidRPr="00F45D0F">
        <w:rPr>
          <w:rFonts w:ascii="Times New Roman" w:hAnsi="Times New Roman"/>
          <w:spacing w:val="-2"/>
          <w:sz w:val="24"/>
          <w:lang w:val="ru-RU"/>
        </w:rPr>
        <w:t>тру</w:t>
      </w:r>
      <w:r w:rsidRPr="00F45D0F">
        <w:rPr>
          <w:rFonts w:ascii="Times New Roman" w:hAnsi="Times New Roman"/>
          <w:spacing w:val="-1"/>
          <w:sz w:val="24"/>
          <w:lang w:val="ru-RU"/>
        </w:rPr>
        <w:t>бопроводом</w:t>
      </w:r>
      <w:r w:rsidRPr="00F45D0F">
        <w:rPr>
          <w:rFonts w:ascii="Times New Roman" w:hAnsi="Times New Roman"/>
          <w:spacing w:val="15"/>
          <w:sz w:val="24"/>
          <w:lang w:val="ru-RU"/>
        </w:rPr>
        <w:t xml:space="preserve"> </w:t>
      </w:r>
      <w:r w:rsidRPr="00F45D0F">
        <w:rPr>
          <w:rFonts w:ascii="Times New Roman" w:hAnsi="Times New Roman"/>
          <w:sz w:val="24"/>
          <w:lang w:val="ru-RU"/>
        </w:rPr>
        <w:t>или</w:t>
      </w:r>
      <w:r w:rsidRPr="00F45D0F">
        <w:rPr>
          <w:rFonts w:ascii="Times New Roman" w:hAnsi="Times New Roman"/>
          <w:spacing w:val="14"/>
          <w:sz w:val="24"/>
          <w:lang w:val="ru-RU"/>
        </w:rPr>
        <w:t xml:space="preserve"> </w:t>
      </w:r>
      <w:r w:rsidRPr="00F45D0F">
        <w:rPr>
          <w:rFonts w:ascii="Times New Roman" w:hAnsi="Times New Roman"/>
          <w:spacing w:val="-1"/>
          <w:sz w:val="24"/>
          <w:lang w:val="ru-RU"/>
        </w:rPr>
        <w:t>оборудованием,</w:t>
      </w:r>
      <w:r w:rsidRPr="00F45D0F">
        <w:rPr>
          <w:rFonts w:ascii="Times New Roman" w:hAnsi="Times New Roman"/>
          <w:spacing w:val="15"/>
          <w:sz w:val="24"/>
          <w:lang w:val="ru-RU"/>
        </w:rPr>
        <w:t xml:space="preserve"> </w:t>
      </w:r>
      <w:r w:rsidRPr="00F45D0F">
        <w:rPr>
          <w:rFonts w:ascii="Times New Roman" w:hAnsi="Times New Roman"/>
          <w:spacing w:val="-1"/>
          <w:sz w:val="24"/>
          <w:lang w:val="ru-RU"/>
        </w:rPr>
        <w:t>выполненный</w:t>
      </w:r>
      <w:r w:rsidRPr="00F45D0F">
        <w:rPr>
          <w:rFonts w:ascii="Times New Roman" w:hAnsi="Times New Roman"/>
          <w:spacing w:val="15"/>
          <w:sz w:val="24"/>
          <w:lang w:val="ru-RU"/>
        </w:rPr>
        <w:t xml:space="preserve"> </w:t>
      </w:r>
      <w:r w:rsidRPr="00F45D0F">
        <w:rPr>
          <w:rFonts w:ascii="Times New Roman" w:hAnsi="Times New Roman"/>
          <w:sz w:val="24"/>
          <w:lang w:val="ru-RU"/>
        </w:rPr>
        <w:t>в</w:t>
      </w:r>
      <w:r w:rsidRPr="00F45D0F">
        <w:rPr>
          <w:rFonts w:ascii="Times New Roman" w:hAnsi="Times New Roman"/>
          <w:spacing w:val="14"/>
          <w:sz w:val="24"/>
          <w:lang w:val="ru-RU"/>
        </w:rPr>
        <w:t xml:space="preserve"> </w:t>
      </w:r>
      <w:r w:rsidRPr="00F45D0F">
        <w:rPr>
          <w:rFonts w:ascii="Times New Roman" w:hAnsi="Times New Roman"/>
          <w:spacing w:val="-1"/>
          <w:sz w:val="24"/>
          <w:lang w:val="ru-RU"/>
        </w:rPr>
        <w:t>виде</w:t>
      </w:r>
      <w:r w:rsidRPr="00F45D0F">
        <w:rPr>
          <w:rFonts w:ascii="Times New Roman" w:hAnsi="Times New Roman"/>
          <w:spacing w:val="61"/>
          <w:sz w:val="24"/>
          <w:lang w:val="ru-RU"/>
        </w:rPr>
        <w:t xml:space="preserve"> </w:t>
      </w:r>
      <w:r w:rsidRPr="00F45D0F">
        <w:rPr>
          <w:rFonts w:ascii="Times New Roman" w:hAnsi="Times New Roman"/>
          <w:spacing w:val="-1"/>
          <w:sz w:val="24"/>
          <w:lang w:val="ru-RU"/>
        </w:rPr>
        <w:t>плоского</w:t>
      </w:r>
      <w:r w:rsidRPr="00F45D0F">
        <w:rPr>
          <w:rFonts w:ascii="Times New Roman" w:hAnsi="Times New Roman"/>
          <w:spacing w:val="15"/>
          <w:sz w:val="24"/>
          <w:lang w:val="ru-RU"/>
        </w:rPr>
        <w:t xml:space="preserve"> </w:t>
      </w:r>
      <w:r w:rsidRPr="00F45D0F">
        <w:rPr>
          <w:rFonts w:ascii="Times New Roman" w:hAnsi="Times New Roman"/>
          <w:spacing w:val="-1"/>
          <w:sz w:val="24"/>
          <w:lang w:val="ru-RU"/>
        </w:rPr>
        <w:t>кольца</w:t>
      </w:r>
      <w:r w:rsidRPr="00F45D0F">
        <w:rPr>
          <w:rFonts w:ascii="Times New Roman" w:hAnsi="Times New Roman"/>
          <w:spacing w:val="13"/>
          <w:sz w:val="24"/>
          <w:lang w:val="ru-RU"/>
        </w:rPr>
        <w:t xml:space="preserve"> </w:t>
      </w:r>
      <w:r w:rsidRPr="00F45D0F">
        <w:rPr>
          <w:rFonts w:ascii="Times New Roman" w:hAnsi="Times New Roman"/>
          <w:sz w:val="24"/>
          <w:lang w:val="ru-RU"/>
        </w:rPr>
        <w:t>с</w:t>
      </w:r>
      <w:r w:rsidRPr="00F45D0F">
        <w:rPr>
          <w:rFonts w:ascii="Times New Roman" w:hAnsi="Times New Roman"/>
          <w:spacing w:val="15"/>
          <w:sz w:val="24"/>
          <w:lang w:val="ru-RU"/>
        </w:rPr>
        <w:t xml:space="preserve"> </w:t>
      </w:r>
      <w:r w:rsidRPr="00F45D0F">
        <w:rPr>
          <w:rFonts w:ascii="Times New Roman" w:hAnsi="Times New Roman"/>
          <w:spacing w:val="-1"/>
          <w:sz w:val="24"/>
          <w:lang w:val="ru-RU"/>
        </w:rPr>
        <w:t>уплотнительной</w:t>
      </w:r>
      <w:r w:rsidRPr="00F45D0F">
        <w:rPr>
          <w:rFonts w:ascii="Times New Roman" w:hAnsi="Times New Roman"/>
          <w:spacing w:val="15"/>
          <w:sz w:val="24"/>
          <w:lang w:val="ru-RU"/>
        </w:rPr>
        <w:t xml:space="preserve"> </w:t>
      </w:r>
      <w:r w:rsidRPr="00F45D0F">
        <w:rPr>
          <w:rFonts w:ascii="Times New Roman" w:hAnsi="Times New Roman"/>
          <w:spacing w:val="-1"/>
          <w:sz w:val="24"/>
          <w:lang w:val="ru-RU"/>
        </w:rPr>
        <w:t>поверхностью</w:t>
      </w:r>
      <w:r w:rsidRPr="00F45D0F">
        <w:rPr>
          <w:rFonts w:ascii="Times New Roman" w:hAnsi="Times New Roman"/>
          <w:spacing w:val="14"/>
          <w:sz w:val="24"/>
          <w:lang w:val="ru-RU"/>
        </w:rPr>
        <w:t xml:space="preserve"> </w:t>
      </w:r>
      <w:r w:rsidRPr="00F45D0F">
        <w:rPr>
          <w:rFonts w:ascii="Times New Roman" w:hAnsi="Times New Roman"/>
          <w:sz w:val="24"/>
          <w:lang w:val="ru-RU"/>
        </w:rPr>
        <w:t>и</w:t>
      </w:r>
      <w:r w:rsidRPr="00F45D0F">
        <w:rPr>
          <w:rFonts w:ascii="Times New Roman" w:hAnsi="Times New Roman"/>
          <w:spacing w:val="28"/>
          <w:sz w:val="24"/>
          <w:lang w:val="ru-RU"/>
        </w:rPr>
        <w:t xml:space="preserve"> </w:t>
      </w:r>
      <w:r w:rsidRPr="00F45D0F">
        <w:rPr>
          <w:rFonts w:ascii="Times New Roman" w:hAnsi="Times New Roman"/>
          <w:sz w:val="24"/>
          <w:lang w:val="ru-RU"/>
        </w:rPr>
        <w:t>с</w:t>
      </w:r>
      <w:r w:rsidRPr="00F45D0F">
        <w:rPr>
          <w:rFonts w:ascii="Times New Roman" w:hAnsi="Times New Roman"/>
          <w:spacing w:val="49"/>
          <w:sz w:val="24"/>
          <w:lang w:val="ru-RU"/>
        </w:rPr>
        <w:t xml:space="preserve"> </w:t>
      </w:r>
      <w:r w:rsidRPr="00F45D0F">
        <w:rPr>
          <w:rFonts w:ascii="Times New Roman" w:hAnsi="Times New Roman"/>
          <w:spacing w:val="-1"/>
          <w:sz w:val="24"/>
          <w:lang w:val="ru-RU"/>
        </w:rPr>
        <w:t>расположенными</w:t>
      </w:r>
      <w:r w:rsidRPr="00F45D0F">
        <w:rPr>
          <w:rFonts w:ascii="Times New Roman" w:hAnsi="Times New Roman"/>
          <w:sz w:val="24"/>
          <w:lang w:val="ru-RU"/>
        </w:rPr>
        <w:t xml:space="preserve"> </w:t>
      </w:r>
      <w:r w:rsidRPr="00F45D0F">
        <w:rPr>
          <w:rFonts w:ascii="Times New Roman" w:hAnsi="Times New Roman"/>
          <w:spacing w:val="-1"/>
          <w:sz w:val="24"/>
          <w:lang w:val="ru-RU"/>
        </w:rPr>
        <w:t>отверстиями</w:t>
      </w:r>
      <w:r w:rsidRPr="00F45D0F">
        <w:rPr>
          <w:rFonts w:ascii="Times New Roman" w:hAnsi="Times New Roman"/>
          <w:spacing w:val="-3"/>
          <w:sz w:val="24"/>
          <w:lang w:val="ru-RU"/>
        </w:rPr>
        <w:t xml:space="preserve"> </w:t>
      </w:r>
      <w:r w:rsidRPr="00F45D0F">
        <w:rPr>
          <w:rFonts w:ascii="Times New Roman" w:hAnsi="Times New Roman"/>
          <w:spacing w:val="-1"/>
          <w:sz w:val="24"/>
          <w:lang w:val="ru-RU"/>
        </w:rPr>
        <w:t>для</w:t>
      </w:r>
      <w:r w:rsidRPr="00F45D0F">
        <w:rPr>
          <w:rFonts w:ascii="Times New Roman" w:hAnsi="Times New Roman"/>
          <w:sz w:val="24"/>
          <w:lang w:val="ru-RU"/>
        </w:rPr>
        <w:t xml:space="preserve"> </w:t>
      </w:r>
      <w:r w:rsidRPr="00F45D0F">
        <w:rPr>
          <w:rFonts w:ascii="Times New Roman" w:hAnsi="Times New Roman"/>
          <w:spacing w:val="-1"/>
          <w:sz w:val="24"/>
          <w:lang w:val="ru-RU"/>
        </w:rPr>
        <w:t>крепежных</w:t>
      </w:r>
      <w:r w:rsidRPr="00F45D0F">
        <w:rPr>
          <w:rFonts w:ascii="Times New Roman" w:hAnsi="Times New Roman"/>
          <w:spacing w:val="-3"/>
          <w:sz w:val="24"/>
          <w:lang w:val="ru-RU"/>
        </w:rPr>
        <w:t xml:space="preserve"> </w:t>
      </w:r>
      <w:r w:rsidRPr="00F45D0F">
        <w:rPr>
          <w:rFonts w:ascii="Times New Roman" w:hAnsi="Times New Roman"/>
          <w:spacing w:val="-1"/>
          <w:sz w:val="24"/>
          <w:lang w:val="ru-RU"/>
        </w:rPr>
        <w:t>деталей</w:t>
      </w:r>
      <w:r>
        <w:rPr>
          <w:rFonts w:ascii="Times New Roman" w:hAnsi="Times New Roman"/>
          <w:spacing w:val="-1"/>
          <w:sz w:val="24"/>
          <w:lang w:val="ru-RU"/>
        </w:rPr>
        <w:t xml:space="preserve"> </w:t>
      </w:r>
      <w:r w:rsidRPr="002E35D3">
        <w:rPr>
          <w:rFonts w:ascii="Times New Roman" w:hAnsi="Times New Roman"/>
          <w:sz w:val="24"/>
          <w:szCs w:val="28"/>
          <w:lang w:val="ru-RU"/>
        </w:rPr>
        <w:t>[ГОСТ 24856-2014]</w:t>
      </w:r>
      <w:r w:rsidRPr="00E4338E">
        <w:rPr>
          <w:rFonts w:ascii="Times New Roman" w:hAnsi="Times New Roman"/>
          <w:spacing w:val="-1"/>
          <w:sz w:val="24"/>
          <w:szCs w:val="28"/>
          <w:lang w:val="ru-RU"/>
        </w:rPr>
        <w:t>.</w:t>
      </w:r>
    </w:p>
    <w:p w:rsidR="00360EDE" w:rsidRPr="00E24DB3" w:rsidRDefault="00360EDE" w:rsidP="00360EDE">
      <w:pPr>
        <w:pStyle w:val="afb"/>
        <w:widowControl w:val="0"/>
        <w:tabs>
          <w:tab w:val="left" w:pos="1595"/>
        </w:tabs>
        <w:spacing w:after="0"/>
        <w:rPr>
          <w:sz w:val="22"/>
          <w:szCs w:val="24"/>
        </w:rPr>
      </w:pPr>
    </w:p>
    <w:p w:rsidR="00360EDE" w:rsidRPr="00F45D0F" w:rsidRDefault="00360EDE" w:rsidP="00360EDE">
      <w:pPr>
        <w:pStyle w:val="TableParagraph"/>
        <w:rPr>
          <w:rFonts w:ascii="Times New Roman" w:hAnsi="Times New Roman"/>
          <w:sz w:val="24"/>
          <w:szCs w:val="24"/>
          <w:lang w:val="ru-RU"/>
        </w:rPr>
      </w:pPr>
      <w:r w:rsidRPr="00F45D0F">
        <w:rPr>
          <w:rFonts w:ascii="Arial" w:hAnsi="Arial" w:cs="Arial"/>
          <w:b/>
          <w:i/>
          <w:spacing w:val="-1"/>
          <w:sz w:val="20"/>
          <w:szCs w:val="20"/>
          <w:lang w:val="ru-RU"/>
        </w:rPr>
        <w:t xml:space="preserve">ШПИНДЕЛЬ </w:t>
      </w:r>
      <w:r w:rsidRPr="00F45D0F">
        <w:rPr>
          <w:lang w:val="ru-RU"/>
        </w:rPr>
        <w:t>–</w:t>
      </w:r>
      <w:r w:rsidRPr="00713AC7">
        <w:rPr>
          <w:rFonts w:ascii="Arial" w:hAnsi="Arial"/>
          <w:spacing w:val="-1"/>
          <w:sz w:val="24"/>
          <w:lang w:val="ru-RU"/>
        </w:rPr>
        <w:t xml:space="preserve"> </w:t>
      </w:r>
      <w:r w:rsidRPr="00F45D0F">
        <w:rPr>
          <w:rFonts w:ascii="Times New Roman" w:hAnsi="Times New Roman"/>
          <w:spacing w:val="-1"/>
          <w:sz w:val="24"/>
          <w:szCs w:val="24"/>
          <w:lang w:val="ru-RU"/>
        </w:rPr>
        <w:t>кинематический</w:t>
      </w:r>
      <w:r w:rsidRPr="00F45D0F">
        <w:rPr>
          <w:rFonts w:ascii="Times New Roman" w:hAnsi="Times New Roman"/>
          <w:spacing w:val="11"/>
          <w:sz w:val="24"/>
          <w:szCs w:val="24"/>
          <w:lang w:val="ru-RU"/>
        </w:rPr>
        <w:t xml:space="preserve"> </w:t>
      </w:r>
      <w:r w:rsidRPr="00F45D0F">
        <w:rPr>
          <w:rFonts w:ascii="Times New Roman" w:hAnsi="Times New Roman"/>
          <w:spacing w:val="-1"/>
          <w:sz w:val="24"/>
          <w:szCs w:val="24"/>
          <w:lang w:val="ru-RU"/>
        </w:rPr>
        <w:t>элемент</w:t>
      </w:r>
      <w:r w:rsidRPr="00F45D0F">
        <w:rPr>
          <w:rFonts w:ascii="Times New Roman" w:hAnsi="Times New Roman"/>
          <w:spacing w:val="10"/>
          <w:sz w:val="24"/>
          <w:szCs w:val="24"/>
          <w:lang w:val="ru-RU"/>
        </w:rPr>
        <w:t xml:space="preserve"> </w:t>
      </w:r>
      <w:r w:rsidRPr="00F45D0F">
        <w:rPr>
          <w:rFonts w:ascii="Times New Roman" w:hAnsi="Times New Roman"/>
          <w:spacing w:val="-1"/>
          <w:sz w:val="24"/>
          <w:szCs w:val="24"/>
          <w:lang w:val="ru-RU"/>
        </w:rPr>
        <w:t>арматуры,</w:t>
      </w:r>
      <w:r w:rsidRPr="00F45D0F">
        <w:rPr>
          <w:rFonts w:ascii="Times New Roman" w:hAnsi="Times New Roman"/>
          <w:spacing w:val="37"/>
          <w:sz w:val="24"/>
          <w:szCs w:val="24"/>
          <w:lang w:val="ru-RU"/>
        </w:rPr>
        <w:t xml:space="preserve"> </w:t>
      </w:r>
      <w:r w:rsidRPr="00F45D0F">
        <w:rPr>
          <w:rFonts w:ascii="Times New Roman" w:hAnsi="Times New Roman"/>
          <w:spacing w:val="-1"/>
          <w:sz w:val="24"/>
          <w:szCs w:val="24"/>
          <w:lang w:val="ru-RU"/>
        </w:rPr>
        <w:t>осуществляющий</w:t>
      </w:r>
      <w:r w:rsidRPr="00F45D0F">
        <w:rPr>
          <w:rFonts w:ascii="Times New Roman" w:hAnsi="Times New Roman"/>
          <w:spacing w:val="16"/>
          <w:sz w:val="24"/>
          <w:szCs w:val="24"/>
          <w:lang w:val="ru-RU"/>
        </w:rPr>
        <w:t xml:space="preserve"> </w:t>
      </w:r>
      <w:r w:rsidRPr="00F45D0F">
        <w:rPr>
          <w:rFonts w:ascii="Times New Roman" w:hAnsi="Times New Roman"/>
          <w:sz w:val="24"/>
          <w:szCs w:val="24"/>
          <w:lang w:val="ru-RU"/>
        </w:rPr>
        <w:t>передачу</w:t>
      </w:r>
      <w:r w:rsidRPr="00F45D0F">
        <w:rPr>
          <w:rFonts w:ascii="Times New Roman" w:hAnsi="Times New Roman"/>
          <w:spacing w:val="14"/>
          <w:sz w:val="24"/>
          <w:szCs w:val="24"/>
          <w:lang w:val="ru-RU"/>
        </w:rPr>
        <w:t xml:space="preserve"> </w:t>
      </w:r>
      <w:r w:rsidRPr="00F45D0F">
        <w:rPr>
          <w:rFonts w:ascii="Times New Roman" w:hAnsi="Times New Roman"/>
          <w:spacing w:val="-1"/>
          <w:sz w:val="24"/>
          <w:szCs w:val="24"/>
          <w:lang w:val="ru-RU"/>
        </w:rPr>
        <w:t>крутящего</w:t>
      </w:r>
      <w:r w:rsidRPr="00F45D0F">
        <w:rPr>
          <w:rFonts w:ascii="Times New Roman" w:hAnsi="Times New Roman"/>
          <w:spacing w:val="17"/>
          <w:sz w:val="24"/>
          <w:szCs w:val="24"/>
          <w:lang w:val="ru-RU"/>
        </w:rPr>
        <w:t xml:space="preserve"> </w:t>
      </w:r>
      <w:r w:rsidRPr="00F45D0F">
        <w:rPr>
          <w:rFonts w:ascii="Times New Roman" w:hAnsi="Times New Roman"/>
          <w:sz w:val="24"/>
          <w:szCs w:val="24"/>
          <w:lang w:val="ru-RU"/>
        </w:rPr>
        <w:t>момента</w:t>
      </w:r>
      <w:r w:rsidRPr="00F45D0F">
        <w:rPr>
          <w:rFonts w:ascii="Times New Roman" w:hAnsi="Times New Roman"/>
          <w:spacing w:val="17"/>
          <w:sz w:val="24"/>
          <w:szCs w:val="24"/>
          <w:lang w:val="ru-RU"/>
        </w:rPr>
        <w:t xml:space="preserve"> </w:t>
      </w:r>
      <w:r w:rsidRPr="00F45D0F">
        <w:rPr>
          <w:rFonts w:ascii="Times New Roman" w:hAnsi="Times New Roman"/>
          <w:sz w:val="24"/>
          <w:szCs w:val="24"/>
          <w:lang w:val="ru-RU"/>
        </w:rPr>
        <w:t>от</w:t>
      </w:r>
      <w:r w:rsidRPr="00F45D0F">
        <w:rPr>
          <w:rFonts w:ascii="Times New Roman" w:hAnsi="Times New Roman"/>
          <w:spacing w:val="17"/>
          <w:sz w:val="24"/>
          <w:szCs w:val="24"/>
          <w:lang w:val="ru-RU"/>
        </w:rPr>
        <w:t xml:space="preserve"> </w:t>
      </w:r>
      <w:r w:rsidRPr="00F45D0F">
        <w:rPr>
          <w:rFonts w:ascii="Times New Roman" w:hAnsi="Times New Roman"/>
          <w:sz w:val="24"/>
          <w:szCs w:val="24"/>
          <w:lang w:val="ru-RU"/>
        </w:rPr>
        <w:t>приво</w:t>
      </w:r>
      <w:r w:rsidRPr="00F45D0F">
        <w:rPr>
          <w:rFonts w:ascii="Times New Roman" w:hAnsi="Times New Roman"/>
          <w:spacing w:val="-1"/>
          <w:sz w:val="24"/>
          <w:szCs w:val="24"/>
          <w:lang w:val="ru-RU"/>
        </w:rPr>
        <w:t>да</w:t>
      </w:r>
      <w:r w:rsidRPr="00F45D0F">
        <w:rPr>
          <w:rFonts w:ascii="Times New Roman" w:hAnsi="Times New Roman"/>
          <w:spacing w:val="24"/>
          <w:sz w:val="24"/>
          <w:szCs w:val="24"/>
          <w:lang w:val="ru-RU"/>
        </w:rPr>
        <w:t xml:space="preserve"> </w:t>
      </w:r>
      <w:r w:rsidRPr="00F45D0F">
        <w:rPr>
          <w:rFonts w:ascii="Times New Roman" w:hAnsi="Times New Roman"/>
          <w:sz w:val="24"/>
          <w:szCs w:val="24"/>
          <w:lang w:val="ru-RU"/>
        </w:rPr>
        <w:t>или</w:t>
      </w:r>
      <w:r w:rsidRPr="00F45D0F">
        <w:rPr>
          <w:rFonts w:ascii="Times New Roman" w:hAnsi="Times New Roman"/>
          <w:spacing w:val="24"/>
          <w:sz w:val="24"/>
          <w:szCs w:val="24"/>
          <w:lang w:val="ru-RU"/>
        </w:rPr>
        <w:t xml:space="preserve"> </w:t>
      </w:r>
      <w:r w:rsidRPr="00F45D0F">
        <w:rPr>
          <w:rFonts w:ascii="Times New Roman" w:hAnsi="Times New Roman"/>
          <w:spacing w:val="-1"/>
          <w:sz w:val="24"/>
          <w:szCs w:val="24"/>
          <w:lang w:val="ru-RU"/>
        </w:rPr>
        <w:t>исполнительного</w:t>
      </w:r>
      <w:r w:rsidRPr="00F45D0F">
        <w:rPr>
          <w:rFonts w:ascii="Times New Roman" w:hAnsi="Times New Roman"/>
          <w:spacing w:val="24"/>
          <w:sz w:val="24"/>
          <w:szCs w:val="24"/>
          <w:lang w:val="ru-RU"/>
        </w:rPr>
        <w:t xml:space="preserve"> </w:t>
      </w:r>
      <w:r w:rsidRPr="00F45D0F">
        <w:rPr>
          <w:rFonts w:ascii="Times New Roman" w:hAnsi="Times New Roman"/>
          <w:spacing w:val="-1"/>
          <w:sz w:val="24"/>
          <w:szCs w:val="24"/>
          <w:lang w:val="ru-RU"/>
        </w:rPr>
        <w:t>механизма</w:t>
      </w:r>
      <w:r>
        <w:rPr>
          <w:rFonts w:ascii="Times New Roman" w:hAnsi="Times New Roman"/>
          <w:sz w:val="24"/>
          <w:szCs w:val="24"/>
          <w:lang w:val="ru-RU"/>
        </w:rPr>
        <w:t xml:space="preserve"> </w:t>
      </w:r>
      <w:r w:rsidRPr="00F45D0F">
        <w:rPr>
          <w:rFonts w:ascii="Times New Roman" w:hAnsi="Times New Roman"/>
          <w:sz w:val="24"/>
          <w:szCs w:val="24"/>
          <w:lang w:val="ru-RU"/>
        </w:rPr>
        <w:t>к</w:t>
      </w:r>
      <w:r w:rsidRPr="00F45D0F">
        <w:rPr>
          <w:rFonts w:ascii="Times New Roman" w:hAnsi="Times New Roman"/>
          <w:spacing w:val="24"/>
          <w:sz w:val="24"/>
          <w:szCs w:val="24"/>
          <w:lang w:val="ru-RU"/>
        </w:rPr>
        <w:t xml:space="preserve"> </w:t>
      </w:r>
      <w:r w:rsidRPr="00F45D0F">
        <w:rPr>
          <w:rFonts w:ascii="Times New Roman" w:hAnsi="Times New Roman"/>
          <w:spacing w:val="-1"/>
          <w:sz w:val="24"/>
          <w:szCs w:val="24"/>
          <w:lang w:val="ru-RU"/>
        </w:rPr>
        <w:t>запирающему</w:t>
      </w:r>
      <w:r w:rsidRPr="00F45D0F">
        <w:rPr>
          <w:rFonts w:ascii="Times New Roman" w:hAnsi="Times New Roman"/>
          <w:spacing w:val="21"/>
          <w:sz w:val="24"/>
          <w:szCs w:val="24"/>
          <w:lang w:val="ru-RU"/>
        </w:rPr>
        <w:t xml:space="preserve"> </w:t>
      </w:r>
      <w:r w:rsidRPr="00F45D0F">
        <w:rPr>
          <w:rFonts w:ascii="Times New Roman" w:hAnsi="Times New Roman"/>
          <w:sz w:val="24"/>
          <w:szCs w:val="24"/>
          <w:lang w:val="ru-RU"/>
        </w:rPr>
        <w:t>элементу</w:t>
      </w:r>
      <w:r w:rsidRPr="00F45D0F">
        <w:rPr>
          <w:rFonts w:ascii="Times New Roman" w:hAnsi="Times New Roman"/>
          <w:spacing w:val="-3"/>
          <w:sz w:val="24"/>
          <w:szCs w:val="24"/>
          <w:lang w:val="ru-RU"/>
        </w:rPr>
        <w:t xml:space="preserve"> </w:t>
      </w:r>
      <w:r w:rsidRPr="00F45D0F">
        <w:rPr>
          <w:rFonts w:ascii="Times New Roman" w:hAnsi="Times New Roman"/>
          <w:sz w:val="24"/>
          <w:szCs w:val="24"/>
          <w:lang w:val="ru-RU"/>
        </w:rPr>
        <w:t>арматуры.</w:t>
      </w:r>
    </w:p>
    <w:p w:rsidR="00360EDE" w:rsidRPr="00E24DB3" w:rsidRDefault="00360EDE" w:rsidP="00360EDE">
      <w:pPr>
        <w:suppressAutoHyphens/>
        <w:rPr>
          <w:sz w:val="22"/>
        </w:rPr>
      </w:pPr>
    </w:p>
    <w:p w:rsidR="00360EDE" w:rsidRPr="00E24DB3" w:rsidRDefault="00360EDE" w:rsidP="00360EDE">
      <w:pPr>
        <w:rPr>
          <w:sz w:val="22"/>
        </w:rPr>
      </w:pPr>
    </w:p>
    <w:p w:rsidR="00360EDE" w:rsidRPr="00265294" w:rsidRDefault="00360EDE" w:rsidP="00360EDE">
      <w:pPr>
        <w:pStyle w:val="M"/>
        <w:rPr>
          <w:rFonts w:ascii="Arial" w:hAnsi="Arial" w:cs="Arial"/>
          <w:b/>
          <w:lang w:eastAsia="ru-RU"/>
        </w:rPr>
      </w:pPr>
      <w:r w:rsidRPr="00265294">
        <w:rPr>
          <w:rFonts w:ascii="Arial" w:hAnsi="Arial" w:cs="Arial"/>
          <w:b/>
          <w:lang w:eastAsia="ru-RU"/>
        </w:rPr>
        <w:t>ТЕРМИНЫ И ОПРЕДЕЛЕНИЯ ДЛЯ ЦЕЛЕЙ НАСТОЯЩЕГО ДОКУМЕНТА</w:t>
      </w:r>
    </w:p>
    <w:p w:rsidR="00360EDE" w:rsidRPr="00E24DB3" w:rsidRDefault="00360EDE" w:rsidP="00360EDE">
      <w:pPr>
        <w:pStyle w:val="M"/>
        <w:rPr>
          <w:sz w:val="22"/>
        </w:rPr>
      </w:pPr>
    </w:p>
    <w:p w:rsidR="00360EDE" w:rsidRDefault="00360EDE" w:rsidP="00360EDE">
      <w:pPr>
        <w:pStyle w:val="TableParagraph"/>
        <w:rPr>
          <w:rFonts w:ascii="Arial" w:hAnsi="Arial" w:cs="Arial"/>
          <w:color w:val="000000"/>
          <w:sz w:val="21"/>
          <w:szCs w:val="21"/>
          <w:lang w:val="ru-RU"/>
        </w:rPr>
      </w:pPr>
      <w:r w:rsidRPr="00265294">
        <w:rPr>
          <w:rFonts w:ascii="Arial" w:hAnsi="Arial" w:cs="Arial"/>
          <w:b/>
          <w:i/>
          <w:spacing w:val="-1"/>
          <w:sz w:val="20"/>
          <w:szCs w:val="20"/>
          <w:lang w:val="ru-RU"/>
        </w:rPr>
        <w:t xml:space="preserve">ВЕРОЯТНОСТЬ БЕЗОТКАЗНОЙ РАБОТЫ ЗАДВИЖКИ </w:t>
      </w:r>
      <w:r w:rsidRPr="00265294">
        <w:rPr>
          <w:rFonts w:ascii="Times New Roman" w:hAnsi="Times New Roman"/>
          <w:spacing w:val="-1"/>
          <w:sz w:val="24"/>
          <w:szCs w:val="24"/>
          <w:lang w:val="ru-RU"/>
        </w:rPr>
        <w:t>– вероятность того, что в пределах заданной наработки отказ задвижки не возникнет.</w:t>
      </w:r>
      <w:r w:rsidRPr="00265294">
        <w:rPr>
          <w:rFonts w:ascii="Arial" w:hAnsi="Arial" w:cs="Arial"/>
          <w:color w:val="000000"/>
          <w:sz w:val="21"/>
          <w:szCs w:val="21"/>
          <w:lang w:val="ru-RU"/>
        </w:rPr>
        <w:t xml:space="preserve"> </w:t>
      </w:r>
    </w:p>
    <w:p w:rsidR="00360EDE" w:rsidRPr="00E24DB3" w:rsidRDefault="00360EDE" w:rsidP="00360EDE">
      <w:pPr>
        <w:pStyle w:val="TableParagraph"/>
        <w:rPr>
          <w:rFonts w:ascii="Times New Roman" w:hAnsi="Times New Roman"/>
          <w:spacing w:val="-1"/>
          <w:szCs w:val="24"/>
          <w:lang w:val="ru-RU"/>
        </w:rPr>
      </w:pPr>
    </w:p>
    <w:p w:rsidR="00360EDE" w:rsidRPr="00265294" w:rsidRDefault="00360EDE" w:rsidP="00360EDE">
      <w:pPr>
        <w:ind w:left="567"/>
        <w:rPr>
          <w:rFonts w:eastAsia="Times New Roman"/>
          <w:i/>
          <w:spacing w:val="-1"/>
          <w:szCs w:val="24"/>
          <w:u w:val="single"/>
        </w:rPr>
      </w:pPr>
      <w:r w:rsidRPr="00265294">
        <w:rPr>
          <w:rFonts w:eastAsia="Times New Roman"/>
          <w:i/>
          <w:spacing w:val="-1"/>
          <w:szCs w:val="24"/>
          <w:u w:val="single"/>
        </w:rPr>
        <w:t>Примечание:</w:t>
      </w:r>
      <w:r w:rsidRPr="00265294">
        <w:rPr>
          <w:rFonts w:eastAsia="Times New Roman"/>
          <w:i/>
          <w:spacing w:val="-1"/>
          <w:szCs w:val="24"/>
        </w:rPr>
        <w:t xml:space="preserve"> Вероятность</w:t>
      </w:r>
      <w:r w:rsidRPr="00265294">
        <w:rPr>
          <w:rFonts w:eastAsia="Times New Roman"/>
          <w:i/>
          <w:spacing w:val="9"/>
          <w:szCs w:val="24"/>
        </w:rPr>
        <w:t xml:space="preserve"> </w:t>
      </w:r>
      <w:r w:rsidRPr="00265294">
        <w:rPr>
          <w:rFonts w:eastAsia="Times New Roman"/>
          <w:i/>
          <w:spacing w:val="-1"/>
          <w:szCs w:val="24"/>
        </w:rPr>
        <w:t>безотказной</w:t>
      </w:r>
      <w:r w:rsidRPr="00265294">
        <w:rPr>
          <w:rFonts w:eastAsia="Times New Roman"/>
          <w:i/>
          <w:spacing w:val="9"/>
          <w:szCs w:val="24"/>
        </w:rPr>
        <w:t xml:space="preserve"> </w:t>
      </w:r>
      <w:r w:rsidRPr="00265294">
        <w:rPr>
          <w:rFonts w:eastAsia="Times New Roman"/>
          <w:i/>
          <w:spacing w:val="-1"/>
          <w:szCs w:val="24"/>
        </w:rPr>
        <w:t>работы</w:t>
      </w:r>
      <w:r w:rsidRPr="00265294">
        <w:rPr>
          <w:rFonts w:eastAsia="Times New Roman"/>
          <w:i/>
          <w:spacing w:val="9"/>
          <w:szCs w:val="24"/>
        </w:rPr>
        <w:t xml:space="preserve"> </w:t>
      </w:r>
      <w:r w:rsidRPr="00265294">
        <w:rPr>
          <w:rFonts w:eastAsia="Times New Roman"/>
          <w:i/>
          <w:szCs w:val="24"/>
        </w:rPr>
        <w:t>по</w:t>
      </w:r>
      <w:r w:rsidRPr="00265294">
        <w:rPr>
          <w:rFonts w:eastAsia="Times New Roman"/>
          <w:i/>
          <w:spacing w:val="9"/>
          <w:szCs w:val="24"/>
        </w:rPr>
        <w:t xml:space="preserve"> </w:t>
      </w:r>
      <w:r w:rsidRPr="00265294">
        <w:rPr>
          <w:rFonts w:eastAsia="Times New Roman"/>
          <w:i/>
          <w:spacing w:val="-1"/>
          <w:szCs w:val="24"/>
        </w:rPr>
        <w:t>отношению</w:t>
      </w:r>
      <w:r w:rsidRPr="00265294">
        <w:rPr>
          <w:rFonts w:eastAsia="Times New Roman"/>
          <w:i/>
          <w:spacing w:val="9"/>
          <w:szCs w:val="24"/>
        </w:rPr>
        <w:t xml:space="preserve"> </w:t>
      </w:r>
      <w:r w:rsidRPr="00265294">
        <w:rPr>
          <w:rFonts w:eastAsia="Times New Roman"/>
          <w:i/>
          <w:szCs w:val="24"/>
        </w:rPr>
        <w:t>к</w:t>
      </w:r>
      <w:r w:rsidRPr="00265294">
        <w:rPr>
          <w:rFonts w:eastAsia="Times New Roman"/>
          <w:i/>
          <w:spacing w:val="9"/>
          <w:szCs w:val="24"/>
        </w:rPr>
        <w:t xml:space="preserve"> </w:t>
      </w:r>
      <w:r w:rsidRPr="00265294">
        <w:rPr>
          <w:rFonts w:eastAsia="Times New Roman"/>
          <w:i/>
          <w:spacing w:val="-1"/>
          <w:szCs w:val="24"/>
        </w:rPr>
        <w:t>критическим</w:t>
      </w:r>
      <w:r w:rsidRPr="00265294">
        <w:rPr>
          <w:rFonts w:eastAsia="Times New Roman"/>
          <w:i/>
          <w:spacing w:val="8"/>
          <w:szCs w:val="24"/>
        </w:rPr>
        <w:t xml:space="preserve"> </w:t>
      </w:r>
      <w:r w:rsidRPr="00265294">
        <w:rPr>
          <w:rFonts w:eastAsia="Times New Roman"/>
          <w:i/>
          <w:szCs w:val="24"/>
        </w:rPr>
        <w:t>отказам</w:t>
      </w:r>
      <w:r w:rsidRPr="00265294">
        <w:rPr>
          <w:rFonts w:eastAsia="Times New Roman"/>
          <w:i/>
          <w:spacing w:val="9"/>
          <w:szCs w:val="24"/>
        </w:rPr>
        <w:t xml:space="preserve"> </w:t>
      </w:r>
      <w:r w:rsidRPr="00265294">
        <w:rPr>
          <w:rFonts w:eastAsia="Times New Roman"/>
          <w:i/>
          <w:szCs w:val="24"/>
        </w:rPr>
        <w:t>в</w:t>
      </w:r>
      <w:r w:rsidRPr="00265294">
        <w:rPr>
          <w:rFonts w:eastAsia="Times New Roman"/>
          <w:i/>
          <w:spacing w:val="61"/>
          <w:szCs w:val="24"/>
        </w:rPr>
        <w:t xml:space="preserve"> </w:t>
      </w:r>
      <w:r w:rsidRPr="00265294">
        <w:rPr>
          <w:rFonts w:eastAsia="Times New Roman"/>
          <w:i/>
          <w:spacing w:val="-1"/>
          <w:szCs w:val="24"/>
        </w:rPr>
        <w:t>пределах</w:t>
      </w:r>
      <w:r w:rsidRPr="00265294">
        <w:rPr>
          <w:rFonts w:eastAsia="Times New Roman"/>
          <w:i/>
          <w:szCs w:val="24"/>
        </w:rPr>
        <w:t xml:space="preserve"> </w:t>
      </w:r>
      <w:r w:rsidRPr="00265294">
        <w:rPr>
          <w:rFonts w:eastAsia="Times New Roman"/>
          <w:i/>
          <w:spacing w:val="-1"/>
          <w:szCs w:val="24"/>
        </w:rPr>
        <w:t>назначенных</w:t>
      </w:r>
      <w:r w:rsidRPr="00265294">
        <w:rPr>
          <w:rFonts w:eastAsia="Times New Roman"/>
          <w:i/>
          <w:szCs w:val="24"/>
        </w:rPr>
        <w:t xml:space="preserve"> </w:t>
      </w:r>
      <w:r w:rsidRPr="00265294">
        <w:rPr>
          <w:rFonts w:eastAsia="Times New Roman"/>
          <w:i/>
          <w:spacing w:val="-1"/>
          <w:szCs w:val="24"/>
        </w:rPr>
        <w:t>показателей</w:t>
      </w:r>
      <w:r w:rsidRPr="00265294">
        <w:rPr>
          <w:rFonts w:eastAsia="Times New Roman"/>
          <w:i/>
          <w:szCs w:val="24"/>
        </w:rPr>
        <w:t xml:space="preserve"> </w:t>
      </w:r>
      <w:r w:rsidRPr="00265294">
        <w:rPr>
          <w:rFonts w:eastAsia="Times New Roman"/>
          <w:i/>
          <w:spacing w:val="-1"/>
          <w:szCs w:val="24"/>
        </w:rPr>
        <w:t>должна</w:t>
      </w:r>
      <w:r w:rsidRPr="00265294">
        <w:rPr>
          <w:rFonts w:eastAsia="Times New Roman"/>
          <w:i/>
          <w:spacing w:val="-3"/>
          <w:szCs w:val="24"/>
        </w:rPr>
        <w:t xml:space="preserve"> </w:t>
      </w:r>
      <w:r w:rsidRPr="00265294">
        <w:rPr>
          <w:rFonts w:eastAsia="Times New Roman"/>
          <w:i/>
          <w:szCs w:val="24"/>
        </w:rPr>
        <w:t>быть</w:t>
      </w:r>
      <w:r w:rsidRPr="00265294">
        <w:rPr>
          <w:rFonts w:eastAsia="Times New Roman"/>
          <w:i/>
          <w:spacing w:val="-3"/>
          <w:szCs w:val="24"/>
        </w:rPr>
        <w:t xml:space="preserve"> </w:t>
      </w:r>
      <w:r w:rsidRPr="00265294">
        <w:rPr>
          <w:rFonts w:eastAsia="Times New Roman"/>
          <w:i/>
          <w:spacing w:val="-1"/>
          <w:szCs w:val="24"/>
        </w:rPr>
        <w:t>близка</w:t>
      </w:r>
      <w:r w:rsidRPr="00265294">
        <w:rPr>
          <w:rFonts w:eastAsia="Times New Roman"/>
          <w:i/>
          <w:szCs w:val="24"/>
        </w:rPr>
        <w:t xml:space="preserve"> к</w:t>
      </w:r>
      <w:r w:rsidRPr="00265294">
        <w:rPr>
          <w:rFonts w:eastAsia="Times New Roman"/>
          <w:i/>
          <w:spacing w:val="1"/>
          <w:szCs w:val="24"/>
        </w:rPr>
        <w:t xml:space="preserve"> </w:t>
      </w:r>
      <w:r w:rsidRPr="00265294">
        <w:rPr>
          <w:rFonts w:eastAsia="Times New Roman"/>
          <w:i/>
          <w:spacing w:val="-1"/>
          <w:szCs w:val="24"/>
        </w:rPr>
        <w:t>единице.</w:t>
      </w:r>
    </w:p>
    <w:p w:rsidR="00360EDE" w:rsidRPr="00E24DB3" w:rsidRDefault="00360EDE" w:rsidP="00360EDE">
      <w:pPr>
        <w:pStyle w:val="M"/>
        <w:rPr>
          <w:sz w:val="22"/>
        </w:rPr>
      </w:pPr>
    </w:p>
    <w:p w:rsidR="00360EDE" w:rsidRPr="00B03924" w:rsidRDefault="00360EDE" w:rsidP="00360EDE">
      <w:pPr>
        <w:widowControl w:val="0"/>
        <w:rPr>
          <w:rFonts w:eastAsia="Times New Roman"/>
          <w:szCs w:val="24"/>
          <w:lang w:eastAsia="ru-RU"/>
        </w:rPr>
      </w:pPr>
      <w:r w:rsidRPr="00CC427C">
        <w:rPr>
          <w:rFonts w:ascii="Arial" w:eastAsia="Times New Roman" w:hAnsi="Arial" w:cs="Arial"/>
          <w:b/>
          <w:i/>
          <w:caps/>
          <w:sz w:val="20"/>
          <w:szCs w:val="20"/>
          <w:lang w:eastAsia="ru-RU"/>
        </w:rPr>
        <w:t xml:space="preserve">ВОДОРОДНОЕ РАСТРЕСКИВАНИЕ </w:t>
      </w:r>
      <w:r w:rsidRPr="00CC427C">
        <w:rPr>
          <w:rFonts w:ascii="Calibri" w:eastAsia="Times New Roman" w:hAnsi="Calibri"/>
          <w:bCs/>
          <w:szCs w:val="24"/>
          <w:lang w:eastAsia="ru-RU"/>
        </w:rPr>
        <w:t xml:space="preserve">– </w:t>
      </w:r>
      <w:r w:rsidRPr="00CC427C">
        <w:rPr>
          <w:rFonts w:eastAsia="Times New Roman"/>
          <w:szCs w:val="24"/>
          <w:lang w:eastAsia="ru-RU"/>
        </w:rPr>
        <w:t>плоскостное растрескивание, которое происходит в углеродистых и низколегированных сталях, когда атомный водород диффундирует в сталь,</w:t>
      </w:r>
      <w:r>
        <w:rPr>
          <w:rFonts w:eastAsia="Times New Roman"/>
          <w:szCs w:val="24"/>
          <w:lang w:eastAsia="ru-RU"/>
        </w:rPr>
        <w:t xml:space="preserve"> </w:t>
      </w:r>
      <w:r w:rsidRPr="00CC427C">
        <w:rPr>
          <w:rFonts w:eastAsia="Times New Roman"/>
          <w:szCs w:val="24"/>
          <w:lang w:eastAsia="ru-RU"/>
        </w:rPr>
        <w:t>а затем химически соединяется, образуя молекулярный водород в узлах-ловушках. Для образования водородных трещин не требуется никакого внешнего давления.</w:t>
      </w:r>
    </w:p>
    <w:p w:rsidR="00360EDE" w:rsidRPr="00E24DB3" w:rsidRDefault="00360EDE" w:rsidP="00360EDE">
      <w:pPr>
        <w:widowControl w:val="0"/>
        <w:rPr>
          <w:rFonts w:eastAsia="Times New Roman"/>
          <w:sz w:val="22"/>
          <w:szCs w:val="24"/>
          <w:lang w:eastAsia="ru-RU"/>
        </w:rPr>
      </w:pPr>
    </w:p>
    <w:p w:rsidR="00360EDE" w:rsidRPr="00F45D0F" w:rsidRDefault="00360EDE" w:rsidP="00360EDE">
      <w:pPr>
        <w:pStyle w:val="TableParagraph"/>
        <w:rPr>
          <w:rFonts w:ascii="Times New Roman" w:hAnsi="Times New Roman"/>
          <w:lang w:val="ru-RU"/>
        </w:rPr>
      </w:pPr>
      <w:r w:rsidRPr="00F45D0F">
        <w:rPr>
          <w:rFonts w:ascii="Arial" w:hAnsi="Arial"/>
          <w:b/>
          <w:i/>
          <w:spacing w:val="-1"/>
          <w:sz w:val="20"/>
          <w:szCs w:val="20"/>
          <w:lang w:val="ru-RU"/>
        </w:rPr>
        <w:t>ВЫДВИЖНОЙ ШПИНДЕЛЬ</w:t>
      </w:r>
      <w:r w:rsidRPr="00F45D0F">
        <w:rPr>
          <w:b/>
          <w:i/>
          <w:lang w:val="ru-RU"/>
        </w:rPr>
        <w:t xml:space="preserve"> </w:t>
      </w:r>
      <w:r w:rsidRPr="00F45D0F">
        <w:rPr>
          <w:lang w:val="ru-RU"/>
        </w:rPr>
        <w:t xml:space="preserve">– </w:t>
      </w:r>
      <w:r w:rsidRPr="00F45D0F">
        <w:rPr>
          <w:rFonts w:ascii="Times New Roman" w:hAnsi="Times New Roman"/>
          <w:spacing w:val="-1"/>
          <w:sz w:val="24"/>
          <w:lang w:val="ru-RU"/>
        </w:rPr>
        <w:t>шпиндель,</w:t>
      </w:r>
      <w:r w:rsidRPr="00F45D0F">
        <w:rPr>
          <w:rFonts w:ascii="Times New Roman" w:hAnsi="Times New Roman"/>
          <w:spacing w:val="26"/>
          <w:sz w:val="24"/>
          <w:lang w:val="ru-RU"/>
        </w:rPr>
        <w:t xml:space="preserve"> </w:t>
      </w:r>
      <w:r w:rsidRPr="00F45D0F">
        <w:rPr>
          <w:rFonts w:ascii="Times New Roman" w:hAnsi="Times New Roman"/>
          <w:spacing w:val="-1"/>
          <w:sz w:val="24"/>
          <w:lang w:val="ru-RU"/>
        </w:rPr>
        <w:t>ходовая</w:t>
      </w:r>
      <w:r w:rsidRPr="00F45D0F">
        <w:rPr>
          <w:rFonts w:ascii="Times New Roman" w:hAnsi="Times New Roman"/>
          <w:spacing w:val="23"/>
          <w:sz w:val="24"/>
          <w:lang w:val="ru-RU"/>
        </w:rPr>
        <w:t xml:space="preserve"> </w:t>
      </w:r>
      <w:r w:rsidRPr="00F45D0F">
        <w:rPr>
          <w:rFonts w:ascii="Times New Roman" w:hAnsi="Times New Roman"/>
          <w:sz w:val="24"/>
          <w:lang w:val="ru-RU"/>
        </w:rPr>
        <w:t>резьба</w:t>
      </w:r>
      <w:r w:rsidRPr="00F45D0F">
        <w:rPr>
          <w:rFonts w:ascii="Times New Roman" w:hAnsi="Times New Roman"/>
          <w:spacing w:val="23"/>
          <w:sz w:val="24"/>
          <w:lang w:val="ru-RU"/>
        </w:rPr>
        <w:t xml:space="preserve"> </w:t>
      </w:r>
      <w:r w:rsidRPr="00F45D0F">
        <w:rPr>
          <w:rFonts w:ascii="Times New Roman" w:hAnsi="Times New Roman"/>
          <w:spacing w:val="-1"/>
          <w:sz w:val="24"/>
          <w:lang w:val="ru-RU"/>
        </w:rPr>
        <w:t>которого</w:t>
      </w:r>
      <w:r w:rsidRPr="00F45D0F">
        <w:rPr>
          <w:rFonts w:ascii="Times New Roman" w:hAnsi="Times New Roman"/>
          <w:spacing w:val="45"/>
          <w:sz w:val="24"/>
          <w:lang w:val="ru-RU"/>
        </w:rPr>
        <w:t xml:space="preserve"> </w:t>
      </w:r>
      <w:r w:rsidRPr="00F45D0F">
        <w:rPr>
          <w:rFonts w:ascii="Times New Roman" w:hAnsi="Times New Roman"/>
          <w:spacing w:val="-1"/>
          <w:sz w:val="24"/>
          <w:lang w:val="ru-RU"/>
        </w:rPr>
        <w:t>располагается</w:t>
      </w:r>
      <w:r w:rsidRPr="00F45D0F">
        <w:rPr>
          <w:rFonts w:ascii="Times New Roman" w:hAnsi="Times New Roman"/>
          <w:spacing w:val="46"/>
          <w:sz w:val="24"/>
          <w:lang w:val="ru-RU"/>
        </w:rPr>
        <w:t xml:space="preserve"> </w:t>
      </w:r>
      <w:r w:rsidRPr="00F45D0F">
        <w:rPr>
          <w:rFonts w:ascii="Times New Roman" w:hAnsi="Times New Roman"/>
          <w:sz w:val="24"/>
          <w:lang w:val="ru-RU"/>
        </w:rPr>
        <w:t>вне</w:t>
      </w:r>
      <w:r w:rsidRPr="00F45D0F">
        <w:rPr>
          <w:rFonts w:ascii="Times New Roman" w:hAnsi="Times New Roman"/>
          <w:spacing w:val="46"/>
          <w:sz w:val="24"/>
          <w:lang w:val="ru-RU"/>
        </w:rPr>
        <w:t xml:space="preserve"> </w:t>
      </w:r>
      <w:r w:rsidRPr="00F45D0F">
        <w:rPr>
          <w:rFonts w:ascii="Times New Roman" w:hAnsi="Times New Roman"/>
          <w:spacing w:val="-1"/>
          <w:sz w:val="24"/>
          <w:lang w:val="ru-RU"/>
        </w:rPr>
        <w:t>корпусных</w:t>
      </w:r>
      <w:r w:rsidRPr="00F45D0F">
        <w:rPr>
          <w:rFonts w:ascii="Times New Roman" w:hAnsi="Times New Roman"/>
          <w:spacing w:val="42"/>
          <w:sz w:val="24"/>
          <w:lang w:val="ru-RU"/>
        </w:rPr>
        <w:t xml:space="preserve"> </w:t>
      </w:r>
      <w:r w:rsidRPr="00F45D0F">
        <w:rPr>
          <w:rFonts w:ascii="Times New Roman" w:hAnsi="Times New Roman"/>
          <w:sz w:val="24"/>
          <w:lang w:val="ru-RU"/>
        </w:rPr>
        <w:t>деталей,</w:t>
      </w:r>
      <w:r w:rsidRPr="00F45D0F">
        <w:rPr>
          <w:rFonts w:ascii="Times New Roman" w:hAnsi="Times New Roman"/>
          <w:spacing w:val="46"/>
          <w:sz w:val="24"/>
          <w:lang w:val="ru-RU"/>
        </w:rPr>
        <w:t xml:space="preserve"> </w:t>
      </w:r>
      <w:r w:rsidRPr="00F45D0F">
        <w:rPr>
          <w:rFonts w:ascii="Times New Roman" w:hAnsi="Times New Roman"/>
          <w:spacing w:val="-2"/>
          <w:sz w:val="24"/>
          <w:lang w:val="ru-RU"/>
        </w:rPr>
        <w:t>не</w:t>
      </w:r>
      <w:r w:rsidRPr="00F45D0F">
        <w:rPr>
          <w:rFonts w:ascii="Times New Roman" w:hAnsi="Times New Roman"/>
          <w:spacing w:val="46"/>
          <w:sz w:val="24"/>
          <w:lang w:val="ru-RU"/>
        </w:rPr>
        <w:t xml:space="preserve"> </w:t>
      </w:r>
      <w:r w:rsidRPr="00F45D0F">
        <w:rPr>
          <w:rFonts w:ascii="Times New Roman" w:hAnsi="Times New Roman"/>
          <w:spacing w:val="-1"/>
          <w:sz w:val="24"/>
          <w:lang w:val="ru-RU"/>
        </w:rPr>
        <w:t>контактируя</w:t>
      </w:r>
      <w:r w:rsidRPr="00F45D0F">
        <w:rPr>
          <w:rFonts w:ascii="Times New Roman" w:hAnsi="Times New Roman"/>
          <w:spacing w:val="15"/>
          <w:sz w:val="24"/>
          <w:lang w:val="ru-RU"/>
        </w:rPr>
        <w:t xml:space="preserve"> </w:t>
      </w:r>
      <w:r w:rsidRPr="00F45D0F">
        <w:rPr>
          <w:rFonts w:ascii="Times New Roman" w:hAnsi="Times New Roman"/>
          <w:sz w:val="24"/>
          <w:lang w:val="ru-RU"/>
        </w:rPr>
        <w:t>с</w:t>
      </w:r>
      <w:r w:rsidRPr="00F45D0F">
        <w:rPr>
          <w:rFonts w:ascii="Times New Roman" w:hAnsi="Times New Roman"/>
          <w:spacing w:val="16"/>
          <w:sz w:val="24"/>
          <w:lang w:val="ru-RU"/>
        </w:rPr>
        <w:t xml:space="preserve"> </w:t>
      </w:r>
      <w:r w:rsidRPr="00F45D0F">
        <w:rPr>
          <w:rFonts w:ascii="Times New Roman" w:hAnsi="Times New Roman"/>
          <w:spacing w:val="-1"/>
          <w:sz w:val="24"/>
          <w:lang w:val="ru-RU"/>
        </w:rPr>
        <w:t>рабочей</w:t>
      </w:r>
      <w:r w:rsidRPr="00F45D0F">
        <w:rPr>
          <w:rFonts w:ascii="Times New Roman" w:hAnsi="Times New Roman"/>
          <w:spacing w:val="16"/>
          <w:sz w:val="24"/>
          <w:lang w:val="ru-RU"/>
        </w:rPr>
        <w:t xml:space="preserve"> </w:t>
      </w:r>
      <w:r w:rsidRPr="00F45D0F">
        <w:rPr>
          <w:rFonts w:ascii="Times New Roman" w:hAnsi="Times New Roman"/>
          <w:spacing w:val="-1"/>
          <w:sz w:val="24"/>
          <w:lang w:val="ru-RU"/>
        </w:rPr>
        <w:t>средой,</w:t>
      </w:r>
      <w:r w:rsidRPr="00F45D0F">
        <w:rPr>
          <w:rFonts w:ascii="Times New Roman" w:hAnsi="Times New Roman"/>
          <w:spacing w:val="16"/>
          <w:sz w:val="24"/>
          <w:lang w:val="ru-RU"/>
        </w:rPr>
        <w:t xml:space="preserve"> </w:t>
      </w:r>
      <w:r w:rsidRPr="00F45D0F">
        <w:rPr>
          <w:rFonts w:ascii="Times New Roman" w:hAnsi="Times New Roman"/>
          <w:spacing w:val="-1"/>
          <w:sz w:val="24"/>
          <w:lang w:val="ru-RU"/>
        </w:rPr>
        <w:t>совершающий</w:t>
      </w:r>
      <w:r w:rsidRPr="00F45D0F">
        <w:rPr>
          <w:rFonts w:ascii="Times New Roman" w:hAnsi="Times New Roman"/>
          <w:spacing w:val="16"/>
          <w:sz w:val="24"/>
          <w:lang w:val="ru-RU"/>
        </w:rPr>
        <w:t xml:space="preserve"> </w:t>
      </w:r>
      <w:r w:rsidRPr="00F45D0F">
        <w:rPr>
          <w:rFonts w:ascii="Times New Roman" w:hAnsi="Times New Roman"/>
          <w:sz w:val="24"/>
          <w:lang w:val="ru-RU"/>
        </w:rPr>
        <w:t>посту</w:t>
      </w:r>
      <w:r w:rsidRPr="00F45D0F">
        <w:rPr>
          <w:rFonts w:ascii="Times New Roman" w:hAnsi="Times New Roman"/>
          <w:spacing w:val="-1"/>
          <w:sz w:val="24"/>
          <w:lang w:val="ru-RU"/>
        </w:rPr>
        <w:t>пательное</w:t>
      </w:r>
      <w:r w:rsidRPr="00F45D0F">
        <w:rPr>
          <w:rFonts w:ascii="Times New Roman" w:hAnsi="Times New Roman"/>
          <w:spacing w:val="15"/>
          <w:sz w:val="24"/>
          <w:lang w:val="ru-RU"/>
        </w:rPr>
        <w:t xml:space="preserve"> </w:t>
      </w:r>
      <w:r w:rsidRPr="00F45D0F">
        <w:rPr>
          <w:rFonts w:ascii="Times New Roman" w:hAnsi="Times New Roman"/>
          <w:sz w:val="24"/>
          <w:lang w:val="ru-RU"/>
        </w:rPr>
        <w:t>или</w:t>
      </w:r>
      <w:r w:rsidRPr="00F45D0F">
        <w:rPr>
          <w:rFonts w:ascii="Times New Roman" w:hAnsi="Times New Roman"/>
          <w:spacing w:val="14"/>
          <w:sz w:val="24"/>
          <w:lang w:val="ru-RU"/>
        </w:rPr>
        <w:t xml:space="preserve"> </w:t>
      </w:r>
      <w:r w:rsidRPr="00F45D0F">
        <w:rPr>
          <w:rFonts w:ascii="Times New Roman" w:hAnsi="Times New Roman"/>
          <w:spacing w:val="-1"/>
          <w:sz w:val="24"/>
          <w:lang w:val="ru-RU"/>
        </w:rPr>
        <w:t>вращательно-поступательное</w:t>
      </w:r>
      <w:r w:rsidRPr="00F45D0F">
        <w:rPr>
          <w:rFonts w:ascii="Times New Roman" w:hAnsi="Times New Roman"/>
          <w:spacing w:val="15"/>
          <w:sz w:val="24"/>
          <w:lang w:val="ru-RU"/>
        </w:rPr>
        <w:t xml:space="preserve"> </w:t>
      </w:r>
      <w:r w:rsidRPr="00F45D0F">
        <w:rPr>
          <w:rFonts w:ascii="Times New Roman" w:hAnsi="Times New Roman"/>
          <w:spacing w:val="-1"/>
          <w:sz w:val="24"/>
          <w:lang w:val="ru-RU"/>
        </w:rPr>
        <w:t>движение,</w:t>
      </w:r>
      <w:r w:rsidRPr="00F45D0F">
        <w:rPr>
          <w:rFonts w:ascii="Times New Roman" w:hAnsi="Times New Roman"/>
          <w:spacing w:val="69"/>
          <w:sz w:val="24"/>
          <w:lang w:val="ru-RU"/>
        </w:rPr>
        <w:t xml:space="preserve"> </w:t>
      </w:r>
      <w:r w:rsidRPr="00F45D0F">
        <w:rPr>
          <w:rFonts w:ascii="Times New Roman" w:hAnsi="Times New Roman"/>
          <w:spacing w:val="-1"/>
          <w:sz w:val="24"/>
          <w:lang w:val="ru-RU"/>
        </w:rPr>
        <w:t>выдвигаясь относительно</w:t>
      </w:r>
      <w:r w:rsidRPr="00F45D0F">
        <w:rPr>
          <w:rFonts w:ascii="Times New Roman" w:hAnsi="Times New Roman"/>
          <w:spacing w:val="49"/>
          <w:sz w:val="24"/>
          <w:lang w:val="ru-RU"/>
        </w:rPr>
        <w:t xml:space="preserve"> </w:t>
      </w:r>
      <w:r w:rsidRPr="00F45D0F">
        <w:rPr>
          <w:rFonts w:ascii="Times New Roman" w:hAnsi="Times New Roman"/>
          <w:sz w:val="24"/>
          <w:lang w:val="ru-RU"/>
        </w:rPr>
        <w:t>оси</w:t>
      </w:r>
      <w:r w:rsidRPr="00F45D0F">
        <w:rPr>
          <w:rFonts w:ascii="Times New Roman" w:hAnsi="Times New Roman"/>
          <w:spacing w:val="49"/>
          <w:sz w:val="24"/>
          <w:lang w:val="ru-RU"/>
        </w:rPr>
        <w:t xml:space="preserve"> </w:t>
      </w:r>
      <w:r w:rsidRPr="00F45D0F">
        <w:rPr>
          <w:rFonts w:ascii="Times New Roman" w:hAnsi="Times New Roman"/>
          <w:spacing w:val="-1"/>
          <w:sz w:val="24"/>
          <w:lang w:val="ru-RU"/>
        </w:rPr>
        <w:t>присоединительных</w:t>
      </w:r>
      <w:r w:rsidRPr="00F45D0F">
        <w:rPr>
          <w:rFonts w:ascii="Times New Roman" w:hAnsi="Times New Roman"/>
          <w:sz w:val="24"/>
          <w:lang w:val="ru-RU"/>
        </w:rPr>
        <w:t xml:space="preserve"> </w:t>
      </w:r>
      <w:r w:rsidRPr="00F45D0F">
        <w:rPr>
          <w:rFonts w:ascii="Times New Roman" w:hAnsi="Times New Roman"/>
          <w:spacing w:val="1"/>
          <w:sz w:val="24"/>
          <w:lang w:val="ru-RU"/>
        </w:rPr>
        <w:t>па</w:t>
      </w:r>
      <w:r w:rsidRPr="00F45D0F">
        <w:rPr>
          <w:rFonts w:ascii="Times New Roman" w:hAnsi="Times New Roman"/>
          <w:spacing w:val="-1"/>
          <w:sz w:val="24"/>
          <w:lang w:val="ru-RU"/>
        </w:rPr>
        <w:t>трубков</w:t>
      </w:r>
      <w:r w:rsidRPr="00F45D0F">
        <w:rPr>
          <w:rFonts w:ascii="Times New Roman" w:hAnsi="Times New Roman"/>
          <w:sz w:val="24"/>
          <w:lang w:val="ru-RU"/>
        </w:rPr>
        <w:t xml:space="preserve"> </w:t>
      </w:r>
      <w:r w:rsidRPr="00F45D0F">
        <w:rPr>
          <w:rFonts w:ascii="Times New Roman" w:hAnsi="Times New Roman"/>
          <w:spacing w:val="-1"/>
          <w:sz w:val="24"/>
          <w:lang w:val="ru-RU"/>
        </w:rPr>
        <w:t>арматуры</w:t>
      </w:r>
      <w:r w:rsidRPr="00F45D0F">
        <w:rPr>
          <w:rFonts w:ascii="Times New Roman" w:hAnsi="Times New Roman"/>
          <w:sz w:val="24"/>
          <w:lang w:val="ru-RU"/>
        </w:rPr>
        <w:t xml:space="preserve"> на</w:t>
      </w:r>
      <w:r w:rsidRPr="00F45D0F">
        <w:rPr>
          <w:rFonts w:ascii="Times New Roman" w:hAnsi="Times New Roman"/>
          <w:spacing w:val="-2"/>
          <w:sz w:val="24"/>
          <w:lang w:val="ru-RU"/>
        </w:rPr>
        <w:t xml:space="preserve"> </w:t>
      </w:r>
      <w:r w:rsidRPr="00F45D0F">
        <w:rPr>
          <w:rFonts w:ascii="Times New Roman" w:hAnsi="Times New Roman"/>
          <w:sz w:val="24"/>
          <w:lang w:val="ru-RU"/>
        </w:rPr>
        <w:t xml:space="preserve">величину </w:t>
      </w:r>
      <w:r w:rsidRPr="00F45D0F">
        <w:rPr>
          <w:rFonts w:ascii="Times New Roman" w:hAnsi="Times New Roman"/>
          <w:spacing w:val="-1"/>
          <w:sz w:val="24"/>
          <w:lang w:val="ru-RU"/>
        </w:rPr>
        <w:t>хода.</w:t>
      </w:r>
    </w:p>
    <w:p w:rsidR="00360EDE" w:rsidRPr="00E24DB3" w:rsidRDefault="00360EDE" w:rsidP="00360EDE">
      <w:pPr>
        <w:rPr>
          <w:sz w:val="22"/>
        </w:rPr>
      </w:pPr>
    </w:p>
    <w:p w:rsidR="00360EDE" w:rsidRDefault="00360EDE" w:rsidP="00360EDE">
      <w:r w:rsidRPr="003F0908">
        <w:rPr>
          <w:rFonts w:ascii="Arial" w:hAnsi="Arial" w:cs="Arial"/>
          <w:b/>
          <w:i/>
          <w:spacing w:val="1"/>
          <w:sz w:val="20"/>
          <w:szCs w:val="20"/>
        </w:rPr>
        <w:lastRenderedPageBreak/>
        <w:t xml:space="preserve">ГРАВИМЕТРИЧЕСКИЙ </w:t>
      </w:r>
      <w:r>
        <w:rPr>
          <w:rFonts w:ascii="Arial" w:hAnsi="Arial" w:cs="Arial"/>
          <w:b/>
          <w:i/>
          <w:spacing w:val="1"/>
          <w:sz w:val="20"/>
          <w:szCs w:val="20"/>
        </w:rPr>
        <w:t>МЕТОД</w:t>
      </w:r>
      <w:r w:rsidRPr="003F0908">
        <w:rPr>
          <w:rFonts w:ascii="Arial" w:hAnsi="Arial" w:cs="Arial"/>
          <w:b/>
          <w:i/>
          <w:spacing w:val="1"/>
          <w:sz w:val="20"/>
          <w:szCs w:val="20"/>
        </w:rPr>
        <w:t xml:space="preserve"> (ВЕСОВОЙ АНАЛИЗ)</w:t>
      </w:r>
      <w:r w:rsidRPr="003F0908">
        <w:t xml:space="preserve"> —</w:t>
      </w:r>
      <w:r>
        <w:t xml:space="preserve"> </w:t>
      </w:r>
      <w:r w:rsidRPr="003F0908">
        <w:t>метод количественного химического анализа, в котором взвешивание является не только начальной, но и конечной стадией определения. Гравиметрический анализ основан на законе сохранения массы веществ при химических превращениях</w:t>
      </w:r>
      <w:r>
        <w:t>.</w:t>
      </w:r>
    </w:p>
    <w:p w:rsidR="00360EDE" w:rsidRPr="00E24DB3" w:rsidRDefault="00360EDE" w:rsidP="00360EDE">
      <w:pPr>
        <w:jc w:val="left"/>
        <w:rPr>
          <w:rFonts w:eastAsia="Calibri"/>
          <w:sz w:val="22"/>
          <w:szCs w:val="24"/>
        </w:rPr>
      </w:pPr>
    </w:p>
    <w:p w:rsidR="00360EDE" w:rsidRPr="00F45D0F" w:rsidRDefault="00360EDE" w:rsidP="00360EDE">
      <w:pPr>
        <w:pStyle w:val="afb"/>
        <w:widowControl w:val="0"/>
        <w:tabs>
          <w:tab w:val="left" w:pos="1418"/>
        </w:tabs>
        <w:spacing w:after="0"/>
        <w:rPr>
          <w:spacing w:val="-1"/>
          <w:szCs w:val="24"/>
        </w:rPr>
      </w:pPr>
      <w:r w:rsidRPr="00F45D0F">
        <w:rPr>
          <w:rFonts w:ascii="Arial" w:hAnsi="Arial" w:cs="Arial"/>
          <w:b/>
          <w:i/>
          <w:spacing w:val="1"/>
          <w:sz w:val="20"/>
          <w:szCs w:val="20"/>
        </w:rPr>
        <w:t>ЗАДВИЖКА ЛИТАЯ</w:t>
      </w:r>
      <w:r w:rsidRPr="00F45D0F">
        <w:rPr>
          <w:b/>
          <w:spacing w:val="1"/>
          <w:szCs w:val="24"/>
        </w:rPr>
        <w:t xml:space="preserve"> </w:t>
      </w:r>
      <w:r w:rsidRPr="00F45D0F">
        <w:t>–</w:t>
      </w:r>
      <w:r w:rsidRPr="00F45D0F">
        <w:rPr>
          <w:spacing w:val="1"/>
          <w:szCs w:val="24"/>
        </w:rPr>
        <w:t xml:space="preserve"> з</w:t>
      </w:r>
      <w:r w:rsidRPr="00F45D0F">
        <w:rPr>
          <w:spacing w:val="2"/>
          <w:szCs w:val="24"/>
        </w:rPr>
        <w:t>адвижка,</w:t>
      </w:r>
      <w:r w:rsidRPr="00F45D0F">
        <w:rPr>
          <w:spacing w:val="29"/>
          <w:szCs w:val="24"/>
        </w:rPr>
        <w:t xml:space="preserve"> </w:t>
      </w:r>
      <w:r w:rsidRPr="00F45D0F">
        <w:rPr>
          <w:spacing w:val="1"/>
          <w:szCs w:val="24"/>
        </w:rPr>
        <w:t>корпусные</w:t>
      </w:r>
      <w:r w:rsidRPr="00F45D0F">
        <w:rPr>
          <w:spacing w:val="30"/>
          <w:szCs w:val="24"/>
        </w:rPr>
        <w:t xml:space="preserve"> </w:t>
      </w:r>
      <w:r w:rsidRPr="00F45D0F">
        <w:rPr>
          <w:spacing w:val="2"/>
          <w:szCs w:val="24"/>
        </w:rPr>
        <w:t>детали</w:t>
      </w:r>
      <w:r w:rsidRPr="00F45D0F">
        <w:rPr>
          <w:spacing w:val="31"/>
          <w:szCs w:val="24"/>
        </w:rPr>
        <w:t xml:space="preserve"> </w:t>
      </w:r>
      <w:r w:rsidRPr="00F45D0F">
        <w:rPr>
          <w:spacing w:val="2"/>
          <w:szCs w:val="24"/>
        </w:rPr>
        <w:t>которой</w:t>
      </w:r>
      <w:r w:rsidRPr="00F45D0F">
        <w:rPr>
          <w:spacing w:val="31"/>
          <w:szCs w:val="24"/>
        </w:rPr>
        <w:t xml:space="preserve"> </w:t>
      </w:r>
      <w:r w:rsidRPr="00F45D0F">
        <w:rPr>
          <w:spacing w:val="2"/>
          <w:szCs w:val="24"/>
        </w:rPr>
        <w:t>изготовле</w:t>
      </w:r>
      <w:r w:rsidRPr="00F45D0F">
        <w:rPr>
          <w:spacing w:val="1"/>
          <w:szCs w:val="24"/>
        </w:rPr>
        <w:t>ны</w:t>
      </w:r>
      <w:r w:rsidRPr="00F45D0F">
        <w:rPr>
          <w:spacing w:val="5"/>
          <w:szCs w:val="24"/>
        </w:rPr>
        <w:t xml:space="preserve"> </w:t>
      </w:r>
      <w:r w:rsidRPr="00F45D0F">
        <w:rPr>
          <w:spacing w:val="-1"/>
          <w:szCs w:val="24"/>
        </w:rPr>
        <w:t>методом</w:t>
      </w:r>
      <w:r w:rsidRPr="00F45D0F">
        <w:rPr>
          <w:szCs w:val="24"/>
        </w:rPr>
        <w:t xml:space="preserve"> </w:t>
      </w:r>
      <w:r w:rsidRPr="00F45D0F">
        <w:rPr>
          <w:spacing w:val="-1"/>
          <w:szCs w:val="24"/>
        </w:rPr>
        <w:t>литья.</w:t>
      </w:r>
    </w:p>
    <w:p w:rsidR="00360EDE" w:rsidRPr="004B6EDB" w:rsidRDefault="00360EDE" w:rsidP="00360EDE"/>
    <w:p w:rsidR="00360EDE" w:rsidRPr="00F45D0F" w:rsidRDefault="00360EDE" w:rsidP="00360EDE">
      <w:pPr>
        <w:pStyle w:val="afb"/>
        <w:widowControl w:val="0"/>
        <w:tabs>
          <w:tab w:val="left" w:pos="1425"/>
        </w:tabs>
        <w:spacing w:after="0"/>
        <w:rPr>
          <w:spacing w:val="-1"/>
          <w:szCs w:val="24"/>
        </w:rPr>
      </w:pPr>
      <w:r w:rsidRPr="00F45D0F">
        <w:rPr>
          <w:rFonts w:ascii="Arial" w:hAnsi="Arial" w:cs="Arial"/>
          <w:b/>
          <w:i/>
          <w:spacing w:val="1"/>
          <w:sz w:val="20"/>
          <w:szCs w:val="20"/>
        </w:rPr>
        <w:t>ЗАДВИЖКА ЛИТОСВАРНАЯ</w:t>
      </w:r>
      <w:r w:rsidRPr="00F45D0F">
        <w:rPr>
          <w:b/>
          <w:spacing w:val="1"/>
          <w:szCs w:val="24"/>
        </w:rPr>
        <w:t xml:space="preserve"> </w:t>
      </w:r>
      <w:r w:rsidRPr="00F45D0F">
        <w:t>–</w:t>
      </w:r>
      <w:r w:rsidRPr="00F45D0F">
        <w:rPr>
          <w:b/>
          <w:spacing w:val="1"/>
          <w:szCs w:val="24"/>
        </w:rPr>
        <w:t xml:space="preserve"> </w:t>
      </w:r>
      <w:r w:rsidRPr="00F45D0F">
        <w:rPr>
          <w:spacing w:val="1"/>
          <w:szCs w:val="24"/>
        </w:rPr>
        <w:t>задвижка,</w:t>
      </w:r>
      <w:r w:rsidRPr="00F45D0F">
        <w:rPr>
          <w:spacing w:val="36"/>
          <w:szCs w:val="24"/>
        </w:rPr>
        <w:t xml:space="preserve"> </w:t>
      </w:r>
      <w:r w:rsidRPr="00F45D0F">
        <w:rPr>
          <w:spacing w:val="1"/>
          <w:szCs w:val="24"/>
        </w:rPr>
        <w:t>корпусные</w:t>
      </w:r>
      <w:r w:rsidRPr="00F45D0F">
        <w:rPr>
          <w:spacing w:val="37"/>
          <w:szCs w:val="24"/>
        </w:rPr>
        <w:t xml:space="preserve"> </w:t>
      </w:r>
      <w:r w:rsidRPr="00F45D0F">
        <w:rPr>
          <w:spacing w:val="1"/>
          <w:szCs w:val="24"/>
        </w:rPr>
        <w:t>детали</w:t>
      </w:r>
      <w:r w:rsidRPr="00F45D0F">
        <w:rPr>
          <w:spacing w:val="38"/>
          <w:szCs w:val="24"/>
        </w:rPr>
        <w:t xml:space="preserve"> </w:t>
      </w:r>
      <w:r w:rsidRPr="00F45D0F">
        <w:rPr>
          <w:spacing w:val="1"/>
          <w:szCs w:val="24"/>
        </w:rPr>
        <w:t>которой</w:t>
      </w:r>
      <w:r w:rsidRPr="00F45D0F">
        <w:rPr>
          <w:spacing w:val="38"/>
          <w:szCs w:val="24"/>
        </w:rPr>
        <w:t xml:space="preserve"> </w:t>
      </w:r>
      <w:r w:rsidRPr="00F45D0F">
        <w:rPr>
          <w:spacing w:val="5"/>
          <w:szCs w:val="24"/>
        </w:rPr>
        <w:t>из</w:t>
      </w:r>
      <w:r w:rsidRPr="00F45D0F">
        <w:rPr>
          <w:spacing w:val="1"/>
          <w:szCs w:val="24"/>
        </w:rPr>
        <w:t>готовлены</w:t>
      </w:r>
      <w:r w:rsidRPr="00F45D0F">
        <w:rPr>
          <w:spacing w:val="7"/>
          <w:szCs w:val="24"/>
        </w:rPr>
        <w:t xml:space="preserve"> </w:t>
      </w:r>
      <w:r w:rsidRPr="00F45D0F">
        <w:rPr>
          <w:spacing w:val="-1"/>
          <w:szCs w:val="24"/>
        </w:rPr>
        <w:t>методом</w:t>
      </w:r>
      <w:r w:rsidRPr="00F45D0F">
        <w:rPr>
          <w:spacing w:val="-3"/>
          <w:szCs w:val="24"/>
        </w:rPr>
        <w:t xml:space="preserve"> </w:t>
      </w:r>
      <w:r w:rsidRPr="00F45D0F">
        <w:rPr>
          <w:spacing w:val="-1"/>
          <w:szCs w:val="24"/>
        </w:rPr>
        <w:t>литья</w:t>
      </w:r>
      <w:r w:rsidRPr="00F45D0F">
        <w:rPr>
          <w:szCs w:val="24"/>
        </w:rPr>
        <w:t xml:space="preserve"> и </w:t>
      </w:r>
      <w:r w:rsidRPr="00F45D0F">
        <w:rPr>
          <w:spacing w:val="-1"/>
          <w:szCs w:val="24"/>
        </w:rPr>
        <w:t>соединены</w:t>
      </w:r>
      <w:r w:rsidRPr="00F45D0F">
        <w:rPr>
          <w:szCs w:val="24"/>
        </w:rPr>
        <w:t xml:space="preserve"> </w:t>
      </w:r>
      <w:r w:rsidRPr="00F45D0F">
        <w:rPr>
          <w:spacing w:val="-1"/>
          <w:szCs w:val="24"/>
        </w:rPr>
        <w:t>сваркой.</w:t>
      </w:r>
    </w:p>
    <w:p w:rsidR="00360EDE" w:rsidRPr="00F45D0F" w:rsidRDefault="00360EDE" w:rsidP="00360EDE">
      <w:pPr>
        <w:pStyle w:val="afb"/>
        <w:widowControl w:val="0"/>
        <w:tabs>
          <w:tab w:val="left" w:pos="1425"/>
        </w:tabs>
        <w:spacing w:after="0"/>
        <w:rPr>
          <w:szCs w:val="24"/>
        </w:rPr>
      </w:pPr>
    </w:p>
    <w:p w:rsidR="00360EDE" w:rsidRPr="00F45D0F" w:rsidRDefault="00360EDE" w:rsidP="00360EDE">
      <w:pPr>
        <w:pStyle w:val="afb"/>
        <w:widowControl w:val="0"/>
        <w:tabs>
          <w:tab w:val="left" w:pos="1406"/>
        </w:tabs>
        <w:spacing w:after="0"/>
        <w:rPr>
          <w:spacing w:val="-1"/>
          <w:szCs w:val="24"/>
        </w:rPr>
      </w:pPr>
      <w:r w:rsidRPr="00F45D0F">
        <w:rPr>
          <w:rFonts w:ascii="Arial" w:hAnsi="Arial" w:cs="Arial"/>
          <w:b/>
          <w:i/>
          <w:spacing w:val="-1"/>
          <w:sz w:val="20"/>
          <w:szCs w:val="20"/>
        </w:rPr>
        <w:t>ЗАДВИЖКА ЛИТОШТАМПОСВАРНАЯ</w:t>
      </w:r>
      <w:r w:rsidRPr="00F45D0F">
        <w:rPr>
          <w:b/>
          <w:spacing w:val="-1"/>
          <w:szCs w:val="24"/>
        </w:rPr>
        <w:t xml:space="preserve"> </w:t>
      </w:r>
      <w:r w:rsidRPr="00F45D0F">
        <w:t>–</w:t>
      </w:r>
      <w:r w:rsidRPr="00F45D0F">
        <w:rPr>
          <w:b/>
          <w:spacing w:val="-1"/>
          <w:szCs w:val="24"/>
        </w:rPr>
        <w:t xml:space="preserve"> </w:t>
      </w:r>
      <w:r w:rsidRPr="00F45D0F">
        <w:rPr>
          <w:spacing w:val="-1"/>
          <w:szCs w:val="24"/>
        </w:rPr>
        <w:t>задвижка,</w:t>
      </w:r>
      <w:r w:rsidRPr="00F45D0F">
        <w:rPr>
          <w:spacing w:val="30"/>
          <w:szCs w:val="24"/>
        </w:rPr>
        <w:t xml:space="preserve"> </w:t>
      </w:r>
      <w:r w:rsidRPr="00F45D0F">
        <w:rPr>
          <w:spacing w:val="-2"/>
          <w:szCs w:val="24"/>
        </w:rPr>
        <w:t>корпусные</w:t>
      </w:r>
      <w:r w:rsidRPr="00F45D0F">
        <w:rPr>
          <w:spacing w:val="28"/>
          <w:szCs w:val="24"/>
        </w:rPr>
        <w:t xml:space="preserve"> </w:t>
      </w:r>
      <w:r w:rsidRPr="00F45D0F">
        <w:rPr>
          <w:spacing w:val="-1"/>
          <w:szCs w:val="24"/>
        </w:rPr>
        <w:t>детали</w:t>
      </w:r>
      <w:r w:rsidRPr="00F45D0F">
        <w:rPr>
          <w:spacing w:val="31"/>
          <w:szCs w:val="24"/>
        </w:rPr>
        <w:t xml:space="preserve"> </w:t>
      </w:r>
      <w:r w:rsidRPr="00F45D0F">
        <w:rPr>
          <w:szCs w:val="24"/>
        </w:rPr>
        <w:t>кото</w:t>
      </w:r>
      <w:r w:rsidRPr="00F45D0F">
        <w:rPr>
          <w:spacing w:val="-1"/>
          <w:szCs w:val="24"/>
        </w:rPr>
        <w:t>рой</w:t>
      </w:r>
      <w:r w:rsidRPr="00F45D0F">
        <w:rPr>
          <w:spacing w:val="14"/>
          <w:szCs w:val="24"/>
        </w:rPr>
        <w:t xml:space="preserve"> </w:t>
      </w:r>
      <w:r w:rsidRPr="00F45D0F">
        <w:rPr>
          <w:spacing w:val="-1"/>
          <w:szCs w:val="24"/>
        </w:rPr>
        <w:t>изготовлены</w:t>
      </w:r>
      <w:r w:rsidRPr="00F45D0F">
        <w:rPr>
          <w:spacing w:val="14"/>
          <w:szCs w:val="24"/>
        </w:rPr>
        <w:t xml:space="preserve"> </w:t>
      </w:r>
      <w:r w:rsidRPr="00F45D0F">
        <w:rPr>
          <w:spacing w:val="-1"/>
          <w:szCs w:val="24"/>
        </w:rPr>
        <w:t>методом</w:t>
      </w:r>
      <w:r w:rsidRPr="00F45D0F">
        <w:rPr>
          <w:spacing w:val="13"/>
          <w:szCs w:val="24"/>
        </w:rPr>
        <w:t xml:space="preserve"> </w:t>
      </w:r>
      <w:r w:rsidRPr="00F45D0F">
        <w:rPr>
          <w:spacing w:val="-1"/>
          <w:szCs w:val="24"/>
        </w:rPr>
        <w:t>литья</w:t>
      </w:r>
      <w:r w:rsidRPr="00F45D0F">
        <w:rPr>
          <w:spacing w:val="14"/>
          <w:szCs w:val="24"/>
        </w:rPr>
        <w:t xml:space="preserve"> </w:t>
      </w:r>
      <w:r w:rsidRPr="00F45D0F">
        <w:rPr>
          <w:szCs w:val="24"/>
        </w:rPr>
        <w:t>и</w:t>
      </w:r>
      <w:r w:rsidRPr="00F45D0F">
        <w:rPr>
          <w:spacing w:val="16"/>
          <w:szCs w:val="24"/>
        </w:rPr>
        <w:t xml:space="preserve"> </w:t>
      </w:r>
      <w:r w:rsidRPr="00F45D0F">
        <w:rPr>
          <w:spacing w:val="-1"/>
          <w:szCs w:val="24"/>
        </w:rPr>
        <w:t>штамповки</w:t>
      </w:r>
      <w:r w:rsidRPr="00F45D0F">
        <w:rPr>
          <w:spacing w:val="21"/>
          <w:szCs w:val="24"/>
        </w:rPr>
        <w:t xml:space="preserve"> </w:t>
      </w:r>
      <w:r w:rsidRPr="00F45D0F">
        <w:rPr>
          <w:spacing w:val="-1"/>
          <w:szCs w:val="24"/>
        </w:rPr>
        <w:t>(ковки</w:t>
      </w:r>
      <w:r w:rsidRPr="00F45D0F">
        <w:rPr>
          <w:spacing w:val="15"/>
          <w:szCs w:val="24"/>
        </w:rPr>
        <w:t xml:space="preserve"> </w:t>
      </w:r>
      <w:r w:rsidRPr="00F45D0F">
        <w:rPr>
          <w:spacing w:val="-2"/>
          <w:szCs w:val="24"/>
        </w:rPr>
        <w:t>или</w:t>
      </w:r>
      <w:r w:rsidRPr="00F45D0F">
        <w:rPr>
          <w:spacing w:val="16"/>
          <w:szCs w:val="24"/>
        </w:rPr>
        <w:t xml:space="preserve"> </w:t>
      </w:r>
      <w:r w:rsidRPr="00F45D0F">
        <w:rPr>
          <w:spacing w:val="-1"/>
          <w:szCs w:val="24"/>
        </w:rPr>
        <w:t>вальцовки</w:t>
      </w:r>
      <w:r w:rsidRPr="00F45D0F">
        <w:rPr>
          <w:spacing w:val="14"/>
          <w:szCs w:val="24"/>
        </w:rPr>
        <w:t xml:space="preserve"> </w:t>
      </w:r>
      <w:r w:rsidRPr="00F45D0F">
        <w:rPr>
          <w:spacing w:val="-1"/>
          <w:szCs w:val="24"/>
        </w:rPr>
        <w:t>обечаек</w:t>
      </w:r>
      <w:r w:rsidRPr="00F45D0F">
        <w:rPr>
          <w:spacing w:val="16"/>
          <w:szCs w:val="24"/>
        </w:rPr>
        <w:t xml:space="preserve"> </w:t>
      </w:r>
      <w:r w:rsidRPr="00F45D0F">
        <w:rPr>
          <w:spacing w:val="-1"/>
          <w:szCs w:val="24"/>
        </w:rPr>
        <w:t>из</w:t>
      </w:r>
      <w:r w:rsidRPr="00F45D0F">
        <w:rPr>
          <w:spacing w:val="35"/>
          <w:szCs w:val="24"/>
        </w:rPr>
        <w:t xml:space="preserve"> </w:t>
      </w:r>
      <w:r w:rsidRPr="00F45D0F">
        <w:rPr>
          <w:spacing w:val="-1"/>
          <w:szCs w:val="24"/>
        </w:rPr>
        <w:t>листового</w:t>
      </w:r>
      <w:r w:rsidRPr="00F45D0F">
        <w:rPr>
          <w:spacing w:val="1"/>
          <w:szCs w:val="24"/>
        </w:rPr>
        <w:t xml:space="preserve"> </w:t>
      </w:r>
      <w:r w:rsidRPr="00F45D0F">
        <w:rPr>
          <w:spacing w:val="-1"/>
          <w:szCs w:val="24"/>
        </w:rPr>
        <w:t>проката)</w:t>
      </w:r>
      <w:r w:rsidRPr="00F45D0F">
        <w:rPr>
          <w:spacing w:val="-3"/>
          <w:szCs w:val="24"/>
        </w:rPr>
        <w:t xml:space="preserve"> </w:t>
      </w:r>
      <w:r w:rsidRPr="00F45D0F">
        <w:rPr>
          <w:szCs w:val="24"/>
        </w:rPr>
        <w:t xml:space="preserve">и </w:t>
      </w:r>
      <w:r w:rsidRPr="00F45D0F">
        <w:rPr>
          <w:spacing w:val="-1"/>
          <w:szCs w:val="24"/>
        </w:rPr>
        <w:t>соединены</w:t>
      </w:r>
      <w:r w:rsidRPr="00F45D0F">
        <w:rPr>
          <w:szCs w:val="24"/>
        </w:rPr>
        <w:t xml:space="preserve"> </w:t>
      </w:r>
      <w:r w:rsidRPr="00F45D0F">
        <w:rPr>
          <w:spacing w:val="-1"/>
          <w:szCs w:val="24"/>
        </w:rPr>
        <w:t>сваркой.</w:t>
      </w:r>
    </w:p>
    <w:p w:rsidR="00360EDE" w:rsidRPr="00F45D0F" w:rsidRDefault="00360EDE" w:rsidP="00360EDE">
      <w:pPr>
        <w:pStyle w:val="afb"/>
        <w:widowControl w:val="0"/>
        <w:tabs>
          <w:tab w:val="left" w:pos="1406"/>
        </w:tabs>
        <w:spacing w:after="0"/>
        <w:rPr>
          <w:szCs w:val="24"/>
        </w:rPr>
      </w:pPr>
    </w:p>
    <w:p w:rsidR="00360EDE" w:rsidRPr="00F45D0F" w:rsidRDefault="00360EDE" w:rsidP="00360EDE">
      <w:pPr>
        <w:pStyle w:val="afb"/>
        <w:widowControl w:val="0"/>
        <w:tabs>
          <w:tab w:val="left" w:pos="1590"/>
        </w:tabs>
        <w:spacing w:after="0"/>
        <w:rPr>
          <w:spacing w:val="-2"/>
          <w:szCs w:val="24"/>
        </w:rPr>
      </w:pPr>
      <w:r w:rsidRPr="00F45D0F">
        <w:rPr>
          <w:rFonts w:ascii="Arial" w:hAnsi="Arial" w:cs="Arial"/>
          <w:b/>
          <w:i/>
          <w:spacing w:val="1"/>
          <w:sz w:val="20"/>
          <w:szCs w:val="20"/>
        </w:rPr>
        <w:t xml:space="preserve">ЗАДВИЖКА ПОЛНОПРОХОДНАЯ </w:t>
      </w:r>
      <w:r w:rsidRPr="00F45D0F">
        <w:t>–</w:t>
      </w:r>
      <w:r w:rsidRPr="00F45D0F">
        <w:rPr>
          <w:b/>
          <w:spacing w:val="1"/>
          <w:szCs w:val="24"/>
        </w:rPr>
        <w:t xml:space="preserve"> </w:t>
      </w:r>
      <w:r w:rsidRPr="00F45D0F">
        <w:rPr>
          <w:spacing w:val="1"/>
          <w:szCs w:val="24"/>
        </w:rPr>
        <w:t>задвижка,</w:t>
      </w:r>
      <w:r w:rsidRPr="00F45D0F">
        <w:rPr>
          <w:spacing w:val="58"/>
          <w:szCs w:val="24"/>
        </w:rPr>
        <w:t xml:space="preserve"> </w:t>
      </w:r>
      <w:r w:rsidRPr="00F45D0F">
        <w:rPr>
          <w:szCs w:val="24"/>
        </w:rPr>
        <w:t>в</w:t>
      </w:r>
      <w:r w:rsidRPr="00F45D0F">
        <w:rPr>
          <w:spacing w:val="58"/>
          <w:szCs w:val="24"/>
        </w:rPr>
        <w:t xml:space="preserve"> </w:t>
      </w:r>
      <w:r w:rsidRPr="00F45D0F">
        <w:rPr>
          <w:spacing w:val="1"/>
          <w:szCs w:val="24"/>
        </w:rPr>
        <w:t>которой</w:t>
      </w:r>
      <w:r w:rsidRPr="00F45D0F">
        <w:rPr>
          <w:spacing w:val="57"/>
          <w:szCs w:val="24"/>
        </w:rPr>
        <w:t xml:space="preserve"> </w:t>
      </w:r>
      <w:r w:rsidRPr="00F45D0F">
        <w:rPr>
          <w:spacing w:val="1"/>
          <w:szCs w:val="24"/>
        </w:rPr>
        <w:t>площадь</w:t>
      </w:r>
      <w:r w:rsidRPr="00F45D0F">
        <w:rPr>
          <w:spacing w:val="58"/>
          <w:szCs w:val="24"/>
        </w:rPr>
        <w:t xml:space="preserve"> </w:t>
      </w:r>
      <w:r w:rsidRPr="00F45D0F">
        <w:rPr>
          <w:spacing w:val="4"/>
          <w:szCs w:val="24"/>
        </w:rPr>
        <w:t>про</w:t>
      </w:r>
      <w:r w:rsidRPr="00F45D0F">
        <w:rPr>
          <w:spacing w:val="2"/>
          <w:szCs w:val="24"/>
        </w:rPr>
        <w:t>ходного</w:t>
      </w:r>
      <w:r w:rsidRPr="00F45D0F">
        <w:rPr>
          <w:spacing w:val="4"/>
          <w:szCs w:val="24"/>
        </w:rPr>
        <w:t xml:space="preserve"> </w:t>
      </w:r>
      <w:r w:rsidRPr="00F45D0F">
        <w:rPr>
          <w:spacing w:val="1"/>
          <w:szCs w:val="24"/>
        </w:rPr>
        <w:t xml:space="preserve">сечения </w:t>
      </w:r>
      <w:r w:rsidRPr="00F45D0F">
        <w:rPr>
          <w:spacing w:val="-1"/>
          <w:szCs w:val="24"/>
        </w:rPr>
        <w:t>затвора</w:t>
      </w:r>
      <w:r w:rsidRPr="00F45D0F">
        <w:rPr>
          <w:spacing w:val="1"/>
          <w:szCs w:val="24"/>
        </w:rPr>
        <w:t xml:space="preserve"> </w:t>
      </w:r>
      <w:r w:rsidRPr="00F45D0F">
        <w:rPr>
          <w:szCs w:val="24"/>
        </w:rPr>
        <w:t>равна</w:t>
      </w:r>
      <w:r w:rsidRPr="00F45D0F">
        <w:rPr>
          <w:spacing w:val="2"/>
          <w:szCs w:val="24"/>
        </w:rPr>
        <w:t xml:space="preserve"> </w:t>
      </w:r>
      <w:r w:rsidRPr="00F45D0F">
        <w:rPr>
          <w:szCs w:val="24"/>
        </w:rPr>
        <w:t>площади</w:t>
      </w:r>
      <w:r w:rsidRPr="00F45D0F">
        <w:rPr>
          <w:spacing w:val="1"/>
          <w:szCs w:val="24"/>
        </w:rPr>
        <w:t xml:space="preserve"> </w:t>
      </w:r>
      <w:r w:rsidRPr="00F45D0F">
        <w:rPr>
          <w:spacing w:val="-1"/>
          <w:szCs w:val="24"/>
        </w:rPr>
        <w:t>номинального</w:t>
      </w:r>
      <w:r w:rsidRPr="00F45D0F">
        <w:rPr>
          <w:spacing w:val="2"/>
          <w:szCs w:val="24"/>
        </w:rPr>
        <w:t xml:space="preserve"> </w:t>
      </w:r>
      <w:r w:rsidRPr="00F45D0F">
        <w:rPr>
          <w:spacing w:val="-1"/>
          <w:szCs w:val="24"/>
        </w:rPr>
        <w:t>проходного</w:t>
      </w:r>
      <w:r w:rsidRPr="00F45D0F">
        <w:rPr>
          <w:spacing w:val="11"/>
          <w:szCs w:val="24"/>
        </w:rPr>
        <w:t xml:space="preserve"> </w:t>
      </w:r>
      <w:r w:rsidRPr="00F45D0F">
        <w:rPr>
          <w:spacing w:val="-2"/>
          <w:szCs w:val="24"/>
        </w:rPr>
        <w:t>сечения</w:t>
      </w:r>
      <w:r w:rsidRPr="00F45D0F">
        <w:rPr>
          <w:spacing w:val="56"/>
          <w:szCs w:val="24"/>
        </w:rPr>
        <w:t xml:space="preserve"> </w:t>
      </w:r>
      <w:r w:rsidRPr="00F45D0F">
        <w:rPr>
          <w:spacing w:val="-2"/>
          <w:szCs w:val="24"/>
        </w:rPr>
        <w:t>присоединительных</w:t>
      </w:r>
      <w:r w:rsidRPr="00F45D0F">
        <w:rPr>
          <w:spacing w:val="-1"/>
          <w:szCs w:val="24"/>
        </w:rPr>
        <w:t xml:space="preserve"> </w:t>
      </w:r>
      <w:r w:rsidRPr="00F45D0F">
        <w:rPr>
          <w:spacing w:val="-2"/>
          <w:szCs w:val="24"/>
        </w:rPr>
        <w:t>патрубков</w:t>
      </w:r>
      <w:r w:rsidRPr="00F45D0F">
        <w:rPr>
          <w:spacing w:val="-4"/>
          <w:szCs w:val="24"/>
        </w:rPr>
        <w:t xml:space="preserve"> </w:t>
      </w:r>
      <w:r w:rsidRPr="00F45D0F">
        <w:rPr>
          <w:spacing w:val="-2"/>
          <w:szCs w:val="24"/>
        </w:rPr>
        <w:t>или</w:t>
      </w:r>
      <w:r w:rsidRPr="00F45D0F">
        <w:rPr>
          <w:spacing w:val="-3"/>
          <w:szCs w:val="24"/>
        </w:rPr>
        <w:t xml:space="preserve"> </w:t>
      </w:r>
      <w:r w:rsidRPr="00F45D0F">
        <w:rPr>
          <w:spacing w:val="-2"/>
          <w:szCs w:val="24"/>
        </w:rPr>
        <w:t>фланцев</w:t>
      </w:r>
      <w:r w:rsidRPr="00F45D0F">
        <w:rPr>
          <w:spacing w:val="-4"/>
          <w:szCs w:val="24"/>
        </w:rPr>
        <w:t xml:space="preserve"> </w:t>
      </w:r>
      <w:r w:rsidRPr="00F45D0F">
        <w:rPr>
          <w:spacing w:val="-2"/>
          <w:szCs w:val="24"/>
        </w:rPr>
        <w:t>задвижки.</w:t>
      </w:r>
    </w:p>
    <w:p w:rsidR="00360EDE" w:rsidRPr="00F45D0F" w:rsidRDefault="00360EDE" w:rsidP="00360EDE">
      <w:pPr>
        <w:pStyle w:val="afb"/>
        <w:widowControl w:val="0"/>
        <w:tabs>
          <w:tab w:val="left" w:pos="1590"/>
        </w:tabs>
        <w:spacing w:after="0"/>
        <w:rPr>
          <w:szCs w:val="24"/>
        </w:rPr>
      </w:pPr>
    </w:p>
    <w:p w:rsidR="00360EDE" w:rsidRPr="00F45D0F" w:rsidRDefault="00360EDE" w:rsidP="00360EDE">
      <w:pPr>
        <w:pStyle w:val="TableParagraph"/>
        <w:rPr>
          <w:rFonts w:ascii="Times New Roman" w:hAnsi="Times New Roman"/>
          <w:spacing w:val="-1"/>
          <w:sz w:val="24"/>
          <w:lang w:val="ru-RU"/>
        </w:rPr>
      </w:pPr>
      <w:r w:rsidRPr="00F45D0F">
        <w:rPr>
          <w:rFonts w:ascii="Arial" w:hAnsi="Arial"/>
          <w:b/>
          <w:i/>
          <w:spacing w:val="-1"/>
          <w:sz w:val="20"/>
          <w:szCs w:val="20"/>
          <w:lang w:val="ru-RU"/>
        </w:rPr>
        <w:t xml:space="preserve">ЗАДВИЖКА С ВЫДВИЖНЫМ ШПИНДЕЛЕМ (ШТОКОМ) </w:t>
      </w:r>
      <w:r w:rsidRPr="00F45D0F">
        <w:rPr>
          <w:lang w:val="ru-RU"/>
        </w:rPr>
        <w:t>–</w:t>
      </w:r>
      <w:r w:rsidRPr="00F45D0F">
        <w:rPr>
          <w:rFonts w:ascii="Arial" w:hAnsi="Arial"/>
          <w:b/>
          <w:spacing w:val="-1"/>
          <w:sz w:val="24"/>
          <w:lang w:val="ru-RU"/>
        </w:rPr>
        <w:t xml:space="preserve"> </w:t>
      </w:r>
      <w:r w:rsidRPr="00F45D0F">
        <w:rPr>
          <w:rFonts w:ascii="Times New Roman" w:hAnsi="Times New Roman"/>
          <w:spacing w:val="-1"/>
          <w:sz w:val="24"/>
          <w:lang w:val="ru-RU"/>
        </w:rPr>
        <w:t>задвижка,</w:t>
      </w:r>
      <w:r w:rsidRPr="00F45D0F">
        <w:rPr>
          <w:rFonts w:ascii="Times New Roman" w:hAnsi="Times New Roman"/>
          <w:spacing w:val="62"/>
          <w:sz w:val="24"/>
          <w:lang w:val="ru-RU"/>
        </w:rPr>
        <w:t xml:space="preserve"> </w:t>
      </w:r>
      <w:r w:rsidRPr="00F45D0F">
        <w:rPr>
          <w:rFonts w:ascii="Times New Roman" w:hAnsi="Times New Roman"/>
          <w:sz w:val="24"/>
          <w:lang w:val="ru-RU"/>
        </w:rPr>
        <w:t>при</w:t>
      </w:r>
      <w:r w:rsidRPr="00F45D0F">
        <w:rPr>
          <w:rFonts w:ascii="Times New Roman" w:hAnsi="Times New Roman"/>
          <w:spacing w:val="63"/>
          <w:sz w:val="24"/>
          <w:lang w:val="ru-RU"/>
        </w:rPr>
        <w:t xml:space="preserve"> </w:t>
      </w:r>
      <w:r w:rsidRPr="00F45D0F">
        <w:rPr>
          <w:rFonts w:ascii="Times New Roman" w:hAnsi="Times New Roman"/>
          <w:spacing w:val="-1"/>
          <w:sz w:val="24"/>
          <w:lang w:val="ru-RU"/>
        </w:rPr>
        <w:t>открытии</w:t>
      </w:r>
      <w:r w:rsidRPr="00F45D0F">
        <w:rPr>
          <w:rFonts w:ascii="Times New Roman" w:hAnsi="Times New Roman"/>
          <w:spacing w:val="63"/>
          <w:sz w:val="24"/>
          <w:lang w:val="ru-RU"/>
        </w:rPr>
        <w:t xml:space="preserve"> </w:t>
      </w:r>
      <w:r w:rsidRPr="00F45D0F">
        <w:rPr>
          <w:rFonts w:ascii="Times New Roman" w:hAnsi="Times New Roman"/>
          <w:sz w:val="24"/>
          <w:lang w:val="ru-RU"/>
        </w:rPr>
        <w:t>которой</w:t>
      </w:r>
      <w:r w:rsidRPr="00F45D0F">
        <w:rPr>
          <w:rFonts w:ascii="Times New Roman" w:hAnsi="Times New Roman"/>
          <w:spacing w:val="62"/>
          <w:sz w:val="24"/>
          <w:lang w:val="ru-RU"/>
        </w:rPr>
        <w:t xml:space="preserve"> </w:t>
      </w:r>
      <w:r w:rsidRPr="00F45D0F">
        <w:rPr>
          <w:rFonts w:ascii="Times New Roman" w:hAnsi="Times New Roman"/>
          <w:spacing w:val="-1"/>
          <w:sz w:val="24"/>
          <w:lang w:val="ru-RU"/>
        </w:rPr>
        <w:t>шпиндель</w:t>
      </w:r>
      <w:r w:rsidRPr="00F45D0F">
        <w:rPr>
          <w:rFonts w:ascii="Times New Roman" w:hAnsi="Times New Roman"/>
          <w:sz w:val="24"/>
          <w:lang w:val="ru-RU"/>
        </w:rPr>
        <w:t xml:space="preserve"> (шток)</w:t>
      </w:r>
      <w:r w:rsidRPr="00F45D0F">
        <w:rPr>
          <w:rFonts w:ascii="Times New Roman" w:hAnsi="Times New Roman"/>
          <w:spacing w:val="63"/>
          <w:sz w:val="24"/>
          <w:lang w:val="ru-RU"/>
        </w:rPr>
        <w:t xml:space="preserve"> </w:t>
      </w:r>
      <w:r w:rsidRPr="00F45D0F">
        <w:rPr>
          <w:rFonts w:ascii="Times New Roman" w:hAnsi="Times New Roman"/>
          <w:spacing w:val="-1"/>
          <w:sz w:val="24"/>
          <w:lang w:val="ru-RU"/>
        </w:rPr>
        <w:t>совершает</w:t>
      </w:r>
      <w:r w:rsidRPr="00F45D0F">
        <w:rPr>
          <w:rFonts w:ascii="Times New Roman" w:hAnsi="Times New Roman"/>
          <w:spacing w:val="37"/>
          <w:sz w:val="24"/>
          <w:lang w:val="ru-RU"/>
        </w:rPr>
        <w:t xml:space="preserve"> </w:t>
      </w:r>
      <w:r w:rsidRPr="00F45D0F">
        <w:rPr>
          <w:rFonts w:ascii="Times New Roman" w:hAnsi="Times New Roman"/>
          <w:spacing w:val="-1"/>
          <w:sz w:val="24"/>
          <w:lang w:val="ru-RU"/>
        </w:rPr>
        <w:t>вращательно-поступательное</w:t>
      </w:r>
      <w:r w:rsidRPr="00F45D0F">
        <w:rPr>
          <w:rFonts w:ascii="Times New Roman" w:hAnsi="Times New Roman"/>
          <w:spacing w:val="2"/>
          <w:sz w:val="24"/>
          <w:lang w:val="ru-RU"/>
        </w:rPr>
        <w:t xml:space="preserve"> </w:t>
      </w:r>
      <w:r w:rsidRPr="00F45D0F">
        <w:rPr>
          <w:rFonts w:ascii="Times New Roman" w:hAnsi="Times New Roman"/>
          <w:spacing w:val="-1"/>
          <w:sz w:val="24"/>
          <w:lang w:val="ru-RU"/>
        </w:rPr>
        <w:t>(поступательное)</w:t>
      </w:r>
      <w:r w:rsidRPr="00F45D0F">
        <w:rPr>
          <w:rFonts w:ascii="Times New Roman" w:hAnsi="Times New Roman"/>
          <w:sz w:val="24"/>
          <w:lang w:val="ru-RU"/>
        </w:rPr>
        <w:t xml:space="preserve"> </w:t>
      </w:r>
      <w:r w:rsidRPr="00F45D0F">
        <w:rPr>
          <w:rFonts w:ascii="Times New Roman" w:hAnsi="Times New Roman"/>
          <w:spacing w:val="-1"/>
          <w:sz w:val="24"/>
          <w:lang w:val="ru-RU"/>
        </w:rPr>
        <w:t>движение,</w:t>
      </w:r>
      <w:r w:rsidRPr="00F45D0F">
        <w:rPr>
          <w:rFonts w:ascii="Times New Roman" w:hAnsi="Times New Roman"/>
          <w:spacing w:val="77"/>
          <w:sz w:val="24"/>
          <w:lang w:val="ru-RU"/>
        </w:rPr>
        <w:t xml:space="preserve"> </w:t>
      </w:r>
      <w:r w:rsidRPr="00F45D0F">
        <w:rPr>
          <w:rFonts w:ascii="Times New Roman" w:hAnsi="Times New Roman"/>
          <w:spacing w:val="-1"/>
          <w:sz w:val="24"/>
          <w:lang w:val="ru-RU"/>
        </w:rPr>
        <w:t>выдвигаясь</w:t>
      </w:r>
      <w:r w:rsidRPr="00F45D0F">
        <w:rPr>
          <w:rFonts w:ascii="Times New Roman" w:hAnsi="Times New Roman"/>
          <w:spacing w:val="23"/>
          <w:sz w:val="24"/>
          <w:lang w:val="ru-RU"/>
        </w:rPr>
        <w:t xml:space="preserve"> </w:t>
      </w:r>
      <w:r w:rsidRPr="00F45D0F">
        <w:rPr>
          <w:rFonts w:ascii="Times New Roman" w:hAnsi="Times New Roman"/>
          <w:spacing w:val="-1"/>
          <w:sz w:val="24"/>
          <w:lang w:val="ru-RU"/>
        </w:rPr>
        <w:t>относительно</w:t>
      </w:r>
      <w:r w:rsidRPr="00F45D0F">
        <w:rPr>
          <w:rFonts w:ascii="Times New Roman" w:hAnsi="Times New Roman"/>
          <w:spacing w:val="24"/>
          <w:sz w:val="24"/>
          <w:lang w:val="ru-RU"/>
        </w:rPr>
        <w:t xml:space="preserve"> </w:t>
      </w:r>
      <w:r w:rsidRPr="00F45D0F">
        <w:rPr>
          <w:rFonts w:ascii="Times New Roman" w:hAnsi="Times New Roman"/>
          <w:sz w:val="24"/>
          <w:lang w:val="ru-RU"/>
        </w:rPr>
        <w:t>оси</w:t>
      </w:r>
      <w:r w:rsidRPr="00F45D0F">
        <w:rPr>
          <w:rFonts w:ascii="Times New Roman" w:hAnsi="Times New Roman"/>
          <w:spacing w:val="24"/>
          <w:sz w:val="24"/>
          <w:lang w:val="ru-RU"/>
        </w:rPr>
        <w:t xml:space="preserve"> </w:t>
      </w:r>
      <w:r w:rsidRPr="00F45D0F">
        <w:rPr>
          <w:rFonts w:ascii="Times New Roman" w:hAnsi="Times New Roman"/>
          <w:spacing w:val="-1"/>
          <w:sz w:val="24"/>
          <w:lang w:val="ru-RU"/>
        </w:rPr>
        <w:t>присоединительных</w:t>
      </w:r>
      <w:r w:rsidRPr="00F45D0F">
        <w:rPr>
          <w:rFonts w:ascii="Times New Roman" w:hAnsi="Times New Roman"/>
          <w:spacing w:val="22"/>
          <w:sz w:val="24"/>
          <w:lang w:val="ru-RU"/>
        </w:rPr>
        <w:t xml:space="preserve"> </w:t>
      </w:r>
      <w:r w:rsidRPr="00F45D0F">
        <w:rPr>
          <w:rFonts w:ascii="Times New Roman" w:hAnsi="Times New Roman"/>
          <w:sz w:val="24"/>
          <w:lang w:val="ru-RU"/>
        </w:rPr>
        <w:t xml:space="preserve">патрубков на </w:t>
      </w:r>
      <w:r w:rsidRPr="00F45D0F">
        <w:rPr>
          <w:rFonts w:ascii="Times New Roman" w:hAnsi="Times New Roman"/>
          <w:spacing w:val="-1"/>
          <w:sz w:val="24"/>
          <w:lang w:val="ru-RU"/>
        </w:rPr>
        <w:t>величину</w:t>
      </w:r>
      <w:r w:rsidRPr="00F45D0F">
        <w:rPr>
          <w:rFonts w:ascii="Times New Roman" w:hAnsi="Times New Roman"/>
          <w:sz w:val="24"/>
          <w:lang w:val="ru-RU"/>
        </w:rPr>
        <w:t xml:space="preserve"> </w:t>
      </w:r>
      <w:r w:rsidRPr="00F45D0F">
        <w:rPr>
          <w:rFonts w:ascii="Times New Roman" w:hAnsi="Times New Roman"/>
          <w:spacing w:val="-1"/>
          <w:sz w:val="24"/>
          <w:lang w:val="ru-RU"/>
        </w:rPr>
        <w:t>хода</w:t>
      </w:r>
      <w:r w:rsidRPr="00F45D0F">
        <w:rPr>
          <w:rFonts w:ascii="Times New Roman" w:hAnsi="Times New Roman"/>
          <w:sz w:val="24"/>
          <w:lang w:val="ru-RU"/>
        </w:rPr>
        <w:t xml:space="preserve"> </w:t>
      </w:r>
      <w:r w:rsidRPr="00F45D0F">
        <w:rPr>
          <w:rFonts w:ascii="Times New Roman" w:hAnsi="Times New Roman"/>
          <w:spacing w:val="-1"/>
          <w:sz w:val="24"/>
          <w:lang w:val="ru-RU"/>
        </w:rPr>
        <w:t>арматуры.</w:t>
      </w:r>
    </w:p>
    <w:p w:rsidR="00360EDE" w:rsidRPr="00F45D0F" w:rsidRDefault="00360EDE" w:rsidP="00360EDE">
      <w:pPr>
        <w:suppressAutoHyphens/>
        <w:rPr>
          <w:szCs w:val="24"/>
        </w:rPr>
      </w:pPr>
    </w:p>
    <w:p w:rsidR="00360EDE" w:rsidRPr="00265294" w:rsidRDefault="00360EDE" w:rsidP="00360EDE">
      <w:pPr>
        <w:rPr>
          <w:spacing w:val="-1"/>
          <w:szCs w:val="24"/>
        </w:rPr>
      </w:pPr>
      <w:r w:rsidRPr="00271960">
        <w:rPr>
          <w:rFonts w:ascii="Arial" w:hAnsi="Arial" w:cs="Arial"/>
          <w:b/>
          <w:i/>
          <w:spacing w:val="-1"/>
          <w:sz w:val="20"/>
          <w:szCs w:val="20"/>
        </w:rPr>
        <w:t>ИСПЫТАТЕЛЬНЫЙ СТЕНД (УСТАНОВКА)</w:t>
      </w:r>
      <w:r w:rsidRPr="00265294">
        <w:rPr>
          <w:b/>
          <w:spacing w:val="-2"/>
          <w:szCs w:val="24"/>
        </w:rPr>
        <w:t xml:space="preserve"> </w:t>
      </w:r>
      <w:r w:rsidRPr="00265294">
        <w:t>–</w:t>
      </w:r>
      <w:r w:rsidRPr="00265294">
        <w:rPr>
          <w:b/>
          <w:spacing w:val="-2"/>
          <w:szCs w:val="24"/>
        </w:rPr>
        <w:t xml:space="preserve"> </w:t>
      </w:r>
      <w:r w:rsidRPr="00265294">
        <w:rPr>
          <w:spacing w:val="-2"/>
          <w:szCs w:val="24"/>
        </w:rPr>
        <w:t>к</w:t>
      </w:r>
      <w:r w:rsidRPr="00265294">
        <w:rPr>
          <w:spacing w:val="-3"/>
          <w:szCs w:val="24"/>
        </w:rPr>
        <w:t>омплекс</w:t>
      </w:r>
      <w:r w:rsidRPr="00265294">
        <w:rPr>
          <w:spacing w:val="32"/>
          <w:szCs w:val="24"/>
        </w:rPr>
        <w:t xml:space="preserve"> </w:t>
      </w:r>
      <w:r w:rsidRPr="00265294">
        <w:rPr>
          <w:spacing w:val="-3"/>
          <w:szCs w:val="24"/>
        </w:rPr>
        <w:t>технологических</w:t>
      </w:r>
      <w:r w:rsidRPr="00265294">
        <w:rPr>
          <w:spacing w:val="49"/>
          <w:szCs w:val="24"/>
        </w:rPr>
        <w:t xml:space="preserve"> </w:t>
      </w:r>
      <w:r w:rsidRPr="00265294">
        <w:rPr>
          <w:spacing w:val="-3"/>
          <w:szCs w:val="24"/>
        </w:rPr>
        <w:t>систем,</w:t>
      </w:r>
      <w:r w:rsidRPr="00265294">
        <w:rPr>
          <w:spacing w:val="8"/>
          <w:szCs w:val="24"/>
        </w:rPr>
        <w:t xml:space="preserve"> </w:t>
      </w:r>
      <w:r w:rsidRPr="00265294">
        <w:rPr>
          <w:spacing w:val="-3"/>
          <w:szCs w:val="24"/>
        </w:rPr>
        <w:t>оборудования,</w:t>
      </w:r>
      <w:r w:rsidRPr="00265294">
        <w:rPr>
          <w:spacing w:val="8"/>
          <w:szCs w:val="24"/>
        </w:rPr>
        <w:t xml:space="preserve"> </w:t>
      </w:r>
      <w:r w:rsidRPr="00265294">
        <w:rPr>
          <w:spacing w:val="-3"/>
          <w:szCs w:val="24"/>
        </w:rPr>
        <w:t>измерительных</w:t>
      </w:r>
      <w:r w:rsidRPr="00265294">
        <w:rPr>
          <w:spacing w:val="10"/>
          <w:szCs w:val="24"/>
        </w:rPr>
        <w:t xml:space="preserve"> </w:t>
      </w:r>
      <w:r w:rsidRPr="00265294">
        <w:rPr>
          <w:spacing w:val="-3"/>
          <w:szCs w:val="24"/>
        </w:rPr>
        <w:t>средств,</w:t>
      </w:r>
      <w:r w:rsidRPr="00265294">
        <w:rPr>
          <w:spacing w:val="8"/>
          <w:szCs w:val="24"/>
        </w:rPr>
        <w:t xml:space="preserve"> </w:t>
      </w:r>
      <w:r w:rsidRPr="00265294">
        <w:rPr>
          <w:spacing w:val="-3"/>
          <w:szCs w:val="24"/>
        </w:rPr>
        <w:t>оснастки,</w:t>
      </w:r>
      <w:r w:rsidRPr="00265294">
        <w:rPr>
          <w:spacing w:val="8"/>
          <w:szCs w:val="24"/>
        </w:rPr>
        <w:t xml:space="preserve"> </w:t>
      </w:r>
      <w:r w:rsidRPr="00265294">
        <w:rPr>
          <w:spacing w:val="-3"/>
          <w:szCs w:val="24"/>
        </w:rPr>
        <w:t>средств</w:t>
      </w:r>
      <w:r w:rsidRPr="00265294">
        <w:rPr>
          <w:spacing w:val="8"/>
          <w:szCs w:val="24"/>
        </w:rPr>
        <w:t xml:space="preserve"> </w:t>
      </w:r>
      <w:r w:rsidRPr="00265294">
        <w:rPr>
          <w:spacing w:val="-3"/>
          <w:szCs w:val="24"/>
        </w:rPr>
        <w:t>механизации</w:t>
      </w:r>
      <w:r w:rsidRPr="00265294">
        <w:rPr>
          <w:spacing w:val="7"/>
          <w:szCs w:val="24"/>
        </w:rPr>
        <w:t xml:space="preserve"> </w:t>
      </w:r>
      <w:r w:rsidRPr="00265294">
        <w:rPr>
          <w:szCs w:val="24"/>
        </w:rPr>
        <w:t>и</w:t>
      </w:r>
      <w:r w:rsidRPr="00265294">
        <w:rPr>
          <w:spacing w:val="56"/>
          <w:szCs w:val="24"/>
        </w:rPr>
        <w:t xml:space="preserve"> </w:t>
      </w:r>
      <w:r w:rsidRPr="00265294">
        <w:rPr>
          <w:spacing w:val="-3"/>
          <w:szCs w:val="24"/>
        </w:rPr>
        <w:t>автоматизации,</w:t>
      </w:r>
      <w:r w:rsidRPr="00265294">
        <w:rPr>
          <w:spacing w:val="44"/>
          <w:szCs w:val="24"/>
        </w:rPr>
        <w:t xml:space="preserve"> </w:t>
      </w:r>
      <w:r w:rsidRPr="00265294">
        <w:rPr>
          <w:szCs w:val="24"/>
        </w:rPr>
        <w:t>а</w:t>
      </w:r>
      <w:r w:rsidRPr="00265294">
        <w:rPr>
          <w:spacing w:val="45"/>
          <w:szCs w:val="24"/>
        </w:rPr>
        <w:t xml:space="preserve"> </w:t>
      </w:r>
      <w:r w:rsidRPr="00265294">
        <w:rPr>
          <w:spacing w:val="-2"/>
          <w:szCs w:val="24"/>
        </w:rPr>
        <w:t>также</w:t>
      </w:r>
      <w:r w:rsidRPr="00265294">
        <w:rPr>
          <w:spacing w:val="45"/>
          <w:szCs w:val="24"/>
        </w:rPr>
        <w:t xml:space="preserve"> </w:t>
      </w:r>
      <w:r w:rsidRPr="00265294">
        <w:rPr>
          <w:spacing w:val="-3"/>
          <w:szCs w:val="24"/>
        </w:rPr>
        <w:t>коллективных</w:t>
      </w:r>
      <w:r w:rsidRPr="00265294">
        <w:rPr>
          <w:spacing w:val="43"/>
          <w:szCs w:val="24"/>
        </w:rPr>
        <w:t xml:space="preserve"> </w:t>
      </w:r>
      <w:r w:rsidRPr="00265294">
        <w:rPr>
          <w:spacing w:val="-3"/>
          <w:szCs w:val="24"/>
        </w:rPr>
        <w:t>средств</w:t>
      </w:r>
      <w:r w:rsidRPr="00265294">
        <w:rPr>
          <w:spacing w:val="44"/>
          <w:szCs w:val="24"/>
        </w:rPr>
        <w:t xml:space="preserve"> </w:t>
      </w:r>
      <w:r w:rsidRPr="00265294">
        <w:rPr>
          <w:spacing w:val="-3"/>
          <w:szCs w:val="24"/>
        </w:rPr>
        <w:t>защиты,</w:t>
      </w:r>
      <w:r w:rsidRPr="00265294">
        <w:rPr>
          <w:spacing w:val="44"/>
          <w:szCs w:val="24"/>
        </w:rPr>
        <w:t xml:space="preserve"> </w:t>
      </w:r>
      <w:r w:rsidRPr="00265294">
        <w:rPr>
          <w:spacing w:val="-3"/>
          <w:szCs w:val="24"/>
        </w:rPr>
        <w:t>обеспечивающих</w:t>
      </w:r>
      <w:r w:rsidRPr="00265294">
        <w:rPr>
          <w:spacing w:val="43"/>
          <w:szCs w:val="24"/>
        </w:rPr>
        <w:t xml:space="preserve"> </w:t>
      </w:r>
      <w:r w:rsidRPr="00265294">
        <w:rPr>
          <w:spacing w:val="-4"/>
          <w:szCs w:val="24"/>
        </w:rPr>
        <w:t>безо</w:t>
      </w:r>
      <w:r w:rsidRPr="00265294">
        <w:rPr>
          <w:spacing w:val="-2"/>
          <w:szCs w:val="24"/>
        </w:rPr>
        <w:t>пасное</w:t>
      </w:r>
      <w:r w:rsidRPr="00265294">
        <w:rPr>
          <w:spacing w:val="-6"/>
          <w:szCs w:val="24"/>
        </w:rPr>
        <w:t xml:space="preserve"> </w:t>
      </w:r>
      <w:r w:rsidRPr="00265294">
        <w:rPr>
          <w:spacing w:val="-3"/>
          <w:szCs w:val="24"/>
        </w:rPr>
        <w:t>проведение</w:t>
      </w:r>
      <w:r w:rsidRPr="00265294">
        <w:rPr>
          <w:spacing w:val="-6"/>
          <w:szCs w:val="24"/>
        </w:rPr>
        <w:t xml:space="preserve"> </w:t>
      </w:r>
      <w:r w:rsidRPr="00265294">
        <w:rPr>
          <w:spacing w:val="-3"/>
          <w:szCs w:val="24"/>
        </w:rPr>
        <w:t>технологического</w:t>
      </w:r>
      <w:r w:rsidRPr="00265294">
        <w:rPr>
          <w:spacing w:val="-4"/>
          <w:szCs w:val="24"/>
        </w:rPr>
        <w:t xml:space="preserve"> </w:t>
      </w:r>
      <w:r w:rsidRPr="00265294">
        <w:rPr>
          <w:spacing w:val="-3"/>
          <w:szCs w:val="24"/>
        </w:rPr>
        <w:t>процесса</w:t>
      </w:r>
      <w:r w:rsidRPr="00265294">
        <w:rPr>
          <w:spacing w:val="-6"/>
          <w:szCs w:val="24"/>
        </w:rPr>
        <w:t xml:space="preserve"> </w:t>
      </w:r>
      <w:r w:rsidRPr="00265294">
        <w:rPr>
          <w:spacing w:val="-3"/>
          <w:szCs w:val="24"/>
        </w:rPr>
        <w:t>испытаний</w:t>
      </w:r>
      <w:r w:rsidRPr="00265294">
        <w:rPr>
          <w:spacing w:val="-4"/>
          <w:szCs w:val="24"/>
        </w:rPr>
        <w:t xml:space="preserve"> </w:t>
      </w:r>
      <w:r w:rsidRPr="00265294">
        <w:rPr>
          <w:spacing w:val="-1"/>
          <w:szCs w:val="24"/>
        </w:rPr>
        <w:t>изделий.</w:t>
      </w:r>
    </w:p>
    <w:p w:rsidR="00360EDE" w:rsidRPr="00F45D0F" w:rsidRDefault="00360EDE" w:rsidP="00360EDE">
      <w:pPr>
        <w:suppressAutoHyphens/>
      </w:pPr>
    </w:p>
    <w:p w:rsidR="00360EDE" w:rsidRPr="00265294" w:rsidRDefault="00360EDE" w:rsidP="00360EDE">
      <w:pPr>
        <w:pStyle w:val="aff9"/>
        <w:jc w:val="both"/>
      </w:pPr>
      <w:r w:rsidRPr="00265294">
        <w:rPr>
          <w:rFonts w:ascii="Arial" w:hAnsi="Arial" w:cs="Arial"/>
          <w:b/>
          <w:i/>
          <w:sz w:val="20"/>
          <w:szCs w:val="20"/>
        </w:rPr>
        <w:t>КВАЛИФИКАЦИОННЫЕ</w:t>
      </w:r>
      <w:r w:rsidRPr="00265294">
        <w:rPr>
          <w:b/>
        </w:rPr>
        <w:t xml:space="preserve"> </w:t>
      </w:r>
      <w:r w:rsidRPr="00265294">
        <w:rPr>
          <w:rFonts w:ascii="Arial" w:hAnsi="Arial" w:cs="Arial"/>
          <w:b/>
          <w:i/>
          <w:sz w:val="20"/>
          <w:szCs w:val="20"/>
        </w:rPr>
        <w:t xml:space="preserve">ИСПЫТАНИЯ </w:t>
      </w:r>
      <w:r w:rsidRPr="00265294">
        <w:t>–</w:t>
      </w:r>
      <w:r w:rsidRPr="00265294">
        <w:rPr>
          <w:b/>
        </w:rPr>
        <w:t xml:space="preserve"> </w:t>
      </w:r>
      <w:r w:rsidRPr="00265294">
        <w:t>контрольные испытания установочной серии или первой промышленной партии, проводимые с целью оценки готовности</w:t>
      </w:r>
      <w:r>
        <w:t xml:space="preserve"> завода-изготовителя</w:t>
      </w:r>
      <w:r w:rsidRPr="00265294">
        <w:t xml:space="preserve"> к выпуску продукции данного типа в заданном объеме.</w:t>
      </w:r>
    </w:p>
    <w:p w:rsidR="00360EDE" w:rsidRPr="00265294" w:rsidRDefault="00360EDE" w:rsidP="00360EDE">
      <w:pPr>
        <w:rPr>
          <w:szCs w:val="24"/>
        </w:rPr>
      </w:pPr>
    </w:p>
    <w:p w:rsidR="00360EDE" w:rsidRDefault="00360EDE" w:rsidP="00360EDE">
      <w:pPr>
        <w:rPr>
          <w:rFonts w:ascii="Arial" w:hAnsi="Arial" w:cs="Arial"/>
          <w:b/>
          <w:bCs/>
          <w:i/>
          <w:spacing w:val="-1"/>
          <w:sz w:val="20"/>
          <w:szCs w:val="20"/>
        </w:rPr>
      </w:pPr>
      <w:r>
        <w:rPr>
          <w:rFonts w:ascii="Arial" w:hAnsi="Arial" w:cs="Arial"/>
          <w:b/>
          <w:bCs/>
          <w:i/>
          <w:spacing w:val="-1"/>
          <w:sz w:val="20"/>
          <w:szCs w:val="20"/>
        </w:rPr>
        <w:t xml:space="preserve">КОРРОЗИОННАЯ СРЕДА </w:t>
      </w:r>
      <w:r>
        <w:rPr>
          <w:bCs/>
          <w:spacing w:val="-1"/>
          <w:szCs w:val="20"/>
        </w:rPr>
        <w:t>–</w:t>
      </w:r>
      <w:r w:rsidRPr="003F0908">
        <w:rPr>
          <w:bCs/>
          <w:spacing w:val="-1"/>
          <w:szCs w:val="20"/>
        </w:rPr>
        <w:t xml:space="preserve"> среда</w:t>
      </w:r>
      <w:r>
        <w:rPr>
          <w:bCs/>
          <w:spacing w:val="-1"/>
          <w:szCs w:val="20"/>
        </w:rPr>
        <w:t>,</w:t>
      </w:r>
      <w:r w:rsidRPr="003F0908">
        <w:rPr>
          <w:bCs/>
          <w:spacing w:val="-1"/>
          <w:szCs w:val="20"/>
        </w:rPr>
        <w:t xml:space="preserve"> в которой происходит коррозия металла.</w:t>
      </w:r>
    </w:p>
    <w:p w:rsidR="00360EDE" w:rsidRPr="004B6EDB" w:rsidRDefault="00360EDE" w:rsidP="00360EDE"/>
    <w:p w:rsidR="00360EDE" w:rsidRPr="00F45D0F" w:rsidRDefault="00360EDE" w:rsidP="00360EDE">
      <w:pPr>
        <w:pStyle w:val="afb"/>
        <w:widowControl w:val="0"/>
        <w:tabs>
          <w:tab w:val="left" w:pos="1593"/>
        </w:tabs>
        <w:spacing w:after="0"/>
        <w:rPr>
          <w:spacing w:val="-2"/>
          <w:szCs w:val="24"/>
        </w:rPr>
      </w:pPr>
      <w:r w:rsidRPr="00265294">
        <w:rPr>
          <w:rFonts w:ascii="Arial" w:hAnsi="Arial" w:cs="Arial"/>
          <w:b/>
          <w:i/>
          <w:spacing w:val="2"/>
          <w:sz w:val="20"/>
          <w:szCs w:val="20"/>
        </w:rPr>
        <w:t>КОЭФФИЦИЕНТ ОПЕРАТИВНОЙ ГОТОВНОСТИ</w:t>
      </w:r>
      <w:r w:rsidRPr="00265294">
        <w:rPr>
          <w:b/>
          <w:spacing w:val="2"/>
          <w:szCs w:val="24"/>
        </w:rPr>
        <w:t xml:space="preserve"> </w:t>
      </w:r>
      <w:r w:rsidRPr="00265294">
        <w:t>–</w:t>
      </w:r>
      <w:r w:rsidRPr="00265294">
        <w:rPr>
          <w:b/>
          <w:spacing w:val="2"/>
          <w:szCs w:val="24"/>
        </w:rPr>
        <w:t xml:space="preserve"> </w:t>
      </w:r>
      <w:r w:rsidRPr="00265294">
        <w:rPr>
          <w:spacing w:val="2"/>
          <w:szCs w:val="24"/>
        </w:rPr>
        <w:t>вероятность</w:t>
      </w:r>
      <w:r w:rsidRPr="00265294">
        <w:rPr>
          <w:spacing w:val="55"/>
          <w:szCs w:val="24"/>
        </w:rPr>
        <w:t xml:space="preserve"> </w:t>
      </w:r>
      <w:r w:rsidRPr="00265294">
        <w:rPr>
          <w:spacing w:val="2"/>
          <w:szCs w:val="24"/>
        </w:rPr>
        <w:t>того,</w:t>
      </w:r>
      <w:r w:rsidRPr="00265294">
        <w:rPr>
          <w:spacing w:val="53"/>
          <w:szCs w:val="24"/>
        </w:rPr>
        <w:t xml:space="preserve"> </w:t>
      </w:r>
      <w:r w:rsidRPr="00265294">
        <w:rPr>
          <w:spacing w:val="1"/>
          <w:szCs w:val="24"/>
        </w:rPr>
        <w:t>что</w:t>
      </w:r>
      <w:r w:rsidRPr="00265294">
        <w:rPr>
          <w:spacing w:val="52"/>
          <w:szCs w:val="24"/>
        </w:rPr>
        <w:t xml:space="preserve"> </w:t>
      </w:r>
      <w:r w:rsidRPr="00265294">
        <w:rPr>
          <w:spacing w:val="2"/>
          <w:szCs w:val="24"/>
        </w:rPr>
        <w:t>задвижка</w:t>
      </w:r>
      <w:r w:rsidRPr="00265294">
        <w:rPr>
          <w:spacing w:val="20"/>
          <w:szCs w:val="24"/>
        </w:rPr>
        <w:t xml:space="preserve"> </w:t>
      </w:r>
      <w:r w:rsidRPr="00265294">
        <w:rPr>
          <w:spacing w:val="2"/>
          <w:szCs w:val="24"/>
        </w:rPr>
        <w:t>окажется</w:t>
      </w:r>
      <w:r w:rsidRPr="00265294">
        <w:rPr>
          <w:spacing w:val="16"/>
          <w:szCs w:val="24"/>
        </w:rPr>
        <w:t xml:space="preserve"> </w:t>
      </w:r>
      <w:r w:rsidRPr="00265294">
        <w:rPr>
          <w:szCs w:val="24"/>
        </w:rPr>
        <w:t>в</w:t>
      </w:r>
      <w:r w:rsidRPr="00265294">
        <w:rPr>
          <w:spacing w:val="17"/>
          <w:szCs w:val="24"/>
        </w:rPr>
        <w:t xml:space="preserve"> </w:t>
      </w:r>
      <w:r w:rsidRPr="00265294">
        <w:rPr>
          <w:szCs w:val="24"/>
        </w:rPr>
        <w:t>работоспособном</w:t>
      </w:r>
      <w:r w:rsidRPr="00265294">
        <w:rPr>
          <w:spacing w:val="17"/>
          <w:szCs w:val="24"/>
        </w:rPr>
        <w:t xml:space="preserve"> </w:t>
      </w:r>
      <w:r w:rsidRPr="00265294">
        <w:rPr>
          <w:szCs w:val="24"/>
        </w:rPr>
        <w:t>состоянии</w:t>
      </w:r>
      <w:r w:rsidRPr="00265294">
        <w:rPr>
          <w:spacing w:val="18"/>
          <w:szCs w:val="24"/>
        </w:rPr>
        <w:t xml:space="preserve"> </w:t>
      </w:r>
      <w:r w:rsidRPr="00265294">
        <w:rPr>
          <w:szCs w:val="24"/>
        </w:rPr>
        <w:t>в</w:t>
      </w:r>
      <w:r w:rsidRPr="00265294">
        <w:rPr>
          <w:spacing w:val="15"/>
          <w:szCs w:val="24"/>
        </w:rPr>
        <w:t xml:space="preserve"> </w:t>
      </w:r>
      <w:r w:rsidRPr="00265294">
        <w:rPr>
          <w:szCs w:val="24"/>
        </w:rPr>
        <w:t>произвольный</w:t>
      </w:r>
      <w:r w:rsidRPr="00265294">
        <w:rPr>
          <w:spacing w:val="18"/>
          <w:szCs w:val="24"/>
        </w:rPr>
        <w:t xml:space="preserve"> </w:t>
      </w:r>
      <w:r w:rsidRPr="00265294">
        <w:rPr>
          <w:szCs w:val="24"/>
        </w:rPr>
        <w:t>момент</w:t>
      </w:r>
      <w:r w:rsidRPr="00265294">
        <w:rPr>
          <w:spacing w:val="66"/>
          <w:szCs w:val="24"/>
        </w:rPr>
        <w:t xml:space="preserve"> </w:t>
      </w:r>
      <w:r w:rsidRPr="00265294">
        <w:rPr>
          <w:spacing w:val="1"/>
          <w:szCs w:val="24"/>
        </w:rPr>
        <w:t>времени,</w:t>
      </w:r>
      <w:r w:rsidRPr="00265294">
        <w:rPr>
          <w:spacing w:val="48"/>
          <w:szCs w:val="24"/>
        </w:rPr>
        <w:t xml:space="preserve"> </w:t>
      </w:r>
      <w:r w:rsidRPr="00265294">
        <w:rPr>
          <w:szCs w:val="24"/>
        </w:rPr>
        <w:t>кроме</w:t>
      </w:r>
      <w:r w:rsidRPr="00265294">
        <w:rPr>
          <w:spacing w:val="51"/>
          <w:szCs w:val="24"/>
        </w:rPr>
        <w:t xml:space="preserve"> </w:t>
      </w:r>
      <w:r w:rsidRPr="00265294">
        <w:rPr>
          <w:szCs w:val="24"/>
        </w:rPr>
        <w:t>планируемых</w:t>
      </w:r>
      <w:r w:rsidRPr="00265294">
        <w:rPr>
          <w:spacing w:val="53"/>
          <w:szCs w:val="24"/>
        </w:rPr>
        <w:t xml:space="preserve"> </w:t>
      </w:r>
      <w:r w:rsidRPr="00265294">
        <w:rPr>
          <w:szCs w:val="24"/>
        </w:rPr>
        <w:t>периодов,</w:t>
      </w:r>
      <w:r w:rsidRPr="00265294">
        <w:rPr>
          <w:spacing w:val="51"/>
          <w:szCs w:val="24"/>
        </w:rPr>
        <w:t xml:space="preserve"> </w:t>
      </w:r>
      <w:r w:rsidRPr="00265294">
        <w:rPr>
          <w:szCs w:val="24"/>
        </w:rPr>
        <w:t>в</w:t>
      </w:r>
      <w:r w:rsidRPr="00265294">
        <w:rPr>
          <w:spacing w:val="51"/>
          <w:szCs w:val="24"/>
        </w:rPr>
        <w:t xml:space="preserve"> </w:t>
      </w:r>
      <w:r w:rsidRPr="00265294">
        <w:rPr>
          <w:szCs w:val="24"/>
        </w:rPr>
        <w:t>течение</w:t>
      </w:r>
      <w:r w:rsidRPr="00265294">
        <w:rPr>
          <w:spacing w:val="51"/>
          <w:szCs w:val="24"/>
        </w:rPr>
        <w:t xml:space="preserve"> </w:t>
      </w:r>
      <w:r w:rsidRPr="00265294">
        <w:rPr>
          <w:spacing w:val="3"/>
          <w:szCs w:val="24"/>
        </w:rPr>
        <w:t>которых</w:t>
      </w:r>
      <w:r w:rsidRPr="00265294">
        <w:rPr>
          <w:spacing w:val="50"/>
          <w:szCs w:val="24"/>
        </w:rPr>
        <w:t xml:space="preserve"> </w:t>
      </w:r>
      <w:r w:rsidRPr="00265294">
        <w:rPr>
          <w:spacing w:val="1"/>
          <w:szCs w:val="24"/>
        </w:rPr>
        <w:t>применение</w:t>
      </w:r>
      <w:r w:rsidRPr="00265294">
        <w:rPr>
          <w:spacing w:val="51"/>
          <w:szCs w:val="24"/>
        </w:rPr>
        <w:t xml:space="preserve"> </w:t>
      </w:r>
      <w:r w:rsidRPr="00265294">
        <w:rPr>
          <w:spacing w:val="1"/>
          <w:szCs w:val="24"/>
        </w:rPr>
        <w:t>задвижки</w:t>
      </w:r>
      <w:r w:rsidRPr="00265294">
        <w:rPr>
          <w:spacing w:val="19"/>
          <w:szCs w:val="24"/>
        </w:rPr>
        <w:t xml:space="preserve"> </w:t>
      </w:r>
      <w:r w:rsidRPr="00265294">
        <w:rPr>
          <w:szCs w:val="24"/>
        </w:rPr>
        <w:t>по</w:t>
      </w:r>
      <w:r w:rsidRPr="00265294">
        <w:rPr>
          <w:spacing w:val="21"/>
          <w:szCs w:val="24"/>
        </w:rPr>
        <w:t xml:space="preserve"> </w:t>
      </w:r>
      <w:r w:rsidRPr="00265294">
        <w:rPr>
          <w:spacing w:val="1"/>
          <w:szCs w:val="24"/>
        </w:rPr>
        <w:t>назначению</w:t>
      </w:r>
      <w:r w:rsidRPr="00265294">
        <w:rPr>
          <w:spacing w:val="17"/>
          <w:szCs w:val="24"/>
        </w:rPr>
        <w:t xml:space="preserve"> </w:t>
      </w:r>
      <w:r w:rsidRPr="00265294">
        <w:rPr>
          <w:spacing w:val="1"/>
          <w:szCs w:val="24"/>
        </w:rPr>
        <w:t>не</w:t>
      </w:r>
      <w:r w:rsidRPr="00265294">
        <w:rPr>
          <w:spacing w:val="18"/>
          <w:szCs w:val="24"/>
        </w:rPr>
        <w:t xml:space="preserve"> </w:t>
      </w:r>
      <w:r w:rsidRPr="00265294">
        <w:rPr>
          <w:spacing w:val="1"/>
          <w:szCs w:val="24"/>
        </w:rPr>
        <w:t>предусматривается,</w:t>
      </w:r>
      <w:r w:rsidRPr="00265294">
        <w:rPr>
          <w:spacing w:val="19"/>
          <w:szCs w:val="24"/>
        </w:rPr>
        <w:t xml:space="preserve"> </w:t>
      </w:r>
      <w:r w:rsidRPr="00265294">
        <w:rPr>
          <w:spacing w:val="1"/>
          <w:szCs w:val="24"/>
        </w:rPr>
        <w:t>и,</w:t>
      </w:r>
      <w:r w:rsidRPr="00265294">
        <w:rPr>
          <w:spacing w:val="31"/>
          <w:szCs w:val="24"/>
        </w:rPr>
        <w:t xml:space="preserve"> </w:t>
      </w:r>
      <w:r w:rsidRPr="00265294">
        <w:rPr>
          <w:spacing w:val="-1"/>
          <w:szCs w:val="24"/>
        </w:rPr>
        <w:t>начиная</w:t>
      </w:r>
      <w:r w:rsidRPr="00265294">
        <w:rPr>
          <w:spacing w:val="16"/>
          <w:szCs w:val="24"/>
        </w:rPr>
        <w:t xml:space="preserve"> </w:t>
      </w:r>
      <w:r w:rsidRPr="00265294">
        <w:rPr>
          <w:szCs w:val="24"/>
        </w:rPr>
        <w:t>с</w:t>
      </w:r>
      <w:r w:rsidRPr="00265294">
        <w:rPr>
          <w:spacing w:val="16"/>
          <w:szCs w:val="24"/>
        </w:rPr>
        <w:t xml:space="preserve"> </w:t>
      </w:r>
      <w:r w:rsidRPr="00265294">
        <w:rPr>
          <w:szCs w:val="24"/>
        </w:rPr>
        <w:t>этого</w:t>
      </w:r>
      <w:r w:rsidRPr="00265294">
        <w:rPr>
          <w:spacing w:val="17"/>
          <w:szCs w:val="24"/>
        </w:rPr>
        <w:t xml:space="preserve"> </w:t>
      </w:r>
      <w:r w:rsidRPr="00265294">
        <w:rPr>
          <w:spacing w:val="-1"/>
          <w:szCs w:val="24"/>
        </w:rPr>
        <w:t>момента,</w:t>
      </w:r>
      <w:r w:rsidRPr="00265294">
        <w:rPr>
          <w:spacing w:val="15"/>
          <w:szCs w:val="24"/>
        </w:rPr>
        <w:t xml:space="preserve"> </w:t>
      </w:r>
      <w:r w:rsidRPr="00265294">
        <w:rPr>
          <w:spacing w:val="-1"/>
          <w:szCs w:val="24"/>
        </w:rPr>
        <w:t>бу</w:t>
      </w:r>
      <w:r w:rsidRPr="00265294">
        <w:rPr>
          <w:szCs w:val="24"/>
        </w:rPr>
        <w:t xml:space="preserve">дет </w:t>
      </w:r>
      <w:r w:rsidRPr="00265294">
        <w:rPr>
          <w:spacing w:val="-1"/>
          <w:szCs w:val="24"/>
        </w:rPr>
        <w:t>работать</w:t>
      </w:r>
      <w:r w:rsidRPr="00265294">
        <w:rPr>
          <w:spacing w:val="-2"/>
          <w:szCs w:val="24"/>
        </w:rPr>
        <w:t xml:space="preserve"> </w:t>
      </w:r>
      <w:r w:rsidRPr="00265294">
        <w:rPr>
          <w:spacing w:val="-1"/>
          <w:szCs w:val="24"/>
        </w:rPr>
        <w:t>безотказно</w:t>
      </w:r>
      <w:r w:rsidRPr="00265294">
        <w:rPr>
          <w:spacing w:val="1"/>
          <w:szCs w:val="24"/>
        </w:rPr>
        <w:t xml:space="preserve"> </w:t>
      </w:r>
      <w:r w:rsidRPr="00265294">
        <w:rPr>
          <w:szCs w:val="24"/>
        </w:rPr>
        <w:t>в</w:t>
      </w:r>
      <w:r w:rsidRPr="00265294">
        <w:rPr>
          <w:spacing w:val="-1"/>
          <w:szCs w:val="24"/>
        </w:rPr>
        <w:t xml:space="preserve"> течение</w:t>
      </w:r>
      <w:r w:rsidRPr="00265294">
        <w:rPr>
          <w:szCs w:val="24"/>
        </w:rPr>
        <w:t xml:space="preserve"> </w:t>
      </w:r>
      <w:r w:rsidRPr="00265294">
        <w:rPr>
          <w:spacing w:val="-2"/>
          <w:szCs w:val="24"/>
        </w:rPr>
        <w:t>заданного</w:t>
      </w:r>
      <w:r w:rsidRPr="00265294">
        <w:rPr>
          <w:spacing w:val="1"/>
          <w:szCs w:val="24"/>
        </w:rPr>
        <w:t xml:space="preserve"> </w:t>
      </w:r>
      <w:r w:rsidRPr="00265294">
        <w:rPr>
          <w:spacing w:val="-1"/>
          <w:szCs w:val="24"/>
        </w:rPr>
        <w:t>интервала</w:t>
      </w:r>
      <w:r w:rsidRPr="00265294">
        <w:rPr>
          <w:szCs w:val="24"/>
        </w:rPr>
        <w:t xml:space="preserve"> </w:t>
      </w:r>
      <w:r w:rsidRPr="00265294">
        <w:rPr>
          <w:spacing w:val="-2"/>
          <w:szCs w:val="24"/>
        </w:rPr>
        <w:t>времени.</w:t>
      </w:r>
    </w:p>
    <w:p w:rsidR="00360EDE" w:rsidRPr="000F2344" w:rsidRDefault="00360EDE" w:rsidP="00360EDE">
      <w:pPr>
        <w:pStyle w:val="afb"/>
        <w:widowControl w:val="0"/>
        <w:tabs>
          <w:tab w:val="left" w:pos="1547"/>
        </w:tabs>
        <w:spacing w:after="0"/>
        <w:rPr>
          <w:szCs w:val="24"/>
        </w:rPr>
      </w:pPr>
    </w:p>
    <w:p w:rsidR="00360EDE" w:rsidRPr="00F45D0F" w:rsidRDefault="00360EDE" w:rsidP="00360EDE">
      <w:pPr>
        <w:widowControl w:val="0"/>
        <w:tabs>
          <w:tab w:val="left" w:pos="1562"/>
        </w:tabs>
        <w:rPr>
          <w:spacing w:val="-1"/>
          <w:szCs w:val="24"/>
        </w:rPr>
      </w:pPr>
      <w:r w:rsidRPr="000F2344">
        <w:rPr>
          <w:rFonts w:ascii="Arial" w:hAnsi="Arial" w:cs="Arial"/>
          <w:b/>
          <w:i/>
          <w:spacing w:val="-1"/>
          <w:sz w:val="20"/>
          <w:szCs w:val="20"/>
        </w:rPr>
        <w:t>КРИТИЧЕСКОЕ ПРЕДЕЛЬНОЕ СОСТОЯНИЕ ЗАДВИЖКИ</w:t>
      </w:r>
      <w:r w:rsidRPr="000F2344">
        <w:rPr>
          <w:b/>
          <w:spacing w:val="-1"/>
          <w:szCs w:val="24"/>
        </w:rPr>
        <w:t xml:space="preserve"> </w:t>
      </w:r>
      <w:r w:rsidRPr="000F2344">
        <w:t>–</w:t>
      </w:r>
      <w:r w:rsidRPr="000F2344">
        <w:rPr>
          <w:b/>
          <w:spacing w:val="-1"/>
          <w:szCs w:val="24"/>
        </w:rPr>
        <w:t xml:space="preserve"> </w:t>
      </w:r>
      <w:r w:rsidRPr="000F2344">
        <w:rPr>
          <w:spacing w:val="-1"/>
          <w:szCs w:val="24"/>
        </w:rPr>
        <w:t>состояние</w:t>
      </w:r>
      <w:r w:rsidRPr="000F2344">
        <w:rPr>
          <w:spacing w:val="16"/>
          <w:szCs w:val="24"/>
        </w:rPr>
        <w:t xml:space="preserve"> </w:t>
      </w:r>
      <w:r w:rsidRPr="000F2344">
        <w:rPr>
          <w:spacing w:val="-1"/>
          <w:szCs w:val="24"/>
        </w:rPr>
        <w:t>задвижки,</w:t>
      </w:r>
      <w:r w:rsidRPr="000F2344">
        <w:rPr>
          <w:spacing w:val="15"/>
          <w:szCs w:val="24"/>
        </w:rPr>
        <w:t xml:space="preserve"> </w:t>
      </w:r>
      <w:r w:rsidRPr="000F2344">
        <w:rPr>
          <w:spacing w:val="-1"/>
          <w:szCs w:val="24"/>
        </w:rPr>
        <w:t>при</w:t>
      </w:r>
      <w:r w:rsidRPr="000F2344">
        <w:rPr>
          <w:spacing w:val="16"/>
          <w:szCs w:val="24"/>
        </w:rPr>
        <w:t xml:space="preserve"> </w:t>
      </w:r>
      <w:r w:rsidRPr="000F2344">
        <w:rPr>
          <w:spacing w:val="1"/>
          <w:szCs w:val="24"/>
        </w:rPr>
        <w:t>ко</w:t>
      </w:r>
      <w:r w:rsidRPr="000F2344">
        <w:rPr>
          <w:spacing w:val="-1"/>
          <w:szCs w:val="24"/>
        </w:rPr>
        <w:t>тором</w:t>
      </w:r>
      <w:r w:rsidRPr="000F2344">
        <w:rPr>
          <w:spacing w:val="35"/>
          <w:szCs w:val="24"/>
        </w:rPr>
        <w:t xml:space="preserve"> </w:t>
      </w:r>
      <w:r w:rsidRPr="000F2344">
        <w:rPr>
          <w:szCs w:val="24"/>
        </w:rPr>
        <w:t>ее</w:t>
      </w:r>
      <w:r w:rsidRPr="000F2344">
        <w:rPr>
          <w:spacing w:val="35"/>
          <w:szCs w:val="24"/>
        </w:rPr>
        <w:t xml:space="preserve"> </w:t>
      </w:r>
      <w:r w:rsidRPr="000F2344">
        <w:rPr>
          <w:spacing w:val="-1"/>
          <w:szCs w:val="24"/>
        </w:rPr>
        <w:t>дальнейшая</w:t>
      </w:r>
      <w:r w:rsidRPr="000F2344">
        <w:rPr>
          <w:spacing w:val="41"/>
          <w:szCs w:val="24"/>
        </w:rPr>
        <w:t xml:space="preserve"> </w:t>
      </w:r>
      <w:r w:rsidRPr="000F2344">
        <w:rPr>
          <w:spacing w:val="-1"/>
          <w:szCs w:val="24"/>
        </w:rPr>
        <w:t>эксплуатация</w:t>
      </w:r>
      <w:r w:rsidRPr="000F2344">
        <w:rPr>
          <w:spacing w:val="35"/>
          <w:szCs w:val="24"/>
        </w:rPr>
        <w:t xml:space="preserve"> </w:t>
      </w:r>
      <w:r w:rsidRPr="000F2344">
        <w:rPr>
          <w:spacing w:val="-1"/>
          <w:szCs w:val="24"/>
        </w:rPr>
        <w:t>недопустима</w:t>
      </w:r>
      <w:r w:rsidRPr="000F2344">
        <w:rPr>
          <w:spacing w:val="38"/>
          <w:szCs w:val="24"/>
        </w:rPr>
        <w:t xml:space="preserve"> </w:t>
      </w:r>
      <w:r w:rsidRPr="000F2344">
        <w:rPr>
          <w:szCs w:val="24"/>
        </w:rPr>
        <w:t>из-за</w:t>
      </w:r>
      <w:r w:rsidRPr="000F2344">
        <w:rPr>
          <w:spacing w:val="37"/>
          <w:szCs w:val="24"/>
        </w:rPr>
        <w:t xml:space="preserve"> </w:t>
      </w:r>
      <w:r w:rsidRPr="000F2344">
        <w:rPr>
          <w:spacing w:val="-1"/>
          <w:szCs w:val="24"/>
        </w:rPr>
        <w:t>возможности</w:t>
      </w:r>
      <w:r w:rsidRPr="000F2344">
        <w:rPr>
          <w:spacing w:val="36"/>
          <w:szCs w:val="24"/>
        </w:rPr>
        <w:t xml:space="preserve"> </w:t>
      </w:r>
      <w:r w:rsidRPr="000F2344">
        <w:rPr>
          <w:spacing w:val="-1"/>
          <w:szCs w:val="24"/>
        </w:rPr>
        <w:t>наступле</w:t>
      </w:r>
      <w:r w:rsidRPr="000F2344">
        <w:rPr>
          <w:szCs w:val="24"/>
        </w:rPr>
        <w:t>ния</w:t>
      </w:r>
      <w:r w:rsidRPr="000F2344">
        <w:rPr>
          <w:spacing w:val="-3"/>
          <w:szCs w:val="24"/>
        </w:rPr>
        <w:t xml:space="preserve"> </w:t>
      </w:r>
      <w:r w:rsidRPr="000F2344">
        <w:rPr>
          <w:spacing w:val="-1"/>
          <w:szCs w:val="24"/>
        </w:rPr>
        <w:t>критического</w:t>
      </w:r>
      <w:r w:rsidRPr="000F2344">
        <w:rPr>
          <w:spacing w:val="1"/>
          <w:szCs w:val="24"/>
        </w:rPr>
        <w:t xml:space="preserve"> </w:t>
      </w:r>
      <w:r w:rsidRPr="000F2344">
        <w:rPr>
          <w:spacing w:val="-1"/>
          <w:szCs w:val="24"/>
        </w:rPr>
        <w:t>отказа.</w:t>
      </w:r>
    </w:p>
    <w:p w:rsidR="00360EDE" w:rsidRPr="00834ED2" w:rsidRDefault="00360EDE" w:rsidP="00360EDE">
      <w:pPr>
        <w:rPr>
          <w:rFonts w:eastAsia="Times New Roman"/>
          <w:bCs/>
        </w:rPr>
      </w:pPr>
    </w:p>
    <w:p w:rsidR="00360EDE" w:rsidRDefault="00360EDE" w:rsidP="00360EDE">
      <w:pPr>
        <w:rPr>
          <w:rFonts w:eastAsia="Times New Roman"/>
          <w:kern w:val="28"/>
          <w:szCs w:val="24"/>
          <w:highlight w:val="yellow"/>
          <w:lang w:eastAsia="ru-RU"/>
        </w:rPr>
      </w:pPr>
      <w:r w:rsidRPr="003F0908">
        <w:rPr>
          <w:rFonts w:ascii="Arial" w:hAnsi="Arial" w:cs="Arial"/>
          <w:b/>
          <w:i/>
          <w:spacing w:val="1"/>
          <w:sz w:val="20"/>
          <w:szCs w:val="20"/>
        </w:rPr>
        <w:t>МОДЕЛЬНАЯ СРЕДА</w:t>
      </w:r>
      <w:r>
        <w:rPr>
          <w:rFonts w:ascii="Arial" w:hAnsi="Arial" w:cs="Arial"/>
          <w:b/>
          <w:i/>
          <w:spacing w:val="1"/>
          <w:sz w:val="20"/>
          <w:szCs w:val="20"/>
        </w:rPr>
        <w:t xml:space="preserve"> </w:t>
      </w:r>
      <w:r w:rsidRPr="003F0908">
        <w:rPr>
          <w:rFonts w:ascii="Arial" w:hAnsi="Arial" w:cs="Arial"/>
          <w:spacing w:val="1"/>
          <w:sz w:val="20"/>
          <w:szCs w:val="20"/>
        </w:rPr>
        <w:t>–</w:t>
      </w:r>
      <w:r>
        <w:rPr>
          <w:rFonts w:ascii="Arial" w:hAnsi="Arial" w:cs="Arial"/>
          <w:b/>
          <w:i/>
          <w:spacing w:val="1"/>
          <w:sz w:val="20"/>
          <w:szCs w:val="20"/>
        </w:rPr>
        <w:t xml:space="preserve"> </w:t>
      </w:r>
      <w:r>
        <w:rPr>
          <w:rFonts w:eastAsia="Times New Roman"/>
          <w:kern w:val="28"/>
          <w:szCs w:val="24"/>
          <w:lang w:eastAsia="ru-RU"/>
        </w:rPr>
        <w:t>в</w:t>
      </w:r>
      <w:r w:rsidRPr="003F0908">
        <w:rPr>
          <w:rFonts w:eastAsia="Times New Roman"/>
          <w:kern w:val="28"/>
          <w:szCs w:val="24"/>
          <w:lang w:eastAsia="ru-RU"/>
        </w:rPr>
        <w:t>ещества, используемые в замещающих испытаниях</w:t>
      </w:r>
      <w:r>
        <w:rPr>
          <w:rFonts w:eastAsia="Times New Roman"/>
          <w:kern w:val="28"/>
          <w:szCs w:val="24"/>
          <w:lang w:eastAsia="ru-RU"/>
        </w:rPr>
        <w:t>.</w:t>
      </w:r>
      <w:r w:rsidRPr="003F0908">
        <w:rPr>
          <w:rFonts w:eastAsia="Times New Roman"/>
          <w:kern w:val="28"/>
          <w:szCs w:val="24"/>
          <w:highlight w:val="yellow"/>
          <w:lang w:eastAsia="ru-RU"/>
        </w:rPr>
        <w:t xml:space="preserve"> </w:t>
      </w:r>
    </w:p>
    <w:p w:rsidR="00360EDE" w:rsidRDefault="00360EDE" w:rsidP="00360EDE">
      <w:pPr>
        <w:rPr>
          <w:rFonts w:eastAsia="Times New Roman"/>
          <w:kern w:val="28"/>
          <w:szCs w:val="24"/>
          <w:highlight w:val="yellow"/>
          <w:lang w:eastAsia="ru-RU"/>
        </w:rPr>
      </w:pPr>
    </w:p>
    <w:p w:rsidR="00360EDE" w:rsidRDefault="00360EDE" w:rsidP="00360EDE">
      <w:pPr>
        <w:pStyle w:val="afb"/>
        <w:widowControl w:val="0"/>
        <w:tabs>
          <w:tab w:val="left" w:pos="1629"/>
        </w:tabs>
        <w:spacing w:after="0"/>
        <w:rPr>
          <w:spacing w:val="-1"/>
          <w:szCs w:val="24"/>
        </w:rPr>
      </w:pPr>
      <w:r w:rsidRPr="0036266B">
        <w:rPr>
          <w:rFonts w:ascii="Arial" w:hAnsi="Arial" w:cs="Arial"/>
          <w:b/>
          <w:bCs/>
          <w:i/>
          <w:iCs/>
          <w:sz w:val="20"/>
          <w:szCs w:val="20"/>
        </w:rPr>
        <w:t>НАЗНАЧЕННЫЙ РЕСУРС ЗАДВИЖКИ</w:t>
      </w:r>
      <w:r>
        <w:rPr>
          <w:rFonts w:ascii="Arial" w:hAnsi="Arial" w:cs="Arial"/>
          <w:b/>
          <w:bCs/>
          <w:i/>
          <w:iCs/>
          <w:sz w:val="20"/>
          <w:szCs w:val="20"/>
        </w:rPr>
        <w:t xml:space="preserve"> </w:t>
      </w:r>
      <w:r w:rsidRPr="00F45D0F">
        <w:t>–</w:t>
      </w:r>
      <w:r w:rsidRPr="0036266B">
        <w:rPr>
          <w:spacing w:val="3"/>
          <w:szCs w:val="24"/>
        </w:rPr>
        <w:t xml:space="preserve"> </w:t>
      </w:r>
      <w:r w:rsidRPr="00F45D0F">
        <w:rPr>
          <w:spacing w:val="3"/>
          <w:szCs w:val="24"/>
        </w:rPr>
        <w:t>суммарная</w:t>
      </w:r>
      <w:r w:rsidRPr="00F45D0F">
        <w:rPr>
          <w:spacing w:val="18"/>
          <w:szCs w:val="24"/>
        </w:rPr>
        <w:t xml:space="preserve"> </w:t>
      </w:r>
      <w:r w:rsidRPr="00F45D0F">
        <w:rPr>
          <w:spacing w:val="4"/>
          <w:szCs w:val="24"/>
        </w:rPr>
        <w:t>наработка,</w:t>
      </w:r>
      <w:r w:rsidRPr="00F45D0F">
        <w:rPr>
          <w:spacing w:val="14"/>
          <w:szCs w:val="24"/>
        </w:rPr>
        <w:t xml:space="preserve"> </w:t>
      </w:r>
      <w:r w:rsidRPr="00F45D0F">
        <w:rPr>
          <w:spacing w:val="2"/>
          <w:szCs w:val="24"/>
        </w:rPr>
        <w:t>при</w:t>
      </w:r>
      <w:r w:rsidRPr="00F45D0F">
        <w:rPr>
          <w:spacing w:val="18"/>
          <w:szCs w:val="24"/>
        </w:rPr>
        <w:t xml:space="preserve"> </w:t>
      </w:r>
      <w:r w:rsidRPr="00F45D0F">
        <w:rPr>
          <w:spacing w:val="3"/>
          <w:szCs w:val="24"/>
        </w:rPr>
        <w:t>достижении</w:t>
      </w:r>
      <w:r w:rsidRPr="00F45D0F">
        <w:rPr>
          <w:spacing w:val="28"/>
          <w:szCs w:val="24"/>
        </w:rPr>
        <w:t xml:space="preserve"> </w:t>
      </w:r>
      <w:r w:rsidRPr="00F45D0F">
        <w:rPr>
          <w:spacing w:val="3"/>
          <w:szCs w:val="24"/>
        </w:rPr>
        <w:t>которой</w:t>
      </w:r>
      <w:r w:rsidRPr="00F45D0F">
        <w:rPr>
          <w:spacing w:val="4"/>
          <w:szCs w:val="24"/>
        </w:rPr>
        <w:t xml:space="preserve"> </w:t>
      </w:r>
      <w:r w:rsidRPr="00F45D0F">
        <w:rPr>
          <w:szCs w:val="24"/>
        </w:rPr>
        <w:t>эксплуатация</w:t>
      </w:r>
      <w:r w:rsidRPr="00F45D0F">
        <w:rPr>
          <w:spacing w:val="62"/>
          <w:szCs w:val="24"/>
        </w:rPr>
        <w:t xml:space="preserve"> </w:t>
      </w:r>
      <w:r w:rsidRPr="00F45D0F">
        <w:rPr>
          <w:spacing w:val="-1"/>
          <w:szCs w:val="24"/>
        </w:rPr>
        <w:t>задвижки</w:t>
      </w:r>
      <w:r w:rsidRPr="00F45D0F">
        <w:rPr>
          <w:spacing w:val="62"/>
          <w:szCs w:val="24"/>
        </w:rPr>
        <w:t xml:space="preserve"> </w:t>
      </w:r>
      <w:r w:rsidRPr="00F45D0F">
        <w:rPr>
          <w:spacing w:val="-1"/>
          <w:szCs w:val="24"/>
        </w:rPr>
        <w:t>должна</w:t>
      </w:r>
      <w:r w:rsidRPr="00F45D0F">
        <w:rPr>
          <w:spacing w:val="64"/>
          <w:szCs w:val="24"/>
        </w:rPr>
        <w:t xml:space="preserve"> </w:t>
      </w:r>
      <w:r w:rsidRPr="00F45D0F">
        <w:rPr>
          <w:spacing w:val="-1"/>
          <w:szCs w:val="24"/>
        </w:rPr>
        <w:t>быть</w:t>
      </w:r>
      <w:r w:rsidRPr="00F45D0F">
        <w:rPr>
          <w:spacing w:val="60"/>
          <w:szCs w:val="24"/>
        </w:rPr>
        <w:t xml:space="preserve"> </w:t>
      </w:r>
      <w:r w:rsidRPr="00F45D0F">
        <w:rPr>
          <w:spacing w:val="-1"/>
          <w:szCs w:val="24"/>
        </w:rPr>
        <w:t>прекращена</w:t>
      </w:r>
      <w:r w:rsidRPr="00F45D0F">
        <w:rPr>
          <w:spacing w:val="64"/>
          <w:szCs w:val="24"/>
        </w:rPr>
        <w:t xml:space="preserve"> </w:t>
      </w:r>
      <w:r w:rsidRPr="00F45D0F">
        <w:rPr>
          <w:spacing w:val="-1"/>
          <w:szCs w:val="24"/>
        </w:rPr>
        <w:t>независимо</w:t>
      </w:r>
      <w:r w:rsidRPr="00F45D0F">
        <w:rPr>
          <w:spacing w:val="62"/>
          <w:szCs w:val="24"/>
        </w:rPr>
        <w:t xml:space="preserve"> </w:t>
      </w:r>
      <w:r w:rsidRPr="00F45D0F">
        <w:rPr>
          <w:szCs w:val="24"/>
        </w:rPr>
        <w:t>от</w:t>
      </w:r>
      <w:r w:rsidRPr="00F45D0F">
        <w:rPr>
          <w:spacing w:val="63"/>
          <w:szCs w:val="24"/>
        </w:rPr>
        <w:t xml:space="preserve"> </w:t>
      </w:r>
      <w:r w:rsidRPr="00F45D0F">
        <w:rPr>
          <w:spacing w:val="-2"/>
          <w:szCs w:val="24"/>
        </w:rPr>
        <w:t>ее</w:t>
      </w:r>
      <w:r w:rsidRPr="00F45D0F">
        <w:rPr>
          <w:spacing w:val="43"/>
          <w:szCs w:val="24"/>
        </w:rPr>
        <w:t xml:space="preserve"> </w:t>
      </w:r>
      <w:r w:rsidRPr="00F45D0F">
        <w:rPr>
          <w:spacing w:val="-1"/>
          <w:szCs w:val="24"/>
        </w:rPr>
        <w:t>технического</w:t>
      </w:r>
      <w:r w:rsidRPr="00F45D0F">
        <w:rPr>
          <w:spacing w:val="1"/>
          <w:szCs w:val="24"/>
        </w:rPr>
        <w:t xml:space="preserve"> </w:t>
      </w:r>
      <w:r w:rsidRPr="00F45D0F">
        <w:rPr>
          <w:spacing w:val="-1"/>
          <w:szCs w:val="24"/>
        </w:rPr>
        <w:t>состояния</w:t>
      </w:r>
      <w:r>
        <w:rPr>
          <w:spacing w:val="-1"/>
          <w:szCs w:val="24"/>
        </w:rPr>
        <w:t>.</w:t>
      </w:r>
    </w:p>
    <w:p w:rsidR="00360EDE" w:rsidRPr="001348DF" w:rsidRDefault="00360EDE" w:rsidP="00360EDE">
      <w:pPr>
        <w:pStyle w:val="afb"/>
        <w:widowControl w:val="0"/>
        <w:tabs>
          <w:tab w:val="left" w:pos="1629"/>
        </w:tabs>
        <w:spacing w:after="0"/>
        <w:rPr>
          <w:spacing w:val="-1"/>
          <w:szCs w:val="24"/>
        </w:rPr>
      </w:pPr>
    </w:p>
    <w:p w:rsidR="00360EDE" w:rsidRPr="00D924FA" w:rsidRDefault="00360EDE" w:rsidP="00360EDE">
      <w:pPr>
        <w:widowControl w:val="0"/>
        <w:tabs>
          <w:tab w:val="left" w:pos="1554"/>
        </w:tabs>
        <w:rPr>
          <w:spacing w:val="-1"/>
          <w:szCs w:val="24"/>
        </w:rPr>
      </w:pPr>
      <w:r w:rsidRPr="0036266B">
        <w:rPr>
          <w:rFonts w:ascii="Arial" w:hAnsi="Arial" w:cs="Arial"/>
          <w:b/>
          <w:i/>
          <w:spacing w:val="-2"/>
          <w:sz w:val="20"/>
          <w:szCs w:val="20"/>
        </w:rPr>
        <w:t>НАЗНАЧЕННЫЙ СРОК СЛУЖБЫ ЗАДВИЖКИ</w:t>
      </w:r>
      <w:r w:rsidRPr="0036266B">
        <w:rPr>
          <w:b/>
          <w:spacing w:val="-2"/>
          <w:szCs w:val="24"/>
        </w:rPr>
        <w:t xml:space="preserve"> </w:t>
      </w:r>
      <w:r w:rsidRPr="0036266B">
        <w:t>–</w:t>
      </w:r>
      <w:r w:rsidRPr="0036266B">
        <w:rPr>
          <w:b/>
          <w:spacing w:val="-2"/>
          <w:szCs w:val="24"/>
        </w:rPr>
        <w:t xml:space="preserve"> </w:t>
      </w:r>
      <w:r w:rsidRPr="0036266B">
        <w:rPr>
          <w:spacing w:val="-2"/>
          <w:szCs w:val="24"/>
        </w:rPr>
        <w:t>календарная</w:t>
      </w:r>
      <w:r w:rsidRPr="0036266B">
        <w:rPr>
          <w:spacing w:val="23"/>
          <w:szCs w:val="24"/>
        </w:rPr>
        <w:t xml:space="preserve"> </w:t>
      </w:r>
      <w:r w:rsidRPr="0036266B">
        <w:rPr>
          <w:spacing w:val="-1"/>
          <w:szCs w:val="24"/>
        </w:rPr>
        <w:t>продолжительность</w:t>
      </w:r>
      <w:r w:rsidRPr="0036266B">
        <w:rPr>
          <w:spacing w:val="24"/>
          <w:szCs w:val="24"/>
        </w:rPr>
        <w:t xml:space="preserve"> </w:t>
      </w:r>
      <w:r w:rsidRPr="0036266B">
        <w:rPr>
          <w:szCs w:val="24"/>
        </w:rPr>
        <w:t>экс</w:t>
      </w:r>
      <w:r w:rsidRPr="0036266B">
        <w:rPr>
          <w:spacing w:val="-1"/>
          <w:szCs w:val="24"/>
        </w:rPr>
        <w:t>плуатации,</w:t>
      </w:r>
      <w:r w:rsidRPr="0036266B">
        <w:rPr>
          <w:spacing w:val="20"/>
          <w:szCs w:val="24"/>
        </w:rPr>
        <w:t xml:space="preserve"> </w:t>
      </w:r>
      <w:r w:rsidRPr="0036266B">
        <w:rPr>
          <w:spacing w:val="-1"/>
          <w:szCs w:val="24"/>
        </w:rPr>
        <w:t>при</w:t>
      </w:r>
      <w:r w:rsidRPr="0036266B">
        <w:rPr>
          <w:spacing w:val="19"/>
          <w:szCs w:val="24"/>
        </w:rPr>
        <w:t xml:space="preserve"> </w:t>
      </w:r>
      <w:r w:rsidRPr="0036266B">
        <w:rPr>
          <w:spacing w:val="-1"/>
          <w:szCs w:val="24"/>
        </w:rPr>
        <w:t>достижении</w:t>
      </w:r>
      <w:r w:rsidRPr="0036266B">
        <w:rPr>
          <w:spacing w:val="21"/>
          <w:szCs w:val="24"/>
        </w:rPr>
        <w:t xml:space="preserve"> </w:t>
      </w:r>
      <w:r w:rsidRPr="0036266B">
        <w:rPr>
          <w:spacing w:val="-1"/>
          <w:szCs w:val="24"/>
        </w:rPr>
        <w:t>которой</w:t>
      </w:r>
      <w:r w:rsidRPr="0036266B">
        <w:rPr>
          <w:spacing w:val="21"/>
          <w:szCs w:val="24"/>
        </w:rPr>
        <w:t xml:space="preserve"> </w:t>
      </w:r>
      <w:r w:rsidRPr="0036266B">
        <w:rPr>
          <w:spacing w:val="-1"/>
          <w:szCs w:val="24"/>
        </w:rPr>
        <w:t>эксплуатация</w:t>
      </w:r>
      <w:r w:rsidRPr="0036266B">
        <w:rPr>
          <w:spacing w:val="21"/>
          <w:szCs w:val="24"/>
        </w:rPr>
        <w:t xml:space="preserve"> </w:t>
      </w:r>
      <w:r w:rsidRPr="0036266B">
        <w:rPr>
          <w:spacing w:val="-1"/>
          <w:szCs w:val="24"/>
        </w:rPr>
        <w:t>задвижки</w:t>
      </w:r>
      <w:r w:rsidRPr="0036266B">
        <w:rPr>
          <w:spacing w:val="21"/>
          <w:szCs w:val="24"/>
        </w:rPr>
        <w:t xml:space="preserve"> </w:t>
      </w:r>
      <w:r w:rsidRPr="0036266B">
        <w:rPr>
          <w:spacing w:val="-1"/>
          <w:szCs w:val="24"/>
        </w:rPr>
        <w:t>должна</w:t>
      </w:r>
      <w:r w:rsidRPr="0036266B">
        <w:rPr>
          <w:spacing w:val="18"/>
          <w:szCs w:val="24"/>
        </w:rPr>
        <w:t xml:space="preserve"> </w:t>
      </w:r>
      <w:r w:rsidRPr="0036266B">
        <w:rPr>
          <w:szCs w:val="24"/>
        </w:rPr>
        <w:t>быть</w:t>
      </w:r>
      <w:r w:rsidRPr="0036266B">
        <w:rPr>
          <w:spacing w:val="19"/>
          <w:szCs w:val="24"/>
        </w:rPr>
        <w:t xml:space="preserve"> </w:t>
      </w:r>
      <w:r w:rsidRPr="0036266B">
        <w:rPr>
          <w:spacing w:val="2"/>
          <w:szCs w:val="24"/>
        </w:rPr>
        <w:t>пре</w:t>
      </w:r>
      <w:r w:rsidRPr="0036266B">
        <w:rPr>
          <w:spacing w:val="-1"/>
          <w:szCs w:val="24"/>
        </w:rPr>
        <w:t>кращена</w:t>
      </w:r>
      <w:r w:rsidRPr="0036266B">
        <w:rPr>
          <w:spacing w:val="-3"/>
          <w:szCs w:val="24"/>
        </w:rPr>
        <w:t xml:space="preserve"> </w:t>
      </w:r>
      <w:r w:rsidRPr="0036266B">
        <w:rPr>
          <w:spacing w:val="-1"/>
          <w:szCs w:val="24"/>
        </w:rPr>
        <w:t>независимо</w:t>
      </w:r>
      <w:r w:rsidRPr="0036266B">
        <w:rPr>
          <w:spacing w:val="1"/>
          <w:szCs w:val="24"/>
        </w:rPr>
        <w:t xml:space="preserve"> </w:t>
      </w:r>
      <w:r w:rsidRPr="0036266B">
        <w:rPr>
          <w:szCs w:val="24"/>
        </w:rPr>
        <w:t xml:space="preserve">от </w:t>
      </w:r>
      <w:r w:rsidRPr="0036266B">
        <w:rPr>
          <w:spacing w:val="1"/>
          <w:szCs w:val="24"/>
        </w:rPr>
        <w:t>ее</w:t>
      </w:r>
      <w:r w:rsidRPr="0036266B">
        <w:rPr>
          <w:spacing w:val="-1"/>
          <w:szCs w:val="24"/>
        </w:rPr>
        <w:t xml:space="preserve"> </w:t>
      </w:r>
      <w:r w:rsidRPr="0036266B">
        <w:rPr>
          <w:spacing w:val="-1"/>
          <w:szCs w:val="24"/>
        </w:rPr>
        <w:lastRenderedPageBreak/>
        <w:t>технического</w:t>
      </w:r>
      <w:r w:rsidRPr="0036266B">
        <w:rPr>
          <w:spacing w:val="1"/>
          <w:szCs w:val="24"/>
        </w:rPr>
        <w:t xml:space="preserve"> </w:t>
      </w:r>
      <w:r w:rsidRPr="0036266B">
        <w:rPr>
          <w:spacing w:val="-1"/>
          <w:szCs w:val="24"/>
        </w:rPr>
        <w:t>состояния.</w:t>
      </w:r>
    </w:p>
    <w:p w:rsidR="00360EDE" w:rsidRPr="0036266B" w:rsidRDefault="00360EDE" w:rsidP="00360EDE">
      <w:pPr>
        <w:pStyle w:val="afb"/>
        <w:widowControl w:val="0"/>
        <w:tabs>
          <w:tab w:val="left" w:pos="1629"/>
        </w:tabs>
        <w:spacing w:after="0"/>
        <w:rPr>
          <w:spacing w:val="-1"/>
          <w:szCs w:val="24"/>
        </w:rPr>
      </w:pPr>
    </w:p>
    <w:p w:rsidR="00360EDE" w:rsidRPr="00F45D0F" w:rsidRDefault="00360EDE" w:rsidP="00360EDE">
      <w:pPr>
        <w:pStyle w:val="afb"/>
        <w:widowControl w:val="0"/>
        <w:tabs>
          <w:tab w:val="left" w:pos="1535"/>
        </w:tabs>
        <w:spacing w:after="0"/>
        <w:rPr>
          <w:szCs w:val="24"/>
        </w:rPr>
      </w:pPr>
      <w:r w:rsidRPr="00F45D0F">
        <w:rPr>
          <w:rFonts w:ascii="Arial" w:hAnsi="Arial" w:cs="Arial"/>
          <w:b/>
          <w:i/>
          <w:spacing w:val="-2"/>
          <w:sz w:val="20"/>
          <w:szCs w:val="20"/>
        </w:rPr>
        <w:t xml:space="preserve">НАРАБОТКА </w:t>
      </w:r>
      <w:r>
        <w:rPr>
          <w:rFonts w:ascii="Arial" w:hAnsi="Arial" w:cs="Arial"/>
          <w:b/>
          <w:i/>
          <w:spacing w:val="-2"/>
          <w:sz w:val="20"/>
          <w:szCs w:val="20"/>
        </w:rPr>
        <w:t>ЗАДВИЖКИ НА</w:t>
      </w:r>
      <w:r w:rsidRPr="00F45D0F">
        <w:rPr>
          <w:rFonts w:ascii="Arial" w:hAnsi="Arial" w:cs="Arial"/>
          <w:b/>
          <w:i/>
          <w:spacing w:val="-2"/>
          <w:sz w:val="20"/>
          <w:szCs w:val="20"/>
        </w:rPr>
        <w:t xml:space="preserve"> ОТКАЗ</w:t>
      </w:r>
      <w:r>
        <w:rPr>
          <w:rFonts w:ascii="Arial" w:hAnsi="Arial" w:cs="Arial"/>
          <w:b/>
          <w:i/>
          <w:spacing w:val="-2"/>
          <w:sz w:val="20"/>
          <w:szCs w:val="20"/>
        </w:rPr>
        <w:t xml:space="preserve"> </w:t>
      </w:r>
      <w:r w:rsidRPr="00F45D0F">
        <w:t>–</w:t>
      </w:r>
      <w:r w:rsidRPr="00F45D0F">
        <w:rPr>
          <w:b/>
          <w:spacing w:val="-2"/>
          <w:szCs w:val="24"/>
        </w:rPr>
        <w:t xml:space="preserve"> </w:t>
      </w:r>
      <w:r w:rsidRPr="00F45D0F">
        <w:rPr>
          <w:spacing w:val="-2"/>
          <w:szCs w:val="24"/>
        </w:rPr>
        <w:t>н</w:t>
      </w:r>
      <w:r w:rsidRPr="00F45D0F">
        <w:rPr>
          <w:spacing w:val="-1"/>
          <w:szCs w:val="24"/>
        </w:rPr>
        <w:t>аработка</w:t>
      </w:r>
      <w:r w:rsidRPr="00F45D0F">
        <w:rPr>
          <w:spacing w:val="18"/>
          <w:szCs w:val="24"/>
        </w:rPr>
        <w:t xml:space="preserve"> </w:t>
      </w:r>
      <w:r w:rsidRPr="00F45D0F">
        <w:rPr>
          <w:spacing w:val="-1"/>
          <w:szCs w:val="24"/>
        </w:rPr>
        <w:t>задвижки</w:t>
      </w:r>
      <w:r w:rsidRPr="00F45D0F">
        <w:rPr>
          <w:spacing w:val="17"/>
          <w:szCs w:val="24"/>
        </w:rPr>
        <w:t xml:space="preserve"> </w:t>
      </w:r>
      <w:r w:rsidRPr="00F45D0F">
        <w:rPr>
          <w:szCs w:val="24"/>
        </w:rPr>
        <w:t>от</w:t>
      </w:r>
      <w:r w:rsidRPr="00F45D0F">
        <w:rPr>
          <w:spacing w:val="18"/>
          <w:szCs w:val="24"/>
        </w:rPr>
        <w:t xml:space="preserve"> </w:t>
      </w:r>
      <w:r w:rsidRPr="00F45D0F">
        <w:rPr>
          <w:spacing w:val="-1"/>
          <w:szCs w:val="24"/>
        </w:rPr>
        <w:t>начала</w:t>
      </w:r>
      <w:r w:rsidRPr="00F45D0F">
        <w:rPr>
          <w:spacing w:val="18"/>
          <w:szCs w:val="24"/>
        </w:rPr>
        <w:t xml:space="preserve"> </w:t>
      </w:r>
      <w:r w:rsidRPr="00F45D0F">
        <w:rPr>
          <w:spacing w:val="-1"/>
          <w:szCs w:val="24"/>
        </w:rPr>
        <w:t>эксплуатации</w:t>
      </w:r>
      <w:r w:rsidRPr="00F45D0F">
        <w:rPr>
          <w:spacing w:val="45"/>
          <w:szCs w:val="24"/>
        </w:rPr>
        <w:t xml:space="preserve"> </w:t>
      </w:r>
      <w:r w:rsidRPr="00F45D0F">
        <w:rPr>
          <w:szCs w:val="24"/>
        </w:rPr>
        <w:t>до</w:t>
      </w:r>
      <w:r w:rsidRPr="00F45D0F">
        <w:rPr>
          <w:spacing w:val="1"/>
          <w:szCs w:val="24"/>
        </w:rPr>
        <w:t xml:space="preserve"> </w:t>
      </w:r>
      <w:r w:rsidRPr="00F45D0F">
        <w:rPr>
          <w:spacing w:val="-1"/>
          <w:szCs w:val="24"/>
        </w:rPr>
        <w:t>возникновения</w:t>
      </w:r>
      <w:r w:rsidRPr="00F45D0F">
        <w:rPr>
          <w:szCs w:val="24"/>
        </w:rPr>
        <w:t xml:space="preserve"> первого</w:t>
      </w:r>
      <w:r w:rsidRPr="00F45D0F">
        <w:rPr>
          <w:spacing w:val="-3"/>
          <w:szCs w:val="24"/>
        </w:rPr>
        <w:t xml:space="preserve"> </w:t>
      </w:r>
      <w:r w:rsidRPr="00F45D0F">
        <w:rPr>
          <w:szCs w:val="24"/>
        </w:rPr>
        <w:t>отказа.</w:t>
      </w:r>
    </w:p>
    <w:p w:rsidR="00360EDE" w:rsidRDefault="00360EDE" w:rsidP="00360EDE">
      <w:pPr>
        <w:pStyle w:val="M"/>
      </w:pPr>
    </w:p>
    <w:p w:rsidR="00360EDE" w:rsidRPr="00F45D0F" w:rsidRDefault="00360EDE" w:rsidP="00360EDE">
      <w:pPr>
        <w:pStyle w:val="afb"/>
        <w:widowControl w:val="0"/>
        <w:tabs>
          <w:tab w:val="left" w:pos="1535"/>
        </w:tabs>
        <w:spacing w:after="0"/>
      </w:pPr>
      <w:r w:rsidRPr="00F45D0F">
        <w:rPr>
          <w:rFonts w:ascii="Arial" w:hAnsi="Arial" w:cs="Arial"/>
          <w:b/>
          <w:i/>
          <w:spacing w:val="-1"/>
          <w:sz w:val="20"/>
          <w:szCs w:val="20"/>
        </w:rPr>
        <w:t>ОКРУЖАЮЩАЯ СРЕДА (ВНЕШНЯЯ СРЕДА)</w:t>
      </w:r>
      <w:r w:rsidRPr="00F45D0F">
        <w:rPr>
          <w:b/>
          <w:spacing w:val="-1"/>
        </w:rPr>
        <w:t xml:space="preserve"> </w:t>
      </w:r>
      <w:r w:rsidRPr="00F45D0F">
        <w:t>–</w:t>
      </w:r>
      <w:r w:rsidRPr="00F45D0F">
        <w:rPr>
          <w:b/>
          <w:spacing w:val="-1"/>
        </w:rPr>
        <w:t xml:space="preserve"> </w:t>
      </w:r>
      <w:r w:rsidRPr="00F45D0F">
        <w:rPr>
          <w:spacing w:val="-1"/>
        </w:rPr>
        <w:t>с</w:t>
      </w:r>
      <w:r w:rsidRPr="00F45D0F">
        <w:t>реда,</w:t>
      </w:r>
      <w:r w:rsidRPr="00F45D0F">
        <w:rPr>
          <w:spacing w:val="44"/>
        </w:rPr>
        <w:t xml:space="preserve"> </w:t>
      </w:r>
      <w:r w:rsidRPr="00F45D0F">
        <w:rPr>
          <w:spacing w:val="-1"/>
        </w:rPr>
        <w:t>внешняя</w:t>
      </w:r>
      <w:r w:rsidRPr="00F45D0F">
        <w:rPr>
          <w:spacing w:val="42"/>
        </w:rPr>
        <w:t xml:space="preserve"> </w:t>
      </w:r>
      <w:r w:rsidRPr="00F45D0F">
        <w:t>по</w:t>
      </w:r>
      <w:r w:rsidRPr="00F45D0F">
        <w:rPr>
          <w:spacing w:val="44"/>
        </w:rPr>
        <w:t xml:space="preserve"> </w:t>
      </w:r>
      <w:r w:rsidRPr="00F45D0F">
        <w:t>отношению</w:t>
      </w:r>
      <w:r w:rsidRPr="00F45D0F">
        <w:rPr>
          <w:spacing w:val="19"/>
        </w:rPr>
        <w:t xml:space="preserve"> </w:t>
      </w:r>
      <w:r w:rsidRPr="00F45D0F">
        <w:t>к</w:t>
      </w:r>
      <w:r w:rsidRPr="00F45D0F">
        <w:rPr>
          <w:spacing w:val="17"/>
        </w:rPr>
        <w:t xml:space="preserve"> </w:t>
      </w:r>
      <w:r w:rsidRPr="00F45D0F">
        <w:rPr>
          <w:spacing w:val="-1"/>
        </w:rPr>
        <w:t xml:space="preserve">задвижке клиновой </w:t>
      </w:r>
      <w:r w:rsidRPr="00F45D0F">
        <w:t>и</w:t>
      </w:r>
      <w:r w:rsidRPr="00F45D0F">
        <w:rPr>
          <w:spacing w:val="17"/>
        </w:rPr>
        <w:t xml:space="preserve"> </w:t>
      </w:r>
      <w:r w:rsidRPr="00F45D0F">
        <w:rPr>
          <w:spacing w:val="-1"/>
        </w:rPr>
        <w:t>определяющая</w:t>
      </w:r>
      <w:r w:rsidRPr="00F45D0F">
        <w:rPr>
          <w:spacing w:val="16"/>
        </w:rPr>
        <w:t xml:space="preserve"> </w:t>
      </w:r>
      <w:r w:rsidRPr="00F45D0F">
        <w:t>ряд</w:t>
      </w:r>
      <w:r w:rsidRPr="00F45D0F">
        <w:rPr>
          <w:spacing w:val="15"/>
        </w:rPr>
        <w:t xml:space="preserve"> </w:t>
      </w:r>
      <w:r w:rsidRPr="00F45D0F">
        <w:rPr>
          <w:spacing w:val="-1"/>
        </w:rPr>
        <w:t>эксплуатационных</w:t>
      </w:r>
      <w:r w:rsidRPr="00F45D0F">
        <w:rPr>
          <w:spacing w:val="14"/>
        </w:rPr>
        <w:t xml:space="preserve"> </w:t>
      </w:r>
      <w:r w:rsidRPr="00F45D0F">
        <w:t>требований</w:t>
      </w:r>
      <w:r w:rsidRPr="00F45D0F">
        <w:rPr>
          <w:spacing w:val="17"/>
        </w:rPr>
        <w:t xml:space="preserve"> </w:t>
      </w:r>
      <w:r w:rsidRPr="00F45D0F">
        <w:t>к</w:t>
      </w:r>
      <w:r w:rsidRPr="00F45D0F">
        <w:rPr>
          <w:spacing w:val="17"/>
        </w:rPr>
        <w:t xml:space="preserve"> </w:t>
      </w:r>
      <w:r w:rsidRPr="00F45D0F">
        <w:t>ней,</w:t>
      </w:r>
      <w:r w:rsidRPr="00F45D0F">
        <w:rPr>
          <w:spacing w:val="18"/>
        </w:rPr>
        <w:t xml:space="preserve"> </w:t>
      </w:r>
      <w:r w:rsidRPr="00F45D0F">
        <w:t xml:space="preserve">параметры </w:t>
      </w:r>
      <w:r w:rsidRPr="00F45D0F">
        <w:rPr>
          <w:spacing w:val="-1"/>
        </w:rPr>
        <w:t>которой</w:t>
      </w:r>
      <w:r w:rsidRPr="00F45D0F">
        <w:t xml:space="preserve"> </w:t>
      </w:r>
      <w:r w:rsidRPr="00F45D0F">
        <w:rPr>
          <w:spacing w:val="-1"/>
        </w:rPr>
        <w:t>учитываются</w:t>
      </w:r>
      <w:r w:rsidRPr="00F45D0F">
        <w:t xml:space="preserve"> при </w:t>
      </w:r>
      <w:r w:rsidRPr="00F45D0F">
        <w:rPr>
          <w:spacing w:val="-1"/>
        </w:rPr>
        <w:t>установлении</w:t>
      </w:r>
      <w:r w:rsidRPr="00F45D0F">
        <w:t xml:space="preserve"> </w:t>
      </w:r>
      <w:r w:rsidRPr="00F45D0F">
        <w:rPr>
          <w:spacing w:val="-1"/>
        </w:rPr>
        <w:t>технических</w:t>
      </w:r>
      <w:r w:rsidRPr="00F45D0F">
        <w:rPr>
          <w:spacing w:val="-3"/>
        </w:rPr>
        <w:t xml:space="preserve"> </w:t>
      </w:r>
      <w:r w:rsidRPr="00F45D0F">
        <w:rPr>
          <w:spacing w:val="-1"/>
        </w:rPr>
        <w:t>характеристик</w:t>
      </w:r>
      <w:r w:rsidRPr="00F45D0F">
        <w:rPr>
          <w:spacing w:val="-2"/>
        </w:rPr>
        <w:t xml:space="preserve"> </w:t>
      </w:r>
      <w:r w:rsidRPr="00F45D0F">
        <w:t>арматуры.</w:t>
      </w:r>
    </w:p>
    <w:p w:rsidR="00360EDE" w:rsidRDefault="00360EDE" w:rsidP="00360EDE">
      <w:pPr>
        <w:pStyle w:val="M"/>
      </w:pPr>
    </w:p>
    <w:p w:rsidR="00360EDE" w:rsidRPr="00265294" w:rsidRDefault="00360EDE" w:rsidP="00360EDE">
      <w:pPr>
        <w:pStyle w:val="afb"/>
        <w:widowControl w:val="0"/>
        <w:tabs>
          <w:tab w:val="left" w:pos="1569"/>
        </w:tabs>
        <w:spacing w:after="0"/>
        <w:rPr>
          <w:spacing w:val="3"/>
          <w:szCs w:val="24"/>
        </w:rPr>
      </w:pPr>
      <w:r w:rsidRPr="00F45D0F">
        <w:rPr>
          <w:rFonts w:ascii="Arial" w:hAnsi="Arial" w:cs="Arial"/>
          <w:b/>
          <w:i/>
          <w:spacing w:val="3"/>
          <w:sz w:val="20"/>
          <w:szCs w:val="20"/>
        </w:rPr>
        <w:t>ОТКАЗ</w:t>
      </w:r>
      <w:r>
        <w:rPr>
          <w:rFonts w:ascii="Arial" w:hAnsi="Arial" w:cs="Arial"/>
          <w:b/>
          <w:i/>
          <w:spacing w:val="3"/>
          <w:sz w:val="20"/>
          <w:szCs w:val="20"/>
        </w:rPr>
        <w:t xml:space="preserve"> </w:t>
      </w:r>
      <w:r w:rsidRPr="00265294">
        <w:rPr>
          <w:rFonts w:ascii="Arial" w:hAnsi="Arial" w:cs="Arial"/>
          <w:b/>
          <w:i/>
          <w:spacing w:val="3"/>
          <w:sz w:val="20"/>
          <w:szCs w:val="20"/>
        </w:rPr>
        <w:t xml:space="preserve">ЗАДВИЖКИ </w:t>
      </w:r>
      <w:r w:rsidRPr="00265294">
        <w:t>–</w:t>
      </w:r>
      <w:r w:rsidRPr="00265294">
        <w:rPr>
          <w:b/>
          <w:spacing w:val="3"/>
          <w:szCs w:val="24"/>
        </w:rPr>
        <w:t xml:space="preserve"> </w:t>
      </w:r>
      <w:r w:rsidRPr="00265294">
        <w:rPr>
          <w:spacing w:val="3"/>
          <w:szCs w:val="24"/>
        </w:rPr>
        <w:t>событие,</w:t>
      </w:r>
      <w:r w:rsidRPr="00265294">
        <w:rPr>
          <w:spacing w:val="27"/>
          <w:szCs w:val="24"/>
        </w:rPr>
        <w:t xml:space="preserve"> </w:t>
      </w:r>
      <w:r w:rsidRPr="00265294">
        <w:rPr>
          <w:spacing w:val="3"/>
          <w:szCs w:val="24"/>
        </w:rPr>
        <w:t>заключающееся</w:t>
      </w:r>
      <w:r w:rsidRPr="00265294">
        <w:rPr>
          <w:spacing w:val="28"/>
          <w:szCs w:val="24"/>
        </w:rPr>
        <w:t xml:space="preserve"> </w:t>
      </w:r>
      <w:r w:rsidRPr="00265294">
        <w:rPr>
          <w:szCs w:val="24"/>
        </w:rPr>
        <w:t>в</w:t>
      </w:r>
      <w:r w:rsidRPr="00265294">
        <w:rPr>
          <w:spacing w:val="27"/>
          <w:szCs w:val="24"/>
        </w:rPr>
        <w:t xml:space="preserve"> </w:t>
      </w:r>
      <w:r w:rsidRPr="00265294">
        <w:rPr>
          <w:spacing w:val="3"/>
          <w:szCs w:val="24"/>
        </w:rPr>
        <w:t>нарушении</w:t>
      </w:r>
      <w:r w:rsidRPr="00265294">
        <w:rPr>
          <w:spacing w:val="26"/>
          <w:szCs w:val="24"/>
        </w:rPr>
        <w:t xml:space="preserve"> </w:t>
      </w:r>
      <w:r w:rsidRPr="00265294">
        <w:rPr>
          <w:spacing w:val="4"/>
          <w:szCs w:val="24"/>
        </w:rPr>
        <w:t>работоспособного</w:t>
      </w:r>
      <w:r w:rsidRPr="00265294">
        <w:rPr>
          <w:spacing w:val="42"/>
          <w:szCs w:val="24"/>
        </w:rPr>
        <w:t xml:space="preserve"> </w:t>
      </w:r>
      <w:r w:rsidRPr="00265294">
        <w:rPr>
          <w:spacing w:val="3"/>
          <w:szCs w:val="24"/>
        </w:rPr>
        <w:t>состояния</w:t>
      </w:r>
      <w:r w:rsidRPr="00265294">
        <w:rPr>
          <w:spacing w:val="9"/>
          <w:szCs w:val="24"/>
        </w:rPr>
        <w:t xml:space="preserve"> </w:t>
      </w:r>
      <w:r w:rsidRPr="00265294">
        <w:rPr>
          <w:spacing w:val="3"/>
          <w:szCs w:val="24"/>
        </w:rPr>
        <w:t>задвижки.</w:t>
      </w:r>
    </w:p>
    <w:p w:rsidR="00360EDE" w:rsidRPr="009D53AE" w:rsidRDefault="00360EDE" w:rsidP="00360EDE"/>
    <w:p w:rsidR="00360EDE" w:rsidRPr="00F65DC8" w:rsidRDefault="00360EDE" w:rsidP="00360EDE">
      <w:pPr>
        <w:shd w:val="clear" w:color="auto" w:fill="FFFFFF" w:themeFill="background1"/>
        <w:rPr>
          <w:rFonts w:eastAsia="Calibri"/>
          <w:szCs w:val="24"/>
          <w:lang w:eastAsia="ru-RU"/>
        </w:rPr>
      </w:pPr>
      <w:r w:rsidRPr="00F65DC8">
        <w:rPr>
          <w:rFonts w:ascii="Arial" w:eastAsia="Calibri" w:hAnsi="Arial" w:cs="Arial"/>
          <w:b/>
          <w:i/>
          <w:caps/>
          <w:sz w:val="20"/>
          <w:szCs w:val="24"/>
          <w:lang w:eastAsia="ru-RU"/>
        </w:rPr>
        <w:t xml:space="preserve">Покрытие антикоррозионное </w:t>
      </w:r>
      <w:r w:rsidRPr="00F65DC8">
        <w:rPr>
          <w:rFonts w:eastAsia="Calibri"/>
          <w:szCs w:val="24"/>
          <w:lang w:eastAsia="ru-RU"/>
        </w:rPr>
        <w:t>– тонкослойные покрытия на изделиях для защиты от коррозионного воздействия внешней среды и придания им внешнего вида</w:t>
      </w:r>
      <w:r>
        <w:rPr>
          <w:rFonts w:eastAsia="Calibri"/>
          <w:szCs w:val="24"/>
          <w:lang w:eastAsia="ru-RU"/>
        </w:rPr>
        <w:t>.</w:t>
      </w:r>
    </w:p>
    <w:p w:rsidR="00360EDE" w:rsidRPr="009D53AE" w:rsidRDefault="00360EDE" w:rsidP="00360EDE"/>
    <w:p w:rsidR="00360EDE" w:rsidRPr="00F45D0F" w:rsidRDefault="00360EDE" w:rsidP="00360EDE">
      <w:pPr>
        <w:widowControl w:val="0"/>
        <w:tabs>
          <w:tab w:val="left" w:pos="1690"/>
        </w:tabs>
        <w:rPr>
          <w:spacing w:val="-2"/>
          <w:szCs w:val="24"/>
        </w:rPr>
      </w:pPr>
      <w:r w:rsidRPr="00265294">
        <w:rPr>
          <w:rFonts w:ascii="Arial" w:hAnsi="Arial" w:cs="Arial"/>
          <w:b/>
          <w:i/>
          <w:spacing w:val="-1"/>
          <w:sz w:val="20"/>
          <w:szCs w:val="20"/>
        </w:rPr>
        <w:t>ПРЕДЕЛЬНОЕ СОСТОЯНИЕ ЗАДВИЖКИ</w:t>
      </w:r>
      <w:r w:rsidRPr="00265294">
        <w:rPr>
          <w:b/>
          <w:spacing w:val="-1"/>
          <w:szCs w:val="24"/>
        </w:rPr>
        <w:t xml:space="preserve"> </w:t>
      </w:r>
      <w:r w:rsidRPr="00265294">
        <w:t>–</w:t>
      </w:r>
      <w:r w:rsidRPr="00265294">
        <w:rPr>
          <w:b/>
          <w:spacing w:val="-1"/>
          <w:szCs w:val="24"/>
        </w:rPr>
        <w:t xml:space="preserve"> </w:t>
      </w:r>
      <w:r w:rsidRPr="00265294">
        <w:rPr>
          <w:spacing w:val="-1"/>
          <w:szCs w:val="24"/>
        </w:rPr>
        <w:t>состояние</w:t>
      </w:r>
      <w:r w:rsidRPr="00265294">
        <w:rPr>
          <w:spacing w:val="23"/>
          <w:szCs w:val="24"/>
        </w:rPr>
        <w:t xml:space="preserve"> </w:t>
      </w:r>
      <w:r w:rsidRPr="00265294">
        <w:rPr>
          <w:spacing w:val="-1"/>
          <w:szCs w:val="24"/>
        </w:rPr>
        <w:t>задвижки,</w:t>
      </w:r>
      <w:r w:rsidRPr="00265294">
        <w:rPr>
          <w:spacing w:val="22"/>
          <w:szCs w:val="24"/>
        </w:rPr>
        <w:t xml:space="preserve"> </w:t>
      </w:r>
      <w:r w:rsidRPr="00265294">
        <w:rPr>
          <w:spacing w:val="-2"/>
          <w:szCs w:val="24"/>
        </w:rPr>
        <w:t>при</w:t>
      </w:r>
      <w:r w:rsidRPr="00265294">
        <w:rPr>
          <w:spacing w:val="23"/>
          <w:szCs w:val="24"/>
        </w:rPr>
        <w:t xml:space="preserve"> </w:t>
      </w:r>
      <w:r w:rsidRPr="00265294">
        <w:rPr>
          <w:spacing w:val="-1"/>
          <w:szCs w:val="24"/>
        </w:rPr>
        <w:t>котором</w:t>
      </w:r>
      <w:r w:rsidRPr="00265294">
        <w:rPr>
          <w:spacing w:val="23"/>
          <w:szCs w:val="24"/>
        </w:rPr>
        <w:t xml:space="preserve"> </w:t>
      </w:r>
      <w:r w:rsidRPr="00265294">
        <w:rPr>
          <w:spacing w:val="-2"/>
          <w:szCs w:val="24"/>
        </w:rPr>
        <w:t>ее</w:t>
      </w:r>
      <w:r w:rsidRPr="00265294">
        <w:rPr>
          <w:spacing w:val="23"/>
          <w:szCs w:val="24"/>
        </w:rPr>
        <w:t xml:space="preserve"> </w:t>
      </w:r>
      <w:r w:rsidRPr="00265294">
        <w:rPr>
          <w:szCs w:val="24"/>
        </w:rPr>
        <w:t>даль</w:t>
      </w:r>
      <w:r w:rsidRPr="00265294">
        <w:rPr>
          <w:spacing w:val="-1"/>
          <w:szCs w:val="24"/>
        </w:rPr>
        <w:t>нейшая</w:t>
      </w:r>
      <w:r w:rsidRPr="00265294">
        <w:rPr>
          <w:spacing w:val="33"/>
          <w:szCs w:val="24"/>
        </w:rPr>
        <w:t xml:space="preserve"> </w:t>
      </w:r>
      <w:r w:rsidRPr="00265294">
        <w:rPr>
          <w:spacing w:val="-1"/>
          <w:szCs w:val="24"/>
        </w:rPr>
        <w:t>эксплуатация</w:t>
      </w:r>
      <w:r w:rsidRPr="00265294">
        <w:rPr>
          <w:spacing w:val="33"/>
          <w:szCs w:val="24"/>
        </w:rPr>
        <w:t xml:space="preserve"> </w:t>
      </w:r>
      <w:r w:rsidRPr="00265294">
        <w:rPr>
          <w:spacing w:val="-1"/>
          <w:szCs w:val="24"/>
        </w:rPr>
        <w:t>недопустима</w:t>
      </w:r>
      <w:r w:rsidRPr="00265294">
        <w:rPr>
          <w:spacing w:val="33"/>
          <w:szCs w:val="24"/>
        </w:rPr>
        <w:t xml:space="preserve"> </w:t>
      </w:r>
      <w:r w:rsidRPr="00265294">
        <w:rPr>
          <w:spacing w:val="-2"/>
          <w:szCs w:val="24"/>
        </w:rPr>
        <w:t>или</w:t>
      </w:r>
      <w:r w:rsidRPr="00265294">
        <w:rPr>
          <w:spacing w:val="33"/>
          <w:szCs w:val="24"/>
        </w:rPr>
        <w:t xml:space="preserve"> </w:t>
      </w:r>
      <w:r w:rsidRPr="00265294">
        <w:rPr>
          <w:spacing w:val="-1"/>
          <w:szCs w:val="24"/>
        </w:rPr>
        <w:t>нецелесообразна,</w:t>
      </w:r>
      <w:r w:rsidRPr="00265294">
        <w:rPr>
          <w:spacing w:val="32"/>
          <w:szCs w:val="24"/>
        </w:rPr>
        <w:t xml:space="preserve"> </w:t>
      </w:r>
      <w:r w:rsidRPr="00265294">
        <w:rPr>
          <w:spacing w:val="-1"/>
          <w:szCs w:val="24"/>
        </w:rPr>
        <w:t>либо</w:t>
      </w:r>
      <w:r w:rsidRPr="00265294">
        <w:rPr>
          <w:spacing w:val="33"/>
          <w:szCs w:val="24"/>
        </w:rPr>
        <w:t xml:space="preserve"> </w:t>
      </w:r>
      <w:r w:rsidRPr="00265294">
        <w:rPr>
          <w:spacing w:val="-1"/>
          <w:szCs w:val="24"/>
        </w:rPr>
        <w:t>восстановление</w:t>
      </w:r>
      <w:r w:rsidRPr="00265294">
        <w:rPr>
          <w:spacing w:val="59"/>
          <w:szCs w:val="24"/>
        </w:rPr>
        <w:t xml:space="preserve"> </w:t>
      </w:r>
      <w:r w:rsidRPr="00265294">
        <w:rPr>
          <w:szCs w:val="24"/>
        </w:rPr>
        <w:t xml:space="preserve">ее </w:t>
      </w:r>
      <w:r w:rsidRPr="00265294">
        <w:rPr>
          <w:spacing w:val="-2"/>
          <w:szCs w:val="24"/>
        </w:rPr>
        <w:t>работоспособного</w:t>
      </w:r>
      <w:r w:rsidRPr="00265294">
        <w:rPr>
          <w:spacing w:val="1"/>
          <w:szCs w:val="24"/>
        </w:rPr>
        <w:t xml:space="preserve"> </w:t>
      </w:r>
      <w:r w:rsidRPr="00265294">
        <w:rPr>
          <w:spacing w:val="-2"/>
          <w:szCs w:val="24"/>
        </w:rPr>
        <w:t>состояния</w:t>
      </w:r>
      <w:r w:rsidRPr="00265294">
        <w:rPr>
          <w:spacing w:val="-3"/>
          <w:szCs w:val="24"/>
        </w:rPr>
        <w:t xml:space="preserve"> </w:t>
      </w:r>
      <w:r w:rsidRPr="00265294">
        <w:rPr>
          <w:spacing w:val="-2"/>
          <w:szCs w:val="24"/>
        </w:rPr>
        <w:t>невозможно</w:t>
      </w:r>
      <w:r w:rsidRPr="00265294">
        <w:rPr>
          <w:spacing w:val="1"/>
          <w:szCs w:val="24"/>
        </w:rPr>
        <w:t xml:space="preserve"> </w:t>
      </w:r>
      <w:r w:rsidRPr="00265294">
        <w:rPr>
          <w:spacing w:val="-2"/>
          <w:szCs w:val="24"/>
        </w:rPr>
        <w:t>либо</w:t>
      </w:r>
      <w:r w:rsidRPr="00265294">
        <w:rPr>
          <w:spacing w:val="-4"/>
          <w:szCs w:val="24"/>
        </w:rPr>
        <w:t xml:space="preserve"> </w:t>
      </w:r>
      <w:r w:rsidRPr="00265294">
        <w:rPr>
          <w:spacing w:val="-2"/>
          <w:szCs w:val="24"/>
        </w:rPr>
        <w:t>нецелесообразно.</w:t>
      </w:r>
    </w:p>
    <w:p w:rsidR="00360EDE" w:rsidRPr="00F45D0F" w:rsidRDefault="00360EDE" w:rsidP="00360EDE">
      <w:pPr>
        <w:pStyle w:val="afb"/>
        <w:widowControl w:val="0"/>
        <w:tabs>
          <w:tab w:val="left" w:pos="1554"/>
        </w:tabs>
        <w:spacing w:after="0"/>
        <w:rPr>
          <w:szCs w:val="24"/>
        </w:rPr>
      </w:pPr>
    </w:p>
    <w:p w:rsidR="00360EDE" w:rsidRPr="005C73DD" w:rsidRDefault="00360EDE" w:rsidP="00360EDE">
      <w:pPr>
        <w:pStyle w:val="M"/>
        <w:rPr>
          <w:rFonts w:ascii="Arial" w:hAnsi="Arial" w:cs="Arial"/>
          <w:spacing w:val="-2"/>
        </w:rPr>
      </w:pPr>
      <w:r>
        <w:rPr>
          <w:rFonts w:ascii="Arial" w:hAnsi="Arial" w:cs="Arial"/>
          <w:b/>
          <w:i/>
          <w:spacing w:val="3"/>
          <w:sz w:val="20"/>
        </w:rPr>
        <w:t>СОСТАВНОЙ</w:t>
      </w:r>
      <w:r w:rsidRPr="005C73DD">
        <w:rPr>
          <w:rFonts w:ascii="Arial" w:hAnsi="Arial" w:cs="Arial"/>
          <w:b/>
          <w:i/>
          <w:spacing w:val="3"/>
          <w:sz w:val="20"/>
        </w:rPr>
        <w:t xml:space="preserve"> КЛИН</w:t>
      </w:r>
      <w:r>
        <w:rPr>
          <w:rFonts w:ascii="Arial" w:hAnsi="Arial" w:cs="Arial"/>
          <w:b/>
          <w:i/>
          <w:spacing w:val="-2"/>
          <w:sz w:val="20"/>
        </w:rPr>
        <w:t xml:space="preserve"> </w:t>
      </w:r>
      <w:r w:rsidRPr="005C73DD">
        <w:rPr>
          <w:spacing w:val="-2"/>
        </w:rPr>
        <w:t>– клин</w:t>
      </w:r>
      <w:r>
        <w:rPr>
          <w:spacing w:val="-2"/>
        </w:rPr>
        <w:t>,</w:t>
      </w:r>
      <w:r w:rsidRPr="005C73DD">
        <w:rPr>
          <w:spacing w:val="-2"/>
        </w:rPr>
        <w:t xml:space="preserve"> выполненный в виде сборочной единицы, диски имеют возможность поворота и изменения угла друг относительно друга.</w:t>
      </w:r>
    </w:p>
    <w:p w:rsidR="00360EDE" w:rsidRPr="009D53AE" w:rsidRDefault="00360EDE" w:rsidP="00360EDE"/>
    <w:p w:rsidR="00360EDE" w:rsidRDefault="00360EDE" w:rsidP="00360EDE">
      <w:pPr>
        <w:pStyle w:val="afb"/>
        <w:widowControl w:val="0"/>
        <w:tabs>
          <w:tab w:val="left" w:pos="1595"/>
        </w:tabs>
        <w:spacing w:after="0"/>
      </w:pPr>
      <w:r w:rsidRPr="00F45D0F">
        <w:rPr>
          <w:rFonts w:ascii="Arial" w:hAnsi="Arial" w:cs="Arial"/>
          <w:b/>
          <w:i/>
          <w:spacing w:val="1"/>
          <w:sz w:val="20"/>
          <w:szCs w:val="20"/>
        </w:rPr>
        <w:t xml:space="preserve">СТРОИТЕЛЬНАЯ ДЛИНА </w:t>
      </w:r>
      <w:r>
        <w:rPr>
          <w:rFonts w:ascii="Arial" w:hAnsi="Arial" w:cs="Arial"/>
          <w:b/>
          <w:i/>
          <w:spacing w:val="1"/>
          <w:sz w:val="20"/>
          <w:szCs w:val="20"/>
        </w:rPr>
        <w:t xml:space="preserve">ЗАДВИЖКИ </w:t>
      </w:r>
      <w:r w:rsidRPr="00F45D0F">
        <w:t>–</w:t>
      </w:r>
      <w:r w:rsidRPr="00631129">
        <w:rPr>
          <w:szCs w:val="24"/>
        </w:rPr>
        <w:t xml:space="preserve"> </w:t>
      </w:r>
      <w:r w:rsidRPr="00F45D0F">
        <w:rPr>
          <w:szCs w:val="24"/>
        </w:rPr>
        <w:t>линейный</w:t>
      </w:r>
      <w:r w:rsidRPr="00F45D0F">
        <w:rPr>
          <w:spacing w:val="69"/>
          <w:szCs w:val="24"/>
        </w:rPr>
        <w:t xml:space="preserve"> </w:t>
      </w:r>
      <w:r w:rsidRPr="00F45D0F">
        <w:rPr>
          <w:szCs w:val="24"/>
        </w:rPr>
        <w:t>размер</w:t>
      </w:r>
      <w:r w:rsidRPr="00F45D0F">
        <w:rPr>
          <w:spacing w:val="69"/>
          <w:szCs w:val="24"/>
        </w:rPr>
        <w:t xml:space="preserve"> </w:t>
      </w:r>
      <w:r w:rsidRPr="00F45D0F">
        <w:rPr>
          <w:szCs w:val="24"/>
        </w:rPr>
        <w:t>задвижки</w:t>
      </w:r>
      <w:r w:rsidRPr="00F45D0F">
        <w:rPr>
          <w:spacing w:val="69"/>
          <w:szCs w:val="24"/>
        </w:rPr>
        <w:t xml:space="preserve"> </w:t>
      </w:r>
      <w:r w:rsidRPr="00F45D0F">
        <w:rPr>
          <w:spacing w:val="1"/>
          <w:szCs w:val="24"/>
        </w:rPr>
        <w:t>между</w:t>
      </w:r>
      <w:r w:rsidRPr="00F45D0F">
        <w:rPr>
          <w:spacing w:val="65"/>
          <w:szCs w:val="24"/>
        </w:rPr>
        <w:t xml:space="preserve"> </w:t>
      </w:r>
      <w:r w:rsidRPr="00F45D0F">
        <w:rPr>
          <w:spacing w:val="5"/>
          <w:szCs w:val="24"/>
        </w:rPr>
        <w:t>на</w:t>
      </w:r>
      <w:r w:rsidRPr="00F45D0F">
        <w:rPr>
          <w:spacing w:val="1"/>
          <w:szCs w:val="24"/>
        </w:rPr>
        <w:t>ружными</w:t>
      </w:r>
      <w:r w:rsidRPr="00F45D0F">
        <w:rPr>
          <w:spacing w:val="45"/>
          <w:szCs w:val="24"/>
        </w:rPr>
        <w:t xml:space="preserve"> </w:t>
      </w:r>
      <w:r w:rsidRPr="00F45D0F">
        <w:rPr>
          <w:szCs w:val="24"/>
        </w:rPr>
        <w:t>торцевыми</w:t>
      </w:r>
      <w:r w:rsidRPr="00F45D0F">
        <w:rPr>
          <w:spacing w:val="40"/>
          <w:szCs w:val="24"/>
        </w:rPr>
        <w:t xml:space="preserve"> </w:t>
      </w:r>
      <w:r w:rsidRPr="00F45D0F">
        <w:rPr>
          <w:szCs w:val="24"/>
        </w:rPr>
        <w:t>плоскостями</w:t>
      </w:r>
      <w:r w:rsidRPr="00F45D0F">
        <w:rPr>
          <w:spacing w:val="43"/>
          <w:szCs w:val="24"/>
        </w:rPr>
        <w:t xml:space="preserve"> </w:t>
      </w:r>
      <w:r w:rsidRPr="00F45D0F">
        <w:rPr>
          <w:szCs w:val="24"/>
        </w:rPr>
        <w:t>ее</w:t>
      </w:r>
      <w:r w:rsidRPr="00F45D0F">
        <w:rPr>
          <w:spacing w:val="40"/>
          <w:szCs w:val="24"/>
        </w:rPr>
        <w:t xml:space="preserve"> </w:t>
      </w:r>
      <w:r w:rsidRPr="00F45D0F">
        <w:rPr>
          <w:szCs w:val="24"/>
        </w:rPr>
        <w:t>присоединительных</w:t>
      </w:r>
      <w:r w:rsidRPr="00F45D0F">
        <w:rPr>
          <w:spacing w:val="43"/>
          <w:szCs w:val="24"/>
        </w:rPr>
        <w:t xml:space="preserve"> </w:t>
      </w:r>
      <w:r w:rsidRPr="00F45D0F">
        <w:rPr>
          <w:szCs w:val="24"/>
        </w:rPr>
        <w:t>частей</w:t>
      </w:r>
      <w:r w:rsidRPr="00F45D0F">
        <w:rPr>
          <w:spacing w:val="41"/>
          <w:szCs w:val="24"/>
        </w:rPr>
        <w:t xml:space="preserve"> </w:t>
      </w:r>
      <w:r w:rsidRPr="00F45D0F">
        <w:rPr>
          <w:szCs w:val="24"/>
        </w:rPr>
        <w:t>к</w:t>
      </w:r>
      <w:r w:rsidRPr="00F45D0F">
        <w:rPr>
          <w:spacing w:val="52"/>
          <w:szCs w:val="24"/>
        </w:rPr>
        <w:t xml:space="preserve"> </w:t>
      </w:r>
      <w:r w:rsidRPr="00F45D0F">
        <w:rPr>
          <w:szCs w:val="24"/>
        </w:rPr>
        <w:t>трубопроводу</w:t>
      </w:r>
      <w:r w:rsidRPr="00F45D0F">
        <w:rPr>
          <w:spacing w:val="-3"/>
          <w:szCs w:val="24"/>
        </w:rPr>
        <w:t xml:space="preserve"> </w:t>
      </w:r>
      <w:r w:rsidRPr="00F45D0F">
        <w:rPr>
          <w:szCs w:val="24"/>
        </w:rPr>
        <w:t>(фланцами,</w:t>
      </w:r>
      <w:r w:rsidRPr="00F45D0F">
        <w:rPr>
          <w:spacing w:val="-1"/>
          <w:szCs w:val="24"/>
        </w:rPr>
        <w:t xml:space="preserve"> </w:t>
      </w:r>
      <w:r w:rsidRPr="00F45D0F">
        <w:rPr>
          <w:szCs w:val="24"/>
        </w:rPr>
        <w:t>патрубками</w:t>
      </w:r>
      <w:r w:rsidRPr="00F45D0F">
        <w:rPr>
          <w:spacing w:val="-1"/>
          <w:szCs w:val="24"/>
        </w:rPr>
        <w:t xml:space="preserve"> </w:t>
      </w:r>
      <w:r w:rsidRPr="00F45D0F">
        <w:rPr>
          <w:szCs w:val="24"/>
        </w:rPr>
        <w:t>под</w:t>
      </w:r>
      <w:r w:rsidRPr="00F45D0F">
        <w:rPr>
          <w:spacing w:val="1"/>
          <w:szCs w:val="24"/>
        </w:rPr>
        <w:t xml:space="preserve"> </w:t>
      </w:r>
      <w:r w:rsidRPr="00F45D0F">
        <w:rPr>
          <w:szCs w:val="24"/>
        </w:rPr>
        <w:t>приварку).</w:t>
      </w:r>
    </w:p>
    <w:p w:rsidR="00360EDE" w:rsidRPr="009D53AE" w:rsidRDefault="00360EDE" w:rsidP="00360EDE"/>
    <w:p w:rsidR="00360EDE" w:rsidRDefault="00360EDE" w:rsidP="00360EDE">
      <w:pPr>
        <w:pStyle w:val="M"/>
        <w:rPr>
          <w:szCs w:val="24"/>
        </w:rPr>
      </w:pPr>
      <w:r w:rsidRPr="005C73DD">
        <w:rPr>
          <w:rFonts w:ascii="Arial" w:hAnsi="Arial" w:cs="Arial"/>
          <w:b/>
          <w:i/>
          <w:spacing w:val="1"/>
          <w:sz w:val="20"/>
        </w:rPr>
        <w:t xml:space="preserve">ЦЕЛЬНЫЙ КЛИН </w:t>
      </w:r>
      <w:r w:rsidRPr="005C73DD">
        <w:rPr>
          <w:spacing w:val="1"/>
          <w:szCs w:val="24"/>
        </w:rPr>
        <w:t>– клин выполненный как единое целое, диски не имеют возможности</w:t>
      </w:r>
      <w:r w:rsidRPr="005C73DD">
        <w:rPr>
          <w:szCs w:val="24"/>
        </w:rPr>
        <w:t xml:space="preserve"> изменения углов и поворота относительно друг друга</w:t>
      </w:r>
      <w:r>
        <w:rPr>
          <w:szCs w:val="24"/>
        </w:rPr>
        <w:t>:</w:t>
      </w:r>
    </w:p>
    <w:p w:rsidR="00360EDE" w:rsidRDefault="00360EDE" w:rsidP="00360EDE">
      <w:pPr>
        <w:pStyle w:val="M"/>
        <w:numPr>
          <w:ilvl w:val="0"/>
          <w:numId w:val="45"/>
        </w:numPr>
        <w:tabs>
          <w:tab w:val="left" w:pos="539"/>
        </w:tabs>
        <w:spacing w:before="120"/>
        <w:ind w:left="538" w:hanging="357"/>
        <w:rPr>
          <w:szCs w:val="24"/>
        </w:rPr>
      </w:pPr>
      <w:r>
        <w:rPr>
          <w:szCs w:val="24"/>
        </w:rPr>
        <w:t>цельный жесткий клин – соотношение деформаций в зоне уплотнения к действующему на него давлению меньше или равно 25 %;</w:t>
      </w:r>
    </w:p>
    <w:p w:rsidR="00360EDE" w:rsidRDefault="00360EDE" w:rsidP="00360EDE">
      <w:pPr>
        <w:pStyle w:val="M"/>
        <w:numPr>
          <w:ilvl w:val="0"/>
          <w:numId w:val="45"/>
        </w:numPr>
        <w:tabs>
          <w:tab w:val="left" w:pos="539"/>
        </w:tabs>
        <w:spacing w:before="120"/>
        <w:ind w:left="538" w:hanging="357"/>
        <w:rPr>
          <w:szCs w:val="24"/>
        </w:rPr>
      </w:pPr>
      <w:r w:rsidRPr="005C73DD">
        <w:rPr>
          <w:szCs w:val="24"/>
        </w:rPr>
        <w:t xml:space="preserve">цельный упругий клин </w:t>
      </w:r>
      <w:r>
        <w:rPr>
          <w:szCs w:val="24"/>
        </w:rPr>
        <w:t>–</w:t>
      </w:r>
      <w:r w:rsidRPr="005C73DD">
        <w:rPr>
          <w:szCs w:val="24"/>
        </w:rPr>
        <w:t xml:space="preserve"> </w:t>
      </w:r>
      <w:r>
        <w:rPr>
          <w:szCs w:val="24"/>
        </w:rPr>
        <w:t>соотношение деформаций в зоне уплотнения к действующему на него давлению больше 25 %.</w:t>
      </w:r>
    </w:p>
    <w:p w:rsidR="00360EDE" w:rsidRPr="005C73DD" w:rsidRDefault="00360EDE" w:rsidP="00360EDE">
      <w:pPr>
        <w:pStyle w:val="M"/>
        <w:spacing w:before="120"/>
        <w:rPr>
          <w:szCs w:val="24"/>
        </w:rPr>
        <w:sectPr w:rsidR="00360EDE" w:rsidRPr="005C73DD" w:rsidSect="00EC32CB">
          <w:headerReference w:type="even" r:id="rId18"/>
          <w:headerReference w:type="default" r:id="rId19"/>
          <w:headerReference w:type="first" r:id="rId20"/>
          <w:pgSz w:w="11906" w:h="16838"/>
          <w:pgMar w:top="510" w:right="1021" w:bottom="567" w:left="1247" w:header="737" w:footer="680" w:gutter="0"/>
          <w:cols w:space="708"/>
          <w:docGrid w:linePitch="360"/>
        </w:sectPr>
      </w:pPr>
    </w:p>
    <w:p w:rsidR="00360EDE" w:rsidRPr="00B21627" w:rsidRDefault="00360EDE" w:rsidP="00360EDE">
      <w:pPr>
        <w:pStyle w:val="11"/>
        <w:keepNext w:val="0"/>
        <w:numPr>
          <w:ilvl w:val="0"/>
          <w:numId w:val="35"/>
        </w:numPr>
        <w:ind w:left="0" w:firstLine="0"/>
        <w:rPr>
          <w:rFonts w:eastAsia="Times New Roman"/>
          <w:caps w:val="0"/>
          <w:kern w:val="0"/>
          <w:lang w:eastAsia="ru-RU"/>
        </w:rPr>
      </w:pPr>
      <w:bookmarkStart w:id="47" w:name="_Toc392607763"/>
      <w:bookmarkStart w:id="48" w:name="_Toc392695940"/>
      <w:bookmarkStart w:id="49" w:name="_Toc392695996"/>
      <w:bookmarkStart w:id="50" w:name="_Toc392752823"/>
      <w:bookmarkStart w:id="51" w:name="_Toc5183616"/>
      <w:r w:rsidRPr="00B21627">
        <w:rPr>
          <w:rFonts w:eastAsia="Times New Roman"/>
          <w:caps w:val="0"/>
          <w:kern w:val="0"/>
          <w:lang w:eastAsia="ru-RU"/>
        </w:rPr>
        <w:lastRenderedPageBreak/>
        <w:t>ОБОЗНАЧЕНИЯ И СОКРАЩЕНИЯ</w:t>
      </w:r>
      <w:bookmarkEnd w:id="47"/>
      <w:bookmarkEnd w:id="48"/>
      <w:bookmarkEnd w:id="49"/>
      <w:bookmarkEnd w:id="50"/>
      <w:bookmarkEnd w:id="51"/>
    </w:p>
    <w:p w:rsidR="00360EDE" w:rsidRPr="004E4BB1" w:rsidRDefault="00360EDE" w:rsidP="00360EDE">
      <w:pPr>
        <w:pStyle w:val="S4"/>
      </w:pPr>
    </w:p>
    <w:p w:rsidR="00360EDE" w:rsidRPr="004E4BB1" w:rsidRDefault="00360EDE" w:rsidP="00360EDE">
      <w:pPr>
        <w:pStyle w:val="S4"/>
      </w:pPr>
    </w:p>
    <w:p w:rsidR="00360EDE" w:rsidRDefault="00360EDE" w:rsidP="00360EDE">
      <w:pPr>
        <w:rPr>
          <w:rFonts w:ascii="Arial" w:eastAsia="Calibri" w:hAnsi="Arial" w:cs="Arial"/>
          <w:b/>
          <w:i/>
          <w:sz w:val="20"/>
          <w:szCs w:val="20"/>
        </w:rPr>
      </w:pPr>
      <w:r>
        <w:rPr>
          <w:rFonts w:ascii="Arial" w:eastAsia="Calibri" w:hAnsi="Arial" w:cs="Arial"/>
          <w:b/>
          <w:i/>
          <w:sz w:val="20"/>
          <w:szCs w:val="20"/>
        </w:rPr>
        <w:t xml:space="preserve">АКП – </w:t>
      </w:r>
      <w:r w:rsidRPr="00C7761C">
        <w:rPr>
          <w:rFonts w:eastAsia="Calibri"/>
        </w:rPr>
        <w:t>антикоррозионное покрытие</w:t>
      </w:r>
      <w:r>
        <w:rPr>
          <w:rFonts w:eastAsia="Calibri"/>
        </w:rPr>
        <w:t>.</w:t>
      </w:r>
    </w:p>
    <w:p w:rsidR="00360EDE" w:rsidRPr="009D53AE" w:rsidRDefault="00360EDE" w:rsidP="00360EDE"/>
    <w:p w:rsidR="00360EDE" w:rsidRPr="004B6EDB" w:rsidRDefault="00360EDE" w:rsidP="00360EDE">
      <w:r w:rsidRPr="00750B7B">
        <w:rPr>
          <w:rFonts w:ascii="Arial" w:eastAsia="Calibri" w:hAnsi="Arial" w:cs="Arial"/>
          <w:b/>
          <w:i/>
          <w:sz w:val="20"/>
          <w:szCs w:val="20"/>
        </w:rPr>
        <w:t xml:space="preserve">ВР </w:t>
      </w:r>
      <w:r w:rsidRPr="00750B7B">
        <w:rPr>
          <w:rFonts w:eastAsia="Calibri"/>
        </w:rPr>
        <w:t>– водородное растрескивание</w:t>
      </w:r>
      <w:r w:rsidRPr="004B6EDB">
        <w:t>.</w:t>
      </w:r>
    </w:p>
    <w:p w:rsidR="00360EDE" w:rsidRPr="00750B7B" w:rsidRDefault="00360EDE" w:rsidP="00360EDE"/>
    <w:p w:rsidR="00360EDE" w:rsidRPr="00750B7B" w:rsidRDefault="00360EDE" w:rsidP="00360EDE">
      <w:pPr>
        <w:rPr>
          <w:rFonts w:eastAsia="Calibri"/>
          <w:b/>
          <w:i/>
          <w:sz w:val="20"/>
          <w:szCs w:val="20"/>
        </w:rPr>
      </w:pPr>
      <w:r w:rsidRPr="00750B7B">
        <w:rPr>
          <w:rFonts w:ascii="Arial" w:eastAsia="Calibri" w:hAnsi="Arial" w:cs="Arial"/>
          <w:b/>
          <w:i/>
          <w:sz w:val="20"/>
          <w:szCs w:val="20"/>
        </w:rPr>
        <w:t xml:space="preserve">ВИК </w:t>
      </w:r>
      <w:r w:rsidRPr="00750B7B">
        <w:rPr>
          <w:rFonts w:ascii="Arial" w:eastAsia="Calibri" w:hAnsi="Arial" w:cs="Arial"/>
          <w:sz w:val="20"/>
          <w:szCs w:val="20"/>
        </w:rPr>
        <w:t>–</w:t>
      </w:r>
      <w:r w:rsidRPr="00750B7B">
        <w:rPr>
          <w:rFonts w:ascii="Arial" w:eastAsia="Calibri" w:hAnsi="Arial" w:cs="Arial"/>
          <w:b/>
          <w:i/>
          <w:sz w:val="20"/>
          <w:szCs w:val="20"/>
        </w:rPr>
        <w:t xml:space="preserve"> </w:t>
      </w:r>
      <w:r w:rsidRPr="00750B7B">
        <w:rPr>
          <w:rFonts w:eastAsia="Calibri"/>
          <w:bCs/>
        </w:rPr>
        <w:t>визуальный и измерительный контроль.</w:t>
      </w:r>
    </w:p>
    <w:p w:rsidR="00360EDE" w:rsidRPr="009D53AE" w:rsidRDefault="00360EDE" w:rsidP="00360EDE"/>
    <w:p w:rsidR="00360EDE" w:rsidRPr="00F978D5" w:rsidRDefault="00360EDE" w:rsidP="00360EDE">
      <w:pPr>
        <w:rPr>
          <w:rFonts w:ascii="Arial" w:eastAsiaTheme="minorEastAsia" w:hAnsi="Arial" w:cs="Arial"/>
          <w:b/>
          <w:i/>
          <w:sz w:val="20"/>
          <w:szCs w:val="20"/>
          <w:lang w:eastAsia="ru-RU"/>
        </w:rPr>
      </w:pPr>
      <w:r w:rsidRPr="00811789">
        <w:rPr>
          <w:rFonts w:ascii="Arial" w:eastAsiaTheme="minorEastAsia" w:hAnsi="Arial" w:cs="Arial"/>
          <w:b/>
          <w:i/>
          <w:sz w:val="20"/>
          <w:szCs w:val="20"/>
          <w:lang w:eastAsia="ru-RU"/>
        </w:rPr>
        <w:t>ЖК-ДИСПЛЕЙ</w:t>
      </w:r>
      <w:r>
        <w:rPr>
          <w:rFonts w:eastAsia="Times New Roman"/>
          <w:szCs w:val="24"/>
          <w:lang w:eastAsia="ru-RU"/>
        </w:rPr>
        <w:t xml:space="preserve"> – жидкокристаллический дисплей.</w:t>
      </w:r>
    </w:p>
    <w:p w:rsidR="00360EDE" w:rsidRPr="009D53AE" w:rsidRDefault="00360EDE" w:rsidP="00360EDE"/>
    <w:p w:rsidR="00360EDE" w:rsidRPr="00BC41CD" w:rsidRDefault="00360EDE" w:rsidP="00360EDE">
      <w:pPr>
        <w:rPr>
          <w:rFonts w:eastAsiaTheme="minorEastAsia"/>
          <w:szCs w:val="24"/>
          <w:lang w:eastAsia="ru-RU"/>
        </w:rPr>
      </w:pPr>
      <w:r w:rsidRPr="00BC41CD">
        <w:rPr>
          <w:rFonts w:ascii="Arial" w:eastAsiaTheme="minorEastAsia" w:hAnsi="Arial" w:cs="Arial"/>
          <w:b/>
          <w:i/>
          <w:sz w:val="20"/>
          <w:szCs w:val="20"/>
          <w:lang w:eastAsia="ru-RU"/>
        </w:rPr>
        <w:t>ЗАКАЗЧИК</w:t>
      </w:r>
      <w:r w:rsidRPr="00BC41CD">
        <w:rPr>
          <w:rFonts w:eastAsiaTheme="minorEastAsia"/>
          <w:b/>
          <w:szCs w:val="24"/>
          <w:lang w:eastAsia="ru-RU"/>
        </w:rPr>
        <w:t xml:space="preserve"> </w:t>
      </w:r>
      <w:r w:rsidRPr="00BC41CD">
        <w:rPr>
          <w:rFonts w:eastAsiaTheme="minorEastAsia"/>
          <w:szCs w:val="24"/>
          <w:lang w:eastAsia="ru-RU"/>
        </w:rPr>
        <w:t xml:space="preserve">– </w:t>
      </w:r>
      <w:r w:rsidR="005B4E1D" w:rsidRPr="005B4E1D">
        <w:rPr>
          <w:rFonts w:eastAsiaTheme="minorEastAsia"/>
          <w:szCs w:val="24"/>
          <w:lang w:eastAsia="ru-RU"/>
        </w:rPr>
        <w:t>ПАО</w:t>
      </w:r>
      <w:r w:rsidR="00A4321B">
        <w:rPr>
          <w:rFonts w:eastAsiaTheme="minorEastAsia"/>
          <w:szCs w:val="24"/>
          <w:lang w:eastAsia="ru-RU"/>
        </w:rPr>
        <w:t> </w:t>
      </w:r>
      <w:r w:rsidR="005B4E1D" w:rsidRPr="005B4E1D">
        <w:rPr>
          <w:rFonts w:eastAsiaTheme="minorEastAsia"/>
          <w:szCs w:val="24"/>
          <w:lang w:eastAsia="ru-RU"/>
        </w:rPr>
        <w:t>«НК</w:t>
      </w:r>
      <w:r w:rsidR="00A4321B">
        <w:rPr>
          <w:rFonts w:eastAsiaTheme="minorEastAsia"/>
          <w:szCs w:val="24"/>
          <w:lang w:eastAsia="ru-RU"/>
        </w:rPr>
        <w:t> </w:t>
      </w:r>
      <w:r w:rsidR="005B4E1D" w:rsidRPr="005B4E1D">
        <w:rPr>
          <w:rFonts w:eastAsiaTheme="minorEastAsia"/>
          <w:szCs w:val="24"/>
          <w:lang w:eastAsia="ru-RU"/>
        </w:rPr>
        <w:t>«Роснефть» или Общество Группы, для удовлетворения потребностей которого осуществляется закупка</w:t>
      </w:r>
      <w:r w:rsidRPr="00BC41CD">
        <w:rPr>
          <w:rFonts w:eastAsiaTheme="minorEastAsia"/>
          <w:szCs w:val="24"/>
          <w:lang w:eastAsia="ru-RU"/>
        </w:rPr>
        <w:t>.</w:t>
      </w:r>
    </w:p>
    <w:p w:rsidR="00360EDE" w:rsidRPr="00F45D0F" w:rsidRDefault="00360EDE" w:rsidP="00360EDE"/>
    <w:p w:rsidR="00360EDE" w:rsidRDefault="00360EDE" w:rsidP="00360EDE">
      <w:pPr>
        <w:rPr>
          <w:spacing w:val="-2"/>
          <w:szCs w:val="24"/>
        </w:rPr>
      </w:pPr>
      <w:r w:rsidRPr="00F45D0F">
        <w:rPr>
          <w:rFonts w:ascii="Arial" w:hAnsi="Arial" w:cs="Arial"/>
          <w:b/>
          <w:i/>
          <w:sz w:val="20"/>
          <w:szCs w:val="20"/>
        </w:rPr>
        <w:t xml:space="preserve">ЗИП </w:t>
      </w:r>
      <w:r w:rsidRPr="00F45D0F">
        <w:t>–</w:t>
      </w:r>
      <w:r w:rsidRPr="00F45D0F">
        <w:rPr>
          <w:spacing w:val="-1"/>
          <w:szCs w:val="24"/>
        </w:rPr>
        <w:t xml:space="preserve"> запасные</w:t>
      </w:r>
      <w:r w:rsidRPr="00F45D0F">
        <w:rPr>
          <w:spacing w:val="-3"/>
          <w:szCs w:val="24"/>
        </w:rPr>
        <w:t xml:space="preserve"> </w:t>
      </w:r>
      <w:r w:rsidRPr="00F45D0F">
        <w:rPr>
          <w:spacing w:val="-1"/>
          <w:szCs w:val="24"/>
        </w:rPr>
        <w:t>части, инструмент</w:t>
      </w:r>
      <w:r>
        <w:rPr>
          <w:spacing w:val="-1"/>
          <w:szCs w:val="24"/>
        </w:rPr>
        <w:t>ы</w:t>
      </w:r>
      <w:r w:rsidRPr="00F45D0F">
        <w:rPr>
          <w:spacing w:val="-1"/>
          <w:szCs w:val="24"/>
        </w:rPr>
        <w:t xml:space="preserve"> </w:t>
      </w:r>
      <w:r w:rsidRPr="00F45D0F">
        <w:rPr>
          <w:szCs w:val="24"/>
        </w:rPr>
        <w:t>и</w:t>
      </w:r>
      <w:r w:rsidRPr="00F45D0F">
        <w:rPr>
          <w:spacing w:val="3"/>
          <w:szCs w:val="24"/>
        </w:rPr>
        <w:t xml:space="preserve"> </w:t>
      </w:r>
      <w:r w:rsidRPr="00F45D0F">
        <w:rPr>
          <w:spacing w:val="-2"/>
          <w:szCs w:val="24"/>
        </w:rPr>
        <w:t>приспо</w:t>
      </w:r>
      <w:r>
        <w:rPr>
          <w:spacing w:val="-2"/>
          <w:szCs w:val="24"/>
        </w:rPr>
        <w:t>собления.</w:t>
      </w:r>
    </w:p>
    <w:p w:rsidR="00360EDE" w:rsidRPr="004E4BB1" w:rsidRDefault="00360EDE" w:rsidP="00360EDE">
      <w:pPr>
        <w:pStyle w:val="S4"/>
      </w:pPr>
    </w:p>
    <w:p w:rsidR="00360EDE" w:rsidRPr="00A71517" w:rsidRDefault="00360EDE" w:rsidP="00360EDE">
      <w:pPr>
        <w:rPr>
          <w:spacing w:val="-1"/>
          <w:sz w:val="22"/>
          <w:szCs w:val="24"/>
        </w:rPr>
      </w:pPr>
      <w:r w:rsidRPr="002C161D">
        <w:rPr>
          <w:rFonts w:ascii="Arial" w:hAnsi="Arial" w:cs="Arial"/>
          <w:b/>
          <w:i/>
          <w:sz w:val="20"/>
          <w:szCs w:val="20"/>
        </w:rPr>
        <w:t xml:space="preserve">ИС «WEB-ПОРТАЛ «ТИС-ДОБЫЧА» </w:t>
      </w:r>
      <w:r w:rsidRPr="002C161D">
        <w:rPr>
          <w:szCs w:val="20"/>
          <w:lang w:val="x-none"/>
        </w:rPr>
        <w:t>–</w:t>
      </w:r>
      <w:r w:rsidRPr="002C161D">
        <w:rPr>
          <w:szCs w:val="24"/>
        </w:rPr>
        <w:t xml:space="preserve"> </w:t>
      </w:r>
      <w:r w:rsidRPr="002C161D">
        <w:rPr>
          <w:spacing w:val="-1"/>
          <w:szCs w:val="24"/>
        </w:rPr>
        <w:t>информационная система Web-портал «ТИС-Добыча» (103.301.000.000).</w:t>
      </w:r>
    </w:p>
    <w:p w:rsidR="00360EDE" w:rsidRPr="00C65E95" w:rsidRDefault="00360EDE" w:rsidP="00360EDE"/>
    <w:p w:rsidR="00360EDE" w:rsidRDefault="00360EDE" w:rsidP="00360EDE">
      <w:pPr>
        <w:pStyle w:val="TableParagraph"/>
        <w:rPr>
          <w:rFonts w:ascii="Times New Roman" w:hAnsi="Times New Roman"/>
          <w:spacing w:val="-1"/>
          <w:sz w:val="24"/>
          <w:szCs w:val="24"/>
          <w:lang w:val="ru-RU"/>
        </w:rPr>
      </w:pPr>
      <w:r w:rsidRPr="00F45D0F">
        <w:rPr>
          <w:rFonts w:ascii="Arial" w:hAnsi="Arial" w:cs="Arial"/>
          <w:b/>
          <w:i/>
          <w:spacing w:val="-1"/>
          <w:sz w:val="20"/>
          <w:szCs w:val="20"/>
          <w:lang w:val="ru-RU"/>
        </w:rPr>
        <w:t xml:space="preserve">КД </w:t>
      </w:r>
      <w:r w:rsidRPr="00F45D0F">
        <w:rPr>
          <w:lang w:val="ru-RU"/>
        </w:rPr>
        <w:t>–</w:t>
      </w:r>
      <w:r w:rsidRPr="00F45D0F">
        <w:rPr>
          <w:rFonts w:ascii="Times New Roman" w:hAnsi="Times New Roman"/>
          <w:spacing w:val="-1"/>
          <w:sz w:val="24"/>
          <w:szCs w:val="24"/>
          <w:lang w:val="ru-RU"/>
        </w:rPr>
        <w:t xml:space="preserve"> конструкторская</w:t>
      </w:r>
      <w:r>
        <w:rPr>
          <w:rFonts w:ascii="Times New Roman" w:hAnsi="Times New Roman"/>
          <w:sz w:val="24"/>
          <w:szCs w:val="24"/>
          <w:lang w:val="ru-RU"/>
        </w:rPr>
        <w:t xml:space="preserve"> </w:t>
      </w:r>
      <w:r>
        <w:rPr>
          <w:rFonts w:ascii="Times New Roman" w:hAnsi="Times New Roman"/>
          <w:spacing w:val="-1"/>
          <w:sz w:val="24"/>
          <w:szCs w:val="24"/>
          <w:lang w:val="ru-RU"/>
        </w:rPr>
        <w:t>документация.</w:t>
      </w:r>
    </w:p>
    <w:p w:rsidR="00360EDE" w:rsidRDefault="00360EDE" w:rsidP="00360EDE">
      <w:pPr>
        <w:pStyle w:val="TableParagraph"/>
        <w:rPr>
          <w:rFonts w:ascii="Times New Roman" w:hAnsi="Times New Roman"/>
          <w:spacing w:val="-1"/>
          <w:sz w:val="24"/>
          <w:szCs w:val="24"/>
          <w:lang w:val="ru-RU"/>
        </w:rPr>
      </w:pPr>
    </w:p>
    <w:p w:rsidR="00360EDE" w:rsidRDefault="00360EDE" w:rsidP="00360EDE">
      <w:pPr>
        <w:rPr>
          <w:rFonts w:eastAsiaTheme="minorEastAsia"/>
          <w:szCs w:val="24"/>
          <w:lang w:eastAsia="ru-RU"/>
        </w:rPr>
      </w:pPr>
      <w:r w:rsidRPr="00BC41CD">
        <w:rPr>
          <w:rFonts w:ascii="Arial" w:eastAsiaTheme="minorEastAsia" w:hAnsi="Arial" w:cs="Arial"/>
          <w:b/>
          <w:i/>
          <w:sz w:val="20"/>
          <w:szCs w:val="20"/>
          <w:lang w:eastAsia="ru-RU"/>
        </w:rPr>
        <w:t>КОМПАНИЯ</w:t>
      </w:r>
      <w:r w:rsidRPr="00BC41CD">
        <w:rPr>
          <w:rFonts w:eastAsiaTheme="minorEastAsia"/>
          <w:szCs w:val="24"/>
          <w:lang w:eastAsia="ru-RU"/>
        </w:rPr>
        <w:t xml:space="preserve"> – группа юридических лиц различных организационно-правовых форм, включая </w:t>
      </w:r>
      <w:r>
        <w:rPr>
          <w:rFonts w:eastAsiaTheme="minorEastAsia"/>
          <w:szCs w:val="24"/>
          <w:lang w:eastAsia="ru-RU"/>
        </w:rPr>
        <w:t>П</w:t>
      </w:r>
      <w:r w:rsidRPr="00BC41CD">
        <w:rPr>
          <w:rFonts w:eastAsiaTheme="minorEastAsia"/>
          <w:szCs w:val="24"/>
          <w:lang w:eastAsia="ru-RU"/>
        </w:rPr>
        <w:t>АО «НК «Роснефть», в отношении которых последнее выступает в качестве основного или преобладающего (участвующего) общества.</w:t>
      </w:r>
    </w:p>
    <w:p w:rsidR="00360EDE" w:rsidRDefault="00360EDE" w:rsidP="00360EDE">
      <w:pPr>
        <w:rPr>
          <w:rFonts w:eastAsiaTheme="minorEastAsia"/>
          <w:szCs w:val="24"/>
          <w:lang w:eastAsia="ru-RU"/>
        </w:rPr>
      </w:pPr>
    </w:p>
    <w:p w:rsidR="00360EDE" w:rsidRDefault="00360EDE" w:rsidP="00360EDE">
      <w:pPr>
        <w:rPr>
          <w:rFonts w:eastAsiaTheme="minorEastAsia"/>
          <w:szCs w:val="24"/>
          <w:lang w:eastAsia="ru-RU"/>
        </w:rPr>
      </w:pPr>
      <w:r w:rsidRPr="000F28D5">
        <w:rPr>
          <w:rFonts w:ascii="Arial" w:eastAsiaTheme="minorEastAsia" w:hAnsi="Arial" w:cs="Arial"/>
          <w:b/>
          <w:i/>
          <w:sz w:val="20"/>
          <w:szCs w:val="20"/>
          <w:lang w:eastAsia="ru-RU"/>
        </w:rPr>
        <w:t>КФК</w:t>
      </w:r>
      <w:r>
        <w:rPr>
          <w:rFonts w:eastAsiaTheme="minorEastAsia"/>
          <w:szCs w:val="24"/>
          <w:lang w:eastAsia="ru-RU"/>
        </w:rPr>
        <w:t xml:space="preserve"> – корпоративный функциональный классификатор.</w:t>
      </w:r>
    </w:p>
    <w:p w:rsidR="00360EDE" w:rsidRDefault="00360EDE" w:rsidP="00360EDE">
      <w:pPr>
        <w:rPr>
          <w:rFonts w:eastAsiaTheme="minorEastAsia"/>
          <w:szCs w:val="24"/>
          <w:lang w:eastAsia="ru-RU"/>
        </w:rPr>
      </w:pPr>
    </w:p>
    <w:p w:rsidR="00360EDE" w:rsidRPr="004B6EDB" w:rsidRDefault="00360EDE" w:rsidP="00360EDE">
      <w:r w:rsidRPr="007E4283">
        <w:rPr>
          <w:rFonts w:ascii="Arial" w:hAnsi="Arial" w:cs="Arial"/>
          <w:b/>
          <w:i/>
          <w:spacing w:val="-1"/>
          <w:sz w:val="20"/>
          <w:szCs w:val="20"/>
        </w:rPr>
        <w:t xml:space="preserve">МКК </w:t>
      </w:r>
      <w:r w:rsidRPr="007E4283">
        <w:rPr>
          <w:spacing w:val="-1"/>
          <w:szCs w:val="20"/>
        </w:rPr>
        <w:t xml:space="preserve">– межкристаллическая </w:t>
      </w:r>
      <w:r w:rsidRPr="004B6EDB">
        <w:t>коррозия.</w:t>
      </w:r>
    </w:p>
    <w:p w:rsidR="00360EDE" w:rsidRPr="004B6EDB" w:rsidRDefault="00360EDE" w:rsidP="00360EDE"/>
    <w:p w:rsidR="00360EDE" w:rsidRDefault="00360EDE" w:rsidP="00360EDE">
      <w:pPr>
        <w:rPr>
          <w:spacing w:val="-1"/>
          <w:szCs w:val="24"/>
        </w:rPr>
      </w:pPr>
      <w:r w:rsidRPr="00F45D0F">
        <w:rPr>
          <w:rFonts w:ascii="Arial" w:hAnsi="Arial" w:cs="Arial"/>
          <w:b/>
          <w:i/>
          <w:sz w:val="20"/>
          <w:szCs w:val="20"/>
        </w:rPr>
        <w:t xml:space="preserve">МТР </w:t>
      </w:r>
      <w:r w:rsidRPr="00F45D0F">
        <w:rPr>
          <w:spacing w:val="-1"/>
          <w:szCs w:val="24"/>
        </w:rPr>
        <w:t xml:space="preserve">– </w:t>
      </w:r>
      <w:r>
        <w:rPr>
          <w:spacing w:val="-1"/>
          <w:szCs w:val="24"/>
        </w:rPr>
        <w:t>материально-технические ресурсы.</w:t>
      </w:r>
    </w:p>
    <w:p w:rsidR="00360EDE" w:rsidRDefault="00360EDE" w:rsidP="00360EDE">
      <w:pPr>
        <w:rPr>
          <w:spacing w:val="-1"/>
          <w:szCs w:val="24"/>
        </w:rPr>
      </w:pPr>
    </w:p>
    <w:p w:rsidR="00360EDE" w:rsidRPr="00417709" w:rsidRDefault="00360EDE" w:rsidP="00360EDE">
      <w:pPr>
        <w:tabs>
          <w:tab w:val="left" w:pos="0"/>
        </w:tabs>
        <w:rPr>
          <w:rFonts w:eastAsia="Times New Roman"/>
          <w:bCs/>
          <w:iCs/>
          <w:szCs w:val="20"/>
          <w:lang w:eastAsia="ru-RU"/>
        </w:rPr>
      </w:pPr>
      <w:r>
        <w:rPr>
          <w:rFonts w:ascii="Arial" w:eastAsia="Times New Roman" w:hAnsi="Arial" w:cs="Arial"/>
          <w:b/>
          <w:bCs/>
          <w:i/>
          <w:iCs/>
          <w:sz w:val="20"/>
          <w:szCs w:val="20"/>
          <w:lang w:eastAsia="ru-RU"/>
        </w:rPr>
        <w:t>НД</w:t>
      </w:r>
      <w:r w:rsidRPr="00417709">
        <w:rPr>
          <w:rFonts w:eastAsia="Times New Roman"/>
          <w:bCs/>
          <w:iCs/>
          <w:szCs w:val="20"/>
          <w:lang w:eastAsia="ru-RU"/>
        </w:rPr>
        <w:t xml:space="preserve"> – нормативная документация.</w:t>
      </w:r>
    </w:p>
    <w:p w:rsidR="00360EDE" w:rsidRDefault="00360EDE" w:rsidP="00360EDE"/>
    <w:p w:rsidR="00360EDE" w:rsidRPr="00BC41CD" w:rsidRDefault="00360EDE" w:rsidP="00360EDE">
      <w:pPr>
        <w:tabs>
          <w:tab w:val="left" w:pos="0"/>
        </w:tabs>
        <w:rPr>
          <w:rFonts w:eastAsia="Times New Roman"/>
          <w:szCs w:val="24"/>
          <w:lang w:eastAsia="ru-RU"/>
        </w:rPr>
      </w:pPr>
      <w:r w:rsidRPr="00BC41CD">
        <w:rPr>
          <w:rFonts w:ascii="Arial" w:eastAsia="Times New Roman" w:hAnsi="Arial" w:cs="Arial"/>
          <w:b/>
          <w:bCs/>
          <w:i/>
          <w:iCs/>
          <w:sz w:val="20"/>
          <w:szCs w:val="20"/>
          <w:lang w:eastAsia="ru-RU"/>
        </w:rPr>
        <w:t>ОБЩЕСТВО ГРУППЫ (ОГ)</w:t>
      </w:r>
      <w:r w:rsidRPr="00BC41CD">
        <w:rPr>
          <w:rFonts w:eastAsia="Times New Roman"/>
          <w:szCs w:val="24"/>
          <w:lang w:eastAsia="ru-RU"/>
        </w:rPr>
        <w:t xml:space="preserve"> – </w:t>
      </w:r>
      <w:r w:rsidRPr="00BC41CD">
        <w:rPr>
          <w:rFonts w:eastAsiaTheme="minorEastAsia"/>
          <w:szCs w:val="24"/>
          <w:lang w:eastAsia="ru-RU"/>
        </w:rPr>
        <w:t xml:space="preserve">хозяйственное общество, прямая и (или) косвенная доля владения </w:t>
      </w:r>
      <w:r>
        <w:rPr>
          <w:rFonts w:eastAsiaTheme="minorEastAsia"/>
          <w:szCs w:val="24"/>
          <w:lang w:eastAsia="ru-RU"/>
        </w:rPr>
        <w:t>П</w:t>
      </w:r>
      <w:r w:rsidRPr="00BC41CD">
        <w:rPr>
          <w:rFonts w:eastAsiaTheme="minorEastAsia"/>
          <w:szCs w:val="24"/>
          <w:lang w:eastAsia="ru-RU"/>
        </w:rPr>
        <w:t>АО «НК «Роснефть» акциями или долями в уставном капитале которого составляет 20 процентов и более</w:t>
      </w:r>
      <w:r w:rsidRPr="00BC41CD">
        <w:rPr>
          <w:rFonts w:eastAsia="Times New Roman"/>
          <w:szCs w:val="24"/>
          <w:lang w:eastAsia="ru-RU"/>
        </w:rPr>
        <w:t>.</w:t>
      </w:r>
    </w:p>
    <w:p w:rsidR="00360EDE" w:rsidRPr="00AB79FC" w:rsidRDefault="00360EDE" w:rsidP="00360EDE">
      <w:pPr>
        <w:rPr>
          <w:rFonts w:eastAsiaTheme="minorEastAsia"/>
          <w:szCs w:val="24"/>
          <w:lang w:eastAsia="ru-RU"/>
        </w:rPr>
      </w:pPr>
    </w:p>
    <w:p w:rsidR="00360EDE" w:rsidRPr="004B6EDB" w:rsidRDefault="00360EDE" w:rsidP="00360EDE">
      <w:r>
        <w:rPr>
          <w:rFonts w:ascii="Arial" w:hAnsi="Arial" w:cs="Arial"/>
          <w:b/>
          <w:i/>
          <w:spacing w:val="-1"/>
          <w:sz w:val="20"/>
          <w:szCs w:val="20"/>
        </w:rPr>
        <w:t xml:space="preserve">ОЛ </w:t>
      </w:r>
      <w:r w:rsidRPr="00F45D0F">
        <w:t>–</w:t>
      </w:r>
      <w:r w:rsidRPr="00F45D0F">
        <w:rPr>
          <w:spacing w:val="-1"/>
          <w:szCs w:val="24"/>
        </w:rPr>
        <w:t xml:space="preserve"> о</w:t>
      </w:r>
      <w:r>
        <w:rPr>
          <w:spacing w:val="-1"/>
          <w:szCs w:val="24"/>
        </w:rPr>
        <w:t xml:space="preserve">просный </w:t>
      </w:r>
      <w:r w:rsidRPr="004B6EDB">
        <w:t>лист.</w:t>
      </w:r>
    </w:p>
    <w:p w:rsidR="00360EDE" w:rsidRDefault="00360EDE" w:rsidP="00360EDE"/>
    <w:p w:rsidR="00360EDE" w:rsidRPr="00743B69" w:rsidRDefault="00360EDE" w:rsidP="00360EDE">
      <w:pPr>
        <w:rPr>
          <w:spacing w:val="-1"/>
          <w:sz w:val="32"/>
          <w:szCs w:val="24"/>
        </w:rPr>
      </w:pPr>
      <w:r w:rsidRPr="00743B69">
        <w:rPr>
          <w:rFonts w:ascii="Arial" w:hAnsi="Arial" w:cs="Arial"/>
          <w:b/>
          <w:i/>
          <w:spacing w:val="-1"/>
          <w:sz w:val="20"/>
          <w:szCs w:val="20"/>
        </w:rPr>
        <w:t xml:space="preserve">ОТДЕЛ ТЕХНИЧЕСКОГО КОНТРОЛЯ (ОТК) </w:t>
      </w:r>
      <w:r w:rsidRPr="00743B69">
        <w:rPr>
          <w:spacing w:val="-1"/>
          <w:szCs w:val="20"/>
        </w:rPr>
        <w:t>– самостоятельное подразделение завода-изготовителя/ поставщика, которое осуществляет независимый контроль соответствия продукции установленным требованиям и гарантирует это соответствие заказчику.</w:t>
      </w:r>
    </w:p>
    <w:p w:rsidR="00360EDE" w:rsidRDefault="00360EDE" w:rsidP="00360EDE">
      <w:pPr>
        <w:pStyle w:val="S4"/>
      </w:pPr>
    </w:p>
    <w:p w:rsidR="00360EDE" w:rsidRDefault="00360EDE" w:rsidP="00360EDE">
      <w:pPr>
        <w:pStyle w:val="S4"/>
      </w:pPr>
      <w:r w:rsidRPr="000F28D5">
        <w:rPr>
          <w:rFonts w:ascii="Arial" w:eastAsia="PMingLiU" w:hAnsi="Arial" w:cs="Arial"/>
          <w:b/>
          <w:i/>
          <w:spacing w:val="-1"/>
          <w:sz w:val="20"/>
          <w:szCs w:val="20"/>
        </w:rPr>
        <w:t>ПВК</w:t>
      </w:r>
      <w:r>
        <w:t xml:space="preserve"> – капиллярный контроль.</w:t>
      </w:r>
    </w:p>
    <w:p w:rsidR="00360EDE" w:rsidRPr="004E4BB1" w:rsidRDefault="00360EDE" w:rsidP="00360EDE">
      <w:pPr>
        <w:pStyle w:val="S4"/>
      </w:pPr>
    </w:p>
    <w:p w:rsidR="00360EDE" w:rsidRDefault="00360EDE" w:rsidP="00360EDE">
      <w:pPr>
        <w:rPr>
          <w:rFonts w:eastAsia="Times New Roman"/>
          <w:bCs/>
          <w:szCs w:val="24"/>
          <w:lang w:eastAsia="ru-RU"/>
        </w:rPr>
      </w:pPr>
      <w:r w:rsidRPr="00750B7B">
        <w:rPr>
          <w:rFonts w:ascii="Arial" w:eastAsia="Times New Roman" w:hAnsi="Arial" w:cs="Arial"/>
          <w:b/>
          <w:bCs/>
          <w:i/>
          <w:caps/>
          <w:sz w:val="20"/>
          <w:szCs w:val="20"/>
          <w:lang w:eastAsia="ru-RU"/>
        </w:rPr>
        <w:t>П</w:t>
      </w:r>
      <w:r>
        <w:rPr>
          <w:rFonts w:ascii="Arial" w:eastAsia="Times New Roman" w:hAnsi="Arial" w:cs="Arial"/>
          <w:b/>
          <w:bCs/>
          <w:i/>
          <w:caps/>
          <w:sz w:val="20"/>
          <w:szCs w:val="20"/>
          <w:lang w:eastAsia="ru-RU"/>
        </w:rPr>
        <w:t>М</w:t>
      </w:r>
      <w:r w:rsidRPr="00750B7B">
        <w:rPr>
          <w:rFonts w:ascii="Arial" w:eastAsia="Times New Roman" w:hAnsi="Arial" w:cs="Arial"/>
          <w:b/>
          <w:bCs/>
          <w:i/>
          <w:caps/>
          <w:sz w:val="20"/>
          <w:szCs w:val="20"/>
          <w:lang w:eastAsia="ru-RU"/>
        </w:rPr>
        <w:t xml:space="preserve"> </w:t>
      </w:r>
      <w:r w:rsidRPr="00750B7B">
        <w:rPr>
          <w:rFonts w:ascii="Arial" w:eastAsia="Times New Roman" w:hAnsi="Arial" w:cs="Arial"/>
          <w:bCs/>
          <w:caps/>
          <w:sz w:val="20"/>
          <w:szCs w:val="20"/>
          <w:lang w:eastAsia="ru-RU"/>
        </w:rPr>
        <w:t>–</w:t>
      </w:r>
      <w:r w:rsidRPr="00750B7B">
        <w:rPr>
          <w:rFonts w:ascii="Arial" w:eastAsia="Times New Roman" w:hAnsi="Arial" w:cs="Arial"/>
          <w:b/>
          <w:bCs/>
          <w:i/>
          <w:caps/>
          <w:sz w:val="20"/>
          <w:szCs w:val="20"/>
          <w:lang w:eastAsia="ru-RU"/>
        </w:rPr>
        <w:t xml:space="preserve"> </w:t>
      </w:r>
      <w:r>
        <w:rPr>
          <w:rFonts w:eastAsia="Times New Roman"/>
          <w:bCs/>
          <w:szCs w:val="24"/>
          <w:lang w:eastAsia="ru-RU"/>
        </w:rPr>
        <w:t>программа и методика испытаний</w:t>
      </w:r>
      <w:r w:rsidRPr="00750B7B">
        <w:rPr>
          <w:rFonts w:eastAsia="Times New Roman"/>
          <w:bCs/>
          <w:szCs w:val="24"/>
          <w:lang w:eastAsia="ru-RU"/>
        </w:rPr>
        <w:t>.</w:t>
      </w:r>
    </w:p>
    <w:p w:rsidR="00360EDE" w:rsidRDefault="00360EDE" w:rsidP="00360EDE">
      <w:pPr>
        <w:rPr>
          <w:rFonts w:eastAsia="Times New Roman"/>
          <w:bCs/>
          <w:szCs w:val="24"/>
          <w:lang w:eastAsia="ru-RU"/>
        </w:rPr>
      </w:pPr>
    </w:p>
    <w:p w:rsidR="00360EDE" w:rsidRDefault="00360EDE" w:rsidP="00360EDE">
      <w:pPr>
        <w:rPr>
          <w:rFonts w:eastAsia="Times New Roman"/>
          <w:bCs/>
          <w:szCs w:val="24"/>
          <w:lang w:eastAsia="ru-RU"/>
        </w:rPr>
      </w:pPr>
      <w:r w:rsidRPr="000F28D5">
        <w:rPr>
          <w:rFonts w:ascii="Arial" w:eastAsia="Times New Roman" w:hAnsi="Arial" w:cs="Arial"/>
          <w:b/>
          <w:bCs/>
          <w:i/>
          <w:caps/>
          <w:sz w:val="20"/>
          <w:szCs w:val="20"/>
          <w:lang w:eastAsia="ru-RU"/>
        </w:rPr>
        <w:t xml:space="preserve">РК </w:t>
      </w:r>
      <w:r>
        <w:rPr>
          <w:rFonts w:eastAsia="Times New Roman"/>
          <w:bCs/>
          <w:szCs w:val="24"/>
          <w:lang w:eastAsia="ru-RU"/>
        </w:rPr>
        <w:t>– радиационный контроль.</w:t>
      </w:r>
    </w:p>
    <w:p w:rsidR="00360EDE" w:rsidRDefault="00360EDE" w:rsidP="00360EDE">
      <w:pPr>
        <w:rPr>
          <w:rFonts w:eastAsia="Times New Roman"/>
          <w:bCs/>
          <w:szCs w:val="24"/>
          <w:lang w:eastAsia="ru-RU"/>
        </w:rPr>
      </w:pPr>
    </w:p>
    <w:p w:rsidR="00360EDE" w:rsidRPr="00750B7B" w:rsidRDefault="00360EDE" w:rsidP="00360EDE">
      <w:pPr>
        <w:rPr>
          <w:rFonts w:eastAsia="Times New Roman"/>
          <w:bCs/>
          <w:caps/>
          <w:szCs w:val="24"/>
          <w:lang w:eastAsia="ru-RU"/>
        </w:rPr>
      </w:pPr>
      <w:r w:rsidRPr="000F28D5">
        <w:rPr>
          <w:rFonts w:ascii="Arial" w:eastAsia="Times New Roman" w:hAnsi="Arial" w:cs="Arial"/>
          <w:b/>
          <w:bCs/>
          <w:i/>
          <w:caps/>
          <w:sz w:val="20"/>
          <w:szCs w:val="20"/>
          <w:lang w:eastAsia="ru-RU"/>
        </w:rPr>
        <w:t>РЭ</w:t>
      </w:r>
      <w:r>
        <w:rPr>
          <w:rFonts w:ascii="Arial" w:eastAsia="Times New Roman" w:hAnsi="Arial" w:cs="Arial"/>
          <w:b/>
          <w:bCs/>
          <w:i/>
          <w:caps/>
          <w:sz w:val="20"/>
          <w:szCs w:val="20"/>
          <w:lang w:eastAsia="ru-RU"/>
        </w:rPr>
        <w:t xml:space="preserve"> </w:t>
      </w:r>
      <w:r w:rsidRPr="000F28D5">
        <w:rPr>
          <w:rFonts w:eastAsia="Times New Roman"/>
          <w:bCs/>
          <w:szCs w:val="24"/>
          <w:lang w:eastAsia="ru-RU"/>
        </w:rPr>
        <w:t>–</w:t>
      </w:r>
      <w:r>
        <w:rPr>
          <w:rFonts w:ascii="Arial" w:eastAsia="Times New Roman" w:hAnsi="Arial" w:cs="Arial"/>
          <w:b/>
          <w:bCs/>
          <w:i/>
          <w:caps/>
          <w:sz w:val="20"/>
          <w:szCs w:val="20"/>
          <w:lang w:eastAsia="ru-RU"/>
        </w:rPr>
        <w:t xml:space="preserve"> </w:t>
      </w:r>
      <w:r>
        <w:rPr>
          <w:rFonts w:eastAsia="Times New Roman"/>
          <w:bCs/>
          <w:szCs w:val="24"/>
          <w:lang w:eastAsia="ru-RU"/>
        </w:rPr>
        <w:t>руководство по эксплуатации.</w:t>
      </w:r>
    </w:p>
    <w:p w:rsidR="00360EDE" w:rsidRDefault="00360EDE" w:rsidP="00360EDE"/>
    <w:p w:rsidR="00360EDE" w:rsidRPr="005E4218" w:rsidRDefault="00360EDE" w:rsidP="00360EDE">
      <w:pPr>
        <w:rPr>
          <w:rFonts w:eastAsia="Times New Roman"/>
          <w:color w:val="000000" w:themeColor="text1"/>
          <w:szCs w:val="24"/>
          <w:lang w:eastAsia="ru-RU"/>
        </w:rPr>
      </w:pPr>
      <w:r w:rsidRPr="005E4218">
        <w:rPr>
          <w:rFonts w:ascii="Arial" w:eastAsia="Times New Roman" w:hAnsi="Arial"/>
          <w:b/>
          <w:i/>
          <w:caps/>
          <w:color w:val="000000" w:themeColor="text1"/>
          <w:sz w:val="20"/>
          <w:szCs w:val="24"/>
          <w:lang w:eastAsia="ru-RU"/>
        </w:rPr>
        <w:lastRenderedPageBreak/>
        <w:t>СЗ</w:t>
      </w:r>
      <w:r w:rsidRPr="005E4218">
        <w:rPr>
          <w:rFonts w:eastAsia="Times New Roman"/>
          <w:color w:val="000000" w:themeColor="text1"/>
          <w:szCs w:val="24"/>
          <w:lang w:eastAsia="ru-RU"/>
        </w:rPr>
        <w:t xml:space="preserve"> – слой защиты.</w:t>
      </w:r>
    </w:p>
    <w:p w:rsidR="00360EDE" w:rsidRPr="009D53AE" w:rsidRDefault="00360EDE" w:rsidP="00360EDE"/>
    <w:p w:rsidR="00360EDE" w:rsidRPr="00EF68F6" w:rsidRDefault="00360EDE" w:rsidP="00360EDE">
      <w:pPr>
        <w:rPr>
          <w:spacing w:val="-1"/>
          <w:szCs w:val="24"/>
        </w:rPr>
      </w:pPr>
      <w:r w:rsidRPr="00EF68F6">
        <w:rPr>
          <w:rFonts w:ascii="Arial" w:hAnsi="Arial" w:cs="Arial"/>
          <w:b/>
          <w:i/>
          <w:spacing w:val="-2"/>
          <w:sz w:val="20"/>
          <w:szCs w:val="20"/>
        </w:rPr>
        <w:t>С.К.</w:t>
      </w:r>
      <w:r w:rsidRPr="00EF68F6">
        <w:rPr>
          <w:spacing w:val="-1"/>
          <w:szCs w:val="24"/>
        </w:rPr>
        <w:t xml:space="preserve"> – сухой контакт.</w:t>
      </w:r>
    </w:p>
    <w:p w:rsidR="00360EDE" w:rsidRPr="009D53AE" w:rsidRDefault="00360EDE" w:rsidP="00360EDE"/>
    <w:p w:rsidR="00360EDE" w:rsidRPr="00536FB7" w:rsidRDefault="00360EDE" w:rsidP="00360EDE">
      <w:pPr>
        <w:rPr>
          <w:spacing w:val="-1"/>
          <w:szCs w:val="24"/>
        </w:rPr>
      </w:pPr>
      <w:r w:rsidRPr="00536FB7">
        <w:rPr>
          <w:rFonts w:ascii="Arial" w:hAnsi="Arial" w:cs="Arial"/>
          <w:b/>
          <w:i/>
          <w:spacing w:val="-2"/>
          <w:sz w:val="20"/>
          <w:szCs w:val="20"/>
        </w:rPr>
        <w:t>СПАЗ</w:t>
      </w:r>
      <w:r w:rsidRPr="00536FB7">
        <w:rPr>
          <w:spacing w:val="-1"/>
          <w:szCs w:val="24"/>
        </w:rPr>
        <w:t xml:space="preserve"> – система противоаварийной защиты.</w:t>
      </w:r>
    </w:p>
    <w:p w:rsidR="00360EDE" w:rsidRPr="009D53AE" w:rsidRDefault="00360EDE" w:rsidP="00360EDE"/>
    <w:p w:rsidR="00360EDE" w:rsidRPr="007E4283" w:rsidRDefault="00360EDE" w:rsidP="00360EDE">
      <w:pPr>
        <w:rPr>
          <w:spacing w:val="-1"/>
          <w:szCs w:val="24"/>
        </w:rPr>
      </w:pPr>
      <w:r w:rsidRPr="007E4283">
        <w:rPr>
          <w:rFonts w:ascii="Arial" w:hAnsi="Arial" w:cs="Arial"/>
          <w:b/>
          <w:i/>
          <w:spacing w:val="-2"/>
          <w:sz w:val="20"/>
          <w:szCs w:val="20"/>
        </w:rPr>
        <w:t>СКРН</w:t>
      </w:r>
      <w:r w:rsidRPr="007E4283">
        <w:rPr>
          <w:spacing w:val="-2"/>
          <w:szCs w:val="24"/>
        </w:rPr>
        <w:t xml:space="preserve"> </w:t>
      </w:r>
      <w:r w:rsidRPr="007E4283">
        <w:t>–</w:t>
      </w:r>
      <w:r w:rsidRPr="007E4283">
        <w:rPr>
          <w:spacing w:val="-2"/>
          <w:szCs w:val="24"/>
        </w:rPr>
        <w:t xml:space="preserve"> </w:t>
      </w:r>
      <w:r w:rsidRPr="007E4283">
        <w:t>сульфидное коррозионное растрескивание под напряжением</w:t>
      </w:r>
      <w:r w:rsidRPr="007E4283">
        <w:rPr>
          <w:spacing w:val="-1"/>
          <w:szCs w:val="24"/>
        </w:rPr>
        <w:t>.</w:t>
      </w:r>
    </w:p>
    <w:p w:rsidR="00360EDE" w:rsidRDefault="00360EDE" w:rsidP="00360EDE">
      <w:pPr>
        <w:widowControl w:val="0"/>
        <w:rPr>
          <w:rFonts w:eastAsia="Times New Roman"/>
          <w:szCs w:val="24"/>
        </w:rPr>
      </w:pPr>
    </w:p>
    <w:p w:rsidR="00360EDE" w:rsidRDefault="00360EDE" w:rsidP="00360EDE">
      <w:pPr>
        <w:rPr>
          <w:spacing w:val="-1"/>
          <w:szCs w:val="24"/>
        </w:rPr>
      </w:pPr>
      <w:r w:rsidRPr="00F45D0F">
        <w:rPr>
          <w:rFonts w:ascii="Arial" w:hAnsi="Arial" w:cs="Arial"/>
          <w:b/>
          <w:i/>
          <w:spacing w:val="-1"/>
          <w:sz w:val="20"/>
          <w:szCs w:val="20"/>
        </w:rPr>
        <w:t>УЗК</w:t>
      </w:r>
      <w:r w:rsidRPr="00F45D0F">
        <w:rPr>
          <w:spacing w:val="-1"/>
          <w:szCs w:val="24"/>
        </w:rPr>
        <w:t xml:space="preserve"> – ультразвуковой контроль</w:t>
      </w:r>
      <w:r>
        <w:rPr>
          <w:spacing w:val="-1"/>
          <w:szCs w:val="24"/>
        </w:rPr>
        <w:t>.</w:t>
      </w:r>
    </w:p>
    <w:p w:rsidR="00360EDE" w:rsidRPr="009D53AE" w:rsidRDefault="00360EDE" w:rsidP="00360EDE"/>
    <w:p w:rsidR="00360EDE" w:rsidRDefault="00360EDE" w:rsidP="00360EDE">
      <w:pPr>
        <w:rPr>
          <w:rFonts w:ascii="Arial" w:hAnsi="Arial" w:cs="Arial"/>
          <w:b/>
          <w:i/>
          <w:spacing w:val="-1"/>
          <w:sz w:val="20"/>
          <w:szCs w:val="20"/>
        </w:rPr>
      </w:pPr>
      <w:r>
        <w:rPr>
          <w:rFonts w:ascii="Arial" w:hAnsi="Arial" w:cs="Arial"/>
          <w:b/>
          <w:i/>
          <w:spacing w:val="-1"/>
          <w:sz w:val="20"/>
          <w:szCs w:val="20"/>
        </w:rPr>
        <w:t xml:space="preserve">УШ – </w:t>
      </w:r>
      <w:r w:rsidRPr="00C7761C">
        <w:rPr>
          <w:spacing w:val="-1"/>
          <w:szCs w:val="20"/>
        </w:rPr>
        <w:t>удлинитель штока телескопический</w:t>
      </w:r>
      <w:r>
        <w:rPr>
          <w:spacing w:val="-1"/>
          <w:szCs w:val="20"/>
        </w:rPr>
        <w:t>.</w:t>
      </w:r>
    </w:p>
    <w:p w:rsidR="00360EDE" w:rsidRPr="009D53AE" w:rsidRDefault="00360EDE" w:rsidP="00360EDE"/>
    <w:p w:rsidR="00360EDE" w:rsidRDefault="00360EDE" w:rsidP="00360EDE">
      <w:pPr>
        <w:rPr>
          <w:spacing w:val="-1"/>
          <w:szCs w:val="24"/>
        </w:rPr>
      </w:pPr>
      <w:r w:rsidRPr="000F28D5">
        <w:rPr>
          <w:rFonts w:ascii="Arial" w:hAnsi="Arial" w:cs="Arial"/>
          <w:b/>
          <w:i/>
          <w:spacing w:val="-1"/>
          <w:sz w:val="20"/>
          <w:szCs w:val="20"/>
        </w:rPr>
        <w:t>ЭД</w:t>
      </w:r>
      <w:r>
        <w:rPr>
          <w:spacing w:val="-1"/>
          <w:szCs w:val="24"/>
        </w:rPr>
        <w:t xml:space="preserve"> – эксплуатационная документация.</w:t>
      </w:r>
    </w:p>
    <w:p w:rsidR="00360EDE" w:rsidRDefault="00360EDE" w:rsidP="00360EDE">
      <w:pPr>
        <w:rPr>
          <w:spacing w:val="-1"/>
          <w:szCs w:val="24"/>
        </w:rPr>
      </w:pPr>
    </w:p>
    <w:p w:rsidR="00360EDE" w:rsidRDefault="00360EDE" w:rsidP="00360EDE">
      <w:pPr>
        <w:rPr>
          <w:spacing w:val="-1"/>
          <w:szCs w:val="24"/>
        </w:rPr>
      </w:pPr>
      <w:r w:rsidRPr="008621D1">
        <w:rPr>
          <w:rFonts w:ascii="Arial" w:hAnsi="Arial" w:cs="Arial"/>
          <w:b/>
          <w:i/>
          <w:spacing w:val="-1"/>
          <w:sz w:val="20"/>
          <w:szCs w:val="20"/>
        </w:rPr>
        <w:t>ЭП</w:t>
      </w:r>
      <w:r>
        <w:rPr>
          <w:spacing w:val="-1"/>
          <w:szCs w:val="24"/>
        </w:rPr>
        <w:t xml:space="preserve"> – электропривод.</w:t>
      </w:r>
    </w:p>
    <w:p w:rsidR="00360EDE" w:rsidRDefault="00360EDE" w:rsidP="00360EDE">
      <w:pPr>
        <w:rPr>
          <w:spacing w:val="-1"/>
          <w:szCs w:val="20"/>
        </w:rPr>
      </w:pPr>
    </w:p>
    <w:p w:rsidR="00360EDE" w:rsidRPr="00406713" w:rsidRDefault="00360EDE" w:rsidP="00360EDE">
      <w:r w:rsidRPr="00750B7B">
        <w:rPr>
          <w:rFonts w:ascii="Arial" w:hAnsi="Arial" w:cs="Arial"/>
          <w:b/>
          <w:i/>
          <w:spacing w:val="-1"/>
          <w:sz w:val="20"/>
          <w:szCs w:val="20"/>
        </w:rPr>
        <w:t>C</w:t>
      </w:r>
      <w:r w:rsidRPr="00750B7B">
        <w:rPr>
          <w:rFonts w:ascii="Arial" w:hAnsi="Arial" w:cs="Arial"/>
          <w:b/>
          <w:i/>
          <w:spacing w:val="-1"/>
          <w:sz w:val="20"/>
          <w:szCs w:val="20"/>
          <w:lang w:val="en-US"/>
        </w:rPr>
        <w:t>O</w:t>
      </w:r>
      <w:r w:rsidRPr="00750B7B">
        <w:rPr>
          <w:rFonts w:ascii="Arial" w:hAnsi="Arial" w:cs="Arial"/>
          <w:b/>
          <w:i/>
          <w:spacing w:val="-1"/>
          <w:sz w:val="20"/>
          <w:szCs w:val="20"/>
          <w:vertAlign w:val="subscript"/>
        </w:rPr>
        <w:t>2</w:t>
      </w:r>
      <w:r w:rsidRPr="00750B7B">
        <w:rPr>
          <w:szCs w:val="20"/>
        </w:rPr>
        <w:t xml:space="preserve"> – двуокись углерода.</w:t>
      </w:r>
    </w:p>
    <w:p w:rsidR="00360EDE" w:rsidRPr="00750B7B" w:rsidRDefault="00360EDE" w:rsidP="00360EDE"/>
    <w:p w:rsidR="00360EDE" w:rsidRDefault="00360EDE" w:rsidP="00360EDE">
      <w:pPr>
        <w:rPr>
          <w:szCs w:val="24"/>
        </w:rPr>
      </w:pPr>
      <w:r w:rsidRPr="00F45D0F">
        <w:rPr>
          <w:rFonts w:ascii="Arial" w:hAnsi="Arial" w:cs="Arial"/>
          <w:b/>
          <w:i/>
          <w:sz w:val="20"/>
          <w:szCs w:val="20"/>
        </w:rPr>
        <w:t>С</w:t>
      </w:r>
      <w:r w:rsidRPr="00F45D0F">
        <w:rPr>
          <w:rFonts w:ascii="Arial" w:hAnsi="Arial" w:cs="Arial"/>
          <w:b/>
          <w:i/>
          <w:sz w:val="20"/>
          <w:szCs w:val="20"/>
          <w:vertAlign w:val="subscript"/>
        </w:rPr>
        <w:t>экв</w:t>
      </w:r>
      <w:r>
        <w:rPr>
          <w:rFonts w:ascii="Arial" w:hAnsi="Arial" w:cs="Arial"/>
          <w:b/>
          <w:i/>
          <w:sz w:val="20"/>
          <w:szCs w:val="20"/>
          <w:vertAlign w:val="subscript"/>
        </w:rPr>
        <w:t xml:space="preserve"> </w:t>
      </w:r>
      <w:r w:rsidRPr="00F45D0F">
        <w:t xml:space="preserve">– </w:t>
      </w:r>
      <w:r w:rsidRPr="00F45D0F">
        <w:rPr>
          <w:szCs w:val="24"/>
        </w:rPr>
        <w:t>эквивалент углерода</w:t>
      </w:r>
      <w:r>
        <w:rPr>
          <w:szCs w:val="24"/>
        </w:rPr>
        <w:t>.</w:t>
      </w:r>
    </w:p>
    <w:p w:rsidR="00360EDE" w:rsidRPr="004B6EDB" w:rsidRDefault="00360EDE" w:rsidP="00360EDE"/>
    <w:p w:rsidR="00360EDE" w:rsidRDefault="00360EDE" w:rsidP="00360EDE">
      <w:pPr>
        <w:rPr>
          <w:spacing w:val="-1"/>
          <w:szCs w:val="24"/>
        </w:rPr>
      </w:pPr>
      <w:r w:rsidRPr="00F45D0F">
        <w:rPr>
          <w:rFonts w:ascii="Arial" w:hAnsi="Arial" w:cs="Arial"/>
          <w:b/>
          <w:i/>
          <w:spacing w:val="-2"/>
          <w:sz w:val="20"/>
          <w:szCs w:val="20"/>
        </w:rPr>
        <w:t xml:space="preserve">DN </w:t>
      </w:r>
      <w:r w:rsidRPr="00F45D0F">
        <w:t>–</w:t>
      </w:r>
      <w:r>
        <w:rPr>
          <w:spacing w:val="-1"/>
          <w:szCs w:val="24"/>
        </w:rPr>
        <w:t>номинальный</w:t>
      </w:r>
      <w:r w:rsidRPr="00B8088C">
        <w:rPr>
          <w:spacing w:val="-1"/>
          <w:szCs w:val="24"/>
        </w:rPr>
        <w:t xml:space="preserve"> </w:t>
      </w:r>
      <w:r w:rsidRPr="00F45D0F">
        <w:rPr>
          <w:spacing w:val="-1"/>
          <w:szCs w:val="24"/>
        </w:rPr>
        <w:t>диаметр</w:t>
      </w:r>
      <w:r>
        <w:rPr>
          <w:spacing w:val="-1"/>
          <w:szCs w:val="24"/>
        </w:rPr>
        <w:t>.</w:t>
      </w:r>
    </w:p>
    <w:p w:rsidR="00360EDE" w:rsidRPr="00F45D0F" w:rsidRDefault="00360EDE" w:rsidP="00360EDE">
      <w:pPr>
        <w:rPr>
          <w:spacing w:val="-1"/>
          <w:szCs w:val="24"/>
        </w:rPr>
      </w:pPr>
    </w:p>
    <w:p w:rsidR="00360EDE" w:rsidRDefault="00360EDE" w:rsidP="00360EDE">
      <w:r w:rsidRPr="00F45D0F">
        <w:rPr>
          <w:rFonts w:ascii="Arial" w:hAnsi="Arial" w:cs="Arial"/>
          <w:b/>
          <w:bCs/>
          <w:i/>
          <w:iCs/>
          <w:sz w:val="20"/>
          <w:szCs w:val="20"/>
          <w:lang w:eastAsia="ru-RU"/>
        </w:rPr>
        <w:t>KC</w:t>
      </w:r>
      <w:r w:rsidRPr="00F45D0F">
        <w:rPr>
          <w:rFonts w:ascii="Arial" w:hAnsi="Arial" w:cs="Arial"/>
          <w:b/>
          <w:bCs/>
          <w:i/>
          <w:iCs/>
          <w:sz w:val="20"/>
          <w:szCs w:val="20"/>
          <w:lang w:val="en-US" w:eastAsia="ru-RU"/>
        </w:rPr>
        <w:t>U</w:t>
      </w:r>
      <w:r w:rsidRPr="00F45D0F">
        <w:rPr>
          <w:rFonts w:ascii="Arial" w:hAnsi="Arial" w:cs="Arial"/>
          <w:b/>
          <w:bCs/>
          <w:i/>
          <w:iCs/>
          <w:sz w:val="20"/>
          <w:szCs w:val="20"/>
          <w:lang w:eastAsia="ru-RU"/>
        </w:rPr>
        <w:t xml:space="preserve"> (</w:t>
      </w:r>
      <w:r w:rsidRPr="00F45D0F">
        <w:rPr>
          <w:rFonts w:ascii="Arial" w:hAnsi="Arial" w:cs="Arial"/>
          <w:b/>
          <w:bCs/>
          <w:i/>
          <w:iCs/>
          <w:sz w:val="20"/>
          <w:szCs w:val="20"/>
          <w:lang w:val="en-US" w:eastAsia="ru-RU"/>
        </w:rPr>
        <w:t>V</w:t>
      </w:r>
      <w:r w:rsidRPr="00F45D0F">
        <w:rPr>
          <w:rFonts w:ascii="Arial" w:hAnsi="Arial" w:cs="Arial"/>
          <w:b/>
          <w:bCs/>
          <w:i/>
          <w:iCs/>
          <w:sz w:val="20"/>
          <w:szCs w:val="20"/>
          <w:lang w:eastAsia="ru-RU"/>
        </w:rPr>
        <w:t>)</w:t>
      </w:r>
      <w:r w:rsidRPr="00F45D0F">
        <w:t xml:space="preserve"> – обозначение ударной вязкости, третий символ показывает вид надреза </w:t>
      </w:r>
      <w:r w:rsidRPr="00F45D0F">
        <w:br/>
      </w:r>
      <w:r w:rsidRPr="001F4D24">
        <w:rPr>
          <w:rFonts w:ascii="Arial" w:hAnsi="Arial" w:cs="Arial"/>
          <w:b/>
          <w:sz w:val="20"/>
        </w:rPr>
        <w:t>U</w:t>
      </w:r>
      <w:r w:rsidRPr="00F45D0F">
        <w:t xml:space="preserve">, </w:t>
      </w:r>
      <w:r w:rsidRPr="001F4D24">
        <w:rPr>
          <w:rFonts w:ascii="Arial" w:hAnsi="Arial" w:cs="Arial"/>
          <w:b/>
          <w:sz w:val="20"/>
        </w:rPr>
        <w:t>V</w:t>
      </w:r>
      <w:r w:rsidRPr="00F45D0F">
        <w:t xml:space="preserve"> </w:t>
      </w:r>
      <w:r>
        <w:t>– образной формы.</w:t>
      </w:r>
    </w:p>
    <w:p w:rsidR="00360EDE" w:rsidRPr="00F45D0F" w:rsidRDefault="00360EDE" w:rsidP="00360EDE"/>
    <w:p w:rsidR="00360EDE" w:rsidRDefault="00360EDE" w:rsidP="00360EDE">
      <w:pPr>
        <w:rPr>
          <w:szCs w:val="24"/>
        </w:rPr>
      </w:pPr>
      <w:r w:rsidRPr="00F45D0F">
        <w:rPr>
          <w:rFonts w:ascii="Arial" w:hAnsi="Arial" w:cs="Arial"/>
          <w:b/>
          <w:i/>
          <w:sz w:val="20"/>
          <w:szCs w:val="20"/>
        </w:rPr>
        <w:t xml:space="preserve">L </w:t>
      </w:r>
      <w:r w:rsidRPr="00F45D0F">
        <w:t>–</w:t>
      </w:r>
      <w:r w:rsidRPr="00F45D0F">
        <w:rPr>
          <w:rFonts w:ascii="Arial" w:hAnsi="Arial" w:cs="Arial"/>
          <w:b/>
          <w:i/>
          <w:sz w:val="20"/>
          <w:szCs w:val="20"/>
        </w:rPr>
        <w:t xml:space="preserve"> </w:t>
      </w:r>
      <w:r>
        <w:rPr>
          <w:szCs w:val="24"/>
        </w:rPr>
        <w:t>строительная длина.</w:t>
      </w:r>
    </w:p>
    <w:p w:rsidR="00360EDE" w:rsidRPr="004B6EDB" w:rsidRDefault="00360EDE" w:rsidP="00360EDE"/>
    <w:p w:rsidR="00360EDE" w:rsidRDefault="00360EDE" w:rsidP="00360EDE">
      <w:pPr>
        <w:rPr>
          <w:spacing w:val="-1"/>
          <w:szCs w:val="24"/>
        </w:rPr>
      </w:pPr>
      <w:r w:rsidRPr="00F45D0F">
        <w:rPr>
          <w:rFonts w:ascii="Arial" w:hAnsi="Arial" w:cs="Arial"/>
          <w:b/>
          <w:i/>
          <w:spacing w:val="-1"/>
          <w:sz w:val="20"/>
          <w:szCs w:val="20"/>
        </w:rPr>
        <w:t xml:space="preserve">РN </w:t>
      </w:r>
      <w:r w:rsidRPr="00F45D0F">
        <w:t>–</w:t>
      </w:r>
      <w:r w:rsidRPr="00A034D2">
        <w:t xml:space="preserve"> </w:t>
      </w:r>
      <w:r>
        <w:rPr>
          <w:spacing w:val="-1"/>
          <w:szCs w:val="24"/>
        </w:rPr>
        <w:t>номинальное</w:t>
      </w:r>
      <w:r w:rsidRPr="00B8088C">
        <w:rPr>
          <w:spacing w:val="-1"/>
          <w:szCs w:val="24"/>
        </w:rPr>
        <w:t xml:space="preserve"> </w:t>
      </w:r>
      <w:r w:rsidRPr="00F45D0F">
        <w:rPr>
          <w:spacing w:val="-1"/>
          <w:szCs w:val="24"/>
        </w:rPr>
        <w:t>давление</w:t>
      </w:r>
      <w:r>
        <w:rPr>
          <w:spacing w:val="-1"/>
          <w:szCs w:val="24"/>
        </w:rPr>
        <w:t>.</w:t>
      </w:r>
    </w:p>
    <w:p w:rsidR="00360EDE" w:rsidRPr="00F45D0F" w:rsidRDefault="00360EDE" w:rsidP="00360EDE">
      <w:pPr>
        <w:rPr>
          <w:spacing w:val="-1"/>
          <w:szCs w:val="24"/>
        </w:rPr>
      </w:pPr>
    </w:p>
    <w:p w:rsidR="00360EDE" w:rsidRDefault="00360EDE" w:rsidP="00360EDE">
      <w:pPr>
        <w:rPr>
          <w:spacing w:val="-1"/>
          <w:szCs w:val="24"/>
        </w:rPr>
      </w:pPr>
      <w:r w:rsidRPr="00F45D0F">
        <w:rPr>
          <w:rFonts w:ascii="Arial" w:hAnsi="Arial" w:cs="Arial"/>
          <w:b/>
          <w:i/>
          <w:spacing w:val="-2"/>
          <w:position w:val="4"/>
          <w:sz w:val="20"/>
          <w:szCs w:val="20"/>
        </w:rPr>
        <w:t>Р</w:t>
      </w:r>
      <w:r w:rsidRPr="00F45D0F">
        <w:rPr>
          <w:rFonts w:ascii="Arial" w:hAnsi="Arial" w:cs="Arial"/>
          <w:b/>
          <w:i/>
          <w:spacing w:val="-2"/>
          <w:sz w:val="20"/>
          <w:szCs w:val="20"/>
        </w:rPr>
        <w:t>пр</w:t>
      </w:r>
      <w:r w:rsidRPr="00F45D0F">
        <w:rPr>
          <w:rFonts w:ascii="Arial" w:hAnsi="Arial" w:cs="Arial"/>
          <w:b/>
          <w:spacing w:val="-2"/>
          <w:sz w:val="20"/>
          <w:szCs w:val="20"/>
        </w:rPr>
        <w:t xml:space="preserve"> </w:t>
      </w:r>
      <w:r w:rsidRPr="00F45D0F">
        <w:t>–</w:t>
      </w:r>
      <w:r w:rsidRPr="00F45D0F">
        <w:rPr>
          <w:spacing w:val="-2"/>
          <w:szCs w:val="24"/>
        </w:rPr>
        <w:t xml:space="preserve"> </w:t>
      </w:r>
      <w:r w:rsidRPr="00F45D0F">
        <w:rPr>
          <w:spacing w:val="-1"/>
          <w:szCs w:val="24"/>
        </w:rPr>
        <w:t>давление</w:t>
      </w:r>
      <w:r w:rsidRPr="00F45D0F">
        <w:rPr>
          <w:szCs w:val="24"/>
        </w:rPr>
        <w:t xml:space="preserve"> </w:t>
      </w:r>
      <w:r>
        <w:rPr>
          <w:spacing w:val="-1"/>
          <w:szCs w:val="24"/>
        </w:rPr>
        <w:t>пробное.</w:t>
      </w:r>
    </w:p>
    <w:p w:rsidR="00360EDE" w:rsidRPr="00F45D0F" w:rsidRDefault="00360EDE" w:rsidP="00360EDE">
      <w:pPr>
        <w:rPr>
          <w:spacing w:val="-1"/>
          <w:szCs w:val="24"/>
        </w:rPr>
      </w:pPr>
    </w:p>
    <w:p w:rsidR="00360EDE" w:rsidRPr="00CC427C" w:rsidRDefault="00360EDE" w:rsidP="00360EDE">
      <w:pPr>
        <w:rPr>
          <w:rFonts w:eastAsia="Times New Roman"/>
          <w:szCs w:val="24"/>
          <w:lang w:eastAsia="ru-RU"/>
        </w:rPr>
      </w:pPr>
      <w:r w:rsidRPr="00CC427C">
        <w:rPr>
          <w:rFonts w:ascii="Arial" w:hAnsi="Arial" w:cs="Arial"/>
          <w:b/>
          <w:i/>
          <w:sz w:val="20"/>
          <w:szCs w:val="24"/>
          <w:lang w:val="en-US" w:eastAsia="ru-RU"/>
        </w:rPr>
        <w:t>H</w:t>
      </w:r>
      <w:r w:rsidRPr="00CC427C">
        <w:rPr>
          <w:rFonts w:ascii="Arial" w:hAnsi="Arial" w:cs="Arial"/>
          <w:b/>
          <w:i/>
          <w:sz w:val="20"/>
          <w:szCs w:val="24"/>
          <w:vertAlign w:val="subscript"/>
          <w:lang w:eastAsia="ru-RU"/>
        </w:rPr>
        <w:t>2</w:t>
      </w:r>
      <w:r w:rsidRPr="00CC427C">
        <w:rPr>
          <w:rFonts w:ascii="Arial" w:hAnsi="Arial" w:cs="Arial"/>
          <w:b/>
          <w:i/>
          <w:sz w:val="20"/>
          <w:szCs w:val="24"/>
          <w:lang w:val="en-US" w:eastAsia="ru-RU"/>
        </w:rPr>
        <w:t>S</w:t>
      </w:r>
      <w:r w:rsidRPr="00CC427C">
        <w:rPr>
          <w:rFonts w:ascii="Arial" w:eastAsia="Calibri" w:hAnsi="Arial" w:cs="Arial"/>
          <w:b/>
          <w:i/>
          <w:sz w:val="20"/>
          <w:szCs w:val="20"/>
        </w:rPr>
        <w:t xml:space="preserve"> </w:t>
      </w:r>
      <w:r w:rsidRPr="00CC427C">
        <w:rPr>
          <w:rFonts w:eastAsia="Times New Roman"/>
          <w:szCs w:val="24"/>
          <w:lang w:eastAsia="ru-RU"/>
        </w:rPr>
        <w:t>– сероводород.</w:t>
      </w:r>
    </w:p>
    <w:p w:rsidR="00360EDE" w:rsidRPr="00CC427C" w:rsidRDefault="00360EDE" w:rsidP="00360EDE">
      <w:pPr>
        <w:widowControl w:val="0"/>
        <w:rPr>
          <w:rFonts w:eastAsia="Times New Roman"/>
          <w:szCs w:val="24"/>
          <w:lang w:eastAsia="ru-RU"/>
        </w:rPr>
      </w:pPr>
    </w:p>
    <w:p w:rsidR="00360EDE" w:rsidRPr="004B6EDB" w:rsidRDefault="00360EDE" w:rsidP="00360EDE">
      <w:r w:rsidRPr="00CC427C">
        <w:rPr>
          <w:rFonts w:ascii="Arial" w:eastAsia="Calibri" w:hAnsi="Arial" w:cs="Arial"/>
          <w:b/>
          <w:i/>
          <w:sz w:val="20"/>
          <w:szCs w:val="20"/>
        </w:rPr>
        <w:t>Р</w:t>
      </w:r>
      <w:r w:rsidRPr="00CC427C">
        <w:rPr>
          <w:rFonts w:ascii="Arial" w:eastAsia="Calibri" w:hAnsi="Arial" w:cs="Arial"/>
          <w:b/>
          <w:i/>
          <w:sz w:val="20"/>
          <w:szCs w:val="20"/>
          <w:vertAlign w:val="subscript"/>
        </w:rPr>
        <w:t>H</w:t>
      </w:r>
      <w:r w:rsidRPr="00CC427C">
        <w:rPr>
          <w:rFonts w:ascii="Arial" w:eastAsia="Calibri" w:hAnsi="Arial" w:cs="Arial"/>
          <w:b/>
          <w:i/>
          <w:sz w:val="14"/>
          <w:szCs w:val="20"/>
          <w:vertAlign w:val="subscript"/>
        </w:rPr>
        <w:t>2</w:t>
      </w:r>
      <w:r w:rsidRPr="00CC427C">
        <w:rPr>
          <w:rFonts w:ascii="Arial" w:eastAsia="Calibri" w:hAnsi="Arial" w:cs="Arial"/>
          <w:b/>
          <w:i/>
          <w:sz w:val="20"/>
          <w:szCs w:val="20"/>
          <w:vertAlign w:val="subscript"/>
        </w:rPr>
        <w:t>S</w:t>
      </w:r>
      <w:r w:rsidRPr="00CC427C">
        <w:rPr>
          <w:rFonts w:ascii="Arial" w:eastAsia="Calibri" w:hAnsi="Arial" w:cs="Arial"/>
          <w:b/>
          <w:i/>
          <w:sz w:val="20"/>
          <w:szCs w:val="20"/>
        </w:rPr>
        <w:t xml:space="preserve"> </w:t>
      </w:r>
      <w:r w:rsidRPr="00CC427C">
        <w:rPr>
          <w:rFonts w:ascii="Arial" w:eastAsia="Times New Roman" w:hAnsi="Arial" w:cs="Arial"/>
          <w:bCs/>
          <w:caps/>
          <w:sz w:val="20"/>
          <w:szCs w:val="20"/>
          <w:lang w:eastAsia="ru-RU"/>
        </w:rPr>
        <w:t>–</w:t>
      </w:r>
      <w:r w:rsidRPr="00CC427C">
        <w:rPr>
          <w:rFonts w:eastAsia="Times New Roman"/>
          <w:szCs w:val="24"/>
          <w:lang w:eastAsia="ru-RU"/>
        </w:rPr>
        <w:t xml:space="preserve"> парциальное давление сероводорода</w:t>
      </w:r>
      <w:r w:rsidRPr="004B6EDB">
        <w:t>.</w:t>
      </w:r>
    </w:p>
    <w:p w:rsidR="00360EDE" w:rsidRPr="00CC427C" w:rsidRDefault="00360EDE" w:rsidP="00360EDE"/>
    <w:p w:rsidR="00360EDE" w:rsidRDefault="00360EDE" w:rsidP="00360EDE">
      <w:pPr>
        <w:rPr>
          <w:szCs w:val="24"/>
        </w:rPr>
      </w:pPr>
      <w:r w:rsidRPr="00F45D0F">
        <w:rPr>
          <w:rFonts w:ascii="Arial" w:hAnsi="Arial" w:cs="Arial"/>
          <w:b/>
          <w:i/>
          <w:spacing w:val="-1"/>
          <w:sz w:val="20"/>
          <w:szCs w:val="20"/>
        </w:rPr>
        <w:t>ΔР</w:t>
      </w:r>
      <w:r w:rsidRPr="00F45D0F">
        <w:rPr>
          <w:i/>
          <w:spacing w:val="-1"/>
          <w:szCs w:val="24"/>
        </w:rPr>
        <w:t xml:space="preserve"> </w:t>
      </w:r>
      <w:r w:rsidRPr="00F45D0F">
        <w:t>–</w:t>
      </w:r>
      <w:r w:rsidRPr="00F45D0F">
        <w:rPr>
          <w:i/>
          <w:spacing w:val="-1"/>
          <w:szCs w:val="24"/>
        </w:rPr>
        <w:t xml:space="preserve"> </w:t>
      </w:r>
      <w:r w:rsidRPr="00F45D0F">
        <w:rPr>
          <w:szCs w:val="24"/>
        </w:rPr>
        <w:t>максимальный перепад</w:t>
      </w:r>
      <w:r w:rsidRPr="00F45D0F">
        <w:rPr>
          <w:spacing w:val="1"/>
          <w:szCs w:val="24"/>
        </w:rPr>
        <w:t xml:space="preserve"> </w:t>
      </w:r>
      <w:r w:rsidRPr="00F45D0F">
        <w:rPr>
          <w:szCs w:val="24"/>
        </w:rPr>
        <w:t>давления на</w:t>
      </w:r>
      <w:r w:rsidRPr="00F45D0F">
        <w:rPr>
          <w:spacing w:val="4"/>
          <w:szCs w:val="24"/>
        </w:rPr>
        <w:t xml:space="preserve"> </w:t>
      </w:r>
      <w:r w:rsidRPr="00F45D0F">
        <w:rPr>
          <w:szCs w:val="24"/>
        </w:rPr>
        <w:t>затворе</w:t>
      </w:r>
      <w:r>
        <w:rPr>
          <w:szCs w:val="24"/>
        </w:rPr>
        <w:t xml:space="preserve"> при открытии.</w:t>
      </w:r>
    </w:p>
    <w:p w:rsidR="00360EDE" w:rsidRPr="00F45D0F" w:rsidRDefault="00360EDE" w:rsidP="00360EDE">
      <w:pPr>
        <w:rPr>
          <w:szCs w:val="24"/>
        </w:rPr>
      </w:pPr>
    </w:p>
    <w:p w:rsidR="00360EDE" w:rsidRPr="00F45D0F" w:rsidRDefault="00360EDE" w:rsidP="00360EDE">
      <w:r w:rsidRPr="00F45D0F">
        <w:rPr>
          <w:rFonts w:ascii="Arial" w:hAnsi="Arial" w:cs="Arial"/>
          <w:b/>
          <w:sz w:val="20"/>
          <w:szCs w:val="20"/>
        </w:rPr>
        <w:t>ζ</w:t>
      </w:r>
      <w:r w:rsidRPr="00F45D0F">
        <w:rPr>
          <w:szCs w:val="24"/>
        </w:rPr>
        <w:t xml:space="preserve"> </w:t>
      </w:r>
      <w:r w:rsidRPr="00F45D0F">
        <w:t xml:space="preserve">– </w:t>
      </w:r>
      <w:r w:rsidRPr="00F45D0F">
        <w:rPr>
          <w:spacing w:val="-1"/>
          <w:szCs w:val="24"/>
        </w:rPr>
        <w:t>коэффициент сопротивления.</w:t>
      </w:r>
      <w:bookmarkStart w:id="52" w:name="_Toc149983195"/>
      <w:bookmarkStart w:id="53" w:name="_Toc149985389"/>
      <w:bookmarkEnd w:id="45"/>
      <w:bookmarkEnd w:id="46"/>
    </w:p>
    <w:p w:rsidR="00360EDE" w:rsidRDefault="00360EDE" w:rsidP="00360EDE"/>
    <w:p w:rsidR="00360EDE" w:rsidRDefault="00360EDE" w:rsidP="00360EDE">
      <w:pPr>
        <w:widowControl w:val="0"/>
        <w:ind w:right="106"/>
      </w:pPr>
      <w:r>
        <w:rPr>
          <w:rFonts w:ascii="Arial" w:hAnsi="Arial" w:cs="Arial"/>
          <w:b/>
          <w:i/>
          <w:spacing w:val="-1"/>
          <w:sz w:val="20"/>
          <w:szCs w:val="20"/>
        </w:rPr>
        <w:t>HART-протокол</w:t>
      </w:r>
      <w:r w:rsidRPr="00373671">
        <w:rPr>
          <w:rFonts w:ascii="Arial" w:hAnsi="Arial" w:cs="Arial"/>
          <w:b/>
          <w:i/>
          <w:spacing w:val="-1"/>
          <w:sz w:val="20"/>
          <w:szCs w:val="20"/>
        </w:rPr>
        <w:t xml:space="preserve"> </w:t>
      </w:r>
      <w:r w:rsidRPr="00F45D0F">
        <w:t>–</w:t>
      </w:r>
      <w:r>
        <w:rPr>
          <w:rFonts w:ascii="Arial" w:hAnsi="Arial" w:cs="Arial"/>
          <w:b/>
          <w:i/>
          <w:spacing w:val="-1"/>
          <w:sz w:val="20"/>
          <w:szCs w:val="20"/>
        </w:rPr>
        <w:t xml:space="preserve"> </w:t>
      </w:r>
      <w:r w:rsidRPr="00373671">
        <w:rPr>
          <w:spacing w:val="-1"/>
        </w:rPr>
        <w:t>(Highway Addressable Remote Transducer Protocol)</w:t>
      </w:r>
      <w:r>
        <w:rPr>
          <w:spacing w:val="-1"/>
        </w:rPr>
        <w:t xml:space="preserve"> цифровой промышленный стандарт передачи данных.</w:t>
      </w:r>
    </w:p>
    <w:p w:rsidR="00360EDE" w:rsidRPr="00403764" w:rsidRDefault="00360EDE" w:rsidP="00360EDE">
      <w:pPr>
        <w:rPr>
          <w:sz w:val="32"/>
        </w:rPr>
        <w:sectPr w:rsidR="00360EDE" w:rsidRPr="00403764" w:rsidSect="00EC32CB">
          <w:headerReference w:type="even" r:id="rId21"/>
          <w:headerReference w:type="default" r:id="rId22"/>
          <w:headerReference w:type="first" r:id="rId23"/>
          <w:pgSz w:w="11906" w:h="16838" w:code="9"/>
          <w:pgMar w:top="510" w:right="1021" w:bottom="567" w:left="1247" w:header="737" w:footer="680" w:gutter="0"/>
          <w:cols w:space="708"/>
          <w:docGrid w:linePitch="360"/>
        </w:sectPr>
      </w:pPr>
    </w:p>
    <w:p w:rsidR="00360EDE" w:rsidRPr="00B21627" w:rsidRDefault="00360EDE" w:rsidP="00360EDE">
      <w:pPr>
        <w:pStyle w:val="11"/>
        <w:keepNext w:val="0"/>
        <w:numPr>
          <w:ilvl w:val="0"/>
          <w:numId w:val="35"/>
        </w:numPr>
        <w:ind w:left="567" w:hanging="567"/>
        <w:rPr>
          <w:rFonts w:eastAsia="Times New Roman"/>
          <w:caps w:val="0"/>
          <w:kern w:val="0"/>
          <w:lang w:eastAsia="ru-RU"/>
        </w:rPr>
      </w:pPr>
      <w:bookmarkStart w:id="54" w:name="_Toc449605908"/>
      <w:bookmarkStart w:id="55" w:name="_Toc458527238"/>
      <w:bookmarkStart w:id="56" w:name="_Toc5183617"/>
      <w:bookmarkStart w:id="57" w:name="_Toc400458564"/>
      <w:r w:rsidRPr="00B21627">
        <w:rPr>
          <w:rFonts w:eastAsia="Times New Roman"/>
          <w:caps w:val="0"/>
          <w:kern w:val="0"/>
          <w:lang w:eastAsia="ru-RU"/>
        </w:rPr>
        <w:lastRenderedPageBreak/>
        <w:t>ОБЩАЯ ЧАСТЬ</w:t>
      </w:r>
      <w:bookmarkEnd w:id="54"/>
      <w:bookmarkEnd w:id="55"/>
      <w:bookmarkEnd w:id="56"/>
    </w:p>
    <w:p w:rsidR="00360EDE" w:rsidRPr="00A71517" w:rsidRDefault="00360EDE" w:rsidP="00360EDE">
      <w:pPr>
        <w:widowControl w:val="0"/>
        <w:rPr>
          <w:rFonts w:eastAsia="Times New Roman"/>
          <w:sz w:val="22"/>
          <w:szCs w:val="24"/>
          <w:lang w:eastAsia="ru-RU"/>
        </w:rPr>
      </w:pPr>
    </w:p>
    <w:p w:rsidR="00360EDE" w:rsidRPr="00A71517" w:rsidRDefault="00360EDE" w:rsidP="00360EDE">
      <w:pPr>
        <w:widowControl w:val="0"/>
        <w:rPr>
          <w:rFonts w:eastAsia="Times New Roman"/>
          <w:sz w:val="22"/>
          <w:szCs w:val="24"/>
          <w:lang w:eastAsia="ru-RU"/>
        </w:rPr>
      </w:pPr>
    </w:p>
    <w:p w:rsidR="00360EDE" w:rsidRPr="002042A5" w:rsidRDefault="00360EDE" w:rsidP="00360EDE">
      <w:pPr>
        <w:pStyle w:val="S21"/>
        <w:numPr>
          <w:ilvl w:val="1"/>
          <w:numId w:val="35"/>
        </w:numPr>
        <w:ind w:left="567" w:hanging="567"/>
        <w:rPr>
          <w:rFonts w:eastAsia="Calibri"/>
          <w:caps w:val="0"/>
        </w:rPr>
      </w:pPr>
      <w:bookmarkStart w:id="58" w:name="_Toc449605909"/>
      <w:bookmarkStart w:id="59" w:name="_Toc458527239"/>
      <w:bookmarkStart w:id="60" w:name="_Toc5183618"/>
      <w:r w:rsidRPr="002042A5">
        <w:rPr>
          <w:rFonts w:eastAsia="Calibri"/>
          <w:caps w:val="0"/>
        </w:rPr>
        <w:t>НАЗНАЧЕНИЕ</w:t>
      </w:r>
      <w:bookmarkEnd w:id="57"/>
      <w:bookmarkEnd w:id="58"/>
      <w:bookmarkEnd w:id="59"/>
      <w:bookmarkEnd w:id="60"/>
    </w:p>
    <w:p w:rsidR="00360EDE" w:rsidRPr="00A71517" w:rsidRDefault="00360EDE" w:rsidP="00360EDE">
      <w:pPr>
        <w:pStyle w:val="S4"/>
        <w:rPr>
          <w:sz w:val="22"/>
        </w:rPr>
      </w:pPr>
    </w:p>
    <w:p w:rsidR="00360EDE" w:rsidRPr="00AE072F" w:rsidRDefault="00360EDE" w:rsidP="00360EDE">
      <w:pPr>
        <w:pStyle w:val="S4"/>
      </w:pPr>
      <w:r w:rsidRPr="00F45D0F">
        <w:t xml:space="preserve">Задвижка клиновая предназначена для перекрытия потока рабочей среды и обеспечения безопасной эксплуатации трубопроводов и </w:t>
      </w:r>
      <w:r>
        <w:t xml:space="preserve">технологического </w:t>
      </w:r>
      <w:r w:rsidRPr="00F45D0F">
        <w:t>оборудования</w:t>
      </w:r>
      <w:r>
        <w:t>.</w:t>
      </w:r>
    </w:p>
    <w:p w:rsidR="00360EDE" w:rsidRPr="00A71517" w:rsidRDefault="00360EDE" w:rsidP="00360EDE">
      <w:pPr>
        <w:pStyle w:val="S4"/>
        <w:rPr>
          <w:sz w:val="22"/>
        </w:rPr>
      </w:pPr>
    </w:p>
    <w:p w:rsidR="00360EDE" w:rsidRPr="00A71517" w:rsidRDefault="00360EDE" w:rsidP="00360EDE">
      <w:pPr>
        <w:pStyle w:val="S4"/>
        <w:rPr>
          <w:sz w:val="22"/>
        </w:rPr>
      </w:pPr>
    </w:p>
    <w:p w:rsidR="00360EDE" w:rsidRPr="002042A5" w:rsidRDefault="00360EDE" w:rsidP="00360EDE">
      <w:pPr>
        <w:pStyle w:val="S21"/>
        <w:numPr>
          <w:ilvl w:val="1"/>
          <w:numId w:val="35"/>
        </w:numPr>
        <w:ind w:left="567" w:hanging="567"/>
      </w:pPr>
      <w:bookmarkStart w:id="61" w:name="_Toc5183619"/>
      <w:r w:rsidRPr="002042A5">
        <w:rPr>
          <w:rFonts w:eastAsia="Calibri"/>
          <w:caps w:val="0"/>
        </w:rPr>
        <w:t>КЛИМАТИЧЕСКИЕ УСЛОВИЯ РАЙОНА ЭКСПЛУАТАЦИИ</w:t>
      </w:r>
      <w:bookmarkEnd w:id="61"/>
    </w:p>
    <w:p w:rsidR="00360EDE" w:rsidRPr="00A71517" w:rsidRDefault="00360EDE" w:rsidP="00360EDE">
      <w:pPr>
        <w:rPr>
          <w:sz w:val="22"/>
        </w:rPr>
      </w:pPr>
    </w:p>
    <w:p w:rsidR="00360EDE" w:rsidRPr="004B6EDB" w:rsidRDefault="00360EDE" w:rsidP="00360EDE">
      <w:pPr>
        <w:pStyle w:val="afb"/>
        <w:widowControl w:val="0"/>
        <w:tabs>
          <w:tab w:val="left" w:pos="851"/>
        </w:tabs>
        <w:spacing w:after="0"/>
        <w:ind w:right="-1"/>
        <w:rPr>
          <w:szCs w:val="24"/>
        </w:rPr>
      </w:pPr>
      <w:r w:rsidRPr="004B6EDB">
        <w:rPr>
          <w:szCs w:val="24"/>
        </w:rPr>
        <w:t>Климатическое исполнение и значение температуры окружающего воздуха при хранении, транспортировании, монтаже и эксплуатации задвижек клиновых приведены в Таблице 1.</w:t>
      </w:r>
    </w:p>
    <w:p w:rsidR="00360EDE" w:rsidRPr="00A71517" w:rsidRDefault="00360EDE" w:rsidP="00360EDE">
      <w:pPr>
        <w:pStyle w:val="afb"/>
        <w:widowControl w:val="0"/>
        <w:tabs>
          <w:tab w:val="left" w:pos="709"/>
        </w:tabs>
        <w:spacing w:after="0"/>
        <w:ind w:right="143"/>
        <w:rPr>
          <w:sz w:val="22"/>
        </w:rPr>
      </w:pPr>
    </w:p>
    <w:p w:rsidR="00360EDE" w:rsidRPr="004B6EDB" w:rsidRDefault="00360EDE" w:rsidP="00360EDE">
      <w:pPr>
        <w:pStyle w:val="afb"/>
        <w:widowControl w:val="0"/>
        <w:tabs>
          <w:tab w:val="left" w:pos="851"/>
        </w:tabs>
        <w:spacing w:after="0"/>
        <w:ind w:right="-1"/>
        <w:rPr>
          <w:szCs w:val="24"/>
        </w:rPr>
      </w:pPr>
      <w:r w:rsidRPr="004B6EDB">
        <w:rPr>
          <w:szCs w:val="24"/>
        </w:rPr>
        <w:t>Задвижки клиновые должны быть рассчитаны для эксплуатации с категорией размещения 1 (на открытом воздухе) с выполнением эксплуатационных параметров при воздействии совокупности, характерных для данного макроклиматического района, климатических факторов.</w:t>
      </w:r>
    </w:p>
    <w:p w:rsidR="00360EDE" w:rsidRPr="00A71517" w:rsidRDefault="00360EDE" w:rsidP="00360EDE">
      <w:pPr>
        <w:pStyle w:val="afb"/>
        <w:widowControl w:val="0"/>
        <w:tabs>
          <w:tab w:val="left" w:pos="1674"/>
        </w:tabs>
        <w:spacing w:after="0"/>
        <w:ind w:right="143"/>
        <w:rPr>
          <w:sz w:val="22"/>
        </w:rPr>
      </w:pPr>
    </w:p>
    <w:p w:rsidR="00360EDE" w:rsidRPr="00F45D0F" w:rsidRDefault="00360EDE" w:rsidP="00360EDE">
      <w:pPr>
        <w:pStyle w:val="Se"/>
        <w:rPr>
          <w:rFonts w:cs="Arial"/>
          <w:szCs w:val="20"/>
        </w:rPr>
      </w:pPr>
      <w:r w:rsidRPr="00F45D0F">
        <w:t xml:space="preserve">Таблица </w:t>
      </w:r>
      <w:r w:rsidR="00CE6DDC">
        <w:rPr>
          <w:noProof/>
        </w:rPr>
        <w:fldChar w:fldCharType="begin"/>
      </w:r>
      <w:r w:rsidR="00CE6DDC">
        <w:rPr>
          <w:noProof/>
        </w:rPr>
        <w:instrText xml:space="preserve"> SEQ Таблица \* ARABIC </w:instrText>
      </w:r>
      <w:r w:rsidR="00CE6DDC">
        <w:rPr>
          <w:noProof/>
        </w:rPr>
        <w:fldChar w:fldCharType="separate"/>
      </w:r>
      <w:r>
        <w:rPr>
          <w:noProof/>
        </w:rPr>
        <w:t>1</w:t>
      </w:r>
      <w:r w:rsidR="00CE6DDC">
        <w:rPr>
          <w:noProof/>
        </w:rPr>
        <w:fldChar w:fldCharType="end"/>
      </w:r>
    </w:p>
    <w:p w:rsidR="00360EDE" w:rsidRPr="00A07E59" w:rsidRDefault="00360EDE" w:rsidP="00360EDE">
      <w:pPr>
        <w:pStyle w:val="Se"/>
        <w:spacing w:after="60"/>
        <w:rPr>
          <w:rFonts w:cs="Arial"/>
          <w:szCs w:val="20"/>
        </w:rPr>
      </w:pPr>
      <w:r>
        <w:rPr>
          <w:rFonts w:cs="Arial"/>
          <w:szCs w:val="20"/>
        </w:rPr>
        <w:t>Климатическое исполнение задвижек клиновых</w:t>
      </w:r>
    </w:p>
    <w:tbl>
      <w:tblPr>
        <w:tblW w:w="5000" w:type="pct"/>
        <w:tblCellMar>
          <w:left w:w="0" w:type="dxa"/>
          <w:right w:w="0" w:type="dxa"/>
        </w:tblCellMar>
        <w:tblLook w:val="01E0" w:firstRow="1" w:lastRow="1" w:firstColumn="1" w:lastColumn="1" w:noHBand="0" w:noVBand="0"/>
      </w:tblPr>
      <w:tblGrid>
        <w:gridCol w:w="3230"/>
        <w:gridCol w:w="1534"/>
        <w:gridCol w:w="1540"/>
        <w:gridCol w:w="1674"/>
        <w:gridCol w:w="1720"/>
      </w:tblGrid>
      <w:tr w:rsidR="00360EDE" w:rsidRPr="00C64FA1" w:rsidTr="00EC32CB">
        <w:trPr>
          <w:trHeight w:val="297"/>
        </w:trPr>
        <w:tc>
          <w:tcPr>
            <w:tcW w:w="1665" w:type="pct"/>
            <w:vMerge w:val="restart"/>
            <w:tcBorders>
              <w:top w:val="single" w:sz="12" w:space="0" w:color="000000"/>
              <w:left w:val="single" w:sz="12" w:space="0" w:color="000000"/>
              <w:bottom w:val="single" w:sz="12" w:space="0" w:color="000000"/>
              <w:right w:val="single" w:sz="6" w:space="0" w:color="000000"/>
            </w:tcBorders>
            <w:shd w:val="clear" w:color="auto" w:fill="FFD200"/>
            <w:vAlign w:val="center"/>
          </w:tcPr>
          <w:p w:rsidR="00360EDE" w:rsidRPr="00C64FA1" w:rsidRDefault="00360EDE" w:rsidP="00EC32CB">
            <w:pPr>
              <w:pStyle w:val="TableParagraph"/>
              <w:jc w:val="center"/>
              <w:rPr>
                <w:rFonts w:ascii="Arial" w:hAnsi="Arial" w:cs="Arial"/>
                <w:b/>
                <w:spacing w:val="-1"/>
                <w:sz w:val="16"/>
                <w:szCs w:val="16"/>
                <w:lang w:val="ru-RU"/>
              </w:rPr>
            </w:pPr>
            <w:r w:rsidRPr="00C64FA1">
              <w:rPr>
                <w:rFonts w:ascii="Arial" w:hAnsi="Arial" w:cs="Arial"/>
                <w:b/>
                <w:spacing w:val="-1"/>
                <w:sz w:val="16"/>
                <w:szCs w:val="16"/>
                <w:lang w:val="ru-RU"/>
              </w:rPr>
              <w:t>КЛИМАТИЧЕСКОЕ ИСПОЛНЕНИЕ</w:t>
            </w:r>
          </w:p>
        </w:tc>
        <w:tc>
          <w:tcPr>
            <w:tcW w:w="3335" w:type="pct"/>
            <w:gridSpan w:val="4"/>
            <w:tcBorders>
              <w:top w:val="single" w:sz="12" w:space="0" w:color="000000"/>
              <w:left w:val="single" w:sz="6" w:space="0" w:color="000000"/>
              <w:bottom w:val="single" w:sz="6" w:space="0" w:color="000000"/>
              <w:right w:val="single" w:sz="12" w:space="0" w:color="000000"/>
            </w:tcBorders>
            <w:shd w:val="clear" w:color="auto" w:fill="FFD200"/>
            <w:vAlign w:val="center"/>
          </w:tcPr>
          <w:p w:rsidR="00360EDE" w:rsidRPr="00C64FA1" w:rsidRDefault="00360EDE" w:rsidP="00EC32CB">
            <w:pPr>
              <w:pStyle w:val="TableParagraph"/>
              <w:jc w:val="center"/>
              <w:rPr>
                <w:rFonts w:ascii="Arial" w:eastAsia="Times New Roman" w:hAnsi="Arial" w:cs="Arial"/>
                <w:b/>
                <w:sz w:val="16"/>
                <w:szCs w:val="16"/>
                <w:lang w:val="ru-RU"/>
              </w:rPr>
            </w:pPr>
            <w:r w:rsidRPr="00C64FA1">
              <w:rPr>
                <w:rFonts w:ascii="Arial" w:eastAsia="Times New Roman" w:hAnsi="Arial" w:cs="Arial"/>
                <w:b/>
                <w:sz w:val="16"/>
                <w:szCs w:val="16"/>
                <w:lang w:val="ru-RU"/>
              </w:rPr>
              <w:t>ЗНАЧЕНИЕ ТЕМПЕРАТУРЫ</w:t>
            </w:r>
            <w:r>
              <w:rPr>
                <w:rFonts w:ascii="Arial" w:eastAsia="Times New Roman" w:hAnsi="Arial" w:cs="Arial"/>
                <w:b/>
                <w:sz w:val="16"/>
                <w:szCs w:val="16"/>
                <w:lang w:val="ru-RU"/>
              </w:rPr>
              <w:t xml:space="preserve"> ОКРУЖАЮЩЕГО</w:t>
            </w:r>
            <w:r w:rsidRPr="00C64FA1">
              <w:rPr>
                <w:rFonts w:ascii="Arial" w:eastAsia="Times New Roman" w:hAnsi="Arial" w:cs="Arial"/>
                <w:b/>
                <w:sz w:val="16"/>
                <w:szCs w:val="16"/>
                <w:lang w:val="ru-RU"/>
              </w:rPr>
              <w:t xml:space="preserve"> ВОЗДУХА, ºС</w:t>
            </w:r>
          </w:p>
        </w:tc>
      </w:tr>
      <w:tr w:rsidR="00360EDE" w:rsidRPr="00C64FA1" w:rsidTr="00EC32CB">
        <w:trPr>
          <w:trHeight w:val="253"/>
        </w:trPr>
        <w:tc>
          <w:tcPr>
            <w:tcW w:w="1665" w:type="pct"/>
            <w:vMerge/>
            <w:tcBorders>
              <w:top w:val="single" w:sz="12" w:space="0" w:color="000000"/>
              <w:left w:val="single" w:sz="12" w:space="0" w:color="000000"/>
              <w:right w:val="single" w:sz="6" w:space="0" w:color="000000"/>
            </w:tcBorders>
            <w:shd w:val="clear" w:color="auto" w:fill="FFD200"/>
            <w:vAlign w:val="center"/>
          </w:tcPr>
          <w:p w:rsidR="00360EDE" w:rsidRPr="00C64FA1" w:rsidRDefault="00360EDE" w:rsidP="00EC32CB">
            <w:pPr>
              <w:pStyle w:val="TableParagraph"/>
              <w:jc w:val="center"/>
              <w:rPr>
                <w:rFonts w:ascii="Arial" w:eastAsia="Times New Roman" w:hAnsi="Arial" w:cs="Arial"/>
                <w:b/>
                <w:sz w:val="16"/>
                <w:szCs w:val="16"/>
                <w:lang w:val="ru-RU"/>
              </w:rPr>
            </w:pPr>
          </w:p>
        </w:tc>
        <w:tc>
          <w:tcPr>
            <w:tcW w:w="1585" w:type="pct"/>
            <w:gridSpan w:val="2"/>
            <w:tcBorders>
              <w:top w:val="single" w:sz="6" w:space="0" w:color="000000"/>
              <w:left w:val="single" w:sz="6" w:space="0" w:color="000000"/>
              <w:bottom w:val="single" w:sz="6" w:space="0" w:color="000000"/>
              <w:right w:val="single" w:sz="6" w:space="0" w:color="000000"/>
            </w:tcBorders>
            <w:shd w:val="clear" w:color="auto" w:fill="FFD200"/>
            <w:vAlign w:val="center"/>
          </w:tcPr>
          <w:p w:rsidR="00360EDE" w:rsidRPr="001F4D24" w:rsidRDefault="00360EDE" w:rsidP="00EC32CB">
            <w:pPr>
              <w:pStyle w:val="TableParagraph"/>
              <w:jc w:val="center"/>
              <w:rPr>
                <w:rFonts w:ascii="Arial" w:eastAsia="Times New Roman" w:hAnsi="Arial" w:cs="Arial"/>
                <w:b/>
                <w:sz w:val="14"/>
                <w:szCs w:val="14"/>
                <w:lang w:val="ru-RU"/>
              </w:rPr>
            </w:pPr>
            <w:r w:rsidRPr="001F4D24">
              <w:rPr>
                <w:rFonts w:ascii="Arial" w:eastAsia="Times New Roman" w:hAnsi="Arial" w:cs="Arial"/>
                <w:b/>
                <w:sz w:val="14"/>
                <w:szCs w:val="14"/>
                <w:lang w:val="ru-RU"/>
              </w:rPr>
              <w:t>РАБОЧЕЕ</w:t>
            </w:r>
          </w:p>
        </w:tc>
        <w:tc>
          <w:tcPr>
            <w:tcW w:w="1750" w:type="pct"/>
            <w:gridSpan w:val="2"/>
            <w:tcBorders>
              <w:top w:val="single" w:sz="6" w:space="0" w:color="000000"/>
              <w:left w:val="single" w:sz="6" w:space="0" w:color="000000"/>
              <w:bottom w:val="single" w:sz="6" w:space="0" w:color="000000"/>
              <w:right w:val="single" w:sz="12" w:space="0" w:color="000000"/>
            </w:tcBorders>
            <w:shd w:val="clear" w:color="auto" w:fill="FFD200"/>
            <w:vAlign w:val="center"/>
          </w:tcPr>
          <w:p w:rsidR="00360EDE" w:rsidRPr="001F4D24" w:rsidRDefault="00360EDE" w:rsidP="00EC32CB">
            <w:pPr>
              <w:pStyle w:val="TableParagraph"/>
              <w:jc w:val="center"/>
              <w:rPr>
                <w:rFonts w:ascii="Times New Roman" w:eastAsia="Times New Roman" w:hAnsi="Times New Roman"/>
                <w:sz w:val="14"/>
                <w:szCs w:val="14"/>
                <w:lang w:val="ru-RU"/>
              </w:rPr>
            </w:pPr>
            <w:r w:rsidRPr="001F4D24">
              <w:rPr>
                <w:rFonts w:ascii="Arial" w:eastAsia="Times New Roman" w:hAnsi="Arial" w:cs="Arial"/>
                <w:b/>
                <w:sz w:val="14"/>
                <w:szCs w:val="14"/>
                <w:lang w:val="ru-RU"/>
              </w:rPr>
              <w:t>ПРЕДЕЛЬНОЕ</w:t>
            </w:r>
          </w:p>
        </w:tc>
      </w:tr>
      <w:tr w:rsidR="00360EDE" w:rsidRPr="00C64FA1" w:rsidTr="00EC32CB">
        <w:trPr>
          <w:trHeight w:val="271"/>
        </w:trPr>
        <w:tc>
          <w:tcPr>
            <w:tcW w:w="1665" w:type="pct"/>
            <w:vMerge/>
            <w:tcBorders>
              <w:left w:val="single" w:sz="12" w:space="0" w:color="000000"/>
              <w:bottom w:val="single" w:sz="12" w:space="0" w:color="000000"/>
              <w:right w:val="single" w:sz="6" w:space="0" w:color="000000"/>
            </w:tcBorders>
            <w:shd w:val="clear" w:color="auto" w:fill="FFD200"/>
            <w:vAlign w:val="center"/>
          </w:tcPr>
          <w:p w:rsidR="00360EDE" w:rsidRPr="00C64FA1" w:rsidRDefault="00360EDE" w:rsidP="00EC32CB">
            <w:pPr>
              <w:pStyle w:val="TableParagraph"/>
              <w:jc w:val="center"/>
              <w:rPr>
                <w:rFonts w:ascii="Arial" w:hAnsi="Arial" w:cs="Arial"/>
                <w:b/>
                <w:spacing w:val="-1"/>
                <w:sz w:val="16"/>
                <w:szCs w:val="16"/>
                <w:lang w:val="ru-RU"/>
              </w:rPr>
            </w:pPr>
          </w:p>
        </w:tc>
        <w:tc>
          <w:tcPr>
            <w:tcW w:w="791" w:type="pct"/>
            <w:tcBorders>
              <w:top w:val="single" w:sz="6" w:space="0" w:color="000000"/>
              <w:left w:val="single" w:sz="6" w:space="0" w:color="000000"/>
              <w:bottom w:val="single" w:sz="12" w:space="0" w:color="000000"/>
              <w:right w:val="single" w:sz="6" w:space="0" w:color="000000"/>
            </w:tcBorders>
            <w:shd w:val="clear" w:color="auto" w:fill="FFD200"/>
            <w:vAlign w:val="center"/>
          </w:tcPr>
          <w:p w:rsidR="00360EDE" w:rsidRPr="00FE78EB" w:rsidRDefault="00360EDE" w:rsidP="00EC32CB">
            <w:pPr>
              <w:pStyle w:val="TableParagraph"/>
              <w:jc w:val="center"/>
              <w:rPr>
                <w:rFonts w:ascii="Arial" w:hAnsi="Arial" w:cs="Arial"/>
                <w:b/>
                <w:spacing w:val="-1"/>
                <w:sz w:val="14"/>
                <w:szCs w:val="14"/>
                <w:lang w:val="ru-RU"/>
              </w:rPr>
            </w:pPr>
            <w:r w:rsidRPr="00FE78EB">
              <w:rPr>
                <w:rFonts w:ascii="Arial" w:hAnsi="Arial" w:cs="Arial"/>
                <w:b/>
                <w:spacing w:val="-1"/>
                <w:sz w:val="14"/>
                <w:szCs w:val="14"/>
                <w:lang w:val="ru-RU"/>
              </w:rPr>
              <w:t xml:space="preserve">ВЕРХНЕЕ </w:t>
            </w:r>
          </w:p>
        </w:tc>
        <w:tc>
          <w:tcPr>
            <w:tcW w:w="794" w:type="pct"/>
            <w:tcBorders>
              <w:top w:val="single" w:sz="6" w:space="0" w:color="000000"/>
              <w:left w:val="single" w:sz="6" w:space="0" w:color="000000"/>
              <w:bottom w:val="single" w:sz="12" w:space="0" w:color="000000"/>
              <w:right w:val="single" w:sz="6" w:space="0" w:color="000000"/>
            </w:tcBorders>
            <w:shd w:val="clear" w:color="auto" w:fill="FFD200"/>
            <w:vAlign w:val="center"/>
          </w:tcPr>
          <w:p w:rsidR="00360EDE" w:rsidRPr="00FE78EB" w:rsidRDefault="00360EDE" w:rsidP="00EC32CB">
            <w:pPr>
              <w:pStyle w:val="TableParagraph"/>
              <w:jc w:val="center"/>
              <w:rPr>
                <w:rFonts w:ascii="Arial" w:hAnsi="Arial" w:cs="Arial"/>
                <w:b/>
                <w:spacing w:val="-1"/>
                <w:sz w:val="14"/>
                <w:szCs w:val="14"/>
                <w:lang w:val="ru-RU"/>
              </w:rPr>
            </w:pPr>
            <w:r w:rsidRPr="00FE78EB">
              <w:rPr>
                <w:rFonts w:ascii="Arial" w:hAnsi="Arial" w:cs="Arial"/>
                <w:b/>
                <w:spacing w:val="-1"/>
                <w:sz w:val="14"/>
                <w:szCs w:val="14"/>
                <w:lang w:val="ru-RU"/>
              </w:rPr>
              <w:t xml:space="preserve">НИЖНЕЕ </w:t>
            </w:r>
          </w:p>
        </w:tc>
        <w:tc>
          <w:tcPr>
            <w:tcW w:w="863" w:type="pct"/>
            <w:tcBorders>
              <w:top w:val="single" w:sz="6" w:space="0" w:color="000000"/>
              <w:left w:val="single" w:sz="6" w:space="0" w:color="000000"/>
              <w:bottom w:val="single" w:sz="12" w:space="0" w:color="000000"/>
              <w:right w:val="single" w:sz="6" w:space="0" w:color="000000"/>
            </w:tcBorders>
            <w:shd w:val="clear" w:color="auto" w:fill="FFD200"/>
            <w:vAlign w:val="center"/>
          </w:tcPr>
          <w:p w:rsidR="00360EDE" w:rsidRPr="00FE78EB" w:rsidRDefault="00360EDE" w:rsidP="00EC32CB">
            <w:pPr>
              <w:pStyle w:val="TableParagraph"/>
              <w:jc w:val="center"/>
              <w:rPr>
                <w:rFonts w:ascii="Arial" w:hAnsi="Arial" w:cs="Arial"/>
                <w:b/>
                <w:spacing w:val="-1"/>
                <w:sz w:val="14"/>
                <w:szCs w:val="14"/>
                <w:lang w:val="ru-RU"/>
              </w:rPr>
            </w:pPr>
            <w:r w:rsidRPr="00FE78EB">
              <w:rPr>
                <w:rFonts w:ascii="Arial" w:hAnsi="Arial" w:cs="Arial"/>
                <w:b/>
                <w:spacing w:val="-1"/>
                <w:sz w:val="14"/>
                <w:szCs w:val="14"/>
                <w:lang w:val="ru-RU"/>
              </w:rPr>
              <w:t xml:space="preserve">ВЕРХНЕЕ </w:t>
            </w:r>
          </w:p>
        </w:tc>
        <w:tc>
          <w:tcPr>
            <w:tcW w:w="887" w:type="pct"/>
            <w:tcBorders>
              <w:top w:val="single" w:sz="6" w:space="0" w:color="000000"/>
              <w:left w:val="single" w:sz="6" w:space="0" w:color="000000"/>
              <w:bottom w:val="single" w:sz="12" w:space="0" w:color="000000"/>
              <w:right w:val="single" w:sz="12" w:space="0" w:color="000000"/>
            </w:tcBorders>
            <w:shd w:val="clear" w:color="auto" w:fill="FFD200"/>
            <w:vAlign w:val="center"/>
          </w:tcPr>
          <w:p w:rsidR="00360EDE" w:rsidRPr="00FE78EB" w:rsidRDefault="00360EDE" w:rsidP="00EC32CB">
            <w:pPr>
              <w:pStyle w:val="TableParagraph"/>
              <w:jc w:val="center"/>
              <w:rPr>
                <w:rFonts w:ascii="Arial" w:hAnsi="Arial" w:cs="Arial"/>
                <w:b/>
                <w:spacing w:val="-1"/>
                <w:sz w:val="14"/>
                <w:szCs w:val="14"/>
                <w:lang w:val="ru-RU"/>
              </w:rPr>
            </w:pPr>
            <w:r w:rsidRPr="00FE78EB">
              <w:rPr>
                <w:rFonts w:ascii="Arial" w:hAnsi="Arial" w:cs="Arial"/>
                <w:b/>
                <w:spacing w:val="-1"/>
                <w:sz w:val="14"/>
                <w:szCs w:val="14"/>
                <w:lang w:val="ru-RU"/>
              </w:rPr>
              <w:t xml:space="preserve">НИЖНЕЕ </w:t>
            </w:r>
          </w:p>
        </w:tc>
      </w:tr>
      <w:tr w:rsidR="00360EDE" w:rsidRPr="00C64FA1" w:rsidTr="00EC32CB">
        <w:trPr>
          <w:trHeight w:val="261"/>
        </w:trPr>
        <w:tc>
          <w:tcPr>
            <w:tcW w:w="1665" w:type="pct"/>
            <w:tcBorders>
              <w:left w:val="single" w:sz="12" w:space="0" w:color="000000"/>
              <w:bottom w:val="single" w:sz="12" w:space="0" w:color="000000"/>
              <w:right w:val="single" w:sz="6" w:space="0" w:color="000000"/>
            </w:tcBorders>
            <w:shd w:val="clear" w:color="auto" w:fill="FFD200"/>
            <w:vAlign w:val="center"/>
          </w:tcPr>
          <w:p w:rsidR="00360EDE" w:rsidRPr="00C64FA1" w:rsidRDefault="00360EDE" w:rsidP="00EC32CB">
            <w:pPr>
              <w:pStyle w:val="TableParagraph"/>
              <w:jc w:val="center"/>
              <w:rPr>
                <w:rFonts w:ascii="Arial" w:hAnsi="Arial" w:cs="Arial"/>
                <w:b/>
                <w:spacing w:val="-1"/>
                <w:sz w:val="16"/>
                <w:szCs w:val="16"/>
                <w:lang w:val="ru-RU"/>
              </w:rPr>
            </w:pPr>
            <w:r>
              <w:rPr>
                <w:rFonts w:ascii="Arial" w:hAnsi="Arial" w:cs="Arial"/>
                <w:b/>
                <w:spacing w:val="-1"/>
                <w:sz w:val="16"/>
                <w:szCs w:val="16"/>
                <w:lang w:val="ru-RU"/>
              </w:rPr>
              <w:t>1</w:t>
            </w:r>
          </w:p>
        </w:tc>
        <w:tc>
          <w:tcPr>
            <w:tcW w:w="791" w:type="pct"/>
            <w:tcBorders>
              <w:top w:val="single" w:sz="12" w:space="0" w:color="000000"/>
              <w:left w:val="single" w:sz="6" w:space="0" w:color="000000"/>
              <w:bottom w:val="single" w:sz="12" w:space="0" w:color="000000"/>
              <w:right w:val="single" w:sz="6" w:space="0" w:color="000000"/>
            </w:tcBorders>
            <w:shd w:val="clear" w:color="auto" w:fill="FFD200"/>
            <w:vAlign w:val="center"/>
          </w:tcPr>
          <w:p w:rsidR="00360EDE" w:rsidRPr="00BF7993" w:rsidRDefault="00360EDE" w:rsidP="00EC32CB">
            <w:pPr>
              <w:pStyle w:val="TableParagraph"/>
              <w:jc w:val="center"/>
              <w:rPr>
                <w:rFonts w:ascii="Arial" w:hAnsi="Arial" w:cs="Arial"/>
                <w:b/>
                <w:spacing w:val="-1"/>
                <w:sz w:val="16"/>
                <w:szCs w:val="16"/>
              </w:rPr>
            </w:pPr>
            <w:r>
              <w:rPr>
                <w:rFonts w:ascii="Arial" w:hAnsi="Arial" w:cs="Arial"/>
                <w:b/>
                <w:spacing w:val="-1"/>
                <w:sz w:val="16"/>
                <w:szCs w:val="16"/>
              </w:rPr>
              <w:t>2</w:t>
            </w:r>
          </w:p>
        </w:tc>
        <w:tc>
          <w:tcPr>
            <w:tcW w:w="794" w:type="pct"/>
            <w:tcBorders>
              <w:top w:val="single" w:sz="12" w:space="0" w:color="000000"/>
              <w:left w:val="single" w:sz="6" w:space="0" w:color="000000"/>
              <w:bottom w:val="single" w:sz="12" w:space="0" w:color="000000"/>
              <w:right w:val="single" w:sz="6" w:space="0" w:color="000000"/>
            </w:tcBorders>
            <w:shd w:val="clear" w:color="auto" w:fill="FFD200"/>
            <w:vAlign w:val="center"/>
          </w:tcPr>
          <w:p w:rsidR="00360EDE" w:rsidRPr="00BF7993" w:rsidRDefault="00360EDE" w:rsidP="00EC32CB">
            <w:pPr>
              <w:pStyle w:val="TableParagraph"/>
              <w:jc w:val="center"/>
              <w:rPr>
                <w:rFonts w:ascii="Arial" w:hAnsi="Arial" w:cs="Arial"/>
                <w:b/>
                <w:spacing w:val="-1"/>
                <w:sz w:val="16"/>
                <w:szCs w:val="16"/>
              </w:rPr>
            </w:pPr>
            <w:r>
              <w:rPr>
                <w:rFonts w:ascii="Arial" w:hAnsi="Arial" w:cs="Arial"/>
                <w:b/>
                <w:spacing w:val="-1"/>
                <w:sz w:val="16"/>
                <w:szCs w:val="16"/>
              </w:rPr>
              <w:t>3</w:t>
            </w:r>
          </w:p>
        </w:tc>
        <w:tc>
          <w:tcPr>
            <w:tcW w:w="863" w:type="pct"/>
            <w:tcBorders>
              <w:top w:val="single" w:sz="12" w:space="0" w:color="000000"/>
              <w:left w:val="single" w:sz="6" w:space="0" w:color="000000"/>
              <w:bottom w:val="single" w:sz="12" w:space="0" w:color="000000"/>
              <w:right w:val="single" w:sz="6" w:space="0" w:color="000000"/>
            </w:tcBorders>
            <w:shd w:val="clear" w:color="auto" w:fill="FFD200"/>
            <w:vAlign w:val="center"/>
          </w:tcPr>
          <w:p w:rsidR="00360EDE" w:rsidRPr="00BF7993" w:rsidRDefault="00360EDE" w:rsidP="00EC32CB">
            <w:pPr>
              <w:pStyle w:val="TableParagraph"/>
              <w:jc w:val="center"/>
              <w:rPr>
                <w:rFonts w:ascii="Arial" w:hAnsi="Arial" w:cs="Arial"/>
                <w:b/>
                <w:spacing w:val="-1"/>
                <w:sz w:val="16"/>
                <w:szCs w:val="16"/>
              </w:rPr>
            </w:pPr>
            <w:r>
              <w:rPr>
                <w:rFonts w:ascii="Arial" w:hAnsi="Arial" w:cs="Arial"/>
                <w:b/>
                <w:spacing w:val="-1"/>
                <w:sz w:val="16"/>
                <w:szCs w:val="16"/>
              </w:rPr>
              <w:t>4</w:t>
            </w:r>
          </w:p>
        </w:tc>
        <w:tc>
          <w:tcPr>
            <w:tcW w:w="887" w:type="pct"/>
            <w:tcBorders>
              <w:top w:val="single" w:sz="12" w:space="0" w:color="000000"/>
              <w:left w:val="single" w:sz="6" w:space="0" w:color="000000"/>
              <w:bottom w:val="single" w:sz="12" w:space="0" w:color="000000"/>
              <w:right w:val="single" w:sz="12" w:space="0" w:color="000000"/>
            </w:tcBorders>
            <w:shd w:val="clear" w:color="auto" w:fill="FFD200"/>
            <w:vAlign w:val="center"/>
          </w:tcPr>
          <w:p w:rsidR="00360EDE" w:rsidRPr="00BF7993" w:rsidRDefault="00360EDE" w:rsidP="00EC32CB">
            <w:pPr>
              <w:pStyle w:val="TableParagraph"/>
              <w:jc w:val="center"/>
              <w:rPr>
                <w:rFonts w:ascii="Arial" w:hAnsi="Arial" w:cs="Arial"/>
                <w:b/>
                <w:spacing w:val="-1"/>
                <w:sz w:val="16"/>
                <w:szCs w:val="16"/>
              </w:rPr>
            </w:pPr>
            <w:r>
              <w:rPr>
                <w:rFonts w:ascii="Arial" w:hAnsi="Arial" w:cs="Arial"/>
                <w:b/>
                <w:spacing w:val="-1"/>
                <w:sz w:val="16"/>
                <w:szCs w:val="16"/>
              </w:rPr>
              <w:t>5</w:t>
            </w:r>
          </w:p>
        </w:tc>
      </w:tr>
      <w:tr w:rsidR="00360EDE" w:rsidRPr="00C64FA1" w:rsidTr="00EC32CB">
        <w:trPr>
          <w:trHeight w:val="321"/>
        </w:trPr>
        <w:tc>
          <w:tcPr>
            <w:tcW w:w="1665" w:type="pct"/>
            <w:tcBorders>
              <w:top w:val="single" w:sz="12" w:space="0" w:color="000000"/>
              <w:left w:val="single" w:sz="12" w:space="0" w:color="000000"/>
              <w:bottom w:val="single" w:sz="6" w:space="0" w:color="000000"/>
              <w:right w:val="single" w:sz="6" w:space="0" w:color="000000"/>
            </w:tcBorders>
            <w:shd w:val="clear" w:color="auto" w:fill="auto"/>
          </w:tcPr>
          <w:p w:rsidR="00360EDE" w:rsidRPr="00BF7993" w:rsidRDefault="00360EDE" w:rsidP="00EC32CB">
            <w:pPr>
              <w:pStyle w:val="TableParagraph"/>
              <w:ind w:left="57" w:right="57"/>
              <w:jc w:val="left"/>
              <w:rPr>
                <w:rFonts w:ascii="Times New Roman" w:eastAsia="Times New Roman" w:hAnsi="Times New Roman"/>
                <w:sz w:val="20"/>
                <w:szCs w:val="20"/>
                <w:lang w:val="ru-RU"/>
              </w:rPr>
            </w:pPr>
            <w:r w:rsidRPr="00BF7993">
              <w:rPr>
                <w:rFonts w:ascii="Times New Roman" w:eastAsia="Times New Roman" w:hAnsi="Times New Roman"/>
                <w:sz w:val="20"/>
                <w:szCs w:val="20"/>
                <w:lang w:val="ru-RU"/>
              </w:rPr>
              <w:t>У</w:t>
            </w:r>
          </w:p>
        </w:tc>
        <w:tc>
          <w:tcPr>
            <w:tcW w:w="791" w:type="pct"/>
            <w:tcBorders>
              <w:top w:val="single" w:sz="12" w:space="0" w:color="000000"/>
              <w:left w:val="single" w:sz="6" w:space="0" w:color="000000"/>
              <w:bottom w:val="single" w:sz="6" w:space="0" w:color="000000"/>
              <w:right w:val="single" w:sz="6" w:space="0" w:color="000000"/>
            </w:tcBorders>
            <w:shd w:val="clear" w:color="auto" w:fill="auto"/>
          </w:tcPr>
          <w:p w:rsidR="00360EDE" w:rsidRPr="00BF7993" w:rsidRDefault="00360EDE" w:rsidP="00EC32CB">
            <w:pPr>
              <w:pStyle w:val="TableParagraph"/>
              <w:ind w:left="57" w:right="57"/>
              <w:jc w:val="left"/>
              <w:rPr>
                <w:rFonts w:ascii="Times New Roman" w:eastAsia="Times New Roman" w:hAnsi="Times New Roman"/>
                <w:sz w:val="20"/>
                <w:szCs w:val="20"/>
                <w:lang w:val="ru-RU"/>
              </w:rPr>
            </w:pPr>
            <w:r w:rsidRPr="00BF7993">
              <w:rPr>
                <w:rFonts w:ascii="Times New Roman" w:eastAsia="Times New Roman" w:hAnsi="Times New Roman"/>
                <w:sz w:val="20"/>
                <w:szCs w:val="20"/>
                <w:lang w:val="ru-RU"/>
              </w:rPr>
              <w:t>Плюс 40</w:t>
            </w:r>
          </w:p>
        </w:tc>
        <w:tc>
          <w:tcPr>
            <w:tcW w:w="794" w:type="pct"/>
            <w:tcBorders>
              <w:top w:val="single" w:sz="12" w:space="0" w:color="000000"/>
              <w:left w:val="single" w:sz="6" w:space="0" w:color="000000"/>
              <w:bottom w:val="single" w:sz="6" w:space="0" w:color="000000"/>
              <w:right w:val="single" w:sz="6" w:space="0" w:color="000000"/>
            </w:tcBorders>
            <w:shd w:val="clear" w:color="auto" w:fill="auto"/>
          </w:tcPr>
          <w:p w:rsidR="00360EDE" w:rsidRPr="00BF7993" w:rsidRDefault="00360EDE" w:rsidP="00EC32CB">
            <w:pPr>
              <w:pStyle w:val="TableParagraph"/>
              <w:ind w:left="57" w:right="57"/>
              <w:jc w:val="left"/>
              <w:rPr>
                <w:rFonts w:ascii="Times New Roman" w:eastAsia="Times New Roman" w:hAnsi="Times New Roman"/>
                <w:sz w:val="20"/>
                <w:szCs w:val="20"/>
                <w:lang w:val="ru-RU"/>
              </w:rPr>
            </w:pPr>
            <w:r w:rsidRPr="00BF7993">
              <w:rPr>
                <w:rFonts w:ascii="Times New Roman" w:eastAsia="Times New Roman" w:hAnsi="Times New Roman"/>
                <w:sz w:val="20"/>
                <w:szCs w:val="20"/>
                <w:lang w:val="ru-RU"/>
              </w:rPr>
              <w:t>Минус 4</w:t>
            </w:r>
            <w:r>
              <w:rPr>
                <w:rFonts w:ascii="Times New Roman" w:eastAsia="Times New Roman" w:hAnsi="Times New Roman"/>
                <w:sz w:val="20"/>
                <w:szCs w:val="20"/>
                <w:lang w:val="ru-RU"/>
              </w:rPr>
              <w:t>5</w:t>
            </w:r>
          </w:p>
        </w:tc>
        <w:tc>
          <w:tcPr>
            <w:tcW w:w="863" w:type="pct"/>
            <w:tcBorders>
              <w:top w:val="single" w:sz="12" w:space="0" w:color="000000"/>
              <w:left w:val="single" w:sz="6" w:space="0" w:color="000000"/>
              <w:bottom w:val="single" w:sz="6" w:space="0" w:color="000000"/>
              <w:right w:val="single" w:sz="6" w:space="0" w:color="000000"/>
            </w:tcBorders>
            <w:shd w:val="clear" w:color="auto" w:fill="auto"/>
          </w:tcPr>
          <w:p w:rsidR="00360EDE" w:rsidRPr="00BF7993" w:rsidRDefault="00360EDE" w:rsidP="00EC32CB">
            <w:pPr>
              <w:pStyle w:val="TableParagraph"/>
              <w:ind w:left="57" w:right="57"/>
              <w:jc w:val="left"/>
              <w:rPr>
                <w:rFonts w:ascii="Times New Roman" w:eastAsia="Times New Roman" w:hAnsi="Times New Roman"/>
                <w:sz w:val="20"/>
                <w:szCs w:val="20"/>
                <w:lang w:val="ru-RU"/>
              </w:rPr>
            </w:pPr>
            <w:r w:rsidRPr="00BF7993">
              <w:rPr>
                <w:rFonts w:ascii="Times New Roman" w:eastAsia="Times New Roman" w:hAnsi="Times New Roman"/>
                <w:sz w:val="20"/>
                <w:szCs w:val="20"/>
                <w:lang w:val="ru-RU"/>
              </w:rPr>
              <w:t>Плюс 45</w:t>
            </w:r>
          </w:p>
        </w:tc>
        <w:tc>
          <w:tcPr>
            <w:tcW w:w="887" w:type="pct"/>
            <w:tcBorders>
              <w:top w:val="single" w:sz="12" w:space="0" w:color="000000"/>
              <w:left w:val="single" w:sz="6" w:space="0" w:color="000000"/>
              <w:bottom w:val="single" w:sz="6" w:space="0" w:color="000000"/>
              <w:right w:val="single" w:sz="12" w:space="0" w:color="000000"/>
            </w:tcBorders>
            <w:shd w:val="clear" w:color="auto" w:fill="auto"/>
          </w:tcPr>
          <w:p w:rsidR="00360EDE" w:rsidRPr="00BF7993" w:rsidRDefault="00360EDE" w:rsidP="00EC32CB">
            <w:pPr>
              <w:pStyle w:val="TableParagraph"/>
              <w:ind w:left="57" w:right="57"/>
              <w:jc w:val="left"/>
              <w:rPr>
                <w:rFonts w:ascii="Times New Roman" w:eastAsia="Times New Roman" w:hAnsi="Times New Roman"/>
                <w:sz w:val="20"/>
                <w:szCs w:val="20"/>
                <w:lang w:val="ru-RU"/>
              </w:rPr>
            </w:pPr>
            <w:r w:rsidRPr="00BF7993">
              <w:rPr>
                <w:rFonts w:ascii="Times New Roman" w:eastAsia="Times New Roman" w:hAnsi="Times New Roman"/>
                <w:sz w:val="20"/>
                <w:szCs w:val="20"/>
                <w:lang w:val="ru-RU"/>
              </w:rPr>
              <w:t>Минус 50</w:t>
            </w:r>
          </w:p>
        </w:tc>
      </w:tr>
      <w:tr w:rsidR="00360EDE" w:rsidRPr="00C64FA1" w:rsidTr="00EC32CB">
        <w:trPr>
          <w:trHeight w:val="283"/>
        </w:trPr>
        <w:tc>
          <w:tcPr>
            <w:tcW w:w="1665" w:type="pct"/>
            <w:tcBorders>
              <w:top w:val="single" w:sz="6" w:space="0" w:color="000000"/>
              <w:left w:val="single" w:sz="12" w:space="0" w:color="000000"/>
              <w:bottom w:val="single" w:sz="12" w:space="0" w:color="000000"/>
              <w:right w:val="single" w:sz="6" w:space="0" w:color="000000"/>
            </w:tcBorders>
            <w:shd w:val="clear" w:color="auto" w:fill="auto"/>
          </w:tcPr>
          <w:p w:rsidR="00360EDE" w:rsidRPr="00BF7993" w:rsidRDefault="00360EDE" w:rsidP="00EC32CB">
            <w:pPr>
              <w:pStyle w:val="TableParagraph"/>
              <w:ind w:left="57" w:right="57"/>
              <w:jc w:val="left"/>
              <w:rPr>
                <w:rFonts w:ascii="Times New Roman" w:eastAsia="Times New Roman" w:hAnsi="Times New Roman"/>
                <w:sz w:val="20"/>
                <w:szCs w:val="20"/>
                <w:lang w:val="ru-RU"/>
              </w:rPr>
            </w:pPr>
            <w:r w:rsidRPr="00BF7993">
              <w:rPr>
                <w:rFonts w:ascii="Times New Roman" w:eastAsia="Times New Roman" w:hAnsi="Times New Roman"/>
                <w:sz w:val="20"/>
                <w:szCs w:val="20"/>
                <w:lang w:val="ru-RU"/>
              </w:rPr>
              <w:t>ХЛ</w:t>
            </w:r>
          </w:p>
        </w:tc>
        <w:tc>
          <w:tcPr>
            <w:tcW w:w="791" w:type="pct"/>
            <w:tcBorders>
              <w:top w:val="single" w:sz="6" w:space="0" w:color="000000"/>
              <w:left w:val="single" w:sz="6" w:space="0" w:color="000000"/>
              <w:bottom w:val="single" w:sz="12" w:space="0" w:color="000000"/>
              <w:right w:val="single" w:sz="6" w:space="0" w:color="000000"/>
            </w:tcBorders>
            <w:shd w:val="clear" w:color="auto" w:fill="auto"/>
          </w:tcPr>
          <w:p w:rsidR="00360EDE" w:rsidRPr="00BF7993" w:rsidRDefault="00360EDE" w:rsidP="00EC32CB">
            <w:pPr>
              <w:pStyle w:val="TableParagraph"/>
              <w:ind w:left="57" w:right="57"/>
              <w:jc w:val="left"/>
              <w:rPr>
                <w:rFonts w:ascii="Times New Roman" w:eastAsia="Times New Roman" w:hAnsi="Times New Roman"/>
                <w:sz w:val="20"/>
                <w:szCs w:val="20"/>
                <w:lang w:val="ru-RU"/>
              </w:rPr>
            </w:pPr>
            <w:r w:rsidRPr="00BF7993">
              <w:rPr>
                <w:rFonts w:ascii="Times New Roman" w:eastAsia="Times New Roman" w:hAnsi="Times New Roman"/>
                <w:sz w:val="20"/>
                <w:szCs w:val="20"/>
                <w:lang w:val="ru-RU"/>
              </w:rPr>
              <w:t>Плюс 40</w:t>
            </w:r>
          </w:p>
        </w:tc>
        <w:tc>
          <w:tcPr>
            <w:tcW w:w="794" w:type="pct"/>
            <w:tcBorders>
              <w:top w:val="single" w:sz="6" w:space="0" w:color="000000"/>
              <w:left w:val="single" w:sz="6" w:space="0" w:color="000000"/>
              <w:bottom w:val="single" w:sz="12" w:space="0" w:color="000000"/>
              <w:right w:val="single" w:sz="6" w:space="0" w:color="000000"/>
            </w:tcBorders>
            <w:shd w:val="clear" w:color="auto" w:fill="auto"/>
          </w:tcPr>
          <w:p w:rsidR="00360EDE" w:rsidRPr="00BF7993" w:rsidRDefault="00360EDE" w:rsidP="00EC32CB">
            <w:pPr>
              <w:pStyle w:val="TableParagraph"/>
              <w:ind w:left="57" w:right="57"/>
              <w:jc w:val="left"/>
              <w:rPr>
                <w:rFonts w:ascii="Times New Roman" w:eastAsia="Times New Roman" w:hAnsi="Times New Roman"/>
                <w:sz w:val="20"/>
                <w:szCs w:val="20"/>
                <w:lang w:val="ru-RU"/>
              </w:rPr>
            </w:pPr>
            <w:r w:rsidRPr="00BF7993">
              <w:rPr>
                <w:rFonts w:ascii="Times New Roman" w:eastAsia="Times New Roman" w:hAnsi="Times New Roman"/>
                <w:sz w:val="20"/>
                <w:szCs w:val="20"/>
                <w:lang w:val="ru-RU"/>
              </w:rPr>
              <w:t>Минус 60</w:t>
            </w:r>
          </w:p>
        </w:tc>
        <w:tc>
          <w:tcPr>
            <w:tcW w:w="863" w:type="pct"/>
            <w:tcBorders>
              <w:top w:val="single" w:sz="6" w:space="0" w:color="000000"/>
              <w:left w:val="single" w:sz="6" w:space="0" w:color="000000"/>
              <w:bottom w:val="single" w:sz="12" w:space="0" w:color="000000"/>
              <w:right w:val="single" w:sz="6" w:space="0" w:color="000000"/>
            </w:tcBorders>
            <w:shd w:val="clear" w:color="auto" w:fill="auto"/>
          </w:tcPr>
          <w:p w:rsidR="00360EDE" w:rsidRPr="00BF7993" w:rsidRDefault="00360EDE" w:rsidP="00EC32CB">
            <w:pPr>
              <w:pStyle w:val="TableParagraph"/>
              <w:ind w:left="57" w:right="57"/>
              <w:jc w:val="left"/>
              <w:rPr>
                <w:rFonts w:ascii="Times New Roman" w:eastAsia="Times New Roman" w:hAnsi="Times New Roman"/>
                <w:sz w:val="20"/>
                <w:szCs w:val="20"/>
                <w:lang w:val="ru-RU"/>
              </w:rPr>
            </w:pPr>
            <w:r w:rsidRPr="00BF7993">
              <w:rPr>
                <w:rFonts w:ascii="Times New Roman" w:eastAsia="Times New Roman" w:hAnsi="Times New Roman"/>
                <w:sz w:val="20"/>
                <w:szCs w:val="20"/>
                <w:lang w:val="ru-RU"/>
              </w:rPr>
              <w:t>Плюс 45</w:t>
            </w:r>
          </w:p>
        </w:tc>
        <w:tc>
          <w:tcPr>
            <w:tcW w:w="887" w:type="pct"/>
            <w:tcBorders>
              <w:top w:val="single" w:sz="6" w:space="0" w:color="000000"/>
              <w:left w:val="single" w:sz="6" w:space="0" w:color="000000"/>
              <w:bottom w:val="single" w:sz="12" w:space="0" w:color="000000"/>
              <w:right w:val="single" w:sz="12" w:space="0" w:color="000000"/>
            </w:tcBorders>
            <w:shd w:val="clear" w:color="auto" w:fill="auto"/>
          </w:tcPr>
          <w:p w:rsidR="00360EDE" w:rsidRPr="00BF7993" w:rsidRDefault="00360EDE" w:rsidP="00EC32CB">
            <w:pPr>
              <w:pStyle w:val="TableParagraph"/>
              <w:ind w:left="57" w:right="57"/>
              <w:jc w:val="left"/>
              <w:rPr>
                <w:rFonts w:ascii="Times New Roman" w:eastAsia="Times New Roman" w:hAnsi="Times New Roman"/>
                <w:sz w:val="20"/>
                <w:szCs w:val="20"/>
                <w:lang w:val="ru-RU"/>
              </w:rPr>
            </w:pPr>
            <w:r w:rsidRPr="00BF7993">
              <w:rPr>
                <w:rFonts w:ascii="Times New Roman" w:eastAsia="Times New Roman" w:hAnsi="Times New Roman"/>
                <w:sz w:val="20"/>
                <w:szCs w:val="20"/>
                <w:lang w:val="ru-RU"/>
              </w:rPr>
              <w:t>Минус 70</w:t>
            </w:r>
          </w:p>
        </w:tc>
      </w:tr>
    </w:tbl>
    <w:p w:rsidR="00360EDE" w:rsidRPr="00A71517" w:rsidRDefault="00360EDE" w:rsidP="00360EDE">
      <w:pPr>
        <w:pStyle w:val="S4"/>
        <w:rPr>
          <w:sz w:val="22"/>
        </w:rPr>
      </w:pPr>
    </w:p>
    <w:p w:rsidR="00360EDE" w:rsidRDefault="00360EDE" w:rsidP="00360EDE">
      <w:pPr>
        <w:pStyle w:val="afb"/>
        <w:widowControl w:val="0"/>
        <w:tabs>
          <w:tab w:val="left" w:pos="851"/>
        </w:tabs>
        <w:spacing w:after="0"/>
        <w:ind w:right="-1"/>
        <w:rPr>
          <w:szCs w:val="24"/>
        </w:rPr>
      </w:pPr>
      <w:r w:rsidRPr="00850D39">
        <w:rPr>
          <w:szCs w:val="24"/>
        </w:rPr>
        <w:t xml:space="preserve">При транспортировании, хранении и монтаже </w:t>
      </w:r>
      <w:r>
        <w:rPr>
          <w:szCs w:val="24"/>
        </w:rPr>
        <w:t>задвижек клиновых</w:t>
      </w:r>
      <w:r w:rsidRPr="00850D39">
        <w:rPr>
          <w:szCs w:val="24"/>
        </w:rPr>
        <w:t xml:space="preserve"> они должны выдерживать колебания температур окружающего воздуха. Величина изменения температуры окружающего воздуха за 8 часов составляет дл</w:t>
      </w:r>
      <w:r>
        <w:rPr>
          <w:szCs w:val="24"/>
        </w:rPr>
        <w:t xml:space="preserve">я климатического исполнения У, </w:t>
      </w:r>
      <w:r w:rsidRPr="00850D39">
        <w:rPr>
          <w:szCs w:val="24"/>
        </w:rPr>
        <w:t>ХЛ – 40 °С</w:t>
      </w:r>
      <w:r>
        <w:rPr>
          <w:szCs w:val="24"/>
        </w:rPr>
        <w:t>.</w:t>
      </w:r>
    </w:p>
    <w:p w:rsidR="00360EDE" w:rsidRPr="00A71517" w:rsidRDefault="00360EDE" w:rsidP="00360EDE">
      <w:pPr>
        <w:pStyle w:val="afb"/>
        <w:widowControl w:val="0"/>
        <w:tabs>
          <w:tab w:val="left" w:pos="851"/>
        </w:tabs>
        <w:spacing w:after="0"/>
        <w:ind w:right="106"/>
        <w:rPr>
          <w:sz w:val="22"/>
          <w:szCs w:val="24"/>
        </w:rPr>
      </w:pPr>
    </w:p>
    <w:p w:rsidR="00360EDE" w:rsidRPr="00850D39" w:rsidRDefault="00360EDE" w:rsidP="00360EDE">
      <w:pPr>
        <w:pStyle w:val="afb"/>
        <w:widowControl w:val="0"/>
        <w:tabs>
          <w:tab w:val="left" w:pos="851"/>
        </w:tabs>
        <w:spacing w:after="0"/>
        <w:ind w:right="-1"/>
        <w:rPr>
          <w:szCs w:val="24"/>
        </w:rPr>
      </w:pPr>
      <w:r w:rsidRPr="00850D39">
        <w:rPr>
          <w:szCs w:val="24"/>
        </w:rPr>
        <w:t xml:space="preserve">Относительная влажность окружающего воздуха при транспортировании, хранении, монтаже и эксплуатации </w:t>
      </w:r>
      <w:r>
        <w:rPr>
          <w:szCs w:val="24"/>
        </w:rPr>
        <w:t>задвижек клиновых</w:t>
      </w:r>
      <w:r w:rsidRPr="00850D39">
        <w:rPr>
          <w:szCs w:val="24"/>
        </w:rPr>
        <w:t xml:space="preserve"> может достигать 100 % при 25 °С.</w:t>
      </w:r>
    </w:p>
    <w:p w:rsidR="00360EDE" w:rsidRPr="00A71517" w:rsidRDefault="00360EDE" w:rsidP="00360EDE">
      <w:pPr>
        <w:pStyle w:val="afb"/>
        <w:widowControl w:val="0"/>
        <w:tabs>
          <w:tab w:val="left" w:pos="851"/>
        </w:tabs>
        <w:spacing w:after="0"/>
        <w:ind w:right="106"/>
        <w:rPr>
          <w:sz w:val="22"/>
          <w:szCs w:val="24"/>
        </w:rPr>
      </w:pPr>
    </w:p>
    <w:p w:rsidR="00360EDE" w:rsidRPr="00850D39" w:rsidRDefault="00360EDE" w:rsidP="00360EDE">
      <w:pPr>
        <w:pStyle w:val="afb"/>
        <w:widowControl w:val="0"/>
        <w:tabs>
          <w:tab w:val="left" w:pos="851"/>
        </w:tabs>
        <w:spacing w:after="0"/>
        <w:ind w:right="-1"/>
        <w:rPr>
          <w:szCs w:val="24"/>
        </w:rPr>
      </w:pPr>
      <w:r w:rsidRPr="00850D39">
        <w:rPr>
          <w:szCs w:val="24"/>
        </w:rPr>
        <w:t>По содержанию в атмосфере на открытом воздухе коррозионно-активных агентов принять тип атмосферы II– промышленная Таблица 8 по ГОСТ 15150-69.</w:t>
      </w:r>
    </w:p>
    <w:p w:rsidR="00360EDE" w:rsidRPr="00A71517" w:rsidRDefault="00360EDE" w:rsidP="00360EDE">
      <w:pPr>
        <w:pStyle w:val="afb"/>
        <w:widowControl w:val="0"/>
        <w:tabs>
          <w:tab w:val="left" w:pos="851"/>
        </w:tabs>
        <w:spacing w:after="0"/>
        <w:ind w:right="106"/>
        <w:rPr>
          <w:sz w:val="22"/>
          <w:szCs w:val="24"/>
        </w:rPr>
      </w:pPr>
    </w:p>
    <w:p w:rsidR="00360EDE" w:rsidRPr="0065504F" w:rsidRDefault="00360EDE" w:rsidP="00360EDE">
      <w:pPr>
        <w:pStyle w:val="afb"/>
        <w:widowControl w:val="0"/>
        <w:tabs>
          <w:tab w:val="left" w:pos="851"/>
        </w:tabs>
        <w:spacing w:after="0"/>
        <w:ind w:right="-1"/>
        <w:rPr>
          <w:szCs w:val="24"/>
        </w:rPr>
      </w:pPr>
      <w:r w:rsidRPr="004B6EDB">
        <w:rPr>
          <w:szCs w:val="24"/>
        </w:rPr>
        <w:t>Исполнения по сейсмостойкости задвижки клиновой в зависимости от значений сейсмической интенсивности по MSK-64 приведены в Таблице 2.</w:t>
      </w:r>
    </w:p>
    <w:p w:rsidR="00360EDE" w:rsidRPr="00A71517" w:rsidRDefault="00360EDE" w:rsidP="00360EDE">
      <w:pPr>
        <w:pStyle w:val="afb"/>
        <w:widowControl w:val="0"/>
        <w:tabs>
          <w:tab w:val="left" w:pos="851"/>
        </w:tabs>
        <w:spacing w:after="0"/>
        <w:ind w:right="106"/>
        <w:rPr>
          <w:sz w:val="22"/>
          <w:szCs w:val="24"/>
        </w:rPr>
      </w:pPr>
    </w:p>
    <w:p w:rsidR="00360EDE" w:rsidRDefault="00360EDE" w:rsidP="00360EDE">
      <w:pPr>
        <w:pStyle w:val="Se"/>
        <w:widowControl/>
        <w:rPr>
          <w:lang w:eastAsia="ru-RU"/>
        </w:rPr>
      </w:pPr>
      <w:r>
        <w:t xml:space="preserve">Таблица </w:t>
      </w:r>
      <w:r w:rsidR="00CE6DDC">
        <w:rPr>
          <w:noProof/>
        </w:rPr>
        <w:fldChar w:fldCharType="begin"/>
      </w:r>
      <w:r w:rsidR="00CE6DDC">
        <w:rPr>
          <w:noProof/>
        </w:rPr>
        <w:instrText xml:space="preserve"> SEQ Таблица \* ARABIC </w:instrText>
      </w:r>
      <w:r w:rsidR="00CE6DDC">
        <w:rPr>
          <w:noProof/>
        </w:rPr>
        <w:fldChar w:fldCharType="separate"/>
      </w:r>
      <w:r>
        <w:rPr>
          <w:noProof/>
        </w:rPr>
        <w:t>2</w:t>
      </w:r>
      <w:r w:rsidR="00CE6DDC">
        <w:rPr>
          <w:noProof/>
        </w:rPr>
        <w:fldChar w:fldCharType="end"/>
      </w:r>
    </w:p>
    <w:p w:rsidR="00360EDE" w:rsidRDefault="00360EDE" w:rsidP="00360EDE">
      <w:pPr>
        <w:pStyle w:val="Se"/>
        <w:widowControl/>
        <w:spacing w:after="60"/>
      </w:pPr>
      <w:r w:rsidRPr="00ED0A2B">
        <w:rPr>
          <w:spacing w:val="-3"/>
        </w:rPr>
        <w:t xml:space="preserve">Исполнения по сейсмостойкости </w:t>
      </w:r>
      <w:r>
        <w:rPr>
          <w:spacing w:val="-3"/>
        </w:rPr>
        <w:t>задвижки клиновой</w:t>
      </w:r>
    </w:p>
    <w:tbl>
      <w:tblPr>
        <w:tblW w:w="5000" w:type="pct"/>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CellMar>
          <w:left w:w="0" w:type="dxa"/>
          <w:right w:w="0" w:type="dxa"/>
        </w:tblCellMar>
        <w:tblLook w:val="01E0" w:firstRow="1" w:lastRow="1" w:firstColumn="1" w:lastColumn="1" w:noHBand="0" w:noVBand="0"/>
      </w:tblPr>
      <w:tblGrid>
        <w:gridCol w:w="2606"/>
        <w:gridCol w:w="2172"/>
        <w:gridCol w:w="2205"/>
        <w:gridCol w:w="2715"/>
      </w:tblGrid>
      <w:tr w:rsidR="00360EDE" w:rsidTr="00EC32CB">
        <w:trPr>
          <w:trHeight w:val="187"/>
          <w:tblHeader/>
        </w:trPr>
        <w:tc>
          <w:tcPr>
            <w:tcW w:w="1343" w:type="pct"/>
            <w:tcBorders>
              <w:top w:val="single" w:sz="12" w:space="0" w:color="000000"/>
              <w:left w:val="single" w:sz="12" w:space="0" w:color="000000"/>
              <w:bottom w:val="single" w:sz="12" w:space="0" w:color="auto"/>
              <w:right w:val="single" w:sz="6" w:space="0" w:color="000000"/>
            </w:tcBorders>
            <w:shd w:val="clear" w:color="auto" w:fill="FFD200"/>
            <w:vAlign w:val="center"/>
            <w:hideMark/>
          </w:tcPr>
          <w:p w:rsidR="00360EDE" w:rsidRDefault="00360EDE" w:rsidP="00EC32CB">
            <w:pPr>
              <w:keepNext/>
              <w:jc w:val="center"/>
              <w:rPr>
                <w:rFonts w:ascii="Arial" w:eastAsiaTheme="minorEastAsia" w:hAnsi="Arial" w:cs="Arial"/>
                <w:b/>
                <w:sz w:val="16"/>
                <w:szCs w:val="16"/>
              </w:rPr>
            </w:pPr>
            <w:r>
              <w:rPr>
                <w:rFonts w:ascii="Arial" w:hAnsi="Arial" w:cs="Arial"/>
                <w:b/>
                <w:sz w:val="16"/>
                <w:szCs w:val="16"/>
              </w:rPr>
              <w:t>НАИМЕНОВАНИЕ ПОКАЗАТЕЛЯ</w:t>
            </w:r>
          </w:p>
        </w:tc>
        <w:tc>
          <w:tcPr>
            <w:tcW w:w="1120" w:type="pct"/>
            <w:tcBorders>
              <w:top w:val="single" w:sz="12" w:space="0" w:color="000000"/>
              <w:left w:val="single" w:sz="6" w:space="0" w:color="000000"/>
              <w:bottom w:val="single" w:sz="12" w:space="0" w:color="auto"/>
              <w:right w:val="single" w:sz="6" w:space="0" w:color="000000"/>
            </w:tcBorders>
            <w:shd w:val="clear" w:color="auto" w:fill="FFD200"/>
            <w:vAlign w:val="center"/>
            <w:hideMark/>
          </w:tcPr>
          <w:p w:rsidR="00360EDE" w:rsidRDefault="00360EDE" w:rsidP="00EC32CB">
            <w:pPr>
              <w:keepNext/>
              <w:jc w:val="center"/>
              <w:rPr>
                <w:rFonts w:ascii="Arial" w:eastAsiaTheme="minorEastAsia" w:hAnsi="Arial" w:cs="Arial"/>
                <w:b/>
                <w:sz w:val="16"/>
                <w:szCs w:val="16"/>
              </w:rPr>
            </w:pPr>
            <w:r>
              <w:rPr>
                <w:rFonts w:ascii="Arial" w:hAnsi="Arial" w:cs="Arial"/>
                <w:b/>
                <w:sz w:val="16"/>
                <w:szCs w:val="16"/>
              </w:rPr>
              <w:t>ИСПОЛНЕНИЕ ПО СЕЙСМОСТОЙКОСТИ</w:t>
            </w:r>
          </w:p>
        </w:tc>
        <w:tc>
          <w:tcPr>
            <w:tcW w:w="1137" w:type="pct"/>
            <w:tcBorders>
              <w:top w:val="single" w:sz="12" w:space="0" w:color="000000"/>
              <w:left w:val="single" w:sz="6" w:space="0" w:color="000000"/>
              <w:bottom w:val="single" w:sz="12" w:space="0" w:color="auto"/>
              <w:right w:val="single" w:sz="6" w:space="0" w:color="000000"/>
            </w:tcBorders>
            <w:shd w:val="clear" w:color="auto" w:fill="FFD200"/>
            <w:vAlign w:val="center"/>
            <w:hideMark/>
          </w:tcPr>
          <w:p w:rsidR="00360EDE" w:rsidRDefault="00360EDE" w:rsidP="00EC32CB">
            <w:pPr>
              <w:keepNext/>
              <w:jc w:val="center"/>
              <w:rPr>
                <w:rFonts w:ascii="Arial" w:eastAsiaTheme="minorEastAsia" w:hAnsi="Arial" w:cs="Arial"/>
                <w:b/>
                <w:sz w:val="16"/>
                <w:szCs w:val="16"/>
              </w:rPr>
            </w:pPr>
            <w:r>
              <w:rPr>
                <w:rFonts w:ascii="Arial" w:hAnsi="Arial" w:cs="Arial"/>
                <w:b/>
                <w:sz w:val="16"/>
                <w:szCs w:val="16"/>
              </w:rPr>
              <w:t>УСЛОВНОЕ ОБОЗНАЧЕНИЕ ИСПОЛНЕНИЯ ПО СЕЙСМОСТОЙКОСТИ</w:t>
            </w:r>
          </w:p>
        </w:tc>
        <w:tc>
          <w:tcPr>
            <w:tcW w:w="1400" w:type="pct"/>
            <w:tcBorders>
              <w:top w:val="single" w:sz="12" w:space="0" w:color="000000"/>
              <w:left w:val="single" w:sz="6" w:space="0" w:color="000000"/>
              <w:bottom w:val="single" w:sz="12" w:space="0" w:color="auto"/>
              <w:right w:val="single" w:sz="12" w:space="0" w:color="000000"/>
            </w:tcBorders>
            <w:shd w:val="clear" w:color="auto" w:fill="FFD200"/>
            <w:vAlign w:val="center"/>
            <w:hideMark/>
          </w:tcPr>
          <w:p w:rsidR="00360EDE" w:rsidRDefault="00360EDE" w:rsidP="00EC32CB">
            <w:pPr>
              <w:keepNext/>
              <w:jc w:val="center"/>
              <w:rPr>
                <w:rFonts w:ascii="Arial" w:eastAsiaTheme="minorEastAsia" w:hAnsi="Arial" w:cs="Arial"/>
                <w:b/>
                <w:sz w:val="16"/>
                <w:szCs w:val="16"/>
              </w:rPr>
            </w:pPr>
            <w:r>
              <w:rPr>
                <w:rFonts w:ascii="Arial" w:hAnsi="Arial" w:cs="Arial"/>
                <w:b/>
                <w:sz w:val="16"/>
                <w:szCs w:val="16"/>
              </w:rPr>
              <w:t>ЗНАЧЕНИЕ СЕЙСМИЧНОСТИ,</w:t>
            </w:r>
          </w:p>
          <w:p w:rsidR="00360EDE" w:rsidRDefault="00360EDE" w:rsidP="00EC32CB">
            <w:pPr>
              <w:keepNext/>
              <w:jc w:val="center"/>
              <w:rPr>
                <w:rFonts w:ascii="Arial" w:eastAsiaTheme="minorEastAsia" w:hAnsi="Arial" w:cs="Arial"/>
                <w:b/>
                <w:sz w:val="16"/>
                <w:szCs w:val="16"/>
              </w:rPr>
            </w:pPr>
            <w:r>
              <w:rPr>
                <w:rFonts w:ascii="Arial" w:hAnsi="Arial" w:cs="Arial"/>
                <w:b/>
                <w:sz w:val="16"/>
                <w:szCs w:val="16"/>
              </w:rPr>
              <w:t>В БАЛЛАХ</w:t>
            </w:r>
          </w:p>
        </w:tc>
      </w:tr>
      <w:tr w:rsidR="00360EDE" w:rsidTr="00EC32CB">
        <w:trPr>
          <w:trHeight w:val="265"/>
          <w:tblHeader/>
        </w:trPr>
        <w:tc>
          <w:tcPr>
            <w:tcW w:w="1343" w:type="pct"/>
            <w:tcBorders>
              <w:top w:val="single" w:sz="12" w:space="0" w:color="auto"/>
              <w:left w:val="single" w:sz="12" w:space="0" w:color="000000"/>
              <w:bottom w:val="single" w:sz="12" w:space="0" w:color="000000"/>
              <w:right w:val="single" w:sz="6" w:space="0" w:color="000000"/>
            </w:tcBorders>
            <w:shd w:val="clear" w:color="auto" w:fill="FFD200"/>
            <w:vAlign w:val="center"/>
            <w:hideMark/>
          </w:tcPr>
          <w:p w:rsidR="00360EDE" w:rsidRDefault="00360EDE" w:rsidP="00EC32CB">
            <w:pPr>
              <w:keepNext/>
              <w:spacing w:line="276" w:lineRule="auto"/>
              <w:jc w:val="center"/>
              <w:rPr>
                <w:rFonts w:ascii="Arial" w:eastAsia="Times New Roman" w:hAnsi="Arial" w:cs="Arial"/>
                <w:b/>
                <w:sz w:val="16"/>
                <w:szCs w:val="20"/>
              </w:rPr>
            </w:pPr>
            <w:r>
              <w:rPr>
                <w:rFonts w:ascii="Arial" w:eastAsia="Times New Roman" w:hAnsi="Arial" w:cs="Arial"/>
                <w:b/>
                <w:sz w:val="16"/>
                <w:szCs w:val="20"/>
              </w:rPr>
              <w:t>1</w:t>
            </w:r>
          </w:p>
        </w:tc>
        <w:tc>
          <w:tcPr>
            <w:tcW w:w="1120" w:type="pct"/>
            <w:tcBorders>
              <w:top w:val="single" w:sz="12" w:space="0" w:color="auto"/>
              <w:left w:val="single" w:sz="6" w:space="0" w:color="000000"/>
              <w:bottom w:val="single" w:sz="12" w:space="0" w:color="000000"/>
              <w:right w:val="single" w:sz="6" w:space="0" w:color="000000"/>
            </w:tcBorders>
            <w:shd w:val="clear" w:color="auto" w:fill="FFD200"/>
            <w:vAlign w:val="center"/>
            <w:hideMark/>
          </w:tcPr>
          <w:p w:rsidR="00360EDE" w:rsidRDefault="00360EDE" w:rsidP="00EC32CB">
            <w:pPr>
              <w:keepNext/>
              <w:spacing w:line="276" w:lineRule="auto"/>
              <w:jc w:val="center"/>
              <w:rPr>
                <w:rFonts w:ascii="Arial" w:eastAsia="Times New Roman" w:hAnsi="Arial" w:cs="Arial"/>
                <w:b/>
                <w:sz w:val="16"/>
                <w:szCs w:val="20"/>
              </w:rPr>
            </w:pPr>
            <w:r>
              <w:rPr>
                <w:rFonts w:ascii="Arial" w:eastAsia="Times New Roman" w:hAnsi="Arial" w:cs="Arial"/>
                <w:b/>
                <w:sz w:val="16"/>
                <w:szCs w:val="20"/>
              </w:rPr>
              <w:t>2</w:t>
            </w:r>
          </w:p>
        </w:tc>
        <w:tc>
          <w:tcPr>
            <w:tcW w:w="1137" w:type="pct"/>
            <w:tcBorders>
              <w:top w:val="single" w:sz="12" w:space="0" w:color="auto"/>
              <w:left w:val="single" w:sz="6" w:space="0" w:color="000000"/>
              <w:bottom w:val="single" w:sz="12" w:space="0" w:color="000000"/>
              <w:right w:val="single" w:sz="6" w:space="0" w:color="000000"/>
            </w:tcBorders>
            <w:shd w:val="clear" w:color="auto" w:fill="FFD200"/>
            <w:vAlign w:val="center"/>
            <w:hideMark/>
          </w:tcPr>
          <w:p w:rsidR="00360EDE" w:rsidRDefault="00360EDE" w:rsidP="00EC32CB">
            <w:pPr>
              <w:keepNext/>
              <w:spacing w:line="276" w:lineRule="auto"/>
              <w:jc w:val="center"/>
              <w:rPr>
                <w:rFonts w:ascii="Arial" w:eastAsia="Times New Roman" w:hAnsi="Arial" w:cs="Arial"/>
                <w:b/>
                <w:sz w:val="16"/>
                <w:szCs w:val="20"/>
              </w:rPr>
            </w:pPr>
            <w:r>
              <w:rPr>
                <w:rFonts w:ascii="Arial" w:eastAsia="Times New Roman" w:hAnsi="Arial" w:cs="Arial"/>
                <w:b/>
                <w:sz w:val="16"/>
                <w:szCs w:val="20"/>
              </w:rPr>
              <w:t>3</w:t>
            </w:r>
          </w:p>
        </w:tc>
        <w:tc>
          <w:tcPr>
            <w:tcW w:w="1400" w:type="pct"/>
            <w:tcBorders>
              <w:top w:val="single" w:sz="12" w:space="0" w:color="auto"/>
              <w:left w:val="single" w:sz="6" w:space="0" w:color="000000"/>
              <w:bottom w:val="single" w:sz="12" w:space="0" w:color="000000"/>
              <w:right w:val="single" w:sz="12" w:space="0" w:color="000000"/>
            </w:tcBorders>
            <w:shd w:val="clear" w:color="auto" w:fill="FFD200"/>
            <w:vAlign w:val="center"/>
            <w:hideMark/>
          </w:tcPr>
          <w:p w:rsidR="00360EDE" w:rsidRDefault="00360EDE" w:rsidP="00EC32CB">
            <w:pPr>
              <w:keepNext/>
              <w:spacing w:line="276" w:lineRule="auto"/>
              <w:jc w:val="center"/>
              <w:rPr>
                <w:rFonts w:ascii="Arial" w:eastAsia="Times New Roman" w:hAnsi="Arial" w:cs="Arial"/>
                <w:b/>
                <w:sz w:val="16"/>
                <w:szCs w:val="20"/>
              </w:rPr>
            </w:pPr>
            <w:r>
              <w:rPr>
                <w:rFonts w:ascii="Arial" w:eastAsia="Times New Roman" w:hAnsi="Arial" w:cs="Arial"/>
                <w:b/>
                <w:sz w:val="16"/>
                <w:szCs w:val="20"/>
              </w:rPr>
              <w:t>4</w:t>
            </w:r>
          </w:p>
        </w:tc>
      </w:tr>
      <w:tr w:rsidR="00360EDE" w:rsidTr="00EC32CB">
        <w:trPr>
          <w:trHeight w:val="20"/>
        </w:trPr>
        <w:tc>
          <w:tcPr>
            <w:tcW w:w="1343" w:type="pct"/>
            <w:vMerge w:val="restart"/>
            <w:tcBorders>
              <w:top w:val="single" w:sz="12" w:space="0" w:color="000000"/>
              <w:left w:val="single" w:sz="12" w:space="0" w:color="000000"/>
              <w:bottom w:val="single" w:sz="12" w:space="0" w:color="000000"/>
              <w:right w:val="single" w:sz="6" w:space="0" w:color="000000"/>
            </w:tcBorders>
            <w:hideMark/>
          </w:tcPr>
          <w:p w:rsidR="00360EDE" w:rsidRDefault="00360EDE" w:rsidP="00EC32CB">
            <w:pPr>
              <w:ind w:left="57" w:right="57"/>
              <w:jc w:val="left"/>
              <w:rPr>
                <w:rFonts w:eastAsia="Times New Roman"/>
                <w:sz w:val="20"/>
                <w:szCs w:val="20"/>
              </w:rPr>
            </w:pPr>
            <w:r>
              <w:rPr>
                <w:bCs/>
                <w:sz w:val="20"/>
                <w:szCs w:val="20"/>
              </w:rPr>
              <w:t>Сейсмичность района размещения, баллов, по шкале М</w:t>
            </w:r>
            <w:r>
              <w:rPr>
                <w:bCs/>
                <w:sz w:val="20"/>
                <w:szCs w:val="20"/>
                <w:lang w:val="en-US"/>
              </w:rPr>
              <w:t>SK</w:t>
            </w:r>
            <w:r>
              <w:rPr>
                <w:bCs/>
                <w:sz w:val="20"/>
                <w:szCs w:val="20"/>
              </w:rPr>
              <w:t>-64</w:t>
            </w:r>
          </w:p>
        </w:tc>
        <w:tc>
          <w:tcPr>
            <w:tcW w:w="1120" w:type="pct"/>
            <w:tcBorders>
              <w:top w:val="single" w:sz="12" w:space="0" w:color="000000"/>
              <w:left w:val="single" w:sz="6" w:space="0" w:color="000000"/>
              <w:bottom w:val="single" w:sz="6" w:space="0" w:color="000000"/>
              <w:right w:val="single" w:sz="6" w:space="0" w:color="000000"/>
            </w:tcBorders>
            <w:vAlign w:val="center"/>
            <w:hideMark/>
          </w:tcPr>
          <w:p w:rsidR="00360EDE" w:rsidRDefault="00360EDE" w:rsidP="00EC32CB">
            <w:pPr>
              <w:widowControl w:val="0"/>
              <w:ind w:left="57" w:right="57"/>
              <w:jc w:val="left"/>
              <w:rPr>
                <w:rFonts w:eastAsia="Times New Roman"/>
                <w:sz w:val="20"/>
                <w:szCs w:val="20"/>
              </w:rPr>
            </w:pPr>
            <w:r>
              <w:rPr>
                <w:rFonts w:eastAsia="Times New Roman"/>
                <w:sz w:val="20"/>
                <w:szCs w:val="20"/>
              </w:rPr>
              <w:t>Несейсмостойкое</w:t>
            </w:r>
          </w:p>
        </w:tc>
        <w:tc>
          <w:tcPr>
            <w:tcW w:w="1137" w:type="pct"/>
            <w:tcBorders>
              <w:top w:val="single" w:sz="12" w:space="0" w:color="000000"/>
              <w:left w:val="single" w:sz="6" w:space="0" w:color="000000"/>
              <w:bottom w:val="single" w:sz="6" w:space="0" w:color="000000"/>
              <w:right w:val="single" w:sz="6" w:space="0" w:color="000000"/>
            </w:tcBorders>
            <w:vAlign w:val="center"/>
            <w:hideMark/>
          </w:tcPr>
          <w:p w:rsidR="00360EDE" w:rsidRDefault="00360EDE" w:rsidP="00EC32CB">
            <w:pPr>
              <w:widowControl w:val="0"/>
              <w:ind w:left="57" w:right="57"/>
              <w:jc w:val="left"/>
              <w:rPr>
                <w:rFonts w:eastAsia="Times New Roman"/>
                <w:sz w:val="20"/>
                <w:szCs w:val="20"/>
              </w:rPr>
            </w:pPr>
            <w:r>
              <w:rPr>
                <w:rFonts w:eastAsia="Times New Roman"/>
                <w:sz w:val="20"/>
                <w:szCs w:val="20"/>
              </w:rPr>
              <w:t>С0</w:t>
            </w:r>
          </w:p>
        </w:tc>
        <w:tc>
          <w:tcPr>
            <w:tcW w:w="1400" w:type="pct"/>
            <w:tcBorders>
              <w:top w:val="single" w:sz="12" w:space="0" w:color="000000"/>
              <w:left w:val="single" w:sz="6" w:space="0" w:color="000000"/>
              <w:bottom w:val="single" w:sz="6" w:space="0" w:color="000000"/>
              <w:right w:val="single" w:sz="12" w:space="0" w:color="000000"/>
            </w:tcBorders>
            <w:vAlign w:val="center"/>
            <w:hideMark/>
          </w:tcPr>
          <w:p w:rsidR="00360EDE" w:rsidRDefault="00360EDE" w:rsidP="00EC32CB">
            <w:pPr>
              <w:widowControl w:val="0"/>
              <w:ind w:left="57" w:right="57"/>
              <w:jc w:val="left"/>
              <w:rPr>
                <w:rFonts w:eastAsia="Times New Roman"/>
                <w:sz w:val="20"/>
                <w:szCs w:val="20"/>
              </w:rPr>
            </w:pPr>
            <w:r>
              <w:rPr>
                <w:rFonts w:eastAsia="Times New Roman"/>
                <w:sz w:val="20"/>
                <w:szCs w:val="20"/>
              </w:rPr>
              <w:t>До 6 включительно</w:t>
            </w:r>
          </w:p>
        </w:tc>
      </w:tr>
      <w:tr w:rsidR="00360EDE" w:rsidTr="00EC32CB">
        <w:trPr>
          <w:trHeight w:val="20"/>
        </w:trPr>
        <w:tc>
          <w:tcPr>
            <w:tcW w:w="1343" w:type="pct"/>
            <w:vMerge/>
            <w:tcBorders>
              <w:top w:val="single" w:sz="12" w:space="0" w:color="000000"/>
              <w:left w:val="single" w:sz="12" w:space="0" w:color="000000"/>
              <w:bottom w:val="single" w:sz="12" w:space="0" w:color="000000"/>
              <w:right w:val="single" w:sz="6" w:space="0" w:color="000000"/>
            </w:tcBorders>
            <w:vAlign w:val="center"/>
            <w:hideMark/>
          </w:tcPr>
          <w:p w:rsidR="00360EDE" w:rsidRDefault="00360EDE" w:rsidP="00EC32CB">
            <w:pPr>
              <w:ind w:left="57" w:right="57"/>
              <w:jc w:val="left"/>
              <w:rPr>
                <w:rFonts w:eastAsia="Times New Roman"/>
                <w:sz w:val="20"/>
                <w:szCs w:val="20"/>
              </w:rPr>
            </w:pPr>
          </w:p>
        </w:tc>
        <w:tc>
          <w:tcPr>
            <w:tcW w:w="1120" w:type="pct"/>
            <w:tcBorders>
              <w:top w:val="single" w:sz="6" w:space="0" w:color="000000"/>
              <w:left w:val="single" w:sz="6" w:space="0" w:color="000000"/>
              <w:bottom w:val="single" w:sz="6" w:space="0" w:color="000000"/>
              <w:right w:val="single" w:sz="6" w:space="0" w:color="000000"/>
            </w:tcBorders>
            <w:vAlign w:val="center"/>
            <w:hideMark/>
          </w:tcPr>
          <w:p w:rsidR="00360EDE" w:rsidRDefault="00360EDE" w:rsidP="00EC32CB">
            <w:pPr>
              <w:widowControl w:val="0"/>
              <w:ind w:left="57" w:right="57"/>
              <w:jc w:val="left"/>
              <w:rPr>
                <w:rFonts w:eastAsia="Calibri"/>
                <w:sz w:val="20"/>
                <w:szCs w:val="20"/>
              </w:rPr>
            </w:pPr>
            <w:r>
              <w:rPr>
                <w:rFonts w:eastAsia="Calibri"/>
                <w:sz w:val="20"/>
                <w:szCs w:val="20"/>
              </w:rPr>
              <w:t>Сейсмостойкое</w:t>
            </w:r>
          </w:p>
        </w:tc>
        <w:tc>
          <w:tcPr>
            <w:tcW w:w="1137" w:type="pct"/>
            <w:tcBorders>
              <w:top w:val="single" w:sz="6" w:space="0" w:color="000000"/>
              <w:left w:val="single" w:sz="6" w:space="0" w:color="000000"/>
              <w:bottom w:val="single" w:sz="6" w:space="0" w:color="000000"/>
              <w:right w:val="single" w:sz="6" w:space="0" w:color="000000"/>
            </w:tcBorders>
            <w:vAlign w:val="center"/>
            <w:hideMark/>
          </w:tcPr>
          <w:p w:rsidR="00360EDE" w:rsidRPr="008363DE" w:rsidRDefault="00360EDE" w:rsidP="00EC32CB">
            <w:pPr>
              <w:widowControl w:val="0"/>
              <w:ind w:left="57" w:right="57"/>
              <w:jc w:val="left"/>
              <w:rPr>
                <w:rFonts w:eastAsia="Times New Roman"/>
                <w:sz w:val="20"/>
                <w:szCs w:val="20"/>
              </w:rPr>
            </w:pPr>
            <w:r w:rsidRPr="008363DE">
              <w:rPr>
                <w:rFonts w:eastAsia="Times New Roman"/>
                <w:sz w:val="20"/>
                <w:szCs w:val="20"/>
              </w:rPr>
              <w:t>С</w:t>
            </w:r>
          </w:p>
        </w:tc>
        <w:tc>
          <w:tcPr>
            <w:tcW w:w="1400" w:type="pct"/>
            <w:tcBorders>
              <w:top w:val="single" w:sz="6" w:space="0" w:color="000000"/>
              <w:left w:val="single" w:sz="6" w:space="0" w:color="000000"/>
              <w:bottom w:val="single" w:sz="6" w:space="0" w:color="000000"/>
              <w:right w:val="single" w:sz="12" w:space="0" w:color="000000"/>
            </w:tcBorders>
            <w:vAlign w:val="center"/>
            <w:hideMark/>
          </w:tcPr>
          <w:p w:rsidR="00360EDE" w:rsidRDefault="00360EDE" w:rsidP="00EC32CB">
            <w:pPr>
              <w:widowControl w:val="0"/>
              <w:ind w:left="57" w:right="57"/>
              <w:jc w:val="left"/>
              <w:rPr>
                <w:rFonts w:eastAsia="Times New Roman"/>
                <w:sz w:val="20"/>
                <w:szCs w:val="20"/>
              </w:rPr>
            </w:pPr>
            <w:r>
              <w:rPr>
                <w:rFonts w:eastAsia="Times New Roman"/>
                <w:sz w:val="20"/>
                <w:szCs w:val="20"/>
              </w:rPr>
              <w:t>Свыше 6 до 9 включительно</w:t>
            </w:r>
          </w:p>
        </w:tc>
      </w:tr>
      <w:tr w:rsidR="00360EDE" w:rsidTr="00EC32CB">
        <w:trPr>
          <w:trHeight w:val="20"/>
        </w:trPr>
        <w:tc>
          <w:tcPr>
            <w:tcW w:w="1343" w:type="pct"/>
            <w:vMerge/>
            <w:tcBorders>
              <w:top w:val="single" w:sz="12" w:space="0" w:color="000000"/>
              <w:left w:val="single" w:sz="12" w:space="0" w:color="000000"/>
              <w:bottom w:val="single" w:sz="12" w:space="0" w:color="000000"/>
              <w:right w:val="single" w:sz="6" w:space="0" w:color="000000"/>
            </w:tcBorders>
            <w:vAlign w:val="center"/>
            <w:hideMark/>
          </w:tcPr>
          <w:p w:rsidR="00360EDE" w:rsidRDefault="00360EDE" w:rsidP="00EC32CB">
            <w:pPr>
              <w:ind w:left="57" w:right="57"/>
              <w:jc w:val="left"/>
              <w:rPr>
                <w:rFonts w:eastAsia="Times New Roman"/>
                <w:sz w:val="20"/>
                <w:szCs w:val="20"/>
              </w:rPr>
            </w:pPr>
          </w:p>
        </w:tc>
        <w:tc>
          <w:tcPr>
            <w:tcW w:w="1120" w:type="pct"/>
            <w:tcBorders>
              <w:top w:val="single" w:sz="6" w:space="0" w:color="000000"/>
              <w:left w:val="single" w:sz="6" w:space="0" w:color="000000"/>
              <w:bottom w:val="single" w:sz="12" w:space="0" w:color="000000"/>
              <w:right w:val="single" w:sz="6" w:space="0" w:color="000000"/>
            </w:tcBorders>
            <w:vAlign w:val="center"/>
            <w:hideMark/>
          </w:tcPr>
          <w:p w:rsidR="00360EDE" w:rsidRDefault="00360EDE" w:rsidP="00EC32CB">
            <w:pPr>
              <w:widowControl w:val="0"/>
              <w:ind w:left="57" w:right="57"/>
              <w:jc w:val="left"/>
              <w:rPr>
                <w:rFonts w:eastAsia="Calibri"/>
                <w:sz w:val="20"/>
                <w:szCs w:val="20"/>
              </w:rPr>
            </w:pPr>
            <w:r>
              <w:rPr>
                <w:rFonts w:eastAsia="Calibri"/>
                <w:sz w:val="20"/>
                <w:szCs w:val="20"/>
              </w:rPr>
              <w:t>Повышенной сейсмостойкости</w:t>
            </w:r>
          </w:p>
        </w:tc>
        <w:tc>
          <w:tcPr>
            <w:tcW w:w="1137" w:type="pct"/>
            <w:tcBorders>
              <w:top w:val="single" w:sz="6" w:space="0" w:color="000000"/>
              <w:left w:val="single" w:sz="6" w:space="0" w:color="000000"/>
              <w:bottom w:val="single" w:sz="12" w:space="0" w:color="000000"/>
              <w:right w:val="single" w:sz="6" w:space="0" w:color="000000"/>
            </w:tcBorders>
            <w:vAlign w:val="center"/>
            <w:hideMark/>
          </w:tcPr>
          <w:p w:rsidR="00360EDE" w:rsidRDefault="00360EDE" w:rsidP="00EC32CB">
            <w:pPr>
              <w:widowControl w:val="0"/>
              <w:ind w:left="57" w:right="57"/>
              <w:jc w:val="left"/>
              <w:rPr>
                <w:rFonts w:eastAsia="Times New Roman"/>
                <w:sz w:val="20"/>
                <w:szCs w:val="20"/>
              </w:rPr>
            </w:pPr>
            <w:r>
              <w:rPr>
                <w:rFonts w:eastAsia="Times New Roman"/>
                <w:sz w:val="20"/>
                <w:szCs w:val="20"/>
              </w:rPr>
              <w:t>ПС</w:t>
            </w:r>
          </w:p>
        </w:tc>
        <w:tc>
          <w:tcPr>
            <w:tcW w:w="1400" w:type="pct"/>
            <w:tcBorders>
              <w:top w:val="single" w:sz="6" w:space="0" w:color="000000"/>
              <w:left w:val="single" w:sz="6" w:space="0" w:color="000000"/>
              <w:bottom w:val="single" w:sz="12" w:space="0" w:color="000000"/>
              <w:right w:val="single" w:sz="12" w:space="0" w:color="000000"/>
            </w:tcBorders>
            <w:vAlign w:val="center"/>
            <w:hideMark/>
          </w:tcPr>
          <w:p w:rsidR="00360EDE" w:rsidRDefault="00360EDE" w:rsidP="00EC32CB">
            <w:pPr>
              <w:widowControl w:val="0"/>
              <w:ind w:left="57" w:right="57"/>
              <w:jc w:val="left"/>
              <w:rPr>
                <w:rFonts w:eastAsia="Times New Roman"/>
                <w:sz w:val="20"/>
                <w:szCs w:val="20"/>
              </w:rPr>
            </w:pPr>
            <w:r>
              <w:rPr>
                <w:rFonts w:eastAsia="Times New Roman"/>
                <w:sz w:val="20"/>
                <w:szCs w:val="20"/>
              </w:rPr>
              <w:t>Свыше 9 до 10 включительно</w:t>
            </w:r>
          </w:p>
        </w:tc>
      </w:tr>
    </w:tbl>
    <w:p w:rsidR="00360EDE" w:rsidRPr="00A71517" w:rsidRDefault="00360EDE" w:rsidP="00360EDE">
      <w:pPr>
        <w:pStyle w:val="afb"/>
        <w:widowControl w:val="0"/>
        <w:tabs>
          <w:tab w:val="left" w:pos="709"/>
        </w:tabs>
        <w:spacing w:after="0"/>
        <w:ind w:right="107"/>
        <w:rPr>
          <w:spacing w:val="-3"/>
          <w:sz w:val="22"/>
        </w:rPr>
      </w:pPr>
    </w:p>
    <w:p w:rsidR="00360EDE" w:rsidRDefault="00360EDE" w:rsidP="00360EDE">
      <w:pPr>
        <w:pStyle w:val="afb"/>
        <w:widowControl w:val="0"/>
        <w:tabs>
          <w:tab w:val="left" w:pos="851"/>
        </w:tabs>
        <w:spacing w:after="0"/>
        <w:ind w:right="-1"/>
        <w:rPr>
          <w:szCs w:val="24"/>
        </w:rPr>
      </w:pPr>
      <w:r>
        <w:rPr>
          <w:szCs w:val="24"/>
        </w:rPr>
        <w:lastRenderedPageBreak/>
        <w:t xml:space="preserve">Не сейсмостойкое исполнение задвижек клиновых в соответствии с Таблицей 2 настоящих </w:t>
      </w:r>
      <w:r w:rsidR="00EC32CB">
        <w:rPr>
          <w:szCs w:val="24"/>
        </w:rPr>
        <w:t>Единых технических требований</w:t>
      </w:r>
      <w:r>
        <w:rPr>
          <w:szCs w:val="24"/>
        </w:rPr>
        <w:t xml:space="preserve"> должны быть сейсмопрочными.</w:t>
      </w:r>
    </w:p>
    <w:p w:rsidR="00360EDE" w:rsidRPr="00A71517" w:rsidRDefault="00360EDE" w:rsidP="00360EDE">
      <w:pPr>
        <w:pStyle w:val="afb"/>
        <w:widowControl w:val="0"/>
        <w:tabs>
          <w:tab w:val="left" w:pos="851"/>
        </w:tabs>
        <w:spacing w:after="0"/>
        <w:ind w:right="106"/>
        <w:rPr>
          <w:sz w:val="22"/>
          <w:szCs w:val="24"/>
        </w:rPr>
      </w:pPr>
    </w:p>
    <w:p w:rsidR="00360EDE" w:rsidRPr="00633E40" w:rsidRDefault="00360EDE" w:rsidP="00360EDE">
      <w:pPr>
        <w:pStyle w:val="afb"/>
        <w:widowControl w:val="0"/>
        <w:tabs>
          <w:tab w:val="left" w:pos="851"/>
        </w:tabs>
        <w:spacing w:after="0"/>
        <w:ind w:right="106"/>
        <w:rPr>
          <w:szCs w:val="24"/>
        </w:rPr>
      </w:pPr>
      <w:r w:rsidRPr="00D36FFF">
        <w:rPr>
          <w:szCs w:val="24"/>
        </w:rPr>
        <w:t xml:space="preserve">Сейсмопрочность </w:t>
      </w:r>
      <w:r w:rsidRPr="004B6EDB">
        <w:rPr>
          <w:szCs w:val="24"/>
        </w:rPr>
        <w:t xml:space="preserve">задвижек клиновых </w:t>
      </w:r>
      <w:r w:rsidRPr="00D36FFF">
        <w:rPr>
          <w:szCs w:val="24"/>
        </w:rPr>
        <w:t>должна подтверждаться расчетами выполненными заводом</w:t>
      </w:r>
      <w:r>
        <w:rPr>
          <w:szCs w:val="24"/>
        </w:rPr>
        <w:t>-</w:t>
      </w:r>
      <w:r w:rsidRPr="00D36FFF">
        <w:rPr>
          <w:szCs w:val="24"/>
        </w:rPr>
        <w:t>изготовителем</w:t>
      </w:r>
      <w:r>
        <w:rPr>
          <w:szCs w:val="24"/>
        </w:rPr>
        <w:t xml:space="preserve"> задвижек</w:t>
      </w:r>
      <w:r w:rsidRPr="00D36FFF">
        <w:rPr>
          <w:szCs w:val="24"/>
        </w:rPr>
        <w:t xml:space="preserve">. </w:t>
      </w:r>
      <w:r w:rsidRPr="004B6EDB">
        <w:rPr>
          <w:szCs w:val="24"/>
        </w:rPr>
        <w:t xml:space="preserve">Расчеты выполнять с учетом требований норм расчета на прочность по </w:t>
      </w:r>
      <w:r w:rsidR="00D14EC7" w:rsidRPr="00D14EC7">
        <w:rPr>
          <w:szCs w:val="24"/>
        </w:rPr>
        <w:t>ГОСТ 34233.1, ГОСТ 34233.12</w:t>
      </w:r>
      <w:r w:rsidRPr="004B6EDB">
        <w:rPr>
          <w:szCs w:val="24"/>
        </w:rPr>
        <w:t xml:space="preserve">. В расчетах использовать общеинженерные или специальные верифицированные (и/или аттестованные) методики расчета и/или </w:t>
      </w:r>
      <w:r>
        <w:rPr>
          <w:szCs w:val="24"/>
        </w:rPr>
        <w:t>компьютерные программы расчета.</w:t>
      </w:r>
    </w:p>
    <w:p w:rsidR="00360EDE" w:rsidRPr="00A71517" w:rsidRDefault="00360EDE" w:rsidP="00360EDE">
      <w:pPr>
        <w:pStyle w:val="afb"/>
        <w:widowControl w:val="0"/>
        <w:tabs>
          <w:tab w:val="left" w:pos="709"/>
        </w:tabs>
        <w:spacing w:after="0"/>
        <w:ind w:right="106"/>
        <w:rPr>
          <w:spacing w:val="-2"/>
          <w:sz w:val="22"/>
        </w:rPr>
      </w:pPr>
    </w:p>
    <w:p w:rsidR="00360EDE" w:rsidRPr="004B6EDB" w:rsidRDefault="00360EDE" w:rsidP="00360EDE">
      <w:pPr>
        <w:pStyle w:val="afb"/>
        <w:widowControl w:val="0"/>
        <w:tabs>
          <w:tab w:val="left" w:pos="851"/>
        </w:tabs>
        <w:spacing w:after="0"/>
        <w:ind w:right="-1"/>
        <w:rPr>
          <w:szCs w:val="24"/>
        </w:rPr>
      </w:pPr>
      <w:r w:rsidRPr="004B6EDB">
        <w:rPr>
          <w:szCs w:val="24"/>
        </w:rPr>
        <w:t xml:space="preserve">Задвижки клиновые должны сохранять работоспособность, прочность, герметичность по отношению к внешней среде и в затворе во время и после сейсмического воздействия до значения (в баллах) включительно, указанного в </w:t>
      </w:r>
      <w:r>
        <w:rPr>
          <w:szCs w:val="24"/>
        </w:rPr>
        <w:t>условном обозначении</w:t>
      </w:r>
      <w:r w:rsidRPr="004B6EDB">
        <w:rPr>
          <w:szCs w:val="24"/>
        </w:rPr>
        <w:t>.</w:t>
      </w:r>
    </w:p>
    <w:p w:rsidR="00360EDE" w:rsidRPr="00A71517" w:rsidRDefault="00360EDE" w:rsidP="00360EDE">
      <w:pPr>
        <w:pStyle w:val="afb"/>
        <w:widowControl w:val="0"/>
        <w:tabs>
          <w:tab w:val="left" w:pos="851"/>
        </w:tabs>
        <w:spacing w:after="0"/>
        <w:ind w:right="106"/>
        <w:rPr>
          <w:sz w:val="22"/>
          <w:szCs w:val="24"/>
        </w:rPr>
      </w:pPr>
    </w:p>
    <w:p w:rsidR="00360EDE" w:rsidRPr="004B6EDB" w:rsidRDefault="00360EDE" w:rsidP="00360EDE">
      <w:pPr>
        <w:pStyle w:val="afb"/>
        <w:widowControl w:val="0"/>
        <w:tabs>
          <w:tab w:val="left" w:pos="851"/>
        </w:tabs>
        <w:spacing w:after="0"/>
        <w:ind w:right="-1"/>
        <w:rPr>
          <w:szCs w:val="24"/>
        </w:rPr>
      </w:pPr>
      <w:r w:rsidRPr="004B6EDB">
        <w:rPr>
          <w:szCs w:val="24"/>
        </w:rPr>
        <w:t xml:space="preserve">Расчетам и/или испытаниям на </w:t>
      </w:r>
      <w:r w:rsidRPr="00D36FFF">
        <w:rPr>
          <w:szCs w:val="24"/>
        </w:rPr>
        <w:t>сейсмостойкость</w:t>
      </w:r>
      <w:r w:rsidRPr="004B6EDB">
        <w:rPr>
          <w:szCs w:val="24"/>
        </w:rPr>
        <w:t xml:space="preserve"> должно предшествовать определение собственных частот колебаний задвижки клиновой.</w:t>
      </w:r>
    </w:p>
    <w:p w:rsidR="00360EDE" w:rsidRPr="00A71517" w:rsidRDefault="00360EDE" w:rsidP="00360EDE">
      <w:pPr>
        <w:pStyle w:val="afb"/>
        <w:widowControl w:val="0"/>
        <w:tabs>
          <w:tab w:val="left" w:pos="709"/>
        </w:tabs>
        <w:spacing w:after="0"/>
        <w:ind w:right="106"/>
        <w:rPr>
          <w:spacing w:val="-2"/>
          <w:sz w:val="22"/>
        </w:rPr>
      </w:pPr>
    </w:p>
    <w:p w:rsidR="00360EDE" w:rsidRPr="004B6EDB" w:rsidRDefault="00360EDE" w:rsidP="00360EDE">
      <w:pPr>
        <w:pStyle w:val="afb"/>
        <w:widowControl w:val="0"/>
        <w:tabs>
          <w:tab w:val="left" w:pos="851"/>
        </w:tabs>
        <w:spacing w:after="0"/>
        <w:ind w:right="-1"/>
        <w:rPr>
          <w:szCs w:val="24"/>
        </w:rPr>
      </w:pPr>
      <w:r w:rsidRPr="004B6EDB">
        <w:rPr>
          <w:szCs w:val="24"/>
        </w:rPr>
        <w:t>Низшая собственная частота колебаний должна рассчитываться по верифицированным методикам по схеме жесткого крепления задвижек за патрубки. Низшая собственная частота колебаний задвижек клиновых должна быть не ниже 18 Гц.</w:t>
      </w:r>
    </w:p>
    <w:p w:rsidR="00360EDE" w:rsidRPr="00A71517" w:rsidRDefault="00360EDE" w:rsidP="00360EDE">
      <w:pPr>
        <w:pStyle w:val="afb"/>
        <w:widowControl w:val="0"/>
        <w:tabs>
          <w:tab w:val="left" w:pos="709"/>
        </w:tabs>
        <w:spacing w:after="0"/>
        <w:ind w:right="106"/>
        <w:rPr>
          <w:spacing w:val="-2"/>
          <w:sz w:val="22"/>
        </w:rPr>
      </w:pPr>
    </w:p>
    <w:p w:rsidR="00360EDE" w:rsidRPr="004B6EDB" w:rsidRDefault="00360EDE" w:rsidP="00360EDE">
      <w:pPr>
        <w:pStyle w:val="afb"/>
        <w:widowControl w:val="0"/>
        <w:tabs>
          <w:tab w:val="left" w:pos="851"/>
        </w:tabs>
        <w:spacing w:after="0"/>
        <w:ind w:right="-1"/>
        <w:rPr>
          <w:szCs w:val="24"/>
        </w:rPr>
      </w:pPr>
      <w:r w:rsidRPr="004B6EDB">
        <w:rPr>
          <w:szCs w:val="24"/>
        </w:rPr>
        <w:t>Расчеты и испытания на сейсмостойкость должны выполняться на сочетание сейсмических и эксплуатационных нагрузок. При сейсмическом и эксплуатационном воздействии свыше 6 баллов, расчет допустимых нагрузок на задвижки клиновые</w:t>
      </w:r>
      <w:r w:rsidRPr="004B6EDB">
        <w:t xml:space="preserve"> выполнять с учетом требований по уровням нагрузок СТ ЦКБА 092.</w:t>
      </w:r>
    </w:p>
    <w:p w:rsidR="00360EDE" w:rsidRPr="00A71517" w:rsidRDefault="00360EDE" w:rsidP="00360EDE">
      <w:pPr>
        <w:pStyle w:val="afb"/>
        <w:widowControl w:val="0"/>
        <w:tabs>
          <w:tab w:val="left" w:pos="709"/>
        </w:tabs>
        <w:spacing w:after="0"/>
        <w:ind w:right="106"/>
        <w:rPr>
          <w:rStyle w:val="FontStyle70"/>
          <w:spacing w:val="-2"/>
          <w:sz w:val="22"/>
        </w:rPr>
      </w:pPr>
    </w:p>
    <w:p w:rsidR="00360EDE" w:rsidRPr="004B6EDB" w:rsidRDefault="00360EDE" w:rsidP="00360EDE">
      <w:pPr>
        <w:pStyle w:val="afb"/>
        <w:widowControl w:val="0"/>
        <w:tabs>
          <w:tab w:val="left" w:pos="851"/>
        </w:tabs>
        <w:spacing w:after="0"/>
        <w:ind w:right="106"/>
        <w:rPr>
          <w:szCs w:val="24"/>
        </w:rPr>
      </w:pPr>
      <w:r w:rsidRPr="004B6EDB">
        <w:rPr>
          <w:szCs w:val="24"/>
        </w:rPr>
        <w:t>В случае проведении испытаний учитывать:</w:t>
      </w:r>
    </w:p>
    <w:p w:rsidR="00360EDE" w:rsidRPr="00B21627" w:rsidRDefault="00360EDE" w:rsidP="00360EDE">
      <w:pPr>
        <w:pStyle w:val="afd"/>
        <w:numPr>
          <w:ilvl w:val="0"/>
          <w:numId w:val="37"/>
        </w:numPr>
        <w:tabs>
          <w:tab w:val="left" w:pos="709"/>
        </w:tabs>
        <w:spacing w:before="120"/>
        <w:ind w:left="541"/>
        <w:rPr>
          <w:rFonts w:ascii="Times New Roman" w:hAnsi="Times New Roman"/>
          <w:sz w:val="24"/>
          <w:szCs w:val="24"/>
        </w:rPr>
      </w:pPr>
      <w:r w:rsidRPr="00B21627">
        <w:rPr>
          <w:rFonts w:ascii="Times New Roman" w:hAnsi="Times New Roman"/>
          <w:sz w:val="24"/>
          <w:szCs w:val="24"/>
        </w:rPr>
        <w:t>расчетное давление;</w:t>
      </w:r>
    </w:p>
    <w:p w:rsidR="00360EDE" w:rsidRPr="00746707" w:rsidRDefault="00360EDE" w:rsidP="00360EDE">
      <w:pPr>
        <w:pStyle w:val="afd"/>
        <w:numPr>
          <w:ilvl w:val="0"/>
          <w:numId w:val="37"/>
        </w:numPr>
        <w:tabs>
          <w:tab w:val="left" w:pos="709"/>
        </w:tabs>
        <w:spacing w:before="120"/>
        <w:ind w:left="541"/>
        <w:rPr>
          <w:rFonts w:ascii="Times New Roman" w:hAnsi="Times New Roman"/>
          <w:sz w:val="24"/>
          <w:szCs w:val="24"/>
          <w:lang w:val="ru-RU"/>
        </w:rPr>
      </w:pPr>
      <w:r w:rsidRPr="00746707">
        <w:rPr>
          <w:rFonts w:ascii="Times New Roman" w:hAnsi="Times New Roman"/>
          <w:sz w:val="24"/>
          <w:szCs w:val="24"/>
          <w:lang w:val="ru-RU"/>
        </w:rPr>
        <w:t>одновременное воздействие сейсмических ускорений в вертикальном и горизонтальном направлениях.</w:t>
      </w:r>
    </w:p>
    <w:p w:rsidR="00360EDE" w:rsidRPr="00A71517" w:rsidRDefault="00360EDE" w:rsidP="00360EDE">
      <w:pPr>
        <w:pStyle w:val="afb"/>
        <w:spacing w:after="0"/>
        <w:ind w:right="116"/>
        <w:rPr>
          <w:spacing w:val="-1"/>
          <w:sz w:val="22"/>
        </w:rPr>
      </w:pPr>
    </w:p>
    <w:p w:rsidR="00360EDE" w:rsidRPr="004B6EDB" w:rsidRDefault="00360EDE" w:rsidP="00360EDE">
      <w:pPr>
        <w:pStyle w:val="afb"/>
        <w:widowControl w:val="0"/>
        <w:tabs>
          <w:tab w:val="left" w:pos="851"/>
        </w:tabs>
        <w:spacing w:after="0"/>
        <w:ind w:right="-1"/>
        <w:rPr>
          <w:szCs w:val="24"/>
        </w:rPr>
      </w:pPr>
      <w:r w:rsidRPr="004B6EDB">
        <w:rPr>
          <w:szCs w:val="24"/>
        </w:rPr>
        <w:t>При выполнении расчетов значения ответных максимальных амплитуд ускорений в горизонтальном направлении принимать по спектрам ответа в соответствии с рисунком 2 ГОСТ 30546.1-98 по кривой с 2 % относительным демпфированием.</w:t>
      </w:r>
    </w:p>
    <w:p w:rsidR="00360EDE" w:rsidRPr="00A71517" w:rsidRDefault="00360EDE" w:rsidP="00360EDE">
      <w:pPr>
        <w:pStyle w:val="afb"/>
        <w:spacing w:after="0"/>
        <w:ind w:right="109"/>
        <w:rPr>
          <w:sz w:val="22"/>
        </w:rPr>
      </w:pPr>
    </w:p>
    <w:p w:rsidR="00360EDE" w:rsidRPr="004B6EDB" w:rsidRDefault="00360EDE" w:rsidP="00360EDE">
      <w:pPr>
        <w:pStyle w:val="afb"/>
        <w:widowControl w:val="0"/>
        <w:tabs>
          <w:tab w:val="left" w:pos="851"/>
        </w:tabs>
        <w:spacing w:after="0"/>
        <w:ind w:right="-1"/>
        <w:rPr>
          <w:szCs w:val="24"/>
        </w:rPr>
      </w:pPr>
      <w:r w:rsidRPr="004B6EDB">
        <w:rPr>
          <w:szCs w:val="24"/>
        </w:rPr>
        <w:t>При проведении испытаний значения максимальных амплитуд ускорений в горизонтальном направлении на места крепления задвижек принимать по спектрам воздействий в соответствии с рисунком 1 ГОСТ 30546.1-98. Значения ускорений в вертикальном направлении составляют 0,7 от соответствующих значений ускорения в горизонтальном направлении.</w:t>
      </w:r>
    </w:p>
    <w:p w:rsidR="00360EDE" w:rsidRPr="00A71517" w:rsidRDefault="00360EDE" w:rsidP="00360EDE">
      <w:pPr>
        <w:pStyle w:val="afb"/>
        <w:widowControl w:val="0"/>
        <w:tabs>
          <w:tab w:val="left" w:pos="851"/>
        </w:tabs>
        <w:spacing w:after="0"/>
        <w:ind w:right="-1"/>
        <w:rPr>
          <w:sz w:val="22"/>
          <w:szCs w:val="24"/>
        </w:rPr>
      </w:pPr>
    </w:p>
    <w:p w:rsidR="00360EDE" w:rsidRPr="004B6EDB" w:rsidRDefault="00360EDE" w:rsidP="00360EDE">
      <w:pPr>
        <w:pStyle w:val="afb"/>
        <w:widowControl w:val="0"/>
        <w:tabs>
          <w:tab w:val="left" w:pos="851"/>
        </w:tabs>
        <w:spacing w:after="0"/>
        <w:ind w:right="-1"/>
        <w:rPr>
          <w:szCs w:val="24"/>
        </w:rPr>
      </w:pPr>
      <w:r w:rsidRPr="004B6EDB">
        <w:rPr>
          <w:szCs w:val="24"/>
        </w:rPr>
        <w:t>При проведении расчетов и испытаний значения ускорений для 10 баллов удваивать по сравнению с ускорениями для 9 баллов.</w:t>
      </w:r>
    </w:p>
    <w:p w:rsidR="00360EDE" w:rsidRPr="00A71517" w:rsidRDefault="00360EDE" w:rsidP="00360EDE">
      <w:pPr>
        <w:pStyle w:val="afb"/>
        <w:widowControl w:val="0"/>
        <w:tabs>
          <w:tab w:val="left" w:pos="851"/>
        </w:tabs>
        <w:spacing w:after="0"/>
        <w:ind w:right="106"/>
        <w:rPr>
          <w:sz w:val="22"/>
          <w:szCs w:val="24"/>
        </w:rPr>
      </w:pPr>
    </w:p>
    <w:p w:rsidR="00360EDE" w:rsidRPr="004B6EDB" w:rsidRDefault="00360EDE" w:rsidP="00360EDE">
      <w:pPr>
        <w:pStyle w:val="afb"/>
        <w:widowControl w:val="0"/>
        <w:tabs>
          <w:tab w:val="left" w:pos="851"/>
        </w:tabs>
        <w:spacing w:after="0"/>
        <w:ind w:right="-1"/>
        <w:rPr>
          <w:szCs w:val="24"/>
        </w:rPr>
      </w:pPr>
      <w:r w:rsidRPr="004B6EDB">
        <w:rPr>
          <w:szCs w:val="24"/>
        </w:rPr>
        <w:t>Расчетные сейсмические нагрузки на элементы конструкции задвижки клиновой должны определяться умножением эквивалентного расчетного максимального ускорения на инерционные характеристики задвижки.</w:t>
      </w:r>
    </w:p>
    <w:p w:rsidR="00360EDE" w:rsidRPr="00A71517" w:rsidRDefault="00360EDE" w:rsidP="00360EDE">
      <w:pPr>
        <w:pStyle w:val="afb"/>
        <w:tabs>
          <w:tab w:val="left" w:pos="284"/>
        </w:tabs>
        <w:spacing w:after="0"/>
        <w:ind w:right="103"/>
        <w:rPr>
          <w:spacing w:val="-2"/>
          <w:sz w:val="22"/>
        </w:rPr>
      </w:pPr>
    </w:p>
    <w:p w:rsidR="00360EDE" w:rsidRPr="004B6EDB" w:rsidRDefault="00360EDE" w:rsidP="00360EDE">
      <w:pPr>
        <w:pStyle w:val="afb"/>
        <w:widowControl w:val="0"/>
        <w:tabs>
          <w:tab w:val="left" w:pos="851"/>
        </w:tabs>
        <w:spacing w:after="0"/>
        <w:ind w:right="-1"/>
        <w:rPr>
          <w:szCs w:val="24"/>
        </w:rPr>
      </w:pPr>
      <w:r w:rsidRPr="004B6EDB">
        <w:rPr>
          <w:szCs w:val="24"/>
        </w:rPr>
        <w:t>Задвижки клиновые должны быть рассчитаны на воздействие дополнительных усилий и моментов, передаваемых на патрубки от присоединяемых трубопроводов и вызывающих дополнительные напряжения в патрубках.</w:t>
      </w:r>
    </w:p>
    <w:p w:rsidR="00360EDE" w:rsidRPr="00A71517" w:rsidRDefault="00360EDE" w:rsidP="00360EDE">
      <w:pPr>
        <w:pStyle w:val="afb"/>
        <w:tabs>
          <w:tab w:val="left" w:pos="284"/>
        </w:tabs>
        <w:spacing w:after="0"/>
        <w:ind w:right="103"/>
        <w:rPr>
          <w:sz w:val="22"/>
        </w:rPr>
      </w:pPr>
    </w:p>
    <w:p w:rsidR="00360EDE" w:rsidRPr="004B6EDB" w:rsidRDefault="00360EDE" w:rsidP="00360EDE">
      <w:pPr>
        <w:pStyle w:val="afb"/>
        <w:widowControl w:val="0"/>
        <w:tabs>
          <w:tab w:val="left" w:pos="851"/>
        </w:tabs>
        <w:spacing w:after="0"/>
        <w:ind w:right="-1"/>
        <w:rPr>
          <w:szCs w:val="24"/>
        </w:rPr>
      </w:pPr>
      <w:r w:rsidRPr="004B6EDB">
        <w:rPr>
          <w:szCs w:val="24"/>
        </w:rPr>
        <w:lastRenderedPageBreak/>
        <w:t>Устойчивость задвижки клиновой к воздействию дополнительных усилий и моментов, передаваемых на патрубки от присоединяемых трубопроводов, вызывающих дополнительные напряжения в патрубках должна подтверждаться расчетом.</w:t>
      </w:r>
    </w:p>
    <w:p w:rsidR="00360EDE" w:rsidRPr="00F45D0F" w:rsidRDefault="00360EDE" w:rsidP="00360EDE">
      <w:pPr>
        <w:pStyle w:val="afb"/>
        <w:tabs>
          <w:tab w:val="left" w:pos="284"/>
        </w:tabs>
        <w:spacing w:after="0"/>
        <w:ind w:right="103"/>
        <w:rPr>
          <w:spacing w:val="-3"/>
        </w:rPr>
      </w:pPr>
    </w:p>
    <w:p w:rsidR="00360EDE" w:rsidRPr="00F45D0F" w:rsidRDefault="00360EDE" w:rsidP="00360EDE">
      <w:pPr>
        <w:pStyle w:val="afb"/>
        <w:widowControl w:val="0"/>
        <w:tabs>
          <w:tab w:val="left" w:pos="851"/>
        </w:tabs>
        <w:spacing w:after="0"/>
        <w:ind w:right="-1"/>
        <w:rPr>
          <w:szCs w:val="24"/>
        </w:rPr>
      </w:pPr>
      <w:r w:rsidRPr="00F45D0F">
        <w:rPr>
          <w:szCs w:val="24"/>
        </w:rPr>
        <w:t>При расчете использовать модель с толщиной стенки меньше, чем толщина стенки модели используемой для проектиров</w:t>
      </w:r>
      <w:r>
        <w:rPr>
          <w:szCs w:val="24"/>
        </w:rPr>
        <w:t>ания задвижки.</w:t>
      </w:r>
    </w:p>
    <w:p w:rsidR="00360EDE" w:rsidRPr="00F45D0F" w:rsidRDefault="00360EDE" w:rsidP="00360EDE">
      <w:pPr>
        <w:rPr>
          <w:szCs w:val="24"/>
        </w:rPr>
      </w:pPr>
    </w:p>
    <w:p w:rsidR="00360EDE" w:rsidRPr="004B6EDB" w:rsidRDefault="00360EDE" w:rsidP="00360EDE">
      <w:pPr>
        <w:pStyle w:val="afb"/>
        <w:widowControl w:val="0"/>
        <w:tabs>
          <w:tab w:val="left" w:pos="851"/>
        </w:tabs>
        <w:spacing w:after="0"/>
        <w:ind w:right="-1"/>
        <w:rPr>
          <w:szCs w:val="24"/>
        </w:rPr>
      </w:pPr>
      <w:r w:rsidRPr="00F45D0F">
        <w:rPr>
          <w:szCs w:val="24"/>
        </w:rPr>
        <w:t>Расчет необходимо проводить по материалу корпусных</w:t>
      </w:r>
      <w:r>
        <w:rPr>
          <w:szCs w:val="24"/>
        </w:rPr>
        <w:t xml:space="preserve"> деталей, механические свойства к</w:t>
      </w:r>
      <w:r w:rsidRPr="00F45D0F">
        <w:rPr>
          <w:szCs w:val="24"/>
        </w:rPr>
        <w:t>оторых имеют наименьшие значения</w:t>
      </w:r>
      <w:r w:rsidRPr="004B6EDB">
        <w:rPr>
          <w:szCs w:val="24"/>
        </w:rPr>
        <w:t>.</w:t>
      </w:r>
    </w:p>
    <w:p w:rsidR="00360EDE" w:rsidRPr="00F45D0F" w:rsidRDefault="00360EDE" w:rsidP="00360EDE">
      <w:pPr>
        <w:rPr>
          <w:spacing w:val="-3"/>
        </w:rPr>
      </w:pPr>
    </w:p>
    <w:p w:rsidR="00360EDE" w:rsidRPr="00F45D0F" w:rsidRDefault="00360EDE" w:rsidP="00360EDE">
      <w:pPr>
        <w:pStyle w:val="afb"/>
        <w:widowControl w:val="0"/>
        <w:tabs>
          <w:tab w:val="left" w:pos="851"/>
        </w:tabs>
        <w:spacing w:after="0"/>
        <w:ind w:right="29"/>
        <w:rPr>
          <w:szCs w:val="24"/>
        </w:rPr>
      </w:pPr>
      <w:r w:rsidRPr="00F45D0F">
        <w:rPr>
          <w:szCs w:val="24"/>
        </w:rPr>
        <w:t xml:space="preserve">Для расчета арматуры учитывать, что при </w:t>
      </w:r>
      <w:r>
        <w:rPr>
          <w:szCs w:val="24"/>
          <w:lang w:val="en-US"/>
        </w:rPr>
        <w:t>PN</w:t>
      </w:r>
      <w:r w:rsidRPr="00F45D0F">
        <w:rPr>
          <w:szCs w:val="24"/>
        </w:rPr>
        <w:t xml:space="preserve"> на расчетную модель </w:t>
      </w:r>
      <w:r>
        <w:rPr>
          <w:szCs w:val="24"/>
        </w:rPr>
        <w:t>накладываются рабочие нагрузки:</w:t>
      </w:r>
    </w:p>
    <w:p w:rsidR="00360EDE" w:rsidRPr="00B21627" w:rsidRDefault="00360EDE" w:rsidP="00360EDE">
      <w:pPr>
        <w:pStyle w:val="afd"/>
        <w:numPr>
          <w:ilvl w:val="0"/>
          <w:numId w:val="37"/>
        </w:numPr>
        <w:tabs>
          <w:tab w:val="left" w:pos="709"/>
        </w:tabs>
        <w:spacing w:before="120"/>
        <w:ind w:left="541"/>
        <w:rPr>
          <w:rFonts w:ascii="Times New Roman" w:hAnsi="Times New Roman"/>
          <w:sz w:val="24"/>
          <w:szCs w:val="24"/>
        </w:rPr>
      </w:pPr>
      <w:r w:rsidRPr="00B21627">
        <w:rPr>
          <w:rFonts w:ascii="Times New Roman" w:hAnsi="Times New Roman"/>
          <w:sz w:val="24"/>
          <w:szCs w:val="24"/>
        </w:rPr>
        <w:t>внутреннее избыточное давление среды;</w:t>
      </w:r>
    </w:p>
    <w:p w:rsidR="00360EDE" w:rsidRPr="00746707" w:rsidRDefault="00360EDE" w:rsidP="00360EDE">
      <w:pPr>
        <w:pStyle w:val="afd"/>
        <w:numPr>
          <w:ilvl w:val="0"/>
          <w:numId w:val="37"/>
        </w:numPr>
        <w:tabs>
          <w:tab w:val="left" w:pos="709"/>
        </w:tabs>
        <w:spacing w:before="120"/>
        <w:ind w:left="541"/>
        <w:rPr>
          <w:rFonts w:ascii="Times New Roman" w:hAnsi="Times New Roman"/>
          <w:sz w:val="24"/>
          <w:szCs w:val="24"/>
          <w:lang w:val="ru-RU"/>
        </w:rPr>
      </w:pPr>
      <w:r w:rsidRPr="00746707">
        <w:rPr>
          <w:rFonts w:ascii="Times New Roman" w:hAnsi="Times New Roman"/>
          <w:sz w:val="24"/>
          <w:szCs w:val="24"/>
          <w:lang w:val="ru-RU"/>
        </w:rPr>
        <w:t xml:space="preserve">растягивающая сила от давления среды вдоль трубопровода; </w:t>
      </w:r>
    </w:p>
    <w:p w:rsidR="00360EDE" w:rsidRPr="00746707" w:rsidRDefault="00360EDE" w:rsidP="00360EDE">
      <w:pPr>
        <w:pStyle w:val="afd"/>
        <w:numPr>
          <w:ilvl w:val="0"/>
          <w:numId w:val="37"/>
        </w:numPr>
        <w:tabs>
          <w:tab w:val="left" w:pos="709"/>
        </w:tabs>
        <w:spacing w:before="120"/>
        <w:ind w:left="541"/>
        <w:rPr>
          <w:rFonts w:ascii="Times New Roman" w:hAnsi="Times New Roman"/>
          <w:sz w:val="24"/>
          <w:szCs w:val="24"/>
          <w:lang w:val="ru-RU"/>
        </w:rPr>
      </w:pPr>
      <w:r w:rsidRPr="00746707">
        <w:rPr>
          <w:rFonts w:ascii="Times New Roman" w:hAnsi="Times New Roman"/>
          <w:sz w:val="24"/>
          <w:szCs w:val="24"/>
          <w:lang w:val="ru-RU"/>
        </w:rPr>
        <w:t xml:space="preserve">дополнительный момент, действующий от присоединяемого трубопровода который вызывает напряжения (не менее 20 % от максимальных кольцевых) при </w:t>
      </w:r>
      <w:r w:rsidRPr="00B21627">
        <w:rPr>
          <w:rFonts w:ascii="Times New Roman" w:hAnsi="Times New Roman"/>
          <w:sz w:val="24"/>
          <w:szCs w:val="24"/>
        </w:rPr>
        <w:t>PN</w:t>
      </w:r>
      <w:r w:rsidRPr="00746707">
        <w:rPr>
          <w:rFonts w:ascii="Times New Roman" w:hAnsi="Times New Roman"/>
          <w:sz w:val="24"/>
          <w:szCs w:val="24"/>
          <w:lang w:val="ru-RU"/>
        </w:rPr>
        <w:t>.</w:t>
      </w:r>
    </w:p>
    <w:p w:rsidR="00360EDE" w:rsidRPr="00F45D0F" w:rsidRDefault="00360EDE" w:rsidP="00360EDE">
      <w:pPr>
        <w:pStyle w:val="S4"/>
      </w:pPr>
    </w:p>
    <w:p w:rsidR="00360EDE" w:rsidRDefault="00360EDE" w:rsidP="00360EDE">
      <w:pPr>
        <w:pStyle w:val="S4"/>
        <w:sectPr w:rsidR="00360EDE" w:rsidSect="00EC32CB">
          <w:headerReference w:type="even" r:id="rId24"/>
          <w:headerReference w:type="default" r:id="rId25"/>
          <w:headerReference w:type="first" r:id="rId26"/>
          <w:pgSz w:w="11906" w:h="16838" w:code="9"/>
          <w:pgMar w:top="510" w:right="991" w:bottom="567" w:left="1247" w:header="737" w:footer="680" w:gutter="0"/>
          <w:cols w:space="708"/>
          <w:docGrid w:linePitch="360"/>
        </w:sectPr>
      </w:pPr>
    </w:p>
    <w:p w:rsidR="00360EDE" w:rsidRPr="00C51CEC" w:rsidRDefault="00360EDE" w:rsidP="00360EDE">
      <w:pPr>
        <w:pStyle w:val="11"/>
        <w:keepNext w:val="0"/>
        <w:numPr>
          <w:ilvl w:val="0"/>
          <w:numId w:val="35"/>
        </w:numPr>
        <w:ind w:left="0" w:firstLine="0"/>
        <w:rPr>
          <w:rFonts w:eastAsia="Times New Roman"/>
          <w:lang w:eastAsia="ru-RU"/>
        </w:rPr>
      </w:pPr>
      <w:bookmarkStart w:id="62" w:name="_bookmark3"/>
      <w:bookmarkStart w:id="63" w:name="_Toc399503277"/>
      <w:bookmarkStart w:id="64" w:name="_Toc400458565"/>
      <w:bookmarkStart w:id="65" w:name="_Toc449605911"/>
      <w:bookmarkStart w:id="66" w:name="_Toc458527241"/>
      <w:bookmarkStart w:id="67" w:name="_Toc5183620"/>
      <w:bookmarkEnd w:id="62"/>
      <w:r w:rsidRPr="00C51CEC">
        <w:rPr>
          <w:rFonts w:eastAsia="Times New Roman"/>
          <w:lang w:eastAsia="ru-RU"/>
        </w:rPr>
        <w:lastRenderedPageBreak/>
        <w:t xml:space="preserve">ТРЕБОВАНИЯ </w:t>
      </w:r>
      <w:bookmarkEnd w:id="63"/>
      <w:bookmarkEnd w:id="64"/>
      <w:r w:rsidRPr="00C51CEC">
        <w:rPr>
          <w:rFonts w:eastAsia="Times New Roman"/>
          <w:lang w:eastAsia="ru-RU"/>
        </w:rPr>
        <w:t>К ПРОЕКТИРОВАНИЮ, ИЗГОТОВЛЕНИЮ И ПОСТАВКЕ ОБОРУДОВАНИЯ</w:t>
      </w:r>
      <w:bookmarkEnd w:id="65"/>
      <w:bookmarkEnd w:id="66"/>
      <w:bookmarkEnd w:id="67"/>
    </w:p>
    <w:p w:rsidR="00360EDE" w:rsidRPr="00C51CEC" w:rsidRDefault="00360EDE" w:rsidP="00360EDE">
      <w:pPr>
        <w:widowControl w:val="0"/>
        <w:rPr>
          <w:rFonts w:eastAsia="Times New Roman"/>
          <w:szCs w:val="24"/>
          <w:lang w:eastAsia="ru-RU"/>
        </w:rPr>
      </w:pPr>
    </w:p>
    <w:p w:rsidR="00360EDE" w:rsidRPr="00C51CEC" w:rsidRDefault="00360EDE" w:rsidP="00360EDE">
      <w:pPr>
        <w:widowControl w:val="0"/>
        <w:rPr>
          <w:rFonts w:eastAsia="Times New Roman"/>
          <w:szCs w:val="24"/>
          <w:lang w:eastAsia="ru-RU"/>
        </w:rPr>
      </w:pPr>
    </w:p>
    <w:p w:rsidR="00360EDE" w:rsidRPr="00622547" w:rsidRDefault="00360EDE" w:rsidP="00360EDE">
      <w:pPr>
        <w:pStyle w:val="S21"/>
        <w:numPr>
          <w:ilvl w:val="1"/>
          <w:numId w:val="35"/>
        </w:numPr>
        <w:ind w:left="0" w:firstLine="0"/>
        <w:rPr>
          <w:rFonts w:eastAsia="Calibri"/>
          <w:caps w:val="0"/>
        </w:rPr>
      </w:pPr>
      <w:bookmarkStart w:id="68" w:name="_Toc393714836"/>
      <w:bookmarkStart w:id="69" w:name="_Toc421258697"/>
      <w:bookmarkStart w:id="70" w:name="_Toc449605912"/>
      <w:bookmarkStart w:id="71" w:name="_Toc458527242"/>
      <w:bookmarkStart w:id="72" w:name="_Toc5183621"/>
      <w:r w:rsidRPr="00622547">
        <w:rPr>
          <w:rFonts w:eastAsia="Calibri"/>
          <w:caps w:val="0"/>
        </w:rPr>
        <w:t>ТЕХНИЧЕСКИЕ ХАРАКТЕРИСТИКИ</w:t>
      </w:r>
      <w:bookmarkEnd w:id="68"/>
      <w:r w:rsidRPr="00622547">
        <w:rPr>
          <w:rFonts w:eastAsia="Calibri"/>
          <w:caps w:val="0"/>
        </w:rPr>
        <w:t xml:space="preserve"> И ОСНОВНОЙ СОСТАВ ОБОРУДОВАНИЯ</w:t>
      </w:r>
      <w:bookmarkEnd w:id="69"/>
      <w:bookmarkEnd w:id="70"/>
      <w:bookmarkEnd w:id="71"/>
      <w:bookmarkEnd w:id="72"/>
    </w:p>
    <w:p w:rsidR="00360EDE" w:rsidRPr="00F45D0F" w:rsidRDefault="00360EDE" w:rsidP="00360EDE">
      <w:pPr>
        <w:tabs>
          <w:tab w:val="left" w:pos="851"/>
        </w:tabs>
      </w:pPr>
    </w:p>
    <w:p w:rsidR="00360EDE" w:rsidRPr="00F45D0F" w:rsidRDefault="00360EDE" w:rsidP="00360EDE">
      <w:pPr>
        <w:pStyle w:val="afb"/>
        <w:widowControl w:val="0"/>
        <w:tabs>
          <w:tab w:val="left" w:pos="851"/>
        </w:tabs>
        <w:spacing w:after="0"/>
        <w:rPr>
          <w:spacing w:val="-1"/>
          <w:szCs w:val="24"/>
        </w:rPr>
      </w:pPr>
      <w:r w:rsidRPr="00850D39">
        <w:rPr>
          <w:spacing w:val="-1"/>
          <w:szCs w:val="24"/>
        </w:rPr>
        <w:t xml:space="preserve">Основные рабочие параметры </w:t>
      </w:r>
      <w:r w:rsidRPr="00F45D0F">
        <w:rPr>
          <w:spacing w:val="-1"/>
          <w:szCs w:val="24"/>
        </w:rPr>
        <w:t xml:space="preserve">задвижек клиновых представлены в Таблице </w:t>
      </w:r>
      <w:r>
        <w:rPr>
          <w:spacing w:val="-1"/>
          <w:szCs w:val="24"/>
        </w:rPr>
        <w:t>3.</w:t>
      </w:r>
    </w:p>
    <w:p w:rsidR="00360EDE" w:rsidRPr="00F45D0F" w:rsidRDefault="00360EDE" w:rsidP="00360EDE">
      <w:pPr>
        <w:pStyle w:val="afb"/>
        <w:widowControl w:val="0"/>
        <w:tabs>
          <w:tab w:val="left" w:pos="1394"/>
        </w:tabs>
        <w:spacing w:after="0"/>
        <w:rPr>
          <w:spacing w:val="35"/>
        </w:rPr>
      </w:pPr>
    </w:p>
    <w:p w:rsidR="00360EDE" w:rsidRPr="00F45D0F" w:rsidRDefault="00360EDE" w:rsidP="00360EDE">
      <w:pPr>
        <w:pStyle w:val="Se"/>
        <w:rPr>
          <w:rFonts w:cs="Arial"/>
          <w:szCs w:val="20"/>
        </w:rPr>
      </w:pPr>
      <w:r w:rsidRPr="00F45D0F">
        <w:t xml:space="preserve">Таблица </w:t>
      </w:r>
      <w:r w:rsidR="00CE6DDC">
        <w:rPr>
          <w:noProof/>
        </w:rPr>
        <w:fldChar w:fldCharType="begin"/>
      </w:r>
      <w:r w:rsidR="00CE6DDC">
        <w:rPr>
          <w:noProof/>
        </w:rPr>
        <w:instrText xml:space="preserve"> SEQ Таблица \* ARABIC </w:instrText>
      </w:r>
      <w:r w:rsidR="00CE6DDC">
        <w:rPr>
          <w:noProof/>
        </w:rPr>
        <w:fldChar w:fldCharType="separate"/>
      </w:r>
      <w:r>
        <w:rPr>
          <w:noProof/>
        </w:rPr>
        <w:t>3</w:t>
      </w:r>
      <w:r w:rsidR="00CE6DDC">
        <w:rPr>
          <w:noProof/>
        </w:rPr>
        <w:fldChar w:fldCharType="end"/>
      </w:r>
    </w:p>
    <w:p w:rsidR="00360EDE" w:rsidRPr="00F45D0F" w:rsidRDefault="00360EDE" w:rsidP="00360EDE">
      <w:pPr>
        <w:pStyle w:val="ab"/>
        <w:spacing w:before="0" w:beforeAutospacing="0" w:after="60" w:afterAutospacing="0"/>
        <w:jc w:val="right"/>
        <w:rPr>
          <w:sz w:val="20"/>
          <w:szCs w:val="20"/>
        </w:rPr>
      </w:pPr>
      <w:r w:rsidRPr="00F45D0F">
        <w:rPr>
          <w:rFonts w:ascii="Arial" w:hAnsi="Arial" w:cs="Arial"/>
          <w:b/>
          <w:sz w:val="20"/>
          <w:szCs w:val="20"/>
        </w:rPr>
        <w:t>Основные параметры, характеристики и размеры задвижек клиновых</w:t>
      </w:r>
    </w:p>
    <w:tbl>
      <w:tblPr>
        <w:tblW w:w="5000" w:type="pct"/>
        <w:tblCellMar>
          <w:left w:w="0" w:type="dxa"/>
          <w:right w:w="0" w:type="dxa"/>
        </w:tblCellMar>
        <w:tblLook w:val="01E0" w:firstRow="1" w:lastRow="1" w:firstColumn="1" w:lastColumn="1" w:noHBand="0" w:noVBand="0"/>
      </w:tblPr>
      <w:tblGrid>
        <w:gridCol w:w="595"/>
        <w:gridCol w:w="4766"/>
        <w:gridCol w:w="4479"/>
      </w:tblGrid>
      <w:tr w:rsidR="00360EDE" w:rsidRPr="00F45D0F" w:rsidTr="00EC32CB">
        <w:trPr>
          <w:trHeight w:hRule="exact" w:val="414"/>
          <w:tblHeader/>
        </w:trPr>
        <w:tc>
          <w:tcPr>
            <w:tcW w:w="302" w:type="pct"/>
            <w:tcBorders>
              <w:top w:val="single" w:sz="12" w:space="0" w:color="000000"/>
              <w:left w:val="single" w:sz="12" w:space="0" w:color="000000"/>
              <w:bottom w:val="single" w:sz="12" w:space="0" w:color="000000"/>
              <w:right w:val="single" w:sz="6" w:space="0" w:color="000000"/>
            </w:tcBorders>
            <w:shd w:val="clear" w:color="auto" w:fill="FFD200"/>
          </w:tcPr>
          <w:p w:rsidR="00360EDE" w:rsidRDefault="00360EDE" w:rsidP="00EC32CB">
            <w:pPr>
              <w:pStyle w:val="S13"/>
              <w:rPr>
                <w:lang w:eastAsia="ru-RU"/>
              </w:rPr>
            </w:pPr>
            <w:r>
              <w:rPr>
                <w:lang w:eastAsia="ru-RU"/>
              </w:rPr>
              <w:t xml:space="preserve">№ </w:t>
            </w:r>
          </w:p>
          <w:p w:rsidR="00360EDE" w:rsidRPr="00F45D0F" w:rsidRDefault="00360EDE" w:rsidP="00EC32CB">
            <w:pPr>
              <w:pStyle w:val="S13"/>
              <w:rPr>
                <w:lang w:eastAsia="ru-RU"/>
              </w:rPr>
            </w:pPr>
            <w:r>
              <w:rPr>
                <w:lang w:eastAsia="ru-RU"/>
              </w:rPr>
              <w:t>П/П</w:t>
            </w:r>
          </w:p>
        </w:tc>
        <w:tc>
          <w:tcPr>
            <w:tcW w:w="2422" w:type="pct"/>
            <w:tcBorders>
              <w:top w:val="single" w:sz="12" w:space="0" w:color="000000"/>
              <w:left w:val="single" w:sz="6" w:space="0" w:color="000000"/>
              <w:bottom w:val="single" w:sz="12" w:space="0" w:color="000000"/>
              <w:right w:val="single" w:sz="6" w:space="0" w:color="000000"/>
            </w:tcBorders>
            <w:shd w:val="clear" w:color="auto" w:fill="FFD200"/>
            <w:vAlign w:val="center"/>
          </w:tcPr>
          <w:p w:rsidR="00360EDE" w:rsidRPr="00F45D0F" w:rsidRDefault="00360EDE" w:rsidP="00EC32CB">
            <w:pPr>
              <w:pStyle w:val="S13"/>
              <w:rPr>
                <w:lang w:eastAsia="ru-RU"/>
              </w:rPr>
            </w:pPr>
            <w:r w:rsidRPr="00F45D0F">
              <w:rPr>
                <w:lang w:eastAsia="ru-RU"/>
              </w:rPr>
              <w:t>НАИМЕНОВАНИЕ ПАРАМЕТРА</w:t>
            </w:r>
          </w:p>
        </w:tc>
        <w:tc>
          <w:tcPr>
            <w:tcW w:w="2276" w:type="pct"/>
            <w:tcBorders>
              <w:top w:val="single" w:sz="12" w:space="0" w:color="000000"/>
              <w:left w:val="single" w:sz="6" w:space="0" w:color="000000"/>
              <w:bottom w:val="single" w:sz="12" w:space="0" w:color="000000"/>
              <w:right w:val="single" w:sz="12" w:space="0" w:color="000000"/>
            </w:tcBorders>
            <w:shd w:val="clear" w:color="auto" w:fill="FFD200"/>
            <w:vAlign w:val="center"/>
          </w:tcPr>
          <w:p w:rsidR="00360EDE" w:rsidRPr="00F45D0F" w:rsidRDefault="00360EDE" w:rsidP="00EC32CB">
            <w:pPr>
              <w:pStyle w:val="S13"/>
              <w:rPr>
                <w:rFonts w:ascii="Times New Roman" w:hAnsi="Times New Roman"/>
                <w:lang w:eastAsia="ru-RU"/>
              </w:rPr>
            </w:pPr>
            <w:r w:rsidRPr="00F45D0F">
              <w:rPr>
                <w:lang w:eastAsia="ru-RU"/>
              </w:rPr>
              <w:t>ЗНАЧЕНИЯ ИЛИ ОПРЕДЕЛЯЮЩИЙ ПАРАМЕТР</w:t>
            </w:r>
          </w:p>
        </w:tc>
      </w:tr>
      <w:tr w:rsidR="00360EDE" w:rsidRPr="00F45D0F" w:rsidTr="00EC32CB">
        <w:trPr>
          <w:trHeight w:hRule="exact" w:val="268"/>
          <w:tblHeader/>
        </w:trPr>
        <w:tc>
          <w:tcPr>
            <w:tcW w:w="302" w:type="pct"/>
            <w:tcBorders>
              <w:top w:val="single" w:sz="12" w:space="0" w:color="000000"/>
              <w:left w:val="single" w:sz="12" w:space="0" w:color="000000"/>
              <w:bottom w:val="single" w:sz="12" w:space="0" w:color="000000"/>
              <w:right w:val="single" w:sz="6" w:space="0" w:color="000000"/>
            </w:tcBorders>
            <w:shd w:val="clear" w:color="auto" w:fill="FFD200"/>
            <w:vAlign w:val="center"/>
          </w:tcPr>
          <w:p w:rsidR="00360EDE" w:rsidRPr="00F45D0F" w:rsidRDefault="00360EDE" w:rsidP="00EC32CB">
            <w:pPr>
              <w:pStyle w:val="S13"/>
              <w:rPr>
                <w:lang w:eastAsia="ru-RU"/>
              </w:rPr>
            </w:pPr>
            <w:r>
              <w:rPr>
                <w:lang w:eastAsia="ru-RU"/>
              </w:rPr>
              <w:t>1</w:t>
            </w:r>
          </w:p>
        </w:tc>
        <w:tc>
          <w:tcPr>
            <w:tcW w:w="2422" w:type="pct"/>
            <w:tcBorders>
              <w:top w:val="single" w:sz="12" w:space="0" w:color="000000"/>
              <w:left w:val="single" w:sz="6" w:space="0" w:color="000000"/>
              <w:bottom w:val="single" w:sz="12" w:space="0" w:color="000000"/>
              <w:right w:val="single" w:sz="6" w:space="0" w:color="000000"/>
            </w:tcBorders>
            <w:shd w:val="clear" w:color="auto" w:fill="FFD200"/>
            <w:vAlign w:val="center"/>
          </w:tcPr>
          <w:p w:rsidR="00360EDE" w:rsidRPr="00F45D0F" w:rsidRDefault="00360EDE" w:rsidP="00EC32CB">
            <w:pPr>
              <w:pStyle w:val="S13"/>
              <w:rPr>
                <w:lang w:eastAsia="ru-RU"/>
              </w:rPr>
            </w:pPr>
            <w:r>
              <w:rPr>
                <w:lang w:eastAsia="ru-RU"/>
              </w:rPr>
              <w:t>2</w:t>
            </w:r>
          </w:p>
        </w:tc>
        <w:tc>
          <w:tcPr>
            <w:tcW w:w="2276" w:type="pct"/>
            <w:tcBorders>
              <w:top w:val="single" w:sz="12" w:space="0" w:color="000000"/>
              <w:left w:val="single" w:sz="6" w:space="0" w:color="000000"/>
              <w:bottom w:val="single" w:sz="12" w:space="0" w:color="000000"/>
              <w:right w:val="single" w:sz="12" w:space="0" w:color="000000"/>
            </w:tcBorders>
            <w:shd w:val="clear" w:color="auto" w:fill="FFD200"/>
            <w:vAlign w:val="center"/>
          </w:tcPr>
          <w:p w:rsidR="00360EDE" w:rsidRPr="00F45D0F" w:rsidRDefault="00360EDE" w:rsidP="00EC32CB">
            <w:pPr>
              <w:pStyle w:val="S13"/>
              <w:rPr>
                <w:lang w:eastAsia="ru-RU"/>
              </w:rPr>
            </w:pPr>
            <w:r>
              <w:rPr>
                <w:lang w:eastAsia="ru-RU"/>
              </w:rPr>
              <w:t>3</w:t>
            </w:r>
          </w:p>
        </w:tc>
      </w:tr>
      <w:tr w:rsidR="00360EDE" w:rsidRPr="00F45D0F" w:rsidTr="00EC32CB">
        <w:trPr>
          <w:trHeight w:val="397"/>
        </w:trPr>
        <w:tc>
          <w:tcPr>
            <w:tcW w:w="302" w:type="pct"/>
            <w:tcBorders>
              <w:top w:val="single" w:sz="12" w:space="0" w:color="000000"/>
              <w:left w:val="single" w:sz="12" w:space="0" w:color="000000"/>
              <w:bottom w:val="single" w:sz="6" w:space="0" w:color="000000"/>
              <w:right w:val="single" w:sz="6" w:space="0" w:color="000000"/>
            </w:tcBorders>
          </w:tcPr>
          <w:p w:rsidR="00360EDE" w:rsidRPr="00B21627" w:rsidRDefault="00360EDE" w:rsidP="00EC32CB">
            <w:pPr>
              <w:pStyle w:val="TableParagraph"/>
              <w:numPr>
                <w:ilvl w:val="0"/>
                <w:numId w:val="40"/>
              </w:numPr>
              <w:ind w:left="113" w:firstLine="0"/>
              <w:jc w:val="left"/>
              <w:rPr>
                <w:rFonts w:ascii="Times New Roman" w:hAnsi="Times New Roman"/>
                <w:spacing w:val="-1"/>
                <w:sz w:val="20"/>
                <w:szCs w:val="20"/>
                <w:lang w:val="ru-RU"/>
              </w:rPr>
            </w:pPr>
          </w:p>
        </w:tc>
        <w:tc>
          <w:tcPr>
            <w:tcW w:w="2422" w:type="pct"/>
            <w:tcBorders>
              <w:top w:val="single" w:sz="12" w:space="0" w:color="000000"/>
              <w:left w:val="single" w:sz="6" w:space="0" w:color="000000"/>
              <w:bottom w:val="single" w:sz="6" w:space="0" w:color="000000"/>
              <w:right w:val="single" w:sz="6" w:space="0" w:color="000000"/>
            </w:tcBorders>
            <w:shd w:val="clear" w:color="auto" w:fill="auto"/>
          </w:tcPr>
          <w:p w:rsidR="00360EDE" w:rsidRPr="003F0908" w:rsidRDefault="00360EDE" w:rsidP="00EC32CB">
            <w:pPr>
              <w:pStyle w:val="TableParagraph"/>
              <w:ind w:left="57"/>
              <w:jc w:val="left"/>
              <w:rPr>
                <w:rFonts w:ascii="Times New Roman" w:eastAsia="Times New Roman" w:hAnsi="Times New Roman"/>
                <w:sz w:val="20"/>
                <w:szCs w:val="20"/>
                <w:lang w:val="ru-RU"/>
              </w:rPr>
            </w:pPr>
            <w:r w:rsidRPr="003F0908">
              <w:rPr>
                <w:rFonts w:ascii="Times New Roman" w:hAnsi="Times New Roman"/>
                <w:spacing w:val="-1"/>
                <w:sz w:val="20"/>
                <w:szCs w:val="20"/>
              </w:rPr>
              <w:t>PN</w:t>
            </w:r>
            <w:r w:rsidRPr="003F0908">
              <w:rPr>
                <w:rFonts w:ascii="Times New Roman" w:hAnsi="Times New Roman"/>
                <w:i/>
                <w:spacing w:val="-1"/>
                <w:sz w:val="20"/>
                <w:szCs w:val="20"/>
                <w:lang w:val="ru-RU"/>
              </w:rPr>
              <w:t>,</w:t>
            </w:r>
            <w:r w:rsidRPr="003F0908">
              <w:rPr>
                <w:rFonts w:ascii="Times New Roman" w:hAnsi="Times New Roman"/>
                <w:i/>
                <w:sz w:val="20"/>
                <w:szCs w:val="20"/>
                <w:lang w:val="ru-RU"/>
              </w:rPr>
              <w:t xml:space="preserve"> </w:t>
            </w:r>
            <w:r w:rsidRPr="003F0908">
              <w:rPr>
                <w:rFonts w:ascii="Times New Roman" w:hAnsi="Times New Roman"/>
                <w:sz w:val="20"/>
                <w:szCs w:val="20"/>
                <w:lang w:val="ru-RU"/>
              </w:rPr>
              <w:t>МПа</w:t>
            </w:r>
            <w:r w:rsidRPr="003F0908">
              <w:rPr>
                <w:rFonts w:ascii="Times New Roman" w:hAnsi="Times New Roman"/>
                <w:spacing w:val="-2"/>
                <w:sz w:val="20"/>
                <w:szCs w:val="20"/>
                <w:lang w:val="ru-RU"/>
              </w:rPr>
              <w:t xml:space="preserve"> </w:t>
            </w:r>
            <w:r w:rsidRPr="003F0908">
              <w:rPr>
                <w:rFonts w:ascii="Times New Roman" w:hAnsi="Times New Roman"/>
                <w:spacing w:val="-1"/>
                <w:sz w:val="20"/>
                <w:szCs w:val="20"/>
                <w:lang w:val="ru-RU"/>
              </w:rPr>
              <w:t>(кгс/см²)</w:t>
            </w:r>
          </w:p>
        </w:tc>
        <w:tc>
          <w:tcPr>
            <w:tcW w:w="2276" w:type="pct"/>
            <w:tcBorders>
              <w:top w:val="single" w:sz="12" w:space="0" w:color="000000"/>
              <w:left w:val="single" w:sz="6" w:space="0" w:color="000000"/>
              <w:bottom w:val="single" w:sz="6" w:space="0" w:color="000000"/>
              <w:right w:val="single" w:sz="12" w:space="0" w:color="000000"/>
            </w:tcBorders>
            <w:shd w:val="clear" w:color="auto" w:fill="auto"/>
          </w:tcPr>
          <w:p w:rsidR="00360EDE" w:rsidRPr="003F0908" w:rsidRDefault="00360EDE" w:rsidP="00EC32CB">
            <w:pPr>
              <w:pStyle w:val="TableParagraph"/>
              <w:ind w:left="57"/>
              <w:jc w:val="left"/>
              <w:rPr>
                <w:rFonts w:ascii="Times New Roman" w:eastAsia="Times New Roman" w:hAnsi="Times New Roman"/>
                <w:sz w:val="20"/>
                <w:szCs w:val="20"/>
                <w:lang w:val="ru-RU"/>
              </w:rPr>
            </w:pPr>
            <w:r w:rsidRPr="003F0908">
              <w:rPr>
                <w:rFonts w:ascii="Times New Roman" w:hAnsi="Times New Roman"/>
                <w:sz w:val="20"/>
                <w:szCs w:val="20"/>
              </w:rPr>
              <w:t>1,6 (16); 2,5 (25); 4,0 (40); 6,3 (63);</w:t>
            </w:r>
            <w:r>
              <w:rPr>
                <w:rFonts w:ascii="Times New Roman" w:hAnsi="Times New Roman"/>
                <w:sz w:val="20"/>
                <w:szCs w:val="20"/>
                <w:lang w:val="ru-RU"/>
              </w:rPr>
              <w:t xml:space="preserve"> </w:t>
            </w:r>
            <w:r w:rsidRPr="003F0908">
              <w:rPr>
                <w:rFonts w:ascii="Times New Roman" w:hAnsi="Times New Roman"/>
                <w:sz w:val="20"/>
                <w:szCs w:val="20"/>
              </w:rPr>
              <w:t>10,0 (100); 16,0 (160); 20,0 (200); 25,0 (250); 32,0 (320)</w:t>
            </w:r>
            <w:r w:rsidRPr="003F0908">
              <w:rPr>
                <w:rFonts w:ascii="Times New Roman" w:hAnsi="Times New Roman"/>
                <w:sz w:val="20"/>
                <w:szCs w:val="20"/>
                <w:lang w:val="ru-RU"/>
              </w:rPr>
              <w:t>.</w:t>
            </w:r>
          </w:p>
        </w:tc>
      </w:tr>
      <w:tr w:rsidR="00360EDE" w:rsidRPr="00F45D0F" w:rsidTr="00EC32CB">
        <w:trPr>
          <w:trHeight w:val="397"/>
        </w:trPr>
        <w:tc>
          <w:tcPr>
            <w:tcW w:w="302" w:type="pct"/>
            <w:tcBorders>
              <w:top w:val="single" w:sz="6" w:space="0" w:color="000000"/>
              <w:left w:val="single" w:sz="12" w:space="0" w:color="000000"/>
              <w:bottom w:val="single" w:sz="6" w:space="0" w:color="000000"/>
              <w:right w:val="single" w:sz="6" w:space="0" w:color="000000"/>
            </w:tcBorders>
          </w:tcPr>
          <w:p w:rsidR="00360EDE" w:rsidRPr="00B21627" w:rsidRDefault="00360EDE" w:rsidP="00EC32CB">
            <w:pPr>
              <w:pStyle w:val="TableParagraph"/>
              <w:numPr>
                <w:ilvl w:val="0"/>
                <w:numId w:val="40"/>
              </w:numPr>
              <w:ind w:left="113" w:firstLine="0"/>
              <w:jc w:val="left"/>
              <w:rPr>
                <w:rFonts w:ascii="Times New Roman" w:hAnsi="Times New Roman"/>
                <w:spacing w:val="-1"/>
                <w:sz w:val="20"/>
                <w:szCs w:val="20"/>
                <w:lang w:val="ru-RU"/>
              </w:rPr>
            </w:pPr>
          </w:p>
        </w:tc>
        <w:tc>
          <w:tcPr>
            <w:tcW w:w="2422" w:type="pct"/>
            <w:tcBorders>
              <w:top w:val="single" w:sz="6" w:space="0" w:color="000000"/>
              <w:left w:val="single" w:sz="6" w:space="0" w:color="000000"/>
              <w:bottom w:val="single" w:sz="6" w:space="0" w:color="000000"/>
              <w:right w:val="single" w:sz="6" w:space="0" w:color="000000"/>
            </w:tcBorders>
            <w:shd w:val="clear" w:color="auto" w:fill="auto"/>
          </w:tcPr>
          <w:p w:rsidR="00360EDE" w:rsidRPr="00743B69" w:rsidRDefault="00360EDE" w:rsidP="00EC32CB">
            <w:pPr>
              <w:pStyle w:val="TableParagraph"/>
              <w:ind w:left="57"/>
              <w:jc w:val="left"/>
              <w:rPr>
                <w:rFonts w:ascii="Times New Roman" w:eastAsia="Times New Roman" w:hAnsi="Times New Roman"/>
                <w:sz w:val="20"/>
                <w:szCs w:val="20"/>
              </w:rPr>
            </w:pPr>
            <w:r w:rsidRPr="003F0908">
              <w:rPr>
                <w:rFonts w:ascii="Times New Roman" w:hAnsi="Times New Roman"/>
                <w:spacing w:val="-1"/>
                <w:sz w:val="20"/>
                <w:szCs w:val="20"/>
              </w:rPr>
              <w:t>DN</w:t>
            </w:r>
          </w:p>
        </w:tc>
        <w:tc>
          <w:tcPr>
            <w:tcW w:w="2276" w:type="pct"/>
            <w:tcBorders>
              <w:top w:val="single" w:sz="6" w:space="0" w:color="000000"/>
              <w:left w:val="single" w:sz="6" w:space="0" w:color="000000"/>
              <w:bottom w:val="single" w:sz="6" w:space="0" w:color="000000"/>
              <w:right w:val="single" w:sz="12" w:space="0" w:color="000000"/>
            </w:tcBorders>
            <w:shd w:val="clear" w:color="auto" w:fill="auto"/>
          </w:tcPr>
          <w:p w:rsidR="00360EDE" w:rsidRPr="003F0908" w:rsidRDefault="00360EDE" w:rsidP="00EC32CB">
            <w:pPr>
              <w:pStyle w:val="TableParagraph"/>
              <w:ind w:left="57"/>
              <w:rPr>
                <w:rFonts w:ascii="Times New Roman" w:hAnsi="Times New Roman"/>
                <w:sz w:val="20"/>
                <w:szCs w:val="20"/>
                <w:lang w:val="ru-RU"/>
              </w:rPr>
            </w:pPr>
            <w:r w:rsidRPr="003F0908">
              <w:rPr>
                <w:rFonts w:ascii="Times New Roman" w:hAnsi="Times New Roman"/>
                <w:sz w:val="20"/>
                <w:szCs w:val="20"/>
              </w:rPr>
              <w:t>10; 15; 20; 25; 32; 40; 50; 65*; 80; 100; 125*; 150; 200; 250; 300; 350</w:t>
            </w:r>
            <w:r>
              <w:rPr>
                <w:rFonts w:ascii="Times New Roman" w:hAnsi="Times New Roman"/>
                <w:sz w:val="20"/>
                <w:szCs w:val="20"/>
                <w:lang w:val="ru-RU"/>
              </w:rPr>
              <w:t>*</w:t>
            </w:r>
            <w:r w:rsidRPr="003F0908">
              <w:rPr>
                <w:rFonts w:ascii="Times New Roman" w:hAnsi="Times New Roman"/>
                <w:sz w:val="20"/>
                <w:szCs w:val="20"/>
              </w:rPr>
              <w:t xml:space="preserve">; 400; </w:t>
            </w:r>
            <w:r>
              <w:rPr>
                <w:rFonts w:ascii="Times New Roman" w:hAnsi="Times New Roman"/>
                <w:sz w:val="20"/>
                <w:szCs w:val="20"/>
                <w:lang w:val="ru-RU"/>
              </w:rPr>
              <w:t xml:space="preserve">450*; </w:t>
            </w:r>
            <w:r w:rsidRPr="003F0908">
              <w:rPr>
                <w:rFonts w:ascii="Times New Roman" w:hAnsi="Times New Roman"/>
                <w:sz w:val="20"/>
                <w:szCs w:val="20"/>
              </w:rPr>
              <w:t>500; 600; 700; 800; 1000; 1200; 1400.</w:t>
            </w:r>
          </w:p>
        </w:tc>
      </w:tr>
      <w:tr w:rsidR="00360EDE" w:rsidRPr="00F45D0F" w:rsidTr="00EC32CB">
        <w:trPr>
          <w:trHeight w:val="397"/>
        </w:trPr>
        <w:tc>
          <w:tcPr>
            <w:tcW w:w="302" w:type="pct"/>
            <w:tcBorders>
              <w:top w:val="single" w:sz="6" w:space="0" w:color="000000"/>
              <w:left w:val="single" w:sz="12" w:space="0" w:color="000000"/>
              <w:bottom w:val="single" w:sz="6" w:space="0" w:color="000000"/>
              <w:right w:val="single" w:sz="6" w:space="0" w:color="000000"/>
            </w:tcBorders>
          </w:tcPr>
          <w:p w:rsidR="00360EDE" w:rsidRPr="00B21627" w:rsidRDefault="00360EDE" w:rsidP="00EC32CB">
            <w:pPr>
              <w:pStyle w:val="TableParagraph"/>
              <w:numPr>
                <w:ilvl w:val="0"/>
                <w:numId w:val="40"/>
              </w:numPr>
              <w:ind w:left="113" w:firstLine="0"/>
              <w:jc w:val="left"/>
              <w:rPr>
                <w:rFonts w:ascii="Times New Roman" w:hAnsi="Times New Roman"/>
                <w:spacing w:val="-1"/>
                <w:sz w:val="20"/>
                <w:szCs w:val="20"/>
                <w:lang w:val="ru-RU"/>
              </w:rPr>
            </w:pPr>
          </w:p>
        </w:tc>
        <w:tc>
          <w:tcPr>
            <w:tcW w:w="2422" w:type="pct"/>
            <w:tcBorders>
              <w:top w:val="single" w:sz="6" w:space="0" w:color="000000"/>
              <w:left w:val="single" w:sz="6" w:space="0" w:color="000000"/>
              <w:bottom w:val="single" w:sz="6" w:space="0" w:color="000000"/>
              <w:right w:val="single" w:sz="6" w:space="0" w:color="000000"/>
            </w:tcBorders>
            <w:shd w:val="clear" w:color="auto" w:fill="auto"/>
          </w:tcPr>
          <w:p w:rsidR="00360EDE" w:rsidRPr="003F0908" w:rsidRDefault="00360EDE" w:rsidP="00EC32CB">
            <w:pPr>
              <w:pStyle w:val="TableParagraph"/>
              <w:ind w:left="57"/>
              <w:jc w:val="left"/>
              <w:rPr>
                <w:rFonts w:ascii="Times New Roman" w:eastAsia="Times New Roman" w:hAnsi="Times New Roman"/>
                <w:sz w:val="20"/>
                <w:szCs w:val="20"/>
                <w:lang w:val="ru-RU"/>
              </w:rPr>
            </w:pPr>
            <w:r w:rsidRPr="003F0908">
              <w:rPr>
                <w:rFonts w:ascii="Times New Roman" w:hAnsi="Times New Roman"/>
                <w:spacing w:val="-1"/>
                <w:sz w:val="20"/>
                <w:szCs w:val="20"/>
                <w:lang w:val="ru-RU"/>
              </w:rPr>
              <w:t>Рабочая</w:t>
            </w:r>
            <w:r w:rsidRPr="003F0908">
              <w:rPr>
                <w:rFonts w:ascii="Times New Roman" w:hAnsi="Times New Roman"/>
                <w:sz w:val="20"/>
                <w:szCs w:val="20"/>
                <w:lang w:val="ru-RU"/>
              </w:rPr>
              <w:t xml:space="preserve"> </w:t>
            </w:r>
            <w:r w:rsidRPr="003F0908">
              <w:rPr>
                <w:rFonts w:ascii="Times New Roman" w:hAnsi="Times New Roman"/>
                <w:spacing w:val="-1"/>
                <w:sz w:val="20"/>
                <w:szCs w:val="20"/>
                <w:lang w:val="ru-RU"/>
              </w:rPr>
              <w:t>среда</w:t>
            </w:r>
          </w:p>
        </w:tc>
        <w:tc>
          <w:tcPr>
            <w:tcW w:w="2276" w:type="pct"/>
            <w:tcBorders>
              <w:top w:val="single" w:sz="6" w:space="0" w:color="000000"/>
              <w:left w:val="single" w:sz="6" w:space="0" w:color="000000"/>
              <w:bottom w:val="single" w:sz="6" w:space="0" w:color="000000"/>
              <w:right w:val="single" w:sz="12" w:space="0" w:color="000000"/>
            </w:tcBorders>
            <w:shd w:val="clear" w:color="auto" w:fill="auto"/>
          </w:tcPr>
          <w:p w:rsidR="00360EDE" w:rsidRPr="003F0908" w:rsidRDefault="00360EDE" w:rsidP="00EC32CB">
            <w:pPr>
              <w:pStyle w:val="TableParagraph"/>
              <w:ind w:left="57"/>
              <w:jc w:val="left"/>
              <w:rPr>
                <w:rFonts w:ascii="Times New Roman" w:eastAsia="Times New Roman" w:hAnsi="Times New Roman"/>
                <w:sz w:val="20"/>
                <w:szCs w:val="20"/>
                <w:lang w:val="ru-RU"/>
              </w:rPr>
            </w:pPr>
            <w:r>
              <w:rPr>
                <w:rFonts w:ascii="Times New Roman" w:hAnsi="Times New Roman"/>
                <w:sz w:val="20"/>
                <w:szCs w:val="20"/>
                <w:lang w:val="ru-RU"/>
              </w:rPr>
              <w:t>В соответствии с подразделом 4.</w:t>
            </w:r>
            <w:r w:rsidRPr="003F0908">
              <w:rPr>
                <w:rFonts w:ascii="Times New Roman" w:hAnsi="Times New Roman"/>
                <w:sz w:val="20"/>
                <w:szCs w:val="20"/>
                <w:lang w:val="ru-RU"/>
              </w:rPr>
              <w:t xml:space="preserve">2 настоящих </w:t>
            </w:r>
            <w:r w:rsidR="00EC32CB">
              <w:rPr>
                <w:rFonts w:ascii="Times New Roman" w:hAnsi="Times New Roman"/>
                <w:sz w:val="20"/>
                <w:szCs w:val="20"/>
                <w:lang w:val="ru-RU"/>
              </w:rPr>
              <w:t>Единых технических требований</w:t>
            </w:r>
          </w:p>
        </w:tc>
      </w:tr>
      <w:tr w:rsidR="00360EDE" w:rsidRPr="00F45D0F" w:rsidTr="00EC32CB">
        <w:trPr>
          <w:trHeight w:val="397"/>
        </w:trPr>
        <w:tc>
          <w:tcPr>
            <w:tcW w:w="302" w:type="pct"/>
            <w:tcBorders>
              <w:top w:val="single" w:sz="6" w:space="0" w:color="000000"/>
              <w:left w:val="single" w:sz="12" w:space="0" w:color="000000"/>
              <w:bottom w:val="single" w:sz="6" w:space="0" w:color="000000"/>
              <w:right w:val="single" w:sz="6" w:space="0" w:color="000000"/>
            </w:tcBorders>
          </w:tcPr>
          <w:p w:rsidR="00360EDE" w:rsidRPr="00B21627" w:rsidRDefault="00360EDE" w:rsidP="00EC32CB">
            <w:pPr>
              <w:pStyle w:val="TableParagraph"/>
              <w:numPr>
                <w:ilvl w:val="0"/>
                <w:numId w:val="40"/>
              </w:numPr>
              <w:ind w:left="113" w:firstLine="0"/>
              <w:jc w:val="left"/>
              <w:rPr>
                <w:rFonts w:ascii="Times New Roman" w:hAnsi="Times New Roman"/>
                <w:spacing w:val="-1"/>
                <w:sz w:val="20"/>
                <w:szCs w:val="20"/>
                <w:lang w:val="ru-RU"/>
              </w:rPr>
            </w:pPr>
          </w:p>
        </w:tc>
        <w:tc>
          <w:tcPr>
            <w:tcW w:w="2422" w:type="pct"/>
            <w:tcBorders>
              <w:top w:val="single" w:sz="6" w:space="0" w:color="000000"/>
              <w:left w:val="single" w:sz="6" w:space="0" w:color="000000"/>
              <w:bottom w:val="single" w:sz="6" w:space="0" w:color="000000"/>
              <w:right w:val="single" w:sz="6" w:space="0" w:color="000000"/>
            </w:tcBorders>
            <w:shd w:val="clear" w:color="auto" w:fill="auto"/>
          </w:tcPr>
          <w:p w:rsidR="00360EDE" w:rsidRPr="003F0908" w:rsidRDefault="00360EDE" w:rsidP="00EC32CB">
            <w:pPr>
              <w:pStyle w:val="TableParagraph"/>
              <w:ind w:left="57"/>
              <w:jc w:val="left"/>
              <w:rPr>
                <w:rFonts w:ascii="Times New Roman" w:hAnsi="Times New Roman"/>
                <w:sz w:val="20"/>
                <w:szCs w:val="20"/>
                <w:lang w:val="ru-RU"/>
              </w:rPr>
            </w:pPr>
            <w:r w:rsidRPr="003F0908">
              <w:rPr>
                <w:rFonts w:ascii="Times New Roman" w:hAnsi="Times New Roman"/>
                <w:spacing w:val="-1"/>
                <w:sz w:val="20"/>
                <w:szCs w:val="20"/>
                <w:lang w:val="ru-RU"/>
              </w:rPr>
              <w:t>Максимальный</w:t>
            </w:r>
            <w:r w:rsidRPr="003F0908">
              <w:rPr>
                <w:rFonts w:ascii="Times New Roman" w:hAnsi="Times New Roman"/>
                <w:sz w:val="20"/>
                <w:szCs w:val="20"/>
                <w:lang w:val="ru-RU"/>
              </w:rPr>
              <w:t xml:space="preserve"> </w:t>
            </w:r>
            <w:r w:rsidRPr="003F0908">
              <w:rPr>
                <w:rFonts w:ascii="Times New Roman" w:hAnsi="Times New Roman"/>
                <w:spacing w:val="-1"/>
                <w:sz w:val="20"/>
                <w:szCs w:val="20"/>
                <w:lang w:val="ru-RU"/>
              </w:rPr>
              <w:t>перепад</w:t>
            </w:r>
            <w:r w:rsidRPr="003F0908">
              <w:rPr>
                <w:rFonts w:ascii="Times New Roman" w:hAnsi="Times New Roman"/>
                <w:spacing w:val="-3"/>
                <w:sz w:val="20"/>
                <w:szCs w:val="20"/>
                <w:lang w:val="ru-RU"/>
              </w:rPr>
              <w:t xml:space="preserve"> </w:t>
            </w:r>
            <w:r w:rsidRPr="003F0908">
              <w:rPr>
                <w:rFonts w:ascii="Times New Roman" w:hAnsi="Times New Roman"/>
                <w:spacing w:val="-1"/>
                <w:sz w:val="20"/>
                <w:szCs w:val="20"/>
                <w:lang w:val="ru-RU"/>
              </w:rPr>
              <w:t>давлений</w:t>
            </w:r>
            <w:r w:rsidRPr="003F0908">
              <w:rPr>
                <w:rFonts w:ascii="Times New Roman" w:hAnsi="Times New Roman"/>
                <w:sz w:val="20"/>
                <w:szCs w:val="20"/>
                <w:lang w:val="ru-RU"/>
              </w:rPr>
              <w:t xml:space="preserve"> </w:t>
            </w:r>
          </w:p>
          <w:p w:rsidR="00360EDE" w:rsidRPr="003F0908" w:rsidRDefault="00360EDE" w:rsidP="00EC32CB">
            <w:pPr>
              <w:pStyle w:val="TableParagraph"/>
              <w:ind w:left="57"/>
              <w:jc w:val="left"/>
              <w:rPr>
                <w:rFonts w:ascii="Times New Roman" w:eastAsia="Times New Roman" w:hAnsi="Times New Roman"/>
                <w:sz w:val="20"/>
                <w:szCs w:val="20"/>
                <w:lang w:val="ru-RU"/>
              </w:rPr>
            </w:pPr>
            <w:r w:rsidRPr="003F0908">
              <w:rPr>
                <w:rFonts w:ascii="Times New Roman" w:hAnsi="Times New Roman"/>
                <w:sz w:val="20"/>
                <w:szCs w:val="20"/>
                <w:lang w:val="ru-RU"/>
              </w:rPr>
              <w:t>н</w:t>
            </w:r>
            <w:r w:rsidRPr="003F0908">
              <w:rPr>
                <w:rFonts w:ascii="Times New Roman" w:hAnsi="Times New Roman"/>
                <w:spacing w:val="3"/>
                <w:sz w:val="20"/>
                <w:szCs w:val="20"/>
                <w:lang w:val="ru-RU"/>
              </w:rPr>
              <w:t xml:space="preserve">а </w:t>
            </w:r>
            <w:r w:rsidRPr="003F0908">
              <w:rPr>
                <w:rFonts w:ascii="Times New Roman" w:hAnsi="Times New Roman"/>
                <w:sz w:val="20"/>
                <w:szCs w:val="20"/>
                <w:lang w:val="ru-RU"/>
              </w:rPr>
              <w:t>задвижке</w:t>
            </w:r>
            <w:r w:rsidRPr="003F0908">
              <w:rPr>
                <w:rFonts w:ascii="Times New Roman" w:hAnsi="Times New Roman"/>
                <w:spacing w:val="-1"/>
                <w:sz w:val="20"/>
                <w:szCs w:val="20"/>
                <w:lang w:val="ru-RU"/>
              </w:rPr>
              <w:t xml:space="preserve"> </w:t>
            </w:r>
            <w:r w:rsidRPr="003F0908">
              <w:rPr>
                <w:rFonts w:ascii="Times New Roman" w:hAnsi="Times New Roman"/>
                <w:sz w:val="20"/>
                <w:szCs w:val="20"/>
                <w:lang w:val="ru-RU"/>
              </w:rPr>
              <w:t xml:space="preserve">при </w:t>
            </w:r>
            <w:r w:rsidRPr="003F0908">
              <w:rPr>
                <w:rFonts w:ascii="Times New Roman" w:hAnsi="Times New Roman"/>
                <w:spacing w:val="-1"/>
                <w:sz w:val="20"/>
                <w:szCs w:val="20"/>
                <w:lang w:val="ru-RU"/>
              </w:rPr>
              <w:t>открытии</w:t>
            </w:r>
            <w:r w:rsidRPr="003F0908">
              <w:rPr>
                <w:rFonts w:ascii="Times New Roman" w:hAnsi="Times New Roman"/>
                <w:spacing w:val="3"/>
                <w:sz w:val="20"/>
                <w:szCs w:val="20"/>
                <w:lang w:val="ru-RU"/>
              </w:rPr>
              <w:t xml:space="preserve"> (закрытии), </w:t>
            </w:r>
            <w:r w:rsidRPr="003F0908">
              <w:rPr>
                <w:rFonts w:ascii="Times New Roman" w:hAnsi="Times New Roman"/>
                <w:spacing w:val="-2"/>
                <w:sz w:val="20"/>
                <w:szCs w:val="20"/>
              </w:rPr>
              <w:t>Δ</w:t>
            </w:r>
            <w:r w:rsidRPr="003F0908">
              <w:rPr>
                <w:rFonts w:ascii="Times New Roman" w:hAnsi="Times New Roman"/>
                <w:spacing w:val="-2"/>
                <w:sz w:val="20"/>
                <w:szCs w:val="20"/>
                <w:lang w:val="ru-RU"/>
              </w:rPr>
              <w:t>Р</w:t>
            </w:r>
          </w:p>
        </w:tc>
        <w:tc>
          <w:tcPr>
            <w:tcW w:w="2276" w:type="pct"/>
            <w:tcBorders>
              <w:top w:val="single" w:sz="6" w:space="0" w:color="000000"/>
              <w:left w:val="single" w:sz="6" w:space="0" w:color="000000"/>
              <w:bottom w:val="single" w:sz="6" w:space="0" w:color="000000"/>
              <w:right w:val="single" w:sz="12" w:space="0" w:color="000000"/>
            </w:tcBorders>
            <w:shd w:val="clear" w:color="auto" w:fill="auto"/>
          </w:tcPr>
          <w:p w:rsidR="00360EDE" w:rsidRPr="003F0908" w:rsidRDefault="00360EDE" w:rsidP="00EC32CB">
            <w:pPr>
              <w:pStyle w:val="TableParagraph"/>
              <w:ind w:left="57"/>
              <w:jc w:val="left"/>
              <w:rPr>
                <w:rFonts w:ascii="Times New Roman" w:eastAsia="Times New Roman" w:hAnsi="Times New Roman"/>
                <w:sz w:val="20"/>
                <w:szCs w:val="20"/>
              </w:rPr>
            </w:pPr>
            <w:r w:rsidRPr="003F0908">
              <w:rPr>
                <w:rFonts w:ascii="Times New Roman" w:eastAsia="Times New Roman" w:hAnsi="Times New Roman"/>
                <w:sz w:val="20"/>
                <w:szCs w:val="20"/>
                <w:lang w:eastAsia="ru-RU"/>
              </w:rPr>
              <w:t>1,1 PN</w:t>
            </w:r>
          </w:p>
        </w:tc>
      </w:tr>
      <w:tr w:rsidR="00360EDE" w:rsidRPr="00F45D0F" w:rsidTr="00EC32CB">
        <w:trPr>
          <w:trHeight w:val="397"/>
        </w:trPr>
        <w:tc>
          <w:tcPr>
            <w:tcW w:w="302" w:type="pct"/>
            <w:tcBorders>
              <w:top w:val="single" w:sz="6" w:space="0" w:color="000000"/>
              <w:left w:val="single" w:sz="12" w:space="0" w:color="000000"/>
              <w:bottom w:val="single" w:sz="6" w:space="0" w:color="000000"/>
              <w:right w:val="single" w:sz="6" w:space="0" w:color="000000"/>
            </w:tcBorders>
          </w:tcPr>
          <w:p w:rsidR="00360EDE" w:rsidRPr="00B21627" w:rsidRDefault="00360EDE" w:rsidP="00EC32CB">
            <w:pPr>
              <w:pStyle w:val="TableParagraph"/>
              <w:numPr>
                <w:ilvl w:val="0"/>
                <w:numId w:val="40"/>
              </w:numPr>
              <w:ind w:left="113" w:firstLine="0"/>
              <w:jc w:val="left"/>
              <w:rPr>
                <w:rFonts w:ascii="Times New Roman" w:hAnsi="Times New Roman"/>
                <w:sz w:val="20"/>
                <w:szCs w:val="20"/>
                <w:lang w:val="ru-RU"/>
              </w:rPr>
            </w:pPr>
          </w:p>
        </w:tc>
        <w:tc>
          <w:tcPr>
            <w:tcW w:w="2422" w:type="pct"/>
            <w:tcBorders>
              <w:top w:val="single" w:sz="6" w:space="0" w:color="000000"/>
              <w:left w:val="single" w:sz="6" w:space="0" w:color="000000"/>
              <w:bottom w:val="single" w:sz="6" w:space="0" w:color="000000"/>
              <w:right w:val="single" w:sz="6" w:space="0" w:color="000000"/>
            </w:tcBorders>
            <w:shd w:val="clear" w:color="auto" w:fill="auto"/>
          </w:tcPr>
          <w:p w:rsidR="00360EDE" w:rsidRPr="003F0908" w:rsidRDefault="00360EDE" w:rsidP="00EC32CB">
            <w:pPr>
              <w:pStyle w:val="TableParagraph"/>
              <w:ind w:left="57"/>
              <w:jc w:val="left"/>
              <w:rPr>
                <w:rFonts w:ascii="Times New Roman" w:eastAsia="Times New Roman" w:hAnsi="Times New Roman"/>
                <w:sz w:val="20"/>
                <w:szCs w:val="20"/>
              </w:rPr>
            </w:pPr>
            <w:r w:rsidRPr="003F0908">
              <w:rPr>
                <w:rFonts w:ascii="Times New Roman" w:hAnsi="Times New Roman"/>
                <w:sz w:val="20"/>
                <w:szCs w:val="20"/>
                <w:lang w:val="ru-RU"/>
              </w:rPr>
              <w:t>Пробное давление</w:t>
            </w:r>
            <w:r w:rsidRPr="003F0908">
              <w:rPr>
                <w:rFonts w:ascii="Times New Roman" w:hAnsi="Times New Roman"/>
                <w:sz w:val="20"/>
                <w:szCs w:val="20"/>
              </w:rPr>
              <w:t xml:space="preserve"> </w:t>
            </w:r>
            <w:r w:rsidRPr="003F0908">
              <w:rPr>
                <w:rFonts w:ascii="Times New Roman" w:hAnsi="Times New Roman"/>
                <w:spacing w:val="-1"/>
                <w:sz w:val="20"/>
                <w:szCs w:val="20"/>
              </w:rPr>
              <w:t>Р</w:t>
            </w:r>
            <w:r w:rsidRPr="00363A7F">
              <w:rPr>
                <w:rFonts w:ascii="Times New Roman" w:hAnsi="Times New Roman"/>
                <w:spacing w:val="-1"/>
                <w:position w:val="-2"/>
                <w:sz w:val="20"/>
                <w:szCs w:val="20"/>
                <w:vertAlign w:val="subscript"/>
              </w:rPr>
              <w:t>пр</w:t>
            </w:r>
          </w:p>
        </w:tc>
        <w:tc>
          <w:tcPr>
            <w:tcW w:w="2276" w:type="pct"/>
            <w:tcBorders>
              <w:top w:val="single" w:sz="6" w:space="0" w:color="000000"/>
              <w:left w:val="single" w:sz="6" w:space="0" w:color="000000"/>
              <w:bottom w:val="single" w:sz="6" w:space="0" w:color="000000"/>
              <w:right w:val="single" w:sz="12" w:space="0" w:color="000000"/>
            </w:tcBorders>
            <w:shd w:val="clear" w:color="auto" w:fill="auto"/>
          </w:tcPr>
          <w:p w:rsidR="00360EDE" w:rsidRPr="005D144B" w:rsidRDefault="00360EDE" w:rsidP="00EC32CB">
            <w:pPr>
              <w:pStyle w:val="TableParagraph"/>
              <w:ind w:left="57"/>
              <w:jc w:val="left"/>
              <w:rPr>
                <w:rFonts w:ascii="Times New Roman" w:eastAsia="Times New Roman" w:hAnsi="Times New Roman"/>
                <w:sz w:val="20"/>
                <w:szCs w:val="20"/>
                <w:lang w:val="ru-RU"/>
              </w:rPr>
            </w:pPr>
            <w:r>
              <w:rPr>
                <w:rFonts w:ascii="Times New Roman" w:hAnsi="Times New Roman"/>
                <w:sz w:val="20"/>
                <w:szCs w:val="20"/>
                <w:lang w:val="ru-RU"/>
              </w:rPr>
              <w:t>В соответствии с пунктом</w:t>
            </w:r>
            <w:r w:rsidRPr="003F0908">
              <w:rPr>
                <w:rFonts w:ascii="Times New Roman" w:hAnsi="Times New Roman"/>
                <w:sz w:val="20"/>
                <w:szCs w:val="20"/>
                <w:lang w:val="ru-RU"/>
              </w:rPr>
              <w:t xml:space="preserve"> 4</w:t>
            </w:r>
            <w:r>
              <w:rPr>
                <w:rFonts w:ascii="Times New Roman" w:hAnsi="Times New Roman"/>
                <w:sz w:val="20"/>
                <w:szCs w:val="20"/>
                <w:lang w:val="ru-RU"/>
              </w:rPr>
              <w:t>.</w:t>
            </w:r>
            <w:r w:rsidRPr="005D144B">
              <w:rPr>
                <w:rFonts w:ascii="Times New Roman" w:hAnsi="Times New Roman"/>
                <w:sz w:val="20"/>
                <w:szCs w:val="20"/>
                <w:lang w:val="ru-RU"/>
              </w:rPr>
              <w:t>4</w:t>
            </w:r>
            <w:r>
              <w:rPr>
                <w:rFonts w:ascii="Times New Roman" w:hAnsi="Times New Roman"/>
                <w:sz w:val="20"/>
                <w:szCs w:val="20"/>
                <w:lang w:val="ru-RU"/>
              </w:rPr>
              <w:t>.</w:t>
            </w:r>
            <w:r w:rsidRPr="003F0908">
              <w:rPr>
                <w:rFonts w:ascii="Times New Roman" w:hAnsi="Times New Roman"/>
                <w:sz w:val="20"/>
                <w:szCs w:val="20"/>
                <w:lang w:val="ru-RU"/>
              </w:rPr>
              <w:t xml:space="preserve">2 настоящих </w:t>
            </w:r>
            <w:r w:rsidR="00EC32CB">
              <w:rPr>
                <w:rFonts w:ascii="Times New Roman" w:hAnsi="Times New Roman"/>
                <w:sz w:val="20"/>
                <w:szCs w:val="20"/>
                <w:lang w:val="ru-RU"/>
              </w:rPr>
              <w:t>Единых технических требований</w:t>
            </w:r>
          </w:p>
        </w:tc>
      </w:tr>
      <w:tr w:rsidR="00360EDE" w:rsidRPr="00F45D0F" w:rsidTr="00EC32CB">
        <w:trPr>
          <w:trHeight w:val="397"/>
        </w:trPr>
        <w:tc>
          <w:tcPr>
            <w:tcW w:w="302" w:type="pct"/>
            <w:tcBorders>
              <w:top w:val="single" w:sz="6" w:space="0" w:color="000000"/>
              <w:left w:val="single" w:sz="12" w:space="0" w:color="000000"/>
              <w:bottom w:val="single" w:sz="6" w:space="0" w:color="000000"/>
              <w:right w:val="single" w:sz="6" w:space="0" w:color="000000"/>
            </w:tcBorders>
          </w:tcPr>
          <w:p w:rsidR="00360EDE" w:rsidRPr="00B21627" w:rsidRDefault="00360EDE" w:rsidP="00EC32CB">
            <w:pPr>
              <w:pStyle w:val="TableParagraph"/>
              <w:numPr>
                <w:ilvl w:val="0"/>
                <w:numId w:val="40"/>
              </w:numPr>
              <w:ind w:left="113" w:firstLine="0"/>
              <w:jc w:val="left"/>
              <w:rPr>
                <w:rFonts w:ascii="Times New Roman" w:hAnsi="Times New Roman"/>
                <w:spacing w:val="-1"/>
                <w:sz w:val="20"/>
                <w:szCs w:val="20"/>
                <w:lang w:val="ru-RU"/>
              </w:rPr>
            </w:pPr>
          </w:p>
        </w:tc>
        <w:tc>
          <w:tcPr>
            <w:tcW w:w="2422" w:type="pct"/>
            <w:tcBorders>
              <w:top w:val="single" w:sz="6" w:space="0" w:color="000000"/>
              <w:left w:val="single" w:sz="6" w:space="0" w:color="000000"/>
              <w:bottom w:val="single" w:sz="6" w:space="0" w:color="000000"/>
              <w:right w:val="single" w:sz="6" w:space="0" w:color="000000"/>
            </w:tcBorders>
            <w:shd w:val="clear" w:color="auto" w:fill="auto"/>
          </w:tcPr>
          <w:p w:rsidR="00360EDE" w:rsidRPr="005D144B" w:rsidRDefault="00360EDE" w:rsidP="00EC32CB">
            <w:pPr>
              <w:pStyle w:val="TableParagraph"/>
              <w:ind w:left="57"/>
              <w:jc w:val="left"/>
              <w:rPr>
                <w:rFonts w:ascii="Times New Roman" w:eastAsia="Times New Roman" w:hAnsi="Times New Roman"/>
                <w:sz w:val="20"/>
                <w:szCs w:val="20"/>
                <w:lang w:val="ru-RU"/>
              </w:rPr>
            </w:pPr>
            <w:r w:rsidRPr="003F0908">
              <w:rPr>
                <w:rFonts w:ascii="Times New Roman" w:hAnsi="Times New Roman"/>
                <w:spacing w:val="-1"/>
                <w:sz w:val="20"/>
                <w:szCs w:val="20"/>
                <w:lang w:val="ru-RU"/>
              </w:rPr>
              <w:t>Коэффициент сопротивления</w:t>
            </w:r>
            <w:r w:rsidRPr="005D144B">
              <w:rPr>
                <w:rFonts w:ascii="Times New Roman" w:hAnsi="Times New Roman"/>
                <w:sz w:val="20"/>
                <w:szCs w:val="20"/>
                <w:lang w:val="ru-RU"/>
              </w:rPr>
              <w:t xml:space="preserve"> </w:t>
            </w:r>
            <w:r w:rsidRPr="003F0908">
              <w:rPr>
                <w:rFonts w:ascii="Times New Roman" w:hAnsi="Times New Roman"/>
                <w:sz w:val="20"/>
                <w:szCs w:val="20"/>
              </w:rPr>
              <w:t>ζ</w:t>
            </w:r>
          </w:p>
        </w:tc>
        <w:tc>
          <w:tcPr>
            <w:tcW w:w="2276" w:type="pct"/>
            <w:tcBorders>
              <w:top w:val="single" w:sz="6" w:space="0" w:color="000000"/>
              <w:left w:val="single" w:sz="6" w:space="0" w:color="000000"/>
              <w:bottom w:val="single" w:sz="6" w:space="0" w:color="000000"/>
              <w:right w:val="single" w:sz="12" w:space="0" w:color="000000"/>
            </w:tcBorders>
            <w:shd w:val="clear" w:color="auto" w:fill="auto"/>
          </w:tcPr>
          <w:p w:rsidR="00360EDE" w:rsidRPr="003F0908" w:rsidRDefault="00360EDE" w:rsidP="00EC32CB">
            <w:pPr>
              <w:pStyle w:val="TableParagraph"/>
              <w:ind w:left="57"/>
              <w:jc w:val="left"/>
              <w:rPr>
                <w:rFonts w:ascii="Times New Roman" w:eastAsia="Times New Roman" w:hAnsi="Times New Roman"/>
                <w:sz w:val="20"/>
                <w:szCs w:val="20"/>
                <w:lang w:val="ru-RU"/>
              </w:rPr>
            </w:pPr>
            <w:r w:rsidRPr="003F0908">
              <w:rPr>
                <w:rFonts w:ascii="Times New Roman" w:hAnsi="Times New Roman"/>
                <w:sz w:val="20"/>
                <w:szCs w:val="20"/>
                <w:lang w:val="ru-RU"/>
              </w:rPr>
              <w:t>Н</w:t>
            </w:r>
            <w:r w:rsidRPr="005D144B">
              <w:rPr>
                <w:rFonts w:ascii="Times New Roman" w:hAnsi="Times New Roman"/>
                <w:sz w:val="20"/>
                <w:szCs w:val="20"/>
                <w:lang w:val="ru-RU"/>
              </w:rPr>
              <w:t>е</w:t>
            </w:r>
            <w:r w:rsidRPr="003F0908">
              <w:rPr>
                <w:rFonts w:ascii="Times New Roman" w:hAnsi="Times New Roman"/>
                <w:sz w:val="20"/>
                <w:szCs w:val="20"/>
                <w:lang w:val="ru-RU"/>
              </w:rPr>
              <w:t xml:space="preserve"> более</w:t>
            </w:r>
            <w:r w:rsidRPr="005D144B">
              <w:rPr>
                <w:rFonts w:ascii="Times New Roman" w:hAnsi="Times New Roman"/>
                <w:spacing w:val="-2"/>
                <w:sz w:val="20"/>
                <w:szCs w:val="20"/>
                <w:lang w:val="ru-RU"/>
              </w:rPr>
              <w:t xml:space="preserve"> </w:t>
            </w:r>
            <w:r>
              <w:rPr>
                <w:rFonts w:ascii="Times New Roman" w:hAnsi="Times New Roman"/>
                <w:sz w:val="20"/>
                <w:szCs w:val="20"/>
                <w:lang w:val="ru-RU"/>
              </w:rPr>
              <w:t>1,0</w:t>
            </w:r>
          </w:p>
        </w:tc>
      </w:tr>
      <w:tr w:rsidR="00360EDE" w:rsidRPr="00F45D0F" w:rsidTr="00EC32CB">
        <w:trPr>
          <w:trHeight w:val="397"/>
        </w:trPr>
        <w:tc>
          <w:tcPr>
            <w:tcW w:w="302" w:type="pct"/>
            <w:tcBorders>
              <w:top w:val="single" w:sz="6" w:space="0" w:color="000000"/>
              <w:left w:val="single" w:sz="12" w:space="0" w:color="000000"/>
              <w:bottom w:val="single" w:sz="6" w:space="0" w:color="000000"/>
              <w:right w:val="single" w:sz="6" w:space="0" w:color="000000"/>
            </w:tcBorders>
          </w:tcPr>
          <w:p w:rsidR="00360EDE" w:rsidRPr="00B21627" w:rsidRDefault="00360EDE" w:rsidP="00EC32CB">
            <w:pPr>
              <w:pStyle w:val="TableParagraph"/>
              <w:numPr>
                <w:ilvl w:val="0"/>
                <w:numId w:val="40"/>
              </w:numPr>
              <w:ind w:left="113" w:firstLine="0"/>
              <w:jc w:val="left"/>
              <w:rPr>
                <w:rFonts w:ascii="Times New Roman" w:hAnsi="Times New Roman"/>
                <w:spacing w:val="-1"/>
                <w:sz w:val="20"/>
                <w:szCs w:val="20"/>
                <w:lang w:val="ru-RU"/>
              </w:rPr>
            </w:pPr>
          </w:p>
        </w:tc>
        <w:tc>
          <w:tcPr>
            <w:tcW w:w="2422" w:type="pct"/>
            <w:tcBorders>
              <w:top w:val="single" w:sz="6" w:space="0" w:color="000000"/>
              <w:left w:val="single" w:sz="6" w:space="0" w:color="000000"/>
              <w:bottom w:val="single" w:sz="6" w:space="0" w:color="000000"/>
              <w:right w:val="single" w:sz="6" w:space="0" w:color="000000"/>
            </w:tcBorders>
            <w:shd w:val="clear" w:color="auto" w:fill="auto"/>
          </w:tcPr>
          <w:p w:rsidR="00360EDE" w:rsidRPr="005D144B" w:rsidRDefault="00360EDE" w:rsidP="00EC32CB">
            <w:pPr>
              <w:pStyle w:val="TableParagraph"/>
              <w:ind w:left="57"/>
              <w:jc w:val="left"/>
              <w:rPr>
                <w:rFonts w:ascii="Times New Roman" w:eastAsia="Times New Roman" w:hAnsi="Times New Roman"/>
                <w:sz w:val="20"/>
                <w:szCs w:val="20"/>
                <w:lang w:val="ru-RU"/>
              </w:rPr>
            </w:pPr>
            <w:r w:rsidRPr="003F0908">
              <w:rPr>
                <w:rFonts w:ascii="Times New Roman" w:hAnsi="Times New Roman"/>
                <w:spacing w:val="-1"/>
                <w:sz w:val="20"/>
                <w:szCs w:val="20"/>
                <w:lang w:val="ru-RU"/>
              </w:rPr>
              <w:t>Строительная длина</w:t>
            </w:r>
            <w:r w:rsidRPr="005D144B">
              <w:rPr>
                <w:rFonts w:ascii="Times New Roman" w:hAnsi="Times New Roman"/>
                <w:sz w:val="20"/>
                <w:szCs w:val="20"/>
                <w:lang w:val="ru-RU"/>
              </w:rPr>
              <w:t xml:space="preserve"> </w:t>
            </w:r>
            <w:r w:rsidRPr="003F0908">
              <w:rPr>
                <w:rFonts w:ascii="Times New Roman" w:hAnsi="Times New Roman"/>
                <w:sz w:val="20"/>
                <w:szCs w:val="20"/>
              </w:rPr>
              <w:t>L</w:t>
            </w:r>
          </w:p>
        </w:tc>
        <w:tc>
          <w:tcPr>
            <w:tcW w:w="2276" w:type="pct"/>
            <w:tcBorders>
              <w:top w:val="single" w:sz="6" w:space="0" w:color="000000"/>
              <w:left w:val="single" w:sz="6" w:space="0" w:color="000000"/>
              <w:bottom w:val="single" w:sz="6" w:space="0" w:color="000000"/>
              <w:right w:val="single" w:sz="12" w:space="0" w:color="000000"/>
            </w:tcBorders>
            <w:shd w:val="clear" w:color="auto" w:fill="auto"/>
          </w:tcPr>
          <w:p w:rsidR="00360EDE" w:rsidRPr="003F0908" w:rsidRDefault="00360EDE" w:rsidP="00EC32CB">
            <w:pPr>
              <w:pStyle w:val="TableParagraph"/>
              <w:ind w:left="57"/>
              <w:jc w:val="left"/>
              <w:rPr>
                <w:rFonts w:ascii="Times New Roman" w:eastAsia="Times New Roman" w:hAnsi="Times New Roman"/>
                <w:sz w:val="20"/>
                <w:szCs w:val="20"/>
                <w:lang w:val="ru-RU"/>
              </w:rPr>
            </w:pPr>
            <w:r>
              <w:rPr>
                <w:rFonts w:ascii="Times New Roman" w:hAnsi="Times New Roman"/>
                <w:sz w:val="20"/>
                <w:szCs w:val="20"/>
                <w:lang w:val="ru-RU"/>
              </w:rPr>
              <w:t xml:space="preserve">В соответствии с пунктами 4.3.7., 4.3.13. настоящих </w:t>
            </w:r>
            <w:r w:rsidR="00EC32CB">
              <w:rPr>
                <w:rFonts w:ascii="Times New Roman" w:hAnsi="Times New Roman"/>
                <w:sz w:val="20"/>
                <w:szCs w:val="20"/>
                <w:lang w:val="ru-RU"/>
              </w:rPr>
              <w:t>Единых технических требований</w:t>
            </w:r>
          </w:p>
        </w:tc>
      </w:tr>
      <w:tr w:rsidR="00360EDE" w:rsidRPr="00F45D0F" w:rsidTr="00EC32CB">
        <w:trPr>
          <w:trHeight w:val="397"/>
        </w:trPr>
        <w:tc>
          <w:tcPr>
            <w:tcW w:w="302" w:type="pct"/>
            <w:tcBorders>
              <w:top w:val="single" w:sz="6" w:space="0" w:color="000000"/>
              <w:left w:val="single" w:sz="12" w:space="0" w:color="000000"/>
              <w:bottom w:val="single" w:sz="6" w:space="0" w:color="000000"/>
              <w:right w:val="single" w:sz="6" w:space="0" w:color="000000"/>
            </w:tcBorders>
          </w:tcPr>
          <w:p w:rsidR="00360EDE" w:rsidRPr="00B21627" w:rsidRDefault="00360EDE" w:rsidP="00EC32CB">
            <w:pPr>
              <w:pStyle w:val="TableParagraph"/>
              <w:numPr>
                <w:ilvl w:val="0"/>
                <w:numId w:val="40"/>
              </w:numPr>
              <w:ind w:left="113" w:firstLine="0"/>
              <w:jc w:val="left"/>
              <w:rPr>
                <w:rFonts w:ascii="Times New Roman" w:eastAsia="Times New Roman" w:hAnsi="Times New Roman"/>
                <w:sz w:val="20"/>
                <w:szCs w:val="20"/>
                <w:lang w:val="ru-RU"/>
              </w:rPr>
            </w:pPr>
          </w:p>
        </w:tc>
        <w:tc>
          <w:tcPr>
            <w:tcW w:w="2422" w:type="pct"/>
            <w:tcBorders>
              <w:top w:val="single" w:sz="6" w:space="0" w:color="000000"/>
              <w:left w:val="single" w:sz="6" w:space="0" w:color="000000"/>
              <w:bottom w:val="single" w:sz="6" w:space="0" w:color="000000"/>
              <w:right w:val="single" w:sz="6" w:space="0" w:color="000000"/>
            </w:tcBorders>
            <w:shd w:val="clear" w:color="auto" w:fill="auto"/>
          </w:tcPr>
          <w:p w:rsidR="00360EDE" w:rsidRPr="003F0908" w:rsidRDefault="00360EDE" w:rsidP="00EC32CB">
            <w:pPr>
              <w:pStyle w:val="TableParagraph"/>
              <w:ind w:left="57"/>
              <w:jc w:val="left"/>
              <w:rPr>
                <w:rFonts w:ascii="Times New Roman" w:eastAsia="Times New Roman" w:hAnsi="Times New Roman"/>
                <w:sz w:val="20"/>
                <w:szCs w:val="20"/>
                <w:lang w:val="ru-RU"/>
              </w:rPr>
            </w:pPr>
            <w:r w:rsidRPr="003F0908">
              <w:rPr>
                <w:rFonts w:ascii="Times New Roman" w:eastAsia="Times New Roman" w:hAnsi="Times New Roman"/>
                <w:sz w:val="20"/>
                <w:szCs w:val="20"/>
                <w:lang w:val="ru-RU"/>
              </w:rPr>
              <w:t>Вид управления</w:t>
            </w:r>
          </w:p>
        </w:tc>
        <w:tc>
          <w:tcPr>
            <w:tcW w:w="2276" w:type="pct"/>
            <w:tcBorders>
              <w:top w:val="single" w:sz="6" w:space="0" w:color="000000"/>
              <w:left w:val="single" w:sz="6" w:space="0" w:color="000000"/>
              <w:bottom w:val="single" w:sz="6" w:space="0" w:color="000000"/>
              <w:right w:val="single" w:sz="12" w:space="0" w:color="000000"/>
            </w:tcBorders>
            <w:shd w:val="clear" w:color="auto" w:fill="auto"/>
          </w:tcPr>
          <w:p w:rsidR="00360EDE" w:rsidRPr="00481E89" w:rsidRDefault="00360EDE" w:rsidP="00EC32CB">
            <w:pPr>
              <w:pStyle w:val="TableParagraph"/>
              <w:numPr>
                <w:ilvl w:val="0"/>
                <w:numId w:val="66"/>
              </w:numPr>
              <w:tabs>
                <w:tab w:val="left" w:pos="539"/>
              </w:tabs>
              <w:autoSpaceDE w:val="0"/>
              <w:autoSpaceDN w:val="0"/>
              <w:adjustRightInd w:val="0"/>
              <w:spacing w:before="120"/>
              <w:ind w:left="538" w:hanging="357"/>
              <w:jc w:val="left"/>
              <w:rPr>
                <w:spacing w:val="3"/>
                <w:sz w:val="20"/>
                <w:lang w:val="ru-RU"/>
              </w:rPr>
            </w:pPr>
            <w:r w:rsidRPr="00481E89">
              <w:rPr>
                <w:rFonts w:ascii="Times New Roman" w:hAnsi="Times New Roman"/>
                <w:spacing w:val="-1"/>
                <w:sz w:val="20"/>
                <w:szCs w:val="20"/>
                <w:lang w:val="ru-RU"/>
              </w:rPr>
              <w:t xml:space="preserve">Ручной (маховик или редуктор); </w:t>
            </w:r>
          </w:p>
          <w:p w:rsidR="00360EDE" w:rsidRPr="00481E89" w:rsidRDefault="00360EDE" w:rsidP="00EC32CB">
            <w:pPr>
              <w:pStyle w:val="TableParagraph"/>
              <w:numPr>
                <w:ilvl w:val="0"/>
                <w:numId w:val="66"/>
              </w:numPr>
              <w:tabs>
                <w:tab w:val="left" w:pos="539"/>
              </w:tabs>
              <w:autoSpaceDE w:val="0"/>
              <w:autoSpaceDN w:val="0"/>
              <w:adjustRightInd w:val="0"/>
              <w:spacing w:before="120"/>
              <w:ind w:left="538" w:hanging="357"/>
              <w:jc w:val="left"/>
              <w:rPr>
                <w:spacing w:val="3"/>
                <w:sz w:val="20"/>
                <w:lang w:val="ru-RU"/>
              </w:rPr>
            </w:pPr>
            <w:r>
              <w:rPr>
                <w:rFonts w:ascii="Times New Roman" w:hAnsi="Times New Roman"/>
                <w:sz w:val="20"/>
                <w:szCs w:val="20"/>
                <w:lang w:val="ru-RU"/>
              </w:rPr>
              <w:t>ЭП</w:t>
            </w:r>
            <w:r w:rsidRPr="00481E89">
              <w:rPr>
                <w:rFonts w:ascii="Times New Roman" w:hAnsi="Times New Roman"/>
                <w:sz w:val="20"/>
                <w:szCs w:val="20"/>
                <w:lang w:val="ru-RU"/>
              </w:rPr>
              <w:t xml:space="preserve"> </w:t>
            </w:r>
            <w:r w:rsidRPr="00481E89">
              <w:rPr>
                <w:rFonts w:ascii="Times New Roman" w:hAnsi="Times New Roman"/>
                <w:spacing w:val="3"/>
                <w:sz w:val="20"/>
                <w:lang w:val="ru-RU"/>
              </w:rPr>
              <w:t xml:space="preserve">(необходимые параметры для управления задвижкой клиновой, оснащенной приводом типа ЭП, прописаны в </w:t>
            </w:r>
            <w:hyperlink w:anchor="_ПРИЛОЖЕНИЕ_1._МОДЕЛЬНЫЕ" w:history="1">
              <w:r w:rsidRPr="00D935C7">
                <w:rPr>
                  <w:rStyle w:val="ac"/>
                  <w:rFonts w:ascii="Times New Roman" w:hAnsi="Times New Roman"/>
                  <w:sz w:val="20"/>
                  <w:lang w:val="ru-RU"/>
                </w:rPr>
                <w:t>Приложении 1</w:t>
              </w:r>
            </w:hyperlink>
            <w:r w:rsidRPr="00481E89">
              <w:rPr>
                <w:rFonts w:ascii="Times New Roman" w:hAnsi="Times New Roman"/>
                <w:spacing w:val="3"/>
                <w:sz w:val="20"/>
                <w:lang w:val="ru-RU"/>
              </w:rPr>
              <w:t xml:space="preserve"> к н</w:t>
            </w:r>
            <w:r>
              <w:rPr>
                <w:rFonts w:ascii="Times New Roman" w:hAnsi="Times New Roman"/>
                <w:spacing w:val="3"/>
                <w:sz w:val="20"/>
                <w:lang w:val="ru-RU"/>
              </w:rPr>
              <w:t xml:space="preserve">астоящим </w:t>
            </w:r>
            <w:r w:rsidR="00EC32CB">
              <w:rPr>
                <w:rFonts w:ascii="Times New Roman" w:hAnsi="Times New Roman"/>
                <w:spacing w:val="3"/>
                <w:sz w:val="20"/>
                <w:lang w:val="ru-RU"/>
              </w:rPr>
              <w:t>Единым техническим требованиям</w:t>
            </w:r>
            <w:r w:rsidRPr="00481E89">
              <w:rPr>
                <w:rFonts w:ascii="Times New Roman" w:hAnsi="Times New Roman"/>
                <w:spacing w:val="3"/>
                <w:sz w:val="20"/>
                <w:lang w:val="ru-RU"/>
              </w:rPr>
              <w:t>)</w:t>
            </w:r>
            <w:r>
              <w:rPr>
                <w:rFonts w:ascii="Times New Roman" w:hAnsi="Times New Roman"/>
                <w:spacing w:val="3"/>
                <w:sz w:val="20"/>
                <w:lang w:val="ru-RU"/>
              </w:rPr>
              <w:t>;</w:t>
            </w:r>
          </w:p>
          <w:p w:rsidR="00360EDE" w:rsidRPr="00481E89" w:rsidRDefault="00360EDE" w:rsidP="00EC32CB">
            <w:pPr>
              <w:pStyle w:val="afd"/>
              <w:numPr>
                <w:ilvl w:val="0"/>
                <w:numId w:val="66"/>
              </w:numPr>
              <w:tabs>
                <w:tab w:val="left" w:pos="539"/>
              </w:tabs>
              <w:autoSpaceDE w:val="0"/>
              <w:autoSpaceDN w:val="0"/>
              <w:adjustRightInd w:val="0"/>
              <w:spacing w:before="120"/>
              <w:ind w:left="538" w:hanging="357"/>
              <w:rPr>
                <w:rFonts w:ascii="Times New Roman" w:hAnsi="Times New Roman"/>
                <w:spacing w:val="3"/>
                <w:sz w:val="20"/>
              </w:rPr>
            </w:pPr>
            <w:r w:rsidRPr="00481E89">
              <w:rPr>
                <w:rFonts w:ascii="Times New Roman" w:hAnsi="Times New Roman"/>
                <w:sz w:val="20"/>
                <w:szCs w:val="20"/>
              </w:rPr>
              <w:t xml:space="preserve">Удлинитель штока </w:t>
            </w:r>
          </w:p>
        </w:tc>
      </w:tr>
      <w:tr w:rsidR="00360EDE" w:rsidRPr="00F45D0F" w:rsidTr="00EC32CB">
        <w:trPr>
          <w:trHeight w:val="397"/>
        </w:trPr>
        <w:tc>
          <w:tcPr>
            <w:tcW w:w="302" w:type="pct"/>
            <w:tcBorders>
              <w:top w:val="single" w:sz="6" w:space="0" w:color="000000"/>
              <w:left w:val="single" w:sz="12" w:space="0" w:color="000000"/>
              <w:bottom w:val="single" w:sz="6" w:space="0" w:color="000000"/>
              <w:right w:val="single" w:sz="6" w:space="0" w:color="000000"/>
            </w:tcBorders>
          </w:tcPr>
          <w:p w:rsidR="00360EDE" w:rsidRPr="00B21627" w:rsidRDefault="00360EDE" w:rsidP="00EC32CB">
            <w:pPr>
              <w:pStyle w:val="afd"/>
              <w:numPr>
                <w:ilvl w:val="0"/>
                <w:numId w:val="40"/>
              </w:numPr>
              <w:ind w:left="113" w:firstLine="0"/>
              <w:jc w:val="left"/>
              <w:rPr>
                <w:rFonts w:ascii="Times New Roman" w:eastAsia="Times New Roman" w:hAnsi="Times New Roman"/>
                <w:sz w:val="20"/>
                <w:szCs w:val="20"/>
                <w:lang w:val="ru-RU" w:eastAsia="ru-RU"/>
              </w:rPr>
            </w:pPr>
          </w:p>
        </w:tc>
        <w:tc>
          <w:tcPr>
            <w:tcW w:w="2422" w:type="pct"/>
            <w:tcBorders>
              <w:top w:val="single" w:sz="6" w:space="0" w:color="000000"/>
              <w:left w:val="single" w:sz="6" w:space="0" w:color="000000"/>
              <w:bottom w:val="single" w:sz="6" w:space="0" w:color="000000"/>
              <w:right w:val="single" w:sz="6" w:space="0" w:color="000000"/>
            </w:tcBorders>
            <w:shd w:val="clear" w:color="auto" w:fill="auto"/>
          </w:tcPr>
          <w:p w:rsidR="00360EDE" w:rsidRPr="003F0908" w:rsidRDefault="00360EDE" w:rsidP="00EC32CB">
            <w:pPr>
              <w:pStyle w:val="afd"/>
              <w:ind w:left="57"/>
              <w:jc w:val="left"/>
              <w:rPr>
                <w:rFonts w:ascii="Times New Roman" w:eastAsia="Times New Roman" w:hAnsi="Times New Roman"/>
                <w:sz w:val="20"/>
                <w:szCs w:val="20"/>
                <w:lang w:eastAsia="ru-RU"/>
              </w:rPr>
            </w:pPr>
            <w:r w:rsidRPr="003F0908">
              <w:rPr>
                <w:rFonts w:ascii="Times New Roman" w:eastAsia="Times New Roman" w:hAnsi="Times New Roman"/>
                <w:sz w:val="20"/>
                <w:szCs w:val="20"/>
                <w:lang w:val="ru-RU" w:eastAsia="ru-RU"/>
              </w:rPr>
              <w:t xml:space="preserve">Герметичность затвора </w:t>
            </w:r>
          </w:p>
        </w:tc>
        <w:tc>
          <w:tcPr>
            <w:tcW w:w="2276" w:type="pct"/>
            <w:tcBorders>
              <w:top w:val="single" w:sz="6" w:space="0" w:color="000000"/>
              <w:left w:val="single" w:sz="6" w:space="0" w:color="000000"/>
              <w:bottom w:val="single" w:sz="6" w:space="0" w:color="000000"/>
              <w:right w:val="single" w:sz="12" w:space="0" w:color="000000"/>
            </w:tcBorders>
            <w:shd w:val="clear" w:color="auto" w:fill="auto"/>
          </w:tcPr>
          <w:p w:rsidR="00360EDE" w:rsidRPr="00B21627" w:rsidRDefault="00360EDE" w:rsidP="00EC32CB">
            <w:pPr>
              <w:ind w:left="57"/>
              <w:jc w:val="left"/>
              <w:rPr>
                <w:rFonts w:eastAsia="Times New Roman"/>
                <w:sz w:val="20"/>
                <w:szCs w:val="20"/>
                <w:lang w:eastAsia="ru-RU"/>
              </w:rPr>
            </w:pPr>
            <w:r w:rsidRPr="00B21627">
              <w:rPr>
                <w:rFonts w:eastAsia="Times New Roman"/>
                <w:sz w:val="20"/>
                <w:szCs w:val="20"/>
                <w:lang w:eastAsia="ru-RU"/>
              </w:rPr>
              <w:t>Класс А по ГОСТ 9544</w:t>
            </w:r>
          </w:p>
        </w:tc>
      </w:tr>
      <w:tr w:rsidR="00360EDE" w:rsidRPr="00F45D0F" w:rsidTr="00EC32CB">
        <w:trPr>
          <w:trHeight w:val="397"/>
        </w:trPr>
        <w:tc>
          <w:tcPr>
            <w:tcW w:w="302" w:type="pct"/>
            <w:tcBorders>
              <w:top w:val="single" w:sz="6" w:space="0" w:color="000000"/>
              <w:left w:val="single" w:sz="12" w:space="0" w:color="000000"/>
              <w:bottom w:val="single" w:sz="6" w:space="0" w:color="000000"/>
              <w:right w:val="single" w:sz="6" w:space="0" w:color="000000"/>
            </w:tcBorders>
          </w:tcPr>
          <w:p w:rsidR="00360EDE" w:rsidRPr="00B21627" w:rsidRDefault="00360EDE" w:rsidP="00EC32CB">
            <w:pPr>
              <w:pStyle w:val="afd"/>
              <w:numPr>
                <w:ilvl w:val="0"/>
                <w:numId w:val="40"/>
              </w:numPr>
              <w:ind w:left="113" w:firstLine="0"/>
              <w:jc w:val="left"/>
              <w:rPr>
                <w:rFonts w:ascii="Times New Roman" w:eastAsia="Times New Roman" w:hAnsi="Times New Roman"/>
                <w:sz w:val="20"/>
                <w:szCs w:val="20"/>
                <w:lang w:val="ru-RU" w:eastAsia="ru-RU"/>
              </w:rPr>
            </w:pPr>
          </w:p>
        </w:tc>
        <w:tc>
          <w:tcPr>
            <w:tcW w:w="2422" w:type="pct"/>
            <w:tcBorders>
              <w:top w:val="single" w:sz="6" w:space="0" w:color="000000"/>
              <w:left w:val="single" w:sz="6" w:space="0" w:color="000000"/>
              <w:bottom w:val="single" w:sz="6" w:space="0" w:color="000000"/>
              <w:right w:val="single" w:sz="6" w:space="0" w:color="000000"/>
            </w:tcBorders>
            <w:shd w:val="clear" w:color="auto" w:fill="auto"/>
          </w:tcPr>
          <w:p w:rsidR="00360EDE" w:rsidRPr="003F0908" w:rsidRDefault="00360EDE" w:rsidP="00EC32CB">
            <w:pPr>
              <w:pStyle w:val="afd"/>
              <w:ind w:left="57"/>
              <w:jc w:val="left"/>
              <w:rPr>
                <w:rFonts w:ascii="Times New Roman" w:eastAsia="Times New Roman" w:hAnsi="Times New Roman"/>
                <w:sz w:val="20"/>
                <w:szCs w:val="20"/>
                <w:lang w:val="ru-RU" w:eastAsia="ru-RU"/>
              </w:rPr>
            </w:pPr>
            <w:r w:rsidRPr="003910CD">
              <w:rPr>
                <w:rFonts w:ascii="Times New Roman" w:eastAsia="Times New Roman" w:hAnsi="Times New Roman"/>
                <w:sz w:val="20"/>
                <w:szCs w:val="20"/>
                <w:lang w:val="ru-RU" w:eastAsia="ru-RU"/>
              </w:rPr>
              <w:t>Конструкция проточной части задвижки</w:t>
            </w:r>
          </w:p>
        </w:tc>
        <w:tc>
          <w:tcPr>
            <w:tcW w:w="2276" w:type="pct"/>
            <w:tcBorders>
              <w:top w:val="single" w:sz="6" w:space="0" w:color="000000"/>
              <w:left w:val="single" w:sz="6" w:space="0" w:color="000000"/>
              <w:bottom w:val="single" w:sz="6" w:space="0" w:color="000000"/>
              <w:right w:val="single" w:sz="12" w:space="0" w:color="000000"/>
            </w:tcBorders>
            <w:shd w:val="clear" w:color="auto" w:fill="auto"/>
          </w:tcPr>
          <w:p w:rsidR="00360EDE" w:rsidRPr="003F0908" w:rsidRDefault="00360EDE" w:rsidP="00EC32CB">
            <w:pPr>
              <w:ind w:left="57"/>
              <w:jc w:val="left"/>
              <w:rPr>
                <w:rFonts w:eastAsia="Times New Roman"/>
                <w:sz w:val="20"/>
                <w:szCs w:val="20"/>
                <w:lang w:eastAsia="ru-RU"/>
              </w:rPr>
            </w:pPr>
            <w:r>
              <w:rPr>
                <w:rFonts w:eastAsia="Times New Roman"/>
                <w:sz w:val="20"/>
                <w:szCs w:val="20"/>
                <w:lang w:eastAsia="ru-RU"/>
              </w:rPr>
              <w:t>П</w:t>
            </w:r>
            <w:r w:rsidRPr="003910CD">
              <w:rPr>
                <w:rFonts w:eastAsia="Times New Roman"/>
                <w:sz w:val="20"/>
                <w:szCs w:val="20"/>
                <w:lang w:eastAsia="ru-RU"/>
              </w:rPr>
              <w:t>олнопроходная</w:t>
            </w:r>
          </w:p>
        </w:tc>
      </w:tr>
      <w:tr w:rsidR="00360EDE" w:rsidRPr="00F45D0F" w:rsidTr="00EC32CB">
        <w:trPr>
          <w:trHeight w:val="397"/>
        </w:trPr>
        <w:tc>
          <w:tcPr>
            <w:tcW w:w="302" w:type="pct"/>
            <w:tcBorders>
              <w:top w:val="single" w:sz="6" w:space="0" w:color="000000"/>
              <w:left w:val="single" w:sz="12" w:space="0" w:color="000000"/>
              <w:bottom w:val="single" w:sz="6" w:space="0" w:color="000000"/>
              <w:right w:val="single" w:sz="6" w:space="0" w:color="000000"/>
            </w:tcBorders>
          </w:tcPr>
          <w:p w:rsidR="00360EDE" w:rsidRPr="00B21627" w:rsidRDefault="00360EDE" w:rsidP="00EC32CB">
            <w:pPr>
              <w:pStyle w:val="TableParagraph"/>
              <w:numPr>
                <w:ilvl w:val="0"/>
                <w:numId w:val="40"/>
              </w:numPr>
              <w:ind w:left="113" w:firstLine="0"/>
              <w:jc w:val="left"/>
              <w:rPr>
                <w:rFonts w:ascii="Times New Roman" w:hAnsi="Times New Roman"/>
                <w:spacing w:val="-1"/>
                <w:sz w:val="20"/>
                <w:szCs w:val="20"/>
                <w:lang w:val="ru-RU"/>
              </w:rPr>
            </w:pPr>
          </w:p>
        </w:tc>
        <w:tc>
          <w:tcPr>
            <w:tcW w:w="2422" w:type="pct"/>
            <w:tcBorders>
              <w:top w:val="single" w:sz="6" w:space="0" w:color="000000"/>
              <w:left w:val="single" w:sz="6" w:space="0" w:color="000000"/>
              <w:bottom w:val="single" w:sz="6" w:space="0" w:color="000000"/>
              <w:right w:val="single" w:sz="6" w:space="0" w:color="000000"/>
            </w:tcBorders>
            <w:shd w:val="clear" w:color="auto" w:fill="auto"/>
          </w:tcPr>
          <w:p w:rsidR="00360EDE" w:rsidRPr="003F0908" w:rsidRDefault="00360EDE" w:rsidP="00EC32CB">
            <w:pPr>
              <w:pStyle w:val="TableParagraph"/>
              <w:ind w:left="57"/>
              <w:jc w:val="left"/>
              <w:rPr>
                <w:rFonts w:ascii="Times New Roman" w:eastAsia="Times New Roman" w:hAnsi="Times New Roman"/>
                <w:sz w:val="20"/>
                <w:szCs w:val="20"/>
              </w:rPr>
            </w:pPr>
            <w:r w:rsidRPr="003F0908">
              <w:rPr>
                <w:rFonts w:ascii="Times New Roman" w:hAnsi="Times New Roman"/>
                <w:spacing w:val="-1"/>
                <w:sz w:val="20"/>
                <w:szCs w:val="20"/>
                <w:lang w:val="ru-RU"/>
              </w:rPr>
              <w:t xml:space="preserve">Место установки </w:t>
            </w:r>
          </w:p>
        </w:tc>
        <w:tc>
          <w:tcPr>
            <w:tcW w:w="2276" w:type="pct"/>
            <w:tcBorders>
              <w:top w:val="single" w:sz="6" w:space="0" w:color="000000"/>
              <w:left w:val="single" w:sz="6" w:space="0" w:color="000000"/>
              <w:bottom w:val="single" w:sz="6" w:space="0" w:color="000000"/>
              <w:right w:val="single" w:sz="12" w:space="0" w:color="000000"/>
            </w:tcBorders>
            <w:shd w:val="clear" w:color="auto" w:fill="auto"/>
          </w:tcPr>
          <w:p w:rsidR="00360EDE" w:rsidRPr="003F0908" w:rsidRDefault="00360EDE" w:rsidP="00EC32CB">
            <w:pPr>
              <w:pStyle w:val="TableParagraph"/>
              <w:numPr>
                <w:ilvl w:val="0"/>
                <w:numId w:val="66"/>
              </w:numPr>
              <w:tabs>
                <w:tab w:val="left" w:pos="539"/>
              </w:tabs>
              <w:autoSpaceDE w:val="0"/>
              <w:autoSpaceDN w:val="0"/>
              <w:adjustRightInd w:val="0"/>
              <w:spacing w:before="120"/>
              <w:ind w:left="538" w:hanging="357"/>
              <w:jc w:val="left"/>
              <w:rPr>
                <w:rFonts w:ascii="Times New Roman" w:hAnsi="Times New Roman"/>
                <w:spacing w:val="-1"/>
                <w:sz w:val="20"/>
                <w:szCs w:val="20"/>
                <w:lang w:val="ru-RU"/>
              </w:rPr>
            </w:pPr>
            <w:r w:rsidRPr="003F0908">
              <w:rPr>
                <w:rFonts w:ascii="Times New Roman" w:hAnsi="Times New Roman"/>
                <w:spacing w:val="-1"/>
                <w:sz w:val="20"/>
                <w:szCs w:val="20"/>
                <w:lang w:val="ru-RU"/>
              </w:rPr>
              <w:t xml:space="preserve">Надземная; </w:t>
            </w:r>
          </w:p>
          <w:p w:rsidR="00360EDE" w:rsidRPr="003F0908" w:rsidRDefault="00360EDE" w:rsidP="00EC32CB">
            <w:pPr>
              <w:pStyle w:val="TableParagraph"/>
              <w:numPr>
                <w:ilvl w:val="0"/>
                <w:numId w:val="66"/>
              </w:numPr>
              <w:tabs>
                <w:tab w:val="left" w:pos="539"/>
              </w:tabs>
              <w:autoSpaceDE w:val="0"/>
              <w:autoSpaceDN w:val="0"/>
              <w:adjustRightInd w:val="0"/>
              <w:spacing w:before="120"/>
              <w:ind w:left="538" w:hanging="357"/>
              <w:jc w:val="left"/>
              <w:rPr>
                <w:rFonts w:ascii="Times New Roman" w:eastAsia="Times New Roman" w:hAnsi="Times New Roman"/>
                <w:sz w:val="20"/>
                <w:szCs w:val="20"/>
                <w:lang w:val="ru-RU"/>
              </w:rPr>
            </w:pPr>
            <w:r w:rsidRPr="003F0908">
              <w:rPr>
                <w:rFonts w:ascii="Times New Roman" w:hAnsi="Times New Roman"/>
                <w:spacing w:val="-1"/>
                <w:sz w:val="20"/>
                <w:szCs w:val="20"/>
                <w:lang w:val="ru-RU"/>
              </w:rPr>
              <w:t xml:space="preserve">Подземная </w:t>
            </w:r>
          </w:p>
        </w:tc>
      </w:tr>
      <w:tr w:rsidR="00360EDE" w:rsidRPr="00F45D0F" w:rsidTr="00EC32CB">
        <w:trPr>
          <w:trHeight w:val="206"/>
        </w:trPr>
        <w:tc>
          <w:tcPr>
            <w:tcW w:w="302" w:type="pct"/>
            <w:tcBorders>
              <w:top w:val="single" w:sz="6" w:space="0" w:color="000000"/>
              <w:left w:val="single" w:sz="12" w:space="0" w:color="000000"/>
              <w:bottom w:val="single" w:sz="6" w:space="0" w:color="000000"/>
              <w:right w:val="single" w:sz="6" w:space="0" w:color="000000"/>
            </w:tcBorders>
          </w:tcPr>
          <w:p w:rsidR="00360EDE" w:rsidRPr="00B21627" w:rsidRDefault="00360EDE" w:rsidP="00EC32CB">
            <w:pPr>
              <w:pStyle w:val="TableParagraph"/>
              <w:numPr>
                <w:ilvl w:val="0"/>
                <w:numId w:val="40"/>
              </w:numPr>
              <w:ind w:left="113" w:firstLine="0"/>
              <w:jc w:val="left"/>
              <w:rPr>
                <w:rFonts w:ascii="Times New Roman" w:hAnsi="Times New Roman"/>
                <w:spacing w:val="-1"/>
                <w:sz w:val="20"/>
                <w:szCs w:val="20"/>
                <w:lang w:val="ru-RU"/>
              </w:rPr>
            </w:pPr>
          </w:p>
        </w:tc>
        <w:tc>
          <w:tcPr>
            <w:tcW w:w="2422" w:type="pct"/>
            <w:tcBorders>
              <w:top w:val="single" w:sz="6" w:space="0" w:color="000000"/>
              <w:left w:val="single" w:sz="6" w:space="0" w:color="000000"/>
              <w:bottom w:val="single" w:sz="6" w:space="0" w:color="000000"/>
              <w:right w:val="single" w:sz="6" w:space="0" w:color="000000"/>
            </w:tcBorders>
            <w:shd w:val="clear" w:color="auto" w:fill="auto"/>
          </w:tcPr>
          <w:p w:rsidR="00360EDE" w:rsidRPr="003F0908" w:rsidRDefault="00360EDE" w:rsidP="00EC32CB">
            <w:pPr>
              <w:pStyle w:val="TableParagraph"/>
              <w:ind w:left="57"/>
              <w:jc w:val="left"/>
              <w:rPr>
                <w:rFonts w:ascii="Times New Roman" w:eastAsia="Times New Roman" w:hAnsi="Times New Roman"/>
                <w:sz w:val="20"/>
                <w:szCs w:val="20"/>
                <w:lang w:val="ru-RU"/>
              </w:rPr>
            </w:pPr>
            <w:r w:rsidRPr="003F0908">
              <w:rPr>
                <w:rFonts w:ascii="Times New Roman" w:hAnsi="Times New Roman"/>
                <w:spacing w:val="-1"/>
                <w:sz w:val="20"/>
                <w:szCs w:val="20"/>
                <w:lang w:val="ru-RU"/>
              </w:rPr>
              <w:t xml:space="preserve">Направление подачи рабочей среды </w:t>
            </w:r>
          </w:p>
        </w:tc>
        <w:tc>
          <w:tcPr>
            <w:tcW w:w="2276" w:type="pct"/>
            <w:tcBorders>
              <w:top w:val="single" w:sz="6" w:space="0" w:color="000000"/>
              <w:left w:val="single" w:sz="6" w:space="0" w:color="000000"/>
              <w:bottom w:val="single" w:sz="6" w:space="0" w:color="000000"/>
              <w:right w:val="single" w:sz="12" w:space="0" w:color="000000"/>
            </w:tcBorders>
            <w:shd w:val="clear" w:color="auto" w:fill="auto"/>
          </w:tcPr>
          <w:p w:rsidR="00360EDE" w:rsidRPr="003F0908" w:rsidRDefault="00360EDE" w:rsidP="00EC32CB">
            <w:pPr>
              <w:pStyle w:val="TableParagraph"/>
              <w:jc w:val="left"/>
              <w:rPr>
                <w:rFonts w:ascii="Times New Roman" w:eastAsia="Times New Roman" w:hAnsi="Times New Roman"/>
                <w:sz w:val="20"/>
                <w:szCs w:val="20"/>
              </w:rPr>
            </w:pPr>
            <w:r>
              <w:rPr>
                <w:rFonts w:ascii="Times New Roman" w:hAnsi="Times New Roman"/>
                <w:spacing w:val="-1"/>
                <w:sz w:val="20"/>
                <w:szCs w:val="20"/>
                <w:lang w:val="ru-RU"/>
              </w:rPr>
              <w:t xml:space="preserve"> </w:t>
            </w:r>
            <w:r w:rsidRPr="003F0908">
              <w:rPr>
                <w:rFonts w:ascii="Times New Roman" w:hAnsi="Times New Roman"/>
                <w:spacing w:val="-1"/>
                <w:sz w:val="20"/>
                <w:szCs w:val="20"/>
                <w:lang w:val="ru-RU"/>
              </w:rPr>
              <w:t>Двухстороннее</w:t>
            </w:r>
          </w:p>
        </w:tc>
      </w:tr>
      <w:tr w:rsidR="00360EDE" w:rsidRPr="00F45D0F" w:rsidTr="00EC32CB">
        <w:trPr>
          <w:trHeight w:val="397"/>
        </w:trPr>
        <w:tc>
          <w:tcPr>
            <w:tcW w:w="302" w:type="pct"/>
            <w:tcBorders>
              <w:top w:val="single" w:sz="6" w:space="0" w:color="000000"/>
              <w:left w:val="single" w:sz="12" w:space="0" w:color="000000"/>
              <w:bottom w:val="single" w:sz="6" w:space="0" w:color="000000"/>
              <w:right w:val="single" w:sz="6" w:space="0" w:color="000000"/>
            </w:tcBorders>
          </w:tcPr>
          <w:p w:rsidR="00360EDE" w:rsidRPr="00B21627" w:rsidRDefault="00360EDE" w:rsidP="00EC32CB">
            <w:pPr>
              <w:pStyle w:val="TableParagraph"/>
              <w:numPr>
                <w:ilvl w:val="0"/>
                <w:numId w:val="40"/>
              </w:numPr>
              <w:ind w:left="113" w:firstLine="0"/>
              <w:jc w:val="left"/>
              <w:rPr>
                <w:rFonts w:ascii="Times New Roman" w:eastAsia="Times New Roman" w:hAnsi="Times New Roman"/>
                <w:sz w:val="20"/>
                <w:szCs w:val="20"/>
                <w:lang w:val="ru-RU" w:eastAsia="ru-RU"/>
              </w:rPr>
            </w:pPr>
          </w:p>
        </w:tc>
        <w:tc>
          <w:tcPr>
            <w:tcW w:w="2422" w:type="pct"/>
            <w:tcBorders>
              <w:top w:val="single" w:sz="6" w:space="0" w:color="000000"/>
              <w:left w:val="single" w:sz="6" w:space="0" w:color="000000"/>
              <w:bottom w:val="single" w:sz="6" w:space="0" w:color="000000"/>
              <w:right w:val="single" w:sz="6" w:space="0" w:color="000000"/>
            </w:tcBorders>
            <w:shd w:val="clear" w:color="auto" w:fill="auto"/>
          </w:tcPr>
          <w:p w:rsidR="00360EDE" w:rsidRPr="003F0908" w:rsidRDefault="00360EDE" w:rsidP="00EC32CB">
            <w:pPr>
              <w:pStyle w:val="TableParagraph"/>
              <w:ind w:left="57"/>
              <w:jc w:val="left"/>
              <w:rPr>
                <w:rFonts w:ascii="Times New Roman" w:eastAsia="Times New Roman" w:hAnsi="Times New Roman"/>
                <w:sz w:val="20"/>
                <w:szCs w:val="20"/>
                <w:lang w:val="ru-RU"/>
              </w:rPr>
            </w:pPr>
            <w:r w:rsidRPr="003F0908">
              <w:rPr>
                <w:rFonts w:ascii="Times New Roman" w:eastAsia="Times New Roman" w:hAnsi="Times New Roman"/>
                <w:sz w:val="20"/>
                <w:szCs w:val="20"/>
                <w:lang w:val="ru-RU" w:eastAsia="ru-RU"/>
              </w:rPr>
              <w:t xml:space="preserve">Тип присоединения к трубопроводу </w:t>
            </w:r>
          </w:p>
        </w:tc>
        <w:tc>
          <w:tcPr>
            <w:tcW w:w="2276" w:type="pct"/>
            <w:tcBorders>
              <w:top w:val="single" w:sz="6" w:space="0" w:color="000000"/>
              <w:left w:val="single" w:sz="6" w:space="0" w:color="000000"/>
              <w:bottom w:val="single" w:sz="6" w:space="0" w:color="000000"/>
              <w:right w:val="single" w:sz="12" w:space="0" w:color="000000"/>
            </w:tcBorders>
            <w:shd w:val="clear" w:color="auto" w:fill="auto"/>
          </w:tcPr>
          <w:p w:rsidR="00360EDE" w:rsidRDefault="00360EDE" w:rsidP="00EC32CB">
            <w:pPr>
              <w:pStyle w:val="TableParagraph"/>
              <w:numPr>
                <w:ilvl w:val="0"/>
                <w:numId w:val="66"/>
              </w:numPr>
              <w:tabs>
                <w:tab w:val="left" w:pos="539"/>
              </w:tabs>
              <w:autoSpaceDE w:val="0"/>
              <w:autoSpaceDN w:val="0"/>
              <w:adjustRightInd w:val="0"/>
              <w:spacing w:before="120"/>
              <w:ind w:left="538" w:hanging="357"/>
              <w:jc w:val="left"/>
              <w:rPr>
                <w:rFonts w:ascii="Times New Roman" w:eastAsia="Times New Roman" w:hAnsi="Times New Roman"/>
                <w:sz w:val="20"/>
                <w:szCs w:val="20"/>
                <w:lang w:val="ru-RU" w:eastAsia="ru-RU"/>
              </w:rPr>
            </w:pPr>
            <w:r w:rsidRPr="003F0908">
              <w:rPr>
                <w:rFonts w:ascii="Times New Roman" w:eastAsia="Times New Roman" w:hAnsi="Times New Roman"/>
                <w:b/>
                <w:sz w:val="20"/>
                <w:szCs w:val="20"/>
                <w:lang w:val="ru-RU" w:eastAsia="ru-RU"/>
              </w:rPr>
              <w:t>Ф</w:t>
            </w:r>
            <w:r w:rsidRPr="003F0908">
              <w:rPr>
                <w:rFonts w:ascii="Times New Roman" w:eastAsia="Times New Roman" w:hAnsi="Times New Roman"/>
                <w:sz w:val="20"/>
                <w:szCs w:val="20"/>
                <w:lang w:val="ru-RU" w:eastAsia="ru-RU"/>
              </w:rPr>
              <w:t xml:space="preserve"> – фланцев</w:t>
            </w:r>
            <w:r>
              <w:rPr>
                <w:rFonts w:ascii="Times New Roman" w:eastAsia="Times New Roman" w:hAnsi="Times New Roman"/>
                <w:sz w:val="20"/>
                <w:szCs w:val="20"/>
                <w:lang w:val="ru-RU" w:eastAsia="ru-RU"/>
              </w:rPr>
              <w:t xml:space="preserve">ое присоединение </w:t>
            </w:r>
            <w:r w:rsidRPr="003F0908">
              <w:rPr>
                <w:rFonts w:ascii="Times New Roman" w:eastAsia="Times New Roman" w:hAnsi="Times New Roman"/>
                <w:sz w:val="20"/>
                <w:szCs w:val="20"/>
                <w:lang w:val="ru-RU" w:eastAsia="ru-RU"/>
              </w:rPr>
              <w:t>к трубопроводу</w:t>
            </w:r>
            <w:r>
              <w:rPr>
                <w:rFonts w:ascii="Times New Roman" w:eastAsia="Times New Roman" w:hAnsi="Times New Roman"/>
                <w:sz w:val="20"/>
                <w:szCs w:val="20"/>
                <w:lang w:val="ru-RU" w:eastAsia="ru-RU"/>
              </w:rPr>
              <w:t xml:space="preserve"> (</w:t>
            </w:r>
            <w:r w:rsidRPr="003435CC">
              <w:rPr>
                <w:rFonts w:ascii="Times New Roman" w:hAnsi="Times New Roman"/>
                <w:sz w:val="20"/>
                <w:szCs w:val="20"/>
                <w:lang w:val="ru-RU" w:eastAsia="ru-RU"/>
              </w:rPr>
              <w:t>с ответными</w:t>
            </w:r>
            <w:r>
              <w:rPr>
                <w:rFonts w:ascii="Times New Roman" w:hAnsi="Times New Roman"/>
                <w:sz w:val="20"/>
                <w:szCs w:val="20"/>
                <w:lang w:val="ru-RU" w:eastAsia="ru-RU"/>
              </w:rPr>
              <w:t xml:space="preserve"> </w:t>
            </w:r>
            <w:r w:rsidRPr="003435CC">
              <w:rPr>
                <w:rFonts w:ascii="Times New Roman" w:hAnsi="Times New Roman"/>
                <w:sz w:val="20"/>
                <w:szCs w:val="20"/>
                <w:lang w:val="ru-RU" w:eastAsia="ru-RU"/>
              </w:rPr>
              <w:t>фланцами</w:t>
            </w:r>
            <w:r>
              <w:rPr>
                <w:rFonts w:ascii="Times New Roman" w:hAnsi="Times New Roman"/>
                <w:sz w:val="20"/>
                <w:szCs w:val="20"/>
                <w:lang w:val="ru-RU" w:eastAsia="ru-RU"/>
              </w:rPr>
              <w:t xml:space="preserve"> для приварки встык</w:t>
            </w:r>
            <w:r w:rsidRPr="003435CC">
              <w:rPr>
                <w:rFonts w:ascii="Times New Roman" w:hAnsi="Times New Roman"/>
                <w:sz w:val="20"/>
                <w:szCs w:val="20"/>
                <w:lang w:val="ru-RU" w:eastAsia="ru-RU"/>
              </w:rPr>
              <w:t>, прокладками и крепежом</w:t>
            </w:r>
            <w:r>
              <w:rPr>
                <w:rFonts w:ascii="Times New Roman" w:hAnsi="Times New Roman"/>
                <w:sz w:val="20"/>
                <w:szCs w:val="20"/>
                <w:lang w:val="ru-RU" w:eastAsia="ru-RU"/>
              </w:rPr>
              <w:t>)</w:t>
            </w:r>
            <w:r>
              <w:rPr>
                <w:rFonts w:ascii="Times New Roman" w:eastAsia="Times New Roman" w:hAnsi="Times New Roman"/>
                <w:sz w:val="20"/>
                <w:szCs w:val="20"/>
                <w:lang w:val="ru-RU" w:eastAsia="ru-RU"/>
              </w:rPr>
              <w:t>.</w:t>
            </w:r>
          </w:p>
          <w:p w:rsidR="00360EDE" w:rsidRPr="003435CC" w:rsidRDefault="00360EDE" w:rsidP="00EC32CB">
            <w:pPr>
              <w:pStyle w:val="TableParagraph"/>
              <w:numPr>
                <w:ilvl w:val="0"/>
                <w:numId w:val="66"/>
              </w:numPr>
              <w:tabs>
                <w:tab w:val="left" w:pos="539"/>
              </w:tabs>
              <w:autoSpaceDE w:val="0"/>
              <w:autoSpaceDN w:val="0"/>
              <w:adjustRightInd w:val="0"/>
              <w:spacing w:before="120"/>
              <w:ind w:left="538" w:hanging="357"/>
              <w:jc w:val="left"/>
              <w:rPr>
                <w:rFonts w:ascii="Times New Roman" w:eastAsia="Times New Roman" w:hAnsi="Times New Roman"/>
                <w:sz w:val="20"/>
                <w:szCs w:val="20"/>
                <w:lang w:val="ru-RU" w:eastAsia="ru-RU"/>
              </w:rPr>
            </w:pPr>
            <w:r w:rsidRPr="003435CC">
              <w:rPr>
                <w:rFonts w:ascii="Times New Roman" w:hAnsi="Times New Roman"/>
                <w:b/>
                <w:sz w:val="20"/>
                <w:szCs w:val="20"/>
                <w:lang w:val="ru-RU" w:eastAsia="ru-RU"/>
              </w:rPr>
              <w:t>Ф</w:t>
            </w:r>
            <w:r>
              <w:rPr>
                <w:rFonts w:ascii="Times New Roman" w:hAnsi="Times New Roman"/>
                <w:b/>
                <w:sz w:val="20"/>
                <w:szCs w:val="20"/>
                <w:lang w:val="ru-RU" w:eastAsia="ru-RU"/>
              </w:rPr>
              <w:t>П</w:t>
            </w:r>
            <w:r>
              <w:rPr>
                <w:rFonts w:ascii="Times New Roman" w:hAnsi="Times New Roman"/>
                <w:sz w:val="20"/>
                <w:szCs w:val="20"/>
                <w:lang w:val="ru-RU" w:eastAsia="ru-RU"/>
              </w:rPr>
              <w:t xml:space="preserve"> – </w:t>
            </w:r>
            <w:r w:rsidRPr="003A6B54">
              <w:rPr>
                <w:rFonts w:ascii="Times New Roman" w:eastAsia="Times New Roman" w:hAnsi="Times New Roman"/>
                <w:sz w:val="20"/>
                <w:szCs w:val="20"/>
                <w:lang w:val="ru-RU" w:eastAsia="ru-RU"/>
              </w:rPr>
              <w:t xml:space="preserve">фланцевое присоединение к трубопроводу </w:t>
            </w:r>
            <w:r w:rsidRPr="003A6B54">
              <w:rPr>
                <w:rFonts w:ascii="Times New Roman" w:hAnsi="Times New Roman"/>
                <w:sz w:val="20"/>
                <w:szCs w:val="20"/>
                <w:lang w:val="ru-RU" w:eastAsia="ru-RU"/>
              </w:rPr>
              <w:t>(</w:t>
            </w:r>
            <w:r w:rsidRPr="003A6B54">
              <w:rPr>
                <w:rFonts w:ascii="Times New Roman" w:hAnsi="Times New Roman"/>
                <w:sz w:val="20"/>
                <w:szCs w:val="20"/>
                <w:lang w:val="ru-RU"/>
              </w:rPr>
              <w:t>с приварными катушками</w:t>
            </w:r>
            <w:r>
              <w:rPr>
                <w:rFonts w:ascii="Times New Roman" w:hAnsi="Times New Roman"/>
                <w:sz w:val="20"/>
                <w:szCs w:val="20"/>
                <w:lang w:val="ru-RU"/>
              </w:rPr>
              <w:t>,</w:t>
            </w:r>
            <w:r w:rsidRPr="003A6B54">
              <w:rPr>
                <w:rFonts w:ascii="Times New Roman" w:hAnsi="Times New Roman"/>
                <w:sz w:val="20"/>
                <w:szCs w:val="20"/>
                <w:lang w:val="ru-RU"/>
              </w:rPr>
              <w:t xml:space="preserve"> имеющие внутреннее заводское антикоррозионное покрытие </w:t>
            </w:r>
            <w:r w:rsidRPr="003A6B54">
              <w:rPr>
                <w:rFonts w:ascii="Times New Roman" w:hAnsi="Times New Roman"/>
                <w:sz w:val="20"/>
                <w:szCs w:val="20"/>
                <w:lang w:val="ru-RU" w:eastAsia="ru-RU"/>
              </w:rPr>
              <w:t>под приварку к трубопроводу, прокладками и крепежом).</w:t>
            </w:r>
          </w:p>
          <w:p w:rsidR="00360EDE" w:rsidRDefault="00360EDE" w:rsidP="00EC32CB">
            <w:pPr>
              <w:pStyle w:val="TableParagraph"/>
              <w:numPr>
                <w:ilvl w:val="0"/>
                <w:numId w:val="66"/>
              </w:numPr>
              <w:tabs>
                <w:tab w:val="left" w:pos="539"/>
              </w:tabs>
              <w:autoSpaceDE w:val="0"/>
              <w:autoSpaceDN w:val="0"/>
              <w:adjustRightInd w:val="0"/>
              <w:spacing w:before="120"/>
              <w:ind w:left="538" w:hanging="357"/>
              <w:jc w:val="left"/>
              <w:rPr>
                <w:rFonts w:ascii="Times New Roman" w:eastAsia="Times New Roman" w:hAnsi="Times New Roman"/>
                <w:sz w:val="20"/>
                <w:szCs w:val="20"/>
                <w:lang w:val="ru-RU"/>
              </w:rPr>
            </w:pPr>
            <w:r w:rsidRPr="009D53AE">
              <w:rPr>
                <w:rFonts w:ascii="Times New Roman" w:hAnsi="Times New Roman"/>
                <w:b/>
                <w:sz w:val="20"/>
                <w:szCs w:val="20"/>
                <w:lang w:val="ru-RU" w:eastAsia="ru-RU"/>
              </w:rPr>
              <w:t>С</w:t>
            </w:r>
            <w:r>
              <w:rPr>
                <w:rFonts w:ascii="Times New Roman" w:eastAsia="Times New Roman" w:hAnsi="Times New Roman"/>
                <w:sz w:val="20"/>
                <w:szCs w:val="20"/>
                <w:lang w:val="ru-RU" w:eastAsia="ru-RU"/>
              </w:rPr>
              <w:t xml:space="preserve"> </w:t>
            </w:r>
            <w:r w:rsidRPr="003F0908">
              <w:rPr>
                <w:rFonts w:ascii="Times New Roman" w:eastAsia="Times New Roman" w:hAnsi="Times New Roman"/>
                <w:sz w:val="20"/>
                <w:szCs w:val="20"/>
                <w:lang w:val="ru-RU" w:eastAsia="ru-RU"/>
              </w:rPr>
              <w:t>– под приварку к трубопроводу</w:t>
            </w:r>
            <w:r>
              <w:rPr>
                <w:rFonts w:ascii="Times New Roman" w:eastAsia="Times New Roman" w:hAnsi="Times New Roman"/>
                <w:sz w:val="20"/>
                <w:szCs w:val="20"/>
                <w:lang w:val="ru-RU" w:eastAsia="ru-RU"/>
              </w:rPr>
              <w:t xml:space="preserve">, </w:t>
            </w:r>
            <w:r w:rsidRPr="003A6B54">
              <w:rPr>
                <w:rFonts w:ascii="Times New Roman" w:hAnsi="Times New Roman"/>
                <w:sz w:val="20"/>
                <w:szCs w:val="20"/>
                <w:lang w:val="ru-RU"/>
              </w:rPr>
              <w:t xml:space="preserve">имеющие внутреннее заводское антикоррозионное покрытие </w:t>
            </w:r>
            <w:r w:rsidRPr="003A6B54">
              <w:rPr>
                <w:rFonts w:ascii="Times New Roman" w:hAnsi="Times New Roman"/>
                <w:sz w:val="20"/>
                <w:szCs w:val="20"/>
                <w:lang w:val="ru-RU" w:eastAsia="ru-RU"/>
              </w:rPr>
              <w:t>под приварку к трубопроводу</w:t>
            </w:r>
            <w:r>
              <w:rPr>
                <w:rFonts w:ascii="Times New Roman" w:eastAsia="Times New Roman" w:hAnsi="Times New Roman"/>
                <w:sz w:val="20"/>
                <w:szCs w:val="20"/>
                <w:lang w:val="ru-RU" w:eastAsia="ru-RU"/>
              </w:rPr>
              <w:t>.</w:t>
            </w:r>
          </w:p>
          <w:p w:rsidR="00360EDE" w:rsidRDefault="00360EDE" w:rsidP="00EC32CB">
            <w:pPr>
              <w:pStyle w:val="TableParagraph"/>
              <w:numPr>
                <w:ilvl w:val="0"/>
                <w:numId w:val="66"/>
              </w:numPr>
              <w:tabs>
                <w:tab w:val="left" w:pos="539"/>
              </w:tabs>
              <w:autoSpaceDE w:val="0"/>
              <w:autoSpaceDN w:val="0"/>
              <w:adjustRightInd w:val="0"/>
              <w:spacing w:before="120"/>
              <w:ind w:left="538" w:hanging="357"/>
              <w:jc w:val="left"/>
              <w:rPr>
                <w:rFonts w:ascii="Times New Roman" w:eastAsia="Times New Roman" w:hAnsi="Times New Roman"/>
                <w:sz w:val="20"/>
                <w:szCs w:val="20"/>
                <w:lang w:val="ru-RU"/>
              </w:rPr>
            </w:pPr>
            <w:r w:rsidRPr="009D53AE">
              <w:rPr>
                <w:rFonts w:ascii="Times New Roman" w:hAnsi="Times New Roman"/>
                <w:b/>
                <w:sz w:val="20"/>
                <w:szCs w:val="20"/>
                <w:lang w:val="ru-RU" w:eastAsia="ru-RU"/>
              </w:rPr>
              <w:t>СП</w:t>
            </w:r>
            <w:r>
              <w:rPr>
                <w:rFonts w:ascii="Times New Roman" w:eastAsia="Times New Roman" w:hAnsi="Times New Roman"/>
                <w:b/>
                <w:sz w:val="20"/>
                <w:szCs w:val="20"/>
                <w:lang w:val="ru-RU" w:eastAsia="ru-RU"/>
              </w:rPr>
              <w:t xml:space="preserve"> </w:t>
            </w:r>
            <w:r>
              <w:rPr>
                <w:rFonts w:ascii="Times New Roman" w:eastAsia="Times New Roman" w:hAnsi="Times New Roman"/>
                <w:sz w:val="20"/>
                <w:szCs w:val="20"/>
                <w:lang w:val="ru-RU"/>
              </w:rPr>
              <w:t>– с приварными катушками</w:t>
            </w:r>
          </w:p>
          <w:p w:rsidR="00360EDE" w:rsidRPr="00955D1E" w:rsidRDefault="00360EDE" w:rsidP="00EC32CB">
            <w:pPr>
              <w:pStyle w:val="TableParagraph"/>
              <w:numPr>
                <w:ilvl w:val="0"/>
                <w:numId w:val="66"/>
              </w:numPr>
              <w:tabs>
                <w:tab w:val="left" w:pos="539"/>
              </w:tabs>
              <w:autoSpaceDE w:val="0"/>
              <w:autoSpaceDN w:val="0"/>
              <w:adjustRightInd w:val="0"/>
              <w:spacing w:before="120"/>
              <w:ind w:left="538" w:hanging="357"/>
              <w:jc w:val="left"/>
              <w:rPr>
                <w:rFonts w:eastAsia="Times New Roman"/>
                <w:sz w:val="20"/>
                <w:szCs w:val="20"/>
                <w:lang w:val="ru-RU"/>
              </w:rPr>
            </w:pPr>
            <w:r w:rsidRPr="009D53AE">
              <w:rPr>
                <w:rFonts w:ascii="Times New Roman" w:hAnsi="Times New Roman"/>
                <w:b/>
                <w:sz w:val="20"/>
                <w:szCs w:val="20"/>
                <w:lang w:val="ru-RU" w:eastAsia="ru-RU"/>
              </w:rPr>
              <w:lastRenderedPageBreak/>
              <w:t>М</w:t>
            </w:r>
            <w:r w:rsidRPr="00955D1E">
              <w:rPr>
                <w:rFonts w:eastAsia="Times New Roman"/>
                <w:sz w:val="20"/>
                <w:szCs w:val="20"/>
                <w:lang w:val="ru-RU"/>
              </w:rPr>
              <w:t xml:space="preserve"> – </w:t>
            </w:r>
            <w:r w:rsidRPr="009D53AE">
              <w:rPr>
                <w:rFonts w:ascii="Times New Roman" w:hAnsi="Times New Roman"/>
                <w:sz w:val="20"/>
                <w:szCs w:val="20"/>
                <w:lang w:val="ru-RU"/>
              </w:rPr>
              <w:t>муфтовое присоединение к трубопроводу</w:t>
            </w:r>
          </w:p>
        </w:tc>
      </w:tr>
      <w:tr w:rsidR="00360EDE" w:rsidRPr="00F45D0F" w:rsidTr="00EC32CB">
        <w:trPr>
          <w:trHeight w:val="397"/>
        </w:trPr>
        <w:tc>
          <w:tcPr>
            <w:tcW w:w="302" w:type="pct"/>
            <w:tcBorders>
              <w:top w:val="single" w:sz="6" w:space="0" w:color="000000"/>
              <w:left w:val="single" w:sz="12" w:space="0" w:color="000000"/>
              <w:bottom w:val="single" w:sz="6" w:space="0" w:color="000000"/>
              <w:right w:val="single" w:sz="6" w:space="0" w:color="000000"/>
            </w:tcBorders>
          </w:tcPr>
          <w:p w:rsidR="00360EDE" w:rsidRPr="00B21627" w:rsidRDefault="00360EDE" w:rsidP="00EC32CB">
            <w:pPr>
              <w:pStyle w:val="TableParagraph"/>
              <w:numPr>
                <w:ilvl w:val="0"/>
                <w:numId w:val="40"/>
              </w:numPr>
              <w:ind w:left="113" w:firstLine="0"/>
              <w:jc w:val="left"/>
              <w:rPr>
                <w:rFonts w:ascii="Times New Roman" w:hAnsi="Times New Roman"/>
                <w:spacing w:val="-1"/>
                <w:sz w:val="20"/>
                <w:szCs w:val="20"/>
                <w:lang w:val="ru-RU"/>
              </w:rPr>
            </w:pPr>
          </w:p>
        </w:tc>
        <w:tc>
          <w:tcPr>
            <w:tcW w:w="2422" w:type="pct"/>
            <w:tcBorders>
              <w:top w:val="single" w:sz="6" w:space="0" w:color="000000"/>
              <w:left w:val="single" w:sz="6" w:space="0" w:color="000000"/>
              <w:bottom w:val="single" w:sz="6" w:space="0" w:color="000000"/>
              <w:right w:val="single" w:sz="6" w:space="0" w:color="000000"/>
            </w:tcBorders>
            <w:shd w:val="clear" w:color="auto" w:fill="auto"/>
          </w:tcPr>
          <w:p w:rsidR="00360EDE" w:rsidRPr="003F0908" w:rsidRDefault="00360EDE" w:rsidP="00EC32CB">
            <w:pPr>
              <w:pStyle w:val="TableParagraph"/>
              <w:ind w:left="57"/>
              <w:jc w:val="left"/>
              <w:rPr>
                <w:rFonts w:ascii="Times New Roman" w:eastAsia="Times New Roman" w:hAnsi="Times New Roman"/>
                <w:sz w:val="20"/>
                <w:szCs w:val="20"/>
                <w:lang w:val="ru-RU"/>
              </w:rPr>
            </w:pPr>
            <w:r w:rsidRPr="003F0908">
              <w:rPr>
                <w:rFonts w:ascii="Times New Roman" w:hAnsi="Times New Roman"/>
                <w:spacing w:val="-1"/>
                <w:sz w:val="20"/>
                <w:szCs w:val="20"/>
                <w:lang w:val="ru-RU"/>
              </w:rPr>
              <w:t>Установочное положение на трубопроводе</w:t>
            </w:r>
          </w:p>
        </w:tc>
        <w:tc>
          <w:tcPr>
            <w:tcW w:w="2276" w:type="pct"/>
            <w:tcBorders>
              <w:top w:val="single" w:sz="6" w:space="0" w:color="000000"/>
              <w:left w:val="single" w:sz="6" w:space="0" w:color="000000"/>
              <w:bottom w:val="single" w:sz="6" w:space="0" w:color="000000"/>
              <w:right w:val="single" w:sz="12" w:space="0" w:color="000000"/>
            </w:tcBorders>
            <w:shd w:val="clear" w:color="auto" w:fill="auto"/>
          </w:tcPr>
          <w:p w:rsidR="00360EDE" w:rsidRPr="003F0908" w:rsidRDefault="00360EDE" w:rsidP="00EC32CB">
            <w:pPr>
              <w:pStyle w:val="TableParagraph"/>
              <w:ind w:left="57"/>
              <w:jc w:val="left"/>
              <w:rPr>
                <w:rFonts w:ascii="Times New Roman" w:eastAsia="Times New Roman" w:hAnsi="Times New Roman"/>
                <w:sz w:val="20"/>
                <w:szCs w:val="20"/>
                <w:lang w:val="ru-RU"/>
              </w:rPr>
            </w:pPr>
            <w:r w:rsidRPr="003F0908">
              <w:rPr>
                <w:rFonts w:ascii="Times New Roman" w:hAnsi="Times New Roman"/>
                <w:sz w:val="20"/>
                <w:szCs w:val="20"/>
                <w:lang w:val="ru-RU"/>
              </w:rPr>
              <w:t>По</w:t>
            </w:r>
            <w:r w:rsidRPr="003F0908">
              <w:rPr>
                <w:rFonts w:ascii="Times New Roman" w:hAnsi="Times New Roman"/>
                <w:spacing w:val="60"/>
                <w:sz w:val="20"/>
                <w:szCs w:val="20"/>
                <w:lang w:val="ru-RU"/>
              </w:rPr>
              <w:t xml:space="preserve"> </w:t>
            </w:r>
            <w:r>
              <w:rPr>
                <w:rFonts w:ascii="Times New Roman" w:hAnsi="Times New Roman"/>
                <w:sz w:val="20"/>
                <w:szCs w:val="20"/>
                <w:lang w:val="ru-RU"/>
              </w:rPr>
              <w:t>пункту</w:t>
            </w:r>
            <w:r w:rsidRPr="003F0908">
              <w:rPr>
                <w:rFonts w:ascii="Times New Roman" w:hAnsi="Times New Roman"/>
                <w:sz w:val="20"/>
                <w:szCs w:val="20"/>
                <w:lang w:val="ru-RU"/>
              </w:rPr>
              <w:t xml:space="preserve"> 4.</w:t>
            </w:r>
            <w:r>
              <w:rPr>
                <w:rFonts w:ascii="Times New Roman" w:hAnsi="Times New Roman"/>
                <w:sz w:val="20"/>
                <w:szCs w:val="20"/>
                <w:lang w:val="ru-RU"/>
              </w:rPr>
              <w:t>3</w:t>
            </w:r>
            <w:r w:rsidRPr="003F0908">
              <w:rPr>
                <w:rFonts w:ascii="Times New Roman" w:hAnsi="Times New Roman"/>
                <w:sz w:val="20"/>
                <w:szCs w:val="20"/>
                <w:lang w:val="ru-RU"/>
              </w:rPr>
              <w:t>.1</w:t>
            </w:r>
            <w:r w:rsidRPr="002349B3">
              <w:rPr>
                <w:rFonts w:ascii="Times New Roman" w:hAnsi="Times New Roman"/>
                <w:sz w:val="20"/>
                <w:szCs w:val="20"/>
                <w:lang w:val="ru-RU"/>
              </w:rPr>
              <w:t>9</w:t>
            </w:r>
            <w:r w:rsidRPr="003F0908">
              <w:rPr>
                <w:rFonts w:ascii="Times New Roman" w:hAnsi="Times New Roman"/>
                <w:sz w:val="20"/>
                <w:szCs w:val="20"/>
                <w:lang w:val="ru-RU"/>
              </w:rPr>
              <w:t xml:space="preserve"> настоящих </w:t>
            </w:r>
            <w:r w:rsidR="00EC32CB">
              <w:rPr>
                <w:rFonts w:ascii="Times New Roman" w:hAnsi="Times New Roman"/>
                <w:sz w:val="20"/>
                <w:szCs w:val="20"/>
                <w:lang w:val="ru-RU"/>
              </w:rPr>
              <w:t>Единых технических требований</w:t>
            </w:r>
          </w:p>
        </w:tc>
      </w:tr>
      <w:tr w:rsidR="00360EDE" w:rsidRPr="00F45D0F" w:rsidTr="00EC32CB">
        <w:trPr>
          <w:trHeight w:val="930"/>
        </w:trPr>
        <w:tc>
          <w:tcPr>
            <w:tcW w:w="302" w:type="pct"/>
            <w:tcBorders>
              <w:top w:val="single" w:sz="6" w:space="0" w:color="000000"/>
              <w:left w:val="single" w:sz="12" w:space="0" w:color="000000"/>
              <w:right w:val="single" w:sz="6" w:space="0" w:color="000000"/>
            </w:tcBorders>
          </w:tcPr>
          <w:p w:rsidR="00360EDE" w:rsidRPr="00B21627" w:rsidRDefault="00360EDE" w:rsidP="00EC32CB">
            <w:pPr>
              <w:pStyle w:val="TableParagraph"/>
              <w:numPr>
                <w:ilvl w:val="0"/>
                <w:numId w:val="40"/>
              </w:numPr>
              <w:ind w:left="113" w:firstLine="0"/>
              <w:jc w:val="left"/>
              <w:rPr>
                <w:rFonts w:ascii="Times New Roman" w:hAnsi="Times New Roman"/>
                <w:spacing w:val="-1"/>
                <w:sz w:val="20"/>
                <w:szCs w:val="20"/>
                <w:lang w:val="ru-RU"/>
              </w:rPr>
            </w:pPr>
          </w:p>
        </w:tc>
        <w:tc>
          <w:tcPr>
            <w:tcW w:w="2422" w:type="pct"/>
            <w:tcBorders>
              <w:top w:val="single" w:sz="6" w:space="0" w:color="000000"/>
              <w:left w:val="single" w:sz="6" w:space="0" w:color="000000"/>
              <w:right w:val="single" w:sz="6" w:space="0" w:color="000000"/>
            </w:tcBorders>
            <w:shd w:val="clear" w:color="auto" w:fill="auto"/>
          </w:tcPr>
          <w:p w:rsidR="00360EDE" w:rsidRPr="003435CC" w:rsidRDefault="00360EDE" w:rsidP="00EC32CB">
            <w:pPr>
              <w:pStyle w:val="aff3"/>
              <w:ind w:left="57"/>
              <w:jc w:val="left"/>
              <w:rPr>
                <w:sz w:val="20"/>
                <w:szCs w:val="20"/>
                <w:lang w:eastAsia="ru-RU"/>
              </w:rPr>
            </w:pPr>
            <w:r w:rsidRPr="003435CC">
              <w:rPr>
                <w:sz w:val="20"/>
                <w:szCs w:val="20"/>
                <w:lang w:eastAsia="ru-RU"/>
              </w:rPr>
              <w:t>Значение температуры рабочей среды</w:t>
            </w:r>
          </w:p>
        </w:tc>
        <w:tc>
          <w:tcPr>
            <w:tcW w:w="2276" w:type="pct"/>
            <w:tcBorders>
              <w:top w:val="single" w:sz="6" w:space="0" w:color="000000"/>
              <w:left w:val="single" w:sz="6" w:space="0" w:color="000000"/>
              <w:right w:val="single" w:sz="12" w:space="0" w:color="000000"/>
            </w:tcBorders>
            <w:shd w:val="clear" w:color="auto" w:fill="auto"/>
            <w:vAlign w:val="center"/>
          </w:tcPr>
          <w:p w:rsidR="00360EDE" w:rsidRPr="00141BA4" w:rsidRDefault="00360EDE" w:rsidP="00EC32CB">
            <w:pPr>
              <w:pStyle w:val="TableParagraph"/>
              <w:numPr>
                <w:ilvl w:val="0"/>
                <w:numId w:val="66"/>
              </w:numPr>
              <w:tabs>
                <w:tab w:val="left" w:pos="539"/>
              </w:tabs>
              <w:autoSpaceDE w:val="0"/>
              <w:autoSpaceDN w:val="0"/>
              <w:adjustRightInd w:val="0"/>
              <w:spacing w:before="120"/>
              <w:ind w:left="538" w:hanging="357"/>
              <w:jc w:val="left"/>
              <w:rPr>
                <w:rFonts w:ascii="Times New Roman" w:eastAsia="Times New Roman" w:hAnsi="Times New Roman"/>
                <w:b/>
                <w:sz w:val="20"/>
                <w:szCs w:val="20"/>
                <w:lang w:val="ru-RU" w:eastAsia="ru-RU"/>
              </w:rPr>
            </w:pPr>
            <w:r>
              <w:rPr>
                <w:rFonts w:ascii="Times New Roman" w:eastAsia="Times New Roman" w:hAnsi="Times New Roman"/>
                <w:b/>
                <w:sz w:val="20"/>
                <w:szCs w:val="20"/>
                <w:lang w:val="ru-RU" w:eastAsia="ru-RU"/>
              </w:rPr>
              <w:t>Н</w:t>
            </w:r>
            <w:r w:rsidRPr="003435CC">
              <w:rPr>
                <w:rFonts w:ascii="Times New Roman" w:eastAsia="Times New Roman" w:hAnsi="Times New Roman"/>
                <w:b/>
                <w:sz w:val="20"/>
                <w:szCs w:val="20"/>
                <w:lang w:val="ru-RU" w:eastAsia="ru-RU"/>
              </w:rPr>
              <w:t xml:space="preserve"> </w:t>
            </w:r>
            <w:r w:rsidRPr="00B21627">
              <w:rPr>
                <w:rFonts w:ascii="Times New Roman" w:eastAsia="Times New Roman" w:hAnsi="Times New Roman"/>
                <w:sz w:val="20"/>
                <w:szCs w:val="20"/>
                <w:lang w:val="ru-RU" w:eastAsia="ru-RU"/>
              </w:rPr>
              <w:t xml:space="preserve">– для температуры до </w:t>
            </w:r>
            <w:r>
              <w:rPr>
                <w:rFonts w:ascii="Times New Roman" w:eastAsia="Times New Roman" w:hAnsi="Times New Roman"/>
                <w:sz w:val="20"/>
                <w:szCs w:val="20"/>
                <w:lang w:val="ru-RU" w:eastAsia="ru-RU"/>
              </w:rPr>
              <w:t>20</w:t>
            </w:r>
            <w:r w:rsidRPr="00B21627">
              <w:rPr>
                <w:rFonts w:ascii="Times New Roman" w:eastAsia="Times New Roman" w:hAnsi="Times New Roman"/>
                <w:sz w:val="20"/>
                <w:szCs w:val="20"/>
                <w:lang w:val="ru-RU" w:eastAsia="ru-RU"/>
              </w:rPr>
              <w:t>0</w:t>
            </w:r>
            <w:r w:rsidRPr="00B21627">
              <w:rPr>
                <w:rFonts w:ascii="Times New Roman" w:eastAsia="Times New Roman" w:hAnsi="Times New Roman"/>
                <w:sz w:val="20"/>
                <w:szCs w:val="20"/>
                <w:vertAlign w:val="superscript"/>
                <w:lang w:val="ru-RU" w:eastAsia="ru-RU"/>
              </w:rPr>
              <w:t>о</w:t>
            </w:r>
            <w:r w:rsidRPr="00B21627">
              <w:rPr>
                <w:rFonts w:ascii="Times New Roman" w:eastAsia="Times New Roman" w:hAnsi="Times New Roman"/>
                <w:sz w:val="20"/>
                <w:szCs w:val="20"/>
                <w:lang w:val="ru-RU" w:eastAsia="ru-RU"/>
              </w:rPr>
              <w:t>С</w:t>
            </w:r>
            <w:r>
              <w:rPr>
                <w:rFonts w:ascii="Times New Roman" w:eastAsia="Times New Roman" w:hAnsi="Times New Roman"/>
                <w:sz w:val="20"/>
                <w:szCs w:val="20"/>
                <w:lang w:val="ru-RU" w:eastAsia="ru-RU"/>
              </w:rPr>
              <w:t>.</w:t>
            </w:r>
          </w:p>
          <w:p w:rsidR="00360EDE" w:rsidRPr="00821CFB" w:rsidRDefault="00360EDE" w:rsidP="00EC32CB">
            <w:pPr>
              <w:pStyle w:val="TableParagraph"/>
              <w:numPr>
                <w:ilvl w:val="0"/>
                <w:numId w:val="66"/>
              </w:numPr>
              <w:tabs>
                <w:tab w:val="left" w:pos="539"/>
              </w:tabs>
              <w:autoSpaceDE w:val="0"/>
              <w:autoSpaceDN w:val="0"/>
              <w:adjustRightInd w:val="0"/>
              <w:spacing w:before="120"/>
              <w:ind w:left="538" w:hanging="357"/>
              <w:jc w:val="left"/>
              <w:rPr>
                <w:rFonts w:ascii="Times New Roman" w:eastAsia="Times New Roman" w:hAnsi="Times New Roman"/>
                <w:b/>
                <w:sz w:val="20"/>
                <w:szCs w:val="20"/>
                <w:lang w:val="ru-RU" w:eastAsia="ru-RU"/>
              </w:rPr>
            </w:pPr>
            <w:r>
              <w:rPr>
                <w:rFonts w:ascii="Times New Roman" w:eastAsia="Times New Roman" w:hAnsi="Times New Roman"/>
                <w:b/>
                <w:sz w:val="20"/>
                <w:szCs w:val="20"/>
                <w:lang w:val="ru-RU" w:eastAsia="ru-RU"/>
              </w:rPr>
              <w:t>К</w:t>
            </w:r>
            <w:r w:rsidRPr="003435CC">
              <w:rPr>
                <w:rFonts w:ascii="Times New Roman" w:eastAsia="Times New Roman" w:hAnsi="Times New Roman"/>
                <w:b/>
                <w:sz w:val="20"/>
                <w:szCs w:val="20"/>
                <w:lang w:val="ru-RU" w:eastAsia="ru-RU"/>
              </w:rPr>
              <w:t xml:space="preserve"> </w:t>
            </w:r>
            <w:r w:rsidRPr="00B21627">
              <w:rPr>
                <w:rFonts w:ascii="Times New Roman" w:eastAsia="Times New Roman" w:hAnsi="Times New Roman"/>
                <w:sz w:val="20"/>
                <w:szCs w:val="20"/>
                <w:lang w:val="ru-RU" w:eastAsia="ru-RU"/>
              </w:rPr>
              <w:t xml:space="preserve">– для температуры до </w:t>
            </w:r>
            <w:r>
              <w:rPr>
                <w:rFonts w:ascii="Times New Roman" w:eastAsia="Times New Roman" w:hAnsi="Times New Roman"/>
                <w:sz w:val="20"/>
                <w:szCs w:val="20"/>
                <w:lang w:val="ru-RU" w:eastAsia="ru-RU"/>
              </w:rPr>
              <w:t>25</w:t>
            </w:r>
            <w:r w:rsidRPr="00B21627">
              <w:rPr>
                <w:rFonts w:ascii="Times New Roman" w:eastAsia="Times New Roman" w:hAnsi="Times New Roman"/>
                <w:sz w:val="20"/>
                <w:szCs w:val="20"/>
                <w:lang w:val="ru-RU" w:eastAsia="ru-RU"/>
              </w:rPr>
              <w:t>0</w:t>
            </w:r>
            <w:r w:rsidRPr="00B21627">
              <w:rPr>
                <w:rFonts w:ascii="Times New Roman" w:eastAsia="Times New Roman" w:hAnsi="Times New Roman"/>
                <w:sz w:val="20"/>
                <w:szCs w:val="20"/>
                <w:vertAlign w:val="superscript"/>
                <w:lang w:val="ru-RU" w:eastAsia="ru-RU"/>
              </w:rPr>
              <w:t>о</w:t>
            </w:r>
            <w:r w:rsidRPr="00B21627">
              <w:rPr>
                <w:rFonts w:ascii="Times New Roman" w:eastAsia="Times New Roman" w:hAnsi="Times New Roman"/>
                <w:sz w:val="20"/>
                <w:szCs w:val="20"/>
                <w:lang w:val="ru-RU" w:eastAsia="ru-RU"/>
              </w:rPr>
              <w:t>С</w:t>
            </w:r>
            <w:r>
              <w:rPr>
                <w:rFonts w:ascii="Times New Roman" w:eastAsia="Times New Roman" w:hAnsi="Times New Roman"/>
                <w:sz w:val="20"/>
                <w:szCs w:val="20"/>
                <w:lang w:val="ru-RU" w:eastAsia="ru-RU"/>
              </w:rPr>
              <w:t>.</w:t>
            </w:r>
          </w:p>
          <w:p w:rsidR="00360EDE" w:rsidRPr="003435CC" w:rsidRDefault="00360EDE" w:rsidP="00EC32CB">
            <w:pPr>
              <w:pStyle w:val="TableParagraph"/>
              <w:numPr>
                <w:ilvl w:val="0"/>
                <w:numId w:val="66"/>
              </w:numPr>
              <w:tabs>
                <w:tab w:val="left" w:pos="539"/>
              </w:tabs>
              <w:autoSpaceDE w:val="0"/>
              <w:autoSpaceDN w:val="0"/>
              <w:adjustRightInd w:val="0"/>
              <w:spacing w:before="120"/>
              <w:ind w:left="538" w:hanging="357"/>
              <w:jc w:val="left"/>
              <w:rPr>
                <w:rFonts w:ascii="Times New Roman" w:eastAsia="Times New Roman" w:hAnsi="Times New Roman"/>
                <w:b/>
                <w:sz w:val="20"/>
                <w:szCs w:val="20"/>
                <w:lang w:val="ru-RU" w:eastAsia="ru-RU"/>
              </w:rPr>
            </w:pPr>
            <w:r w:rsidRPr="003435CC">
              <w:rPr>
                <w:rFonts w:ascii="Times New Roman" w:eastAsia="Times New Roman" w:hAnsi="Times New Roman"/>
                <w:b/>
                <w:sz w:val="20"/>
                <w:szCs w:val="20"/>
                <w:lang w:val="ru-RU" w:eastAsia="ru-RU"/>
              </w:rPr>
              <w:t xml:space="preserve">В </w:t>
            </w:r>
            <w:r w:rsidRPr="00B21627">
              <w:rPr>
                <w:rFonts w:ascii="Times New Roman" w:eastAsia="Times New Roman" w:hAnsi="Times New Roman"/>
                <w:sz w:val="20"/>
                <w:szCs w:val="20"/>
                <w:lang w:val="ru-RU" w:eastAsia="ru-RU"/>
              </w:rPr>
              <w:t xml:space="preserve">– для </w:t>
            </w:r>
            <w:r>
              <w:rPr>
                <w:rFonts w:ascii="Times New Roman" w:eastAsia="Times New Roman" w:hAnsi="Times New Roman"/>
                <w:sz w:val="20"/>
                <w:szCs w:val="20"/>
                <w:lang w:val="ru-RU" w:eastAsia="ru-RU"/>
              </w:rPr>
              <w:t xml:space="preserve">температуры </w:t>
            </w:r>
            <w:r w:rsidRPr="00B21627">
              <w:rPr>
                <w:rFonts w:ascii="Times New Roman" w:eastAsia="Times New Roman" w:hAnsi="Times New Roman"/>
                <w:sz w:val="20"/>
                <w:szCs w:val="20"/>
                <w:lang w:val="ru-RU" w:eastAsia="ru-RU"/>
              </w:rPr>
              <w:t>до 5</w:t>
            </w:r>
            <w:r>
              <w:rPr>
                <w:rFonts w:ascii="Times New Roman" w:eastAsia="Times New Roman" w:hAnsi="Times New Roman"/>
                <w:sz w:val="20"/>
                <w:szCs w:val="20"/>
                <w:lang w:val="ru-RU" w:eastAsia="ru-RU"/>
              </w:rPr>
              <w:t>6</w:t>
            </w:r>
            <w:r w:rsidRPr="00B21627">
              <w:rPr>
                <w:rFonts w:ascii="Times New Roman" w:eastAsia="Times New Roman" w:hAnsi="Times New Roman"/>
                <w:sz w:val="20"/>
                <w:szCs w:val="20"/>
                <w:lang w:val="ru-RU" w:eastAsia="ru-RU"/>
              </w:rPr>
              <w:t>5</w:t>
            </w:r>
            <w:r w:rsidRPr="00B21627">
              <w:rPr>
                <w:rFonts w:ascii="Times New Roman" w:eastAsia="Times New Roman" w:hAnsi="Times New Roman"/>
                <w:sz w:val="20"/>
                <w:szCs w:val="20"/>
                <w:vertAlign w:val="superscript"/>
                <w:lang w:val="ru-RU" w:eastAsia="ru-RU"/>
              </w:rPr>
              <w:t>о</w:t>
            </w:r>
            <w:r w:rsidRPr="00B21627">
              <w:rPr>
                <w:rFonts w:ascii="Times New Roman" w:eastAsia="Times New Roman" w:hAnsi="Times New Roman"/>
                <w:sz w:val="20"/>
                <w:szCs w:val="20"/>
                <w:lang w:val="ru-RU" w:eastAsia="ru-RU"/>
              </w:rPr>
              <w:t>С</w:t>
            </w:r>
          </w:p>
        </w:tc>
      </w:tr>
      <w:tr w:rsidR="00360EDE" w:rsidRPr="00F45D0F" w:rsidTr="00EC32CB">
        <w:trPr>
          <w:trHeight w:val="397"/>
        </w:trPr>
        <w:tc>
          <w:tcPr>
            <w:tcW w:w="302" w:type="pct"/>
            <w:tcBorders>
              <w:top w:val="single" w:sz="6" w:space="0" w:color="000000"/>
              <w:left w:val="single" w:sz="12" w:space="0" w:color="000000"/>
              <w:bottom w:val="single" w:sz="6" w:space="0" w:color="000000"/>
              <w:right w:val="single" w:sz="6" w:space="0" w:color="000000"/>
            </w:tcBorders>
          </w:tcPr>
          <w:p w:rsidR="00360EDE" w:rsidRPr="00B21627" w:rsidRDefault="00360EDE" w:rsidP="00EC32CB">
            <w:pPr>
              <w:pStyle w:val="TableParagraph"/>
              <w:numPr>
                <w:ilvl w:val="0"/>
                <w:numId w:val="40"/>
              </w:numPr>
              <w:ind w:left="113" w:firstLine="0"/>
              <w:jc w:val="left"/>
              <w:rPr>
                <w:rFonts w:ascii="Times New Roman" w:hAnsi="Times New Roman"/>
                <w:sz w:val="20"/>
                <w:szCs w:val="20"/>
                <w:lang w:val="ru-RU"/>
              </w:rPr>
            </w:pPr>
          </w:p>
        </w:tc>
        <w:tc>
          <w:tcPr>
            <w:tcW w:w="2422" w:type="pct"/>
            <w:tcBorders>
              <w:top w:val="single" w:sz="6" w:space="0" w:color="000000"/>
              <w:left w:val="single" w:sz="6" w:space="0" w:color="000000"/>
              <w:bottom w:val="single" w:sz="6" w:space="0" w:color="000000"/>
              <w:right w:val="single" w:sz="6" w:space="0" w:color="000000"/>
            </w:tcBorders>
            <w:shd w:val="clear" w:color="auto" w:fill="auto"/>
          </w:tcPr>
          <w:p w:rsidR="00360EDE" w:rsidRPr="003F0908" w:rsidRDefault="00360EDE" w:rsidP="00EC32CB">
            <w:pPr>
              <w:pStyle w:val="TableParagraph"/>
              <w:ind w:left="57"/>
              <w:jc w:val="left"/>
              <w:rPr>
                <w:rFonts w:ascii="Times New Roman" w:eastAsia="Times New Roman" w:hAnsi="Times New Roman"/>
                <w:sz w:val="20"/>
                <w:szCs w:val="20"/>
                <w:lang w:val="ru-RU"/>
              </w:rPr>
            </w:pPr>
            <w:r w:rsidRPr="003F0908">
              <w:rPr>
                <w:rFonts w:ascii="Times New Roman" w:hAnsi="Times New Roman"/>
                <w:sz w:val="20"/>
                <w:szCs w:val="20"/>
                <w:lang w:val="ru-RU"/>
              </w:rPr>
              <w:t>Исполнение уплотнительных поверхностей фланцев задвижки клиновой</w:t>
            </w:r>
            <w:r>
              <w:rPr>
                <w:rFonts w:ascii="Times New Roman" w:hAnsi="Times New Roman"/>
                <w:sz w:val="20"/>
                <w:szCs w:val="20"/>
                <w:lang w:val="ru-RU"/>
              </w:rPr>
              <w:t xml:space="preserve"> </w:t>
            </w:r>
            <w:r w:rsidRPr="003F0908">
              <w:rPr>
                <w:rFonts w:ascii="Times New Roman" w:hAnsi="Times New Roman"/>
                <w:sz w:val="20"/>
                <w:szCs w:val="20"/>
                <w:lang w:val="ru-RU"/>
              </w:rPr>
              <w:t xml:space="preserve">и присоединяемых фланцев трубопровода </w:t>
            </w:r>
          </w:p>
        </w:tc>
        <w:tc>
          <w:tcPr>
            <w:tcW w:w="2276" w:type="pct"/>
            <w:tcBorders>
              <w:top w:val="single" w:sz="6" w:space="0" w:color="000000"/>
              <w:left w:val="single" w:sz="6" w:space="0" w:color="000000"/>
              <w:bottom w:val="single" w:sz="6" w:space="0" w:color="000000"/>
              <w:right w:val="single" w:sz="12" w:space="0" w:color="000000"/>
            </w:tcBorders>
            <w:shd w:val="clear" w:color="auto" w:fill="auto"/>
          </w:tcPr>
          <w:p w:rsidR="00360EDE" w:rsidRPr="003F0908" w:rsidRDefault="00360EDE" w:rsidP="00EC32CB">
            <w:pPr>
              <w:pStyle w:val="TableParagraph"/>
              <w:ind w:left="57"/>
              <w:jc w:val="left"/>
              <w:rPr>
                <w:rFonts w:ascii="Times New Roman" w:eastAsia="Times New Roman" w:hAnsi="Times New Roman"/>
                <w:sz w:val="20"/>
                <w:szCs w:val="20"/>
                <w:lang w:val="ru-RU"/>
              </w:rPr>
            </w:pPr>
            <w:r w:rsidRPr="003F0908">
              <w:rPr>
                <w:rFonts w:ascii="Times New Roman" w:hAnsi="Times New Roman"/>
                <w:sz w:val="20"/>
                <w:szCs w:val="20"/>
                <w:lang w:val="ru-RU"/>
              </w:rPr>
              <w:t xml:space="preserve">По </w:t>
            </w:r>
            <w:r>
              <w:rPr>
                <w:rFonts w:ascii="Times New Roman" w:hAnsi="Times New Roman"/>
                <w:sz w:val="20"/>
                <w:szCs w:val="20"/>
                <w:lang w:val="ru-RU"/>
              </w:rPr>
              <w:t>пункту</w:t>
            </w:r>
            <w:r w:rsidRPr="003F0908">
              <w:rPr>
                <w:rFonts w:ascii="Times New Roman" w:hAnsi="Times New Roman"/>
                <w:sz w:val="20"/>
                <w:szCs w:val="20"/>
                <w:lang w:val="ru-RU"/>
              </w:rPr>
              <w:t xml:space="preserve"> 4.</w:t>
            </w:r>
            <w:r>
              <w:rPr>
                <w:rFonts w:ascii="Times New Roman" w:hAnsi="Times New Roman"/>
                <w:sz w:val="20"/>
                <w:szCs w:val="20"/>
                <w:lang w:val="ru-RU"/>
              </w:rPr>
              <w:t>3</w:t>
            </w:r>
            <w:r w:rsidRPr="003F0908">
              <w:rPr>
                <w:rFonts w:ascii="Times New Roman" w:hAnsi="Times New Roman"/>
                <w:sz w:val="20"/>
                <w:szCs w:val="20"/>
                <w:lang w:val="ru-RU"/>
              </w:rPr>
              <w:t>.</w:t>
            </w:r>
            <w:r>
              <w:rPr>
                <w:rFonts w:ascii="Times New Roman" w:hAnsi="Times New Roman"/>
                <w:sz w:val="20"/>
                <w:szCs w:val="20"/>
                <w:lang w:val="ru-RU"/>
              </w:rPr>
              <w:t>8</w:t>
            </w:r>
            <w:r w:rsidRPr="003F0908">
              <w:rPr>
                <w:rFonts w:ascii="Times New Roman" w:hAnsi="Times New Roman"/>
                <w:sz w:val="20"/>
                <w:szCs w:val="20"/>
                <w:lang w:val="ru-RU"/>
              </w:rPr>
              <w:t xml:space="preserve"> настоящих </w:t>
            </w:r>
            <w:r w:rsidR="00EC32CB">
              <w:rPr>
                <w:rFonts w:ascii="Times New Roman" w:hAnsi="Times New Roman"/>
                <w:sz w:val="20"/>
                <w:szCs w:val="20"/>
                <w:lang w:val="ru-RU"/>
              </w:rPr>
              <w:t>Единых технических требований</w:t>
            </w:r>
          </w:p>
        </w:tc>
      </w:tr>
      <w:tr w:rsidR="00360EDE" w:rsidRPr="00F45D0F" w:rsidTr="00EC32CB">
        <w:trPr>
          <w:trHeight w:val="397"/>
        </w:trPr>
        <w:tc>
          <w:tcPr>
            <w:tcW w:w="302" w:type="pct"/>
            <w:tcBorders>
              <w:top w:val="single" w:sz="6" w:space="0" w:color="000000"/>
              <w:left w:val="single" w:sz="12" w:space="0" w:color="000000"/>
              <w:bottom w:val="single" w:sz="12" w:space="0" w:color="000000"/>
              <w:right w:val="single" w:sz="6" w:space="0" w:color="000000"/>
            </w:tcBorders>
          </w:tcPr>
          <w:p w:rsidR="00360EDE" w:rsidRPr="00B21627" w:rsidRDefault="00360EDE" w:rsidP="00EC32CB">
            <w:pPr>
              <w:pStyle w:val="TableParagraph"/>
              <w:numPr>
                <w:ilvl w:val="0"/>
                <w:numId w:val="40"/>
              </w:numPr>
              <w:ind w:left="113" w:firstLine="0"/>
              <w:jc w:val="left"/>
              <w:rPr>
                <w:rFonts w:ascii="Times New Roman" w:hAnsi="Times New Roman"/>
                <w:spacing w:val="-1"/>
                <w:sz w:val="20"/>
                <w:szCs w:val="20"/>
                <w:lang w:val="ru-RU"/>
              </w:rPr>
            </w:pPr>
          </w:p>
        </w:tc>
        <w:tc>
          <w:tcPr>
            <w:tcW w:w="2422" w:type="pct"/>
            <w:tcBorders>
              <w:top w:val="single" w:sz="6" w:space="0" w:color="000000"/>
              <w:left w:val="single" w:sz="6" w:space="0" w:color="000000"/>
              <w:bottom w:val="single" w:sz="12" w:space="0" w:color="000000"/>
              <w:right w:val="single" w:sz="6" w:space="0" w:color="000000"/>
            </w:tcBorders>
            <w:shd w:val="clear" w:color="auto" w:fill="auto"/>
          </w:tcPr>
          <w:p w:rsidR="00360EDE" w:rsidRPr="003F0908" w:rsidRDefault="00360EDE" w:rsidP="00EC32CB">
            <w:pPr>
              <w:pStyle w:val="TableParagraph"/>
              <w:ind w:left="57"/>
              <w:jc w:val="left"/>
              <w:rPr>
                <w:rFonts w:ascii="Times New Roman" w:eastAsia="Times New Roman" w:hAnsi="Times New Roman"/>
                <w:sz w:val="20"/>
                <w:szCs w:val="20"/>
                <w:lang w:val="ru-RU"/>
              </w:rPr>
            </w:pPr>
            <w:r>
              <w:rPr>
                <w:rFonts w:ascii="Times New Roman" w:hAnsi="Times New Roman"/>
                <w:spacing w:val="-1"/>
                <w:sz w:val="20"/>
                <w:szCs w:val="20"/>
                <w:lang w:val="ru-RU"/>
              </w:rPr>
              <w:t>Рекомендованная</w:t>
            </w:r>
            <w:r w:rsidRPr="003F0908">
              <w:rPr>
                <w:rFonts w:ascii="Times New Roman" w:hAnsi="Times New Roman"/>
                <w:spacing w:val="-1"/>
                <w:sz w:val="20"/>
                <w:szCs w:val="20"/>
                <w:lang w:val="ru-RU"/>
              </w:rPr>
              <w:t xml:space="preserve"> масса, кг</w:t>
            </w:r>
          </w:p>
        </w:tc>
        <w:tc>
          <w:tcPr>
            <w:tcW w:w="2276" w:type="pct"/>
            <w:tcBorders>
              <w:top w:val="single" w:sz="6" w:space="0" w:color="000000"/>
              <w:left w:val="single" w:sz="6" w:space="0" w:color="000000"/>
              <w:bottom w:val="single" w:sz="12" w:space="0" w:color="000000"/>
              <w:right w:val="single" w:sz="12" w:space="0" w:color="000000"/>
            </w:tcBorders>
            <w:shd w:val="clear" w:color="auto" w:fill="auto"/>
          </w:tcPr>
          <w:p w:rsidR="00360EDE" w:rsidRPr="003F0908" w:rsidRDefault="00360EDE" w:rsidP="00EC32CB">
            <w:pPr>
              <w:pStyle w:val="TableParagraph"/>
              <w:ind w:left="57"/>
              <w:jc w:val="left"/>
              <w:rPr>
                <w:rFonts w:ascii="Times New Roman" w:eastAsia="Times New Roman" w:hAnsi="Times New Roman"/>
                <w:sz w:val="20"/>
                <w:szCs w:val="20"/>
                <w:lang w:val="ru-RU"/>
              </w:rPr>
            </w:pPr>
            <w:r w:rsidRPr="003F0908">
              <w:rPr>
                <w:rFonts w:ascii="Times New Roman" w:eastAsia="Times New Roman" w:hAnsi="Times New Roman"/>
                <w:sz w:val="20"/>
                <w:szCs w:val="20"/>
                <w:lang w:val="ru-RU"/>
              </w:rPr>
              <w:t xml:space="preserve">По </w:t>
            </w:r>
            <w:r>
              <w:rPr>
                <w:rFonts w:ascii="Times New Roman" w:hAnsi="Times New Roman"/>
                <w:sz w:val="20"/>
                <w:szCs w:val="20"/>
                <w:lang w:val="ru-RU"/>
              </w:rPr>
              <w:t>пункту</w:t>
            </w:r>
            <w:r w:rsidRPr="003F0908">
              <w:rPr>
                <w:rFonts w:ascii="Times New Roman" w:hAnsi="Times New Roman"/>
                <w:sz w:val="20"/>
                <w:szCs w:val="20"/>
                <w:lang w:val="ru-RU"/>
              </w:rPr>
              <w:t xml:space="preserve"> </w:t>
            </w:r>
            <w:r w:rsidRPr="003F0908">
              <w:rPr>
                <w:rFonts w:ascii="Times New Roman" w:eastAsia="Times New Roman" w:hAnsi="Times New Roman"/>
                <w:sz w:val="20"/>
                <w:szCs w:val="20"/>
                <w:lang w:val="ru-RU"/>
              </w:rPr>
              <w:t>4.</w:t>
            </w:r>
            <w:r>
              <w:rPr>
                <w:rFonts w:ascii="Times New Roman" w:eastAsia="Times New Roman" w:hAnsi="Times New Roman"/>
                <w:sz w:val="20"/>
                <w:szCs w:val="20"/>
                <w:lang w:val="ru-RU"/>
              </w:rPr>
              <w:t>3</w:t>
            </w:r>
            <w:r w:rsidRPr="003F0908">
              <w:rPr>
                <w:rFonts w:ascii="Times New Roman" w:eastAsia="Times New Roman" w:hAnsi="Times New Roman"/>
                <w:sz w:val="20"/>
                <w:szCs w:val="20"/>
                <w:lang w:val="ru-RU"/>
              </w:rPr>
              <w:t>.</w:t>
            </w:r>
            <w:r w:rsidRPr="002349B3">
              <w:rPr>
                <w:rFonts w:ascii="Times New Roman" w:eastAsia="Times New Roman" w:hAnsi="Times New Roman"/>
                <w:sz w:val="20"/>
                <w:szCs w:val="20"/>
                <w:lang w:val="ru-RU"/>
              </w:rPr>
              <w:t>20</w:t>
            </w:r>
            <w:r w:rsidRPr="003F0908">
              <w:rPr>
                <w:rFonts w:ascii="Times New Roman" w:eastAsia="Times New Roman" w:hAnsi="Times New Roman"/>
                <w:sz w:val="20"/>
                <w:szCs w:val="20"/>
                <w:lang w:val="ru-RU"/>
              </w:rPr>
              <w:t xml:space="preserve"> </w:t>
            </w:r>
            <w:r w:rsidRPr="003F0908">
              <w:rPr>
                <w:rFonts w:ascii="Times New Roman" w:hAnsi="Times New Roman"/>
                <w:sz w:val="20"/>
                <w:szCs w:val="20"/>
                <w:lang w:val="ru-RU"/>
              </w:rPr>
              <w:t xml:space="preserve">настоящих </w:t>
            </w:r>
            <w:r w:rsidR="00EC32CB">
              <w:rPr>
                <w:rFonts w:ascii="Times New Roman" w:hAnsi="Times New Roman"/>
                <w:sz w:val="20"/>
                <w:szCs w:val="20"/>
                <w:lang w:val="ru-RU"/>
              </w:rPr>
              <w:t>Единых технических требований</w:t>
            </w:r>
          </w:p>
        </w:tc>
      </w:tr>
    </w:tbl>
    <w:p w:rsidR="00360EDE" w:rsidRDefault="00360EDE" w:rsidP="00360EDE">
      <w:pPr>
        <w:pStyle w:val="S4"/>
        <w:rPr>
          <w:i/>
          <w:u w:val="single"/>
        </w:rPr>
      </w:pPr>
    </w:p>
    <w:p w:rsidR="00360EDE" w:rsidRPr="006629D3" w:rsidRDefault="00360EDE" w:rsidP="00360EDE">
      <w:pPr>
        <w:pStyle w:val="S4"/>
        <w:tabs>
          <w:tab w:val="left" w:pos="2127"/>
        </w:tabs>
        <w:ind w:left="567"/>
        <w:rPr>
          <w:i/>
        </w:rPr>
      </w:pPr>
      <w:r w:rsidRPr="006629D3">
        <w:rPr>
          <w:i/>
          <w:u w:val="single"/>
        </w:rPr>
        <w:t>Примечание:</w:t>
      </w:r>
      <w:r w:rsidRPr="006629D3">
        <w:rPr>
          <w:i/>
        </w:rPr>
        <w:t xml:space="preserve"> </w:t>
      </w:r>
      <w:r>
        <w:rPr>
          <w:i/>
        </w:rPr>
        <w:t xml:space="preserve">* </w:t>
      </w:r>
      <w:r w:rsidRPr="00D04BDA">
        <w:rPr>
          <w:i/>
        </w:rPr>
        <w:t>При новом проектировании</w:t>
      </w:r>
      <w:r w:rsidRPr="00D04BDA">
        <w:rPr>
          <w:sz w:val="20"/>
          <w:lang w:eastAsia="ru-RU"/>
        </w:rPr>
        <w:t xml:space="preserve"> </w:t>
      </w:r>
      <w:r w:rsidRPr="006629D3">
        <w:rPr>
          <w:i/>
        </w:rPr>
        <w:t>не применять</w:t>
      </w:r>
      <w:r>
        <w:rPr>
          <w:i/>
        </w:rPr>
        <w:t>, при проектировании,</w:t>
      </w:r>
      <w:r w:rsidRPr="00CD59F0">
        <w:rPr>
          <w:i/>
        </w:rPr>
        <w:t xml:space="preserve"> </w:t>
      </w:r>
      <w:r>
        <w:rPr>
          <w:i/>
        </w:rPr>
        <w:t>в случае</w:t>
      </w:r>
      <w:r w:rsidRPr="00CD59F0">
        <w:rPr>
          <w:i/>
        </w:rPr>
        <w:t xml:space="preserve"> отсутстви</w:t>
      </w:r>
      <w:r>
        <w:rPr>
          <w:i/>
        </w:rPr>
        <w:t>я</w:t>
      </w:r>
      <w:r w:rsidRPr="00CD59F0">
        <w:rPr>
          <w:i/>
        </w:rPr>
        <w:t xml:space="preserve"> в </w:t>
      </w:r>
      <w:r>
        <w:rPr>
          <w:i/>
        </w:rPr>
        <w:t>Т</w:t>
      </w:r>
      <w:r w:rsidRPr="00CD59F0">
        <w:rPr>
          <w:i/>
        </w:rPr>
        <w:t xml:space="preserve">аблице 3 настоящих </w:t>
      </w:r>
      <w:r w:rsidR="00EC32CB">
        <w:rPr>
          <w:i/>
        </w:rPr>
        <w:t>Единых технических требований</w:t>
      </w:r>
      <w:r w:rsidRPr="00CD59F0">
        <w:rPr>
          <w:i/>
        </w:rPr>
        <w:t xml:space="preserve"> требуемого </w:t>
      </w:r>
      <w:r w:rsidRPr="00CD59F0">
        <w:rPr>
          <w:i/>
          <w:lang w:val="en-US"/>
        </w:rPr>
        <w:t>PN</w:t>
      </w:r>
      <w:r>
        <w:rPr>
          <w:i/>
        </w:rPr>
        <w:t xml:space="preserve"> </w:t>
      </w:r>
      <w:r w:rsidRPr="00CD59F0">
        <w:rPr>
          <w:i/>
        </w:rPr>
        <w:t xml:space="preserve">необходимо использовать ближайшее большее значение </w:t>
      </w:r>
      <w:r w:rsidRPr="00CD59F0">
        <w:rPr>
          <w:i/>
          <w:lang w:val="en-US"/>
        </w:rPr>
        <w:t>PN</w:t>
      </w:r>
      <w:r w:rsidRPr="00CD59F0">
        <w:rPr>
          <w:i/>
        </w:rPr>
        <w:t>.</w:t>
      </w:r>
    </w:p>
    <w:p w:rsidR="00360EDE" w:rsidRPr="006629D3" w:rsidRDefault="00360EDE" w:rsidP="00360EDE">
      <w:pPr>
        <w:pStyle w:val="afb"/>
        <w:widowControl w:val="0"/>
        <w:tabs>
          <w:tab w:val="left" w:pos="1394"/>
        </w:tabs>
        <w:spacing w:after="0"/>
        <w:ind w:right="911"/>
        <w:rPr>
          <w:spacing w:val="-1"/>
        </w:rPr>
      </w:pPr>
    </w:p>
    <w:p w:rsidR="00360EDE" w:rsidRPr="00F45D0F" w:rsidRDefault="00360EDE" w:rsidP="00360EDE">
      <w:pPr>
        <w:pStyle w:val="afb"/>
        <w:widowControl w:val="0"/>
        <w:tabs>
          <w:tab w:val="left" w:pos="851"/>
        </w:tabs>
        <w:spacing w:after="0"/>
        <w:rPr>
          <w:szCs w:val="24"/>
        </w:rPr>
      </w:pPr>
      <w:r w:rsidRPr="00F45D0F">
        <w:rPr>
          <w:spacing w:val="-1"/>
          <w:szCs w:val="24"/>
        </w:rPr>
        <w:t>Материал</w:t>
      </w:r>
      <w:r w:rsidRPr="00F45D0F">
        <w:rPr>
          <w:spacing w:val="26"/>
          <w:szCs w:val="24"/>
        </w:rPr>
        <w:t xml:space="preserve"> </w:t>
      </w:r>
      <w:r w:rsidRPr="00F45D0F">
        <w:rPr>
          <w:spacing w:val="-1"/>
          <w:szCs w:val="24"/>
        </w:rPr>
        <w:t>основных сборочных единиц и деталей, а также</w:t>
      </w:r>
      <w:r w:rsidRPr="00F45D0F">
        <w:rPr>
          <w:spacing w:val="30"/>
          <w:szCs w:val="24"/>
        </w:rPr>
        <w:t xml:space="preserve"> </w:t>
      </w:r>
      <w:r w:rsidRPr="00F45D0F">
        <w:rPr>
          <w:spacing w:val="-1"/>
          <w:szCs w:val="24"/>
        </w:rPr>
        <w:t>сварные</w:t>
      </w:r>
      <w:r w:rsidRPr="00F45D0F">
        <w:rPr>
          <w:spacing w:val="27"/>
          <w:szCs w:val="24"/>
        </w:rPr>
        <w:t xml:space="preserve"> </w:t>
      </w:r>
      <w:r w:rsidRPr="00F45D0F">
        <w:rPr>
          <w:szCs w:val="24"/>
        </w:rPr>
        <w:t>швы</w:t>
      </w:r>
      <w:r w:rsidRPr="00F45D0F">
        <w:rPr>
          <w:spacing w:val="-1"/>
          <w:szCs w:val="24"/>
        </w:rPr>
        <w:t xml:space="preserve"> задвижки клиновой</w:t>
      </w:r>
      <w:r w:rsidRPr="00F45D0F">
        <w:rPr>
          <w:szCs w:val="24"/>
        </w:rPr>
        <w:t>,</w:t>
      </w:r>
      <w:r w:rsidRPr="00F45D0F">
        <w:rPr>
          <w:spacing w:val="27"/>
          <w:szCs w:val="24"/>
        </w:rPr>
        <w:t xml:space="preserve"> </w:t>
      </w:r>
      <w:r w:rsidRPr="00F45D0F">
        <w:rPr>
          <w:spacing w:val="-1"/>
          <w:szCs w:val="24"/>
        </w:rPr>
        <w:t>работающие</w:t>
      </w:r>
      <w:r w:rsidRPr="00F45D0F">
        <w:rPr>
          <w:spacing w:val="25"/>
          <w:szCs w:val="24"/>
        </w:rPr>
        <w:t xml:space="preserve"> </w:t>
      </w:r>
      <w:r w:rsidRPr="00F45D0F">
        <w:rPr>
          <w:spacing w:val="-1"/>
          <w:szCs w:val="24"/>
        </w:rPr>
        <w:t>под</w:t>
      </w:r>
      <w:r w:rsidRPr="00F45D0F">
        <w:rPr>
          <w:spacing w:val="28"/>
          <w:szCs w:val="24"/>
        </w:rPr>
        <w:t xml:space="preserve"> </w:t>
      </w:r>
      <w:r w:rsidRPr="00F45D0F">
        <w:rPr>
          <w:spacing w:val="-1"/>
          <w:szCs w:val="24"/>
        </w:rPr>
        <w:t>давлением,</w:t>
      </w:r>
      <w:r w:rsidRPr="00F45D0F">
        <w:rPr>
          <w:spacing w:val="23"/>
          <w:szCs w:val="24"/>
        </w:rPr>
        <w:t xml:space="preserve"> </w:t>
      </w:r>
      <w:r w:rsidRPr="00F45D0F">
        <w:rPr>
          <w:spacing w:val="-1"/>
          <w:szCs w:val="24"/>
        </w:rPr>
        <w:t>должны</w:t>
      </w:r>
      <w:r w:rsidRPr="00F45D0F">
        <w:rPr>
          <w:szCs w:val="24"/>
        </w:rPr>
        <w:t xml:space="preserve"> </w:t>
      </w:r>
      <w:r w:rsidRPr="00F45D0F">
        <w:rPr>
          <w:spacing w:val="-1"/>
          <w:szCs w:val="24"/>
        </w:rPr>
        <w:t>быть прочными</w:t>
      </w:r>
      <w:r w:rsidRPr="00F45D0F">
        <w:rPr>
          <w:spacing w:val="-3"/>
          <w:szCs w:val="24"/>
        </w:rPr>
        <w:t xml:space="preserve"> </w:t>
      </w:r>
      <w:r w:rsidRPr="00F45D0F">
        <w:rPr>
          <w:szCs w:val="24"/>
        </w:rPr>
        <w:t xml:space="preserve">и </w:t>
      </w:r>
      <w:r w:rsidRPr="00F45D0F">
        <w:rPr>
          <w:spacing w:val="-1"/>
          <w:szCs w:val="24"/>
        </w:rPr>
        <w:t>плотными.</w:t>
      </w:r>
    </w:p>
    <w:p w:rsidR="00360EDE" w:rsidRPr="00F45D0F" w:rsidRDefault="00360EDE" w:rsidP="00360EDE">
      <w:pPr>
        <w:pStyle w:val="afb"/>
        <w:widowControl w:val="0"/>
        <w:tabs>
          <w:tab w:val="left" w:pos="851"/>
        </w:tabs>
        <w:spacing w:after="0"/>
        <w:rPr>
          <w:szCs w:val="24"/>
        </w:rPr>
      </w:pPr>
    </w:p>
    <w:p w:rsidR="00360EDE" w:rsidRPr="00F45D0F" w:rsidRDefault="00360EDE" w:rsidP="00360EDE">
      <w:pPr>
        <w:pStyle w:val="afb"/>
        <w:widowControl w:val="0"/>
        <w:tabs>
          <w:tab w:val="left" w:pos="851"/>
        </w:tabs>
        <w:spacing w:after="0"/>
        <w:rPr>
          <w:szCs w:val="24"/>
        </w:rPr>
      </w:pPr>
      <w:r w:rsidRPr="00F45D0F">
        <w:rPr>
          <w:spacing w:val="-1"/>
          <w:szCs w:val="24"/>
        </w:rPr>
        <w:t>Прочность</w:t>
      </w:r>
      <w:r w:rsidRPr="00F45D0F">
        <w:rPr>
          <w:spacing w:val="48"/>
          <w:szCs w:val="24"/>
        </w:rPr>
        <w:t xml:space="preserve"> </w:t>
      </w:r>
      <w:r w:rsidRPr="00F45D0F">
        <w:rPr>
          <w:spacing w:val="-1"/>
          <w:szCs w:val="24"/>
        </w:rPr>
        <w:t>основных</w:t>
      </w:r>
      <w:r w:rsidRPr="00F45D0F">
        <w:rPr>
          <w:spacing w:val="50"/>
          <w:szCs w:val="24"/>
        </w:rPr>
        <w:t xml:space="preserve"> </w:t>
      </w:r>
      <w:r w:rsidRPr="00F45D0F">
        <w:rPr>
          <w:spacing w:val="-1"/>
          <w:szCs w:val="24"/>
        </w:rPr>
        <w:t>сборочных единиц и деталей</w:t>
      </w:r>
      <w:r w:rsidRPr="00F45D0F">
        <w:rPr>
          <w:spacing w:val="52"/>
          <w:szCs w:val="24"/>
        </w:rPr>
        <w:t xml:space="preserve"> </w:t>
      </w:r>
      <w:r w:rsidRPr="00F45D0F">
        <w:rPr>
          <w:spacing w:val="-1"/>
          <w:szCs w:val="24"/>
        </w:rPr>
        <w:t>задвижек</w:t>
      </w:r>
      <w:r w:rsidRPr="00F45D0F">
        <w:rPr>
          <w:spacing w:val="50"/>
          <w:szCs w:val="24"/>
        </w:rPr>
        <w:t xml:space="preserve"> </w:t>
      </w:r>
      <w:r w:rsidRPr="00F45D0F">
        <w:rPr>
          <w:szCs w:val="24"/>
        </w:rPr>
        <w:t>клиновых</w:t>
      </w:r>
      <w:r w:rsidRPr="00F45D0F">
        <w:rPr>
          <w:spacing w:val="-1"/>
          <w:szCs w:val="24"/>
        </w:rPr>
        <w:t xml:space="preserve"> должна</w:t>
      </w:r>
      <w:r w:rsidRPr="00F45D0F">
        <w:rPr>
          <w:spacing w:val="49"/>
          <w:szCs w:val="24"/>
        </w:rPr>
        <w:t xml:space="preserve"> </w:t>
      </w:r>
      <w:r w:rsidRPr="00F45D0F">
        <w:rPr>
          <w:spacing w:val="-1"/>
          <w:szCs w:val="24"/>
        </w:rPr>
        <w:t>быть</w:t>
      </w:r>
      <w:r w:rsidRPr="00F45D0F">
        <w:rPr>
          <w:spacing w:val="48"/>
          <w:szCs w:val="24"/>
        </w:rPr>
        <w:t xml:space="preserve"> </w:t>
      </w:r>
      <w:r w:rsidRPr="00F45D0F">
        <w:rPr>
          <w:spacing w:val="-2"/>
          <w:szCs w:val="24"/>
        </w:rPr>
        <w:t>подтверждена</w:t>
      </w:r>
      <w:r w:rsidRPr="00F45D0F">
        <w:rPr>
          <w:spacing w:val="47"/>
          <w:szCs w:val="24"/>
        </w:rPr>
        <w:t xml:space="preserve"> </w:t>
      </w:r>
      <w:r w:rsidRPr="00F45D0F">
        <w:rPr>
          <w:spacing w:val="-1"/>
          <w:szCs w:val="24"/>
        </w:rPr>
        <w:t>расчетом</w:t>
      </w:r>
      <w:r w:rsidRPr="00F45D0F">
        <w:rPr>
          <w:spacing w:val="-3"/>
          <w:szCs w:val="24"/>
        </w:rPr>
        <w:t xml:space="preserve"> </w:t>
      </w:r>
      <w:r w:rsidRPr="00F45D0F">
        <w:rPr>
          <w:szCs w:val="24"/>
        </w:rPr>
        <w:t xml:space="preserve">и </w:t>
      </w:r>
      <w:r w:rsidRPr="00F45D0F">
        <w:rPr>
          <w:spacing w:val="-1"/>
          <w:szCs w:val="24"/>
        </w:rPr>
        <w:t>испытаниями</w:t>
      </w:r>
      <w:r w:rsidRPr="00F45D0F">
        <w:rPr>
          <w:szCs w:val="24"/>
        </w:rPr>
        <w:t xml:space="preserve"> </w:t>
      </w:r>
      <w:r w:rsidRPr="00F45D0F">
        <w:rPr>
          <w:spacing w:val="-1"/>
          <w:szCs w:val="24"/>
        </w:rPr>
        <w:t>при</w:t>
      </w:r>
      <w:r w:rsidRPr="00F45D0F">
        <w:rPr>
          <w:spacing w:val="-3"/>
          <w:szCs w:val="24"/>
        </w:rPr>
        <w:t xml:space="preserve"> </w:t>
      </w:r>
      <w:r w:rsidRPr="00D77155">
        <w:rPr>
          <w:spacing w:val="-1"/>
          <w:szCs w:val="24"/>
        </w:rPr>
        <w:t>Рпр</w:t>
      </w:r>
      <w:r w:rsidRPr="00F45D0F">
        <w:rPr>
          <w:spacing w:val="-1"/>
          <w:szCs w:val="24"/>
        </w:rPr>
        <w:t>.</w:t>
      </w:r>
    </w:p>
    <w:p w:rsidR="00360EDE" w:rsidRPr="00F45D0F" w:rsidRDefault="00360EDE" w:rsidP="00360EDE">
      <w:pPr>
        <w:pStyle w:val="afb"/>
        <w:widowControl w:val="0"/>
        <w:tabs>
          <w:tab w:val="left" w:pos="851"/>
        </w:tabs>
        <w:spacing w:after="0"/>
        <w:rPr>
          <w:szCs w:val="24"/>
        </w:rPr>
      </w:pPr>
    </w:p>
    <w:p w:rsidR="00360EDE" w:rsidRPr="00F45D0F" w:rsidRDefault="00360EDE" w:rsidP="00360EDE">
      <w:pPr>
        <w:pStyle w:val="afb"/>
        <w:widowControl w:val="0"/>
        <w:tabs>
          <w:tab w:val="left" w:pos="709"/>
          <w:tab w:val="left" w:pos="851"/>
        </w:tabs>
        <w:spacing w:after="0"/>
        <w:rPr>
          <w:szCs w:val="24"/>
        </w:rPr>
      </w:pPr>
      <w:r w:rsidRPr="00F45D0F">
        <w:rPr>
          <w:spacing w:val="-1"/>
          <w:szCs w:val="24"/>
        </w:rPr>
        <w:t>Задвижки</w:t>
      </w:r>
      <w:r w:rsidRPr="00F45D0F">
        <w:rPr>
          <w:spacing w:val="53"/>
          <w:szCs w:val="24"/>
        </w:rPr>
        <w:t xml:space="preserve"> </w:t>
      </w:r>
      <w:r w:rsidRPr="00F45D0F">
        <w:rPr>
          <w:szCs w:val="24"/>
        </w:rPr>
        <w:t>клиновые</w:t>
      </w:r>
      <w:r w:rsidRPr="00F45D0F">
        <w:rPr>
          <w:spacing w:val="53"/>
          <w:szCs w:val="24"/>
        </w:rPr>
        <w:t xml:space="preserve"> </w:t>
      </w:r>
      <w:r w:rsidRPr="00F45D0F">
        <w:rPr>
          <w:spacing w:val="-1"/>
          <w:szCs w:val="24"/>
        </w:rPr>
        <w:t>должны</w:t>
      </w:r>
      <w:r w:rsidRPr="00F45D0F">
        <w:rPr>
          <w:spacing w:val="52"/>
          <w:szCs w:val="24"/>
        </w:rPr>
        <w:t xml:space="preserve"> </w:t>
      </w:r>
      <w:r w:rsidRPr="00F45D0F">
        <w:rPr>
          <w:spacing w:val="-1"/>
          <w:szCs w:val="24"/>
        </w:rPr>
        <w:t>быть</w:t>
      </w:r>
      <w:r w:rsidRPr="00F45D0F">
        <w:rPr>
          <w:spacing w:val="51"/>
          <w:szCs w:val="24"/>
        </w:rPr>
        <w:t xml:space="preserve"> </w:t>
      </w:r>
      <w:r w:rsidRPr="00F45D0F">
        <w:rPr>
          <w:spacing w:val="-1"/>
          <w:szCs w:val="24"/>
        </w:rPr>
        <w:t>герметичны</w:t>
      </w:r>
      <w:r w:rsidRPr="00F45D0F">
        <w:rPr>
          <w:spacing w:val="50"/>
          <w:szCs w:val="24"/>
        </w:rPr>
        <w:t xml:space="preserve"> </w:t>
      </w:r>
      <w:r w:rsidRPr="00F45D0F">
        <w:rPr>
          <w:spacing w:val="-1"/>
          <w:szCs w:val="24"/>
        </w:rPr>
        <w:t>относительно</w:t>
      </w:r>
      <w:r w:rsidRPr="00F45D0F">
        <w:rPr>
          <w:spacing w:val="53"/>
          <w:szCs w:val="24"/>
        </w:rPr>
        <w:t xml:space="preserve"> </w:t>
      </w:r>
      <w:r w:rsidRPr="00F45D0F">
        <w:rPr>
          <w:spacing w:val="-1"/>
          <w:szCs w:val="24"/>
        </w:rPr>
        <w:t>внешней</w:t>
      </w:r>
      <w:r w:rsidRPr="00F45D0F">
        <w:rPr>
          <w:spacing w:val="50"/>
          <w:szCs w:val="24"/>
        </w:rPr>
        <w:t xml:space="preserve"> </w:t>
      </w:r>
      <w:r w:rsidRPr="00F45D0F">
        <w:rPr>
          <w:spacing w:val="-1"/>
          <w:szCs w:val="24"/>
        </w:rPr>
        <w:t>среды.</w:t>
      </w:r>
    </w:p>
    <w:p w:rsidR="00360EDE" w:rsidRPr="00A71517" w:rsidRDefault="00360EDE" w:rsidP="00360EDE">
      <w:pPr>
        <w:pStyle w:val="afb"/>
        <w:widowControl w:val="0"/>
        <w:tabs>
          <w:tab w:val="left" w:pos="709"/>
          <w:tab w:val="left" w:pos="851"/>
        </w:tabs>
        <w:spacing w:after="0"/>
        <w:rPr>
          <w:sz w:val="22"/>
          <w:szCs w:val="24"/>
        </w:rPr>
      </w:pPr>
    </w:p>
    <w:p w:rsidR="00360EDE" w:rsidRDefault="00360EDE" w:rsidP="00360EDE">
      <w:pPr>
        <w:pStyle w:val="afb"/>
        <w:widowControl w:val="0"/>
        <w:tabs>
          <w:tab w:val="left" w:pos="851"/>
        </w:tabs>
        <w:spacing w:after="0"/>
        <w:ind w:right="-1"/>
      </w:pPr>
      <w:r w:rsidRPr="00F45D0F">
        <w:t xml:space="preserve">В </w:t>
      </w:r>
      <w:r>
        <w:t>КД</w:t>
      </w:r>
      <w:r w:rsidRPr="00F45D0F">
        <w:t xml:space="preserve"> на</w:t>
      </w:r>
      <w:r w:rsidRPr="00F45D0F">
        <w:rPr>
          <w:spacing w:val="4"/>
        </w:rPr>
        <w:t xml:space="preserve"> </w:t>
      </w:r>
      <w:r w:rsidRPr="00F45D0F">
        <w:t>задвижку</w:t>
      </w:r>
      <w:r w:rsidRPr="00F45D0F">
        <w:rPr>
          <w:spacing w:val="3"/>
        </w:rPr>
        <w:t xml:space="preserve"> клиновую </w:t>
      </w:r>
      <w:r w:rsidRPr="00F45D0F">
        <w:rPr>
          <w:spacing w:val="-1"/>
        </w:rPr>
        <w:t>должен</w:t>
      </w:r>
      <w:r w:rsidRPr="00F45D0F">
        <w:rPr>
          <w:spacing w:val="7"/>
        </w:rPr>
        <w:t xml:space="preserve"> </w:t>
      </w:r>
      <w:r w:rsidRPr="00F45D0F">
        <w:rPr>
          <w:spacing w:val="-1"/>
        </w:rPr>
        <w:t>быть</w:t>
      </w:r>
      <w:r w:rsidRPr="00F45D0F">
        <w:rPr>
          <w:spacing w:val="8"/>
        </w:rPr>
        <w:t xml:space="preserve"> </w:t>
      </w:r>
      <w:r w:rsidRPr="00F45D0F">
        <w:rPr>
          <w:spacing w:val="-1"/>
        </w:rPr>
        <w:t>указан</w:t>
      </w:r>
      <w:r w:rsidRPr="00F45D0F">
        <w:rPr>
          <w:spacing w:val="7"/>
        </w:rPr>
        <w:t xml:space="preserve"> </w:t>
      </w:r>
      <w:r w:rsidRPr="00F45D0F">
        <w:t>момент</w:t>
      </w:r>
      <w:r w:rsidRPr="00F45D0F">
        <w:rPr>
          <w:spacing w:val="3"/>
        </w:rPr>
        <w:t xml:space="preserve"> </w:t>
      </w:r>
      <w:r w:rsidRPr="00F45D0F">
        <w:rPr>
          <w:spacing w:val="-1"/>
        </w:rPr>
        <w:t>затяжки</w:t>
      </w:r>
      <w:r w:rsidRPr="00F45D0F">
        <w:rPr>
          <w:spacing w:val="7"/>
        </w:rPr>
        <w:t xml:space="preserve"> </w:t>
      </w:r>
      <w:r w:rsidRPr="00F45D0F">
        <w:rPr>
          <w:spacing w:val="-1"/>
        </w:rPr>
        <w:t>основных</w:t>
      </w:r>
      <w:r w:rsidRPr="00F45D0F">
        <w:rPr>
          <w:spacing w:val="8"/>
        </w:rPr>
        <w:t xml:space="preserve"> </w:t>
      </w:r>
      <w:r w:rsidRPr="00F45D0F">
        <w:rPr>
          <w:spacing w:val="-1"/>
        </w:rPr>
        <w:t>(расчетных)</w:t>
      </w:r>
      <w:r w:rsidRPr="00F45D0F">
        <w:rPr>
          <w:spacing w:val="5"/>
        </w:rPr>
        <w:t xml:space="preserve"> </w:t>
      </w:r>
      <w:r w:rsidRPr="00F45D0F">
        <w:rPr>
          <w:spacing w:val="-1"/>
        </w:rPr>
        <w:t>резьбовых</w:t>
      </w:r>
      <w:r w:rsidRPr="00F45D0F">
        <w:rPr>
          <w:spacing w:val="7"/>
        </w:rPr>
        <w:t xml:space="preserve"> </w:t>
      </w:r>
      <w:r w:rsidRPr="00F45D0F">
        <w:rPr>
          <w:spacing w:val="-2"/>
        </w:rPr>
        <w:t>соединений</w:t>
      </w:r>
      <w:r w:rsidRPr="00F45D0F">
        <w:rPr>
          <w:spacing w:val="7"/>
        </w:rPr>
        <w:t xml:space="preserve"> </w:t>
      </w:r>
      <w:r w:rsidRPr="00F45D0F">
        <w:rPr>
          <w:spacing w:val="-1"/>
        </w:rPr>
        <w:t>(соединения</w:t>
      </w:r>
      <w:r w:rsidRPr="00F45D0F">
        <w:rPr>
          <w:spacing w:val="6"/>
        </w:rPr>
        <w:t xml:space="preserve"> </w:t>
      </w:r>
      <w:r w:rsidRPr="00F45D0F">
        <w:rPr>
          <w:spacing w:val="-1"/>
        </w:rPr>
        <w:t>«корпус-крышка»,</w:t>
      </w:r>
      <w:r w:rsidRPr="00F45D0F">
        <w:rPr>
          <w:spacing w:val="5"/>
        </w:rPr>
        <w:t xml:space="preserve"> </w:t>
      </w:r>
      <w:r w:rsidRPr="00F45D0F">
        <w:rPr>
          <w:spacing w:val="-1"/>
        </w:rPr>
        <w:t>«крышка-стойка», «стойка-бугель»,</w:t>
      </w:r>
      <w:r w:rsidRPr="00F45D0F">
        <w:rPr>
          <w:spacing w:val="1"/>
        </w:rPr>
        <w:t xml:space="preserve"> </w:t>
      </w:r>
      <w:r w:rsidRPr="00F45D0F">
        <w:rPr>
          <w:spacing w:val="-1"/>
        </w:rPr>
        <w:t>«бугель-привод», затяжка</w:t>
      </w:r>
      <w:r w:rsidRPr="00F45D0F">
        <w:t xml:space="preserve"> </w:t>
      </w:r>
      <w:r w:rsidRPr="00F45D0F">
        <w:rPr>
          <w:spacing w:val="-1"/>
        </w:rPr>
        <w:t>шпилек</w:t>
      </w:r>
      <w:r w:rsidRPr="00F45D0F">
        <w:t xml:space="preserve"> </w:t>
      </w:r>
      <w:r w:rsidRPr="00F45D0F">
        <w:rPr>
          <w:spacing w:val="-1"/>
        </w:rPr>
        <w:t>сальника).</w:t>
      </w:r>
    </w:p>
    <w:p w:rsidR="00360EDE" w:rsidRPr="00A71517" w:rsidRDefault="00360EDE" w:rsidP="00360EDE">
      <w:pPr>
        <w:pStyle w:val="afb"/>
        <w:widowControl w:val="0"/>
        <w:tabs>
          <w:tab w:val="left" w:pos="851"/>
        </w:tabs>
        <w:spacing w:after="0"/>
        <w:ind w:right="105"/>
        <w:rPr>
          <w:sz w:val="22"/>
        </w:rPr>
      </w:pPr>
    </w:p>
    <w:p w:rsidR="00360EDE" w:rsidRPr="0005168F" w:rsidRDefault="00360EDE" w:rsidP="00360EDE">
      <w:pPr>
        <w:pStyle w:val="afb"/>
        <w:widowControl w:val="0"/>
        <w:tabs>
          <w:tab w:val="left" w:pos="851"/>
        </w:tabs>
        <w:spacing w:after="0"/>
        <w:ind w:right="-1"/>
      </w:pPr>
      <w:r w:rsidRPr="0005168F">
        <w:rPr>
          <w:szCs w:val="24"/>
        </w:rPr>
        <w:t>Для определения необходимого момента затяжки крепежа фланцевых соединений следует выполнить силовой расчёт по</w:t>
      </w:r>
      <w:r>
        <w:rPr>
          <w:szCs w:val="24"/>
        </w:rPr>
        <w:t xml:space="preserve"> </w:t>
      </w:r>
      <w:r w:rsidR="00F27CC3" w:rsidRPr="00F27CC3">
        <w:rPr>
          <w:szCs w:val="24"/>
        </w:rPr>
        <w:t>ГОСТ 34233.4</w:t>
      </w:r>
      <w:r w:rsidRPr="0005168F">
        <w:rPr>
          <w:szCs w:val="24"/>
        </w:rPr>
        <w:t>.</w:t>
      </w:r>
    </w:p>
    <w:p w:rsidR="00360EDE" w:rsidRPr="00A71517" w:rsidRDefault="00360EDE" w:rsidP="00360EDE">
      <w:pPr>
        <w:pStyle w:val="afb"/>
        <w:widowControl w:val="0"/>
        <w:numPr>
          <w:ilvl w:val="2"/>
          <w:numId w:val="0"/>
        </w:numPr>
        <w:tabs>
          <w:tab w:val="left" w:pos="851"/>
        </w:tabs>
        <w:spacing w:after="0"/>
        <w:ind w:right="105"/>
        <w:rPr>
          <w:sz w:val="22"/>
          <w:szCs w:val="24"/>
        </w:rPr>
      </w:pPr>
    </w:p>
    <w:p w:rsidR="00360EDE" w:rsidRPr="00F45D0F" w:rsidRDefault="00360EDE" w:rsidP="00360EDE">
      <w:pPr>
        <w:pStyle w:val="afb"/>
        <w:widowControl w:val="0"/>
        <w:tabs>
          <w:tab w:val="left" w:pos="851"/>
        </w:tabs>
        <w:spacing w:after="0"/>
        <w:ind w:right="-1"/>
      </w:pPr>
      <w:r w:rsidRPr="00CD59F0">
        <w:t xml:space="preserve">Сальниковое уплотнение должно быть работоспособно во всем интервале температур рабочей среды и окружающего воздуха в соответствии с Таблицей 3 настоящих </w:t>
      </w:r>
      <w:r w:rsidR="00EC32CB">
        <w:t>Единых технических требований</w:t>
      </w:r>
      <w:r w:rsidRPr="00CD59F0">
        <w:t xml:space="preserve"> и требованиями СТ ЦКБА 037.</w:t>
      </w:r>
    </w:p>
    <w:p w:rsidR="00360EDE" w:rsidRPr="00A71517" w:rsidRDefault="00360EDE" w:rsidP="00360EDE">
      <w:pPr>
        <w:pStyle w:val="afb"/>
        <w:widowControl w:val="0"/>
        <w:numPr>
          <w:ilvl w:val="2"/>
          <w:numId w:val="0"/>
        </w:numPr>
        <w:tabs>
          <w:tab w:val="left" w:pos="851"/>
        </w:tabs>
        <w:spacing w:after="0"/>
        <w:ind w:right="105"/>
        <w:rPr>
          <w:sz w:val="22"/>
          <w:szCs w:val="24"/>
        </w:rPr>
      </w:pPr>
    </w:p>
    <w:p w:rsidR="00360EDE" w:rsidRPr="00F45D0F" w:rsidRDefault="00360EDE" w:rsidP="00360EDE">
      <w:pPr>
        <w:pStyle w:val="afb"/>
        <w:widowControl w:val="0"/>
        <w:tabs>
          <w:tab w:val="left" w:pos="851"/>
        </w:tabs>
        <w:spacing w:after="0"/>
        <w:ind w:right="-1"/>
      </w:pPr>
      <w:r w:rsidRPr="00F45D0F">
        <w:t>Конструкция и размеры сальниковых узлов должны изготавливаться по</w:t>
      </w:r>
      <w:r>
        <w:br/>
      </w:r>
      <w:r w:rsidRPr="00F45D0F">
        <w:t>СТ ЦКБА 037.</w:t>
      </w:r>
      <w:r>
        <w:t xml:space="preserve"> </w:t>
      </w:r>
      <w:r w:rsidRPr="0097190F">
        <w:t xml:space="preserve">Сальниковая камера должна иметь свободный доступ для проведения </w:t>
      </w:r>
      <w:r>
        <w:t>технического обслуживания</w:t>
      </w:r>
      <w:r w:rsidRPr="0097190F">
        <w:t>.</w:t>
      </w:r>
    </w:p>
    <w:p w:rsidR="00360EDE" w:rsidRPr="00A71517" w:rsidRDefault="00360EDE" w:rsidP="00360EDE">
      <w:pPr>
        <w:pStyle w:val="afb"/>
        <w:widowControl w:val="0"/>
        <w:tabs>
          <w:tab w:val="left" w:pos="851"/>
        </w:tabs>
        <w:spacing w:after="0"/>
        <w:ind w:right="105"/>
        <w:rPr>
          <w:sz w:val="22"/>
        </w:rPr>
      </w:pPr>
    </w:p>
    <w:p w:rsidR="00360EDE" w:rsidRPr="00F45D0F" w:rsidRDefault="00360EDE" w:rsidP="00360EDE">
      <w:pPr>
        <w:pStyle w:val="afb"/>
        <w:widowControl w:val="0"/>
        <w:tabs>
          <w:tab w:val="left" w:pos="851"/>
        </w:tabs>
        <w:spacing w:after="0"/>
        <w:ind w:right="-1"/>
      </w:pPr>
      <w:r w:rsidRPr="00F45D0F">
        <w:t>Монтаж, число колец, высоту, метод затягивания и способ укладки сальниковой набивки принимать по СТ ЦКБА 037.</w:t>
      </w:r>
    </w:p>
    <w:p w:rsidR="00360EDE" w:rsidRPr="00A71517" w:rsidRDefault="00360EDE" w:rsidP="00360EDE">
      <w:pPr>
        <w:pStyle w:val="afb"/>
        <w:widowControl w:val="0"/>
        <w:tabs>
          <w:tab w:val="left" w:pos="851"/>
        </w:tabs>
        <w:spacing w:after="0"/>
        <w:ind w:right="105"/>
        <w:rPr>
          <w:sz w:val="22"/>
        </w:rPr>
      </w:pPr>
    </w:p>
    <w:p w:rsidR="00360EDE" w:rsidRPr="00F45D0F" w:rsidRDefault="00360EDE" w:rsidP="00360EDE">
      <w:pPr>
        <w:pStyle w:val="afb"/>
        <w:widowControl w:val="0"/>
        <w:tabs>
          <w:tab w:val="left" w:pos="851"/>
        </w:tabs>
        <w:spacing w:after="0"/>
        <w:ind w:right="-1"/>
      </w:pPr>
      <w:r w:rsidRPr="00F45D0F">
        <w:t>В случае хранения уплотнительных колец при температуре ниже 0</w:t>
      </w:r>
      <w:r>
        <w:t xml:space="preserve"> </w:t>
      </w:r>
      <w:r w:rsidRPr="00F45D0F">
        <w:t>°С, перед сборкой они должны быть выдержаны при температуре</w:t>
      </w:r>
      <w:r>
        <w:t xml:space="preserve"> плюс</w:t>
      </w:r>
      <w:r w:rsidRPr="00F45D0F">
        <w:t xml:space="preserve"> </w:t>
      </w:r>
      <w:r>
        <w:t>(</w:t>
      </w:r>
      <w:r w:rsidRPr="00F45D0F">
        <w:t>23</w:t>
      </w:r>
      <w:r>
        <w:t>±</w:t>
      </w:r>
      <w:r w:rsidRPr="00F45D0F">
        <w:t>5</w:t>
      </w:r>
      <w:r>
        <w:t>)</w:t>
      </w:r>
      <w:r w:rsidRPr="00F45D0F">
        <w:t xml:space="preserve"> °С в течение не менее 24 ч. Перекручивание колец не допускается.</w:t>
      </w:r>
    </w:p>
    <w:p w:rsidR="00360EDE" w:rsidRPr="00A71517" w:rsidRDefault="00360EDE" w:rsidP="00360EDE">
      <w:pPr>
        <w:pStyle w:val="afb"/>
        <w:widowControl w:val="0"/>
        <w:tabs>
          <w:tab w:val="left" w:pos="851"/>
        </w:tabs>
        <w:spacing w:after="0"/>
        <w:ind w:right="105"/>
        <w:rPr>
          <w:sz w:val="22"/>
        </w:rPr>
      </w:pPr>
    </w:p>
    <w:p w:rsidR="00360EDE" w:rsidRPr="00F45D0F" w:rsidRDefault="00360EDE" w:rsidP="00360EDE">
      <w:pPr>
        <w:pStyle w:val="afb"/>
        <w:widowControl w:val="0"/>
        <w:tabs>
          <w:tab w:val="left" w:pos="851"/>
        </w:tabs>
        <w:spacing w:after="0"/>
        <w:ind w:right="-1"/>
      </w:pPr>
      <w:r w:rsidRPr="00F45D0F">
        <w:t>В собранных задвижках клиновых шпильки должны быть завернуты до упора.</w:t>
      </w:r>
    </w:p>
    <w:p w:rsidR="00360EDE" w:rsidRPr="00A71517" w:rsidRDefault="00360EDE" w:rsidP="00360EDE">
      <w:pPr>
        <w:pStyle w:val="afb"/>
        <w:widowControl w:val="0"/>
        <w:tabs>
          <w:tab w:val="left" w:pos="851"/>
        </w:tabs>
        <w:spacing w:after="0"/>
        <w:ind w:right="105"/>
        <w:rPr>
          <w:sz w:val="22"/>
        </w:rPr>
      </w:pPr>
    </w:p>
    <w:p w:rsidR="00360EDE" w:rsidRDefault="00360EDE" w:rsidP="00360EDE">
      <w:pPr>
        <w:pStyle w:val="afb"/>
        <w:widowControl w:val="0"/>
        <w:tabs>
          <w:tab w:val="left" w:pos="851"/>
        </w:tabs>
        <w:spacing w:after="0"/>
        <w:ind w:right="-1"/>
      </w:pPr>
      <w:r w:rsidRPr="00F45D0F">
        <w:lastRenderedPageBreak/>
        <w:t>Во фланцевых соединениях концы болтов и шпилек должны выступать из гаек не менее одного шага резьбы.</w:t>
      </w:r>
    </w:p>
    <w:p w:rsidR="00360EDE" w:rsidRPr="00F45D0F" w:rsidRDefault="00360EDE" w:rsidP="00360EDE">
      <w:pPr>
        <w:pStyle w:val="afb"/>
        <w:widowControl w:val="0"/>
        <w:tabs>
          <w:tab w:val="left" w:pos="851"/>
        </w:tabs>
        <w:spacing w:after="0"/>
        <w:ind w:right="-1"/>
      </w:pPr>
    </w:p>
    <w:p w:rsidR="00360EDE" w:rsidRDefault="00360EDE" w:rsidP="00360EDE">
      <w:pPr>
        <w:pStyle w:val="afb"/>
        <w:widowControl w:val="0"/>
        <w:tabs>
          <w:tab w:val="left" w:pos="851"/>
        </w:tabs>
        <w:spacing w:after="0"/>
        <w:ind w:right="-1"/>
      </w:pPr>
      <w:r w:rsidRPr="00F45D0F">
        <w:t>Конструкция задвижек клиновых должна обеспечивать свободный проход внутритрубных средств очистки, диагностики, герметизации и разделительных устройств.</w:t>
      </w:r>
    </w:p>
    <w:p w:rsidR="00360EDE" w:rsidRPr="00375E12" w:rsidRDefault="00360EDE" w:rsidP="00360EDE">
      <w:pPr>
        <w:pStyle w:val="afb"/>
        <w:widowControl w:val="0"/>
        <w:tabs>
          <w:tab w:val="left" w:pos="851"/>
        </w:tabs>
        <w:spacing w:after="0"/>
        <w:ind w:right="105"/>
      </w:pPr>
    </w:p>
    <w:p w:rsidR="00360EDE" w:rsidRPr="00F45D0F" w:rsidRDefault="00360EDE" w:rsidP="00360EDE">
      <w:pPr>
        <w:pStyle w:val="afb"/>
        <w:widowControl w:val="0"/>
        <w:tabs>
          <w:tab w:val="left" w:pos="851"/>
        </w:tabs>
        <w:spacing w:after="0"/>
        <w:ind w:right="-1"/>
      </w:pPr>
      <w:r w:rsidRPr="00F45D0F">
        <w:t>Конструкция задвиж</w:t>
      </w:r>
      <w:r>
        <w:t>ек</w:t>
      </w:r>
      <w:r w:rsidRPr="00F45D0F">
        <w:t xml:space="preserve"> клиновых должна обеспечивать свободный доступ к элементам, подлежащим регулированию и настройке (привод, сигнализаторы и др.) без демонтажа, как самой задвижки, так и отдельных ее деталей, сборочных единиц и комплектующих изделий.</w:t>
      </w:r>
    </w:p>
    <w:p w:rsidR="00360EDE" w:rsidRPr="00F45D0F" w:rsidRDefault="00360EDE" w:rsidP="00360EDE">
      <w:pPr>
        <w:pStyle w:val="afb"/>
        <w:widowControl w:val="0"/>
        <w:tabs>
          <w:tab w:val="left" w:pos="851"/>
        </w:tabs>
        <w:spacing w:after="0"/>
        <w:ind w:right="105"/>
      </w:pPr>
    </w:p>
    <w:p w:rsidR="00360EDE" w:rsidRDefault="00360EDE" w:rsidP="00360EDE">
      <w:pPr>
        <w:pStyle w:val="afb"/>
        <w:widowControl w:val="0"/>
        <w:tabs>
          <w:tab w:val="left" w:pos="851"/>
        </w:tabs>
        <w:spacing w:after="0"/>
        <w:ind w:right="-1"/>
      </w:pPr>
      <w:r w:rsidRPr="00F45D0F">
        <w:t>Задвижки клиновые по конструктивному исполнению должны быть ремонтопригодными и обеспечивать в условиях эксплуатации текущее обслуживание и текущий ремонт с заменой быстро изнашиваемых и имеющих ограниченный срок службы деталей, сборочных единиц и комплектующих изделий.</w:t>
      </w:r>
    </w:p>
    <w:p w:rsidR="00360EDE" w:rsidRDefault="00360EDE" w:rsidP="00360EDE">
      <w:pPr>
        <w:pStyle w:val="afb"/>
        <w:widowControl w:val="0"/>
        <w:tabs>
          <w:tab w:val="left" w:pos="851"/>
        </w:tabs>
        <w:spacing w:after="0"/>
        <w:ind w:right="105"/>
      </w:pPr>
    </w:p>
    <w:p w:rsidR="00360EDE" w:rsidRPr="00F45D0F" w:rsidRDefault="00360EDE" w:rsidP="00360EDE">
      <w:pPr>
        <w:pStyle w:val="afb"/>
        <w:widowControl w:val="0"/>
        <w:tabs>
          <w:tab w:val="left" w:pos="851"/>
        </w:tabs>
        <w:spacing w:after="0"/>
        <w:ind w:right="-1"/>
      </w:pPr>
      <w:r w:rsidRPr="00F45D0F">
        <w:t>Конструкция элементов для строповки с помощью грузозахватных устройств на задвижке клиновой должна обеспечивать возможность подъема задвижки с приводом.</w:t>
      </w:r>
    </w:p>
    <w:p w:rsidR="00360EDE" w:rsidRPr="00F45D0F" w:rsidRDefault="00360EDE" w:rsidP="00360EDE">
      <w:pPr>
        <w:pStyle w:val="afb"/>
        <w:widowControl w:val="0"/>
        <w:tabs>
          <w:tab w:val="left" w:pos="851"/>
        </w:tabs>
        <w:spacing w:after="0"/>
        <w:ind w:right="105"/>
      </w:pPr>
    </w:p>
    <w:p w:rsidR="00360EDE" w:rsidRPr="00F45D0F" w:rsidRDefault="00360EDE" w:rsidP="00360EDE">
      <w:pPr>
        <w:pStyle w:val="afb"/>
        <w:widowControl w:val="0"/>
        <w:tabs>
          <w:tab w:val="left" w:pos="851"/>
        </w:tabs>
        <w:spacing w:after="0"/>
        <w:ind w:right="-1"/>
      </w:pPr>
      <w:r w:rsidRPr="00F45D0F">
        <w:t xml:space="preserve">Конструкционное исполнение и расположение элементов для строповки на задвижке с помощью грузозахватных устройств выполнять согласно </w:t>
      </w:r>
      <w:r>
        <w:t>КД</w:t>
      </w:r>
      <w:r w:rsidRPr="00F45D0F">
        <w:t>.</w:t>
      </w:r>
    </w:p>
    <w:p w:rsidR="00360EDE" w:rsidRPr="00F45D0F" w:rsidRDefault="00360EDE" w:rsidP="00360EDE">
      <w:pPr>
        <w:pStyle w:val="afb"/>
        <w:widowControl w:val="0"/>
        <w:tabs>
          <w:tab w:val="left" w:pos="851"/>
        </w:tabs>
        <w:spacing w:after="0"/>
        <w:ind w:right="105"/>
      </w:pPr>
    </w:p>
    <w:p w:rsidR="00360EDE" w:rsidRPr="00F45D0F" w:rsidRDefault="00360EDE" w:rsidP="00360EDE">
      <w:pPr>
        <w:pStyle w:val="afb"/>
        <w:widowControl w:val="0"/>
        <w:tabs>
          <w:tab w:val="left" w:pos="851"/>
        </w:tabs>
        <w:spacing w:after="0"/>
        <w:ind w:right="-1"/>
      </w:pPr>
      <w:r w:rsidRPr="00F45D0F">
        <w:t>Для сохранения наружного антикоррозионного покрытия задвижки клиновой при осуществлении погрузочно-разгрузочных работ предусмотреть конструкцию элементов для строповки и схему их расположение на задвижке для исключения контакта строповых тросов с наружными поверхностями и средством управления задвижки.</w:t>
      </w:r>
    </w:p>
    <w:p w:rsidR="00360EDE" w:rsidRPr="00F45D0F" w:rsidRDefault="00360EDE" w:rsidP="00360EDE">
      <w:pPr>
        <w:pStyle w:val="afb"/>
        <w:widowControl w:val="0"/>
        <w:tabs>
          <w:tab w:val="left" w:pos="851"/>
        </w:tabs>
        <w:spacing w:after="0"/>
        <w:ind w:right="105"/>
      </w:pPr>
    </w:p>
    <w:p w:rsidR="00360EDE" w:rsidRPr="00F45D0F" w:rsidRDefault="00360EDE" w:rsidP="00360EDE">
      <w:pPr>
        <w:pStyle w:val="afb"/>
        <w:widowControl w:val="0"/>
        <w:tabs>
          <w:tab w:val="left" w:pos="851"/>
        </w:tabs>
        <w:spacing w:after="0"/>
        <w:ind w:right="-1"/>
      </w:pPr>
      <w:r w:rsidRPr="00F45D0F">
        <w:t xml:space="preserve">Неуказанные в </w:t>
      </w:r>
      <w:r>
        <w:t>КД</w:t>
      </w:r>
      <w:r w:rsidRPr="00F45D0F">
        <w:t xml:space="preserve"> на задвижку клиновую допуски, отклонения линейных и угловых размеров, отклонения расположения поверхностей, отклонения формы, параметры и характеристики шероховатости поверхностей, основные размеры метрической резьбы, профиль резьбы, допуски посадок с зазором, сбеги, проточки и фаски выполнить по </w:t>
      </w:r>
      <w:r>
        <w:br/>
      </w:r>
      <w:r w:rsidRPr="00F45D0F">
        <w:t>ГОСТ 5762.</w:t>
      </w:r>
    </w:p>
    <w:p w:rsidR="00360EDE" w:rsidRPr="00F45D0F" w:rsidRDefault="00360EDE" w:rsidP="00360EDE">
      <w:pPr>
        <w:pStyle w:val="afb"/>
        <w:widowControl w:val="0"/>
        <w:tabs>
          <w:tab w:val="left" w:pos="851"/>
        </w:tabs>
        <w:spacing w:after="0"/>
        <w:ind w:right="105"/>
      </w:pPr>
    </w:p>
    <w:p w:rsidR="00360EDE" w:rsidRPr="00F45D0F" w:rsidRDefault="00360EDE" w:rsidP="00360EDE">
      <w:pPr>
        <w:pStyle w:val="afb"/>
        <w:widowControl w:val="0"/>
        <w:tabs>
          <w:tab w:val="left" w:pos="851"/>
        </w:tabs>
        <w:spacing w:after="0"/>
        <w:ind w:right="-1"/>
      </w:pPr>
      <w:r w:rsidRPr="00F45D0F">
        <w:t>Отклонения от параллельности и перпендикулярности (относительно оси корпуса задвижки) уплотнительных поверхностей присоединительных фланцев задвижек клиновых должны соответствовать ГОСТ 5762.</w:t>
      </w:r>
    </w:p>
    <w:p w:rsidR="00360EDE" w:rsidRPr="00F45D0F" w:rsidRDefault="00360EDE" w:rsidP="00360EDE">
      <w:pPr>
        <w:pStyle w:val="afb"/>
        <w:widowControl w:val="0"/>
        <w:tabs>
          <w:tab w:val="left" w:pos="851"/>
        </w:tabs>
        <w:spacing w:after="0"/>
        <w:ind w:right="105"/>
      </w:pPr>
    </w:p>
    <w:p w:rsidR="00360EDE" w:rsidRPr="00C51CEC" w:rsidRDefault="00360EDE" w:rsidP="00360EDE">
      <w:pPr>
        <w:pStyle w:val="afb"/>
        <w:widowControl w:val="0"/>
        <w:tabs>
          <w:tab w:val="left" w:pos="851"/>
        </w:tabs>
        <w:spacing w:after="0"/>
        <w:ind w:right="-1"/>
      </w:pPr>
      <w:r w:rsidRPr="00F45D0F">
        <w:t>Порядок разработки и постановки на производство задвижек клиновых должен соответствовать ГОСТ Р 15.</w:t>
      </w:r>
      <w:r>
        <w:t>3</w:t>
      </w:r>
      <w:r w:rsidRPr="00F45D0F">
        <w:t>01.</w:t>
      </w:r>
    </w:p>
    <w:p w:rsidR="00360EDE" w:rsidRPr="00F45D0F" w:rsidRDefault="00360EDE" w:rsidP="00360EDE">
      <w:pPr>
        <w:pStyle w:val="afb"/>
        <w:widowControl w:val="0"/>
        <w:tabs>
          <w:tab w:val="left" w:pos="851"/>
        </w:tabs>
        <w:spacing w:after="0"/>
        <w:ind w:right="105"/>
      </w:pPr>
    </w:p>
    <w:p w:rsidR="00360EDE" w:rsidRPr="00F45D0F" w:rsidRDefault="00360EDE" w:rsidP="00360EDE">
      <w:pPr>
        <w:pStyle w:val="afb"/>
        <w:widowControl w:val="0"/>
        <w:spacing w:after="0"/>
        <w:ind w:right="148"/>
      </w:pPr>
    </w:p>
    <w:p w:rsidR="00360EDE" w:rsidRPr="00622547" w:rsidRDefault="00360EDE" w:rsidP="00360EDE">
      <w:pPr>
        <w:pStyle w:val="S21"/>
        <w:numPr>
          <w:ilvl w:val="1"/>
          <w:numId w:val="35"/>
        </w:numPr>
        <w:ind w:left="567" w:hanging="567"/>
        <w:rPr>
          <w:rFonts w:eastAsia="Calibri" w:cs="Arial"/>
        </w:rPr>
      </w:pPr>
      <w:bookmarkStart w:id="73" w:name="_bookmark4"/>
      <w:bookmarkStart w:id="74" w:name="_Toc392607768"/>
      <w:bookmarkStart w:id="75" w:name="_Toc392695945"/>
      <w:bookmarkStart w:id="76" w:name="_Toc392696001"/>
      <w:bookmarkStart w:id="77" w:name="_Toc392752831"/>
      <w:bookmarkStart w:id="78" w:name="_Toc5183622"/>
      <w:bookmarkEnd w:id="73"/>
      <w:r w:rsidRPr="00622547">
        <w:rPr>
          <w:rFonts w:eastAsia="Calibri" w:cs="Arial"/>
        </w:rPr>
        <w:t>ХАРАКТЕРИСТИКИ РАБОЧЕЙ СРЕДЫ</w:t>
      </w:r>
      <w:bookmarkEnd w:id="74"/>
      <w:bookmarkEnd w:id="75"/>
      <w:bookmarkEnd w:id="76"/>
      <w:bookmarkEnd w:id="77"/>
      <w:bookmarkEnd w:id="78"/>
    </w:p>
    <w:p w:rsidR="00360EDE" w:rsidRPr="00F45D0F" w:rsidRDefault="00360EDE" w:rsidP="00360EDE">
      <w:pPr>
        <w:tabs>
          <w:tab w:val="left" w:pos="426"/>
        </w:tabs>
      </w:pPr>
    </w:p>
    <w:p w:rsidR="00360EDE" w:rsidRPr="001C6021" w:rsidRDefault="00360EDE" w:rsidP="00360EDE">
      <w:pPr>
        <w:tabs>
          <w:tab w:val="left" w:pos="851"/>
        </w:tabs>
      </w:pPr>
      <w:r w:rsidRPr="001C6021">
        <w:t xml:space="preserve">Классификация рабочих сред для </w:t>
      </w:r>
      <w:r>
        <w:t>задвижек клиновых</w:t>
      </w:r>
      <w:r w:rsidRPr="001C6021">
        <w:t xml:space="preserve"> указан</w:t>
      </w:r>
      <w:r>
        <w:t>а</w:t>
      </w:r>
      <w:r w:rsidRPr="001C6021">
        <w:t xml:space="preserve"> в Таблице 4.</w:t>
      </w:r>
    </w:p>
    <w:p w:rsidR="00360EDE" w:rsidRPr="001C6021" w:rsidRDefault="00360EDE" w:rsidP="00360EDE">
      <w:pPr>
        <w:widowControl w:val="0"/>
        <w:rPr>
          <w:rFonts w:eastAsiaTheme="minorHAnsi"/>
          <w:szCs w:val="24"/>
          <w:lang w:eastAsia="ru-RU"/>
        </w:rPr>
      </w:pPr>
    </w:p>
    <w:p w:rsidR="00360EDE" w:rsidRPr="001C6021" w:rsidRDefault="00360EDE" w:rsidP="00360EDE">
      <w:pPr>
        <w:keepNext/>
        <w:widowControl w:val="0"/>
        <w:jc w:val="right"/>
        <w:rPr>
          <w:rFonts w:ascii="Arial" w:eastAsia="Times New Roman" w:hAnsi="Arial"/>
          <w:b/>
          <w:sz w:val="20"/>
          <w:szCs w:val="24"/>
          <w:lang w:eastAsia="ru-RU"/>
        </w:rPr>
      </w:pPr>
      <w:r w:rsidRPr="001C6021">
        <w:rPr>
          <w:rFonts w:ascii="Arial" w:eastAsia="Times New Roman" w:hAnsi="Arial"/>
          <w:b/>
          <w:sz w:val="20"/>
          <w:szCs w:val="24"/>
          <w:lang w:eastAsia="ru-RU"/>
        </w:rPr>
        <w:t xml:space="preserve">Таблица </w:t>
      </w:r>
      <w:r w:rsidRPr="001C6021">
        <w:rPr>
          <w:rFonts w:ascii="Arial" w:eastAsia="Times New Roman" w:hAnsi="Arial"/>
          <w:b/>
          <w:sz w:val="20"/>
          <w:szCs w:val="24"/>
          <w:lang w:eastAsia="ru-RU"/>
        </w:rPr>
        <w:fldChar w:fldCharType="begin"/>
      </w:r>
      <w:r w:rsidRPr="001C6021">
        <w:rPr>
          <w:rFonts w:ascii="Arial" w:eastAsia="Times New Roman" w:hAnsi="Arial"/>
          <w:b/>
          <w:sz w:val="20"/>
          <w:szCs w:val="24"/>
          <w:lang w:eastAsia="ru-RU"/>
        </w:rPr>
        <w:instrText xml:space="preserve"> SEQ Таблица \* ARABIC </w:instrText>
      </w:r>
      <w:r w:rsidRPr="001C6021">
        <w:rPr>
          <w:rFonts w:ascii="Arial" w:eastAsia="Times New Roman" w:hAnsi="Arial"/>
          <w:b/>
          <w:sz w:val="20"/>
          <w:szCs w:val="24"/>
          <w:lang w:eastAsia="ru-RU"/>
        </w:rPr>
        <w:fldChar w:fldCharType="separate"/>
      </w:r>
      <w:r>
        <w:rPr>
          <w:rFonts w:ascii="Arial" w:eastAsia="Times New Roman" w:hAnsi="Arial"/>
          <w:b/>
          <w:noProof/>
          <w:sz w:val="20"/>
          <w:szCs w:val="24"/>
          <w:lang w:eastAsia="ru-RU"/>
        </w:rPr>
        <w:t>4</w:t>
      </w:r>
      <w:r w:rsidRPr="001C6021">
        <w:rPr>
          <w:rFonts w:ascii="Arial" w:eastAsia="Times New Roman" w:hAnsi="Arial"/>
          <w:b/>
          <w:noProof/>
          <w:sz w:val="20"/>
          <w:szCs w:val="24"/>
          <w:lang w:eastAsia="ru-RU"/>
        </w:rPr>
        <w:fldChar w:fldCharType="end"/>
      </w:r>
    </w:p>
    <w:p w:rsidR="00360EDE" w:rsidRPr="001C6021" w:rsidRDefault="00360EDE" w:rsidP="00360EDE">
      <w:pPr>
        <w:keepNext/>
        <w:widowControl w:val="0"/>
        <w:spacing w:after="60"/>
        <w:jc w:val="right"/>
        <w:rPr>
          <w:rFonts w:ascii="Arial" w:eastAsia="Times New Roman" w:hAnsi="Arial"/>
          <w:b/>
          <w:sz w:val="20"/>
          <w:szCs w:val="24"/>
          <w:lang w:eastAsia="ru-RU"/>
        </w:rPr>
      </w:pPr>
      <w:r w:rsidRPr="001C6021">
        <w:rPr>
          <w:rFonts w:ascii="Arial" w:eastAsia="Times New Roman" w:hAnsi="Arial"/>
          <w:b/>
          <w:sz w:val="20"/>
          <w:szCs w:val="24"/>
          <w:lang w:eastAsia="ru-RU"/>
        </w:rPr>
        <w:t>Классификация рабочих сред</w:t>
      </w:r>
    </w:p>
    <w:tbl>
      <w:tblPr>
        <w:tblW w:w="5000" w:type="pct"/>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CellMar>
          <w:left w:w="0" w:type="dxa"/>
          <w:right w:w="0" w:type="dxa"/>
        </w:tblCellMar>
        <w:tblLook w:val="01E0" w:firstRow="1" w:lastRow="1" w:firstColumn="1" w:lastColumn="1" w:noHBand="0" w:noVBand="0"/>
      </w:tblPr>
      <w:tblGrid>
        <w:gridCol w:w="591"/>
        <w:gridCol w:w="1590"/>
        <w:gridCol w:w="2885"/>
        <w:gridCol w:w="4774"/>
      </w:tblGrid>
      <w:tr w:rsidR="00360EDE" w:rsidRPr="001C6021" w:rsidTr="00EC32CB">
        <w:trPr>
          <w:trHeight w:val="414"/>
          <w:tblHeader/>
        </w:trPr>
        <w:tc>
          <w:tcPr>
            <w:tcW w:w="300" w:type="pct"/>
            <w:tcBorders>
              <w:bottom w:val="single" w:sz="12" w:space="0" w:color="auto"/>
              <w:right w:val="single" w:sz="4" w:space="0" w:color="auto"/>
            </w:tcBorders>
            <w:shd w:val="clear" w:color="auto" w:fill="FFD200"/>
            <w:vAlign w:val="center"/>
          </w:tcPr>
          <w:p w:rsidR="00360EDE" w:rsidRPr="001C6021" w:rsidRDefault="00360EDE" w:rsidP="00EC32CB">
            <w:pPr>
              <w:jc w:val="center"/>
              <w:rPr>
                <w:rFonts w:ascii="Arial" w:eastAsiaTheme="minorEastAsia" w:hAnsi="Arial" w:cs="Arial"/>
                <w:b/>
                <w:sz w:val="16"/>
                <w:szCs w:val="16"/>
                <w:lang w:eastAsia="ru-RU"/>
              </w:rPr>
            </w:pPr>
            <w:r w:rsidRPr="001C6021">
              <w:rPr>
                <w:rFonts w:ascii="Arial" w:eastAsiaTheme="minorEastAsia" w:hAnsi="Arial" w:cs="Arial"/>
                <w:b/>
                <w:sz w:val="16"/>
                <w:szCs w:val="16"/>
                <w:lang w:eastAsia="ru-RU"/>
              </w:rPr>
              <w:t>№</w:t>
            </w:r>
          </w:p>
          <w:p w:rsidR="00360EDE" w:rsidRPr="001C6021" w:rsidRDefault="00360EDE" w:rsidP="00EC32CB">
            <w:pPr>
              <w:jc w:val="center"/>
              <w:rPr>
                <w:rFonts w:ascii="Arial" w:eastAsiaTheme="minorEastAsia" w:hAnsi="Arial" w:cs="Arial"/>
                <w:b/>
                <w:sz w:val="16"/>
                <w:szCs w:val="16"/>
                <w:lang w:eastAsia="ru-RU"/>
              </w:rPr>
            </w:pPr>
            <w:r w:rsidRPr="001C6021">
              <w:rPr>
                <w:rFonts w:ascii="Arial" w:eastAsiaTheme="minorEastAsia" w:hAnsi="Arial" w:cs="Arial"/>
                <w:b/>
                <w:sz w:val="16"/>
                <w:szCs w:val="16"/>
                <w:lang w:eastAsia="ru-RU"/>
              </w:rPr>
              <w:t>П/П</w:t>
            </w:r>
          </w:p>
        </w:tc>
        <w:tc>
          <w:tcPr>
            <w:tcW w:w="808" w:type="pct"/>
            <w:tcBorders>
              <w:left w:val="single" w:sz="4" w:space="0" w:color="auto"/>
              <w:bottom w:val="single" w:sz="12" w:space="0" w:color="auto"/>
              <w:right w:val="single" w:sz="6" w:space="0" w:color="000000"/>
            </w:tcBorders>
            <w:shd w:val="clear" w:color="auto" w:fill="FFD200"/>
            <w:vAlign w:val="center"/>
          </w:tcPr>
          <w:p w:rsidR="00360EDE" w:rsidRPr="001C6021" w:rsidRDefault="00360EDE" w:rsidP="00EC32CB">
            <w:pPr>
              <w:jc w:val="center"/>
              <w:rPr>
                <w:rFonts w:ascii="Arial" w:eastAsiaTheme="minorEastAsia" w:hAnsi="Arial" w:cs="Arial"/>
                <w:b/>
                <w:sz w:val="16"/>
                <w:szCs w:val="16"/>
                <w:lang w:eastAsia="ru-RU"/>
              </w:rPr>
            </w:pPr>
            <w:r w:rsidRPr="001C6021">
              <w:rPr>
                <w:rFonts w:ascii="Arial" w:eastAsiaTheme="minorEastAsia" w:hAnsi="Arial" w:cs="Arial"/>
                <w:b/>
                <w:sz w:val="16"/>
                <w:szCs w:val="16"/>
                <w:lang w:eastAsia="ru-RU"/>
              </w:rPr>
              <w:t>ГРУППА</w:t>
            </w:r>
          </w:p>
        </w:tc>
        <w:tc>
          <w:tcPr>
            <w:tcW w:w="1466" w:type="pct"/>
            <w:tcBorders>
              <w:left w:val="single" w:sz="6" w:space="0" w:color="000000"/>
              <w:bottom w:val="single" w:sz="12" w:space="0" w:color="auto"/>
              <w:right w:val="single" w:sz="6" w:space="0" w:color="000000"/>
            </w:tcBorders>
            <w:shd w:val="clear" w:color="auto" w:fill="FFD200"/>
            <w:vAlign w:val="center"/>
          </w:tcPr>
          <w:p w:rsidR="00360EDE" w:rsidRPr="001C6021" w:rsidRDefault="00360EDE" w:rsidP="00EC32CB">
            <w:pPr>
              <w:jc w:val="center"/>
              <w:rPr>
                <w:rFonts w:ascii="Arial" w:eastAsiaTheme="minorEastAsia" w:hAnsi="Arial" w:cs="Arial"/>
                <w:b/>
                <w:sz w:val="16"/>
                <w:szCs w:val="16"/>
                <w:lang w:eastAsia="ru-RU"/>
              </w:rPr>
            </w:pPr>
            <w:r w:rsidRPr="001C6021">
              <w:rPr>
                <w:rFonts w:ascii="Arial" w:eastAsiaTheme="minorEastAsia" w:hAnsi="Arial" w:cs="Arial"/>
                <w:b/>
                <w:sz w:val="16"/>
                <w:szCs w:val="16"/>
                <w:lang w:eastAsia="ru-RU"/>
              </w:rPr>
              <w:t>ТРАНСПОРТИРУЕМЫЕ ВЕЩЕСТВА ПО ГОСТ 32569</w:t>
            </w:r>
          </w:p>
        </w:tc>
        <w:tc>
          <w:tcPr>
            <w:tcW w:w="2426" w:type="pct"/>
            <w:tcBorders>
              <w:left w:val="single" w:sz="6" w:space="0" w:color="000000"/>
              <w:bottom w:val="single" w:sz="12" w:space="0" w:color="auto"/>
            </w:tcBorders>
            <w:shd w:val="clear" w:color="auto" w:fill="FFD200"/>
            <w:vAlign w:val="center"/>
          </w:tcPr>
          <w:p w:rsidR="00360EDE" w:rsidRPr="001C6021" w:rsidRDefault="00360EDE" w:rsidP="00EC32CB">
            <w:pPr>
              <w:jc w:val="center"/>
              <w:rPr>
                <w:rFonts w:ascii="Arial" w:eastAsiaTheme="minorEastAsia" w:hAnsi="Arial" w:cs="Arial"/>
                <w:b/>
                <w:sz w:val="16"/>
                <w:szCs w:val="16"/>
                <w:lang w:eastAsia="ru-RU"/>
              </w:rPr>
            </w:pPr>
            <w:r w:rsidRPr="001C6021">
              <w:rPr>
                <w:rFonts w:ascii="Arial" w:eastAsiaTheme="minorEastAsia" w:hAnsi="Arial" w:cs="Arial"/>
                <w:b/>
                <w:sz w:val="16"/>
                <w:szCs w:val="16"/>
                <w:lang w:eastAsia="ru-RU"/>
              </w:rPr>
              <w:t>РАБОЧАЯ СРЕДА</w:t>
            </w:r>
          </w:p>
        </w:tc>
      </w:tr>
      <w:tr w:rsidR="00360EDE" w:rsidRPr="001C6021" w:rsidTr="00EC32CB">
        <w:trPr>
          <w:trHeight w:val="265"/>
          <w:tblHeader/>
        </w:trPr>
        <w:tc>
          <w:tcPr>
            <w:tcW w:w="300" w:type="pct"/>
            <w:tcBorders>
              <w:top w:val="single" w:sz="12" w:space="0" w:color="auto"/>
              <w:bottom w:val="single" w:sz="12" w:space="0" w:color="000000"/>
              <w:right w:val="single" w:sz="4" w:space="0" w:color="auto"/>
            </w:tcBorders>
            <w:shd w:val="clear" w:color="auto" w:fill="FFD200"/>
            <w:vAlign w:val="center"/>
          </w:tcPr>
          <w:p w:rsidR="00360EDE" w:rsidRPr="001C6021" w:rsidRDefault="00360EDE" w:rsidP="00EC32CB">
            <w:pPr>
              <w:jc w:val="center"/>
              <w:rPr>
                <w:rFonts w:ascii="Arial" w:eastAsia="Times New Roman" w:hAnsi="Arial" w:cs="Arial"/>
                <w:b/>
                <w:sz w:val="16"/>
                <w:szCs w:val="20"/>
                <w:lang w:eastAsia="ru-RU"/>
              </w:rPr>
            </w:pPr>
            <w:r w:rsidRPr="001C6021">
              <w:rPr>
                <w:rFonts w:ascii="Arial" w:eastAsia="Times New Roman" w:hAnsi="Arial" w:cs="Arial"/>
                <w:b/>
                <w:sz w:val="16"/>
                <w:szCs w:val="20"/>
                <w:lang w:eastAsia="ru-RU"/>
              </w:rPr>
              <w:t>1</w:t>
            </w:r>
          </w:p>
        </w:tc>
        <w:tc>
          <w:tcPr>
            <w:tcW w:w="808" w:type="pct"/>
            <w:tcBorders>
              <w:top w:val="single" w:sz="12" w:space="0" w:color="auto"/>
              <w:left w:val="single" w:sz="4" w:space="0" w:color="auto"/>
              <w:bottom w:val="single" w:sz="12" w:space="0" w:color="000000"/>
              <w:right w:val="single" w:sz="6" w:space="0" w:color="000000"/>
            </w:tcBorders>
            <w:shd w:val="clear" w:color="auto" w:fill="FFD200"/>
            <w:vAlign w:val="center"/>
          </w:tcPr>
          <w:p w:rsidR="00360EDE" w:rsidRPr="001C6021" w:rsidRDefault="00360EDE" w:rsidP="00EC32CB">
            <w:pPr>
              <w:jc w:val="center"/>
              <w:rPr>
                <w:rFonts w:ascii="Arial" w:eastAsia="Times New Roman" w:hAnsi="Arial" w:cs="Arial"/>
                <w:b/>
                <w:sz w:val="16"/>
                <w:szCs w:val="20"/>
                <w:lang w:eastAsia="ru-RU"/>
              </w:rPr>
            </w:pPr>
            <w:r w:rsidRPr="001C6021">
              <w:rPr>
                <w:rFonts w:ascii="Arial" w:eastAsia="Times New Roman" w:hAnsi="Arial" w:cs="Arial"/>
                <w:b/>
                <w:sz w:val="16"/>
                <w:szCs w:val="20"/>
                <w:lang w:eastAsia="ru-RU"/>
              </w:rPr>
              <w:t>2</w:t>
            </w:r>
          </w:p>
        </w:tc>
        <w:tc>
          <w:tcPr>
            <w:tcW w:w="1466" w:type="pct"/>
            <w:tcBorders>
              <w:top w:val="single" w:sz="12" w:space="0" w:color="auto"/>
              <w:left w:val="single" w:sz="6" w:space="0" w:color="000000"/>
              <w:bottom w:val="single" w:sz="12" w:space="0" w:color="000000"/>
              <w:right w:val="single" w:sz="6" w:space="0" w:color="000000"/>
            </w:tcBorders>
            <w:shd w:val="clear" w:color="auto" w:fill="FFD200"/>
            <w:vAlign w:val="center"/>
          </w:tcPr>
          <w:p w:rsidR="00360EDE" w:rsidRPr="001C6021" w:rsidRDefault="00360EDE" w:rsidP="00EC32CB">
            <w:pPr>
              <w:jc w:val="center"/>
              <w:rPr>
                <w:rFonts w:ascii="Arial" w:eastAsia="Times New Roman" w:hAnsi="Arial" w:cs="Arial"/>
                <w:b/>
                <w:sz w:val="16"/>
                <w:szCs w:val="20"/>
                <w:lang w:eastAsia="ru-RU"/>
              </w:rPr>
            </w:pPr>
            <w:r w:rsidRPr="001C6021">
              <w:rPr>
                <w:rFonts w:ascii="Arial" w:eastAsia="Times New Roman" w:hAnsi="Arial" w:cs="Arial"/>
                <w:b/>
                <w:sz w:val="16"/>
                <w:szCs w:val="20"/>
                <w:lang w:eastAsia="ru-RU"/>
              </w:rPr>
              <w:t>3</w:t>
            </w:r>
          </w:p>
        </w:tc>
        <w:tc>
          <w:tcPr>
            <w:tcW w:w="2426" w:type="pct"/>
            <w:tcBorders>
              <w:top w:val="single" w:sz="12" w:space="0" w:color="auto"/>
              <w:left w:val="single" w:sz="6" w:space="0" w:color="000000"/>
              <w:bottom w:val="single" w:sz="12" w:space="0" w:color="000000"/>
            </w:tcBorders>
            <w:shd w:val="clear" w:color="auto" w:fill="FFD200"/>
            <w:vAlign w:val="center"/>
          </w:tcPr>
          <w:p w:rsidR="00360EDE" w:rsidRPr="001C6021" w:rsidRDefault="00360EDE" w:rsidP="00EC32CB">
            <w:pPr>
              <w:jc w:val="center"/>
              <w:rPr>
                <w:rFonts w:ascii="Arial" w:eastAsia="Times New Roman" w:hAnsi="Arial" w:cs="Arial"/>
                <w:b/>
                <w:sz w:val="16"/>
                <w:szCs w:val="20"/>
                <w:lang w:eastAsia="ru-RU"/>
              </w:rPr>
            </w:pPr>
            <w:r w:rsidRPr="001C6021">
              <w:rPr>
                <w:rFonts w:ascii="Arial" w:eastAsia="Times New Roman" w:hAnsi="Arial" w:cs="Arial"/>
                <w:b/>
                <w:sz w:val="16"/>
                <w:szCs w:val="20"/>
                <w:lang w:eastAsia="ru-RU"/>
              </w:rPr>
              <w:t>4</w:t>
            </w:r>
          </w:p>
        </w:tc>
      </w:tr>
      <w:tr w:rsidR="00360EDE" w:rsidRPr="001C6021" w:rsidTr="00EC32CB">
        <w:trPr>
          <w:trHeight w:val="93"/>
        </w:trPr>
        <w:tc>
          <w:tcPr>
            <w:tcW w:w="300" w:type="pct"/>
            <w:vMerge w:val="restart"/>
            <w:tcBorders>
              <w:bottom w:val="single" w:sz="6" w:space="0" w:color="000000"/>
              <w:right w:val="single" w:sz="6" w:space="0" w:color="000000"/>
            </w:tcBorders>
          </w:tcPr>
          <w:p w:rsidR="00360EDE" w:rsidRPr="00B21627" w:rsidRDefault="00360EDE" w:rsidP="00EC32CB">
            <w:pPr>
              <w:pStyle w:val="afd"/>
              <w:numPr>
                <w:ilvl w:val="0"/>
                <w:numId w:val="41"/>
              </w:numPr>
              <w:ind w:left="113" w:firstLine="0"/>
              <w:jc w:val="center"/>
              <w:rPr>
                <w:rFonts w:ascii="Times New Roman" w:hAnsi="Times New Roman"/>
                <w:sz w:val="20"/>
                <w:szCs w:val="20"/>
              </w:rPr>
            </w:pPr>
          </w:p>
        </w:tc>
        <w:tc>
          <w:tcPr>
            <w:tcW w:w="808" w:type="pct"/>
            <w:vMerge w:val="restart"/>
            <w:tcBorders>
              <w:left w:val="single" w:sz="6" w:space="0" w:color="000000"/>
              <w:bottom w:val="single" w:sz="6" w:space="0" w:color="000000"/>
              <w:right w:val="single" w:sz="6" w:space="0" w:color="000000"/>
            </w:tcBorders>
            <w:shd w:val="clear" w:color="auto" w:fill="auto"/>
          </w:tcPr>
          <w:p w:rsidR="00360EDE" w:rsidRPr="001C6021" w:rsidRDefault="00360EDE" w:rsidP="00EC32CB">
            <w:pPr>
              <w:jc w:val="center"/>
              <w:rPr>
                <w:rFonts w:eastAsia="Times New Roman"/>
                <w:b/>
                <w:sz w:val="20"/>
                <w:szCs w:val="20"/>
              </w:rPr>
            </w:pPr>
            <w:r w:rsidRPr="001C6021">
              <w:rPr>
                <w:rFonts w:eastAsia="Times New Roman"/>
                <w:b/>
                <w:sz w:val="20"/>
                <w:szCs w:val="20"/>
              </w:rPr>
              <w:t>А</w:t>
            </w:r>
          </w:p>
        </w:tc>
        <w:tc>
          <w:tcPr>
            <w:tcW w:w="3892" w:type="pct"/>
            <w:gridSpan w:val="2"/>
            <w:tcBorders>
              <w:left w:val="single" w:sz="6" w:space="0" w:color="000000"/>
              <w:bottom w:val="single" w:sz="6" w:space="0" w:color="000000"/>
            </w:tcBorders>
            <w:shd w:val="clear" w:color="auto" w:fill="auto"/>
          </w:tcPr>
          <w:p w:rsidR="00360EDE" w:rsidRPr="001C6021" w:rsidRDefault="00360EDE" w:rsidP="00EC32CB">
            <w:pPr>
              <w:widowControl w:val="0"/>
              <w:ind w:left="57" w:right="57"/>
              <w:jc w:val="left"/>
              <w:rPr>
                <w:rFonts w:eastAsia="Times New Roman"/>
                <w:sz w:val="20"/>
                <w:szCs w:val="20"/>
              </w:rPr>
            </w:pPr>
            <w:r w:rsidRPr="001C6021">
              <w:rPr>
                <w:rFonts w:eastAsia="Times New Roman"/>
                <w:sz w:val="20"/>
                <w:szCs w:val="20"/>
              </w:rPr>
              <w:t>Вещества с токсичным действием по ГОСТ 12.1.007</w:t>
            </w:r>
          </w:p>
        </w:tc>
      </w:tr>
      <w:tr w:rsidR="00360EDE" w:rsidRPr="001C6021" w:rsidTr="00EC32CB">
        <w:trPr>
          <w:trHeight w:val="91"/>
        </w:trPr>
        <w:tc>
          <w:tcPr>
            <w:tcW w:w="300" w:type="pct"/>
            <w:vMerge/>
            <w:tcBorders>
              <w:top w:val="single" w:sz="6" w:space="0" w:color="000000"/>
              <w:bottom w:val="single" w:sz="6" w:space="0" w:color="000000"/>
              <w:right w:val="single" w:sz="6" w:space="0" w:color="000000"/>
            </w:tcBorders>
          </w:tcPr>
          <w:p w:rsidR="00360EDE" w:rsidRPr="00746707" w:rsidRDefault="00360EDE" w:rsidP="00EC32CB">
            <w:pPr>
              <w:pStyle w:val="afd"/>
              <w:numPr>
                <w:ilvl w:val="0"/>
                <w:numId w:val="41"/>
              </w:numPr>
              <w:ind w:left="113" w:firstLine="0"/>
              <w:jc w:val="center"/>
              <w:rPr>
                <w:rFonts w:ascii="Times New Roman" w:hAnsi="Times New Roman"/>
                <w:sz w:val="20"/>
                <w:szCs w:val="20"/>
                <w:lang w:val="ru-RU"/>
              </w:rPr>
            </w:pPr>
          </w:p>
        </w:tc>
        <w:tc>
          <w:tcPr>
            <w:tcW w:w="808" w:type="pct"/>
            <w:vMerge/>
            <w:tcBorders>
              <w:top w:val="single" w:sz="6" w:space="0" w:color="000000"/>
              <w:left w:val="single" w:sz="6" w:space="0" w:color="000000"/>
              <w:bottom w:val="single" w:sz="6" w:space="0" w:color="000000"/>
              <w:right w:val="single" w:sz="6" w:space="0" w:color="000000"/>
            </w:tcBorders>
            <w:shd w:val="clear" w:color="auto" w:fill="auto"/>
          </w:tcPr>
          <w:p w:rsidR="00360EDE" w:rsidRPr="001C6021" w:rsidRDefault="00360EDE" w:rsidP="00EC32CB">
            <w:pPr>
              <w:jc w:val="center"/>
              <w:rPr>
                <w:rFonts w:eastAsia="Times New Roman"/>
                <w:b/>
                <w:sz w:val="20"/>
                <w:szCs w:val="20"/>
              </w:rPr>
            </w:pPr>
          </w:p>
        </w:tc>
        <w:tc>
          <w:tcPr>
            <w:tcW w:w="1466" w:type="pct"/>
            <w:tcBorders>
              <w:top w:val="single" w:sz="6" w:space="0" w:color="000000"/>
              <w:left w:val="single" w:sz="6" w:space="0" w:color="000000"/>
              <w:bottom w:val="single" w:sz="6" w:space="0" w:color="000000"/>
              <w:right w:val="single" w:sz="6" w:space="0" w:color="000000"/>
            </w:tcBorders>
            <w:shd w:val="clear" w:color="auto" w:fill="auto"/>
          </w:tcPr>
          <w:p w:rsidR="00360EDE" w:rsidRPr="001C6021" w:rsidRDefault="00360EDE" w:rsidP="00EC32CB">
            <w:pPr>
              <w:widowControl w:val="0"/>
              <w:ind w:left="57" w:right="57"/>
              <w:jc w:val="left"/>
              <w:rPr>
                <w:rFonts w:eastAsia="Times New Roman"/>
                <w:sz w:val="20"/>
                <w:szCs w:val="20"/>
              </w:rPr>
            </w:pPr>
            <w:r w:rsidRPr="001C6021">
              <w:rPr>
                <w:rFonts w:eastAsia="Times New Roman"/>
                <w:sz w:val="20"/>
                <w:szCs w:val="20"/>
              </w:rPr>
              <w:t xml:space="preserve">а) чрезвычайно опасные вещества класса 1, </w:t>
            </w:r>
            <w:r w:rsidRPr="001C6021">
              <w:rPr>
                <w:rFonts w:eastAsia="Times New Roman"/>
                <w:sz w:val="20"/>
                <w:szCs w:val="20"/>
              </w:rPr>
              <w:lastRenderedPageBreak/>
              <w:t>высокоопасные вещества класса 2</w:t>
            </w:r>
          </w:p>
        </w:tc>
        <w:tc>
          <w:tcPr>
            <w:tcW w:w="2426" w:type="pct"/>
            <w:tcBorders>
              <w:top w:val="single" w:sz="6" w:space="0" w:color="000000"/>
              <w:left w:val="single" w:sz="6" w:space="0" w:color="000000"/>
              <w:bottom w:val="single" w:sz="6" w:space="0" w:color="000000"/>
            </w:tcBorders>
            <w:shd w:val="clear" w:color="auto" w:fill="auto"/>
          </w:tcPr>
          <w:p w:rsidR="00360EDE" w:rsidRPr="001C6021" w:rsidRDefault="00360EDE" w:rsidP="00EC32CB">
            <w:pPr>
              <w:widowControl w:val="0"/>
              <w:ind w:left="57" w:right="57"/>
              <w:jc w:val="left"/>
              <w:rPr>
                <w:rFonts w:eastAsia="Times New Roman"/>
                <w:sz w:val="20"/>
                <w:szCs w:val="20"/>
              </w:rPr>
            </w:pPr>
            <w:r w:rsidRPr="001C6021">
              <w:rPr>
                <w:rFonts w:eastAsia="Times New Roman"/>
                <w:sz w:val="20"/>
                <w:szCs w:val="20"/>
              </w:rPr>
              <w:lastRenderedPageBreak/>
              <w:t xml:space="preserve">Бензол, ангидрид серный, концентрированная серная кислота, 10% и более раствор натрия едкого, </w:t>
            </w:r>
            <w:r w:rsidRPr="001C6021">
              <w:rPr>
                <w:rFonts w:eastAsia="Times New Roman"/>
                <w:sz w:val="20"/>
                <w:szCs w:val="20"/>
              </w:rPr>
              <w:lastRenderedPageBreak/>
              <w:t>моноэтаноламин, водный 30% раствор метилдиэтаноламина насыщенный, кислая вода, кислый газ, диметилдисульфид, сухой газ висбрекинга, сбросной углеводородный газ, тетрахлорэтилен, морфолин, карбонил никеля</w:t>
            </w:r>
          </w:p>
        </w:tc>
      </w:tr>
      <w:tr w:rsidR="00360EDE" w:rsidRPr="001C6021" w:rsidTr="00EC32CB">
        <w:trPr>
          <w:trHeight w:val="91"/>
        </w:trPr>
        <w:tc>
          <w:tcPr>
            <w:tcW w:w="300" w:type="pct"/>
            <w:vMerge/>
            <w:tcBorders>
              <w:top w:val="single" w:sz="6" w:space="0" w:color="000000"/>
              <w:bottom w:val="single" w:sz="6" w:space="0" w:color="000000"/>
              <w:right w:val="single" w:sz="6" w:space="0" w:color="000000"/>
            </w:tcBorders>
          </w:tcPr>
          <w:p w:rsidR="00360EDE" w:rsidRPr="00746707" w:rsidRDefault="00360EDE" w:rsidP="00EC32CB">
            <w:pPr>
              <w:pStyle w:val="afd"/>
              <w:numPr>
                <w:ilvl w:val="0"/>
                <w:numId w:val="41"/>
              </w:numPr>
              <w:ind w:left="113" w:firstLine="0"/>
              <w:jc w:val="center"/>
              <w:rPr>
                <w:rFonts w:ascii="Times New Roman" w:hAnsi="Times New Roman"/>
                <w:sz w:val="20"/>
                <w:szCs w:val="20"/>
                <w:lang w:val="ru-RU"/>
              </w:rPr>
            </w:pPr>
          </w:p>
        </w:tc>
        <w:tc>
          <w:tcPr>
            <w:tcW w:w="808" w:type="pct"/>
            <w:vMerge/>
            <w:tcBorders>
              <w:top w:val="single" w:sz="6" w:space="0" w:color="000000"/>
              <w:left w:val="single" w:sz="6" w:space="0" w:color="000000"/>
              <w:bottom w:val="single" w:sz="6" w:space="0" w:color="000000"/>
              <w:right w:val="single" w:sz="6" w:space="0" w:color="000000"/>
            </w:tcBorders>
            <w:shd w:val="clear" w:color="auto" w:fill="auto"/>
          </w:tcPr>
          <w:p w:rsidR="00360EDE" w:rsidRPr="001C6021" w:rsidRDefault="00360EDE" w:rsidP="00EC32CB">
            <w:pPr>
              <w:jc w:val="center"/>
              <w:rPr>
                <w:rFonts w:eastAsia="Times New Roman"/>
                <w:b/>
                <w:sz w:val="20"/>
                <w:szCs w:val="20"/>
              </w:rPr>
            </w:pPr>
          </w:p>
        </w:tc>
        <w:tc>
          <w:tcPr>
            <w:tcW w:w="1466" w:type="pct"/>
            <w:tcBorders>
              <w:top w:val="single" w:sz="6" w:space="0" w:color="000000"/>
              <w:left w:val="single" w:sz="6" w:space="0" w:color="000000"/>
              <w:bottom w:val="single" w:sz="6" w:space="0" w:color="000000"/>
              <w:right w:val="single" w:sz="6" w:space="0" w:color="000000"/>
            </w:tcBorders>
            <w:shd w:val="clear" w:color="auto" w:fill="auto"/>
          </w:tcPr>
          <w:p w:rsidR="00360EDE" w:rsidRPr="001C6021" w:rsidRDefault="00360EDE" w:rsidP="00EC32CB">
            <w:pPr>
              <w:widowControl w:val="0"/>
              <w:ind w:left="57" w:right="57"/>
              <w:jc w:val="left"/>
              <w:rPr>
                <w:rFonts w:eastAsia="Times New Roman"/>
                <w:sz w:val="20"/>
                <w:szCs w:val="20"/>
              </w:rPr>
            </w:pPr>
            <w:r w:rsidRPr="001C6021">
              <w:rPr>
                <w:rFonts w:eastAsia="Times New Roman"/>
                <w:sz w:val="20"/>
                <w:szCs w:val="20"/>
              </w:rPr>
              <w:t>б) умеренно опасные вещества класса 3</w:t>
            </w:r>
          </w:p>
        </w:tc>
        <w:tc>
          <w:tcPr>
            <w:tcW w:w="2426" w:type="pct"/>
            <w:tcBorders>
              <w:top w:val="single" w:sz="6" w:space="0" w:color="000000"/>
              <w:left w:val="single" w:sz="6" w:space="0" w:color="000000"/>
              <w:bottom w:val="single" w:sz="6" w:space="0" w:color="000000"/>
            </w:tcBorders>
            <w:shd w:val="clear" w:color="auto" w:fill="auto"/>
          </w:tcPr>
          <w:p w:rsidR="00360EDE" w:rsidRPr="001C6021" w:rsidRDefault="00360EDE" w:rsidP="00EC32CB">
            <w:pPr>
              <w:widowControl w:val="0"/>
              <w:ind w:left="57" w:right="57"/>
              <w:jc w:val="left"/>
              <w:rPr>
                <w:rFonts w:eastAsia="Times New Roman"/>
                <w:sz w:val="20"/>
                <w:szCs w:val="20"/>
              </w:rPr>
            </w:pPr>
            <w:r w:rsidRPr="001C6021">
              <w:rPr>
                <w:rFonts w:eastAsia="Times New Roman"/>
                <w:sz w:val="20"/>
                <w:szCs w:val="20"/>
              </w:rPr>
              <w:t>Нефть, углеводородный газ неочищенный, циркулирующий водородосодержащий газ в смеси с сероводородом, этиленгликоль, триэтиленгликоль, толуол, трихлорэтилен, ангидрид сернистый, водный 30% раствор метилдиэтаноламина регенерированный, аммиак жидкий и газообразный</w:t>
            </w:r>
          </w:p>
        </w:tc>
      </w:tr>
      <w:tr w:rsidR="00360EDE" w:rsidRPr="001C6021" w:rsidTr="00EC32CB">
        <w:trPr>
          <w:trHeight w:val="111"/>
        </w:trPr>
        <w:tc>
          <w:tcPr>
            <w:tcW w:w="300" w:type="pct"/>
            <w:vMerge w:val="restart"/>
            <w:tcBorders>
              <w:top w:val="single" w:sz="6" w:space="0" w:color="000000"/>
              <w:bottom w:val="single" w:sz="6" w:space="0" w:color="000000"/>
              <w:right w:val="single" w:sz="6" w:space="0" w:color="000000"/>
            </w:tcBorders>
          </w:tcPr>
          <w:p w:rsidR="00360EDE" w:rsidRPr="00746707" w:rsidRDefault="00360EDE" w:rsidP="00EC32CB">
            <w:pPr>
              <w:pStyle w:val="afd"/>
              <w:numPr>
                <w:ilvl w:val="0"/>
                <w:numId w:val="41"/>
              </w:numPr>
              <w:ind w:left="113" w:firstLine="0"/>
              <w:jc w:val="center"/>
              <w:rPr>
                <w:rFonts w:ascii="Times New Roman" w:hAnsi="Times New Roman"/>
                <w:sz w:val="20"/>
                <w:szCs w:val="20"/>
                <w:lang w:val="ru-RU"/>
              </w:rPr>
            </w:pPr>
          </w:p>
        </w:tc>
        <w:tc>
          <w:tcPr>
            <w:tcW w:w="808" w:type="pct"/>
            <w:vMerge w:val="restart"/>
            <w:tcBorders>
              <w:top w:val="single" w:sz="6" w:space="0" w:color="000000"/>
              <w:left w:val="single" w:sz="6" w:space="0" w:color="000000"/>
              <w:bottom w:val="single" w:sz="6" w:space="0" w:color="000000"/>
              <w:right w:val="single" w:sz="6" w:space="0" w:color="000000"/>
            </w:tcBorders>
            <w:shd w:val="clear" w:color="auto" w:fill="auto"/>
          </w:tcPr>
          <w:p w:rsidR="00360EDE" w:rsidRPr="001C6021" w:rsidRDefault="00360EDE" w:rsidP="00EC32CB">
            <w:pPr>
              <w:widowControl w:val="0"/>
              <w:jc w:val="center"/>
              <w:rPr>
                <w:rFonts w:eastAsia="Calibri"/>
                <w:b/>
                <w:sz w:val="20"/>
                <w:szCs w:val="20"/>
              </w:rPr>
            </w:pPr>
            <w:r w:rsidRPr="001C6021">
              <w:rPr>
                <w:rFonts w:eastAsia="Calibri"/>
                <w:b/>
                <w:sz w:val="20"/>
                <w:szCs w:val="20"/>
              </w:rPr>
              <w:t>Б</w:t>
            </w:r>
          </w:p>
        </w:tc>
        <w:tc>
          <w:tcPr>
            <w:tcW w:w="3892" w:type="pct"/>
            <w:gridSpan w:val="2"/>
            <w:tcBorders>
              <w:top w:val="single" w:sz="6" w:space="0" w:color="000000"/>
              <w:left w:val="single" w:sz="6" w:space="0" w:color="000000"/>
              <w:bottom w:val="single" w:sz="6" w:space="0" w:color="000000"/>
            </w:tcBorders>
            <w:shd w:val="clear" w:color="auto" w:fill="auto"/>
          </w:tcPr>
          <w:p w:rsidR="00360EDE" w:rsidRPr="001C6021" w:rsidRDefault="00360EDE" w:rsidP="00EC32CB">
            <w:pPr>
              <w:widowControl w:val="0"/>
              <w:ind w:left="57" w:right="57"/>
              <w:jc w:val="left"/>
              <w:rPr>
                <w:rFonts w:eastAsia="Times New Roman"/>
                <w:sz w:val="20"/>
                <w:szCs w:val="20"/>
                <w:lang w:eastAsia="ru-RU"/>
              </w:rPr>
            </w:pPr>
            <w:r w:rsidRPr="001C6021">
              <w:rPr>
                <w:rFonts w:eastAsia="Times New Roman"/>
                <w:sz w:val="20"/>
                <w:szCs w:val="20"/>
                <w:lang w:eastAsia="ru-RU"/>
              </w:rPr>
              <w:t>Взрывопожароопасные вещества по ГОСТ 12.1.044</w:t>
            </w:r>
          </w:p>
        </w:tc>
      </w:tr>
      <w:tr w:rsidR="00360EDE" w:rsidRPr="001C6021" w:rsidTr="00EC32CB">
        <w:trPr>
          <w:trHeight w:val="109"/>
        </w:trPr>
        <w:tc>
          <w:tcPr>
            <w:tcW w:w="300" w:type="pct"/>
            <w:vMerge/>
            <w:tcBorders>
              <w:top w:val="single" w:sz="6" w:space="0" w:color="000000"/>
              <w:bottom w:val="single" w:sz="6" w:space="0" w:color="000000"/>
              <w:right w:val="single" w:sz="6" w:space="0" w:color="000000"/>
            </w:tcBorders>
          </w:tcPr>
          <w:p w:rsidR="00360EDE" w:rsidRPr="00B21627" w:rsidRDefault="00360EDE" w:rsidP="00EC32CB">
            <w:pPr>
              <w:pStyle w:val="afd"/>
              <w:numPr>
                <w:ilvl w:val="0"/>
                <w:numId w:val="41"/>
              </w:numPr>
              <w:ind w:left="113" w:firstLine="0"/>
              <w:jc w:val="center"/>
              <w:rPr>
                <w:rFonts w:ascii="Times New Roman" w:hAnsi="Times New Roman"/>
                <w:sz w:val="20"/>
                <w:szCs w:val="20"/>
              </w:rPr>
            </w:pPr>
          </w:p>
        </w:tc>
        <w:tc>
          <w:tcPr>
            <w:tcW w:w="808" w:type="pct"/>
            <w:vMerge/>
            <w:tcBorders>
              <w:top w:val="single" w:sz="6" w:space="0" w:color="000000"/>
              <w:left w:val="single" w:sz="6" w:space="0" w:color="000000"/>
              <w:bottom w:val="single" w:sz="6" w:space="0" w:color="000000"/>
              <w:right w:val="single" w:sz="6" w:space="0" w:color="000000"/>
            </w:tcBorders>
            <w:shd w:val="clear" w:color="auto" w:fill="auto"/>
          </w:tcPr>
          <w:p w:rsidR="00360EDE" w:rsidRPr="001C6021" w:rsidRDefault="00360EDE" w:rsidP="00EC32CB">
            <w:pPr>
              <w:widowControl w:val="0"/>
              <w:jc w:val="center"/>
              <w:rPr>
                <w:rFonts w:eastAsia="Calibri"/>
                <w:b/>
                <w:sz w:val="20"/>
                <w:szCs w:val="20"/>
              </w:rPr>
            </w:pPr>
          </w:p>
        </w:tc>
        <w:tc>
          <w:tcPr>
            <w:tcW w:w="1466" w:type="pct"/>
            <w:tcBorders>
              <w:top w:val="single" w:sz="6" w:space="0" w:color="000000"/>
              <w:left w:val="single" w:sz="6" w:space="0" w:color="000000"/>
              <w:bottom w:val="single" w:sz="6" w:space="0" w:color="000000"/>
              <w:right w:val="single" w:sz="6" w:space="0" w:color="000000"/>
            </w:tcBorders>
            <w:shd w:val="clear" w:color="auto" w:fill="auto"/>
          </w:tcPr>
          <w:p w:rsidR="00360EDE" w:rsidRPr="001C6021" w:rsidRDefault="00360EDE" w:rsidP="00EC32CB">
            <w:pPr>
              <w:widowControl w:val="0"/>
              <w:ind w:left="57" w:right="57"/>
              <w:jc w:val="left"/>
              <w:rPr>
                <w:rFonts w:eastAsia="Calibri"/>
                <w:sz w:val="20"/>
                <w:szCs w:val="20"/>
              </w:rPr>
            </w:pPr>
            <w:r w:rsidRPr="001C6021">
              <w:rPr>
                <w:rFonts w:eastAsia="Calibri"/>
                <w:sz w:val="20"/>
                <w:szCs w:val="20"/>
              </w:rPr>
              <w:t>а) горючие газы, в том числе сжиженные углеводородные газы</w:t>
            </w:r>
          </w:p>
        </w:tc>
        <w:tc>
          <w:tcPr>
            <w:tcW w:w="2426" w:type="pct"/>
            <w:tcBorders>
              <w:top w:val="single" w:sz="6" w:space="0" w:color="000000"/>
              <w:left w:val="single" w:sz="6" w:space="0" w:color="000000"/>
              <w:bottom w:val="single" w:sz="6" w:space="0" w:color="000000"/>
            </w:tcBorders>
            <w:shd w:val="clear" w:color="auto" w:fill="auto"/>
          </w:tcPr>
          <w:p w:rsidR="00360EDE" w:rsidRPr="001C6021" w:rsidRDefault="00360EDE" w:rsidP="00EC32CB">
            <w:pPr>
              <w:widowControl w:val="0"/>
              <w:ind w:left="57" w:right="57"/>
              <w:jc w:val="left"/>
              <w:rPr>
                <w:rFonts w:eastAsia="Times New Roman"/>
                <w:sz w:val="20"/>
                <w:szCs w:val="20"/>
              </w:rPr>
            </w:pPr>
            <w:r w:rsidRPr="001C6021">
              <w:rPr>
                <w:rFonts w:eastAsia="Times New Roman"/>
                <w:sz w:val="20"/>
                <w:szCs w:val="20"/>
              </w:rPr>
              <w:t>Горючие газы, в том числе сжиженные углеводородные газы, метан, этан, пропан (пропановая фракция), пропилен (пропан-пропиленовая фракция), бутан, бутилен (бутан–бутиленовая фракция), изобутан (изобутановая фракция), изобутилен, фракция н-бутана, водород, отдувочный газ, конвертированный газ, топливный (углеводородный) газ</w:t>
            </w:r>
          </w:p>
        </w:tc>
      </w:tr>
      <w:tr w:rsidR="00360EDE" w:rsidRPr="001C6021" w:rsidTr="00EC32CB">
        <w:trPr>
          <w:trHeight w:val="109"/>
        </w:trPr>
        <w:tc>
          <w:tcPr>
            <w:tcW w:w="300" w:type="pct"/>
            <w:vMerge/>
            <w:tcBorders>
              <w:top w:val="single" w:sz="6" w:space="0" w:color="000000"/>
              <w:bottom w:val="single" w:sz="6" w:space="0" w:color="000000"/>
              <w:right w:val="single" w:sz="6" w:space="0" w:color="000000"/>
            </w:tcBorders>
          </w:tcPr>
          <w:p w:rsidR="00360EDE" w:rsidRPr="00746707" w:rsidRDefault="00360EDE" w:rsidP="00EC32CB">
            <w:pPr>
              <w:pStyle w:val="afd"/>
              <w:numPr>
                <w:ilvl w:val="0"/>
                <w:numId w:val="41"/>
              </w:numPr>
              <w:ind w:left="113" w:firstLine="0"/>
              <w:jc w:val="center"/>
              <w:rPr>
                <w:rFonts w:ascii="Times New Roman" w:hAnsi="Times New Roman"/>
                <w:sz w:val="20"/>
                <w:szCs w:val="20"/>
                <w:lang w:val="ru-RU"/>
              </w:rPr>
            </w:pPr>
          </w:p>
        </w:tc>
        <w:tc>
          <w:tcPr>
            <w:tcW w:w="808" w:type="pct"/>
            <w:vMerge/>
            <w:tcBorders>
              <w:top w:val="single" w:sz="6" w:space="0" w:color="000000"/>
              <w:left w:val="single" w:sz="6" w:space="0" w:color="000000"/>
              <w:bottom w:val="single" w:sz="6" w:space="0" w:color="000000"/>
              <w:right w:val="single" w:sz="6" w:space="0" w:color="000000"/>
            </w:tcBorders>
            <w:shd w:val="clear" w:color="auto" w:fill="auto"/>
          </w:tcPr>
          <w:p w:rsidR="00360EDE" w:rsidRPr="001C6021" w:rsidRDefault="00360EDE" w:rsidP="00EC32CB">
            <w:pPr>
              <w:widowControl w:val="0"/>
              <w:jc w:val="center"/>
              <w:rPr>
                <w:rFonts w:eastAsia="Calibri"/>
                <w:b/>
                <w:sz w:val="20"/>
                <w:szCs w:val="20"/>
              </w:rPr>
            </w:pPr>
          </w:p>
        </w:tc>
        <w:tc>
          <w:tcPr>
            <w:tcW w:w="1466" w:type="pct"/>
            <w:tcBorders>
              <w:top w:val="single" w:sz="6" w:space="0" w:color="000000"/>
              <w:left w:val="single" w:sz="6" w:space="0" w:color="000000"/>
              <w:bottom w:val="single" w:sz="6" w:space="0" w:color="000000"/>
              <w:right w:val="single" w:sz="6" w:space="0" w:color="000000"/>
            </w:tcBorders>
            <w:shd w:val="clear" w:color="auto" w:fill="auto"/>
          </w:tcPr>
          <w:p w:rsidR="00360EDE" w:rsidRPr="001C6021" w:rsidRDefault="00360EDE" w:rsidP="00EC32CB">
            <w:pPr>
              <w:widowControl w:val="0"/>
              <w:ind w:left="57" w:right="57"/>
              <w:jc w:val="left"/>
              <w:rPr>
                <w:rFonts w:eastAsia="Calibri"/>
                <w:sz w:val="20"/>
                <w:szCs w:val="20"/>
              </w:rPr>
            </w:pPr>
            <w:r w:rsidRPr="001C6021">
              <w:rPr>
                <w:rFonts w:eastAsia="Calibri"/>
                <w:sz w:val="20"/>
                <w:szCs w:val="20"/>
              </w:rPr>
              <w:t>б) легковоспламеняющиеся жидкости</w:t>
            </w:r>
          </w:p>
        </w:tc>
        <w:tc>
          <w:tcPr>
            <w:tcW w:w="2426" w:type="pct"/>
            <w:tcBorders>
              <w:top w:val="single" w:sz="6" w:space="0" w:color="000000"/>
              <w:left w:val="single" w:sz="6" w:space="0" w:color="000000"/>
              <w:bottom w:val="single" w:sz="6" w:space="0" w:color="000000"/>
            </w:tcBorders>
            <w:shd w:val="clear" w:color="auto" w:fill="auto"/>
          </w:tcPr>
          <w:p w:rsidR="00360EDE" w:rsidRPr="001C6021" w:rsidRDefault="00360EDE" w:rsidP="00EC32CB">
            <w:pPr>
              <w:widowControl w:val="0"/>
              <w:ind w:left="57" w:right="57"/>
              <w:jc w:val="left"/>
              <w:rPr>
                <w:rFonts w:eastAsia="Times New Roman"/>
                <w:sz w:val="20"/>
                <w:szCs w:val="20"/>
              </w:rPr>
            </w:pPr>
            <w:r w:rsidRPr="001C6021">
              <w:rPr>
                <w:rFonts w:eastAsia="Times New Roman"/>
                <w:sz w:val="20"/>
                <w:szCs w:val="20"/>
              </w:rPr>
              <w:t>Бензин (бензиновая фракция), керосин (керосиновая фракция), дизельное топливо (дизельная фракция), алкилат, изомеризат, нефрас, сольвент, пентан</w:t>
            </w:r>
          </w:p>
        </w:tc>
      </w:tr>
      <w:tr w:rsidR="00360EDE" w:rsidRPr="001C6021" w:rsidTr="00EC32CB">
        <w:trPr>
          <w:trHeight w:val="109"/>
        </w:trPr>
        <w:tc>
          <w:tcPr>
            <w:tcW w:w="300" w:type="pct"/>
            <w:vMerge/>
            <w:tcBorders>
              <w:top w:val="single" w:sz="6" w:space="0" w:color="000000"/>
              <w:bottom w:val="single" w:sz="6" w:space="0" w:color="000000"/>
              <w:right w:val="single" w:sz="6" w:space="0" w:color="000000"/>
            </w:tcBorders>
          </w:tcPr>
          <w:p w:rsidR="00360EDE" w:rsidRPr="00746707" w:rsidRDefault="00360EDE" w:rsidP="00EC32CB">
            <w:pPr>
              <w:pStyle w:val="afd"/>
              <w:numPr>
                <w:ilvl w:val="0"/>
                <w:numId w:val="41"/>
              </w:numPr>
              <w:ind w:left="113" w:firstLine="0"/>
              <w:jc w:val="center"/>
              <w:rPr>
                <w:rFonts w:ascii="Times New Roman" w:hAnsi="Times New Roman"/>
                <w:sz w:val="20"/>
                <w:szCs w:val="20"/>
                <w:lang w:val="ru-RU"/>
              </w:rPr>
            </w:pPr>
          </w:p>
        </w:tc>
        <w:tc>
          <w:tcPr>
            <w:tcW w:w="808" w:type="pct"/>
            <w:vMerge/>
            <w:tcBorders>
              <w:top w:val="single" w:sz="6" w:space="0" w:color="000000"/>
              <w:left w:val="single" w:sz="6" w:space="0" w:color="000000"/>
              <w:bottom w:val="single" w:sz="6" w:space="0" w:color="000000"/>
              <w:right w:val="single" w:sz="6" w:space="0" w:color="000000"/>
            </w:tcBorders>
            <w:shd w:val="clear" w:color="auto" w:fill="auto"/>
          </w:tcPr>
          <w:p w:rsidR="00360EDE" w:rsidRPr="001C6021" w:rsidRDefault="00360EDE" w:rsidP="00EC32CB">
            <w:pPr>
              <w:widowControl w:val="0"/>
              <w:jc w:val="center"/>
              <w:rPr>
                <w:rFonts w:eastAsia="Calibri"/>
                <w:b/>
                <w:sz w:val="20"/>
                <w:szCs w:val="20"/>
              </w:rPr>
            </w:pPr>
          </w:p>
        </w:tc>
        <w:tc>
          <w:tcPr>
            <w:tcW w:w="1466" w:type="pct"/>
            <w:tcBorders>
              <w:top w:val="single" w:sz="6" w:space="0" w:color="000000"/>
              <w:left w:val="single" w:sz="6" w:space="0" w:color="000000"/>
              <w:bottom w:val="single" w:sz="6" w:space="0" w:color="000000"/>
              <w:right w:val="single" w:sz="6" w:space="0" w:color="000000"/>
            </w:tcBorders>
            <w:shd w:val="clear" w:color="auto" w:fill="auto"/>
          </w:tcPr>
          <w:p w:rsidR="00360EDE" w:rsidRPr="001C6021" w:rsidRDefault="00360EDE" w:rsidP="00EC32CB">
            <w:pPr>
              <w:widowControl w:val="0"/>
              <w:ind w:left="57" w:right="57"/>
              <w:jc w:val="left"/>
              <w:rPr>
                <w:rFonts w:eastAsia="Calibri"/>
                <w:sz w:val="20"/>
                <w:szCs w:val="20"/>
              </w:rPr>
            </w:pPr>
            <w:r w:rsidRPr="001C6021">
              <w:rPr>
                <w:rFonts w:eastAsia="Calibri"/>
                <w:sz w:val="20"/>
                <w:szCs w:val="20"/>
              </w:rPr>
              <w:t xml:space="preserve">в) горючие жидкости </w:t>
            </w:r>
          </w:p>
        </w:tc>
        <w:tc>
          <w:tcPr>
            <w:tcW w:w="2426" w:type="pct"/>
            <w:tcBorders>
              <w:top w:val="single" w:sz="6" w:space="0" w:color="000000"/>
              <w:left w:val="single" w:sz="6" w:space="0" w:color="000000"/>
              <w:bottom w:val="single" w:sz="6" w:space="0" w:color="000000"/>
            </w:tcBorders>
            <w:shd w:val="clear" w:color="auto" w:fill="auto"/>
          </w:tcPr>
          <w:p w:rsidR="00360EDE" w:rsidRPr="001C6021" w:rsidRDefault="00360EDE" w:rsidP="00EC32CB">
            <w:pPr>
              <w:widowControl w:val="0"/>
              <w:ind w:left="57" w:right="57"/>
              <w:jc w:val="left"/>
              <w:rPr>
                <w:rFonts w:eastAsia="Times New Roman"/>
                <w:sz w:val="20"/>
                <w:szCs w:val="20"/>
              </w:rPr>
            </w:pPr>
            <w:r w:rsidRPr="001C6021">
              <w:rPr>
                <w:rFonts w:eastAsia="Times New Roman"/>
                <w:sz w:val="20"/>
                <w:szCs w:val="20"/>
              </w:rPr>
              <w:t>Мазут, гудрон, асфальт, битум, крекинг-остаток, вакуумный дистиллят, (вакуумный погон), газойль, флегма</w:t>
            </w:r>
          </w:p>
        </w:tc>
      </w:tr>
      <w:tr w:rsidR="00360EDE" w:rsidRPr="001C6021" w:rsidTr="00EC32CB">
        <w:trPr>
          <w:trHeight w:val="475"/>
        </w:trPr>
        <w:tc>
          <w:tcPr>
            <w:tcW w:w="300" w:type="pct"/>
            <w:tcBorders>
              <w:top w:val="single" w:sz="6" w:space="0" w:color="000000"/>
              <w:right w:val="single" w:sz="6" w:space="0" w:color="000000"/>
            </w:tcBorders>
          </w:tcPr>
          <w:p w:rsidR="00360EDE" w:rsidRPr="00746707" w:rsidRDefault="00360EDE" w:rsidP="00EC32CB">
            <w:pPr>
              <w:pStyle w:val="afd"/>
              <w:numPr>
                <w:ilvl w:val="0"/>
                <w:numId w:val="41"/>
              </w:numPr>
              <w:ind w:left="113" w:firstLine="0"/>
              <w:jc w:val="center"/>
              <w:rPr>
                <w:rFonts w:ascii="Times New Roman" w:hAnsi="Times New Roman"/>
                <w:sz w:val="20"/>
                <w:szCs w:val="20"/>
                <w:lang w:val="ru-RU"/>
              </w:rPr>
            </w:pPr>
          </w:p>
        </w:tc>
        <w:tc>
          <w:tcPr>
            <w:tcW w:w="808" w:type="pct"/>
            <w:tcBorders>
              <w:top w:val="single" w:sz="6" w:space="0" w:color="000000"/>
              <w:left w:val="single" w:sz="6" w:space="0" w:color="000000"/>
              <w:right w:val="single" w:sz="6" w:space="0" w:color="000000"/>
            </w:tcBorders>
            <w:shd w:val="clear" w:color="auto" w:fill="auto"/>
          </w:tcPr>
          <w:p w:rsidR="00360EDE" w:rsidRPr="001C6021" w:rsidRDefault="00360EDE" w:rsidP="00EC32CB">
            <w:pPr>
              <w:widowControl w:val="0"/>
              <w:jc w:val="center"/>
              <w:rPr>
                <w:rFonts w:eastAsia="Calibri"/>
                <w:b/>
                <w:sz w:val="20"/>
                <w:szCs w:val="20"/>
              </w:rPr>
            </w:pPr>
            <w:r w:rsidRPr="001C6021">
              <w:rPr>
                <w:rFonts w:eastAsia="Calibri"/>
                <w:b/>
                <w:sz w:val="20"/>
                <w:szCs w:val="20"/>
              </w:rPr>
              <w:t>В</w:t>
            </w:r>
          </w:p>
        </w:tc>
        <w:tc>
          <w:tcPr>
            <w:tcW w:w="1466" w:type="pct"/>
            <w:tcBorders>
              <w:top w:val="single" w:sz="6" w:space="0" w:color="000000"/>
              <w:left w:val="single" w:sz="6" w:space="0" w:color="000000"/>
              <w:right w:val="single" w:sz="6" w:space="0" w:color="000000"/>
            </w:tcBorders>
            <w:shd w:val="clear" w:color="auto" w:fill="auto"/>
          </w:tcPr>
          <w:p w:rsidR="00360EDE" w:rsidRPr="001C6021" w:rsidRDefault="00360EDE" w:rsidP="00EC32CB">
            <w:pPr>
              <w:widowControl w:val="0"/>
              <w:ind w:left="57" w:right="57"/>
              <w:jc w:val="left"/>
              <w:rPr>
                <w:rFonts w:eastAsia="Times New Roman"/>
                <w:sz w:val="20"/>
                <w:szCs w:val="20"/>
                <w:lang w:eastAsia="ru-RU"/>
              </w:rPr>
            </w:pPr>
            <w:r w:rsidRPr="001C6021">
              <w:rPr>
                <w:rFonts w:eastAsia="Times New Roman"/>
                <w:sz w:val="20"/>
                <w:szCs w:val="20"/>
                <w:lang w:eastAsia="ru-RU"/>
              </w:rPr>
              <w:t>Трудногорючие и негорючие вещества по ГОСТ 12.1.044</w:t>
            </w:r>
          </w:p>
        </w:tc>
        <w:tc>
          <w:tcPr>
            <w:tcW w:w="2426" w:type="pct"/>
            <w:tcBorders>
              <w:top w:val="single" w:sz="6" w:space="0" w:color="000000"/>
              <w:left w:val="single" w:sz="6" w:space="0" w:color="000000"/>
            </w:tcBorders>
            <w:shd w:val="clear" w:color="auto" w:fill="auto"/>
          </w:tcPr>
          <w:p w:rsidR="00360EDE" w:rsidRPr="001C6021" w:rsidRDefault="00360EDE" w:rsidP="00EC32CB">
            <w:pPr>
              <w:widowControl w:val="0"/>
              <w:ind w:left="57" w:right="57"/>
              <w:jc w:val="left"/>
              <w:rPr>
                <w:rFonts w:eastAsia="Times New Roman"/>
                <w:sz w:val="20"/>
                <w:szCs w:val="20"/>
              </w:rPr>
            </w:pPr>
            <w:r w:rsidRPr="001C6021">
              <w:rPr>
                <w:rFonts w:eastAsia="Times New Roman"/>
                <w:sz w:val="20"/>
                <w:szCs w:val="20"/>
              </w:rPr>
              <w:t>Азот, воздух, инертные газы, рассол, растворы щелочей, содержащие основное вещество до 10 %, пар водяной перегретый, пар водяной насыщенный, горячая вода</w:t>
            </w:r>
          </w:p>
        </w:tc>
      </w:tr>
    </w:tbl>
    <w:p w:rsidR="00360EDE" w:rsidRPr="001C6021" w:rsidRDefault="00360EDE" w:rsidP="00360EDE">
      <w:pPr>
        <w:widowControl w:val="0"/>
        <w:rPr>
          <w:rFonts w:eastAsia="Times New Roman"/>
          <w:szCs w:val="24"/>
          <w:lang w:eastAsia="ru-RU"/>
        </w:rPr>
      </w:pPr>
    </w:p>
    <w:p w:rsidR="00360EDE" w:rsidRPr="001C6021" w:rsidRDefault="00360EDE" w:rsidP="00360EDE">
      <w:pPr>
        <w:autoSpaceDE w:val="0"/>
        <w:autoSpaceDN w:val="0"/>
        <w:adjustRightInd w:val="0"/>
        <w:rPr>
          <w:szCs w:val="24"/>
          <w:lang w:eastAsia="ru-RU"/>
        </w:rPr>
      </w:pPr>
      <w:r w:rsidRPr="001C6021">
        <w:rPr>
          <w:szCs w:val="24"/>
          <w:lang w:eastAsia="ru-RU"/>
        </w:rPr>
        <w:t>Характеристики рабочей среды указаны в Таблице 5.</w:t>
      </w:r>
    </w:p>
    <w:p w:rsidR="00360EDE" w:rsidRPr="001C6021" w:rsidRDefault="00360EDE" w:rsidP="00360EDE">
      <w:pPr>
        <w:autoSpaceDE w:val="0"/>
        <w:autoSpaceDN w:val="0"/>
        <w:adjustRightInd w:val="0"/>
        <w:rPr>
          <w:szCs w:val="24"/>
          <w:lang w:eastAsia="ru-RU"/>
        </w:rPr>
      </w:pPr>
    </w:p>
    <w:p w:rsidR="00360EDE" w:rsidRPr="001C6021" w:rsidRDefault="00360EDE" w:rsidP="00360EDE">
      <w:pPr>
        <w:keepNext/>
        <w:widowControl w:val="0"/>
        <w:jc w:val="right"/>
        <w:rPr>
          <w:rFonts w:ascii="Arial" w:eastAsia="Times New Roman" w:hAnsi="Arial"/>
          <w:b/>
          <w:sz w:val="20"/>
          <w:szCs w:val="24"/>
          <w:lang w:eastAsia="ru-RU"/>
        </w:rPr>
      </w:pPr>
      <w:r w:rsidRPr="001C6021">
        <w:rPr>
          <w:rFonts w:ascii="Arial" w:eastAsia="Times New Roman" w:hAnsi="Arial"/>
          <w:b/>
          <w:sz w:val="20"/>
          <w:szCs w:val="24"/>
          <w:lang w:eastAsia="ru-RU"/>
        </w:rPr>
        <w:t xml:space="preserve">Таблица </w:t>
      </w:r>
      <w:r w:rsidRPr="001C6021">
        <w:rPr>
          <w:rFonts w:ascii="Arial" w:eastAsia="Times New Roman" w:hAnsi="Arial"/>
          <w:b/>
          <w:sz w:val="20"/>
          <w:szCs w:val="24"/>
          <w:lang w:eastAsia="ru-RU"/>
        </w:rPr>
        <w:fldChar w:fldCharType="begin"/>
      </w:r>
      <w:r w:rsidRPr="001C6021">
        <w:rPr>
          <w:rFonts w:ascii="Arial" w:eastAsia="Times New Roman" w:hAnsi="Arial"/>
          <w:b/>
          <w:sz w:val="20"/>
          <w:szCs w:val="24"/>
          <w:lang w:eastAsia="ru-RU"/>
        </w:rPr>
        <w:instrText xml:space="preserve"> SEQ Таблица \* ARABIC </w:instrText>
      </w:r>
      <w:r w:rsidRPr="001C6021">
        <w:rPr>
          <w:rFonts w:ascii="Arial" w:eastAsia="Times New Roman" w:hAnsi="Arial"/>
          <w:b/>
          <w:sz w:val="20"/>
          <w:szCs w:val="24"/>
          <w:lang w:eastAsia="ru-RU"/>
        </w:rPr>
        <w:fldChar w:fldCharType="separate"/>
      </w:r>
      <w:r>
        <w:rPr>
          <w:rFonts w:ascii="Arial" w:eastAsia="Times New Roman" w:hAnsi="Arial"/>
          <w:b/>
          <w:noProof/>
          <w:sz w:val="20"/>
          <w:szCs w:val="24"/>
          <w:lang w:eastAsia="ru-RU"/>
        </w:rPr>
        <w:t>5</w:t>
      </w:r>
      <w:r w:rsidRPr="001C6021">
        <w:rPr>
          <w:rFonts w:ascii="Arial" w:eastAsia="Times New Roman" w:hAnsi="Arial"/>
          <w:b/>
          <w:noProof/>
          <w:sz w:val="20"/>
          <w:szCs w:val="24"/>
          <w:lang w:eastAsia="ru-RU"/>
        </w:rPr>
        <w:fldChar w:fldCharType="end"/>
      </w:r>
    </w:p>
    <w:p w:rsidR="00360EDE" w:rsidRPr="001C6021" w:rsidRDefault="00360EDE" w:rsidP="00360EDE">
      <w:pPr>
        <w:keepNext/>
        <w:widowControl w:val="0"/>
        <w:spacing w:after="60"/>
        <w:jc w:val="right"/>
        <w:rPr>
          <w:rFonts w:ascii="Arial" w:eastAsia="Times New Roman" w:hAnsi="Arial"/>
          <w:b/>
          <w:sz w:val="20"/>
          <w:szCs w:val="24"/>
          <w:lang w:eastAsia="ru-RU"/>
        </w:rPr>
      </w:pPr>
      <w:r w:rsidRPr="001C6021">
        <w:rPr>
          <w:rFonts w:ascii="Arial" w:eastAsia="Times New Roman" w:hAnsi="Arial"/>
          <w:b/>
          <w:sz w:val="20"/>
          <w:szCs w:val="24"/>
          <w:lang w:eastAsia="ru-RU"/>
        </w:rPr>
        <w:t xml:space="preserve">Характеристики рабочей среды для </w:t>
      </w:r>
      <w:r>
        <w:rPr>
          <w:rFonts w:ascii="Arial" w:eastAsia="Times New Roman" w:hAnsi="Arial"/>
          <w:b/>
          <w:sz w:val="20"/>
          <w:szCs w:val="24"/>
          <w:lang w:eastAsia="ru-RU"/>
        </w:rPr>
        <w:t>задвижек клиновых</w:t>
      </w:r>
    </w:p>
    <w:tbl>
      <w:tblPr>
        <w:tblStyle w:val="210"/>
        <w:tblW w:w="4945" w:type="pct"/>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577"/>
        <w:gridCol w:w="5047"/>
        <w:gridCol w:w="4292"/>
      </w:tblGrid>
      <w:tr w:rsidR="00360EDE" w:rsidRPr="001C6021" w:rsidTr="00EC32CB">
        <w:trPr>
          <w:trHeight w:val="455"/>
          <w:tblHeader/>
        </w:trPr>
        <w:tc>
          <w:tcPr>
            <w:tcW w:w="291" w:type="pct"/>
            <w:tcBorders>
              <w:top w:val="single" w:sz="12" w:space="0" w:color="auto"/>
              <w:bottom w:val="single" w:sz="12" w:space="0" w:color="auto"/>
            </w:tcBorders>
            <w:shd w:val="clear" w:color="auto" w:fill="FFD200"/>
            <w:vAlign w:val="center"/>
          </w:tcPr>
          <w:p w:rsidR="00360EDE" w:rsidRPr="001C6021" w:rsidRDefault="00360EDE" w:rsidP="00EC32CB">
            <w:pPr>
              <w:spacing w:before="20" w:after="20"/>
              <w:ind w:left="0" w:firstLine="0"/>
              <w:jc w:val="center"/>
              <w:rPr>
                <w:rFonts w:ascii="Arial" w:eastAsia="Times New Roman" w:hAnsi="Arial" w:cs="Arial"/>
                <w:b/>
                <w:sz w:val="16"/>
                <w:szCs w:val="20"/>
                <w:lang w:eastAsia="ru-RU"/>
              </w:rPr>
            </w:pPr>
            <w:r w:rsidRPr="001C6021">
              <w:rPr>
                <w:rFonts w:ascii="Arial" w:eastAsia="Times New Roman" w:hAnsi="Arial" w:cs="Arial"/>
                <w:b/>
                <w:sz w:val="16"/>
                <w:szCs w:val="20"/>
                <w:lang w:eastAsia="ru-RU"/>
              </w:rPr>
              <w:t xml:space="preserve">№ </w:t>
            </w:r>
          </w:p>
          <w:p w:rsidR="00360EDE" w:rsidRPr="001C6021" w:rsidRDefault="00360EDE" w:rsidP="00EC32CB">
            <w:pPr>
              <w:spacing w:before="20" w:after="20"/>
              <w:ind w:left="0" w:firstLine="0"/>
              <w:jc w:val="center"/>
              <w:rPr>
                <w:rFonts w:ascii="Arial" w:eastAsia="Times New Roman" w:hAnsi="Arial" w:cs="Arial"/>
                <w:b/>
                <w:sz w:val="16"/>
                <w:szCs w:val="20"/>
                <w:lang w:eastAsia="ru-RU"/>
              </w:rPr>
            </w:pPr>
            <w:r w:rsidRPr="001C6021">
              <w:rPr>
                <w:rFonts w:ascii="Arial" w:eastAsia="Times New Roman" w:hAnsi="Arial" w:cs="Arial"/>
                <w:b/>
                <w:sz w:val="16"/>
                <w:szCs w:val="20"/>
                <w:lang w:eastAsia="ru-RU"/>
              </w:rPr>
              <w:t>П/П</w:t>
            </w:r>
          </w:p>
        </w:tc>
        <w:tc>
          <w:tcPr>
            <w:tcW w:w="2545" w:type="pct"/>
            <w:tcBorders>
              <w:top w:val="single" w:sz="12" w:space="0" w:color="auto"/>
              <w:bottom w:val="single" w:sz="12" w:space="0" w:color="auto"/>
            </w:tcBorders>
            <w:shd w:val="clear" w:color="auto" w:fill="FFD200"/>
            <w:vAlign w:val="center"/>
          </w:tcPr>
          <w:p w:rsidR="00360EDE" w:rsidRPr="001C6021" w:rsidRDefault="00360EDE" w:rsidP="00EC32CB">
            <w:pPr>
              <w:spacing w:before="20" w:after="20"/>
              <w:ind w:left="0" w:firstLine="0"/>
              <w:jc w:val="center"/>
              <w:rPr>
                <w:rFonts w:ascii="Arial" w:eastAsia="Times New Roman" w:hAnsi="Arial" w:cs="Arial"/>
                <w:b/>
                <w:sz w:val="16"/>
                <w:szCs w:val="20"/>
                <w:lang w:eastAsia="ru-RU"/>
              </w:rPr>
            </w:pPr>
            <w:r w:rsidRPr="001C6021">
              <w:rPr>
                <w:rFonts w:ascii="Arial" w:eastAsia="Times New Roman" w:hAnsi="Arial" w:cs="Arial"/>
                <w:b/>
                <w:sz w:val="16"/>
                <w:szCs w:val="20"/>
                <w:lang w:eastAsia="ru-RU"/>
              </w:rPr>
              <w:t>НАИМЕНОВАНИЕ ПОКАЗАТЕЛЯ</w:t>
            </w:r>
          </w:p>
        </w:tc>
        <w:tc>
          <w:tcPr>
            <w:tcW w:w="2164" w:type="pct"/>
            <w:tcBorders>
              <w:top w:val="single" w:sz="12" w:space="0" w:color="auto"/>
              <w:bottom w:val="single" w:sz="12" w:space="0" w:color="auto"/>
            </w:tcBorders>
            <w:shd w:val="clear" w:color="auto" w:fill="FFD200"/>
            <w:vAlign w:val="center"/>
          </w:tcPr>
          <w:p w:rsidR="00360EDE" w:rsidRPr="001C6021" w:rsidRDefault="00360EDE" w:rsidP="00EC32CB">
            <w:pPr>
              <w:spacing w:before="20" w:after="20"/>
              <w:ind w:left="0" w:firstLine="0"/>
              <w:jc w:val="center"/>
              <w:rPr>
                <w:rFonts w:ascii="Arial" w:eastAsia="Times New Roman" w:hAnsi="Arial" w:cs="Arial"/>
                <w:b/>
                <w:sz w:val="16"/>
                <w:szCs w:val="20"/>
                <w:lang w:eastAsia="ru-RU"/>
              </w:rPr>
            </w:pPr>
            <w:r w:rsidRPr="001C6021">
              <w:rPr>
                <w:rFonts w:ascii="Arial" w:eastAsia="Times New Roman" w:hAnsi="Arial" w:cs="Arial"/>
                <w:b/>
                <w:sz w:val="16"/>
                <w:szCs w:val="20"/>
                <w:lang w:eastAsia="ru-RU"/>
              </w:rPr>
              <w:t xml:space="preserve">ЗНАЧЕНИЕ ИЛИ </w:t>
            </w:r>
          </w:p>
          <w:p w:rsidR="00360EDE" w:rsidRPr="001C6021" w:rsidRDefault="00360EDE" w:rsidP="00EC32CB">
            <w:pPr>
              <w:spacing w:before="20" w:after="20"/>
              <w:ind w:left="0" w:firstLine="0"/>
              <w:jc w:val="center"/>
              <w:rPr>
                <w:rFonts w:ascii="Arial" w:eastAsia="Times New Roman" w:hAnsi="Arial" w:cs="Arial"/>
                <w:b/>
                <w:sz w:val="16"/>
                <w:szCs w:val="20"/>
                <w:lang w:eastAsia="ru-RU"/>
              </w:rPr>
            </w:pPr>
            <w:r w:rsidRPr="001C6021">
              <w:rPr>
                <w:rFonts w:ascii="Arial" w:eastAsia="Times New Roman" w:hAnsi="Arial" w:cs="Arial"/>
                <w:b/>
                <w:sz w:val="16"/>
                <w:szCs w:val="20"/>
                <w:lang w:eastAsia="ru-RU"/>
              </w:rPr>
              <w:t>ОПРЕДЕЛЯЮЩИЙ ПОКАЗАТЕЛЬ</w:t>
            </w:r>
          </w:p>
        </w:tc>
      </w:tr>
      <w:tr w:rsidR="00360EDE" w:rsidRPr="001C6021" w:rsidTr="00EC32CB">
        <w:trPr>
          <w:tblHeader/>
        </w:trPr>
        <w:tc>
          <w:tcPr>
            <w:tcW w:w="291" w:type="pct"/>
            <w:tcBorders>
              <w:top w:val="single" w:sz="12" w:space="0" w:color="auto"/>
              <w:bottom w:val="single" w:sz="12" w:space="0" w:color="auto"/>
            </w:tcBorders>
            <w:shd w:val="clear" w:color="auto" w:fill="FFD200"/>
            <w:vAlign w:val="center"/>
          </w:tcPr>
          <w:p w:rsidR="00360EDE" w:rsidRPr="001C6021" w:rsidRDefault="00360EDE" w:rsidP="00EC32CB">
            <w:pPr>
              <w:spacing w:before="20" w:after="20"/>
              <w:ind w:left="0" w:firstLine="0"/>
              <w:jc w:val="center"/>
              <w:rPr>
                <w:rFonts w:ascii="Arial" w:eastAsia="Times New Roman" w:hAnsi="Arial" w:cs="Arial"/>
                <w:b/>
                <w:bCs/>
                <w:sz w:val="16"/>
                <w:szCs w:val="20"/>
                <w:lang w:val="en-US" w:eastAsia="ru-RU"/>
              </w:rPr>
            </w:pPr>
            <w:r w:rsidRPr="001C6021">
              <w:rPr>
                <w:rFonts w:ascii="Arial" w:eastAsia="Times New Roman" w:hAnsi="Arial" w:cs="Arial"/>
                <w:b/>
                <w:bCs/>
                <w:sz w:val="16"/>
                <w:szCs w:val="20"/>
                <w:lang w:val="en-US" w:eastAsia="ru-RU"/>
              </w:rPr>
              <w:t>1</w:t>
            </w:r>
          </w:p>
        </w:tc>
        <w:tc>
          <w:tcPr>
            <w:tcW w:w="2545" w:type="pct"/>
            <w:tcBorders>
              <w:top w:val="single" w:sz="12" w:space="0" w:color="auto"/>
              <w:bottom w:val="single" w:sz="12" w:space="0" w:color="auto"/>
            </w:tcBorders>
            <w:shd w:val="clear" w:color="auto" w:fill="FFD200"/>
            <w:vAlign w:val="center"/>
          </w:tcPr>
          <w:p w:rsidR="00360EDE" w:rsidRPr="001C6021" w:rsidRDefault="00360EDE" w:rsidP="00EC32CB">
            <w:pPr>
              <w:spacing w:before="20" w:after="20"/>
              <w:ind w:left="0" w:firstLine="0"/>
              <w:jc w:val="center"/>
              <w:rPr>
                <w:rFonts w:ascii="Arial" w:eastAsia="Times New Roman" w:hAnsi="Arial" w:cs="Arial"/>
                <w:b/>
                <w:bCs/>
                <w:sz w:val="16"/>
                <w:szCs w:val="20"/>
                <w:lang w:val="en-US" w:eastAsia="ru-RU"/>
              </w:rPr>
            </w:pPr>
            <w:r w:rsidRPr="001C6021">
              <w:rPr>
                <w:rFonts w:ascii="Arial" w:eastAsia="Times New Roman" w:hAnsi="Arial" w:cs="Arial"/>
                <w:b/>
                <w:bCs/>
                <w:sz w:val="16"/>
                <w:szCs w:val="20"/>
                <w:lang w:val="en-US" w:eastAsia="ru-RU"/>
              </w:rPr>
              <w:t>2</w:t>
            </w:r>
          </w:p>
        </w:tc>
        <w:tc>
          <w:tcPr>
            <w:tcW w:w="2164" w:type="pct"/>
            <w:tcBorders>
              <w:top w:val="single" w:sz="12" w:space="0" w:color="auto"/>
              <w:bottom w:val="single" w:sz="12" w:space="0" w:color="auto"/>
            </w:tcBorders>
            <w:shd w:val="clear" w:color="auto" w:fill="FFD200"/>
            <w:vAlign w:val="center"/>
          </w:tcPr>
          <w:p w:rsidR="00360EDE" w:rsidRPr="001C6021" w:rsidRDefault="00360EDE" w:rsidP="00EC32CB">
            <w:pPr>
              <w:spacing w:before="20" w:after="20"/>
              <w:ind w:left="0" w:firstLine="0"/>
              <w:jc w:val="center"/>
              <w:rPr>
                <w:rFonts w:ascii="Arial" w:eastAsia="Times New Roman" w:hAnsi="Arial" w:cs="Arial"/>
                <w:b/>
                <w:bCs/>
                <w:sz w:val="16"/>
                <w:szCs w:val="20"/>
                <w:lang w:val="en-US" w:eastAsia="ru-RU"/>
              </w:rPr>
            </w:pPr>
            <w:r w:rsidRPr="001C6021">
              <w:rPr>
                <w:rFonts w:ascii="Arial" w:eastAsia="Times New Roman" w:hAnsi="Arial" w:cs="Arial"/>
                <w:b/>
                <w:bCs/>
                <w:sz w:val="16"/>
                <w:szCs w:val="20"/>
                <w:lang w:val="en-US" w:eastAsia="ru-RU"/>
              </w:rPr>
              <w:t>3</w:t>
            </w:r>
          </w:p>
        </w:tc>
      </w:tr>
      <w:tr w:rsidR="00360EDE" w:rsidRPr="001C6021" w:rsidTr="00EC32CB">
        <w:tc>
          <w:tcPr>
            <w:tcW w:w="291" w:type="pct"/>
          </w:tcPr>
          <w:p w:rsidR="00360EDE" w:rsidRPr="00B21627" w:rsidRDefault="00360EDE" w:rsidP="00EC32CB">
            <w:pPr>
              <w:pStyle w:val="afd"/>
              <w:numPr>
                <w:ilvl w:val="0"/>
                <w:numId w:val="42"/>
              </w:numPr>
              <w:ind w:left="113" w:firstLine="0"/>
              <w:jc w:val="left"/>
              <w:rPr>
                <w:rFonts w:ascii="Times New Roman" w:eastAsia="Times New Roman" w:hAnsi="Times New Roman"/>
                <w:sz w:val="20"/>
                <w:szCs w:val="20"/>
                <w:lang w:eastAsia="ru-RU"/>
              </w:rPr>
            </w:pPr>
          </w:p>
        </w:tc>
        <w:tc>
          <w:tcPr>
            <w:tcW w:w="2545" w:type="pct"/>
          </w:tcPr>
          <w:p w:rsidR="00360EDE" w:rsidRPr="001C6021" w:rsidRDefault="00360EDE" w:rsidP="00EC32CB">
            <w:pPr>
              <w:widowControl w:val="0"/>
              <w:ind w:left="0" w:firstLine="0"/>
              <w:jc w:val="left"/>
              <w:rPr>
                <w:rFonts w:eastAsia="Times New Roman"/>
                <w:sz w:val="20"/>
                <w:szCs w:val="20"/>
                <w:lang w:eastAsia="ru-RU"/>
              </w:rPr>
            </w:pPr>
            <w:r w:rsidRPr="001C6021">
              <w:rPr>
                <w:rFonts w:eastAsia="Times New Roman"/>
                <w:sz w:val="20"/>
                <w:szCs w:val="20"/>
                <w:lang w:eastAsia="ru-RU"/>
              </w:rPr>
              <w:t xml:space="preserve">Температура рабочей среды, </w:t>
            </w:r>
            <w:r w:rsidRPr="001C6021">
              <w:rPr>
                <w:rFonts w:eastAsia="Times New Roman"/>
                <w:sz w:val="20"/>
                <w:szCs w:val="20"/>
                <w:vertAlign w:val="superscript"/>
                <w:lang w:eastAsia="ru-RU"/>
              </w:rPr>
              <w:t>о</w:t>
            </w:r>
            <w:r w:rsidRPr="001C6021">
              <w:rPr>
                <w:rFonts w:eastAsia="Times New Roman"/>
                <w:sz w:val="20"/>
                <w:szCs w:val="20"/>
                <w:lang w:eastAsia="ru-RU"/>
              </w:rPr>
              <w:t>С</w:t>
            </w:r>
          </w:p>
        </w:tc>
        <w:tc>
          <w:tcPr>
            <w:tcW w:w="2164" w:type="pct"/>
          </w:tcPr>
          <w:p w:rsidR="00360EDE" w:rsidRPr="00820554" w:rsidRDefault="00360EDE" w:rsidP="00EC32CB">
            <w:pPr>
              <w:pStyle w:val="afd"/>
              <w:numPr>
                <w:ilvl w:val="0"/>
                <w:numId w:val="39"/>
              </w:numPr>
              <w:tabs>
                <w:tab w:val="left" w:pos="539"/>
              </w:tabs>
              <w:spacing w:before="120"/>
              <w:ind w:hanging="555"/>
              <w:jc w:val="left"/>
              <w:rPr>
                <w:rFonts w:eastAsia="Times New Roman"/>
                <w:sz w:val="20"/>
                <w:szCs w:val="20"/>
                <w:lang w:val="ru-RU" w:eastAsia="ru-RU"/>
              </w:rPr>
            </w:pPr>
            <w:r>
              <w:rPr>
                <w:rFonts w:ascii="Times New Roman" w:eastAsia="Times New Roman" w:hAnsi="Times New Roman"/>
                <w:b/>
                <w:sz w:val="20"/>
                <w:szCs w:val="20"/>
                <w:lang w:val="ru-RU" w:eastAsia="ru-RU"/>
              </w:rPr>
              <w:t>Н</w:t>
            </w:r>
            <w:r w:rsidRPr="003435CC">
              <w:rPr>
                <w:rFonts w:ascii="Times New Roman" w:eastAsia="Times New Roman" w:hAnsi="Times New Roman"/>
                <w:b/>
                <w:sz w:val="20"/>
                <w:szCs w:val="20"/>
                <w:lang w:val="ru-RU" w:eastAsia="ru-RU"/>
              </w:rPr>
              <w:t xml:space="preserve"> </w:t>
            </w:r>
            <w:r w:rsidRPr="00B21627">
              <w:rPr>
                <w:rFonts w:ascii="Times New Roman" w:eastAsia="Times New Roman" w:hAnsi="Times New Roman"/>
                <w:sz w:val="20"/>
                <w:szCs w:val="20"/>
                <w:lang w:val="ru-RU" w:eastAsia="ru-RU"/>
              </w:rPr>
              <w:t xml:space="preserve">– для температуры до </w:t>
            </w:r>
            <w:r>
              <w:rPr>
                <w:rFonts w:ascii="Times New Roman" w:eastAsia="Times New Roman" w:hAnsi="Times New Roman"/>
                <w:sz w:val="20"/>
                <w:szCs w:val="20"/>
                <w:lang w:val="ru-RU" w:eastAsia="ru-RU"/>
              </w:rPr>
              <w:t>20</w:t>
            </w:r>
            <w:r w:rsidRPr="00B21627">
              <w:rPr>
                <w:rFonts w:ascii="Times New Roman" w:eastAsia="Times New Roman" w:hAnsi="Times New Roman"/>
                <w:sz w:val="20"/>
                <w:szCs w:val="20"/>
                <w:lang w:val="ru-RU" w:eastAsia="ru-RU"/>
              </w:rPr>
              <w:t>0</w:t>
            </w:r>
            <w:r w:rsidRPr="00B21627">
              <w:rPr>
                <w:rFonts w:ascii="Times New Roman" w:eastAsia="Times New Roman" w:hAnsi="Times New Roman"/>
                <w:sz w:val="20"/>
                <w:szCs w:val="20"/>
                <w:vertAlign w:val="superscript"/>
                <w:lang w:val="ru-RU" w:eastAsia="ru-RU"/>
              </w:rPr>
              <w:t>о</w:t>
            </w:r>
            <w:r w:rsidRPr="00B21627">
              <w:rPr>
                <w:rFonts w:ascii="Times New Roman" w:eastAsia="Times New Roman" w:hAnsi="Times New Roman"/>
                <w:sz w:val="20"/>
                <w:szCs w:val="20"/>
                <w:lang w:val="ru-RU" w:eastAsia="ru-RU"/>
              </w:rPr>
              <w:t>С</w:t>
            </w:r>
          </w:p>
          <w:p w:rsidR="00360EDE" w:rsidRPr="00821CFB" w:rsidRDefault="00360EDE" w:rsidP="00EC32CB">
            <w:pPr>
              <w:pStyle w:val="TableParagraph"/>
              <w:numPr>
                <w:ilvl w:val="0"/>
                <w:numId w:val="39"/>
              </w:numPr>
              <w:tabs>
                <w:tab w:val="left" w:pos="539"/>
              </w:tabs>
              <w:autoSpaceDE w:val="0"/>
              <w:autoSpaceDN w:val="0"/>
              <w:adjustRightInd w:val="0"/>
              <w:spacing w:before="120"/>
              <w:ind w:hanging="555"/>
              <w:jc w:val="left"/>
              <w:rPr>
                <w:rFonts w:ascii="Times New Roman" w:eastAsia="Times New Roman" w:hAnsi="Times New Roman"/>
                <w:b/>
                <w:sz w:val="20"/>
                <w:szCs w:val="20"/>
                <w:lang w:val="ru-RU" w:eastAsia="ru-RU"/>
              </w:rPr>
            </w:pPr>
            <w:r>
              <w:rPr>
                <w:rFonts w:ascii="Times New Roman" w:eastAsia="Times New Roman" w:hAnsi="Times New Roman"/>
                <w:b/>
                <w:sz w:val="20"/>
                <w:szCs w:val="20"/>
                <w:lang w:val="ru-RU" w:eastAsia="ru-RU"/>
              </w:rPr>
              <w:t>К</w:t>
            </w:r>
            <w:r w:rsidRPr="003435CC">
              <w:rPr>
                <w:rFonts w:ascii="Times New Roman" w:eastAsia="Times New Roman" w:hAnsi="Times New Roman"/>
                <w:b/>
                <w:sz w:val="20"/>
                <w:szCs w:val="20"/>
                <w:lang w:val="ru-RU" w:eastAsia="ru-RU"/>
              </w:rPr>
              <w:t xml:space="preserve"> </w:t>
            </w:r>
            <w:r w:rsidRPr="00B21627">
              <w:rPr>
                <w:rFonts w:ascii="Times New Roman" w:eastAsia="Times New Roman" w:hAnsi="Times New Roman"/>
                <w:sz w:val="20"/>
                <w:szCs w:val="20"/>
                <w:lang w:val="ru-RU" w:eastAsia="ru-RU"/>
              </w:rPr>
              <w:t xml:space="preserve">– для температуры до </w:t>
            </w:r>
            <w:r>
              <w:rPr>
                <w:rFonts w:ascii="Times New Roman" w:eastAsia="Times New Roman" w:hAnsi="Times New Roman"/>
                <w:sz w:val="20"/>
                <w:szCs w:val="20"/>
                <w:lang w:val="ru-RU" w:eastAsia="ru-RU"/>
              </w:rPr>
              <w:t>25</w:t>
            </w:r>
            <w:r w:rsidRPr="00B21627">
              <w:rPr>
                <w:rFonts w:ascii="Times New Roman" w:eastAsia="Times New Roman" w:hAnsi="Times New Roman"/>
                <w:sz w:val="20"/>
                <w:szCs w:val="20"/>
                <w:lang w:val="ru-RU" w:eastAsia="ru-RU"/>
              </w:rPr>
              <w:t>0</w:t>
            </w:r>
            <w:r w:rsidRPr="00B21627">
              <w:rPr>
                <w:rFonts w:ascii="Times New Roman" w:eastAsia="Times New Roman" w:hAnsi="Times New Roman"/>
                <w:sz w:val="20"/>
                <w:szCs w:val="20"/>
                <w:vertAlign w:val="superscript"/>
                <w:lang w:val="ru-RU" w:eastAsia="ru-RU"/>
              </w:rPr>
              <w:t>о</w:t>
            </w:r>
            <w:r w:rsidRPr="00B21627">
              <w:rPr>
                <w:rFonts w:ascii="Times New Roman" w:eastAsia="Times New Roman" w:hAnsi="Times New Roman"/>
                <w:sz w:val="20"/>
                <w:szCs w:val="20"/>
                <w:lang w:val="ru-RU" w:eastAsia="ru-RU"/>
              </w:rPr>
              <w:t>С</w:t>
            </w:r>
          </w:p>
          <w:p w:rsidR="00360EDE" w:rsidRPr="00646524" w:rsidRDefault="00360EDE" w:rsidP="00EC32CB">
            <w:pPr>
              <w:pStyle w:val="afd"/>
              <w:numPr>
                <w:ilvl w:val="0"/>
                <w:numId w:val="39"/>
              </w:numPr>
              <w:tabs>
                <w:tab w:val="left" w:pos="539"/>
              </w:tabs>
              <w:spacing w:before="120"/>
              <w:ind w:hanging="555"/>
              <w:jc w:val="left"/>
              <w:rPr>
                <w:rFonts w:eastAsia="Times New Roman"/>
                <w:sz w:val="20"/>
                <w:szCs w:val="20"/>
                <w:lang w:val="ru-RU" w:eastAsia="ru-RU"/>
              </w:rPr>
            </w:pPr>
            <w:r w:rsidRPr="003435CC">
              <w:rPr>
                <w:rFonts w:ascii="Times New Roman" w:eastAsia="Times New Roman" w:hAnsi="Times New Roman"/>
                <w:b/>
                <w:sz w:val="20"/>
                <w:szCs w:val="20"/>
                <w:lang w:val="ru-RU" w:eastAsia="ru-RU"/>
              </w:rPr>
              <w:t xml:space="preserve">В </w:t>
            </w:r>
            <w:r w:rsidRPr="00B21627">
              <w:rPr>
                <w:rFonts w:ascii="Times New Roman" w:eastAsia="Times New Roman" w:hAnsi="Times New Roman"/>
                <w:sz w:val="20"/>
                <w:szCs w:val="20"/>
                <w:lang w:val="ru-RU" w:eastAsia="ru-RU"/>
              </w:rPr>
              <w:t xml:space="preserve">– для </w:t>
            </w:r>
            <w:r>
              <w:rPr>
                <w:rFonts w:ascii="Times New Roman" w:eastAsia="Times New Roman" w:hAnsi="Times New Roman"/>
                <w:sz w:val="20"/>
                <w:szCs w:val="20"/>
                <w:lang w:val="ru-RU" w:eastAsia="ru-RU"/>
              </w:rPr>
              <w:t xml:space="preserve">температуры </w:t>
            </w:r>
            <w:r w:rsidRPr="00B21627">
              <w:rPr>
                <w:rFonts w:ascii="Times New Roman" w:eastAsia="Times New Roman" w:hAnsi="Times New Roman"/>
                <w:sz w:val="20"/>
                <w:szCs w:val="20"/>
                <w:lang w:val="ru-RU" w:eastAsia="ru-RU"/>
              </w:rPr>
              <w:t>до 5</w:t>
            </w:r>
            <w:r>
              <w:rPr>
                <w:rFonts w:ascii="Times New Roman" w:eastAsia="Times New Roman" w:hAnsi="Times New Roman"/>
                <w:sz w:val="20"/>
                <w:szCs w:val="20"/>
                <w:lang w:val="ru-RU" w:eastAsia="ru-RU"/>
              </w:rPr>
              <w:t>6</w:t>
            </w:r>
            <w:r w:rsidRPr="00B21627">
              <w:rPr>
                <w:rFonts w:ascii="Times New Roman" w:eastAsia="Times New Roman" w:hAnsi="Times New Roman"/>
                <w:sz w:val="20"/>
                <w:szCs w:val="20"/>
                <w:lang w:val="ru-RU" w:eastAsia="ru-RU"/>
              </w:rPr>
              <w:t>5</w:t>
            </w:r>
            <w:r w:rsidRPr="00B21627">
              <w:rPr>
                <w:rFonts w:ascii="Times New Roman" w:eastAsia="Times New Roman" w:hAnsi="Times New Roman"/>
                <w:sz w:val="20"/>
                <w:szCs w:val="20"/>
                <w:vertAlign w:val="superscript"/>
                <w:lang w:val="ru-RU" w:eastAsia="ru-RU"/>
              </w:rPr>
              <w:t>о</w:t>
            </w:r>
            <w:r w:rsidRPr="00B21627">
              <w:rPr>
                <w:rFonts w:ascii="Times New Roman" w:eastAsia="Times New Roman" w:hAnsi="Times New Roman"/>
                <w:sz w:val="20"/>
                <w:szCs w:val="20"/>
                <w:lang w:val="ru-RU" w:eastAsia="ru-RU"/>
              </w:rPr>
              <w:t>С</w:t>
            </w:r>
          </w:p>
        </w:tc>
      </w:tr>
      <w:tr w:rsidR="00360EDE" w:rsidRPr="001C6021" w:rsidTr="00EC32CB">
        <w:tc>
          <w:tcPr>
            <w:tcW w:w="291" w:type="pct"/>
          </w:tcPr>
          <w:p w:rsidR="00360EDE" w:rsidRPr="0090144F" w:rsidRDefault="00360EDE" w:rsidP="00EC32CB">
            <w:pPr>
              <w:pStyle w:val="afd"/>
              <w:numPr>
                <w:ilvl w:val="0"/>
                <w:numId w:val="42"/>
              </w:numPr>
              <w:ind w:left="113" w:firstLine="0"/>
              <w:jc w:val="left"/>
              <w:rPr>
                <w:rFonts w:ascii="Times New Roman" w:eastAsia="Times New Roman" w:hAnsi="Times New Roman"/>
                <w:sz w:val="20"/>
                <w:szCs w:val="20"/>
                <w:lang w:val="ru-RU" w:eastAsia="ru-RU"/>
              </w:rPr>
            </w:pPr>
          </w:p>
        </w:tc>
        <w:tc>
          <w:tcPr>
            <w:tcW w:w="2545" w:type="pct"/>
          </w:tcPr>
          <w:p w:rsidR="00360EDE" w:rsidRPr="001C6021" w:rsidRDefault="00360EDE" w:rsidP="00EC32CB">
            <w:pPr>
              <w:widowControl w:val="0"/>
              <w:ind w:left="0" w:firstLine="0"/>
              <w:jc w:val="left"/>
              <w:rPr>
                <w:rFonts w:eastAsia="Times New Roman"/>
                <w:sz w:val="20"/>
                <w:szCs w:val="20"/>
                <w:lang w:eastAsia="ru-RU"/>
              </w:rPr>
            </w:pPr>
            <w:r w:rsidRPr="001C6021">
              <w:rPr>
                <w:rFonts w:eastAsia="Times New Roman"/>
                <w:sz w:val="20"/>
                <w:szCs w:val="20"/>
                <w:lang w:eastAsia="ru-RU"/>
              </w:rPr>
              <w:t>Водородный показатель, рН</w:t>
            </w:r>
          </w:p>
        </w:tc>
        <w:tc>
          <w:tcPr>
            <w:tcW w:w="2164" w:type="pct"/>
          </w:tcPr>
          <w:p w:rsidR="00360EDE" w:rsidRPr="001C6021" w:rsidRDefault="00360EDE" w:rsidP="00EC32CB">
            <w:pPr>
              <w:widowControl w:val="0"/>
              <w:ind w:left="0" w:firstLine="176"/>
              <w:jc w:val="left"/>
              <w:rPr>
                <w:rFonts w:eastAsia="Times New Roman"/>
                <w:sz w:val="20"/>
                <w:szCs w:val="20"/>
                <w:lang w:eastAsia="ru-RU"/>
              </w:rPr>
            </w:pPr>
            <w:r w:rsidRPr="001C6021">
              <w:rPr>
                <w:rFonts w:eastAsia="Times New Roman"/>
                <w:sz w:val="20"/>
                <w:szCs w:val="20"/>
                <w:lang w:eastAsia="ru-RU"/>
              </w:rPr>
              <w:t>0-14</w:t>
            </w:r>
          </w:p>
        </w:tc>
      </w:tr>
      <w:tr w:rsidR="00360EDE" w:rsidRPr="001C6021" w:rsidTr="00EC32CB">
        <w:tc>
          <w:tcPr>
            <w:tcW w:w="291" w:type="pct"/>
          </w:tcPr>
          <w:p w:rsidR="00360EDE" w:rsidRPr="00B21627" w:rsidRDefault="00360EDE" w:rsidP="00EC32CB">
            <w:pPr>
              <w:pStyle w:val="afd"/>
              <w:numPr>
                <w:ilvl w:val="0"/>
                <w:numId w:val="42"/>
              </w:numPr>
              <w:ind w:left="113" w:firstLine="0"/>
              <w:jc w:val="left"/>
              <w:rPr>
                <w:rFonts w:ascii="Times New Roman" w:eastAsia="Times New Roman" w:hAnsi="Times New Roman"/>
                <w:sz w:val="20"/>
                <w:szCs w:val="20"/>
                <w:lang w:eastAsia="ru-RU"/>
              </w:rPr>
            </w:pPr>
          </w:p>
        </w:tc>
        <w:tc>
          <w:tcPr>
            <w:tcW w:w="2545" w:type="pct"/>
          </w:tcPr>
          <w:p w:rsidR="00360EDE" w:rsidRPr="001C6021" w:rsidRDefault="00360EDE" w:rsidP="00EC32CB">
            <w:pPr>
              <w:widowControl w:val="0"/>
              <w:ind w:left="0" w:firstLine="0"/>
              <w:jc w:val="left"/>
              <w:rPr>
                <w:rFonts w:eastAsia="Times New Roman"/>
                <w:sz w:val="20"/>
                <w:szCs w:val="20"/>
                <w:lang w:eastAsia="ru-RU"/>
              </w:rPr>
            </w:pPr>
            <w:r w:rsidRPr="001C6021">
              <w:rPr>
                <w:rFonts w:eastAsia="Times New Roman"/>
                <w:sz w:val="20"/>
                <w:szCs w:val="20"/>
                <w:lang w:eastAsia="ru-RU"/>
              </w:rPr>
              <w:t>Механические примеси, мг/м</w:t>
            </w:r>
            <w:r w:rsidRPr="001C6021">
              <w:rPr>
                <w:rFonts w:eastAsia="Times New Roman"/>
                <w:sz w:val="20"/>
                <w:szCs w:val="20"/>
                <w:vertAlign w:val="superscript"/>
                <w:lang w:eastAsia="ru-RU"/>
              </w:rPr>
              <w:t>3</w:t>
            </w:r>
          </w:p>
        </w:tc>
        <w:tc>
          <w:tcPr>
            <w:tcW w:w="2164" w:type="pct"/>
          </w:tcPr>
          <w:p w:rsidR="00360EDE" w:rsidRPr="001C6021" w:rsidRDefault="00360EDE" w:rsidP="00EC32CB">
            <w:pPr>
              <w:widowControl w:val="0"/>
              <w:ind w:left="0" w:firstLine="176"/>
              <w:jc w:val="left"/>
              <w:rPr>
                <w:rFonts w:eastAsia="Times New Roman"/>
                <w:sz w:val="20"/>
                <w:szCs w:val="20"/>
                <w:lang w:eastAsia="ru-RU"/>
              </w:rPr>
            </w:pPr>
            <w:r w:rsidRPr="001C6021">
              <w:rPr>
                <w:rFonts w:eastAsia="Times New Roman"/>
                <w:sz w:val="20"/>
                <w:szCs w:val="20"/>
                <w:lang w:eastAsia="ru-RU"/>
              </w:rPr>
              <w:t>До 10</w:t>
            </w:r>
          </w:p>
        </w:tc>
      </w:tr>
      <w:tr w:rsidR="00360EDE" w:rsidRPr="001C6021" w:rsidTr="00EC32CB">
        <w:tc>
          <w:tcPr>
            <w:tcW w:w="291" w:type="pct"/>
          </w:tcPr>
          <w:p w:rsidR="00360EDE" w:rsidRPr="00B21627" w:rsidRDefault="00360EDE" w:rsidP="00EC32CB">
            <w:pPr>
              <w:pStyle w:val="afd"/>
              <w:numPr>
                <w:ilvl w:val="0"/>
                <w:numId w:val="42"/>
              </w:numPr>
              <w:ind w:left="113" w:firstLine="0"/>
              <w:jc w:val="left"/>
              <w:rPr>
                <w:rFonts w:ascii="Times New Roman" w:eastAsia="Times New Roman" w:hAnsi="Times New Roman"/>
                <w:sz w:val="20"/>
                <w:szCs w:val="20"/>
                <w:lang w:eastAsia="ru-RU"/>
              </w:rPr>
            </w:pPr>
          </w:p>
        </w:tc>
        <w:tc>
          <w:tcPr>
            <w:tcW w:w="2545" w:type="pct"/>
          </w:tcPr>
          <w:p w:rsidR="00360EDE" w:rsidRPr="001C6021" w:rsidRDefault="00360EDE" w:rsidP="00EC32CB">
            <w:pPr>
              <w:widowControl w:val="0"/>
              <w:ind w:left="0" w:firstLine="0"/>
              <w:jc w:val="left"/>
              <w:rPr>
                <w:rFonts w:eastAsia="Times New Roman"/>
                <w:sz w:val="20"/>
                <w:szCs w:val="20"/>
                <w:lang w:eastAsia="ru-RU"/>
              </w:rPr>
            </w:pPr>
            <w:r w:rsidRPr="001C6021">
              <w:rPr>
                <w:rFonts w:eastAsia="Times New Roman"/>
                <w:sz w:val="20"/>
                <w:szCs w:val="20"/>
                <w:lang w:eastAsia="ru-RU"/>
              </w:rPr>
              <w:t>Размер твердых частиц, мм</w:t>
            </w:r>
          </w:p>
        </w:tc>
        <w:tc>
          <w:tcPr>
            <w:tcW w:w="2164" w:type="pct"/>
          </w:tcPr>
          <w:p w:rsidR="00360EDE" w:rsidRPr="001C6021" w:rsidRDefault="00360EDE" w:rsidP="00EC32CB">
            <w:pPr>
              <w:widowControl w:val="0"/>
              <w:ind w:left="0" w:firstLine="176"/>
              <w:jc w:val="left"/>
              <w:rPr>
                <w:rFonts w:eastAsia="Times New Roman"/>
                <w:sz w:val="20"/>
                <w:szCs w:val="20"/>
                <w:lang w:eastAsia="ru-RU"/>
              </w:rPr>
            </w:pPr>
            <w:r w:rsidRPr="001C6021">
              <w:rPr>
                <w:rFonts w:eastAsia="Times New Roman"/>
                <w:sz w:val="20"/>
                <w:szCs w:val="20"/>
                <w:lang w:eastAsia="ru-RU"/>
              </w:rPr>
              <w:t>До 1</w:t>
            </w:r>
          </w:p>
        </w:tc>
      </w:tr>
      <w:tr w:rsidR="00360EDE" w:rsidRPr="001C6021" w:rsidTr="00EC32CB">
        <w:tc>
          <w:tcPr>
            <w:tcW w:w="291" w:type="pct"/>
          </w:tcPr>
          <w:p w:rsidR="00360EDE" w:rsidRPr="00B21627" w:rsidRDefault="00360EDE" w:rsidP="00EC32CB">
            <w:pPr>
              <w:pStyle w:val="afd"/>
              <w:numPr>
                <w:ilvl w:val="0"/>
                <w:numId w:val="42"/>
              </w:numPr>
              <w:ind w:left="113" w:firstLine="0"/>
              <w:jc w:val="left"/>
              <w:rPr>
                <w:rFonts w:ascii="Times New Roman" w:eastAsia="Times New Roman" w:hAnsi="Times New Roman"/>
                <w:sz w:val="20"/>
                <w:szCs w:val="20"/>
                <w:lang w:eastAsia="ru-RU"/>
              </w:rPr>
            </w:pPr>
          </w:p>
        </w:tc>
        <w:tc>
          <w:tcPr>
            <w:tcW w:w="2545" w:type="pct"/>
          </w:tcPr>
          <w:p w:rsidR="00360EDE" w:rsidRPr="001C6021" w:rsidRDefault="00360EDE" w:rsidP="00EC32CB">
            <w:pPr>
              <w:widowControl w:val="0"/>
              <w:ind w:left="0" w:firstLine="0"/>
              <w:jc w:val="left"/>
              <w:rPr>
                <w:rFonts w:eastAsia="Times New Roman"/>
                <w:sz w:val="20"/>
                <w:szCs w:val="20"/>
                <w:lang w:eastAsia="ru-RU"/>
              </w:rPr>
            </w:pPr>
            <w:r w:rsidRPr="001C6021">
              <w:rPr>
                <w:rFonts w:eastAsia="Times New Roman"/>
                <w:sz w:val="20"/>
                <w:szCs w:val="20"/>
                <w:lang w:eastAsia="ru-RU"/>
              </w:rPr>
              <w:t>Микротвердость твердых частиц, Гпа</w:t>
            </w:r>
          </w:p>
        </w:tc>
        <w:tc>
          <w:tcPr>
            <w:tcW w:w="2164" w:type="pct"/>
          </w:tcPr>
          <w:p w:rsidR="00360EDE" w:rsidRPr="001C6021" w:rsidRDefault="00360EDE" w:rsidP="00EC32CB">
            <w:pPr>
              <w:widowControl w:val="0"/>
              <w:ind w:left="0" w:firstLine="176"/>
              <w:jc w:val="left"/>
              <w:rPr>
                <w:rFonts w:eastAsia="Times New Roman"/>
                <w:sz w:val="20"/>
                <w:szCs w:val="20"/>
                <w:lang w:eastAsia="ru-RU"/>
              </w:rPr>
            </w:pPr>
            <w:r w:rsidRPr="001C6021">
              <w:rPr>
                <w:rFonts w:eastAsia="Times New Roman"/>
                <w:sz w:val="20"/>
                <w:szCs w:val="20"/>
                <w:lang w:eastAsia="ru-RU"/>
              </w:rPr>
              <w:t>До 1,47</w:t>
            </w:r>
          </w:p>
        </w:tc>
      </w:tr>
    </w:tbl>
    <w:p w:rsidR="00360EDE" w:rsidRPr="001C6021" w:rsidRDefault="00360EDE" w:rsidP="00360EDE">
      <w:pPr>
        <w:widowControl w:val="0"/>
        <w:rPr>
          <w:szCs w:val="24"/>
          <w:lang w:eastAsia="ru-RU"/>
        </w:rPr>
      </w:pPr>
    </w:p>
    <w:p w:rsidR="00360EDE" w:rsidRPr="001C6021" w:rsidRDefault="00360EDE" w:rsidP="00360EDE">
      <w:pPr>
        <w:widowControl w:val="0"/>
        <w:rPr>
          <w:szCs w:val="24"/>
          <w:highlight w:val="yellow"/>
          <w:lang w:eastAsia="ru-RU"/>
        </w:rPr>
      </w:pPr>
      <w:r w:rsidRPr="001C6021">
        <w:rPr>
          <w:szCs w:val="24"/>
          <w:lang w:eastAsia="ru-RU"/>
        </w:rPr>
        <w:t>Для рабочих сред, обращаемых в системах водоотведения (канализации), размер твердых частиц достигает до 4 мм с содержанием механических примесей до 10% объема.</w:t>
      </w:r>
    </w:p>
    <w:p w:rsidR="00360EDE" w:rsidRPr="001C6021" w:rsidRDefault="00360EDE" w:rsidP="00360EDE">
      <w:pPr>
        <w:widowControl w:val="0"/>
        <w:rPr>
          <w:szCs w:val="24"/>
          <w:highlight w:val="yellow"/>
          <w:lang w:eastAsia="ru-RU"/>
        </w:rPr>
      </w:pPr>
    </w:p>
    <w:p w:rsidR="00360EDE" w:rsidRPr="001904C8" w:rsidRDefault="00360EDE" w:rsidP="00360EDE"/>
    <w:p w:rsidR="00360EDE" w:rsidRPr="00622547" w:rsidRDefault="00360EDE" w:rsidP="00360EDE">
      <w:pPr>
        <w:pStyle w:val="S21"/>
        <w:numPr>
          <w:ilvl w:val="1"/>
          <w:numId w:val="35"/>
        </w:numPr>
        <w:ind w:left="567" w:hanging="567"/>
        <w:rPr>
          <w:rFonts w:eastAsia="Calibri" w:cs="Arial"/>
        </w:rPr>
      </w:pPr>
      <w:bookmarkStart w:id="79" w:name="_bookmark5"/>
      <w:bookmarkStart w:id="80" w:name="_Toc392607769"/>
      <w:bookmarkStart w:id="81" w:name="_Toc392695946"/>
      <w:bookmarkStart w:id="82" w:name="_Toc392696002"/>
      <w:bookmarkStart w:id="83" w:name="_Toc392752832"/>
      <w:bookmarkStart w:id="84" w:name="_Toc5183623"/>
      <w:bookmarkEnd w:id="79"/>
      <w:r>
        <w:rPr>
          <w:rFonts w:eastAsia="Calibri" w:cs="Arial"/>
        </w:rPr>
        <w:t xml:space="preserve">ТРЕБОВАНИЯ К </w:t>
      </w:r>
      <w:r w:rsidRPr="00622547">
        <w:rPr>
          <w:rFonts w:eastAsia="Calibri" w:cs="Arial"/>
        </w:rPr>
        <w:t>ИЗГОТОВЛЕНИ</w:t>
      </w:r>
      <w:r>
        <w:rPr>
          <w:rFonts w:eastAsia="Calibri" w:cs="Arial"/>
        </w:rPr>
        <w:t>Ю</w:t>
      </w:r>
      <w:r w:rsidRPr="00622547">
        <w:rPr>
          <w:rFonts w:eastAsia="Calibri" w:cs="Arial"/>
        </w:rPr>
        <w:t xml:space="preserve"> И КОНСТРУКТИВНО</w:t>
      </w:r>
      <w:r>
        <w:rPr>
          <w:rFonts w:eastAsia="Calibri" w:cs="Arial"/>
        </w:rPr>
        <w:t>МУ</w:t>
      </w:r>
      <w:r w:rsidRPr="00622547">
        <w:rPr>
          <w:rFonts w:eastAsia="Calibri" w:cs="Arial"/>
        </w:rPr>
        <w:t xml:space="preserve"> ИСПОЛНЕНИ</w:t>
      </w:r>
      <w:bookmarkEnd w:id="80"/>
      <w:bookmarkEnd w:id="81"/>
      <w:bookmarkEnd w:id="82"/>
      <w:bookmarkEnd w:id="83"/>
      <w:r>
        <w:rPr>
          <w:rFonts w:eastAsia="Calibri" w:cs="Arial"/>
        </w:rPr>
        <w:t>Ю</w:t>
      </w:r>
      <w:bookmarkEnd w:id="84"/>
    </w:p>
    <w:p w:rsidR="00360EDE" w:rsidRPr="00C84F99" w:rsidRDefault="00360EDE" w:rsidP="00360EDE">
      <w:pPr>
        <w:widowControl w:val="0"/>
        <w:rPr>
          <w:szCs w:val="24"/>
          <w:highlight w:val="yellow"/>
          <w:lang w:eastAsia="ru-RU"/>
        </w:rPr>
      </w:pPr>
    </w:p>
    <w:p w:rsidR="00360EDE" w:rsidRPr="00C84F99" w:rsidRDefault="00360EDE" w:rsidP="00360EDE">
      <w:pPr>
        <w:widowControl w:val="0"/>
        <w:rPr>
          <w:szCs w:val="24"/>
          <w:highlight w:val="yellow"/>
          <w:lang w:eastAsia="ru-RU"/>
        </w:rPr>
      </w:pPr>
    </w:p>
    <w:p w:rsidR="00360EDE" w:rsidRDefault="00360EDE" w:rsidP="00360EDE">
      <w:pPr>
        <w:pStyle w:val="S30"/>
        <w:keepLines/>
        <w:numPr>
          <w:ilvl w:val="2"/>
          <w:numId w:val="35"/>
        </w:numPr>
        <w:tabs>
          <w:tab w:val="left" w:pos="1560"/>
        </w:tabs>
        <w:ind w:left="709" w:hanging="709"/>
        <w:outlineLvl w:val="2"/>
        <w:rPr>
          <w:rFonts w:cs="Arial"/>
          <w:bCs/>
          <w:lang w:eastAsia="en-US"/>
        </w:rPr>
      </w:pPr>
      <w:bookmarkStart w:id="85" w:name="_Toc5183624"/>
      <w:bookmarkStart w:id="86" w:name="_Toc392752833"/>
      <w:r>
        <w:rPr>
          <w:rFonts w:cs="Arial"/>
          <w:bCs/>
          <w:lang w:eastAsia="en-US"/>
        </w:rPr>
        <w:lastRenderedPageBreak/>
        <w:t>ОБЩИЕ ТРЕБОВАНИЯ</w:t>
      </w:r>
      <w:bookmarkEnd w:id="85"/>
    </w:p>
    <w:p w:rsidR="00360EDE" w:rsidRPr="005D7B60" w:rsidRDefault="00360EDE" w:rsidP="00360EDE">
      <w:pPr>
        <w:pStyle w:val="S4"/>
        <w:rPr>
          <w:sz w:val="22"/>
        </w:rPr>
      </w:pPr>
    </w:p>
    <w:p w:rsidR="00360EDE" w:rsidRPr="00F45D0F" w:rsidRDefault="00360EDE" w:rsidP="00360EDE">
      <w:pPr>
        <w:pStyle w:val="afb"/>
        <w:widowControl w:val="0"/>
        <w:tabs>
          <w:tab w:val="left" w:pos="851"/>
        </w:tabs>
        <w:spacing w:after="0"/>
        <w:rPr>
          <w:spacing w:val="-1"/>
          <w:szCs w:val="24"/>
        </w:rPr>
      </w:pPr>
      <w:r w:rsidRPr="00F45D0F">
        <w:rPr>
          <w:spacing w:val="-1"/>
          <w:szCs w:val="24"/>
        </w:rPr>
        <w:t xml:space="preserve">Задвижки клиновые должны </w:t>
      </w:r>
      <w:r w:rsidRPr="00EF63C9">
        <w:t xml:space="preserve">соответствовать требованиям настоящих </w:t>
      </w:r>
      <w:r w:rsidR="00EC32CB">
        <w:t>Единых технических требований</w:t>
      </w:r>
      <w:r w:rsidRPr="00EF63C9">
        <w:t>, ТР</w:t>
      </w:r>
      <w:r>
        <w:t> </w:t>
      </w:r>
      <w:r w:rsidRPr="00EF63C9">
        <w:t>ТС</w:t>
      </w:r>
      <w:r>
        <w:t> </w:t>
      </w:r>
      <w:r w:rsidRPr="00EF63C9">
        <w:t>010, ТР</w:t>
      </w:r>
      <w:r>
        <w:t> </w:t>
      </w:r>
      <w:r w:rsidRPr="00EF63C9">
        <w:t>ТС</w:t>
      </w:r>
      <w:r>
        <w:t> </w:t>
      </w:r>
      <w:r w:rsidRPr="00EF63C9">
        <w:t xml:space="preserve">032, Федеральных норм и правил в области промышленной безопасности </w:t>
      </w:r>
      <w:r w:rsidR="00E37947" w:rsidRPr="00E37947">
        <w:t>«Правила безопасности в нефтяной и газовой промышленности», утвержденны</w:t>
      </w:r>
      <w:r w:rsidR="00E37947">
        <w:t>х</w:t>
      </w:r>
      <w:r w:rsidR="00E37947" w:rsidRPr="00E37947">
        <w:t xml:space="preserve"> приказом Ростехнадзора от 15.12.2020 № 534</w:t>
      </w:r>
      <w:r w:rsidRPr="00EF63C9">
        <w:t xml:space="preserve">, Федеральных норм и правил в области промышленной безопасности </w:t>
      </w:r>
      <w:r w:rsidR="00384612" w:rsidRPr="00384612">
        <w:t>«Правила промышленной безопасности при использовании оборудования, под избыточным давлением», утвержденны</w:t>
      </w:r>
      <w:r w:rsidR="00384612">
        <w:t>х</w:t>
      </w:r>
      <w:r w:rsidR="00384612" w:rsidRPr="00384612">
        <w:t xml:space="preserve"> приказом Ростехнадзора от 15.12.2020 № 536</w:t>
      </w:r>
      <w:r>
        <w:t>,</w:t>
      </w:r>
      <w:r w:rsidRPr="00F45D0F">
        <w:rPr>
          <w:spacing w:val="-1"/>
          <w:szCs w:val="24"/>
        </w:rPr>
        <w:t xml:space="preserve"> ГОСТ 5762, </w:t>
      </w:r>
      <w:r>
        <w:rPr>
          <w:spacing w:val="-1"/>
          <w:szCs w:val="24"/>
        </w:rPr>
        <w:t>ГОСТ 12.2.063, документации завода-изготовителя</w:t>
      </w:r>
      <w:r w:rsidRPr="00F45D0F">
        <w:rPr>
          <w:spacing w:val="-1"/>
          <w:szCs w:val="24"/>
        </w:rPr>
        <w:t>.</w:t>
      </w:r>
    </w:p>
    <w:p w:rsidR="00360EDE" w:rsidRPr="005D7B60" w:rsidRDefault="00360EDE" w:rsidP="00360EDE">
      <w:pPr>
        <w:pStyle w:val="S4"/>
        <w:rPr>
          <w:sz w:val="22"/>
        </w:rPr>
      </w:pPr>
    </w:p>
    <w:p w:rsidR="00360EDE" w:rsidRDefault="00360EDE" w:rsidP="00360EDE">
      <w:pPr>
        <w:pStyle w:val="S4"/>
      </w:pPr>
      <w:r w:rsidRPr="00436C82">
        <w:t xml:space="preserve">Конструкция </w:t>
      </w:r>
      <w:r>
        <w:t>задвижек клиновых</w:t>
      </w:r>
      <w:r w:rsidRPr="00436C82">
        <w:t xml:space="preserve"> должна быть технологичной, надежной в течение установленного в технической документации срока службы, обеспечивать безопасность при изготовлении, монтаже и эксплуатации, предусматривать возможность осмотра, очистки, промывки, продувки и ремонта, контроля технического состояния при диагностировании</w:t>
      </w:r>
      <w:r>
        <w:t>.</w:t>
      </w:r>
    </w:p>
    <w:p w:rsidR="00360EDE" w:rsidRPr="005D7B60" w:rsidRDefault="00360EDE" w:rsidP="00360EDE">
      <w:pPr>
        <w:pStyle w:val="S4"/>
        <w:rPr>
          <w:sz w:val="22"/>
        </w:rPr>
      </w:pPr>
    </w:p>
    <w:p w:rsidR="00360EDE" w:rsidRPr="005D7B60" w:rsidRDefault="00360EDE" w:rsidP="00360EDE">
      <w:pPr>
        <w:pStyle w:val="S4"/>
        <w:rPr>
          <w:sz w:val="22"/>
        </w:rPr>
      </w:pPr>
    </w:p>
    <w:p w:rsidR="00360EDE" w:rsidRPr="00C2529F" w:rsidRDefault="00360EDE" w:rsidP="00360EDE">
      <w:pPr>
        <w:pStyle w:val="S30"/>
        <w:keepLines/>
        <w:numPr>
          <w:ilvl w:val="2"/>
          <w:numId w:val="35"/>
        </w:numPr>
        <w:tabs>
          <w:tab w:val="left" w:pos="1560"/>
        </w:tabs>
        <w:ind w:left="709" w:hanging="709"/>
        <w:outlineLvl w:val="2"/>
        <w:rPr>
          <w:rFonts w:cs="Arial"/>
          <w:bCs/>
          <w:lang w:eastAsia="en-US"/>
        </w:rPr>
      </w:pPr>
      <w:bookmarkStart w:id="87" w:name="_Toc406764032"/>
      <w:bookmarkStart w:id="88" w:name="_Toc419979088"/>
      <w:bookmarkStart w:id="89" w:name="_Toc478986924"/>
      <w:bookmarkStart w:id="90" w:name="_Toc487782276"/>
      <w:bookmarkStart w:id="91" w:name="_Toc5183625"/>
      <w:r w:rsidRPr="00C2529F">
        <w:rPr>
          <w:rFonts w:cs="Arial"/>
          <w:bCs/>
          <w:lang w:eastAsia="en-US"/>
        </w:rPr>
        <w:t xml:space="preserve">ТРЕБОВАНИЯ </w:t>
      </w:r>
      <w:bookmarkEnd w:id="87"/>
      <w:r w:rsidRPr="00C2529F">
        <w:rPr>
          <w:rFonts w:cs="Arial"/>
          <w:bCs/>
          <w:lang w:eastAsia="en-US"/>
        </w:rPr>
        <w:t>К ИСПОЛНЕНИЮ ПО МАТЕРИАЛАМ ОСНОВНЫХ ЭЛЕМЕНТОВ</w:t>
      </w:r>
      <w:bookmarkEnd w:id="88"/>
      <w:bookmarkEnd w:id="89"/>
      <w:bookmarkEnd w:id="90"/>
      <w:bookmarkEnd w:id="91"/>
      <w:r w:rsidRPr="00C2529F">
        <w:rPr>
          <w:rFonts w:cs="Arial"/>
          <w:bCs/>
          <w:lang w:eastAsia="en-US"/>
        </w:rPr>
        <w:t xml:space="preserve"> </w:t>
      </w:r>
    </w:p>
    <w:p w:rsidR="00360EDE" w:rsidRPr="005D7B60" w:rsidRDefault="00360EDE" w:rsidP="00360EDE">
      <w:pPr>
        <w:pStyle w:val="S4"/>
        <w:rPr>
          <w:sz w:val="22"/>
        </w:rPr>
      </w:pPr>
    </w:p>
    <w:p w:rsidR="00360EDE" w:rsidRPr="005D7B60" w:rsidRDefault="00360EDE" w:rsidP="00360EDE">
      <w:pPr>
        <w:pStyle w:val="S4"/>
        <w:rPr>
          <w:sz w:val="22"/>
        </w:rPr>
      </w:pPr>
    </w:p>
    <w:p w:rsidR="00360EDE" w:rsidRPr="00C84F99" w:rsidRDefault="00360EDE" w:rsidP="00360EDE">
      <w:pPr>
        <w:pStyle w:val="4"/>
        <w:ind w:left="851" w:hanging="851"/>
        <w:rPr>
          <w:i w:val="0"/>
          <w:caps/>
          <w:lang w:val="x-none"/>
        </w:rPr>
      </w:pPr>
      <w:bookmarkStart w:id="92" w:name="_Toc457916543"/>
      <w:bookmarkStart w:id="93" w:name="_Toc462130293"/>
      <w:bookmarkStart w:id="94" w:name="_Toc462916333"/>
      <w:bookmarkStart w:id="95" w:name="_Toc510449633"/>
      <w:bookmarkStart w:id="96" w:name="_Toc5183626"/>
      <w:r w:rsidRPr="00C84F99">
        <w:rPr>
          <w:caps/>
          <w:lang w:val="x-none"/>
        </w:rPr>
        <w:t>4.3.2.1</w:t>
      </w:r>
      <w:r>
        <w:rPr>
          <w:caps/>
        </w:rPr>
        <w:t>.</w:t>
      </w:r>
      <w:r w:rsidRPr="00C84F99">
        <w:rPr>
          <w:caps/>
          <w:lang w:val="x-none"/>
        </w:rPr>
        <w:t xml:space="preserve"> ОБЩИЕ ТРЕБОВАНИЯ</w:t>
      </w:r>
      <w:bookmarkEnd w:id="92"/>
      <w:bookmarkEnd w:id="93"/>
      <w:bookmarkEnd w:id="94"/>
      <w:bookmarkEnd w:id="95"/>
      <w:bookmarkEnd w:id="96"/>
    </w:p>
    <w:p w:rsidR="00360EDE" w:rsidRPr="005D7B60" w:rsidRDefault="00360EDE" w:rsidP="00360EDE">
      <w:pPr>
        <w:widowControl w:val="0"/>
        <w:tabs>
          <w:tab w:val="left" w:pos="993"/>
        </w:tabs>
        <w:ind w:right="104"/>
        <w:rPr>
          <w:sz w:val="22"/>
        </w:rPr>
      </w:pPr>
    </w:p>
    <w:p w:rsidR="00360EDE" w:rsidRPr="001D2D3E" w:rsidRDefault="00360EDE" w:rsidP="00360EDE">
      <w:pPr>
        <w:pStyle w:val="afd"/>
        <w:tabs>
          <w:tab w:val="left" w:pos="1276"/>
        </w:tabs>
        <w:ind w:right="-1"/>
        <w:rPr>
          <w:rFonts w:ascii="Times New Roman" w:eastAsia="Times New Roman" w:hAnsi="Times New Roman"/>
          <w:sz w:val="24"/>
          <w:szCs w:val="24"/>
          <w:lang w:val="ru-RU"/>
        </w:rPr>
      </w:pPr>
      <w:r w:rsidRPr="00824BB1">
        <w:rPr>
          <w:rFonts w:ascii="Times New Roman" w:eastAsia="Times New Roman" w:hAnsi="Times New Roman"/>
          <w:sz w:val="24"/>
          <w:szCs w:val="24"/>
          <w:lang w:val="ru-RU"/>
        </w:rPr>
        <w:t>Мате</w:t>
      </w:r>
      <w:r>
        <w:rPr>
          <w:rFonts w:ascii="Times New Roman" w:eastAsia="Times New Roman" w:hAnsi="Times New Roman"/>
          <w:sz w:val="24"/>
          <w:szCs w:val="24"/>
          <w:lang w:val="ru-RU"/>
        </w:rPr>
        <w:t xml:space="preserve">риал задвижки, крепежных деталей </w:t>
      </w:r>
      <w:r w:rsidRPr="00824BB1">
        <w:rPr>
          <w:rFonts w:ascii="Times New Roman" w:eastAsia="Times New Roman" w:hAnsi="Times New Roman"/>
          <w:sz w:val="24"/>
          <w:szCs w:val="24"/>
          <w:lang w:val="ru-RU"/>
        </w:rPr>
        <w:t xml:space="preserve">с категорией размещения 1 </w:t>
      </w:r>
      <w:r>
        <w:rPr>
          <w:rFonts w:ascii="Times New Roman" w:eastAsia="Times New Roman" w:hAnsi="Times New Roman"/>
          <w:sz w:val="24"/>
          <w:szCs w:val="24"/>
          <w:lang w:val="ru-RU"/>
        </w:rPr>
        <w:t xml:space="preserve">по </w:t>
      </w:r>
      <w:r w:rsidRPr="00824BB1">
        <w:rPr>
          <w:rFonts w:ascii="Times New Roman" w:eastAsia="Times New Roman" w:hAnsi="Times New Roman"/>
          <w:sz w:val="24"/>
          <w:szCs w:val="24"/>
          <w:lang w:val="ru-RU"/>
        </w:rPr>
        <w:t xml:space="preserve">ГОСТ 15150 должен приниматься по значению нижней рабочей температуры окружающего воздуха в соответствии с Таблицей 1 настоящих </w:t>
      </w:r>
      <w:r w:rsidR="00EC32CB">
        <w:rPr>
          <w:rFonts w:ascii="Times New Roman" w:eastAsia="Times New Roman" w:hAnsi="Times New Roman"/>
          <w:sz w:val="24"/>
          <w:szCs w:val="24"/>
          <w:lang w:val="ru-RU"/>
        </w:rPr>
        <w:t>Единых технических требований</w:t>
      </w:r>
      <w:r w:rsidRPr="00824BB1">
        <w:rPr>
          <w:rFonts w:ascii="Times New Roman" w:eastAsia="Times New Roman" w:hAnsi="Times New Roman"/>
          <w:sz w:val="24"/>
          <w:szCs w:val="24"/>
          <w:lang w:val="ru-RU"/>
        </w:rPr>
        <w:t>.</w:t>
      </w:r>
    </w:p>
    <w:p w:rsidR="00360EDE" w:rsidRPr="005D7B60" w:rsidRDefault="00360EDE" w:rsidP="00360EDE">
      <w:pPr>
        <w:widowControl w:val="0"/>
        <w:tabs>
          <w:tab w:val="left" w:pos="993"/>
        </w:tabs>
        <w:ind w:right="104"/>
        <w:rPr>
          <w:spacing w:val="-1"/>
          <w:sz w:val="22"/>
        </w:rPr>
      </w:pPr>
    </w:p>
    <w:p w:rsidR="00360EDE" w:rsidRPr="00741E8A" w:rsidRDefault="00360EDE" w:rsidP="00360EDE">
      <w:pPr>
        <w:pStyle w:val="afd"/>
        <w:tabs>
          <w:tab w:val="left" w:pos="1276"/>
        </w:tabs>
        <w:ind w:right="-1"/>
        <w:rPr>
          <w:rFonts w:ascii="Times New Roman" w:hAnsi="Times New Roman"/>
          <w:spacing w:val="-1"/>
          <w:sz w:val="24"/>
          <w:szCs w:val="24"/>
          <w:lang w:val="ru-RU"/>
        </w:rPr>
      </w:pPr>
      <w:r w:rsidRPr="00F233F0">
        <w:rPr>
          <w:rFonts w:ascii="Times New Roman" w:eastAsia="Times New Roman" w:hAnsi="Times New Roman"/>
          <w:sz w:val="24"/>
          <w:szCs w:val="24"/>
          <w:lang w:val="ru-RU"/>
        </w:rPr>
        <w:t>Материалы задвижки</w:t>
      </w:r>
      <w:r w:rsidRPr="006F7019">
        <w:rPr>
          <w:rFonts w:ascii="Times New Roman" w:eastAsia="Times New Roman" w:hAnsi="Times New Roman"/>
          <w:sz w:val="24"/>
          <w:szCs w:val="24"/>
          <w:lang w:val="ru-RU"/>
        </w:rPr>
        <w:t xml:space="preserve"> </w:t>
      </w:r>
      <w:r w:rsidRPr="00F233F0">
        <w:rPr>
          <w:rFonts w:ascii="Times New Roman" w:eastAsia="Times New Roman" w:hAnsi="Times New Roman"/>
          <w:sz w:val="24"/>
          <w:szCs w:val="24"/>
          <w:lang w:val="ru-RU"/>
        </w:rPr>
        <w:t xml:space="preserve">клиновой должны соответствовать требованиям </w:t>
      </w:r>
      <w:r>
        <w:rPr>
          <w:rFonts w:ascii="Times New Roman" w:eastAsia="Times New Roman" w:hAnsi="Times New Roman"/>
          <w:sz w:val="24"/>
          <w:szCs w:val="24"/>
          <w:lang w:val="ru-RU"/>
        </w:rPr>
        <w:br/>
        <w:t>Г</w:t>
      </w:r>
      <w:r w:rsidRPr="00F233F0">
        <w:rPr>
          <w:rFonts w:ascii="Times New Roman" w:eastAsia="Times New Roman" w:hAnsi="Times New Roman"/>
          <w:sz w:val="24"/>
          <w:szCs w:val="24"/>
          <w:lang w:val="ru-RU"/>
        </w:rPr>
        <w:t xml:space="preserve">ОСТ 33260, </w:t>
      </w:r>
      <w:r>
        <w:rPr>
          <w:rFonts w:ascii="Times New Roman" w:eastAsia="Times New Roman" w:hAnsi="Times New Roman"/>
          <w:sz w:val="24"/>
          <w:szCs w:val="24"/>
          <w:lang w:val="ru-RU"/>
        </w:rPr>
        <w:t xml:space="preserve">СТ ЦКБА 005.1, СТ ЦКБА 010, СТ ЦКБА 014, СТ ЦКБА 016, </w:t>
      </w:r>
      <w:r w:rsidRPr="00F233F0">
        <w:rPr>
          <w:rFonts w:ascii="Times New Roman" w:eastAsia="Times New Roman" w:hAnsi="Times New Roman"/>
          <w:sz w:val="24"/>
          <w:szCs w:val="24"/>
          <w:lang w:val="ru-RU"/>
        </w:rPr>
        <w:t>КД</w:t>
      </w:r>
      <w:r w:rsidRPr="00F233F0">
        <w:rPr>
          <w:spacing w:val="-1"/>
          <w:lang w:val="ru-RU"/>
        </w:rPr>
        <w:t>,</w:t>
      </w:r>
      <w:r w:rsidRPr="00F233F0">
        <w:rPr>
          <w:rFonts w:eastAsia="Times New Roman"/>
          <w:szCs w:val="24"/>
          <w:lang w:val="ru-RU"/>
        </w:rPr>
        <w:t xml:space="preserve"> </w:t>
      </w:r>
      <w:r w:rsidRPr="001D2D3E">
        <w:rPr>
          <w:rFonts w:ascii="Times New Roman" w:eastAsia="Times New Roman" w:hAnsi="Times New Roman"/>
          <w:sz w:val="24"/>
          <w:szCs w:val="24"/>
          <w:lang w:val="ru-RU"/>
        </w:rPr>
        <w:t>настоящи</w:t>
      </w:r>
      <w:r>
        <w:rPr>
          <w:rFonts w:ascii="Times New Roman" w:eastAsia="Times New Roman" w:hAnsi="Times New Roman"/>
          <w:sz w:val="24"/>
          <w:szCs w:val="24"/>
          <w:lang w:val="ru-RU"/>
        </w:rPr>
        <w:t>м</w:t>
      </w:r>
      <w:r w:rsidRPr="001D2D3E">
        <w:rPr>
          <w:rFonts w:ascii="Times New Roman" w:eastAsia="Times New Roman" w:hAnsi="Times New Roman"/>
          <w:sz w:val="24"/>
          <w:szCs w:val="24"/>
          <w:lang w:val="ru-RU"/>
        </w:rPr>
        <w:t xml:space="preserve"> </w:t>
      </w:r>
      <w:r w:rsidR="00EC32CB">
        <w:rPr>
          <w:rFonts w:ascii="Times New Roman" w:eastAsia="Times New Roman" w:hAnsi="Times New Roman"/>
          <w:sz w:val="24"/>
          <w:szCs w:val="24"/>
          <w:lang w:val="ru-RU"/>
        </w:rPr>
        <w:t>Единым техническим требованиям</w:t>
      </w:r>
      <w:r w:rsidRPr="00F233F0">
        <w:rPr>
          <w:rFonts w:ascii="Times New Roman" w:eastAsia="Times New Roman" w:hAnsi="Times New Roman"/>
          <w:sz w:val="24"/>
          <w:szCs w:val="24"/>
          <w:lang w:val="ru-RU"/>
        </w:rPr>
        <w:t>.</w:t>
      </w:r>
      <w:r w:rsidRPr="00F233F0">
        <w:rPr>
          <w:spacing w:val="-1"/>
          <w:lang w:val="ru-RU"/>
        </w:rPr>
        <w:t xml:space="preserve"> </w:t>
      </w:r>
      <w:r w:rsidRPr="00741E8A">
        <w:rPr>
          <w:rFonts w:ascii="Times New Roman" w:hAnsi="Times New Roman"/>
          <w:spacing w:val="-1"/>
          <w:sz w:val="24"/>
          <w:szCs w:val="24"/>
          <w:lang w:val="ru-RU"/>
        </w:rPr>
        <w:t>Соответствие</w:t>
      </w:r>
      <w:r w:rsidRPr="00741E8A">
        <w:rPr>
          <w:rFonts w:ascii="Times New Roman" w:hAnsi="Times New Roman"/>
          <w:spacing w:val="11"/>
          <w:sz w:val="24"/>
          <w:szCs w:val="24"/>
          <w:lang w:val="ru-RU"/>
        </w:rPr>
        <w:t xml:space="preserve"> </w:t>
      </w:r>
      <w:r w:rsidRPr="00741E8A">
        <w:rPr>
          <w:rFonts w:ascii="Times New Roman" w:hAnsi="Times New Roman"/>
          <w:sz w:val="24"/>
          <w:szCs w:val="24"/>
          <w:lang w:val="ru-RU"/>
        </w:rPr>
        <w:t xml:space="preserve">применяемого </w:t>
      </w:r>
      <w:r w:rsidRPr="00741E8A">
        <w:rPr>
          <w:rFonts w:ascii="Times New Roman" w:hAnsi="Times New Roman"/>
          <w:spacing w:val="-1"/>
          <w:sz w:val="24"/>
          <w:szCs w:val="24"/>
          <w:lang w:val="ru-RU"/>
        </w:rPr>
        <w:t>материала</w:t>
      </w:r>
      <w:r w:rsidRPr="00741E8A">
        <w:rPr>
          <w:rFonts w:ascii="Times New Roman" w:hAnsi="Times New Roman"/>
          <w:spacing w:val="11"/>
          <w:sz w:val="24"/>
          <w:szCs w:val="24"/>
          <w:lang w:val="ru-RU"/>
        </w:rPr>
        <w:t xml:space="preserve"> </w:t>
      </w:r>
      <w:r w:rsidRPr="00741E8A">
        <w:rPr>
          <w:rFonts w:ascii="Times New Roman" w:hAnsi="Times New Roman"/>
          <w:spacing w:val="-1"/>
          <w:sz w:val="24"/>
          <w:szCs w:val="24"/>
          <w:lang w:val="ru-RU"/>
        </w:rPr>
        <w:t>должно</w:t>
      </w:r>
      <w:r w:rsidRPr="00741E8A">
        <w:rPr>
          <w:rFonts w:ascii="Times New Roman" w:hAnsi="Times New Roman"/>
          <w:spacing w:val="31"/>
          <w:sz w:val="24"/>
          <w:szCs w:val="24"/>
          <w:lang w:val="ru-RU"/>
        </w:rPr>
        <w:t xml:space="preserve"> </w:t>
      </w:r>
      <w:r w:rsidRPr="00741E8A">
        <w:rPr>
          <w:rFonts w:ascii="Times New Roman" w:hAnsi="Times New Roman"/>
          <w:spacing w:val="-1"/>
          <w:sz w:val="24"/>
          <w:szCs w:val="24"/>
          <w:lang w:val="ru-RU"/>
        </w:rPr>
        <w:t>подтверждаться</w:t>
      </w:r>
      <w:r w:rsidRPr="00741E8A">
        <w:rPr>
          <w:rFonts w:ascii="Times New Roman" w:hAnsi="Times New Roman"/>
          <w:spacing w:val="28"/>
          <w:sz w:val="24"/>
          <w:szCs w:val="24"/>
          <w:lang w:val="ru-RU"/>
        </w:rPr>
        <w:t xml:space="preserve"> </w:t>
      </w:r>
      <w:r>
        <w:rPr>
          <w:rFonts w:ascii="Times New Roman" w:hAnsi="Times New Roman"/>
          <w:sz w:val="24"/>
          <w:szCs w:val="24"/>
          <w:lang w:val="ru-RU"/>
        </w:rPr>
        <w:t>заводами-изготовителями</w:t>
      </w:r>
      <w:r>
        <w:rPr>
          <w:rFonts w:ascii="Times New Roman" w:hAnsi="Times New Roman"/>
          <w:spacing w:val="33"/>
          <w:sz w:val="24"/>
          <w:szCs w:val="24"/>
          <w:lang w:val="ru-RU"/>
        </w:rPr>
        <w:t xml:space="preserve"> </w:t>
      </w:r>
      <w:r w:rsidRPr="00836832">
        <w:rPr>
          <w:rFonts w:ascii="Times New Roman" w:hAnsi="Times New Roman"/>
          <w:sz w:val="24"/>
          <w:szCs w:val="24"/>
          <w:lang w:val="ru-RU"/>
        </w:rPr>
        <w:t>задвижек</w:t>
      </w:r>
      <w:r w:rsidRPr="00741E8A">
        <w:rPr>
          <w:rFonts w:ascii="Times New Roman" w:hAnsi="Times New Roman"/>
          <w:spacing w:val="-1"/>
          <w:sz w:val="24"/>
          <w:szCs w:val="24"/>
          <w:lang w:val="ru-RU"/>
        </w:rPr>
        <w:t xml:space="preserve"> сертификатами</w:t>
      </w:r>
      <w:r w:rsidRPr="00741E8A">
        <w:rPr>
          <w:rFonts w:ascii="Times New Roman" w:hAnsi="Times New Roman"/>
          <w:spacing w:val="33"/>
          <w:sz w:val="24"/>
          <w:szCs w:val="24"/>
          <w:lang w:val="ru-RU"/>
        </w:rPr>
        <w:t xml:space="preserve"> </w:t>
      </w:r>
      <w:r w:rsidRPr="006A3CB4">
        <w:rPr>
          <w:rFonts w:ascii="Times New Roman" w:hAnsi="Times New Roman"/>
          <w:sz w:val="24"/>
          <w:szCs w:val="24"/>
          <w:lang w:val="ru-RU"/>
        </w:rPr>
        <w:t>материалов</w:t>
      </w:r>
      <w:r>
        <w:rPr>
          <w:rFonts w:ascii="Times New Roman" w:hAnsi="Times New Roman"/>
          <w:sz w:val="24"/>
          <w:szCs w:val="24"/>
          <w:lang w:val="ru-RU"/>
        </w:rPr>
        <w:t>,</w:t>
      </w:r>
      <w:r w:rsidRPr="006A3CB4">
        <w:rPr>
          <w:rFonts w:ascii="Times New Roman" w:hAnsi="Times New Roman"/>
          <w:sz w:val="24"/>
          <w:szCs w:val="24"/>
          <w:lang w:val="ru-RU"/>
        </w:rPr>
        <w:t xml:space="preserve"> </w:t>
      </w:r>
      <w:r>
        <w:rPr>
          <w:rFonts w:ascii="Times New Roman" w:hAnsi="Times New Roman"/>
          <w:sz w:val="24"/>
          <w:szCs w:val="24"/>
          <w:lang w:val="ru-RU"/>
        </w:rPr>
        <w:t>выполненными в соответствии с НД</w:t>
      </w:r>
      <w:r w:rsidRPr="00511AF8">
        <w:rPr>
          <w:rFonts w:ascii="Times New Roman" w:hAnsi="Times New Roman"/>
          <w:sz w:val="24"/>
          <w:szCs w:val="24"/>
          <w:lang w:val="ru-RU"/>
        </w:rPr>
        <w:t xml:space="preserve"> </w:t>
      </w:r>
      <w:r>
        <w:rPr>
          <w:rFonts w:ascii="Times New Roman" w:hAnsi="Times New Roman"/>
          <w:sz w:val="24"/>
          <w:szCs w:val="24"/>
          <w:lang w:val="ru-RU"/>
        </w:rPr>
        <w:t>РФ.</w:t>
      </w:r>
    </w:p>
    <w:p w:rsidR="00360EDE" w:rsidRPr="005D7B60" w:rsidRDefault="00360EDE" w:rsidP="00360EDE">
      <w:pPr>
        <w:pStyle w:val="afb"/>
        <w:widowControl w:val="0"/>
        <w:tabs>
          <w:tab w:val="left" w:pos="0"/>
          <w:tab w:val="left" w:pos="993"/>
        </w:tabs>
        <w:spacing w:after="0"/>
        <w:ind w:right="105"/>
        <w:rPr>
          <w:spacing w:val="-1"/>
          <w:sz w:val="22"/>
          <w:szCs w:val="24"/>
        </w:rPr>
      </w:pPr>
    </w:p>
    <w:p w:rsidR="00360EDE" w:rsidRPr="00BF670C" w:rsidRDefault="00360EDE" w:rsidP="00360EDE">
      <w:pPr>
        <w:tabs>
          <w:tab w:val="left" w:pos="1276"/>
        </w:tabs>
        <w:ind w:right="-1"/>
      </w:pPr>
      <w:r w:rsidRPr="00BF670C">
        <w:t xml:space="preserve">Материалы для изготовления крепежных деталей должны соответствовать </w:t>
      </w:r>
      <w:r>
        <w:t xml:space="preserve">требованиям </w:t>
      </w:r>
      <w:r w:rsidRPr="00BF670C">
        <w:t>Таблиц</w:t>
      </w:r>
      <w:r>
        <w:t>ы</w:t>
      </w:r>
      <w:r w:rsidRPr="00BF670C">
        <w:t> 1</w:t>
      </w:r>
      <w:r w:rsidRPr="003D4FFA">
        <w:t>2</w:t>
      </w:r>
      <w:r w:rsidRPr="00BF670C">
        <w:t xml:space="preserve"> </w:t>
      </w:r>
      <w:r>
        <w:t xml:space="preserve">по </w:t>
      </w:r>
      <w:r w:rsidRPr="00BF670C">
        <w:t>ГОСТ 33259-2015, ГОСТ 33260</w:t>
      </w:r>
      <w:r>
        <w:t>,</w:t>
      </w:r>
      <w:r w:rsidRPr="00BF670C">
        <w:t xml:space="preserve"> КД</w:t>
      </w:r>
      <w:r>
        <w:t>,</w:t>
      </w:r>
      <w:r w:rsidRPr="00BF670C">
        <w:t xml:space="preserve"> </w:t>
      </w:r>
      <w:r w:rsidRPr="001D2D3E">
        <w:rPr>
          <w:rFonts w:eastAsia="Times New Roman"/>
          <w:szCs w:val="24"/>
        </w:rPr>
        <w:t>настоящи</w:t>
      </w:r>
      <w:r>
        <w:rPr>
          <w:rFonts w:eastAsia="Times New Roman"/>
          <w:szCs w:val="24"/>
        </w:rPr>
        <w:t>м</w:t>
      </w:r>
      <w:r w:rsidRPr="001D2D3E">
        <w:rPr>
          <w:rFonts w:eastAsia="Times New Roman"/>
          <w:szCs w:val="24"/>
        </w:rPr>
        <w:t xml:space="preserve"> </w:t>
      </w:r>
      <w:r w:rsidR="00EC32CB">
        <w:rPr>
          <w:rFonts w:eastAsia="Times New Roman"/>
          <w:szCs w:val="24"/>
        </w:rPr>
        <w:t>Единым техническим требованиям</w:t>
      </w:r>
      <w:r w:rsidRPr="00BF670C">
        <w:t>.</w:t>
      </w:r>
    </w:p>
    <w:p w:rsidR="00360EDE" w:rsidRPr="005D7B60" w:rsidRDefault="00360EDE" w:rsidP="00360EDE">
      <w:pPr>
        <w:pStyle w:val="15"/>
        <w:widowControl w:val="0"/>
        <w:tabs>
          <w:tab w:val="left" w:pos="539"/>
          <w:tab w:val="left" w:pos="993"/>
        </w:tabs>
        <w:autoSpaceDE w:val="0"/>
        <w:autoSpaceDN w:val="0"/>
        <w:adjustRightInd w:val="0"/>
        <w:ind w:left="0" w:firstLine="0"/>
        <w:contextualSpacing w:val="0"/>
        <w:rPr>
          <w:rFonts w:eastAsia="PMingLiU"/>
          <w:sz w:val="22"/>
          <w:szCs w:val="22"/>
          <w:lang w:eastAsia="en-US"/>
        </w:rPr>
      </w:pPr>
    </w:p>
    <w:p w:rsidR="00360EDE" w:rsidRDefault="00360EDE" w:rsidP="00360EDE">
      <w:pPr>
        <w:pStyle w:val="afb"/>
        <w:tabs>
          <w:tab w:val="left" w:pos="0"/>
          <w:tab w:val="left" w:pos="993"/>
        </w:tabs>
        <w:spacing w:after="0"/>
        <w:ind w:right="-1"/>
        <w:rPr>
          <w:spacing w:val="-3"/>
          <w:szCs w:val="24"/>
        </w:rPr>
      </w:pPr>
      <w:r w:rsidRPr="00741E8A">
        <w:rPr>
          <w:spacing w:val="-1"/>
          <w:szCs w:val="24"/>
        </w:rPr>
        <w:t>Использование</w:t>
      </w:r>
      <w:r w:rsidRPr="00741E8A">
        <w:rPr>
          <w:spacing w:val="35"/>
          <w:szCs w:val="24"/>
        </w:rPr>
        <w:t xml:space="preserve"> </w:t>
      </w:r>
      <w:r w:rsidRPr="00741E8A">
        <w:rPr>
          <w:spacing w:val="-1"/>
          <w:szCs w:val="24"/>
        </w:rPr>
        <w:t>материала,</w:t>
      </w:r>
      <w:r w:rsidRPr="00741E8A">
        <w:rPr>
          <w:spacing w:val="32"/>
          <w:szCs w:val="24"/>
        </w:rPr>
        <w:t xml:space="preserve"> </w:t>
      </w:r>
      <w:r w:rsidRPr="00741E8A">
        <w:rPr>
          <w:spacing w:val="-1"/>
          <w:szCs w:val="24"/>
        </w:rPr>
        <w:t>поступившего</w:t>
      </w:r>
      <w:r w:rsidRPr="00741E8A">
        <w:rPr>
          <w:spacing w:val="33"/>
          <w:szCs w:val="24"/>
        </w:rPr>
        <w:t xml:space="preserve"> </w:t>
      </w:r>
      <w:r w:rsidRPr="00741E8A">
        <w:rPr>
          <w:szCs w:val="24"/>
        </w:rPr>
        <w:t>без</w:t>
      </w:r>
      <w:r w:rsidRPr="00741E8A">
        <w:rPr>
          <w:spacing w:val="35"/>
          <w:szCs w:val="24"/>
        </w:rPr>
        <w:t xml:space="preserve"> </w:t>
      </w:r>
      <w:r w:rsidRPr="00741E8A">
        <w:rPr>
          <w:spacing w:val="-1"/>
          <w:szCs w:val="24"/>
        </w:rPr>
        <w:t>сертификатов,</w:t>
      </w:r>
      <w:r w:rsidRPr="00741E8A">
        <w:rPr>
          <w:spacing w:val="34"/>
          <w:szCs w:val="24"/>
        </w:rPr>
        <w:t xml:space="preserve"> </w:t>
      </w:r>
      <w:r w:rsidRPr="00741E8A">
        <w:rPr>
          <w:spacing w:val="-1"/>
          <w:szCs w:val="24"/>
        </w:rPr>
        <w:t>для</w:t>
      </w:r>
      <w:r w:rsidRPr="00741E8A">
        <w:rPr>
          <w:spacing w:val="35"/>
          <w:szCs w:val="24"/>
        </w:rPr>
        <w:t xml:space="preserve"> </w:t>
      </w:r>
      <w:r w:rsidRPr="00741E8A">
        <w:rPr>
          <w:szCs w:val="24"/>
        </w:rPr>
        <w:t>изготов</w:t>
      </w:r>
      <w:r w:rsidRPr="00741E8A">
        <w:rPr>
          <w:spacing w:val="-1"/>
          <w:szCs w:val="24"/>
        </w:rPr>
        <w:t>ления</w:t>
      </w:r>
      <w:r w:rsidRPr="00741E8A">
        <w:rPr>
          <w:spacing w:val="-2"/>
          <w:szCs w:val="24"/>
        </w:rPr>
        <w:t xml:space="preserve"> деталей задвижки</w:t>
      </w:r>
      <w:r w:rsidRPr="00741E8A">
        <w:rPr>
          <w:spacing w:val="68"/>
          <w:szCs w:val="24"/>
        </w:rPr>
        <w:t xml:space="preserve"> </w:t>
      </w:r>
      <w:r w:rsidRPr="00741E8A">
        <w:rPr>
          <w:szCs w:val="24"/>
        </w:rPr>
        <w:t>клиновой</w:t>
      </w:r>
      <w:r w:rsidRPr="00741E8A">
        <w:rPr>
          <w:spacing w:val="68"/>
          <w:szCs w:val="24"/>
        </w:rPr>
        <w:t xml:space="preserve"> </w:t>
      </w:r>
      <w:r w:rsidRPr="00741E8A">
        <w:rPr>
          <w:spacing w:val="-1"/>
          <w:szCs w:val="24"/>
        </w:rPr>
        <w:t>не</w:t>
      </w:r>
      <w:r w:rsidRPr="00741E8A">
        <w:rPr>
          <w:spacing w:val="-6"/>
          <w:szCs w:val="24"/>
        </w:rPr>
        <w:t xml:space="preserve"> </w:t>
      </w:r>
      <w:r w:rsidRPr="00741E8A">
        <w:rPr>
          <w:spacing w:val="-3"/>
          <w:szCs w:val="24"/>
        </w:rPr>
        <w:t>допускается.</w:t>
      </w:r>
    </w:p>
    <w:p w:rsidR="00360EDE" w:rsidRPr="005D7B60" w:rsidRDefault="00360EDE" w:rsidP="00360EDE">
      <w:pPr>
        <w:tabs>
          <w:tab w:val="left" w:pos="851"/>
        </w:tabs>
        <w:rPr>
          <w:sz w:val="22"/>
          <w:szCs w:val="24"/>
        </w:rPr>
      </w:pPr>
    </w:p>
    <w:p w:rsidR="00360EDE" w:rsidRPr="00806D0A" w:rsidRDefault="00360EDE" w:rsidP="00360EDE">
      <w:pPr>
        <w:pStyle w:val="afd"/>
        <w:tabs>
          <w:tab w:val="left" w:pos="1276"/>
        </w:tabs>
        <w:ind w:right="-1"/>
        <w:rPr>
          <w:rFonts w:ascii="Times New Roman" w:hAnsi="Times New Roman"/>
          <w:spacing w:val="1"/>
          <w:sz w:val="24"/>
          <w:lang w:val="ru-RU"/>
        </w:rPr>
      </w:pPr>
      <w:r w:rsidRPr="00806D0A">
        <w:rPr>
          <w:rFonts w:ascii="Times New Roman" w:eastAsia="Times New Roman" w:hAnsi="Times New Roman"/>
          <w:sz w:val="24"/>
          <w:szCs w:val="24"/>
          <w:lang w:val="ru-RU"/>
        </w:rPr>
        <w:t xml:space="preserve">При выборе материалов для изготовления основных </w:t>
      </w:r>
      <w:r>
        <w:rPr>
          <w:rFonts w:ascii="Times New Roman" w:eastAsia="Times New Roman" w:hAnsi="Times New Roman"/>
          <w:sz w:val="24"/>
          <w:szCs w:val="24"/>
          <w:lang w:val="ru-RU"/>
        </w:rPr>
        <w:t>и</w:t>
      </w:r>
      <w:r w:rsidRPr="006F7019">
        <w:rPr>
          <w:rFonts w:ascii="Times New Roman" w:eastAsia="Times New Roman" w:hAnsi="Times New Roman"/>
          <w:sz w:val="24"/>
          <w:szCs w:val="24"/>
          <w:lang w:val="ru-RU"/>
        </w:rPr>
        <w:t xml:space="preserve"> </w:t>
      </w:r>
      <w:r>
        <w:rPr>
          <w:rFonts w:ascii="Times New Roman" w:eastAsia="Times New Roman" w:hAnsi="Times New Roman"/>
          <w:sz w:val="24"/>
          <w:szCs w:val="24"/>
          <w:lang w:val="ru-RU"/>
        </w:rPr>
        <w:t>крепежных деталей</w:t>
      </w:r>
      <w:r w:rsidRPr="00806D0A">
        <w:rPr>
          <w:rFonts w:ascii="Times New Roman" w:eastAsia="Times New Roman" w:hAnsi="Times New Roman"/>
          <w:sz w:val="24"/>
          <w:szCs w:val="24"/>
          <w:lang w:val="ru-RU"/>
        </w:rPr>
        <w:t xml:space="preserve"> </w:t>
      </w:r>
      <w:r>
        <w:rPr>
          <w:rFonts w:ascii="Times New Roman" w:eastAsia="Times New Roman" w:hAnsi="Times New Roman"/>
          <w:sz w:val="24"/>
          <w:szCs w:val="24"/>
          <w:lang w:val="ru-RU"/>
        </w:rPr>
        <w:t>задвижки клиновой</w:t>
      </w:r>
      <w:r w:rsidRPr="00806D0A">
        <w:rPr>
          <w:rFonts w:ascii="Times New Roman" w:hAnsi="Times New Roman"/>
          <w:spacing w:val="1"/>
          <w:sz w:val="24"/>
          <w:lang w:val="ru-RU"/>
        </w:rPr>
        <w:t xml:space="preserve"> необходимо учитывать заданные условия эксплуатации</w:t>
      </w:r>
      <w:r>
        <w:rPr>
          <w:rFonts w:ascii="Times New Roman" w:hAnsi="Times New Roman"/>
          <w:spacing w:val="1"/>
          <w:sz w:val="24"/>
          <w:lang w:val="ru-RU"/>
        </w:rPr>
        <w:t xml:space="preserve"> согласно ГОСТ 33260, </w:t>
      </w:r>
      <w:r>
        <w:rPr>
          <w:rFonts w:ascii="Times New Roman" w:hAnsi="Times New Roman"/>
          <w:spacing w:val="1"/>
          <w:sz w:val="24"/>
          <w:lang w:val="ru-RU"/>
        </w:rPr>
        <w:br/>
        <w:t>СТ ЦКБА 052</w:t>
      </w:r>
      <w:r w:rsidRPr="00806D0A">
        <w:rPr>
          <w:rFonts w:ascii="Times New Roman" w:hAnsi="Times New Roman"/>
          <w:spacing w:val="1"/>
          <w:sz w:val="24"/>
          <w:lang w:val="ru-RU"/>
        </w:rPr>
        <w:t>:</w:t>
      </w:r>
    </w:p>
    <w:p w:rsidR="00360EDE" w:rsidRPr="00B21627" w:rsidRDefault="00360EDE" w:rsidP="00360EDE">
      <w:pPr>
        <w:pStyle w:val="afd"/>
        <w:numPr>
          <w:ilvl w:val="0"/>
          <w:numId w:val="37"/>
        </w:numPr>
        <w:tabs>
          <w:tab w:val="left" w:pos="709"/>
        </w:tabs>
        <w:spacing w:before="120"/>
        <w:ind w:left="541"/>
        <w:rPr>
          <w:rFonts w:ascii="Times New Roman" w:hAnsi="Times New Roman"/>
          <w:sz w:val="24"/>
          <w:szCs w:val="24"/>
        </w:rPr>
      </w:pPr>
      <w:r w:rsidRPr="00B21627">
        <w:rPr>
          <w:rFonts w:ascii="Times New Roman" w:hAnsi="Times New Roman"/>
          <w:sz w:val="24"/>
          <w:szCs w:val="24"/>
        </w:rPr>
        <w:t>рабочее давление;</w:t>
      </w:r>
    </w:p>
    <w:p w:rsidR="00360EDE" w:rsidRPr="00746707" w:rsidRDefault="00360EDE" w:rsidP="00360EDE">
      <w:pPr>
        <w:pStyle w:val="afd"/>
        <w:numPr>
          <w:ilvl w:val="0"/>
          <w:numId w:val="37"/>
        </w:numPr>
        <w:tabs>
          <w:tab w:val="left" w:pos="709"/>
        </w:tabs>
        <w:spacing w:before="120"/>
        <w:ind w:left="541"/>
        <w:rPr>
          <w:rFonts w:ascii="Times New Roman" w:hAnsi="Times New Roman"/>
          <w:sz w:val="24"/>
          <w:szCs w:val="24"/>
          <w:lang w:val="ru-RU"/>
        </w:rPr>
      </w:pPr>
      <w:r w:rsidRPr="00746707">
        <w:rPr>
          <w:rFonts w:ascii="Times New Roman" w:hAnsi="Times New Roman"/>
          <w:sz w:val="24"/>
          <w:szCs w:val="24"/>
          <w:lang w:val="ru-RU"/>
        </w:rPr>
        <w:t>температуру окружающей среды (климатическое исполнение);</w:t>
      </w:r>
    </w:p>
    <w:p w:rsidR="00360EDE" w:rsidRPr="00B21627" w:rsidRDefault="00360EDE" w:rsidP="00360EDE">
      <w:pPr>
        <w:pStyle w:val="afd"/>
        <w:numPr>
          <w:ilvl w:val="0"/>
          <w:numId w:val="37"/>
        </w:numPr>
        <w:tabs>
          <w:tab w:val="left" w:pos="709"/>
        </w:tabs>
        <w:spacing w:before="120"/>
        <w:ind w:left="541"/>
        <w:rPr>
          <w:rFonts w:ascii="Times New Roman" w:hAnsi="Times New Roman"/>
          <w:sz w:val="24"/>
          <w:szCs w:val="24"/>
        </w:rPr>
      </w:pPr>
      <w:r w:rsidRPr="00B21627">
        <w:rPr>
          <w:rFonts w:ascii="Times New Roman" w:hAnsi="Times New Roman"/>
          <w:sz w:val="24"/>
          <w:szCs w:val="24"/>
        </w:rPr>
        <w:t>температуру рабочей среды;</w:t>
      </w:r>
    </w:p>
    <w:p w:rsidR="00360EDE" w:rsidRPr="00746707" w:rsidRDefault="00360EDE" w:rsidP="00360EDE">
      <w:pPr>
        <w:pStyle w:val="afd"/>
        <w:numPr>
          <w:ilvl w:val="0"/>
          <w:numId w:val="37"/>
        </w:numPr>
        <w:tabs>
          <w:tab w:val="left" w:pos="709"/>
        </w:tabs>
        <w:spacing w:before="120"/>
        <w:ind w:left="541"/>
        <w:rPr>
          <w:rFonts w:ascii="Times New Roman" w:hAnsi="Times New Roman"/>
          <w:sz w:val="24"/>
          <w:szCs w:val="24"/>
          <w:lang w:val="ru-RU"/>
        </w:rPr>
      </w:pPr>
      <w:r w:rsidRPr="00746707">
        <w:rPr>
          <w:rFonts w:ascii="Times New Roman" w:hAnsi="Times New Roman"/>
          <w:sz w:val="24"/>
          <w:szCs w:val="24"/>
          <w:lang w:val="ru-RU"/>
        </w:rPr>
        <w:t>параметры окружающей среды и внешних воздействий;</w:t>
      </w:r>
    </w:p>
    <w:p w:rsidR="00360EDE" w:rsidRPr="00B21627" w:rsidRDefault="00360EDE" w:rsidP="00360EDE">
      <w:pPr>
        <w:pStyle w:val="afd"/>
        <w:numPr>
          <w:ilvl w:val="0"/>
          <w:numId w:val="37"/>
        </w:numPr>
        <w:tabs>
          <w:tab w:val="left" w:pos="709"/>
        </w:tabs>
        <w:spacing w:before="120"/>
        <w:ind w:left="541"/>
        <w:rPr>
          <w:rFonts w:ascii="Times New Roman" w:hAnsi="Times New Roman"/>
          <w:sz w:val="24"/>
          <w:szCs w:val="24"/>
        </w:rPr>
      </w:pPr>
      <w:r w:rsidRPr="00B21627">
        <w:rPr>
          <w:rFonts w:ascii="Times New Roman" w:hAnsi="Times New Roman"/>
          <w:sz w:val="24"/>
          <w:szCs w:val="24"/>
        </w:rPr>
        <w:t>парциальное давление H</w:t>
      </w:r>
      <w:r w:rsidRPr="00E041C5">
        <w:rPr>
          <w:rFonts w:ascii="Times New Roman" w:hAnsi="Times New Roman"/>
          <w:sz w:val="24"/>
          <w:szCs w:val="24"/>
          <w:vertAlign w:val="subscript"/>
        </w:rPr>
        <w:t>2</w:t>
      </w:r>
      <w:r>
        <w:rPr>
          <w:rFonts w:ascii="Times New Roman" w:hAnsi="Times New Roman"/>
          <w:sz w:val="24"/>
          <w:szCs w:val="24"/>
        </w:rPr>
        <w:t>S</w:t>
      </w:r>
      <w:r w:rsidRPr="00B21627">
        <w:rPr>
          <w:rFonts w:ascii="Times New Roman" w:hAnsi="Times New Roman"/>
          <w:sz w:val="24"/>
          <w:szCs w:val="24"/>
        </w:rPr>
        <w:t>;</w:t>
      </w:r>
    </w:p>
    <w:p w:rsidR="00360EDE" w:rsidRPr="00746707" w:rsidRDefault="00360EDE" w:rsidP="00360EDE">
      <w:pPr>
        <w:pStyle w:val="afd"/>
        <w:numPr>
          <w:ilvl w:val="0"/>
          <w:numId w:val="37"/>
        </w:numPr>
        <w:tabs>
          <w:tab w:val="left" w:pos="709"/>
        </w:tabs>
        <w:spacing w:before="120"/>
        <w:ind w:left="541"/>
        <w:rPr>
          <w:rFonts w:ascii="Times New Roman" w:hAnsi="Times New Roman"/>
          <w:sz w:val="24"/>
          <w:szCs w:val="24"/>
          <w:lang w:val="ru-RU"/>
        </w:rPr>
      </w:pPr>
      <w:r w:rsidRPr="00746707">
        <w:rPr>
          <w:rFonts w:ascii="Times New Roman" w:hAnsi="Times New Roman"/>
          <w:sz w:val="24"/>
          <w:szCs w:val="24"/>
          <w:lang w:val="ru-RU"/>
        </w:rPr>
        <w:t>химический состав и свойства рабочей среды (коррозионная активность, взрывоопасность; наличие примесей, приводящих к эрозионному износу);</w:t>
      </w:r>
    </w:p>
    <w:p w:rsidR="00360EDE" w:rsidRPr="00746707" w:rsidRDefault="00360EDE" w:rsidP="00360EDE">
      <w:pPr>
        <w:pStyle w:val="afd"/>
        <w:numPr>
          <w:ilvl w:val="0"/>
          <w:numId w:val="37"/>
        </w:numPr>
        <w:tabs>
          <w:tab w:val="left" w:pos="709"/>
        </w:tabs>
        <w:spacing w:before="120"/>
        <w:ind w:left="541"/>
        <w:rPr>
          <w:rFonts w:ascii="Times New Roman" w:hAnsi="Times New Roman"/>
          <w:sz w:val="24"/>
          <w:szCs w:val="24"/>
          <w:lang w:val="ru-RU"/>
        </w:rPr>
      </w:pPr>
      <w:r w:rsidRPr="00746707">
        <w:rPr>
          <w:rFonts w:ascii="Times New Roman" w:hAnsi="Times New Roman"/>
          <w:sz w:val="24"/>
          <w:szCs w:val="24"/>
          <w:lang w:val="ru-RU"/>
        </w:rPr>
        <w:t>в том числе свойства материала для требуемых условий эксплуатации и испытаний.</w:t>
      </w:r>
    </w:p>
    <w:p w:rsidR="00360EDE" w:rsidRPr="005D7B60" w:rsidRDefault="00360EDE" w:rsidP="00360EDE">
      <w:pPr>
        <w:pStyle w:val="afd"/>
        <w:tabs>
          <w:tab w:val="left" w:pos="1276"/>
        </w:tabs>
        <w:ind w:right="104"/>
        <w:rPr>
          <w:rFonts w:ascii="Times New Roman" w:hAnsi="Times New Roman"/>
          <w:szCs w:val="24"/>
          <w:lang w:val="ru-RU"/>
        </w:rPr>
      </w:pPr>
    </w:p>
    <w:p w:rsidR="00360EDE" w:rsidRPr="00741E8A" w:rsidRDefault="00360EDE" w:rsidP="00360EDE">
      <w:pPr>
        <w:pStyle w:val="afd"/>
        <w:tabs>
          <w:tab w:val="left" w:pos="1276"/>
        </w:tabs>
        <w:ind w:right="104"/>
        <w:rPr>
          <w:rFonts w:ascii="Times New Roman" w:hAnsi="Times New Roman"/>
          <w:sz w:val="24"/>
          <w:szCs w:val="24"/>
          <w:lang w:val="ru-RU"/>
        </w:rPr>
      </w:pPr>
      <w:r w:rsidRPr="00741E8A">
        <w:rPr>
          <w:rFonts w:ascii="Times New Roman" w:hAnsi="Times New Roman"/>
          <w:sz w:val="24"/>
          <w:szCs w:val="24"/>
          <w:lang w:val="ru-RU"/>
        </w:rPr>
        <w:lastRenderedPageBreak/>
        <w:t>Скорость коррозии деталей задвижек клиновых и сварных швов при воздействии рабочей среды и внешних факторов должна быть:</w:t>
      </w:r>
    </w:p>
    <w:p w:rsidR="00360EDE" w:rsidRPr="007702F6" w:rsidRDefault="00360EDE" w:rsidP="00360EDE">
      <w:pPr>
        <w:pStyle w:val="afd"/>
        <w:numPr>
          <w:ilvl w:val="0"/>
          <w:numId w:val="37"/>
        </w:numPr>
        <w:tabs>
          <w:tab w:val="left" w:pos="709"/>
        </w:tabs>
        <w:spacing w:before="120"/>
        <w:ind w:left="541"/>
        <w:rPr>
          <w:rFonts w:ascii="Times New Roman" w:hAnsi="Times New Roman"/>
          <w:sz w:val="24"/>
          <w:szCs w:val="24"/>
          <w:lang w:val="ru-RU"/>
        </w:rPr>
      </w:pPr>
      <w:r w:rsidRPr="007702F6">
        <w:rPr>
          <w:rFonts w:ascii="Times New Roman" w:hAnsi="Times New Roman"/>
          <w:sz w:val="24"/>
          <w:szCs w:val="24"/>
          <w:lang w:val="ru-RU"/>
        </w:rPr>
        <w:t>для металла корпусных деталей – не более 0,5 мм/год;</w:t>
      </w:r>
    </w:p>
    <w:p w:rsidR="00360EDE" w:rsidRPr="007702F6" w:rsidRDefault="00360EDE" w:rsidP="00360EDE">
      <w:pPr>
        <w:pStyle w:val="afd"/>
        <w:numPr>
          <w:ilvl w:val="0"/>
          <w:numId w:val="37"/>
        </w:numPr>
        <w:tabs>
          <w:tab w:val="left" w:pos="709"/>
        </w:tabs>
        <w:spacing w:before="120"/>
        <w:ind w:left="541"/>
        <w:rPr>
          <w:rFonts w:ascii="Times New Roman" w:hAnsi="Times New Roman"/>
          <w:sz w:val="24"/>
          <w:szCs w:val="24"/>
          <w:lang w:val="ru-RU"/>
        </w:rPr>
      </w:pPr>
      <w:r w:rsidRPr="007702F6">
        <w:rPr>
          <w:rFonts w:ascii="Times New Roman" w:hAnsi="Times New Roman"/>
          <w:sz w:val="24"/>
          <w:szCs w:val="24"/>
          <w:lang w:val="ru-RU"/>
        </w:rPr>
        <w:t>для металлов и сплавов деталей с механически обработанными направляющими и уплотнительными поверхностями – не более 0,05 мм/год.</w:t>
      </w:r>
    </w:p>
    <w:p w:rsidR="00360EDE" w:rsidRDefault="00360EDE" w:rsidP="00360EDE">
      <w:pPr>
        <w:pStyle w:val="afd"/>
        <w:tabs>
          <w:tab w:val="left" w:pos="993"/>
          <w:tab w:val="left" w:pos="1134"/>
        </w:tabs>
        <w:ind w:right="104"/>
        <w:rPr>
          <w:rFonts w:ascii="Times New Roman" w:hAnsi="Times New Roman"/>
          <w:sz w:val="24"/>
          <w:szCs w:val="24"/>
          <w:lang w:val="ru-RU"/>
        </w:rPr>
      </w:pPr>
    </w:p>
    <w:p w:rsidR="00360EDE" w:rsidRPr="00955DDC" w:rsidRDefault="00360EDE" w:rsidP="00360EDE">
      <w:pPr>
        <w:pStyle w:val="afd"/>
        <w:tabs>
          <w:tab w:val="left" w:pos="1276"/>
        </w:tabs>
        <w:ind w:right="-1"/>
        <w:rPr>
          <w:rFonts w:ascii="Times New Roman" w:hAnsi="Times New Roman"/>
          <w:sz w:val="24"/>
          <w:szCs w:val="24"/>
          <w:lang w:val="ru-RU"/>
        </w:rPr>
      </w:pPr>
      <w:r w:rsidRPr="00955DDC">
        <w:rPr>
          <w:rFonts w:ascii="Times New Roman" w:hAnsi="Times New Roman"/>
          <w:sz w:val="24"/>
          <w:szCs w:val="24"/>
          <w:lang w:val="ru-RU"/>
        </w:rPr>
        <w:t>Скорость коррозии деталей задвижек клиновых и сварных швов должна определяться в соответствии с</w:t>
      </w:r>
      <w:r>
        <w:rPr>
          <w:rFonts w:ascii="Times New Roman" w:hAnsi="Times New Roman"/>
          <w:sz w:val="24"/>
          <w:szCs w:val="24"/>
          <w:lang w:val="ru-RU"/>
        </w:rPr>
        <w:t xml:space="preserve"> </w:t>
      </w:r>
      <w:hyperlink w:anchor="_ПРИЛОЖЕНИЕ_2._МЕТОДИКА" w:history="1">
        <w:r w:rsidRPr="00D935C7">
          <w:rPr>
            <w:rStyle w:val="ac"/>
            <w:rFonts w:ascii="Times New Roman" w:hAnsi="Times New Roman"/>
            <w:sz w:val="24"/>
            <w:lang w:val="ru-RU"/>
          </w:rPr>
          <w:t>Приложением 2</w:t>
        </w:r>
      </w:hyperlink>
      <w:r w:rsidRPr="00955DDC">
        <w:rPr>
          <w:rFonts w:ascii="Times New Roman" w:hAnsi="Times New Roman"/>
          <w:sz w:val="24"/>
          <w:lang w:val="ru-RU"/>
        </w:rPr>
        <w:t xml:space="preserve">  </w:t>
      </w:r>
      <w:r w:rsidRPr="00955DDC">
        <w:rPr>
          <w:rFonts w:ascii="Times New Roman" w:hAnsi="Times New Roman"/>
          <w:sz w:val="24"/>
          <w:szCs w:val="24"/>
          <w:lang w:val="ru-RU"/>
        </w:rPr>
        <w:t xml:space="preserve">настоящих </w:t>
      </w:r>
      <w:r w:rsidR="00EC32CB">
        <w:rPr>
          <w:rFonts w:ascii="Times New Roman" w:hAnsi="Times New Roman"/>
          <w:sz w:val="24"/>
          <w:szCs w:val="24"/>
          <w:lang w:val="ru-RU"/>
        </w:rPr>
        <w:t>Единых технических требований</w:t>
      </w:r>
      <w:r w:rsidRPr="00955DDC">
        <w:rPr>
          <w:rFonts w:ascii="Times New Roman" w:hAnsi="Times New Roman"/>
          <w:sz w:val="24"/>
          <w:szCs w:val="24"/>
          <w:lang w:val="ru-RU"/>
        </w:rPr>
        <w:t>.</w:t>
      </w:r>
    </w:p>
    <w:p w:rsidR="00360EDE" w:rsidRPr="00955DDC" w:rsidRDefault="00360EDE" w:rsidP="00360EDE">
      <w:pPr>
        <w:pStyle w:val="afd"/>
        <w:tabs>
          <w:tab w:val="left" w:pos="993"/>
          <w:tab w:val="left" w:pos="1134"/>
        </w:tabs>
        <w:ind w:right="104"/>
        <w:rPr>
          <w:rFonts w:ascii="Times New Roman" w:hAnsi="Times New Roman"/>
          <w:sz w:val="24"/>
          <w:szCs w:val="24"/>
          <w:lang w:val="ru-RU"/>
        </w:rPr>
      </w:pPr>
    </w:p>
    <w:p w:rsidR="00360EDE" w:rsidRPr="006D6DFE" w:rsidRDefault="00360EDE" w:rsidP="00360EDE">
      <w:pPr>
        <w:pStyle w:val="afd"/>
        <w:tabs>
          <w:tab w:val="left" w:pos="1276"/>
        </w:tabs>
        <w:ind w:right="-1"/>
        <w:rPr>
          <w:rFonts w:ascii="Times New Roman" w:hAnsi="Times New Roman"/>
          <w:sz w:val="24"/>
          <w:szCs w:val="24"/>
          <w:lang w:val="ru-RU"/>
        </w:rPr>
      </w:pPr>
      <w:r w:rsidRPr="00955DDC">
        <w:rPr>
          <w:rFonts w:ascii="Times New Roman" w:hAnsi="Times New Roman"/>
          <w:sz w:val="24"/>
          <w:szCs w:val="24"/>
          <w:lang w:val="ru-RU"/>
        </w:rPr>
        <w:t>Перечень испытаний материалов основных сборочных единиц и деталей задвижек клиновых в соответствии с</w:t>
      </w:r>
      <w:r w:rsidRPr="00F361F4">
        <w:rPr>
          <w:rFonts w:ascii="Times New Roman" w:hAnsi="Times New Roman"/>
          <w:sz w:val="24"/>
          <w:szCs w:val="24"/>
          <w:lang w:val="ru-RU"/>
        </w:rPr>
        <w:t xml:space="preserve"> </w:t>
      </w:r>
      <w:hyperlink w:anchor="_ПРИЛОЖЕНИЕ_5._ПЕРЕЧЕНЬ" w:history="1">
        <w:r w:rsidRPr="00D935C7">
          <w:rPr>
            <w:rStyle w:val="ac"/>
            <w:rFonts w:ascii="Times New Roman" w:hAnsi="Times New Roman"/>
            <w:sz w:val="24"/>
            <w:lang w:val="ru-RU"/>
          </w:rPr>
          <w:t xml:space="preserve">Приложением </w:t>
        </w:r>
        <w:r>
          <w:rPr>
            <w:rStyle w:val="ac"/>
            <w:rFonts w:ascii="Times New Roman" w:hAnsi="Times New Roman"/>
            <w:sz w:val="24"/>
            <w:lang w:val="ru-RU"/>
          </w:rPr>
          <w:t>3</w:t>
        </w:r>
      </w:hyperlink>
      <w:r w:rsidRPr="00955DDC">
        <w:rPr>
          <w:rFonts w:ascii="Times New Roman" w:hAnsi="Times New Roman"/>
          <w:sz w:val="24"/>
          <w:lang w:val="ru-RU"/>
        </w:rPr>
        <w:t xml:space="preserve"> </w:t>
      </w:r>
      <w:r w:rsidRPr="00955DDC">
        <w:rPr>
          <w:rFonts w:ascii="Times New Roman" w:hAnsi="Times New Roman"/>
          <w:sz w:val="24"/>
          <w:szCs w:val="24"/>
          <w:lang w:val="ru-RU"/>
        </w:rPr>
        <w:t xml:space="preserve">настоящих </w:t>
      </w:r>
      <w:r w:rsidR="00EC32CB">
        <w:rPr>
          <w:rFonts w:ascii="Times New Roman" w:hAnsi="Times New Roman"/>
          <w:sz w:val="24"/>
          <w:szCs w:val="24"/>
          <w:lang w:val="ru-RU"/>
        </w:rPr>
        <w:t>Единых технических требований</w:t>
      </w:r>
      <w:r w:rsidRPr="00955DDC">
        <w:rPr>
          <w:rFonts w:ascii="Times New Roman" w:hAnsi="Times New Roman"/>
          <w:sz w:val="24"/>
          <w:szCs w:val="24"/>
          <w:lang w:val="ru-RU"/>
        </w:rPr>
        <w:t>.</w:t>
      </w:r>
    </w:p>
    <w:p w:rsidR="00360EDE" w:rsidRPr="00402F57" w:rsidRDefault="00360EDE" w:rsidP="00360EDE">
      <w:pPr>
        <w:pStyle w:val="afd"/>
        <w:tabs>
          <w:tab w:val="left" w:pos="993"/>
          <w:tab w:val="left" w:pos="1134"/>
          <w:tab w:val="left" w:pos="1276"/>
        </w:tabs>
        <w:ind w:right="104"/>
        <w:rPr>
          <w:rFonts w:ascii="Times New Roman" w:eastAsia="Times New Roman" w:hAnsi="Times New Roman"/>
          <w:sz w:val="24"/>
          <w:szCs w:val="24"/>
          <w:lang w:val="ru-RU"/>
        </w:rPr>
      </w:pPr>
    </w:p>
    <w:p w:rsidR="00360EDE" w:rsidRPr="00BF670C" w:rsidRDefault="00360EDE" w:rsidP="00360EDE">
      <w:pPr>
        <w:pStyle w:val="afd"/>
        <w:tabs>
          <w:tab w:val="left" w:pos="1276"/>
        </w:tabs>
        <w:ind w:right="-1"/>
        <w:rPr>
          <w:rFonts w:ascii="Times New Roman" w:eastAsia="Times New Roman" w:hAnsi="Times New Roman"/>
          <w:sz w:val="24"/>
          <w:szCs w:val="24"/>
          <w:lang w:val="ru-RU"/>
        </w:rPr>
      </w:pPr>
      <w:r w:rsidRPr="00741E8A">
        <w:rPr>
          <w:rFonts w:ascii="Times New Roman" w:hAnsi="Times New Roman"/>
          <w:spacing w:val="-1"/>
          <w:sz w:val="24"/>
          <w:szCs w:val="24"/>
          <w:lang w:val="ru-RU"/>
        </w:rPr>
        <w:t>Поковки, штамповки и заготовки из проката, предназначенные для изготовления</w:t>
      </w:r>
      <w:r w:rsidRPr="00741E8A">
        <w:rPr>
          <w:rFonts w:ascii="Times New Roman" w:eastAsia="Times New Roman" w:hAnsi="Times New Roman"/>
          <w:sz w:val="24"/>
          <w:szCs w:val="24"/>
          <w:lang w:val="ru-RU"/>
        </w:rPr>
        <w:t xml:space="preserve"> основных деталей задвижки клиновой, работающей при давлении </w:t>
      </w:r>
      <w:r w:rsidRPr="00741E8A">
        <w:rPr>
          <w:rFonts w:ascii="Times New Roman" w:eastAsia="Times New Roman" w:hAnsi="Times New Roman"/>
          <w:sz w:val="24"/>
          <w:szCs w:val="24"/>
        </w:rPr>
        <w:t>PN</w:t>
      </w:r>
      <w:r w:rsidRPr="00741E8A">
        <w:rPr>
          <w:rFonts w:ascii="Times New Roman" w:eastAsia="Times New Roman" w:hAnsi="Times New Roman"/>
          <w:sz w:val="24"/>
          <w:szCs w:val="24"/>
          <w:lang w:val="ru-RU"/>
        </w:rPr>
        <w:t xml:space="preserve"> ≥ 10,0 МПа подлежат обязательному контролю УЗК в объеме 100</w:t>
      </w:r>
      <w:r>
        <w:rPr>
          <w:rFonts w:ascii="Times New Roman" w:eastAsia="Times New Roman" w:hAnsi="Times New Roman"/>
          <w:sz w:val="24"/>
          <w:szCs w:val="24"/>
          <w:lang w:val="ru-RU"/>
        </w:rPr>
        <w:t xml:space="preserve"> </w:t>
      </w:r>
      <w:r w:rsidRPr="00741E8A">
        <w:rPr>
          <w:rFonts w:ascii="Times New Roman" w:eastAsia="Times New Roman" w:hAnsi="Times New Roman"/>
          <w:sz w:val="24"/>
          <w:szCs w:val="24"/>
          <w:lang w:val="ru-RU"/>
        </w:rPr>
        <w:t xml:space="preserve">%, а при </w:t>
      </w:r>
      <w:r w:rsidRPr="00741E8A">
        <w:rPr>
          <w:rFonts w:ascii="Times New Roman" w:eastAsia="Times New Roman" w:hAnsi="Times New Roman"/>
          <w:sz w:val="24"/>
          <w:szCs w:val="24"/>
        </w:rPr>
        <w:t>PN</w:t>
      </w:r>
      <w:r w:rsidRPr="00741E8A">
        <w:rPr>
          <w:rFonts w:ascii="Times New Roman" w:eastAsia="Times New Roman" w:hAnsi="Times New Roman"/>
          <w:sz w:val="24"/>
          <w:szCs w:val="24"/>
          <w:lang w:val="ru-RU"/>
        </w:rPr>
        <w:t xml:space="preserve"> &lt; 10,0 МПа УЗК проводится по требованию </w:t>
      </w:r>
      <w:r w:rsidRPr="00BF670C">
        <w:rPr>
          <w:rFonts w:ascii="Times New Roman" w:eastAsia="Times New Roman" w:hAnsi="Times New Roman"/>
          <w:sz w:val="24"/>
          <w:szCs w:val="24"/>
          <w:lang w:val="ru-RU"/>
        </w:rPr>
        <w:t>КД.</w:t>
      </w:r>
    </w:p>
    <w:p w:rsidR="00360EDE" w:rsidRPr="00BF670C" w:rsidRDefault="00360EDE" w:rsidP="00360EDE">
      <w:pPr>
        <w:pStyle w:val="afd"/>
        <w:tabs>
          <w:tab w:val="left" w:pos="993"/>
          <w:tab w:val="left" w:pos="1134"/>
          <w:tab w:val="left" w:pos="1276"/>
        </w:tabs>
        <w:ind w:right="104"/>
        <w:rPr>
          <w:rFonts w:ascii="Times New Roman" w:eastAsia="Times New Roman" w:hAnsi="Times New Roman"/>
          <w:sz w:val="24"/>
          <w:szCs w:val="24"/>
          <w:lang w:val="ru-RU"/>
        </w:rPr>
      </w:pPr>
    </w:p>
    <w:p w:rsidR="00360EDE" w:rsidRPr="00D829C9" w:rsidRDefault="00360EDE" w:rsidP="00360EDE">
      <w:pPr>
        <w:pStyle w:val="afd"/>
        <w:tabs>
          <w:tab w:val="left" w:pos="1276"/>
        </w:tabs>
        <w:ind w:right="-1"/>
        <w:rPr>
          <w:rFonts w:ascii="Times New Roman" w:hAnsi="Times New Roman"/>
          <w:sz w:val="24"/>
          <w:szCs w:val="24"/>
          <w:lang w:val="ru-RU"/>
        </w:rPr>
      </w:pPr>
      <w:r w:rsidRPr="00E706D7">
        <w:rPr>
          <w:rFonts w:ascii="Times New Roman" w:hAnsi="Times New Roman"/>
          <w:spacing w:val="-3"/>
          <w:sz w:val="24"/>
          <w:szCs w:val="24"/>
          <w:lang w:val="ru-RU"/>
        </w:rPr>
        <w:t>Металл литых деталей задвижек</w:t>
      </w:r>
      <w:r>
        <w:rPr>
          <w:rFonts w:ascii="Times New Roman" w:hAnsi="Times New Roman"/>
          <w:spacing w:val="-3"/>
          <w:sz w:val="24"/>
          <w:szCs w:val="24"/>
          <w:lang w:val="ru-RU"/>
        </w:rPr>
        <w:t>,</w:t>
      </w:r>
      <w:r w:rsidRPr="00E706D7">
        <w:rPr>
          <w:rFonts w:ascii="Times New Roman" w:hAnsi="Times New Roman"/>
          <w:spacing w:val="-3"/>
          <w:sz w:val="24"/>
          <w:szCs w:val="24"/>
          <w:lang w:val="ru-RU"/>
        </w:rPr>
        <w:t xml:space="preserve"> </w:t>
      </w:r>
      <w:r>
        <w:rPr>
          <w:rFonts w:ascii="Times New Roman" w:hAnsi="Times New Roman"/>
          <w:spacing w:val="-3"/>
          <w:sz w:val="24"/>
          <w:szCs w:val="24"/>
          <w:lang w:val="ru-RU"/>
        </w:rPr>
        <w:t xml:space="preserve">а также </w:t>
      </w:r>
      <w:r w:rsidRPr="00E706D7">
        <w:rPr>
          <w:rFonts w:ascii="Times New Roman" w:hAnsi="Times New Roman"/>
          <w:spacing w:val="-3"/>
          <w:sz w:val="24"/>
          <w:szCs w:val="24"/>
          <w:lang w:val="ru-RU"/>
        </w:rPr>
        <w:t>поков</w:t>
      </w:r>
      <w:r>
        <w:rPr>
          <w:rFonts w:ascii="Times New Roman" w:hAnsi="Times New Roman"/>
          <w:spacing w:val="-3"/>
          <w:sz w:val="24"/>
          <w:szCs w:val="24"/>
          <w:lang w:val="ru-RU"/>
        </w:rPr>
        <w:t>о</w:t>
      </w:r>
      <w:r w:rsidRPr="00E706D7">
        <w:rPr>
          <w:rFonts w:ascii="Times New Roman" w:hAnsi="Times New Roman"/>
          <w:spacing w:val="-3"/>
          <w:sz w:val="24"/>
          <w:szCs w:val="24"/>
          <w:lang w:val="ru-RU"/>
        </w:rPr>
        <w:t>к, штампов</w:t>
      </w:r>
      <w:r>
        <w:rPr>
          <w:rFonts w:ascii="Times New Roman" w:hAnsi="Times New Roman"/>
          <w:spacing w:val="-3"/>
          <w:sz w:val="24"/>
          <w:szCs w:val="24"/>
          <w:lang w:val="ru-RU"/>
        </w:rPr>
        <w:t>о</w:t>
      </w:r>
      <w:r w:rsidRPr="00E706D7">
        <w:rPr>
          <w:rFonts w:ascii="Times New Roman" w:hAnsi="Times New Roman"/>
          <w:spacing w:val="-3"/>
          <w:sz w:val="24"/>
          <w:szCs w:val="24"/>
          <w:lang w:val="ru-RU"/>
        </w:rPr>
        <w:t>к необходимо подвергать контролю загрязненности неметаллическими включениями. Наличие неметаллических включений (оксиды, сульфиды, силикаты) определяется методом К и</w:t>
      </w:r>
      <w:r>
        <w:rPr>
          <w:rFonts w:ascii="Times New Roman" w:hAnsi="Times New Roman"/>
          <w:spacing w:val="-3"/>
          <w:sz w:val="24"/>
          <w:szCs w:val="24"/>
          <w:lang w:val="ru-RU"/>
        </w:rPr>
        <w:t>ли</w:t>
      </w:r>
      <w:r w:rsidRPr="00E706D7">
        <w:rPr>
          <w:rFonts w:ascii="Times New Roman" w:hAnsi="Times New Roman"/>
          <w:spacing w:val="-3"/>
          <w:sz w:val="24"/>
          <w:szCs w:val="24"/>
          <w:lang w:val="ru-RU"/>
        </w:rPr>
        <w:t xml:space="preserve"> Ш по ГОСТ 1778 от каждой плавки. Фактические результаты контроля загрязненности неметаллическими включениями заносятся в сертификат.</w:t>
      </w:r>
    </w:p>
    <w:p w:rsidR="00360EDE" w:rsidRPr="00741E8A" w:rsidRDefault="00360EDE" w:rsidP="00360EDE">
      <w:pPr>
        <w:pStyle w:val="afd"/>
        <w:shd w:val="clear" w:color="auto" w:fill="FFFFFF" w:themeFill="background1"/>
        <w:tabs>
          <w:tab w:val="left" w:pos="993"/>
          <w:tab w:val="left" w:pos="1134"/>
          <w:tab w:val="left" w:pos="1276"/>
        </w:tabs>
        <w:ind w:right="104"/>
        <w:rPr>
          <w:rFonts w:ascii="Times New Roman" w:hAnsi="Times New Roman"/>
          <w:sz w:val="24"/>
          <w:szCs w:val="24"/>
          <w:lang w:val="ru-RU"/>
        </w:rPr>
      </w:pPr>
    </w:p>
    <w:p w:rsidR="00360EDE" w:rsidRPr="00741E8A" w:rsidRDefault="00360EDE" w:rsidP="00360EDE">
      <w:pPr>
        <w:pStyle w:val="afd"/>
        <w:tabs>
          <w:tab w:val="left" w:pos="1276"/>
        </w:tabs>
        <w:ind w:right="104"/>
        <w:rPr>
          <w:rFonts w:ascii="Times New Roman" w:hAnsi="Times New Roman"/>
          <w:sz w:val="24"/>
          <w:szCs w:val="24"/>
          <w:lang w:val="ru-RU"/>
        </w:rPr>
      </w:pPr>
      <w:r w:rsidRPr="00741E8A">
        <w:rPr>
          <w:rFonts w:ascii="Times New Roman" w:hAnsi="Times New Roman"/>
          <w:spacing w:val="-3"/>
          <w:sz w:val="24"/>
          <w:szCs w:val="24"/>
          <w:lang w:val="ru-RU"/>
        </w:rPr>
        <w:t>Размер зерна литых деталей задвижек клиновых – не крупнее номера 3 по ГОСТ 5639.</w:t>
      </w:r>
    </w:p>
    <w:p w:rsidR="00360EDE" w:rsidRPr="00741E8A" w:rsidRDefault="00360EDE" w:rsidP="00360EDE">
      <w:pPr>
        <w:pStyle w:val="afd"/>
        <w:shd w:val="clear" w:color="auto" w:fill="FFFFFF" w:themeFill="background1"/>
        <w:tabs>
          <w:tab w:val="left" w:pos="993"/>
          <w:tab w:val="left" w:pos="1134"/>
          <w:tab w:val="left" w:pos="1276"/>
        </w:tabs>
        <w:ind w:right="104"/>
        <w:rPr>
          <w:rFonts w:ascii="Times New Roman" w:hAnsi="Times New Roman"/>
          <w:sz w:val="24"/>
          <w:szCs w:val="24"/>
          <w:lang w:val="ru-RU"/>
        </w:rPr>
      </w:pPr>
    </w:p>
    <w:p w:rsidR="00360EDE" w:rsidRDefault="00360EDE" w:rsidP="00360EDE">
      <w:pPr>
        <w:pStyle w:val="afd"/>
        <w:tabs>
          <w:tab w:val="left" w:pos="1276"/>
        </w:tabs>
        <w:ind w:right="-1"/>
        <w:rPr>
          <w:rFonts w:ascii="Times New Roman" w:eastAsia="PMingLiU" w:hAnsi="Times New Roman"/>
          <w:sz w:val="24"/>
          <w:szCs w:val="24"/>
          <w:lang w:val="ru-RU"/>
        </w:rPr>
      </w:pPr>
      <w:r w:rsidRPr="00741E8A">
        <w:rPr>
          <w:rFonts w:ascii="Times New Roman" w:eastAsia="PMingLiU" w:hAnsi="Times New Roman"/>
          <w:sz w:val="24"/>
          <w:szCs w:val="24"/>
          <w:lang w:val="ru-RU"/>
        </w:rPr>
        <w:t>Значение С</w:t>
      </w:r>
      <w:r w:rsidRPr="00741E8A">
        <w:rPr>
          <w:rFonts w:ascii="Times New Roman" w:eastAsia="PMingLiU" w:hAnsi="Times New Roman"/>
          <w:sz w:val="24"/>
          <w:szCs w:val="24"/>
          <w:vertAlign w:val="subscript"/>
          <w:lang w:val="ru-RU"/>
        </w:rPr>
        <w:t>экв</w:t>
      </w:r>
      <w:r w:rsidRPr="00741E8A">
        <w:rPr>
          <w:rFonts w:ascii="Times New Roman" w:eastAsia="PMingLiU" w:hAnsi="Times New Roman"/>
          <w:sz w:val="24"/>
          <w:szCs w:val="24"/>
          <w:lang w:val="ru-RU"/>
        </w:rPr>
        <w:t xml:space="preserve"> для материалов патрубков корпусов </w:t>
      </w:r>
      <w:r w:rsidRPr="00741E8A">
        <w:rPr>
          <w:rFonts w:ascii="Times New Roman" w:hAnsi="Times New Roman"/>
          <w:sz w:val="24"/>
          <w:szCs w:val="24"/>
          <w:lang w:val="ru-RU"/>
        </w:rPr>
        <w:t>задвижки клиновой</w:t>
      </w:r>
      <w:r w:rsidRPr="00741E8A">
        <w:rPr>
          <w:rFonts w:ascii="Times New Roman" w:eastAsia="PMingLiU" w:hAnsi="Times New Roman"/>
          <w:sz w:val="24"/>
          <w:szCs w:val="24"/>
          <w:lang w:val="ru-RU"/>
        </w:rPr>
        <w:t xml:space="preserve"> (ответных фланцев), катушек предназначенных под приварку к трубопроводу не должно превышать 0,43 и рассчитывается по формуле</w:t>
      </w:r>
      <w:r>
        <w:rPr>
          <w:rFonts w:ascii="Times New Roman" w:eastAsia="PMingLiU" w:hAnsi="Times New Roman"/>
          <w:sz w:val="24"/>
          <w:szCs w:val="24"/>
          <w:lang w:val="ru-RU"/>
        </w:rPr>
        <w:t>:</w:t>
      </w:r>
    </w:p>
    <w:p w:rsidR="00360EDE" w:rsidRPr="00F45D0F" w:rsidRDefault="00360EDE" w:rsidP="00360EDE">
      <w:pPr>
        <w:shd w:val="clear" w:color="auto" w:fill="FFFFFF"/>
        <w:ind w:left="600" w:right="97"/>
        <w:jc w:val="center"/>
      </w:pPr>
      <w:r w:rsidRPr="00F45D0F">
        <w:rPr>
          <w:noProof/>
          <w:position w:val="-24"/>
        </w:rPr>
        <w:object w:dxaOrig="4680" w:dyaOrig="6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32.5pt;height:32.25pt" o:ole="">
            <v:imagedata r:id="rId27" o:title=""/>
          </v:shape>
          <o:OLEObject Type="Embed" ProgID="Equation.3" ShapeID="_x0000_i1025" DrawAspect="Content" ObjectID="_1747756400" r:id="rId28"/>
        </w:object>
      </w:r>
      <w:r w:rsidRPr="00F45D0F">
        <w:t>,</w:t>
      </w:r>
      <w:r w:rsidRPr="00F45D0F">
        <w:tab/>
      </w:r>
      <w:r w:rsidRPr="00F45D0F">
        <w:tab/>
      </w:r>
      <w:r>
        <w:t>(1)</w:t>
      </w:r>
    </w:p>
    <w:p w:rsidR="00360EDE" w:rsidRDefault="00360EDE" w:rsidP="00360EDE">
      <w:pPr>
        <w:shd w:val="clear" w:color="auto" w:fill="FFFFFF"/>
      </w:pPr>
    </w:p>
    <w:p w:rsidR="00360EDE" w:rsidRDefault="00360EDE" w:rsidP="00360EDE">
      <w:pPr>
        <w:shd w:val="clear" w:color="auto" w:fill="FFFFFF"/>
        <w:ind w:left="567"/>
      </w:pPr>
      <w:r>
        <w:t>где:</w:t>
      </w:r>
    </w:p>
    <w:p w:rsidR="00360EDE" w:rsidRDefault="00360EDE" w:rsidP="00360EDE">
      <w:pPr>
        <w:shd w:val="clear" w:color="auto" w:fill="FFFFFF"/>
        <w:spacing w:before="120"/>
        <w:ind w:left="567"/>
      </w:pPr>
      <w:r w:rsidRPr="00F45D0F">
        <w:t>(</w:t>
      </w:r>
      <w:r w:rsidRPr="00F45D0F">
        <w:rPr>
          <w:bCs/>
          <w:caps/>
          <w:szCs w:val="24"/>
          <w:u w:color="000000"/>
          <w:lang w:val="en-US"/>
        </w:rPr>
        <w:t>C</w:t>
      </w:r>
      <w:r w:rsidRPr="00F45D0F">
        <w:rPr>
          <w:bCs/>
          <w:smallCaps/>
          <w:szCs w:val="24"/>
          <w:u w:color="000000"/>
          <w:lang w:val="en-US"/>
        </w:rPr>
        <w:t>u</w:t>
      </w:r>
      <w:r w:rsidRPr="00F45D0F">
        <w:rPr>
          <w:rFonts w:ascii="Arial" w:hAnsi="Arial" w:cs="Arial"/>
          <w:b/>
          <w:bCs/>
          <w:smallCaps/>
          <w:sz w:val="16"/>
          <w:szCs w:val="20"/>
          <w:u w:color="000000"/>
        </w:rPr>
        <w:t>)</w:t>
      </w:r>
      <w:r>
        <w:rPr>
          <w:rFonts w:ascii="Arial" w:hAnsi="Arial" w:cs="Arial"/>
          <w:b/>
          <w:bCs/>
          <w:smallCaps/>
          <w:sz w:val="16"/>
          <w:szCs w:val="20"/>
          <w:u w:color="000000"/>
        </w:rPr>
        <w:t xml:space="preserve"> </w:t>
      </w:r>
      <w:r>
        <w:t>– медь;</w:t>
      </w:r>
    </w:p>
    <w:p w:rsidR="00360EDE" w:rsidRDefault="00360EDE" w:rsidP="00360EDE">
      <w:pPr>
        <w:shd w:val="clear" w:color="auto" w:fill="FFFFFF"/>
        <w:spacing w:before="120"/>
        <w:ind w:left="567"/>
      </w:pPr>
      <w:r w:rsidRPr="00F45D0F">
        <w:t>(</w:t>
      </w:r>
      <w:r w:rsidRPr="00F45D0F">
        <w:rPr>
          <w:lang w:val="es-ES"/>
        </w:rPr>
        <w:t>Ni</w:t>
      </w:r>
      <w:r w:rsidRPr="00F45D0F">
        <w:t>)</w:t>
      </w:r>
      <w:r>
        <w:t xml:space="preserve"> </w:t>
      </w:r>
      <w:r w:rsidRPr="00F45D0F">
        <w:t>никель</w:t>
      </w:r>
      <w:r>
        <w:t>;</w:t>
      </w:r>
    </w:p>
    <w:p w:rsidR="00360EDE" w:rsidRDefault="00360EDE" w:rsidP="00360EDE">
      <w:pPr>
        <w:shd w:val="clear" w:color="auto" w:fill="FFFFFF"/>
        <w:spacing w:before="120"/>
        <w:ind w:left="567"/>
      </w:pPr>
      <w:r w:rsidRPr="00F45D0F">
        <w:t>(С</w:t>
      </w:r>
      <w:r w:rsidRPr="00F45D0F">
        <w:rPr>
          <w:lang w:val="es-ES"/>
        </w:rPr>
        <w:t>r</w:t>
      </w:r>
      <w:r w:rsidRPr="00F45D0F">
        <w:t>)</w:t>
      </w:r>
      <w:r w:rsidRPr="000822ED">
        <w:t xml:space="preserve"> </w:t>
      </w:r>
      <w:r>
        <w:t xml:space="preserve">– </w:t>
      </w:r>
      <w:r w:rsidRPr="00F45D0F">
        <w:t>хром</w:t>
      </w:r>
      <w:r>
        <w:t>,</w:t>
      </w:r>
    </w:p>
    <w:p w:rsidR="00360EDE" w:rsidRPr="00F45D0F" w:rsidRDefault="00360EDE" w:rsidP="00360EDE">
      <w:pPr>
        <w:shd w:val="clear" w:color="auto" w:fill="FFFFFF"/>
        <w:spacing w:before="120"/>
        <w:ind w:left="567"/>
      </w:pPr>
      <w:r w:rsidRPr="00F45D0F">
        <w:t>при расчете (С</w:t>
      </w:r>
      <w:r w:rsidRPr="00F45D0F">
        <w:rPr>
          <w:vertAlign w:val="subscript"/>
        </w:rPr>
        <w:t>экв</w:t>
      </w:r>
      <w:r w:rsidRPr="00F45D0F">
        <w:t>) не учитывать, если их суммарное содержание не превышает</w:t>
      </w:r>
      <w:r>
        <w:t xml:space="preserve"> </w:t>
      </w:r>
      <w:r w:rsidRPr="00F45D0F">
        <w:t>0,20 %.</w:t>
      </w:r>
    </w:p>
    <w:p w:rsidR="00360EDE" w:rsidRDefault="00360EDE" w:rsidP="00360EDE">
      <w:pPr>
        <w:shd w:val="clear" w:color="auto" w:fill="FFFFFF"/>
        <w:rPr>
          <w:szCs w:val="24"/>
        </w:rPr>
      </w:pPr>
    </w:p>
    <w:p w:rsidR="00360EDE" w:rsidRDefault="00360EDE" w:rsidP="00360EDE">
      <w:pPr>
        <w:shd w:val="clear" w:color="auto" w:fill="FFFFFF"/>
        <w:rPr>
          <w:szCs w:val="24"/>
        </w:rPr>
      </w:pPr>
      <w:r w:rsidRPr="00D924FA">
        <w:rPr>
          <w:szCs w:val="24"/>
        </w:rPr>
        <w:t>Для углеродистых марок сталей (сталь 10, 20) и низколегированных сталей только с кремнемарганцевой системой легирования (17ГС, 17Г1С, 09Г2С).</w:t>
      </w:r>
    </w:p>
    <w:p w:rsidR="00360EDE" w:rsidRPr="00D924FA" w:rsidRDefault="00360EDE" w:rsidP="00360EDE">
      <w:pPr>
        <w:shd w:val="clear" w:color="auto" w:fill="FFFFFF"/>
        <w:rPr>
          <w:szCs w:val="24"/>
        </w:rPr>
      </w:pPr>
    </w:p>
    <w:p w:rsidR="00360EDE" w:rsidRPr="001938EA" w:rsidRDefault="00360EDE" w:rsidP="00360EDE">
      <w:pPr>
        <w:pStyle w:val="afd"/>
        <w:tabs>
          <w:tab w:val="left" w:pos="1276"/>
        </w:tabs>
        <w:ind w:right="-1"/>
        <w:jc w:val="center"/>
        <w:rPr>
          <w:rFonts w:ascii="Times New Roman" w:hAnsi="Times New Roman"/>
          <w:sz w:val="24"/>
          <w:szCs w:val="24"/>
          <w:lang w:val="ru-RU"/>
        </w:rPr>
      </w:pPr>
      <w:r w:rsidRPr="00F45D0F">
        <w:rPr>
          <w:noProof/>
          <w:position w:val="-24"/>
        </w:rPr>
        <w:object w:dxaOrig="2160" w:dyaOrig="620">
          <v:shape id="_x0000_i1026" type="#_x0000_t75" style="width:108pt;height:32.25pt" o:ole="">
            <v:imagedata r:id="rId29" o:title=""/>
          </v:shape>
          <o:OLEObject Type="Embed" ProgID="Equation.3" ShapeID="_x0000_i1026" DrawAspect="Content" ObjectID="_1747756401" r:id="rId30"/>
        </w:object>
      </w:r>
      <w:r>
        <w:rPr>
          <w:noProof/>
          <w:lang w:val="ru-RU"/>
        </w:rPr>
        <w:tab/>
      </w:r>
      <w:r>
        <w:rPr>
          <w:noProof/>
          <w:lang w:val="ru-RU"/>
        </w:rPr>
        <w:tab/>
      </w:r>
      <w:r w:rsidRPr="00460D48">
        <w:rPr>
          <w:noProof/>
          <w:lang w:val="ru-RU"/>
        </w:rPr>
        <w:tab/>
      </w:r>
      <w:r w:rsidRPr="00460D48">
        <w:rPr>
          <w:noProof/>
          <w:lang w:val="ru-RU"/>
        </w:rPr>
        <w:tab/>
      </w:r>
      <w:r>
        <w:rPr>
          <w:noProof/>
          <w:lang w:val="ru-RU"/>
        </w:rPr>
        <w:tab/>
      </w:r>
      <w:r w:rsidRPr="001938EA">
        <w:rPr>
          <w:rFonts w:ascii="Times New Roman" w:hAnsi="Times New Roman"/>
          <w:noProof/>
          <w:lang w:val="ru-RU"/>
        </w:rPr>
        <w:t>(2)</w:t>
      </w:r>
    </w:p>
    <w:p w:rsidR="00360EDE" w:rsidRDefault="00360EDE" w:rsidP="00360EDE">
      <w:pPr>
        <w:pStyle w:val="afd"/>
        <w:tabs>
          <w:tab w:val="left" w:pos="1276"/>
        </w:tabs>
        <w:ind w:right="-1"/>
        <w:rPr>
          <w:rFonts w:ascii="Times New Roman" w:eastAsia="PMingLiU" w:hAnsi="Times New Roman"/>
          <w:spacing w:val="-3"/>
          <w:sz w:val="24"/>
          <w:szCs w:val="24"/>
          <w:lang w:val="ru-RU"/>
        </w:rPr>
      </w:pPr>
    </w:p>
    <w:p w:rsidR="00360EDE" w:rsidRPr="00EC7791" w:rsidRDefault="00360EDE" w:rsidP="00360EDE">
      <w:pPr>
        <w:pStyle w:val="afd"/>
        <w:tabs>
          <w:tab w:val="left" w:pos="1276"/>
        </w:tabs>
        <w:ind w:right="-1"/>
        <w:rPr>
          <w:rFonts w:ascii="Times New Roman" w:hAnsi="Times New Roman"/>
          <w:sz w:val="24"/>
          <w:szCs w:val="24"/>
          <w:lang w:val="ru-RU"/>
        </w:rPr>
      </w:pPr>
      <w:r>
        <w:rPr>
          <w:rFonts w:ascii="Times New Roman" w:eastAsia="PMingLiU" w:hAnsi="Times New Roman"/>
          <w:spacing w:val="-3"/>
          <w:sz w:val="24"/>
          <w:szCs w:val="24"/>
          <w:lang w:val="ru-RU"/>
        </w:rPr>
        <w:t>Расчетное</w:t>
      </w:r>
      <w:r w:rsidRPr="00EC7791">
        <w:rPr>
          <w:rFonts w:ascii="Times New Roman" w:eastAsia="PMingLiU" w:hAnsi="Times New Roman"/>
          <w:spacing w:val="-3"/>
          <w:sz w:val="24"/>
          <w:szCs w:val="24"/>
          <w:lang w:val="ru-RU"/>
        </w:rPr>
        <w:t xml:space="preserve"> значение Сэкв должно указываться на патрубках корпусов </w:t>
      </w:r>
      <w:r w:rsidRPr="00EC7791">
        <w:rPr>
          <w:rFonts w:ascii="Times New Roman" w:hAnsi="Times New Roman"/>
          <w:spacing w:val="-3"/>
          <w:sz w:val="24"/>
          <w:szCs w:val="24"/>
          <w:lang w:val="ru-RU"/>
        </w:rPr>
        <w:t>задвижки клиновой</w:t>
      </w:r>
      <w:r w:rsidRPr="00EC7791">
        <w:rPr>
          <w:rFonts w:ascii="Times New Roman" w:eastAsia="PMingLiU" w:hAnsi="Times New Roman"/>
          <w:spacing w:val="-3"/>
          <w:sz w:val="24"/>
          <w:szCs w:val="24"/>
          <w:lang w:val="ru-RU"/>
        </w:rPr>
        <w:t xml:space="preserve"> (ответных фланцев), катушек предназначенных под приварку к трубопроводу, любым способом, обеспечивающим сохранность маркировки (например, несмываемой краской), а так же должно указываться в паспорте.</w:t>
      </w:r>
    </w:p>
    <w:p w:rsidR="00360EDE" w:rsidRPr="00741E8A" w:rsidRDefault="00360EDE" w:rsidP="00360EDE">
      <w:pPr>
        <w:pStyle w:val="afd"/>
        <w:shd w:val="clear" w:color="auto" w:fill="FFFFFF" w:themeFill="background1"/>
        <w:tabs>
          <w:tab w:val="left" w:pos="993"/>
          <w:tab w:val="left" w:pos="1134"/>
          <w:tab w:val="left" w:pos="1276"/>
        </w:tabs>
        <w:ind w:right="104"/>
        <w:rPr>
          <w:rFonts w:ascii="Times New Roman" w:hAnsi="Times New Roman"/>
          <w:sz w:val="24"/>
          <w:szCs w:val="24"/>
          <w:lang w:val="ru-RU"/>
        </w:rPr>
      </w:pPr>
    </w:p>
    <w:p w:rsidR="00360EDE" w:rsidRPr="001013B0" w:rsidRDefault="00360EDE" w:rsidP="00360EDE">
      <w:pPr>
        <w:pStyle w:val="afd"/>
        <w:tabs>
          <w:tab w:val="left" w:pos="1276"/>
        </w:tabs>
        <w:ind w:right="-1"/>
        <w:rPr>
          <w:rFonts w:ascii="Times New Roman" w:hAnsi="Times New Roman"/>
          <w:color w:val="000000" w:themeColor="text1"/>
          <w:sz w:val="24"/>
          <w:szCs w:val="24"/>
          <w:lang w:val="ru-RU"/>
        </w:rPr>
      </w:pPr>
      <w:r w:rsidRPr="001013B0">
        <w:rPr>
          <w:rFonts w:ascii="Times New Roman" w:hAnsi="Times New Roman"/>
          <w:spacing w:val="-3"/>
          <w:sz w:val="24"/>
          <w:szCs w:val="24"/>
          <w:lang w:val="ru-RU"/>
        </w:rPr>
        <w:lastRenderedPageBreak/>
        <w:t xml:space="preserve">Основные детали задвижки клиновой должны подвергаться термообработке. </w:t>
      </w:r>
      <w:r w:rsidRPr="001013B0">
        <w:rPr>
          <w:rFonts w:ascii="Times New Roman" w:hAnsi="Times New Roman"/>
          <w:color w:val="000000"/>
          <w:sz w:val="24"/>
          <w:szCs w:val="24"/>
          <w:lang w:val="ru-RU"/>
        </w:rPr>
        <w:t>Требования к термообработке в соответствии</w:t>
      </w:r>
      <w:r>
        <w:rPr>
          <w:rFonts w:ascii="Times New Roman" w:hAnsi="Times New Roman"/>
          <w:color w:val="000000"/>
          <w:sz w:val="24"/>
          <w:szCs w:val="24"/>
          <w:lang w:val="ru-RU"/>
        </w:rPr>
        <w:t xml:space="preserve"> с разделом 6 ГОСТ 33260-2015.</w:t>
      </w:r>
    </w:p>
    <w:p w:rsidR="00360EDE" w:rsidRDefault="00360EDE" w:rsidP="00360EDE">
      <w:pPr>
        <w:pStyle w:val="afd"/>
        <w:shd w:val="clear" w:color="auto" w:fill="FFFFFF" w:themeFill="background1"/>
        <w:tabs>
          <w:tab w:val="left" w:pos="993"/>
          <w:tab w:val="left" w:pos="1134"/>
          <w:tab w:val="left" w:pos="1276"/>
        </w:tabs>
        <w:ind w:right="104"/>
        <w:rPr>
          <w:rFonts w:ascii="Times New Roman" w:hAnsi="Times New Roman"/>
          <w:color w:val="000000" w:themeColor="text1"/>
          <w:sz w:val="24"/>
          <w:szCs w:val="24"/>
          <w:lang w:val="ru-RU"/>
        </w:rPr>
      </w:pPr>
    </w:p>
    <w:p w:rsidR="00360EDE" w:rsidRPr="001013B0" w:rsidRDefault="00360EDE" w:rsidP="00360EDE">
      <w:pPr>
        <w:pStyle w:val="afd"/>
        <w:tabs>
          <w:tab w:val="left" w:pos="1276"/>
        </w:tabs>
        <w:ind w:right="-1"/>
        <w:rPr>
          <w:rFonts w:ascii="Times New Roman" w:hAnsi="Times New Roman"/>
          <w:color w:val="000000" w:themeColor="text1"/>
          <w:sz w:val="24"/>
          <w:szCs w:val="24"/>
          <w:lang w:val="ru-RU"/>
        </w:rPr>
      </w:pPr>
      <w:r w:rsidRPr="001013B0">
        <w:rPr>
          <w:rFonts w:ascii="Times New Roman" w:hAnsi="Times New Roman"/>
          <w:color w:val="000000" w:themeColor="text1"/>
          <w:sz w:val="24"/>
          <w:szCs w:val="24"/>
          <w:lang w:val="ru-RU"/>
        </w:rPr>
        <w:t>После термообработки материалы основных деталей задвижки клиновой до</w:t>
      </w:r>
      <w:r>
        <w:rPr>
          <w:rFonts w:ascii="Times New Roman" w:hAnsi="Times New Roman"/>
          <w:color w:val="000000" w:themeColor="text1"/>
          <w:sz w:val="24"/>
          <w:szCs w:val="24"/>
          <w:lang w:val="ru-RU"/>
        </w:rPr>
        <w:t>лжны иметь следующую твердость:</w:t>
      </w:r>
    </w:p>
    <w:p w:rsidR="00360EDE" w:rsidRPr="00746707" w:rsidRDefault="00360EDE" w:rsidP="00360EDE">
      <w:pPr>
        <w:pStyle w:val="afd"/>
        <w:numPr>
          <w:ilvl w:val="0"/>
          <w:numId w:val="37"/>
        </w:numPr>
        <w:tabs>
          <w:tab w:val="left" w:pos="709"/>
        </w:tabs>
        <w:spacing w:before="120"/>
        <w:ind w:left="541"/>
        <w:rPr>
          <w:rFonts w:ascii="Times New Roman" w:hAnsi="Times New Roman"/>
          <w:sz w:val="24"/>
          <w:szCs w:val="24"/>
          <w:lang w:val="ru-RU"/>
        </w:rPr>
      </w:pPr>
      <w:r w:rsidRPr="00746707">
        <w:rPr>
          <w:rFonts w:ascii="Times New Roman" w:hAnsi="Times New Roman"/>
          <w:sz w:val="24"/>
          <w:szCs w:val="24"/>
          <w:lang w:val="ru-RU"/>
        </w:rPr>
        <w:t xml:space="preserve">твердость низкоуглеродистой стали должна быть не более 200 </w:t>
      </w:r>
      <w:r w:rsidRPr="00B21627">
        <w:rPr>
          <w:rFonts w:ascii="Times New Roman" w:hAnsi="Times New Roman"/>
          <w:sz w:val="24"/>
          <w:szCs w:val="24"/>
        </w:rPr>
        <w:t>HV</w:t>
      </w:r>
      <w:r w:rsidRPr="00746707">
        <w:rPr>
          <w:rFonts w:ascii="Times New Roman" w:hAnsi="Times New Roman"/>
          <w:sz w:val="24"/>
          <w:szCs w:val="24"/>
          <w:lang w:val="ru-RU"/>
        </w:rPr>
        <w:t>10;</w:t>
      </w:r>
    </w:p>
    <w:p w:rsidR="00360EDE" w:rsidRPr="00746707" w:rsidRDefault="00360EDE" w:rsidP="00360EDE">
      <w:pPr>
        <w:pStyle w:val="afd"/>
        <w:numPr>
          <w:ilvl w:val="0"/>
          <w:numId w:val="37"/>
        </w:numPr>
        <w:tabs>
          <w:tab w:val="left" w:pos="709"/>
        </w:tabs>
        <w:spacing w:before="120"/>
        <w:ind w:left="541"/>
        <w:rPr>
          <w:rFonts w:ascii="Times New Roman" w:hAnsi="Times New Roman"/>
          <w:sz w:val="24"/>
          <w:szCs w:val="24"/>
          <w:lang w:val="ru-RU"/>
        </w:rPr>
      </w:pPr>
      <w:r w:rsidRPr="00746707">
        <w:rPr>
          <w:rFonts w:ascii="Times New Roman" w:hAnsi="Times New Roman"/>
          <w:sz w:val="24"/>
          <w:szCs w:val="24"/>
          <w:lang w:val="ru-RU"/>
        </w:rPr>
        <w:t xml:space="preserve">твердость низколегированной стали должна быть не более 240 </w:t>
      </w:r>
      <w:r w:rsidRPr="00B21627">
        <w:rPr>
          <w:rFonts w:ascii="Times New Roman" w:hAnsi="Times New Roman"/>
          <w:sz w:val="24"/>
          <w:szCs w:val="24"/>
        </w:rPr>
        <w:t>HV</w:t>
      </w:r>
      <w:r w:rsidRPr="00746707">
        <w:rPr>
          <w:rFonts w:ascii="Times New Roman" w:hAnsi="Times New Roman"/>
          <w:sz w:val="24"/>
          <w:szCs w:val="24"/>
          <w:lang w:val="ru-RU"/>
        </w:rPr>
        <w:t>10.</w:t>
      </w:r>
    </w:p>
    <w:p w:rsidR="00360EDE" w:rsidRDefault="00360EDE" w:rsidP="00360EDE">
      <w:pPr>
        <w:pStyle w:val="afd"/>
        <w:shd w:val="clear" w:color="auto" w:fill="FFFFFF" w:themeFill="background1"/>
        <w:tabs>
          <w:tab w:val="left" w:pos="993"/>
          <w:tab w:val="left" w:pos="1134"/>
          <w:tab w:val="left" w:pos="1276"/>
        </w:tabs>
        <w:ind w:right="104"/>
        <w:rPr>
          <w:rFonts w:ascii="Times New Roman" w:hAnsi="Times New Roman"/>
          <w:color w:val="000000"/>
          <w:sz w:val="24"/>
          <w:szCs w:val="24"/>
          <w:lang w:val="ru-RU"/>
        </w:rPr>
      </w:pPr>
    </w:p>
    <w:p w:rsidR="00360EDE" w:rsidRDefault="00360EDE" w:rsidP="00360EDE">
      <w:pPr>
        <w:pStyle w:val="afd"/>
        <w:shd w:val="clear" w:color="auto" w:fill="FFFFFF" w:themeFill="background1"/>
        <w:tabs>
          <w:tab w:val="left" w:pos="993"/>
          <w:tab w:val="left" w:pos="1134"/>
          <w:tab w:val="left" w:pos="1276"/>
        </w:tabs>
        <w:ind w:right="104"/>
        <w:rPr>
          <w:rFonts w:ascii="Times New Roman" w:hAnsi="Times New Roman"/>
          <w:sz w:val="24"/>
          <w:szCs w:val="24"/>
          <w:lang w:val="ru-RU" w:eastAsia="ru-RU"/>
        </w:rPr>
      </w:pPr>
      <w:r w:rsidRPr="001B53D4">
        <w:rPr>
          <w:rFonts w:ascii="Times New Roman" w:hAnsi="Times New Roman"/>
          <w:color w:val="000000"/>
          <w:sz w:val="24"/>
          <w:szCs w:val="24"/>
          <w:lang w:val="ru-RU"/>
        </w:rPr>
        <w:t xml:space="preserve">Значения твердости приведены в соответствии с </w:t>
      </w:r>
      <w:r w:rsidR="00626528" w:rsidRPr="00626528">
        <w:rPr>
          <w:rFonts w:ascii="Times New Roman" w:hAnsi="Times New Roman"/>
          <w:color w:val="000000"/>
          <w:sz w:val="24"/>
          <w:szCs w:val="24"/>
          <w:lang w:val="ru-RU"/>
        </w:rPr>
        <w:t>ГОСТ 33852</w:t>
      </w:r>
      <w:r>
        <w:rPr>
          <w:rFonts w:ascii="Times New Roman" w:hAnsi="Times New Roman"/>
          <w:color w:val="000000"/>
          <w:sz w:val="24"/>
          <w:szCs w:val="24"/>
          <w:lang w:val="ru-RU"/>
        </w:rPr>
        <w:t xml:space="preserve">. </w:t>
      </w:r>
      <w:r w:rsidRPr="00B77E2C">
        <w:rPr>
          <w:rFonts w:ascii="Times New Roman" w:hAnsi="Times New Roman"/>
          <w:sz w:val="24"/>
          <w:szCs w:val="24"/>
          <w:lang w:val="ru-RU" w:eastAsia="ru-RU"/>
        </w:rPr>
        <w:t>Допускается производить измерение твердости материала корпусных деталей методом Бринелля (НВ) по ГОСТ 9012 шариком 5 мм.</w:t>
      </w:r>
    </w:p>
    <w:p w:rsidR="00360EDE" w:rsidRDefault="00360EDE" w:rsidP="00360EDE">
      <w:pPr>
        <w:pStyle w:val="afd"/>
        <w:shd w:val="clear" w:color="auto" w:fill="FFFFFF" w:themeFill="background1"/>
        <w:tabs>
          <w:tab w:val="left" w:pos="993"/>
          <w:tab w:val="left" w:pos="1134"/>
          <w:tab w:val="left" w:pos="1276"/>
        </w:tabs>
        <w:ind w:right="104"/>
        <w:rPr>
          <w:rFonts w:ascii="Times New Roman" w:hAnsi="Times New Roman"/>
          <w:sz w:val="24"/>
          <w:szCs w:val="24"/>
          <w:lang w:val="ru-RU" w:eastAsia="ru-RU"/>
        </w:rPr>
      </w:pPr>
    </w:p>
    <w:p w:rsidR="00360EDE" w:rsidRPr="00C66082" w:rsidRDefault="00360EDE" w:rsidP="00360EDE">
      <w:pPr>
        <w:pStyle w:val="afd"/>
        <w:tabs>
          <w:tab w:val="left" w:pos="1276"/>
        </w:tabs>
        <w:ind w:right="-1"/>
        <w:rPr>
          <w:rFonts w:ascii="Times New Roman" w:hAnsi="Times New Roman"/>
          <w:sz w:val="24"/>
          <w:szCs w:val="24"/>
          <w:lang w:val="ru-RU" w:eastAsia="ru-RU"/>
        </w:rPr>
      </w:pPr>
      <w:r w:rsidRPr="00C66082">
        <w:rPr>
          <w:rFonts w:ascii="Times New Roman" w:hAnsi="Times New Roman"/>
          <w:spacing w:val="-1"/>
          <w:sz w:val="24"/>
          <w:szCs w:val="24"/>
          <w:lang w:val="ru-RU"/>
        </w:rPr>
        <w:t>Измерение</w:t>
      </w:r>
      <w:r w:rsidRPr="00C66082">
        <w:rPr>
          <w:rFonts w:ascii="Times New Roman" w:hAnsi="Times New Roman"/>
          <w:spacing w:val="57"/>
          <w:sz w:val="24"/>
          <w:szCs w:val="24"/>
          <w:lang w:val="ru-RU"/>
        </w:rPr>
        <w:t xml:space="preserve"> </w:t>
      </w:r>
      <w:r w:rsidRPr="00C66082">
        <w:rPr>
          <w:rFonts w:ascii="Times New Roman" w:hAnsi="Times New Roman"/>
          <w:spacing w:val="-1"/>
          <w:sz w:val="24"/>
          <w:szCs w:val="24"/>
          <w:lang w:val="ru-RU"/>
        </w:rPr>
        <w:t>твердости</w:t>
      </w:r>
      <w:r w:rsidRPr="00C66082">
        <w:rPr>
          <w:rFonts w:ascii="Times New Roman" w:hAnsi="Times New Roman"/>
          <w:spacing w:val="28"/>
          <w:sz w:val="24"/>
          <w:szCs w:val="24"/>
          <w:lang w:val="ru-RU"/>
        </w:rPr>
        <w:t xml:space="preserve"> </w:t>
      </w:r>
      <w:r w:rsidRPr="00C66082">
        <w:rPr>
          <w:rFonts w:ascii="Times New Roman" w:hAnsi="Times New Roman"/>
          <w:sz w:val="24"/>
          <w:szCs w:val="24"/>
          <w:lang w:val="ru-RU"/>
        </w:rPr>
        <w:t>не</w:t>
      </w:r>
      <w:r w:rsidRPr="00C66082">
        <w:rPr>
          <w:rFonts w:ascii="Times New Roman" w:hAnsi="Times New Roman"/>
          <w:spacing w:val="28"/>
          <w:sz w:val="24"/>
          <w:szCs w:val="24"/>
          <w:lang w:val="ru-RU"/>
        </w:rPr>
        <w:t xml:space="preserve"> </w:t>
      </w:r>
      <w:r w:rsidRPr="00C66082">
        <w:rPr>
          <w:rFonts w:ascii="Times New Roman" w:hAnsi="Times New Roman"/>
          <w:spacing w:val="-1"/>
          <w:sz w:val="24"/>
          <w:szCs w:val="24"/>
          <w:lang w:val="ru-RU"/>
        </w:rPr>
        <w:t>должно</w:t>
      </w:r>
      <w:r w:rsidRPr="00C66082">
        <w:rPr>
          <w:rFonts w:ascii="Times New Roman" w:hAnsi="Times New Roman"/>
          <w:spacing w:val="31"/>
          <w:sz w:val="24"/>
          <w:szCs w:val="24"/>
          <w:lang w:val="ru-RU"/>
        </w:rPr>
        <w:t xml:space="preserve"> </w:t>
      </w:r>
      <w:r w:rsidRPr="00C66082">
        <w:rPr>
          <w:rFonts w:ascii="Times New Roman" w:hAnsi="Times New Roman"/>
          <w:spacing w:val="-1"/>
          <w:sz w:val="24"/>
          <w:szCs w:val="24"/>
          <w:lang w:val="ru-RU"/>
        </w:rPr>
        <w:t>вести</w:t>
      </w:r>
      <w:r w:rsidRPr="00C66082">
        <w:rPr>
          <w:rFonts w:ascii="Times New Roman" w:hAnsi="Times New Roman"/>
          <w:spacing w:val="28"/>
          <w:sz w:val="24"/>
          <w:szCs w:val="24"/>
          <w:lang w:val="ru-RU"/>
        </w:rPr>
        <w:t xml:space="preserve"> </w:t>
      </w:r>
      <w:r w:rsidRPr="00C66082">
        <w:rPr>
          <w:rFonts w:ascii="Times New Roman" w:hAnsi="Times New Roman"/>
          <w:sz w:val="24"/>
          <w:szCs w:val="24"/>
          <w:lang w:val="ru-RU"/>
        </w:rPr>
        <w:t>к</w:t>
      </w:r>
      <w:r w:rsidRPr="00C66082">
        <w:rPr>
          <w:rFonts w:ascii="Times New Roman" w:hAnsi="Times New Roman"/>
          <w:spacing w:val="28"/>
          <w:sz w:val="24"/>
          <w:szCs w:val="24"/>
          <w:lang w:val="ru-RU"/>
        </w:rPr>
        <w:t xml:space="preserve"> </w:t>
      </w:r>
      <w:r w:rsidRPr="00C66082">
        <w:rPr>
          <w:rFonts w:ascii="Times New Roman" w:hAnsi="Times New Roman"/>
          <w:sz w:val="24"/>
          <w:szCs w:val="24"/>
          <w:lang w:val="ru-RU"/>
        </w:rPr>
        <w:t>порче</w:t>
      </w:r>
      <w:r w:rsidRPr="00C66082">
        <w:rPr>
          <w:rFonts w:ascii="Times New Roman" w:hAnsi="Times New Roman"/>
          <w:spacing w:val="28"/>
          <w:sz w:val="24"/>
          <w:szCs w:val="24"/>
          <w:lang w:val="ru-RU"/>
        </w:rPr>
        <w:t xml:space="preserve"> </w:t>
      </w:r>
      <w:r w:rsidRPr="00C66082">
        <w:rPr>
          <w:rFonts w:ascii="Times New Roman" w:hAnsi="Times New Roman"/>
          <w:spacing w:val="-1"/>
          <w:sz w:val="24"/>
          <w:szCs w:val="24"/>
          <w:lang w:val="ru-RU"/>
        </w:rPr>
        <w:t>рабочих</w:t>
      </w:r>
      <w:r w:rsidRPr="00C66082">
        <w:rPr>
          <w:rFonts w:ascii="Times New Roman" w:hAnsi="Times New Roman"/>
          <w:spacing w:val="29"/>
          <w:sz w:val="24"/>
          <w:szCs w:val="24"/>
          <w:lang w:val="ru-RU"/>
        </w:rPr>
        <w:t xml:space="preserve"> </w:t>
      </w:r>
      <w:r w:rsidRPr="00C66082">
        <w:rPr>
          <w:rFonts w:ascii="Times New Roman" w:hAnsi="Times New Roman"/>
          <w:spacing w:val="-1"/>
          <w:sz w:val="24"/>
          <w:szCs w:val="24"/>
          <w:lang w:val="ru-RU"/>
        </w:rPr>
        <w:t>поверхностей</w:t>
      </w:r>
      <w:r w:rsidRPr="00C66082">
        <w:rPr>
          <w:rFonts w:ascii="Times New Roman" w:hAnsi="Times New Roman"/>
          <w:spacing w:val="26"/>
          <w:sz w:val="24"/>
          <w:szCs w:val="24"/>
          <w:lang w:val="ru-RU"/>
        </w:rPr>
        <w:t xml:space="preserve"> </w:t>
      </w:r>
      <w:r w:rsidRPr="00C66082">
        <w:rPr>
          <w:rFonts w:ascii="Times New Roman" w:hAnsi="Times New Roman"/>
          <w:spacing w:val="-1"/>
          <w:sz w:val="24"/>
          <w:szCs w:val="24"/>
          <w:lang w:val="ru-RU"/>
        </w:rPr>
        <w:t>деталей,</w:t>
      </w:r>
      <w:r w:rsidRPr="00C66082">
        <w:rPr>
          <w:rFonts w:ascii="Times New Roman" w:hAnsi="Times New Roman"/>
          <w:spacing w:val="29"/>
          <w:sz w:val="24"/>
          <w:szCs w:val="24"/>
          <w:lang w:val="ru-RU"/>
        </w:rPr>
        <w:t xml:space="preserve"> </w:t>
      </w:r>
      <w:r w:rsidRPr="00C66082">
        <w:rPr>
          <w:rFonts w:ascii="Times New Roman" w:hAnsi="Times New Roman"/>
          <w:spacing w:val="-2"/>
          <w:sz w:val="24"/>
          <w:szCs w:val="24"/>
          <w:lang w:val="ru-RU"/>
        </w:rPr>
        <w:t>влияющих</w:t>
      </w:r>
      <w:r w:rsidRPr="00C66082">
        <w:rPr>
          <w:rFonts w:ascii="Times New Roman" w:hAnsi="Times New Roman"/>
          <w:spacing w:val="47"/>
          <w:sz w:val="24"/>
          <w:szCs w:val="24"/>
          <w:lang w:val="ru-RU"/>
        </w:rPr>
        <w:t xml:space="preserve"> </w:t>
      </w:r>
      <w:r w:rsidRPr="00C66082">
        <w:rPr>
          <w:rFonts w:ascii="Times New Roman" w:hAnsi="Times New Roman"/>
          <w:sz w:val="24"/>
          <w:szCs w:val="24"/>
          <w:lang w:val="ru-RU"/>
        </w:rPr>
        <w:t>на</w:t>
      </w:r>
      <w:r w:rsidRPr="00C66082">
        <w:rPr>
          <w:rFonts w:ascii="Times New Roman" w:hAnsi="Times New Roman"/>
          <w:spacing w:val="28"/>
          <w:sz w:val="24"/>
          <w:szCs w:val="24"/>
          <w:lang w:val="ru-RU"/>
        </w:rPr>
        <w:t xml:space="preserve"> </w:t>
      </w:r>
      <w:r w:rsidRPr="00C66082">
        <w:rPr>
          <w:rFonts w:ascii="Times New Roman" w:hAnsi="Times New Roman"/>
          <w:spacing w:val="-2"/>
          <w:sz w:val="24"/>
          <w:szCs w:val="24"/>
          <w:lang w:val="ru-RU"/>
        </w:rPr>
        <w:t>работоспособность</w:t>
      </w:r>
      <w:r w:rsidRPr="00C66082">
        <w:rPr>
          <w:rFonts w:ascii="Times New Roman" w:hAnsi="Times New Roman"/>
          <w:spacing w:val="29"/>
          <w:sz w:val="24"/>
          <w:szCs w:val="24"/>
          <w:lang w:val="ru-RU"/>
        </w:rPr>
        <w:t xml:space="preserve"> </w:t>
      </w:r>
      <w:r w:rsidRPr="00C66082">
        <w:rPr>
          <w:rFonts w:ascii="Times New Roman" w:hAnsi="Times New Roman"/>
          <w:spacing w:val="-1"/>
          <w:sz w:val="24"/>
          <w:szCs w:val="24"/>
          <w:lang w:val="ru-RU"/>
        </w:rPr>
        <w:t>изделия.</w:t>
      </w:r>
      <w:r w:rsidRPr="00C66082">
        <w:rPr>
          <w:rFonts w:ascii="Times New Roman" w:hAnsi="Times New Roman"/>
          <w:spacing w:val="30"/>
          <w:sz w:val="24"/>
          <w:szCs w:val="24"/>
          <w:lang w:val="ru-RU"/>
        </w:rPr>
        <w:t xml:space="preserve"> </w:t>
      </w:r>
      <w:r w:rsidRPr="00C66082">
        <w:rPr>
          <w:rFonts w:ascii="Times New Roman" w:hAnsi="Times New Roman"/>
          <w:spacing w:val="-1"/>
          <w:sz w:val="24"/>
          <w:szCs w:val="24"/>
          <w:lang w:val="ru-RU"/>
        </w:rPr>
        <w:t>Если</w:t>
      </w:r>
      <w:r w:rsidRPr="00C66082">
        <w:rPr>
          <w:rFonts w:ascii="Times New Roman" w:hAnsi="Times New Roman"/>
          <w:spacing w:val="28"/>
          <w:sz w:val="24"/>
          <w:szCs w:val="24"/>
          <w:lang w:val="ru-RU"/>
        </w:rPr>
        <w:t xml:space="preserve"> </w:t>
      </w:r>
      <w:r w:rsidRPr="00C66082">
        <w:rPr>
          <w:rFonts w:ascii="Times New Roman" w:hAnsi="Times New Roman"/>
          <w:spacing w:val="-1"/>
          <w:sz w:val="24"/>
          <w:szCs w:val="24"/>
          <w:lang w:val="ru-RU"/>
        </w:rPr>
        <w:t>измерение</w:t>
      </w:r>
      <w:r w:rsidRPr="00C66082">
        <w:rPr>
          <w:rFonts w:ascii="Times New Roman" w:hAnsi="Times New Roman"/>
          <w:spacing w:val="30"/>
          <w:sz w:val="24"/>
          <w:szCs w:val="24"/>
          <w:lang w:val="ru-RU"/>
        </w:rPr>
        <w:t xml:space="preserve"> </w:t>
      </w:r>
      <w:r w:rsidRPr="00C66082">
        <w:rPr>
          <w:rFonts w:ascii="Times New Roman" w:hAnsi="Times New Roman"/>
          <w:spacing w:val="-1"/>
          <w:sz w:val="24"/>
          <w:szCs w:val="24"/>
          <w:lang w:val="ru-RU"/>
        </w:rPr>
        <w:t>твердости</w:t>
      </w:r>
      <w:r w:rsidRPr="00C66082">
        <w:rPr>
          <w:rFonts w:ascii="Times New Roman" w:hAnsi="Times New Roman"/>
          <w:spacing w:val="28"/>
          <w:sz w:val="24"/>
          <w:szCs w:val="24"/>
          <w:lang w:val="ru-RU"/>
        </w:rPr>
        <w:t xml:space="preserve"> </w:t>
      </w:r>
      <w:r w:rsidRPr="00C66082">
        <w:rPr>
          <w:rFonts w:ascii="Times New Roman" w:hAnsi="Times New Roman"/>
          <w:spacing w:val="-1"/>
          <w:sz w:val="24"/>
          <w:szCs w:val="24"/>
          <w:lang w:val="ru-RU"/>
        </w:rPr>
        <w:t>невозможно</w:t>
      </w:r>
      <w:r w:rsidRPr="00C66082">
        <w:rPr>
          <w:rFonts w:ascii="Times New Roman" w:hAnsi="Times New Roman"/>
          <w:spacing w:val="28"/>
          <w:sz w:val="24"/>
          <w:szCs w:val="24"/>
          <w:lang w:val="ru-RU"/>
        </w:rPr>
        <w:t xml:space="preserve"> </w:t>
      </w:r>
      <w:r w:rsidRPr="00C66082">
        <w:rPr>
          <w:rFonts w:ascii="Times New Roman" w:hAnsi="Times New Roman"/>
          <w:sz w:val="24"/>
          <w:szCs w:val="24"/>
          <w:lang w:val="ru-RU"/>
        </w:rPr>
        <w:t>без</w:t>
      </w:r>
      <w:r w:rsidRPr="00C66082">
        <w:rPr>
          <w:rFonts w:ascii="Times New Roman" w:hAnsi="Times New Roman"/>
          <w:spacing w:val="30"/>
          <w:sz w:val="24"/>
          <w:szCs w:val="24"/>
          <w:lang w:val="ru-RU"/>
        </w:rPr>
        <w:t xml:space="preserve"> </w:t>
      </w:r>
      <w:r w:rsidRPr="00C66082">
        <w:rPr>
          <w:rFonts w:ascii="Times New Roman" w:hAnsi="Times New Roman"/>
          <w:spacing w:val="3"/>
          <w:sz w:val="24"/>
          <w:szCs w:val="24"/>
          <w:lang w:val="ru-RU"/>
        </w:rPr>
        <w:t>по</w:t>
      </w:r>
      <w:r w:rsidRPr="00C66082">
        <w:rPr>
          <w:rFonts w:ascii="Times New Roman" w:hAnsi="Times New Roman"/>
          <w:spacing w:val="-1"/>
          <w:sz w:val="24"/>
          <w:szCs w:val="24"/>
          <w:lang w:val="ru-RU"/>
        </w:rPr>
        <w:t>вреждения</w:t>
      </w:r>
      <w:r w:rsidRPr="00C66082">
        <w:rPr>
          <w:rFonts w:ascii="Times New Roman" w:hAnsi="Times New Roman"/>
          <w:spacing w:val="9"/>
          <w:sz w:val="24"/>
          <w:szCs w:val="24"/>
          <w:lang w:val="ru-RU"/>
        </w:rPr>
        <w:t xml:space="preserve"> </w:t>
      </w:r>
      <w:r w:rsidRPr="00C66082">
        <w:rPr>
          <w:rFonts w:ascii="Times New Roman" w:hAnsi="Times New Roman"/>
          <w:spacing w:val="-2"/>
          <w:sz w:val="24"/>
          <w:szCs w:val="24"/>
          <w:lang w:val="ru-RU"/>
        </w:rPr>
        <w:t>рабочих</w:t>
      </w:r>
      <w:r w:rsidRPr="00C66082">
        <w:rPr>
          <w:rFonts w:ascii="Times New Roman" w:hAnsi="Times New Roman"/>
          <w:spacing w:val="9"/>
          <w:sz w:val="24"/>
          <w:szCs w:val="24"/>
          <w:lang w:val="ru-RU"/>
        </w:rPr>
        <w:t xml:space="preserve"> </w:t>
      </w:r>
      <w:r w:rsidRPr="00C66082">
        <w:rPr>
          <w:rFonts w:ascii="Times New Roman" w:hAnsi="Times New Roman"/>
          <w:spacing w:val="-1"/>
          <w:sz w:val="24"/>
          <w:szCs w:val="24"/>
          <w:lang w:val="ru-RU"/>
        </w:rPr>
        <w:t>поверхностей,</w:t>
      </w:r>
      <w:r w:rsidRPr="00C66082">
        <w:rPr>
          <w:rFonts w:ascii="Times New Roman" w:hAnsi="Times New Roman"/>
          <w:spacing w:val="8"/>
          <w:sz w:val="24"/>
          <w:szCs w:val="24"/>
          <w:lang w:val="ru-RU"/>
        </w:rPr>
        <w:t xml:space="preserve"> </w:t>
      </w:r>
      <w:r w:rsidRPr="00C66082">
        <w:rPr>
          <w:rFonts w:ascii="Times New Roman" w:hAnsi="Times New Roman"/>
          <w:spacing w:val="-1"/>
          <w:sz w:val="24"/>
          <w:szCs w:val="24"/>
          <w:lang w:val="ru-RU"/>
        </w:rPr>
        <w:t>допускается</w:t>
      </w:r>
      <w:r w:rsidRPr="00C66082">
        <w:rPr>
          <w:rFonts w:ascii="Times New Roman" w:hAnsi="Times New Roman"/>
          <w:spacing w:val="11"/>
          <w:sz w:val="24"/>
          <w:szCs w:val="24"/>
          <w:lang w:val="ru-RU"/>
        </w:rPr>
        <w:t xml:space="preserve"> </w:t>
      </w:r>
      <w:r w:rsidRPr="00C66082">
        <w:rPr>
          <w:rFonts w:ascii="Times New Roman" w:hAnsi="Times New Roman"/>
          <w:spacing w:val="-1"/>
          <w:sz w:val="24"/>
          <w:szCs w:val="24"/>
          <w:lang w:val="ru-RU"/>
        </w:rPr>
        <w:t>проводить</w:t>
      </w:r>
      <w:r w:rsidRPr="00C66082">
        <w:rPr>
          <w:rFonts w:ascii="Times New Roman" w:hAnsi="Times New Roman"/>
          <w:spacing w:val="10"/>
          <w:sz w:val="24"/>
          <w:szCs w:val="24"/>
          <w:lang w:val="ru-RU"/>
        </w:rPr>
        <w:t xml:space="preserve"> </w:t>
      </w:r>
      <w:r w:rsidRPr="00C66082">
        <w:rPr>
          <w:rFonts w:ascii="Times New Roman" w:hAnsi="Times New Roman"/>
          <w:spacing w:val="-1"/>
          <w:sz w:val="24"/>
          <w:szCs w:val="24"/>
          <w:lang w:val="ru-RU"/>
        </w:rPr>
        <w:t>проверку</w:t>
      </w:r>
      <w:r w:rsidRPr="00C66082">
        <w:rPr>
          <w:rFonts w:ascii="Times New Roman" w:hAnsi="Times New Roman"/>
          <w:spacing w:val="8"/>
          <w:sz w:val="24"/>
          <w:szCs w:val="24"/>
          <w:lang w:val="ru-RU"/>
        </w:rPr>
        <w:t xml:space="preserve"> </w:t>
      </w:r>
      <w:r w:rsidRPr="00C66082">
        <w:rPr>
          <w:rFonts w:ascii="Times New Roman" w:hAnsi="Times New Roman"/>
          <w:sz w:val="24"/>
          <w:szCs w:val="24"/>
          <w:lang w:val="ru-RU"/>
        </w:rPr>
        <w:t>на</w:t>
      </w:r>
      <w:r w:rsidRPr="00C66082">
        <w:rPr>
          <w:rFonts w:ascii="Times New Roman" w:hAnsi="Times New Roman"/>
          <w:spacing w:val="9"/>
          <w:sz w:val="24"/>
          <w:szCs w:val="24"/>
          <w:lang w:val="ru-RU"/>
        </w:rPr>
        <w:t xml:space="preserve"> </w:t>
      </w:r>
      <w:r w:rsidRPr="00C66082">
        <w:rPr>
          <w:rFonts w:ascii="Times New Roman" w:hAnsi="Times New Roman"/>
          <w:sz w:val="24"/>
          <w:szCs w:val="24"/>
          <w:lang w:val="ru-RU"/>
        </w:rPr>
        <w:t>образце-</w:t>
      </w:r>
      <w:r w:rsidRPr="00C66082">
        <w:rPr>
          <w:rFonts w:ascii="Times New Roman" w:hAnsi="Times New Roman"/>
          <w:spacing w:val="-1"/>
          <w:sz w:val="24"/>
          <w:szCs w:val="24"/>
          <w:lang w:val="ru-RU"/>
        </w:rPr>
        <w:t>свидетеле</w:t>
      </w:r>
      <w:r w:rsidRPr="00C66082">
        <w:rPr>
          <w:rFonts w:ascii="Times New Roman" w:hAnsi="Times New Roman"/>
          <w:spacing w:val="24"/>
          <w:sz w:val="24"/>
          <w:szCs w:val="24"/>
          <w:lang w:val="ru-RU"/>
        </w:rPr>
        <w:t xml:space="preserve"> </w:t>
      </w:r>
      <w:r w:rsidRPr="00C66082">
        <w:rPr>
          <w:rFonts w:ascii="Times New Roman" w:hAnsi="Times New Roman"/>
          <w:sz w:val="24"/>
          <w:szCs w:val="24"/>
          <w:lang w:val="ru-RU"/>
        </w:rPr>
        <w:t>из</w:t>
      </w:r>
      <w:r w:rsidRPr="00C66082">
        <w:rPr>
          <w:rFonts w:ascii="Times New Roman" w:hAnsi="Times New Roman"/>
          <w:spacing w:val="27"/>
          <w:sz w:val="24"/>
          <w:szCs w:val="24"/>
          <w:lang w:val="ru-RU"/>
        </w:rPr>
        <w:t xml:space="preserve"> </w:t>
      </w:r>
      <w:r w:rsidRPr="00C66082">
        <w:rPr>
          <w:rFonts w:ascii="Times New Roman" w:hAnsi="Times New Roman"/>
          <w:spacing w:val="-1"/>
          <w:sz w:val="24"/>
          <w:szCs w:val="24"/>
          <w:lang w:val="ru-RU"/>
        </w:rPr>
        <w:t>того</w:t>
      </w:r>
      <w:r w:rsidRPr="00C66082">
        <w:rPr>
          <w:rFonts w:ascii="Times New Roman" w:hAnsi="Times New Roman"/>
          <w:spacing w:val="26"/>
          <w:sz w:val="24"/>
          <w:szCs w:val="24"/>
          <w:lang w:val="ru-RU"/>
        </w:rPr>
        <w:t xml:space="preserve"> </w:t>
      </w:r>
      <w:r w:rsidRPr="00C66082">
        <w:rPr>
          <w:rFonts w:ascii="Times New Roman" w:hAnsi="Times New Roman"/>
          <w:spacing w:val="-1"/>
          <w:sz w:val="24"/>
          <w:szCs w:val="24"/>
          <w:lang w:val="ru-RU"/>
        </w:rPr>
        <w:t>же</w:t>
      </w:r>
      <w:r w:rsidRPr="00C66082">
        <w:rPr>
          <w:rFonts w:ascii="Times New Roman" w:hAnsi="Times New Roman"/>
          <w:spacing w:val="28"/>
          <w:sz w:val="24"/>
          <w:szCs w:val="24"/>
          <w:lang w:val="ru-RU"/>
        </w:rPr>
        <w:t xml:space="preserve"> </w:t>
      </w:r>
      <w:r w:rsidRPr="00C66082">
        <w:rPr>
          <w:rFonts w:ascii="Times New Roman" w:hAnsi="Times New Roman"/>
          <w:spacing w:val="-1"/>
          <w:sz w:val="24"/>
          <w:szCs w:val="24"/>
          <w:lang w:val="ru-RU"/>
        </w:rPr>
        <w:t>материала,</w:t>
      </w:r>
      <w:r w:rsidRPr="00C66082">
        <w:rPr>
          <w:rFonts w:ascii="Times New Roman" w:hAnsi="Times New Roman"/>
          <w:spacing w:val="24"/>
          <w:sz w:val="24"/>
          <w:szCs w:val="24"/>
          <w:lang w:val="ru-RU"/>
        </w:rPr>
        <w:t xml:space="preserve"> </w:t>
      </w:r>
      <w:r w:rsidRPr="00C66082">
        <w:rPr>
          <w:rFonts w:ascii="Times New Roman" w:hAnsi="Times New Roman"/>
          <w:spacing w:val="-1"/>
          <w:sz w:val="24"/>
          <w:szCs w:val="24"/>
          <w:lang w:val="ru-RU"/>
        </w:rPr>
        <w:t>что</w:t>
      </w:r>
      <w:r w:rsidRPr="00C66082">
        <w:rPr>
          <w:rFonts w:ascii="Times New Roman" w:hAnsi="Times New Roman"/>
          <w:spacing w:val="28"/>
          <w:sz w:val="24"/>
          <w:szCs w:val="24"/>
          <w:lang w:val="ru-RU"/>
        </w:rPr>
        <w:t xml:space="preserve"> </w:t>
      </w:r>
      <w:r w:rsidRPr="00C66082">
        <w:rPr>
          <w:rFonts w:ascii="Times New Roman" w:hAnsi="Times New Roman"/>
          <w:sz w:val="24"/>
          <w:szCs w:val="24"/>
          <w:lang w:val="ru-RU"/>
        </w:rPr>
        <w:t>и</w:t>
      </w:r>
      <w:r w:rsidRPr="00C66082">
        <w:rPr>
          <w:rFonts w:ascii="Times New Roman" w:hAnsi="Times New Roman"/>
          <w:spacing w:val="24"/>
          <w:sz w:val="24"/>
          <w:szCs w:val="24"/>
          <w:lang w:val="ru-RU"/>
        </w:rPr>
        <w:t xml:space="preserve"> </w:t>
      </w:r>
      <w:r w:rsidRPr="00C66082">
        <w:rPr>
          <w:rFonts w:ascii="Times New Roman" w:hAnsi="Times New Roman"/>
          <w:spacing w:val="-1"/>
          <w:sz w:val="24"/>
          <w:szCs w:val="24"/>
          <w:lang w:val="ru-RU"/>
        </w:rPr>
        <w:t>детали,</w:t>
      </w:r>
      <w:r w:rsidRPr="00C66082">
        <w:rPr>
          <w:rFonts w:ascii="Times New Roman" w:hAnsi="Times New Roman"/>
          <w:spacing w:val="25"/>
          <w:sz w:val="24"/>
          <w:szCs w:val="24"/>
          <w:lang w:val="ru-RU"/>
        </w:rPr>
        <w:t xml:space="preserve"> </w:t>
      </w:r>
      <w:r w:rsidRPr="00C66082">
        <w:rPr>
          <w:rFonts w:ascii="Times New Roman" w:hAnsi="Times New Roman"/>
          <w:spacing w:val="-1"/>
          <w:sz w:val="24"/>
          <w:szCs w:val="24"/>
          <w:lang w:val="ru-RU"/>
        </w:rPr>
        <w:t>прошедшем</w:t>
      </w:r>
      <w:r w:rsidRPr="00C66082">
        <w:rPr>
          <w:rFonts w:ascii="Times New Roman" w:hAnsi="Times New Roman"/>
          <w:spacing w:val="25"/>
          <w:sz w:val="24"/>
          <w:szCs w:val="24"/>
          <w:lang w:val="ru-RU"/>
        </w:rPr>
        <w:t xml:space="preserve"> </w:t>
      </w:r>
      <w:r w:rsidRPr="00C66082">
        <w:rPr>
          <w:rFonts w:ascii="Times New Roman" w:hAnsi="Times New Roman"/>
          <w:spacing w:val="-1"/>
          <w:sz w:val="24"/>
          <w:szCs w:val="24"/>
          <w:lang w:val="ru-RU"/>
        </w:rPr>
        <w:t>термическую</w:t>
      </w:r>
      <w:r w:rsidRPr="00C66082">
        <w:rPr>
          <w:rFonts w:ascii="Times New Roman" w:hAnsi="Times New Roman"/>
          <w:spacing w:val="27"/>
          <w:sz w:val="24"/>
          <w:szCs w:val="24"/>
          <w:lang w:val="ru-RU"/>
        </w:rPr>
        <w:t xml:space="preserve"> </w:t>
      </w:r>
      <w:r w:rsidRPr="00C66082">
        <w:rPr>
          <w:rFonts w:ascii="Times New Roman" w:hAnsi="Times New Roman"/>
          <w:spacing w:val="1"/>
          <w:sz w:val="24"/>
          <w:szCs w:val="24"/>
          <w:lang w:val="ru-RU"/>
        </w:rPr>
        <w:t>обра</w:t>
      </w:r>
      <w:r w:rsidRPr="00C66082">
        <w:rPr>
          <w:rFonts w:ascii="Times New Roman" w:hAnsi="Times New Roman"/>
          <w:spacing w:val="-1"/>
          <w:sz w:val="24"/>
          <w:szCs w:val="24"/>
          <w:lang w:val="ru-RU"/>
        </w:rPr>
        <w:t>ботку</w:t>
      </w:r>
      <w:r w:rsidRPr="00C66082">
        <w:rPr>
          <w:rFonts w:ascii="Times New Roman" w:hAnsi="Times New Roman"/>
          <w:spacing w:val="-4"/>
          <w:sz w:val="24"/>
          <w:szCs w:val="24"/>
          <w:lang w:val="ru-RU"/>
        </w:rPr>
        <w:t xml:space="preserve"> </w:t>
      </w:r>
      <w:r w:rsidRPr="00C66082">
        <w:rPr>
          <w:rFonts w:ascii="Times New Roman" w:hAnsi="Times New Roman"/>
          <w:spacing w:val="-1"/>
          <w:sz w:val="24"/>
          <w:szCs w:val="24"/>
          <w:lang w:val="ru-RU"/>
        </w:rPr>
        <w:t>одновременно</w:t>
      </w:r>
      <w:r w:rsidRPr="00C66082">
        <w:rPr>
          <w:rFonts w:ascii="Times New Roman" w:hAnsi="Times New Roman"/>
          <w:spacing w:val="1"/>
          <w:sz w:val="24"/>
          <w:szCs w:val="24"/>
          <w:lang w:val="ru-RU"/>
        </w:rPr>
        <w:t xml:space="preserve"> </w:t>
      </w:r>
      <w:r w:rsidRPr="00C66082">
        <w:rPr>
          <w:rFonts w:ascii="Times New Roman" w:hAnsi="Times New Roman"/>
          <w:sz w:val="24"/>
          <w:szCs w:val="24"/>
          <w:lang w:val="ru-RU"/>
        </w:rPr>
        <w:t>с</w:t>
      </w:r>
      <w:r w:rsidRPr="00C66082">
        <w:rPr>
          <w:rFonts w:ascii="Times New Roman" w:hAnsi="Times New Roman"/>
          <w:spacing w:val="-1"/>
          <w:sz w:val="24"/>
          <w:szCs w:val="24"/>
          <w:lang w:val="ru-RU"/>
        </w:rPr>
        <w:t xml:space="preserve"> деталью.</w:t>
      </w:r>
    </w:p>
    <w:p w:rsidR="00360EDE" w:rsidRDefault="00360EDE" w:rsidP="00360EDE">
      <w:pPr>
        <w:pStyle w:val="afd"/>
        <w:tabs>
          <w:tab w:val="left" w:pos="1276"/>
        </w:tabs>
        <w:ind w:right="-1"/>
        <w:rPr>
          <w:rFonts w:ascii="Times New Roman" w:hAnsi="Times New Roman"/>
          <w:sz w:val="24"/>
          <w:szCs w:val="24"/>
          <w:lang w:val="ru-RU"/>
        </w:rPr>
      </w:pPr>
    </w:p>
    <w:p w:rsidR="00360EDE" w:rsidRPr="00BC082E" w:rsidRDefault="00360EDE" w:rsidP="00360EDE">
      <w:pPr>
        <w:pStyle w:val="afd"/>
        <w:tabs>
          <w:tab w:val="left" w:pos="1276"/>
        </w:tabs>
        <w:ind w:right="104"/>
        <w:rPr>
          <w:rFonts w:ascii="Times New Roman" w:hAnsi="Times New Roman"/>
          <w:sz w:val="24"/>
          <w:szCs w:val="24"/>
          <w:lang w:val="ru-RU"/>
        </w:rPr>
      </w:pPr>
      <w:r w:rsidRPr="00B77E2C">
        <w:rPr>
          <w:rFonts w:ascii="Times New Roman" w:hAnsi="Times New Roman"/>
          <w:sz w:val="24"/>
          <w:szCs w:val="24"/>
          <w:lang w:val="ru-RU"/>
        </w:rPr>
        <w:t xml:space="preserve">Испытание на ударную вязкость металла основных деталей задвижки клиновой производить по ГОСТ 9454 на </w:t>
      </w:r>
      <w:r>
        <w:rPr>
          <w:rFonts w:ascii="Times New Roman" w:hAnsi="Times New Roman"/>
          <w:sz w:val="24"/>
          <w:szCs w:val="24"/>
          <w:lang w:val="ru-RU"/>
        </w:rPr>
        <w:t xml:space="preserve">поперечных </w:t>
      </w:r>
      <w:r w:rsidRPr="00B77E2C">
        <w:rPr>
          <w:rFonts w:ascii="Times New Roman" w:hAnsi="Times New Roman"/>
          <w:sz w:val="24"/>
          <w:szCs w:val="24"/>
          <w:lang w:val="ru-RU"/>
        </w:rPr>
        <w:t xml:space="preserve">образцах </w:t>
      </w:r>
      <w:r>
        <w:rPr>
          <w:rFonts w:ascii="Times New Roman" w:hAnsi="Times New Roman"/>
          <w:sz w:val="24"/>
          <w:szCs w:val="24"/>
          <w:lang w:val="ru-RU"/>
        </w:rPr>
        <w:t xml:space="preserve">типа 11 </w:t>
      </w:r>
      <w:r w:rsidRPr="00B77E2C">
        <w:rPr>
          <w:rFonts w:ascii="Times New Roman" w:hAnsi="Times New Roman"/>
          <w:sz w:val="24"/>
          <w:szCs w:val="24"/>
          <w:lang w:val="ru-RU"/>
        </w:rPr>
        <w:t xml:space="preserve">с </w:t>
      </w:r>
      <w:r w:rsidRPr="00B77E2C">
        <w:rPr>
          <w:rFonts w:ascii="Times New Roman" w:hAnsi="Times New Roman"/>
          <w:sz w:val="24"/>
          <w:szCs w:val="24"/>
        </w:rPr>
        <w:t>V</w:t>
      </w:r>
      <w:r>
        <w:rPr>
          <w:rFonts w:ascii="Times New Roman" w:hAnsi="Times New Roman"/>
          <w:sz w:val="24"/>
          <w:szCs w:val="24"/>
          <w:lang w:val="ru-RU"/>
        </w:rPr>
        <w:t xml:space="preserve"> – образным </w:t>
      </w:r>
      <w:r w:rsidRPr="00B77E2C">
        <w:rPr>
          <w:rFonts w:ascii="Times New Roman" w:hAnsi="Times New Roman"/>
          <w:sz w:val="24"/>
          <w:szCs w:val="24"/>
          <w:lang w:val="ru-RU"/>
        </w:rPr>
        <w:t xml:space="preserve">надрезом. </w:t>
      </w:r>
      <w:r w:rsidRPr="00D829C9">
        <w:rPr>
          <w:rFonts w:ascii="Times New Roman" w:hAnsi="Times New Roman"/>
          <w:sz w:val="24"/>
          <w:szCs w:val="24"/>
          <w:lang w:val="ru-RU"/>
        </w:rPr>
        <w:t xml:space="preserve">Определение величины ударной вязкости основного металла при испытании образцов по </w:t>
      </w:r>
      <w:r w:rsidRPr="00B77E2C">
        <w:rPr>
          <w:rFonts w:ascii="Times New Roman" w:hAnsi="Times New Roman"/>
          <w:sz w:val="24"/>
          <w:szCs w:val="24"/>
        </w:rPr>
        <w:t>KCV</w:t>
      </w:r>
      <w:r w:rsidRPr="00D829C9">
        <w:rPr>
          <w:rFonts w:ascii="Times New Roman" w:hAnsi="Times New Roman"/>
          <w:sz w:val="24"/>
          <w:szCs w:val="24"/>
          <w:lang w:val="ru-RU"/>
        </w:rPr>
        <w:t xml:space="preserve"> производить при температуре</w:t>
      </w:r>
      <w:r>
        <w:rPr>
          <w:rFonts w:ascii="Times New Roman" w:hAnsi="Times New Roman"/>
          <w:sz w:val="24"/>
          <w:szCs w:val="24"/>
          <w:lang w:val="ru-RU"/>
        </w:rPr>
        <w:t xml:space="preserve"> минус 40</w:t>
      </w:r>
      <w:r w:rsidRPr="00547B7C">
        <w:rPr>
          <w:rFonts w:ascii="Times New Roman" w:hAnsi="Times New Roman"/>
          <w:sz w:val="24"/>
          <w:szCs w:val="24"/>
          <w:lang w:val="ru-RU"/>
        </w:rPr>
        <w:t>°С</w:t>
      </w:r>
      <w:r>
        <w:rPr>
          <w:rFonts w:ascii="Times New Roman" w:hAnsi="Times New Roman"/>
          <w:sz w:val="24"/>
          <w:szCs w:val="24"/>
          <w:lang w:val="ru-RU"/>
        </w:rPr>
        <w:t xml:space="preserve"> (исполнение У) и минус 60</w:t>
      </w:r>
      <w:r w:rsidRPr="00547B7C">
        <w:rPr>
          <w:rFonts w:ascii="Times New Roman" w:hAnsi="Times New Roman"/>
          <w:sz w:val="24"/>
          <w:szCs w:val="24"/>
          <w:lang w:val="ru-RU"/>
        </w:rPr>
        <w:t>°С (исполнение ХЛ).</w:t>
      </w:r>
      <w:r>
        <w:rPr>
          <w:rFonts w:ascii="Times New Roman" w:hAnsi="Times New Roman"/>
          <w:sz w:val="24"/>
          <w:szCs w:val="24"/>
          <w:lang w:val="ru-RU"/>
        </w:rPr>
        <w:t xml:space="preserve"> З</w:t>
      </w:r>
      <w:r w:rsidRPr="00E53A1D">
        <w:rPr>
          <w:rFonts w:ascii="Times New Roman" w:hAnsi="Times New Roman"/>
          <w:sz w:val="24"/>
          <w:szCs w:val="24"/>
          <w:lang w:val="ru-RU"/>
        </w:rPr>
        <w:t xml:space="preserve">начение  ударной вязкости </w:t>
      </w:r>
      <w:r w:rsidRPr="001A7980">
        <w:rPr>
          <w:rFonts w:ascii="Times New Roman" w:hAnsi="Times New Roman"/>
          <w:sz w:val="24"/>
          <w:szCs w:val="24"/>
          <w:lang w:val="ru-RU"/>
        </w:rPr>
        <w:t xml:space="preserve">металла основных деталей задвижки клиновой </w:t>
      </w:r>
      <w:r w:rsidRPr="00E53A1D">
        <w:rPr>
          <w:rFonts w:ascii="Times New Roman" w:hAnsi="Times New Roman"/>
          <w:sz w:val="24"/>
          <w:szCs w:val="24"/>
          <w:lang w:val="ru-RU"/>
        </w:rPr>
        <w:t xml:space="preserve">должны соответствовать </w:t>
      </w:r>
      <w:r>
        <w:rPr>
          <w:rFonts w:ascii="Times New Roman" w:hAnsi="Times New Roman"/>
          <w:sz w:val="24"/>
          <w:szCs w:val="24"/>
          <w:lang w:val="ru-RU"/>
        </w:rPr>
        <w:t xml:space="preserve">ГОСТ 33260, при этом </w:t>
      </w:r>
      <w:r w:rsidR="00877532">
        <w:rPr>
          <w:rFonts w:ascii="Times New Roman" w:hAnsi="Times New Roman"/>
          <w:sz w:val="24"/>
          <w:szCs w:val="24"/>
          <w:lang w:val="ru-RU"/>
        </w:rPr>
        <w:t>м</w:t>
      </w:r>
      <w:r w:rsidR="00877532">
        <w:rPr>
          <w:rFonts w:ascii="Times New Roman" w:hAnsi="Times New Roman"/>
          <w:sz w:val="24"/>
          <w:lang w:val="ru-RU"/>
        </w:rPr>
        <w:t>инимальное</w:t>
      </w:r>
      <w:r>
        <w:rPr>
          <w:rFonts w:ascii="Times New Roman" w:hAnsi="Times New Roman"/>
          <w:sz w:val="24"/>
          <w:lang w:val="ru-RU"/>
        </w:rPr>
        <w:t xml:space="preserve"> з</w:t>
      </w:r>
      <w:r w:rsidRPr="00BC082E">
        <w:rPr>
          <w:rFonts w:ascii="Times New Roman" w:hAnsi="Times New Roman"/>
          <w:sz w:val="24"/>
          <w:lang w:val="ru-RU"/>
        </w:rPr>
        <w:t xml:space="preserve">начение величины ударной вязкости должно составлять: </w:t>
      </w:r>
    </w:p>
    <w:p w:rsidR="00360EDE" w:rsidRPr="00955D1E" w:rsidRDefault="00360EDE" w:rsidP="00360EDE">
      <w:pPr>
        <w:pStyle w:val="afd"/>
        <w:numPr>
          <w:ilvl w:val="0"/>
          <w:numId w:val="37"/>
        </w:numPr>
        <w:tabs>
          <w:tab w:val="left" w:pos="709"/>
        </w:tabs>
        <w:spacing w:before="120"/>
        <w:ind w:left="541"/>
        <w:rPr>
          <w:rFonts w:ascii="Times New Roman" w:hAnsi="Times New Roman"/>
          <w:sz w:val="24"/>
          <w:lang w:val="ru-RU"/>
        </w:rPr>
      </w:pPr>
      <w:r w:rsidRPr="002A6394">
        <w:rPr>
          <w:rFonts w:ascii="Times New Roman" w:hAnsi="Times New Roman"/>
          <w:sz w:val="24"/>
        </w:rPr>
        <w:t>KCV</w:t>
      </w:r>
      <w:r w:rsidRPr="00955D1E">
        <w:rPr>
          <w:rFonts w:ascii="Times New Roman" w:hAnsi="Times New Roman"/>
          <w:sz w:val="24"/>
          <w:lang w:val="ru-RU"/>
        </w:rPr>
        <w:t>≥</w:t>
      </w:r>
      <w:r w:rsidRPr="00955D1E">
        <w:rPr>
          <w:rFonts w:ascii="Times New Roman" w:eastAsia="Times New Roman" w:hAnsi="Times New Roman"/>
          <w:sz w:val="24"/>
          <w:szCs w:val="24"/>
          <w:lang w:val="ru-RU" w:eastAsia="ru-RU"/>
        </w:rPr>
        <w:t>19,6 Дж/см² (2,0 кгс*м/см²).</w:t>
      </w:r>
    </w:p>
    <w:p w:rsidR="00360EDE" w:rsidRDefault="00360EDE" w:rsidP="00360EDE">
      <w:pPr>
        <w:pStyle w:val="afd"/>
        <w:tabs>
          <w:tab w:val="left" w:pos="1276"/>
        </w:tabs>
        <w:ind w:right="-1"/>
        <w:rPr>
          <w:rFonts w:ascii="Times New Roman" w:hAnsi="Times New Roman"/>
          <w:sz w:val="24"/>
          <w:szCs w:val="24"/>
          <w:lang w:val="ru-RU"/>
        </w:rPr>
      </w:pPr>
    </w:p>
    <w:p w:rsidR="00360EDE" w:rsidRPr="00B77E2C" w:rsidRDefault="00360EDE" w:rsidP="00360EDE">
      <w:pPr>
        <w:pStyle w:val="afd"/>
        <w:tabs>
          <w:tab w:val="left" w:pos="1276"/>
        </w:tabs>
        <w:ind w:right="-1"/>
        <w:rPr>
          <w:rFonts w:ascii="Times New Roman" w:hAnsi="Times New Roman"/>
          <w:sz w:val="24"/>
          <w:szCs w:val="24"/>
          <w:lang w:val="ru-RU"/>
        </w:rPr>
      </w:pPr>
      <w:r w:rsidRPr="00B77E2C">
        <w:rPr>
          <w:rFonts w:ascii="Times New Roman" w:hAnsi="Times New Roman"/>
          <w:sz w:val="24"/>
          <w:szCs w:val="24"/>
          <w:lang w:val="ru-RU"/>
        </w:rPr>
        <w:t>Твердость уплотнительных поверхностей клина должна быть больше твердости поверхностей седел с разницей твердостей уплотнительных поверхностей клина и седел корпуса не менее 5 Н</w:t>
      </w:r>
      <w:r w:rsidRPr="00B77E2C">
        <w:rPr>
          <w:rFonts w:ascii="Times New Roman" w:hAnsi="Times New Roman"/>
          <w:sz w:val="24"/>
          <w:szCs w:val="24"/>
        </w:rPr>
        <w:t>RC</w:t>
      </w:r>
      <w:r w:rsidRPr="00B77E2C">
        <w:rPr>
          <w:rFonts w:ascii="Times New Roman" w:hAnsi="Times New Roman"/>
          <w:sz w:val="24"/>
          <w:szCs w:val="24"/>
          <w:lang w:val="ru-RU"/>
        </w:rPr>
        <w:t>.</w:t>
      </w:r>
    </w:p>
    <w:p w:rsidR="00360EDE" w:rsidRPr="00B77E2C" w:rsidRDefault="00360EDE" w:rsidP="00360EDE">
      <w:pPr>
        <w:pStyle w:val="afd"/>
        <w:shd w:val="clear" w:color="auto" w:fill="FFFFFF" w:themeFill="background1"/>
        <w:tabs>
          <w:tab w:val="left" w:pos="993"/>
          <w:tab w:val="left" w:pos="1134"/>
          <w:tab w:val="left" w:pos="1276"/>
        </w:tabs>
        <w:ind w:right="104"/>
        <w:rPr>
          <w:rFonts w:ascii="Times New Roman" w:hAnsi="Times New Roman"/>
          <w:sz w:val="24"/>
          <w:szCs w:val="24"/>
          <w:lang w:val="ru-RU"/>
        </w:rPr>
      </w:pPr>
    </w:p>
    <w:p w:rsidR="00360EDE" w:rsidRPr="00B77E2C" w:rsidRDefault="00360EDE" w:rsidP="00360EDE">
      <w:pPr>
        <w:pStyle w:val="afd"/>
        <w:tabs>
          <w:tab w:val="left" w:pos="1276"/>
        </w:tabs>
        <w:ind w:right="-1"/>
        <w:rPr>
          <w:rFonts w:ascii="Times New Roman" w:hAnsi="Times New Roman"/>
          <w:sz w:val="24"/>
          <w:szCs w:val="24"/>
          <w:lang w:val="ru-RU"/>
        </w:rPr>
      </w:pPr>
      <w:r w:rsidRPr="00B77E2C">
        <w:rPr>
          <w:rFonts w:ascii="Times New Roman" w:hAnsi="Times New Roman"/>
          <w:sz w:val="24"/>
          <w:szCs w:val="24"/>
          <w:lang w:val="ru-RU"/>
        </w:rPr>
        <w:t xml:space="preserve">В случае, если материал седла корпуса задвижки клиновой и контактирующая с ним деталь узла затвора не обеспечивает указанную скорость коррозии и требуемую износостойкость, то в </w:t>
      </w:r>
      <w:r>
        <w:rPr>
          <w:rFonts w:ascii="Times New Roman" w:hAnsi="Times New Roman"/>
          <w:sz w:val="24"/>
          <w:szCs w:val="24"/>
          <w:lang w:val="ru-RU"/>
        </w:rPr>
        <w:t>КД</w:t>
      </w:r>
      <w:r w:rsidRPr="00B77E2C">
        <w:rPr>
          <w:rFonts w:ascii="Times New Roman" w:hAnsi="Times New Roman"/>
          <w:sz w:val="24"/>
          <w:szCs w:val="24"/>
          <w:lang w:val="ru-RU"/>
        </w:rPr>
        <w:t xml:space="preserve"> на задвижку, предусмотреть наплавку уплотнительных поверхностей коррозионностойкими и износостойкими сплавами. Технологические указания по наплавке, марка наплавочного материала, контроль качества и нормы оценки качества наплавленных поверхностей должны соответствовать СТ ЦКБА 053.</w:t>
      </w:r>
    </w:p>
    <w:p w:rsidR="00360EDE" w:rsidRPr="00B77E2C" w:rsidRDefault="00360EDE" w:rsidP="00360EDE">
      <w:pPr>
        <w:pStyle w:val="afd"/>
        <w:shd w:val="clear" w:color="auto" w:fill="FFFFFF" w:themeFill="background1"/>
        <w:tabs>
          <w:tab w:val="left" w:pos="993"/>
          <w:tab w:val="left" w:pos="1134"/>
          <w:tab w:val="left" w:pos="1276"/>
        </w:tabs>
        <w:ind w:right="104"/>
        <w:rPr>
          <w:rFonts w:ascii="Times New Roman" w:hAnsi="Times New Roman"/>
          <w:sz w:val="24"/>
          <w:szCs w:val="24"/>
          <w:lang w:val="ru-RU"/>
        </w:rPr>
      </w:pPr>
    </w:p>
    <w:p w:rsidR="00360EDE" w:rsidRDefault="00360EDE" w:rsidP="00360EDE">
      <w:pPr>
        <w:pStyle w:val="afd"/>
        <w:tabs>
          <w:tab w:val="left" w:pos="1276"/>
        </w:tabs>
        <w:ind w:right="-1"/>
        <w:rPr>
          <w:rFonts w:ascii="Times New Roman" w:hAnsi="Times New Roman"/>
          <w:sz w:val="24"/>
          <w:szCs w:val="24"/>
          <w:lang w:val="ru-RU"/>
        </w:rPr>
      </w:pPr>
      <w:r w:rsidRPr="00B77E2C">
        <w:rPr>
          <w:rFonts w:ascii="Times New Roman" w:hAnsi="Times New Roman"/>
          <w:sz w:val="24"/>
          <w:szCs w:val="24"/>
          <w:lang w:val="ru-RU"/>
        </w:rPr>
        <w:t>Контроль наплавленных поверхностей следует проводить до и после механической обработки.</w:t>
      </w:r>
    </w:p>
    <w:p w:rsidR="00360EDE" w:rsidRDefault="00360EDE" w:rsidP="00360EDE">
      <w:pPr>
        <w:pStyle w:val="afd"/>
        <w:shd w:val="clear" w:color="auto" w:fill="FFFFFF" w:themeFill="background1"/>
        <w:tabs>
          <w:tab w:val="left" w:pos="993"/>
          <w:tab w:val="left" w:pos="1134"/>
          <w:tab w:val="left" w:pos="1276"/>
        </w:tabs>
        <w:ind w:right="104"/>
        <w:rPr>
          <w:rFonts w:ascii="Times New Roman" w:hAnsi="Times New Roman"/>
          <w:sz w:val="24"/>
          <w:szCs w:val="24"/>
          <w:lang w:val="ru-RU"/>
        </w:rPr>
      </w:pPr>
    </w:p>
    <w:p w:rsidR="00360EDE" w:rsidRPr="006B2FB5" w:rsidRDefault="00360EDE" w:rsidP="00360EDE">
      <w:pPr>
        <w:pStyle w:val="afd"/>
        <w:tabs>
          <w:tab w:val="left" w:pos="1276"/>
        </w:tabs>
        <w:ind w:right="-1"/>
        <w:rPr>
          <w:rStyle w:val="FontStyle141"/>
          <w:rFonts w:ascii="Times New Roman" w:hAnsi="Times New Roman"/>
          <w:sz w:val="24"/>
          <w:szCs w:val="24"/>
          <w:lang w:val="ru-RU"/>
        </w:rPr>
      </w:pPr>
      <w:r w:rsidRPr="006B2FB5">
        <w:rPr>
          <w:rStyle w:val="FontStyle141"/>
          <w:rFonts w:ascii="Times New Roman" w:hAnsi="Times New Roman"/>
          <w:sz w:val="24"/>
          <w:lang w:val="ru-RU"/>
        </w:rPr>
        <w:t>После механической обработки наплавленные поверхности должны быть подвергнуты визуальному, измерительному и капиллярному контролю, испытанию твердости, а также, в сборе в изделии, на герметичность.</w:t>
      </w:r>
    </w:p>
    <w:p w:rsidR="00360EDE" w:rsidRPr="006B2FB5" w:rsidRDefault="00360EDE" w:rsidP="00360EDE">
      <w:pPr>
        <w:pStyle w:val="afd"/>
        <w:shd w:val="clear" w:color="auto" w:fill="FFFFFF" w:themeFill="background1"/>
        <w:tabs>
          <w:tab w:val="left" w:pos="993"/>
          <w:tab w:val="left" w:pos="1134"/>
          <w:tab w:val="left" w:pos="1276"/>
        </w:tabs>
        <w:ind w:right="104"/>
        <w:rPr>
          <w:rStyle w:val="FontStyle141"/>
          <w:rFonts w:ascii="Times New Roman" w:hAnsi="Times New Roman"/>
          <w:sz w:val="24"/>
          <w:szCs w:val="24"/>
          <w:lang w:val="ru-RU"/>
        </w:rPr>
      </w:pPr>
    </w:p>
    <w:p w:rsidR="00360EDE" w:rsidRPr="006D6DFE" w:rsidRDefault="00360EDE" w:rsidP="00360EDE">
      <w:pPr>
        <w:pStyle w:val="afd"/>
        <w:tabs>
          <w:tab w:val="left" w:pos="1276"/>
        </w:tabs>
        <w:ind w:right="-1"/>
        <w:rPr>
          <w:rStyle w:val="FontStyle141"/>
          <w:rFonts w:ascii="Times New Roman" w:hAnsi="Times New Roman"/>
          <w:sz w:val="24"/>
          <w:szCs w:val="24"/>
          <w:lang w:val="ru-RU"/>
        </w:rPr>
      </w:pPr>
      <w:r w:rsidRPr="006B2FB5">
        <w:rPr>
          <w:rStyle w:val="FontStyle141"/>
          <w:rFonts w:ascii="Times New Roman" w:hAnsi="Times New Roman"/>
          <w:sz w:val="24"/>
          <w:lang w:val="ru-RU"/>
        </w:rPr>
        <w:t>Контроль качества наплавки капиллярным методом следует производить по ГОСТ</w:t>
      </w:r>
      <w:r w:rsidRPr="006B2FB5">
        <w:rPr>
          <w:rStyle w:val="FontStyle141"/>
          <w:rFonts w:ascii="Times New Roman" w:hAnsi="Times New Roman"/>
          <w:sz w:val="24"/>
        </w:rPr>
        <w:t> </w:t>
      </w:r>
      <w:r w:rsidRPr="006B2FB5">
        <w:rPr>
          <w:rStyle w:val="FontStyle141"/>
          <w:rFonts w:ascii="Times New Roman" w:hAnsi="Times New Roman"/>
          <w:sz w:val="24"/>
          <w:lang w:val="ru-RU"/>
        </w:rPr>
        <w:t>18442, измерение твердости по ГОСТ 9013.</w:t>
      </w:r>
    </w:p>
    <w:p w:rsidR="00360EDE" w:rsidRPr="006B2FB5" w:rsidRDefault="00360EDE" w:rsidP="00360EDE">
      <w:pPr>
        <w:pStyle w:val="afd"/>
        <w:shd w:val="clear" w:color="auto" w:fill="FFFFFF" w:themeFill="background1"/>
        <w:tabs>
          <w:tab w:val="left" w:pos="993"/>
          <w:tab w:val="left" w:pos="1134"/>
          <w:tab w:val="left" w:pos="1276"/>
        </w:tabs>
        <w:ind w:right="104"/>
        <w:rPr>
          <w:rStyle w:val="FontStyle141"/>
          <w:rFonts w:ascii="Times New Roman" w:hAnsi="Times New Roman"/>
          <w:sz w:val="24"/>
          <w:szCs w:val="24"/>
          <w:lang w:val="ru-RU"/>
        </w:rPr>
      </w:pPr>
    </w:p>
    <w:p w:rsidR="00360EDE" w:rsidRPr="00821A74" w:rsidRDefault="00360EDE" w:rsidP="00360EDE">
      <w:pPr>
        <w:pStyle w:val="afd"/>
        <w:tabs>
          <w:tab w:val="left" w:pos="1276"/>
        </w:tabs>
        <w:ind w:right="-1"/>
        <w:rPr>
          <w:spacing w:val="-1"/>
          <w:szCs w:val="24"/>
          <w:lang w:val="ru-RU"/>
        </w:rPr>
      </w:pPr>
      <w:r w:rsidRPr="00B77E2C">
        <w:rPr>
          <w:rFonts w:ascii="Times New Roman" w:hAnsi="Times New Roman"/>
          <w:sz w:val="24"/>
          <w:lang w:val="ru-RU"/>
        </w:rPr>
        <w:t>Шпиндель задвижки клиновой должен изготавливаться из стали стойкой к коррозии, с выполнением испытаний по ударной вязкости</w:t>
      </w:r>
      <w:r>
        <w:rPr>
          <w:rFonts w:ascii="Times New Roman" w:hAnsi="Times New Roman"/>
          <w:sz w:val="24"/>
          <w:lang w:val="ru-RU"/>
        </w:rPr>
        <w:t xml:space="preserve"> </w:t>
      </w:r>
      <w:r w:rsidRPr="00B77E2C">
        <w:rPr>
          <w:rFonts w:ascii="Times New Roman" w:hAnsi="Times New Roman"/>
          <w:sz w:val="24"/>
          <w:lang w:val="ru-RU"/>
        </w:rPr>
        <w:t xml:space="preserve">по требованиям настоящих </w:t>
      </w:r>
      <w:r w:rsidR="00EC32CB">
        <w:rPr>
          <w:rFonts w:ascii="Times New Roman" w:hAnsi="Times New Roman"/>
          <w:sz w:val="24"/>
          <w:lang w:val="ru-RU"/>
        </w:rPr>
        <w:t>Единых технических требований</w:t>
      </w:r>
      <w:r w:rsidRPr="00B77E2C">
        <w:rPr>
          <w:rFonts w:ascii="Times New Roman" w:hAnsi="Times New Roman"/>
          <w:sz w:val="24"/>
          <w:lang w:val="ru-RU"/>
        </w:rPr>
        <w:t>, с пределом текучести не менее 550 МПа.</w:t>
      </w:r>
    </w:p>
    <w:p w:rsidR="00360EDE" w:rsidRPr="004B6EDB" w:rsidRDefault="00360EDE" w:rsidP="00360EDE"/>
    <w:p w:rsidR="00360EDE" w:rsidRPr="00BF670C" w:rsidRDefault="00360EDE" w:rsidP="00360EDE">
      <w:pPr>
        <w:tabs>
          <w:tab w:val="left" w:pos="1276"/>
        </w:tabs>
        <w:ind w:right="-1"/>
      </w:pPr>
      <w:r w:rsidRPr="00BF670C">
        <w:rPr>
          <w:szCs w:val="24"/>
        </w:rPr>
        <w:lastRenderedPageBreak/>
        <w:t>Материалы крепежных деталей для сборки основных деталей задвижки клиновой должны выбираться с коэффициентом линейного расширения, близким по значению коэффициенту линейного расширения материала собираемых (стыкуемых) между собой деталей. Разница в значениях коэффициентов линейного расширения не должна превышать 10 %.</w:t>
      </w:r>
    </w:p>
    <w:p w:rsidR="00360EDE" w:rsidRDefault="00360EDE" w:rsidP="00360EDE">
      <w:pPr>
        <w:tabs>
          <w:tab w:val="left" w:pos="1276"/>
        </w:tabs>
        <w:ind w:right="-1"/>
        <w:rPr>
          <w:szCs w:val="24"/>
        </w:rPr>
      </w:pPr>
    </w:p>
    <w:p w:rsidR="00360EDE" w:rsidRPr="00BF670C" w:rsidRDefault="00360EDE" w:rsidP="00360EDE">
      <w:pPr>
        <w:tabs>
          <w:tab w:val="left" w:pos="1276"/>
        </w:tabs>
        <w:ind w:right="-1"/>
        <w:rPr>
          <w:szCs w:val="24"/>
        </w:rPr>
      </w:pPr>
      <w:r w:rsidRPr="00BF670C">
        <w:rPr>
          <w:szCs w:val="24"/>
        </w:rPr>
        <w:t>В соответствии с ГОСТ Р 56001 гайки и шпильки для соединений, работающих под давлением, должны изготавливаться из сталей с разной твердостью так, чтобы твердость гаек была ниже твердости шпилек не менее чем на 1</w:t>
      </w:r>
      <w:r w:rsidRPr="00C708F2">
        <w:rPr>
          <w:szCs w:val="24"/>
        </w:rPr>
        <w:t>2</w:t>
      </w:r>
      <w:r w:rsidRPr="00BF670C">
        <w:rPr>
          <w:szCs w:val="24"/>
        </w:rPr>
        <w:t xml:space="preserve"> НВ.</w:t>
      </w:r>
    </w:p>
    <w:p w:rsidR="00360EDE" w:rsidRPr="00F45D0F" w:rsidRDefault="00360EDE" w:rsidP="00360EDE">
      <w:pPr>
        <w:pStyle w:val="afb"/>
        <w:widowControl w:val="0"/>
        <w:tabs>
          <w:tab w:val="left" w:pos="1134"/>
          <w:tab w:val="left" w:pos="1276"/>
        </w:tabs>
        <w:spacing w:after="0"/>
        <w:ind w:right="103"/>
      </w:pPr>
    </w:p>
    <w:p w:rsidR="00360EDE" w:rsidRDefault="00360EDE" w:rsidP="00360EDE">
      <w:pPr>
        <w:tabs>
          <w:tab w:val="left" w:pos="1276"/>
        </w:tabs>
        <w:ind w:right="-1"/>
        <w:rPr>
          <w:szCs w:val="24"/>
        </w:rPr>
      </w:pPr>
      <w:r w:rsidRPr="002701A2">
        <w:rPr>
          <w:szCs w:val="24"/>
        </w:rPr>
        <w:t>Материалы, применяемые для изготовления сварных соединений арматуры, должны обеспечивать ее надежную работу в течение срока службы с учетом заданных условий эксплуатации (рабочее давление, минимальная отрицательная и максимальная расчетная температура), состава и характера среды (коррозионная активность, взрывоопасность, токсичность и др.) и влияния температуры окружающего воздуха.</w:t>
      </w:r>
      <w:r w:rsidRPr="00C84F99">
        <w:rPr>
          <w:szCs w:val="24"/>
        </w:rPr>
        <w:t xml:space="preserve"> </w:t>
      </w:r>
    </w:p>
    <w:p w:rsidR="00360EDE" w:rsidRPr="00C84F99" w:rsidRDefault="00360EDE" w:rsidP="00360EDE">
      <w:pPr>
        <w:tabs>
          <w:tab w:val="left" w:pos="1276"/>
        </w:tabs>
        <w:ind w:right="-1"/>
        <w:rPr>
          <w:szCs w:val="24"/>
        </w:rPr>
      </w:pPr>
    </w:p>
    <w:p w:rsidR="00360EDE" w:rsidRPr="00BF670C" w:rsidRDefault="00360EDE" w:rsidP="00360EDE">
      <w:pPr>
        <w:tabs>
          <w:tab w:val="left" w:pos="1276"/>
        </w:tabs>
        <w:ind w:right="-1"/>
      </w:pPr>
      <w:r w:rsidRPr="00BF670C">
        <w:t>Испытание механических свойств сварных соединений основных деталей задвижки проводить по ГОСТ 6996.</w:t>
      </w:r>
    </w:p>
    <w:p w:rsidR="00360EDE" w:rsidRPr="00F45D0F" w:rsidRDefault="00360EDE" w:rsidP="00360EDE">
      <w:pPr>
        <w:pStyle w:val="afb"/>
        <w:widowControl w:val="0"/>
        <w:tabs>
          <w:tab w:val="left" w:pos="1134"/>
        </w:tabs>
        <w:spacing w:after="0"/>
        <w:ind w:right="103"/>
      </w:pPr>
    </w:p>
    <w:p w:rsidR="00360EDE" w:rsidRPr="00BF670C" w:rsidRDefault="00360EDE" w:rsidP="00360EDE">
      <w:pPr>
        <w:tabs>
          <w:tab w:val="left" w:pos="1276"/>
        </w:tabs>
        <w:ind w:right="-1"/>
        <w:rPr>
          <w:szCs w:val="24"/>
        </w:rPr>
      </w:pPr>
      <w:r w:rsidRPr="00BF670C">
        <w:rPr>
          <w:spacing w:val="-1"/>
          <w:szCs w:val="24"/>
        </w:rPr>
        <w:t>Механические</w:t>
      </w:r>
      <w:r w:rsidRPr="00BF670C">
        <w:rPr>
          <w:spacing w:val="1"/>
          <w:szCs w:val="24"/>
        </w:rPr>
        <w:t xml:space="preserve"> </w:t>
      </w:r>
      <w:r w:rsidRPr="00BF670C">
        <w:rPr>
          <w:spacing w:val="-1"/>
          <w:szCs w:val="24"/>
        </w:rPr>
        <w:t>свойства</w:t>
      </w:r>
      <w:r w:rsidRPr="00BF670C">
        <w:rPr>
          <w:spacing w:val="3"/>
          <w:szCs w:val="24"/>
        </w:rPr>
        <w:t xml:space="preserve"> </w:t>
      </w:r>
      <w:r w:rsidRPr="00BF670C">
        <w:rPr>
          <w:spacing w:val="-1"/>
          <w:szCs w:val="24"/>
        </w:rPr>
        <w:t>сварных</w:t>
      </w:r>
      <w:r w:rsidRPr="00BF670C">
        <w:rPr>
          <w:spacing w:val="2"/>
          <w:szCs w:val="24"/>
        </w:rPr>
        <w:t xml:space="preserve"> </w:t>
      </w:r>
      <w:r w:rsidRPr="00BF670C">
        <w:rPr>
          <w:spacing w:val="-1"/>
          <w:szCs w:val="24"/>
        </w:rPr>
        <w:t>соединений</w:t>
      </w:r>
      <w:r w:rsidRPr="00BF670C">
        <w:rPr>
          <w:spacing w:val="1"/>
          <w:szCs w:val="24"/>
        </w:rPr>
        <w:t xml:space="preserve"> основных деталей задвижки клиновой </w:t>
      </w:r>
      <w:r w:rsidRPr="00BF670C">
        <w:rPr>
          <w:spacing w:val="-1"/>
          <w:szCs w:val="24"/>
        </w:rPr>
        <w:t>должны</w:t>
      </w:r>
      <w:r w:rsidRPr="00BF670C">
        <w:rPr>
          <w:spacing w:val="4"/>
          <w:szCs w:val="24"/>
        </w:rPr>
        <w:t xml:space="preserve"> </w:t>
      </w:r>
      <w:r w:rsidRPr="00BF670C">
        <w:rPr>
          <w:spacing w:val="-1"/>
          <w:szCs w:val="24"/>
        </w:rPr>
        <w:t>отвечать</w:t>
      </w:r>
      <w:r w:rsidRPr="00BF670C">
        <w:rPr>
          <w:spacing w:val="2"/>
          <w:szCs w:val="24"/>
        </w:rPr>
        <w:t xml:space="preserve"> </w:t>
      </w:r>
      <w:r w:rsidRPr="00BF670C">
        <w:rPr>
          <w:szCs w:val="24"/>
        </w:rPr>
        <w:t xml:space="preserve">следующим </w:t>
      </w:r>
      <w:r w:rsidRPr="00BF670C">
        <w:rPr>
          <w:spacing w:val="-4"/>
          <w:szCs w:val="24"/>
        </w:rPr>
        <w:t>требованиям:</w:t>
      </w:r>
    </w:p>
    <w:p w:rsidR="00360EDE" w:rsidRPr="00746707" w:rsidRDefault="00360EDE" w:rsidP="00360EDE">
      <w:pPr>
        <w:pStyle w:val="afd"/>
        <w:numPr>
          <w:ilvl w:val="0"/>
          <w:numId w:val="37"/>
        </w:numPr>
        <w:tabs>
          <w:tab w:val="left" w:pos="709"/>
        </w:tabs>
        <w:spacing w:before="120"/>
        <w:ind w:left="541"/>
        <w:rPr>
          <w:rFonts w:ascii="Times New Roman" w:hAnsi="Times New Roman"/>
          <w:sz w:val="24"/>
          <w:szCs w:val="24"/>
          <w:lang w:val="ru-RU"/>
        </w:rPr>
      </w:pPr>
      <w:r w:rsidRPr="00746707">
        <w:rPr>
          <w:rFonts w:ascii="Times New Roman" w:hAnsi="Times New Roman"/>
          <w:sz w:val="24"/>
          <w:szCs w:val="24"/>
          <w:lang w:val="ru-RU"/>
        </w:rPr>
        <w:t>временное сопротивление разрыву должно быть не ниже минимального значения временного сопротивления разрыву основного металла по стандарту или требований для данной марки стали;</w:t>
      </w:r>
    </w:p>
    <w:p w:rsidR="00360EDE" w:rsidRPr="00746707" w:rsidRDefault="00360EDE" w:rsidP="00360EDE">
      <w:pPr>
        <w:pStyle w:val="afd"/>
        <w:numPr>
          <w:ilvl w:val="0"/>
          <w:numId w:val="37"/>
        </w:numPr>
        <w:tabs>
          <w:tab w:val="left" w:pos="709"/>
        </w:tabs>
        <w:spacing w:before="120"/>
        <w:ind w:left="541"/>
        <w:rPr>
          <w:rFonts w:ascii="Times New Roman" w:hAnsi="Times New Roman"/>
          <w:sz w:val="24"/>
          <w:szCs w:val="24"/>
          <w:lang w:val="ru-RU"/>
        </w:rPr>
      </w:pPr>
      <w:r w:rsidRPr="00746707">
        <w:rPr>
          <w:rFonts w:ascii="Times New Roman" w:hAnsi="Times New Roman"/>
          <w:sz w:val="24"/>
          <w:szCs w:val="24"/>
          <w:lang w:val="ru-RU"/>
        </w:rPr>
        <w:t>минимальное значение угла изгиба должно быть не менее 120° при отсутствии трещин или надрывов длиной более 12,5% его ширины, но не более 3 мм;</w:t>
      </w:r>
    </w:p>
    <w:p w:rsidR="00360EDE" w:rsidRPr="00746707" w:rsidRDefault="00360EDE" w:rsidP="00360EDE">
      <w:pPr>
        <w:pStyle w:val="afd"/>
        <w:numPr>
          <w:ilvl w:val="0"/>
          <w:numId w:val="37"/>
        </w:numPr>
        <w:tabs>
          <w:tab w:val="left" w:pos="709"/>
        </w:tabs>
        <w:spacing w:before="120"/>
        <w:ind w:left="541"/>
        <w:rPr>
          <w:rFonts w:ascii="Times New Roman" w:hAnsi="Times New Roman"/>
          <w:sz w:val="24"/>
          <w:szCs w:val="24"/>
          <w:lang w:val="ru-RU"/>
        </w:rPr>
      </w:pPr>
      <w:r w:rsidRPr="00746707">
        <w:rPr>
          <w:rFonts w:ascii="Times New Roman" w:hAnsi="Times New Roman"/>
          <w:sz w:val="24"/>
          <w:szCs w:val="24"/>
          <w:lang w:val="ru-RU"/>
        </w:rPr>
        <w:t xml:space="preserve">твердость в зоне термического влияния (от 1 до 3 мм от линии сплавления) после сварки низкоуглеродистой стали должна быть не более 250 </w:t>
      </w:r>
      <w:r w:rsidRPr="00B21627">
        <w:rPr>
          <w:rFonts w:ascii="Times New Roman" w:hAnsi="Times New Roman"/>
          <w:sz w:val="24"/>
          <w:szCs w:val="24"/>
        </w:rPr>
        <w:t>HV</w:t>
      </w:r>
      <w:r w:rsidRPr="00746707">
        <w:rPr>
          <w:rFonts w:ascii="Times New Roman" w:hAnsi="Times New Roman"/>
          <w:sz w:val="24"/>
          <w:szCs w:val="24"/>
          <w:lang w:val="ru-RU"/>
        </w:rPr>
        <w:t>10;</w:t>
      </w:r>
    </w:p>
    <w:p w:rsidR="00360EDE" w:rsidRPr="00746707" w:rsidRDefault="00360EDE" w:rsidP="00360EDE">
      <w:pPr>
        <w:pStyle w:val="afd"/>
        <w:numPr>
          <w:ilvl w:val="0"/>
          <w:numId w:val="37"/>
        </w:numPr>
        <w:tabs>
          <w:tab w:val="left" w:pos="709"/>
        </w:tabs>
        <w:spacing w:before="120"/>
        <w:ind w:left="541"/>
        <w:rPr>
          <w:rFonts w:ascii="Times New Roman" w:hAnsi="Times New Roman"/>
          <w:sz w:val="24"/>
          <w:szCs w:val="24"/>
          <w:lang w:val="ru-RU"/>
        </w:rPr>
      </w:pPr>
      <w:r w:rsidRPr="00746707">
        <w:rPr>
          <w:rFonts w:ascii="Times New Roman" w:hAnsi="Times New Roman"/>
          <w:sz w:val="24"/>
          <w:szCs w:val="24"/>
          <w:lang w:val="ru-RU"/>
        </w:rPr>
        <w:t xml:space="preserve">твердость в зоне термического влияния (от 1 до 3 мм от линии сплавления) после сварки низколегированной стали должна быть не более 275 </w:t>
      </w:r>
      <w:r w:rsidRPr="00B21627">
        <w:rPr>
          <w:rFonts w:ascii="Times New Roman" w:hAnsi="Times New Roman"/>
          <w:sz w:val="24"/>
          <w:szCs w:val="24"/>
        </w:rPr>
        <w:t>HV</w:t>
      </w:r>
      <w:r w:rsidRPr="00746707">
        <w:rPr>
          <w:rFonts w:ascii="Times New Roman" w:hAnsi="Times New Roman"/>
          <w:sz w:val="24"/>
          <w:szCs w:val="24"/>
          <w:lang w:val="ru-RU"/>
        </w:rPr>
        <w:t>10;</w:t>
      </w:r>
    </w:p>
    <w:p w:rsidR="00360EDE" w:rsidRPr="00746707" w:rsidRDefault="00360EDE" w:rsidP="00360EDE">
      <w:pPr>
        <w:pStyle w:val="afd"/>
        <w:numPr>
          <w:ilvl w:val="0"/>
          <w:numId w:val="37"/>
        </w:numPr>
        <w:tabs>
          <w:tab w:val="left" w:pos="709"/>
        </w:tabs>
        <w:spacing w:before="120"/>
        <w:ind w:left="541"/>
        <w:rPr>
          <w:rFonts w:ascii="Times New Roman" w:hAnsi="Times New Roman"/>
          <w:sz w:val="24"/>
          <w:szCs w:val="24"/>
          <w:lang w:val="ru-RU"/>
        </w:rPr>
      </w:pPr>
      <w:r w:rsidRPr="00746707">
        <w:rPr>
          <w:rFonts w:ascii="Times New Roman" w:hAnsi="Times New Roman"/>
          <w:sz w:val="24"/>
          <w:szCs w:val="24"/>
          <w:lang w:val="ru-RU"/>
        </w:rPr>
        <w:t xml:space="preserve">значения величины ударной вязкости сварных соединений на образцах </w:t>
      </w:r>
      <w:r w:rsidRPr="00B21627">
        <w:rPr>
          <w:rFonts w:ascii="Times New Roman" w:hAnsi="Times New Roman"/>
          <w:sz w:val="24"/>
          <w:szCs w:val="24"/>
        </w:rPr>
        <w:t>KCU</w:t>
      </w:r>
      <w:r w:rsidRPr="00746707">
        <w:rPr>
          <w:rFonts w:ascii="Times New Roman" w:hAnsi="Times New Roman"/>
          <w:sz w:val="24"/>
          <w:szCs w:val="24"/>
          <w:lang w:val="ru-RU"/>
        </w:rPr>
        <w:t xml:space="preserve"> (канавка в середине шва) по ГОСТ 6996 должны производить при температуре минус 40 и </w:t>
      </w:r>
      <w:r>
        <w:rPr>
          <w:rFonts w:ascii="Times New Roman" w:hAnsi="Times New Roman"/>
          <w:sz w:val="24"/>
          <w:szCs w:val="24"/>
          <w:lang w:val="ru-RU"/>
        </w:rPr>
        <w:br/>
      </w:r>
      <w:r w:rsidRPr="00746707">
        <w:rPr>
          <w:rFonts w:ascii="Times New Roman" w:hAnsi="Times New Roman"/>
          <w:sz w:val="24"/>
          <w:szCs w:val="24"/>
          <w:lang w:val="ru-RU"/>
        </w:rPr>
        <w:t>минус 60 ºС</w:t>
      </w:r>
      <w:r>
        <w:rPr>
          <w:rFonts w:ascii="Times New Roman" w:hAnsi="Times New Roman"/>
          <w:sz w:val="24"/>
          <w:szCs w:val="24"/>
          <w:lang w:val="ru-RU"/>
        </w:rPr>
        <w:t xml:space="preserve">, в соответствии с </w:t>
      </w:r>
      <w:r w:rsidRPr="00746707">
        <w:rPr>
          <w:rFonts w:ascii="Times New Roman" w:hAnsi="Times New Roman"/>
          <w:sz w:val="24"/>
          <w:szCs w:val="24"/>
          <w:lang w:val="ru-RU"/>
        </w:rPr>
        <w:t>Таблице</w:t>
      </w:r>
      <w:r>
        <w:rPr>
          <w:rFonts w:ascii="Times New Roman" w:hAnsi="Times New Roman"/>
          <w:sz w:val="24"/>
          <w:szCs w:val="24"/>
          <w:lang w:val="ru-RU"/>
        </w:rPr>
        <w:t>й</w:t>
      </w:r>
      <w:r w:rsidRPr="00746707">
        <w:rPr>
          <w:rFonts w:ascii="Times New Roman" w:hAnsi="Times New Roman"/>
          <w:sz w:val="24"/>
          <w:szCs w:val="24"/>
          <w:lang w:val="ru-RU"/>
        </w:rPr>
        <w:t xml:space="preserve"> </w:t>
      </w:r>
      <w:r w:rsidRPr="003B7530">
        <w:rPr>
          <w:rFonts w:ascii="Times New Roman" w:hAnsi="Times New Roman"/>
          <w:sz w:val="24"/>
          <w:szCs w:val="24"/>
          <w:lang w:val="ru-RU"/>
        </w:rPr>
        <w:t>6</w:t>
      </w:r>
      <w:r w:rsidRPr="00746707">
        <w:rPr>
          <w:rFonts w:ascii="Times New Roman" w:hAnsi="Times New Roman"/>
          <w:sz w:val="24"/>
          <w:szCs w:val="24"/>
          <w:lang w:val="ru-RU"/>
        </w:rPr>
        <w:t>.</w:t>
      </w:r>
    </w:p>
    <w:p w:rsidR="00360EDE" w:rsidRPr="00F45D0F" w:rsidRDefault="00360EDE" w:rsidP="00360EDE"/>
    <w:p w:rsidR="00360EDE" w:rsidRPr="00252220" w:rsidRDefault="00360EDE" w:rsidP="00360EDE">
      <w:pPr>
        <w:pStyle w:val="Se"/>
        <w:rPr>
          <w:rFonts w:cs="Arial"/>
          <w:szCs w:val="20"/>
        </w:rPr>
      </w:pPr>
      <w:r w:rsidRPr="00F45D0F">
        <w:t xml:space="preserve">Таблица </w:t>
      </w:r>
      <w:r w:rsidR="00CE6DDC">
        <w:rPr>
          <w:noProof/>
        </w:rPr>
        <w:fldChar w:fldCharType="begin"/>
      </w:r>
      <w:r w:rsidR="00CE6DDC">
        <w:rPr>
          <w:noProof/>
        </w:rPr>
        <w:instrText xml:space="preserve"> SEQ Таблица \* ARABIC </w:instrText>
      </w:r>
      <w:r w:rsidR="00CE6DDC">
        <w:rPr>
          <w:noProof/>
        </w:rPr>
        <w:fldChar w:fldCharType="separate"/>
      </w:r>
      <w:r>
        <w:rPr>
          <w:noProof/>
        </w:rPr>
        <w:t>6</w:t>
      </w:r>
      <w:r w:rsidR="00CE6DDC">
        <w:rPr>
          <w:noProof/>
        </w:rPr>
        <w:fldChar w:fldCharType="end"/>
      </w:r>
    </w:p>
    <w:p w:rsidR="00360EDE" w:rsidRPr="00F45D0F" w:rsidRDefault="00360EDE" w:rsidP="00360EDE">
      <w:pPr>
        <w:pStyle w:val="Se"/>
        <w:spacing w:after="60"/>
      </w:pPr>
      <w:r w:rsidRPr="00F45D0F">
        <w:t>Значения величины ударной вязкости сварного соединения</w:t>
      </w:r>
    </w:p>
    <w:tbl>
      <w:tblPr>
        <w:tblW w:w="5000" w:type="pct"/>
        <w:tblCellMar>
          <w:left w:w="0" w:type="dxa"/>
          <w:right w:w="0" w:type="dxa"/>
        </w:tblCellMar>
        <w:tblLook w:val="01E0" w:firstRow="1" w:lastRow="1" w:firstColumn="1" w:lastColumn="1" w:noHBand="0" w:noVBand="0"/>
      </w:tblPr>
      <w:tblGrid>
        <w:gridCol w:w="2938"/>
        <w:gridCol w:w="3450"/>
        <w:gridCol w:w="3452"/>
      </w:tblGrid>
      <w:tr w:rsidR="00360EDE" w:rsidRPr="00F45D0F" w:rsidTr="00EC32CB">
        <w:trPr>
          <w:trHeight w:val="463"/>
          <w:tblHeader/>
        </w:trPr>
        <w:tc>
          <w:tcPr>
            <w:tcW w:w="1493" w:type="pct"/>
            <w:vMerge w:val="restart"/>
            <w:tcBorders>
              <w:top w:val="single" w:sz="12" w:space="0" w:color="000000"/>
              <w:left w:val="single" w:sz="12" w:space="0" w:color="000000"/>
              <w:bottom w:val="single" w:sz="6" w:space="0" w:color="000000"/>
              <w:right w:val="single" w:sz="6" w:space="0" w:color="000000"/>
            </w:tcBorders>
            <w:shd w:val="clear" w:color="auto" w:fill="FFD200"/>
            <w:vAlign w:val="center"/>
          </w:tcPr>
          <w:p w:rsidR="00360EDE" w:rsidRPr="00F45D0F" w:rsidRDefault="00360EDE" w:rsidP="00EC32CB">
            <w:pPr>
              <w:pStyle w:val="TableParagraph"/>
              <w:jc w:val="center"/>
              <w:rPr>
                <w:rFonts w:ascii="Arial" w:hAnsi="Arial" w:cs="Arial"/>
                <w:b/>
                <w:sz w:val="16"/>
                <w:szCs w:val="16"/>
                <w:lang w:val="ru-RU"/>
              </w:rPr>
            </w:pPr>
            <w:r w:rsidRPr="00F45D0F">
              <w:rPr>
                <w:rFonts w:ascii="Arial" w:hAnsi="Arial" w:cs="Arial"/>
                <w:b/>
                <w:sz w:val="16"/>
                <w:szCs w:val="16"/>
                <w:lang w:val="ru-RU"/>
              </w:rPr>
              <w:t>НОМИНАЛЬНАЯ ТОЛЩИНА СТЕНКИ СВАРИВАЕМЫХ ДЕТАЛЕЙ, ММ</w:t>
            </w:r>
          </w:p>
        </w:tc>
        <w:tc>
          <w:tcPr>
            <w:tcW w:w="3507" w:type="pct"/>
            <w:gridSpan w:val="2"/>
            <w:tcBorders>
              <w:top w:val="single" w:sz="12" w:space="0" w:color="000000"/>
              <w:left w:val="single" w:sz="6" w:space="0" w:color="000000"/>
              <w:bottom w:val="single" w:sz="6" w:space="0" w:color="000000"/>
              <w:right w:val="single" w:sz="12" w:space="0" w:color="000000"/>
            </w:tcBorders>
            <w:shd w:val="clear" w:color="auto" w:fill="FFD200"/>
            <w:vAlign w:val="center"/>
          </w:tcPr>
          <w:p w:rsidR="00360EDE" w:rsidRPr="00F45D0F" w:rsidRDefault="00360EDE" w:rsidP="00EC32CB">
            <w:pPr>
              <w:pStyle w:val="TableParagraph"/>
              <w:jc w:val="center"/>
              <w:rPr>
                <w:rFonts w:ascii="Arial" w:eastAsia="Times New Roman" w:hAnsi="Arial" w:cs="Arial"/>
                <w:b/>
                <w:sz w:val="16"/>
                <w:szCs w:val="16"/>
                <w:lang w:val="ru-RU"/>
              </w:rPr>
            </w:pPr>
            <w:r w:rsidRPr="00F45D0F">
              <w:rPr>
                <w:rFonts w:ascii="Arial" w:eastAsia="Times New Roman" w:hAnsi="Arial" w:cs="Arial"/>
                <w:b/>
                <w:sz w:val="16"/>
                <w:szCs w:val="16"/>
                <w:lang w:val="ru-RU"/>
              </w:rPr>
              <w:t>ЗНАЧЕНИЯ ВЕЛИЧИНЫ УДАРНОЙ</w:t>
            </w:r>
            <w:r>
              <w:rPr>
                <w:rFonts w:ascii="Arial" w:eastAsia="Times New Roman" w:hAnsi="Arial" w:cs="Arial"/>
                <w:b/>
                <w:sz w:val="16"/>
                <w:szCs w:val="16"/>
                <w:lang w:val="ru-RU"/>
              </w:rPr>
              <w:t xml:space="preserve"> </w:t>
            </w:r>
            <w:r w:rsidRPr="00F45D0F">
              <w:rPr>
                <w:rFonts w:ascii="Arial" w:eastAsia="Times New Roman" w:hAnsi="Arial" w:cs="Arial"/>
                <w:b/>
                <w:sz w:val="16"/>
                <w:szCs w:val="16"/>
                <w:lang w:val="ru-RU"/>
              </w:rPr>
              <w:t xml:space="preserve">ВЯЗКОСТИ СВАРНОГО СОЕДИНЕНИЯ НА ОБРАЗЦАХ </w:t>
            </w:r>
            <w:r w:rsidRPr="00F45D0F">
              <w:rPr>
                <w:rFonts w:ascii="Arial" w:eastAsia="Times New Roman" w:hAnsi="Arial" w:cs="Arial"/>
                <w:b/>
                <w:sz w:val="16"/>
                <w:szCs w:val="16"/>
              </w:rPr>
              <w:t>KCU</w:t>
            </w:r>
            <w:r w:rsidRPr="00F45D0F">
              <w:rPr>
                <w:rFonts w:ascii="Arial" w:eastAsia="Times New Roman" w:hAnsi="Arial" w:cs="Arial"/>
                <w:b/>
                <w:sz w:val="16"/>
                <w:szCs w:val="16"/>
                <w:lang w:val="ru-RU"/>
              </w:rPr>
              <w:t>, НЕ МЕНЕЕ, ДЖ/СМ² (КГС*М/СМ²)</w:t>
            </w:r>
          </w:p>
        </w:tc>
      </w:tr>
      <w:tr w:rsidR="00360EDE" w:rsidRPr="00F45D0F" w:rsidTr="00EC32CB">
        <w:trPr>
          <w:trHeight w:val="248"/>
          <w:tblHeader/>
        </w:trPr>
        <w:tc>
          <w:tcPr>
            <w:tcW w:w="1493" w:type="pct"/>
            <w:vMerge/>
            <w:tcBorders>
              <w:top w:val="single" w:sz="6" w:space="0" w:color="000000"/>
              <w:left w:val="single" w:sz="12" w:space="0" w:color="000000"/>
              <w:bottom w:val="single" w:sz="12" w:space="0" w:color="000000"/>
              <w:right w:val="single" w:sz="6" w:space="0" w:color="000000"/>
            </w:tcBorders>
            <w:shd w:val="clear" w:color="auto" w:fill="FFD200"/>
            <w:vAlign w:val="center"/>
          </w:tcPr>
          <w:p w:rsidR="00360EDE" w:rsidRPr="00F45D0F" w:rsidRDefault="00360EDE" w:rsidP="00EC32CB">
            <w:pPr>
              <w:pStyle w:val="TableParagraph"/>
              <w:jc w:val="center"/>
              <w:rPr>
                <w:rFonts w:ascii="Arial" w:hAnsi="Arial" w:cs="Arial"/>
                <w:b/>
                <w:sz w:val="16"/>
                <w:szCs w:val="16"/>
                <w:lang w:val="ru-RU"/>
              </w:rPr>
            </w:pPr>
          </w:p>
        </w:tc>
        <w:tc>
          <w:tcPr>
            <w:tcW w:w="1753" w:type="pct"/>
            <w:tcBorders>
              <w:top w:val="single" w:sz="6" w:space="0" w:color="000000"/>
              <w:left w:val="single" w:sz="6" w:space="0" w:color="000000"/>
              <w:bottom w:val="single" w:sz="12" w:space="0" w:color="000000"/>
              <w:right w:val="single" w:sz="6" w:space="0" w:color="000000"/>
            </w:tcBorders>
            <w:shd w:val="clear" w:color="auto" w:fill="FFD200"/>
            <w:vAlign w:val="center"/>
          </w:tcPr>
          <w:p w:rsidR="00360EDE" w:rsidRPr="00C64C7B" w:rsidRDefault="00360EDE" w:rsidP="00EC32CB">
            <w:pPr>
              <w:pStyle w:val="TableParagraph"/>
              <w:jc w:val="center"/>
              <w:rPr>
                <w:rFonts w:ascii="Arial" w:eastAsia="Times New Roman" w:hAnsi="Arial" w:cs="Arial"/>
                <w:b/>
                <w:sz w:val="14"/>
                <w:szCs w:val="16"/>
                <w:lang w:val="ru-RU"/>
              </w:rPr>
            </w:pPr>
            <w:r w:rsidRPr="00C64C7B">
              <w:rPr>
                <w:rFonts w:ascii="Arial" w:eastAsia="Times New Roman" w:hAnsi="Arial" w:cs="Arial"/>
                <w:b/>
                <w:sz w:val="14"/>
                <w:szCs w:val="16"/>
                <w:lang w:val="ru-RU"/>
              </w:rPr>
              <w:t>ПРИ ТЕМПЕРАТУРЕ МИНУС 40</w:t>
            </w:r>
            <w:r w:rsidRPr="00C64C7B">
              <w:rPr>
                <w:rFonts w:ascii="Arial" w:eastAsia="Times New Roman" w:hAnsi="Arial" w:cs="Arial"/>
                <w:b/>
                <w:spacing w:val="-2"/>
                <w:sz w:val="14"/>
                <w:szCs w:val="16"/>
                <w:lang w:val="ru-RU"/>
              </w:rPr>
              <w:t>°С</w:t>
            </w:r>
          </w:p>
        </w:tc>
        <w:tc>
          <w:tcPr>
            <w:tcW w:w="1754" w:type="pct"/>
            <w:tcBorders>
              <w:top w:val="single" w:sz="6" w:space="0" w:color="000000"/>
              <w:left w:val="single" w:sz="6" w:space="0" w:color="000000"/>
              <w:bottom w:val="single" w:sz="12" w:space="0" w:color="000000"/>
              <w:right w:val="single" w:sz="12" w:space="0" w:color="000000"/>
            </w:tcBorders>
            <w:shd w:val="clear" w:color="auto" w:fill="FFD200"/>
            <w:vAlign w:val="center"/>
          </w:tcPr>
          <w:p w:rsidR="00360EDE" w:rsidRPr="00C64C7B" w:rsidRDefault="00360EDE" w:rsidP="00EC32CB">
            <w:pPr>
              <w:pStyle w:val="TableParagraph"/>
              <w:jc w:val="center"/>
              <w:rPr>
                <w:rFonts w:ascii="Arial" w:eastAsia="Times New Roman" w:hAnsi="Arial" w:cs="Arial"/>
                <w:b/>
                <w:sz w:val="14"/>
                <w:szCs w:val="16"/>
                <w:lang w:val="ru-RU"/>
              </w:rPr>
            </w:pPr>
            <w:r w:rsidRPr="00C64C7B">
              <w:rPr>
                <w:rFonts w:ascii="Arial" w:eastAsia="Times New Roman" w:hAnsi="Arial" w:cs="Arial"/>
                <w:b/>
                <w:sz w:val="14"/>
                <w:szCs w:val="16"/>
                <w:lang w:val="ru-RU"/>
              </w:rPr>
              <w:t>ПРИ ТЕМПЕРАТУРЕ МИНУС 60</w:t>
            </w:r>
            <w:r w:rsidRPr="00C64C7B">
              <w:rPr>
                <w:rFonts w:ascii="Arial" w:eastAsia="Times New Roman" w:hAnsi="Arial" w:cs="Arial"/>
                <w:b/>
                <w:spacing w:val="-2"/>
                <w:sz w:val="14"/>
                <w:szCs w:val="16"/>
                <w:lang w:val="ru-RU"/>
              </w:rPr>
              <w:t>°С</w:t>
            </w:r>
          </w:p>
        </w:tc>
      </w:tr>
      <w:tr w:rsidR="00360EDE" w:rsidRPr="00F45D0F" w:rsidTr="00EC32CB">
        <w:trPr>
          <w:trHeight w:val="265"/>
          <w:tblHeader/>
        </w:trPr>
        <w:tc>
          <w:tcPr>
            <w:tcW w:w="1493" w:type="pct"/>
            <w:tcBorders>
              <w:top w:val="single" w:sz="6" w:space="0" w:color="000000"/>
              <w:left w:val="single" w:sz="12" w:space="0" w:color="000000"/>
              <w:bottom w:val="single" w:sz="12" w:space="0" w:color="000000"/>
              <w:right w:val="single" w:sz="6" w:space="0" w:color="000000"/>
            </w:tcBorders>
            <w:shd w:val="clear" w:color="auto" w:fill="FFD200"/>
            <w:vAlign w:val="center"/>
          </w:tcPr>
          <w:p w:rsidR="00360EDE" w:rsidRPr="00F45D0F" w:rsidRDefault="00360EDE" w:rsidP="00EC32CB">
            <w:pPr>
              <w:pStyle w:val="TableParagraph"/>
              <w:jc w:val="center"/>
              <w:rPr>
                <w:rFonts w:ascii="Arial" w:hAnsi="Arial" w:cs="Arial"/>
                <w:b/>
                <w:sz w:val="16"/>
                <w:szCs w:val="16"/>
                <w:lang w:val="ru-RU"/>
              </w:rPr>
            </w:pPr>
            <w:r w:rsidRPr="00F45D0F">
              <w:rPr>
                <w:rFonts w:ascii="Arial" w:hAnsi="Arial" w:cs="Arial"/>
                <w:b/>
                <w:sz w:val="16"/>
                <w:szCs w:val="16"/>
                <w:lang w:val="ru-RU"/>
              </w:rPr>
              <w:t>1</w:t>
            </w:r>
          </w:p>
        </w:tc>
        <w:tc>
          <w:tcPr>
            <w:tcW w:w="1753" w:type="pct"/>
            <w:tcBorders>
              <w:top w:val="single" w:sz="6" w:space="0" w:color="000000"/>
              <w:left w:val="single" w:sz="6" w:space="0" w:color="000000"/>
              <w:bottom w:val="single" w:sz="12" w:space="0" w:color="000000"/>
              <w:right w:val="single" w:sz="6" w:space="0" w:color="000000"/>
            </w:tcBorders>
            <w:shd w:val="clear" w:color="auto" w:fill="FFD200"/>
            <w:vAlign w:val="center"/>
          </w:tcPr>
          <w:p w:rsidR="00360EDE" w:rsidRPr="00F45D0F" w:rsidRDefault="00360EDE" w:rsidP="00EC32CB">
            <w:pPr>
              <w:pStyle w:val="TableParagraph"/>
              <w:jc w:val="center"/>
              <w:rPr>
                <w:rFonts w:ascii="Arial" w:eastAsia="Times New Roman" w:hAnsi="Arial" w:cs="Arial"/>
                <w:b/>
                <w:sz w:val="16"/>
                <w:szCs w:val="16"/>
                <w:lang w:val="ru-RU"/>
              </w:rPr>
            </w:pPr>
            <w:r w:rsidRPr="00F45D0F">
              <w:rPr>
                <w:rFonts w:ascii="Arial" w:eastAsia="Times New Roman" w:hAnsi="Arial" w:cs="Arial"/>
                <w:b/>
                <w:sz w:val="16"/>
                <w:szCs w:val="16"/>
                <w:lang w:val="ru-RU"/>
              </w:rPr>
              <w:t>2</w:t>
            </w:r>
          </w:p>
        </w:tc>
        <w:tc>
          <w:tcPr>
            <w:tcW w:w="1754" w:type="pct"/>
            <w:tcBorders>
              <w:top w:val="single" w:sz="6" w:space="0" w:color="000000"/>
              <w:left w:val="single" w:sz="6" w:space="0" w:color="000000"/>
              <w:bottom w:val="single" w:sz="12" w:space="0" w:color="000000"/>
              <w:right w:val="single" w:sz="12" w:space="0" w:color="000000"/>
            </w:tcBorders>
            <w:shd w:val="clear" w:color="auto" w:fill="FFD200"/>
            <w:vAlign w:val="center"/>
          </w:tcPr>
          <w:p w:rsidR="00360EDE" w:rsidRPr="00F45D0F" w:rsidRDefault="00360EDE" w:rsidP="00EC32CB">
            <w:pPr>
              <w:pStyle w:val="TableParagraph"/>
              <w:jc w:val="center"/>
              <w:rPr>
                <w:rFonts w:ascii="Arial" w:eastAsia="Times New Roman" w:hAnsi="Arial" w:cs="Arial"/>
                <w:b/>
                <w:sz w:val="16"/>
                <w:szCs w:val="16"/>
                <w:lang w:val="ru-RU"/>
              </w:rPr>
            </w:pPr>
            <w:r w:rsidRPr="00F45D0F">
              <w:rPr>
                <w:rFonts w:ascii="Arial" w:eastAsia="Times New Roman" w:hAnsi="Arial" w:cs="Arial"/>
                <w:b/>
                <w:sz w:val="16"/>
                <w:szCs w:val="16"/>
                <w:lang w:val="ru-RU"/>
              </w:rPr>
              <w:t>3</w:t>
            </w:r>
          </w:p>
        </w:tc>
      </w:tr>
      <w:tr w:rsidR="00360EDE" w:rsidRPr="00F45D0F" w:rsidTr="00EC32CB">
        <w:trPr>
          <w:trHeight w:val="246"/>
        </w:trPr>
        <w:tc>
          <w:tcPr>
            <w:tcW w:w="1493" w:type="pct"/>
            <w:tcBorders>
              <w:top w:val="single" w:sz="12" w:space="0" w:color="000000"/>
              <w:left w:val="single" w:sz="12" w:space="0" w:color="000000"/>
              <w:bottom w:val="single" w:sz="6" w:space="0" w:color="000000"/>
              <w:right w:val="single" w:sz="6" w:space="0" w:color="000000"/>
            </w:tcBorders>
            <w:shd w:val="clear" w:color="auto" w:fill="auto"/>
          </w:tcPr>
          <w:p w:rsidR="00360EDE" w:rsidRPr="00EC7791" w:rsidRDefault="00360EDE" w:rsidP="00EC32CB">
            <w:pPr>
              <w:pStyle w:val="TableParagraph"/>
              <w:ind w:firstLine="157"/>
              <w:jc w:val="left"/>
              <w:rPr>
                <w:rFonts w:ascii="Times New Roman" w:eastAsia="Times New Roman" w:hAnsi="Times New Roman"/>
                <w:sz w:val="20"/>
                <w:szCs w:val="24"/>
                <w:lang w:val="ru-RU"/>
              </w:rPr>
            </w:pPr>
            <w:r w:rsidRPr="00EC7791">
              <w:rPr>
                <w:rFonts w:ascii="Times New Roman" w:eastAsia="Times New Roman" w:hAnsi="Times New Roman"/>
                <w:sz w:val="20"/>
                <w:szCs w:val="24"/>
                <w:lang w:val="ru-RU"/>
              </w:rPr>
              <w:t>До 25 включительно</w:t>
            </w:r>
          </w:p>
        </w:tc>
        <w:tc>
          <w:tcPr>
            <w:tcW w:w="3507" w:type="pct"/>
            <w:gridSpan w:val="2"/>
            <w:tcBorders>
              <w:top w:val="single" w:sz="12" w:space="0" w:color="000000"/>
              <w:left w:val="single" w:sz="6" w:space="0" w:color="000000"/>
              <w:bottom w:val="single" w:sz="6" w:space="0" w:color="000000"/>
              <w:right w:val="single" w:sz="12" w:space="0" w:color="000000"/>
            </w:tcBorders>
            <w:shd w:val="clear" w:color="auto" w:fill="auto"/>
            <w:vAlign w:val="center"/>
          </w:tcPr>
          <w:p w:rsidR="00360EDE" w:rsidRPr="00EC7791" w:rsidRDefault="00360EDE" w:rsidP="00EC32CB">
            <w:pPr>
              <w:pStyle w:val="TableParagraph"/>
              <w:ind w:firstLine="106"/>
              <w:jc w:val="left"/>
              <w:rPr>
                <w:rFonts w:ascii="Times New Roman" w:eastAsia="Times New Roman" w:hAnsi="Times New Roman"/>
                <w:sz w:val="20"/>
                <w:szCs w:val="24"/>
                <w:lang w:val="ru-RU"/>
              </w:rPr>
            </w:pPr>
            <w:r w:rsidRPr="00EC7791">
              <w:rPr>
                <w:rFonts w:ascii="Times New Roman" w:eastAsia="Times New Roman" w:hAnsi="Times New Roman"/>
                <w:sz w:val="20"/>
                <w:szCs w:val="24"/>
                <w:lang w:val="ru-RU"/>
              </w:rPr>
              <w:t>29,4 (3,0)</w:t>
            </w:r>
          </w:p>
        </w:tc>
      </w:tr>
      <w:tr w:rsidR="00360EDE" w:rsidRPr="00F45D0F" w:rsidTr="00EC32CB">
        <w:trPr>
          <w:trHeight w:val="266"/>
        </w:trPr>
        <w:tc>
          <w:tcPr>
            <w:tcW w:w="1493" w:type="pct"/>
            <w:tcBorders>
              <w:top w:val="single" w:sz="6" w:space="0" w:color="000000"/>
              <w:left w:val="single" w:sz="12" w:space="0" w:color="000000"/>
              <w:bottom w:val="single" w:sz="12" w:space="0" w:color="000000"/>
              <w:right w:val="single" w:sz="6" w:space="0" w:color="000000"/>
            </w:tcBorders>
            <w:shd w:val="clear" w:color="auto" w:fill="auto"/>
          </w:tcPr>
          <w:p w:rsidR="00360EDE" w:rsidRPr="00EC7791" w:rsidRDefault="00360EDE" w:rsidP="00EC32CB">
            <w:pPr>
              <w:pStyle w:val="TableParagraph"/>
              <w:ind w:firstLine="157"/>
              <w:jc w:val="left"/>
              <w:rPr>
                <w:rFonts w:ascii="Times New Roman" w:eastAsia="Times New Roman" w:hAnsi="Times New Roman"/>
                <w:sz w:val="20"/>
                <w:szCs w:val="24"/>
                <w:lang w:val="ru-RU"/>
              </w:rPr>
            </w:pPr>
            <w:r w:rsidRPr="00EC7791">
              <w:rPr>
                <w:rFonts w:ascii="Times New Roman" w:eastAsia="Times New Roman" w:hAnsi="Times New Roman"/>
                <w:sz w:val="20"/>
                <w:szCs w:val="24"/>
                <w:lang w:val="ru-RU"/>
              </w:rPr>
              <w:t xml:space="preserve">Свыше 25 </w:t>
            </w:r>
          </w:p>
        </w:tc>
        <w:tc>
          <w:tcPr>
            <w:tcW w:w="3507" w:type="pct"/>
            <w:gridSpan w:val="2"/>
            <w:tcBorders>
              <w:top w:val="single" w:sz="6" w:space="0" w:color="000000"/>
              <w:left w:val="single" w:sz="6" w:space="0" w:color="000000"/>
              <w:bottom w:val="single" w:sz="12" w:space="0" w:color="000000"/>
              <w:right w:val="single" w:sz="12" w:space="0" w:color="000000"/>
            </w:tcBorders>
            <w:shd w:val="clear" w:color="auto" w:fill="auto"/>
            <w:vAlign w:val="center"/>
          </w:tcPr>
          <w:p w:rsidR="00360EDE" w:rsidRPr="00EC7791" w:rsidRDefault="00360EDE" w:rsidP="00EC32CB">
            <w:pPr>
              <w:pStyle w:val="TableParagraph"/>
              <w:ind w:firstLine="106"/>
              <w:jc w:val="left"/>
              <w:rPr>
                <w:rFonts w:ascii="Times New Roman" w:eastAsia="Times New Roman" w:hAnsi="Times New Roman"/>
                <w:sz w:val="20"/>
                <w:szCs w:val="24"/>
                <w:lang w:val="ru-RU"/>
              </w:rPr>
            </w:pPr>
            <w:r w:rsidRPr="00EC7791">
              <w:rPr>
                <w:rFonts w:ascii="Times New Roman" w:eastAsia="Times New Roman" w:hAnsi="Times New Roman"/>
                <w:sz w:val="20"/>
                <w:szCs w:val="24"/>
                <w:lang w:val="ru-RU"/>
              </w:rPr>
              <w:t>39,2 (4,0)</w:t>
            </w:r>
          </w:p>
        </w:tc>
      </w:tr>
    </w:tbl>
    <w:p w:rsidR="00360EDE" w:rsidRPr="00F45D0F" w:rsidRDefault="00360EDE" w:rsidP="00360EDE">
      <w:pPr>
        <w:ind w:right="-57"/>
      </w:pPr>
    </w:p>
    <w:p w:rsidR="00360EDE" w:rsidRPr="00BF670C" w:rsidRDefault="00360EDE" w:rsidP="00360EDE">
      <w:pPr>
        <w:tabs>
          <w:tab w:val="left" w:pos="1276"/>
        </w:tabs>
        <w:ind w:right="-1"/>
        <w:rPr>
          <w:spacing w:val="1"/>
          <w:szCs w:val="24"/>
        </w:rPr>
      </w:pPr>
      <w:r w:rsidRPr="00BF670C">
        <w:rPr>
          <w:spacing w:val="1"/>
          <w:szCs w:val="24"/>
        </w:rPr>
        <w:t>Стыковые сварные соединения корпусных деталей задвижки клиновой (кольцевые, продольные), и другие сварные соединения, определяющие ее прочность, необходимо подвергать металлографическим исследованиям. Металлографические макро и (или) микроисследования должны проводиться не менее чем на одном образце от каждого контрольного сварного соединения. Металлографические макро</w:t>
      </w:r>
      <w:r>
        <w:rPr>
          <w:spacing w:val="1"/>
          <w:szCs w:val="24"/>
        </w:rPr>
        <w:t>-</w:t>
      </w:r>
      <w:r w:rsidRPr="00BF670C">
        <w:rPr>
          <w:spacing w:val="1"/>
          <w:szCs w:val="24"/>
        </w:rPr>
        <w:t xml:space="preserve"> и (или) микроисследования должны проводит</w:t>
      </w:r>
      <w:r>
        <w:rPr>
          <w:spacing w:val="1"/>
          <w:szCs w:val="24"/>
        </w:rPr>
        <w:t>ь</w:t>
      </w:r>
      <w:r w:rsidRPr="00BF670C">
        <w:rPr>
          <w:spacing w:val="1"/>
          <w:szCs w:val="24"/>
        </w:rPr>
        <w:t>ся в соответствии с ГОСТ 10243 и РД 24.200.04.</w:t>
      </w:r>
    </w:p>
    <w:p w:rsidR="00360EDE" w:rsidRPr="00B77E2C" w:rsidRDefault="00360EDE" w:rsidP="00360EDE">
      <w:pPr>
        <w:pStyle w:val="afb"/>
        <w:widowControl w:val="0"/>
        <w:spacing w:after="0"/>
        <w:rPr>
          <w:spacing w:val="-4"/>
          <w:szCs w:val="24"/>
        </w:rPr>
      </w:pPr>
    </w:p>
    <w:p w:rsidR="00360EDE" w:rsidRPr="00BF670C" w:rsidRDefault="00360EDE" w:rsidP="00360EDE">
      <w:pPr>
        <w:tabs>
          <w:tab w:val="left" w:pos="1276"/>
        </w:tabs>
        <w:ind w:right="-1"/>
        <w:rPr>
          <w:spacing w:val="-1"/>
          <w:szCs w:val="24"/>
        </w:rPr>
      </w:pPr>
      <w:r w:rsidRPr="00BF670C">
        <w:rPr>
          <w:spacing w:val="-1"/>
          <w:szCs w:val="24"/>
        </w:rPr>
        <w:lastRenderedPageBreak/>
        <w:t>В случае, если</w:t>
      </w:r>
      <w:r w:rsidRPr="00BF670C">
        <w:rPr>
          <w:spacing w:val="9"/>
          <w:szCs w:val="24"/>
        </w:rPr>
        <w:t xml:space="preserve"> </w:t>
      </w:r>
      <w:r w:rsidRPr="00BF670C">
        <w:rPr>
          <w:spacing w:val="-1"/>
          <w:szCs w:val="24"/>
        </w:rPr>
        <w:t>при</w:t>
      </w:r>
      <w:r w:rsidRPr="00BF670C">
        <w:rPr>
          <w:spacing w:val="9"/>
          <w:szCs w:val="24"/>
        </w:rPr>
        <w:t xml:space="preserve"> </w:t>
      </w:r>
      <w:r w:rsidRPr="00BF670C">
        <w:rPr>
          <w:spacing w:val="-2"/>
          <w:szCs w:val="24"/>
        </w:rPr>
        <w:t>рассмотрении</w:t>
      </w:r>
      <w:r w:rsidRPr="00BF670C">
        <w:rPr>
          <w:spacing w:val="9"/>
          <w:szCs w:val="24"/>
        </w:rPr>
        <w:t xml:space="preserve"> </w:t>
      </w:r>
      <w:r w:rsidRPr="00BF670C">
        <w:rPr>
          <w:spacing w:val="-1"/>
          <w:szCs w:val="24"/>
        </w:rPr>
        <w:t>макрошлифов</w:t>
      </w:r>
      <w:r w:rsidRPr="00BF670C">
        <w:rPr>
          <w:spacing w:val="8"/>
          <w:szCs w:val="24"/>
        </w:rPr>
        <w:t xml:space="preserve"> </w:t>
      </w:r>
      <w:r w:rsidRPr="00BF670C">
        <w:rPr>
          <w:szCs w:val="24"/>
        </w:rPr>
        <w:t>в</w:t>
      </w:r>
      <w:r w:rsidRPr="00BF670C">
        <w:rPr>
          <w:spacing w:val="6"/>
          <w:szCs w:val="24"/>
        </w:rPr>
        <w:t xml:space="preserve"> </w:t>
      </w:r>
      <w:r w:rsidRPr="00BF670C">
        <w:rPr>
          <w:spacing w:val="-1"/>
          <w:szCs w:val="24"/>
        </w:rPr>
        <w:t>контрольном</w:t>
      </w:r>
      <w:r w:rsidRPr="00BF670C">
        <w:rPr>
          <w:spacing w:val="8"/>
          <w:szCs w:val="24"/>
        </w:rPr>
        <w:t xml:space="preserve"> </w:t>
      </w:r>
      <w:r w:rsidRPr="00BF670C">
        <w:rPr>
          <w:spacing w:val="-1"/>
          <w:szCs w:val="24"/>
        </w:rPr>
        <w:t>сварном</w:t>
      </w:r>
      <w:r w:rsidRPr="00BF670C">
        <w:rPr>
          <w:spacing w:val="8"/>
          <w:szCs w:val="24"/>
        </w:rPr>
        <w:t xml:space="preserve"> </w:t>
      </w:r>
      <w:r w:rsidRPr="00BF670C">
        <w:rPr>
          <w:spacing w:val="-1"/>
          <w:szCs w:val="24"/>
        </w:rPr>
        <w:t>соединении</w:t>
      </w:r>
      <w:r w:rsidRPr="00BF670C">
        <w:rPr>
          <w:spacing w:val="51"/>
          <w:szCs w:val="24"/>
        </w:rPr>
        <w:t xml:space="preserve"> </w:t>
      </w:r>
      <w:r w:rsidRPr="00BF670C">
        <w:rPr>
          <w:spacing w:val="-2"/>
          <w:szCs w:val="24"/>
        </w:rPr>
        <w:t>будут</w:t>
      </w:r>
      <w:r w:rsidRPr="00BF670C">
        <w:rPr>
          <w:spacing w:val="27"/>
          <w:szCs w:val="24"/>
        </w:rPr>
        <w:t xml:space="preserve"> </w:t>
      </w:r>
      <w:r w:rsidRPr="00BF670C">
        <w:rPr>
          <w:spacing w:val="-1"/>
          <w:szCs w:val="24"/>
        </w:rPr>
        <w:t>обнаружены</w:t>
      </w:r>
      <w:r w:rsidRPr="00BF670C">
        <w:rPr>
          <w:spacing w:val="26"/>
          <w:szCs w:val="24"/>
        </w:rPr>
        <w:t xml:space="preserve"> </w:t>
      </w:r>
      <w:r w:rsidRPr="00BF670C">
        <w:rPr>
          <w:spacing w:val="-1"/>
          <w:szCs w:val="24"/>
        </w:rPr>
        <w:t>недопустимые</w:t>
      </w:r>
      <w:r w:rsidRPr="00BF670C">
        <w:rPr>
          <w:spacing w:val="28"/>
          <w:szCs w:val="24"/>
        </w:rPr>
        <w:t xml:space="preserve"> </w:t>
      </w:r>
      <w:r w:rsidRPr="00BF670C">
        <w:rPr>
          <w:spacing w:val="-1"/>
          <w:szCs w:val="24"/>
        </w:rPr>
        <w:t>внутренние</w:t>
      </w:r>
      <w:r w:rsidRPr="00BF670C">
        <w:rPr>
          <w:spacing w:val="28"/>
          <w:szCs w:val="24"/>
        </w:rPr>
        <w:t xml:space="preserve"> </w:t>
      </w:r>
      <w:r w:rsidRPr="00BF670C">
        <w:rPr>
          <w:spacing w:val="-1"/>
          <w:szCs w:val="24"/>
        </w:rPr>
        <w:t>дефекты,</w:t>
      </w:r>
      <w:r w:rsidRPr="00BF670C">
        <w:rPr>
          <w:spacing w:val="27"/>
          <w:szCs w:val="24"/>
        </w:rPr>
        <w:t xml:space="preserve"> </w:t>
      </w:r>
      <w:r w:rsidRPr="00BF670C">
        <w:rPr>
          <w:spacing w:val="-1"/>
          <w:szCs w:val="24"/>
        </w:rPr>
        <w:t>которые</w:t>
      </w:r>
      <w:r w:rsidRPr="00BF670C">
        <w:rPr>
          <w:spacing w:val="25"/>
          <w:szCs w:val="24"/>
        </w:rPr>
        <w:t xml:space="preserve"> </w:t>
      </w:r>
      <w:r w:rsidRPr="00BF670C">
        <w:rPr>
          <w:spacing w:val="-1"/>
          <w:szCs w:val="24"/>
        </w:rPr>
        <w:t>должны</w:t>
      </w:r>
      <w:r w:rsidRPr="00BF670C">
        <w:rPr>
          <w:spacing w:val="28"/>
          <w:szCs w:val="24"/>
        </w:rPr>
        <w:t xml:space="preserve"> </w:t>
      </w:r>
      <w:r w:rsidRPr="00BF670C">
        <w:rPr>
          <w:spacing w:val="1"/>
          <w:szCs w:val="24"/>
        </w:rPr>
        <w:t>были</w:t>
      </w:r>
      <w:r w:rsidRPr="00BF670C">
        <w:rPr>
          <w:spacing w:val="39"/>
          <w:szCs w:val="24"/>
        </w:rPr>
        <w:t xml:space="preserve"> </w:t>
      </w:r>
      <w:r w:rsidRPr="00BF670C">
        <w:rPr>
          <w:szCs w:val="24"/>
        </w:rPr>
        <w:t>быть</w:t>
      </w:r>
      <w:r w:rsidRPr="00BF670C">
        <w:rPr>
          <w:spacing w:val="3"/>
          <w:szCs w:val="24"/>
        </w:rPr>
        <w:t xml:space="preserve"> </w:t>
      </w:r>
      <w:r w:rsidRPr="00BF670C">
        <w:rPr>
          <w:spacing w:val="-1"/>
          <w:szCs w:val="24"/>
        </w:rPr>
        <w:t>выявлены</w:t>
      </w:r>
      <w:r w:rsidRPr="00BF670C">
        <w:rPr>
          <w:spacing w:val="2"/>
          <w:szCs w:val="24"/>
        </w:rPr>
        <w:t xml:space="preserve"> </w:t>
      </w:r>
      <w:r w:rsidRPr="00BF670C">
        <w:rPr>
          <w:spacing w:val="-1"/>
          <w:szCs w:val="24"/>
        </w:rPr>
        <w:t>радиографическим</w:t>
      </w:r>
      <w:r w:rsidRPr="00BF670C">
        <w:rPr>
          <w:spacing w:val="1"/>
          <w:szCs w:val="24"/>
        </w:rPr>
        <w:t xml:space="preserve"> </w:t>
      </w:r>
      <w:r w:rsidRPr="00BF670C">
        <w:rPr>
          <w:spacing w:val="-1"/>
          <w:szCs w:val="24"/>
        </w:rPr>
        <w:t>или</w:t>
      </w:r>
      <w:r w:rsidRPr="00BF670C">
        <w:rPr>
          <w:spacing w:val="2"/>
          <w:szCs w:val="24"/>
        </w:rPr>
        <w:t xml:space="preserve"> </w:t>
      </w:r>
      <w:r w:rsidRPr="00BF670C">
        <w:rPr>
          <w:spacing w:val="-1"/>
          <w:szCs w:val="24"/>
        </w:rPr>
        <w:t>УЗК,</w:t>
      </w:r>
      <w:r w:rsidRPr="00BF670C">
        <w:rPr>
          <w:spacing w:val="3"/>
          <w:szCs w:val="24"/>
        </w:rPr>
        <w:t xml:space="preserve"> </w:t>
      </w:r>
      <w:r w:rsidRPr="00BF670C">
        <w:rPr>
          <w:spacing w:val="-1"/>
          <w:szCs w:val="24"/>
        </w:rPr>
        <w:t>все</w:t>
      </w:r>
      <w:r w:rsidRPr="00BF670C">
        <w:rPr>
          <w:spacing w:val="4"/>
          <w:szCs w:val="24"/>
        </w:rPr>
        <w:t xml:space="preserve"> </w:t>
      </w:r>
      <w:r w:rsidRPr="00BF670C">
        <w:rPr>
          <w:szCs w:val="24"/>
        </w:rPr>
        <w:t>сварные</w:t>
      </w:r>
      <w:r w:rsidRPr="00BF670C">
        <w:rPr>
          <w:spacing w:val="43"/>
          <w:szCs w:val="24"/>
        </w:rPr>
        <w:t xml:space="preserve"> </w:t>
      </w:r>
      <w:r w:rsidRPr="00BF670C">
        <w:rPr>
          <w:spacing w:val="-1"/>
          <w:szCs w:val="24"/>
        </w:rPr>
        <w:t>соединения,</w:t>
      </w:r>
      <w:r w:rsidRPr="00BF670C">
        <w:rPr>
          <w:spacing w:val="35"/>
          <w:szCs w:val="24"/>
        </w:rPr>
        <w:t xml:space="preserve"> </w:t>
      </w:r>
      <w:r w:rsidRPr="00BF670C">
        <w:rPr>
          <w:spacing w:val="-1"/>
          <w:szCs w:val="24"/>
        </w:rPr>
        <w:t>контролируемые</w:t>
      </w:r>
      <w:r w:rsidRPr="00BF670C">
        <w:rPr>
          <w:spacing w:val="33"/>
          <w:szCs w:val="24"/>
        </w:rPr>
        <w:t xml:space="preserve"> </w:t>
      </w:r>
      <w:r w:rsidRPr="00BF670C">
        <w:rPr>
          <w:spacing w:val="-1"/>
          <w:szCs w:val="24"/>
        </w:rPr>
        <w:t>данным</w:t>
      </w:r>
      <w:r w:rsidRPr="00BF670C">
        <w:rPr>
          <w:spacing w:val="30"/>
          <w:szCs w:val="24"/>
        </w:rPr>
        <w:t xml:space="preserve"> </w:t>
      </w:r>
      <w:r w:rsidRPr="00BF670C">
        <w:rPr>
          <w:spacing w:val="-1"/>
          <w:szCs w:val="24"/>
        </w:rPr>
        <w:t>методом,</w:t>
      </w:r>
      <w:r w:rsidRPr="00BF670C">
        <w:rPr>
          <w:spacing w:val="34"/>
          <w:szCs w:val="24"/>
        </w:rPr>
        <w:t xml:space="preserve"> </w:t>
      </w:r>
      <w:r w:rsidRPr="00BF670C">
        <w:rPr>
          <w:spacing w:val="-1"/>
          <w:szCs w:val="24"/>
        </w:rPr>
        <w:t>подлежат</w:t>
      </w:r>
      <w:r w:rsidRPr="00BF670C">
        <w:rPr>
          <w:spacing w:val="31"/>
          <w:szCs w:val="24"/>
        </w:rPr>
        <w:t xml:space="preserve"> </w:t>
      </w:r>
      <w:r w:rsidRPr="00BF670C">
        <w:rPr>
          <w:spacing w:val="-1"/>
          <w:szCs w:val="24"/>
        </w:rPr>
        <w:t>повторному</w:t>
      </w:r>
      <w:r w:rsidRPr="00BF670C">
        <w:rPr>
          <w:spacing w:val="31"/>
          <w:szCs w:val="24"/>
        </w:rPr>
        <w:t xml:space="preserve"> </w:t>
      </w:r>
      <w:r w:rsidRPr="00BF670C">
        <w:rPr>
          <w:spacing w:val="-1"/>
          <w:szCs w:val="24"/>
        </w:rPr>
        <w:t>испыта</w:t>
      </w:r>
      <w:r w:rsidRPr="00BF670C">
        <w:rPr>
          <w:szCs w:val="24"/>
        </w:rPr>
        <w:t>нию</w:t>
      </w:r>
      <w:r w:rsidRPr="00BF670C">
        <w:rPr>
          <w:spacing w:val="15"/>
          <w:szCs w:val="24"/>
        </w:rPr>
        <w:t xml:space="preserve"> </w:t>
      </w:r>
      <w:r w:rsidRPr="00BF670C">
        <w:rPr>
          <w:szCs w:val="24"/>
        </w:rPr>
        <w:t>тем</w:t>
      </w:r>
      <w:r w:rsidRPr="00BF670C">
        <w:rPr>
          <w:spacing w:val="15"/>
          <w:szCs w:val="24"/>
        </w:rPr>
        <w:t xml:space="preserve"> </w:t>
      </w:r>
      <w:r w:rsidRPr="00BF670C">
        <w:rPr>
          <w:szCs w:val="24"/>
        </w:rPr>
        <w:t>же</w:t>
      </w:r>
      <w:r w:rsidRPr="00BF670C">
        <w:rPr>
          <w:spacing w:val="16"/>
          <w:szCs w:val="24"/>
        </w:rPr>
        <w:t xml:space="preserve"> </w:t>
      </w:r>
      <w:r w:rsidRPr="00BF670C">
        <w:rPr>
          <w:spacing w:val="-1"/>
          <w:szCs w:val="24"/>
        </w:rPr>
        <w:t>методом</w:t>
      </w:r>
      <w:r w:rsidRPr="00BF670C">
        <w:rPr>
          <w:spacing w:val="15"/>
          <w:szCs w:val="24"/>
        </w:rPr>
        <w:t xml:space="preserve"> </w:t>
      </w:r>
      <w:r w:rsidRPr="00BF670C">
        <w:rPr>
          <w:spacing w:val="-1"/>
          <w:szCs w:val="24"/>
        </w:rPr>
        <w:t>неразрушающего</w:t>
      </w:r>
      <w:r w:rsidRPr="00BF670C">
        <w:rPr>
          <w:spacing w:val="17"/>
          <w:szCs w:val="24"/>
        </w:rPr>
        <w:t xml:space="preserve"> </w:t>
      </w:r>
      <w:r w:rsidRPr="00BF670C">
        <w:rPr>
          <w:spacing w:val="-1"/>
          <w:szCs w:val="24"/>
        </w:rPr>
        <w:t>контроля</w:t>
      </w:r>
      <w:r w:rsidRPr="00BF670C">
        <w:rPr>
          <w:spacing w:val="15"/>
          <w:szCs w:val="24"/>
        </w:rPr>
        <w:t xml:space="preserve"> в </w:t>
      </w:r>
      <w:r w:rsidRPr="00BF670C">
        <w:rPr>
          <w:spacing w:val="-1"/>
          <w:szCs w:val="24"/>
        </w:rPr>
        <w:t>объеме</w:t>
      </w:r>
      <w:r w:rsidRPr="00BF670C">
        <w:rPr>
          <w:spacing w:val="16"/>
          <w:szCs w:val="24"/>
        </w:rPr>
        <w:t xml:space="preserve"> </w:t>
      </w:r>
      <w:r>
        <w:rPr>
          <w:spacing w:val="16"/>
          <w:szCs w:val="24"/>
        </w:rPr>
        <w:br/>
      </w:r>
      <w:r w:rsidRPr="00BF670C">
        <w:rPr>
          <w:spacing w:val="-1"/>
          <w:szCs w:val="24"/>
        </w:rPr>
        <w:t>100</w:t>
      </w:r>
      <w:r w:rsidRPr="00BF670C">
        <w:rPr>
          <w:spacing w:val="17"/>
          <w:szCs w:val="24"/>
        </w:rPr>
        <w:t xml:space="preserve"> </w:t>
      </w:r>
      <w:r w:rsidRPr="00BF670C">
        <w:rPr>
          <w:spacing w:val="-1"/>
          <w:szCs w:val="24"/>
        </w:rPr>
        <w:t>%.</w:t>
      </w:r>
      <w:r w:rsidRPr="00BF670C">
        <w:rPr>
          <w:spacing w:val="15"/>
          <w:szCs w:val="24"/>
        </w:rPr>
        <w:t xml:space="preserve"> </w:t>
      </w:r>
      <w:r w:rsidRPr="00BF670C">
        <w:rPr>
          <w:spacing w:val="-1"/>
          <w:szCs w:val="24"/>
        </w:rPr>
        <w:t>При</w:t>
      </w:r>
      <w:r w:rsidRPr="00BF670C">
        <w:rPr>
          <w:spacing w:val="16"/>
          <w:szCs w:val="24"/>
        </w:rPr>
        <w:t xml:space="preserve"> </w:t>
      </w:r>
      <w:r w:rsidRPr="00BF670C">
        <w:rPr>
          <w:szCs w:val="24"/>
        </w:rPr>
        <w:t>этом</w:t>
      </w:r>
      <w:r w:rsidRPr="00BF670C">
        <w:rPr>
          <w:spacing w:val="16"/>
          <w:szCs w:val="24"/>
        </w:rPr>
        <w:t xml:space="preserve"> </w:t>
      </w:r>
      <w:r w:rsidRPr="00BF670C">
        <w:rPr>
          <w:spacing w:val="-1"/>
          <w:szCs w:val="24"/>
        </w:rPr>
        <w:t>повторная</w:t>
      </w:r>
      <w:r w:rsidRPr="00BF670C">
        <w:rPr>
          <w:spacing w:val="52"/>
          <w:szCs w:val="24"/>
        </w:rPr>
        <w:t xml:space="preserve"> </w:t>
      </w:r>
      <w:r w:rsidRPr="00BF670C">
        <w:rPr>
          <w:spacing w:val="-1"/>
          <w:szCs w:val="24"/>
        </w:rPr>
        <w:t>проверка</w:t>
      </w:r>
      <w:r w:rsidRPr="00BF670C">
        <w:rPr>
          <w:spacing w:val="52"/>
          <w:szCs w:val="24"/>
        </w:rPr>
        <w:t xml:space="preserve"> </w:t>
      </w:r>
      <w:r w:rsidRPr="00BF670C">
        <w:rPr>
          <w:spacing w:val="-1"/>
          <w:szCs w:val="24"/>
        </w:rPr>
        <w:t>качества</w:t>
      </w:r>
      <w:r w:rsidRPr="00BF670C">
        <w:rPr>
          <w:spacing w:val="54"/>
          <w:szCs w:val="24"/>
        </w:rPr>
        <w:t xml:space="preserve"> </w:t>
      </w:r>
      <w:r w:rsidRPr="00BF670C">
        <w:rPr>
          <w:spacing w:val="-1"/>
          <w:szCs w:val="24"/>
        </w:rPr>
        <w:t>всех</w:t>
      </w:r>
      <w:r w:rsidRPr="00BF670C">
        <w:rPr>
          <w:spacing w:val="55"/>
          <w:szCs w:val="24"/>
        </w:rPr>
        <w:t xml:space="preserve"> </w:t>
      </w:r>
      <w:r w:rsidRPr="00BF670C">
        <w:rPr>
          <w:spacing w:val="-1"/>
          <w:szCs w:val="24"/>
        </w:rPr>
        <w:t>сварных</w:t>
      </w:r>
      <w:r w:rsidRPr="00BF670C">
        <w:rPr>
          <w:spacing w:val="55"/>
          <w:szCs w:val="24"/>
        </w:rPr>
        <w:t xml:space="preserve"> </w:t>
      </w:r>
      <w:r w:rsidRPr="00BF670C">
        <w:rPr>
          <w:spacing w:val="-2"/>
          <w:szCs w:val="24"/>
        </w:rPr>
        <w:t>соединений</w:t>
      </w:r>
      <w:r w:rsidRPr="00BF670C">
        <w:rPr>
          <w:spacing w:val="54"/>
          <w:szCs w:val="24"/>
        </w:rPr>
        <w:t xml:space="preserve"> </w:t>
      </w:r>
      <w:r w:rsidRPr="00BF670C">
        <w:rPr>
          <w:spacing w:val="-1"/>
          <w:szCs w:val="24"/>
        </w:rPr>
        <w:t>должна</w:t>
      </w:r>
      <w:r w:rsidRPr="00BF670C">
        <w:rPr>
          <w:spacing w:val="52"/>
          <w:szCs w:val="24"/>
        </w:rPr>
        <w:t xml:space="preserve"> </w:t>
      </w:r>
      <w:r w:rsidRPr="00BF670C">
        <w:rPr>
          <w:spacing w:val="-1"/>
          <w:szCs w:val="24"/>
        </w:rPr>
        <w:t>осуществляться</w:t>
      </w:r>
      <w:r w:rsidRPr="00BF670C">
        <w:rPr>
          <w:spacing w:val="65"/>
          <w:szCs w:val="24"/>
        </w:rPr>
        <w:t xml:space="preserve"> </w:t>
      </w:r>
      <w:r w:rsidRPr="00BF670C">
        <w:rPr>
          <w:szCs w:val="24"/>
        </w:rPr>
        <w:t>после</w:t>
      </w:r>
      <w:r w:rsidRPr="00BF670C">
        <w:rPr>
          <w:spacing w:val="15"/>
          <w:szCs w:val="24"/>
        </w:rPr>
        <w:t xml:space="preserve"> </w:t>
      </w:r>
      <w:r w:rsidRPr="00BF670C">
        <w:rPr>
          <w:spacing w:val="-1"/>
          <w:szCs w:val="24"/>
        </w:rPr>
        <w:t>калибровки</w:t>
      </w:r>
      <w:r w:rsidRPr="00BF670C">
        <w:rPr>
          <w:spacing w:val="16"/>
          <w:szCs w:val="24"/>
        </w:rPr>
        <w:t xml:space="preserve"> </w:t>
      </w:r>
      <w:r w:rsidRPr="00BF670C">
        <w:rPr>
          <w:spacing w:val="-1"/>
          <w:szCs w:val="24"/>
        </w:rPr>
        <w:t>оборудования</w:t>
      </w:r>
      <w:r w:rsidRPr="00BF670C">
        <w:rPr>
          <w:spacing w:val="16"/>
          <w:szCs w:val="24"/>
        </w:rPr>
        <w:t xml:space="preserve"> </w:t>
      </w:r>
      <w:r w:rsidRPr="00BF670C">
        <w:rPr>
          <w:spacing w:val="-1"/>
          <w:szCs w:val="24"/>
        </w:rPr>
        <w:t>неразрушающих</w:t>
      </w:r>
      <w:r w:rsidRPr="00BF670C">
        <w:rPr>
          <w:spacing w:val="19"/>
          <w:szCs w:val="24"/>
        </w:rPr>
        <w:t xml:space="preserve"> </w:t>
      </w:r>
      <w:r w:rsidRPr="00BF670C">
        <w:rPr>
          <w:spacing w:val="-1"/>
          <w:szCs w:val="24"/>
        </w:rPr>
        <w:t>методов</w:t>
      </w:r>
      <w:r w:rsidRPr="00BF670C">
        <w:rPr>
          <w:spacing w:val="17"/>
          <w:szCs w:val="24"/>
        </w:rPr>
        <w:t xml:space="preserve"> </w:t>
      </w:r>
      <w:r w:rsidRPr="00BF670C">
        <w:rPr>
          <w:spacing w:val="-1"/>
          <w:szCs w:val="24"/>
        </w:rPr>
        <w:t>контроля</w:t>
      </w:r>
      <w:r w:rsidRPr="00BF670C">
        <w:rPr>
          <w:spacing w:val="16"/>
          <w:szCs w:val="24"/>
        </w:rPr>
        <w:t xml:space="preserve"> </w:t>
      </w:r>
      <w:r w:rsidRPr="00BF670C">
        <w:rPr>
          <w:szCs w:val="24"/>
        </w:rPr>
        <w:t>на</w:t>
      </w:r>
      <w:r w:rsidRPr="00BF670C">
        <w:rPr>
          <w:spacing w:val="18"/>
          <w:szCs w:val="24"/>
        </w:rPr>
        <w:t xml:space="preserve"> </w:t>
      </w:r>
      <w:r w:rsidRPr="00BF670C">
        <w:rPr>
          <w:spacing w:val="1"/>
          <w:szCs w:val="24"/>
        </w:rPr>
        <w:t>эта</w:t>
      </w:r>
      <w:r w:rsidRPr="00BF670C">
        <w:rPr>
          <w:spacing w:val="-1"/>
          <w:szCs w:val="24"/>
        </w:rPr>
        <w:t>лонных</w:t>
      </w:r>
      <w:r w:rsidRPr="00BF670C">
        <w:rPr>
          <w:spacing w:val="1"/>
          <w:szCs w:val="24"/>
        </w:rPr>
        <w:t xml:space="preserve"> </w:t>
      </w:r>
      <w:r w:rsidRPr="00BF670C">
        <w:rPr>
          <w:spacing w:val="-1"/>
          <w:szCs w:val="24"/>
        </w:rPr>
        <w:t>образцах.</w:t>
      </w:r>
    </w:p>
    <w:p w:rsidR="00360EDE" w:rsidRPr="00F45D0F" w:rsidRDefault="00360EDE" w:rsidP="00360EDE">
      <w:pPr>
        <w:pStyle w:val="afb"/>
        <w:spacing w:after="0"/>
        <w:ind w:right="104"/>
        <w:rPr>
          <w:spacing w:val="-1"/>
          <w:szCs w:val="24"/>
        </w:rPr>
      </w:pPr>
    </w:p>
    <w:p w:rsidR="00360EDE" w:rsidRPr="00BF670C" w:rsidRDefault="00360EDE" w:rsidP="00360EDE">
      <w:pPr>
        <w:tabs>
          <w:tab w:val="left" w:pos="1276"/>
        </w:tabs>
        <w:ind w:right="-1"/>
        <w:rPr>
          <w:spacing w:val="-1"/>
          <w:szCs w:val="24"/>
        </w:rPr>
      </w:pPr>
      <w:r w:rsidRPr="00BF670C">
        <w:rPr>
          <w:szCs w:val="24"/>
        </w:rPr>
        <w:t>В</w:t>
      </w:r>
      <w:r w:rsidRPr="00BF670C">
        <w:rPr>
          <w:spacing w:val="27"/>
          <w:szCs w:val="24"/>
        </w:rPr>
        <w:t xml:space="preserve"> </w:t>
      </w:r>
      <w:r w:rsidRPr="00BF670C">
        <w:rPr>
          <w:spacing w:val="-1"/>
          <w:szCs w:val="24"/>
        </w:rPr>
        <w:t>случае</w:t>
      </w:r>
      <w:r w:rsidRPr="00BF670C">
        <w:rPr>
          <w:spacing w:val="28"/>
          <w:szCs w:val="24"/>
        </w:rPr>
        <w:t xml:space="preserve"> </w:t>
      </w:r>
      <w:r w:rsidRPr="00BF670C">
        <w:rPr>
          <w:spacing w:val="-1"/>
          <w:szCs w:val="24"/>
        </w:rPr>
        <w:t>подтверждения</w:t>
      </w:r>
      <w:r w:rsidRPr="00BF670C">
        <w:rPr>
          <w:spacing w:val="28"/>
          <w:szCs w:val="24"/>
        </w:rPr>
        <w:t xml:space="preserve"> </w:t>
      </w:r>
      <w:r w:rsidRPr="00BF670C">
        <w:rPr>
          <w:spacing w:val="-1"/>
          <w:szCs w:val="24"/>
        </w:rPr>
        <w:t>по</w:t>
      </w:r>
      <w:r w:rsidRPr="00BF670C">
        <w:rPr>
          <w:spacing w:val="28"/>
          <w:szCs w:val="24"/>
        </w:rPr>
        <w:t xml:space="preserve"> </w:t>
      </w:r>
      <w:r w:rsidRPr="00BF670C">
        <w:rPr>
          <w:spacing w:val="-1"/>
          <w:szCs w:val="24"/>
        </w:rPr>
        <w:t>результатам</w:t>
      </w:r>
      <w:r w:rsidRPr="00BF670C">
        <w:rPr>
          <w:spacing w:val="27"/>
          <w:szCs w:val="24"/>
        </w:rPr>
        <w:t xml:space="preserve"> </w:t>
      </w:r>
      <w:r w:rsidRPr="00BF670C">
        <w:rPr>
          <w:spacing w:val="-1"/>
          <w:szCs w:val="24"/>
        </w:rPr>
        <w:t>повторного</w:t>
      </w:r>
      <w:r w:rsidRPr="00BF670C">
        <w:rPr>
          <w:spacing w:val="26"/>
          <w:szCs w:val="24"/>
        </w:rPr>
        <w:t xml:space="preserve"> </w:t>
      </w:r>
      <w:r w:rsidRPr="00BF670C">
        <w:rPr>
          <w:spacing w:val="-1"/>
          <w:szCs w:val="24"/>
        </w:rPr>
        <w:t>неразрушающего</w:t>
      </w:r>
      <w:r w:rsidRPr="00BF670C">
        <w:rPr>
          <w:spacing w:val="25"/>
          <w:szCs w:val="24"/>
        </w:rPr>
        <w:t xml:space="preserve"> </w:t>
      </w:r>
      <w:r w:rsidRPr="00BF670C">
        <w:rPr>
          <w:spacing w:val="-1"/>
          <w:szCs w:val="24"/>
        </w:rPr>
        <w:t>контроля</w:t>
      </w:r>
      <w:r w:rsidRPr="00BF670C">
        <w:rPr>
          <w:spacing w:val="9"/>
          <w:szCs w:val="24"/>
        </w:rPr>
        <w:t xml:space="preserve"> </w:t>
      </w:r>
      <w:r w:rsidRPr="00BF670C">
        <w:rPr>
          <w:spacing w:val="-1"/>
          <w:szCs w:val="24"/>
        </w:rPr>
        <w:t>наличия</w:t>
      </w:r>
      <w:r w:rsidRPr="00BF670C">
        <w:rPr>
          <w:spacing w:val="9"/>
          <w:szCs w:val="24"/>
        </w:rPr>
        <w:t xml:space="preserve"> </w:t>
      </w:r>
      <w:r w:rsidRPr="00BF670C">
        <w:rPr>
          <w:szCs w:val="24"/>
        </w:rPr>
        <w:t>в</w:t>
      </w:r>
      <w:r w:rsidRPr="00BF670C">
        <w:rPr>
          <w:spacing w:val="8"/>
          <w:szCs w:val="24"/>
        </w:rPr>
        <w:t xml:space="preserve"> </w:t>
      </w:r>
      <w:r w:rsidRPr="00BF670C">
        <w:rPr>
          <w:spacing w:val="-1"/>
          <w:szCs w:val="24"/>
        </w:rPr>
        <w:t>сварных</w:t>
      </w:r>
      <w:r w:rsidRPr="00BF670C">
        <w:rPr>
          <w:spacing w:val="9"/>
          <w:szCs w:val="24"/>
        </w:rPr>
        <w:t xml:space="preserve"> </w:t>
      </w:r>
      <w:r w:rsidRPr="00BF670C">
        <w:rPr>
          <w:spacing w:val="-1"/>
          <w:szCs w:val="24"/>
        </w:rPr>
        <w:t>соединениях</w:t>
      </w:r>
      <w:r w:rsidRPr="00BF670C">
        <w:rPr>
          <w:spacing w:val="10"/>
          <w:szCs w:val="24"/>
        </w:rPr>
        <w:t xml:space="preserve"> </w:t>
      </w:r>
      <w:r w:rsidRPr="00BF670C">
        <w:rPr>
          <w:spacing w:val="-1"/>
          <w:szCs w:val="24"/>
        </w:rPr>
        <w:t>недопустимых</w:t>
      </w:r>
      <w:r w:rsidRPr="00BF670C">
        <w:rPr>
          <w:spacing w:val="9"/>
          <w:szCs w:val="24"/>
        </w:rPr>
        <w:t xml:space="preserve"> </w:t>
      </w:r>
      <w:r w:rsidRPr="00BF670C">
        <w:rPr>
          <w:spacing w:val="-1"/>
          <w:szCs w:val="24"/>
        </w:rPr>
        <w:t>дефектов,</w:t>
      </w:r>
      <w:r w:rsidRPr="00BF670C">
        <w:rPr>
          <w:spacing w:val="7"/>
          <w:szCs w:val="24"/>
        </w:rPr>
        <w:t xml:space="preserve"> </w:t>
      </w:r>
      <w:r w:rsidRPr="00BF670C">
        <w:rPr>
          <w:spacing w:val="-1"/>
          <w:szCs w:val="24"/>
        </w:rPr>
        <w:t>сварные</w:t>
      </w:r>
      <w:r w:rsidRPr="00BF670C">
        <w:rPr>
          <w:spacing w:val="8"/>
          <w:szCs w:val="24"/>
        </w:rPr>
        <w:t xml:space="preserve"> </w:t>
      </w:r>
      <w:r w:rsidRPr="00BF670C">
        <w:rPr>
          <w:spacing w:val="2"/>
          <w:szCs w:val="24"/>
        </w:rPr>
        <w:t>со</w:t>
      </w:r>
      <w:r w:rsidRPr="00BF670C">
        <w:rPr>
          <w:spacing w:val="-1"/>
          <w:szCs w:val="24"/>
        </w:rPr>
        <w:t>единения</w:t>
      </w:r>
      <w:r w:rsidRPr="00BF670C">
        <w:rPr>
          <w:szCs w:val="24"/>
        </w:rPr>
        <w:t xml:space="preserve"> </w:t>
      </w:r>
      <w:r w:rsidRPr="00BF670C">
        <w:rPr>
          <w:spacing w:val="-1"/>
          <w:szCs w:val="24"/>
        </w:rPr>
        <w:t>бракуются.</w:t>
      </w:r>
    </w:p>
    <w:p w:rsidR="00360EDE" w:rsidRPr="005D7B60" w:rsidRDefault="00360EDE" w:rsidP="00360EDE">
      <w:pPr>
        <w:pStyle w:val="afb"/>
        <w:spacing w:after="0"/>
        <w:ind w:right="104"/>
        <w:rPr>
          <w:szCs w:val="24"/>
        </w:rPr>
      </w:pPr>
    </w:p>
    <w:p w:rsidR="00360EDE" w:rsidRPr="00BF670C" w:rsidRDefault="00360EDE" w:rsidP="00360EDE">
      <w:pPr>
        <w:tabs>
          <w:tab w:val="left" w:pos="1276"/>
        </w:tabs>
        <w:ind w:right="104"/>
        <w:rPr>
          <w:spacing w:val="1"/>
          <w:szCs w:val="24"/>
        </w:rPr>
      </w:pPr>
      <w:r w:rsidRPr="00BF670C">
        <w:rPr>
          <w:spacing w:val="1"/>
          <w:szCs w:val="24"/>
        </w:rPr>
        <w:t>Допускается пересечение стыковых швов корпуса угловыми швами.</w:t>
      </w:r>
    </w:p>
    <w:p w:rsidR="00360EDE" w:rsidRPr="005D7B60" w:rsidRDefault="00360EDE" w:rsidP="00360EDE">
      <w:pPr>
        <w:pStyle w:val="afb"/>
        <w:tabs>
          <w:tab w:val="left" w:pos="1276"/>
        </w:tabs>
        <w:spacing w:after="0"/>
        <w:ind w:right="104"/>
        <w:rPr>
          <w:szCs w:val="24"/>
        </w:rPr>
      </w:pPr>
    </w:p>
    <w:p w:rsidR="00360EDE" w:rsidRPr="00BF670C" w:rsidRDefault="00360EDE" w:rsidP="00360EDE">
      <w:pPr>
        <w:tabs>
          <w:tab w:val="left" w:pos="1276"/>
        </w:tabs>
        <w:ind w:right="-1"/>
        <w:rPr>
          <w:spacing w:val="1"/>
          <w:szCs w:val="24"/>
        </w:rPr>
      </w:pPr>
      <w:r w:rsidRPr="00CD59F0">
        <w:rPr>
          <w:spacing w:val="1"/>
          <w:szCs w:val="24"/>
        </w:rPr>
        <w:t xml:space="preserve">Материалы клиновой задвижки должны соответствовать требованиям настоящих </w:t>
      </w:r>
      <w:r w:rsidR="00EC32CB">
        <w:rPr>
          <w:spacing w:val="1"/>
          <w:szCs w:val="24"/>
        </w:rPr>
        <w:t>Единых технических требований</w:t>
      </w:r>
      <w:r w:rsidRPr="00CD59F0">
        <w:rPr>
          <w:spacing w:val="1"/>
          <w:szCs w:val="24"/>
        </w:rPr>
        <w:t>, стандартов или КД на материалы. Соответствие материалов этим требованиям должно подтверждаться протоколами испытаний завода-изготовителя задвижек по методике на соответствующий материал.</w:t>
      </w:r>
    </w:p>
    <w:p w:rsidR="00360EDE" w:rsidRPr="00C63218" w:rsidRDefault="00360EDE" w:rsidP="00360EDE">
      <w:pPr>
        <w:pStyle w:val="afd"/>
        <w:shd w:val="clear" w:color="auto" w:fill="FFFFFF" w:themeFill="background1"/>
        <w:tabs>
          <w:tab w:val="left" w:pos="993"/>
          <w:tab w:val="left" w:pos="1134"/>
          <w:tab w:val="left" w:pos="1276"/>
        </w:tabs>
        <w:ind w:right="104"/>
        <w:rPr>
          <w:rFonts w:ascii="Times New Roman" w:hAnsi="Times New Roman"/>
          <w:spacing w:val="1"/>
          <w:sz w:val="24"/>
          <w:szCs w:val="24"/>
          <w:lang w:val="ru-RU"/>
        </w:rPr>
      </w:pPr>
    </w:p>
    <w:p w:rsidR="00360EDE" w:rsidRPr="00BF670C" w:rsidRDefault="00360EDE" w:rsidP="00360EDE">
      <w:pPr>
        <w:tabs>
          <w:tab w:val="left" w:pos="1276"/>
        </w:tabs>
        <w:ind w:right="-1"/>
        <w:rPr>
          <w:spacing w:val="1"/>
          <w:szCs w:val="24"/>
        </w:rPr>
      </w:pPr>
      <w:r w:rsidRPr="00BF670C">
        <w:rPr>
          <w:spacing w:val="1"/>
          <w:szCs w:val="24"/>
        </w:rPr>
        <w:t>Использование материалов, поступивших без сертификатов, для изготовления основных деталей задвижек не допускается.</w:t>
      </w:r>
    </w:p>
    <w:p w:rsidR="00360EDE" w:rsidRPr="005D7B60" w:rsidRDefault="00360EDE" w:rsidP="00360EDE">
      <w:pPr>
        <w:pStyle w:val="afd"/>
        <w:shd w:val="clear" w:color="auto" w:fill="FFFFFF" w:themeFill="background1"/>
        <w:tabs>
          <w:tab w:val="left" w:pos="993"/>
          <w:tab w:val="left" w:pos="1134"/>
          <w:tab w:val="left" w:pos="1276"/>
        </w:tabs>
        <w:ind w:right="104"/>
        <w:rPr>
          <w:rFonts w:ascii="Times New Roman" w:hAnsi="Times New Roman"/>
          <w:sz w:val="24"/>
          <w:lang w:val="ru-RU"/>
        </w:rPr>
      </w:pPr>
    </w:p>
    <w:p w:rsidR="00360EDE" w:rsidRDefault="00360EDE" w:rsidP="00360EDE">
      <w:pPr>
        <w:shd w:val="clear" w:color="auto" w:fill="FFFFFF" w:themeFill="background1"/>
        <w:tabs>
          <w:tab w:val="left" w:pos="1276"/>
        </w:tabs>
        <w:ind w:right="-1"/>
        <w:rPr>
          <w:szCs w:val="24"/>
        </w:rPr>
      </w:pPr>
      <w:r w:rsidRPr="00BF670C">
        <w:t xml:space="preserve">Применение </w:t>
      </w:r>
      <w:r w:rsidRPr="00BF670C">
        <w:rPr>
          <w:spacing w:val="1"/>
          <w:szCs w:val="24"/>
        </w:rPr>
        <w:t xml:space="preserve">новых материалов, </w:t>
      </w:r>
      <w:r w:rsidRPr="00BF670C">
        <w:t xml:space="preserve">материалов изготовленных из импортных марок материалов или полуфабрикатов зарубежных изготовителей, может рассматриваться только после предоставления заключения от специализированной организации, которая аккредитована и соответствует требованиям </w:t>
      </w:r>
      <w:r w:rsidR="006078EC" w:rsidRPr="006078EC">
        <w:t>ГОСТ ISO/IEC 17025</w:t>
      </w:r>
      <w:r w:rsidRPr="00BF670C">
        <w:t xml:space="preserve">. </w:t>
      </w:r>
      <w:r w:rsidRPr="00913851">
        <w:rPr>
          <w:szCs w:val="24"/>
        </w:rPr>
        <w:t xml:space="preserve">Результаты комплексных испытаний должны оформляться в виде заключения/отчета и являются действительными в течение 3 лет с даты получения их заводом-изготовителем задвижек от специализированной организации, аккредитованной на соответствие требованиям </w:t>
      </w:r>
      <w:r w:rsidR="006078EC" w:rsidRPr="006078EC">
        <w:rPr>
          <w:szCs w:val="24"/>
        </w:rPr>
        <w:t>ГОСТ ISO/IEC 17025</w:t>
      </w:r>
      <w:r w:rsidRPr="00913851">
        <w:rPr>
          <w:szCs w:val="24"/>
        </w:rPr>
        <w:t>.</w:t>
      </w:r>
    </w:p>
    <w:p w:rsidR="00360EDE" w:rsidRDefault="00360EDE" w:rsidP="00360EDE">
      <w:pPr>
        <w:shd w:val="clear" w:color="auto" w:fill="FFFFFF" w:themeFill="background1"/>
        <w:tabs>
          <w:tab w:val="left" w:pos="1276"/>
        </w:tabs>
        <w:ind w:right="-1"/>
        <w:rPr>
          <w:szCs w:val="24"/>
        </w:rPr>
      </w:pPr>
    </w:p>
    <w:p w:rsidR="00360EDE" w:rsidRPr="00BF670C" w:rsidRDefault="00360EDE" w:rsidP="00360EDE">
      <w:pPr>
        <w:shd w:val="clear" w:color="auto" w:fill="FFFFFF" w:themeFill="background1"/>
        <w:tabs>
          <w:tab w:val="left" w:pos="1276"/>
        </w:tabs>
        <w:ind w:right="-1"/>
        <w:rPr>
          <w:szCs w:val="24"/>
        </w:rPr>
      </w:pPr>
    </w:p>
    <w:p w:rsidR="00360EDE" w:rsidRPr="00C84F99" w:rsidRDefault="00360EDE" w:rsidP="00360EDE">
      <w:pPr>
        <w:pStyle w:val="4"/>
        <w:ind w:left="851" w:hanging="851"/>
        <w:rPr>
          <w:i w:val="0"/>
          <w:caps/>
          <w:lang w:val="x-none"/>
        </w:rPr>
      </w:pPr>
      <w:bookmarkStart w:id="97" w:name="_Toc510449634"/>
      <w:bookmarkStart w:id="98" w:name="_Toc5183627"/>
      <w:r w:rsidRPr="00C84F99">
        <w:rPr>
          <w:caps/>
          <w:lang w:val="x-none"/>
        </w:rPr>
        <w:t>4.3.2.2. ТРЕБОВАНИЯ К КОРРОЗИОННЫМ СВОЙСТВАМ</w:t>
      </w:r>
      <w:bookmarkEnd w:id="97"/>
      <w:bookmarkEnd w:id="98"/>
    </w:p>
    <w:p w:rsidR="00360EDE" w:rsidRPr="005D7B60" w:rsidRDefault="00360EDE" w:rsidP="00360EDE">
      <w:pPr>
        <w:rPr>
          <w:rStyle w:val="FontStyle141"/>
          <w:szCs w:val="24"/>
        </w:rPr>
      </w:pPr>
    </w:p>
    <w:p w:rsidR="00360EDE" w:rsidRPr="00D829C9" w:rsidRDefault="00360EDE" w:rsidP="00360EDE">
      <w:pPr>
        <w:pStyle w:val="afd"/>
        <w:shd w:val="clear" w:color="auto" w:fill="FFFFFF" w:themeFill="background1"/>
        <w:tabs>
          <w:tab w:val="left" w:pos="0"/>
          <w:tab w:val="left" w:pos="993"/>
          <w:tab w:val="left" w:pos="1134"/>
          <w:tab w:val="left" w:pos="1276"/>
        </w:tabs>
        <w:ind w:right="-1"/>
        <w:rPr>
          <w:rFonts w:ascii="Times New Roman" w:eastAsia="Times New Roman" w:hAnsi="Times New Roman"/>
          <w:sz w:val="24"/>
          <w:szCs w:val="24"/>
          <w:lang w:val="ru-RU" w:eastAsia="ru-RU"/>
        </w:rPr>
      </w:pPr>
      <w:r w:rsidRPr="00D829C9">
        <w:rPr>
          <w:rFonts w:ascii="Times New Roman" w:eastAsia="Times New Roman" w:hAnsi="Times New Roman"/>
          <w:sz w:val="24"/>
          <w:szCs w:val="24"/>
          <w:lang w:val="ru-RU" w:eastAsia="ru-RU"/>
        </w:rPr>
        <w:t xml:space="preserve">Взаимодействие факторов окружающей среды и </w:t>
      </w:r>
      <w:r>
        <w:rPr>
          <w:rFonts w:ascii="Times New Roman" w:eastAsia="Times New Roman" w:hAnsi="Times New Roman"/>
          <w:sz w:val="24"/>
          <w:szCs w:val="24"/>
          <w:lang w:val="ru-RU" w:eastAsia="ru-RU"/>
        </w:rPr>
        <w:t xml:space="preserve">условий эксплуатации оказывают </w:t>
      </w:r>
      <w:r w:rsidRPr="00D829C9">
        <w:rPr>
          <w:rFonts w:ascii="Times New Roman" w:eastAsia="Times New Roman" w:hAnsi="Times New Roman"/>
          <w:sz w:val="24"/>
          <w:szCs w:val="24"/>
          <w:lang w:val="ru-RU" w:eastAsia="ru-RU"/>
        </w:rPr>
        <w:t>влияние на скорость коррозии и коррозионное растрескивание.</w:t>
      </w:r>
    </w:p>
    <w:p w:rsidR="00360EDE" w:rsidRPr="005D7B60" w:rsidRDefault="00360EDE" w:rsidP="00360EDE">
      <w:pPr>
        <w:tabs>
          <w:tab w:val="left" w:pos="0"/>
        </w:tabs>
        <w:rPr>
          <w:rFonts w:eastAsiaTheme="minorEastAsia"/>
          <w:szCs w:val="24"/>
          <w:lang w:eastAsia="ru-RU"/>
        </w:rPr>
      </w:pPr>
    </w:p>
    <w:p w:rsidR="00360EDE" w:rsidRDefault="00360EDE" w:rsidP="00360EDE">
      <w:pPr>
        <w:pStyle w:val="afd"/>
        <w:shd w:val="clear" w:color="auto" w:fill="FFFFFF" w:themeFill="background1"/>
        <w:tabs>
          <w:tab w:val="left" w:pos="0"/>
          <w:tab w:val="left" w:pos="993"/>
          <w:tab w:val="left" w:pos="1134"/>
          <w:tab w:val="left" w:pos="1276"/>
        </w:tabs>
        <w:ind w:right="-1"/>
        <w:rPr>
          <w:rFonts w:ascii="Times New Roman" w:eastAsia="Times New Roman" w:hAnsi="Times New Roman"/>
          <w:sz w:val="24"/>
          <w:szCs w:val="24"/>
          <w:lang w:val="ru-RU" w:eastAsia="ru-RU"/>
        </w:rPr>
      </w:pPr>
      <w:r w:rsidRPr="00944299">
        <w:rPr>
          <w:rFonts w:ascii="Times New Roman" w:hAnsi="Times New Roman"/>
          <w:sz w:val="24"/>
          <w:szCs w:val="24"/>
          <w:lang w:val="ru-RU"/>
        </w:rPr>
        <w:t>Условием, влияющим на агрессивность рабочей среды, являются количественные характеристики Р</w:t>
      </w:r>
      <w:r w:rsidRPr="00944299">
        <w:rPr>
          <w:rFonts w:ascii="Times New Roman" w:hAnsi="Times New Roman"/>
          <w:sz w:val="20"/>
          <w:szCs w:val="20"/>
          <w:vertAlign w:val="subscript"/>
        </w:rPr>
        <w:t>H</w:t>
      </w:r>
      <w:r w:rsidRPr="00944299">
        <w:rPr>
          <w:rFonts w:ascii="Times New Roman" w:hAnsi="Times New Roman"/>
          <w:sz w:val="16"/>
          <w:szCs w:val="16"/>
          <w:vertAlign w:val="subscript"/>
          <w:lang w:val="ru-RU"/>
        </w:rPr>
        <w:t>2</w:t>
      </w:r>
      <w:r w:rsidRPr="00944299">
        <w:rPr>
          <w:rFonts w:ascii="Times New Roman" w:hAnsi="Times New Roman"/>
          <w:sz w:val="20"/>
          <w:szCs w:val="20"/>
          <w:vertAlign w:val="subscript"/>
        </w:rPr>
        <w:t>S</w:t>
      </w:r>
      <w:r w:rsidRPr="00944299">
        <w:rPr>
          <w:rFonts w:ascii="Times New Roman" w:eastAsia="Times New Roman" w:hAnsi="Times New Roman"/>
          <w:sz w:val="24"/>
          <w:szCs w:val="24"/>
          <w:lang w:val="ru-RU" w:eastAsia="ru-RU"/>
        </w:rPr>
        <w:t>.</w:t>
      </w:r>
    </w:p>
    <w:p w:rsidR="00360EDE" w:rsidRPr="00944299" w:rsidRDefault="00360EDE" w:rsidP="00360EDE">
      <w:pPr>
        <w:pStyle w:val="afd"/>
        <w:shd w:val="clear" w:color="auto" w:fill="FFFFFF" w:themeFill="background1"/>
        <w:tabs>
          <w:tab w:val="left" w:pos="0"/>
          <w:tab w:val="left" w:pos="993"/>
          <w:tab w:val="left" w:pos="1134"/>
          <w:tab w:val="left" w:pos="1276"/>
        </w:tabs>
        <w:ind w:right="-1"/>
        <w:rPr>
          <w:rFonts w:ascii="Times New Roman" w:eastAsia="Times New Roman" w:hAnsi="Times New Roman"/>
          <w:sz w:val="24"/>
          <w:szCs w:val="24"/>
          <w:lang w:val="ru-RU" w:eastAsia="ru-RU"/>
        </w:rPr>
      </w:pPr>
    </w:p>
    <w:p w:rsidR="00360EDE" w:rsidRDefault="00360EDE" w:rsidP="00360EDE">
      <w:pPr>
        <w:pStyle w:val="afd"/>
        <w:shd w:val="clear" w:color="auto" w:fill="FFFFFF" w:themeFill="background1"/>
        <w:tabs>
          <w:tab w:val="left" w:pos="0"/>
          <w:tab w:val="left" w:pos="993"/>
          <w:tab w:val="left" w:pos="1134"/>
          <w:tab w:val="left" w:pos="1276"/>
        </w:tabs>
        <w:ind w:right="-1"/>
        <w:rPr>
          <w:rFonts w:ascii="Times New Roman" w:eastAsiaTheme="minorEastAsia" w:hAnsi="Times New Roman"/>
          <w:sz w:val="24"/>
          <w:szCs w:val="24"/>
          <w:lang w:val="ru-RU" w:eastAsia="ru-RU"/>
        </w:rPr>
      </w:pPr>
      <w:r w:rsidRPr="00D829C9">
        <w:rPr>
          <w:rFonts w:ascii="Times New Roman" w:eastAsiaTheme="minorEastAsia" w:hAnsi="Times New Roman"/>
          <w:sz w:val="24"/>
          <w:szCs w:val="24"/>
          <w:lang w:val="ru-RU" w:eastAsia="ru-RU"/>
        </w:rPr>
        <w:t>В соответствии с Таблицей 2 ГОСТ Р 55990-2014 рабочие среды</w:t>
      </w:r>
      <w:r>
        <w:rPr>
          <w:rFonts w:ascii="Times New Roman" w:eastAsiaTheme="minorEastAsia" w:hAnsi="Times New Roman"/>
          <w:sz w:val="24"/>
          <w:szCs w:val="24"/>
          <w:lang w:val="ru-RU" w:eastAsia="ru-RU"/>
        </w:rPr>
        <w:t>,</w:t>
      </w:r>
      <w:r w:rsidRPr="00D829C9">
        <w:rPr>
          <w:rFonts w:ascii="Times New Roman" w:eastAsiaTheme="minorEastAsia" w:hAnsi="Times New Roman"/>
          <w:sz w:val="24"/>
          <w:szCs w:val="24"/>
          <w:lang w:val="ru-RU" w:eastAsia="ru-RU"/>
        </w:rPr>
        <w:t xml:space="preserve"> содержащие </w:t>
      </w:r>
      <w:r w:rsidRPr="001B53D4">
        <w:rPr>
          <w:rFonts w:ascii="Times New Roman" w:eastAsia="Times New Roman" w:hAnsi="Times New Roman"/>
          <w:sz w:val="24"/>
        </w:rPr>
        <w:t>H</w:t>
      </w:r>
      <w:r w:rsidRPr="001B53D4">
        <w:rPr>
          <w:rFonts w:ascii="Times New Roman" w:eastAsia="Times New Roman" w:hAnsi="Times New Roman"/>
          <w:sz w:val="24"/>
          <w:vertAlign w:val="subscript"/>
          <w:lang w:val="ru-RU"/>
        </w:rPr>
        <w:t>2</w:t>
      </w:r>
      <w:r w:rsidRPr="001B53D4">
        <w:rPr>
          <w:rFonts w:ascii="Times New Roman" w:eastAsia="Times New Roman" w:hAnsi="Times New Roman"/>
          <w:sz w:val="24"/>
        </w:rPr>
        <w:t>S</w:t>
      </w:r>
      <w:r w:rsidRPr="00D829C9">
        <w:rPr>
          <w:rFonts w:ascii="Times New Roman" w:eastAsiaTheme="minorEastAsia" w:hAnsi="Times New Roman"/>
          <w:sz w:val="24"/>
          <w:szCs w:val="24"/>
          <w:lang w:val="ru-RU" w:eastAsia="ru-RU"/>
        </w:rPr>
        <w:t xml:space="preserve">, в зависимости от стойкости оборудования к сульфидно-коррозионному растрескиванию подразделяются на продукты с низким, средним и высоким содержанием </w:t>
      </w:r>
      <w:r w:rsidRPr="001B53D4">
        <w:rPr>
          <w:rFonts w:ascii="Times New Roman" w:eastAsia="Times New Roman" w:hAnsi="Times New Roman"/>
          <w:sz w:val="24"/>
        </w:rPr>
        <w:t>H</w:t>
      </w:r>
      <w:r w:rsidRPr="001B53D4">
        <w:rPr>
          <w:rFonts w:ascii="Times New Roman" w:eastAsia="Times New Roman" w:hAnsi="Times New Roman"/>
          <w:sz w:val="24"/>
          <w:vertAlign w:val="subscript"/>
          <w:lang w:val="ru-RU"/>
        </w:rPr>
        <w:t>2</w:t>
      </w:r>
      <w:r w:rsidRPr="001B53D4">
        <w:rPr>
          <w:rFonts w:ascii="Times New Roman" w:eastAsia="Times New Roman" w:hAnsi="Times New Roman"/>
          <w:sz w:val="24"/>
        </w:rPr>
        <w:t>S</w:t>
      </w:r>
      <w:r w:rsidRPr="00D829C9">
        <w:rPr>
          <w:rFonts w:ascii="Times New Roman" w:eastAsiaTheme="minorEastAsia" w:hAnsi="Times New Roman"/>
          <w:sz w:val="24"/>
          <w:szCs w:val="24"/>
          <w:lang w:val="ru-RU" w:eastAsia="ru-RU"/>
        </w:rPr>
        <w:t xml:space="preserve">. </w:t>
      </w:r>
    </w:p>
    <w:p w:rsidR="00360EDE" w:rsidRDefault="00360EDE" w:rsidP="00360EDE">
      <w:pPr>
        <w:pStyle w:val="afd"/>
        <w:shd w:val="clear" w:color="auto" w:fill="FFFFFF" w:themeFill="background1"/>
        <w:tabs>
          <w:tab w:val="left" w:pos="0"/>
          <w:tab w:val="left" w:pos="993"/>
          <w:tab w:val="left" w:pos="1134"/>
          <w:tab w:val="left" w:pos="1276"/>
        </w:tabs>
        <w:ind w:right="-1"/>
        <w:rPr>
          <w:rFonts w:ascii="Times New Roman" w:eastAsiaTheme="minorEastAsia" w:hAnsi="Times New Roman"/>
          <w:sz w:val="24"/>
          <w:szCs w:val="24"/>
          <w:lang w:val="ru-RU" w:eastAsia="ru-RU"/>
        </w:rPr>
      </w:pPr>
    </w:p>
    <w:p w:rsidR="00360EDE" w:rsidRDefault="00360EDE" w:rsidP="00360EDE">
      <w:pPr>
        <w:pStyle w:val="afd"/>
        <w:shd w:val="clear" w:color="auto" w:fill="FFFFFF" w:themeFill="background1"/>
        <w:tabs>
          <w:tab w:val="left" w:pos="0"/>
          <w:tab w:val="left" w:pos="993"/>
          <w:tab w:val="left" w:pos="1134"/>
          <w:tab w:val="left" w:pos="1276"/>
        </w:tabs>
        <w:ind w:right="-1"/>
        <w:rPr>
          <w:rFonts w:ascii="Times New Roman" w:eastAsiaTheme="minorEastAsia" w:hAnsi="Times New Roman"/>
          <w:sz w:val="24"/>
          <w:szCs w:val="24"/>
          <w:lang w:val="ru-RU" w:eastAsia="ru-RU"/>
        </w:rPr>
      </w:pPr>
      <w:r>
        <w:rPr>
          <w:rFonts w:ascii="Times New Roman" w:eastAsiaTheme="minorEastAsia" w:hAnsi="Times New Roman"/>
          <w:sz w:val="24"/>
          <w:szCs w:val="24"/>
          <w:lang w:val="ru-RU" w:eastAsia="ru-RU"/>
        </w:rPr>
        <w:t>Рабочие среды</w:t>
      </w:r>
      <w:r w:rsidRPr="00806D0A">
        <w:rPr>
          <w:rFonts w:ascii="Times New Roman" w:eastAsiaTheme="minorEastAsia" w:hAnsi="Times New Roman"/>
          <w:sz w:val="24"/>
          <w:szCs w:val="24"/>
          <w:lang w:val="ru-RU" w:eastAsia="ru-RU"/>
        </w:rPr>
        <w:t xml:space="preserve"> с </w:t>
      </w:r>
      <w:r w:rsidRPr="00944299">
        <w:rPr>
          <w:rFonts w:ascii="Times New Roman" w:hAnsi="Times New Roman"/>
          <w:sz w:val="24"/>
          <w:szCs w:val="24"/>
          <w:lang w:val="ru-RU"/>
        </w:rPr>
        <w:t>Р</w:t>
      </w:r>
      <w:r w:rsidRPr="00944299">
        <w:rPr>
          <w:rFonts w:ascii="Times New Roman" w:hAnsi="Times New Roman"/>
          <w:sz w:val="20"/>
          <w:szCs w:val="20"/>
          <w:vertAlign w:val="subscript"/>
        </w:rPr>
        <w:t>H</w:t>
      </w:r>
      <w:r w:rsidRPr="00944299">
        <w:rPr>
          <w:rFonts w:ascii="Times New Roman" w:hAnsi="Times New Roman"/>
          <w:sz w:val="16"/>
          <w:szCs w:val="16"/>
          <w:vertAlign w:val="subscript"/>
          <w:lang w:val="ru-RU"/>
        </w:rPr>
        <w:t>2</w:t>
      </w:r>
      <w:r w:rsidRPr="00944299">
        <w:rPr>
          <w:rFonts w:ascii="Times New Roman" w:hAnsi="Times New Roman"/>
          <w:sz w:val="20"/>
          <w:szCs w:val="20"/>
          <w:vertAlign w:val="subscript"/>
        </w:rPr>
        <w:t>S</w:t>
      </w:r>
      <w:r w:rsidRPr="00944299">
        <w:rPr>
          <w:rFonts w:ascii="Times New Roman" w:hAnsi="Times New Roman"/>
          <w:sz w:val="24"/>
          <w:szCs w:val="24"/>
          <w:lang w:val="ru-RU"/>
        </w:rPr>
        <w:t xml:space="preserve"> </w:t>
      </w:r>
      <w:r w:rsidRPr="00A3019A">
        <w:rPr>
          <w:rFonts w:ascii="Times New Roman" w:eastAsia="Times New Roman" w:hAnsi="Times New Roman"/>
          <w:lang w:val="ru-RU"/>
        </w:rPr>
        <w:t>&lt;</w:t>
      </w:r>
      <w:r w:rsidRPr="00467988">
        <w:rPr>
          <w:rFonts w:ascii="Times New Roman" w:eastAsia="Times New Roman" w:hAnsi="Times New Roman"/>
          <w:lang w:val="ru-RU"/>
        </w:rPr>
        <w:t xml:space="preserve"> </w:t>
      </w:r>
      <w:r>
        <w:rPr>
          <w:rFonts w:ascii="Times New Roman" w:eastAsiaTheme="minorEastAsia" w:hAnsi="Times New Roman"/>
          <w:sz w:val="24"/>
          <w:szCs w:val="24"/>
          <w:lang w:val="ru-RU" w:eastAsia="ru-RU"/>
        </w:rPr>
        <w:t xml:space="preserve">300 </w:t>
      </w:r>
      <w:r w:rsidRPr="00806D0A">
        <w:rPr>
          <w:rFonts w:ascii="Times New Roman" w:eastAsiaTheme="minorEastAsia" w:hAnsi="Times New Roman"/>
          <w:sz w:val="24"/>
          <w:szCs w:val="24"/>
          <w:lang w:val="ru-RU" w:eastAsia="ru-RU"/>
        </w:rPr>
        <w:t>Па не вызывают сульфидно-коррозионного растрескивания трубопроводов.</w:t>
      </w:r>
    </w:p>
    <w:p w:rsidR="00360EDE" w:rsidRDefault="00360EDE" w:rsidP="00360EDE">
      <w:pPr>
        <w:pStyle w:val="afd"/>
        <w:shd w:val="clear" w:color="auto" w:fill="FFFFFF" w:themeFill="background1"/>
        <w:tabs>
          <w:tab w:val="left" w:pos="0"/>
          <w:tab w:val="left" w:pos="993"/>
          <w:tab w:val="left" w:pos="1134"/>
          <w:tab w:val="left" w:pos="1276"/>
        </w:tabs>
        <w:ind w:right="-1"/>
        <w:rPr>
          <w:rFonts w:ascii="Times New Roman" w:eastAsiaTheme="minorEastAsia" w:hAnsi="Times New Roman"/>
          <w:sz w:val="24"/>
          <w:szCs w:val="24"/>
          <w:lang w:val="ru-RU" w:eastAsia="ru-RU"/>
        </w:rPr>
      </w:pPr>
    </w:p>
    <w:p w:rsidR="00360EDE" w:rsidRDefault="00360EDE" w:rsidP="00360EDE">
      <w:pPr>
        <w:pStyle w:val="afd"/>
        <w:shd w:val="clear" w:color="auto" w:fill="FFFFFF" w:themeFill="background1"/>
        <w:tabs>
          <w:tab w:val="left" w:pos="0"/>
          <w:tab w:val="left" w:pos="993"/>
          <w:tab w:val="left" w:pos="1134"/>
          <w:tab w:val="left" w:pos="1276"/>
        </w:tabs>
        <w:ind w:right="-1"/>
        <w:rPr>
          <w:rFonts w:ascii="Times New Roman" w:hAnsi="Times New Roman"/>
          <w:sz w:val="24"/>
          <w:szCs w:val="24"/>
          <w:lang w:val="ru-RU"/>
        </w:rPr>
      </w:pPr>
      <w:r w:rsidRPr="007B2FF8">
        <w:rPr>
          <w:rFonts w:ascii="Times New Roman" w:hAnsi="Times New Roman"/>
          <w:sz w:val="24"/>
          <w:szCs w:val="24"/>
          <w:lang w:val="ru-RU"/>
        </w:rPr>
        <w:t>Классификация рабочей среды</w:t>
      </w:r>
      <w:r>
        <w:rPr>
          <w:rFonts w:ascii="Times New Roman" w:hAnsi="Times New Roman"/>
          <w:sz w:val="24"/>
          <w:szCs w:val="24"/>
          <w:lang w:val="ru-RU"/>
        </w:rPr>
        <w:t>,</w:t>
      </w:r>
      <w:r w:rsidRPr="007B2FF8">
        <w:rPr>
          <w:rFonts w:ascii="Times New Roman" w:hAnsi="Times New Roman"/>
          <w:sz w:val="24"/>
          <w:szCs w:val="24"/>
          <w:lang w:val="ru-RU"/>
        </w:rPr>
        <w:t xml:space="preserve"> в зависимости от содержания агрессивных сред</w:t>
      </w:r>
      <w:r>
        <w:rPr>
          <w:rFonts w:ascii="Times New Roman" w:hAnsi="Times New Roman"/>
          <w:sz w:val="24"/>
          <w:szCs w:val="24"/>
          <w:lang w:val="ru-RU"/>
        </w:rPr>
        <w:t>,</w:t>
      </w:r>
      <w:r w:rsidRPr="007B2FF8">
        <w:rPr>
          <w:rFonts w:ascii="Times New Roman" w:hAnsi="Times New Roman"/>
          <w:sz w:val="24"/>
          <w:szCs w:val="24"/>
          <w:lang w:val="ru-RU"/>
        </w:rPr>
        <w:t xml:space="preserve"> приведена в</w:t>
      </w:r>
      <w:r w:rsidRPr="00D829C9">
        <w:rPr>
          <w:rFonts w:ascii="Times New Roman" w:hAnsi="Times New Roman"/>
          <w:sz w:val="24"/>
          <w:szCs w:val="24"/>
          <w:lang w:val="ru-RU"/>
        </w:rPr>
        <w:t xml:space="preserve"> Таблице</w:t>
      </w:r>
      <w:r>
        <w:rPr>
          <w:rFonts w:ascii="Times New Roman" w:hAnsi="Times New Roman"/>
          <w:sz w:val="24"/>
          <w:szCs w:val="24"/>
          <w:lang w:val="ru-RU"/>
        </w:rPr>
        <w:t xml:space="preserve"> 7</w:t>
      </w:r>
      <w:r w:rsidRPr="00D829C9">
        <w:rPr>
          <w:rFonts w:ascii="Times New Roman" w:hAnsi="Times New Roman"/>
          <w:sz w:val="24"/>
          <w:szCs w:val="24"/>
          <w:lang w:val="ru-RU"/>
        </w:rPr>
        <w:t>.</w:t>
      </w:r>
      <w:bookmarkStart w:id="99" w:name="_Toc339020500"/>
    </w:p>
    <w:p w:rsidR="00360EDE" w:rsidRDefault="00360EDE" w:rsidP="00360EDE">
      <w:pPr>
        <w:pStyle w:val="afd"/>
        <w:shd w:val="clear" w:color="auto" w:fill="FFFFFF" w:themeFill="background1"/>
        <w:tabs>
          <w:tab w:val="left" w:pos="0"/>
          <w:tab w:val="left" w:pos="993"/>
          <w:tab w:val="left" w:pos="1134"/>
          <w:tab w:val="left" w:pos="1276"/>
        </w:tabs>
        <w:ind w:right="-1"/>
        <w:rPr>
          <w:rFonts w:ascii="Times New Roman" w:hAnsi="Times New Roman"/>
          <w:sz w:val="24"/>
          <w:szCs w:val="24"/>
          <w:lang w:val="ru-RU"/>
        </w:rPr>
      </w:pPr>
    </w:p>
    <w:p w:rsidR="00360EDE" w:rsidRPr="00806D0A" w:rsidRDefault="00360EDE" w:rsidP="00360EDE">
      <w:pPr>
        <w:keepNext/>
        <w:jc w:val="right"/>
        <w:rPr>
          <w:rFonts w:ascii="Arial" w:eastAsia="Times New Roman" w:hAnsi="Arial" w:cs="Arial"/>
          <w:b/>
          <w:bCs/>
          <w:sz w:val="20"/>
          <w:szCs w:val="20"/>
          <w:lang w:eastAsia="ru-RU"/>
        </w:rPr>
      </w:pPr>
      <w:bookmarkStart w:id="100" w:name="_Toc339020501"/>
      <w:bookmarkEnd w:id="99"/>
      <w:r w:rsidRPr="00806D0A">
        <w:rPr>
          <w:rFonts w:ascii="Arial" w:eastAsia="Times New Roman" w:hAnsi="Arial" w:cs="Arial"/>
          <w:b/>
          <w:bCs/>
          <w:sz w:val="20"/>
          <w:szCs w:val="20"/>
          <w:lang w:eastAsia="ru-RU"/>
        </w:rPr>
        <w:lastRenderedPageBreak/>
        <w:t xml:space="preserve">Таблица </w:t>
      </w:r>
      <w:r w:rsidRPr="00806D0A">
        <w:rPr>
          <w:rFonts w:ascii="Arial" w:eastAsia="Times New Roman" w:hAnsi="Arial" w:cs="Arial"/>
          <w:b/>
          <w:bCs/>
          <w:sz w:val="20"/>
          <w:szCs w:val="20"/>
          <w:lang w:eastAsia="ru-RU"/>
        </w:rPr>
        <w:fldChar w:fldCharType="begin"/>
      </w:r>
      <w:r w:rsidRPr="00806D0A">
        <w:rPr>
          <w:rFonts w:ascii="Arial" w:eastAsia="Times New Roman" w:hAnsi="Arial" w:cs="Arial"/>
          <w:b/>
          <w:bCs/>
          <w:sz w:val="20"/>
          <w:szCs w:val="20"/>
          <w:lang w:eastAsia="ru-RU"/>
        </w:rPr>
        <w:instrText xml:space="preserve"> SEQ Таблица \* ARABIC </w:instrText>
      </w:r>
      <w:r w:rsidRPr="00806D0A">
        <w:rPr>
          <w:rFonts w:ascii="Arial" w:eastAsia="Times New Roman" w:hAnsi="Arial" w:cs="Arial"/>
          <w:b/>
          <w:bCs/>
          <w:sz w:val="20"/>
          <w:szCs w:val="20"/>
          <w:lang w:eastAsia="ru-RU"/>
        </w:rPr>
        <w:fldChar w:fldCharType="separate"/>
      </w:r>
      <w:r>
        <w:rPr>
          <w:rFonts w:ascii="Arial" w:eastAsia="Times New Roman" w:hAnsi="Arial" w:cs="Arial"/>
          <w:b/>
          <w:bCs/>
          <w:noProof/>
          <w:sz w:val="20"/>
          <w:szCs w:val="20"/>
          <w:lang w:eastAsia="ru-RU"/>
        </w:rPr>
        <w:t>7</w:t>
      </w:r>
      <w:r w:rsidRPr="00806D0A">
        <w:rPr>
          <w:rFonts w:ascii="Arial" w:eastAsia="Times New Roman" w:hAnsi="Arial" w:cs="Arial"/>
          <w:b/>
          <w:bCs/>
          <w:sz w:val="20"/>
          <w:szCs w:val="20"/>
          <w:lang w:eastAsia="ru-RU"/>
        </w:rPr>
        <w:fldChar w:fldCharType="end"/>
      </w:r>
    </w:p>
    <w:p w:rsidR="00360EDE" w:rsidRDefault="00360EDE" w:rsidP="00360EDE">
      <w:pPr>
        <w:keepNext/>
        <w:spacing w:after="60"/>
        <w:jc w:val="right"/>
        <w:rPr>
          <w:rFonts w:ascii="Arial" w:hAnsi="Arial" w:cs="Arial"/>
          <w:b/>
          <w:bCs/>
          <w:sz w:val="20"/>
          <w:szCs w:val="20"/>
        </w:rPr>
      </w:pPr>
      <w:r>
        <w:rPr>
          <w:rFonts w:ascii="Arial" w:hAnsi="Arial" w:cs="Arial"/>
          <w:b/>
          <w:bCs/>
          <w:sz w:val="20"/>
          <w:szCs w:val="20"/>
        </w:rPr>
        <w:t>Классификация рабочей среды в зависимости от содержания агрессивных сред</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0" w:type="dxa"/>
          <w:right w:w="0" w:type="dxa"/>
        </w:tblCellMar>
        <w:tblLook w:val="04A0" w:firstRow="1" w:lastRow="0" w:firstColumn="1" w:lastColumn="0" w:noHBand="0" w:noVBand="1"/>
      </w:tblPr>
      <w:tblGrid>
        <w:gridCol w:w="542"/>
        <w:gridCol w:w="1887"/>
        <w:gridCol w:w="5883"/>
        <w:gridCol w:w="1714"/>
      </w:tblGrid>
      <w:tr w:rsidR="00360EDE" w:rsidTr="00EC32CB">
        <w:trPr>
          <w:trHeight w:val="406"/>
          <w:tblHeader/>
        </w:trPr>
        <w:tc>
          <w:tcPr>
            <w:tcW w:w="270" w:type="pct"/>
            <w:tcBorders>
              <w:bottom w:val="single" w:sz="12" w:space="0" w:color="auto"/>
            </w:tcBorders>
            <w:shd w:val="clear" w:color="auto" w:fill="FFD200"/>
            <w:tcMar>
              <w:top w:w="0" w:type="dxa"/>
              <w:left w:w="108" w:type="dxa"/>
              <w:bottom w:w="0" w:type="dxa"/>
              <w:right w:w="108" w:type="dxa"/>
            </w:tcMar>
            <w:vAlign w:val="center"/>
            <w:hideMark/>
          </w:tcPr>
          <w:p w:rsidR="00360EDE" w:rsidRDefault="00360EDE" w:rsidP="00EC32CB">
            <w:pPr>
              <w:keepNext/>
              <w:autoSpaceDE w:val="0"/>
              <w:autoSpaceDN w:val="0"/>
              <w:jc w:val="center"/>
              <w:rPr>
                <w:rFonts w:ascii="Arial" w:eastAsia="SimSun" w:hAnsi="Arial" w:cs="Arial"/>
                <w:b/>
                <w:bCs/>
                <w:sz w:val="16"/>
                <w:szCs w:val="16"/>
                <w:lang w:eastAsia="zh-CN"/>
              </w:rPr>
            </w:pPr>
            <w:r>
              <w:rPr>
                <w:rFonts w:ascii="Arial" w:hAnsi="Arial" w:cs="Arial"/>
                <w:b/>
                <w:bCs/>
                <w:sz w:val="16"/>
                <w:szCs w:val="16"/>
              </w:rPr>
              <w:t>№</w:t>
            </w:r>
          </w:p>
          <w:p w:rsidR="00360EDE" w:rsidRDefault="00360EDE" w:rsidP="00EC32CB">
            <w:pPr>
              <w:keepNext/>
              <w:autoSpaceDE w:val="0"/>
              <w:autoSpaceDN w:val="0"/>
              <w:jc w:val="center"/>
              <w:rPr>
                <w:rFonts w:ascii="Arial" w:eastAsia="SimSun" w:hAnsi="Arial" w:cs="Arial"/>
                <w:b/>
                <w:bCs/>
                <w:sz w:val="16"/>
                <w:szCs w:val="16"/>
                <w:lang w:eastAsia="zh-CN"/>
              </w:rPr>
            </w:pPr>
            <w:r>
              <w:rPr>
                <w:rFonts w:ascii="Arial" w:hAnsi="Arial" w:cs="Arial"/>
                <w:b/>
                <w:bCs/>
                <w:sz w:val="16"/>
                <w:szCs w:val="16"/>
              </w:rPr>
              <w:t>П/П</w:t>
            </w:r>
          </w:p>
        </w:tc>
        <w:tc>
          <w:tcPr>
            <w:tcW w:w="941" w:type="pct"/>
            <w:tcBorders>
              <w:bottom w:val="single" w:sz="12" w:space="0" w:color="auto"/>
            </w:tcBorders>
            <w:shd w:val="clear" w:color="auto" w:fill="FFD200"/>
            <w:tcMar>
              <w:top w:w="0" w:type="dxa"/>
              <w:left w:w="108" w:type="dxa"/>
              <w:bottom w:w="0" w:type="dxa"/>
              <w:right w:w="108" w:type="dxa"/>
            </w:tcMar>
            <w:vAlign w:val="center"/>
            <w:hideMark/>
          </w:tcPr>
          <w:p w:rsidR="00360EDE" w:rsidRDefault="00360EDE" w:rsidP="00EC32CB">
            <w:pPr>
              <w:keepNext/>
              <w:autoSpaceDE w:val="0"/>
              <w:autoSpaceDN w:val="0"/>
              <w:rPr>
                <w:rFonts w:ascii="Arial" w:eastAsia="SimSun" w:hAnsi="Arial" w:cs="Arial"/>
                <w:b/>
                <w:bCs/>
                <w:sz w:val="16"/>
                <w:szCs w:val="16"/>
                <w:lang w:eastAsia="zh-CN"/>
              </w:rPr>
            </w:pPr>
            <w:r>
              <w:rPr>
                <w:rFonts w:ascii="Arial" w:hAnsi="Arial" w:cs="Arial"/>
                <w:b/>
                <w:bCs/>
                <w:sz w:val="16"/>
                <w:szCs w:val="16"/>
              </w:rPr>
              <w:t>КЛАССИФИКАЦИЯ</w:t>
            </w:r>
          </w:p>
        </w:tc>
        <w:tc>
          <w:tcPr>
            <w:tcW w:w="2934" w:type="pct"/>
            <w:tcBorders>
              <w:bottom w:val="single" w:sz="12" w:space="0" w:color="auto"/>
            </w:tcBorders>
            <w:shd w:val="clear" w:color="auto" w:fill="FFD200"/>
            <w:tcMar>
              <w:top w:w="0" w:type="dxa"/>
              <w:left w:w="108" w:type="dxa"/>
              <w:bottom w:w="0" w:type="dxa"/>
              <w:right w:w="108" w:type="dxa"/>
            </w:tcMar>
            <w:vAlign w:val="center"/>
            <w:hideMark/>
          </w:tcPr>
          <w:p w:rsidR="00360EDE" w:rsidRDefault="00360EDE" w:rsidP="00EC32CB">
            <w:pPr>
              <w:keepNext/>
              <w:autoSpaceDE w:val="0"/>
              <w:autoSpaceDN w:val="0"/>
              <w:jc w:val="center"/>
              <w:rPr>
                <w:rFonts w:ascii="Arial" w:eastAsia="SimSun" w:hAnsi="Arial" w:cs="Arial"/>
                <w:b/>
                <w:bCs/>
                <w:sz w:val="16"/>
                <w:szCs w:val="16"/>
                <w:lang w:eastAsia="zh-CN"/>
              </w:rPr>
            </w:pPr>
            <w:r>
              <w:rPr>
                <w:rFonts w:ascii="Arial" w:hAnsi="Arial" w:cs="Arial"/>
                <w:b/>
                <w:bCs/>
                <w:sz w:val="16"/>
                <w:szCs w:val="16"/>
              </w:rPr>
              <w:t xml:space="preserve">ПАРЦИАЛЬНОЕ ДАВЛЕНИЕ </w:t>
            </w:r>
          </w:p>
        </w:tc>
        <w:tc>
          <w:tcPr>
            <w:tcW w:w="855" w:type="pct"/>
            <w:tcBorders>
              <w:bottom w:val="single" w:sz="12" w:space="0" w:color="auto"/>
            </w:tcBorders>
            <w:shd w:val="clear" w:color="auto" w:fill="FFD200"/>
            <w:tcMar>
              <w:top w:w="0" w:type="dxa"/>
              <w:left w:w="108" w:type="dxa"/>
              <w:bottom w:w="0" w:type="dxa"/>
              <w:right w:w="108" w:type="dxa"/>
            </w:tcMar>
            <w:vAlign w:val="center"/>
            <w:hideMark/>
          </w:tcPr>
          <w:p w:rsidR="00360EDE" w:rsidRDefault="00360EDE" w:rsidP="00EC32CB">
            <w:pPr>
              <w:keepNext/>
              <w:autoSpaceDE w:val="0"/>
              <w:autoSpaceDN w:val="0"/>
              <w:jc w:val="center"/>
              <w:rPr>
                <w:rFonts w:ascii="Arial" w:eastAsia="SimSun" w:hAnsi="Arial" w:cs="Arial"/>
                <w:b/>
                <w:bCs/>
                <w:sz w:val="16"/>
                <w:szCs w:val="16"/>
                <w:lang w:eastAsia="zh-CN"/>
              </w:rPr>
            </w:pPr>
            <w:r>
              <w:rPr>
                <w:rFonts w:ascii="Arial" w:hAnsi="Arial" w:cs="Arial"/>
                <w:b/>
                <w:bCs/>
                <w:sz w:val="16"/>
                <w:szCs w:val="16"/>
              </w:rPr>
              <w:t>УСЛОВНОЕ ОБОЗНАЧЕНИЯ</w:t>
            </w:r>
          </w:p>
        </w:tc>
      </w:tr>
      <w:tr w:rsidR="00360EDE" w:rsidTr="00EC32CB">
        <w:trPr>
          <w:tblHeader/>
        </w:trPr>
        <w:tc>
          <w:tcPr>
            <w:tcW w:w="270" w:type="pct"/>
            <w:tcBorders>
              <w:top w:val="single" w:sz="12" w:space="0" w:color="auto"/>
              <w:bottom w:val="single" w:sz="12" w:space="0" w:color="auto"/>
            </w:tcBorders>
            <w:shd w:val="clear" w:color="auto" w:fill="FFD200"/>
            <w:tcMar>
              <w:top w:w="0" w:type="dxa"/>
              <w:left w:w="108" w:type="dxa"/>
              <w:bottom w:w="0" w:type="dxa"/>
              <w:right w:w="108" w:type="dxa"/>
            </w:tcMar>
            <w:vAlign w:val="center"/>
            <w:hideMark/>
          </w:tcPr>
          <w:p w:rsidR="00360EDE" w:rsidRDefault="00360EDE" w:rsidP="00EC32CB">
            <w:pPr>
              <w:autoSpaceDE w:val="0"/>
              <w:autoSpaceDN w:val="0"/>
              <w:jc w:val="center"/>
              <w:rPr>
                <w:rFonts w:ascii="Arial" w:eastAsia="SimSun" w:hAnsi="Arial" w:cs="Arial"/>
                <w:b/>
                <w:bCs/>
                <w:sz w:val="16"/>
                <w:szCs w:val="16"/>
                <w:lang w:eastAsia="zh-CN"/>
              </w:rPr>
            </w:pPr>
            <w:r>
              <w:rPr>
                <w:rFonts w:ascii="Arial" w:hAnsi="Arial" w:cs="Arial"/>
                <w:b/>
                <w:bCs/>
                <w:sz w:val="16"/>
                <w:szCs w:val="16"/>
              </w:rPr>
              <w:t>1</w:t>
            </w:r>
          </w:p>
        </w:tc>
        <w:tc>
          <w:tcPr>
            <w:tcW w:w="941" w:type="pct"/>
            <w:tcBorders>
              <w:top w:val="single" w:sz="12" w:space="0" w:color="auto"/>
              <w:bottom w:val="single" w:sz="12" w:space="0" w:color="auto"/>
            </w:tcBorders>
            <w:shd w:val="clear" w:color="auto" w:fill="FFD200"/>
            <w:tcMar>
              <w:top w:w="0" w:type="dxa"/>
              <w:left w:w="108" w:type="dxa"/>
              <w:bottom w:w="0" w:type="dxa"/>
              <w:right w:w="108" w:type="dxa"/>
            </w:tcMar>
            <w:vAlign w:val="center"/>
            <w:hideMark/>
          </w:tcPr>
          <w:p w:rsidR="00360EDE" w:rsidRDefault="00360EDE" w:rsidP="00EC32CB">
            <w:pPr>
              <w:autoSpaceDE w:val="0"/>
              <w:autoSpaceDN w:val="0"/>
              <w:jc w:val="center"/>
              <w:rPr>
                <w:rFonts w:ascii="Arial" w:eastAsia="SimSun" w:hAnsi="Arial" w:cs="Arial"/>
                <w:b/>
                <w:bCs/>
                <w:sz w:val="16"/>
                <w:szCs w:val="16"/>
                <w:lang w:eastAsia="zh-CN"/>
              </w:rPr>
            </w:pPr>
            <w:r>
              <w:rPr>
                <w:rFonts w:ascii="Arial" w:hAnsi="Arial" w:cs="Arial"/>
                <w:b/>
                <w:bCs/>
                <w:sz w:val="16"/>
                <w:szCs w:val="16"/>
              </w:rPr>
              <w:t>2</w:t>
            </w:r>
          </w:p>
        </w:tc>
        <w:tc>
          <w:tcPr>
            <w:tcW w:w="2934" w:type="pct"/>
            <w:tcBorders>
              <w:top w:val="single" w:sz="12" w:space="0" w:color="auto"/>
              <w:bottom w:val="single" w:sz="12" w:space="0" w:color="auto"/>
            </w:tcBorders>
            <w:shd w:val="clear" w:color="auto" w:fill="FFD200"/>
            <w:tcMar>
              <w:top w:w="0" w:type="dxa"/>
              <w:left w:w="108" w:type="dxa"/>
              <w:bottom w:w="0" w:type="dxa"/>
              <w:right w:w="108" w:type="dxa"/>
            </w:tcMar>
            <w:vAlign w:val="center"/>
            <w:hideMark/>
          </w:tcPr>
          <w:p w:rsidR="00360EDE" w:rsidRDefault="00360EDE" w:rsidP="00EC32CB">
            <w:pPr>
              <w:autoSpaceDE w:val="0"/>
              <w:autoSpaceDN w:val="0"/>
              <w:jc w:val="center"/>
              <w:rPr>
                <w:rFonts w:ascii="Arial" w:eastAsia="SimSun" w:hAnsi="Arial" w:cs="Arial"/>
                <w:b/>
                <w:bCs/>
                <w:sz w:val="16"/>
                <w:szCs w:val="16"/>
                <w:lang w:eastAsia="zh-CN"/>
              </w:rPr>
            </w:pPr>
            <w:r>
              <w:rPr>
                <w:rFonts w:ascii="Arial" w:hAnsi="Arial" w:cs="Arial"/>
                <w:b/>
                <w:bCs/>
                <w:sz w:val="16"/>
                <w:szCs w:val="16"/>
              </w:rPr>
              <w:t>3</w:t>
            </w:r>
          </w:p>
        </w:tc>
        <w:tc>
          <w:tcPr>
            <w:tcW w:w="855" w:type="pct"/>
            <w:tcBorders>
              <w:top w:val="single" w:sz="12" w:space="0" w:color="auto"/>
              <w:bottom w:val="single" w:sz="12" w:space="0" w:color="auto"/>
            </w:tcBorders>
            <w:shd w:val="clear" w:color="auto" w:fill="FFD200"/>
            <w:tcMar>
              <w:top w:w="0" w:type="dxa"/>
              <w:left w:w="108" w:type="dxa"/>
              <w:bottom w:w="0" w:type="dxa"/>
              <w:right w:w="108" w:type="dxa"/>
            </w:tcMar>
            <w:vAlign w:val="center"/>
            <w:hideMark/>
          </w:tcPr>
          <w:p w:rsidR="00360EDE" w:rsidRDefault="00360EDE" w:rsidP="00EC32CB">
            <w:pPr>
              <w:autoSpaceDE w:val="0"/>
              <w:autoSpaceDN w:val="0"/>
              <w:jc w:val="center"/>
              <w:rPr>
                <w:rFonts w:ascii="Arial" w:eastAsia="SimSun" w:hAnsi="Arial" w:cs="Arial"/>
                <w:b/>
                <w:bCs/>
                <w:sz w:val="16"/>
                <w:szCs w:val="16"/>
                <w:lang w:eastAsia="zh-CN"/>
              </w:rPr>
            </w:pPr>
            <w:r>
              <w:rPr>
                <w:rFonts w:ascii="Arial" w:hAnsi="Arial" w:cs="Arial"/>
                <w:b/>
                <w:bCs/>
                <w:sz w:val="16"/>
                <w:szCs w:val="16"/>
              </w:rPr>
              <w:t>4</w:t>
            </w:r>
          </w:p>
        </w:tc>
      </w:tr>
      <w:tr w:rsidR="00360EDE" w:rsidRPr="007B2FF8" w:rsidTr="00EC32CB">
        <w:tc>
          <w:tcPr>
            <w:tcW w:w="270" w:type="pct"/>
            <w:tcBorders>
              <w:top w:val="single" w:sz="12" w:space="0" w:color="auto"/>
            </w:tcBorders>
            <w:tcMar>
              <w:top w:w="0" w:type="dxa"/>
              <w:left w:w="108" w:type="dxa"/>
              <w:bottom w:w="0" w:type="dxa"/>
              <w:right w:w="108" w:type="dxa"/>
            </w:tcMar>
            <w:hideMark/>
          </w:tcPr>
          <w:p w:rsidR="00360EDE" w:rsidRPr="007B2FF8" w:rsidRDefault="00360EDE" w:rsidP="00EC32CB">
            <w:pPr>
              <w:autoSpaceDE w:val="0"/>
              <w:autoSpaceDN w:val="0"/>
              <w:rPr>
                <w:rFonts w:eastAsia="SimSun"/>
                <w:sz w:val="20"/>
                <w:szCs w:val="20"/>
                <w:lang w:eastAsia="zh-CN"/>
              </w:rPr>
            </w:pPr>
            <w:r w:rsidRPr="007B2FF8">
              <w:rPr>
                <w:sz w:val="20"/>
                <w:szCs w:val="20"/>
              </w:rPr>
              <w:t>1</w:t>
            </w:r>
          </w:p>
        </w:tc>
        <w:tc>
          <w:tcPr>
            <w:tcW w:w="4730" w:type="pct"/>
            <w:gridSpan w:val="3"/>
            <w:tcBorders>
              <w:top w:val="single" w:sz="12" w:space="0" w:color="auto"/>
            </w:tcBorders>
            <w:tcMar>
              <w:top w:w="0" w:type="dxa"/>
              <w:left w:w="108" w:type="dxa"/>
              <w:bottom w:w="0" w:type="dxa"/>
              <w:right w:w="108" w:type="dxa"/>
            </w:tcMar>
            <w:hideMark/>
          </w:tcPr>
          <w:p w:rsidR="00360EDE" w:rsidRPr="007B2FF8" w:rsidRDefault="00360EDE" w:rsidP="00EC32CB">
            <w:pPr>
              <w:autoSpaceDE w:val="0"/>
              <w:autoSpaceDN w:val="0"/>
              <w:rPr>
                <w:rFonts w:eastAsia="SimSun"/>
                <w:sz w:val="20"/>
                <w:szCs w:val="20"/>
                <w:lang w:eastAsia="zh-CN"/>
              </w:rPr>
            </w:pPr>
            <w:r w:rsidRPr="007B2FF8">
              <w:rPr>
                <w:sz w:val="20"/>
                <w:szCs w:val="20"/>
              </w:rPr>
              <w:t>Сероводородсодержащие среды (H</w:t>
            </w:r>
            <w:r w:rsidRPr="007B2FF8">
              <w:rPr>
                <w:vertAlign w:val="subscript"/>
              </w:rPr>
              <w:t>2</w:t>
            </w:r>
            <w:r w:rsidRPr="007B2FF8">
              <w:rPr>
                <w:sz w:val="20"/>
                <w:szCs w:val="20"/>
              </w:rPr>
              <w:t>S)</w:t>
            </w:r>
          </w:p>
        </w:tc>
      </w:tr>
      <w:tr w:rsidR="00360EDE" w:rsidRPr="007B2FF8" w:rsidTr="00EC32CB">
        <w:tc>
          <w:tcPr>
            <w:tcW w:w="270" w:type="pct"/>
            <w:tcMar>
              <w:top w:w="0" w:type="dxa"/>
              <w:left w:w="108" w:type="dxa"/>
              <w:bottom w:w="0" w:type="dxa"/>
              <w:right w:w="108" w:type="dxa"/>
            </w:tcMar>
            <w:hideMark/>
          </w:tcPr>
          <w:p w:rsidR="00360EDE" w:rsidRPr="007B2FF8" w:rsidRDefault="00360EDE" w:rsidP="00EC32CB">
            <w:pPr>
              <w:autoSpaceDE w:val="0"/>
              <w:autoSpaceDN w:val="0"/>
              <w:rPr>
                <w:rFonts w:eastAsia="SimSun"/>
                <w:sz w:val="20"/>
                <w:szCs w:val="20"/>
                <w:lang w:eastAsia="zh-CN"/>
              </w:rPr>
            </w:pPr>
            <w:r w:rsidRPr="007B2FF8">
              <w:rPr>
                <w:sz w:val="20"/>
                <w:szCs w:val="20"/>
              </w:rPr>
              <w:t>1.1</w:t>
            </w:r>
          </w:p>
        </w:tc>
        <w:tc>
          <w:tcPr>
            <w:tcW w:w="941" w:type="pct"/>
            <w:tcMar>
              <w:top w:w="0" w:type="dxa"/>
              <w:left w:w="108" w:type="dxa"/>
              <w:bottom w:w="0" w:type="dxa"/>
              <w:right w:w="108" w:type="dxa"/>
            </w:tcMar>
            <w:hideMark/>
          </w:tcPr>
          <w:p w:rsidR="00360EDE" w:rsidRPr="007B2FF8" w:rsidRDefault="00360EDE" w:rsidP="00EC32CB">
            <w:pPr>
              <w:autoSpaceDE w:val="0"/>
              <w:autoSpaceDN w:val="0"/>
              <w:rPr>
                <w:rFonts w:eastAsia="SimSun"/>
                <w:sz w:val="20"/>
                <w:szCs w:val="20"/>
                <w:lang w:eastAsia="zh-CN"/>
              </w:rPr>
            </w:pPr>
            <w:r w:rsidRPr="007B2FF8">
              <w:rPr>
                <w:sz w:val="20"/>
                <w:szCs w:val="20"/>
              </w:rPr>
              <w:t>Отсутствует</w:t>
            </w:r>
          </w:p>
        </w:tc>
        <w:tc>
          <w:tcPr>
            <w:tcW w:w="2934" w:type="pct"/>
            <w:tcMar>
              <w:top w:w="0" w:type="dxa"/>
              <w:left w:w="108" w:type="dxa"/>
              <w:bottom w:w="0" w:type="dxa"/>
              <w:right w:w="108" w:type="dxa"/>
            </w:tcMar>
            <w:hideMark/>
          </w:tcPr>
          <w:p w:rsidR="00360EDE" w:rsidRPr="007B2FF8" w:rsidRDefault="00360EDE" w:rsidP="00EC32CB">
            <w:pPr>
              <w:autoSpaceDE w:val="0"/>
              <w:autoSpaceDN w:val="0"/>
              <w:rPr>
                <w:rFonts w:eastAsia="SimSun"/>
                <w:sz w:val="20"/>
                <w:szCs w:val="20"/>
                <w:lang w:eastAsia="zh-CN"/>
              </w:rPr>
            </w:pPr>
            <w:r w:rsidRPr="007B2FF8">
              <w:rPr>
                <w:sz w:val="20"/>
                <w:szCs w:val="20"/>
              </w:rPr>
              <w:t>Менее 300 Па – в расчетах корр</w:t>
            </w:r>
            <w:r>
              <w:rPr>
                <w:sz w:val="20"/>
                <w:szCs w:val="20"/>
              </w:rPr>
              <w:t>озионной</w:t>
            </w:r>
            <w:r w:rsidRPr="007B2FF8">
              <w:rPr>
                <w:sz w:val="20"/>
                <w:szCs w:val="20"/>
              </w:rPr>
              <w:t xml:space="preserve"> агрессивности рабочей среды не учитывается</w:t>
            </w:r>
          </w:p>
        </w:tc>
        <w:tc>
          <w:tcPr>
            <w:tcW w:w="855" w:type="pct"/>
            <w:tcMar>
              <w:top w:w="0" w:type="dxa"/>
              <w:left w:w="108" w:type="dxa"/>
              <w:bottom w:w="0" w:type="dxa"/>
              <w:right w:w="108" w:type="dxa"/>
            </w:tcMar>
            <w:hideMark/>
          </w:tcPr>
          <w:p w:rsidR="00360EDE" w:rsidRPr="007B2FF8" w:rsidRDefault="00360EDE" w:rsidP="00EC32CB">
            <w:pPr>
              <w:autoSpaceDE w:val="0"/>
              <w:autoSpaceDN w:val="0"/>
              <w:jc w:val="center"/>
              <w:rPr>
                <w:rFonts w:eastAsia="SimSun"/>
                <w:sz w:val="20"/>
                <w:szCs w:val="20"/>
                <w:lang w:eastAsia="zh-CN"/>
              </w:rPr>
            </w:pPr>
            <w:r w:rsidRPr="007B2FF8">
              <w:rPr>
                <w:sz w:val="20"/>
                <w:szCs w:val="20"/>
              </w:rPr>
              <w:t>К0</w:t>
            </w:r>
          </w:p>
        </w:tc>
      </w:tr>
      <w:tr w:rsidR="00360EDE" w:rsidRPr="007B2FF8" w:rsidTr="00EC32CB">
        <w:tc>
          <w:tcPr>
            <w:tcW w:w="270" w:type="pct"/>
            <w:tcMar>
              <w:top w:w="0" w:type="dxa"/>
              <w:left w:w="108" w:type="dxa"/>
              <w:bottom w:w="0" w:type="dxa"/>
              <w:right w:w="108" w:type="dxa"/>
            </w:tcMar>
            <w:hideMark/>
          </w:tcPr>
          <w:p w:rsidR="00360EDE" w:rsidRPr="007B2FF8" w:rsidRDefault="00360EDE" w:rsidP="00EC32CB">
            <w:pPr>
              <w:autoSpaceDE w:val="0"/>
              <w:autoSpaceDN w:val="0"/>
              <w:rPr>
                <w:rFonts w:eastAsia="SimSun"/>
                <w:sz w:val="20"/>
                <w:szCs w:val="20"/>
                <w:lang w:eastAsia="zh-CN"/>
              </w:rPr>
            </w:pPr>
            <w:r w:rsidRPr="007B2FF8">
              <w:rPr>
                <w:sz w:val="20"/>
                <w:szCs w:val="20"/>
              </w:rPr>
              <w:t>1.2</w:t>
            </w:r>
          </w:p>
        </w:tc>
        <w:tc>
          <w:tcPr>
            <w:tcW w:w="941" w:type="pct"/>
            <w:tcMar>
              <w:top w:w="0" w:type="dxa"/>
              <w:left w:w="108" w:type="dxa"/>
              <w:bottom w:w="0" w:type="dxa"/>
              <w:right w:w="108" w:type="dxa"/>
            </w:tcMar>
            <w:hideMark/>
          </w:tcPr>
          <w:p w:rsidR="00360EDE" w:rsidRPr="007B2FF8" w:rsidRDefault="00360EDE" w:rsidP="00EC32CB">
            <w:pPr>
              <w:autoSpaceDE w:val="0"/>
              <w:autoSpaceDN w:val="0"/>
              <w:rPr>
                <w:rFonts w:eastAsia="SimSun"/>
                <w:sz w:val="20"/>
                <w:szCs w:val="20"/>
                <w:lang w:eastAsia="zh-CN"/>
              </w:rPr>
            </w:pPr>
            <w:r w:rsidRPr="007B2FF8">
              <w:rPr>
                <w:sz w:val="20"/>
                <w:szCs w:val="20"/>
              </w:rPr>
              <w:t>Низкое</w:t>
            </w:r>
          </w:p>
        </w:tc>
        <w:tc>
          <w:tcPr>
            <w:tcW w:w="2934" w:type="pct"/>
            <w:tcMar>
              <w:top w:w="0" w:type="dxa"/>
              <w:left w:w="108" w:type="dxa"/>
              <w:bottom w:w="0" w:type="dxa"/>
              <w:right w:w="108" w:type="dxa"/>
            </w:tcMar>
            <w:hideMark/>
          </w:tcPr>
          <w:p w:rsidR="00360EDE" w:rsidRPr="007B2FF8" w:rsidRDefault="00360EDE" w:rsidP="00EC32CB">
            <w:pPr>
              <w:autoSpaceDE w:val="0"/>
              <w:autoSpaceDN w:val="0"/>
              <w:rPr>
                <w:rFonts w:eastAsia="SimSun"/>
                <w:sz w:val="20"/>
                <w:szCs w:val="20"/>
                <w:lang w:eastAsia="zh-CN"/>
              </w:rPr>
            </w:pPr>
            <w:r w:rsidRPr="007B2FF8">
              <w:rPr>
                <w:sz w:val="20"/>
                <w:szCs w:val="20"/>
              </w:rPr>
              <w:t>От 300 до 10 000 Па включительно</w:t>
            </w:r>
          </w:p>
        </w:tc>
        <w:tc>
          <w:tcPr>
            <w:tcW w:w="855" w:type="pct"/>
            <w:tcMar>
              <w:top w:w="0" w:type="dxa"/>
              <w:left w:w="108" w:type="dxa"/>
              <w:bottom w:w="0" w:type="dxa"/>
              <w:right w:w="108" w:type="dxa"/>
            </w:tcMar>
            <w:hideMark/>
          </w:tcPr>
          <w:p w:rsidR="00360EDE" w:rsidRPr="007B2FF8" w:rsidRDefault="00360EDE" w:rsidP="00EC32CB">
            <w:pPr>
              <w:autoSpaceDE w:val="0"/>
              <w:autoSpaceDN w:val="0"/>
              <w:jc w:val="center"/>
              <w:rPr>
                <w:rFonts w:eastAsia="SimSun"/>
                <w:sz w:val="20"/>
                <w:szCs w:val="20"/>
                <w:lang w:eastAsia="zh-CN"/>
              </w:rPr>
            </w:pPr>
            <w:r w:rsidRPr="007B2FF8">
              <w:rPr>
                <w:sz w:val="20"/>
                <w:szCs w:val="20"/>
              </w:rPr>
              <w:t>К1</w:t>
            </w:r>
          </w:p>
        </w:tc>
      </w:tr>
      <w:tr w:rsidR="00360EDE" w:rsidRPr="007B2FF8" w:rsidTr="00EC32CB">
        <w:tc>
          <w:tcPr>
            <w:tcW w:w="270" w:type="pct"/>
            <w:tcMar>
              <w:top w:w="0" w:type="dxa"/>
              <w:left w:w="108" w:type="dxa"/>
              <w:bottom w:w="0" w:type="dxa"/>
              <w:right w:w="108" w:type="dxa"/>
            </w:tcMar>
            <w:hideMark/>
          </w:tcPr>
          <w:p w:rsidR="00360EDE" w:rsidRPr="007B2FF8" w:rsidRDefault="00360EDE" w:rsidP="00EC32CB">
            <w:pPr>
              <w:autoSpaceDE w:val="0"/>
              <w:autoSpaceDN w:val="0"/>
              <w:rPr>
                <w:rFonts w:eastAsia="SimSun"/>
                <w:sz w:val="20"/>
                <w:szCs w:val="20"/>
                <w:lang w:eastAsia="zh-CN"/>
              </w:rPr>
            </w:pPr>
            <w:r w:rsidRPr="007B2FF8">
              <w:rPr>
                <w:sz w:val="20"/>
                <w:szCs w:val="20"/>
              </w:rPr>
              <w:t>1.3</w:t>
            </w:r>
          </w:p>
        </w:tc>
        <w:tc>
          <w:tcPr>
            <w:tcW w:w="941" w:type="pct"/>
            <w:tcMar>
              <w:top w:w="0" w:type="dxa"/>
              <w:left w:w="108" w:type="dxa"/>
              <w:bottom w:w="0" w:type="dxa"/>
              <w:right w:w="108" w:type="dxa"/>
            </w:tcMar>
            <w:hideMark/>
          </w:tcPr>
          <w:p w:rsidR="00360EDE" w:rsidRPr="007B2FF8" w:rsidRDefault="00360EDE" w:rsidP="00EC32CB">
            <w:pPr>
              <w:autoSpaceDE w:val="0"/>
              <w:autoSpaceDN w:val="0"/>
              <w:rPr>
                <w:rFonts w:eastAsia="SimSun"/>
                <w:sz w:val="20"/>
                <w:szCs w:val="20"/>
                <w:lang w:eastAsia="zh-CN"/>
              </w:rPr>
            </w:pPr>
            <w:r w:rsidRPr="007B2FF8">
              <w:rPr>
                <w:sz w:val="20"/>
                <w:szCs w:val="20"/>
              </w:rPr>
              <w:t>Среднее</w:t>
            </w:r>
          </w:p>
        </w:tc>
        <w:tc>
          <w:tcPr>
            <w:tcW w:w="2934" w:type="pct"/>
            <w:tcMar>
              <w:top w:w="0" w:type="dxa"/>
              <w:left w:w="108" w:type="dxa"/>
              <w:bottom w:w="0" w:type="dxa"/>
              <w:right w:w="108" w:type="dxa"/>
            </w:tcMar>
            <w:hideMark/>
          </w:tcPr>
          <w:p w:rsidR="00360EDE" w:rsidRPr="007B2FF8" w:rsidRDefault="00360EDE" w:rsidP="00EC32CB">
            <w:pPr>
              <w:autoSpaceDE w:val="0"/>
              <w:autoSpaceDN w:val="0"/>
              <w:rPr>
                <w:rFonts w:eastAsia="SimSun"/>
                <w:sz w:val="20"/>
                <w:szCs w:val="20"/>
                <w:lang w:eastAsia="zh-CN"/>
              </w:rPr>
            </w:pPr>
            <w:r w:rsidRPr="007B2FF8">
              <w:rPr>
                <w:sz w:val="20"/>
                <w:szCs w:val="20"/>
              </w:rPr>
              <w:t>Свыше 10 000 Па до 1 000 000 Па включительно</w:t>
            </w:r>
          </w:p>
        </w:tc>
        <w:tc>
          <w:tcPr>
            <w:tcW w:w="855" w:type="pct"/>
            <w:tcMar>
              <w:top w:w="0" w:type="dxa"/>
              <w:left w:w="108" w:type="dxa"/>
              <w:bottom w:w="0" w:type="dxa"/>
              <w:right w:w="108" w:type="dxa"/>
            </w:tcMar>
            <w:hideMark/>
          </w:tcPr>
          <w:p w:rsidR="00360EDE" w:rsidRPr="007B2FF8" w:rsidRDefault="00360EDE" w:rsidP="00EC32CB">
            <w:pPr>
              <w:autoSpaceDE w:val="0"/>
              <w:autoSpaceDN w:val="0"/>
              <w:jc w:val="center"/>
              <w:rPr>
                <w:rFonts w:eastAsia="SimSun"/>
                <w:sz w:val="20"/>
                <w:szCs w:val="20"/>
                <w:lang w:eastAsia="zh-CN"/>
              </w:rPr>
            </w:pPr>
            <w:r w:rsidRPr="007B2FF8">
              <w:rPr>
                <w:sz w:val="20"/>
                <w:szCs w:val="20"/>
              </w:rPr>
              <w:t>К2</w:t>
            </w:r>
          </w:p>
        </w:tc>
      </w:tr>
      <w:tr w:rsidR="00360EDE" w:rsidRPr="007B2FF8" w:rsidTr="00EC32CB">
        <w:tc>
          <w:tcPr>
            <w:tcW w:w="270" w:type="pct"/>
            <w:tcMar>
              <w:top w:w="0" w:type="dxa"/>
              <w:left w:w="108" w:type="dxa"/>
              <w:bottom w:w="0" w:type="dxa"/>
              <w:right w:w="108" w:type="dxa"/>
            </w:tcMar>
            <w:hideMark/>
          </w:tcPr>
          <w:p w:rsidR="00360EDE" w:rsidRPr="007B2FF8" w:rsidRDefault="00360EDE" w:rsidP="00EC32CB">
            <w:pPr>
              <w:autoSpaceDE w:val="0"/>
              <w:autoSpaceDN w:val="0"/>
              <w:rPr>
                <w:rFonts w:eastAsia="SimSun"/>
                <w:sz w:val="20"/>
                <w:szCs w:val="20"/>
                <w:lang w:eastAsia="zh-CN"/>
              </w:rPr>
            </w:pPr>
            <w:r w:rsidRPr="007B2FF8">
              <w:rPr>
                <w:sz w:val="20"/>
                <w:szCs w:val="20"/>
              </w:rPr>
              <w:t>1.4</w:t>
            </w:r>
          </w:p>
        </w:tc>
        <w:tc>
          <w:tcPr>
            <w:tcW w:w="941" w:type="pct"/>
            <w:tcMar>
              <w:top w:w="0" w:type="dxa"/>
              <w:left w:w="108" w:type="dxa"/>
              <w:bottom w:w="0" w:type="dxa"/>
              <w:right w:w="108" w:type="dxa"/>
            </w:tcMar>
            <w:hideMark/>
          </w:tcPr>
          <w:p w:rsidR="00360EDE" w:rsidRPr="007B2FF8" w:rsidRDefault="00360EDE" w:rsidP="00EC32CB">
            <w:pPr>
              <w:autoSpaceDE w:val="0"/>
              <w:autoSpaceDN w:val="0"/>
              <w:rPr>
                <w:rFonts w:eastAsia="SimSun"/>
                <w:sz w:val="20"/>
                <w:szCs w:val="20"/>
                <w:lang w:eastAsia="zh-CN"/>
              </w:rPr>
            </w:pPr>
            <w:r w:rsidRPr="007B2FF8">
              <w:rPr>
                <w:sz w:val="20"/>
                <w:szCs w:val="20"/>
              </w:rPr>
              <w:t>Высокое</w:t>
            </w:r>
          </w:p>
        </w:tc>
        <w:tc>
          <w:tcPr>
            <w:tcW w:w="2934" w:type="pct"/>
            <w:tcMar>
              <w:top w:w="0" w:type="dxa"/>
              <w:left w:w="108" w:type="dxa"/>
              <w:bottom w:w="0" w:type="dxa"/>
              <w:right w:w="108" w:type="dxa"/>
            </w:tcMar>
            <w:hideMark/>
          </w:tcPr>
          <w:p w:rsidR="00360EDE" w:rsidRPr="007B2FF8" w:rsidRDefault="00360EDE" w:rsidP="00EC32CB">
            <w:pPr>
              <w:autoSpaceDE w:val="0"/>
              <w:autoSpaceDN w:val="0"/>
              <w:rPr>
                <w:rFonts w:eastAsia="SimSun"/>
                <w:sz w:val="20"/>
                <w:szCs w:val="20"/>
                <w:lang w:eastAsia="zh-CN"/>
              </w:rPr>
            </w:pPr>
            <w:r w:rsidRPr="007B2FF8">
              <w:rPr>
                <w:sz w:val="20"/>
                <w:szCs w:val="20"/>
              </w:rPr>
              <w:t xml:space="preserve">Свыше 1 000 000 Па </w:t>
            </w:r>
          </w:p>
        </w:tc>
        <w:tc>
          <w:tcPr>
            <w:tcW w:w="855" w:type="pct"/>
            <w:tcMar>
              <w:top w:w="0" w:type="dxa"/>
              <w:left w:w="108" w:type="dxa"/>
              <w:bottom w:w="0" w:type="dxa"/>
              <w:right w:w="108" w:type="dxa"/>
            </w:tcMar>
            <w:hideMark/>
          </w:tcPr>
          <w:p w:rsidR="00360EDE" w:rsidRPr="007B2FF8" w:rsidRDefault="00360EDE" w:rsidP="00EC32CB">
            <w:pPr>
              <w:autoSpaceDE w:val="0"/>
              <w:autoSpaceDN w:val="0"/>
              <w:jc w:val="center"/>
              <w:rPr>
                <w:rFonts w:eastAsia="SimSun"/>
                <w:sz w:val="20"/>
                <w:szCs w:val="20"/>
                <w:lang w:eastAsia="zh-CN"/>
              </w:rPr>
            </w:pPr>
            <w:r w:rsidRPr="007B2FF8">
              <w:rPr>
                <w:sz w:val="20"/>
                <w:szCs w:val="20"/>
              </w:rPr>
              <w:t>К3</w:t>
            </w:r>
          </w:p>
        </w:tc>
      </w:tr>
    </w:tbl>
    <w:p w:rsidR="00360EDE" w:rsidRPr="007B2FF8" w:rsidRDefault="00360EDE" w:rsidP="00360EDE">
      <w:pPr>
        <w:pStyle w:val="S4"/>
        <w:rPr>
          <w:rFonts w:eastAsia="SimSun"/>
          <w:lang w:eastAsia="zh-CN"/>
        </w:rPr>
      </w:pPr>
    </w:p>
    <w:p w:rsidR="00360EDE" w:rsidRPr="008E0FBD" w:rsidRDefault="00360EDE" w:rsidP="00360EDE">
      <w:pPr>
        <w:pStyle w:val="afd"/>
        <w:shd w:val="clear" w:color="auto" w:fill="FFFFFF"/>
        <w:rPr>
          <w:rFonts w:ascii="Times New Roman" w:hAnsi="Times New Roman"/>
          <w:sz w:val="24"/>
          <w:szCs w:val="24"/>
          <w:lang w:val="ru-RU"/>
        </w:rPr>
      </w:pPr>
      <w:r w:rsidRPr="007B2FF8">
        <w:rPr>
          <w:rFonts w:ascii="Times New Roman" w:hAnsi="Times New Roman"/>
          <w:sz w:val="24"/>
          <w:szCs w:val="24"/>
          <w:lang w:val="ru-RU"/>
        </w:rPr>
        <w:t>В соответствии с РД 39-0147103-362, при наличии в рабочей среде</w:t>
      </w:r>
      <w:r>
        <w:rPr>
          <w:rFonts w:ascii="Times New Roman" w:hAnsi="Times New Roman"/>
          <w:sz w:val="24"/>
          <w:szCs w:val="24"/>
          <w:lang w:val="ru-RU"/>
        </w:rPr>
        <w:t>,</w:t>
      </w:r>
      <w:r w:rsidRPr="007B2FF8">
        <w:rPr>
          <w:rFonts w:ascii="Times New Roman" w:hAnsi="Times New Roman"/>
          <w:sz w:val="24"/>
          <w:szCs w:val="24"/>
          <w:lang w:val="ru-RU"/>
        </w:rPr>
        <w:t xml:space="preserve"> содержащей </w:t>
      </w:r>
      <w:r w:rsidRPr="007B2FF8">
        <w:rPr>
          <w:rFonts w:ascii="Times New Roman" w:hAnsi="Times New Roman"/>
          <w:sz w:val="24"/>
          <w:szCs w:val="24"/>
        </w:rPr>
        <w:t>H</w:t>
      </w:r>
      <w:r w:rsidRPr="007B2FF8">
        <w:rPr>
          <w:rFonts w:ascii="Times New Roman" w:hAnsi="Times New Roman"/>
          <w:sz w:val="24"/>
          <w:szCs w:val="24"/>
          <w:vertAlign w:val="subscript"/>
          <w:lang w:val="ru-RU"/>
        </w:rPr>
        <w:t>2</w:t>
      </w:r>
      <w:r w:rsidRPr="007B2FF8">
        <w:rPr>
          <w:rFonts w:ascii="Times New Roman" w:hAnsi="Times New Roman"/>
          <w:sz w:val="24"/>
          <w:szCs w:val="24"/>
        </w:rPr>
        <w:t>S</w:t>
      </w:r>
      <w:r w:rsidRPr="007B2FF8">
        <w:rPr>
          <w:rFonts w:ascii="Times New Roman" w:hAnsi="Times New Roman"/>
          <w:sz w:val="24"/>
          <w:szCs w:val="24"/>
          <w:lang w:val="ru-RU"/>
        </w:rPr>
        <w:t xml:space="preserve"> </w:t>
      </w:r>
      <w:r w:rsidRPr="001F67A5">
        <w:rPr>
          <w:rFonts w:ascii="Times New Roman" w:hAnsi="Times New Roman"/>
          <w:sz w:val="24"/>
          <w:szCs w:val="24"/>
          <w:lang w:val="ru-RU"/>
        </w:rPr>
        <w:br/>
      </w:r>
      <w:r>
        <w:rPr>
          <w:rFonts w:ascii="Times New Roman" w:hAnsi="Times New Roman"/>
          <w:sz w:val="24"/>
          <w:szCs w:val="24"/>
          <w:lang w:val="ru-RU"/>
        </w:rPr>
        <w:t>(</w:t>
      </w:r>
      <w:r w:rsidRPr="00944299">
        <w:rPr>
          <w:rFonts w:ascii="Times New Roman" w:hAnsi="Times New Roman"/>
          <w:sz w:val="24"/>
          <w:szCs w:val="24"/>
          <w:lang w:val="ru-RU"/>
        </w:rPr>
        <w:t>Р</w:t>
      </w:r>
      <w:r w:rsidRPr="00944299">
        <w:rPr>
          <w:rFonts w:ascii="Times New Roman" w:hAnsi="Times New Roman"/>
          <w:sz w:val="20"/>
          <w:szCs w:val="20"/>
          <w:vertAlign w:val="subscript"/>
        </w:rPr>
        <w:t>H</w:t>
      </w:r>
      <w:r w:rsidRPr="00944299">
        <w:rPr>
          <w:rFonts w:ascii="Times New Roman" w:hAnsi="Times New Roman"/>
          <w:sz w:val="16"/>
          <w:szCs w:val="16"/>
          <w:vertAlign w:val="subscript"/>
          <w:lang w:val="ru-RU"/>
        </w:rPr>
        <w:t>2</w:t>
      </w:r>
      <w:r w:rsidRPr="00944299">
        <w:rPr>
          <w:rFonts w:ascii="Times New Roman" w:hAnsi="Times New Roman"/>
          <w:sz w:val="20"/>
          <w:szCs w:val="20"/>
          <w:vertAlign w:val="subscript"/>
        </w:rPr>
        <w:t>S</w:t>
      </w:r>
      <w:r w:rsidRPr="001F67A5">
        <w:rPr>
          <w:rFonts w:ascii="Times New Roman" w:eastAsia="Times New Roman" w:hAnsi="Times New Roman"/>
          <w:lang w:val="ru-RU"/>
        </w:rPr>
        <w:t>&gt;</w:t>
      </w:r>
      <w:r w:rsidRPr="001F67A5">
        <w:rPr>
          <w:rFonts w:ascii="Times New Roman" w:eastAsia="Times New Roman" w:hAnsi="Times New Roman"/>
          <w:sz w:val="24"/>
          <w:lang w:val="ru-RU"/>
        </w:rPr>
        <w:t>3</w:t>
      </w:r>
      <w:r>
        <w:rPr>
          <w:rFonts w:ascii="Times New Roman" w:eastAsiaTheme="minorEastAsia" w:hAnsi="Times New Roman"/>
          <w:sz w:val="24"/>
          <w:szCs w:val="24"/>
          <w:lang w:val="ru-RU" w:eastAsia="ru-RU"/>
        </w:rPr>
        <w:t xml:space="preserve">00 Па), </w:t>
      </w:r>
      <w:r w:rsidRPr="007B2FF8">
        <w:rPr>
          <w:rFonts w:ascii="Times New Roman" w:hAnsi="Times New Roman"/>
          <w:sz w:val="24"/>
          <w:szCs w:val="24"/>
          <w:lang w:val="ru-RU"/>
        </w:rPr>
        <w:t>дополнительно агрессивного компонента СО</w:t>
      </w:r>
      <w:r w:rsidRPr="007B2FF8">
        <w:rPr>
          <w:rFonts w:ascii="Times New Roman" w:hAnsi="Times New Roman"/>
          <w:sz w:val="24"/>
          <w:szCs w:val="24"/>
          <w:vertAlign w:val="subscript"/>
          <w:lang w:val="ru-RU"/>
        </w:rPr>
        <w:t xml:space="preserve">2 </w:t>
      </w:r>
      <w:r w:rsidRPr="007B2FF8">
        <w:rPr>
          <w:rFonts w:ascii="Times New Roman" w:hAnsi="Times New Roman"/>
          <w:sz w:val="24"/>
          <w:szCs w:val="24"/>
          <w:lang w:val="ru-RU"/>
        </w:rPr>
        <w:t>&gt; 50</w:t>
      </w:r>
      <w:r w:rsidRPr="007B2FF8">
        <w:rPr>
          <w:rFonts w:ascii="Times New Roman" w:hAnsi="Times New Roman"/>
          <w:sz w:val="24"/>
          <w:szCs w:val="24"/>
        </w:rPr>
        <w:t> </w:t>
      </w:r>
      <w:r w:rsidRPr="007B2FF8">
        <w:rPr>
          <w:rFonts w:ascii="Times New Roman" w:hAnsi="Times New Roman"/>
          <w:sz w:val="24"/>
          <w:szCs w:val="24"/>
          <w:lang w:val="ru-RU"/>
        </w:rPr>
        <w:t>000 Па, степень агрессивного воздействия К возрастает на одну ступень.</w:t>
      </w:r>
    </w:p>
    <w:p w:rsidR="00360EDE" w:rsidRDefault="00360EDE" w:rsidP="00360EDE">
      <w:pPr>
        <w:pStyle w:val="afd"/>
        <w:shd w:val="clear" w:color="auto" w:fill="FFFFFF" w:themeFill="background1"/>
        <w:tabs>
          <w:tab w:val="left" w:pos="0"/>
          <w:tab w:val="left" w:pos="993"/>
          <w:tab w:val="left" w:pos="1134"/>
          <w:tab w:val="left" w:pos="1276"/>
        </w:tabs>
        <w:ind w:right="-1"/>
        <w:rPr>
          <w:rFonts w:ascii="Times New Roman" w:hAnsi="Times New Roman"/>
          <w:sz w:val="24"/>
          <w:szCs w:val="24"/>
          <w:lang w:val="ru-RU"/>
        </w:rPr>
      </w:pPr>
    </w:p>
    <w:p w:rsidR="00360EDE" w:rsidRDefault="00360EDE" w:rsidP="00360EDE">
      <w:pPr>
        <w:pStyle w:val="afd"/>
        <w:shd w:val="clear" w:color="auto" w:fill="FFFFFF" w:themeFill="background1"/>
        <w:tabs>
          <w:tab w:val="left" w:pos="0"/>
          <w:tab w:val="left" w:pos="993"/>
          <w:tab w:val="left" w:pos="1134"/>
          <w:tab w:val="left" w:pos="1276"/>
        </w:tabs>
        <w:ind w:right="-1"/>
        <w:rPr>
          <w:rFonts w:ascii="Times New Roman" w:eastAsiaTheme="minorEastAsia" w:hAnsi="Times New Roman"/>
          <w:sz w:val="24"/>
          <w:szCs w:val="24"/>
          <w:lang w:val="ru-RU" w:eastAsia="ru-RU"/>
        </w:rPr>
      </w:pPr>
      <w:r>
        <w:rPr>
          <w:rFonts w:ascii="Times New Roman" w:hAnsi="Times New Roman"/>
          <w:sz w:val="24"/>
          <w:szCs w:val="24"/>
          <w:lang w:val="ru-RU"/>
        </w:rPr>
        <w:t xml:space="preserve">При </w:t>
      </w:r>
      <w:r w:rsidRPr="00944299">
        <w:rPr>
          <w:rFonts w:ascii="Times New Roman" w:hAnsi="Times New Roman"/>
          <w:sz w:val="24"/>
          <w:szCs w:val="24"/>
          <w:lang w:val="ru-RU"/>
        </w:rPr>
        <w:t>Р</w:t>
      </w:r>
      <w:r w:rsidRPr="0086176E">
        <w:rPr>
          <w:rFonts w:ascii="Times New Roman" w:hAnsi="Times New Roman"/>
          <w:sz w:val="24"/>
          <w:szCs w:val="24"/>
          <w:vertAlign w:val="subscript"/>
          <w:lang w:val="ru-RU"/>
        </w:rPr>
        <w:t>H2S</w:t>
      </w:r>
      <w:r w:rsidRPr="00A3019A">
        <w:rPr>
          <w:rFonts w:ascii="Times New Roman" w:eastAsia="Times New Roman" w:hAnsi="Times New Roman"/>
          <w:lang w:val="ru-RU"/>
        </w:rPr>
        <w:t>&lt;</w:t>
      </w:r>
      <w:r w:rsidRPr="00365560">
        <w:rPr>
          <w:rFonts w:ascii="Times New Roman" w:hAnsi="Times New Roman"/>
          <w:sz w:val="24"/>
          <w:szCs w:val="24"/>
          <w:lang w:val="ru-RU"/>
        </w:rPr>
        <w:t>300 Па</w:t>
      </w:r>
      <w:r>
        <w:rPr>
          <w:rFonts w:ascii="Times New Roman" w:hAnsi="Times New Roman"/>
          <w:sz w:val="24"/>
          <w:szCs w:val="24"/>
          <w:lang w:val="ru-RU"/>
        </w:rPr>
        <w:t xml:space="preserve">, </w:t>
      </w:r>
      <w:r>
        <w:rPr>
          <w:rFonts w:ascii="Times New Roman" w:eastAsiaTheme="minorEastAsia" w:hAnsi="Times New Roman"/>
          <w:sz w:val="24"/>
          <w:szCs w:val="24"/>
          <w:lang w:val="ru-RU" w:eastAsia="ru-RU"/>
        </w:rPr>
        <w:t>испытание на с</w:t>
      </w:r>
      <w:r w:rsidRPr="0018600B">
        <w:rPr>
          <w:rFonts w:ascii="Times New Roman" w:eastAsiaTheme="minorEastAsia" w:hAnsi="Times New Roman"/>
          <w:sz w:val="24"/>
          <w:szCs w:val="24"/>
          <w:lang w:val="ru-RU" w:eastAsia="ru-RU"/>
        </w:rPr>
        <w:t>корость коррозии деталей задвижек клиновых и сварных швов должна определяться в соответствии с</w:t>
      </w:r>
      <w:r>
        <w:rPr>
          <w:rFonts w:ascii="Times New Roman" w:eastAsiaTheme="minorEastAsia" w:hAnsi="Times New Roman"/>
          <w:sz w:val="24"/>
          <w:szCs w:val="24"/>
          <w:lang w:val="ru-RU" w:eastAsia="ru-RU"/>
        </w:rPr>
        <w:t xml:space="preserve"> </w:t>
      </w:r>
      <w:hyperlink w:anchor="_ПРИЛОЖЕНИЕ_2._МЕТОДИКА" w:history="1">
        <w:r w:rsidRPr="00D935C7">
          <w:rPr>
            <w:rStyle w:val="ac"/>
            <w:rFonts w:ascii="Times New Roman" w:hAnsi="Times New Roman"/>
            <w:sz w:val="24"/>
            <w:szCs w:val="24"/>
            <w:lang w:val="ru-RU"/>
          </w:rPr>
          <w:t>Приложени</w:t>
        </w:r>
        <w:r>
          <w:rPr>
            <w:rStyle w:val="ac"/>
            <w:rFonts w:ascii="Times New Roman" w:hAnsi="Times New Roman"/>
            <w:sz w:val="24"/>
            <w:szCs w:val="24"/>
            <w:lang w:val="ru-RU"/>
          </w:rPr>
          <w:t xml:space="preserve">ем </w:t>
        </w:r>
        <w:r w:rsidRPr="00D935C7">
          <w:rPr>
            <w:rStyle w:val="ac"/>
            <w:rFonts w:ascii="Times New Roman" w:hAnsi="Times New Roman"/>
            <w:sz w:val="24"/>
            <w:szCs w:val="24"/>
            <w:lang w:val="ru-RU"/>
          </w:rPr>
          <w:t>2</w:t>
        </w:r>
      </w:hyperlink>
      <w:r w:rsidRPr="0018600B">
        <w:rPr>
          <w:rFonts w:ascii="Times New Roman" w:eastAsiaTheme="minorEastAsia" w:hAnsi="Times New Roman"/>
          <w:sz w:val="24"/>
          <w:szCs w:val="24"/>
          <w:lang w:val="ru-RU" w:eastAsia="ru-RU"/>
        </w:rPr>
        <w:t xml:space="preserve"> настоящих </w:t>
      </w:r>
      <w:r w:rsidR="00EC32CB">
        <w:rPr>
          <w:rFonts w:ascii="Times New Roman" w:eastAsiaTheme="minorEastAsia" w:hAnsi="Times New Roman"/>
          <w:sz w:val="24"/>
          <w:szCs w:val="24"/>
          <w:lang w:val="ru-RU" w:eastAsia="ru-RU"/>
        </w:rPr>
        <w:t>Единых технических требований</w:t>
      </w:r>
      <w:r>
        <w:rPr>
          <w:rFonts w:ascii="Times New Roman" w:eastAsiaTheme="minorEastAsia" w:hAnsi="Times New Roman"/>
          <w:sz w:val="24"/>
          <w:szCs w:val="24"/>
          <w:lang w:val="ru-RU" w:eastAsia="ru-RU"/>
        </w:rPr>
        <w:t>.</w:t>
      </w:r>
    </w:p>
    <w:p w:rsidR="00360EDE" w:rsidRPr="0018600B" w:rsidRDefault="00360EDE" w:rsidP="00360EDE">
      <w:pPr>
        <w:pStyle w:val="afd"/>
        <w:shd w:val="clear" w:color="auto" w:fill="FFFFFF" w:themeFill="background1"/>
        <w:tabs>
          <w:tab w:val="left" w:pos="0"/>
          <w:tab w:val="left" w:pos="993"/>
          <w:tab w:val="left" w:pos="1134"/>
          <w:tab w:val="left" w:pos="1276"/>
        </w:tabs>
        <w:ind w:right="-1"/>
        <w:rPr>
          <w:rFonts w:ascii="Times New Roman" w:hAnsi="Times New Roman"/>
          <w:sz w:val="24"/>
          <w:szCs w:val="24"/>
          <w:lang w:val="ru-RU"/>
        </w:rPr>
      </w:pPr>
    </w:p>
    <w:p w:rsidR="00360EDE" w:rsidRDefault="00360EDE" w:rsidP="00360EDE">
      <w:pPr>
        <w:pStyle w:val="afd"/>
        <w:shd w:val="clear" w:color="auto" w:fill="FFFFFF" w:themeFill="background1"/>
        <w:tabs>
          <w:tab w:val="left" w:pos="0"/>
          <w:tab w:val="left" w:pos="993"/>
          <w:tab w:val="left" w:pos="1134"/>
          <w:tab w:val="left" w:pos="1276"/>
        </w:tabs>
        <w:ind w:right="-1"/>
        <w:rPr>
          <w:rFonts w:ascii="Times New Roman" w:hAnsi="Times New Roman"/>
          <w:sz w:val="24"/>
          <w:szCs w:val="24"/>
          <w:lang w:val="ru-RU"/>
        </w:rPr>
      </w:pPr>
      <w:r w:rsidRPr="00365560">
        <w:rPr>
          <w:rFonts w:ascii="Times New Roman" w:hAnsi="Times New Roman"/>
          <w:sz w:val="24"/>
          <w:szCs w:val="24"/>
          <w:lang w:val="ru-RU"/>
        </w:rPr>
        <w:t xml:space="preserve">Для сред с повышенным содержанием </w:t>
      </w:r>
      <w:r w:rsidRPr="00944299">
        <w:rPr>
          <w:rFonts w:ascii="Times New Roman" w:hAnsi="Times New Roman"/>
          <w:sz w:val="24"/>
          <w:szCs w:val="24"/>
          <w:lang w:val="ru-RU"/>
        </w:rPr>
        <w:t>Р</w:t>
      </w:r>
      <w:r w:rsidRPr="0086176E">
        <w:rPr>
          <w:rFonts w:ascii="Times New Roman" w:hAnsi="Times New Roman"/>
          <w:sz w:val="24"/>
          <w:szCs w:val="24"/>
          <w:vertAlign w:val="subscript"/>
          <w:lang w:val="ru-RU"/>
        </w:rPr>
        <w:t>H2S</w:t>
      </w:r>
      <w:r>
        <w:rPr>
          <w:rFonts w:ascii="Times New Roman" w:hAnsi="Times New Roman"/>
          <w:sz w:val="24"/>
          <w:szCs w:val="24"/>
          <w:lang w:val="ru-RU"/>
        </w:rPr>
        <w:t>&gt;</w:t>
      </w:r>
      <w:r w:rsidRPr="00365560">
        <w:rPr>
          <w:rFonts w:ascii="Times New Roman" w:hAnsi="Times New Roman"/>
          <w:sz w:val="24"/>
          <w:szCs w:val="24"/>
          <w:lang w:val="ru-RU"/>
        </w:rPr>
        <w:t xml:space="preserve">300 Па выбор основных и наплавочных материалов должен </w:t>
      </w:r>
      <w:r w:rsidRPr="00107D27">
        <w:rPr>
          <w:rFonts w:ascii="Times New Roman" w:hAnsi="Times New Roman"/>
          <w:sz w:val="24"/>
          <w:szCs w:val="24"/>
          <w:lang w:val="ru-RU"/>
        </w:rPr>
        <w:t>производится по Приложению Б ГОСТ 33260</w:t>
      </w:r>
      <w:r>
        <w:rPr>
          <w:rFonts w:ascii="Times New Roman" w:hAnsi="Times New Roman"/>
          <w:sz w:val="24"/>
          <w:szCs w:val="24"/>
          <w:lang w:val="ru-RU"/>
        </w:rPr>
        <w:t>-2015</w:t>
      </w:r>
      <w:r w:rsidRPr="00107D27">
        <w:rPr>
          <w:rFonts w:ascii="Times New Roman" w:hAnsi="Times New Roman"/>
          <w:sz w:val="24"/>
          <w:szCs w:val="24"/>
          <w:lang w:val="ru-RU"/>
        </w:rPr>
        <w:t>, Приложению В и Таблице 2 СТ ЦКБА 052-2005. Рекомендованный, но не ограниченный перечень материал</w:t>
      </w:r>
      <w:r>
        <w:rPr>
          <w:rFonts w:ascii="Times New Roman" w:hAnsi="Times New Roman"/>
          <w:sz w:val="24"/>
          <w:szCs w:val="24"/>
          <w:lang w:val="ru-RU"/>
        </w:rPr>
        <w:t>ов</w:t>
      </w:r>
      <w:r w:rsidRPr="00107D27">
        <w:rPr>
          <w:rFonts w:ascii="Times New Roman" w:hAnsi="Times New Roman"/>
          <w:sz w:val="24"/>
          <w:szCs w:val="24"/>
          <w:lang w:val="ru-RU"/>
        </w:rPr>
        <w:t xml:space="preserve"> основных деталей задвижки клиновой </w:t>
      </w:r>
      <w:r>
        <w:rPr>
          <w:rFonts w:ascii="Times New Roman" w:hAnsi="Times New Roman"/>
          <w:sz w:val="24"/>
          <w:szCs w:val="24"/>
          <w:lang w:val="ru-RU"/>
        </w:rPr>
        <w:t xml:space="preserve">для </w:t>
      </w:r>
      <w:r w:rsidRPr="00107D27">
        <w:rPr>
          <w:rFonts w:ascii="Times New Roman" w:hAnsi="Times New Roman"/>
          <w:sz w:val="24"/>
          <w:szCs w:val="24"/>
          <w:lang w:val="ru-RU"/>
        </w:rPr>
        <w:t xml:space="preserve">сред с повышенным содержанием </w:t>
      </w:r>
      <w:r w:rsidRPr="00107D27">
        <w:rPr>
          <w:rFonts w:ascii="Times New Roman" w:hAnsi="Times New Roman"/>
          <w:sz w:val="24"/>
          <w:szCs w:val="24"/>
        </w:rPr>
        <w:t>H</w:t>
      </w:r>
      <w:r w:rsidRPr="00107D27">
        <w:rPr>
          <w:rFonts w:ascii="Times New Roman" w:hAnsi="Times New Roman"/>
          <w:sz w:val="24"/>
          <w:szCs w:val="24"/>
          <w:vertAlign w:val="subscript"/>
          <w:lang w:val="ru-RU"/>
        </w:rPr>
        <w:t>2</w:t>
      </w:r>
      <w:r w:rsidRPr="00107D27">
        <w:rPr>
          <w:rFonts w:ascii="Times New Roman" w:hAnsi="Times New Roman"/>
          <w:sz w:val="24"/>
          <w:szCs w:val="24"/>
        </w:rPr>
        <w:t>S</w:t>
      </w:r>
      <w:r w:rsidRPr="00107D27">
        <w:rPr>
          <w:rFonts w:ascii="Times New Roman" w:hAnsi="Times New Roman"/>
          <w:sz w:val="24"/>
          <w:szCs w:val="24"/>
          <w:lang w:val="ru-RU"/>
        </w:rPr>
        <w:t xml:space="preserve"> представлен в Таблице </w:t>
      </w:r>
      <w:r>
        <w:rPr>
          <w:rFonts w:ascii="Times New Roman" w:hAnsi="Times New Roman"/>
          <w:sz w:val="24"/>
          <w:szCs w:val="24"/>
          <w:lang w:val="ru-RU"/>
        </w:rPr>
        <w:t>8</w:t>
      </w:r>
      <w:r w:rsidRPr="00107D27">
        <w:rPr>
          <w:rFonts w:ascii="Times New Roman" w:hAnsi="Times New Roman"/>
          <w:sz w:val="24"/>
          <w:szCs w:val="24"/>
          <w:lang w:val="ru-RU"/>
        </w:rPr>
        <w:t>.</w:t>
      </w:r>
    </w:p>
    <w:p w:rsidR="00360EDE" w:rsidRDefault="00360EDE" w:rsidP="00360EDE">
      <w:pPr>
        <w:pStyle w:val="afd"/>
        <w:shd w:val="clear" w:color="auto" w:fill="FFFFFF" w:themeFill="background1"/>
        <w:tabs>
          <w:tab w:val="left" w:pos="0"/>
          <w:tab w:val="left" w:pos="993"/>
          <w:tab w:val="left" w:pos="1134"/>
          <w:tab w:val="left" w:pos="1276"/>
        </w:tabs>
        <w:ind w:right="-1"/>
        <w:rPr>
          <w:rFonts w:ascii="Times New Roman" w:hAnsi="Times New Roman"/>
          <w:sz w:val="24"/>
          <w:szCs w:val="24"/>
          <w:lang w:val="ru-RU"/>
        </w:rPr>
      </w:pPr>
    </w:p>
    <w:p w:rsidR="00360EDE" w:rsidRPr="00806D0A" w:rsidRDefault="00360EDE" w:rsidP="00360EDE">
      <w:pPr>
        <w:keepNext/>
        <w:jc w:val="right"/>
        <w:rPr>
          <w:rFonts w:ascii="Arial" w:eastAsia="Times New Roman" w:hAnsi="Arial" w:cs="Arial"/>
          <w:b/>
          <w:bCs/>
          <w:sz w:val="20"/>
          <w:szCs w:val="20"/>
          <w:lang w:eastAsia="ru-RU"/>
        </w:rPr>
      </w:pPr>
      <w:r w:rsidRPr="00806D0A">
        <w:rPr>
          <w:rFonts w:ascii="Arial" w:eastAsia="Times New Roman" w:hAnsi="Arial" w:cs="Arial"/>
          <w:b/>
          <w:bCs/>
          <w:sz w:val="20"/>
          <w:szCs w:val="20"/>
          <w:lang w:eastAsia="ru-RU"/>
        </w:rPr>
        <w:t xml:space="preserve">Таблица </w:t>
      </w:r>
      <w:r w:rsidRPr="00806D0A">
        <w:rPr>
          <w:rFonts w:ascii="Arial" w:eastAsia="Times New Roman" w:hAnsi="Arial" w:cs="Arial"/>
          <w:b/>
          <w:bCs/>
          <w:sz w:val="20"/>
          <w:szCs w:val="20"/>
          <w:lang w:eastAsia="ru-RU"/>
        </w:rPr>
        <w:fldChar w:fldCharType="begin"/>
      </w:r>
      <w:r w:rsidRPr="00806D0A">
        <w:rPr>
          <w:rFonts w:ascii="Arial" w:eastAsia="Times New Roman" w:hAnsi="Arial" w:cs="Arial"/>
          <w:b/>
          <w:bCs/>
          <w:sz w:val="20"/>
          <w:szCs w:val="20"/>
          <w:lang w:eastAsia="ru-RU"/>
        </w:rPr>
        <w:instrText xml:space="preserve"> SEQ Таблица \* ARABIC </w:instrText>
      </w:r>
      <w:r w:rsidRPr="00806D0A">
        <w:rPr>
          <w:rFonts w:ascii="Arial" w:eastAsia="Times New Roman" w:hAnsi="Arial" w:cs="Arial"/>
          <w:b/>
          <w:bCs/>
          <w:sz w:val="20"/>
          <w:szCs w:val="20"/>
          <w:lang w:eastAsia="ru-RU"/>
        </w:rPr>
        <w:fldChar w:fldCharType="separate"/>
      </w:r>
      <w:r>
        <w:rPr>
          <w:rFonts w:ascii="Arial" w:eastAsia="Times New Roman" w:hAnsi="Arial" w:cs="Arial"/>
          <w:b/>
          <w:bCs/>
          <w:noProof/>
          <w:sz w:val="20"/>
          <w:szCs w:val="20"/>
          <w:lang w:eastAsia="ru-RU"/>
        </w:rPr>
        <w:t>8</w:t>
      </w:r>
      <w:r w:rsidRPr="00806D0A">
        <w:rPr>
          <w:rFonts w:ascii="Arial" w:eastAsia="Times New Roman" w:hAnsi="Arial" w:cs="Arial"/>
          <w:b/>
          <w:bCs/>
          <w:sz w:val="20"/>
          <w:szCs w:val="20"/>
          <w:lang w:eastAsia="ru-RU"/>
        </w:rPr>
        <w:fldChar w:fldCharType="end"/>
      </w:r>
    </w:p>
    <w:p w:rsidR="00360EDE" w:rsidRPr="00BC7E48" w:rsidRDefault="00360EDE" w:rsidP="00360EDE">
      <w:pPr>
        <w:keepNext/>
        <w:widowControl w:val="0"/>
        <w:spacing w:after="60"/>
        <w:jc w:val="right"/>
        <w:rPr>
          <w:rFonts w:ascii="Arial" w:eastAsia="Times New Roman" w:hAnsi="Arial"/>
          <w:b/>
          <w:sz w:val="20"/>
          <w:szCs w:val="16"/>
          <w:lang w:eastAsia="ru-RU"/>
        </w:rPr>
      </w:pPr>
      <w:r w:rsidRPr="00BC7E48">
        <w:rPr>
          <w:rFonts w:ascii="Arial" w:eastAsia="Times New Roman" w:hAnsi="Arial"/>
          <w:b/>
          <w:sz w:val="20"/>
          <w:szCs w:val="16"/>
          <w:lang w:eastAsia="ru-RU"/>
        </w:rPr>
        <w:t>Рекомендованный, но не ограниченный перечен</w:t>
      </w:r>
      <w:r>
        <w:rPr>
          <w:rFonts w:ascii="Arial" w:eastAsia="Times New Roman" w:hAnsi="Arial"/>
          <w:b/>
          <w:sz w:val="20"/>
          <w:szCs w:val="16"/>
          <w:lang w:eastAsia="ru-RU"/>
        </w:rPr>
        <w:t xml:space="preserve">ь материалов </w:t>
      </w:r>
      <w:r w:rsidRPr="00BC7E48">
        <w:rPr>
          <w:rFonts w:ascii="Arial" w:eastAsia="Times New Roman" w:hAnsi="Arial"/>
          <w:b/>
          <w:sz w:val="20"/>
          <w:szCs w:val="16"/>
          <w:lang w:eastAsia="ru-RU"/>
        </w:rPr>
        <w:t xml:space="preserve">основных деталей </w:t>
      </w:r>
      <w:r>
        <w:rPr>
          <w:rFonts w:ascii="Arial" w:eastAsia="Times New Roman" w:hAnsi="Arial"/>
          <w:b/>
          <w:sz w:val="20"/>
          <w:szCs w:val="16"/>
          <w:lang w:eastAsia="ru-RU"/>
        </w:rPr>
        <w:br/>
      </w:r>
      <w:r w:rsidRPr="00BC7E48">
        <w:rPr>
          <w:rFonts w:ascii="Arial" w:eastAsia="Times New Roman" w:hAnsi="Arial"/>
          <w:b/>
          <w:sz w:val="20"/>
          <w:szCs w:val="16"/>
          <w:lang w:eastAsia="ru-RU"/>
        </w:rPr>
        <w:t>задвижки клиновой</w:t>
      </w:r>
      <w:r>
        <w:rPr>
          <w:rFonts w:ascii="Arial" w:eastAsia="Times New Roman" w:hAnsi="Arial"/>
          <w:b/>
          <w:sz w:val="20"/>
          <w:szCs w:val="16"/>
          <w:lang w:eastAsia="ru-RU"/>
        </w:rPr>
        <w:t xml:space="preserve"> </w:t>
      </w:r>
      <w:r w:rsidRPr="000D272C">
        <w:rPr>
          <w:rFonts w:ascii="Arial" w:eastAsia="Times New Roman" w:hAnsi="Arial"/>
          <w:b/>
          <w:sz w:val="20"/>
          <w:szCs w:val="16"/>
          <w:lang w:eastAsia="ru-RU"/>
        </w:rPr>
        <w:t>сред с повышенным содержанием H</w:t>
      </w:r>
      <w:r w:rsidRPr="000D272C">
        <w:rPr>
          <w:rFonts w:ascii="Arial" w:eastAsia="Times New Roman" w:hAnsi="Arial"/>
          <w:b/>
          <w:sz w:val="20"/>
          <w:szCs w:val="16"/>
          <w:vertAlign w:val="subscript"/>
          <w:lang w:eastAsia="ru-RU"/>
        </w:rPr>
        <w:t>2</w:t>
      </w:r>
      <w:r w:rsidRPr="000D272C">
        <w:rPr>
          <w:rFonts w:ascii="Arial" w:eastAsia="Times New Roman" w:hAnsi="Arial"/>
          <w:b/>
          <w:sz w:val="20"/>
          <w:szCs w:val="16"/>
          <w:lang w:eastAsia="ru-RU"/>
        </w:rPr>
        <w:t>S</w:t>
      </w:r>
    </w:p>
    <w:tbl>
      <w:tblPr>
        <w:tblStyle w:val="17"/>
        <w:tblW w:w="4945" w:type="pct"/>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535"/>
        <w:gridCol w:w="3070"/>
        <w:gridCol w:w="2741"/>
        <w:gridCol w:w="3570"/>
      </w:tblGrid>
      <w:tr w:rsidR="00360EDE" w:rsidRPr="00D65BDC" w:rsidTr="00EC32CB">
        <w:trPr>
          <w:trHeight w:val="406"/>
          <w:tblHeader/>
        </w:trPr>
        <w:tc>
          <w:tcPr>
            <w:tcW w:w="270" w:type="pct"/>
            <w:tcBorders>
              <w:bottom w:val="single" w:sz="12" w:space="0" w:color="auto"/>
            </w:tcBorders>
            <w:shd w:val="clear" w:color="auto" w:fill="FFD200"/>
            <w:vAlign w:val="center"/>
          </w:tcPr>
          <w:p w:rsidR="00360EDE" w:rsidRPr="00D65BDC" w:rsidRDefault="00360EDE" w:rsidP="00EC32CB">
            <w:pPr>
              <w:keepNext/>
              <w:widowControl w:val="0"/>
              <w:autoSpaceDE w:val="0"/>
              <w:autoSpaceDN w:val="0"/>
              <w:adjustRightInd w:val="0"/>
              <w:jc w:val="center"/>
              <w:rPr>
                <w:rFonts w:ascii="Arial" w:eastAsia="Times New Roman" w:hAnsi="Arial" w:cs="Arial"/>
                <w:b/>
                <w:sz w:val="16"/>
                <w:szCs w:val="24"/>
              </w:rPr>
            </w:pPr>
            <w:r w:rsidRPr="00D65BDC">
              <w:rPr>
                <w:rFonts w:ascii="Arial" w:eastAsia="Times New Roman" w:hAnsi="Arial" w:cs="Arial"/>
                <w:b/>
                <w:sz w:val="16"/>
                <w:szCs w:val="24"/>
              </w:rPr>
              <w:t>№</w:t>
            </w:r>
          </w:p>
          <w:p w:rsidR="00360EDE" w:rsidRPr="00D65BDC" w:rsidRDefault="00360EDE" w:rsidP="00EC32CB">
            <w:pPr>
              <w:keepNext/>
              <w:widowControl w:val="0"/>
              <w:autoSpaceDE w:val="0"/>
              <w:autoSpaceDN w:val="0"/>
              <w:adjustRightInd w:val="0"/>
              <w:jc w:val="center"/>
              <w:rPr>
                <w:rFonts w:ascii="Arial" w:eastAsia="Times New Roman" w:hAnsi="Arial" w:cs="Arial"/>
                <w:b/>
                <w:sz w:val="16"/>
                <w:szCs w:val="24"/>
              </w:rPr>
            </w:pPr>
            <w:r w:rsidRPr="00D65BDC">
              <w:rPr>
                <w:rFonts w:ascii="Arial" w:eastAsia="Times New Roman" w:hAnsi="Arial" w:cs="Arial"/>
                <w:b/>
                <w:sz w:val="16"/>
                <w:szCs w:val="24"/>
              </w:rPr>
              <w:t>П/П</w:t>
            </w:r>
          </w:p>
        </w:tc>
        <w:tc>
          <w:tcPr>
            <w:tcW w:w="1548" w:type="pct"/>
            <w:tcBorders>
              <w:bottom w:val="single" w:sz="12" w:space="0" w:color="auto"/>
            </w:tcBorders>
            <w:shd w:val="clear" w:color="auto" w:fill="FFD200"/>
            <w:vAlign w:val="center"/>
          </w:tcPr>
          <w:p w:rsidR="00360EDE" w:rsidRPr="00D65BDC" w:rsidRDefault="00360EDE" w:rsidP="00EC32CB">
            <w:pPr>
              <w:keepNext/>
              <w:widowControl w:val="0"/>
              <w:autoSpaceDE w:val="0"/>
              <w:autoSpaceDN w:val="0"/>
              <w:adjustRightInd w:val="0"/>
              <w:rPr>
                <w:rFonts w:ascii="Arial" w:eastAsia="Times New Roman" w:hAnsi="Arial" w:cs="Arial"/>
                <w:b/>
                <w:sz w:val="16"/>
                <w:szCs w:val="24"/>
              </w:rPr>
            </w:pPr>
            <w:r>
              <w:rPr>
                <w:rFonts w:ascii="Arial" w:eastAsia="Times New Roman" w:hAnsi="Arial" w:cs="Arial"/>
                <w:b/>
                <w:sz w:val="16"/>
                <w:szCs w:val="24"/>
              </w:rPr>
              <w:t>ПАРАМЕТРЫ ПРИМЕНЕНИЯ</w:t>
            </w:r>
          </w:p>
        </w:tc>
        <w:tc>
          <w:tcPr>
            <w:tcW w:w="1382" w:type="pct"/>
            <w:tcBorders>
              <w:bottom w:val="single" w:sz="12" w:space="0" w:color="auto"/>
            </w:tcBorders>
            <w:shd w:val="clear" w:color="auto" w:fill="FFD200"/>
            <w:vAlign w:val="center"/>
          </w:tcPr>
          <w:p w:rsidR="00360EDE" w:rsidRPr="00D65BDC" w:rsidRDefault="00360EDE" w:rsidP="00EC32CB">
            <w:pPr>
              <w:keepNext/>
              <w:widowControl w:val="0"/>
              <w:autoSpaceDE w:val="0"/>
              <w:autoSpaceDN w:val="0"/>
              <w:adjustRightInd w:val="0"/>
              <w:jc w:val="center"/>
              <w:rPr>
                <w:rFonts w:ascii="Arial" w:eastAsia="Times New Roman" w:hAnsi="Arial" w:cs="Arial"/>
                <w:b/>
                <w:sz w:val="16"/>
                <w:szCs w:val="24"/>
              </w:rPr>
            </w:pPr>
            <w:r w:rsidRPr="00BC7E48">
              <w:rPr>
                <w:rFonts w:ascii="Arial" w:eastAsia="Times New Roman" w:hAnsi="Arial" w:cs="Arial"/>
                <w:b/>
                <w:sz w:val="16"/>
                <w:szCs w:val="24"/>
              </w:rPr>
              <w:t>УСЛОВНОЕ ОБОЗНАЧЕНИЯ</w:t>
            </w:r>
          </w:p>
        </w:tc>
        <w:tc>
          <w:tcPr>
            <w:tcW w:w="1800" w:type="pct"/>
            <w:tcBorders>
              <w:bottom w:val="single" w:sz="12" w:space="0" w:color="auto"/>
            </w:tcBorders>
            <w:shd w:val="clear" w:color="auto" w:fill="FFD200"/>
            <w:vAlign w:val="center"/>
          </w:tcPr>
          <w:p w:rsidR="00360EDE" w:rsidRPr="00D65BDC" w:rsidRDefault="00360EDE" w:rsidP="00EC32CB">
            <w:pPr>
              <w:keepNext/>
              <w:widowControl w:val="0"/>
              <w:autoSpaceDE w:val="0"/>
              <w:autoSpaceDN w:val="0"/>
              <w:adjustRightInd w:val="0"/>
              <w:jc w:val="center"/>
              <w:rPr>
                <w:rFonts w:ascii="Arial" w:eastAsia="Times New Roman" w:hAnsi="Arial" w:cs="Arial"/>
                <w:b/>
                <w:sz w:val="16"/>
                <w:szCs w:val="24"/>
              </w:rPr>
            </w:pPr>
            <w:r>
              <w:rPr>
                <w:rFonts w:ascii="Arial" w:eastAsia="Times New Roman" w:hAnsi="Arial" w:cs="Arial"/>
                <w:b/>
                <w:sz w:val="16"/>
                <w:szCs w:val="24"/>
              </w:rPr>
              <w:t xml:space="preserve">МАТЕРИАЛ </w:t>
            </w:r>
            <w:r w:rsidRPr="00A95717">
              <w:rPr>
                <w:rFonts w:ascii="Arial" w:eastAsia="Times New Roman" w:hAnsi="Arial" w:cs="Arial"/>
                <w:b/>
                <w:sz w:val="16"/>
                <w:szCs w:val="24"/>
              </w:rPr>
              <w:t>ОСНОВНЫХ ДЕТАЛЕЙ ЗАДВИЖКИ КЛИНОВОЙ</w:t>
            </w:r>
          </w:p>
        </w:tc>
      </w:tr>
      <w:tr w:rsidR="00360EDE" w:rsidRPr="00D65BDC" w:rsidTr="00EC32CB">
        <w:trPr>
          <w:tblHeader/>
        </w:trPr>
        <w:tc>
          <w:tcPr>
            <w:tcW w:w="270" w:type="pct"/>
            <w:tcBorders>
              <w:top w:val="single" w:sz="12" w:space="0" w:color="auto"/>
              <w:bottom w:val="single" w:sz="12" w:space="0" w:color="auto"/>
            </w:tcBorders>
            <w:shd w:val="clear" w:color="auto" w:fill="FFD200"/>
            <w:vAlign w:val="center"/>
          </w:tcPr>
          <w:p w:rsidR="00360EDE" w:rsidRPr="00D65BDC" w:rsidRDefault="00360EDE" w:rsidP="00EC32CB">
            <w:pPr>
              <w:keepNext/>
              <w:widowControl w:val="0"/>
              <w:autoSpaceDE w:val="0"/>
              <w:autoSpaceDN w:val="0"/>
              <w:adjustRightInd w:val="0"/>
              <w:jc w:val="center"/>
              <w:rPr>
                <w:rFonts w:ascii="Arial" w:eastAsia="Times New Roman" w:hAnsi="Arial" w:cs="Arial"/>
                <w:b/>
                <w:sz w:val="16"/>
                <w:szCs w:val="24"/>
              </w:rPr>
            </w:pPr>
            <w:r w:rsidRPr="00D65BDC">
              <w:rPr>
                <w:rFonts w:ascii="Arial" w:eastAsia="Times New Roman" w:hAnsi="Arial" w:cs="Arial"/>
                <w:b/>
                <w:sz w:val="16"/>
                <w:szCs w:val="24"/>
              </w:rPr>
              <w:t>1</w:t>
            </w:r>
          </w:p>
        </w:tc>
        <w:tc>
          <w:tcPr>
            <w:tcW w:w="1548" w:type="pct"/>
            <w:tcBorders>
              <w:top w:val="single" w:sz="12" w:space="0" w:color="auto"/>
              <w:bottom w:val="single" w:sz="12" w:space="0" w:color="auto"/>
            </w:tcBorders>
            <w:shd w:val="clear" w:color="auto" w:fill="FFD200"/>
            <w:vAlign w:val="center"/>
          </w:tcPr>
          <w:p w:rsidR="00360EDE" w:rsidRPr="00D65BDC" w:rsidRDefault="00360EDE" w:rsidP="00EC32CB">
            <w:pPr>
              <w:keepNext/>
              <w:widowControl w:val="0"/>
              <w:autoSpaceDE w:val="0"/>
              <w:autoSpaceDN w:val="0"/>
              <w:adjustRightInd w:val="0"/>
              <w:jc w:val="center"/>
              <w:rPr>
                <w:rFonts w:ascii="Arial" w:eastAsia="Times New Roman" w:hAnsi="Arial" w:cs="Arial"/>
                <w:b/>
                <w:sz w:val="16"/>
                <w:szCs w:val="24"/>
              </w:rPr>
            </w:pPr>
            <w:r w:rsidRPr="00D65BDC">
              <w:rPr>
                <w:rFonts w:ascii="Arial" w:eastAsia="Times New Roman" w:hAnsi="Arial" w:cs="Arial"/>
                <w:b/>
                <w:sz w:val="16"/>
                <w:szCs w:val="24"/>
              </w:rPr>
              <w:t>2</w:t>
            </w:r>
          </w:p>
        </w:tc>
        <w:tc>
          <w:tcPr>
            <w:tcW w:w="1382" w:type="pct"/>
            <w:tcBorders>
              <w:top w:val="single" w:sz="12" w:space="0" w:color="auto"/>
              <w:bottom w:val="single" w:sz="12" w:space="0" w:color="auto"/>
            </w:tcBorders>
            <w:shd w:val="clear" w:color="auto" w:fill="FFD200"/>
            <w:vAlign w:val="center"/>
          </w:tcPr>
          <w:p w:rsidR="00360EDE" w:rsidRPr="00D65BDC" w:rsidRDefault="00360EDE" w:rsidP="00EC32CB">
            <w:pPr>
              <w:keepNext/>
              <w:widowControl w:val="0"/>
              <w:autoSpaceDE w:val="0"/>
              <w:autoSpaceDN w:val="0"/>
              <w:adjustRightInd w:val="0"/>
              <w:jc w:val="center"/>
              <w:rPr>
                <w:rFonts w:ascii="Arial" w:eastAsia="Times New Roman" w:hAnsi="Arial" w:cs="Arial"/>
                <w:b/>
                <w:sz w:val="16"/>
                <w:szCs w:val="24"/>
              </w:rPr>
            </w:pPr>
            <w:r w:rsidRPr="00D65BDC">
              <w:rPr>
                <w:rFonts w:ascii="Arial" w:eastAsia="Times New Roman" w:hAnsi="Arial" w:cs="Arial"/>
                <w:b/>
                <w:sz w:val="16"/>
                <w:szCs w:val="24"/>
              </w:rPr>
              <w:t>3</w:t>
            </w:r>
          </w:p>
        </w:tc>
        <w:tc>
          <w:tcPr>
            <w:tcW w:w="1800" w:type="pct"/>
            <w:tcBorders>
              <w:top w:val="single" w:sz="12" w:space="0" w:color="auto"/>
              <w:bottom w:val="single" w:sz="12" w:space="0" w:color="auto"/>
            </w:tcBorders>
            <w:shd w:val="clear" w:color="auto" w:fill="FFD200"/>
            <w:vAlign w:val="center"/>
          </w:tcPr>
          <w:p w:rsidR="00360EDE" w:rsidRPr="00D65BDC" w:rsidRDefault="00360EDE" w:rsidP="00EC32CB">
            <w:pPr>
              <w:keepNext/>
              <w:widowControl w:val="0"/>
              <w:autoSpaceDE w:val="0"/>
              <w:autoSpaceDN w:val="0"/>
              <w:adjustRightInd w:val="0"/>
              <w:jc w:val="center"/>
              <w:rPr>
                <w:rFonts w:ascii="Arial" w:eastAsia="Times New Roman" w:hAnsi="Arial" w:cs="Arial"/>
                <w:b/>
                <w:sz w:val="16"/>
                <w:szCs w:val="24"/>
              </w:rPr>
            </w:pPr>
            <w:r w:rsidRPr="00D65BDC">
              <w:rPr>
                <w:rFonts w:ascii="Arial" w:eastAsia="Times New Roman" w:hAnsi="Arial" w:cs="Arial"/>
                <w:b/>
                <w:sz w:val="16"/>
                <w:szCs w:val="24"/>
              </w:rPr>
              <w:t>4</w:t>
            </w:r>
          </w:p>
        </w:tc>
      </w:tr>
      <w:tr w:rsidR="00360EDE" w:rsidRPr="00806D0A" w:rsidTr="00EC32CB">
        <w:tc>
          <w:tcPr>
            <w:tcW w:w="270" w:type="pct"/>
            <w:tcBorders>
              <w:top w:val="single" w:sz="6" w:space="0" w:color="auto"/>
            </w:tcBorders>
          </w:tcPr>
          <w:p w:rsidR="00360EDE" w:rsidRPr="00A14002" w:rsidRDefault="00360EDE" w:rsidP="00EC32CB">
            <w:pPr>
              <w:widowControl w:val="0"/>
              <w:autoSpaceDE w:val="0"/>
              <w:autoSpaceDN w:val="0"/>
              <w:adjustRightInd w:val="0"/>
              <w:jc w:val="left"/>
              <w:rPr>
                <w:rFonts w:eastAsia="Times New Roman"/>
                <w:sz w:val="20"/>
                <w:szCs w:val="24"/>
              </w:rPr>
            </w:pPr>
            <w:r>
              <w:rPr>
                <w:rFonts w:eastAsia="Times New Roman"/>
                <w:sz w:val="20"/>
                <w:szCs w:val="24"/>
              </w:rPr>
              <w:t>1</w:t>
            </w:r>
          </w:p>
        </w:tc>
        <w:tc>
          <w:tcPr>
            <w:tcW w:w="1548" w:type="pct"/>
            <w:tcBorders>
              <w:top w:val="single" w:sz="6" w:space="0" w:color="auto"/>
            </w:tcBorders>
          </w:tcPr>
          <w:p w:rsidR="00360EDE" w:rsidRPr="00806D0A" w:rsidRDefault="00360EDE" w:rsidP="00EC32CB">
            <w:pPr>
              <w:widowControl w:val="0"/>
              <w:autoSpaceDE w:val="0"/>
              <w:autoSpaceDN w:val="0"/>
              <w:adjustRightInd w:val="0"/>
              <w:jc w:val="left"/>
              <w:rPr>
                <w:rFonts w:eastAsia="Times New Roman"/>
                <w:sz w:val="20"/>
                <w:szCs w:val="24"/>
              </w:rPr>
            </w:pPr>
            <w:r w:rsidRPr="00806D0A">
              <w:rPr>
                <w:rFonts w:eastAsia="Times New Roman"/>
                <w:sz w:val="20"/>
                <w:szCs w:val="24"/>
              </w:rPr>
              <w:t>От 300 до 10 000 Па включительно</w:t>
            </w:r>
          </w:p>
        </w:tc>
        <w:tc>
          <w:tcPr>
            <w:tcW w:w="1382" w:type="pct"/>
            <w:tcBorders>
              <w:top w:val="single" w:sz="6" w:space="0" w:color="auto"/>
            </w:tcBorders>
          </w:tcPr>
          <w:p w:rsidR="00360EDE" w:rsidRPr="00806D0A" w:rsidRDefault="00360EDE" w:rsidP="00EC32CB">
            <w:pPr>
              <w:widowControl w:val="0"/>
              <w:autoSpaceDE w:val="0"/>
              <w:autoSpaceDN w:val="0"/>
              <w:adjustRightInd w:val="0"/>
              <w:jc w:val="left"/>
              <w:rPr>
                <w:rFonts w:eastAsia="Times New Roman"/>
                <w:sz w:val="20"/>
                <w:szCs w:val="24"/>
              </w:rPr>
            </w:pPr>
            <w:r w:rsidRPr="00806D0A">
              <w:rPr>
                <w:rFonts w:eastAsia="Times New Roman"/>
                <w:sz w:val="20"/>
                <w:szCs w:val="24"/>
              </w:rPr>
              <w:t>К1</w:t>
            </w:r>
          </w:p>
        </w:tc>
        <w:tc>
          <w:tcPr>
            <w:tcW w:w="1800" w:type="pct"/>
            <w:tcBorders>
              <w:top w:val="single" w:sz="6" w:space="0" w:color="auto"/>
            </w:tcBorders>
          </w:tcPr>
          <w:p w:rsidR="00360EDE" w:rsidRPr="007B2FF8" w:rsidRDefault="00360EDE" w:rsidP="00EC32CB">
            <w:pPr>
              <w:autoSpaceDE w:val="0"/>
              <w:autoSpaceDN w:val="0"/>
              <w:jc w:val="left"/>
              <w:rPr>
                <w:rFonts w:eastAsiaTheme="minorHAnsi"/>
                <w:sz w:val="20"/>
              </w:rPr>
            </w:pPr>
            <w:r w:rsidRPr="007B2FF8">
              <w:rPr>
                <w:sz w:val="20"/>
              </w:rPr>
              <w:t>20ГМЛ; 09Г2С; 30ХМА; 09Г2СА-А; 09ГСНБЦ; 20ЮЧ; 20КА</w:t>
            </w:r>
          </w:p>
        </w:tc>
      </w:tr>
      <w:tr w:rsidR="00360EDE" w:rsidRPr="00806D0A" w:rsidTr="00EC32CB">
        <w:tc>
          <w:tcPr>
            <w:tcW w:w="270" w:type="pct"/>
          </w:tcPr>
          <w:p w:rsidR="00360EDE" w:rsidRPr="00806D0A" w:rsidRDefault="00360EDE" w:rsidP="00EC32CB">
            <w:pPr>
              <w:widowControl w:val="0"/>
              <w:autoSpaceDE w:val="0"/>
              <w:autoSpaceDN w:val="0"/>
              <w:adjustRightInd w:val="0"/>
              <w:jc w:val="left"/>
              <w:rPr>
                <w:rFonts w:eastAsia="Times New Roman"/>
                <w:sz w:val="20"/>
                <w:szCs w:val="24"/>
              </w:rPr>
            </w:pPr>
            <w:r w:rsidRPr="00806D0A">
              <w:rPr>
                <w:rFonts w:eastAsia="Times New Roman"/>
                <w:sz w:val="20"/>
                <w:szCs w:val="24"/>
              </w:rPr>
              <w:t>2</w:t>
            </w:r>
          </w:p>
        </w:tc>
        <w:tc>
          <w:tcPr>
            <w:tcW w:w="1548" w:type="pct"/>
          </w:tcPr>
          <w:p w:rsidR="00360EDE" w:rsidRPr="00806D0A" w:rsidRDefault="00360EDE" w:rsidP="00EC32CB">
            <w:pPr>
              <w:widowControl w:val="0"/>
              <w:autoSpaceDE w:val="0"/>
              <w:autoSpaceDN w:val="0"/>
              <w:adjustRightInd w:val="0"/>
              <w:jc w:val="left"/>
              <w:rPr>
                <w:rFonts w:eastAsia="Times New Roman"/>
                <w:sz w:val="20"/>
                <w:szCs w:val="24"/>
              </w:rPr>
            </w:pPr>
            <w:r w:rsidRPr="00806D0A">
              <w:rPr>
                <w:rFonts w:eastAsia="Times New Roman"/>
                <w:sz w:val="20"/>
                <w:szCs w:val="24"/>
              </w:rPr>
              <w:t>Свыше 10 000 Па до 1</w:t>
            </w:r>
            <w:r>
              <w:rPr>
                <w:rFonts w:eastAsia="Times New Roman"/>
                <w:sz w:val="20"/>
                <w:szCs w:val="24"/>
              </w:rPr>
              <w:t xml:space="preserve"> 000 000 </w:t>
            </w:r>
            <w:r w:rsidRPr="00806D0A">
              <w:rPr>
                <w:rFonts w:eastAsia="Times New Roman"/>
                <w:sz w:val="20"/>
                <w:szCs w:val="24"/>
              </w:rPr>
              <w:t>Па включительно</w:t>
            </w:r>
          </w:p>
        </w:tc>
        <w:tc>
          <w:tcPr>
            <w:tcW w:w="1382" w:type="pct"/>
          </w:tcPr>
          <w:p w:rsidR="00360EDE" w:rsidRPr="00806D0A" w:rsidRDefault="00360EDE" w:rsidP="00EC32CB">
            <w:pPr>
              <w:widowControl w:val="0"/>
              <w:autoSpaceDE w:val="0"/>
              <w:autoSpaceDN w:val="0"/>
              <w:adjustRightInd w:val="0"/>
              <w:jc w:val="left"/>
              <w:rPr>
                <w:rFonts w:eastAsia="Times New Roman"/>
                <w:sz w:val="20"/>
                <w:szCs w:val="24"/>
              </w:rPr>
            </w:pPr>
            <w:r w:rsidRPr="00806D0A">
              <w:rPr>
                <w:rFonts w:eastAsia="Times New Roman"/>
                <w:sz w:val="20"/>
                <w:szCs w:val="24"/>
              </w:rPr>
              <w:t>К2</w:t>
            </w:r>
          </w:p>
        </w:tc>
        <w:tc>
          <w:tcPr>
            <w:tcW w:w="1800" w:type="pct"/>
          </w:tcPr>
          <w:p w:rsidR="00360EDE" w:rsidRPr="007B2FF8" w:rsidRDefault="00360EDE" w:rsidP="00EC32CB">
            <w:pPr>
              <w:autoSpaceDE w:val="0"/>
              <w:autoSpaceDN w:val="0"/>
              <w:jc w:val="left"/>
              <w:rPr>
                <w:rFonts w:eastAsiaTheme="minorHAnsi"/>
                <w:sz w:val="20"/>
              </w:rPr>
            </w:pPr>
            <w:r w:rsidRPr="007B2FF8">
              <w:rPr>
                <w:sz w:val="20"/>
              </w:rPr>
              <w:t>08Х18Н10Т; 12Х18Н10Т; 12Х18Н9ТЛ, 10Х17Н13М2Т; 10Х17Н13М3Т; 08Х17Н15М3Т</w:t>
            </w:r>
          </w:p>
        </w:tc>
      </w:tr>
      <w:tr w:rsidR="00360EDE" w:rsidRPr="00806D0A" w:rsidTr="00EC32CB">
        <w:tc>
          <w:tcPr>
            <w:tcW w:w="270" w:type="pct"/>
          </w:tcPr>
          <w:p w:rsidR="00360EDE" w:rsidRPr="00460D48" w:rsidRDefault="00360EDE" w:rsidP="00EC32CB">
            <w:pPr>
              <w:widowControl w:val="0"/>
              <w:autoSpaceDE w:val="0"/>
              <w:autoSpaceDN w:val="0"/>
              <w:adjustRightInd w:val="0"/>
              <w:jc w:val="left"/>
              <w:rPr>
                <w:rFonts w:eastAsia="Times New Roman"/>
                <w:sz w:val="20"/>
                <w:szCs w:val="24"/>
                <w:lang w:val="en-US"/>
              </w:rPr>
            </w:pPr>
            <w:r>
              <w:rPr>
                <w:rFonts w:eastAsia="Times New Roman"/>
                <w:sz w:val="20"/>
                <w:szCs w:val="24"/>
                <w:lang w:val="en-US"/>
              </w:rPr>
              <w:t>3</w:t>
            </w:r>
          </w:p>
        </w:tc>
        <w:tc>
          <w:tcPr>
            <w:tcW w:w="1548" w:type="pct"/>
          </w:tcPr>
          <w:p w:rsidR="00360EDE" w:rsidRPr="00806D0A" w:rsidRDefault="00360EDE" w:rsidP="00EC32CB">
            <w:pPr>
              <w:widowControl w:val="0"/>
              <w:autoSpaceDE w:val="0"/>
              <w:autoSpaceDN w:val="0"/>
              <w:adjustRightInd w:val="0"/>
              <w:jc w:val="left"/>
              <w:rPr>
                <w:rFonts w:eastAsia="Times New Roman"/>
                <w:sz w:val="20"/>
                <w:szCs w:val="24"/>
              </w:rPr>
            </w:pPr>
            <w:r>
              <w:rPr>
                <w:rFonts w:eastAsia="Times New Roman"/>
                <w:sz w:val="20"/>
                <w:szCs w:val="24"/>
              </w:rPr>
              <w:t xml:space="preserve">Свыше 1 000 000 </w:t>
            </w:r>
            <w:r w:rsidRPr="00806D0A">
              <w:rPr>
                <w:rFonts w:eastAsia="Times New Roman"/>
                <w:sz w:val="20"/>
                <w:szCs w:val="24"/>
              </w:rPr>
              <w:t xml:space="preserve">Па </w:t>
            </w:r>
          </w:p>
        </w:tc>
        <w:tc>
          <w:tcPr>
            <w:tcW w:w="1382" w:type="pct"/>
          </w:tcPr>
          <w:p w:rsidR="00360EDE" w:rsidRPr="00806D0A" w:rsidRDefault="00360EDE" w:rsidP="00EC32CB">
            <w:pPr>
              <w:widowControl w:val="0"/>
              <w:autoSpaceDE w:val="0"/>
              <w:autoSpaceDN w:val="0"/>
              <w:adjustRightInd w:val="0"/>
              <w:jc w:val="left"/>
              <w:rPr>
                <w:rFonts w:eastAsia="Times New Roman"/>
                <w:sz w:val="20"/>
                <w:szCs w:val="24"/>
              </w:rPr>
            </w:pPr>
            <w:r>
              <w:rPr>
                <w:rFonts w:eastAsia="Times New Roman"/>
                <w:sz w:val="20"/>
                <w:szCs w:val="24"/>
              </w:rPr>
              <w:t>К3</w:t>
            </w:r>
          </w:p>
        </w:tc>
        <w:tc>
          <w:tcPr>
            <w:tcW w:w="1800" w:type="pct"/>
          </w:tcPr>
          <w:p w:rsidR="00360EDE" w:rsidRPr="007B2FF8" w:rsidRDefault="00360EDE" w:rsidP="00EC32CB">
            <w:pPr>
              <w:autoSpaceDE w:val="0"/>
              <w:autoSpaceDN w:val="0"/>
              <w:jc w:val="left"/>
              <w:rPr>
                <w:rFonts w:eastAsiaTheme="minorHAnsi"/>
                <w:sz w:val="20"/>
              </w:rPr>
            </w:pPr>
            <w:r w:rsidRPr="007B2FF8">
              <w:rPr>
                <w:sz w:val="20"/>
              </w:rPr>
              <w:t>06ХН28МДТ; ХН43БМТЮ-ВД; ХН55МБЮ-ВД</w:t>
            </w:r>
          </w:p>
        </w:tc>
      </w:tr>
    </w:tbl>
    <w:p w:rsidR="00360EDE" w:rsidRPr="00A95717" w:rsidRDefault="00360EDE" w:rsidP="00360EDE">
      <w:pPr>
        <w:pStyle w:val="afd"/>
        <w:shd w:val="clear" w:color="auto" w:fill="FFFFFF" w:themeFill="background1"/>
        <w:tabs>
          <w:tab w:val="left" w:pos="0"/>
          <w:tab w:val="left" w:pos="993"/>
          <w:tab w:val="left" w:pos="1134"/>
          <w:tab w:val="left" w:pos="1276"/>
        </w:tabs>
        <w:ind w:right="104"/>
        <w:rPr>
          <w:rFonts w:ascii="Times New Roman" w:hAnsi="Times New Roman"/>
          <w:sz w:val="24"/>
          <w:szCs w:val="24"/>
          <w:lang w:val="ru-RU"/>
        </w:rPr>
      </w:pPr>
    </w:p>
    <w:bookmarkEnd w:id="100"/>
    <w:p w:rsidR="00360EDE" w:rsidRPr="00365560" w:rsidRDefault="00360EDE" w:rsidP="00360EDE">
      <w:pPr>
        <w:pStyle w:val="afd"/>
        <w:shd w:val="clear" w:color="auto" w:fill="FFFFFF" w:themeFill="background1"/>
        <w:tabs>
          <w:tab w:val="left" w:pos="0"/>
          <w:tab w:val="left" w:pos="993"/>
          <w:tab w:val="left" w:pos="1134"/>
          <w:tab w:val="left" w:pos="1276"/>
        </w:tabs>
        <w:ind w:right="-1"/>
        <w:rPr>
          <w:rFonts w:ascii="Times New Roman" w:hAnsi="Times New Roman"/>
          <w:sz w:val="24"/>
          <w:szCs w:val="24"/>
          <w:lang w:val="ru-RU"/>
        </w:rPr>
      </w:pPr>
      <w:r w:rsidRPr="00365560">
        <w:rPr>
          <w:rFonts w:ascii="Times New Roman" w:hAnsi="Times New Roman"/>
          <w:sz w:val="24"/>
          <w:szCs w:val="24"/>
          <w:lang w:val="ru-RU"/>
        </w:rPr>
        <w:t>Допускается применение других материалов (в том числе импортных) при соблюдении всех требований ГОСТ Р 53678, ГОСТ Р 53679, СТ ЦКБА 052 и при согласовании со специализированной организацией.</w:t>
      </w:r>
    </w:p>
    <w:p w:rsidR="00360EDE" w:rsidRPr="00365560" w:rsidRDefault="00360EDE" w:rsidP="00360EDE">
      <w:pPr>
        <w:pStyle w:val="afd"/>
        <w:shd w:val="clear" w:color="auto" w:fill="FFFFFF" w:themeFill="background1"/>
        <w:tabs>
          <w:tab w:val="left" w:pos="0"/>
          <w:tab w:val="left" w:pos="993"/>
          <w:tab w:val="left" w:pos="1134"/>
          <w:tab w:val="left" w:pos="1276"/>
        </w:tabs>
        <w:ind w:right="104"/>
        <w:rPr>
          <w:rFonts w:ascii="Times New Roman" w:hAnsi="Times New Roman"/>
          <w:sz w:val="24"/>
          <w:szCs w:val="24"/>
          <w:lang w:val="ru-RU"/>
        </w:rPr>
      </w:pPr>
    </w:p>
    <w:p w:rsidR="00360EDE" w:rsidRPr="00365560" w:rsidRDefault="00360EDE" w:rsidP="00360EDE">
      <w:pPr>
        <w:pStyle w:val="afd"/>
        <w:shd w:val="clear" w:color="auto" w:fill="FFFFFF" w:themeFill="background1"/>
        <w:tabs>
          <w:tab w:val="left" w:pos="0"/>
          <w:tab w:val="left" w:pos="993"/>
          <w:tab w:val="left" w:pos="1134"/>
          <w:tab w:val="left" w:pos="1276"/>
        </w:tabs>
        <w:ind w:right="-1"/>
        <w:rPr>
          <w:rFonts w:ascii="Times New Roman" w:hAnsi="Times New Roman"/>
          <w:sz w:val="24"/>
          <w:szCs w:val="24"/>
          <w:lang w:val="ru-RU"/>
        </w:rPr>
      </w:pPr>
      <w:r w:rsidRPr="00365560">
        <w:rPr>
          <w:rFonts w:ascii="Times New Roman" w:hAnsi="Times New Roman"/>
          <w:sz w:val="24"/>
          <w:szCs w:val="24"/>
          <w:lang w:val="ru-RU"/>
        </w:rPr>
        <w:t>Допускается применение других наплавочных материалов (порошковые, ленты и др.) отечественных и импортных, удовлетворяющих по химическому составу и твердости требованиям ГОСТ 10051, СТ ЦКБА 053.</w:t>
      </w:r>
    </w:p>
    <w:p w:rsidR="00360EDE" w:rsidRDefault="00360EDE" w:rsidP="00360EDE">
      <w:pPr>
        <w:pStyle w:val="afd"/>
        <w:shd w:val="clear" w:color="auto" w:fill="FFFFFF" w:themeFill="background1"/>
        <w:tabs>
          <w:tab w:val="left" w:pos="0"/>
          <w:tab w:val="left" w:pos="993"/>
          <w:tab w:val="left" w:pos="1134"/>
          <w:tab w:val="left" w:pos="1276"/>
        </w:tabs>
        <w:ind w:right="-1"/>
        <w:rPr>
          <w:rFonts w:ascii="Times New Roman" w:hAnsi="Times New Roman"/>
          <w:sz w:val="24"/>
          <w:szCs w:val="24"/>
          <w:lang w:val="ru-RU"/>
        </w:rPr>
      </w:pPr>
    </w:p>
    <w:p w:rsidR="00360EDE" w:rsidRDefault="00360EDE" w:rsidP="00360EDE">
      <w:pPr>
        <w:tabs>
          <w:tab w:val="left" w:pos="993"/>
        </w:tabs>
        <w:rPr>
          <w:rFonts w:eastAsia="Times New Roman"/>
          <w:szCs w:val="24"/>
        </w:rPr>
      </w:pPr>
      <w:r w:rsidRPr="00335207">
        <w:rPr>
          <w:rFonts w:eastAsia="Times New Roman"/>
          <w:szCs w:val="24"/>
        </w:rPr>
        <w:t>Р</w:t>
      </w:r>
      <w:r w:rsidRPr="00335207">
        <w:rPr>
          <w:rFonts w:eastAsia="Times New Roman"/>
          <w:szCs w:val="24"/>
          <w:vertAlign w:val="subscript"/>
        </w:rPr>
        <w:t>H2S</w:t>
      </w:r>
      <w:r w:rsidRPr="00335207">
        <w:rPr>
          <w:rFonts w:eastAsia="Times New Roman"/>
          <w:szCs w:val="24"/>
        </w:rPr>
        <w:t xml:space="preserve">, указываемое в МПа, для расчета </w:t>
      </w:r>
      <w:r w:rsidRPr="00565889">
        <w:rPr>
          <w:rFonts w:eastAsia="Times New Roman"/>
          <w:szCs w:val="24"/>
        </w:rPr>
        <w:t>нефти (с обводненностью до 10%), газа можно рассчитать путем умножения рабочего давления в системе на мольную долю сероводорода в газовой фазе, как указано в уравнении:</w:t>
      </w:r>
    </w:p>
    <w:p w:rsidR="00360EDE" w:rsidRPr="00335207" w:rsidRDefault="00360EDE" w:rsidP="00360EDE">
      <w:pPr>
        <w:tabs>
          <w:tab w:val="left" w:pos="993"/>
        </w:tabs>
        <w:rPr>
          <w:rFonts w:eastAsia="Times New Roman"/>
          <w:szCs w:val="24"/>
        </w:rPr>
      </w:pPr>
    </w:p>
    <w:p w:rsidR="00360EDE" w:rsidRPr="00335207" w:rsidRDefault="00360EDE" w:rsidP="00360EDE">
      <w:pPr>
        <w:widowControl w:val="0"/>
        <w:jc w:val="center"/>
        <w:rPr>
          <w:rFonts w:eastAsia="Times New Roman"/>
          <w:szCs w:val="24"/>
          <w:lang w:eastAsia="ru-RU"/>
        </w:rPr>
      </w:pPr>
      <w:r w:rsidRPr="00335207">
        <w:rPr>
          <w:rFonts w:eastAsia="Times New Roman"/>
          <w:szCs w:val="24"/>
          <w:lang w:eastAsia="ru-RU"/>
        </w:rPr>
        <w:t xml:space="preserve">                           </w:t>
      </w:r>
      <m:oMath>
        <m:sSub>
          <m:sSubPr>
            <m:ctrlPr>
              <w:rPr>
                <w:rFonts w:ascii="Cambria Math" w:eastAsia="Times New Roman" w:hAnsi="Cambria Math"/>
                <w:i/>
                <w:szCs w:val="24"/>
                <w:lang w:eastAsia="ru-RU"/>
              </w:rPr>
            </m:ctrlPr>
          </m:sSubPr>
          <m:e>
            <m:r>
              <m:rPr>
                <m:sty m:val="p"/>
              </m:rPr>
              <w:rPr>
                <w:rFonts w:ascii="Cambria Math" w:eastAsia="Times New Roman" w:hAnsi="Cambria Math"/>
                <w:szCs w:val="24"/>
                <w:lang w:eastAsia="ru-RU"/>
              </w:rPr>
              <m:t>Р</m:t>
            </m:r>
          </m:e>
          <m:sub>
            <m:r>
              <m:rPr>
                <m:sty m:val="p"/>
              </m:rPr>
              <w:rPr>
                <w:rFonts w:ascii="Cambria Math" w:eastAsia="Times New Roman" w:hAnsi="Cambria Math"/>
                <w:szCs w:val="24"/>
                <w:lang w:val="en-US" w:eastAsia="ru-RU"/>
              </w:rPr>
              <m:t>H</m:t>
            </m:r>
            <m:r>
              <m:rPr>
                <m:sty m:val="p"/>
              </m:rPr>
              <w:rPr>
                <w:rFonts w:ascii="Cambria Math" w:eastAsia="Times New Roman" w:hAnsi="Cambria Math"/>
                <w:szCs w:val="24"/>
                <w:lang w:eastAsia="ru-RU"/>
              </w:rPr>
              <m:t>2S</m:t>
            </m:r>
          </m:sub>
        </m:sSub>
        <m:r>
          <w:rPr>
            <w:rFonts w:ascii="Cambria Math" w:eastAsia="Times New Roman" w:hAnsi="Cambria Math"/>
            <w:szCs w:val="24"/>
            <w:lang w:eastAsia="ru-RU"/>
          </w:rPr>
          <m:t>=</m:t>
        </m:r>
        <m:f>
          <m:fPr>
            <m:ctrlPr>
              <w:rPr>
                <w:rFonts w:ascii="Cambria Math" w:eastAsia="Times New Roman" w:hAnsi="Cambria Math"/>
                <w:i/>
                <w:szCs w:val="24"/>
                <w:lang w:eastAsia="ru-RU"/>
              </w:rPr>
            </m:ctrlPr>
          </m:fPr>
          <m:num>
            <m:sSub>
              <m:sSubPr>
                <m:ctrlPr>
                  <w:rPr>
                    <w:rFonts w:ascii="Cambria Math" w:eastAsia="Times New Roman" w:hAnsi="Cambria Math"/>
                    <w:i/>
                    <w:szCs w:val="24"/>
                    <w:lang w:eastAsia="ru-RU"/>
                  </w:rPr>
                </m:ctrlPr>
              </m:sSubPr>
              <m:e>
                <m:r>
                  <w:rPr>
                    <w:rFonts w:ascii="Cambria Math" w:eastAsia="Times New Roman" w:hAnsi="Cambria Math"/>
                    <w:szCs w:val="24"/>
                    <w:lang w:val="en-US" w:eastAsia="ru-RU"/>
                  </w:rPr>
                  <m:t>H</m:t>
                </m:r>
              </m:e>
              <m:sub>
                <m:r>
                  <w:rPr>
                    <w:rFonts w:ascii="Cambria Math" w:eastAsia="Times New Roman" w:hAnsi="Cambria Math"/>
                    <w:szCs w:val="24"/>
                    <w:lang w:eastAsia="ru-RU"/>
                  </w:rPr>
                  <m:t>2</m:t>
                </m:r>
              </m:sub>
            </m:sSub>
            <m:r>
              <w:rPr>
                <w:rFonts w:ascii="Cambria Math" w:eastAsia="Times New Roman" w:hAnsi="Cambria Math"/>
                <w:szCs w:val="24"/>
                <w:lang w:eastAsia="ru-RU"/>
              </w:rPr>
              <m:t>S (%</m:t>
            </m:r>
            <m:r>
              <m:rPr>
                <m:sty m:val="p"/>
              </m:rPr>
              <w:rPr>
                <w:rFonts w:ascii="Cambria Math" w:eastAsia="Times New Roman" w:hAnsi="Cambria Math"/>
                <w:szCs w:val="24"/>
                <w:lang w:eastAsia="ru-RU"/>
              </w:rPr>
              <m:t>)</m:t>
            </m:r>
          </m:num>
          <m:den>
            <m:r>
              <w:rPr>
                <w:rFonts w:ascii="Cambria Math" w:eastAsia="Times New Roman" w:hAnsi="Cambria Math"/>
                <w:szCs w:val="24"/>
                <w:lang w:eastAsia="ru-RU"/>
              </w:rPr>
              <m:t>100</m:t>
            </m:r>
          </m:den>
        </m:f>
        <m:r>
          <w:rPr>
            <w:rFonts w:ascii="Cambria Math" w:eastAsia="Times New Roman" w:hAnsi="Cambria Math"/>
            <w:szCs w:val="24"/>
            <w:lang w:eastAsia="ru-RU"/>
          </w:rPr>
          <m:t xml:space="preserve"> х </m:t>
        </m:r>
        <m:sSub>
          <m:sSubPr>
            <m:ctrlPr>
              <w:rPr>
                <w:rFonts w:ascii="Cambria Math" w:eastAsia="Times New Roman" w:hAnsi="Cambria Math"/>
                <w:i/>
                <w:szCs w:val="24"/>
                <w:lang w:eastAsia="ru-RU"/>
              </w:rPr>
            </m:ctrlPr>
          </m:sSubPr>
          <m:e>
            <m:r>
              <w:rPr>
                <w:rFonts w:ascii="Cambria Math" w:eastAsia="Times New Roman" w:hAnsi="Cambria Math"/>
                <w:szCs w:val="24"/>
                <w:lang w:eastAsia="ru-RU"/>
              </w:rPr>
              <m:t>Р</m:t>
            </m:r>
          </m:e>
          <m:sub>
            <m:r>
              <w:rPr>
                <w:rFonts w:ascii="Cambria Math" w:eastAsia="Times New Roman" w:hAnsi="Cambria Math"/>
                <w:szCs w:val="24"/>
                <w:lang w:eastAsia="ru-RU"/>
              </w:rPr>
              <m:t>р</m:t>
            </m:r>
          </m:sub>
        </m:sSub>
      </m:oMath>
      <w:r w:rsidRPr="00335207">
        <w:rPr>
          <w:rFonts w:eastAsia="Times New Roman"/>
          <w:szCs w:val="24"/>
          <w:lang w:eastAsia="ru-RU"/>
        </w:rPr>
        <w:t xml:space="preserve">                                                      (3)</w:t>
      </w:r>
    </w:p>
    <w:p w:rsidR="00360EDE" w:rsidRDefault="00360EDE" w:rsidP="00360EDE">
      <w:pPr>
        <w:widowControl w:val="0"/>
        <w:ind w:left="567"/>
        <w:rPr>
          <w:rFonts w:eastAsia="Times New Roman"/>
          <w:szCs w:val="24"/>
          <w:lang w:eastAsia="ru-RU"/>
        </w:rPr>
      </w:pPr>
    </w:p>
    <w:p w:rsidR="00360EDE" w:rsidRPr="00335207" w:rsidRDefault="00360EDE" w:rsidP="00360EDE">
      <w:pPr>
        <w:widowControl w:val="0"/>
        <w:ind w:left="567"/>
        <w:rPr>
          <w:rFonts w:eastAsia="Times New Roman"/>
          <w:szCs w:val="24"/>
          <w:lang w:eastAsia="ru-RU"/>
        </w:rPr>
      </w:pPr>
      <w:r w:rsidRPr="00335207">
        <w:rPr>
          <w:rFonts w:eastAsia="Times New Roman"/>
          <w:szCs w:val="24"/>
          <w:lang w:eastAsia="ru-RU"/>
        </w:rPr>
        <w:lastRenderedPageBreak/>
        <w:t>где:</w:t>
      </w:r>
    </w:p>
    <w:p w:rsidR="00360EDE" w:rsidRPr="00335207" w:rsidRDefault="00360EDE" w:rsidP="00360EDE">
      <w:pPr>
        <w:widowControl w:val="0"/>
        <w:tabs>
          <w:tab w:val="left" w:pos="7580"/>
        </w:tabs>
        <w:spacing w:before="120"/>
        <w:ind w:left="567"/>
        <w:rPr>
          <w:rFonts w:eastAsia="Times New Roman"/>
          <w:szCs w:val="24"/>
          <w:lang w:eastAsia="ru-RU"/>
        </w:rPr>
      </w:pPr>
      <w:r w:rsidRPr="00335207">
        <w:rPr>
          <w:rFonts w:eastAsia="Times New Roman"/>
          <w:i/>
          <w:szCs w:val="24"/>
          <w:lang w:val="en-US" w:eastAsia="ru-RU"/>
        </w:rPr>
        <w:t>H</w:t>
      </w:r>
      <w:r w:rsidRPr="00335207">
        <w:rPr>
          <w:rFonts w:eastAsia="Times New Roman"/>
          <w:i/>
          <w:szCs w:val="24"/>
          <w:vertAlign w:val="subscript"/>
          <w:lang w:eastAsia="ru-RU"/>
        </w:rPr>
        <w:t>2</w:t>
      </w:r>
      <w:r w:rsidRPr="00335207">
        <w:rPr>
          <w:rFonts w:eastAsia="Times New Roman"/>
          <w:i/>
          <w:szCs w:val="24"/>
          <w:lang w:val="en-US" w:eastAsia="ru-RU"/>
        </w:rPr>
        <w:t>S</w:t>
      </w:r>
      <w:r w:rsidRPr="00335207">
        <w:rPr>
          <w:rFonts w:eastAsia="Times New Roman"/>
          <w:i/>
          <w:szCs w:val="24"/>
          <w:lang w:eastAsia="ru-RU"/>
        </w:rPr>
        <w:t xml:space="preserve"> (%)</w:t>
      </w:r>
      <w:r w:rsidRPr="00335207">
        <w:rPr>
          <w:rFonts w:eastAsia="Times New Roman"/>
          <w:szCs w:val="24"/>
          <w:lang w:eastAsia="ru-RU"/>
        </w:rPr>
        <w:t xml:space="preserve"> – мольная доля </w:t>
      </w:r>
      <w:r w:rsidRPr="00335207">
        <w:rPr>
          <w:rFonts w:eastAsia="Times New Roman"/>
          <w:szCs w:val="24"/>
          <w:lang w:val="en-US"/>
        </w:rPr>
        <w:t>H</w:t>
      </w:r>
      <w:r w:rsidRPr="00335207">
        <w:rPr>
          <w:rFonts w:eastAsia="Times New Roman"/>
          <w:szCs w:val="24"/>
          <w:vertAlign w:val="subscript"/>
        </w:rPr>
        <w:t>2</w:t>
      </w:r>
      <w:r w:rsidRPr="00335207">
        <w:rPr>
          <w:rFonts w:eastAsia="Times New Roman"/>
          <w:szCs w:val="24"/>
          <w:lang w:val="en-US"/>
        </w:rPr>
        <w:t>S</w:t>
      </w:r>
      <w:r w:rsidRPr="00335207">
        <w:rPr>
          <w:szCs w:val="24"/>
        </w:rPr>
        <w:t xml:space="preserve"> в газе, выраженная процентах;</w:t>
      </w:r>
    </w:p>
    <w:p w:rsidR="00360EDE" w:rsidRPr="00335207" w:rsidRDefault="00360EDE" w:rsidP="00360EDE">
      <w:pPr>
        <w:widowControl w:val="0"/>
        <w:spacing w:before="120"/>
        <w:ind w:left="567"/>
        <w:rPr>
          <w:rFonts w:eastAsia="Times New Roman"/>
          <w:i/>
          <w:szCs w:val="24"/>
          <w:lang w:eastAsia="ru-RU"/>
        </w:rPr>
      </w:pPr>
      <w:r w:rsidRPr="00335207">
        <w:rPr>
          <w:rFonts w:eastAsia="Times New Roman"/>
          <w:i/>
          <w:szCs w:val="24"/>
          <w:lang w:val="en-US" w:eastAsia="ru-RU"/>
        </w:rPr>
        <w:t>Pp</w:t>
      </w:r>
      <w:r w:rsidRPr="00335207">
        <w:rPr>
          <w:rFonts w:eastAsia="Times New Roman"/>
          <w:i/>
          <w:szCs w:val="24"/>
          <w:lang w:eastAsia="ru-RU"/>
        </w:rPr>
        <w:t xml:space="preserve"> (МПа)</w:t>
      </w:r>
      <w:r w:rsidRPr="00335207">
        <w:rPr>
          <w:rFonts w:eastAsia="Times New Roman"/>
          <w:szCs w:val="24"/>
          <w:lang w:eastAsia="ru-RU"/>
        </w:rPr>
        <w:t xml:space="preserve"> – рабочее давление (проектное давление эксплуатации объекта).</w:t>
      </w:r>
    </w:p>
    <w:p w:rsidR="00360EDE" w:rsidRPr="00335207" w:rsidRDefault="00360EDE" w:rsidP="00360EDE">
      <w:pPr>
        <w:ind w:left="567" w:hanging="567"/>
        <w:jc w:val="left"/>
        <w:rPr>
          <w:rFonts w:eastAsia="Times New Roman"/>
          <w:szCs w:val="24"/>
          <w:lang w:eastAsia="ru-RU"/>
        </w:rPr>
      </w:pPr>
    </w:p>
    <w:p w:rsidR="00360EDE" w:rsidRPr="009752CB" w:rsidRDefault="00360EDE" w:rsidP="00360EDE">
      <w:pPr>
        <w:widowControl w:val="0"/>
        <w:shd w:val="clear" w:color="auto" w:fill="FFFFFF"/>
        <w:tabs>
          <w:tab w:val="left" w:pos="0"/>
          <w:tab w:val="left" w:pos="993"/>
          <w:tab w:val="left" w:pos="1134"/>
          <w:tab w:val="left" w:pos="1276"/>
        </w:tabs>
        <w:ind w:right="-1"/>
        <w:rPr>
          <w:rFonts w:eastAsia="Calibri"/>
          <w:szCs w:val="20"/>
        </w:rPr>
      </w:pPr>
      <w:r w:rsidRPr="009752CB">
        <w:rPr>
          <w:rFonts w:eastAsia="Times New Roman"/>
          <w:szCs w:val="20"/>
        </w:rPr>
        <w:t>Р</w:t>
      </w:r>
      <w:r w:rsidRPr="009752CB">
        <w:rPr>
          <w:rFonts w:eastAsia="Times New Roman"/>
          <w:szCs w:val="20"/>
          <w:vertAlign w:val="subscript"/>
        </w:rPr>
        <w:t>H2S</w:t>
      </w:r>
      <w:r w:rsidRPr="009752CB">
        <w:rPr>
          <w:rFonts w:eastAsia="Times New Roman"/>
          <w:szCs w:val="20"/>
        </w:rPr>
        <w:t xml:space="preserve">, указываемое в Па для </w:t>
      </w:r>
      <w:r w:rsidRPr="00565889">
        <w:rPr>
          <w:rFonts w:eastAsia="Times New Roman"/>
          <w:szCs w:val="20"/>
        </w:rPr>
        <w:t>расчета воды (нефть с обводненностью более 10%, вода подтоварная, пластовая вода и т.д.) определяется в соответствии со следующей методикой</w:t>
      </w:r>
      <w:r w:rsidRPr="009752CB">
        <w:rPr>
          <w:rFonts w:eastAsia="Calibri"/>
          <w:szCs w:val="20"/>
        </w:rPr>
        <w:t xml:space="preserve">: </w:t>
      </w:r>
    </w:p>
    <w:p w:rsidR="00360EDE" w:rsidRPr="009752CB" w:rsidRDefault="00360EDE" w:rsidP="00360EDE">
      <w:pPr>
        <w:widowControl w:val="0"/>
        <w:shd w:val="clear" w:color="auto" w:fill="FFFFFF"/>
        <w:tabs>
          <w:tab w:val="left" w:pos="0"/>
          <w:tab w:val="left" w:pos="993"/>
          <w:tab w:val="left" w:pos="1134"/>
          <w:tab w:val="left" w:pos="1276"/>
        </w:tabs>
        <w:ind w:right="-1"/>
        <w:rPr>
          <w:rFonts w:eastAsia="Calibri"/>
          <w:szCs w:val="20"/>
        </w:rPr>
      </w:pPr>
    </w:p>
    <w:p w:rsidR="00360EDE" w:rsidRPr="009752CB" w:rsidRDefault="00360EDE" w:rsidP="00360EDE">
      <w:pPr>
        <w:widowControl w:val="0"/>
        <w:jc w:val="center"/>
        <w:rPr>
          <w:rFonts w:eastAsia="Times New Roman"/>
          <w:sz w:val="20"/>
          <w:szCs w:val="20"/>
          <w:lang w:eastAsia="ru-RU"/>
        </w:rPr>
      </w:pPr>
      <w:r w:rsidRPr="009752CB">
        <w:rPr>
          <w:rFonts w:eastAsia="Times New Roman"/>
          <w:sz w:val="20"/>
          <w:szCs w:val="20"/>
          <w:lang w:eastAsia="ru-RU"/>
        </w:rPr>
        <w:t xml:space="preserve">         </w:t>
      </w:r>
      <m:oMath>
        <m:sSub>
          <m:sSubPr>
            <m:ctrlPr>
              <w:rPr>
                <w:rFonts w:ascii="Cambria Math" w:eastAsia="Times New Roman" w:hAnsi="Cambria Math"/>
                <w:i/>
                <w:szCs w:val="24"/>
                <w:lang w:eastAsia="ru-RU"/>
              </w:rPr>
            </m:ctrlPr>
          </m:sSubPr>
          <m:e>
            <m:r>
              <m:rPr>
                <m:sty m:val="p"/>
              </m:rPr>
              <w:rPr>
                <w:rFonts w:ascii="Cambria Math" w:eastAsia="Times New Roman" w:hAnsi="Cambria Math"/>
                <w:szCs w:val="24"/>
                <w:lang w:eastAsia="ru-RU"/>
              </w:rPr>
              <m:t>Р</m:t>
            </m:r>
          </m:e>
          <m:sub>
            <m:r>
              <m:rPr>
                <m:sty m:val="p"/>
              </m:rPr>
              <w:rPr>
                <w:rFonts w:ascii="Cambria Math" w:eastAsia="Times New Roman" w:hAnsi="Cambria Math"/>
                <w:szCs w:val="24"/>
                <w:lang w:val="en-US" w:eastAsia="ru-RU"/>
              </w:rPr>
              <m:t>H</m:t>
            </m:r>
            <m:r>
              <m:rPr>
                <m:sty m:val="p"/>
              </m:rPr>
              <w:rPr>
                <w:rFonts w:ascii="Cambria Math" w:eastAsia="Times New Roman" w:hAnsi="Cambria Math"/>
                <w:szCs w:val="24"/>
                <w:lang w:eastAsia="ru-RU"/>
              </w:rPr>
              <m:t>2S</m:t>
            </m:r>
          </m:sub>
        </m:sSub>
        <m:r>
          <w:rPr>
            <w:rFonts w:ascii="Cambria Math" w:eastAsia="Times New Roman" w:hAnsi="Cambria Math"/>
            <w:szCs w:val="24"/>
            <w:lang w:eastAsia="ru-RU"/>
          </w:rPr>
          <m:t>=</m:t>
        </m:r>
        <m:f>
          <m:fPr>
            <m:ctrlPr>
              <w:rPr>
                <w:rFonts w:ascii="Cambria Math" w:eastAsia="Times New Roman" w:hAnsi="Cambria Math"/>
                <w:i/>
                <w:szCs w:val="24"/>
                <w:lang w:eastAsia="ru-RU"/>
              </w:rPr>
            </m:ctrlPr>
          </m:fPr>
          <m:num>
            <m:f>
              <m:fPr>
                <m:type m:val="lin"/>
                <m:ctrlPr>
                  <w:rPr>
                    <w:rFonts w:ascii="Cambria Math" w:eastAsia="Times New Roman" w:hAnsi="Cambria Math"/>
                    <w:i/>
                    <w:szCs w:val="24"/>
                    <w:lang w:eastAsia="ru-RU"/>
                  </w:rPr>
                </m:ctrlPr>
              </m:fPr>
              <m:num>
                <m:sSub>
                  <m:sSubPr>
                    <m:ctrlPr>
                      <w:rPr>
                        <w:rFonts w:ascii="Cambria Math" w:eastAsia="Times New Roman" w:hAnsi="Cambria Math"/>
                        <w:i/>
                        <w:szCs w:val="24"/>
                        <w:lang w:eastAsia="ru-RU"/>
                      </w:rPr>
                    </m:ctrlPr>
                  </m:sSubPr>
                  <m:e>
                    <m:r>
                      <w:rPr>
                        <w:rFonts w:ascii="Cambria Math" w:eastAsia="Times New Roman" w:hAnsi="Cambria Math"/>
                        <w:szCs w:val="24"/>
                        <w:lang w:eastAsia="ru-RU"/>
                      </w:rPr>
                      <m:t>m</m:t>
                    </m:r>
                  </m:e>
                  <m:sub>
                    <m:r>
                      <w:rPr>
                        <w:rFonts w:ascii="Cambria Math" w:eastAsia="Times New Roman" w:hAnsi="Cambria Math"/>
                        <w:szCs w:val="24"/>
                        <w:lang w:eastAsia="ru-RU"/>
                      </w:rPr>
                      <m:t>H2S</m:t>
                    </m:r>
                  </m:sub>
                </m:sSub>
              </m:num>
              <m:den>
                <m:sSub>
                  <m:sSubPr>
                    <m:ctrlPr>
                      <w:rPr>
                        <w:rFonts w:ascii="Cambria Math" w:eastAsia="Times New Roman" w:hAnsi="Cambria Math"/>
                        <w:i/>
                        <w:szCs w:val="24"/>
                        <w:lang w:eastAsia="ru-RU"/>
                      </w:rPr>
                    </m:ctrlPr>
                  </m:sSubPr>
                  <m:e>
                    <m:r>
                      <w:rPr>
                        <w:rFonts w:ascii="Cambria Math" w:eastAsia="Times New Roman" w:hAnsi="Cambria Math"/>
                        <w:szCs w:val="24"/>
                        <w:lang w:eastAsia="ru-RU"/>
                      </w:rPr>
                      <m:t>M</m:t>
                    </m:r>
                  </m:e>
                  <m:sub>
                    <m:r>
                      <w:rPr>
                        <w:rFonts w:ascii="Cambria Math" w:eastAsia="Times New Roman" w:hAnsi="Cambria Math"/>
                        <w:szCs w:val="24"/>
                        <w:lang w:eastAsia="ru-RU"/>
                      </w:rPr>
                      <m:t>H2S</m:t>
                    </m:r>
                  </m:sub>
                </m:sSub>
              </m:den>
            </m:f>
          </m:num>
          <m:den>
            <m:f>
              <m:fPr>
                <m:type m:val="lin"/>
                <m:ctrlPr>
                  <w:rPr>
                    <w:rFonts w:ascii="Cambria Math" w:eastAsia="Times New Roman" w:hAnsi="Cambria Math"/>
                    <w:i/>
                    <w:szCs w:val="24"/>
                    <w:lang w:eastAsia="ru-RU"/>
                  </w:rPr>
                </m:ctrlPr>
              </m:fPr>
              <m:num>
                <m:sSub>
                  <m:sSubPr>
                    <m:ctrlPr>
                      <w:rPr>
                        <w:rFonts w:ascii="Cambria Math" w:eastAsia="Times New Roman" w:hAnsi="Cambria Math"/>
                        <w:i/>
                        <w:szCs w:val="24"/>
                        <w:lang w:eastAsia="ru-RU"/>
                      </w:rPr>
                    </m:ctrlPr>
                  </m:sSubPr>
                  <m:e>
                    <m:r>
                      <w:rPr>
                        <w:rFonts w:ascii="Cambria Math" w:eastAsia="Times New Roman" w:hAnsi="Cambria Math"/>
                        <w:szCs w:val="24"/>
                        <w:lang w:eastAsia="ru-RU"/>
                      </w:rPr>
                      <m:t>m</m:t>
                    </m:r>
                  </m:e>
                  <m:sub>
                    <m:r>
                      <w:rPr>
                        <w:rFonts w:ascii="Cambria Math" w:eastAsia="Times New Roman" w:hAnsi="Cambria Math"/>
                        <w:szCs w:val="24"/>
                        <w:lang w:eastAsia="ru-RU"/>
                      </w:rPr>
                      <m:t>H2O</m:t>
                    </m:r>
                  </m:sub>
                </m:sSub>
              </m:num>
              <m:den>
                <m:sSub>
                  <m:sSubPr>
                    <m:ctrlPr>
                      <w:rPr>
                        <w:rFonts w:ascii="Cambria Math" w:eastAsia="Times New Roman" w:hAnsi="Cambria Math"/>
                        <w:i/>
                        <w:szCs w:val="24"/>
                        <w:lang w:eastAsia="ru-RU"/>
                      </w:rPr>
                    </m:ctrlPr>
                  </m:sSubPr>
                  <m:e>
                    <m:r>
                      <w:rPr>
                        <w:rFonts w:ascii="Cambria Math" w:eastAsia="Times New Roman" w:hAnsi="Cambria Math"/>
                        <w:szCs w:val="24"/>
                        <w:lang w:eastAsia="ru-RU"/>
                      </w:rPr>
                      <m:t>M</m:t>
                    </m:r>
                  </m:e>
                  <m:sub>
                    <m:r>
                      <w:rPr>
                        <w:rFonts w:ascii="Cambria Math" w:eastAsia="Times New Roman" w:hAnsi="Cambria Math"/>
                        <w:szCs w:val="24"/>
                        <w:lang w:eastAsia="ru-RU"/>
                      </w:rPr>
                      <m:t>H2O</m:t>
                    </m:r>
                  </m:sub>
                </m:sSub>
              </m:den>
            </m:f>
          </m:den>
        </m:f>
        <m:r>
          <w:rPr>
            <w:rFonts w:ascii="Cambria Math" w:eastAsia="Times New Roman" w:hAnsi="Cambria Math"/>
            <w:szCs w:val="24"/>
            <w:lang w:eastAsia="ru-RU"/>
          </w:rPr>
          <m:t xml:space="preserve"> ∙ </m:t>
        </m:r>
        <m:sSub>
          <m:sSubPr>
            <m:ctrlPr>
              <w:rPr>
                <w:rFonts w:ascii="Cambria Math" w:eastAsia="Times New Roman" w:hAnsi="Cambria Math"/>
                <w:i/>
                <w:szCs w:val="24"/>
                <w:lang w:eastAsia="ru-RU"/>
              </w:rPr>
            </m:ctrlPr>
          </m:sSubPr>
          <m:e>
            <m:r>
              <w:rPr>
                <w:rFonts w:ascii="Cambria Math" w:eastAsia="Times New Roman" w:hAnsi="Cambria Math"/>
                <w:szCs w:val="24"/>
                <w:lang w:eastAsia="ru-RU"/>
              </w:rPr>
              <m:t>K</m:t>
            </m:r>
          </m:e>
          <m:sub>
            <m:r>
              <w:rPr>
                <w:rFonts w:ascii="Cambria Math" w:eastAsia="Times New Roman" w:hAnsi="Cambria Math"/>
                <w:szCs w:val="24"/>
                <w:lang w:eastAsia="ru-RU"/>
              </w:rPr>
              <m:t>H</m:t>
            </m:r>
          </m:sub>
        </m:sSub>
        <m:r>
          <w:rPr>
            <w:rFonts w:ascii="Cambria Math" w:eastAsia="Times New Roman" w:hAnsi="Cambria Math"/>
            <w:szCs w:val="24"/>
            <w:lang w:eastAsia="ru-RU"/>
          </w:rPr>
          <m:t>=</m:t>
        </m:r>
        <m:f>
          <m:fPr>
            <m:ctrlPr>
              <w:rPr>
                <w:rFonts w:ascii="Cambria Math" w:eastAsia="Times New Roman" w:hAnsi="Cambria Math"/>
                <w:i/>
                <w:szCs w:val="24"/>
                <w:lang w:eastAsia="ru-RU"/>
              </w:rPr>
            </m:ctrlPr>
          </m:fPr>
          <m:num>
            <m:sSub>
              <m:sSubPr>
                <m:ctrlPr>
                  <w:rPr>
                    <w:rFonts w:ascii="Cambria Math" w:eastAsia="Times New Roman" w:hAnsi="Cambria Math"/>
                    <w:i/>
                    <w:szCs w:val="24"/>
                    <w:lang w:eastAsia="ru-RU"/>
                  </w:rPr>
                </m:ctrlPr>
              </m:sSubPr>
              <m:e>
                <m:r>
                  <w:rPr>
                    <w:rFonts w:ascii="Cambria Math" w:eastAsia="Times New Roman" w:hAnsi="Cambria Math"/>
                    <w:szCs w:val="24"/>
                    <w:lang w:eastAsia="ru-RU"/>
                  </w:rPr>
                  <m:t>m</m:t>
                </m:r>
              </m:e>
              <m:sub>
                <m:r>
                  <w:rPr>
                    <w:rFonts w:ascii="Cambria Math" w:eastAsia="Times New Roman" w:hAnsi="Cambria Math"/>
                    <w:szCs w:val="24"/>
                    <w:lang w:eastAsia="ru-RU"/>
                  </w:rPr>
                  <m:t>H2S</m:t>
                </m:r>
              </m:sub>
            </m:sSub>
          </m:num>
          <m:den>
            <m:r>
              <w:rPr>
                <w:rFonts w:ascii="Cambria Math" w:eastAsia="Times New Roman" w:hAnsi="Cambria Math"/>
                <w:szCs w:val="24"/>
                <w:lang w:eastAsia="ru-RU"/>
              </w:rPr>
              <m:t>Х</m:t>
            </m:r>
          </m:den>
        </m:f>
        <m:r>
          <w:rPr>
            <w:rFonts w:ascii="Cambria Math" w:eastAsia="Times New Roman" w:hAnsi="Cambria Math"/>
            <w:szCs w:val="24"/>
            <w:lang w:eastAsia="ru-RU"/>
          </w:rPr>
          <m:t>∙</m:t>
        </m:r>
        <m:sSub>
          <m:sSubPr>
            <m:ctrlPr>
              <w:rPr>
                <w:rFonts w:ascii="Cambria Math" w:eastAsia="Times New Roman" w:hAnsi="Cambria Math"/>
                <w:i/>
                <w:szCs w:val="24"/>
                <w:lang w:val="en-US" w:eastAsia="ru-RU"/>
              </w:rPr>
            </m:ctrlPr>
          </m:sSubPr>
          <m:e>
            <m:r>
              <w:rPr>
                <w:rFonts w:ascii="Cambria Math" w:eastAsia="Times New Roman" w:hAnsi="Cambria Math"/>
                <w:szCs w:val="24"/>
                <w:lang w:val="en-US" w:eastAsia="ru-RU"/>
              </w:rPr>
              <m:t>K</m:t>
            </m:r>
          </m:e>
          <m:sub>
            <m:r>
              <w:rPr>
                <w:rFonts w:ascii="Cambria Math" w:eastAsia="Times New Roman" w:hAnsi="Cambria Math"/>
                <w:szCs w:val="24"/>
                <w:lang w:val="en-US" w:eastAsia="ru-RU"/>
              </w:rPr>
              <m:t>H</m:t>
            </m:r>
          </m:sub>
        </m:sSub>
        <m:r>
          <w:rPr>
            <w:rFonts w:ascii="Cambria Math" w:eastAsia="Times New Roman" w:hAnsi="Cambria Math"/>
            <w:szCs w:val="24"/>
            <w:lang w:eastAsia="ru-RU"/>
          </w:rPr>
          <m:t>∙1000000</m:t>
        </m:r>
      </m:oMath>
      <w:r w:rsidRPr="009752CB">
        <w:rPr>
          <w:rFonts w:eastAsia="Times New Roman"/>
          <w:sz w:val="16"/>
          <w:szCs w:val="20"/>
          <w:lang w:eastAsia="ru-RU"/>
        </w:rPr>
        <w:t xml:space="preserve">                                      </w:t>
      </w:r>
      <w:r w:rsidRPr="009752CB">
        <w:rPr>
          <w:rFonts w:eastAsia="Times New Roman"/>
          <w:sz w:val="20"/>
          <w:szCs w:val="20"/>
          <w:lang w:eastAsia="ru-RU"/>
        </w:rPr>
        <w:t>(4)</w:t>
      </w:r>
    </w:p>
    <w:p w:rsidR="00360EDE" w:rsidRDefault="00360EDE" w:rsidP="00360EDE">
      <w:pPr>
        <w:widowControl w:val="0"/>
        <w:ind w:left="567"/>
        <w:rPr>
          <w:rFonts w:eastAsia="Times New Roman"/>
          <w:szCs w:val="20"/>
          <w:lang w:eastAsia="ru-RU"/>
        </w:rPr>
      </w:pPr>
    </w:p>
    <w:p w:rsidR="00360EDE" w:rsidRPr="009752CB" w:rsidRDefault="00360EDE" w:rsidP="00360EDE">
      <w:pPr>
        <w:widowControl w:val="0"/>
        <w:ind w:left="567"/>
        <w:rPr>
          <w:rFonts w:eastAsia="Times New Roman"/>
          <w:szCs w:val="20"/>
          <w:lang w:eastAsia="ru-RU"/>
        </w:rPr>
      </w:pPr>
      <w:r w:rsidRPr="009752CB">
        <w:rPr>
          <w:rFonts w:eastAsia="Times New Roman"/>
          <w:szCs w:val="20"/>
          <w:lang w:eastAsia="ru-RU"/>
        </w:rPr>
        <w:t>где:</w:t>
      </w:r>
    </w:p>
    <w:p w:rsidR="00360EDE" w:rsidRPr="009752CB" w:rsidRDefault="00360EDE" w:rsidP="00360EDE">
      <w:pPr>
        <w:widowControl w:val="0"/>
        <w:tabs>
          <w:tab w:val="left" w:pos="7580"/>
        </w:tabs>
        <w:spacing w:before="120"/>
        <w:ind w:left="567"/>
        <w:rPr>
          <w:szCs w:val="20"/>
        </w:rPr>
      </w:pPr>
      <w:r w:rsidRPr="009752CB">
        <w:rPr>
          <w:rFonts w:eastAsia="Times New Roman"/>
          <w:i/>
          <w:szCs w:val="20"/>
          <w:lang w:val="en-US" w:eastAsia="ru-RU"/>
        </w:rPr>
        <w:t>m</w:t>
      </w:r>
      <w:r w:rsidRPr="009752CB">
        <w:rPr>
          <w:rFonts w:eastAsia="Times New Roman"/>
          <w:i/>
          <w:szCs w:val="20"/>
          <w:vertAlign w:val="subscript"/>
          <w:lang w:val="en-US" w:eastAsia="ru-RU"/>
        </w:rPr>
        <w:t>H</w:t>
      </w:r>
      <w:r w:rsidRPr="009752CB">
        <w:rPr>
          <w:rFonts w:eastAsia="Times New Roman"/>
          <w:i/>
          <w:szCs w:val="20"/>
          <w:vertAlign w:val="subscript"/>
          <w:lang w:eastAsia="ru-RU"/>
        </w:rPr>
        <w:t>2</w:t>
      </w:r>
      <w:r w:rsidRPr="009752CB">
        <w:rPr>
          <w:rFonts w:eastAsia="Times New Roman"/>
          <w:i/>
          <w:szCs w:val="20"/>
          <w:vertAlign w:val="subscript"/>
          <w:lang w:val="en-US" w:eastAsia="ru-RU"/>
        </w:rPr>
        <w:t>S</w:t>
      </w:r>
      <w:r w:rsidRPr="009752CB">
        <w:rPr>
          <w:rFonts w:eastAsia="Times New Roman"/>
          <w:szCs w:val="20"/>
          <w:lang w:eastAsia="ru-RU"/>
        </w:rPr>
        <w:t xml:space="preserve"> – массовая доля </w:t>
      </w:r>
      <w:r w:rsidRPr="009752CB">
        <w:rPr>
          <w:rFonts w:eastAsia="Times New Roman"/>
          <w:szCs w:val="20"/>
          <w:lang w:val="en-US"/>
        </w:rPr>
        <w:t>H</w:t>
      </w:r>
      <w:r w:rsidRPr="009752CB">
        <w:rPr>
          <w:rFonts w:eastAsia="Times New Roman"/>
          <w:szCs w:val="20"/>
          <w:vertAlign w:val="subscript"/>
        </w:rPr>
        <w:t>2</w:t>
      </w:r>
      <w:r w:rsidRPr="009752CB">
        <w:rPr>
          <w:rFonts w:eastAsia="Times New Roman"/>
          <w:szCs w:val="20"/>
          <w:lang w:val="en-US"/>
        </w:rPr>
        <w:t>S</w:t>
      </w:r>
      <w:r w:rsidRPr="009752CB">
        <w:rPr>
          <w:szCs w:val="20"/>
        </w:rPr>
        <w:t xml:space="preserve"> в жидкости, мг/л;</w:t>
      </w:r>
    </w:p>
    <w:p w:rsidR="00360EDE" w:rsidRPr="009752CB" w:rsidRDefault="00360EDE" w:rsidP="00360EDE">
      <w:pPr>
        <w:widowControl w:val="0"/>
        <w:tabs>
          <w:tab w:val="left" w:pos="7580"/>
        </w:tabs>
        <w:ind w:left="567"/>
        <w:rPr>
          <w:rFonts w:eastAsia="Times New Roman"/>
          <w:szCs w:val="20"/>
          <w:lang w:eastAsia="ru-RU"/>
        </w:rPr>
      </w:pPr>
      <m:oMath>
        <m:r>
          <w:rPr>
            <w:rFonts w:ascii="Cambria Math" w:eastAsia="Times New Roman" w:hAnsi="Cambria Math"/>
            <w:szCs w:val="20"/>
            <w:lang w:eastAsia="ru-RU"/>
          </w:rPr>
          <m:t>X=</m:t>
        </m:r>
        <m:f>
          <m:fPr>
            <m:ctrlPr>
              <w:rPr>
                <w:rFonts w:ascii="Cambria Math" w:eastAsia="Times New Roman" w:hAnsi="Cambria Math"/>
                <w:i/>
                <w:szCs w:val="20"/>
                <w:lang w:eastAsia="ru-RU"/>
              </w:rPr>
            </m:ctrlPr>
          </m:fPr>
          <m:num>
            <m:sSub>
              <m:sSubPr>
                <m:ctrlPr>
                  <w:rPr>
                    <w:rFonts w:ascii="Cambria Math" w:eastAsia="Times New Roman" w:hAnsi="Cambria Math"/>
                    <w:i/>
                    <w:szCs w:val="20"/>
                    <w:lang w:eastAsia="ru-RU"/>
                  </w:rPr>
                </m:ctrlPr>
              </m:sSubPr>
              <m:e>
                <m:r>
                  <w:rPr>
                    <w:rFonts w:ascii="Cambria Math" w:eastAsia="Times New Roman" w:hAnsi="Cambria Math"/>
                    <w:szCs w:val="20"/>
                    <w:lang w:eastAsia="ru-RU"/>
                  </w:rPr>
                  <m:t>M</m:t>
                </m:r>
              </m:e>
              <m:sub>
                <m:r>
                  <w:rPr>
                    <w:rFonts w:ascii="Cambria Math" w:eastAsia="Times New Roman" w:hAnsi="Cambria Math"/>
                    <w:szCs w:val="20"/>
                    <w:lang w:eastAsia="ru-RU"/>
                  </w:rPr>
                  <m:t>H2S</m:t>
                </m:r>
              </m:sub>
            </m:sSub>
            <m:r>
              <w:rPr>
                <w:rFonts w:ascii="Cambria Math" w:eastAsia="Times New Roman" w:hAnsi="Cambria Math"/>
                <w:szCs w:val="20"/>
                <w:lang w:eastAsia="ru-RU"/>
              </w:rPr>
              <m:t>∙</m:t>
            </m:r>
            <m:sSub>
              <m:sSubPr>
                <m:ctrlPr>
                  <w:rPr>
                    <w:rFonts w:ascii="Cambria Math" w:eastAsia="Times New Roman" w:hAnsi="Cambria Math"/>
                    <w:i/>
                    <w:szCs w:val="20"/>
                    <w:lang w:eastAsia="ru-RU"/>
                  </w:rPr>
                </m:ctrlPr>
              </m:sSubPr>
              <m:e>
                <m:r>
                  <w:rPr>
                    <w:rFonts w:ascii="Cambria Math" w:eastAsia="Times New Roman" w:hAnsi="Cambria Math"/>
                    <w:szCs w:val="20"/>
                    <w:lang w:eastAsia="ru-RU"/>
                  </w:rPr>
                  <m:t>m</m:t>
                </m:r>
              </m:e>
              <m:sub>
                <m:r>
                  <w:rPr>
                    <w:rFonts w:ascii="Cambria Math" w:eastAsia="Times New Roman" w:hAnsi="Cambria Math"/>
                    <w:szCs w:val="20"/>
                    <w:lang w:eastAsia="ru-RU"/>
                  </w:rPr>
                  <m:t>H2O</m:t>
                </m:r>
              </m:sub>
            </m:sSub>
          </m:num>
          <m:den>
            <m:sSub>
              <m:sSubPr>
                <m:ctrlPr>
                  <w:rPr>
                    <w:rFonts w:ascii="Cambria Math" w:eastAsia="Times New Roman" w:hAnsi="Cambria Math"/>
                    <w:i/>
                    <w:szCs w:val="20"/>
                    <w:lang w:eastAsia="ru-RU"/>
                  </w:rPr>
                </m:ctrlPr>
              </m:sSubPr>
              <m:e>
                <m:r>
                  <w:rPr>
                    <w:rFonts w:ascii="Cambria Math" w:eastAsia="Times New Roman" w:hAnsi="Cambria Math"/>
                    <w:szCs w:val="20"/>
                    <w:lang w:eastAsia="ru-RU"/>
                  </w:rPr>
                  <m:t>M</m:t>
                </m:r>
              </m:e>
              <m:sub>
                <m:r>
                  <w:rPr>
                    <w:rFonts w:ascii="Cambria Math" w:eastAsia="Times New Roman" w:hAnsi="Cambria Math"/>
                    <w:szCs w:val="20"/>
                    <w:lang w:eastAsia="ru-RU"/>
                  </w:rPr>
                  <m:t>H2O</m:t>
                </m:r>
              </m:sub>
            </m:sSub>
            <m:r>
              <w:rPr>
                <w:rFonts w:ascii="Cambria Math" w:eastAsia="Times New Roman" w:hAnsi="Cambria Math"/>
                <w:szCs w:val="20"/>
                <w:lang w:eastAsia="ru-RU"/>
              </w:rPr>
              <m:t>∙К</m:t>
            </m:r>
            <m:r>
              <w:rPr>
                <w:rFonts w:ascii="Cambria Math" w:eastAsia="Times New Roman" w:hAnsi="Cambria Math"/>
                <w:szCs w:val="20"/>
                <w:vertAlign w:val="subscript"/>
                <w:lang w:eastAsia="ru-RU"/>
              </w:rPr>
              <m:t>н</m:t>
            </m:r>
          </m:den>
        </m:f>
        <m:r>
          <w:rPr>
            <w:rFonts w:ascii="Cambria Math" w:eastAsia="Times New Roman" w:hAnsi="Cambria Math"/>
            <w:szCs w:val="20"/>
            <w:lang w:eastAsia="ru-RU"/>
          </w:rPr>
          <m:t>=</m:t>
        </m:r>
        <m:f>
          <m:fPr>
            <m:ctrlPr>
              <w:rPr>
                <w:rFonts w:ascii="Cambria Math" w:eastAsia="Times New Roman" w:hAnsi="Cambria Math"/>
                <w:i/>
                <w:szCs w:val="20"/>
                <w:lang w:eastAsia="ru-RU"/>
              </w:rPr>
            </m:ctrlPr>
          </m:fPr>
          <m:num>
            <m:r>
              <w:rPr>
                <w:rFonts w:ascii="Cambria Math" w:eastAsia="Times New Roman" w:hAnsi="Cambria Math"/>
                <w:szCs w:val="20"/>
                <w:lang w:eastAsia="ru-RU"/>
              </w:rPr>
              <m:t>34.076</m:t>
            </m:r>
            <m:f>
              <m:fPr>
                <m:ctrlPr>
                  <w:rPr>
                    <w:rFonts w:ascii="Cambria Math" w:eastAsia="Times New Roman" w:hAnsi="Cambria Math"/>
                    <w:i/>
                    <w:szCs w:val="20"/>
                    <w:lang w:eastAsia="ru-RU"/>
                  </w:rPr>
                </m:ctrlPr>
              </m:fPr>
              <m:num>
                <m:r>
                  <w:rPr>
                    <w:rFonts w:ascii="Cambria Math" w:eastAsia="Times New Roman" w:hAnsi="Cambria Math"/>
                    <w:szCs w:val="20"/>
                    <w:lang w:eastAsia="ru-RU"/>
                  </w:rPr>
                  <m:t>г</m:t>
                </m:r>
              </m:num>
              <m:den>
                <m:r>
                  <w:rPr>
                    <w:rFonts w:ascii="Cambria Math" w:eastAsia="Times New Roman" w:hAnsi="Cambria Math"/>
                    <w:szCs w:val="20"/>
                    <w:lang w:eastAsia="ru-RU"/>
                  </w:rPr>
                  <m:t>моль</m:t>
                </m:r>
              </m:den>
            </m:f>
            <m:r>
              <w:rPr>
                <w:rFonts w:ascii="Cambria Math" w:eastAsia="Times New Roman" w:hAnsi="Cambria Math"/>
                <w:szCs w:val="20"/>
                <w:lang w:eastAsia="ru-RU"/>
              </w:rPr>
              <m:t>∙1000∙1000</m:t>
            </m:r>
            <m:f>
              <m:fPr>
                <m:ctrlPr>
                  <w:rPr>
                    <w:rFonts w:ascii="Cambria Math" w:eastAsia="Times New Roman" w:hAnsi="Cambria Math"/>
                    <w:i/>
                    <w:szCs w:val="20"/>
                    <w:lang w:eastAsia="ru-RU"/>
                  </w:rPr>
                </m:ctrlPr>
              </m:fPr>
              <m:num>
                <m:r>
                  <w:rPr>
                    <w:rFonts w:ascii="Cambria Math" w:eastAsia="Times New Roman" w:hAnsi="Cambria Math"/>
                    <w:szCs w:val="20"/>
                    <w:lang w:eastAsia="ru-RU"/>
                  </w:rPr>
                  <m:t>г</m:t>
                </m:r>
              </m:num>
              <m:den>
                <m:r>
                  <w:rPr>
                    <w:rFonts w:ascii="Cambria Math" w:eastAsia="Times New Roman" w:hAnsi="Cambria Math"/>
                    <w:szCs w:val="20"/>
                    <w:lang w:eastAsia="ru-RU"/>
                  </w:rPr>
                  <m:t>л</m:t>
                </m:r>
              </m:den>
            </m:f>
          </m:num>
          <m:den>
            <m:r>
              <w:rPr>
                <w:rFonts w:ascii="Cambria Math" w:eastAsia="Times New Roman" w:hAnsi="Cambria Math"/>
                <w:szCs w:val="20"/>
                <w:lang w:eastAsia="ru-RU"/>
              </w:rPr>
              <m:t>18,015</m:t>
            </m:r>
            <m:f>
              <m:fPr>
                <m:ctrlPr>
                  <w:rPr>
                    <w:rFonts w:ascii="Cambria Math" w:eastAsia="Times New Roman" w:hAnsi="Cambria Math"/>
                    <w:i/>
                    <w:szCs w:val="20"/>
                    <w:lang w:eastAsia="ru-RU"/>
                  </w:rPr>
                </m:ctrlPr>
              </m:fPr>
              <m:num>
                <m:r>
                  <w:rPr>
                    <w:rFonts w:ascii="Cambria Math" w:eastAsia="Times New Roman" w:hAnsi="Cambria Math"/>
                    <w:szCs w:val="20"/>
                    <w:lang w:eastAsia="ru-RU"/>
                  </w:rPr>
                  <m:t>г</m:t>
                </m:r>
              </m:num>
              <m:den>
                <m:r>
                  <w:rPr>
                    <w:rFonts w:ascii="Cambria Math" w:eastAsia="Times New Roman" w:hAnsi="Cambria Math"/>
                    <w:szCs w:val="20"/>
                    <w:lang w:eastAsia="ru-RU"/>
                  </w:rPr>
                  <m:t>моль</m:t>
                </m:r>
              </m:den>
            </m:f>
          </m:den>
        </m:f>
        <m:r>
          <w:rPr>
            <w:rFonts w:ascii="Cambria Math" w:eastAsia="Times New Roman" w:hAnsi="Cambria Math"/>
            <w:szCs w:val="20"/>
            <w:lang w:eastAsia="ru-RU"/>
          </w:rPr>
          <m:t>=</m:t>
        </m:r>
        <m:r>
          <m:rPr>
            <m:sty m:val="p"/>
          </m:rPr>
          <w:rPr>
            <w:rFonts w:ascii="Cambria Math" w:eastAsia="Times New Roman" w:hAnsi="Cambria Math"/>
            <w:szCs w:val="20"/>
            <w:lang w:eastAsia="ru-RU"/>
          </w:rPr>
          <m:t xml:space="preserve">1891534.83   </m:t>
        </m:r>
      </m:oMath>
      <w:r w:rsidRPr="009752CB">
        <w:rPr>
          <w:rFonts w:eastAsia="Times New Roman"/>
          <w:szCs w:val="20"/>
          <w:lang w:eastAsia="ru-RU"/>
        </w:rPr>
        <w:t>постоянная величина (концентрация сероводорода в жидкости).</w:t>
      </w:r>
    </w:p>
    <w:p w:rsidR="00360EDE" w:rsidRPr="009752CB" w:rsidRDefault="00360EDE" w:rsidP="00360EDE">
      <w:pPr>
        <w:widowControl w:val="0"/>
        <w:spacing w:before="120"/>
        <w:ind w:left="567"/>
        <w:rPr>
          <w:rFonts w:eastAsia="Times New Roman"/>
          <w:i/>
          <w:szCs w:val="20"/>
          <w:lang w:eastAsia="ru-RU"/>
        </w:rPr>
      </w:pPr>
      <w:r w:rsidRPr="009752CB">
        <w:rPr>
          <w:rFonts w:eastAsia="Times New Roman"/>
          <w:i/>
          <w:szCs w:val="20"/>
          <w:lang w:eastAsia="ru-RU"/>
        </w:rPr>
        <w:t>М</w:t>
      </w:r>
      <w:r w:rsidRPr="009752CB">
        <w:rPr>
          <w:rFonts w:eastAsia="Times New Roman"/>
          <w:i/>
          <w:szCs w:val="20"/>
          <w:vertAlign w:val="subscript"/>
          <w:lang w:val="en-US" w:eastAsia="ru-RU"/>
        </w:rPr>
        <w:t>H</w:t>
      </w:r>
      <w:r w:rsidRPr="009752CB">
        <w:rPr>
          <w:rFonts w:eastAsia="Times New Roman"/>
          <w:i/>
          <w:szCs w:val="20"/>
          <w:vertAlign w:val="subscript"/>
          <w:lang w:eastAsia="ru-RU"/>
        </w:rPr>
        <w:t>2</w:t>
      </w:r>
      <w:r w:rsidRPr="009752CB">
        <w:rPr>
          <w:rFonts w:eastAsia="Times New Roman"/>
          <w:i/>
          <w:szCs w:val="20"/>
          <w:vertAlign w:val="subscript"/>
          <w:lang w:val="en-US" w:eastAsia="ru-RU"/>
        </w:rPr>
        <w:t>S</w:t>
      </w:r>
      <w:r w:rsidRPr="009752CB">
        <w:rPr>
          <w:rFonts w:eastAsia="Times New Roman"/>
          <w:i/>
          <w:szCs w:val="20"/>
          <w:lang w:eastAsia="ru-RU"/>
        </w:rPr>
        <w:t xml:space="preserve"> – </w:t>
      </w:r>
      <w:r w:rsidRPr="009752CB">
        <w:rPr>
          <w:rFonts w:eastAsia="Times New Roman"/>
          <w:szCs w:val="20"/>
          <w:lang w:eastAsia="ru-RU"/>
        </w:rPr>
        <w:t>34,076 г/моль – молярная масса сероводорода;</w:t>
      </w:r>
      <w:r w:rsidRPr="009752CB">
        <w:rPr>
          <w:rFonts w:eastAsia="Times New Roman"/>
          <w:i/>
          <w:szCs w:val="20"/>
          <w:lang w:eastAsia="ru-RU"/>
        </w:rPr>
        <w:t xml:space="preserve"> </w:t>
      </w:r>
    </w:p>
    <w:p w:rsidR="00360EDE" w:rsidRPr="009752CB" w:rsidRDefault="00360EDE" w:rsidP="00360EDE">
      <w:pPr>
        <w:widowControl w:val="0"/>
        <w:spacing w:before="120"/>
        <w:ind w:left="567"/>
        <w:rPr>
          <w:rFonts w:eastAsia="Times New Roman"/>
          <w:i/>
          <w:szCs w:val="20"/>
          <w:lang w:eastAsia="ru-RU"/>
        </w:rPr>
      </w:pPr>
      <w:r w:rsidRPr="009752CB">
        <w:rPr>
          <w:rFonts w:eastAsia="Times New Roman"/>
          <w:i/>
          <w:szCs w:val="20"/>
          <w:lang w:eastAsia="ru-RU"/>
        </w:rPr>
        <w:t>М</w:t>
      </w:r>
      <w:r w:rsidRPr="009752CB">
        <w:rPr>
          <w:rFonts w:eastAsia="Times New Roman"/>
          <w:i/>
          <w:szCs w:val="20"/>
          <w:vertAlign w:val="subscript"/>
          <w:lang w:val="en-US" w:eastAsia="ru-RU"/>
        </w:rPr>
        <w:t>H</w:t>
      </w:r>
      <w:r w:rsidRPr="009752CB">
        <w:rPr>
          <w:rFonts w:eastAsia="Times New Roman"/>
          <w:i/>
          <w:szCs w:val="20"/>
          <w:vertAlign w:val="subscript"/>
          <w:lang w:eastAsia="ru-RU"/>
        </w:rPr>
        <w:t>2О</w:t>
      </w:r>
      <w:r w:rsidRPr="009752CB">
        <w:rPr>
          <w:rFonts w:eastAsia="Times New Roman"/>
          <w:i/>
          <w:szCs w:val="20"/>
          <w:lang w:eastAsia="ru-RU"/>
        </w:rPr>
        <w:t xml:space="preserve"> – </w:t>
      </w:r>
      <w:r w:rsidRPr="009752CB">
        <w:rPr>
          <w:rFonts w:eastAsia="Times New Roman"/>
          <w:szCs w:val="20"/>
          <w:lang w:eastAsia="ru-RU"/>
        </w:rPr>
        <w:t>18,015 г/моль – молярная масса</w:t>
      </w:r>
      <w:r w:rsidRPr="009752CB">
        <w:rPr>
          <w:rFonts w:eastAsia="Times New Roman"/>
          <w:i/>
          <w:szCs w:val="20"/>
          <w:lang w:eastAsia="ru-RU"/>
        </w:rPr>
        <w:t xml:space="preserve"> </w:t>
      </w:r>
      <w:r w:rsidRPr="009752CB">
        <w:rPr>
          <w:rFonts w:eastAsia="Times New Roman"/>
          <w:szCs w:val="20"/>
          <w:lang w:eastAsia="ru-RU"/>
        </w:rPr>
        <w:t>воды;</w:t>
      </w:r>
      <w:r w:rsidRPr="009752CB">
        <w:rPr>
          <w:rFonts w:eastAsia="Times New Roman"/>
          <w:i/>
          <w:szCs w:val="20"/>
          <w:lang w:eastAsia="ru-RU"/>
        </w:rPr>
        <w:t xml:space="preserve"> </w:t>
      </w:r>
    </w:p>
    <w:p w:rsidR="00360EDE" w:rsidRPr="009752CB" w:rsidRDefault="00360EDE" w:rsidP="00360EDE">
      <w:pPr>
        <w:widowControl w:val="0"/>
        <w:spacing w:before="120"/>
        <w:ind w:left="567"/>
        <w:rPr>
          <w:rFonts w:eastAsia="Times New Roman"/>
          <w:i/>
          <w:szCs w:val="20"/>
          <w:vertAlign w:val="subscript"/>
          <w:lang w:eastAsia="ru-RU"/>
        </w:rPr>
      </w:pPr>
      <w:r w:rsidRPr="009752CB">
        <w:rPr>
          <w:rFonts w:eastAsia="Times New Roman"/>
          <w:i/>
          <w:szCs w:val="20"/>
          <w:lang w:val="en-US" w:eastAsia="ru-RU"/>
        </w:rPr>
        <w:t>m</w:t>
      </w:r>
      <w:r w:rsidRPr="009752CB">
        <w:rPr>
          <w:rFonts w:eastAsia="Times New Roman"/>
          <w:i/>
          <w:szCs w:val="20"/>
          <w:vertAlign w:val="subscript"/>
          <w:lang w:val="en-US" w:eastAsia="ru-RU"/>
        </w:rPr>
        <w:t>H</w:t>
      </w:r>
      <w:r w:rsidRPr="009752CB">
        <w:rPr>
          <w:rFonts w:eastAsia="Times New Roman"/>
          <w:i/>
          <w:szCs w:val="20"/>
          <w:vertAlign w:val="subscript"/>
          <w:lang w:eastAsia="ru-RU"/>
        </w:rPr>
        <w:t>2</w:t>
      </w:r>
      <w:r w:rsidRPr="009752CB">
        <w:rPr>
          <w:rFonts w:eastAsia="Times New Roman"/>
          <w:i/>
          <w:szCs w:val="20"/>
          <w:vertAlign w:val="subscript"/>
          <w:lang w:val="en-US" w:eastAsia="ru-RU"/>
        </w:rPr>
        <w:t>O</w:t>
      </w:r>
      <w:r w:rsidRPr="009752CB">
        <w:rPr>
          <w:rFonts w:eastAsia="Times New Roman"/>
          <w:i/>
          <w:szCs w:val="20"/>
          <w:vertAlign w:val="subscript"/>
          <w:lang w:eastAsia="ru-RU"/>
        </w:rPr>
        <w:t xml:space="preserve">  </w:t>
      </w:r>
      <w:r w:rsidRPr="009752CB">
        <w:rPr>
          <w:rFonts w:eastAsia="Times New Roman"/>
          <w:szCs w:val="20"/>
          <w:lang w:eastAsia="ru-RU"/>
        </w:rPr>
        <w:t xml:space="preserve">– 1000 г/л – массовая доля </w:t>
      </w:r>
      <w:r w:rsidRPr="009752CB">
        <w:rPr>
          <w:rFonts w:eastAsia="Times New Roman"/>
          <w:szCs w:val="20"/>
        </w:rPr>
        <w:t>воды</w:t>
      </w:r>
    </w:p>
    <w:p w:rsidR="00360EDE" w:rsidRDefault="00360EDE" w:rsidP="00360EDE">
      <w:pPr>
        <w:widowControl w:val="0"/>
        <w:spacing w:before="120"/>
        <w:ind w:left="567"/>
        <w:rPr>
          <w:szCs w:val="20"/>
        </w:rPr>
      </w:pPr>
      <w:r w:rsidRPr="00335207">
        <w:rPr>
          <w:rFonts w:eastAsia="Times New Roman"/>
          <w:i/>
          <w:szCs w:val="24"/>
          <w:lang w:eastAsia="ru-RU"/>
        </w:rPr>
        <w:t>К</w:t>
      </w:r>
      <w:r w:rsidRPr="00335207">
        <w:rPr>
          <w:rFonts w:eastAsia="Times New Roman"/>
          <w:i/>
          <w:szCs w:val="24"/>
          <w:vertAlign w:val="subscript"/>
          <w:lang w:eastAsia="ru-RU"/>
        </w:rPr>
        <w:t>н</w:t>
      </w:r>
      <w:r w:rsidRPr="00335207">
        <w:rPr>
          <w:rFonts w:eastAsia="Times New Roman"/>
          <w:i/>
          <w:szCs w:val="24"/>
          <w:lang w:eastAsia="ru-RU"/>
        </w:rPr>
        <w:t xml:space="preserve"> – </w:t>
      </w:r>
      <w:r w:rsidRPr="009752CB">
        <w:rPr>
          <w:szCs w:val="20"/>
        </w:rPr>
        <w:t xml:space="preserve">коэффициент (константа) Генри согласно Справочного пособия «Растворимость газов в воде», определяется в зависимости от рабочей температуры транспортируемой жидкости в соответствии с </w:t>
      </w:r>
      <w:r>
        <w:rPr>
          <w:szCs w:val="20"/>
        </w:rPr>
        <w:t>Т</w:t>
      </w:r>
      <w:r w:rsidRPr="009752CB">
        <w:rPr>
          <w:szCs w:val="20"/>
        </w:rPr>
        <w:t>аблицей 9</w:t>
      </w:r>
      <w:r>
        <w:rPr>
          <w:szCs w:val="20"/>
        </w:rPr>
        <w:t>.</w:t>
      </w:r>
    </w:p>
    <w:p w:rsidR="00360EDE" w:rsidRPr="00335207" w:rsidRDefault="00360EDE" w:rsidP="00360EDE">
      <w:pPr>
        <w:widowControl w:val="0"/>
        <w:ind w:left="567"/>
        <w:rPr>
          <w:rFonts w:eastAsia="Times New Roman"/>
          <w:szCs w:val="24"/>
          <w:lang w:eastAsia="ru-RU"/>
        </w:rPr>
      </w:pPr>
    </w:p>
    <w:p w:rsidR="00360EDE" w:rsidRPr="007B2FF8" w:rsidRDefault="00360EDE" w:rsidP="00360EDE">
      <w:pPr>
        <w:pStyle w:val="Se"/>
        <w:widowControl/>
        <w:ind w:left="720"/>
      </w:pPr>
      <w:r w:rsidRPr="007B2FF8">
        <w:t xml:space="preserve">Таблица </w:t>
      </w:r>
      <w:r w:rsidR="00CE6DDC">
        <w:rPr>
          <w:noProof/>
        </w:rPr>
        <w:fldChar w:fldCharType="begin"/>
      </w:r>
      <w:r w:rsidR="00CE6DDC">
        <w:rPr>
          <w:noProof/>
        </w:rPr>
        <w:instrText xml:space="preserve"> SEQ Таблица \* ARABIC </w:instrText>
      </w:r>
      <w:r w:rsidR="00CE6DDC">
        <w:rPr>
          <w:noProof/>
        </w:rPr>
        <w:fldChar w:fldCharType="separate"/>
      </w:r>
      <w:r>
        <w:rPr>
          <w:noProof/>
        </w:rPr>
        <w:t>9</w:t>
      </w:r>
      <w:r w:rsidR="00CE6DDC">
        <w:rPr>
          <w:noProof/>
        </w:rPr>
        <w:fldChar w:fldCharType="end"/>
      </w:r>
    </w:p>
    <w:p w:rsidR="00360EDE" w:rsidRDefault="00360EDE" w:rsidP="00360EDE">
      <w:pPr>
        <w:spacing w:after="60"/>
        <w:ind w:left="3544" w:hanging="3544"/>
        <w:jc w:val="right"/>
        <w:rPr>
          <w:rFonts w:ascii="Arial" w:hAnsi="Arial" w:cs="Arial"/>
          <w:b/>
          <w:bCs/>
          <w:sz w:val="20"/>
          <w:szCs w:val="20"/>
          <w:lang w:eastAsia="ru-RU"/>
        </w:rPr>
      </w:pPr>
      <w:r>
        <w:rPr>
          <w:rFonts w:ascii="Arial" w:hAnsi="Arial" w:cs="Arial"/>
          <w:b/>
          <w:bCs/>
          <w:sz w:val="20"/>
          <w:szCs w:val="20"/>
        </w:rPr>
        <w:t>Значение коэффициента (константы) Генри в зависимости от рабочей температуры</w:t>
      </w:r>
    </w:p>
    <w:tbl>
      <w:tblPr>
        <w:tblW w:w="9889" w:type="dxa"/>
        <w:tblCellMar>
          <w:left w:w="0" w:type="dxa"/>
          <w:right w:w="0" w:type="dxa"/>
        </w:tblCellMar>
        <w:tblLook w:val="04A0" w:firstRow="1" w:lastRow="0" w:firstColumn="1" w:lastColumn="0" w:noHBand="0" w:noVBand="1"/>
      </w:tblPr>
      <w:tblGrid>
        <w:gridCol w:w="5006"/>
        <w:gridCol w:w="4883"/>
      </w:tblGrid>
      <w:tr w:rsidR="00360EDE" w:rsidTr="00EC32CB">
        <w:trPr>
          <w:trHeight w:val="321"/>
        </w:trPr>
        <w:tc>
          <w:tcPr>
            <w:tcW w:w="5006" w:type="dxa"/>
            <w:tcBorders>
              <w:top w:val="single" w:sz="12" w:space="0" w:color="auto"/>
              <w:left w:val="single" w:sz="12" w:space="0" w:color="auto"/>
              <w:bottom w:val="single" w:sz="12" w:space="0" w:color="auto"/>
              <w:right w:val="single" w:sz="8" w:space="0" w:color="auto"/>
            </w:tcBorders>
            <w:shd w:val="clear" w:color="auto" w:fill="FFD200"/>
            <w:tcMar>
              <w:top w:w="0" w:type="dxa"/>
              <w:left w:w="108" w:type="dxa"/>
              <w:bottom w:w="0" w:type="dxa"/>
              <w:right w:w="108" w:type="dxa"/>
            </w:tcMar>
            <w:vAlign w:val="center"/>
            <w:hideMark/>
          </w:tcPr>
          <w:p w:rsidR="00360EDE" w:rsidRDefault="00360EDE" w:rsidP="00EC32CB">
            <w:pPr>
              <w:jc w:val="center"/>
              <w:rPr>
                <w:rFonts w:ascii="Arial" w:eastAsiaTheme="minorHAnsi" w:hAnsi="Arial" w:cs="Arial"/>
                <w:b/>
                <w:bCs/>
                <w:sz w:val="16"/>
                <w:szCs w:val="16"/>
              </w:rPr>
            </w:pPr>
            <w:r>
              <w:rPr>
                <w:rFonts w:ascii="Arial" w:hAnsi="Arial" w:cs="Arial"/>
                <w:b/>
                <w:bCs/>
                <w:sz w:val="16"/>
                <w:szCs w:val="16"/>
              </w:rPr>
              <w:t>РАБОЧАЯ ТЕМПЕРАТУРА, °С</w:t>
            </w:r>
          </w:p>
        </w:tc>
        <w:tc>
          <w:tcPr>
            <w:tcW w:w="4883" w:type="dxa"/>
            <w:tcBorders>
              <w:top w:val="single" w:sz="12" w:space="0" w:color="auto"/>
              <w:left w:val="nil"/>
              <w:bottom w:val="single" w:sz="12" w:space="0" w:color="auto"/>
              <w:right w:val="single" w:sz="12" w:space="0" w:color="auto"/>
            </w:tcBorders>
            <w:shd w:val="clear" w:color="auto" w:fill="FFD200"/>
            <w:tcMar>
              <w:top w:w="0" w:type="dxa"/>
              <w:left w:w="108" w:type="dxa"/>
              <w:bottom w:w="0" w:type="dxa"/>
              <w:right w:w="108" w:type="dxa"/>
            </w:tcMar>
            <w:vAlign w:val="center"/>
            <w:hideMark/>
          </w:tcPr>
          <w:p w:rsidR="00360EDE" w:rsidRDefault="00360EDE" w:rsidP="00EC32CB">
            <w:pPr>
              <w:jc w:val="center"/>
              <w:rPr>
                <w:rFonts w:ascii="Arial" w:eastAsiaTheme="minorHAnsi" w:hAnsi="Arial" w:cs="Arial"/>
                <w:b/>
                <w:bCs/>
                <w:sz w:val="16"/>
                <w:szCs w:val="16"/>
              </w:rPr>
            </w:pPr>
            <w:r>
              <w:rPr>
                <w:rFonts w:ascii="Arial" w:hAnsi="Arial" w:cs="Arial"/>
                <w:b/>
                <w:bCs/>
                <w:sz w:val="16"/>
                <w:szCs w:val="16"/>
              </w:rPr>
              <w:t>КОЭФФИЦИЕНТ (КОНСТАНТА) ГЕНРИ, МПА</w:t>
            </w:r>
          </w:p>
        </w:tc>
      </w:tr>
      <w:tr w:rsidR="00360EDE" w:rsidTr="00EC32CB">
        <w:tc>
          <w:tcPr>
            <w:tcW w:w="5006" w:type="dxa"/>
            <w:tcBorders>
              <w:top w:val="single" w:sz="12" w:space="0" w:color="auto"/>
              <w:left w:val="single" w:sz="12" w:space="0" w:color="auto"/>
              <w:bottom w:val="single" w:sz="12" w:space="0" w:color="auto"/>
              <w:right w:val="single" w:sz="6" w:space="0" w:color="auto"/>
            </w:tcBorders>
            <w:shd w:val="clear" w:color="auto" w:fill="FFD200"/>
            <w:tcMar>
              <w:top w:w="0" w:type="dxa"/>
              <w:left w:w="108" w:type="dxa"/>
              <w:bottom w:w="0" w:type="dxa"/>
              <w:right w:w="108" w:type="dxa"/>
            </w:tcMar>
            <w:hideMark/>
          </w:tcPr>
          <w:p w:rsidR="00360EDE" w:rsidRDefault="00360EDE" w:rsidP="00EC32CB">
            <w:pPr>
              <w:jc w:val="center"/>
              <w:rPr>
                <w:rFonts w:ascii="Arial" w:eastAsiaTheme="minorHAnsi" w:hAnsi="Arial" w:cs="Arial"/>
                <w:b/>
                <w:bCs/>
                <w:sz w:val="16"/>
                <w:szCs w:val="16"/>
              </w:rPr>
            </w:pPr>
            <w:r>
              <w:rPr>
                <w:rFonts w:ascii="Arial" w:hAnsi="Arial" w:cs="Arial"/>
                <w:b/>
                <w:bCs/>
                <w:sz w:val="16"/>
                <w:szCs w:val="16"/>
              </w:rPr>
              <w:t>1</w:t>
            </w:r>
          </w:p>
        </w:tc>
        <w:tc>
          <w:tcPr>
            <w:tcW w:w="4883" w:type="dxa"/>
            <w:tcBorders>
              <w:top w:val="single" w:sz="12" w:space="0" w:color="auto"/>
              <w:left w:val="single" w:sz="6" w:space="0" w:color="auto"/>
              <w:bottom w:val="single" w:sz="12" w:space="0" w:color="auto"/>
              <w:right w:val="single" w:sz="12" w:space="0" w:color="auto"/>
            </w:tcBorders>
            <w:shd w:val="clear" w:color="auto" w:fill="FFD200"/>
            <w:tcMar>
              <w:top w:w="0" w:type="dxa"/>
              <w:left w:w="108" w:type="dxa"/>
              <w:bottom w:w="0" w:type="dxa"/>
              <w:right w:w="108" w:type="dxa"/>
            </w:tcMar>
            <w:hideMark/>
          </w:tcPr>
          <w:p w:rsidR="00360EDE" w:rsidRDefault="00360EDE" w:rsidP="00EC32CB">
            <w:pPr>
              <w:jc w:val="center"/>
              <w:rPr>
                <w:rFonts w:ascii="Arial" w:eastAsiaTheme="minorHAnsi" w:hAnsi="Arial" w:cs="Arial"/>
                <w:b/>
                <w:bCs/>
                <w:sz w:val="16"/>
                <w:szCs w:val="16"/>
              </w:rPr>
            </w:pPr>
            <w:r>
              <w:rPr>
                <w:rFonts w:ascii="Arial" w:hAnsi="Arial" w:cs="Arial"/>
                <w:b/>
                <w:bCs/>
                <w:sz w:val="16"/>
                <w:szCs w:val="16"/>
              </w:rPr>
              <w:t>2</w:t>
            </w:r>
          </w:p>
        </w:tc>
      </w:tr>
      <w:tr w:rsidR="00360EDE" w:rsidTr="00EC32CB">
        <w:tc>
          <w:tcPr>
            <w:tcW w:w="5006" w:type="dxa"/>
            <w:tcBorders>
              <w:top w:val="nil"/>
              <w:left w:val="single" w:sz="12" w:space="0" w:color="auto"/>
              <w:bottom w:val="single" w:sz="8" w:space="0" w:color="auto"/>
              <w:right w:val="single" w:sz="8" w:space="0" w:color="auto"/>
            </w:tcBorders>
            <w:tcMar>
              <w:top w:w="0" w:type="dxa"/>
              <w:left w:w="108" w:type="dxa"/>
              <w:bottom w:w="0" w:type="dxa"/>
              <w:right w:w="108" w:type="dxa"/>
            </w:tcMar>
            <w:hideMark/>
          </w:tcPr>
          <w:p w:rsidR="00360EDE" w:rsidRDefault="00360EDE" w:rsidP="00EC32CB">
            <w:pPr>
              <w:rPr>
                <w:rFonts w:eastAsiaTheme="minorHAnsi"/>
                <w:color w:val="000000"/>
                <w:sz w:val="20"/>
                <w:szCs w:val="20"/>
              </w:rPr>
            </w:pPr>
            <w:r>
              <w:rPr>
                <w:color w:val="000000"/>
                <w:sz w:val="20"/>
                <w:szCs w:val="20"/>
              </w:rPr>
              <w:t>0</w:t>
            </w:r>
          </w:p>
        </w:tc>
        <w:tc>
          <w:tcPr>
            <w:tcW w:w="4883" w:type="dxa"/>
            <w:tcBorders>
              <w:top w:val="nil"/>
              <w:left w:val="nil"/>
              <w:bottom w:val="single" w:sz="8" w:space="0" w:color="auto"/>
              <w:right w:val="single" w:sz="12" w:space="0" w:color="auto"/>
            </w:tcBorders>
            <w:tcMar>
              <w:top w:w="0" w:type="dxa"/>
              <w:left w:w="108" w:type="dxa"/>
              <w:bottom w:w="0" w:type="dxa"/>
              <w:right w:w="108" w:type="dxa"/>
            </w:tcMar>
            <w:vAlign w:val="center"/>
            <w:hideMark/>
          </w:tcPr>
          <w:p w:rsidR="00360EDE" w:rsidRDefault="00360EDE" w:rsidP="00EC32CB">
            <w:pPr>
              <w:rPr>
                <w:rFonts w:eastAsiaTheme="minorHAnsi"/>
                <w:color w:val="000000"/>
                <w:sz w:val="20"/>
                <w:szCs w:val="20"/>
              </w:rPr>
            </w:pPr>
            <w:r>
              <w:rPr>
                <w:color w:val="000000"/>
                <w:sz w:val="20"/>
                <w:szCs w:val="20"/>
              </w:rPr>
              <w:t>25,92</w:t>
            </w:r>
          </w:p>
        </w:tc>
      </w:tr>
      <w:tr w:rsidR="00360EDE" w:rsidTr="00EC32CB">
        <w:tc>
          <w:tcPr>
            <w:tcW w:w="5006" w:type="dxa"/>
            <w:tcBorders>
              <w:top w:val="nil"/>
              <w:left w:val="single" w:sz="12" w:space="0" w:color="auto"/>
              <w:bottom w:val="single" w:sz="8" w:space="0" w:color="auto"/>
              <w:right w:val="single" w:sz="8" w:space="0" w:color="auto"/>
            </w:tcBorders>
            <w:tcMar>
              <w:top w:w="0" w:type="dxa"/>
              <w:left w:w="108" w:type="dxa"/>
              <w:bottom w:w="0" w:type="dxa"/>
              <w:right w:w="108" w:type="dxa"/>
            </w:tcMar>
            <w:hideMark/>
          </w:tcPr>
          <w:p w:rsidR="00360EDE" w:rsidRDefault="00360EDE" w:rsidP="00EC32CB">
            <w:pPr>
              <w:rPr>
                <w:rFonts w:eastAsiaTheme="minorHAnsi"/>
                <w:color w:val="000000"/>
                <w:sz w:val="20"/>
                <w:szCs w:val="20"/>
              </w:rPr>
            </w:pPr>
            <w:r>
              <w:rPr>
                <w:color w:val="000000"/>
                <w:sz w:val="20"/>
                <w:szCs w:val="20"/>
              </w:rPr>
              <w:t>5</w:t>
            </w:r>
          </w:p>
        </w:tc>
        <w:tc>
          <w:tcPr>
            <w:tcW w:w="4883" w:type="dxa"/>
            <w:tcBorders>
              <w:top w:val="nil"/>
              <w:left w:val="nil"/>
              <w:bottom w:val="single" w:sz="8" w:space="0" w:color="auto"/>
              <w:right w:val="single" w:sz="12" w:space="0" w:color="auto"/>
            </w:tcBorders>
            <w:tcMar>
              <w:top w:w="0" w:type="dxa"/>
              <w:left w:w="108" w:type="dxa"/>
              <w:bottom w:w="0" w:type="dxa"/>
              <w:right w:w="108" w:type="dxa"/>
            </w:tcMar>
            <w:vAlign w:val="center"/>
            <w:hideMark/>
          </w:tcPr>
          <w:p w:rsidR="00360EDE" w:rsidRDefault="00360EDE" w:rsidP="00EC32CB">
            <w:pPr>
              <w:rPr>
                <w:rFonts w:eastAsiaTheme="minorHAnsi"/>
                <w:color w:val="000000"/>
                <w:sz w:val="20"/>
                <w:szCs w:val="20"/>
              </w:rPr>
            </w:pPr>
            <w:r>
              <w:rPr>
                <w:color w:val="000000"/>
                <w:sz w:val="20"/>
                <w:szCs w:val="20"/>
              </w:rPr>
              <w:t>30,67</w:t>
            </w:r>
          </w:p>
        </w:tc>
      </w:tr>
      <w:tr w:rsidR="00360EDE" w:rsidTr="00EC32CB">
        <w:tc>
          <w:tcPr>
            <w:tcW w:w="5006" w:type="dxa"/>
            <w:tcBorders>
              <w:top w:val="nil"/>
              <w:left w:val="single" w:sz="12" w:space="0" w:color="auto"/>
              <w:bottom w:val="single" w:sz="8" w:space="0" w:color="auto"/>
              <w:right w:val="single" w:sz="8" w:space="0" w:color="auto"/>
            </w:tcBorders>
            <w:tcMar>
              <w:top w:w="0" w:type="dxa"/>
              <w:left w:w="108" w:type="dxa"/>
              <w:bottom w:w="0" w:type="dxa"/>
              <w:right w:w="108" w:type="dxa"/>
            </w:tcMar>
            <w:hideMark/>
          </w:tcPr>
          <w:p w:rsidR="00360EDE" w:rsidRDefault="00360EDE" w:rsidP="00EC32CB">
            <w:pPr>
              <w:rPr>
                <w:rFonts w:eastAsiaTheme="minorHAnsi"/>
                <w:color w:val="000000"/>
                <w:sz w:val="20"/>
                <w:szCs w:val="20"/>
              </w:rPr>
            </w:pPr>
            <w:r>
              <w:rPr>
                <w:color w:val="000000"/>
                <w:sz w:val="20"/>
                <w:szCs w:val="20"/>
              </w:rPr>
              <w:t>10</w:t>
            </w:r>
          </w:p>
        </w:tc>
        <w:tc>
          <w:tcPr>
            <w:tcW w:w="4883" w:type="dxa"/>
            <w:tcBorders>
              <w:top w:val="nil"/>
              <w:left w:val="nil"/>
              <w:bottom w:val="single" w:sz="8" w:space="0" w:color="auto"/>
              <w:right w:val="single" w:sz="12" w:space="0" w:color="auto"/>
            </w:tcBorders>
            <w:tcMar>
              <w:top w:w="0" w:type="dxa"/>
              <w:left w:w="108" w:type="dxa"/>
              <w:bottom w:w="0" w:type="dxa"/>
              <w:right w:w="108" w:type="dxa"/>
            </w:tcMar>
            <w:vAlign w:val="center"/>
            <w:hideMark/>
          </w:tcPr>
          <w:p w:rsidR="00360EDE" w:rsidRDefault="00360EDE" w:rsidP="00EC32CB">
            <w:pPr>
              <w:rPr>
                <w:rFonts w:eastAsiaTheme="minorHAnsi"/>
                <w:color w:val="000000"/>
                <w:sz w:val="20"/>
                <w:szCs w:val="20"/>
              </w:rPr>
            </w:pPr>
            <w:r>
              <w:rPr>
                <w:color w:val="000000"/>
                <w:sz w:val="20"/>
                <w:szCs w:val="20"/>
              </w:rPr>
              <w:t>35,82</w:t>
            </w:r>
          </w:p>
        </w:tc>
      </w:tr>
      <w:tr w:rsidR="00360EDE" w:rsidTr="00EC32CB">
        <w:tc>
          <w:tcPr>
            <w:tcW w:w="5006" w:type="dxa"/>
            <w:tcBorders>
              <w:top w:val="nil"/>
              <w:left w:val="single" w:sz="12" w:space="0" w:color="auto"/>
              <w:bottom w:val="single" w:sz="8" w:space="0" w:color="auto"/>
              <w:right w:val="single" w:sz="8" w:space="0" w:color="auto"/>
            </w:tcBorders>
            <w:tcMar>
              <w:top w:w="0" w:type="dxa"/>
              <w:left w:w="108" w:type="dxa"/>
              <w:bottom w:w="0" w:type="dxa"/>
              <w:right w:w="108" w:type="dxa"/>
            </w:tcMar>
            <w:hideMark/>
          </w:tcPr>
          <w:p w:rsidR="00360EDE" w:rsidRDefault="00360EDE" w:rsidP="00EC32CB">
            <w:pPr>
              <w:rPr>
                <w:rFonts w:eastAsiaTheme="minorHAnsi"/>
                <w:color w:val="000000"/>
                <w:sz w:val="20"/>
                <w:szCs w:val="20"/>
              </w:rPr>
            </w:pPr>
            <w:r>
              <w:rPr>
                <w:color w:val="000000"/>
                <w:sz w:val="20"/>
                <w:szCs w:val="20"/>
              </w:rPr>
              <w:t>15</w:t>
            </w:r>
          </w:p>
        </w:tc>
        <w:tc>
          <w:tcPr>
            <w:tcW w:w="4883" w:type="dxa"/>
            <w:tcBorders>
              <w:top w:val="nil"/>
              <w:left w:val="nil"/>
              <w:bottom w:val="single" w:sz="8" w:space="0" w:color="auto"/>
              <w:right w:val="single" w:sz="12" w:space="0" w:color="auto"/>
            </w:tcBorders>
            <w:tcMar>
              <w:top w:w="0" w:type="dxa"/>
              <w:left w:w="108" w:type="dxa"/>
              <w:bottom w:w="0" w:type="dxa"/>
              <w:right w:w="108" w:type="dxa"/>
            </w:tcMar>
            <w:vAlign w:val="center"/>
            <w:hideMark/>
          </w:tcPr>
          <w:p w:rsidR="00360EDE" w:rsidRDefault="00360EDE" w:rsidP="00EC32CB">
            <w:pPr>
              <w:rPr>
                <w:rFonts w:eastAsiaTheme="minorHAnsi"/>
                <w:color w:val="000000"/>
                <w:sz w:val="20"/>
                <w:szCs w:val="20"/>
              </w:rPr>
            </w:pPr>
            <w:r>
              <w:rPr>
                <w:color w:val="000000"/>
                <w:sz w:val="20"/>
                <w:szCs w:val="20"/>
              </w:rPr>
              <w:t>41,35</w:t>
            </w:r>
          </w:p>
        </w:tc>
      </w:tr>
      <w:tr w:rsidR="00360EDE" w:rsidTr="00EC32CB">
        <w:tc>
          <w:tcPr>
            <w:tcW w:w="5006" w:type="dxa"/>
            <w:tcBorders>
              <w:top w:val="nil"/>
              <w:left w:val="single" w:sz="12" w:space="0" w:color="auto"/>
              <w:bottom w:val="single" w:sz="8" w:space="0" w:color="auto"/>
              <w:right w:val="single" w:sz="8" w:space="0" w:color="auto"/>
            </w:tcBorders>
            <w:tcMar>
              <w:top w:w="0" w:type="dxa"/>
              <w:left w:w="108" w:type="dxa"/>
              <w:bottom w:w="0" w:type="dxa"/>
              <w:right w:w="108" w:type="dxa"/>
            </w:tcMar>
            <w:hideMark/>
          </w:tcPr>
          <w:p w:rsidR="00360EDE" w:rsidRDefault="00360EDE" w:rsidP="00EC32CB">
            <w:pPr>
              <w:rPr>
                <w:rFonts w:eastAsiaTheme="minorHAnsi"/>
                <w:color w:val="000000"/>
                <w:sz w:val="20"/>
                <w:szCs w:val="20"/>
              </w:rPr>
            </w:pPr>
            <w:r>
              <w:rPr>
                <w:color w:val="000000"/>
                <w:sz w:val="20"/>
                <w:szCs w:val="20"/>
              </w:rPr>
              <w:t>20</w:t>
            </w:r>
          </w:p>
        </w:tc>
        <w:tc>
          <w:tcPr>
            <w:tcW w:w="4883" w:type="dxa"/>
            <w:tcBorders>
              <w:top w:val="nil"/>
              <w:left w:val="nil"/>
              <w:bottom w:val="single" w:sz="8" w:space="0" w:color="auto"/>
              <w:right w:val="single" w:sz="12" w:space="0" w:color="auto"/>
            </w:tcBorders>
            <w:tcMar>
              <w:top w:w="0" w:type="dxa"/>
              <w:left w:w="108" w:type="dxa"/>
              <w:bottom w:w="0" w:type="dxa"/>
              <w:right w:w="108" w:type="dxa"/>
            </w:tcMar>
            <w:vAlign w:val="center"/>
            <w:hideMark/>
          </w:tcPr>
          <w:p w:rsidR="00360EDE" w:rsidRDefault="00360EDE" w:rsidP="00EC32CB">
            <w:pPr>
              <w:rPr>
                <w:rFonts w:eastAsiaTheme="minorHAnsi"/>
                <w:color w:val="000000"/>
                <w:sz w:val="20"/>
                <w:szCs w:val="20"/>
              </w:rPr>
            </w:pPr>
            <w:r>
              <w:rPr>
                <w:color w:val="000000"/>
                <w:sz w:val="20"/>
                <w:szCs w:val="20"/>
              </w:rPr>
              <w:t>47,2</w:t>
            </w:r>
          </w:p>
        </w:tc>
      </w:tr>
      <w:tr w:rsidR="00360EDE" w:rsidTr="00EC32CB">
        <w:tc>
          <w:tcPr>
            <w:tcW w:w="5006" w:type="dxa"/>
            <w:tcBorders>
              <w:top w:val="nil"/>
              <w:left w:val="single" w:sz="12" w:space="0" w:color="auto"/>
              <w:bottom w:val="single" w:sz="8" w:space="0" w:color="auto"/>
              <w:right w:val="single" w:sz="8" w:space="0" w:color="auto"/>
            </w:tcBorders>
            <w:tcMar>
              <w:top w:w="0" w:type="dxa"/>
              <w:left w:w="108" w:type="dxa"/>
              <w:bottom w:w="0" w:type="dxa"/>
              <w:right w:w="108" w:type="dxa"/>
            </w:tcMar>
            <w:hideMark/>
          </w:tcPr>
          <w:p w:rsidR="00360EDE" w:rsidRDefault="00360EDE" w:rsidP="00EC32CB">
            <w:pPr>
              <w:rPr>
                <w:rFonts w:eastAsiaTheme="minorHAnsi"/>
                <w:color w:val="000000"/>
                <w:sz w:val="20"/>
                <w:szCs w:val="20"/>
              </w:rPr>
            </w:pPr>
            <w:r>
              <w:rPr>
                <w:color w:val="000000"/>
                <w:sz w:val="20"/>
                <w:szCs w:val="20"/>
              </w:rPr>
              <w:t>25</w:t>
            </w:r>
          </w:p>
        </w:tc>
        <w:tc>
          <w:tcPr>
            <w:tcW w:w="4883" w:type="dxa"/>
            <w:tcBorders>
              <w:top w:val="nil"/>
              <w:left w:val="nil"/>
              <w:bottom w:val="single" w:sz="8" w:space="0" w:color="auto"/>
              <w:right w:val="single" w:sz="12" w:space="0" w:color="auto"/>
            </w:tcBorders>
            <w:tcMar>
              <w:top w:w="0" w:type="dxa"/>
              <w:left w:w="108" w:type="dxa"/>
              <w:bottom w:w="0" w:type="dxa"/>
              <w:right w:w="108" w:type="dxa"/>
            </w:tcMar>
            <w:vAlign w:val="center"/>
            <w:hideMark/>
          </w:tcPr>
          <w:p w:rsidR="00360EDE" w:rsidRDefault="00360EDE" w:rsidP="00EC32CB">
            <w:pPr>
              <w:rPr>
                <w:rFonts w:eastAsiaTheme="minorHAnsi"/>
                <w:color w:val="000000"/>
                <w:sz w:val="20"/>
                <w:szCs w:val="20"/>
              </w:rPr>
            </w:pPr>
            <w:r>
              <w:rPr>
                <w:color w:val="000000"/>
                <w:sz w:val="20"/>
                <w:szCs w:val="20"/>
              </w:rPr>
              <w:t>53,32</w:t>
            </w:r>
          </w:p>
        </w:tc>
      </w:tr>
      <w:tr w:rsidR="00360EDE" w:rsidTr="00EC32CB">
        <w:tc>
          <w:tcPr>
            <w:tcW w:w="5006" w:type="dxa"/>
            <w:tcBorders>
              <w:top w:val="nil"/>
              <w:left w:val="single" w:sz="12" w:space="0" w:color="auto"/>
              <w:bottom w:val="single" w:sz="8" w:space="0" w:color="auto"/>
              <w:right w:val="single" w:sz="8" w:space="0" w:color="auto"/>
            </w:tcBorders>
            <w:tcMar>
              <w:top w:w="0" w:type="dxa"/>
              <w:left w:w="108" w:type="dxa"/>
              <w:bottom w:w="0" w:type="dxa"/>
              <w:right w:w="108" w:type="dxa"/>
            </w:tcMar>
            <w:hideMark/>
          </w:tcPr>
          <w:p w:rsidR="00360EDE" w:rsidRDefault="00360EDE" w:rsidP="00EC32CB">
            <w:pPr>
              <w:rPr>
                <w:rFonts w:eastAsiaTheme="minorHAnsi"/>
                <w:color w:val="000000"/>
                <w:sz w:val="20"/>
                <w:szCs w:val="20"/>
              </w:rPr>
            </w:pPr>
            <w:r>
              <w:rPr>
                <w:color w:val="000000"/>
                <w:sz w:val="20"/>
                <w:szCs w:val="20"/>
              </w:rPr>
              <w:t>30</w:t>
            </w:r>
          </w:p>
        </w:tc>
        <w:tc>
          <w:tcPr>
            <w:tcW w:w="4883" w:type="dxa"/>
            <w:tcBorders>
              <w:top w:val="nil"/>
              <w:left w:val="nil"/>
              <w:bottom w:val="single" w:sz="8" w:space="0" w:color="auto"/>
              <w:right w:val="single" w:sz="12" w:space="0" w:color="auto"/>
            </w:tcBorders>
            <w:tcMar>
              <w:top w:w="0" w:type="dxa"/>
              <w:left w:w="108" w:type="dxa"/>
              <w:bottom w:w="0" w:type="dxa"/>
              <w:right w:w="108" w:type="dxa"/>
            </w:tcMar>
            <w:vAlign w:val="center"/>
            <w:hideMark/>
          </w:tcPr>
          <w:p w:rsidR="00360EDE" w:rsidRDefault="00360EDE" w:rsidP="00EC32CB">
            <w:pPr>
              <w:rPr>
                <w:rFonts w:eastAsiaTheme="minorHAnsi"/>
                <w:color w:val="000000"/>
                <w:sz w:val="20"/>
                <w:szCs w:val="20"/>
              </w:rPr>
            </w:pPr>
            <w:r>
              <w:rPr>
                <w:color w:val="000000"/>
                <w:sz w:val="20"/>
                <w:szCs w:val="20"/>
              </w:rPr>
              <w:t>59,67</w:t>
            </w:r>
          </w:p>
        </w:tc>
      </w:tr>
      <w:tr w:rsidR="00360EDE" w:rsidTr="00EC32CB">
        <w:tc>
          <w:tcPr>
            <w:tcW w:w="5006" w:type="dxa"/>
            <w:tcBorders>
              <w:top w:val="nil"/>
              <w:left w:val="single" w:sz="12" w:space="0" w:color="auto"/>
              <w:bottom w:val="single" w:sz="8" w:space="0" w:color="auto"/>
              <w:right w:val="single" w:sz="8" w:space="0" w:color="auto"/>
            </w:tcBorders>
            <w:tcMar>
              <w:top w:w="0" w:type="dxa"/>
              <w:left w:w="108" w:type="dxa"/>
              <w:bottom w:w="0" w:type="dxa"/>
              <w:right w:w="108" w:type="dxa"/>
            </w:tcMar>
            <w:hideMark/>
          </w:tcPr>
          <w:p w:rsidR="00360EDE" w:rsidRDefault="00360EDE" w:rsidP="00EC32CB">
            <w:pPr>
              <w:rPr>
                <w:rFonts w:eastAsiaTheme="minorHAnsi"/>
                <w:color w:val="000000"/>
                <w:sz w:val="20"/>
                <w:szCs w:val="20"/>
              </w:rPr>
            </w:pPr>
            <w:r>
              <w:rPr>
                <w:color w:val="000000"/>
                <w:sz w:val="20"/>
                <w:szCs w:val="20"/>
              </w:rPr>
              <w:t>35</w:t>
            </w:r>
          </w:p>
        </w:tc>
        <w:tc>
          <w:tcPr>
            <w:tcW w:w="4883" w:type="dxa"/>
            <w:tcBorders>
              <w:top w:val="nil"/>
              <w:left w:val="nil"/>
              <w:bottom w:val="single" w:sz="8" w:space="0" w:color="auto"/>
              <w:right w:val="single" w:sz="12" w:space="0" w:color="auto"/>
            </w:tcBorders>
            <w:tcMar>
              <w:top w:w="0" w:type="dxa"/>
              <w:left w:w="108" w:type="dxa"/>
              <w:bottom w:w="0" w:type="dxa"/>
              <w:right w:w="108" w:type="dxa"/>
            </w:tcMar>
            <w:vAlign w:val="center"/>
            <w:hideMark/>
          </w:tcPr>
          <w:p w:rsidR="00360EDE" w:rsidRDefault="00360EDE" w:rsidP="00EC32CB">
            <w:pPr>
              <w:rPr>
                <w:rFonts w:eastAsiaTheme="minorHAnsi"/>
                <w:color w:val="000000"/>
                <w:sz w:val="20"/>
                <w:szCs w:val="20"/>
              </w:rPr>
            </w:pPr>
            <w:r>
              <w:rPr>
                <w:color w:val="000000"/>
                <w:sz w:val="20"/>
                <w:szCs w:val="20"/>
              </w:rPr>
              <w:t>66,15</w:t>
            </w:r>
          </w:p>
        </w:tc>
      </w:tr>
      <w:tr w:rsidR="00360EDE" w:rsidTr="00EC32CB">
        <w:tc>
          <w:tcPr>
            <w:tcW w:w="5006" w:type="dxa"/>
            <w:tcBorders>
              <w:top w:val="nil"/>
              <w:left w:val="single" w:sz="12" w:space="0" w:color="auto"/>
              <w:bottom w:val="single" w:sz="8" w:space="0" w:color="auto"/>
              <w:right w:val="single" w:sz="8" w:space="0" w:color="auto"/>
            </w:tcBorders>
            <w:tcMar>
              <w:top w:w="0" w:type="dxa"/>
              <w:left w:w="108" w:type="dxa"/>
              <w:bottom w:w="0" w:type="dxa"/>
              <w:right w:w="108" w:type="dxa"/>
            </w:tcMar>
            <w:hideMark/>
          </w:tcPr>
          <w:p w:rsidR="00360EDE" w:rsidRDefault="00360EDE" w:rsidP="00EC32CB">
            <w:pPr>
              <w:rPr>
                <w:rFonts w:eastAsiaTheme="minorHAnsi"/>
                <w:color w:val="000000"/>
                <w:sz w:val="20"/>
                <w:szCs w:val="20"/>
              </w:rPr>
            </w:pPr>
            <w:r>
              <w:rPr>
                <w:color w:val="000000"/>
                <w:sz w:val="20"/>
                <w:szCs w:val="20"/>
              </w:rPr>
              <w:t>40</w:t>
            </w:r>
          </w:p>
        </w:tc>
        <w:tc>
          <w:tcPr>
            <w:tcW w:w="4883" w:type="dxa"/>
            <w:tcBorders>
              <w:top w:val="nil"/>
              <w:left w:val="nil"/>
              <w:bottom w:val="single" w:sz="8" w:space="0" w:color="auto"/>
              <w:right w:val="single" w:sz="12" w:space="0" w:color="auto"/>
            </w:tcBorders>
            <w:tcMar>
              <w:top w:w="0" w:type="dxa"/>
              <w:left w:w="108" w:type="dxa"/>
              <w:bottom w:w="0" w:type="dxa"/>
              <w:right w:w="108" w:type="dxa"/>
            </w:tcMar>
            <w:vAlign w:val="center"/>
            <w:hideMark/>
          </w:tcPr>
          <w:p w:rsidR="00360EDE" w:rsidRDefault="00360EDE" w:rsidP="00EC32CB">
            <w:pPr>
              <w:rPr>
                <w:rFonts w:eastAsiaTheme="minorHAnsi"/>
                <w:color w:val="000000"/>
                <w:sz w:val="20"/>
                <w:szCs w:val="20"/>
              </w:rPr>
            </w:pPr>
            <w:r>
              <w:rPr>
                <w:color w:val="000000"/>
                <w:sz w:val="20"/>
                <w:szCs w:val="20"/>
              </w:rPr>
              <w:t>79,21</w:t>
            </w:r>
          </w:p>
        </w:tc>
      </w:tr>
      <w:tr w:rsidR="00360EDE" w:rsidTr="00EC32CB">
        <w:tc>
          <w:tcPr>
            <w:tcW w:w="5006" w:type="dxa"/>
            <w:tcBorders>
              <w:top w:val="nil"/>
              <w:left w:val="single" w:sz="12" w:space="0" w:color="auto"/>
              <w:bottom w:val="single" w:sz="8" w:space="0" w:color="auto"/>
              <w:right w:val="single" w:sz="8" w:space="0" w:color="auto"/>
            </w:tcBorders>
            <w:tcMar>
              <w:top w:w="0" w:type="dxa"/>
              <w:left w:w="108" w:type="dxa"/>
              <w:bottom w:w="0" w:type="dxa"/>
              <w:right w:w="108" w:type="dxa"/>
            </w:tcMar>
            <w:hideMark/>
          </w:tcPr>
          <w:p w:rsidR="00360EDE" w:rsidRDefault="00360EDE" w:rsidP="00EC32CB">
            <w:pPr>
              <w:rPr>
                <w:rFonts w:eastAsiaTheme="minorHAnsi"/>
                <w:color w:val="000000"/>
                <w:sz w:val="20"/>
                <w:szCs w:val="20"/>
              </w:rPr>
            </w:pPr>
            <w:r>
              <w:rPr>
                <w:color w:val="000000"/>
                <w:sz w:val="20"/>
                <w:szCs w:val="20"/>
              </w:rPr>
              <w:t>45</w:t>
            </w:r>
          </w:p>
        </w:tc>
        <w:tc>
          <w:tcPr>
            <w:tcW w:w="4883" w:type="dxa"/>
            <w:tcBorders>
              <w:top w:val="nil"/>
              <w:left w:val="nil"/>
              <w:bottom w:val="single" w:sz="8" w:space="0" w:color="auto"/>
              <w:right w:val="single" w:sz="12" w:space="0" w:color="auto"/>
            </w:tcBorders>
            <w:tcMar>
              <w:top w:w="0" w:type="dxa"/>
              <w:left w:w="108" w:type="dxa"/>
              <w:bottom w:w="0" w:type="dxa"/>
              <w:right w:w="108" w:type="dxa"/>
            </w:tcMar>
            <w:vAlign w:val="center"/>
            <w:hideMark/>
          </w:tcPr>
          <w:p w:rsidR="00360EDE" w:rsidRDefault="00360EDE" w:rsidP="00EC32CB">
            <w:pPr>
              <w:rPr>
                <w:rFonts w:eastAsiaTheme="minorHAnsi"/>
                <w:color w:val="000000"/>
                <w:sz w:val="20"/>
                <w:szCs w:val="20"/>
              </w:rPr>
            </w:pPr>
            <w:r>
              <w:rPr>
                <w:color w:val="000000"/>
                <w:sz w:val="20"/>
                <w:szCs w:val="20"/>
              </w:rPr>
              <w:t>85,6</w:t>
            </w:r>
          </w:p>
        </w:tc>
      </w:tr>
      <w:tr w:rsidR="00360EDE" w:rsidTr="00EC32CB">
        <w:tc>
          <w:tcPr>
            <w:tcW w:w="5006" w:type="dxa"/>
            <w:tcBorders>
              <w:top w:val="nil"/>
              <w:left w:val="single" w:sz="12" w:space="0" w:color="auto"/>
              <w:bottom w:val="single" w:sz="8" w:space="0" w:color="auto"/>
              <w:right w:val="single" w:sz="8" w:space="0" w:color="auto"/>
            </w:tcBorders>
            <w:tcMar>
              <w:top w:w="0" w:type="dxa"/>
              <w:left w:w="108" w:type="dxa"/>
              <w:bottom w:w="0" w:type="dxa"/>
              <w:right w:w="108" w:type="dxa"/>
            </w:tcMar>
            <w:hideMark/>
          </w:tcPr>
          <w:p w:rsidR="00360EDE" w:rsidRDefault="00360EDE" w:rsidP="00EC32CB">
            <w:pPr>
              <w:rPr>
                <w:rFonts w:eastAsiaTheme="minorHAnsi"/>
                <w:color w:val="000000"/>
                <w:sz w:val="20"/>
                <w:szCs w:val="20"/>
              </w:rPr>
            </w:pPr>
            <w:r>
              <w:rPr>
                <w:color w:val="000000"/>
                <w:sz w:val="20"/>
                <w:szCs w:val="20"/>
              </w:rPr>
              <w:t>50</w:t>
            </w:r>
          </w:p>
        </w:tc>
        <w:tc>
          <w:tcPr>
            <w:tcW w:w="4883" w:type="dxa"/>
            <w:tcBorders>
              <w:top w:val="nil"/>
              <w:left w:val="nil"/>
              <w:bottom w:val="single" w:sz="8" w:space="0" w:color="auto"/>
              <w:right w:val="single" w:sz="12" w:space="0" w:color="auto"/>
            </w:tcBorders>
            <w:tcMar>
              <w:top w:w="0" w:type="dxa"/>
              <w:left w:w="108" w:type="dxa"/>
              <w:bottom w:w="0" w:type="dxa"/>
              <w:right w:w="108" w:type="dxa"/>
            </w:tcMar>
            <w:vAlign w:val="center"/>
            <w:hideMark/>
          </w:tcPr>
          <w:p w:rsidR="00360EDE" w:rsidRDefault="00360EDE" w:rsidP="00EC32CB">
            <w:pPr>
              <w:rPr>
                <w:rFonts w:eastAsiaTheme="minorHAnsi"/>
                <w:color w:val="000000"/>
                <w:sz w:val="20"/>
                <w:szCs w:val="20"/>
              </w:rPr>
            </w:pPr>
            <w:r>
              <w:rPr>
                <w:color w:val="000000"/>
                <w:sz w:val="20"/>
                <w:szCs w:val="20"/>
              </w:rPr>
              <w:t>91,89</w:t>
            </w:r>
          </w:p>
        </w:tc>
      </w:tr>
      <w:tr w:rsidR="00360EDE" w:rsidTr="00EC32CB">
        <w:tc>
          <w:tcPr>
            <w:tcW w:w="5006" w:type="dxa"/>
            <w:tcBorders>
              <w:top w:val="nil"/>
              <w:left w:val="single" w:sz="12" w:space="0" w:color="auto"/>
              <w:bottom w:val="single" w:sz="8" w:space="0" w:color="auto"/>
              <w:right w:val="single" w:sz="8" w:space="0" w:color="auto"/>
            </w:tcBorders>
            <w:tcMar>
              <w:top w:w="0" w:type="dxa"/>
              <w:left w:w="108" w:type="dxa"/>
              <w:bottom w:w="0" w:type="dxa"/>
              <w:right w:w="108" w:type="dxa"/>
            </w:tcMar>
            <w:hideMark/>
          </w:tcPr>
          <w:p w:rsidR="00360EDE" w:rsidRDefault="00360EDE" w:rsidP="00EC32CB">
            <w:pPr>
              <w:rPr>
                <w:rFonts w:eastAsiaTheme="minorHAnsi"/>
                <w:color w:val="000000"/>
                <w:sz w:val="20"/>
                <w:szCs w:val="20"/>
              </w:rPr>
            </w:pPr>
            <w:r>
              <w:rPr>
                <w:color w:val="000000"/>
                <w:sz w:val="20"/>
                <w:szCs w:val="20"/>
              </w:rPr>
              <w:t>55</w:t>
            </w:r>
          </w:p>
        </w:tc>
        <w:tc>
          <w:tcPr>
            <w:tcW w:w="4883" w:type="dxa"/>
            <w:tcBorders>
              <w:top w:val="nil"/>
              <w:left w:val="nil"/>
              <w:bottom w:val="single" w:sz="8" w:space="0" w:color="auto"/>
              <w:right w:val="single" w:sz="12" w:space="0" w:color="auto"/>
            </w:tcBorders>
            <w:tcMar>
              <w:top w:w="0" w:type="dxa"/>
              <w:left w:w="108" w:type="dxa"/>
              <w:bottom w:w="0" w:type="dxa"/>
              <w:right w:w="108" w:type="dxa"/>
            </w:tcMar>
            <w:vAlign w:val="center"/>
            <w:hideMark/>
          </w:tcPr>
          <w:p w:rsidR="00360EDE" w:rsidRDefault="00360EDE" w:rsidP="00EC32CB">
            <w:pPr>
              <w:rPr>
                <w:rFonts w:eastAsiaTheme="minorHAnsi"/>
                <w:color w:val="000000"/>
                <w:sz w:val="20"/>
                <w:szCs w:val="20"/>
              </w:rPr>
            </w:pPr>
            <w:r>
              <w:rPr>
                <w:color w:val="000000"/>
                <w:sz w:val="20"/>
                <w:szCs w:val="20"/>
              </w:rPr>
              <w:t>97,91</w:t>
            </w:r>
          </w:p>
        </w:tc>
      </w:tr>
      <w:tr w:rsidR="00360EDE" w:rsidTr="00EC32CB">
        <w:tc>
          <w:tcPr>
            <w:tcW w:w="5006" w:type="dxa"/>
            <w:tcBorders>
              <w:top w:val="nil"/>
              <w:left w:val="single" w:sz="12" w:space="0" w:color="auto"/>
              <w:bottom w:val="single" w:sz="12" w:space="0" w:color="auto"/>
              <w:right w:val="single" w:sz="8" w:space="0" w:color="auto"/>
            </w:tcBorders>
            <w:tcMar>
              <w:top w:w="0" w:type="dxa"/>
              <w:left w:w="108" w:type="dxa"/>
              <w:bottom w:w="0" w:type="dxa"/>
              <w:right w:w="108" w:type="dxa"/>
            </w:tcMar>
            <w:hideMark/>
          </w:tcPr>
          <w:p w:rsidR="00360EDE" w:rsidRDefault="00360EDE" w:rsidP="00EC32CB">
            <w:pPr>
              <w:rPr>
                <w:rFonts w:eastAsiaTheme="minorHAnsi"/>
                <w:color w:val="000000"/>
                <w:sz w:val="20"/>
                <w:szCs w:val="20"/>
              </w:rPr>
            </w:pPr>
            <w:r>
              <w:rPr>
                <w:color w:val="000000"/>
                <w:sz w:val="20"/>
                <w:szCs w:val="20"/>
              </w:rPr>
              <w:t>60</w:t>
            </w:r>
          </w:p>
        </w:tc>
        <w:tc>
          <w:tcPr>
            <w:tcW w:w="4883" w:type="dxa"/>
            <w:tcBorders>
              <w:top w:val="nil"/>
              <w:left w:val="nil"/>
              <w:bottom w:val="single" w:sz="12" w:space="0" w:color="auto"/>
              <w:right w:val="single" w:sz="12" w:space="0" w:color="auto"/>
            </w:tcBorders>
            <w:tcMar>
              <w:top w:w="0" w:type="dxa"/>
              <w:left w:w="108" w:type="dxa"/>
              <w:bottom w:w="0" w:type="dxa"/>
              <w:right w:w="108" w:type="dxa"/>
            </w:tcMar>
            <w:vAlign w:val="center"/>
            <w:hideMark/>
          </w:tcPr>
          <w:p w:rsidR="00360EDE" w:rsidRDefault="00360EDE" w:rsidP="00EC32CB">
            <w:pPr>
              <w:rPr>
                <w:rFonts w:eastAsiaTheme="minorHAnsi"/>
                <w:color w:val="000000"/>
                <w:sz w:val="20"/>
                <w:szCs w:val="20"/>
              </w:rPr>
            </w:pPr>
            <w:r>
              <w:rPr>
                <w:color w:val="000000"/>
                <w:sz w:val="20"/>
                <w:szCs w:val="20"/>
              </w:rPr>
              <w:t>103,7</w:t>
            </w:r>
          </w:p>
        </w:tc>
      </w:tr>
    </w:tbl>
    <w:p w:rsidR="00360EDE" w:rsidRDefault="00360EDE" w:rsidP="00360EDE">
      <w:pPr>
        <w:pStyle w:val="afd"/>
        <w:shd w:val="clear" w:color="auto" w:fill="FFFFFF" w:themeFill="background1"/>
        <w:tabs>
          <w:tab w:val="left" w:pos="0"/>
          <w:tab w:val="left" w:pos="993"/>
          <w:tab w:val="left" w:pos="1134"/>
          <w:tab w:val="left" w:pos="1276"/>
        </w:tabs>
        <w:ind w:right="-1"/>
        <w:rPr>
          <w:rFonts w:ascii="Times New Roman" w:hAnsi="Times New Roman"/>
          <w:sz w:val="24"/>
          <w:szCs w:val="24"/>
          <w:lang w:val="ru-RU"/>
        </w:rPr>
      </w:pPr>
    </w:p>
    <w:p w:rsidR="00360EDE" w:rsidRPr="00532A34" w:rsidRDefault="00360EDE" w:rsidP="00360EDE">
      <w:pPr>
        <w:pStyle w:val="afd"/>
        <w:shd w:val="clear" w:color="auto" w:fill="FFFFFF"/>
        <w:tabs>
          <w:tab w:val="left" w:pos="0"/>
          <w:tab w:val="left" w:pos="993"/>
          <w:tab w:val="left" w:pos="1134"/>
          <w:tab w:val="left" w:pos="1276"/>
        </w:tabs>
        <w:ind w:right="-1"/>
        <w:rPr>
          <w:rFonts w:ascii="Times New Roman" w:hAnsi="Times New Roman"/>
          <w:sz w:val="24"/>
          <w:lang w:val="ru-RU"/>
        </w:rPr>
      </w:pPr>
      <w:r w:rsidRPr="008D424E">
        <w:rPr>
          <w:rFonts w:ascii="Times New Roman" w:hAnsi="Times New Roman"/>
          <w:sz w:val="24"/>
          <w:szCs w:val="24"/>
          <w:lang w:val="ru-RU"/>
        </w:rPr>
        <w:t xml:space="preserve">Для расчета степени коррозионной агрессивности рабочей среды </w:t>
      </w:r>
      <w:r>
        <w:rPr>
          <w:rFonts w:ascii="Times New Roman" w:hAnsi="Times New Roman"/>
          <w:sz w:val="24"/>
          <w:szCs w:val="24"/>
          <w:lang w:val="ru-RU"/>
        </w:rPr>
        <w:t>ОГ необходимо использовать</w:t>
      </w:r>
      <w:r w:rsidRPr="008D424E">
        <w:rPr>
          <w:rFonts w:ascii="Times New Roman" w:hAnsi="Times New Roman"/>
          <w:sz w:val="24"/>
          <w:szCs w:val="24"/>
          <w:lang w:val="ru-RU"/>
        </w:rPr>
        <w:t xml:space="preserve"> баз</w:t>
      </w:r>
      <w:r>
        <w:rPr>
          <w:rFonts w:ascii="Times New Roman" w:hAnsi="Times New Roman"/>
          <w:sz w:val="24"/>
          <w:szCs w:val="24"/>
          <w:lang w:val="ru-RU"/>
        </w:rPr>
        <w:t>у</w:t>
      </w:r>
      <w:r w:rsidRPr="008D424E">
        <w:rPr>
          <w:rFonts w:ascii="Times New Roman" w:hAnsi="Times New Roman"/>
          <w:sz w:val="24"/>
          <w:szCs w:val="24"/>
          <w:lang w:val="ru-RU"/>
        </w:rPr>
        <w:t xml:space="preserve"> данных «Физико-химические свойства транспортируемых сред», расположенн</w:t>
      </w:r>
      <w:r>
        <w:rPr>
          <w:rFonts w:ascii="Times New Roman" w:hAnsi="Times New Roman"/>
          <w:sz w:val="24"/>
          <w:szCs w:val="24"/>
          <w:lang w:val="ru-RU"/>
        </w:rPr>
        <w:t>ую</w:t>
      </w:r>
      <w:r w:rsidRPr="008D424E">
        <w:rPr>
          <w:rFonts w:ascii="Times New Roman" w:hAnsi="Times New Roman"/>
          <w:sz w:val="24"/>
          <w:szCs w:val="24"/>
          <w:lang w:val="ru-RU"/>
        </w:rPr>
        <w:t xml:space="preserve"> в модуле «Линейка реагентов» </w:t>
      </w:r>
      <w:r>
        <w:rPr>
          <w:rFonts w:ascii="Times New Roman" w:hAnsi="Times New Roman"/>
          <w:sz w:val="24"/>
          <w:szCs w:val="24"/>
          <w:lang w:val="ru-RU"/>
        </w:rPr>
        <w:t>ИС</w:t>
      </w:r>
      <w:r w:rsidRPr="008D424E">
        <w:rPr>
          <w:rFonts w:ascii="Times New Roman" w:hAnsi="Times New Roman"/>
          <w:sz w:val="24"/>
          <w:szCs w:val="24"/>
          <w:lang w:val="ru-RU"/>
        </w:rPr>
        <w:t xml:space="preserve"> «Web-Портал «ТИС-Добыча»</w:t>
      </w:r>
      <w:r>
        <w:rPr>
          <w:rFonts w:ascii="Times New Roman" w:hAnsi="Times New Roman"/>
          <w:sz w:val="24"/>
          <w:szCs w:val="24"/>
          <w:lang w:val="ru-RU"/>
        </w:rPr>
        <w:t xml:space="preserve">. </w:t>
      </w:r>
      <w:r w:rsidRPr="00532A34">
        <w:rPr>
          <w:rFonts w:ascii="Times New Roman" w:hAnsi="Times New Roman"/>
          <w:sz w:val="24"/>
          <w:lang w:val="ru-RU"/>
        </w:rPr>
        <w:t xml:space="preserve">Параметры для расчета стойкости материала корпуса </w:t>
      </w:r>
      <w:r>
        <w:rPr>
          <w:rFonts w:ascii="Times New Roman" w:hAnsi="Times New Roman"/>
          <w:sz w:val="24"/>
          <w:lang w:val="ru-RU"/>
        </w:rPr>
        <w:t>задвижки клиновой</w:t>
      </w:r>
      <w:r w:rsidRPr="00532A34">
        <w:rPr>
          <w:rFonts w:ascii="Times New Roman" w:hAnsi="Times New Roman"/>
          <w:sz w:val="24"/>
          <w:lang w:val="ru-RU"/>
        </w:rPr>
        <w:t xml:space="preserve">, в зависимости от содержания </w:t>
      </w:r>
      <w:r w:rsidRPr="00532A34">
        <w:rPr>
          <w:rFonts w:ascii="Times New Roman" w:hAnsi="Times New Roman"/>
          <w:sz w:val="24"/>
        </w:rPr>
        <w:t>H</w:t>
      </w:r>
      <w:r w:rsidRPr="00532A34">
        <w:rPr>
          <w:rFonts w:ascii="Times New Roman" w:hAnsi="Times New Roman"/>
          <w:sz w:val="24"/>
          <w:vertAlign w:val="subscript"/>
          <w:lang w:val="ru-RU"/>
        </w:rPr>
        <w:t>2</w:t>
      </w:r>
      <w:r w:rsidRPr="00532A34">
        <w:rPr>
          <w:rFonts w:ascii="Times New Roman" w:hAnsi="Times New Roman"/>
          <w:sz w:val="24"/>
        </w:rPr>
        <w:t>S</w:t>
      </w:r>
      <w:r w:rsidRPr="00532A34">
        <w:rPr>
          <w:rFonts w:ascii="Times New Roman" w:hAnsi="Times New Roman"/>
          <w:sz w:val="24"/>
          <w:lang w:val="ru-RU"/>
        </w:rPr>
        <w:t>, в соответствии с</w:t>
      </w:r>
      <w:r w:rsidRPr="00532A34">
        <w:rPr>
          <w:rFonts w:ascii="Times New Roman" w:hAnsi="Times New Roman"/>
          <w:sz w:val="32"/>
          <w:szCs w:val="24"/>
          <w:lang w:val="ru-RU"/>
        </w:rPr>
        <w:t xml:space="preserve"> </w:t>
      </w:r>
      <w:hyperlink w:anchor="_ПРИЛОЖЕНИЯ_1" w:history="1">
        <w:r w:rsidRPr="00532A34">
          <w:rPr>
            <w:rStyle w:val="ac"/>
            <w:rFonts w:ascii="Times New Roman" w:hAnsi="Times New Roman"/>
            <w:sz w:val="24"/>
            <w:lang w:val="ru-RU"/>
          </w:rPr>
          <w:t>Приложением 4</w:t>
        </w:r>
      </w:hyperlink>
      <w:r w:rsidRPr="00532A34">
        <w:rPr>
          <w:rFonts w:ascii="Times New Roman" w:hAnsi="Times New Roman"/>
          <w:sz w:val="24"/>
          <w:lang w:val="ru-RU"/>
        </w:rPr>
        <w:t xml:space="preserve">  настоящих </w:t>
      </w:r>
      <w:r w:rsidR="00EC32CB">
        <w:rPr>
          <w:rFonts w:ascii="Times New Roman" w:hAnsi="Times New Roman"/>
          <w:sz w:val="24"/>
          <w:lang w:val="ru-RU"/>
        </w:rPr>
        <w:t>Единых технических требований</w:t>
      </w:r>
      <w:r w:rsidRPr="00532A34">
        <w:rPr>
          <w:rFonts w:ascii="Times New Roman" w:hAnsi="Times New Roman"/>
          <w:sz w:val="24"/>
          <w:lang w:val="ru-RU"/>
        </w:rPr>
        <w:t xml:space="preserve">.  </w:t>
      </w:r>
    </w:p>
    <w:p w:rsidR="00360EDE" w:rsidRDefault="00360EDE" w:rsidP="00360EDE">
      <w:pPr>
        <w:pStyle w:val="afd"/>
        <w:shd w:val="clear" w:color="auto" w:fill="FFFFFF" w:themeFill="background1"/>
        <w:tabs>
          <w:tab w:val="left" w:pos="0"/>
          <w:tab w:val="left" w:pos="993"/>
          <w:tab w:val="left" w:pos="1134"/>
          <w:tab w:val="left" w:pos="1276"/>
        </w:tabs>
        <w:ind w:right="104"/>
        <w:rPr>
          <w:rFonts w:ascii="Times New Roman" w:hAnsi="Times New Roman"/>
          <w:sz w:val="24"/>
          <w:szCs w:val="24"/>
          <w:lang w:val="ru-RU"/>
        </w:rPr>
      </w:pPr>
    </w:p>
    <w:p w:rsidR="00360EDE" w:rsidRPr="00365560" w:rsidRDefault="00360EDE" w:rsidP="00360EDE">
      <w:pPr>
        <w:pStyle w:val="afd"/>
        <w:shd w:val="clear" w:color="auto" w:fill="FFFFFF" w:themeFill="background1"/>
        <w:tabs>
          <w:tab w:val="left" w:pos="0"/>
          <w:tab w:val="left" w:pos="993"/>
          <w:tab w:val="left" w:pos="1134"/>
          <w:tab w:val="left" w:pos="1276"/>
        </w:tabs>
        <w:ind w:right="-1"/>
        <w:rPr>
          <w:rFonts w:ascii="Times New Roman" w:hAnsi="Times New Roman"/>
          <w:sz w:val="24"/>
          <w:szCs w:val="24"/>
          <w:lang w:val="ru-RU"/>
        </w:rPr>
      </w:pPr>
      <w:r w:rsidRPr="00365560">
        <w:rPr>
          <w:rFonts w:ascii="Times New Roman" w:hAnsi="Times New Roman"/>
          <w:sz w:val="24"/>
          <w:szCs w:val="24"/>
          <w:lang w:val="ru-RU"/>
        </w:rPr>
        <w:t>Объем контроля и технические требования к материалам основных деталей задвижки клиновой</w:t>
      </w:r>
      <w:r>
        <w:rPr>
          <w:rFonts w:ascii="Times New Roman" w:hAnsi="Times New Roman"/>
          <w:sz w:val="24"/>
          <w:szCs w:val="24"/>
          <w:lang w:val="ru-RU"/>
        </w:rPr>
        <w:t xml:space="preserve"> при </w:t>
      </w:r>
      <w:r w:rsidRPr="00944299">
        <w:rPr>
          <w:rFonts w:ascii="Times New Roman" w:hAnsi="Times New Roman"/>
          <w:sz w:val="24"/>
          <w:szCs w:val="24"/>
          <w:lang w:val="ru-RU"/>
        </w:rPr>
        <w:t>Р</w:t>
      </w:r>
      <w:r w:rsidRPr="0086176E">
        <w:rPr>
          <w:rFonts w:ascii="Times New Roman" w:hAnsi="Times New Roman"/>
          <w:sz w:val="24"/>
          <w:szCs w:val="24"/>
          <w:vertAlign w:val="subscript"/>
          <w:lang w:val="ru-RU"/>
        </w:rPr>
        <w:t>H2S</w:t>
      </w:r>
      <w:r w:rsidRPr="00944299">
        <w:rPr>
          <w:rFonts w:ascii="Times New Roman" w:hAnsi="Times New Roman"/>
          <w:sz w:val="24"/>
          <w:szCs w:val="24"/>
          <w:lang w:val="ru-RU"/>
        </w:rPr>
        <w:t xml:space="preserve"> </w:t>
      </w:r>
      <w:r w:rsidRPr="00365560">
        <w:rPr>
          <w:rFonts w:ascii="Times New Roman" w:hAnsi="Times New Roman"/>
          <w:sz w:val="24"/>
          <w:szCs w:val="24"/>
          <w:lang w:val="ru-RU"/>
        </w:rPr>
        <w:t>&gt; 300 Па:</w:t>
      </w:r>
    </w:p>
    <w:p w:rsidR="00360EDE" w:rsidRPr="007B2FF8" w:rsidRDefault="00360EDE" w:rsidP="00360EDE">
      <w:pPr>
        <w:pStyle w:val="afd"/>
        <w:numPr>
          <w:ilvl w:val="0"/>
          <w:numId w:val="37"/>
        </w:numPr>
        <w:tabs>
          <w:tab w:val="left" w:pos="709"/>
        </w:tabs>
        <w:spacing w:before="120"/>
        <w:ind w:left="541"/>
        <w:rPr>
          <w:rFonts w:ascii="Times New Roman" w:hAnsi="Times New Roman"/>
          <w:sz w:val="24"/>
          <w:szCs w:val="24"/>
          <w:lang w:val="ru-RU"/>
        </w:rPr>
      </w:pPr>
      <w:r w:rsidRPr="00746707">
        <w:rPr>
          <w:rFonts w:ascii="Times New Roman" w:hAnsi="Times New Roman"/>
          <w:sz w:val="24"/>
          <w:szCs w:val="24"/>
          <w:lang w:val="ru-RU"/>
        </w:rPr>
        <w:t xml:space="preserve">испытание для оценки стойкости металла к </w:t>
      </w:r>
      <w:r>
        <w:rPr>
          <w:rFonts w:ascii="Times New Roman" w:hAnsi="Times New Roman"/>
          <w:sz w:val="24"/>
          <w:szCs w:val="24"/>
          <w:lang w:val="ru-RU"/>
        </w:rPr>
        <w:t>СКРН</w:t>
      </w:r>
      <w:r w:rsidRPr="00746707">
        <w:rPr>
          <w:rFonts w:ascii="Times New Roman" w:hAnsi="Times New Roman"/>
          <w:sz w:val="24"/>
          <w:szCs w:val="24"/>
          <w:lang w:val="ru-RU"/>
        </w:rPr>
        <w:t xml:space="preserve"> в соответствии с требованиями</w:t>
      </w:r>
      <w:r w:rsidRPr="00626B1F">
        <w:rPr>
          <w:rFonts w:ascii="Times New Roman" w:hAnsi="Times New Roman"/>
          <w:sz w:val="24"/>
          <w:szCs w:val="24"/>
          <w:lang w:val="ru-RU"/>
        </w:rPr>
        <w:t xml:space="preserve"> </w:t>
      </w:r>
      <w:r w:rsidRPr="007B2FF8">
        <w:rPr>
          <w:rFonts w:ascii="Times New Roman" w:hAnsi="Times New Roman"/>
          <w:sz w:val="24"/>
          <w:szCs w:val="24"/>
          <w:lang w:val="ru-RU"/>
        </w:rPr>
        <w:lastRenderedPageBreak/>
        <w:t>ГОСТ Р 53678, п. 4.2.15 СТ ЦКБА 052-2008</w:t>
      </w:r>
      <w:r>
        <w:rPr>
          <w:rFonts w:ascii="Times New Roman" w:hAnsi="Times New Roman"/>
          <w:sz w:val="24"/>
          <w:szCs w:val="24"/>
          <w:lang w:val="ru-RU"/>
        </w:rPr>
        <w:t>:</w:t>
      </w:r>
    </w:p>
    <w:p w:rsidR="00360EDE" w:rsidRDefault="00360EDE" w:rsidP="00360EDE">
      <w:pPr>
        <w:pStyle w:val="afd"/>
        <w:numPr>
          <w:ilvl w:val="0"/>
          <w:numId w:val="38"/>
        </w:numPr>
        <w:tabs>
          <w:tab w:val="left" w:pos="993"/>
        </w:tabs>
        <w:spacing w:before="120"/>
        <w:ind w:left="965" w:hanging="426"/>
        <w:rPr>
          <w:rFonts w:ascii="Times New Roman" w:hAnsi="Times New Roman"/>
          <w:sz w:val="24"/>
          <w:szCs w:val="24"/>
          <w:lang w:val="ru-RU"/>
        </w:rPr>
      </w:pPr>
      <w:r w:rsidRPr="007B2FF8">
        <w:rPr>
          <w:rFonts w:ascii="Times New Roman" w:hAnsi="Times New Roman"/>
          <w:sz w:val="24"/>
          <w:szCs w:val="24"/>
          <w:lang w:val="ru-RU"/>
        </w:rPr>
        <w:t>испытательный раствор представляет собой концентрированный раствор с добавлением буфера, в котором содержание P</w:t>
      </w:r>
      <w:r w:rsidRPr="007B2FF8">
        <w:rPr>
          <w:rFonts w:ascii="Times New Roman" w:hAnsi="Times New Roman"/>
          <w:sz w:val="24"/>
          <w:szCs w:val="24"/>
          <w:vertAlign w:val="subscript"/>
          <w:lang w:val="ru-RU"/>
        </w:rPr>
        <w:t>H2S</w:t>
      </w:r>
      <w:r w:rsidRPr="007B2FF8">
        <w:rPr>
          <w:rFonts w:ascii="Times New Roman" w:hAnsi="Times New Roman"/>
          <w:sz w:val="24"/>
          <w:szCs w:val="24"/>
          <w:lang w:val="ru-RU"/>
        </w:rPr>
        <w:t xml:space="preserve"> и значение рН в соответствии с Таблицей 1</w:t>
      </w:r>
      <w:r w:rsidRPr="005D61B9">
        <w:rPr>
          <w:rFonts w:ascii="Times New Roman" w:hAnsi="Times New Roman"/>
          <w:sz w:val="24"/>
          <w:szCs w:val="24"/>
          <w:lang w:val="ru-RU"/>
        </w:rPr>
        <w:t>0</w:t>
      </w:r>
      <w:r w:rsidRPr="007B2FF8">
        <w:rPr>
          <w:rFonts w:ascii="Times New Roman" w:hAnsi="Times New Roman"/>
          <w:sz w:val="24"/>
          <w:szCs w:val="24"/>
          <w:lang w:val="ru-RU"/>
        </w:rPr>
        <w:t>.</w:t>
      </w:r>
    </w:p>
    <w:p w:rsidR="00360EDE" w:rsidRPr="005D7B60" w:rsidRDefault="00360EDE" w:rsidP="00360EDE"/>
    <w:p w:rsidR="00360EDE" w:rsidRPr="007B2FF8" w:rsidRDefault="00360EDE" w:rsidP="00360EDE">
      <w:pPr>
        <w:pStyle w:val="Se"/>
        <w:widowControl/>
        <w:ind w:left="720"/>
      </w:pPr>
      <w:r w:rsidRPr="007B2FF8">
        <w:t xml:space="preserve">Таблица </w:t>
      </w:r>
      <w:r w:rsidR="00CE6DDC">
        <w:rPr>
          <w:noProof/>
        </w:rPr>
        <w:fldChar w:fldCharType="begin"/>
      </w:r>
      <w:r w:rsidR="00CE6DDC">
        <w:rPr>
          <w:noProof/>
        </w:rPr>
        <w:instrText xml:space="preserve"> SEQ Таблица \* ARABIC </w:instrText>
      </w:r>
      <w:r w:rsidR="00CE6DDC">
        <w:rPr>
          <w:noProof/>
        </w:rPr>
        <w:fldChar w:fldCharType="separate"/>
      </w:r>
      <w:r>
        <w:rPr>
          <w:noProof/>
        </w:rPr>
        <w:t>10</w:t>
      </w:r>
      <w:r w:rsidR="00CE6DDC">
        <w:rPr>
          <w:noProof/>
        </w:rPr>
        <w:fldChar w:fldCharType="end"/>
      </w:r>
    </w:p>
    <w:p w:rsidR="00360EDE" w:rsidRDefault="00360EDE" w:rsidP="00360EDE">
      <w:pPr>
        <w:pStyle w:val="afd"/>
        <w:keepNext/>
        <w:widowControl/>
        <w:spacing w:after="60"/>
        <w:ind w:left="720"/>
        <w:jc w:val="right"/>
        <w:rPr>
          <w:rFonts w:ascii="Arial" w:eastAsia="Times New Roman" w:hAnsi="Arial" w:cs="Arial"/>
          <w:b/>
          <w:kern w:val="28"/>
          <w:sz w:val="20"/>
          <w:szCs w:val="24"/>
          <w:lang w:val="ru-RU" w:eastAsia="ru-RU"/>
        </w:rPr>
      </w:pPr>
      <w:r w:rsidRPr="007B2FF8">
        <w:rPr>
          <w:rFonts w:ascii="Arial" w:eastAsia="Times New Roman" w:hAnsi="Arial" w:cs="Arial"/>
          <w:b/>
          <w:kern w:val="28"/>
          <w:sz w:val="20"/>
          <w:szCs w:val="24"/>
          <w:lang w:val="ru-RU" w:eastAsia="ru-RU"/>
        </w:rPr>
        <w:t>Содержания рН в зависимости от Р</w:t>
      </w:r>
      <w:r w:rsidRPr="007B2FF8">
        <w:rPr>
          <w:rFonts w:ascii="Arial" w:eastAsia="Times New Roman" w:hAnsi="Arial" w:cs="Arial"/>
          <w:b/>
          <w:kern w:val="28"/>
          <w:sz w:val="20"/>
          <w:szCs w:val="24"/>
          <w:vertAlign w:val="subscript"/>
          <w:lang w:eastAsia="ru-RU"/>
        </w:rPr>
        <w:t>H</w:t>
      </w:r>
      <w:r w:rsidRPr="007B2FF8">
        <w:rPr>
          <w:rFonts w:ascii="Arial" w:eastAsia="Times New Roman" w:hAnsi="Arial" w:cs="Arial"/>
          <w:b/>
          <w:kern w:val="28"/>
          <w:sz w:val="20"/>
          <w:szCs w:val="24"/>
          <w:vertAlign w:val="subscript"/>
          <w:lang w:val="ru-RU" w:eastAsia="ru-RU"/>
        </w:rPr>
        <w:t>2</w:t>
      </w:r>
      <w:r w:rsidRPr="007B2FF8">
        <w:rPr>
          <w:rFonts w:ascii="Arial" w:eastAsia="Times New Roman" w:hAnsi="Arial" w:cs="Arial"/>
          <w:b/>
          <w:kern w:val="28"/>
          <w:sz w:val="20"/>
          <w:szCs w:val="24"/>
          <w:vertAlign w:val="subscript"/>
          <w:lang w:eastAsia="ru-RU"/>
        </w:rPr>
        <w:t>S</w:t>
      </w:r>
      <w:r w:rsidRPr="007B2FF8">
        <w:rPr>
          <w:rFonts w:ascii="Arial" w:eastAsia="Times New Roman" w:hAnsi="Arial" w:cs="Arial"/>
          <w:b/>
          <w:kern w:val="28"/>
          <w:sz w:val="20"/>
          <w:szCs w:val="24"/>
          <w:lang w:val="ru-RU" w:eastAsia="ru-RU"/>
        </w:rPr>
        <w:t xml:space="preserve"> для условий испытаний</w:t>
      </w:r>
    </w:p>
    <w:tbl>
      <w:tblPr>
        <w:tblStyle w:val="aff4"/>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675"/>
        <w:gridCol w:w="2835"/>
        <w:gridCol w:w="3119"/>
        <w:gridCol w:w="3260"/>
      </w:tblGrid>
      <w:tr w:rsidR="00360EDE" w:rsidTr="00EC32CB">
        <w:trPr>
          <w:trHeight w:val="388"/>
          <w:tblHeader/>
        </w:trPr>
        <w:tc>
          <w:tcPr>
            <w:tcW w:w="675" w:type="dxa"/>
            <w:vMerge w:val="restart"/>
            <w:shd w:val="clear" w:color="auto" w:fill="FFD200"/>
            <w:vAlign w:val="center"/>
          </w:tcPr>
          <w:p w:rsidR="00360EDE" w:rsidRPr="00B8088C" w:rsidRDefault="00360EDE" w:rsidP="00EC32CB">
            <w:pPr>
              <w:keepNext/>
              <w:jc w:val="center"/>
              <w:rPr>
                <w:rFonts w:ascii="Arial" w:hAnsi="Arial" w:cs="Arial"/>
                <w:b/>
                <w:sz w:val="16"/>
                <w:szCs w:val="16"/>
              </w:rPr>
            </w:pPr>
            <w:r w:rsidRPr="00B8088C">
              <w:rPr>
                <w:rFonts w:ascii="Arial" w:hAnsi="Arial" w:cs="Arial"/>
                <w:b/>
                <w:kern w:val="28"/>
                <w:sz w:val="16"/>
                <w:szCs w:val="16"/>
              </w:rPr>
              <w:t>№ П/П</w:t>
            </w:r>
          </w:p>
        </w:tc>
        <w:tc>
          <w:tcPr>
            <w:tcW w:w="2835" w:type="dxa"/>
            <w:vMerge w:val="restart"/>
            <w:shd w:val="clear" w:color="auto" w:fill="FFD200"/>
            <w:vAlign w:val="center"/>
            <w:hideMark/>
          </w:tcPr>
          <w:p w:rsidR="00360EDE" w:rsidRPr="00B8088C" w:rsidRDefault="00360EDE" w:rsidP="00EC32CB">
            <w:pPr>
              <w:keepNext/>
              <w:jc w:val="center"/>
              <w:rPr>
                <w:rFonts w:ascii="Arial" w:hAnsi="Arial" w:cs="Arial"/>
                <w:b/>
                <w:sz w:val="16"/>
                <w:szCs w:val="16"/>
              </w:rPr>
            </w:pPr>
            <w:r w:rsidRPr="00B8088C">
              <w:rPr>
                <w:rFonts w:ascii="Arial" w:hAnsi="Arial" w:cs="Arial"/>
                <w:b/>
                <w:sz w:val="16"/>
                <w:szCs w:val="16"/>
              </w:rPr>
              <w:t>рН</w:t>
            </w:r>
          </w:p>
        </w:tc>
        <w:tc>
          <w:tcPr>
            <w:tcW w:w="6379" w:type="dxa"/>
            <w:gridSpan w:val="2"/>
            <w:tcBorders>
              <w:bottom w:val="single" w:sz="6" w:space="0" w:color="auto"/>
            </w:tcBorders>
            <w:shd w:val="clear" w:color="auto" w:fill="FFD200"/>
            <w:vAlign w:val="center"/>
            <w:hideMark/>
          </w:tcPr>
          <w:p w:rsidR="00360EDE" w:rsidRPr="00B8088C" w:rsidRDefault="00360EDE" w:rsidP="00EC32CB">
            <w:pPr>
              <w:keepNext/>
              <w:jc w:val="center"/>
              <w:rPr>
                <w:rFonts w:ascii="Arial" w:hAnsi="Arial" w:cs="Arial"/>
                <w:b/>
                <w:sz w:val="16"/>
                <w:szCs w:val="16"/>
              </w:rPr>
            </w:pPr>
            <w:r w:rsidRPr="002160C7">
              <w:rPr>
                <w:rFonts w:ascii="Arial" w:hAnsi="Arial" w:cs="Arial"/>
                <w:b/>
                <w:sz w:val="16"/>
                <w:szCs w:val="16"/>
              </w:rPr>
              <w:t xml:space="preserve">ТРЕБУЕМОЕ </w:t>
            </w:r>
            <w:r w:rsidRPr="00B8088C">
              <w:rPr>
                <w:rFonts w:ascii="Arial" w:hAnsi="Arial" w:cs="Arial"/>
                <w:b/>
                <w:sz w:val="16"/>
                <w:szCs w:val="16"/>
              </w:rPr>
              <w:t>Р</w:t>
            </w:r>
            <w:r w:rsidRPr="00B8088C">
              <w:rPr>
                <w:rFonts w:ascii="Arial" w:hAnsi="Arial" w:cs="Arial"/>
                <w:b/>
                <w:sz w:val="16"/>
                <w:szCs w:val="16"/>
                <w:vertAlign w:val="subscript"/>
              </w:rPr>
              <w:t>H2S</w:t>
            </w:r>
            <w:r w:rsidRPr="00B8088C">
              <w:rPr>
                <w:rFonts w:ascii="Arial" w:hAnsi="Arial" w:cs="Arial"/>
                <w:b/>
                <w:sz w:val="16"/>
                <w:szCs w:val="16"/>
              </w:rPr>
              <w:t xml:space="preserve"> </w:t>
            </w:r>
            <w:r w:rsidRPr="002160C7">
              <w:rPr>
                <w:rFonts w:ascii="Arial" w:hAnsi="Arial" w:cs="Arial"/>
                <w:b/>
                <w:sz w:val="16"/>
                <w:szCs w:val="16"/>
              </w:rPr>
              <w:t>ДЛЯ ИСПЫТАНИЯ, КПА</w:t>
            </w:r>
          </w:p>
        </w:tc>
      </w:tr>
      <w:tr w:rsidR="00360EDE" w:rsidTr="00EC32CB">
        <w:trPr>
          <w:trHeight w:val="386"/>
          <w:tblHeader/>
        </w:trPr>
        <w:tc>
          <w:tcPr>
            <w:tcW w:w="675" w:type="dxa"/>
            <w:vMerge/>
            <w:tcBorders>
              <w:bottom w:val="single" w:sz="12" w:space="0" w:color="auto"/>
            </w:tcBorders>
            <w:shd w:val="clear" w:color="auto" w:fill="FFD200"/>
            <w:vAlign w:val="center"/>
          </w:tcPr>
          <w:p w:rsidR="00360EDE" w:rsidRPr="00B8088C" w:rsidRDefault="00360EDE" w:rsidP="00EC32CB">
            <w:pPr>
              <w:keepNext/>
              <w:jc w:val="center"/>
              <w:rPr>
                <w:rFonts w:ascii="Arial" w:hAnsi="Arial" w:cs="Arial"/>
                <w:b/>
                <w:kern w:val="28"/>
                <w:sz w:val="16"/>
                <w:szCs w:val="16"/>
              </w:rPr>
            </w:pPr>
          </w:p>
        </w:tc>
        <w:tc>
          <w:tcPr>
            <w:tcW w:w="2835" w:type="dxa"/>
            <w:vMerge/>
            <w:tcBorders>
              <w:bottom w:val="single" w:sz="12" w:space="0" w:color="auto"/>
            </w:tcBorders>
            <w:shd w:val="clear" w:color="auto" w:fill="FFD200"/>
            <w:vAlign w:val="center"/>
          </w:tcPr>
          <w:p w:rsidR="00360EDE" w:rsidRPr="00B8088C" w:rsidRDefault="00360EDE" w:rsidP="00EC32CB">
            <w:pPr>
              <w:keepNext/>
              <w:jc w:val="center"/>
              <w:rPr>
                <w:rFonts w:ascii="Arial" w:hAnsi="Arial" w:cs="Arial"/>
                <w:b/>
                <w:sz w:val="16"/>
                <w:szCs w:val="16"/>
              </w:rPr>
            </w:pPr>
          </w:p>
        </w:tc>
        <w:tc>
          <w:tcPr>
            <w:tcW w:w="3119" w:type="dxa"/>
            <w:tcBorders>
              <w:top w:val="single" w:sz="6" w:space="0" w:color="auto"/>
              <w:bottom w:val="single" w:sz="12" w:space="0" w:color="auto"/>
            </w:tcBorders>
            <w:shd w:val="clear" w:color="auto" w:fill="FFD200"/>
            <w:vAlign w:val="center"/>
          </w:tcPr>
          <w:p w:rsidR="00360EDE" w:rsidRPr="002A6394" w:rsidRDefault="00360EDE" w:rsidP="00EC32CB">
            <w:pPr>
              <w:keepNext/>
              <w:jc w:val="center"/>
              <w:rPr>
                <w:rFonts w:ascii="Arial" w:hAnsi="Arial" w:cs="Arial"/>
                <w:b/>
                <w:sz w:val="14"/>
                <w:szCs w:val="16"/>
              </w:rPr>
            </w:pPr>
            <w:r w:rsidRPr="002A6394">
              <w:rPr>
                <w:rFonts w:ascii="Arial" w:hAnsi="Arial" w:cs="Arial"/>
                <w:b/>
                <w:sz w:val="14"/>
                <w:szCs w:val="16"/>
              </w:rPr>
              <w:t>УСЛОВИЯ ДЛЯ ЗОНЫ 1 СКРН</w:t>
            </w:r>
          </w:p>
        </w:tc>
        <w:tc>
          <w:tcPr>
            <w:tcW w:w="3260" w:type="dxa"/>
            <w:tcBorders>
              <w:top w:val="single" w:sz="6" w:space="0" w:color="auto"/>
              <w:bottom w:val="single" w:sz="12" w:space="0" w:color="auto"/>
            </w:tcBorders>
            <w:shd w:val="clear" w:color="auto" w:fill="FFD200"/>
            <w:vAlign w:val="center"/>
          </w:tcPr>
          <w:p w:rsidR="00360EDE" w:rsidRPr="002A6394" w:rsidRDefault="00360EDE" w:rsidP="00EC32CB">
            <w:pPr>
              <w:keepNext/>
              <w:jc w:val="center"/>
              <w:rPr>
                <w:rFonts w:ascii="Arial" w:hAnsi="Arial" w:cs="Arial"/>
                <w:b/>
                <w:sz w:val="14"/>
                <w:szCs w:val="16"/>
              </w:rPr>
            </w:pPr>
            <w:r w:rsidRPr="002A6394">
              <w:rPr>
                <w:rFonts w:ascii="Arial" w:hAnsi="Arial" w:cs="Arial"/>
                <w:b/>
                <w:sz w:val="14"/>
                <w:szCs w:val="16"/>
              </w:rPr>
              <w:t>УСЛОВИЯ ДЛЯ ЗОНЫ 2 СКРН</w:t>
            </w:r>
          </w:p>
        </w:tc>
      </w:tr>
      <w:tr w:rsidR="00360EDE" w:rsidTr="00EC32CB">
        <w:trPr>
          <w:tblHeader/>
        </w:trPr>
        <w:tc>
          <w:tcPr>
            <w:tcW w:w="675" w:type="dxa"/>
            <w:tcBorders>
              <w:top w:val="single" w:sz="12" w:space="0" w:color="auto"/>
              <w:bottom w:val="single" w:sz="12" w:space="0" w:color="auto"/>
            </w:tcBorders>
            <w:shd w:val="clear" w:color="auto" w:fill="FFD200"/>
            <w:vAlign w:val="center"/>
          </w:tcPr>
          <w:p w:rsidR="00360EDE" w:rsidRPr="00B8088C" w:rsidRDefault="00360EDE" w:rsidP="00EC32CB">
            <w:pPr>
              <w:keepNext/>
              <w:jc w:val="center"/>
              <w:rPr>
                <w:rFonts w:ascii="Arial" w:hAnsi="Arial" w:cs="Arial"/>
                <w:b/>
                <w:kern w:val="28"/>
                <w:sz w:val="16"/>
                <w:szCs w:val="16"/>
              </w:rPr>
            </w:pPr>
            <w:r w:rsidRPr="00B8088C">
              <w:rPr>
                <w:rFonts w:ascii="Arial" w:hAnsi="Arial" w:cs="Arial"/>
                <w:b/>
                <w:kern w:val="28"/>
                <w:sz w:val="16"/>
                <w:szCs w:val="16"/>
              </w:rPr>
              <w:t>1</w:t>
            </w:r>
          </w:p>
        </w:tc>
        <w:tc>
          <w:tcPr>
            <w:tcW w:w="2835" w:type="dxa"/>
            <w:tcBorders>
              <w:top w:val="single" w:sz="12" w:space="0" w:color="auto"/>
              <w:bottom w:val="single" w:sz="12" w:space="0" w:color="auto"/>
            </w:tcBorders>
            <w:shd w:val="clear" w:color="auto" w:fill="FFD200"/>
            <w:vAlign w:val="center"/>
          </w:tcPr>
          <w:p w:rsidR="00360EDE" w:rsidRPr="00B8088C" w:rsidRDefault="00360EDE" w:rsidP="00EC32CB">
            <w:pPr>
              <w:keepNext/>
              <w:jc w:val="center"/>
              <w:rPr>
                <w:rFonts w:ascii="Arial" w:hAnsi="Arial" w:cs="Arial"/>
                <w:b/>
                <w:sz w:val="16"/>
                <w:szCs w:val="16"/>
              </w:rPr>
            </w:pPr>
            <w:r w:rsidRPr="00B8088C">
              <w:rPr>
                <w:rFonts w:ascii="Arial" w:hAnsi="Arial" w:cs="Arial"/>
                <w:b/>
                <w:sz w:val="16"/>
                <w:szCs w:val="16"/>
              </w:rPr>
              <w:t>2</w:t>
            </w:r>
          </w:p>
        </w:tc>
        <w:tc>
          <w:tcPr>
            <w:tcW w:w="3119" w:type="dxa"/>
            <w:tcBorders>
              <w:top w:val="single" w:sz="12" w:space="0" w:color="auto"/>
              <w:bottom w:val="single" w:sz="12" w:space="0" w:color="auto"/>
            </w:tcBorders>
            <w:shd w:val="clear" w:color="auto" w:fill="FFD200"/>
            <w:vAlign w:val="center"/>
          </w:tcPr>
          <w:p w:rsidR="00360EDE" w:rsidRPr="00B8088C" w:rsidRDefault="00360EDE" w:rsidP="00EC32CB">
            <w:pPr>
              <w:keepNext/>
              <w:jc w:val="center"/>
              <w:rPr>
                <w:rFonts w:ascii="Arial" w:hAnsi="Arial" w:cs="Arial"/>
                <w:b/>
                <w:sz w:val="16"/>
                <w:szCs w:val="16"/>
              </w:rPr>
            </w:pPr>
            <w:r w:rsidRPr="00B8088C">
              <w:rPr>
                <w:rFonts w:ascii="Arial" w:hAnsi="Arial" w:cs="Arial"/>
                <w:b/>
                <w:sz w:val="16"/>
                <w:szCs w:val="16"/>
              </w:rPr>
              <w:t>3</w:t>
            </w:r>
          </w:p>
        </w:tc>
        <w:tc>
          <w:tcPr>
            <w:tcW w:w="3260" w:type="dxa"/>
            <w:tcBorders>
              <w:top w:val="single" w:sz="12" w:space="0" w:color="auto"/>
              <w:bottom w:val="single" w:sz="12" w:space="0" w:color="auto"/>
            </w:tcBorders>
            <w:shd w:val="clear" w:color="auto" w:fill="FFD200"/>
            <w:vAlign w:val="center"/>
          </w:tcPr>
          <w:p w:rsidR="00360EDE" w:rsidRPr="00B8088C" w:rsidRDefault="00360EDE" w:rsidP="00EC32CB">
            <w:pPr>
              <w:keepNext/>
              <w:jc w:val="center"/>
              <w:rPr>
                <w:rFonts w:ascii="Arial" w:hAnsi="Arial" w:cs="Arial"/>
                <w:b/>
                <w:sz w:val="16"/>
                <w:szCs w:val="16"/>
              </w:rPr>
            </w:pPr>
            <w:r w:rsidRPr="00B8088C">
              <w:rPr>
                <w:rFonts w:ascii="Arial" w:hAnsi="Arial" w:cs="Arial"/>
                <w:b/>
                <w:sz w:val="16"/>
                <w:szCs w:val="16"/>
              </w:rPr>
              <w:t>4</w:t>
            </w:r>
          </w:p>
        </w:tc>
      </w:tr>
      <w:tr w:rsidR="00360EDE" w:rsidTr="00EC32CB">
        <w:tc>
          <w:tcPr>
            <w:tcW w:w="675" w:type="dxa"/>
            <w:tcBorders>
              <w:top w:val="single" w:sz="12" w:space="0" w:color="auto"/>
            </w:tcBorders>
          </w:tcPr>
          <w:p w:rsidR="00360EDE" w:rsidRPr="00E1507A" w:rsidRDefault="00360EDE" w:rsidP="00EC32CB">
            <w:pPr>
              <w:rPr>
                <w:sz w:val="20"/>
              </w:rPr>
            </w:pPr>
            <w:r w:rsidRPr="00E1507A">
              <w:rPr>
                <w:sz w:val="20"/>
              </w:rPr>
              <w:t>1</w:t>
            </w:r>
          </w:p>
        </w:tc>
        <w:tc>
          <w:tcPr>
            <w:tcW w:w="2835" w:type="dxa"/>
            <w:tcBorders>
              <w:top w:val="single" w:sz="12" w:space="0" w:color="auto"/>
            </w:tcBorders>
          </w:tcPr>
          <w:p w:rsidR="00360EDE" w:rsidRPr="00E1507A" w:rsidRDefault="00360EDE" w:rsidP="00EC32CB">
            <w:pPr>
              <w:jc w:val="center"/>
              <w:rPr>
                <w:color w:val="000000" w:themeColor="text1"/>
                <w:sz w:val="20"/>
                <w:lang w:val="en-US"/>
              </w:rPr>
            </w:pPr>
            <w:r w:rsidRPr="00E1507A">
              <w:rPr>
                <w:color w:val="000000" w:themeColor="text1"/>
                <w:sz w:val="20"/>
                <w:lang w:val="en-US"/>
              </w:rPr>
              <w:t>3</w:t>
            </w:r>
            <w:r w:rsidRPr="00E1507A">
              <w:rPr>
                <w:color w:val="000000" w:themeColor="text1"/>
                <w:sz w:val="20"/>
              </w:rPr>
              <w:t>,</w:t>
            </w:r>
            <w:r w:rsidRPr="00E1507A">
              <w:rPr>
                <w:color w:val="000000" w:themeColor="text1"/>
                <w:sz w:val="20"/>
                <w:lang w:val="en-US"/>
              </w:rPr>
              <w:t>5</w:t>
            </w:r>
          </w:p>
        </w:tc>
        <w:tc>
          <w:tcPr>
            <w:tcW w:w="3119" w:type="dxa"/>
            <w:tcBorders>
              <w:top w:val="single" w:sz="12" w:space="0" w:color="auto"/>
            </w:tcBorders>
          </w:tcPr>
          <w:p w:rsidR="00360EDE" w:rsidRPr="00E1507A" w:rsidRDefault="00360EDE" w:rsidP="00EC32CB">
            <w:pPr>
              <w:jc w:val="center"/>
              <w:rPr>
                <w:color w:val="000000" w:themeColor="text1"/>
                <w:sz w:val="20"/>
              </w:rPr>
            </w:pPr>
            <w:r w:rsidRPr="00E1507A">
              <w:rPr>
                <w:color w:val="000000" w:themeColor="text1"/>
                <w:sz w:val="20"/>
              </w:rPr>
              <w:t>-</w:t>
            </w:r>
          </w:p>
        </w:tc>
        <w:tc>
          <w:tcPr>
            <w:tcW w:w="3260" w:type="dxa"/>
            <w:tcBorders>
              <w:top w:val="single" w:sz="12" w:space="0" w:color="auto"/>
            </w:tcBorders>
          </w:tcPr>
          <w:p w:rsidR="00360EDE" w:rsidRPr="00E1507A" w:rsidRDefault="00360EDE" w:rsidP="00EC32CB">
            <w:pPr>
              <w:jc w:val="center"/>
              <w:rPr>
                <w:color w:val="000000" w:themeColor="text1"/>
                <w:sz w:val="20"/>
              </w:rPr>
            </w:pPr>
            <w:r w:rsidRPr="00E1507A">
              <w:rPr>
                <w:color w:val="000000" w:themeColor="text1"/>
                <w:sz w:val="20"/>
              </w:rPr>
              <w:t>1</w:t>
            </w:r>
          </w:p>
        </w:tc>
      </w:tr>
      <w:tr w:rsidR="00360EDE" w:rsidTr="00EC32CB">
        <w:tc>
          <w:tcPr>
            <w:tcW w:w="675" w:type="dxa"/>
          </w:tcPr>
          <w:p w:rsidR="00360EDE" w:rsidRPr="00E1507A" w:rsidRDefault="00360EDE" w:rsidP="00EC32CB">
            <w:pPr>
              <w:rPr>
                <w:sz w:val="20"/>
              </w:rPr>
            </w:pPr>
            <w:r w:rsidRPr="00E1507A">
              <w:rPr>
                <w:sz w:val="20"/>
              </w:rPr>
              <w:t>2</w:t>
            </w:r>
          </w:p>
        </w:tc>
        <w:tc>
          <w:tcPr>
            <w:tcW w:w="2835" w:type="dxa"/>
          </w:tcPr>
          <w:p w:rsidR="00360EDE" w:rsidRPr="00E1507A" w:rsidRDefault="00360EDE" w:rsidP="00EC32CB">
            <w:pPr>
              <w:jc w:val="center"/>
              <w:rPr>
                <w:color w:val="000000" w:themeColor="text1"/>
                <w:sz w:val="20"/>
                <w:lang w:val="en-US"/>
              </w:rPr>
            </w:pPr>
            <w:r w:rsidRPr="00E1507A">
              <w:rPr>
                <w:color w:val="000000" w:themeColor="text1"/>
                <w:sz w:val="20"/>
                <w:lang w:val="en-US"/>
              </w:rPr>
              <w:t>4</w:t>
            </w:r>
            <w:r w:rsidRPr="00E1507A">
              <w:rPr>
                <w:color w:val="000000" w:themeColor="text1"/>
                <w:sz w:val="20"/>
              </w:rPr>
              <w:t>,</w:t>
            </w:r>
            <w:r w:rsidRPr="00E1507A">
              <w:rPr>
                <w:color w:val="000000" w:themeColor="text1"/>
                <w:sz w:val="20"/>
                <w:lang w:val="en-US"/>
              </w:rPr>
              <w:t>0</w:t>
            </w:r>
          </w:p>
        </w:tc>
        <w:tc>
          <w:tcPr>
            <w:tcW w:w="3119" w:type="dxa"/>
          </w:tcPr>
          <w:p w:rsidR="00360EDE" w:rsidRPr="00E1507A" w:rsidRDefault="00360EDE" w:rsidP="00EC32CB">
            <w:pPr>
              <w:jc w:val="center"/>
              <w:rPr>
                <w:color w:val="000000" w:themeColor="text1"/>
                <w:sz w:val="20"/>
              </w:rPr>
            </w:pPr>
            <w:r w:rsidRPr="00E1507A">
              <w:rPr>
                <w:color w:val="000000" w:themeColor="text1"/>
                <w:sz w:val="20"/>
              </w:rPr>
              <w:t>0,3</w:t>
            </w:r>
          </w:p>
        </w:tc>
        <w:tc>
          <w:tcPr>
            <w:tcW w:w="3260" w:type="dxa"/>
          </w:tcPr>
          <w:p w:rsidR="00360EDE" w:rsidRPr="00E1507A" w:rsidRDefault="00360EDE" w:rsidP="00EC32CB">
            <w:pPr>
              <w:jc w:val="center"/>
              <w:rPr>
                <w:color w:val="000000" w:themeColor="text1"/>
                <w:sz w:val="20"/>
              </w:rPr>
            </w:pPr>
            <w:r w:rsidRPr="00E1507A">
              <w:rPr>
                <w:color w:val="000000" w:themeColor="text1"/>
                <w:sz w:val="20"/>
              </w:rPr>
              <w:t>-</w:t>
            </w:r>
          </w:p>
        </w:tc>
      </w:tr>
      <w:tr w:rsidR="00360EDE" w:rsidTr="00EC32CB">
        <w:tc>
          <w:tcPr>
            <w:tcW w:w="675" w:type="dxa"/>
          </w:tcPr>
          <w:p w:rsidR="00360EDE" w:rsidRPr="00E1507A" w:rsidRDefault="00360EDE" w:rsidP="00EC32CB">
            <w:pPr>
              <w:rPr>
                <w:sz w:val="20"/>
              </w:rPr>
            </w:pPr>
            <w:r w:rsidRPr="00E1507A">
              <w:rPr>
                <w:sz w:val="20"/>
              </w:rPr>
              <w:t>3</w:t>
            </w:r>
          </w:p>
        </w:tc>
        <w:tc>
          <w:tcPr>
            <w:tcW w:w="2835" w:type="dxa"/>
          </w:tcPr>
          <w:p w:rsidR="00360EDE" w:rsidRPr="00E1507A" w:rsidRDefault="00360EDE" w:rsidP="00EC32CB">
            <w:pPr>
              <w:jc w:val="center"/>
              <w:rPr>
                <w:color w:val="000000" w:themeColor="text1"/>
                <w:sz w:val="20"/>
                <w:lang w:val="en-US"/>
              </w:rPr>
            </w:pPr>
            <w:r w:rsidRPr="00E1507A">
              <w:rPr>
                <w:color w:val="000000" w:themeColor="text1"/>
                <w:sz w:val="20"/>
                <w:lang w:val="en-US"/>
              </w:rPr>
              <w:t>4</w:t>
            </w:r>
            <w:r w:rsidRPr="00E1507A">
              <w:rPr>
                <w:color w:val="000000" w:themeColor="text1"/>
                <w:sz w:val="20"/>
              </w:rPr>
              <w:t>,</w:t>
            </w:r>
            <w:r w:rsidRPr="00E1507A">
              <w:rPr>
                <w:color w:val="000000" w:themeColor="text1"/>
                <w:sz w:val="20"/>
                <w:lang w:val="en-US"/>
              </w:rPr>
              <w:t>5</w:t>
            </w:r>
          </w:p>
        </w:tc>
        <w:tc>
          <w:tcPr>
            <w:tcW w:w="3119" w:type="dxa"/>
          </w:tcPr>
          <w:p w:rsidR="00360EDE" w:rsidRPr="00E1507A" w:rsidRDefault="00360EDE" w:rsidP="00EC32CB">
            <w:pPr>
              <w:jc w:val="center"/>
              <w:rPr>
                <w:color w:val="000000" w:themeColor="text1"/>
                <w:sz w:val="20"/>
              </w:rPr>
            </w:pPr>
            <w:r w:rsidRPr="00E1507A">
              <w:rPr>
                <w:color w:val="000000" w:themeColor="text1"/>
                <w:sz w:val="20"/>
              </w:rPr>
              <w:t>1</w:t>
            </w:r>
          </w:p>
        </w:tc>
        <w:tc>
          <w:tcPr>
            <w:tcW w:w="3260" w:type="dxa"/>
          </w:tcPr>
          <w:p w:rsidR="00360EDE" w:rsidRPr="00E1507A" w:rsidRDefault="00360EDE" w:rsidP="00EC32CB">
            <w:pPr>
              <w:jc w:val="center"/>
              <w:rPr>
                <w:color w:val="000000" w:themeColor="text1"/>
                <w:sz w:val="20"/>
              </w:rPr>
            </w:pPr>
            <w:r w:rsidRPr="00E1507A">
              <w:rPr>
                <w:color w:val="000000" w:themeColor="text1"/>
                <w:sz w:val="20"/>
              </w:rPr>
              <w:t>10</w:t>
            </w:r>
          </w:p>
        </w:tc>
      </w:tr>
      <w:tr w:rsidR="00360EDE" w:rsidTr="00EC32CB">
        <w:tc>
          <w:tcPr>
            <w:tcW w:w="675" w:type="dxa"/>
          </w:tcPr>
          <w:p w:rsidR="00360EDE" w:rsidRPr="00E1507A" w:rsidRDefault="00360EDE" w:rsidP="00EC32CB">
            <w:pPr>
              <w:rPr>
                <w:sz w:val="20"/>
              </w:rPr>
            </w:pPr>
            <w:r w:rsidRPr="00E1507A">
              <w:rPr>
                <w:sz w:val="20"/>
              </w:rPr>
              <w:t>4</w:t>
            </w:r>
          </w:p>
        </w:tc>
        <w:tc>
          <w:tcPr>
            <w:tcW w:w="2835" w:type="dxa"/>
          </w:tcPr>
          <w:p w:rsidR="00360EDE" w:rsidRPr="00E1507A" w:rsidRDefault="00360EDE" w:rsidP="00EC32CB">
            <w:pPr>
              <w:jc w:val="center"/>
              <w:rPr>
                <w:color w:val="000000" w:themeColor="text1"/>
                <w:sz w:val="20"/>
                <w:lang w:val="en-US"/>
              </w:rPr>
            </w:pPr>
            <w:r w:rsidRPr="00E1507A">
              <w:rPr>
                <w:color w:val="000000" w:themeColor="text1"/>
                <w:sz w:val="20"/>
                <w:lang w:val="en-US"/>
              </w:rPr>
              <w:t>5</w:t>
            </w:r>
            <w:r w:rsidRPr="00E1507A">
              <w:rPr>
                <w:color w:val="000000" w:themeColor="text1"/>
                <w:sz w:val="20"/>
              </w:rPr>
              <w:t>,</w:t>
            </w:r>
            <w:r w:rsidRPr="00E1507A">
              <w:rPr>
                <w:color w:val="000000" w:themeColor="text1"/>
                <w:sz w:val="20"/>
                <w:lang w:val="en-US"/>
              </w:rPr>
              <w:t>5</w:t>
            </w:r>
          </w:p>
        </w:tc>
        <w:tc>
          <w:tcPr>
            <w:tcW w:w="3119" w:type="dxa"/>
          </w:tcPr>
          <w:p w:rsidR="00360EDE" w:rsidRPr="00E1507A" w:rsidRDefault="00360EDE" w:rsidP="00EC32CB">
            <w:pPr>
              <w:jc w:val="center"/>
              <w:rPr>
                <w:color w:val="000000" w:themeColor="text1"/>
                <w:sz w:val="20"/>
              </w:rPr>
            </w:pPr>
            <w:r w:rsidRPr="00E1507A">
              <w:rPr>
                <w:color w:val="000000" w:themeColor="text1"/>
                <w:sz w:val="20"/>
              </w:rPr>
              <w:t>10</w:t>
            </w:r>
          </w:p>
        </w:tc>
        <w:tc>
          <w:tcPr>
            <w:tcW w:w="3260" w:type="dxa"/>
          </w:tcPr>
          <w:p w:rsidR="00360EDE" w:rsidRPr="00E1507A" w:rsidRDefault="00360EDE" w:rsidP="00EC32CB">
            <w:pPr>
              <w:jc w:val="center"/>
              <w:rPr>
                <w:color w:val="000000" w:themeColor="text1"/>
                <w:sz w:val="20"/>
              </w:rPr>
            </w:pPr>
            <w:r w:rsidRPr="00E1507A">
              <w:rPr>
                <w:color w:val="000000" w:themeColor="text1"/>
                <w:sz w:val="20"/>
              </w:rPr>
              <w:t>100</w:t>
            </w:r>
          </w:p>
        </w:tc>
      </w:tr>
      <w:tr w:rsidR="00360EDE" w:rsidTr="00EC32CB">
        <w:tc>
          <w:tcPr>
            <w:tcW w:w="675" w:type="dxa"/>
          </w:tcPr>
          <w:p w:rsidR="00360EDE" w:rsidRPr="00E1507A" w:rsidRDefault="00360EDE" w:rsidP="00EC32CB">
            <w:pPr>
              <w:rPr>
                <w:sz w:val="20"/>
              </w:rPr>
            </w:pPr>
            <w:r w:rsidRPr="00E1507A">
              <w:rPr>
                <w:sz w:val="20"/>
              </w:rPr>
              <w:t>5</w:t>
            </w:r>
          </w:p>
        </w:tc>
        <w:tc>
          <w:tcPr>
            <w:tcW w:w="2835" w:type="dxa"/>
          </w:tcPr>
          <w:p w:rsidR="00360EDE" w:rsidRPr="00E1507A" w:rsidRDefault="00360EDE" w:rsidP="00EC32CB">
            <w:pPr>
              <w:jc w:val="center"/>
              <w:rPr>
                <w:color w:val="000000" w:themeColor="text1"/>
                <w:sz w:val="20"/>
              </w:rPr>
            </w:pPr>
            <w:r w:rsidRPr="00E1507A">
              <w:rPr>
                <w:color w:val="000000" w:themeColor="text1"/>
                <w:sz w:val="20"/>
                <w:lang w:val="en-US"/>
              </w:rPr>
              <w:t>6</w:t>
            </w:r>
            <w:r w:rsidRPr="00E1507A">
              <w:rPr>
                <w:color w:val="000000" w:themeColor="text1"/>
                <w:sz w:val="20"/>
              </w:rPr>
              <w:t>,5</w:t>
            </w:r>
          </w:p>
        </w:tc>
        <w:tc>
          <w:tcPr>
            <w:tcW w:w="3119" w:type="dxa"/>
          </w:tcPr>
          <w:p w:rsidR="00360EDE" w:rsidRPr="00E1507A" w:rsidRDefault="00360EDE" w:rsidP="00EC32CB">
            <w:pPr>
              <w:jc w:val="center"/>
              <w:rPr>
                <w:color w:val="000000" w:themeColor="text1"/>
                <w:sz w:val="20"/>
              </w:rPr>
            </w:pPr>
            <w:r w:rsidRPr="00E1507A">
              <w:rPr>
                <w:color w:val="000000" w:themeColor="text1"/>
                <w:sz w:val="20"/>
              </w:rPr>
              <w:t>100</w:t>
            </w:r>
          </w:p>
        </w:tc>
        <w:tc>
          <w:tcPr>
            <w:tcW w:w="3260" w:type="dxa"/>
          </w:tcPr>
          <w:p w:rsidR="00360EDE" w:rsidRPr="00E1507A" w:rsidRDefault="00360EDE" w:rsidP="00EC32CB">
            <w:pPr>
              <w:jc w:val="center"/>
              <w:rPr>
                <w:color w:val="000000" w:themeColor="text1"/>
                <w:sz w:val="20"/>
              </w:rPr>
            </w:pPr>
            <w:r w:rsidRPr="00E1507A">
              <w:rPr>
                <w:color w:val="000000" w:themeColor="text1"/>
                <w:sz w:val="20"/>
              </w:rPr>
              <w:t>-</w:t>
            </w:r>
          </w:p>
        </w:tc>
      </w:tr>
    </w:tbl>
    <w:p w:rsidR="00360EDE" w:rsidRPr="007B2FF8" w:rsidRDefault="00360EDE" w:rsidP="00360EDE">
      <w:pPr>
        <w:pStyle w:val="afd"/>
        <w:numPr>
          <w:ilvl w:val="0"/>
          <w:numId w:val="38"/>
        </w:numPr>
        <w:tabs>
          <w:tab w:val="left" w:pos="993"/>
        </w:tabs>
        <w:spacing w:before="120"/>
        <w:ind w:left="965" w:hanging="426"/>
        <w:rPr>
          <w:rFonts w:ascii="Times New Roman" w:hAnsi="Times New Roman"/>
          <w:sz w:val="24"/>
          <w:szCs w:val="24"/>
          <w:lang w:val="ru-RU"/>
        </w:rPr>
      </w:pPr>
      <w:r w:rsidRPr="007B2FF8">
        <w:rPr>
          <w:rFonts w:ascii="Times New Roman" w:hAnsi="Times New Roman"/>
          <w:sz w:val="24"/>
          <w:szCs w:val="24"/>
          <w:lang w:val="ru-RU"/>
        </w:rPr>
        <w:t>лабораторные испытания на СКРН для эксплуатации в среде, содержащей H</w:t>
      </w:r>
      <w:r w:rsidRPr="00164E26">
        <w:rPr>
          <w:rFonts w:ascii="Times New Roman" w:hAnsi="Times New Roman"/>
          <w:sz w:val="24"/>
          <w:szCs w:val="24"/>
          <w:lang w:val="ru-RU"/>
        </w:rPr>
        <w:t>2</w:t>
      </w:r>
      <w:r w:rsidRPr="007B2FF8">
        <w:rPr>
          <w:rFonts w:ascii="Times New Roman" w:hAnsi="Times New Roman"/>
          <w:sz w:val="24"/>
          <w:szCs w:val="24"/>
          <w:lang w:val="ru-RU"/>
        </w:rPr>
        <w:t>S должны проводиться в соответствии с Таблицей 1</w:t>
      </w:r>
      <w:r w:rsidRPr="005D61B9">
        <w:rPr>
          <w:rFonts w:ascii="Times New Roman" w:hAnsi="Times New Roman"/>
          <w:sz w:val="24"/>
          <w:szCs w:val="24"/>
          <w:lang w:val="ru-RU"/>
        </w:rPr>
        <w:t>1</w:t>
      </w:r>
      <w:r>
        <w:rPr>
          <w:rFonts w:ascii="Times New Roman" w:hAnsi="Times New Roman"/>
          <w:sz w:val="24"/>
          <w:szCs w:val="24"/>
          <w:lang w:val="ru-RU"/>
        </w:rPr>
        <w:t>.</w:t>
      </w:r>
    </w:p>
    <w:p w:rsidR="00360EDE" w:rsidRPr="00164E26" w:rsidRDefault="00360EDE" w:rsidP="00360EDE"/>
    <w:p w:rsidR="00360EDE" w:rsidRPr="007B2FF8" w:rsidRDefault="00360EDE" w:rsidP="00360EDE">
      <w:pPr>
        <w:pStyle w:val="Se"/>
        <w:ind w:left="720"/>
      </w:pPr>
      <w:r w:rsidRPr="007B2FF8">
        <w:t xml:space="preserve">Таблица </w:t>
      </w:r>
      <w:r w:rsidR="00CE6DDC">
        <w:rPr>
          <w:noProof/>
        </w:rPr>
        <w:fldChar w:fldCharType="begin"/>
      </w:r>
      <w:r w:rsidR="00CE6DDC">
        <w:rPr>
          <w:noProof/>
        </w:rPr>
        <w:instrText xml:space="preserve"> SEQ Таблица \* ARABIC </w:instrText>
      </w:r>
      <w:r w:rsidR="00CE6DDC">
        <w:rPr>
          <w:noProof/>
        </w:rPr>
        <w:fldChar w:fldCharType="separate"/>
      </w:r>
      <w:r>
        <w:rPr>
          <w:noProof/>
        </w:rPr>
        <w:t>11</w:t>
      </w:r>
      <w:r w:rsidR="00CE6DDC">
        <w:rPr>
          <w:noProof/>
        </w:rPr>
        <w:fldChar w:fldCharType="end"/>
      </w:r>
    </w:p>
    <w:p w:rsidR="00360EDE" w:rsidRDefault="00360EDE" w:rsidP="00360EDE">
      <w:pPr>
        <w:pStyle w:val="afd"/>
        <w:spacing w:after="60"/>
        <w:ind w:left="720"/>
        <w:jc w:val="right"/>
        <w:rPr>
          <w:rFonts w:ascii="Arial" w:eastAsia="Times New Roman" w:hAnsi="Arial" w:cs="Arial"/>
          <w:b/>
          <w:kern w:val="28"/>
          <w:sz w:val="20"/>
          <w:szCs w:val="24"/>
          <w:lang w:val="ru-RU" w:eastAsia="ru-RU"/>
        </w:rPr>
      </w:pPr>
      <w:r>
        <w:rPr>
          <w:rFonts w:ascii="Arial" w:eastAsia="Times New Roman" w:hAnsi="Arial" w:cs="Arial"/>
          <w:b/>
          <w:kern w:val="28"/>
          <w:sz w:val="20"/>
          <w:szCs w:val="24"/>
          <w:lang w:val="ru-RU" w:eastAsia="ru-RU"/>
        </w:rPr>
        <w:t>Л</w:t>
      </w:r>
      <w:r w:rsidRPr="00E1507A">
        <w:rPr>
          <w:rFonts w:ascii="Arial" w:eastAsia="Times New Roman" w:hAnsi="Arial" w:cs="Arial"/>
          <w:b/>
          <w:kern w:val="28"/>
          <w:sz w:val="20"/>
          <w:szCs w:val="24"/>
          <w:lang w:val="ru-RU" w:eastAsia="ru-RU"/>
        </w:rPr>
        <w:t xml:space="preserve">абораторные испытания </w:t>
      </w:r>
      <w:r>
        <w:rPr>
          <w:rFonts w:ascii="Arial" w:eastAsia="Times New Roman" w:hAnsi="Arial" w:cs="Arial"/>
          <w:b/>
          <w:kern w:val="28"/>
          <w:sz w:val="20"/>
          <w:szCs w:val="24"/>
          <w:lang w:val="ru-RU" w:eastAsia="ru-RU"/>
        </w:rPr>
        <w:t xml:space="preserve">на </w:t>
      </w:r>
      <w:r w:rsidRPr="00E1507A">
        <w:rPr>
          <w:rFonts w:ascii="Arial" w:eastAsia="Times New Roman" w:hAnsi="Arial" w:cs="Arial"/>
          <w:b/>
          <w:kern w:val="28"/>
          <w:sz w:val="20"/>
          <w:szCs w:val="24"/>
          <w:lang w:val="ru-RU" w:eastAsia="ru-RU"/>
        </w:rPr>
        <w:t>СКРН для эксплуатации в среде, содержащей H</w:t>
      </w:r>
      <w:r w:rsidRPr="00D924FA">
        <w:rPr>
          <w:rFonts w:ascii="Arial" w:eastAsia="Times New Roman" w:hAnsi="Arial" w:cs="Arial"/>
          <w:b/>
          <w:kern w:val="28"/>
          <w:sz w:val="20"/>
          <w:szCs w:val="24"/>
          <w:vertAlign w:val="subscript"/>
          <w:lang w:val="ru-RU" w:eastAsia="ru-RU"/>
        </w:rPr>
        <w:t>2</w:t>
      </w:r>
      <w:r w:rsidRPr="00E1507A">
        <w:rPr>
          <w:rFonts w:ascii="Arial" w:eastAsia="Times New Roman" w:hAnsi="Arial" w:cs="Arial"/>
          <w:b/>
          <w:kern w:val="28"/>
          <w:sz w:val="20"/>
          <w:szCs w:val="24"/>
          <w:lang w:val="ru-RU" w:eastAsia="ru-RU"/>
        </w:rPr>
        <w:t>S</w:t>
      </w:r>
    </w:p>
    <w:tbl>
      <w:tblPr>
        <w:tblStyle w:val="aff4"/>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675"/>
        <w:gridCol w:w="2410"/>
        <w:gridCol w:w="4539"/>
        <w:gridCol w:w="2230"/>
      </w:tblGrid>
      <w:tr w:rsidR="00360EDE" w:rsidTr="00EC32CB">
        <w:trPr>
          <w:tblHeader/>
        </w:trPr>
        <w:tc>
          <w:tcPr>
            <w:tcW w:w="675" w:type="dxa"/>
            <w:tcBorders>
              <w:bottom w:val="single" w:sz="12" w:space="0" w:color="auto"/>
            </w:tcBorders>
            <w:shd w:val="clear" w:color="auto" w:fill="FFD200"/>
            <w:vAlign w:val="center"/>
          </w:tcPr>
          <w:p w:rsidR="00360EDE" w:rsidRPr="00D924FA" w:rsidRDefault="00360EDE" w:rsidP="00EC32CB">
            <w:pPr>
              <w:jc w:val="center"/>
              <w:rPr>
                <w:rFonts w:ascii="Arial" w:hAnsi="Arial" w:cs="Arial"/>
                <w:b/>
                <w:sz w:val="16"/>
                <w:szCs w:val="16"/>
              </w:rPr>
            </w:pPr>
            <w:r w:rsidRPr="00D924FA">
              <w:rPr>
                <w:rFonts w:ascii="Arial" w:hAnsi="Arial" w:cs="Arial"/>
                <w:b/>
                <w:kern w:val="28"/>
                <w:sz w:val="16"/>
                <w:szCs w:val="16"/>
              </w:rPr>
              <w:t>№ П/П</w:t>
            </w:r>
          </w:p>
        </w:tc>
        <w:tc>
          <w:tcPr>
            <w:tcW w:w="2410" w:type="dxa"/>
            <w:tcBorders>
              <w:bottom w:val="single" w:sz="12" w:space="0" w:color="auto"/>
            </w:tcBorders>
            <w:shd w:val="clear" w:color="auto" w:fill="FFD200"/>
            <w:vAlign w:val="center"/>
            <w:hideMark/>
          </w:tcPr>
          <w:p w:rsidR="00360EDE" w:rsidRPr="00D924FA" w:rsidRDefault="00360EDE" w:rsidP="00EC32CB">
            <w:pPr>
              <w:jc w:val="center"/>
              <w:rPr>
                <w:rFonts w:ascii="Arial" w:hAnsi="Arial" w:cs="Arial"/>
                <w:b/>
                <w:sz w:val="16"/>
                <w:szCs w:val="16"/>
              </w:rPr>
            </w:pPr>
            <w:r w:rsidRPr="00D924FA">
              <w:rPr>
                <w:rFonts w:ascii="Arial" w:hAnsi="Arial" w:cs="Arial"/>
                <w:b/>
                <w:sz w:val="16"/>
                <w:szCs w:val="16"/>
              </w:rPr>
              <w:t>ОБЛАСТЬ ПРИМЕНЕНИЯ</w:t>
            </w:r>
          </w:p>
        </w:tc>
        <w:tc>
          <w:tcPr>
            <w:tcW w:w="4539" w:type="dxa"/>
            <w:tcBorders>
              <w:bottom w:val="single" w:sz="12" w:space="0" w:color="auto"/>
            </w:tcBorders>
            <w:shd w:val="clear" w:color="auto" w:fill="FFD200"/>
            <w:vAlign w:val="center"/>
            <w:hideMark/>
          </w:tcPr>
          <w:p w:rsidR="00360EDE" w:rsidRPr="00D924FA" w:rsidRDefault="00360EDE" w:rsidP="00EC32CB">
            <w:pPr>
              <w:jc w:val="center"/>
              <w:rPr>
                <w:rFonts w:ascii="Arial" w:hAnsi="Arial" w:cs="Arial"/>
                <w:b/>
                <w:sz w:val="16"/>
                <w:szCs w:val="16"/>
              </w:rPr>
            </w:pPr>
            <w:r w:rsidRPr="00D924FA">
              <w:rPr>
                <w:rFonts w:ascii="Arial" w:hAnsi="Arial" w:cs="Arial"/>
                <w:b/>
                <w:sz w:val="16"/>
                <w:szCs w:val="16"/>
              </w:rPr>
              <w:t>МОДЕЛЬНЫЙ РАСТВОР</w:t>
            </w:r>
          </w:p>
        </w:tc>
        <w:tc>
          <w:tcPr>
            <w:tcW w:w="2230" w:type="dxa"/>
            <w:tcBorders>
              <w:bottom w:val="single" w:sz="12" w:space="0" w:color="auto"/>
            </w:tcBorders>
            <w:shd w:val="clear" w:color="auto" w:fill="FFD200"/>
            <w:vAlign w:val="center"/>
            <w:hideMark/>
          </w:tcPr>
          <w:p w:rsidR="00360EDE" w:rsidRPr="00D924FA" w:rsidRDefault="00360EDE" w:rsidP="00EC32CB">
            <w:pPr>
              <w:jc w:val="center"/>
              <w:rPr>
                <w:rFonts w:ascii="Arial" w:hAnsi="Arial" w:cs="Arial"/>
                <w:b/>
                <w:sz w:val="16"/>
                <w:szCs w:val="16"/>
              </w:rPr>
            </w:pPr>
            <w:r w:rsidRPr="00D924FA">
              <w:rPr>
                <w:rFonts w:ascii="Arial" w:hAnsi="Arial" w:cs="Arial"/>
                <w:b/>
                <w:sz w:val="16"/>
                <w:szCs w:val="16"/>
              </w:rPr>
              <w:t>ПРИЛОЖЕННОЕ НАПРЯЖЕНИЕ</w:t>
            </w:r>
          </w:p>
        </w:tc>
      </w:tr>
      <w:tr w:rsidR="00360EDE" w:rsidRPr="00164E26" w:rsidTr="00EC32CB">
        <w:trPr>
          <w:tblHeader/>
        </w:trPr>
        <w:tc>
          <w:tcPr>
            <w:tcW w:w="675" w:type="dxa"/>
            <w:tcBorders>
              <w:top w:val="single" w:sz="12" w:space="0" w:color="auto"/>
              <w:bottom w:val="single" w:sz="12" w:space="0" w:color="auto"/>
            </w:tcBorders>
            <w:shd w:val="clear" w:color="auto" w:fill="FFD200"/>
          </w:tcPr>
          <w:p w:rsidR="00360EDE" w:rsidRPr="00164E26" w:rsidRDefault="00360EDE" w:rsidP="00EC32CB">
            <w:pPr>
              <w:jc w:val="center"/>
              <w:rPr>
                <w:rFonts w:ascii="Arial" w:hAnsi="Arial" w:cs="Arial"/>
                <w:b/>
                <w:kern w:val="28"/>
                <w:sz w:val="16"/>
                <w:szCs w:val="16"/>
              </w:rPr>
            </w:pPr>
            <w:r w:rsidRPr="00164E26">
              <w:rPr>
                <w:rFonts w:ascii="Arial" w:hAnsi="Arial" w:cs="Arial"/>
                <w:b/>
                <w:kern w:val="28"/>
                <w:sz w:val="16"/>
                <w:szCs w:val="16"/>
              </w:rPr>
              <w:t>1</w:t>
            </w:r>
          </w:p>
        </w:tc>
        <w:tc>
          <w:tcPr>
            <w:tcW w:w="2410" w:type="dxa"/>
            <w:tcBorders>
              <w:top w:val="single" w:sz="12" w:space="0" w:color="auto"/>
              <w:bottom w:val="single" w:sz="12" w:space="0" w:color="auto"/>
            </w:tcBorders>
            <w:shd w:val="clear" w:color="auto" w:fill="FFD200"/>
          </w:tcPr>
          <w:p w:rsidR="00360EDE" w:rsidRPr="00164E26" w:rsidRDefault="00360EDE" w:rsidP="00EC32CB">
            <w:pPr>
              <w:jc w:val="center"/>
              <w:rPr>
                <w:rFonts w:ascii="Arial" w:hAnsi="Arial" w:cs="Arial"/>
                <w:b/>
                <w:sz w:val="16"/>
                <w:szCs w:val="16"/>
              </w:rPr>
            </w:pPr>
            <w:r w:rsidRPr="00164E26">
              <w:rPr>
                <w:rFonts w:ascii="Arial" w:hAnsi="Arial" w:cs="Arial"/>
                <w:b/>
                <w:sz w:val="16"/>
                <w:szCs w:val="16"/>
              </w:rPr>
              <w:t>2</w:t>
            </w:r>
          </w:p>
        </w:tc>
        <w:tc>
          <w:tcPr>
            <w:tcW w:w="4539" w:type="dxa"/>
            <w:tcBorders>
              <w:top w:val="single" w:sz="12" w:space="0" w:color="auto"/>
              <w:bottom w:val="single" w:sz="12" w:space="0" w:color="auto"/>
            </w:tcBorders>
            <w:shd w:val="clear" w:color="auto" w:fill="FFD200"/>
          </w:tcPr>
          <w:p w:rsidR="00360EDE" w:rsidRPr="00164E26" w:rsidRDefault="00360EDE" w:rsidP="00EC32CB">
            <w:pPr>
              <w:jc w:val="center"/>
              <w:rPr>
                <w:rFonts w:ascii="Arial" w:hAnsi="Arial" w:cs="Arial"/>
                <w:b/>
                <w:sz w:val="16"/>
                <w:szCs w:val="16"/>
              </w:rPr>
            </w:pPr>
            <w:r w:rsidRPr="00164E26">
              <w:rPr>
                <w:rFonts w:ascii="Arial" w:hAnsi="Arial" w:cs="Arial"/>
                <w:b/>
                <w:sz w:val="16"/>
                <w:szCs w:val="16"/>
              </w:rPr>
              <w:t>3</w:t>
            </w:r>
          </w:p>
        </w:tc>
        <w:tc>
          <w:tcPr>
            <w:tcW w:w="2230" w:type="dxa"/>
            <w:tcBorders>
              <w:top w:val="single" w:sz="12" w:space="0" w:color="auto"/>
              <w:bottom w:val="single" w:sz="12" w:space="0" w:color="auto"/>
            </w:tcBorders>
            <w:shd w:val="clear" w:color="auto" w:fill="FFD200"/>
          </w:tcPr>
          <w:p w:rsidR="00360EDE" w:rsidRPr="00164E26" w:rsidRDefault="00360EDE" w:rsidP="00EC32CB">
            <w:pPr>
              <w:jc w:val="center"/>
              <w:rPr>
                <w:rFonts w:ascii="Arial" w:hAnsi="Arial" w:cs="Arial"/>
                <w:b/>
                <w:sz w:val="16"/>
                <w:szCs w:val="16"/>
              </w:rPr>
            </w:pPr>
            <w:r w:rsidRPr="00164E26">
              <w:rPr>
                <w:rFonts w:ascii="Arial" w:hAnsi="Arial" w:cs="Arial"/>
                <w:b/>
                <w:sz w:val="16"/>
                <w:szCs w:val="16"/>
              </w:rPr>
              <w:t>4</w:t>
            </w:r>
          </w:p>
        </w:tc>
      </w:tr>
      <w:tr w:rsidR="00360EDE" w:rsidTr="00EC32CB">
        <w:tc>
          <w:tcPr>
            <w:tcW w:w="675" w:type="dxa"/>
            <w:tcBorders>
              <w:top w:val="single" w:sz="12" w:space="0" w:color="auto"/>
            </w:tcBorders>
          </w:tcPr>
          <w:p w:rsidR="00360EDE" w:rsidRPr="005F68B8" w:rsidRDefault="00360EDE" w:rsidP="00EC32CB">
            <w:pPr>
              <w:rPr>
                <w:sz w:val="20"/>
                <w:szCs w:val="20"/>
              </w:rPr>
            </w:pPr>
            <w:r w:rsidRPr="005F68B8">
              <w:rPr>
                <w:sz w:val="20"/>
                <w:szCs w:val="20"/>
              </w:rPr>
              <w:t>1</w:t>
            </w:r>
          </w:p>
        </w:tc>
        <w:tc>
          <w:tcPr>
            <w:tcW w:w="2410" w:type="dxa"/>
            <w:tcBorders>
              <w:top w:val="single" w:sz="12" w:space="0" w:color="auto"/>
            </w:tcBorders>
            <w:hideMark/>
          </w:tcPr>
          <w:p w:rsidR="00360EDE" w:rsidRPr="007B2FF8" w:rsidRDefault="00360EDE" w:rsidP="00EC32CB">
            <w:pPr>
              <w:jc w:val="left"/>
              <w:rPr>
                <w:sz w:val="20"/>
              </w:rPr>
            </w:pPr>
            <w:r w:rsidRPr="005E240B">
              <w:rPr>
                <w:sz w:val="20"/>
              </w:rPr>
              <w:t xml:space="preserve">Для материалов, предназначенных для эксплуатации в области </w:t>
            </w:r>
            <w:r>
              <w:rPr>
                <w:sz w:val="20"/>
              </w:rPr>
              <w:t>СКРН</w:t>
            </w:r>
            <w:r w:rsidRPr="005E240B">
              <w:rPr>
                <w:sz w:val="20"/>
              </w:rPr>
              <w:t xml:space="preserve"> 1 (К1)</w:t>
            </w:r>
          </w:p>
        </w:tc>
        <w:tc>
          <w:tcPr>
            <w:tcW w:w="4539" w:type="dxa"/>
            <w:tcBorders>
              <w:top w:val="single" w:sz="12" w:space="0" w:color="auto"/>
            </w:tcBorders>
            <w:hideMark/>
          </w:tcPr>
          <w:p w:rsidR="00360EDE" w:rsidRPr="005E240B" w:rsidRDefault="00360EDE" w:rsidP="00EC32CB">
            <w:pPr>
              <w:jc w:val="left"/>
              <w:rPr>
                <w:sz w:val="20"/>
              </w:rPr>
            </w:pPr>
            <w:r w:rsidRPr="005E240B">
              <w:rPr>
                <w:sz w:val="20"/>
              </w:rPr>
              <w:t xml:space="preserve">5% </w:t>
            </w:r>
            <w:r w:rsidRPr="005E240B">
              <w:rPr>
                <w:sz w:val="20"/>
                <w:lang w:val="en-US"/>
              </w:rPr>
              <w:t>NaCl</w:t>
            </w:r>
            <w:r w:rsidRPr="005E240B">
              <w:rPr>
                <w:sz w:val="20"/>
              </w:rPr>
              <w:t xml:space="preserve"> + 0,4 % </w:t>
            </w:r>
            <w:r w:rsidRPr="005E240B">
              <w:rPr>
                <w:sz w:val="20"/>
                <w:lang w:val="en-US"/>
              </w:rPr>
              <w:t>CH</w:t>
            </w:r>
            <w:r w:rsidRPr="005E240B">
              <w:rPr>
                <w:sz w:val="20"/>
                <w:vertAlign w:val="subscript"/>
              </w:rPr>
              <w:t>3</w:t>
            </w:r>
            <w:r w:rsidRPr="005E240B">
              <w:rPr>
                <w:sz w:val="20"/>
                <w:lang w:val="en-US"/>
              </w:rPr>
              <w:t>COONa</w:t>
            </w:r>
            <w:r w:rsidRPr="005E240B">
              <w:rPr>
                <w:sz w:val="20"/>
              </w:rPr>
              <w:t xml:space="preserve"> в дистиллированной воде. </w:t>
            </w:r>
            <w:r w:rsidRPr="0031503C">
              <w:rPr>
                <w:szCs w:val="24"/>
              </w:rPr>
              <w:t>P</w:t>
            </w:r>
            <w:r w:rsidRPr="0031503C">
              <w:rPr>
                <w:szCs w:val="24"/>
                <w:vertAlign w:val="subscript"/>
              </w:rPr>
              <w:t>H</w:t>
            </w:r>
            <w:r w:rsidRPr="004F7C5E">
              <w:rPr>
                <w:sz w:val="22"/>
                <w:szCs w:val="24"/>
                <w:vertAlign w:val="subscript"/>
              </w:rPr>
              <w:t>2</w:t>
            </w:r>
            <w:r w:rsidRPr="0031503C">
              <w:rPr>
                <w:szCs w:val="24"/>
                <w:vertAlign w:val="subscript"/>
              </w:rPr>
              <w:t>S</w:t>
            </w:r>
            <w:r w:rsidRPr="005E240B">
              <w:rPr>
                <w:sz w:val="20"/>
              </w:rPr>
              <w:t xml:space="preserve"> и </w:t>
            </w:r>
            <w:r w:rsidRPr="005E240B">
              <w:rPr>
                <w:sz w:val="20"/>
                <w:lang w:val="en-US"/>
              </w:rPr>
              <w:t>pH</w:t>
            </w:r>
            <w:r w:rsidRPr="005E240B">
              <w:rPr>
                <w:sz w:val="20"/>
              </w:rPr>
              <w:t xml:space="preserve"> в соответствии с областью </w:t>
            </w:r>
            <w:r>
              <w:rPr>
                <w:sz w:val="20"/>
              </w:rPr>
              <w:br/>
              <w:t>СКРН</w:t>
            </w:r>
            <w:r w:rsidRPr="0031503C">
              <w:rPr>
                <w:sz w:val="20"/>
              </w:rPr>
              <w:t xml:space="preserve"> </w:t>
            </w:r>
            <w:r w:rsidRPr="005E240B">
              <w:rPr>
                <w:sz w:val="20"/>
              </w:rPr>
              <w:t xml:space="preserve">1 </w:t>
            </w:r>
            <w:r>
              <w:rPr>
                <w:sz w:val="20"/>
              </w:rPr>
              <w:t xml:space="preserve">Таблица 10 настоящих </w:t>
            </w:r>
            <w:r w:rsidR="00EC32CB">
              <w:rPr>
                <w:sz w:val="20"/>
              </w:rPr>
              <w:t>Единых технических требований</w:t>
            </w:r>
            <w:r>
              <w:rPr>
                <w:sz w:val="20"/>
              </w:rPr>
              <w:t xml:space="preserve"> и рисунок 1 </w:t>
            </w:r>
            <w:r w:rsidRPr="005E240B">
              <w:rPr>
                <w:sz w:val="20"/>
              </w:rPr>
              <w:t xml:space="preserve">ГОСТ </w:t>
            </w:r>
            <w:r>
              <w:rPr>
                <w:sz w:val="20"/>
              </w:rPr>
              <w:t xml:space="preserve">Р </w:t>
            </w:r>
            <w:r w:rsidRPr="005E240B">
              <w:rPr>
                <w:sz w:val="20"/>
              </w:rPr>
              <w:t>53678-2009</w:t>
            </w:r>
          </w:p>
        </w:tc>
        <w:tc>
          <w:tcPr>
            <w:tcW w:w="2230" w:type="dxa"/>
            <w:tcBorders>
              <w:top w:val="single" w:sz="12" w:space="0" w:color="auto"/>
            </w:tcBorders>
            <w:hideMark/>
          </w:tcPr>
          <w:p w:rsidR="00360EDE" w:rsidRPr="00E70273" w:rsidRDefault="00360EDE" w:rsidP="00EC32CB">
            <w:pPr>
              <w:jc w:val="left"/>
              <w:rPr>
                <w:sz w:val="20"/>
              </w:rPr>
            </w:pPr>
            <w:r w:rsidRPr="00E70273">
              <w:rPr>
                <w:sz w:val="20"/>
              </w:rPr>
              <w:t xml:space="preserve">72 % от </w:t>
            </w:r>
            <w:r w:rsidRPr="004A3F0E">
              <w:rPr>
                <w:sz w:val="20"/>
              </w:rPr>
              <w:t>минимально гарантированного предела текучести</w:t>
            </w:r>
            <w:r>
              <w:rPr>
                <w:sz w:val="20"/>
              </w:rPr>
              <w:t xml:space="preserve"> </w:t>
            </w:r>
          </w:p>
        </w:tc>
      </w:tr>
      <w:tr w:rsidR="00360EDE" w:rsidTr="00EC32CB">
        <w:tc>
          <w:tcPr>
            <w:tcW w:w="675" w:type="dxa"/>
          </w:tcPr>
          <w:p w:rsidR="00360EDE" w:rsidRPr="005F68B8" w:rsidRDefault="00360EDE" w:rsidP="00EC32CB">
            <w:pPr>
              <w:rPr>
                <w:sz w:val="20"/>
                <w:szCs w:val="20"/>
              </w:rPr>
            </w:pPr>
            <w:r w:rsidRPr="005F68B8">
              <w:rPr>
                <w:sz w:val="20"/>
                <w:szCs w:val="20"/>
              </w:rPr>
              <w:t>2</w:t>
            </w:r>
          </w:p>
        </w:tc>
        <w:tc>
          <w:tcPr>
            <w:tcW w:w="2410" w:type="dxa"/>
            <w:hideMark/>
          </w:tcPr>
          <w:p w:rsidR="00360EDE" w:rsidRPr="007B2FF8" w:rsidRDefault="00360EDE" w:rsidP="00EC32CB">
            <w:pPr>
              <w:jc w:val="left"/>
              <w:rPr>
                <w:sz w:val="20"/>
              </w:rPr>
            </w:pPr>
            <w:r w:rsidRPr="005E240B">
              <w:rPr>
                <w:sz w:val="20"/>
              </w:rPr>
              <w:t xml:space="preserve">Для материалов, предназначенных для эксплуатации в области </w:t>
            </w:r>
            <w:r>
              <w:rPr>
                <w:sz w:val="20"/>
              </w:rPr>
              <w:t>СКРН</w:t>
            </w:r>
            <w:r w:rsidRPr="005E240B">
              <w:rPr>
                <w:sz w:val="20"/>
              </w:rPr>
              <w:t xml:space="preserve"> 2 (К2)</w:t>
            </w:r>
          </w:p>
        </w:tc>
        <w:tc>
          <w:tcPr>
            <w:tcW w:w="4539" w:type="dxa"/>
            <w:hideMark/>
          </w:tcPr>
          <w:p w:rsidR="00360EDE" w:rsidRPr="005E240B" w:rsidRDefault="00360EDE" w:rsidP="00EC32CB">
            <w:pPr>
              <w:jc w:val="left"/>
              <w:rPr>
                <w:sz w:val="20"/>
              </w:rPr>
            </w:pPr>
            <w:r w:rsidRPr="005E240B">
              <w:rPr>
                <w:sz w:val="20"/>
              </w:rPr>
              <w:t xml:space="preserve">5% </w:t>
            </w:r>
            <w:r w:rsidRPr="005E240B">
              <w:rPr>
                <w:sz w:val="20"/>
                <w:lang w:val="en-US"/>
              </w:rPr>
              <w:t>NaCl</w:t>
            </w:r>
            <w:r w:rsidRPr="005E240B">
              <w:rPr>
                <w:sz w:val="20"/>
              </w:rPr>
              <w:t xml:space="preserve"> + 0,4 % </w:t>
            </w:r>
            <w:r w:rsidRPr="005E240B">
              <w:rPr>
                <w:sz w:val="20"/>
                <w:lang w:val="en-US"/>
              </w:rPr>
              <w:t>CH</w:t>
            </w:r>
            <w:r w:rsidRPr="005E240B">
              <w:rPr>
                <w:sz w:val="20"/>
                <w:vertAlign w:val="subscript"/>
              </w:rPr>
              <w:t>3</w:t>
            </w:r>
            <w:r w:rsidRPr="005E240B">
              <w:rPr>
                <w:sz w:val="20"/>
                <w:lang w:val="en-US"/>
              </w:rPr>
              <w:t>COONa</w:t>
            </w:r>
            <w:r w:rsidRPr="005E240B">
              <w:rPr>
                <w:sz w:val="20"/>
              </w:rPr>
              <w:t xml:space="preserve"> в дистиллированной воде. </w:t>
            </w:r>
            <w:r w:rsidRPr="001F67A5">
              <w:rPr>
                <w:sz w:val="20"/>
                <w:szCs w:val="24"/>
              </w:rPr>
              <w:t>P</w:t>
            </w:r>
            <w:r w:rsidRPr="003D6CAF">
              <w:rPr>
                <w:sz w:val="20"/>
                <w:szCs w:val="24"/>
                <w:vertAlign w:val="subscript"/>
              </w:rPr>
              <w:t>H2S</w:t>
            </w:r>
            <w:r w:rsidRPr="005E240B">
              <w:rPr>
                <w:sz w:val="20"/>
              </w:rPr>
              <w:t xml:space="preserve"> и </w:t>
            </w:r>
            <w:r w:rsidRPr="005E240B">
              <w:rPr>
                <w:sz w:val="20"/>
                <w:lang w:val="en-US"/>
              </w:rPr>
              <w:t>pH</w:t>
            </w:r>
            <w:r w:rsidRPr="005E240B">
              <w:rPr>
                <w:sz w:val="20"/>
              </w:rPr>
              <w:t xml:space="preserve"> в соответствии с областью </w:t>
            </w:r>
            <w:r>
              <w:rPr>
                <w:sz w:val="20"/>
              </w:rPr>
              <w:br/>
              <w:t>СКРН</w:t>
            </w:r>
            <w:r w:rsidRPr="0031503C">
              <w:rPr>
                <w:sz w:val="20"/>
              </w:rPr>
              <w:t xml:space="preserve"> </w:t>
            </w:r>
            <w:r>
              <w:rPr>
                <w:sz w:val="20"/>
              </w:rPr>
              <w:t>2</w:t>
            </w:r>
            <w:r w:rsidRPr="005E240B">
              <w:rPr>
                <w:sz w:val="20"/>
              </w:rPr>
              <w:t xml:space="preserve"> </w:t>
            </w:r>
            <w:r>
              <w:rPr>
                <w:sz w:val="20"/>
              </w:rPr>
              <w:t xml:space="preserve">Таблица 10 настоящих </w:t>
            </w:r>
            <w:r w:rsidR="00EC32CB">
              <w:rPr>
                <w:sz w:val="20"/>
              </w:rPr>
              <w:t>Единых технических требований</w:t>
            </w:r>
            <w:r w:rsidRPr="005E240B">
              <w:rPr>
                <w:sz w:val="20"/>
              </w:rPr>
              <w:t xml:space="preserve"> </w:t>
            </w:r>
            <w:r>
              <w:rPr>
                <w:sz w:val="20"/>
              </w:rPr>
              <w:t xml:space="preserve">и рисунок 1 </w:t>
            </w:r>
            <w:r w:rsidRPr="005E240B">
              <w:rPr>
                <w:sz w:val="20"/>
              </w:rPr>
              <w:t xml:space="preserve">ГОСТ </w:t>
            </w:r>
            <w:r>
              <w:rPr>
                <w:sz w:val="20"/>
              </w:rPr>
              <w:t xml:space="preserve">Р </w:t>
            </w:r>
            <w:r w:rsidRPr="005E240B">
              <w:rPr>
                <w:sz w:val="20"/>
              </w:rPr>
              <w:t>53678-2009</w:t>
            </w:r>
          </w:p>
        </w:tc>
        <w:tc>
          <w:tcPr>
            <w:tcW w:w="2230" w:type="dxa"/>
            <w:hideMark/>
          </w:tcPr>
          <w:p w:rsidR="00360EDE" w:rsidRPr="00E70273" w:rsidRDefault="00360EDE" w:rsidP="00EC32CB">
            <w:pPr>
              <w:jc w:val="left"/>
              <w:rPr>
                <w:sz w:val="20"/>
              </w:rPr>
            </w:pPr>
            <w:r w:rsidRPr="00E70273">
              <w:rPr>
                <w:sz w:val="20"/>
              </w:rPr>
              <w:t xml:space="preserve">72 % от </w:t>
            </w:r>
            <w:r w:rsidRPr="004A3F0E">
              <w:rPr>
                <w:sz w:val="20"/>
              </w:rPr>
              <w:t>минимально гарантированного предела текучести</w:t>
            </w:r>
          </w:p>
        </w:tc>
      </w:tr>
      <w:tr w:rsidR="00360EDE" w:rsidTr="00EC32CB">
        <w:tc>
          <w:tcPr>
            <w:tcW w:w="675" w:type="dxa"/>
          </w:tcPr>
          <w:p w:rsidR="00360EDE" w:rsidRPr="005F68B8" w:rsidRDefault="00360EDE" w:rsidP="00EC32CB">
            <w:pPr>
              <w:rPr>
                <w:sz w:val="20"/>
                <w:szCs w:val="20"/>
              </w:rPr>
            </w:pPr>
            <w:r w:rsidRPr="005F68B8">
              <w:rPr>
                <w:sz w:val="20"/>
                <w:szCs w:val="20"/>
              </w:rPr>
              <w:t>3</w:t>
            </w:r>
          </w:p>
        </w:tc>
        <w:tc>
          <w:tcPr>
            <w:tcW w:w="2410" w:type="dxa"/>
            <w:hideMark/>
          </w:tcPr>
          <w:p w:rsidR="00360EDE" w:rsidRPr="005E240B" w:rsidRDefault="00360EDE" w:rsidP="00EC32CB">
            <w:pPr>
              <w:jc w:val="left"/>
              <w:rPr>
                <w:sz w:val="20"/>
              </w:rPr>
            </w:pPr>
            <w:r w:rsidRPr="005E240B">
              <w:rPr>
                <w:sz w:val="20"/>
              </w:rPr>
              <w:t xml:space="preserve">Для материалов, предназначенных для эксплуатации </w:t>
            </w:r>
            <w:r>
              <w:rPr>
                <w:sz w:val="20"/>
              </w:rPr>
              <w:t>в других</w:t>
            </w:r>
            <w:r w:rsidRPr="005E240B">
              <w:rPr>
                <w:sz w:val="20"/>
              </w:rPr>
              <w:t xml:space="preserve"> областях  </w:t>
            </w:r>
            <w:r>
              <w:rPr>
                <w:sz w:val="20"/>
              </w:rPr>
              <w:t>СКРН</w:t>
            </w:r>
            <w:r w:rsidRPr="005E240B">
              <w:rPr>
                <w:sz w:val="20"/>
              </w:rPr>
              <w:t xml:space="preserve"> (К3)</w:t>
            </w:r>
          </w:p>
        </w:tc>
        <w:tc>
          <w:tcPr>
            <w:tcW w:w="4539" w:type="dxa"/>
            <w:hideMark/>
          </w:tcPr>
          <w:p w:rsidR="00360EDE" w:rsidRPr="005E240B" w:rsidRDefault="00360EDE" w:rsidP="00EC32CB">
            <w:pPr>
              <w:jc w:val="left"/>
              <w:rPr>
                <w:sz w:val="20"/>
              </w:rPr>
            </w:pPr>
            <w:r w:rsidRPr="00E70273">
              <w:rPr>
                <w:sz w:val="20"/>
              </w:rPr>
              <w:t>5% NaCl + 0,5 % CH</w:t>
            </w:r>
            <w:r w:rsidRPr="00E70273">
              <w:rPr>
                <w:sz w:val="20"/>
                <w:vertAlign w:val="subscript"/>
              </w:rPr>
              <w:t>3</w:t>
            </w:r>
            <w:r w:rsidRPr="00E70273">
              <w:rPr>
                <w:sz w:val="20"/>
              </w:rPr>
              <w:t xml:space="preserve">COOH в соответствии с </w:t>
            </w:r>
            <w:r>
              <w:rPr>
                <w:sz w:val="20"/>
              </w:rPr>
              <w:br/>
            </w:r>
            <w:r w:rsidRPr="00E70273">
              <w:rPr>
                <w:sz w:val="20"/>
              </w:rPr>
              <w:t>NACE ТM0177  (Среда А)</w:t>
            </w:r>
          </w:p>
        </w:tc>
        <w:tc>
          <w:tcPr>
            <w:tcW w:w="2230" w:type="dxa"/>
            <w:hideMark/>
          </w:tcPr>
          <w:p w:rsidR="00360EDE" w:rsidRPr="00E70273" w:rsidRDefault="00360EDE" w:rsidP="00EC32CB">
            <w:pPr>
              <w:jc w:val="left"/>
              <w:rPr>
                <w:sz w:val="20"/>
              </w:rPr>
            </w:pPr>
            <w:r w:rsidRPr="00E70273">
              <w:rPr>
                <w:sz w:val="20"/>
              </w:rPr>
              <w:t xml:space="preserve">72 % от </w:t>
            </w:r>
            <w:r w:rsidRPr="004A3F0E">
              <w:rPr>
                <w:sz w:val="20"/>
              </w:rPr>
              <w:t>минимально гарантированного предела текучести</w:t>
            </w:r>
          </w:p>
        </w:tc>
      </w:tr>
    </w:tbl>
    <w:p w:rsidR="00360EDE" w:rsidRDefault="00360EDE" w:rsidP="00360EDE">
      <w:pPr>
        <w:tabs>
          <w:tab w:val="left" w:pos="709"/>
        </w:tabs>
        <w:ind w:left="567"/>
        <w:rPr>
          <w:i/>
          <w:spacing w:val="-2"/>
          <w:u w:val="single"/>
        </w:rPr>
      </w:pPr>
    </w:p>
    <w:p w:rsidR="00360EDE" w:rsidRPr="003A2698" w:rsidRDefault="00360EDE" w:rsidP="00360EDE">
      <w:pPr>
        <w:tabs>
          <w:tab w:val="left" w:pos="709"/>
        </w:tabs>
        <w:ind w:left="567"/>
        <w:rPr>
          <w:i/>
          <w:spacing w:val="-2"/>
          <w:u w:val="single"/>
        </w:rPr>
      </w:pPr>
      <w:r w:rsidRPr="003A2698">
        <w:rPr>
          <w:i/>
          <w:spacing w:val="-2"/>
          <w:u w:val="single"/>
        </w:rPr>
        <w:t>Примечани</w:t>
      </w:r>
      <w:r>
        <w:rPr>
          <w:i/>
          <w:spacing w:val="-2"/>
          <w:u w:val="single"/>
        </w:rPr>
        <w:t>я</w:t>
      </w:r>
      <w:r w:rsidRPr="003A2698">
        <w:rPr>
          <w:i/>
          <w:spacing w:val="-2"/>
          <w:u w:val="single"/>
        </w:rPr>
        <w:t>:</w:t>
      </w:r>
    </w:p>
    <w:p w:rsidR="00360EDE" w:rsidRPr="00D924FA" w:rsidRDefault="00360EDE" w:rsidP="00360EDE">
      <w:pPr>
        <w:pStyle w:val="afd"/>
        <w:numPr>
          <w:ilvl w:val="0"/>
          <w:numId w:val="62"/>
        </w:numPr>
        <w:tabs>
          <w:tab w:val="left" w:pos="539"/>
        </w:tabs>
        <w:spacing w:before="120"/>
        <w:ind w:left="1105" w:hanging="357"/>
        <w:rPr>
          <w:rFonts w:ascii="Times New Roman" w:hAnsi="Times New Roman"/>
          <w:i/>
          <w:spacing w:val="-2"/>
          <w:sz w:val="24"/>
          <w:szCs w:val="24"/>
          <w:lang w:val="ru-RU"/>
        </w:rPr>
      </w:pPr>
      <w:r w:rsidRPr="00D924FA">
        <w:rPr>
          <w:rFonts w:ascii="Times New Roman" w:hAnsi="Times New Roman"/>
          <w:i/>
          <w:spacing w:val="-2"/>
          <w:sz w:val="24"/>
          <w:szCs w:val="24"/>
          <w:lang w:val="ru-RU"/>
        </w:rPr>
        <w:t>положительные результаты испытаний на СКРН для рабочих сред К3, распространяются также на области применения с рабочими средами К2 и К1.</w:t>
      </w:r>
    </w:p>
    <w:p w:rsidR="00360EDE" w:rsidRPr="00D924FA" w:rsidRDefault="00360EDE" w:rsidP="00360EDE">
      <w:pPr>
        <w:pStyle w:val="afd"/>
        <w:numPr>
          <w:ilvl w:val="0"/>
          <w:numId w:val="62"/>
        </w:numPr>
        <w:tabs>
          <w:tab w:val="left" w:pos="539"/>
        </w:tabs>
        <w:spacing w:before="120"/>
        <w:ind w:left="1105" w:hanging="357"/>
        <w:rPr>
          <w:rFonts w:ascii="Times New Roman" w:hAnsi="Times New Roman"/>
          <w:i/>
          <w:spacing w:val="-2"/>
          <w:sz w:val="24"/>
          <w:szCs w:val="24"/>
          <w:lang w:val="ru-RU"/>
        </w:rPr>
      </w:pPr>
      <w:r w:rsidRPr="00D924FA">
        <w:rPr>
          <w:rFonts w:ascii="Times New Roman" w:hAnsi="Times New Roman"/>
          <w:i/>
          <w:spacing w:val="-2"/>
          <w:sz w:val="24"/>
          <w:szCs w:val="24"/>
          <w:lang w:val="ru-RU"/>
        </w:rPr>
        <w:t>положительные результаты испытаний на СКРН для рабочих сред К2, распространяются также на область применения с рабочей средой К1.</w:t>
      </w:r>
    </w:p>
    <w:p w:rsidR="00360EDE" w:rsidRPr="00D924FA" w:rsidRDefault="00360EDE" w:rsidP="00360EDE">
      <w:pPr>
        <w:pStyle w:val="afd"/>
        <w:numPr>
          <w:ilvl w:val="0"/>
          <w:numId w:val="62"/>
        </w:numPr>
        <w:tabs>
          <w:tab w:val="left" w:pos="539"/>
        </w:tabs>
        <w:spacing w:before="120"/>
        <w:ind w:left="1105" w:hanging="357"/>
        <w:rPr>
          <w:rFonts w:ascii="Times New Roman" w:hAnsi="Times New Roman"/>
          <w:spacing w:val="-2"/>
          <w:sz w:val="24"/>
          <w:szCs w:val="24"/>
          <w:lang w:val="ru-RU"/>
        </w:rPr>
      </w:pPr>
      <w:r w:rsidRPr="00D924FA">
        <w:rPr>
          <w:rFonts w:ascii="Times New Roman" w:hAnsi="Times New Roman"/>
          <w:i/>
          <w:spacing w:val="-2"/>
          <w:sz w:val="24"/>
          <w:szCs w:val="24"/>
          <w:lang w:val="ru-RU"/>
        </w:rPr>
        <w:t>в заключении должны быть перечислены все рабочие среды (К) для которых допустимо применение данного материала, в соответствии с примечаниями 1 и 2.</w:t>
      </w:r>
      <w:r w:rsidRPr="00D924FA">
        <w:rPr>
          <w:rFonts w:ascii="Times New Roman" w:hAnsi="Times New Roman"/>
          <w:spacing w:val="-2"/>
          <w:sz w:val="24"/>
          <w:szCs w:val="24"/>
          <w:lang w:val="ru-RU"/>
        </w:rPr>
        <w:t xml:space="preserve"> </w:t>
      </w:r>
    </w:p>
    <w:p w:rsidR="00360EDE" w:rsidRPr="0030569A" w:rsidRDefault="00360EDE" w:rsidP="00360EDE">
      <w:pPr>
        <w:pStyle w:val="afd"/>
        <w:numPr>
          <w:ilvl w:val="0"/>
          <w:numId w:val="37"/>
        </w:numPr>
        <w:tabs>
          <w:tab w:val="left" w:pos="709"/>
        </w:tabs>
        <w:spacing w:before="120"/>
        <w:ind w:left="541"/>
        <w:rPr>
          <w:rFonts w:ascii="Times New Roman" w:hAnsi="Times New Roman"/>
          <w:spacing w:val="-2"/>
          <w:sz w:val="24"/>
          <w:lang w:val="ru-RU"/>
        </w:rPr>
      </w:pPr>
      <w:r w:rsidRPr="0030569A">
        <w:rPr>
          <w:rFonts w:ascii="Times New Roman" w:hAnsi="Times New Roman"/>
          <w:spacing w:val="-2"/>
          <w:sz w:val="24"/>
          <w:lang w:val="ru-RU"/>
        </w:rPr>
        <w:t xml:space="preserve">испытание для оценки стойкости металла к водородному растрескиванию должно соответствовать критериям приемки, каждый коэффициент которых представляет собой максимальное допустимое среднее значение для трех сечений образца при испытании в соответствии с требованиями п. 4.2.17 СТ ЦКБА 052-2008: </w:t>
      </w:r>
    </w:p>
    <w:p w:rsidR="00360EDE" w:rsidRPr="005713E2" w:rsidRDefault="00360EDE" w:rsidP="00360EDE">
      <w:pPr>
        <w:pStyle w:val="afd"/>
        <w:numPr>
          <w:ilvl w:val="0"/>
          <w:numId w:val="38"/>
        </w:numPr>
        <w:tabs>
          <w:tab w:val="left" w:pos="993"/>
        </w:tabs>
        <w:spacing w:before="120"/>
        <w:ind w:left="965" w:hanging="426"/>
        <w:rPr>
          <w:rFonts w:ascii="Times New Roman" w:hAnsi="Times New Roman"/>
          <w:sz w:val="24"/>
          <w:szCs w:val="24"/>
          <w:lang w:val="ru-RU"/>
        </w:rPr>
      </w:pPr>
      <w:r w:rsidRPr="005713E2">
        <w:rPr>
          <w:rFonts w:ascii="Times New Roman" w:hAnsi="Times New Roman"/>
          <w:sz w:val="24"/>
          <w:szCs w:val="24"/>
          <w:lang w:val="ru-RU"/>
        </w:rPr>
        <w:t xml:space="preserve">коэффициент длины трещин (CLR)≤15 %; </w:t>
      </w:r>
    </w:p>
    <w:p w:rsidR="00360EDE" w:rsidRPr="005713E2" w:rsidRDefault="00360EDE" w:rsidP="00360EDE">
      <w:pPr>
        <w:pStyle w:val="afd"/>
        <w:numPr>
          <w:ilvl w:val="0"/>
          <w:numId w:val="38"/>
        </w:numPr>
        <w:tabs>
          <w:tab w:val="left" w:pos="993"/>
        </w:tabs>
        <w:spacing w:before="120"/>
        <w:ind w:left="965" w:hanging="426"/>
        <w:rPr>
          <w:rFonts w:ascii="Times New Roman" w:hAnsi="Times New Roman"/>
          <w:sz w:val="24"/>
          <w:szCs w:val="24"/>
          <w:lang w:val="ru-RU"/>
        </w:rPr>
      </w:pPr>
      <w:r w:rsidRPr="005713E2">
        <w:rPr>
          <w:rFonts w:ascii="Times New Roman" w:hAnsi="Times New Roman"/>
          <w:sz w:val="24"/>
          <w:szCs w:val="24"/>
          <w:lang w:val="ru-RU"/>
        </w:rPr>
        <w:lastRenderedPageBreak/>
        <w:t>коэффициент толщины трещин (CTR)≤5 %;</w:t>
      </w:r>
    </w:p>
    <w:p w:rsidR="00360EDE" w:rsidRPr="00746707" w:rsidRDefault="00360EDE" w:rsidP="00360EDE">
      <w:pPr>
        <w:pStyle w:val="afd"/>
        <w:numPr>
          <w:ilvl w:val="0"/>
          <w:numId w:val="38"/>
        </w:numPr>
        <w:tabs>
          <w:tab w:val="left" w:pos="993"/>
        </w:tabs>
        <w:spacing w:before="120"/>
        <w:ind w:left="965" w:hanging="426"/>
        <w:rPr>
          <w:rFonts w:ascii="Times New Roman" w:hAnsi="Times New Roman"/>
          <w:sz w:val="24"/>
          <w:szCs w:val="24"/>
          <w:lang w:val="ru-RU"/>
        </w:rPr>
      </w:pPr>
      <w:r w:rsidRPr="00746707">
        <w:rPr>
          <w:rFonts w:ascii="Times New Roman" w:hAnsi="Times New Roman"/>
          <w:sz w:val="24"/>
          <w:szCs w:val="24"/>
          <w:lang w:val="ru-RU"/>
        </w:rPr>
        <w:t>коэффициент чувствительности к растрескиванию (</w:t>
      </w:r>
      <w:r w:rsidRPr="005713E2">
        <w:rPr>
          <w:rFonts w:ascii="Times New Roman" w:hAnsi="Times New Roman"/>
          <w:sz w:val="24"/>
          <w:szCs w:val="24"/>
          <w:lang w:val="ru-RU"/>
        </w:rPr>
        <w:t>CSR</w:t>
      </w:r>
      <w:r w:rsidRPr="00746707">
        <w:rPr>
          <w:rFonts w:ascii="Times New Roman" w:hAnsi="Times New Roman"/>
          <w:sz w:val="24"/>
          <w:szCs w:val="24"/>
          <w:lang w:val="ru-RU"/>
        </w:rPr>
        <w:t>)≤2 %.</w:t>
      </w:r>
    </w:p>
    <w:p w:rsidR="00360EDE" w:rsidRDefault="00360EDE" w:rsidP="00360EDE">
      <w:pPr>
        <w:pStyle w:val="afd"/>
        <w:shd w:val="clear" w:color="auto" w:fill="FFFFFF" w:themeFill="background1"/>
        <w:tabs>
          <w:tab w:val="left" w:pos="0"/>
          <w:tab w:val="left" w:pos="993"/>
          <w:tab w:val="left" w:pos="1134"/>
          <w:tab w:val="left" w:pos="1276"/>
        </w:tabs>
        <w:ind w:right="-1"/>
        <w:rPr>
          <w:rFonts w:ascii="Times New Roman" w:hAnsi="Times New Roman"/>
          <w:sz w:val="24"/>
          <w:szCs w:val="24"/>
          <w:lang w:val="ru-RU"/>
        </w:rPr>
      </w:pPr>
    </w:p>
    <w:p w:rsidR="00360EDE" w:rsidRPr="00365560" w:rsidRDefault="00360EDE" w:rsidP="00360EDE">
      <w:pPr>
        <w:pStyle w:val="afd"/>
        <w:shd w:val="clear" w:color="auto" w:fill="FFFFFF" w:themeFill="background1"/>
        <w:tabs>
          <w:tab w:val="left" w:pos="0"/>
          <w:tab w:val="left" w:pos="993"/>
          <w:tab w:val="left" w:pos="1134"/>
          <w:tab w:val="left" w:pos="1276"/>
        </w:tabs>
        <w:ind w:right="-1"/>
        <w:rPr>
          <w:rFonts w:ascii="Times New Roman" w:hAnsi="Times New Roman"/>
          <w:sz w:val="24"/>
          <w:szCs w:val="24"/>
          <w:lang w:val="ru-RU"/>
        </w:rPr>
      </w:pPr>
      <w:r w:rsidRPr="00365560">
        <w:rPr>
          <w:rFonts w:ascii="Times New Roman" w:hAnsi="Times New Roman"/>
          <w:sz w:val="24"/>
          <w:szCs w:val="24"/>
          <w:lang w:val="ru-RU"/>
        </w:rPr>
        <w:t>Поковки и штамповки с уровнем содержания серы менее 0,025</w:t>
      </w:r>
      <w:r>
        <w:rPr>
          <w:rFonts w:ascii="Times New Roman" w:hAnsi="Times New Roman"/>
          <w:sz w:val="24"/>
          <w:szCs w:val="24"/>
          <w:lang w:val="ru-RU"/>
        </w:rPr>
        <w:t xml:space="preserve"> </w:t>
      </w:r>
      <w:r w:rsidRPr="00365560">
        <w:rPr>
          <w:rFonts w:ascii="Times New Roman" w:hAnsi="Times New Roman"/>
          <w:sz w:val="24"/>
          <w:szCs w:val="24"/>
          <w:lang w:val="ru-RU"/>
        </w:rPr>
        <w:t>%, а также отливки на стойкость к водородному растрескиванию не испытываются.</w:t>
      </w:r>
    </w:p>
    <w:p w:rsidR="00360EDE" w:rsidRDefault="00360EDE" w:rsidP="00360EDE">
      <w:pPr>
        <w:pStyle w:val="afd"/>
        <w:shd w:val="clear" w:color="auto" w:fill="FFFFFF" w:themeFill="background1"/>
        <w:tabs>
          <w:tab w:val="left" w:pos="0"/>
          <w:tab w:val="left" w:pos="993"/>
          <w:tab w:val="left" w:pos="1134"/>
          <w:tab w:val="left" w:pos="1276"/>
        </w:tabs>
        <w:ind w:right="-1"/>
        <w:rPr>
          <w:rFonts w:ascii="Times New Roman" w:hAnsi="Times New Roman"/>
          <w:sz w:val="24"/>
          <w:szCs w:val="24"/>
          <w:lang w:val="ru-RU"/>
        </w:rPr>
      </w:pPr>
    </w:p>
    <w:p w:rsidR="00360EDE" w:rsidRDefault="00360EDE" w:rsidP="00360EDE">
      <w:pPr>
        <w:pStyle w:val="afd"/>
        <w:shd w:val="clear" w:color="auto" w:fill="FFFFFF" w:themeFill="background1"/>
        <w:tabs>
          <w:tab w:val="left" w:pos="0"/>
          <w:tab w:val="left" w:pos="993"/>
          <w:tab w:val="left" w:pos="1134"/>
          <w:tab w:val="left" w:pos="1276"/>
        </w:tabs>
        <w:ind w:right="-1"/>
        <w:rPr>
          <w:rFonts w:ascii="Times New Roman" w:hAnsi="Times New Roman"/>
          <w:sz w:val="24"/>
          <w:szCs w:val="24"/>
          <w:lang w:val="ru-RU"/>
        </w:rPr>
      </w:pPr>
      <w:r w:rsidRPr="00CD59F0">
        <w:rPr>
          <w:rFonts w:ascii="Times New Roman" w:hAnsi="Times New Roman"/>
          <w:sz w:val="24"/>
          <w:szCs w:val="24"/>
          <w:lang w:val="ru-RU"/>
        </w:rPr>
        <w:t>Рабочие среды</w:t>
      </w:r>
      <w:r>
        <w:rPr>
          <w:rFonts w:ascii="Times New Roman" w:hAnsi="Times New Roman"/>
          <w:sz w:val="24"/>
          <w:szCs w:val="24"/>
          <w:lang w:val="ru-RU"/>
        </w:rPr>
        <w:t>,</w:t>
      </w:r>
      <w:r w:rsidRPr="00CD59F0">
        <w:rPr>
          <w:rFonts w:ascii="Times New Roman" w:hAnsi="Times New Roman"/>
          <w:sz w:val="24"/>
          <w:szCs w:val="24"/>
          <w:lang w:val="ru-RU"/>
        </w:rPr>
        <w:t xml:space="preserve"> в зависимости от содержания агрессивных сред К0-К3</w:t>
      </w:r>
      <w:r>
        <w:rPr>
          <w:rFonts w:ascii="Times New Roman" w:hAnsi="Times New Roman"/>
          <w:sz w:val="24"/>
          <w:szCs w:val="24"/>
          <w:lang w:val="ru-RU"/>
        </w:rPr>
        <w:t>,</w:t>
      </w:r>
      <w:r w:rsidRPr="00CD59F0">
        <w:rPr>
          <w:rFonts w:ascii="Times New Roman" w:hAnsi="Times New Roman"/>
          <w:sz w:val="24"/>
          <w:szCs w:val="24"/>
          <w:lang w:val="ru-RU"/>
        </w:rPr>
        <w:t xml:space="preserve"> А</w:t>
      </w:r>
      <w:r>
        <w:rPr>
          <w:rFonts w:ascii="Times New Roman" w:hAnsi="Times New Roman"/>
          <w:sz w:val="24"/>
          <w:szCs w:val="24"/>
          <w:lang w:val="ru-RU"/>
        </w:rPr>
        <w:t>,</w:t>
      </w:r>
      <w:r w:rsidRPr="00CD59F0">
        <w:rPr>
          <w:rFonts w:ascii="Times New Roman" w:hAnsi="Times New Roman"/>
          <w:sz w:val="24"/>
          <w:szCs w:val="24"/>
          <w:lang w:val="ru-RU"/>
        </w:rPr>
        <w:t xml:space="preserve"> даны в условном обозначении </w:t>
      </w:r>
      <w:r>
        <w:rPr>
          <w:rFonts w:ascii="Times New Roman" w:hAnsi="Times New Roman"/>
          <w:sz w:val="24"/>
          <w:szCs w:val="24"/>
          <w:lang w:val="ru-RU"/>
        </w:rPr>
        <w:t>р</w:t>
      </w:r>
      <w:r w:rsidRPr="00CD59F0">
        <w:rPr>
          <w:rFonts w:ascii="Times New Roman" w:hAnsi="Times New Roman"/>
          <w:sz w:val="24"/>
          <w:szCs w:val="24"/>
          <w:lang w:val="ru-RU"/>
        </w:rPr>
        <w:t xml:space="preserve">аздела 5 настоящих </w:t>
      </w:r>
      <w:r w:rsidR="00EC32CB">
        <w:rPr>
          <w:rFonts w:ascii="Times New Roman" w:hAnsi="Times New Roman"/>
          <w:sz w:val="24"/>
          <w:szCs w:val="24"/>
          <w:lang w:val="ru-RU"/>
        </w:rPr>
        <w:t>Единых технических требований</w:t>
      </w:r>
      <w:r>
        <w:rPr>
          <w:rFonts w:ascii="Times New Roman" w:hAnsi="Times New Roman"/>
          <w:sz w:val="24"/>
          <w:szCs w:val="24"/>
          <w:lang w:val="ru-RU"/>
        </w:rPr>
        <w:t>,</w:t>
      </w:r>
      <w:r w:rsidRPr="00CD59F0">
        <w:rPr>
          <w:rFonts w:ascii="Times New Roman" w:hAnsi="Times New Roman"/>
          <w:sz w:val="24"/>
          <w:szCs w:val="24"/>
          <w:lang w:val="ru-RU"/>
        </w:rPr>
        <w:t xml:space="preserve"> для подбора заводом</w:t>
      </w:r>
      <w:r>
        <w:rPr>
          <w:rFonts w:ascii="Times New Roman" w:hAnsi="Times New Roman"/>
          <w:sz w:val="24"/>
          <w:szCs w:val="24"/>
          <w:lang w:val="ru-RU"/>
        </w:rPr>
        <w:t>-</w:t>
      </w:r>
      <w:r w:rsidRPr="00CD59F0">
        <w:rPr>
          <w:rFonts w:ascii="Times New Roman" w:hAnsi="Times New Roman"/>
          <w:sz w:val="24"/>
          <w:szCs w:val="24"/>
          <w:lang w:val="ru-RU"/>
        </w:rPr>
        <w:t>изготовителем материала для изготовления основных деталей корпуса задвижки.</w:t>
      </w:r>
      <w:r>
        <w:rPr>
          <w:rFonts w:ascii="Times New Roman" w:hAnsi="Times New Roman"/>
          <w:sz w:val="24"/>
          <w:szCs w:val="24"/>
          <w:lang w:val="ru-RU"/>
        </w:rPr>
        <w:t xml:space="preserve"> </w:t>
      </w:r>
    </w:p>
    <w:p w:rsidR="00360EDE" w:rsidRDefault="00360EDE" w:rsidP="00360EDE">
      <w:pPr>
        <w:pStyle w:val="afd"/>
        <w:shd w:val="clear" w:color="auto" w:fill="FFFFFF" w:themeFill="background1"/>
        <w:tabs>
          <w:tab w:val="left" w:pos="0"/>
          <w:tab w:val="left" w:pos="993"/>
          <w:tab w:val="left" w:pos="1134"/>
          <w:tab w:val="left" w:pos="1276"/>
        </w:tabs>
        <w:ind w:right="-1"/>
        <w:rPr>
          <w:rFonts w:ascii="Times New Roman" w:hAnsi="Times New Roman"/>
          <w:sz w:val="24"/>
          <w:szCs w:val="24"/>
          <w:lang w:val="ru-RU"/>
        </w:rPr>
      </w:pPr>
    </w:p>
    <w:p w:rsidR="00360EDE" w:rsidRPr="00365560" w:rsidRDefault="00360EDE" w:rsidP="00360EDE">
      <w:pPr>
        <w:pStyle w:val="afd"/>
        <w:shd w:val="clear" w:color="auto" w:fill="FFFFFF" w:themeFill="background1"/>
        <w:tabs>
          <w:tab w:val="left" w:pos="0"/>
          <w:tab w:val="left" w:pos="993"/>
          <w:tab w:val="left" w:pos="1134"/>
          <w:tab w:val="left" w:pos="1276"/>
        </w:tabs>
        <w:ind w:right="-1"/>
        <w:rPr>
          <w:rFonts w:ascii="Times New Roman" w:hAnsi="Times New Roman"/>
          <w:sz w:val="24"/>
          <w:szCs w:val="24"/>
          <w:lang w:val="ru-RU"/>
        </w:rPr>
      </w:pPr>
      <w:r w:rsidRPr="00365560">
        <w:rPr>
          <w:rFonts w:ascii="Times New Roman" w:hAnsi="Times New Roman"/>
          <w:sz w:val="24"/>
          <w:szCs w:val="24"/>
          <w:lang w:val="ru-RU"/>
        </w:rPr>
        <w:t xml:space="preserve">Задвижки клиновые, изготовленные из коррозионностойких материалов, должны обеспечивать работоспособность в средах с заявленной коррозионной активностью, в течение нормативного срока эксплуатации. </w:t>
      </w:r>
    </w:p>
    <w:p w:rsidR="00360EDE" w:rsidRDefault="00360EDE" w:rsidP="00360EDE">
      <w:pPr>
        <w:rPr>
          <w:rStyle w:val="FontStyle141"/>
          <w:szCs w:val="24"/>
        </w:rPr>
      </w:pPr>
    </w:p>
    <w:p w:rsidR="00360EDE" w:rsidRDefault="00360EDE" w:rsidP="00360EDE">
      <w:pPr>
        <w:rPr>
          <w:rStyle w:val="FontStyle141"/>
          <w:szCs w:val="24"/>
        </w:rPr>
      </w:pPr>
    </w:p>
    <w:p w:rsidR="00360EDE" w:rsidRPr="00AD0593" w:rsidRDefault="00360EDE" w:rsidP="00360EDE">
      <w:pPr>
        <w:pStyle w:val="S30"/>
        <w:keepLines/>
        <w:numPr>
          <w:ilvl w:val="2"/>
          <w:numId w:val="35"/>
        </w:numPr>
        <w:tabs>
          <w:tab w:val="left" w:pos="1560"/>
        </w:tabs>
        <w:ind w:left="709" w:hanging="709"/>
        <w:outlineLvl w:val="2"/>
        <w:rPr>
          <w:rFonts w:cs="Arial"/>
          <w:bCs/>
          <w:lang w:eastAsia="en-US"/>
        </w:rPr>
      </w:pPr>
      <w:bookmarkStart w:id="101" w:name="_Toc5183628"/>
      <w:r w:rsidRPr="00AD0593">
        <w:rPr>
          <w:rFonts w:cs="Arial"/>
          <w:bCs/>
          <w:lang w:eastAsia="en-US"/>
        </w:rPr>
        <w:t>ТРЕБОВАНИЯ К КЛИНОВОМУ ЗАПИРАЮЩЕМУ ЭЛЕМЕНТУ (ЗАТВОРУ)</w:t>
      </w:r>
      <w:bookmarkEnd w:id="86"/>
      <w:bookmarkEnd w:id="101"/>
    </w:p>
    <w:p w:rsidR="00360EDE" w:rsidRPr="005D7B60" w:rsidRDefault="00360EDE" w:rsidP="00360EDE">
      <w:pPr>
        <w:rPr>
          <w:sz w:val="22"/>
        </w:rPr>
      </w:pPr>
    </w:p>
    <w:p w:rsidR="00360EDE" w:rsidRPr="00F45D0F" w:rsidRDefault="00360EDE" w:rsidP="00360EDE">
      <w:pPr>
        <w:pStyle w:val="15"/>
        <w:tabs>
          <w:tab w:val="left" w:pos="993"/>
        </w:tabs>
        <w:autoSpaceDE w:val="0"/>
        <w:autoSpaceDN w:val="0"/>
        <w:adjustRightInd w:val="0"/>
        <w:ind w:left="0" w:firstLine="0"/>
      </w:pPr>
      <w:r w:rsidRPr="00F45D0F">
        <w:t>К задвижкам клиновым относят запорные устройства, в которых проход перекрывается поступательным перемещением затвора в направлении, перпендикулярном движению потока транспортируемой среды.</w:t>
      </w:r>
    </w:p>
    <w:p w:rsidR="00360EDE" w:rsidRPr="005D7B60" w:rsidRDefault="00360EDE" w:rsidP="00360EDE">
      <w:pPr>
        <w:rPr>
          <w:sz w:val="22"/>
        </w:rPr>
      </w:pPr>
    </w:p>
    <w:p w:rsidR="00360EDE" w:rsidRPr="00F45D0F" w:rsidRDefault="00360EDE" w:rsidP="00360EDE">
      <w:pPr>
        <w:pStyle w:val="15"/>
        <w:tabs>
          <w:tab w:val="left" w:pos="993"/>
        </w:tabs>
        <w:autoSpaceDE w:val="0"/>
        <w:autoSpaceDN w:val="0"/>
        <w:adjustRightInd w:val="0"/>
        <w:ind w:left="0" w:firstLine="0"/>
      </w:pPr>
      <w:r w:rsidRPr="00F45D0F">
        <w:t>К клиновым задвижкам относятся задвижки с клиновым запирающим элементом.</w:t>
      </w:r>
    </w:p>
    <w:p w:rsidR="00360EDE" w:rsidRPr="005D7B60" w:rsidRDefault="00360EDE" w:rsidP="00360EDE">
      <w:pPr>
        <w:tabs>
          <w:tab w:val="left" w:pos="851"/>
        </w:tabs>
        <w:rPr>
          <w:sz w:val="22"/>
        </w:rPr>
      </w:pPr>
    </w:p>
    <w:p w:rsidR="00360EDE" w:rsidRPr="00F45D0F" w:rsidRDefault="00360EDE" w:rsidP="00360EDE">
      <w:pPr>
        <w:pStyle w:val="15"/>
        <w:tabs>
          <w:tab w:val="left" w:pos="993"/>
        </w:tabs>
        <w:autoSpaceDE w:val="0"/>
        <w:autoSpaceDN w:val="0"/>
        <w:adjustRightInd w:val="0"/>
        <w:ind w:left="0" w:firstLine="0"/>
      </w:pPr>
      <w:r w:rsidRPr="00F45D0F">
        <w:t xml:space="preserve">Выбор типа клинового запирающего элемента (затвора) по конструктивному исполнению в зависимости от величины </w:t>
      </w:r>
      <w:r>
        <w:t>номинального</w:t>
      </w:r>
      <w:r w:rsidRPr="00F45D0F">
        <w:t xml:space="preserve"> давления указан в Таблице </w:t>
      </w:r>
      <w:r>
        <w:t>1</w:t>
      </w:r>
      <w:r w:rsidRPr="005D61B9">
        <w:t>2</w:t>
      </w:r>
      <w:r w:rsidRPr="00F45D0F">
        <w:t>.</w:t>
      </w:r>
    </w:p>
    <w:p w:rsidR="00360EDE" w:rsidRPr="005D7B60" w:rsidRDefault="00360EDE" w:rsidP="00360EDE">
      <w:pPr>
        <w:rPr>
          <w:sz w:val="22"/>
        </w:rPr>
      </w:pPr>
    </w:p>
    <w:p w:rsidR="00360EDE" w:rsidRPr="00F45D0F" w:rsidRDefault="00360EDE" w:rsidP="00360EDE">
      <w:pPr>
        <w:pStyle w:val="Se"/>
        <w:rPr>
          <w:rFonts w:cs="Arial"/>
          <w:szCs w:val="20"/>
        </w:rPr>
      </w:pPr>
      <w:r w:rsidRPr="00F45D0F">
        <w:t xml:space="preserve">Таблица </w:t>
      </w:r>
      <w:r w:rsidR="00CE6DDC">
        <w:rPr>
          <w:noProof/>
        </w:rPr>
        <w:fldChar w:fldCharType="begin"/>
      </w:r>
      <w:r w:rsidR="00CE6DDC">
        <w:rPr>
          <w:noProof/>
        </w:rPr>
        <w:instrText xml:space="preserve"> SEQ Таблица \* ARABIC </w:instrText>
      </w:r>
      <w:r w:rsidR="00CE6DDC">
        <w:rPr>
          <w:noProof/>
        </w:rPr>
        <w:fldChar w:fldCharType="separate"/>
      </w:r>
      <w:r>
        <w:rPr>
          <w:noProof/>
        </w:rPr>
        <w:t>12</w:t>
      </w:r>
      <w:r w:rsidR="00CE6DDC">
        <w:rPr>
          <w:noProof/>
        </w:rPr>
        <w:fldChar w:fldCharType="end"/>
      </w:r>
    </w:p>
    <w:p w:rsidR="00360EDE" w:rsidRPr="00F45D0F" w:rsidRDefault="00360EDE" w:rsidP="00360EDE">
      <w:pPr>
        <w:pStyle w:val="Se"/>
        <w:spacing w:after="60"/>
        <w:rPr>
          <w:rFonts w:cs="Arial"/>
          <w:szCs w:val="20"/>
        </w:rPr>
      </w:pPr>
      <w:r w:rsidRPr="00F45D0F">
        <w:rPr>
          <w:rFonts w:cs="Arial"/>
          <w:szCs w:val="20"/>
        </w:rPr>
        <w:t>Тип клинового запирающего элемента (затвора) в зависимости</w:t>
      </w:r>
      <w:r w:rsidRPr="00F45D0F">
        <w:rPr>
          <w:rFonts w:cs="Arial"/>
          <w:szCs w:val="20"/>
        </w:rPr>
        <w:br/>
        <w:t xml:space="preserve">от величины </w:t>
      </w:r>
      <w:r>
        <w:rPr>
          <w:rFonts w:cs="Arial"/>
          <w:szCs w:val="20"/>
        </w:rPr>
        <w:t>номинального</w:t>
      </w:r>
      <w:r w:rsidRPr="00F45D0F">
        <w:rPr>
          <w:rFonts w:cs="Arial"/>
          <w:szCs w:val="20"/>
        </w:rPr>
        <w:t xml:space="preserve"> давления</w:t>
      </w:r>
    </w:p>
    <w:tbl>
      <w:tblPr>
        <w:tblW w:w="5000" w:type="pct"/>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shd w:val="clear" w:color="auto" w:fill="FFFFFF"/>
        <w:tblLook w:val="04A0" w:firstRow="1" w:lastRow="0" w:firstColumn="1" w:lastColumn="0" w:noHBand="0" w:noVBand="1"/>
      </w:tblPr>
      <w:tblGrid>
        <w:gridCol w:w="512"/>
        <w:gridCol w:w="2302"/>
        <w:gridCol w:w="802"/>
        <w:gridCol w:w="802"/>
        <w:gridCol w:w="802"/>
        <w:gridCol w:w="802"/>
        <w:gridCol w:w="802"/>
        <w:gridCol w:w="802"/>
        <w:gridCol w:w="802"/>
        <w:gridCol w:w="802"/>
        <w:gridCol w:w="796"/>
      </w:tblGrid>
      <w:tr w:rsidR="00360EDE" w:rsidRPr="00F45D0F" w:rsidTr="00EC32CB">
        <w:trPr>
          <w:cantSplit/>
          <w:trHeight w:val="291"/>
          <w:tblHeader/>
        </w:trPr>
        <w:tc>
          <w:tcPr>
            <w:tcW w:w="255" w:type="pct"/>
            <w:vMerge w:val="restart"/>
            <w:tcBorders>
              <w:right w:val="single" w:sz="6" w:space="0" w:color="auto"/>
            </w:tcBorders>
            <w:shd w:val="clear" w:color="auto" w:fill="FFD200"/>
            <w:vAlign w:val="center"/>
          </w:tcPr>
          <w:p w:rsidR="00360EDE" w:rsidRPr="00F45D0F" w:rsidRDefault="00360EDE" w:rsidP="00EC32CB">
            <w:pPr>
              <w:pStyle w:val="S13"/>
              <w:rPr>
                <w:u w:color="000000"/>
                <w:lang w:eastAsia="ru-RU"/>
              </w:rPr>
            </w:pPr>
            <w:r>
              <w:rPr>
                <w:u w:color="000000"/>
                <w:lang w:eastAsia="ru-RU"/>
              </w:rPr>
              <w:t>№ П/П</w:t>
            </w:r>
          </w:p>
        </w:tc>
        <w:tc>
          <w:tcPr>
            <w:tcW w:w="1148" w:type="pct"/>
            <w:vMerge w:val="restart"/>
            <w:tcBorders>
              <w:left w:val="single" w:sz="6" w:space="0" w:color="auto"/>
              <w:bottom w:val="single" w:sz="6" w:space="0" w:color="auto"/>
              <w:right w:val="single" w:sz="6" w:space="0" w:color="auto"/>
            </w:tcBorders>
            <w:shd w:val="clear" w:color="auto" w:fill="FFD200"/>
            <w:vAlign w:val="center"/>
          </w:tcPr>
          <w:p w:rsidR="00360EDE" w:rsidRPr="00F45D0F" w:rsidRDefault="00360EDE" w:rsidP="00EC32CB">
            <w:pPr>
              <w:pStyle w:val="S13"/>
              <w:rPr>
                <w:u w:color="000000"/>
                <w:lang w:eastAsia="ru-RU"/>
              </w:rPr>
            </w:pPr>
            <w:r w:rsidRPr="00F45D0F">
              <w:rPr>
                <w:u w:color="000000"/>
                <w:lang w:eastAsia="ru-RU"/>
              </w:rPr>
              <w:t>ТИП КЛИНОВОГО ЗАПИРАЮЩЕГО ЭЛЕМЕНТА (ЗАТВОРА)</w:t>
            </w:r>
          </w:p>
        </w:tc>
        <w:tc>
          <w:tcPr>
            <w:tcW w:w="3597" w:type="pct"/>
            <w:gridSpan w:val="9"/>
            <w:tcBorders>
              <w:left w:val="single" w:sz="6" w:space="0" w:color="auto"/>
              <w:bottom w:val="single" w:sz="6" w:space="0" w:color="auto"/>
            </w:tcBorders>
            <w:shd w:val="clear" w:color="auto" w:fill="FFD200"/>
            <w:vAlign w:val="center"/>
          </w:tcPr>
          <w:p w:rsidR="00360EDE" w:rsidRPr="00F45D0F" w:rsidRDefault="00360EDE" w:rsidP="00EC32CB">
            <w:pPr>
              <w:pStyle w:val="S13"/>
              <w:rPr>
                <w:rFonts w:cs="Arial"/>
                <w:szCs w:val="20"/>
              </w:rPr>
            </w:pPr>
            <w:r w:rsidRPr="00F45D0F">
              <w:rPr>
                <w:u w:color="000000"/>
                <w:lang w:eastAsia="ru-RU"/>
              </w:rPr>
              <w:t>Р</w:t>
            </w:r>
            <w:r w:rsidRPr="00F45D0F">
              <w:rPr>
                <w:u w:color="000000"/>
                <w:lang w:val="en-US" w:eastAsia="ru-RU"/>
              </w:rPr>
              <w:t>N</w:t>
            </w:r>
            <w:r w:rsidRPr="00F45D0F">
              <w:rPr>
                <w:u w:color="000000"/>
                <w:lang w:eastAsia="ru-RU"/>
              </w:rPr>
              <w:t>, МПа (кгс/</w:t>
            </w:r>
            <w:r w:rsidRPr="00F45D0F">
              <w:rPr>
                <w:u w:color="000000"/>
                <w:lang w:val="en-US" w:eastAsia="ru-RU"/>
              </w:rPr>
              <w:t>c</w:t>
            </w:r>
            <w:r w:rsidRPr="00F45D0F">
              <w:rPr>
                <w:u w:color="000000"/>
                <w:lang w:eastAsia="ru-RU"/>
              </w:rPr>
              <w:t>м</w:t>
            </w:r>
            <w:r w:rsidRPr="00F45D0F">
              <w:rPr>
                <w:u w:color="000000"/>
                <w:vertAlign w:val="superscript"/>
                <w:lang w:eastAsia="ru-RU"/>
              </w:rPr>
              <w:t>2</w:t>
            </w:r>
            <w:r w:rsidRPr="00F45D0F">
              <w:rPr>
                <w:u w:color="000000"/>
                <w:lang w:eastAsia="ru-RU"/>
              </w:rPr>
              <w:t>)</w:t>
            </w:r>
          </w:p>
        </w:tc>
      </w:tr>
      <w:tr w:rsidR="00360EDE" w:rsidRPr="00F45D0F" w:rsidTr="00EC32CB">
        <w:trPr>
          <w:cantSplit/>
          <w:trHeight w:val="336"/>
          <w:tblHeader/>
        </w:trPr>
        <w:tc>
          <w:tcPr>
            <w:tcW w:w="255" w:type="pct"/>
            <w:vMerge/>
            <w:tcBorders>
              <w:bottom w:val="single" w:sz="12" w:space="0" w:color="auto"/>
              <w:right w:val="single" w:sz="6" w:space="0" w:color="auto"/>
            </w:tcBorders>
            <w:shd w:val="clear" w:color="auto" w:fill="FFD200"/>
          </w:tcPr>
          <w:p w:rsidR="00360EDE" w:rsidRPr="00F45D0F" w:rsidRDefault="00360EDE" w:rsidP="00EC32CB">
            <w:pPr>
              <w:jc w:val="center"/>
              <w:rPr>
                <w:rFonts w:ascii="Arial" w:hAnsi="Arial" w:cs="Arial"/>
                <w:b/>
                <w:bCs/>
                <w:sz w:val="16"/>
                <w:szCs w:val="20"/>
                <w:u w:color="000000"/>
              </w:rPr>
            </w:pPr>
          </w:p>
        </w:tc>
        <w:tc>
          <w:tcPr>
            <w:tcW w:w="1148" w:type="pct"/>
            <w:vMerge/>
            <w:tcBorders>
              <w:top w:val="single" w:sz="6" w:space="0" w:color="auto"/>
              <w:left w:val="single" w:sz="6" w:space="0" w:color="auto"/>
              <w:bottom w:val="single" w:sz="12" w:space="0" w:color="auto"/>
              <w:right w:val="single" w:sz="6" w:space="0" w:color="auto"/>
            </w:tcBorders>
            <w:shd w:val="clear" w:color="auto" w:fill="FFD200"/>
            <w:vAlign w:val="center"/>
          </w:tcPr>
          <w:p w:rsidR="00360EDE" w:rsidRPr="00F45D0F" w:rsidRDefault="00360EDE" w:rsidP="00EC32CB">
            <w:pPr>
              <w:jc w:val="center"/>
              <w:rPr>
                <w:rFonts w:ascii="Arial" w:hAnsi="Arial" w:cs="Arial"/>
                <w:b/>
                <w:bCs/>
                <w:sz w:val="16"/>
                <w:szCs w:val="20"/>
                <w:u w:color="000000"/>
              </w:rPr>
            </w:pPr>
          </w:p>
        </w:tc>
        <w:tc>
          <w:tcPr>
            <w:tcW w:w="400" w:type="pct"/>
            <w:tcBorders>
              <w:top w:val="single" w:sz="6" w:space="0" w:color="auto"/>
              <w:left w:val="single" w:sz="6" w:space="0" w:color="auto"/>
              <w:bottom w:val="single" w:sz="12" w:space="0" w:color="auto"/>
              <w:right w:val="single" w:sz="6" w:space="0" w:color="auto"/>
            </w:tcBorders>
            <w:shd w:val="clear" w:color="auto" w:fill="FFD200"/>
            <w:vAlign w:val="center"/>
          </w:tcPr>
          <w:p w:rsidR="00360EDE" w:rsidRPr="00B71EBE" w:rsidRDefault="00360EDE" w:rsidP="00EC32CB">
            <w:pPr>
              <w:ind w:right="-57"/>
              <w:jc w:val="center"/>
              <w:rPr>
                <w:rFonts w:ascii="Arial" w:hAnsi="Arial" w:cs="Arial"/>
                <w:b/>
                <w:bCs/>
                <w:caps/>
                <w:sz w:val="14"/>
                <w:szCs w:val="14"/>
                <w:u w:color="000000"/>
              </w:rPr>
            </w:pPr>
            <w:r w:rsidRPr="00B71EBE">
              <w:rPr>
                <w:rFonts w:ascii="Arial" w:hAnsi="Arial" w:cs="Arial"/>
                <w:b/>
                <w:bCs/>
                <w:sz w:val="14"/>
                <w:szCs w:val="14"/>
              </w:rPr>
              <w:t>1,6 (16)</w:t>
            </w:r>
          </w:p>
        </w:tc>
        <w:tc>
          <w:tcPr>
            <w:tcW w:w="400" w:type="pct"/>
            <w:tcBorders>
              <w:top w:val="single" w:sz="6" w:space="0" w:color="auto"/>
              <w:left w:val="single" w:sz="6" w:space="0" w:color="auto"/>
              <w:bottom w:val="single" w:sz="12" w:space="0" w:color="auto"/>
              <w:right w:val="single" w:sz="6" w:space="0" w:color="auto"/>
            </w:tcBorders>
            <w:shd w:val="clear" w:color="auto" w:fill="FFD200"/>
            <w:vAlign w:val="center"/>
          </w:tcPr>
          <w:p w:rsidR="00360EDE" w:rsidRPr="00B71EBE" w:rsidRDefault="00360EDE" w:rsidP="00EC32CB">
            <w:pPr>
              <w:ind w:right="-57"/>
              <w:jc w:val="center"/>
              <w:rPr>
                <w:rFonts w:ascii="Arial" w:hAnsi="Arial" w:cs="Arial"/>
                <w:b/>
                <w:bCs/>
                <w:caps/>
                <w:sz w:val="14"/>
                <w:szCs w:val="14"/>
                <w:u w:color="000000"/>
              </w:rPr>
            </w:pPr>
            <w:r w:rsidRPr="00B71EBE">
              <w:rPr>
                <w:rFonts w:ascii="Arial" w:hAnsi="Arial" w:cs="Arial"/>
                <w:b/>
                <w:bCs/>
                <w:sz w:val="14"/>
                <w:szCs w:val="14"/>
              </w:rPr>
              <w:t>2,5 (25)</w:t>
            </w:r>
          </w:p>
        </w:tc>
        <w:tc>
          <w:tcPr>
            <w:tcW w:w="400" w:type="pct"/>
            <w:tcBorders>
              <w:top w:val="single" w:sz="6" w:space="0" w:color="auto"/>
              <w:left w:val="single" w:sz="6" w:space="0" w:color="auto"/>
              <w:bottom w:val="single" w:sz="12" w:space="0" w:color="auto"/>
              <w:right w:val="single" w:sz="6" w:space="0" w:color="auto"/>
            </w:tcBorders>
            <w:shd w:val="clear" w:color="auto" w:fill="FFD200"/>
            <w:vAlign w:val="center"/>
          </w:tcPr>
          <w:p w:rsidR="00360EDE" w:rsidRPr="00B71EBE" w:rsidRDefault="00360EDE" w:rsidP="00EC32CB">
            <w:pPr>
              <w:ind w:right="-57"/>
              <w:jc w:val="center"/>
              <w:rPr>
                <w:rFonts w:ascii="Arial" w:hAnsi="Arial" w:cs="Arial"/>
                <w:b/>
                <w:bCs/>
                <w:caps/>
                <w:sz w:val="14"/>
                <w:szCs w:val="14"/>
                <w:u w:color="000000"/>
              </w:rPr>
            </w:pPr>
            <w:r w:rsidRPr="00B71EBE">
              <w:rPr>
                <w:rFonts w:ascii="Arial" w:hAnsi="Arial" w:cs="Arial"/>
                <w:b/>
                <w:bCs/>
                <w:sz w:val="14"/>
                <w:szCs w:val="14"/>
              </w:rPr>
              <w:t>4,0 (40)</w:t>
            </w:r>
          </w:p>
        </w:tc>
        <w:tc>
          <w:tcPr>
            <w:tcW w:w="400" w:type="pct"/>
            <w:tcBorders>
              <w:top w:val="single" w:sz="6" w:space="0" w:color="auto"/>
              <w:left w:val="single" w:sz="6" w:space="0" w:color="auto"/>
              <w:bottom w:val="single" w:sz="12" w:space="0" w:color="auto"/>
              <w:right w:val="single" w:sz="6" w:space="0" w:color="auto"/>
            </w:tcBorders>
            <w:shd w:val="clear" w:color="auto" w:fill="FFD200"/>
            <w:vAlign w:val="center"/>
          </w:tcPr>
          <w:p w:rsidR="00360EDE" w:rsidRPr="00B71EBE" w:rsidRDefault="00360EDE" w:rsidP="00EC32CB">
            <w:pPr>
              <w:ind w:right="-57"/>
              <w:jc w:val="center"/>
              <w:rPr>
                <w:rFonts w:ascii="Arial" w:hAnsi="Arial" w:cs="Arial"/>
                <w:b/>
                <w:bCs/>
                <w:caps/>
                <w:sz w:val="14"/>
                <w:szCs w:val="14"/>
                <w:u w:color="000000"/>
              </w:rPr>
            </w:pPr>
            <w:r w:rsidRPr="00B71EBE">
              <w:rPr>
                <w:rFonts w:ascii="Arial" w:hAnsi="Arial" w:cs="Arial"/>
                <w:b/>
                <w:bCs/>
                <w:sz w:val="14"/>
                <w:szCs w:val="14"/>
              </w:rPr>
              <w:t>6,3 (63)</w:t>
            </w:r>
          </w:p>
        </w:tc>
        <w:tc>
          <w:tcPr>
            <w:tcW w:w="400" w:type="pct"/>
            <w:tcBorders>
              <w:top w:val="single" w:sz="6" w:space="0" w:color="auto"/>
              <w:left w:val="single" w:sz="6" w:space="0" w:color="auto"/>
              <w:bottom w:val="single" w:sz="12" w:space="0" w:color="auto"/>
              <w:right w:val="single" w:sz="6" w:space="0" w:color="auto"/>
            </w:tcBorders>
            <w:shd w:val="clear" w:color="auto" w:fill="FFD200"/>
            <w:vAlign w:val="center"/>
          </w:tcPr>
          <w:p w:rsidR="00360EDE" w:rsidRPr="00B71EBE" w:rsidRDefault="00360EDE" w:rsidP="00EC32CB">
            <w:pPr>
              <w:ind w:right="-57"/>
              <w:jc w:val="center"/>
              <w:rPr>
                <w:rFonts w:ascii="Arial" w:hAnsi="Arial" w:cs="Arial"/>
                <w:b/>
                <w:bCs/>
                <w:caps/>
                <w:sz w:val="14"/>
                <w:szCs w:val="14"/>
                <w:u w:color="000000"/>
              </w:rPr>
            </w:pPr>
            <w:r w:rsidRPr="00B71EBE">
              <w:rPr>
                <w:rFonts w:ascii="Arial" w:hAnsi="Arial" w:cs="Arial"/>
                <w:b/>
                <w:bCs/>
                <w:sz w:val="14"/>
                <w:szCs w:val="14"/>
              </w:rPr>
              <w:t>10,0 (100)</w:t>
            </w:r>
          </w:p>
        </w:tc>
        <w:tc>
          <w:tcPr>
            <w:tcW w:w="400" w:type="pct"/>
            <w:tcBorders>
              <w:top w:val="single" w:sz="6" w:space="0" w:color="auto"/>
              <w:left w:val="single" w:sz="6" w:space="0" w:color="auto"/>
              <w:bottom w:val="single" w:sz="12" w:space="0" w:color="auto"/>
              <w:right w:val="single" w:sz="6" w:space="0" w:color="auto"/>
            </w:tcBorders>
            <w:shd w:val="clear" w:color="auto" w:fill="FFD200"/>
            <w:vAlign w:val="center"/>
          </w:tcPr>
          <w:p w:rsidR="00360EDE" w:rsidRPr="00B71EBE" w:rsidRDefault="00360EDE" w:rsidP="00EC32CB">
            <w:pPr>
              <w:ind w:right="-57"/>
              <w:jc w:val="center"/>
              <w:rPr>
                <w:rFonts w:ascii="Arial" w:hAnsi="Arial" w:cs="Arial"/>
                <w:b/>
                <w:bCs/>
                <w:caps/>
                <w:sz w:val="14"/>
                <w:szCs w:val="14"/>
                <w:u w:color="000000"/>
              </w:rPr>
            </w:pPr>
            <w:r w:rsidRPr="00B71EBE">
              <w:rPr>
                <w:rFonts w:ascii="Arial" w:hAnsi="Arial" w:cs="Arial"/>
                <w:b/>
                <w:bCs/>
                <w:sz w:val="14"/>
                <w:szCs w:val="14"/>
              </w:rPr>
              <w:t>16,0 (160)</w:t>
            </w:r>
          </w:p>
        </w:tc>
        <w:tc>
          <w:tcPr>
            <w:tcW w:w="400" w:type="pct"/>
            <w:tcBorders>
              <w:top w:val="single" w:sz="6" w:space="0" w:color="auto"/>
              <w:left w:val="single" w:sz="6" w:space="0" w:color="auto"/>
              <w:bottom w:val="single" w:sz="12" w:space="0" w:color="auto"/>
              <w:right w:val="single" w:sz="6" w:space="0" w:color="auto"/>
            </w:tcBorders>
            <w:shd w:val="clear" w:color="auto" w:fill="FFD200"/>
            <w:vAlign w:val="center"/>
          </w:tcPr>
          <w:p w:rsidR="00360EDE" w:rsidRPr="00B71EBE" w:rsidRDefault="00360EDE" w:rsidP="00EC32CB">
            <w:pPr>
              <w:ind w:right="-57"/>
              <w:jc w:val="center"/>
              <w:rPr>
                <w:rFonts w:ascii="Arial" w:hAnsi="Arial" w:cs="Arial"/>
                <w:b/>
                <w:bCs/>
                <w:caps/>
                <w:sz w:val="14"/>
                <w:szCs w:val="14"/>
                <w:u w:color="000000"/>
              </w:rPr>
            </w:pPr>
            <w:r w:rsidRPr="00B71EBE">
              <w:rPr>
                <w:rFonts w:ascii="Arial" w:hAnsi="Arial" w:cs="Arial"/>
                <w:b/>
                <w:bCs/>
                <w:sz w:val="14"/>
                <w:szCs w:val="14"/>
              </w:rPr>
              <w:t>20,0 (200)</w:t>
            </w:r>
          </w:p>
        </w:tc>
        <w:tc>
          <w:tcPr>
            <w:tcW w:w="400" w:type="pct"/>
            <w:tcBorders>
              <w:top w:val="single" w:sz="6" w:space="0" w:color="auto"/>
              <w:left w:val="single" w:sz="6" w:space="0" w:color="auto"/>
              <w:bottom w:val="single" w:sz="12" w:space="0" w:color="auto"/>
              <w:right w:val="single" w:sz="6" w:space="0" w:color="auto"/>
            </w:tcBorders>
            <w:shd w:val="clear" w:color="auto" w:fill="FFD200"/>
            <w:vAlign w:val="center"/>
          </w:tcPr>
          <w:p w:rsidR="00360EDE" w:rsidRPr="00B71EBE" w:rsidRDefault="00360EDE" w:rsidP="00EC32CB">
            <w:pPr>
              <w:ind w:right="-57"/>
              <w:jc w:val="center"/>
              <w:rPr>
                <w:rFonts w:ascii="Arial" w:hAnsi="Arial" w:cs="Arial"/>
                <w:b/>
                <w:bCs/>
                <w:caps/>
                <w:sz w:val="14"/>
                <w:szCs w:val="14"/>
                <w:u w:color="000000"/>
              </w:rPr>
            </w:pPr>
            <w:r w:rsidRPr="00B71EBE">
              <w:rPr>
                <w:rFonts w:ascii="Arial" w:hAnsi="Arial" w:cs="Arial"/>
                <w:b/>
                <w:bCs/>
                <w:sz w:val="14"/>
                <w:szCs w:val="14"/>
              </w:rPr>
              <w:t>25,0 (250)</w:t>
            </w:r>
          </w:p>
        </w:tc>
        <w:tc>
          <w:tcPr>
            <w:tcW w:w="398" w:type="pct"/>
            <w:tcBorders>
              <w:top w:val="single" w:sz="6" w:space="0" w:color="auto"/>
              <w:left w:val="single" w:sz="6" w:space="0" w:color="auto"/>
              <w:bottom w:val="single" w:sz="12" w:space="0" w:color="auto"/>
            </w:tcBorders>
            <w:shd w:val="clear" w:color="auto" w:fill="FFD200"/>
            <w:vAlign w:val="center"/>
          </w:tcPr>
          <w:p w:rsidR="00360EDE" w:rsidRPr="00685158" w:rsidRDefault="00360EDE" w:rsidP="00EC32CB">
            <w:pPr>
              <w:ind w:right="-57"/>
              <w:jc w:val="center"/>
              <w:rPr>
                <w:rFonts w:ascii="Arial" w:hAnsi="Arial" w:cs="Arial"/>
                <w:b/>
                <w:bCs/>
                <w:sz w:val="14"/>
                <w:szCs w:val="14"/>
              </w:rPr>
            </w:pPr>
            <w:r w:rsidRPr="00B71EBE">
              <w:rPr>
                <w:rFonts w:ascii="Arial" w:hAnsi="Arial" w:cs="Arial"/>
                <w:b/>
                <w:bCs/>
                <w:sz w:val="14"/>
                <w:szCs w:val="14"/>
              </w:rPr>
              <w:t>32,0 (320)</w:t>
            </w:r>
          </w:p>
        </w:tc>
      </w:tr>
      <w:tr w:rsidR="00360EDE" w:rsidRPr="00101954" w:rsidTr="00EC32CB">
        <w:trPr>
          <w:cantSplit/>
          <w:trHeight w:val="256"/>
          <w:tblHeader/>
        </w:trPr>
        <w:tc>
          <w:tcPr>
            <w:tcW w:w="255" w:type="pct"/>
            <w:tcBorders>
              <w:top w:val="single" w:sz="6" w:space="0" w:color="auto"/>
              <w:bottom w:val="single" w:sz="12" w:space="0" w:color="auto"/>
              <w:right w:val="single" w:sz="6" w:space="0" w:color="auto"/>
            </w:tcBorders>
            <w:shd w:val="clear" w:color="auto" w:fill="FFD200"/>
            <w:vAlign w:val="center"/>
          </w:tcPr>
          <w:p w:rsidR="00360EDE" w:rsidRPr="00B71EBE" w:rsidRDefault="00360EDE" w:rsidP="00EC32CB">
            <w:pPr>
              <w:jc w:val="center"/>
              <w:rPr>
                <w:rFonts w:ascii="Arial" w:hAnsi="Arial" w:cs="Arial"/>
                <w:b/>
                <w:bCs/>
                <w:sz w:val="16"/>
                <w:szCs w:val="16"/>
                <w:u w:color="000000"/>
              </w:rPr>
            </w:pPr>
            <w:r w:rsidRPr="00B71EBE">
              <w:rPr>
                <w:rFonts w:ascii="Arial" w:hAnsi="Arial" w:cs="Arial"/>
                <w:b/>
                <w:bCs/>
                <w:sz w:val="16"/>
                <w:szCs w:val="16"/>
                <w:u w:color="000000"/>
              </w:rPr>
              <w:t>1</w:t>
            </w:r>
          </w:p>
        </w:tc>
        <w:tc>
          <w:tcPr>
            <w:tcW w:w="1148" w:type="pct"/>
            <w:tcBorders>
              <w:top w:val="single" w:sz="6" w:space="0" w:color="auto"/>
              <w:left w:val="single" w:sz="6" w:space="0" w:color="auto"/>
              <w:bottom w:val="single" w:sz="12" w:space="0" w:color="auto"/>
              <w:right w:val="single" w:sz="6" w:space="0" w:color="auto"/>
            </w:tcBorders>
            <w:shd w:val="clear" w:color="auto" w:fill="FFD200"/>
            <w:vAlign w:val="center"/>
          </w:tcPr>
          <w:p w:rsidR="00360EDE" w:rsidRPr="00B71EBE" w:rsidRDefault="00360EDE" w:rsidP="00EC32CB">
            <w:pPr>
              <w:jc w:val="center"/>
              <w:rPr>
                <w:rFonts w:ascii="Arial" w:hAnsi="Arial" w:cs="Arial"/>
                <w:b/>
                <w:bCs/>
                <w:sz w:val="16"/>
                <w:szCs w:val="16"/>
                <w:u w:color="000000"/>
              </w:rPr>
            </w:pPr>
            <w:r w:rsidRPr="00B71EBE">
              <w:rPr>
                <w:rFonts w:ascii="Arial" w:hAnsi="Arial" w:cs="Arial"/>
                <w:b/>
                <w:bCs/>
                <w:sz w:val="16"/>
                <w:szCs w:val="16"/>
                <w:u w:color="000000"/>
              </w:rPr>
              <w:t>2</w:t>
            </w:r>
          </w:p>
        </w:tc>
        <w:tc>
          <w:tcPr>
            <w:tcW w:w="400" w:type="pct"/>
            <w:tcBorders>
              <w:top w:val="single" w:sz="6" w:space="0" w:color="auto"/>
              <w:left w:val="single" w:sz="6" w:space="0" w:color="auto"/>
              <w:bottom w:val="single" w:sz="12" w:space="0" w:color="auto"/>
              <w:right w:val="single" w:sz="6" w:space="0" w:color="auto"/>
            </w:tcBorders>
            <w:shd w:val="clear" w:color="auto" w:fill="FFD200"/>
            <w:vAlign w:val="center"/>
          </w:tcPr>
          <w:p w:rsidR="00360EDE" w:rsidRPr="00B71EBE" w:rsidRDefault="00360EDE" w:rsidP="00EC32CB">
            <w:pPr>
              <w:jc w:val="center"/>
              <w:rPr>
                <w:rFonts w:ascii="Arial" w:hAnsi="Arial" w:cs="Arial"/>
                <w:b/>
                <w:bCs/>
                <w:sz w:val="16"/>
                <w:szCs w:val="16"/>
              </w:rPr>
            </w:pPr>
            <w:r w:rsidRPr="00B71EBE">
              <w:rPr>
                <w:rFonts w:ascii="Arial" w:hAnsi="Arial" w:cs="Arial"/>
                <w:b/>
                <w:bCs/>
                <w:sz w:val="16"/>
                <w:szCs w:val="16"/>
              </w:rPr>
              <w:t>3</w:t>
            </w:r>
          </w:p>
        </w:tc>
        <w:tc>
          <w:tcPr>
            <w:tcW w:w="400" w:type="pct"/>
            <w:tcBorders>
              <w:top w:val="single" w:sz="6" w:space="0" w:color="auto"/>
              <w:left w:val="single" w:sz="6" w:space="0" w:color="auto"/>
              <w:bottom w:val="single" w:sz="12" w:space="0" w:color="auto"/>
              <w:right w:val="single" w:sz="6" w:space="0" w:color="auto"/>
            </w:tcBorders>
            <w:shd w:val="clear" w:color="auto" w:fill="FFD200"/>
            <w:vAlign w:val="center"/>
          </w:tcPr>
          <w:p w:rsidR="00360EDE" w:rsidRPr="00B71EBE" w:rsidRDefault="00360EDE" w:rsidP="00EC32CB">
            <w:pPr>
              <w:jc w:val="center"/>
              <w:rPr>
                <w:rFonts w:ascii="Arial" w:hAnsi="Arial" w:cs="Arial"/>
                <w:b/>
                <w:bCs/>
                <w:sz w:val="16"/>
                <w:szCs w:val="16"/>
              </w:rPr>
            </w:pPr>
            <w:r w:rsidRPr="00B71EBE">
              <w:rPr>
                <w:rFonts w:ascii="Arial" w:hAnsi="Arial" w:cs="Arial"/>
                <w:b/>
                <w:bCs/>
                <w:sz w:val="16"/>
                <w:szCs w:val="16"/>
              </w:rPr>
              <w:t>4</w:t>
            </w:r>
          </w:p>
        </w:tc>
        <w:tc>
          <w:tcPr>
            <w:tcW w:w="400" w:type="pct"/>
            <w:tcBorders>
              <w:top w:val="single" w:sz="6" w:space="0" w:color="auto"/>
              <w:left w:val="single" w:sz="6" w:space="0" w:color="auto"/>
              <w:bottom w:val="single" w:sz="12" w:space="0" w:color="auto"/>
              <w:right w:val="single" w:sz="6" w:space="0" w:color="auto"/>
            </w:tcBorders>
            <w:shd w:val="clear" w:color="auto" w:fill="FFD200"/>
            <w:vAlign w:val="center"/>
          </w:tcPr>
          <w:p w:rsidR="00360EDE" w:rsidRPr="00B71EBE" w:rsidRDefault="00360EDE" w:rsidP="00EC32CB">
            <w:pPr>
              <w:jc w:val="center"/>
              <w:rPr>
                <w:rFonts w:ascii="Arial" w:hAnsi="Arial" w:cs="Arial"/>
                <w:b/>
                <w:bCs/>
                <w:sz w:val="16"/>
                <w:szCs w:val="16"/>
              </w:rPr>
            </w:pPr>
            <w:r w:rsidRPr="00B71EBE">
              <w:rPr>
                <w:rFonts w:ascii="Arial" w:hAnsi="Arial" w:cs="Arial"/>
                <w:b/>
                <w:bCs/>
                <w:sz w:val="16"/>
                <w:szCs w:val="16"/>
              </w:rPr>
              <w:t>5</w:t>
            </w:r>
          </w:p>
        </w:tc>
        <w:tc>
          <w:tcPr>
            <w:tcW w:w="400" w:type="pct"/>
            <w:tcBorders>
              <w:top w:val="single" w:sz="6" w:space="0" w:color="auto"/>
              <w:left w:val="single" w:sz="6" w:space="0" w:color="auto"/>
              <w:bottom w:val="single" w:sz="12" w:space="0" w:color="auto"/>
              <w:right w:val="single" w:sz="6" w:space="0" w:color="auto"/>
            </w:tcBorders>
            <w:shd w:val="clear" w:color="auto" w:fill="FFD200"/>
            <w:vAlign w:val="center"/>
          </w:tcPr>
          <w:p w:rsidR="00360EDE" w:rsidRPr="00B71EBE" w:rsidRDefault="00360EDE" w:rsidP="00EC32CB">
            <w:pPr>
              <w:jc w:val="center"/>
              <w:rPr>
                <w:rFonts w:ascii="Arial" w:hAnsi="Arial" w:cs="Arial"/>
                <w:b/>
                <w:bCs/>
                <w:sz w:val="16"/>
                <w:szCs w:val="16"/>
              </w:rPr>
            </w:pPr>
            <w:r w:rsidRPr="00B71EBE">
              <w:rPr>
                <w:rFonts w:ascii="Arial" w:hAnsi="Arial" w:cs="Arial"/>
                <w:b/>
                <w:bCs/>
                <w:sz w:val="16"/>
                <w:szCs w:val="16"/>
              </w:rPr>
              <w:t>6</w:t>
            </w:r>
          </w:p>
        </w:tc>
        <w:tc>
          <w:tcPr>
            <w:tcW w:w="400" w:type="pct"/>
            <w:tcBorders>
              <w:top w:val="single" w:sz="6" w:space="0" w:color="auto"/>
              <w:left w:val="single" w:sz="6" w:space="0" w:color="auto"/>
              <w:bottom w:val="single" w:sz="12" w:space="0" w:color="auto"/>
              <w:right w:val="single" w:sz="6" w:space="0" w:color="auto"/>
            </w:tcBorders>
            <w:shd w:val="clear" w:color="auto" w:fill="FFD200"/>
            <w:vAlign w:val="center"/>
          </w:tcPr>
          <w:p w:rsidR="00360EDE" w:rsidRPr="00B71EBE" w:rsidRDefault="00360EDE" w:rsidP="00EC32CB">
            <w:pPr>
              <w:jc w:val="center"/>
              <w:rPr>
                <w:rFonts w:ascii="Arial" w:hAnsi="Arial" w:cs="Arial"/>
                <w:b/>
                <w:bCs/>
                <w:sz w:val="16"/>
                <w:szCs w:val="16"/>
              </w:rPr>
            </w:pPr>
            <w:r w:rsidRPr="00B71EBE">
              <w:rPr>
                <w:rFonts w:ascii="Arial" w:hAnsi="Arial" w:cs="Arial"/>
                <w:b/>
                <w:bCs/>
                <w:sz w:val="16"/>
                <w:szCs w:val="16"/>
              </w:rPr>
              <w:t>7</w:t>
            </w:r>
          </w:p>
        </w:tc>
        <w:tc>
          <w:tcPr>
            <w:tcW w:w="400" w:type="pct"/>
            <w:tcBorders>
              <w:top w:val="single" w:sz="6" w:space="0" w:color="auto"/>
              <w:left w:val="single" w:sz="6" w:space="0" w:color="auto"/>
              <w:bottom w:val="single" w:sz="12" w:space="0" w:color="auto"/>
              <w:right w:val="single" w:sz="6" w:space="0" w:color="auto"/>
            </w:tcBorders>
            <w:shd w:val="clear" w:color="auto" w:fill="FFD200"/>
            <w:vAlign w:val="center"/>
          </w:tcPr>
          <w:p w:rsidR="00360EDE" w:rsidRPr="00B71EBE" w:rsidRDefault="00360EDE" w:rsidP="00EC32CB">
            <w:pPr>
              <w:jc w:val="center"/>
              <w:rPr>
                <w:rFonts w:ascii="Arial" w:hAnsi="Arial" w:cs="Arial"/>
                <w:b/>
                <w:bCs/>
                <w:sz w:val="16"/>
                <w:szCs w:val="16"/>
              </w:rPr>
            </w:pPr>
            <w:r w:rsidRPr="00B71EBE">
              <w:rPr>
                <w:rFonts w:ascii="Arial" w:hAnsi="Arial" w:cs="Arial"/>
                <w:b/>
                <w:bCs/>
                <w:sz w:val="16"/>
                <w:szCs w:val="16"/>
              </w:rPr>
              <w:t>8</w:t>
            </w:r>
          </w:p>
        </w:tc>
        <w:tc>
          <w:tcPr>
            <w:tcW w:w="400" w:type="pct"/>
            <w:tcBorders>
              <w:top w:val="single" w:sz="6" w:space="0" w:color="auto"/>
              <w:left w:val="single" w:sz="6" w:space="0" w:color="auto"/>
              <w:bottom w:val="single" w:sz="12" w:space="0" w:color="auto"/>
              <w:right w:val="single" w:sz="6" w:space="0" w:color="auto"/>
            </w:tcBorders>
            <w:shd w:val="clear" w:color="auto" w:fill="FFD200"/>
            <w:vAlign w:val="center"/>
          </w:tcPr>
          <w:p w:rsidR="00360EDE" w:rsidRPr="00B71EBE" w:rsidRDefault="00360EDE" w:rsidP="00EC32CB">
            <w:pPr>
              <w:jc w:val="center"/>
              <w:rPr>
                <w:rFonts w:ascii="Arial" w:hAnsi="Arial" w:cs="Arial"/>
                <w:b/>
                <w:bCs/>
                <w:sz w:val="16"/>
                <w:szCs w:val="16"/>
              </w:rPr>
            </w:pPr>
            <w:r w:rsidRPr="00B71EBE">
              <w:rPr>
                <w:rFonts w:ascii="Arial" w:hAnsi="Arial" w:cs="Arial"/>
                <w:b/>
                <w:bCs/>
                <w:sz w:val="16"/>
                <w:szCs w:val="16"/>
              </w:rPr>
              <w:t>9</w:t>
            </w:r>
          </w:p>
        </w:tc>
        <w:tc>
          <w:tcPr>
            <w:tcW w:w="400" w:type="pct"/>
            <w:tcBorders>
              <w:top w:val="single" w:sz="6" w:space="0" w:color="auto"/>
              <w:left w:val="single" w:sz="6" w:space="0" w:color="auto"/>
              <w:bottom w:val="single" w:sz="12" w:space="0" w:color="auto"/>
              <w:right w:val="single" w:sz="6" w:space="0" w:color="auto"/>
            </w:tcBorders>
            <w:shd w:val="clear" w:color="auto" w:fill="FFD200"/>
            <w:vAlign w:val="center"/>
          </w:tcPr>
          <w:p w:rsidR="00360EDE" w:rsidRPr="00B71EBE" w:rsidRDefault="00360EDE" w:rsidP="00EC32CB">
            <w:pPr>
              <w:jc w:val="center"/>
              <w:rPr>
                <w:rFonts w:ascii="Arial" w:hAnsi="Arial" w:cs="Arial"/>
                <w:b/>
                <w:bCs/>
                <w:sz w:val="16"/>
                <w:szCs w:val="16"/>
              </w:rPr>
            </w:pPr>
            <w:r w:rsidRPr="00B71EBE">
              <w:rPr>
                <w:rFonts w:ascii="Arial" w:hAnsi="Arial" w:cs="Arial"/>
                <w:b/>
                <w:bCs/>
                <w:sz w:val="16"/>
                <w:szCs w:val="16"/>
              </w:rPr>
              <w:t>10</w:t>
            </w:r>
          </w:p>
        </w:tc>
        <w:tc>
          <w:tcPr>
            <w:tcW w:w="398" w:type="pct"/>
            <w:tcBorders>
              <w:top w:val="single" w:sz="6" w:space="0" w:color="auto"/>
              <w:left w:val="single" w:sz="6" w:space="0" w:color="auto"/>
              <w:bottom w:val="single" w:sz="12" w:space="0" w:color="auto"/>
            </w:tcBorders>
            <w:shd w:val="clear" w:color="auto" w:fill="FFD200"/>
            <w:vAlign w:val="center"/>
          </w:tcPr>
          <w:p w:rsidR="00360EDE" w:rsidRPr="00685158" w:rsidRDefault="00360EDE" w:rsidP="00EC32CB">
            <w:pPr>
              <w:jc w:val="center"/>
              <w:rPr>
                <w:rFonts w:ascii="Arial" w:hAnsi="Arial" w:cs="Arial"/>
                <w:b/>
                <w:bCs/>
                <w:sz w:val="16"/>
                <w:szCs w:val="16"/>
              </w:rPr>
            </w:pPr>
            <w:r w:rsidRPr="00B71EBE">
              <w:rPr>
                <w:rFonts w:ascii="Arial" w:hAnsi="Arial" w:cs="Arial"/>
                <w:b/>
                <w:bCs/>
                <w:sz w:val="16"/>
                <w:szCs w:val="16"/>
              </w:rPr>
              <w:t>11</w:t>
            </w:r>
          </w:p>
        </w:tc>
      </w:tr>
      <w:tr w:rsidR="00360EDE" w:rsidRPr="00685158" w:rsidTr="00EC32CB">
        <w:trPr>
          <w:cantSplit/>
          <w:trHeight w:val="283"/>
          <w:tblHeader/>
        </w:trPr>
        <w:tc>
          <w:tcPr>
            <w:tcW w:w="255" w:type="pct"/>
            <w:tcBorders>
              <w:bottom w:val="single" w:sz="6" w:space="0" w:color="auto"/>
              <w:right w:val="single" w:sz="6" w:space="0" w:color="auto"/>
            </w:tcBorders>
            <w:shd w:val="clear" w:color="auto" w:fill="FFFFFF" w:themeFill="background1"/>
            <w:vAlign w:val="center"/>
          </w:tcPr>
          <w:p w:rsidR="00360EDE" w:rsidRPr="00685158" w:rsidRDefault="00360EDE" w:rsidP="00EC32CB">
            <w:pPr>
              <w:jc w:val="center"/>
              <w:rPr>
                <w:bCs/>
                <w:sz w:val="18"/>
                <w:szCs w:val="14"/>
              </w:rPr>
            </w:pPr>
            <w:r w:rsidRPr="00685158">
              <w:rPr>
                <w:bCs/>
                <w:sz w:val="18"/>
                <w:szCs w:val="14"/>
              </w:rPr>
              <w:t>1</w:t>
            </w:r>
          </w:p>
        </w:tc>
        <w:tc>
          <w:tcPr>
            <w:tcW w:w="1148" w:type="pct"/>
            <w:tcBorders>
              <w:left w:val="single" w:sz="6" w:space="0" w:color="auto"/>
              <w:bottom w:val="single" w:sz="6" w:space="0" w:color="auto"/>
              <w:right w:val="single" w:sz="6" w:space="0" w:color="auto"/>
            </w:tcBorders>
            <w:shd w:val="clear" w:color="auto" w:fill="FFFFFF" w:themeFill="background1"/>
            <w:vAlign w:val="center"/>
          </w:tcPr>
          <w:p w:rsidR="00360EDE" w:rsidRPr="00685158" w:rsidRDefault="00360EDE" w:rsidP="00EC32CB">
            <w:pPr>
              <w:jc w:val="left"/>
              <w:rPr>
                <w:bCs/>
                <w:sz w:val="18"/>
                <w:szCs w:val="14"/>
              </w:rPr>
            </w:pPr>
            <w:r w:rsidRPr="00685158">
              <w:rPr>
                <w:bCs/>
                <w:sz w:val="18"/>
                <w:szCs w:val="14"/>
              </w:rPr>
              <w:t>Цельный</w:t>
            </w:r>
            <w:r>
              <w:rPr>
                <w:bCs/>
                <w:sz w:val="18"/>
                <w:szCs w:val="14"/>
              </w:rPr>
              <w:t xml:space="preserve"> </w:t>
            </w:r>
            <w:r w:rsidRPr="00685158">
              <w:rPr>
                <w:bCs/>
                <w:sz w:val="18"/>
                <w:szCs w:val="14"/>
              </w:rPr>
              <w:t>(жесткий) клин</w:t>
            </w:r>
          </w:p>
        </w:tc>
        <w:tc>
          <w:tcPr>
            <w:tcW w:w="400" w:type="pct"/>
            <w:tcBorders>
              <w:left w:val="single" w:sz="6" w:space="0" w:color="auto"/>
              <w:bottom w:val="single" w:sz="6" w:space="0" w:color="auto"/>
              <w:right w:val="single" w:sz="6" w:space="0" w:color="auto"/>
            </w:tcBorders>
            <w:shd w:val="clear" w:color="auto" w:fill="FFFFFF" w:themeFill="background1"/>
            <w:vAlign w:val="center"/>
          </w:tcPr>
          <w:p w:rsidR="00360EDE" w:rsidRPr="008C5D9E" w:rsidRDefault="00360EDE" w:rsidP="00EC32CB">
            <w:pPr>
              <w:jc w:val="center"/>
              <w:rPr>
                <w:bCs/>
                <w:sz w:val="18"/>
                <w:szCs w:val="14"/>
              </w:rPr>
            </w:pPr>
            <w:r w:rsidRPr="008C5D9E">
              <w:rPr>
                <w:bCs/>
                <w:sz w:val="18"/>
                <w:szCs w:val="14"/>
              </w:rPr>
              <w:t>+</w:t>
            </w:r>
          </w:p>
        </w:tc>
        <w:tc>
          <w:tcPr>
            <w:tcW w:w="400" w:type="pct"/>
            <w:tcBorders>
              <w:left w:val="single" w:sz="6" w:space="0" w:color="auto"/>
              <w:bottom w:val="single" w:sz="6" w:space="0" w:color="auto"/>
              <w:right w:val="single" w:sz="6" w:space="0" w:color="auto"/>
            </w:tcBorders>
            <w:shd w:val="clear" w:color="auto" w:fill="FFFFFF" w:themeFill="background1"/>
            <w:vAlign w:val="center"/>
          </w:tcPr>
          <w:p w:rsidR="00360EDE" w:rsidRPr="008C5D9E" w:rsidRDefault="00360EDE" w:rsidP="00EC32CB">
            <w:pPr>
              <w:jc w:val="center"/>
              <w:rPr>
                <w:bCs/>
                <w:sz w:val="18"/>
                <w:szCs w:val="14"/>
              </w:rPr>
            </w:pPr>
            <w:r w:rsidRPr="008C5D9E">
              <w:rPr>
                <w:bCs/>
                <w:sz w:val="18"/>
                <w:szCs w:val="14"/>
              </w:rPr>
              <w:t>+</w:t>
            </w:r>
          </w:p>
        </w:tc>
        <w:tc>
          <w:tcPr>
            <w:tcW w:w="400" w:type="pct"/>
            <w:tcBorders>
              <w:left w:val="single" w:sz="6" w:space="0" w:color="auto"/>
              <w:bottom w:val="single" w:sz="6" w:space="0" w:color="auto"/>
              <w:right w:val="single" w:sz="6" w:space="0" w:color="auto"/>
            </w:tcBorders>
            <w:shd w:val="clear" w:color="auto" w:fill="FFFFFF" w:themeFill="background1"/>
            <w:vAlign w:val="center"/>
          </w:tcPr>
          <w:p w:rsidR="00360EDE" w:rsidRPr="008C5D9E" w:rsidRDefault="00360EDE" w:rsidP="00EC32CB">
            <w:pPr>
              <w:jc w:val="center"/>
              <w:rPr>
                <w:bCs/>
                <w:sz w:val="18"/>
                <w:szCs w:val="14"/>
              </w:rPr>
            </w:pPr>
            <w:r w:rsidRPr="008C5D9E">
              <w:rPr>
                <w:bCs/>
                <w:sz w:val="18"/>
                <w:szCs w:val="14"/>
              </w:rPr>
              <w:t>+</w:t>
            </w:r>
          </w:p>
        </w:tc>
        <w:tc>
          <w:tcPr>
            <w:tcW w:w="400" w:type="pct"/>
            <w:tcBorders>
              <w:left w:val="single" w:sz="6" w:space="0" w:color="auto"/>
              <w:bottom w:val="single" w:sz="6" w:space="0" w:color="auto"/>
              <w:right w:val="single" w:sz="6" w:space="0" w:color="auto"/>
            </w:tcBorders>
            <w:shd w:val="clear" w:color="auto" w:fill="FFFFFF" w:themeFill="background1"/>
            <w:vAlign w:val="center"/>
          </w:tcPr>
          <w:p w:rsidR="00360EDE" w:rsidRPr="008C5D9E" w:rsidRDefault="00360EDE" w:rsidP="00EC32CB">
            <w:pPr>
              <w:jc w:val="center"/>
              <w:rPr>
                <w:bCs/>
                <w:sz w:val="18"/>
                <w:szCs w:val="14"/>
              </w:rPr>
            </w:pPr>
            <w:r w:rsidRPr="008C5D9E">
              <w:rPr>
                <w:bCs/>
                <w:sz w:val="18"/>
                <w:szCs w:val="14"/>
              </w:rPr>
              <w:t>+</w:t>
            </w:r>
          </w:p>
        </w:tc>
        <w:tc>
          <w:tcPr>
            <w:tcW w:w="400" w:type="pct"/>
            <w:tcBorders>
              <w:left w:val="single" w:sz="6" w:space="0" w:color="auto"/>
              <w:bottom w:val="single" w:sz="6" w:space="0" w:color="auto"/>
              <w:right w:val="single" w:sz="6" w:space="0" w:color="auto"/>
            </w:tcBorders>
            <w:shd w:val="clear" w:color="auto" w:fill="FFFFFF" w:themeFill="background1"/>
            <w:vAlign w:val="center"/>
          </w:tcPr>
          <w:p w:rsidR="00360EDE" w:rsidRPr="008C5D9E" w:rsidRDefault="00360EDE" w:rsidP="00EC32CB">
            <w:pPr>
              <w:jc w:val="center"/>
              <w:rPr>
                <w:bCs/>
                <w:sz w:val="18"/>
                <w:szCs w:val="14"/>
              </w:rPr>
            </w:pPr>
            <w:r w:rsidRPr="008C5D9E">
              <w:rPr>
                <w:bCs/>
                <w:sz w:val="18"/>
                <w:szCs w:val="14"/>
              </w:rPr>
              <w:t>+</w:t>
            </w:r>
          </w:p>
        </w:tc>
        <w:tc>
          <w:tcPr>
            <w:tcW w:w="400" w:type="pct"/>
            <w:tcBorders>
              <w:left w:val="single" w:sz="6" w:space="0" w:color="auto"/>
              <w:bottom w:val="single" w:sz="6" w:space="0" w:color="auto"/>
              <w:right w:val="single" w:sz="6" w:space="0" w:color="auto"/>
            </w:tcBorders>
            <w:shd w:val="clear" w:color="auto" w:fill="FFFFFF" w:themeFill="background1"/>
            <w:vAlign w:val="center"/>
          </w:tcPr>
          <w:p w:rsidR="00360EDE" w:rsidRPr="008C5D9E" w:rsidRDefault="00360EDE" w:rsidP="00EC32CB">
            <w:pPr>
              <w:jc w:val="center"/>
              <w:rPr>
                <w:bCs/>
                <w:sz w:val="18"/>
                <w:szCs w:val="14"/>
              </w:rPr>
            </w:pPr>
            <w:r w:rsidRPr="008C5D9E">
              <w:rPr>
                <w:bCs/>
                <w:sz w:val="18"/>
                <w:szCs w:val="14"/>
              </w:rPr>
              <w:t>+</w:t>
            </w:r>
          </w:p>
        </w:tc>
        <w:tc>
          <w:tcPr>
            <w:tcW w:w="400" w:type="pct"/>
            <w:tcBorders>
              <w:left w:val="single" w:sz="6" w:space="0" w:color="auto"/>
              <w:bottom w:val="single" w:sz="6" w:space="0" w:color="auto"/>
              <w:right w:val="single" w:sz="6" w:space="0" w:color="auto"/>
            </w:tcBorders>
            <w:shd w:val="clear" w:color="auto" w:fill="FFFFFF" w:themeFill="background1"/>
            <w:vAlign w:val="center"/>
          </w:tcPr>
          <w:p w:rsidR="00360EDE" w:rsidRPr="008C5D9E" w:rsidRDefault="00360EDE" w:rsidP="00EC32CB">
            <w:pPr>
              <w:jc w:val="center"/>
              <w:rPr>
                <w:bCs/>
                <w:sz w:val="18"/>
                <w:szCs w:val="14"/>
              </w:rPr>
            </w:pPr>
            <w:r w:rsidRPr="008C5D9E">
              <w:rPr>
                <w:bCs/>
                <w:sz w:val="18"/>
                <w:szCs w:val="14"/>
              </w:rPr>
              <w:t>+</w:t>
            </w:r>
          </w:p>
        </w:tc>
        <w:tc>
          <w:tcPr>
            <w:tcW w:w="400" w:type="pct"/>
            <w:tcBorders>
              <w:left w:val="single" w:sz="6" w:space="0" w:color="auto"/>
              <w:bottom w:val="single" w:sz="6" w:space="0" w:color="auto"/>
              <w:right w:val="single" w:sz="6" w:space="0" w:color="auto"/>
            </w:tcBorders>
            <w:shd w:val="clear" w:color="auto" w:fill="FFFFFF" w:themeFill="background1"/>
            <w:vAlign w:val="center"/>
          </w:tcPr>
          <w:p w:rsidR="00360EDE" w:rsidRPr="008C5D9E" w:rsidRDefault="00360EDE" w:rsidP="00EC32CB">
            <w:pPr>
              <w:jc w:val="center"/>
              <w:rPr>
                <w:bCs/>
                <w:sz w:val="18"/>
                <w:szCs w:val="14"/>
              </w:rPr>
            </w:pPr>
            <w:r w:rsidRPr="008C5D9E">
              <w:rPr>
                <w:bCs/>
                <w:sz w:val="18"/>
                <w:szCs w:val="14"/>
              </w:rPr>
              <w:t>+</w:t>
            </w:r>
          </w:p>
        </w:tc>
        <w:tc>
          <w:tcPr>
            <w:tcW w:w="398" w:type="pct"/>
            <w:tcBorders>
              <w:left w:val="single" w:sz="6" w:space="0" w:color="auto"/>
              <w:bottom w:val="single" w:sz="6" w:space="0" w:color="auto"/>
            </w:tcBorders>
            <w:shd w:val="clear" w:color="auto" w:fill="FFFFFF" w:themeFill="background1"/>
            <w:vAlign w:val="center"/>
          </w:tcPr>
          <w:p w:rsidR="00360EDE" w:rsidRPr="00685158" w:rsidRDefault="00360EDE" w:rsidP="00EC32CB">
            <w:pPr>
              <w:jc w:val="center"/>
              <w:rPr>
                <w:bCs/>
                <w:sz w:val="18"/>
                <w:szCs w:val="14"/>
              </w:rPr>
            </w:pPr>
            <w:r w:rsidRPr="008C5D9E">
              <w:rPr>
                <w:bCs/>
                <w:sz w:val="18"/>
                <w:szCs w:val="14"/>
              </w:rPr>
              <w:t>+</w:t>
            </w:r>
          </w:p>
        </w:tc>
      </w:tr>
      <w:tr w:rsidR="00360EDE" w:rsidRPr="00685158" w:rsidTr="00EC32CB">
        <w:trPr>
          <w:cantSplit/>
          <w:trHeight w:val="283"/>
        </w:trPr>
        <w:tc>
          <w:tcPr>
            <w:tcW w:w="255" w:type="pct"/>
            <w:tcBorders>
              <w:top w:val="single" w:sz="6" w:space="0" w:color="auto"/>
              <w:bottom w:val="single" w:sz="6" w:space="0" w:color="auto"/>
              <w:right w:val="single" w:sz="6" w:space="0" w:color="auto"/>
            </w:tcBorders>
            <w:shd w:val="clear" w:color="auto" w:fill="FFFFFF" w:themeFill="background1"/>
            <w:vAlign w:val="center"/>
          </w:tcPr>
          <w:p w:rsidR="00360EDE" w:rsidRPr="00685158" w:rsidRDefault="00360EDE" w:rsidP="00EC32CB">
            <w:pPr>
              <w:jc w:val="center"/>
              <w:rPr>
                <w:bCs/>
                <w:sz w:val="18"/>
                <w:szCs w:val="14"/>
              </w:rPr>
            </w:pPr>
            <w:r w:rsidRPr="00685158">
              <w:rPr>
                <w:bCs/>
                <w:sz w:val="18"/>
                <w:szCs w:val="14"/>
              </w:rPr>
              <w:t>2</w:t>
            </w:r>
          </w:p>
        </w:tc>
        <w:tc>
          <w:tcPr>
            <w:tcW w:w="1148" w:type="pct"/>
            <w:tcBorders>
              <w:top w:val="single" w:sz="6" w:space="0" w:color="auto"/>
              <w:left w:val="single" w:sz="6" w:space="0" w:color="auto"/>
              <w:bottom w:val="single" w:sz="6" w:space="0" w:color="auto"/>
              <w:right w:val="single" w:sz="6" w:space="0" w:color="auto"/>
            </w:tcBorders>
            <w:shd w:val="clear" w:color="auto" w:fill="FFFFFF" w:themeFill="background1"/>
            <w:vAlign w:val="center"/>
          </w:tcPr>
          <w:p w:rsidR="00360EDE" w:rsidRPr="00685158" w:rsidRDefault="00360EDE" w:rsidP="00EC32CB">
            <w:pPr>
              <w:jc w:val="left"/>
              <w:rPr>
                <w:bCs/>
                <w:sz w:val="18"/>
                <w:szCs w:val="14"/>
              </w:rPr>
            </w:pPr>
            <w:r>
              <w:rPr>
                <w:bCs/>
                <w:sz w:val="18"/>
                <w:szCs w:val="14"/>
              </w:rPr>
              <w:t>Цельный (у</w:t>
            </w:r>
            <w:r w:rsidRPr="00685158">
              <w:rPr>
                <w:bCs/>
                <w:sz w:val="18"/>
                <w:szCs w:val="14"/>
              </w:rPr>
              <w:t>пругий</w:t>
            </w:r>
            <w:r>
              <w:rPr>
                <w:bCs/>
                <w:sz w:val="18"/>
                <w:szCs w:val="14"/>
              </w:rPr>
              <w:t>)</w:t>
            </w:r>
            <w:r w:rsidRPr="00685158">
              <w:rPr>
                <w:bCs/>
                <w:sz w:val="18"/>
                <w:szCs w:val="14"/>
              </w:rPr>
              <w:t xml:space="preserve"> клин</w:t>
            </w:r>
          </w:p>
        </w:tc>
        <w:tc>
          <w:tcPr>
            <w:tcW w:w="400" w:type="pct"/>
            <w:tcBorders>
              <w:top w:val="single" w:sz="6" w:space="0" w:color="auto"/>
              <w:left w:val="single" w:sz="6" w:space="0" w:color="auto"/>
              <w:bottom w:val="single" w:sz="6" w:space="0" w:color="auto"/>
              <w:right w:val="single" w:sz="6" w:space="0" w:color="auto"/>
            </w:tcBorders>
            <w:shd w:val="clear" w:color="auto" w:fill="FFFFFF" w:themeFill="background1"/>
            <w:vAlign w:val="center"/>
          </w:tcPr>
          <w:p w:rsidR="00360EDE" w:rsidRPr="008C5D9E" w:rsidRDefault="00360EDE" w:rsidP="00EC32CB">
            <w:pPr>
              <w:jc w:val="center"/>
              <w:rPr>
                <w:bCs/>
                <w:sz w:val="18"/>
                <w:szCs w:val="14"/>
              </w:rPr>
            </w:pPr>
            <w:r w:rsidRPr="008C5D9E">
              <w:rPr>
                <w:bCs/>
                <w:sz w:val="18"/>
                <w:szCs w:val="14"/>
              </w:rPr>
              <w:t>+</w:t>
            </w:r>
          </w:p>
        </w:tc>
        <w:tc>
          <w:tcPr>
            <w:tcW w:w="400" w:type="pct"/>
            <w:tcBorders>
              <w:top w:val="single" w:sz="6" w:space="0" w:color="auto"/>
              <w:left w:val="single" w:sz="6" w:space="0" w:color="auto"/>
              <w:bottom w:val="single" w:sz="6" w:space="0" w:color="auto"/>
              <w:right w:val="single" w:sz="6" w:space="0" w:color="auto"/>
            </w:tcBorders>
            <w:shd w:val="clear" w:color="auto" w:fill="FFFFFF" w:themeFill="background1"/>
            <w:vAlign w:val="center"/>
          </w:tcPr>
          <w:p w:rsidR="00360EDE" w:rsidRPr="008C5D9E" w:rsidRDefault="00360EDE" w:rsidP="00EC32CB">
            <w:pPr>
              <w:jc w:val="center"/>
              <w:rPr>
                <w:bCs/>
                <w:sz w:val="18"/>
                <w:szCs w:val="14"/>
              </w:rPr>
            </w:pPr>
            <w:r w:rsidRPr="008C5D9E">
              <w:rPr>
                <w:bCs/>
                <w:sz w:val="18"/>
                <w:szCs w:val="14"/>
              </w:rPr>
              <w:t>+</w:t>
            </w:r>
          </w:p>
        </w:tc>
        <w:tc>
          <w:tcPr>
            <w:tcW w:w="400" w:type="pct"/>
            <w:tcBorders>
              <w:top w:val="single" w:sz="6" w:space="0" w:color="auto"/>
              <w:left w:val="single" w:sz="6" w:space="0" w:color="auto"/>
              <w:bottom w:val="single" w:sz="6" w:space="0" w:color="auto"/>
              <w:right w:val="single" w:sz="6" w:space="0" w:color="auto"/>
            </w:tcBorders>
            <w:shd w:val="clear" w:color="auto" w:fill="FFFFFF" w:themeFill="background1"/>
            <w:vAlign w:val="center"/>
          </w:tcPr>
          <w:p w:rsidR="00360EDE" w:rsidRPr="008C5D9E" w:rsidRDefault="00360EDE" w:rsidP="00EC32CB">
            <w:pPr>
              <w:jc w:val="center"/>
              <w:rPr>
                <w:bCs/>
                <w:sz w:val="18"/>
                <w:szCs w:val="14"/>
              </w:rPr>
            </w:pPr>
            <w:r w:rsidRPr="008C5D9E">
              <w:rPr>
                <w:bCs/>
                <w:sz w:val="18"/>
                <w:szCs w:val="14"/>
              </w:rPr>
              <w:t>+</w:t>
            </w:r>
          </w:p>
        </w:tc>
        <w:tc>
          <w:tcPr>
            <w:tcW w:w="400" w:type="pct"/>
            <w:tcBorders>
              <w:top w:val="single" w:sz="6" w:space="0" w:color="auto"/>
              <w:left w:val="single" w:sz="6" w:space="0" w:color="auto"/>
              <w:bottom w:val="single" w:sz="6" w:space="0" w:color="auto"/>
              <w:right w:val="single" w:sz="6" w:space="0" w:color="auto"/>
            </w:tcBorders>
            <w:shd w:val="clear" w:color="auto" w:fill="FFFFFF" w:themeFill="background1"/>
            <w:vAlign w:val="center"/>
          </w:tcPr>
          <w:p w:rsidR="00360EDE" w:rsidRDefault="00360EDE" w:rsidP="00EC32CB">
            <w:pPr>
              <w:jc w:val="center"/>
            </w:pPr>
            <w:r w:rsidRPr="007170F5">
              <w:rPr>
                <w:bCs/>
                <w:sz w:val="18"/>
                <w:szCs w:val="14"/>
              </w:rPr>
              <w:t>+</w:t>
            </w:r>
          </w:p>
        </w:tc>
        <w:tc>
          <w:tcPr>
            <w:tcW w:w="400" w:type="pct"/>
            <w:tcBorders>
              <w:top w:val="single" w:sz="6" w:space="0" w:color="auto"/>
              <w:left w:val="single" w:sz="6" w:space="0" w:color="auto"/>
              <w:bottom w:val="single" w:sz="6" w:space="0" w:color="auto"/>
              <w:right w:val="single" w:sz="6" w:space="0" w:color="auto"/>
            </w:tcBorders>
            <w:shd w:val="clear" w:color="auto" w:fill="FFFFFF" w:themeFill="background1"/>
            <w:vAlign w:val="center"/>
          </w:tcPr>
          <w:p w:rsidR="00360EDE" w:rsidRDefault="00360EDE" w:rsidP="00EC32CB">
            <w:pPr>
              <w:jc w:val="center"/>
            </w:pPr>
            <w:r w:rsidRPr="007170F5">
              <w:rPr>
                <w:bCs/>
                <w:sz w:val="18"/>
                <w:szCs w:val="14"/>
              </w:rPr>
              <w:t>+</w:t>
            </w:r>
          </w:p>
        </w:tc>
        <w:tc>
          <w:tcPr>
            <w:tcW w:w="400" w:type="pct"/>
            <w:tcBorders>
              <w:top w:val="single" w:sz="6" w:space="0" w:color="auto"/>
              <w:left w:val="single" w:sz="6" w:space="0" w:color="auto"/>
              <w:bottom w:val="single" w:sz="6" w:space="0" w:color="auto"/>
              <w:right w:val="single" w:sz="6" w:space="0" w:color="auto"/>
            </w:tcBorders>
            <w:shd w:val="clear" w:color="auto" w:fill="FFFFFF" w:themeFill="background1"/>
            <w:vAlign w:val="center"/>
          </w:tcPr>
          <w:p w:rsidR="00360EDE" w:rsidRDefault="00360EDE" w:rsidP="00EC32CB">
            <w:pPr>
              <w:jc w:val="center"/>
            </w:pPr>
            <w:r w:rsidRPr="007170F5">
              <w:rPr>
                <w:bCs/>
                <w:sz w:val="18"/>
                <w:szCs w:val="14"/>
              </w:rPr>
              <w:t>+</w:t>
            </w:r>
          </w:p>
        </w:tc>
        <w:tc>
          <w:tcPr>
            <w:tcW w:w="400" w:type="pct"/>
            <w:tcBorders>
              <w:top w:val="single" w:sz="6" w:space="0" w:color="auto"/>
              <w:left w:val="single" w:sz="6" w:space="0" w:color="auto"/>
              <w:bottom w:val="single" w:sz="6" w:space="0" w:color="auto"/>
              <w:right w:val="single" w:sz="6" w:space="0" w:color="auto"/>
            </w:tcBorders>
            <w:shd w:val="clear" w:color="auto" w:fill="FFFFFF" w:themeFill="background1"/>
            <w:vAlign w:val="center"/>
          </w:tcPr>
          <w:p w:rsidR="00360EDE" w:rsidRDefault="00360EDE" w:rsidP="00EC32CB">
            <w:pPr>
              <w:jc w:val="center"/>
            </w:pPr>
            <w:r w:rsidRPr="007170F5">
              <w:rPr>
                <w:bCs/>
                <w:sz w:val="18"/>
                <w:szCs w:val="14"/>
              </w:rPr>
              <w:t>+</w:t>
            </w:r>
          </w:p>
        </w:tc>
        <w:tc>
          <w:tcPr>
            <w:tcW w:w="400" w:type="pct"/>
            <w:tcBorders>
              <w:top w:val="single" w:sz="6" w:space="0" w:color="auto"/>
              <w:left w:val="single" w:sz="6" w:space="0" w:color="auto"/>
              <w:bottom w:val="single" w:sz="6" w:space="0" w:color="auto"/>
              <w:right w:val="single" w:sz="6" w:space="0" w:color="auto"/>
            </w:tcBorders>
            <w:shd w:val="clear" w:color="auto" w:fill="FFFFFF" w:themeFill="background1"/>
            <w:vAlign w:val="center"/>
          </w:tcPr>
          <w:p w:rsidR="00360EDE" w:rsidRDefault="00360EDE" w:rsidP="00EC32CB">
            <w:pPr>
              <w:jc w:val="center"/>
            </w:pPr>
            <w:r w:rsidRPr="007170F5">
              <w:rPr>
                <w:bCs/>
                <w:sz w:val="18"/>
                <w:szCs w:val="14"/>
              </w:rPr>
              <w:t>+</w:t>
            </w:r>
          </w:p>
        </w:tc>
        <w:tc>
          <w:tcPr>
            <w:tcW w:w="398" w:type="pct"/>
            <w:tcBorders>
              <w:top w:val="single" w:sz="6" w:space="0" w:color="auto"/>
              <w:left w:val="single" w:sz="6" w:space="0" w:color="auto"/>
              <w:bottom w:val="single" w:sz="6" w:space="0" w:color="auto"/>
            </w:tcBorders>
            <w:shd w:val="clear" w:color="auto" w:fill="FFFFFF" w:themeFill="background1"/>
            <w:vAlign w:val="center"/>
          </w:tcPr>
          <w:p w:rsidR="00360EDE" w:rsidRDefault="00360EDE" w:rsidP="00EC32CB">
            <w:pPr>
              <w:jc w:val="center"/>
            </w:pPr>
            <w:r w:rsidRPr="007170F5">
              <w:rPr>
                <w:bCs/>
                <w:sz w:val="18"/>
                <w:szCs w:val="14"/>
              </w:rPr>
              <w:t>+</w:t>
            </w:r>
          </w:p>
        </w:tc>
      </w:tr>
      <w:tr w:rsidR="00360EDE" w:rsidRPr="00685158" w:rsidTr="00EC32CB">
        <w:trPr>
          <w:cantSplit/>
          <w:trHeight w:val="312"/>
        </w:trPr>
        <w:tc>
          <w:tcPr>
            <w:tcW w:w="255" w:type="pct"/>
            <w:tcBorders>
              <w:top w:val="single" w:sz="6" w:space="0" w:color="auto"/>
              <w:right w:val="single" w:sz="6" w:space="0" w:color="auto"/>
            </w:tcBorders>
            <w:shd w:val="clear" w:color="auto" w:fill="FFFFFF" w:themeFill="background1"/>
            <w:vAlign w:val="center"/>
          </w:tcPr>
          <w:p w:rsidR="00360EDE" w:rsidRPr="00685158" w:rsidRDefault="00360EDE" w:rsidP="00EC32CB">
            <w:pPr>
              <w:jc w:val="center"/>
              <w:rPr>
                <w:bCs/>
                <w:sz w:val="18"/>
                <w:szCs w:val="14"/>
              </w:rPr>
            </w:pPr>
            <w:r w:rsidRPr="00685158">
              <w:rPr>
                <w:bCs/>
                <w:sz w:val="18"/>
                <w:szCs w:val="14"/>
              </w:rPr>
              <w:t>3</w:t>
            </w:r>
          </w:p>
        </w:tc>
        <w:tc>
          <w:tcPr>
            <w:tcW w:w="1148" w:type="pct"/>
            <w:tcBorders>
              <w:top w:val="single" w:sz="6" w:space="0" w:color="auto"/>
              <w:left w:val="single" w:sz="6" w:space="0" w:color="auto"/>
              <w:right w:val="single" w:sz="6" w:space="0" w:color="auto"/>
            </w:tcBorders>
            <w:shd w:val="clear" w:color="auto" w:fill="FFFFFF" w:themeFill="background1"/>
            <w:vAlign w:val="center"/>
          </w:tcPr>
          <w:p w:rsidR="00360EDE" w:rsidRPr="00685158" w:rsidRDefault="00360EDE" w:rsidP="00EC32CB">
            <w:pPr>
              <w:jc w:val="left"/>
              <w:rPr>
                <w:bCs/>
                <w:sz w:val="18"/>
                <w:szCs w:val="14"/>
              </w:rPr>
            </w:pPr>
            <w:r w:rsidRPr="00685158">
              <w:rPr>
                <w:bCs/>
                <w:sz w:val="18"/>
                <w:szCs w:val="14"/>
              </w:rPr>
              <w:t>Составной клин</w:t>
            </w:r>
          </w:p>
        </w:tc>
        <w:tc>
          <w:tcPr>
            <w:tcW w:w="400" w:type="pct"/>
            <w:tcBorders>
              <w:top w:val="single" w:sz="6" w:space="0" w:color="auto"/>
              <w:left w:val="single" w:sz="6" w:space="0" w:color="auto"/>
              <w:right w:val="single" w:sz="6" w:space="0" w:color="auto"/>
            </w:tcBorders>
            <w:shd w:val="clear" w:color="auto" w:fill="FFFFFF" w:themeFill="background1"/>
            <w:vAlign w:val="center"/>
          </w:tcPr>
          <w:p w:rsidR="00360EDE" w:rsidRPr="008C5D9E" w:rsidRDefault="00360EDE" w:rsidP="00EC32CB">
            <w:pPr>
              <w:jc w:val="center"/>
              <w:rPr>
                <w:bCs/>
                <w:sz w:val="18"/>
                <w:szCs w:val="14"/>
              </w:rPr>
            </w:pPr>
            <w:r w:rsidRPr="008C5D9E">
              <w:rPr>
                <w:bCs/>
                <w:sz w:val="18"/>
                <w:szCs w:val="14"/>
              </w:rPr>
              <w:t>+</w:t>
            </w:r>
          </w:p>
        </w:tc>
        <w:tc>
          <w:tcPr>
            <w:tcW w:w="400" w:type="pct"/>
            <w:tcBorders>
              <w:top w:val="single" w:sz="6" w:space="0" w:color="auto"/>
              <w:left w:val="single" w:sz="6" w:space="0" w:color="auto"/>
              <w:right w:val="single" w:sz="6" w:space="0" w:color="auto"/>
            </w:tcBorders>
            <w:shd w:val="clear" w:color="auto" w:fill="FFFFFF" w:themeFill="background1"/>
            <w:vAlign w:val="center"/>
          </w:tcPr>
          <w:p w:rsidR="00360EDE" w:rsidRPr="008C5D9E" w:rsidRDefault="00360EDE" w:rsidP="00EC32CB">
            <w:pPr>
              <w:jc w:val="center"/>
              <w:rPr>
                <w:bCs/>
                <w:sz w:val="18"/>
                <w:szCs w:val="14"/>
              </w:rPr>
            </w:pPr>
            <w:r w:rsidRPr="008C5D9E">
              <w:rPr>
                <w:bCs/>
                <w:sz w:val="18"/>
                <w:szCs w:val="14"/>
              </w:rPr>
              <w:t>+</w:t>
            </w:r>
          </w:p>
        </w:tc>
        <w:tc>
          <w:tcPr>
            <w:tcW w:w="400" w:type="pct"/>
            <w:tcBorders>
              <w:top w:val="single" w:sz="6" w:space="0" w:color="auto"/>
              <w:left w:val="single" w:sz="6" w:space="0" w:color="auto"/>
              <w:right w:val="single" w:sz="6" w:space="0" w:color="auto"/>
            </w:tcBorders>
            <w:shd w:val="clear" w:color="auto" w:fill="FFFFFF" w:themeFill="background1"/>
            <w:vAlign w:val="center"/>
          </w:tcPr>
          <w:p w:rsidR="00360EDE" w:rsidRPr="008C5D9E" w:rsidRDefault="00360EDE" w:rsidP="00EC32CB">
            <w:pPr>
              <w:jc w:val="center"/>
              <w:rPr>
                <w:bCs/>
                <w:sz w:val="18"/>
                <w:szCs w:val="14"/>
              </w:rPr>
            </w:pPr>
            <w:r w:rsidRPr="008C5D9E">
              <w:rPr>
                <w:bCs/>
                <w:sz w:val="18"/>
                <w:szCs w:val="14"/>
              </w:rPr>
              <w:t>+</w:t>
            </w:r>
          </w:p>
        </w:tc>
        <w:tc>
          <w:tcPr>
            <w:tcW w:w="400" w:type="pct"/>
            <w:tcBorders>
              <w:top w:val="single" w:sz="6" w:space="0" w:color="auto"/>
              <w:left w:val="single" w:sz="6" w:space="0" w:color="auto"/>
              <w:right w:val="single" w:sz="6" w:space="0" w:color="auto"/>
            </w:tcBorders>
            <w:shd w:val="clear" w:color="auto" w:fill="FFFFFF" w:themeFill="background1"/>
            <w:vAlign w:val="center"/>
          </w:tcPr>
          <w:p w:rsidR="00360EDE" w:rsidRPr="008C5D9E" w:rsidRDefault="00360EDE" w:rsidP="00EC32CB">
            <w:pPr>
              <w:jc w:val="center"/>
              <w:rPr>
                <w:bCs/>
                <w:sz w:val="18"/>
                <w:szCs w:val="14"/>
              </w:rPr>
            </w:pPr>
            <w:r w:rsidRPr="008C5D9E">
              <w:rPr>
                <w:bCs/>
                <w:sz w:val="18"/>
                <w:szCs w:val="14"/>
              </w:rPr>
              <w:t>-</w:t>
            </w:r>
          </w:p>
        </w:tc>
        <w:tc>
          <w:tcPr>
            <w:tcW w:w="400" w:type="pct"/>
            <w:tcBorders>
              <w:top w:val="single" w:sz="6" w:space="0" w:color="auto"/>
              <w:left w:val="single" w:sz="6" w:space="0" w:color="auto"/>
              <w:right w:val="single" w:sz="6" w:space="0" w:color="auto"/>
            </w:tcBorders>
            <w:shd w:val="clear" w:color="auto" w:fill="FFFFFF" w:themeFill="background1"/>
            <w:vAlign w:val="center"/>
          </w:tcPr>
          <w:p w:rsidR="00360EDE" w:rsidRPr="008C5D9E" w:rsidRDefault="00360EDE" w:rsidP="00EC32CB">
            <w:pPr>
              <w:jc w:val="center"/>
              <w:rPr>
                <w:bCs/>
                <w:sz w:val="18"/>
                <w:szCs w:val="14"/>
              </w:rPr>
            </w:pPr>
            <w:r w:rsidRPr="008C5D9E">
              <w:rPr>
                <w:bCs/>
                <w:sz w:val="18"/>
                <w:szCs w:val="14"/>
              </w:rPr>
              <w:t>-</w:t>
            </w:r>
          </w:p>
        </w:tc>
        <w:tc>
          <w:tcPr>
            <w:tcW w:w="400" w:type="pct"/>
            <w:tcBorders>
              <w:top w:val="single" w:sz="6" w:space="0" w:color="auto"/>
              <w:left w:val="single" w:sz="6" w:space="0" w:color="auto"/>
              <w:right w:val="single" w:sz="6" w:space="0" w:color="auto"/>
            </w:tcBorders>
            <w:shd w:val="clear" w:color="auto" w:fill="FFFFFF" w:themeFill="background1"/>
            <w:vAlign w:val="center"/>
          </w:tcPr>
          <w:p w:rsidR="00360EDE" w:rsidRPr="008C5D9E" w:rsidRDefault="00360EDE" w:rsidP="00EC32CB">
            <w:pPr>
              <w:jc w:val="center"/>
              <w:rPr>
                <w:bCs/>
                <w:sz w:val="18"/>
                <w:szCs w:val="14"/>
              </w:rPr>
            </w:pPr>
            <w:r w:rsidRPr="008C5D9E">
              <w:rPr>
                <w:bCs/>
                <w:sz w:val="18"/>
                <w:szCs w:val="14"/>
              </w:rPr>
              <w:t>-</w:t>
            </w:r>
          </w:p>
        </w:tc>
        <w:tc>
          <w:tcPr>
            <w:tcW w:w="400" w:type="pct"/>
            <w:tcBorders>
              <w:top w:val="single" w:sz="6" w:space="0" w:color="auto"/>
              <w:left w:val="single" w:sz="6" w:space="0" w:color="auto"/>
              <w:right w:val="single" w:sz="6" w:space="0" w:color="auto"/>
            </w:tcBorders>
            <w:shd w:val="clear" w:color="auto" w:fill="FFFFFF" w:themeFill="background1"/>
            <w:vAlign w:val="center"/>
          </w:tcPr>
          <w:p w:rsidR="00360EDE" w:rsidRPr="008C5D9E" w:rsidRDefault="00360EDE" w:rsidP="00EC32CB">
            <w:pPr>
              <w:jc w:val="center"/>
              <w:rPr>
                <w:bCs/>
                <w:sz w:val="18"/>
                <w:szCs w:val="14"/>
              </w:rPr>
            </w:pPr>
            <w:r w:rsidRPr="008C5D9E">
              <w:rPr>
                <w:bCs/>
                <w:sz w:val="18"/>
                <w:szCs w:val="14"/>
              </w:rPr>
              <w:t>-</w:t>
            </w:r>
          </w:p>
        </w:tc>
        <w:tc>
          <w:tcPr>
            <w:tcW w:w="400" w:type="pct"/>
            <w:tcBorders>
              <w:top w:val="single" w:sz="6" w:space="0" w:color="auto"/>
              <w:left w:val="single" w:sz="6" w:space="0" w:color="auto"/>
              <w:right w:val="single" w:sz="6" w:space="0" w:color="auto"/>
            </w:tcBorders>
            <w:shd w:val="clear" w:color="auto" w:fill="FFFFFF" w:themeFill="background1"/>
            <w:vAlign w:val="center"/>
          </w:tcPr>
          <w:p w:rsidR="00360EDE" w:rsidRPr="008C5D9E" w:rsidRDefault="00360EDE" w:rsidP="00EC32CB">
            <w:pPr>
              <w:jc w:val="center"/>
              <w:rPr>
                <w:bCs/>
                <w:sz w:val="18"/>
                <w:szCs w:val="14"/>
              </w:rPr>
            </w:pPr>
            <w:r w:rsidRPr="008C5D9E">
              <w:rPr>
                <w:bCs/>
                <w:sz w:val="18"/>
                <w:szCs w:val="14"/>
              </w:rPr>
              <w:t>-</w:t>
            </w:r>
          </w:p>
        </w:tc>
        <w:tc>
          <w:tcPr>
            <w:tcW w:w="398" w:type="pct"/>
            <w:tcBorders>
              <w:top w:val="single" w:sz="6" w:space="0" w:color="auto"/>
              <w:left w:val="single" w:sz="6" w:space="0" w:color="auto"/>
            </w:tcBorders>
            <w:shd w:val="clear" w:color="auto" w:fill="FFFFFF" w:themeFill="background1"/>
            <w:vAlign w:val="center"/>
          </w:tcPr>
          <w:p w:rsidR="00360EDE" w:rsidRPr="00685158" w:rsidRDefault="00360EDE" w:rsidP="00EC32CB">
            <w:pPr>
              <w:jc w:val="center"/>
              <w:rPr>
                <w:bCs/>
                <w:sz w:val="18"/>
                <w:szCs w:val="14"/>
              </w:rPr>
            </w:pPr>
            <w:r w:rsidRPr="008C5D9E">
              <w:rPr>
                <w:bCs/>
                <w:sz w:val="18"/>
                <w:szCs w:val="14"/>
              </w:rPr>
              <w:t>-</w:t>
            </w:r>
          </w:p>
        </w:tc>
      </w:tr>
    </w:tbl>
    <w:p w:rsidR="00360EDE" w:rsidRPr="005D7B60" w:rsidRDefault="00360EDE" w:rsidP="00360EDE">
      <w:pPr>
        <w:rPr>
          <w:sz w:val="22"/>
        </w:rPr>
      </w:pPr>
    </w:p>
    <w:p w:rsidR="00360EDE" w:rsidRPr="00F45D0F" w:rsidRDefault="00360EDE" w:rsidP="00360EDE">
      <w:pPr>
        <w:pStyle w:val="15"/>
        <w:tabs>
          <w:tab w:val="left" w:pos="993"/>
        </w:tabs>
        <w:autoSpaceDE w:val="0"/>
        <w:autoSpaceDN w:val="0"/>
        <w:adjustRightInd w:val="0"/>
        <w:ind w:left="0" w:firstLine="0"/>
      </w:pPr>
      <w:r w:rsidRPr="00F45D0F">
        <w:t>Тип конструктивного исполнения перемещения затвора – с выдвижным шпинделем.</w:t>
      </w:r>
    </w:p>
    <w:p w:rsidR="00360EDE" w:rsidRPr="005D7B60" w:rsidRDefault="00360EDE" w:rsidP="00360EDE">
      <w:pPr>
        <w:tabs>
          <w:tab w:val="left" w:pos="993"/>
        </w:tabs>
        <w:rPr>
          <w:sz w:val="22"/>
        </w:rPr>
      </w:pPr>
    </w:p>
    <w:p w:rsidR="00360EDE" w:rsidRPr="00F45D0F" w:rsidRDefault="00360EDE" w:rsidP="00360EDE">
      <w:pPr>
        <w:pStyle w:val="15"/>
        <w:tabs>
          <w:tab w:val="left" w:pos="993"/>
        </w:tabs>
        <w:autoSpaceDE w:val="0"/>
        <w:autoSpaceDN w:val="0"/>
        <w:adjustRightInd w:val="0"/>
        <w:ind w:left="0" w:firstLine="0"/>
      </w:pPr>
      <w:r w:rsidRPr="00F45D0F">
        <w:t xml:space="preserve">Конструкция проточной части </w:t>
      </w:r>
      <w:r w:rsidRPr="00F45D0F">
        <w:rPr>
          <w:rStyle w:val="FontStyle126"/>
        </w:rPr>
        <w:t xml:space="preserve">задвижки клиновой </w:t>
      </w:r>
      <w:r>
        <w:rPr>
          <w:rStyle w:val="FontStyle126"/>
        </w:rPr>
        <w:t>–</w:t>
      </w:r>
      <w:r w:rsidRPr="00F45D0F">
        <w:rPr>
          <w:rStyle w:val="FontStyle126"/>
        </w:rPr>
        <w:t xml:space="preserve"> полнопроходная, </w:t>
      </w:r>
      <w:r w:rsidRPr="00F45D0F">
        <w:t>направление движения транспортируемой среды – двухстороннее.</w:t>
      </w:r>
    </w:p>
    <w:p w:rsidR="00360EDE" w:rsidRPr="005D7B60" w:rsidRDefault="00360EDE" w:rsidP="00360EDE">
      <w:pPr>
        <w:tabs>
          <w:tab w:val="left" w:pos="993"/>
        </w:tabs>
        <w:rPr>
          <w:sz w:val="22"/>
          <w:szCs w:val="24"/>
        </w:rPr>
      </w:pPr>
    </w:p>
    <w:p w:rsidR="00360EDE" w:rsidRPr="00F45D0F" w:rsidRDefault="00360EDE" w:rsidP="00360EDE">
      <w:pPr>
        <w:pStyle w:val="15"/>
        <w:tabs>
          <w:tab w:val="left" w:pos="993"/>
        </w:tabs>
        <w:autoSpaceDE w:val="0"/>
        <w:autoSpaceDN w:val="0"/>
        <w:adjustRightInd w:val="0"/>
        <w:ind w:left="0" w:firstLine="0"/>
        <w:rPr>
          <w:rStyle w:val="FontStyle141"/>
        </w:rPr>
      </w:pPr>
      <w:r w:rsidRPr="00F45D0F">
        <w:rPr>
          <w:rStyle w:val="FontStyle141"/>
        </w:rPr>
        <w:t xml:space="preserve">Минимальный диаметр проходного сечения седла полнопроходной задвижки должен обеспечивать проход </w:t>
      </w:r>
      <w:r>
        <w:rPr>
          <w:rStyle w:val="FontStyle141"/>
        </w:rPr>
        <w:t>средств очистки и диагностики</w:t>
      </w:r>
      <w:r w:rsidRPr="00F45D0F">
        <w:rPr>
          <w:rStyle w:val="FontStyle141"/>
        </w:rPr>
        <w:t xml:space="preserve"> с размером минимального диаметра не менее, указанного в ГОСТ 5762, с учетом величины условного давления. </w:t>
      </w:r>
    </w:p>
    <w:p w:rsidR="00360EDE" w:rsidRPr="005D7B60" w:rsidRDefault="00360EDE" w:rsidP="00360EDE">
      <w:pPr>
        <w:tabs>
          <w:tab w:val="left" w:pos="993"/>
        </w:tabs>
        <w:rPr>
          <w:rStyle w:val="FontStyle141"/>
          <w:sz w:val="22"/>
          <w:szCs w:val="24"/>
        </w:rPr>
      </w:pPr>
    </w:p>
    <w:p w:rsidR="00360EDE" w:rsidRPr="00F45D0F" w:rsidRDefault="00360EDE" w:rsidP="00360EDE">
      <w:pPr>
        <w:pStyle w:val="15"/>
        <w:tabs>
          <w:tab w:val="left" w:pos="993"/>
        </w:tabs>
        <w:autoSpaceDE w:val="0"/>
        <w:autoSpaceDN w:val="0"/>
        <w:adjustRightInd w:val="0"/>
        <w:ind w:left="0" w:firstLine="0"/>
        <w:rPr>
          <w:rStyle w:val="FontStyle141"/>
        </w:rPr>
      </w:pPr>
      <w:r w:rsidRPr="00F45D0F">
        <w:rPr>
          <w:rStyle w:val="FontStyle141"/>
        </w:rPr>
        <w:t>При установке запирающего элемента (затвора) задвижки в положение «открыто», выступающих частей конструкции задвижки в проходном сечение седла, не допускается.</w:t>
      </w:r>
    </w:p>
    <w:p w:rsidR="00360EDE" w:rsidRPr="005D7B60" w:rsidRDefault="00360EDE" w:rsidP="00360EDE">
      <w:pPr>
        <w:tabs>
          <w:tab w:val="left" w:pos="993"/>
        </w:tabs>
        <w:rPr>
          <w:rStyle w:val="FontStyle141"/>
          <w:sz w:val="22"/>
          <w:szCs w:val="24"/>
        </w:rPr>
      </w:pPr>
    </w:p>
    <w:p w:rsidR="00360EDE" w:rsidRPr="00F45D0F" w:rsidRDefault="00360EDE" w:rsidP="00360EDE">
      <w:pPr>
        <w:pStyle w:val="15"/>
        <w:tabs>
          <w:tab w:val="left" w:pos="993"/>
        </w:tabs>
        <w:autoSpaceDE w:val="0"/>
        <w:autoSpaceDN w:val="0"/>
        <w:adjustRightInd w:val="0"/>
        <w:ind w:left="0" w:firstLine="0"/>
        <w:rPr>
          <w:rStyle w:val="FontStyle141"/>
        </w:rPr>
      </w:pPr>
      <w:r w:rsidRPr="00F45D0F">
        <w:rPr>
          <w:rStyle w:val="FontStyle141"/>
        </w:rPr>
        <w:t>Положение запорного органа задвижки при эксплуатации: полностью «открыто» или полностью «закрыто».</w:t>
      </w:r>
    </w:p>
    <w:p w:rsidR="00360EDE" w:rsidRPr="005D7B60" w:rsidRDefault="00360EDE" w:rsidP="00360EDE">
      <w:pPr>
        <w:pStyle w:val="15"/>
        <w:tabs>
          <w:tab w:val="left" w:pos="993"/>
        </w:tabs>
        <w:autoSpaceDE w:val="0"/>
        <w:autoSpaceDN w:val="0"/>
        <w:adjustRightInd w:val="0"/>
        <w:ind w:left="0" w:firstLine="0"/>
        <w:rPr>
          <w:rStyle w:val="FontStyle141"/>
          <w:sz w:val="22"/>
        </w:rPr>
      </w:pPr>
    </w:p>
    <w:p w:rsidR="00360EDE" w:rsidRPr="00F45D0F" w:rsidRDefault="00360EDE" w:rsidP="00360EDE">
      <w:pPr>
        <w:pStyle w:val="15"/>
        <w:tabs>
          <w:tab w:val="left" w:pos="993"/>
        </w:tabs>
        <w:autoSpaceDE w:val="0"/>
        <w:autoSpaceDN w:val="0"/>
        <w:adjustRightInd w:val="0"/>
        <w:ind w:left="0" w:firstLine="0"/>
      </w:pPr>
      <w:r w:rsidRPr="00F45D0F">
        <w:rPr>
          <w:rStyle w:val="FontStyle141"/>
        </w:rPr>
        <w:t>Т</w:t>
      </w:r>
      <w:r w:rsidRPr="00F45D0F">
        <w:t>ип уплотнения в затворе: «металл по металлу».</w:t>
      </w:r>
    </w:p>
    <w:p w:rsidR="00360EDE" w:rsidRPr="005D7B60" w:rsidRDefault="00360EDE" w:rsidP="00360EDE">
      <w:pPr>
        <w:pStyle w:val="FORMATTEXT0"/>
        <w:tabs>
          <w:tab w:val="left" w:pos="993"/>
        </w:tabs>
        <w:jc w:val="both"/>
        <w:rPr>
          <w:rStyle w:val="FontStyle141"/>
          <w:sz w:val="22"/>
        </w:rPr>
      </w:pPr>
    </w:p>
    <w:p w:rsidR="00360EDE" w:rsidRPr="00F45D0F" w:rsidRDefault="00360EDE" w:rsidP="00360EDE">
      <w:pPr>
        <w:pStyle w:val="15"/>
        <w:tabs>
          <w:tab w:val="left" w:pos="993"/>
        </w:tabs>
        <w:autoSpaceDE w:val="0"/>
        <w:autoSpaceDN w:val="0"/>
        <w:adjustRightInd w:val="0"/>
        <w:ind w:left="0" w:firstLine="0"/>
      </w:pPr>
      <w:r w:rsidRPr="00F45D0F">
        <w:lastRenderedPageBreak/>
        <w:t>Материал уплотнительных поверхностей деталей узла затвора должен обладать износостойкостью, обеспечивающей ресурсные показатели надежности задвижек клиновых.</w:t>
      </w:r>
    </w:p>
    <w:p w:rsidR="00360EDE" w:rsidRDefault="00360EDE" w:rsidP="00360EDE">
      <w:pPr>
        <w:pStyle w:val="15"/>
        <w:tabs>
          <w:tab w:val="left" w:pos="993"/>
        </w:tabs>
        <w:autoSpaceDE w:val="0"/>
        <w:autoSpaceDN w:val="0"/>
        <w:adjustRightInd w:val="0"/>
        <w:ind w:left="0" w:firstLine="0"/>
        <w:rPr>
          <w:spacing w:val="-2"/>
        </w:rPr>
      </w:pPr>
    </w:p>
    <w:p w:rsidR="00360EDE" w:rsidRPr="00F45D0F" w:rsidRDefault="00360EDE" w:rsidP="00360EDE">
      <w:pPr>
        <w:pStyle w:val="15"/>
        <w:tabs>
          <w:tab w:val="left" w:pos="993"/>
        </w:tabs>
        <w:autoSpaceDE w:val="0"/>
        <w:autoSpaceDN w:val="0"/>
        <w:adjustRightInd w:val="0"/>
        <w:ind w:left="0" w:firstLine="0"/>
        <w:rPr>
          <w:spacing w:val="-2"/>
        </w:rPr>
      </w:pPr>
    </w:p>
    <w:p w:rsidR="00360EDE" w:rsidRPr="00AD0593" w:rsidRDefault="00360EDE" w:rsidP="00360EDE">
      <w:pPr>
        <w:pStyle w:val="S30"/>
        <w:keepLines/>
        <w:numPr>
          <w:ilvl w:val="2"/>
          <w:numId w:val="35"/>
        </w:numPr>
        <w:tabs>
          <w:tab w:val="left" w:pos="1560"/>
        </w:tabs>
        <w:ind w:left="709" w:hanging="709"/>
        <w:outlineLvl w:val="2"/>
        <w:rPr>
          <w:rFonts w:cs="Arial"/>
          <w:bCs/>
          <w:lang w:eastAsia="en-US"/>
        </w:rPr>
      </w:pPr>
      <w:bookmarkStart w:id="102" w:name="_Toc392752834"/>
      <w:bookmarkStart w:id="103" w:name="_Toc5183629"/>
      <w:r w:rsidRPr="00AD0593">
        <w:rPr>
          <w:rFonts w:cs="Arial"/>
          <w:bCs/>
          <w:lang w:eastAsia="en-US"/>
        </w:rPr>
        <w:t>ТРЕБОВАНИЯ К КОРПУСНЫМ ДЕТАЛЯМ</w:t>
      </w:r>
      <w:bookmarkEnd w:id="102"/>
      <w:bookmarkEnd w:id="103"/>
    </w:p>
    <w:p w:rsidR="00360EDE" w:rsidRPr="00F45D0F" w:rsidRDefault="00360EDE" w:rsidP="00360EDE">
      <w:pPr>
        <w:pStyle w:val="FORMATTEXT0"/>
        <w:tabs>
          <w:tab w:val="left" w:pos="993"/>
        </w:tabs>
        <w:jc w:val="both"/>
      </w:pPr>
    </w:p>
    <w:p w:rsidR="00360EDE" w:rsidRPr="00ED27FB" w:rsidRDefault="00360EDE" w:rsidP="00360EDE">
      <w:pPr>
        <w:pStyle w:val="FORMATTEXT0"/>
        <w:tabs>
          <w:tab w:val="left" w:pos="993"/>
        </w:tabs>
        <w:jc w:val="both"/>
      </w:pPr>
      <w:r w:rsidRPr="00F45D0F">
        <w:t xml:space="preserve">Корпусные детали задвижки клиновой </w:t>
      </w:r>
      <w:r>
        <w:t>по основному разъему «</w:t>
      </w:r>
      <w:r w:rsidRPr="00F45D0F">
        <w:t xml:space="preserve">корпус </w:t>
      </w:r>
      <w:r>
        <w:t>–</w:t>
      </w:r>
      <w:r w:rsidRPr="00F45D0F">
        <w:t xml:space="preserve"> крышка</w:t>
      </w:r>
      <w:r>
        <w:t>»</w:t>
      </w:r>
      <w:r w:rsidRPr="00F45D0F">
        <w:t xml:space="preserve"> </w:t>
      </w:r>
      <w:r>
        <w:t xml:space="preserve">должна </w:t>
      </w:r>
      <w:r w:rsidRPr="00F45D0F">
        <w:t>выполнять</w:t>
      </w:r>
      <w:r>
        <w:t>ся</w:t>
      </w:r>
      <w:r w:rsidRPr="00F45D0F">
        <w:t>:</w:t>
      </w:r>
      <w:r>
        <w:t xml:space="preserve"> </w:t>
      </w:r>
      <w:r w:rsidRPr="00ED27FB">
        <w:t>с фланцевым соединением</w:t>
      </w:r>
      <w:r>
        <w:t>.</w:t>
      </w:r>
    </w:p>
    <w:p w:rsidR="00360EDE" w:rsidRPr="00F45D0F" w:rsidRDefault="00360EDE" w:rsidP="00360EDE"/>
    <w:p w:rsidR="00360EDE" w:rsidRPr="00F45D0F" w:rsidRDefault="00360EDE" w:rsidP="00360EDE">
      <w:pPr>
        <w:pStyle w:val="15"/>
        <w:tabs>
          <w:tab w:val="left" w:pos="0"/>
          <w:tab w:val="left" w:pos="993"/>
        </w:tabs>
        <w:autoSpaceDE w:val="0"/>
        <w:autoSpaceDN w:val="0"/>
        <w:adjustRightInd w:val="0"/>
        <w:ind w:left="0" w:firstLine="0"/>
      </w:pPr>
      <w:r w:rsidRPr="00F45D0F">
        <w:t>Конструкции разъемных соединений задвижки клиновой должны обеспечивать взаимозаменяемость сопрягаемых деталей без механической доработки.</w:t>
      </w:r>
    </w:p>
    <w:p w:rsidR="00360EDE" w:rsidRPr="00F45D0F" w:rsidRDefault="00360EDE" w:rsidP="00360EDE">
      <w:pPr>
        <w:pStyle w:val="FORMATTEXT0"/>
        <w:tabs>
          <w:tab w:val="left" w:pos="709"/>
          <w:tab w:val="left" w:pos="993"/>
        </w:tabs>
        <w:jc w:val="both"/>
      </w:pPr>
    </w:p>
    <w:p w:rsidR="00360EDE" w:rsidRPr="00F45D0F" w:rsidRDefault="00360EDE" w:rsidP="00360EDE">
      <w:pPr>
        <w:pStyle w:val="15"/>
        <w:tabs>
          <w:tab w:val="left" w:pos="0"/>
          <w:tab w:val="left" w:pos="993"/>
        </w:tabs>
        <w:autoSpaceDE w:val="0"/>
        <w:autoSpaceDN w:val="0"/>
        <w:adjustRightInd w:val="0"/>
        <w:ind w:left="0" w:firstLine="0"/>
      </w:pPr>
      <w:r w:rsidRPr="00F45D0F">
        <w:rPr>
          <w:spacing w:val="-1"/>
        </w:rPr>
        <w:t>Разъем</w:t>
      </w:r>
      <w:r w:rsidRPr="00F45D0F">
        <w:rPr>
          <w:spacing w:val="6"/>
        </w:rPr>
        <w:t xml:space="preserve"> </w:t>
      </w:r>
      <w:r w:rsidRPr="00F45D0F">
        <w:rPr>
          <w:spacing w:val="-1"/>
        </w:rPr>
        <w:t>«корпус-крышка»</w:t>
      </w:r>
      <w:r w:rsidRPr="00F45D0F">
        <w:rPr>
          <w:spacing w:val="3"/>
        </w:rPr>
        <w:t xml:space="preserve"> </w:t>
      </w:r>
      <w:r w:rsidRPr="00F45D0F">
        <w:rPr>
          <w:spacing w:val="-1"/>
        </w:rPr>
        <w:t>должен</w:t>
      </w:r>
      <w:r w:rsidRPr="00F45D0F">
        <w:rPr>
          <w:spacing w:val="5"/>
        </w:rPr>
        <w:t xml:space="preserve"> </w:t>
      </w:r>
      <w:r w:rsidRPr="00F45D0F">
        <w:t>иметь</w:t>
      </w:r>
      <w:r w:rsidRPr="00F45D0F">
        <w:rPr>
          <w:spacing w:val="3"/>
        </w:rPr>
        <w:t xml:space="preserve"> </w:t>
      </w:r>
      <w:r w:rsidRPr="00F45D0F">
        <w:rPr>
          <w:spacing w:val="-1"/>
        </w:rPr>
        <w:t>уплотнения</w:t>
      </w:r>
      <w:r w:rsidRPr="00F45D0F">
        <w:rPr>
          <w:spacing w:val="4"/>
        </w:rPr>
        <w:t xml:space="preserve"> </w:t>
      </w:r>
      <w:r w:rsidRPr="00F45D0F">
        <w:t>из</w:t>
      </w:r>
      <w:r w:rsidRPr="00F45D0F">
        <w:rPr>
          <w:spacing w:val="6"/>
        </w:rPr>
        <w:t xml:space="preserve"> </w:t>
      </w:r>
      <w:r w:rsidRPr="00F45D0F">
        <w:rPr>
          <w:spacing w:val="-1"/>
        </w:rPr>
        <w:t>материалов,</w:t>
      </w:r>
      <w:r w:rsidRPr="00F45D0F">
        <w:rPr>
          <w:spacing w:val="56"/>
        </w:rPr>
        <w:t xml:space="preserve"> </w:t>
      </w:r>
      <w:r w:rsidRPr="00F45D0F">
        <w:rPr>
          <w:spacing w:val="-1"/>
        </w:rPr>
        <w:t>работоспособных</w:t>
      </w:r>
      <w:r w:rsidRPr="00F45D0F">
        <w:rPr>
          <w:spacing w:val="57"/>
        </w:rPr>
        <w:t xml:space="preserve"> </w:t>
      </w:r>
      <w:r w:rsidRPr="00F45D0F">
        <w:t>во</w:t>
      </w:r>
      <w:r w:rsidRPr="00F45D0F">
        <w:rPr>
          <w:spacing w:val="57"/>
        </w:rPr>
        <w:t xml:space="preserve"> </w:t>
      </w:r>
      <w:r w:rsidRPr="00F45D0F">
        <w:t>всем</w:t>
      </w:r>
      <w:r w:rsidRPr="00F45D0F">
        <w:rPr>
          <w:spacing w:val="61"/>
        </w:rPr>
        <w:t xml:space="preserve"> </w:t>
      </w:r>
      <w:r w:rsidRPr="00F45D0F">
        <w:rPr>
          <w:spacing w:val="-1"/>
        </w:rPr>
        <w:t>интервале</w:t>
      </w:r>
      <w:r w:rsidRPr="00F45D0F">
        <w:rPr>
          <w:spacing w:val="56"/>
        </w:rPr>
        <w:t xml:space="preserve"> </w:t>
      </w:r>
      <w:r w:rsidRPr="00F45D0F">
        <w:rPr>
          <w:spacing w:val="-1"/>
        </w:rPr>
        <w:t>температур</w:t>
      </w:r>
      <w:r w:rsidRPr="00F45D0F">
        <w:rPr>
          <w:spacing w:val="55"/>
        </w:rPr>
        <w:t xml:space="preserve"> </w:t>
      </w:r>
      <w:r w:rsidRPr="00F45D0F">
        <w:rPr>
          <w:spacing w:val="-1"/>
        </w:rPr>
        <w:t>рабочей</w:t>
      </w:r>
      <w:r w:rsidRPr="00F45D0F">
        <w:rPr>
          <w:spacing w:val="57"/>
        </w:rPr>
        <w:t xml:space="preserve"> </w:t>
      </w:r>
      <w:r w:rsidRPr="00F45D0F">
        <w:rPr>
          <w:spacing w:val="-2"/>
        </w:rPr>
        <w:t>среды</w:t>
      </w:r>
      <w:r w:rsidRPr="00F45D0F">
        <w:rPr>
          <w:spacing w:val="54"/>
        </w:rPr>
        <w:t xml:space="preserve"> </w:t>
      </w:r>
      <w:r w:rsidRPr="00F45D0F">
        <w:t>и</w:t>
      </w:r>
      <w:r w:rsidRPr="00F45D0F">
        <w:rPr>
          <w:spacing w:val="54"/>
        </w:rPr>
        <w:t xml:space="preserve"> </w:t>
      </w:r>
      <w:r w:rsidRPr="00F45D0F">
        <w:rPr>
          <w:spacing w:val="-1"/>
        </w:rPr>
        <w:t>окружающего</w:t>
      </w:r>
      <w:r w:rsidRPr="00F45D0F">
        <w:rPr>
          <w:spacing w:val="1"/>
        </w:rPr>
        <w:t xml:space="preserve"> </w:t>
      </w:r>
      <w:r w:rsidRPr="00F45D0F">
        <w:rPr>
          <w:spacing w:val="-2"/>
        </w:rPr>
        <w:t>воздуха:</w:t>
      </w:r>
    </w:p>
    <w:p w:rsidR="00360EDE" w:rsidRPr="00ED27FB" w:rsidRDefault="00360EDE" w:rsidP="00360EDE">
      <w:pPr>
        <w:widowControl w:val="0"/>
        <w:numPr>
          <w:ilvl w:val="0"/>
          <w:numId w:val="44"/>
        </w:numPr>
        <w:spacing w:before="120"/>
        <w:ind w:left="541"/>
        <w:rPr>
          <w:rFonts w:eastAsia="Times New Roman"/>
          <w:szCs w:val="24"/>
          <w:lang w:eastAsia="ru-RU"/>
        </w:rPr>
      </w:pPr>
      <w:r w:rsidRPr="00ED27FB">
        <w:rPr>
          <w:rFonts w:eastAsia="Times New Roman"/>
          <w:szCs w:val="24"/>
          <w:lang w:eastAsia="ru-RU"/>
        </w:rPr>
        <w:t>рекомендации по выбору основного уплотнения в зависимости от содержания в рабочей среде токсичных (вредных) и пожаровзрывоопасных веществ согласно </w:t>
      </w:r>
      <w:r>
        <w:rPr>
          <w:rFonts w:eastAsia="Times New Roman"/>
          <w:szCs w:val="24"/>
          <w:lang w:eastAsia="ru-RU"/>
        </w:rPr>
        <w:br/>
      </w:r>
      <w:r w:rsidRPr="00ED27FB">
        <w:rPr>
          <w:rFonts w:eastAsia="Times New Roman"/>
          <w:szCs w:val="24"/>
          <w:lang w:eastAsia="ru-RU"/>
        </w:rPr>
        <w:t>ГОСТ 33259 и ГОСТ 32569.</w:t>
      </w:r>
    </w:p>
    <w:p w:rsidR="00360EDE" w:rsidRDefault="00360EDE" w:rsidP="00360EDE">
      <w:pPr>
        <w:pStyle w:val="15"/>
        <w:tabs>
          <w:tab w:val="left" w:pos="0"/>
          <w:tab w:val="left" w:pos="993"/>
        </w:tabs>
        <w:autoSpaceDE w:val="0"/>
        <w:autoSpaceDN w:val="0"/>
        <w:adjustRightInd w:val="0"/>
        <w:ind w:left="0" w:firstLine="0"/>
      </w:pPr>
    </w:p>
    <w:p w:rsidR="00360EDE" w:rsidRPr="00F45D0F" w:rsidRDefault="00360EDE" w:rsidP="00360EDE">
      <w:pPr>
        <w:pStyle w:val="15"/>
        <w:tabs>
          <w:tab w:val="left" w:pos="0"/>
          <w:tab w:val="left" w:pos="993"/>
        </w:tabs>
        <w:autoSpaceDE w:val="0"/>
        <w:autoSpaceDN w:val="0"/>
        <w:adjustRightInd w:val="0"/>
        <w:ind w:left="0" w:firstLine="0"/>
        <w:rPr>
          <w:spacing w:val="-1"/>
        </w:rPr>
      </w:pPr>
      <w:r w:rsidRPr="00F45D0F">
        <w:t>Уплотнение</w:t>
      </w:r>
      <w:r w:rsidRPr="00F45D0F">
        <w:rPr>
          <w:spacing w:val="45"/>
        </w:rPr>
        <w:t xml:space="preserve"> </w:t>
      </w:r>
      <w:r w:rsidRPr="00F45D0F">
        <w:t>разъема</w:t>
      </w:r>
      <w:r w:rsidRPr="00F45D0F">
        <w:rPr>
          <w:spacing w:val="44"/>
        </w:rPr>
        <w:t xml:space="preserve"> </w:t>
      </w:r>
      <w:r w:rsidRPr="00F45D0F">
        <w:t>«корпус-крышка»</w:t>
      </w:r>
      <w:r w:rsidRPr="00F45D0F">
        <w:rPr>
          <w:spacing w:val="44"/>
        </w:rPr>
        <w:t xml:space="preserve"> </w:t>
      </w:r>
      <w:r w:rsidRPr="00F45D0F">
        <w:t>должно</w:t>
      </w:r>
      <w:r w:rsidRPr="00F45D0F">
        <w:rPr>
          <w:spacing w:val="9"/>
        </w:rPr>
        <w:t xml:space="preserve"> </w:t>
      </w:r>
      <w:r w:rsidRPr="00F45D0F">
        <w:t>обеспечивать</w:t>
      </w:r>
      <w:r w:rsidRPr="00F45D0F">
        <w:rPr>
          <w:spacing w:val="4"/>
        </w:rPr>
        <w:t xml:space="preserve"> </w:t>
      </w:r>
      <w:r w:rsidRPr="00F45D0F">
        <w:rPr>
          <w:spacing w:val="-1"/>
        </w:rPr>
        <w:t>герметичность</w:t>
      </w:r>
      <w:r w:rsidRPr="00F45D0F">
        <w:rPr>
          <w:spacing w:val="2"/>
        </w:rPr>
        <w:t xml:space="preserve"> </w:t>
      </w:r>
      <w:r w:rsidRPr="00F45D0F">
        <w:t>в</w:t>
      </w:r>
      <w:r w:rsidRPr="00F45D0F">
        <w:rPr>
          <w:spacing w:val="5"/>
        </w:rPr>
        <w:t xml:space="preserve"> </w:t>
      </w:r>
      <w:r w:rsidRPr="00F45D0F">
        <w:rPr>
          <w:spacing w:val="-1"/>
        </w:rPr>
        <w:t>течение</w:t>
      </w:r>
      <w:r w:rsidRPr="00F45D0F">
        <w:rPr>
          <w:spacing w:val="6"/>
        </w:rPr>
        <w:t xml:space="preserve"> </w:t>
      </w:r>
      <w:r w:rsidRPr="00F45D0F">
        <w:rPr>
          <w:spacing w:val="-1"/>
        </w:rPr>
        <w:t>назначенного</w:t>
      </w:r>
      <w:r w:rsidRPr="00F45D0F">
        <w:rPr>
          <w:spacing w:val="6"/>
        </w:rPr>
        <w:t xml:space="preserve"> </w:t>
      </w:r>
      <w:r w:rsidRPr="00F45D0F">
        <w:rPr>
          <w:spacing w:val="-1"/>
        </w:rPr>
        <w:t>срока</w:t>
      </w:r>
      <w:r w:rsidRPr="00F45D0F">
        <w:rPr>
          <w:spacing w:val="6"/>
        </w:rPr>
        <w:t xml:space="preserve"> </w:t>
      </w:r>
      <w:r w:rsidRPr="00F45D0F">
        <w:rPr>
          <w:spacing w:val="-1"/>
        </w:rPr>
        <w:t>службы</w:t>
      </w:r>
      <w:r w:rsidRPr="00F45D0F">
        <w:rPr>
          <w:spacing w:val="41"/>
        </w:rPr>
        <w:t xml:space="preserve"> </w:t>
      </w:r>
      <w:r w:rsidRPr="00F45D0F">
        <w:rPr>
          <w:spacing w:val="-1"/>
        </w:rPr>
        <w:t>(ресурса)</w:t>
      </w:r>
      <w:r w:rsidRPr="00F45D0F">
        <w:t xml:space="preserve"> </w:t>
      </w:r>
      <w:r w:rsidRPr="00F45D0F">
        <w:rPr>
          <w:spacing w:val="-1"/>
        </w:rPr>
        <w:t>выемных</w:t>
      </w:r>
      <w:r w:rsidRPr="00F45D0F">
        <w:rPr>
          <w:spacing w:val="-3"/>
        </w:rPr>
        <w:t xml:space="preserve"> </w:t>
      </w:r>
      <w:r w:rsidRPr="00F45D0F">
        <w:rPr>
          <w:spacing w:val="-1"/>
        </w:rPr>
        <w:t>частей.</w:t>
      </w:r>
    </w:p>
    <w:p w:rsidR="00360EDE" w:rsidRPr="00F45D0F" w:rsidRDefault="00360EDE" w:rsidP="00360EDE">
      <w:pPr>
        <w:pStyle w:val="afb"/>
        <w:widowControl w:val="0"/>
        <w:tabs>
          <w:tab w:val="left" w:pos="993"/>
          <w:tab w:val="left" w:pos="1564"/>
        </w:tabs>
        <w:spacing w:after="0"/>
        <w:ind w:right="115"/>
        <w:rPr>
          <w:spacing w:val="-1"/>
        </w:rPr>
      </w:pPr>
    </w:p>
    <w:p w:rsidR="00360EDE" w:rsidRPr="00F45D0F" w:rsidRDefault="00360EDE" w:rsidP="00360EDE">
      <w:pPr>
        <w:pStyle w:val="15"/>
        <w:tabs>
          <w:tab w:val="left" w:pos="0"/>
          <w:tab w:val="left" w:pos="993"/>
        </w:tabs>
        <w:autoSpaceDE w:val="0"/>
        <w:autoSpaceDN w:val="0"/>
        <w:adjustRightInd w:val="0"/>
        <w:ind w:left="0" w:firstLine="0"/>
      </w:pPr>
      <w:r w:rsidRPr="00F45D0F">
        <w:t xml:space="preserve">Задвижка клиновая может по типу формообразования корпусных деталей изготавливаться следующих вариантов: </w:t>
      </w:r>
    </w:p>
    <w:p w:rsidR="00360EDE" w:rsidRPr="00756721" w:rsidRDefault="00360EDE" w:rsidP="00360EDE">
      <w:pPr>
        <w:widowControl w:val="0"/>
        <w:numPr>
          <w:ilvl w:val="0"/>
          <w:numId w:val="44"/>
        </w:numPr>
        <w:spacing w:before="120"/>
        <w:ind w:left="541"/>
        <w:rPr>
          <w:rFonts w:eastAsia="Times New Roman"/>
          <w:szCs w:val="24"/>
          <w:lang w:eastAsia="ru-RU"/>
        </w:rPr>
      </w:pPr>
      <w:r w:rsidRPr="00756721">
        <w:rPr>
          <w:rFonts w:eastAsia="Times New Roman"/>
          <w:szCs w:val="24"/>
          <w:lang w:eastAsia="ru-RU"/>
        </w:rPr>
        <w:t>литая задвижка:</w:t>
      </w:r>
    </w:p>
    <w:p w:rsidR="00360EDE" w:rsidRPr="00746707" w:rsidRDefault="00360EDE" w:rsidP="00360EDE">
      <w:pPr>
        <w:pStyle w:val="afd"/>
        <w:numPr>
          <w:ilvl w:val="0"/>
          <w:numId w:val="59"/>
        </w:numPr>
        <w:tabs>
          <w:tab w:val="left" w:pos="896"/>
        </w:tabs>
        <w:spacing w:before="120"/>
        <w:ind w:left="899"/>
        <w:rPr>
          <w:rFonts w:ascii="Times New Roman" w:hAnsi="Times New Roman"/>
          <w:sz w:val="24"/>
          <w:szCs w:val="24"/>
          <w:lang w:val="ru-RU"/>
        </w:rPr>
      </w:pPr>
      <w:r w:rsidRPr="00746707">
        <w:rPr>
          <w:rFonts w:ascii="Times New Roman" w:hAnsi="Times New Roman"/>
          <w:sz w:val="24"/>
          <w:szCs w:val="24"/>
          <w:lang w:val="ru-RU"/>
        </w:rPr>
        <w:t>литая задвижка выполняется из полностью литого корпуса (совместно с днищем) и литой крышки с фланцем основного разъема</w:t>
      </w:r>
      <w:r>
        <w:rPr>
          <w:rFonts w:ascii="Times New Roman" w:hAnsi="Times New Roman"/>
          <w:sz w:val="24"/>
          <w:szCs w:val="24"/>
          <w:lang w:val="ru-RU"/>
        </w:rPr>
        <w:t>.</w:t>
      </w:r>
    </w:p>
    <w:p w:rsidR="00360EDE" w:rsidRPr="00756721" w:rsidRDefault="00360EDE" w:rsidP="00360EDE">
      <w:pPr>
        <w:widowControl w:val="0"/>
        <w:numPr>
          <w:ilvl w:val="0"/>
          <w:numId w:val="44"/>
        </w:numPr>
        <w:spacing w:before="120"/>
        <w:ind w:left="541"/>
        <w:rPr>
          <w:rFonts w:eastAsia="Times New Roman"/>
          <w:szCs w:val="24"/>
          <w:lang w:eastAsia="ru-RU"/>
        </w:rPr>
      </w:pPr>
      <w:r w:rsidRPr="00756721">
        <w:rPr>
          <w:rFonts w:eastAsia="Times New Roman"/>
          <w:szCs w:val="24"/>
          <w:lang w:eastAsia="ru-RU"/>
        </w:rPr>
        <w:t>кованая задвижка:</w:t>
      </w:r>
    </w:p>
    <w:p w:rsidR="00360EDE" w:rsidRPr="00746707" w:rsidRDefault="00360EDE" w:rsidP="00360EDE">
      <w:pPr>
        <w:pStyle w:val="afd"/>
        <w:numPr>
          <w:ilvl w:val="0"/>
          <w:numId w:val="59"/>
        </w:numPr>
        <w:tabs>
          <w:tab w:val="left" w:pos="896"/>
        </w:tabs>
        <w:spacing w:before="120"/>
        <w:ind w:left="899"/>
        <w:rPr>
          <w:rFonts w:ascii="Times New Roman" w:hAnsi="Times New Roman"/>
          <w:sz w:val="24"/>
          <w:szCs w:val="24"/>
          <w:lang w:val="ru-RU"/>
        </w:rPr>
      </w:pPr>
      <w:r w:rsidRPr="00746707">
        <w:rPr>
          <w:rFonts w:ascii="Times New Roman" w:hAnsi="Times New Roman"/>
          <w:sz w:val="24"/>
          <w:szCs w:val="24"/>
          <w:lang w:val="ru-RU"/>
        </w:rPr>
        <w:t>кованая задвижка имеет кованую крестовину корпуса с фланцем основного разъема с приваренным штампованным днищем и кованую крышку с фланцем основного разъема</w:t>
      </w:r>
      <w:r>
        <w:rPr>
          <w:rFonts w:ascii="Times New Roman" w:hAnsi="Times New Roman"/>
          <w:sz w:val="24"/>
          <w:szCs w:val="24"/>
          <w:lang w:val="ru-RU"/>
        </w:rPr>
        <w:t>.</w:t>
      </w:r>
    </w:p>
    <w:p w:rsidR="00360EDE" w:rsidRPr="00756721" w:rsidRDefault="00360EDE" w:rsidP="00360EDE">
      <w:pPr>
        <w:widowControl w:val="0"/>
        <w:numPr>
          <w:ilvl w:val="0"/>
          <w:numId w:val="44"/>
        </w:numPr>
        <w:spacing w:before="120"/>
        <w:ind w:left="541"/>
        <w:rPr>
          <w:rFonts w:eastAsia="Times New Roman"/>
          <w:szCs w:val="24"/>
          <w:lang w:eastAsia="ru-RU"/>
        </w:rPr>
      </w:pPr>
      <w:r w:rsidRPr="00756721">
        <w:rPr>
          <w:rFonts w:eastAsia="Times New Roman"/>
          <w:szCs w:val="24"/>
          <w:lang w:eastAsia="ru-RU"/>
        </w:rPr>
        <w:t>комбинированная задвижка:</w:t>
      </w:r>
    </w:p>
    <w:p w:rsidR="00360EDE" w:rsidRPr="00B8088C" w:rsidRDefault="00360EDE" w:rsidP="00360EDE">
      <w:pPr>
        <w:pStyle w:val="afd"/>
        <w:numPr>
          <w:ilvl w:val="0"/>
          <w:numId w:val="59"/>
        </w:numPr>
        <w:tabs>
          <w:tab w:val="left" w:pos="896"/>
        </w:tabs>
        <w:spacing w:before="120"/>
        <w:ind w:left="899"/>
        <w:rPr>
          <w:rFonts w:ascii="Times New Roman" w:hAnsi="Times New Roman"/>
          <w:sz w:val="24"/>
          <w:szCs w:val="24"/>
          <w:lang w:val="ru-RU"/>
        </w:rPr>
      </w:pPr>
      <w:r w:rsidRPr="00B8088C">
        <w:rPr>
          <w:rFonts w:ascii="Times New Roman" w:hAnsi="Times New Roman"/>
          <w:sz w:val="24"/>
          <w:szCs w:val="24"/>
          <w:lang w:val="ru-RU"/>
        </w:rPr>
        <w:t>литосварная:</w:t>
      </w:r>
    </w:p>
    <w:p w:rsidR="00360EDE" w:rsidRPr="00746707" w:rsidRDefault="00360EDE" w:rsidP="00360EDE">
      <w:pPr>
        <w:pStyle w:val="afd"/>
        <w:numPr>
          <w:ilvl w:val="0"/>
          <w:numId w:val="63"/>
        </w:numPr>
        <w:tabs>
          <w:tab w:val="left" w:pos="1276"/>
        </w:tabs>
        <w:spacing w:before="120"/>
        <w:ind w:left="1276" w:hanging="369"/>
        <w:rPr>
          <w:rFonts w:ascii="Times New Roman" w:hAnsi="Times New Roman"/>
          <w:sz w:val="24"/>
          <w:szCs w:val="24"/>
          <w:lang w:val="ru-RU"/>
        </w:rPr>
      </w:pPr>
      <w:r w:rsidRPr="00746707">
        <w:rPr>
          <w:rFonts w:ascii="Times New Roman" w:hAnsi="Times New Roman"/>
          <w:sz w:val="24"/>
          <w:szCs w:val="24"/>
          <w:lang w:val="ru-RU"/>
        </w:rPr>
        <w:t>литосварная задвижка имеет литую крестовину корпуса с приварным к ней литым днищем и литой крышкой с фланцем основного разъема.</w:t>
      </w:r>
    </w:p>
    <w:p w:rsidR="00360EDE" w:rsidRPr="00B8088C" w:rsidRDefault="00360EDE" w:rsidP="00360EDE">
      <w:pPr>
        <w:pStyle w:val="afd"/>
        <w:numPr>
          <w:ilvl w:val="0"/>
          <w:numId w:val="59"/>
        </w:numPr>
        <w:tabs>
          <w:tab w:val="left" w:pos="896"/>
        </w:tabs>
        <w:spacing w:before="120"/>
        <w:ind w:left="899"/>
        <w:rPr>
          <w:rFonts w:ascii="Times New Roman" w:hAnsi="Times New Roman"/>
          <w:sz w:val="24"/>
          <w:szCs w:val="24"/>
          <w:lang w:val="ru-RU"/>
        </w:rPr>
      </w:pPr>
      <w:r w:rsidRPr="00B8088C">
        <w:rPr>
          <w:rFonts w:ascii="Times New Roman" w:hAnsi="Times New Roman"/>
          <w:sz w:val="24"/>
          <w:szCs w:val="24"/>
          <w:lang w:val="ru-RU"/>
        </w:rPr>
        <w:t>литоштампосварная:</w:t>
      </w:r>
    </w:p>
    <w:p w:rsidR="00360EDE" w:rsidRPr="00746707" w:rsidRDefault="00360EDE" w:rsidP="00360EDE">
      <w:pPr>
        <w:pStyle w:val="afd"/>
        <w:numPr>
          <w:ilvl w:val="0"/>
          <w:numId w:val="63"/>
        </w:numPr>
        <w:tabs>
          <w:tab w:val="left" w:pos="1276"/>
        </w:tabs>
        <w:spacing w:before="120"/>
        <w:ind w:left="1276" w:hanging="369"/>
        <w:rPr>
          <w:rFonts w:ascii="Times New Roman" w:hAnsi="Times New Roman"/>
          <w:sz w:val="24"/>
          <w:szCs w:val="24"/>
          <w:lang w:val="ru-RU"/>
        </w:rPr>
      </w:pPr>
      <w:r w:rsidRPr="00746707">
        <w:rPr>
          <w:rFonts w:ascii="Times New Roman" w:hAnsi="Times New Roman"/>
          <w:sz w:val="24"/>
          <w:szCs w:val="24"/>
          <w:lang w:val="ru-RU"/>
        </w:rPr>
        <w:t>литоштампосварная задвижка имеет литую крестовину корпуса, к которой приварены штампованное днище и фланец основного разъема из поковки, и штампованную крышку с приварным фланцем основного разъема из поковки.</w:t>
      </w:r>
    </w:p>
    <w:p w:rsidR="00360EDE" w:rsidRPr="00162B1D" w:rsidRDefault="00360EDE" w:rsidP="00360EDE">
      <w:pPr>
        <w:pStyle w:val="S4"/>
      </w:pPr>
    </w:p>
    <w:p w:rsidR="00360EDE" w:rsidRPr="00162B1D" w:rsidRDefault="00360EDE" w:rsidP="00360EDE">
      <w:pPr>
        <w:pStyle w:val="S4"/>
      </w:pPr>
    </w:p>
    <w:p w:rsidR="00360EDE" w:rsidRPr="00AD0593" w:rsidRDefault="00360EDE" w:rsidP="00360EDE">
      <w:pPr>
        <w:pStyle w:val="S30"/>
        <w:keepLines/>
        <w:numPr>
          <w:ilvl w:val="2"/>
          <w:numId w:val="35"/>
        </w:numPr>
        <w:tabs>
          <w:tab w:val="left" w:pos="1560"/>
        </w:tabs>
        <w:ind w:left="709" w:hanging="709"/>
        <w:outlineLvl w:val="2"/>
        <w:rPr>
          <w:rFonts w:cs="Arial"/>
          <w:bCs/>
          <w:lang w:eastAsia="en-US"/>
        </w:rPr>
      </w:pPr>
      <w:bookmarkStart w:id="104" w:name="_Toc392752835"/>
      <w:bookmarkStart w:id="105" w:name="_Toc5183630"/>
      <w:r>
        <w:rPr>
          <w:rFonts w:cs="Arial"/>
          <w:bCs/>
          <w:lang w:eastAsia="en-US"/>
        </w:rPr>
        <w:t xml:space="preserve">ТРЕБОВАНИЮ ПО </w:t>
      </w:r>
      <w:r w:rsidRPr="00AD0593">
        <w:rPr>
          <w:rFonts w:cs="Arial"/>
          <w:bCs/>
          <w:lang w:eastAsia="en-US"/>
        </w:rPr>
        <w:t>ПРИСОЕДИНЕНИ</w:t>
      </w:r>
      <w:r>
        <w:rPr>
          <w:rFonts w:cs="Arial"/>
          <w:bCs/>
          <w:lang w:eastAsia="en-US"/>
        </w:rPr>
        <w:t>Ю</w:t>
      </w:r>
      <w:r w:rsidRPr="00AD0593">
        <w:rPr>
          <w:rFonts w:cs="Arial"/>
          <w:bCs/>
          <w:lang w:eastAsia="en-US"/>
        </w:rPr>
        <w:t xml:space="preserve"> ЗАДВИЖКИ КЛИНОВОЙ К ТРУБОПРОВОДУ</w:t>
      </w:r>
      <w:bookmarkEnd w:id="104"/>
      <w:bookmarkEnd w:id="105"/>
    </w:p>
    <w:p w:rsidR="00360EDE" w:rsidRPr="00F45D0F" w:rsidRDefault="00360EDE" w:rsidP="00360EDE"/>
    <w:p w:rsidR="00360EDE" w:rsidRPr="00331589" w:rsidRDefault="00360EDE" w:rsidP="00360EDE">
      <w:pPr>
        <w:pStyle w:val="afd"/>
        <w:tabs>
          <w:tab w:val="left" w:pos="993"/>
        </w:tabs>
        <w:rPr>
          <w:rFonts w:ascii="Times New Roman" w:hAnsi="Times New Roman"/>
          <w:sz w:val="24"/>
          <w:szCs w:val="24"/>
          <w:lang w:val="ru-RU"/>
        </w:rPr>
      </w:pPr>
      <w:r w:rsidRPr="00331589">
        <w:rPr>
          <w:rFonts w:ascii="Times New Roman" w:hAnsi="Times New Roman"/>
          <w:sz w:val="24"/>
          <w:szCs w:val="24"/>
          <w:lang w:val="ru-RU"/>
        </w:rPr>
        <w:t>Тип присоединения задвижки клиновой</w:t>
      </w:r>
      <w:r>
        <w:rPr>
          <w:rFonts w:ascii="Times New Roman" w:hAnsi="Times New Roman"/>
          <w:sz w:val="24"/>
          <w:szCs w:val="24"/>
          <w:lang w:val="ru-RU"/>
        </w:rPr>
        <w:t xml:space="preserve"> </w:t>
      </w:r>
      <w:r w:rsidRPr="00331589">
        <w:rPr>
          <w:rFonts w:ascii="Times New Roman" w:hAnsi="Times New Roman"/>
          <w:sz w:val="24"/>
          <w:szCs w:val="24"/>
          <w:lang w:val="ru-RU"/>
        </w:rPr>
        <w:t>к трубопроводу:</w:t>
      </w:r>
    </w:p>
    <w:p w:rsidR="00360EDE" w:rsidRPr="00ED27FB" w:rsidRDefault="00360EDE" w:rsidP="00360EDE">
      <w:pPr>
        <w:widowControl w:val="0"/>
        <w:numPr>
          <w:ilvl w:val="0"/>
          <w:numId w:val="44"/>
        </w:numPr>
        <w:spacing w:before="120"/>
        <w:ind w:left="567" w:hanging="386"/>
        <w:rPr>
          <w:rFonts w:eastAsia="Times New Roman"/>
          <w:szCs w:val="24"/>
          <w:lang w:eastAsia="ru-RU"/>
        </w:rPr>
      </w:pPr>
      <w:r w:rsidRPr="00ED27FB">
        <w:rPr>
          <w:rFonts w:eastAsia="Times New Roman"/>
          <w:szCs w:val="24"/>
          <w:lang w:eastAsia="ru-RU"/>
        </w:rPr>
        <w:t>муфтовое</w:t>
      </w:r>
      <w:r>
        <w:rPr>
          <w:rFonts w:eastAsia="Times New Roman"/>
          <w:szCs w:val="24"/>
          <w:lang w:eastAsia="ru-RU"/>
        </w:rPr>
        <w:t>;</w:t>
      </w:r>
    </w:p>
    <w:p w:rsidR="00360EDE" w:rsidRDefault="00360EDE" w:rsidP="00360EDE">
      <w:pPr>
        <w:widowControl w:val="0"/>
        <w:numPr>
          <w:ilvl w:val="0"/>
          <w:numId w:val="44"/>
        </w:numPr>
        <w:spacing w:before="120"/>
        <w:ind w:left="567" w:hanging="386"/>
        <w:rPr>
          <w:rFonts w:eastAsia="Times New Roman"/>
          <w:szCs w:val="24"/>
          <w:lang w:eastAsia="ru-RU"/>
        </w:rPr>
      </w:pPr>
      <w:r w:rsidRPr="00ED27FB">
        <w:rPr>
          <w:rFonts w:eastAsia="Times New Roman"/>
          <w:szCs w:val="24"/>
          <w:lang w:eastAsia="ru-RU"/>
        </w:rPr>
        <w:t>фланцевое;</w:t>
      </w:r>
    </w:p>
    <w:p w:rsidR="00360EDE" w:rsidRPr="00ED27FB" w:rsidRDefault="00360EDE" w:rsidP="00360EDE">
      <w:pPr>
        <w:widowControl w:val="0"/>
        <w:numPr>
          <w:ilvl w:val="0"/>
          <w:numId w:val="44"/>
        </w:numPr>
        <w:spacing w:before="120"/>
        <w:ind w:left="567" w:hanging="386"/>
        <w:rPr>
          <w:rFonts w:eastAsia="Times New Roman"/>
          <w:szCs w:val="24"/>
          <w:lang w:eastAsia="ru-RU"/>
        </w:rPr>
      </w:pPr>
      <w:r>
        <w:rPr>
          <w:rFonts w:eastAsia="Times New Roman"/>
          <w:szCs w:val="24"/>
          <w:lang w:eastAsia="ru-RU"/>
        </w:rPr>
        <w:t>фланцевое, с заглушкой поворотной в соответствии с АТК 26-18-5, Т-ММ-25-01-06;</w:t>
      </w:r>
    </w:p>
    <w:p w:rsidR="00360EDE" w:rsidRPr="00ED27FB" w:rsidRDefault="00360EDE" w:rsidP="00360EDE">
      <w:pPr>
        <w:widowControl w:val="0"/>
        <w:numPr>
          <w:ilvl w:val="0"/>
          <w:numId w:val="44"/>
        </w:numPr>
        <w:spacing w:before="120"/>
        <w:ind w:left="567" w:hanging="386"/>
        <w:rPr>
          <w:rFonts w:eastAsia="Times New Roman"/>
          <w:szCs w:val="24"/>
          <w:lang w:eastAsia="ru-RU"/>
        </w:rPr>
      </w:pPr>
      <w:r w:rsidRPr="00ED27FB">
        <w:rPr>
          <w:rFonts w:eastAsia="Times New Roman"/>
          <w:szCs w:val="24"/>
          <w:lang w:eastAsia="ru-RU"/>
        </w:rPr>
        <w:lastRenderedPageBreak/>
        <w:t>с концами под приварку.</w:t>
      </w:r>
    </w:p>
    <w:p w:rsidR="00360EDE" w:rsidRDefault="00360EDE" w:rsidP="00360EDE">
      <w:pPr>
        <w:rPr>
          <w:lang w:eastAsia="ru-RU"/>
        </w:rPr>
      </w:pPr>
    </w:p>
    <w:p w:rsidR="00360EDE" w:rsidRPr="00F45D0F" w:rsidRDefault="00360EDE" w:rsidP="00360EDE">
      <w:pPr>
        <w:rPr>
          <w:lang w:eastAsia="ru-RU"/>
        </w:rPr>
      </w:pPr>
      <w:r>
        <w:rPr>
          <w:lang w:eastAsia="ru-RU"/>
        </w:rPr>
        <w:t>П</w:t>
      </w:r>
      <w:r w:rsidRPr="001634A2">
        <w:rPr>
          <w:lang w:eastAsia="ru-RU"/>
        </w:rPr>
        <w:t xml:space="preserve">оставка </w:t>
      </w:r>
      <w:r>
        <w:rPr>
          <w:lang w:eastAsia="ru-RU"/>
        </w:rPr>
        <w:t xml:space="preserve">фланцевых </w:t>
      </w:r>
      <w:r w:rsidRPr="001634A2">
        <w:rPr>
          <w:lang w:eastAsia="ru-RU"/>
        </w:rPr>
        <w:t>задвиж</w:t>
      </w:r>
      <w:r>
        <w:rPr>
          <w:lang w:eastAsia="ru-RU"/>
        </w:rPr>
        <w:t>е</w:t>
      </w:r>
      <w:r w:rsidRPr="001634A2">
        <w:rPr>
          <w:lang w:eastAsia="ru-RU"/>
        </w:rPr>
        <w:t xml:space="preserve">к </w:t>
      </w:r>
      <w:r>
        <w:rPr>
          <w:lang w:eastAsia="ru-RU"/>
        </w:rPr>
        <w:t>клиновых</w:t>
      </w:r>
      <w:r w:rsidRPr="001634A2">
        <w:rPr>
          <w:lang w:eastAsia="ru-RU"/>
        </w:rPr>
        <w:t xml:space="preserve"> </w:t>
      </w:r>
      <w:r>
        <w:rPr>
          <w:lang w:eastAsia="ru-RU"/>
        </w:rPr>
        <w:t>с привар</w:t>
      </w:r>
      <w:r w:rsidRPr="001634A2">
        <w:rPr>
          <w:lang w:eastAsia="ru-RU"/>
        </w:rPr>
        <w:t xml:space="preserve">ными катушками </w:t>
      </w:r>
      <w:r>
        <w:rPr>
          <w:lang w:eastAsia="ru-RU"/>
        </w:rPr>
        <w:t>имеющее</w:t>
      </w:r>
      <w:r w:rsidRPr="001634A2">
        <w:rPr>
          <w:lang w:eastAsia="ru-RU"/>
        </w:rPr>
        <w:t xml:space="preserve"> внутренн</w:t>
      </w:r>
      <w:r>
        <w:rPr>
          <w:lang w:eastAsia="ru-RU"/>
        </w:rPr>
        <w:t>ее</w:t>
      </w:r>
      <w:r w:rsidRPr="001634A2">
        <w:rPr>
          <w:lang w:eastAsia="ru-RU"/>
        </w:rPr>
        <w:t xml:space="preserve"> </w:t>
      </w:r>
      <w:r>
        <w:rPr>
          <w:lang w:eastAsia="ru-RU"/>
        </w:rPr>
        <w:t>АКП</w:t>
      </w:r>
      <w:r w:rsidRPr="001634A2">
        <w:rPr>
          <w:lang w:eastAsia="ru-RU"/>
        </w:rPr>
        <w:t xml:space="preserve"> </w:t>
      </w:r>
      <w:r>
        <w:rPr>
          <w:lang w:eastAsia="ru-RU"/>
        </w:rPr>
        <w:t xml:space="preserve">могут поставляться только </w:t>
      </w:r>
      <w:r w:rsidRPr="001634A2">
        <w:rPr>
          <w:lang w:eastAsia="ru-RU"/>
        </w:rPr>
        <w:t>для монтажа на трубопровод с внутренним АКП</w:t>
      </w:r>
      <w:r>
        <w:rPr>
          <w:lang w:eastAsia="ru-RU"/>
        </w:rPr>
        <w:t>.</w:t>
      </w:r>
    </w:p>
    <w:p w:rsidR="00360EDE" w:rsidRDefault="00360EDE" w:rsidP="00360EDE">
      <w:pPr>
        <w:rPr>
          <w:lang w:eastAsia="ru-RU"/>
        </w:rPr>
      </w:pPr>
    </w:p>
    <w:p w:rsidR="00360EDE" w:rsidRDefault="00360EDE" w:rsidP="00360EDE">
      <w:pPr>
        <w:pStyle w:val="M"/>
      </w:pPr>
      <w:bookmarkStart w:id="106" w:name="_Toc392752836"/>
    </w:p>
    <w:p w:rsidR="00360EDE" w:rsidRPr="00A37542" w:rsidRDefault="00360EDE" w:rsidP="00360EDE">
      <w:pPr>
        <w:pStyle w:val="S30"/>
        <w:keepLines/>
        <w:numPr>
          <w:ilvl w:val="2"/>
          <w:numId w:val="35"/>
        </w:numPr>
        <w:tabs>
          <w:tab w:val="left" w:pos="1560"/>
        </w:tabs>
        <w:ind w:left="709" w:hanging="709"/>
        <w:outlineLvl w:val="2"/>
        <w:rPr>
          <w:rFonts w:cs="Arial"/>
          <w:bCs/>
          <w:lang w:eastAsia="en-US"/>
        </w:rPr>
      </w:pPr>
      <w:bookmarkStart w:id="107" w:name="_Toc5183631"/>
      <w:r w:rsidRPr="00A37542">
        <w:rPr>
          <w:rFonts w:cs="Arial"/>
          <w:bCs/>
          <w:lang w:eastAsia="en-US"/>
        </w:rPr>
        <w:t xml:space="preserve">ТРЕБОВАНИЯ К </w:t>
      </w:r>
      <w:r>
        <w:rPr>
          <w:rFonts w:cs="Arial"/>
          <w:bCs/>
          <w:lang w:eastAsia="en-US"/>
        </w:rPr>
        <w:t>ЗАДВИЖКАМ КЛИНОВЫМ</w:t>
      </w:r>
      <w:r w:rsidRPr="00A37542">
        <w:rPr>
          <w:rFonts w:cs="Arial"/>
          <w:bCs/>
          <w:lang w:eastAsia="en-US"/>
        </w:rPr>
        <w:t xml:space="preserve"> С МУФТОВЫМ ПРИСОЕДИНЕНИЕМ</w:t>
      </w:r>
      <w:bookmarkEnd w:id="107"/>
    </w:p>
    <w:p w:rsidR="00360EDE" w:rsidRPr="00A37542" w:rsidRDefault="00360EDE" w:rsidP="00360EDE">
      <w:pPr>
        <w:rPr>
          <w:szCs w:val="20"/>
        </w:rPr>
      </w:pPr>
    </w:p>
    <w:p w:rsidR="00360EDE" w:rsidRPr="00A37542" w:rsidRDefault="00360EDE" w:rsidP="00360EDE">
      <w:pPr>
        <w:rPr>
          <w:rFonts w:eastAsiaTheme="minorEastAsia"/>
          <w:szCs w:val="24"/>
          <w:lang w:eastAsia="ru-RU"/>
        </w:rPr>
      </w:pPr>
      <w:r w:rsidRPr="00A37542">
        <w:rPr>
          <w:rFonts w:eastAsiaTheme="minorEastAsia"/>
          <w:szCs w:val="24"/>
          <w:lang w:eastAsia="ru-RU"/>
        </w:rPr>
        <w:t xml:space="preserve">Строительная длина </w:t>
      </w:r>
      <w:r>
        <w:rPr>
          <w:rFonts w:eastAsiaTheme="minorEastAsia"/>
          <w:szCs w:val="24"/>
          <w:lang w:eastAsia="ru-RU"/>
        </w:rPr>
        <w:t>задвижки клиновой</w:t>
      </w:r>
      <w:r w:rsidRPr="00A37542">
        <w:rPr>
          <w:rFonts w:eastAsiaTheme="minorEastAsia"/>
          <w:szCs w:val="24"/>
          <w:lang w:eastAsia="ru-RU"/>
        </w:rPr>
        <w:t xml:space="preserve"> с муфтовым присоединением должна соответствовать </w:t>
      </w:r>
      <w:r>
        <w:rPr>
          <w:rFonts w:eastAsiaTheme="minorEastAsia"/>
          <w:szCs w:val="24"/>
          <w:lang w:eastAsia="ru-RU"/>
        </w:rPr>
        <w:t>документации завода-изготовителя</w:t>
      </w:r>
      <w:r w:rsidRPr="00A37542">
        <w:rPr>
          <w:rFonts w:eastAsiaTheme="minorEastAsia"/>
          <w:szCs w:val="24"/>
          <w:lang w:eastAsia="ru-RU"/>
        </w:rPr>
        <w:t>.</w:t>
      </w:r>
    </w:p>
    <w:p w:rsidR="00360EDE" w:rsidRPr="00A37542" w:rsidRDefault="00360EDE" w:rsidP="00360EDE">
      <w:pPr>
        <w:rPr>
          <w:rFonts w:eastAsiaTheme="minorEastAsia"/>
          <w:szCs w:val="24"/>
          <w:lang w:eastAsia="ru-RU"/>
        </w:rPr>
      </w:pPr>
    </w:p>
    <w:p w:rsidR="00360EDE" w:rsidRPr="00A37542" w:rsidRDefault="00360EDE" w:rsidP="00360EDE">
      <w:pPr>
        <w:widowControl w:val="0"/>
        <w:rPr>
          <w:rFonts w:eastAsia="Times New Roman"/>
          <w:szCs w:val="24"/>
          <w:lang w:eastAsia="ru-RU"/>
        </w:rPr>
      </w:pPr>
      <w:r>
        <w:rPr>
          <w:rFonts w:eastAsia="Times New Roman"/>
          <w:szCs w:val="24"/>
          <w:lang w:eastAsia="ru-RU"/>
        </w:rPr>
        <w:t xml:space="preserve">Задвижка клиновая </w:t>
      </w:r>
      <w:r w:rsidRPr="00A37542">
        <w:rPr>
          <w:rFonts w:eastAsia="Times New Roman"/>
          <w:szCs w:val="24"/>
          <w:lang w:eastAsia="ru-RU"/>
        </w:rPr>
        <w:t>муфтов</w:t>
      </w:r>
      <w:r>
        <w:rPr>
          <w:rFonts w:eastAsia="Times New Roman"/>
          <w:szCs w:val="24"/>
          <w:lang w:eastAsia="ru-RU"/>
        </w:rPr>
        <w:t>ая</w:t>
      </w:r>
      <w:r w:rsidRPr="00A37542">
        <w:rPr>
          <w:rFonts w:eastAsia="Times New Roman"/>
          <w:szCs w:val="24"/>
          <w:lang w:eastAsia="ru-RU"/>
        </w:rPr>
        <w:t xml:space="preserve"> </w:t>
      </w:r>
      <w:r>
        <w:rPr>
          <w:rFonts w:eastAsia="Times New Roman"/>
          <w:szCs w:val="24"/>
          <w:lang w:eastAsia="ru-RU"/>
        </w:rPr>
        <w:t>может изготавливаться со следующими резьбами</w:t>
      </w:r>
      <w:r w:rsidRPr="00A37542">
        <w:rPr>
          <w:rFonts w:eastAsia="Times New Roman"/>
          <w:szCs w:val="24"/>
          <w:lang w:eastAsia="ru-RU"/>
        </w:rPr>
        <w:t>:</w:t>
      </w:r>
    </w:p>
    <w:p w:rsidR="00360EDE" w:rsidRPr="00A37542" w:rsidRDefault="00360EDE" w:rsidP="00360EDE">
      <w:pPr>
        <w:widowControl w:val="0"/>
        <w:numPr>
          <w:ilvl w:val="0"/>
          <w:numId w:val="44"/>
        </w:numPr>
        <w:spacing w:before="120"/>
        <w:ind w:left="541"/>
        <w:rPr>
          <w:rFonts w:eastAsia="Times New Roman"/>
          <w:szCs w:val="24"/>
          <w:lang w:eastAsia="ru-RU"/>
        </w:rPr>
      </w:pPr>
      <w:r w:rsidRPr="00A37542">
        <w:rPr>
          <w:rFonts w:eastAsia="Times New Roman"/>
          <w:szCs w:val="24"/>
          <w:lang w:eastAsia="ru-RU"/>
        </w:rPr>
        <w:t>трубн</w:t>
      </w:r>
      <w:r>
        <w:rPr>
          <w:rFonts w:eastAsia="Times New Roman"/>
          <w:szCs w:val="24"/>
          <w:lang w:eastAsia="ru-RU"/>
        </w:rPr>
        <w:t>ая</w:t>
      </w:r>
      <w:r w:rsidRPr="00A37542">
        <w:rPr>
          <w:rFonts w:eastAsia="Times New Roman"/>
          <w:szCs w:val="24"/>
          <w:lang w:eastAsia="ru-RU"/>
        </w:rPr>
        <w:t xml:space="preserve"> цилиндрическ</w:t>
      </w:r>
      <w:r>
        <w:rPr>
          <w:rFonts w:eastAsia="Times New Roman"/>
          <w:szCs w:val="24"/>
          <w:lang w:eastAsia="ru-RU"/>
        </w:rPr>
        <w:t>ая</w:t>
      </w:r>
      <w:r w:rsidRPr="00A37542">
        <w:rPr>
          <w:rFonts w:eastAsia="Times New Roman"/>
          <w:szCs w:val="24"/>
          <w:lang w:eastAsia="ru-RU"/>
        </w:rPr>
        <w:t xml:space="preserve"> резьб</w:t>
      </w:r>
      <w:r>
        <w:rPr>
          <w:rFonts w:eastAsia="Times New Roman"/>
          <w:szCs w:val="24"/>
          <w:lang w:eastAsia="ru-RU"/>
        </w:rPr>
        <w:t>а</w:t>
      </w:r>
      <w:r w:rsidRPr="00A37542">
        <w:rPr>
          <w:rFonts w:eastAsia="Times New Roman"/>
          <w:szCs w:val="24"/>
          <w:lang w:eastAsia="ru-RU"/>
        </w:rPr>
        <w:t xml:space="preserve"> по ГОСТ 6357 – обозначение </w:t>
      </w:r>
      <w:r w:rsidRPr="00A37542">
        <w:rPr>
          <w:rFonts w:eastAsia="Times New Roman"/>
          <w:szCs w:val="24"/>
          <w:lang w:val="en-US" w:eastAsia="ru-RU"/>
        </w:rPr>
        <w:t>G</w:t>
      </w:r>
      <w:r w:rsidRPr="00A37542">
        <w:rPr>
          <w:rFonts w:eastAsia="Times New Roman"/>
          <w:szCs w:val="24"/>
          <w:lang w:eastAsia="ru-RU"/>
        </w:rPr>
        <w:t>;</w:t>
      </w:r>
    </w:p>
    <w:p w:rsidR="00360EDE" w:rsidRPr="00A37542" w:rsidRDefault="00360EDE" w:rsidP="00360EDE">
      <w:pPr>
        <w:widowControl w:val="0"/>
        <w:numPr>
          <w:ilvl w:val="0"/>
          <w:numId w:val="44"/>
        </w:numPr>
        <w:spacing w:before="120"/>
        <w:ind w:left="541"/>
        <w:rPr>
          <w:rFonts w:eastAsia="Times New Roman"/>
          <w:szCs w:val="24"/>
          <w:lang w:eastAsia="ru-RU"/>
        </w:rPr>
      </w:pPr>
      <w:r w:rsidRPr="00A37542">
        <w:rPr>
          <w:rFonts w:eastAsia="Times New Roman"/>
          <w:szCs w:val="24"/>
          <w:lang w:eastAsia="ru-RU"/>
        </w:rPr>
        <w:t>коническ</w:t>
      </w:r>
      <w:r>
        <w:rPr>
          <w:rFonts w:eastAsia="Times New Roman"/>
          <w:szCs w:val="24"/>
          <w:lang w:eastAsia="ru-RU"/>
        </w:rPr>
        <w:t>ая</w:t>
      </w:r>
      <w:r w:rsidRPr="00A37542">
        <w:rPr>
          <w:rFonts w:eastAsia="Times New Roman"/>
          <w:szCs w:val="24"/>
          <w:lang w:eastAsia="ru-RU"/>
        </w:rPr>
        <w:t xml:space="preserve"> резьб</w:t>
      </w:r>
      <w:r>
        <w:rPr>
          <w:rFonts w:eastAsia="Times New Roman"/>
          <w:szCs w:val="24"/>
          <w:lang w:eastAsia="ru-RU"/>
        </w:rPr>
        <w:t>а</w:t>
      </w:r>
      <w:r w:rsidRPr="00A37542">
        <w:rPr>
          <w:rFonts w:eastAsia="Times New Roman"/>
          <w:szCs w:val="24"/>
          <w:lang w:eastAsia="ru-RU"/>
        </w:rPr>
        <w:t xml:space="preserve"> по ГОСТ 6211 – обозначение </w:t>
      </w:r>
      <w:r w:rsidRPr="00A37542">
        <w:rPr>
          <w:rFonts w:eastAsia="Times New Roman"/>
          <w:szCs w:val="24"/>
          <w:lang w:val="en-US" w:eastAsia="ru-RU"/>
        </w:rPr>
        <w:t>Rc</w:t>
      </w:r>
      <w:r w:rsidRPr="00A37542">
        <w:rPr>
          <w:rFonts w:eastAsia="Times New Roman"/>
          <w:szCs w:val="24"/>
          <w:lang w:eastAsia="ru-RU"/>
        </w:rPr>
        <w:t>;</w:t>
      </w:r>
    </w:p>
    <w:p w:rsidR="00360EDE" w:rsidRPr="00A37542" w:rsidRDefault="00360EDE" w:rsidP="00360EDE">
      <w:pPr>
        <w:widowControl w:val="0"/>
        <w:numPr>
          <w:ilvl w:val="0"/>
          <w:numId w:val="44"/>
        </w:numPr>
        <w:spacing w:before="120"/>
        <w:ind w:left="541"/>
        <w:rPr>
          <w:rFonts w:eastAsia="Times New Roman"/>
          <w:szCs w:val="24"/>
          <w:lang w:eastAsia="ru-RU"/>
        </w:rPr>
      </w:pPr>
      <w:r w:rsidRPr="00A37542">
        <w:rPr>
          <w:rFonts w:eastAsia="Times New Roman"/>
          <w:szCs w:val="24"/>
          <w:lang w:eastAsia="ru-RU"/>
        </w:rPr>
        <w:t>коническ</w:t>
      </w:r>
      <w:r>
        <w:rPr>
          <w:rFonts w:eastAsia="Times New Roman"/>
          <w:szCs w:val="24"/>
          <w:lang w:eastAsia="ru-RU"/>
        </w:rPr>
        <w:t>ая</w:t>
      </w:r>
      <w:r w:rsidRPr="00A37542">
        <w:rPr>
          <w:rFonts w:eastAsia="Times New Roman"/>
          <w:szCs w:val="24"/>
          <w:lang w:eastAsia="ru-RU"/>
        </w:rPr>
        <w:t xml:space="preserve"> дюймов</w:t>
      </w:r>
      <w:r>
        <w:rPr>
          <w:rFonts w:eastAsia="Times New Roman"/>
          <w:szCs w:val="24"/>
          <w:lang w:eastAsia="ru-RU"/>
        </w:rPr>
        <w:t>ая</w:t>
      </w:r>
      <w:r w:rsidRPr="00A37542">
        <w:rPr>
          <w:rFonts w:eastAsia="Times New Roman"/>
          <w:szCs w:val="24"/>
          <w:lang w:eastAsia="ru-RU"/>
        </w:rPr>
        <w:t xml:space="preserve"> резьб</w:t>
      </w:r>
      <w:r>
        <w:rPr>
          <w:rFonts w:eastAsia="Times New Roman"/>
          <w:szCs w:val="24"/>
          <w:lang w:eastAsia="ru-RU"/>
        </w:rPr>
        <w:t>а</w:t>
      </w:r>
      <w:r w:rsidRPr="00A37542">
        <w:rPr>
          <w:rFonts w:eastAsia="Times New Roman"/>
          <w:szCs w:val="24"/>
          <w:lang w:eastAsia="ru-RU"/>
        </w:rPr>
        <w:t xml:space="preserve"> по ГОСТ 6111 – обозначение К.</w:t>
      </w:r>
    </w:p>
    <w:p w:rsidR="00360EDE" w:rsidRDefault="00360EDE" w:rsidP="00360EDE">
      <w:pPr>
        <w:pStyle w:val="S4"/>
      </w:pPr>
    </w:p>
    <w:p w:rsidR="00360EDE" w:rsidRPr="00A37542" w:rsidRDefault="00360EDE" w:rsidP="00360EDE">
      <w:pPr>
        <w:pStyle w:val="S4"/>
      </w:pPr>
    </w:p>
    <w:p w:rsidR="00360EDE" w:rsidRPr="00AD0593" w:rsidRDefault="00360EDE" w:rsidP="00360EDE">
      <w:pPr>
        <w:pStyle w:val="S30"/>
        <w:keepLines/>
        <w:numPr>
          <w:ilvl w:val="2"/>
          <w:numId w:val="35"/>
        </w:numPr>
        <w:tabs>
          <w:tab w:val="left" w:pos="1560"/>
        </w:tabs>
        <w:ind w:left="709" w:hanging="709"/>
        <w:outlineLvl w:val="2"/>
        <w:rPr>
          <w:rFonts w:cs="Arial"/>
          <w:bCs/>
          <w:lang w:eastAsia="en-US"/>
        </w:rPr>
      </w:pPr>
      <w:bookmarkStart w:id="108" w:name="_Toc5183632"/>
      <w:r w:rsidRPr="00AD0593">
        <w:rPr>
          <w:rFonts w:cs="Arial"/>
          <w:bCs/>
          <w:lang w:eastAsia="en-US"/>
        </w:rPr>
        <w:t>ТРЕБОВАНИЯ К ЗАДВИЖКАМ КЛИНОВЫМ С ФЛАНЦЕВЫМ ПРИСОЕДИНЕНИЕМ</w:t>
      </w:r>
      <w:bookmarkEnd w:id="106"/>
      <w:bookmarkEnd w:id="108"/>
    </w:p>
    <w:p w:rsidR="00360EDE" w:rsidRPr="00F45D0F" w:rsidRDefault="00360EDE" w:rsidP="00360EDE"/>
    <w:p w:rsidR="00360EDE" w:rsidRDefault="00360EDE" w:rsidP="00360EDE">
      <w:pPr>
        <w:pStyle w:val="afd"/>
        <w:tabs>
          <w:tab w:val="left" w:pos="993"/>
        </w:tabs>
        <w:rPr>
          <w:rFonts w:ascii="Times New Roman" w:hAnsi="Times New Roman"/>
          <w:sz w:val="24"/>
          <w:szCs w:val="24"/>
          <w:lang w:val="ru-RU"/>
        </w:rPr>
      </w:pPr>
      <w:r w:rsidRPr="00331589">
        <w:rPr>
          <w:rFonts w:ascii="Times New Roman" w:hAnsi="Times New Roman"/>
          <w:sz w:val="24"/>
          <w:szCs w:val="24"/>
          <w:lang w:val="ru-RU"/>
        </w:rPr>
        <w:t xml:space="preserve">Строительные длины задвижек клиновых с фланцевым присоединением указаны в </w:t>
      </w:r>
      <w:r>
        <w:rPr>
          <w:rFonts w:ascii="Times New Roman" w:hAnsi="Times New Roman"/>
          <w:sz w:val="24"/>
          <w:szCs w:val="24"/>
          <w:lang w:val="ru-RU"/>
        </w:rPr>
        <w:t xml:space="preserve"> </w:t>
      </w:r>
      <w:r>
        <w:rPr>
          <w:rFonts w:ascii="Times New Roman" w:hAnsi="Times New Roman"/>
          <w:sz w:val="24"/>
          <w:szCs w:val="24"/>
          <w:lang w:val="ru-RU"/>
        </w:rPr>
        <w:br/>
      </w:r>
      <w:r w:rsidRPr="00331589">
        <w:rPr>
          <w:rFonts w:ascii="Times New Roman" w:hAnsi="Times New Roman"/>
          <w:sz w:val="24"/>
          <w:szCs w:val="24"/>
          <w:lang w:val="ru-RU"/>
        </w:rPr>
        <w:t>Таблицах</w:t>
      </w:r>
      <w:r>
        <w:rPr>
          <w:rFonts w:ascii="Times New Roman" w:hAnsi="Times New Roman"/>
          <w:sz w:val="24"/>
          <w:szCs w:val="24"/>
          <w:lang w:val="ru-RU"/>
        </w:rPr>
        <w:t xml:space="preserve"> 1</w:t>
      </w:r>
      <w:r w:rsidRPr="005D61B9">
        <w:rPr>
          <w:rFonts w:ascii="Times New Roman" w:hAnsi="Times New Roman"/>
          <w:sz w:val="24"/>
          <w:szCs w:val="24"/>
          <w:lang w:val="ru-RU"/>
        </w:rPr>
        <w:t>3</w:t>
      </w:r>
      <w:r>
        <w:rPr>
          <w:rFonts w:ascii="Times New Roman" w:hAnsi="Times New Roman"/>
          <w:sz w:val="24"/>
          <w:szCs w:val="24"/>
          <w:lang w:val="ru-RU"/>
        </w:rPr>
        <w:t>, 1</w:t>
      </w:r>
      <w:r w:rsidRPr="005D61B9">
        <w:rPr>
          <w:rFonts w:ascii="Times New Roman" w:hAnsi="Times New Roman"/>
          <w:sz w:val="24"/>
          <w:szCs w:val="24"/>
          <w:lang w:val="ru-RU"/>
        </w:rPr>
        <w:t>4</w:t>
      </w:r>
      <w:r>
        <w:rPr>
          <w:rFonts w:ascii="Times New Roman" w:hAnsi="Times New Roman"/>
          <w:sz w:val="24"/>
          <w:szCs w:val="24"/>
          <w:lang w:val="ru-RU"/>
        </w:rPr>
        <w:t>, 1</w:t>
      </w:r>
      <w:r w:rsidRPr="005D61B9">
        <w:rPr>
          <w:rFonts w:ascii="Times New Roman" w:hAnsi="Times New Roman"/>
          <w:sz w:val="24"/>
          <w:szCs w:val="24"/>
          <w:lang w:val="ru-RU"/>
        </w:rPr>
        <w:t>5</w:t>
      </w:r>
      <w:r w:rsidRPr="00331589">
        <w:rPr>
          <w:rFonts w:ascii="Times New Roman" w:hAnsi="Times New Roman"/>
          <w:sz w:val="24"/>
          <w:szCs w:val="24"/>
          <w:lang w:val="ru-RU"/>
        </w:rPr>
        <w:t xml:space="preserve"> и соответствуют </w:t>
      </w:r>
      <w:r>
        <w:rPr>
          <w:rFonts w:ascii="Times New Roman" w:hAnsi="Times New Roman"/>
          <w:sz w:val="24"/>
          <w:szCs w:val="24"/>
          <w:lang w:val="ru-RU"/>
        </w:rPr>
        <w:t xml:space="preserve">одному из рядов по </w:t>
      </w:r>
      <w:r w:rsidRPr="00331589">
        <w:rPr>
          <w:rFonts w:ascii="Times New Roman" w:hAnsi="Times New Roman"/>
          <w:sz w:val="24"/>
          <w:szCs w:val="24"/>
          <w:lang w:val="ru-RU"/>
        </w:rPr>
        <w:t>ГОСТ 3706.</w:t>
      </w:r>
    </w:p>
    <w:p w:rsidR="00360EDE" w:rsidRDefault="00360EDE" w:rsidP="00360EDE">
      <w:pPr>
        <w:pStyle w:val="afd"/>
        <w:tabs>
          <w:tab w:val="left" w:pos="993"/>
        </w:tabs>
        <w:rPr>
          <w:rFonts w:ascii="Times New Roman" w:hAnsi="Times New Roman"/>
          <w:sz w:val="24"/>
          <w:szCs w:val="24"/>
          <w:lang w:val="ru-RU"/>
        </w:rPr>
        <w:sectPr w:rsidR="00360EDE" w:rsidSect="00EC32CB">
          <w:headerReference w:type="even" r:id="rId31"/>
          <w:headerReference w:type="default" r:id="rId32"/>
          <w:headerReference w:type="first" r:id="rId33"/>
          <w:pgSz w:w="11906" w:h="16838" w:code="9"/>
          <w:pgMar w:top="510" w:right="849" w:bottom="567" w:left="1247" w:header="737" w:footer="680" w:gutter="0"/>
          <w:cols w:space="708"/>
          <w:docGrid w:linePitch="360"/>
        </w:sectPr>
      </w:pPr>
    </w:p>
    <w:p w:rsidR="00360EDE" w:rsidRPr="00F45D0F" w:rsidRDefault="00360EDE" w:rsidP="00360EDE">
      <w:pPr>
        <w:pStyle w:val="Se"/>
        <w:ind w:right="28"/>
        <w:rPr>
          <w:rFonts w:cs="Arial"/>
          <w:szCs w:val="20"/>
        </w:rPr>
      </w:pPr>
      <w:r w:rsidRPr="00F45D0F">
        <w:lastRenderedPageBreak/>
        <w:t xml:space="preserve">Таблица </w:t>
      </w:r>
      <w:r w:rsidR="00CE6DDC">
        <w:rPr>
          <w:noProof/>
        </w:rPr>
        <w:fldChar w:fldCharType="begin"/>
      </w:r>
      <w:r w:rsidR="00CE6DDC">
        <w:rPr>
          <w:noProof/>
        </w:rPr>
        <w:instrText xml:space="preserve"> SEQ Таблица \* ARABIC </w:instrText>
      </w:r>
      <w:r w:rsidR="00CE6DDC">
        <w:rPr>
          <w:noProof/>
        </w:rPr>
        <w:fldChar w:fldCharType="separate"/>
      </w:r>
      <w:r>
        <w:rPr>
          <w:noProof/>
        </w:rPr>
        <w:t>13</w:t>
      </w:r>
      <w:r w:rsidR="00CE6DDC">
        <w:rPr>
          <w:noProof/>
        </w:rPr>
        <w:fldChar w:fldCharType="end"/>
      </w:r>
    </w:p>
    <w:p w:rsidR="00360EDE" w:rsidRPr="002E572B" w:rsidRDefault="00360EDE" w:rsidP="00360EDE">
      <w:pPr>
        <w:pStyle w:val="Se"/>
        <w:spacing w:after="60"/>
        <w:ind w:right="28"/>
        <w:rPr>
          <w:rFonts w:cs="Arial"/>
          <w:szCs w:val="20"/>
        </w:rPr>
      </w:pPr>
      <w:r w:rsidRPr="00F45D0F">
        <w:rPr>
          <w:rFonts w:cs="Arial"/>
          <w:szCs w:val="20"/>
        </w:rPr>
        <w:t>Строительные длины задвижек клиновых с фланцевым присоединением</w:t>
      </w:r>
      <w:r w:rsidRPr="00F45D0F">
        <w:rPr>
          <w:rFonts w:cs="Arial"/>
          <w:szCs w:val="20"/>
        </w:rPr>
        <w:br/>
        <w:t xml:space="preserve">на номинальные диаметры </w:t>
      </w:r>
      <w:r w:rsidRPr="00F45D0F">
        <w:rPr>
          <w:rFonts w:cs="Arial"/>
          <w:szCs w:val="20"/>
          <w:lang w:val="en-US"/>
        </w:rPr>
        <w:t>DN</w:t>
      </w:r>
      <w:r w:rsidRPr="00F45D0F">
        <w:rPr>
          <w:rFonts w:cs="Arial"/>
          <w:szCs w:val="20"/>
        </w:rPr>
        <w:t xml:space="preserve"> </w:t>
      </w:r>
      <w:r>
        <w:rPr>
          <w:rFonts w:cs="Arial"/>
          <w:szCs w:val="20"/>
        </w:rPr>
        <w:t>1</w:t>
      </w:r>
      <w:r w:rsidRPr="00F45D0F">
        <w:rPr>
          <w:rFonts w:cs="Arial"/>
          <w:szCs w:val="20"/>
        </w:rPr>
        <w:t>0</w:t>
      </w:r>
      <w:r>
        <w:rPr>
          <w:rFonts w:cs="Arial"/>
          <w:szCs w:val="20"/>
        </w:rPr>
        <w:t>-150</w:t>
      </w:r>
    </w:p>
    <w:tbl>
      <w:tblPr>
        <w:tblW w:w="5000" w:type="pct"/>
        <w:tblBorders>
          <w:top w:val="single" w:sz="6" w:space="0" w:color="auto"/>
          <w:left w:val="single" w:sz="12" w:space="0" w:color="auto"/>
          <w:bottom w:val="single" w:sz="6" w:space="0" w:color="auto"/>
          <w:right w:val="single" w:sz="12" w:space="0" w:color="auto"/>
          <w:insideH w:val="single" w:sz="12" w:space="0" w:color="auto"/>
          <w:insideV w:val="single" w:sz="6" w:space="0" w:color="auto"/>
        </w:tblBorders>
        <w:shd w:val="clear" w:color="auto" w:fill="FFFFFF"/>
        <w:tblLook w:val="04A0" w:firstRow="1" w:lastRow="0" w:firstColumn="1" w:lastColumn="0" w:noHBand="0" w:noVBand="1"/>
      </w:tblPr>
      <w:tblGrid>
        <w:gridCol w:w="638"/>
        <w:gridCol w:w="2207"/>
        <w:gridCol w:w="1093"/>
        <w:gridCol w:w="1093"/>
        <w:gridCol w:w="1093"/>
        <w:gridCol w:w="1093"/>
        <w:gridCol w:w="1093"/>
        <w:gridCol w:w="1093"/>
        <w:gridCol w:w="1093"/>
        <w:gridCol w:w="1093"/>
        <w:gridCol w:w="1093"/>
        <w:gridCol w:w="1093"/>
        <w:gridCol w:w="1093"/>
        <w:gridCol w:w="1109"/>
      </w:tblGrid>
      <w:tr w:rsidR="00360EDE" w:rsidRPr="00F45D0F" w:rsidTr="00EC32CB">
        <w:trPr>
          <w:cantSplit/>
          <w:trHeight w:val="386"/>
          <w:tblHeader/>
        </w:trPr>
        <w:tc>
          <w:tcPr>
            <w:tcW w:w="200" w:type="pct"/>
            <w:vMerge w:val="restart"/>
            <w:tcBorders>
              <w:top w:val="single" w:sz="12" w:space="0" w:color="auto"/>
              <w:right w:val="single" w:sz="6" w:space="0" w:color="auto"/>
            </w:tcBorders>
            <w:shd w:val="clear" w:color="auto" w:fill="FFD200"/>
            <w:vAlign w:val="center"/>
          </w:tcPr>
          <w:p w:rsidR="00360EDE" w:rsidRPr="00390DFA" w:rsidRDefault="00360EDE" w:rsidP="00EC32CB">
            <w:pPr>
              <w:jc w:val="center"/>
              <w:rPr>
                <w:rFonts w:ascii="Arial" w:hAnsi="Arial" w:cs="Arial"/>
                <w:b/>
                <w:bCs/>
                <w:caps/>
                <w:sz w:val="16"/>
                <w:szCs w:val="20"/>
                <w:u w:color="000000"/>
                <w:lang w:val="en-US"/>
              </w:rPr>
            </w:pPr>
            <w:r w:rsidRPr="00390DFA">
              <w:rPr>
                <w:rFonts w:ascii="Arial" w:hAnsi="Arial" w:cs="Arial"/>
                <w:b/>
                <w:sz w:val="16"/>
                <w:szCs w:val="20"/>
                <w:u w:color="000000"/>
                <w:lang w:eastAsia="ru-RU"/>
              </w:rPr>
              <w:t>№ П/П</w:t>
            </w:r>
          </w:p>
        </w:tc>
        <w:tc>
          <w:tcPr>
            <w:tcW w:w="691" w:type="pct"/>
            <w:vMerge w:val="restart"/>
            <w:tcBorders>
              <w:top w:val="single" w:sz="12" w:space="0" w:color="auto"/>
              <w:right w:val="single" w:sz="8" w:space="0" w:color="auto"/>
            </w:tcBorders>
            <w:shd w:val="clear" w:color="auto" w:fill="FFD200"/>
            <w:vAlign w:val="center"/>
          </w:tcPr>
          <w:p w:rsidR="00360EDE" w:rsidRPr="00390DFA" w:rsidRDefault="00360EDE" w:rsidP="00EC32CB">
            <w:pPr>
              <w:jc w:val="center"/>
              <w:rPr>
                <w:rFonts w:ascii="Arial" w:hAnsi="Arial" w:cs="Arial"/>
                <w:b/>
                <w:bCs/>
                <w:caps/>
                <w:sz w:val="16"/>
                <w:szCs w:val="20"/>
                <w:u w:color="000000"/>
              </w:rPr>
            </w:pPr>
            <w:r w:rsidRPr="003A550A">
              <w:rPr>
                <w:rFonts w:ascii="Arial" w:hAnsi="Arial" w:cs="Arial"/>
                <w:b/>
                <w:sz w:val="16"/>
                <w:szCs w:val="16"/>
                <w:u w:color="000000"/>
                <w:lang w:eastAsia="ru-RU"/>
              </w:rPr>
              <w:t>Р</w:t>
            </w:r>
            <w:r w:rsidRPr="003A550A">
              <w:rPr>
                <w:rFonts w:ascii="Arial" w:hAnsi="Arial" w:cs="Arial"/>
                <w:b/>
                <w:sz w:val="16"/>
                <w:szCs w:val="16"/>
                <w:u w:color="000000"/>
                <w:lang w:val="en-US" w:eastAsia="ru-RU"/>
              </w:rPr>
              <w:t>N</w:t>
            </w:r>
            <w:r w:rsidRPr="003A550A">
              <w:rPr>
                <w:rFonts w:ascii="Arial" w:hAnsi="Arial" w:cs="Arial"/>
                <w:b/>
                <w:sz w:val="16"/>
                <w:szCs w:val="16"/>
                <w:u w:color="000000"/>
                <w:lang w:eastAsia="ru-RU"/>
              </w:rPr>
              <w:t>, МП</w:t>
            </w:r>
            <w:r>
              <w:rPr>
                <w:rFonts w:ascii="Arial" w:hAnsi="Arial" w:cs="Arial"/>
                <w:b/>
                <w:sz w:val="16"/>
                <w:szCs w:val="16"/>
                <w:u w:color="000000"/>
                <w:lang w:eastAsia="ru-RU"/>
              </w:rPr>
              <w:t>А</w:t>
            </w:r>
            <w:r w:rsidRPr="003A550A">
              <w:rPr>
                <w:rFonts w:ascii="Arial" w:hAnsi="Arial" w:cs="Arial"/>
                <w:b/>
                <w:sz w:val="16"/>
                <w:szCs w:val="16"/>
                <w:u w:color="000000"/>
                <w:lang w:eastAsia="ru-RU"/>
              </w:rPr>
              <w:t xml:space="preserve"> (КГС/</w:t>
            </w:r>
            <w:r w:rsidRPr="003A550A">
              <w:rPr>
                <w:rFonts w:ascii="Arial" w:hAnsi="Arial" w:cs="Arial"/>
                <w:b/>
                <w:sz w:val="16"/>
                <w:szCs w:val="16"/>
                <w:u w:color="000000"/>
                <w:lang w:val="en-US" w:eastAsia="ru-RU"/>
              </w:rPr>
              <w:t>C</w:t>
            </w:r>
            <w:r w:rsidRPr="003A550A">
              <w:rPr>
                <w:rFonts w:ascii="Arial" w:hAnsi="Arial" w:cs="Arial"/>
                <w:b/>
                <w:sz w:val="16"/>
                <w:szCs w:val="16"/>
                <w:u w:color="000000"/>
                <w:lang w:eastAsia="ru-RU"/>
              </w:rPr>
              <w:t>М</w:t>
            </w:r>
            <w:r w:rsidRPr="003A550A">
              <w:rPr>
                <w:rFonts w:ascii="Arial" w:hAnsi="Arial" w:cs="Arial"/>
                <w:b/>
                <w:sz w:val="16"/>
                <w:szCs w:val="16"/>
                <w:u w:color="000000"/>
                <w:vertAlign w:val="superscript"/>
                <w:lang w:eastAsia="ru-RU"/>
              </w:rPr>
              <w:t>2</w:t>
            </w:r>
            <w:r w:rsidRPr="003A550A">
              <w:rPr>
                <w:rFonts w:ascii="Arial" w:hAnsi="Arial" w:cs="Arial"/>
                <w:b/>
                <w:sz w:val="16"/>
                <w:szCs w:val="16"/>
                <w:u w:color="000000"/>
                <w:lang w:eastAsia="ru-RU"/>
              </w:rPr>
              <w:t>)</w:t>
            </w:r>
          </w:p>
        </w:tc>
        <w:tc>
          <w:tcPr>
            <w:tcW w:w="4110" w:type="pct"/>
            <w:gridSpan w:val="12"/>
            <w:tcBorders>
              <w:top w:val="single" w:sz="12" w:space="0" w:color="auto"/>
              <w:left w:val="single" w:sz="8" w:space="0" w:color="auto"/>
              <w:bottom w:val="single" w:sz="4" w:space="0" w:color="auto"/>
            </w:tcBorders>
            <w:shd w:val="clear" w:color="auto" w:fill="FFD200"/>
            <w:vAlign w:val="center"/>
          </w:tcPr>
          <w:p w:rsidR="00360EDE" w:rsidRPr="008E699A" w:rsidRDefault="00360EDE" w:rsidP="00EC32CB">
            <w:pPr>
              <w:ind w:right="-57"/>
              <w:jc w:val="center"/>
              <w:rPr>
                <w:rFonts w:ascii="Arial" w:hAnsi="Arial" w:cs="Arial"/>
                <w:b/>
                <w:bCs/>
                <w:sz w:val="14"/>
                <w:szCs w:val="14"/>
                <w:u w:color="000000"/>
              </w:rPr>
            </w:pPr>
            <w:r w:rsidRPr="00970FFC">
              <w:rPr>
                <w:rFonts w:ascii="Arial" w:hAnsi="Arial" w:cs="Arial"/>
                <w:b/>
                <w:bCs/>
                <w:caps/>
                <w:sz w:val="16"/>
                <w:szCs w:val="16"/>
                <w:u w:color="000000"/>
              </w:rPr>
              <w:t xml:space="preserve">строительная длина задвижек клиновых с фланцевым присоединением </w:t>
            </w:r>
            <w:r w:rsidRPr="00970FFC">
              <w:rPr>
                <w:rFonts w:ascii="Arial" w:hAnsi="Arial" w:cs="Arial"/>
                <w:b/>
                <w:bCs/>
                <w:caps/>
                <w:sz w:val="16"/>
                <w:szCs w:val="16"/>
                <w:u w:color="000000"/>
                <w:lang w:val="en-US"/>
              </w:rPr>
              <w:t>L</w:t>
            </w:r>
            <w:r w:rsidRPr="00970FFC">
              <w:rPr>
                <w:rFonts w:ascii="Arial" w:hAnsi="Arial" w:cs="Arial"/>
                <w:b/>
                <w:bCs/>
                <w:caps/>
                <w:sz w:val="16"/>
                <w:szCs w:val="16"/>
                <w:u w:color="000000"/>
              </w:rPr>
              <w:t xml:space="preserve">, мм для </w:t>
            </w:r>
            <w:r w:rsidRPr="00970FFC">
              <w:rPr>
                <w:rFonts w:ascii="Arial" w:hAnsi="Arial" w:cs="Arial"/>
                <w:b/>
                <w:bCs/>
                <w:caps/>
                <w:sz w:val="16"/>
                <w:szCs w:val="16"/>
                <w:u w:color="000000"/>
                <w:lang w:val="en-US"/>
              </w:rPr>
              <w:t>DN</w:t>
            </w:r>
          </w:p>
        </w:tc>
      </w:tr>
      <w:tr w:rsidR="00360EDE" w:rsidRPr="00F45D0F" w:rsidTr="00EC32CB">
        <w:trPr>
          <w:cantSplit/>
          <w:trHeight w:val="311"/>
          <w:tblHeader/>
        </w:trPr>
        <w:tc>
          <w:tcPr>
            <w:tcW w:w="200" w:type="pct"/>
            <w:vMerge/>
            <w:tcBorders>
              <w:bottom w:val="single" w:sz="12" w:space="0" w:color="auto"/>
              <w:right w:val="single" w:sz="6" w:space="0" w:color="auto"/>
            </w:tcBorders>
            <w:shd w:val="clear" w:color="auto" w:fill="FFD200"/>
            <w:vAlign w:val="center"/>
          </w:tcPr>
          <w:p w:rsidR="00360EDE" w:rsidRPr="00390DFA" w:rsidRDefault="00360EDE" w:rsidP="00EC32CB">
            <w:pPr>
              <w:jc w:val="center"/>
              <w:rPr>
                <w:rFonts w:ascii="Arial" w:hAnsi="Arial" w:cs="Arial"/>
                <w:sz w:val="20"/>
                <w:szCs w:val="20"/>
                <w:u w:color="000000"/>
                <w:lang w:eastAsia="ru-RU"/>
              </w:rPr>
            </w:pPr>
          </w:p>
        </w:tc>
        <w:tc>
          <w:tcPr>
            <w:tcW w:w="691" w:type="pct"/>
            <w:vMerge/>
            <w:tcBorders>
              <w:bottom w:val="single" w:sz="12" w:space="0" w:color="auto"/>
              <w:right w:val="single" w:sz="8" w:space="0" w:color="auto"/>
            </w:tcBorders>
            <w:shd w:val="clear" w:color="auto" w:fill="FFD200"/>
            <w:vAlign w:val="center"/>
          </w:tcPr>
          <w:p w:rsidR="00360EDE" w:rsidRPr="003A550A" w:rsidRDefault="00360EDE" w:rsidP="00EC32CB">
            <w:pPr>
              <w:jc w:val="center"/>
              <w:rPr>
                <w:rFonts w:ascii="Arial" w:hAnsi="Arial" w:cs="Arial"/>
                <w:b/>
                <w:sz w:val="16"/>
                <w:szCs w:val="16"/>
              </w:rPr>
            </w:pPr>
          </w:p>
        </w:tc>
        <w:tc>
          <w:tcPr>
            <w:tcW w:w="342" w:type="pct"/>
            <w:tcBorders>
              <w:top w:val="single" w:sz="4" w:space="0" w:color="auto"/>
              <w:left w:val="single" w:sz="8" w:space="0" w:color="auto"/>
              <w:bottom w:val="single" w:sz="12" w:space="0" w:color="auto"/>
              <w:right w:val="single" w:sz="6" w:space="0" w:color="auto"/>
            </w:tcBorders>
            <w:shd w:val="clear" w:color="auto" w:fill="FFD200"/>
            <w:vAlign w:val="center"/>
          </w:tcPr>
          <w:p w:rsidR="00360EDE" w:rsidRPr="00963506" w:rsidRDefault="00360EDE" w:rsidP="00EC32CB">
            <w:pPr>
              <w:ind w:right="-57"/>
              <w:jc w:val="center"/>
              <w:rPr>
                <w:rFonts w:ascii="Arial" w:hAnsi="Arial" w:cs="Arial"/>
                <w:b/>
                <w:bCs/>
                <w:sz w:val="14"/>
                <w:szCs w:val="14"/>
                <w:u w:color="000000"/>
              </w:rPr>
            </w:pPr>
            <w:r w:rsidRPr="00F45D0F">
              <w:rPr>
                <w:rFonts w:ascii="Arial" w:hAnsi="Arial" w:cs="Arial"/>
                <w:b/>
                <w:bCs/>
                <w:caps/>
                <w:sz w:val="14"/>
                <w:szCs w:val="14"/>
                <w:u w:color="000000"/>
                <w:lang w:val="en-US"/>
              </w:rPr>
              <w:t>DN</w:t>
            </w:r>
            <w:r>
              <w:rPr>
                <w:rFonts w:ascii="Arial" w:hAnsi="Arial" w:cs="Arial"/>
                <w:b/>
                <w:bCs/>
                <w:caps/>
                <w:sz w:val="14"/>
                <w:szCs w:val="14"/>
                <w:u w:color="000000"/>
              </w:rPr>
              <w:t>1</w:t>
            </w:r>
            <w:r w:rsidRPr="00F45D0F">
              <w:rPr>
                <w:rFonts w:ascii="Arial" w:hAnsi="Arial" w:cs="Arial"/>
                <w:b/>
                <w:bCs/>
                <w:caps/>
                <w:sz w:val="14"/>
                <w:szCs w:val="14"/>
                <w:u w:color="000000"/>
              </w:rPr>
              <w:t>0</w:t>
            </w:r>
          </w:p>
        </w:tc>
        <w:tc>
          <w:tcPr>
            <w:tcW w:w="342" w:type="pct"/>
            <w:tcBorders>
              <w:top w:val="single" w:sz="4" w:space="0" w:color="auto"/>
              <w:left w:val="single" w:sz="8" w:space="0" w:color="auto"/>
              <w:bottom w:val="single" w:sz="12" w:space="0" w:color="auto"/>
              <w:right w:val="single" w:sz="6" w:space="0" w:color="auto"/>
            </w:tcBorders>
            <w:shd w:val="clear" w:color="auto" w:fill="FFD200"/>
            <w:vAlign w:val="center"/>
          </w:tcPr>
          <w:p w:rsidR="00360EDE" w:rsidRPr="00963506" w:rsidRDefault="00360EDE" w:rsidP="00EC32CB">
            <w:pPr>
              <w:ind w:right="-57"/>
              <w:jc w:val="center"/>
              <w:rPr>
                <w:rFonts w:ascii="Arial" w:hAnsi="Arial" w:cs="Arial"/>
                <w:b/>
                <w:bCs/>
                <w:sz w:val="14"/>
                <w:szCs w:val="14"/>
                <w:u w:color="000000"/>
              </w:rPr>
            </w:pPr>
            <w:r w:rsidRPr="00F45D0F">
              <w:rPr>
                <w:rFonts w:ascii="Arial" w:hAnsi="Arial" w:cs="Arial"/>
                <w:b/>
                <w:bCs/>
                <w:caps/>
                <w:sz w:val="14"/>
                <w:szCs w:val="14"/>
                <w:u w:color="000000"/>
                <w:lang w:val="en-US"/>
              </w:rPr>
              <w:t>DN</w:t>
            </w:r>
            <w:r>
              <w:rPr>
                <w:rFonts w:ascii="Arial" w:hAnsi="Arial" w:cs="Arial"/>
                <w:b/>
                <w:bCs/>
                <w:caps/>
                <w:sz w:val="14"/>
                <w:szCs w:val="14"/>
                <w:u w:color="000000"/>
              </w:rPr>
              <w:t>15</w:t>
            </w:r>
          </w:p>
        </w:tc>
        <w:tc>
          <w:tcPr>
            <w:tcW w:w="342" w:type="pct"/>
            <w:tcBorders>
              <w:top w:val="single" w:sz="4" w:space="0" w:color="auto"/>
              <w:left w:val="single" w:sz="8" w:space="0" w:color="auto"/>
              <w:bottom w:val="single" w:sz="12" w:space="0" w:color="auto"/>
              <w:right w:val="single" w:sz="6" w:space="0" w:color="auto"/>
            </w:tcBorders>
            <w:shd w:val="clear" w:color="auto" w:fill="FFD200"/>
            <w:vAlign w:val="center"/>
          </w:tcPr>
          <w:p w:rsidR="00360EDE" w:rsidRPr="00963506" w:rsidRDefault="00360EDE" w:rsidP="00EC32CB">
            <w:pPr>
              <w:ind w:right="-57"/>
              <w:jc w:val="center"/>
              <w:rPr>
                <w:rFonts w:ascii="Arial" w:hAnsi="Arial" w:cs="Arial"/>
                <w:b/>
                <w:bCs/>
                <w:sz w:val="14"/>
                <w:szCs w:val="14"/>
                <w:u w:color="000000"/>
              </w:rPr>
            </w:pPr>
            <w:r w:rsidRPr="00F45D0F">
              <w:rPr>
                <w:rFonts w:ascii="Arial" w:hAnsi="Arial" w:cs="Arial"/>
                <w:b/>
                <w:bCs/>
                <w:caps/>
                <w:sz w:val="14"/>
                <w:szCs w:val="14"/>
                <w:u w:color="000000"/>
                <w:lang w:val="en-US"/>
              </w:rPr>
              <w:t>DN</w:t>
            </w:r>
            <w:r>
              <w:rPr>
                <w:rFonts w:ascii="Arial" w:hAnsi="Arial" w:cs="Arial"/>
                <w:b/>
                <w:bCs/>
                <w:caps/>
                <w:sz w:val="14"/>
                <w:szCs w:val="14"/>
                <w:u w:color="000000"/>
              </w:rPr>
              <w:t>20</w:t>
            </w:r>
          </w:p>
        </w:tc>
        <w:tc>
          <w:tcPr>
            <w:tcW w:w="342" w:type="pct"/>
            <w:tcBorders>
              <w:top w:val="single" w:sz="4" w:space="0" w:color="auto"/>
              <w:left w:val="single" w:sz="8" w:space="0" w:color="auto"/>
              <w:bottom w:val="single" w:sz="12" w:space="0" w:color="auto"/>
              <w:right w:val="single" w:sz="6" w:space="0" w:color="auto"/>
            </w:tcBorders>
            <w:shd w:val="clear" w:color="auto" w:fill="FFD200"/>
            <w:vAlign w:val="center"/>
          </w:tcPr>
          <w:p w:rsidR="00360EDE" w:rsidRPr="00963506" w:rsidRDefault="00360EDE" w:rsidP="00EC32CB">
            <w:pPr>
              <w:ind w:right="-57"/>
              <w:jc w:val="center"/>
              <w:rPr>
                <w:rFonts w:ascii="Arial" w:hAnsi="Arial" w:cs="Arial"/>
                <w:b/>
                <w:bCs/>
                <w:sz w:val="14"/>
                <w:szCs w:val="14"/>
                <w:u w:color="000000"/>
              </w:rPr>
            </w:pPr>
            <w:r w:rsidRPr="00F45D0F">
              <w:rPr>
                <w:rFonts w:ascii="Arial" w:hAnsi="Arial" w:cs="Arial"/>
                <w:b/>
                <w:bCs/>
                <w:caps/>
                <w:sz w:val="14"/>
                <w:szCs w:val="14"/>
                <w:u w:color="000000"/>
                <w:lang w:val="en-US"/>
              </w:rPr>
              <w:t>DN</w:t>
            </w:r>
            <w:r>
              <w:rPr>
                <w:rFonts w:ascii="Arial" w:hAnsi="Arial" w:cs="Arial"/>
                <w:b/>
                <w:bCs/>
                <w:caps/>
                <w:sz w:val="14"/>
                <w:szCs w:val="14"/>
                <w:u w:color="000000"/>
              </w:rPr>
              <w:t>25</w:t>
            </w:r>
          </w:p>
        </w:tc>
        <w:tc>
          <w:tcPr>
            <w:tcW w:w="342" w:type="pct"/>
            <w:tcBorders>
              <w:top w:val="single" w:sz="4" w:space="0" w:color="auto"/>
              <w:left w:val="single" w:sz="8" w:space="0" w:color="auto"/>
              <w:bottom w:val="single" w:sz="12" w:space="0" w:color="auto"/>
              <w:right w:val="single" w:sz="6" w:space="0" w:color="auto"/>
            </w:tcBorders>
            <w:shd w:val="clear" w:color="auto" w:fill="FFD200"/>
            <w:vAlign w:val="center"/>
          </w:tcPr>
          <w:p w:rsidR="00360EDE" w:rsidRPr="00963506" w:rsidRDefault="00360EDE" w:rsidP="00EC32CB">
            <w:pPr>
              <w:ind w:right="-57"/>
              <w:jc w:val="center"/>
              <w:rPr>
                <w:rFonts w:ascii="Arial" w:hAnsi="Arial" w:cs="Arial"/>
                <w:b/>
                <w:bCs/>
                <w:sz w:val="14"/>
                <w:szCs w:val="14"/>
                <w:u w:color="000000"/>
              </w:rPr>
            </w:pPr>
            <w:r w:rsidRPr="00F45D0F">
              <w:rPr>
                <w:rFonts w:ascii="Arial" w:hAnsi="Arial" w:cs="Arial"/>
                <w:b/>
                <w:bCs/>
                <w:caps/>
                <w:sz w:val="14"/>
                <w:szCs w:val="14"/>
                <w:u w:color="000000"/>
                <w:lang w:val="en-US"/>
              </w:rPr>
              <w:t>DN</w:t>
            </w:r>
            <w:r>
              <w:rPr>
                <w:rFonts w:ascii="Arial" w:hAnsi="Arial" w:cs="Arial"/>
                <w:b/>
                <w:bCs/>
                <w:caps/>
                <w:sz w:val="14"/>
                <w:szCs w:val="14"/>
                <w:u w:color="000000"/>
              </w:rPr>
              <w:t>32</w:t>
            </w:r>
          </w:p>
        </w:tc>
        <w:tc>
          <w:tcPr>
            <w:tcW w:w="342" w:type="pct"/>
            <w:tcBorders>
              <w:top w:val="single" w:sz="4" w:space="0" w:color="auto"/>
              <w:left w:val="single" w:sz="8" w:space="0" w:color="auto"/>
              <w:bottom w:val="single" w:sz="12" w:space="0" w:color="auto"/>
              <w:right w:val="single" w:sz="6" w:space="0" w:color="auto"/>
            </w:tcBorders>
            <w:shd w:val="clear" w:color="auto" w:fill="FFD200"/>
            <w:vAlign w:val="center"/>
          </w:tcPr>
          <w:p w:rsidR="00360EDE" w:rsidRPr="00963506" w:rsidRDefault="00360EDE" w:rsidP="00EC32CB">
            <w:pPr>
              <w:ind w:right="-57"/>
              <w:jc w:val="center"/>
              <w:rPr>
                <w:rFonts w:ascii="Arial" w:hAnsi="Arial" w:cs="Arial"/>
                <w:b/>
                <w:bCs/>
                <w:sz w:val="14"/>
                <w:szCs w:val="14"/>
                <w:u w:color="000000"/>
              </w:rPr>
            </w:pPr>
            <w:r w:rsidRPr="00F45D0F">
              <w:rPr>
                <w:rFonts w:ascii="Arial" w:hAnsi="Arial" w:cs="Arial"/>
                <w:b/>
                <w:bCs/>
                <w:caps/>
                <w:sz w:val="14"/>
                <w:szCs w:val="14"/>
                <w:u w:color="000000"/>
                <w:lang w:val="en-US"/>
              </w:rPr>
              <w:t>DN</w:t>
            </w:r>
            <w:r>
              <w:rPr>
                <w:rFonts w:ascii="Arial" w:hAnsi="Arial" w:cs="Arial"/>
                <w:b/>
                <w:bCs/>
                <w:caps/>
                <w:sz w:val="14"/>
                <w:szCs w:val="14"/>
                <w:u w:color="000000"/>
              </w:rPr>
              <w:t>40</w:t>
            </w:r>
          </w:p>
        </w:tc>
        <w:tc>
          <w:tcPr>
            <w:tcW w:w="342" w:type="pct"/>
            <w:tcBorders>
              <w:top w:val="single" w:sz="4" w:space="0" w:color="auto"/>
              <w:left w:val="single" w:sz="8" w:space="0" w:color="auto"/>
              <w:bottom w:val="single" w:sz="12" w:space="0" w:color="auto"/>
              <w:right w:val="single" w:sz="6" w:space="0" w:color="auto"/>
            </w:tcBorders>
            <w:shd w:val="clear" w:color="auto" w:fill="FFD200"/>
            <w:vAlign w:val="center"/>
          </w:tcPr>
          <w:p w:rsidR="00360EDE" w:rsidRPr="00963506" w:rsidRDefault="00360EDE" w:rsidP="00EC32CB">
            <w:pPr>
              <w:ind w:right="-57"/>
              <w:jc w:val="center"/>
              <w:rPr>
                <w:rFonts w:ascii="Arial" w:hAnsi="Arial" w:cs="Arial"/>
                <w:b/>
                <w:bCs/>
                <w:sz w:val="14"/>
                <w:szCs w:val="14"/>
                <w:u w:color="000000"/>
              </w:rPr>
            </w:pPr>
            <w:r>
              <w:rPr>
                <w:rFonts w:ascii="Arial" w:hAnsi="Arial" w:cs="Arial"/>
                <w:b/>
                <w:bCs/>
                <w:caps/>
                <w:sz w:val="14"/>
                <w:szCs w:val="14"/>
                <w:u w:color="000000"/>
                <w:lang w:val="en-US"/>
              </w:rPr>
              <w:t>DN</w:t>
            </w:r>
            <w:r>
              <w:rPr>
                <w:rFonts w:ascii="Arial" w:hAnsi="Arial" w:cs="Arial"/>
                <w:b/>
                <w:bCs/>
                <w:caps/>
                <w:sz w:val="14"/>
                <w:szCs w:val="14"/>
                <w:u w:color="000000"/>
              </w:rPr>
              <w:t>50</w:t>
            </w:r>
          </w:p>
        </w:tc>
        <w:tc>
          <w:tcPr>
            <w:tcW w:w="342" w:type="pct"/>
            <w:tcBorders>
              <w:top w:val="single" w:sz="4" w:space="0" w:color="auto"/>
              <w:left w:val="single" w:sz="8" w:space="0" w:color="auto"/>
              <w:bottom w:val="single" w:sz="12" w:space="0" w:color="auto"/>
              <w:right w:val="single" w:sz="6" w:space="0" w:color="auto"/>
            </w:tcBorders>
            <w:shd w:val="clear" w:color="auto" w:fill="FFD200"/>
            <w:vAlign w:val="center"/>
          </w:tcPr>
          <w:p w:rsidR="00360EDE" w:rsidRPr="00963506" w:rsidRDefault="00360EDE" w:rsidP="00EC32CB">
            <w:pPr>
              <w:ind w:right="-57"/>
              <w:jc w:val="center"/>
              <w:rPr>
                <w:rFonts w:ascii="Arial" w:hAnsi="Arial" w:cs="Arial"/>
                <w:b/>
                <w:bCs/>
                <w:sz w:val="14"/>
                <w:szCs w:val="14"/>
                <w:u w:color="000000"/>
              </w:rPr>
            </w:pPr>
            <w:r>
              <w:rPr>
                <w:rFonts w:ascii="Arial" w:hAnsi="Arial" w:cs="Arial"/>
                <w:b/>
                <w:bCs/>
                <w:caps/>
                <w:sz w:val="14"/>
                <w:szCs w:val="14"/>
                <w:u w:color="000000"/>
                <w:lang w:val="en-US"/>
              </w:rPr>
              <w:t>DN</w:t>
            </w:r>
            <w:r>
              <w:rPr>
                <w:rFonts w:ascii="Arial" w:hAnsi="Arial" w:cs="Arial"/>
                <w:b/>
                <w:bCs/>
                <w:caps/>
                <w:sz w:val="14"/>
                <w:szCs w:val="14"/>
                <w:u w:color="000000"/>
              </w:rPr>
              <w:t>65*</w:t>
            </w:r>
          </w:p>
        </w:tc>
        <w:tc>
          <w:tcPr>
            <w:tcW w:w="342" w:type="pct"/>
            <w:tcBorders>
              <w:top w:val="single" w:sz="4" w:space="0" w:color="auto"/>
              <w:left w:val="single" w:sz="6" w:space="0" w:color="auto"/>
              <w:bottom w:val="single" w:sz="12" w:space="0" w:color="auto"/>
              <w:right w:val="single" w:sz="6" w:space="0" w:color="auto"/>
            </w:tcBorders>
            <w:shd w:val="clear" w:color="auto" w:fill="FFD200"/>
            <w:vAlign w:val="center"/>
          </w:tcPr>
          <w:p w:rsidR="00360EDE" w:rsidRPr="00F45D0F" w:rsidRDefault="00360EDE" w:rsidP="00EC32CB">
            <w:pPr>
              <w:ind w:right="-57"/>
              <w:jc w:val="center"/>
              <w:rPr>
                <w:rFonts w:ascii="Arial" w:hAnsi="Arial" w:cs="Arial"/>
                <w:b/>
                <w:bCs/>
                <w:sz w:val="14"/>
                <w:szCs w:val="14"/>
                <w:u w:color="000000"/>
              </w:rPr>
            </w:pPr>
            <w:r>
              <w:rPr>
                <w:rFonts w:ascii="Arial" w:hAnsi="Arial" w:cs="Arial"/>
                <w:b/>
                <w:bCs/>
                <w:caps/>
                <w:sz w:val="14"/>
                <w:szCs w:val="14"/>
                <w:u w:color="000000"/>
                <w:lang w:val="en-US"/>
              </w:rPr>
              <w:t>DN</w:t>
            </w:r>
            <w:r>
              <w:rPr>
                <w:rFonts w:ascii="Arial" w:hAnsi="Arial" w:cs="Arial"/>
                <w:b/>
                <w:bCs/>
                <w:caps/>
                <w:sz w:val="14"/>
                <w:szCs w:val="14"/>
                <w:u w:color="000000"/>
              </w:rPr>
              <w:t>80</w:t>
            </w:r>
          </w:p>
        </w:tc>
        <w:tc>
          <w:tcPr>
            <w:tcW w:w="342" w:type="pct"/>
            <w:tcBorders>
              <w:top w:val="single" w:sz="4" w:space="0" w:color="auto"/>
              <w:left w:val="single" w:sz="6" w:space="0" w:color="auto"/>
              <w:bottom w:val="single" w:sz="12" w:space="0" w:color="auto"/>
              <w:right w:val="single" w:sz="6" w:space="0" w:color="auto"/>
            </w:tcBorders>
            <w:shd w:val="clear" w:color="auto" w:fill="FFD200"/>
            <w:vAlign w:val="center"/>
          </w:tcPr>
          <w:p w:rsidR="00360EDE" w:rsidRPr="00F45D0F" w:rsidRDefault="00360EDE" w:rsidP="00EC32CB">
            <w:pPr>
              <w:ind w:right="-57"/>
              <w:jc w:val="center"/>
              <w:rPr>
                <w:rFonts w:ascii="Arial" w:hAnsi="Arial" w:cs="Arial"/>
                <w:b/>
                <w:bCs/>
                <w:sz w:val="14"/>
                <w:szCs w:val="14"/>
                <w:u w:color="000000"/>
              </w:rPr>
            </w:pPr>
            <w:r>
              <w:rPr>
                <w:rFonts w:ascii="Arial" w:hAnsi="Arial" w:cs="Arial"/>
                <w:b/>
                <w:bCs/>
                <w:caps/>
                <w:sz w:val="14"/>
                <w:szCs w:val="14"/>
                <w:u w:color="000000"/>
                <w:lang w:val="en-US"/>
              </w:rPr>
              <w:t>DN</w:t>
            </w:r>
            <w:r>
              <w:rPr>
                <w:rFonts w:ascii="Arial" w:hAnsi="Arial" w:cs="Arial"/>
                <w:b/>
                <w:bCs/>
                <w:caps/>
                <w:sz w:val="14"/>
                <w:szCs w:val="14"/>
                <w:u w:color="000000"/>
              </w:rPr>
              <w:t>100</w:t>
            </w:r>
          </w:p>
        </w:tc>
        <w:tc>
          <w:tcPr>
            <w:tcW w:w="342" w:type="pct"/>
            <w:tcBorders>
              <w:top w:val="single" w:sz="4" w:space="0" w:color="auto"/>
              <w:left w:val="single" w:sz="6" w:space="0" w:color="auto"/>
              <w:bottom w:val="single" w:sz="12" w:space="0" w:color="auto"/>
              <w:right w:val="single" w:sz="6" w:space="0" w:color="auto"/>
            </w:tcBorders>
            <w:shd w:val="clear" w:color="auto" w:fill="FFD200"/>
            <w:vAlign w:val="center"/>
          </w:tcPr>
          <w:p w:rsidR="00360EDE" w:rsidRPr="00F45D0F" w:rsidRDefault="00360EDE" w:rsidP="00EC32CB">
            <w:pPr>
              <w:ind w:right="-57"/>
              <w:jc w:val="center"/>
              <w:rPr>
                <w:rFonts w:ascii="Arial" w:hAnsi="Arial" w:cs="Arial"/>
                <w:b/>
                <w:bCs/>
                <w:sz w:val="14"/>
                <w:szCs w:val="14"/>
                <w:u w:color="000000"/>
              </w:rPr>
            </w:pPr>
            <w:r>
              <w:rPr>
                <w:rFonts w:ascii="Arial" w:hAnsi="Arial" w:cs="Arial"/>
                <w:b/>
                <w:bCs/>
                <w:caps/>
                <w:sz w:val="14"/>
                <w:szCs w:val="14"/>
                <w:u w:color="000000"/>
                <w:lang w:val="en-US"/>
              </w:rPr>
              <w:t>DN</w:t>
            </w:r>
            <w:r>
              <w:rPr>
                <w:rFonts w:ascii="Arial" w:hAnsi="Arial" w:cs="Arial"/>
                <w:b/>
                <w:bCs/>
                <w:caps/>
                <w:sz w:val="14"/>
                <w:szCs w:val="14"/>
                <w:u w:color="000000"/>
              </w:rPr>
              <w:t>125*</w:t>
            </w:r>
          </w:p>
        </w:tc>
        <w:tc>
          <w:tcPr>
            <w:tcW w:w="347" w:type="pct"/>
            <w:tcBorders>
              <w:top w:val="single" w:sz="4" w:space="0" w:color="auto"/>
              <w:left w:val="single" w:sz="6" w:space="0" w:color="auto"/>
              <w:bottom w:val="single" w:sz="12" w:space="0" w:color="auto"/>
            </w:tcBorders>
            <w:shd w:val="clear" w:color="auto" w:fill="FFD200"/>
            <w:vAlign w:val="center"/>
          </w:tcPr>
          <w:p w:rsidR="00360EDE" w:rsidRPr="00F45D0F" w:rsidRDefault="00360EDE" w:rsidP="00EC32CB">
            <w:pPr>
              <w:ind w:right="-57"/>
              <w:jc w:val="center"/>
              <w:rPr>
                <w:rFonts w:ascii="Arial" w:hAnsi="Arial" w:cs="Arial"/>
                <w:b/>
                <w:bCs/>
                <w:sz w:val="14"/>
                <w:szCs w:val="14"/>
                <w:u w:color="000000"/>
              </w:rPr>
            </w:pPr>
            <w:r>
              <w:rPr>
                <w:rFonts w:ascii="Arial" w:hAnsi="Arial" w:cs="Arial"/>
                <w:b/>
                <w:bCs/>
                <w:caps/>
                <w:sz w:val="14"/>
                <w:szCs w:val="14"/>
                <w:u w:color="000000"/>
                <w:lang w:val="en-US"/>
              </w:rPr>
              <w:t>DN</w:t>
            </w:r>
            <w:r>
              <w:rPr>
                <w:rFonts w:ascii="Arial" w:hAnsi="Arial" w:cs="Arial"/>
                <w:b/>
                <w:bCs/>
                <w:caps/>
                <w:sz w:val="14"/>
                <w:szCs w:val="14"/>
                <w:u w:color="000000"/>
              </w:rPr>
              <w:t>150</w:t>
            </w:r>
          </w:p>
        </w:tc>
      </w:tr>
      <w:tr w:rsidR="00360EDE" w:rsidRPr="004B6EDB" w:rsidTr="00EC32CB">
        <w:trPr>
          <w:trHeight w:val="283"/>
        </w:trPr>
        <w:tc>
          <w:tcPr>
            <w:tcW w:w="200" w:type="pct"/>
            <w:tcBorders>
              <w:top w:val="single" w:sz="12" w:space="0" w:color="auto"/>
              <w:bottom w:val="single" w:sz="12" w:space="0" w:color="auto"/>
              <w:right w:val="single" w:sz="6" w:space="0" w:color="auto"/>
            </w:tcBorders>
            <w:shd w:val="clear" w:color="auto" w:fill="FFD200"/>
            <w:vAlign w:val="center"/>
          </w:tcPr>
          <w:p w:rsidR="00360EDE" w:rsidRPr="0004530E" w:rsidRDefault="00360EDE" w:rsidP="00EC32CB">
            <w:pPr>
              <w:pStyle w:val="afd"/>
              <w:jc w:val="left"/>
              <w:rPr>
                <w:rFonts w:ascii="Arial" w:hAnsi="Arial" w:cs="Arial"/>
                <w:b/>
                <w:bCs/>
                <w:sz w:val="16"/>
                <w:szCs w:val="16"/>
                <w:lang w:val="ru-RU"/>
              </w:rPr>
            </w:pPr>
            <w:r>
              <w:rPr>
                <w:rFonts w:ascii="Arial" w:hAnsi="Arial" w:cs="Arial"/>
                <w:b/>
                <w:bCs/>
                <w:sz w:val="16"/>
                <w:szCs w:val="16"/>
                <w:lang w:val="ru-RU"/>
              </w:rPr>
              <w:t>1</w:t>
            </w:r>
          </w:p>
        </w:tc>
        <w:tc>
          <w:tcPr>
            <w:tcW w:w="691" w:type="pct"/>
            <w:tcBorders>
              <w:top w:val="single" w:sz="12" w:space="0" w:color="auto"/>
              <w:bottom w:val="single" w:sz="12" w:space="0" w:color="auto"/>
              <w:right w:val="single" w:sz="8" w:space="0" w:color="auto"/>
            </w:tcBorders>
            <w:shd w:val="clear" w:color="auto" w:fill="FFD200"/>
            <w:vAlign w:val="center"/>
          </w:tcPr>
          <w:p w:rsidR="00360EDE" w:rsidRPr="004B6EDB" w:rsidRDefault="00360EDE" w:rsidP="00EC32CB">
            <w:pPr>
              <w:pStyle w:val="afd"/>
              <w:jc w:val="center"/>
              <w:rPr>
                <w:rFonts w:ascii="Arial" w:hAnsi="Arial" w:cs="Arial"/>
                <w:b/>
                <w:bCs/>
                <w:sz w:val="16"/>
                <w:szCs w:val="16"/>
                <w:lang w:val="ru-RU"/>
              </w:rPr>
            </w:pPr>
            <w:r>
              <w:rPr>
                <w:rFonts w:ascii="Arial" w:hAnsi="Arial" w:cs="Arial"/>
                <w:b/>
                <w:bCs/>
                <w:sz w:val="16"/>
                <w:szCs w:val="16"/>
                <w:lang w:val="ru-RU"/>
              </w:rPr>
              <w:t>2</w:t>
            </w:r>
          </w:p>
        </w:tc>
        <w:tc>
          <w:tcPr>
            <w:tcW w:w="342" w:type="pct"/>
            <w:tcBorders>
              <w:top w:val="single" w:sz="12" w:space="0" w:color="auto"/>
              <w:left w:val="single" w:sz="8" w:space="0" w:color="auto"/>
              <w:bottom w:val="single" w:sz="12" w:space="0" w:color="auto"/>
              <w:right w:val="single" w:sz="6" w:space="0" w:color="auto"/>
            </w:tcBorders>
            <w:shd w:val="clear" w:color="auto" w:fill="FFD200"/>
            <w:vAlign w:val="center"/>
          </w:tcPr>
          <w:p w:rsidR="00360EDE" w:rsidRPr="004B6EDB" w:rsidRDefault="00360EDE" w:rsidP="00EC32CB">
            <w:pPr>
              <w:pStyle w:val="afd"/>
              <w:jc w:val="center"/>
              <w:rPr>
                <w:rFonts w:ascii="Arial" w:hAnsi="Arial" w:cs="Arial"/>
                <w:b/>
                <w:bCs/>
                <w:sz w:val="16"/>
                <w:szCs w:val="16"/>
                <w:lang w:val="ru-RU"/>
              </w:rPr>
            </w:pPr>
            <w:r>
              <w:rPr>
                <w:rFonts w:ascii="Arial" w:hAnsi="Arial" w:cs="Arial"/>
                <w:b/>
                <w:bCs/>
                <w:sz w:val="16"/>
                <w:szCs w:val="16"/>
                <w:lang w:val="ru-RU"/>
              </w:rPr>
              <w:t>3</w:t>
            </w:r>
          </w:p>
        </w:tc>
        <w:tc>
          <w:tcPr>
            <w:tcW w:w="342" w:type="pct"/>
            <w:tcBorders>
              <w:top w:val="single" w:sz="12" w:space="0" w:color="auto"/>
              <w:left w:val="single" w:sz="8" w:space="0" w:color="auto"/>
              <w:bottom w:val="single" w:sz="12" w:space="0" w:color="auto"/>
              <w:right w:val="single" w:sz="6" w:space="0" w:color="auto"/>
            </w:tcBorders>
            <w:shd w:val="clear" w:color="auto" w:fill="FFD200"/>
            <w:vAlign w:val="center"/>
          </w:tcPr>
          <w:p w:rsidR="00360EDE" w:rsidRPr="004B6EDB" w:rsidRDefault="00360EDE" w:rsidP="00EC32CB">
            <w:pPr>
              <w:pStyle w:val="afd"/>
              <w:jc w:val="center"/>
              <w:rPr>
                <w:rFonts w:ascii="Arial" w:hAnsi="Arial" w:cs="Arial"/>
                <w:b/>
                <w:bCs/>
                <w:sz w:val="16"/>
                <w:szCs w:val="16"/>
                <w:lang w:val="ru-RU"/>
              </w:rPr>
            </w:pPr>
            <w:r>
              <w:rPr>
                <w:rFonts w:ascii="Arial" w:hAnsi="Arial" w:cs="Arial"/>
                <w:b/>
                <w:bCs/>
                <w:sz w:val="16"/>
                <w:szCs w:val="16"/>
                <w:lang w:val="ru-RU"/>
              </w:rPr>
              <w:t>4</w:t>
            </w:r>
          </w:p>
        </w:tc>
        <w:tc>
          <w:tcPr>
            <w:tcW w:w="342" w:type="pct"/>
            <w:tcBorders>
              <w:top w:val="single" w:sz="12" w:space="0" w:color="auto"/>
              <w:left w:val="single" w:sz="8" w:space="0" w:color="auto"/>
              <w:bottom w:val="single" w:sz="12" w:space="0" w:color="auto"/>
              <w:right w:val="single" w:sz="6" w:space="0" w:color="auto"/>
            </w:tcBorders>
            <w:shd w:val="clear" w:color="auto" w:fill="FFD200"/>
            <w:vAlign w:val="center"/>
          </w:tcPr>
          <w:p w:rsidR="00360EDE" w:rsidRPr="004B6EDB" w:rsidRDefault="00360EDE" w:rsidP="00EC32CB">
            <w:pPr>
              <w:pStyle w:val="afd"/>
              <w:jc w:val="center"/>
              <w:rPr>
                <w:rFonts w:ascii="Arial" w:hAnsi="Arial" w:cs="Arial"/>
                <w:b/>
                <w:bCs/>
                <w:sz w:val="16"/>
                <w:szCs w:val="16"/>
                <w:lang w:val="ru-RU"/>
              </w:rPr>
            </w:pPr>
            <w:r>
              <w:rPr>
                <w:rFonts w:ascii="Arial" w:hAnsi="Arial" w:cs="Arial"/>
                <w:b/>
                <w:bCs/>
                <w:sz w:val="16"/>
                <w:szCs w:val="16"/>
                <w:lang w:val="ru-RU"/>
              </w:rPr>
              <w:t>5</w:t>
            </w:r>
          </w:p>
        </w:tc>
        <w:tc>
          <w:tcPr>
            <w:tcW w:w="342" w:type="pct"/>
            <w:tcBorders>
              <w:top w:val="single" w:sz="12" w:space="0" w:color="auto"/>
              <w:left w:val="single" w:sz="8" w:space="0" w:color="auto"/>
              <w:bottom w:val="single" w:sz="12" w:space="0" w:color="auto"/>
              <w:right w:val="single" w:sz="6" w:space="0" w:color="auto"/>
            </w:tcBorders>
            <w:shd w:val="clear" w:color="auto" w:fill="FFD200"/>
            <w:vAlign w:val="center"/>
          </w:tcPr>
          <w:p w:rsidR="00360EDE" w:rsidRPr="004B6EDB" w:rsidRDefault="00360EDE" w:rsidP="00EC32CB">
            <w:pPr>
              <w:pStyle w:val="afd"/>
              <w:jc w:val="center"/>
              <w:rPr>
                <w:rFonts w:ascii="Arial" w:hAnsi="Arial" w:cs="Arial"/>
                <w:b/>
                <w:bCs/>
                <w:sz w:val="16"/>
                <w:szCs w:val="16"/>
                <w:lang w:val="ru-RU"/>
              </w:rPr>
            </w:pPr>
            <w:r>
              <w:rPr>
                <w:rFonts w:ascii="Arial" w:hAnsi="Arial" w:cs="Arial"/>
                <w:b/>
                <w:bCs/>
                <w:sz w:val="16"/>
                <w:szCs w:val="16"/>
                <w:lang w:val="ru-RU"/>
              </w:rPr>
              <w:t>6</w:t>
            </w:r>
          </w:p>
        </w:tc>
        <w:tc>
          <w:tcPr>
            <w:tcW w:w="342" w:type="pct"/>
            <w:tcBorders>
              <w:top w:val="single" w:sz="12" w:space="0" w:color="auto"/>
              <w:left w:val="single" w:sz="8" w:space="0" w:color="auto"/>
              <w:bottom w:val="single" w:sz="12" w:space="0" w:color="auto"/>
              <w:right w:val="single" w:sz="6" w:space="0" w:color="auto"/>
            </w:tcBorders>
            <w:shd w:val="clear" w:color="auto" w:fill="FFD200"/>
            <w:vAlign w:val="center"/>
          </w:tcPr>
          <w:p w:rsidR="00360EDE" w:rsidRPr="004B6EDB" w:rsidRDefault="00360EDE" w:rsidP="00EC32CB">
            <w:pPr>
              <w:pStyle w:val="afd"/>
              <w:jc w:val="center"/>
              <w:rPr>
                <w:rFonts w:ascii="Arial" w:hAnsi="Arial" w:cs="Arial"/>
                <w:b/>
                <w:bCs/>
                <w:sz w:val="16"/>
                <w:szCs w:val="16"/>
                <w:lang w:val="ru-RU"/>
              </w:rPr>
            </w:pPr>
            <w:r>
              <w:rPr>
                <w:rFonts w:ascii="Arial" w:hAnsi="Arial" w:cs="Arial"/>
                <w:b/>
                <w:bCs/>
                <w:sz w:val="16"/>
                <w:szCs w:val="16"/>
                <w:lang w:val="ru-RU"/>
              </w:rPr>
              <w:t>7</w:t>
            </w:r>
          </w:p>
        </w:tc>
        <w:tc>
          <w:tcPr>
            <w:tcW w:w="342" w:type="pct"/>
            <w:tcBorders>
              <w:top w:val="single" w:sz="12" w:space="0" w:color="auto"/>
              <w:left w:val="single" w:sz="8" w:space="0" w:color="auto"/>
              <w:bottom w:val="single" w:sz="12" w:space="0" w:color="auto"/>
              <w:right w:val="single" w:sz="6" w:space="0" w:color="auto"/>
            </w:tcBorders>
            <w:shd w:val="clear" w:color="auto" w:fill="FFD200"/>
            <w:vAlign w:val="center"/>
          </w:tcPr>
          <w:p w:rsidR="00360EDE" w:rsidRPr="004B6EDB" w:rsidRDefault="00360EDE" w:rsidP="00EC32CB">
            <w:pPr>
              <w:pStyle w:val="afd"/>
              <w:jc w:val="center"/>
              <w:rPr>
                <w:rFonts w:ascii="Arial" w:hAnsi="Arial" w:cs="Arial"/>
                <w:b/>
                <w:bCs/>
                <w:sz w:val="16"/>
                <w:szCs w:val="16"/>
                <w:lang w:val="ru-RU"/>
              </w:rPr>
            </w:pPr>
            <w:r>
              <w:rPr>
                <w:rFonts w:ascii="Arial" w:hAnsi="Arial" w:cs="Arial"/>
                <w:b/>
                <w:bCs/>
                <w:sz w:val="16"/>
                <w:szCs w:val="16"/>
                <w:lang w:val="ru-RU"/>
              </w:rPr>
              <w:t>8</w:t>
            </w:r>
          </w:p>
        </w:tc>
        <w:tc>
          <w:tcPr>
            <w:tcW w:w="342" w:type="pct"/>
            <w:tcBorders>
              <w:top w:val="single" w:sz="12" w:space="0" w:color="auto"/>
              <w:left w:val="single" w:sz="8" w:space="0" w:color="auto"/>
              <w:bottom w:val="single" w:sz="12" w:space="0" w:color="auto"/>
              <w:right w:val="single" w:sz="6" w:space="0" w:color="auto"/>
            </w:tcBorders>
            <w:shd w:val="clear" w:color="auto" w:fill="FFD200"/>
            <w:vAlign w:val="center"/>
          </w:tcPr>
          <w:p w:rsidR="00360EDE" w:rsidRPr="004B6EDB" w:rsidRDefault="00360EDE" w:rsidP="00EC32CB">
            <w:pPr>
              <w:pStyle w:val="afd"/>
              <w:jc w:val="center"/>
              <w:rPr>
                <w:rFonts w:ascii="Arial" w:hAnsi="Arial" w:cs="Arial"/>
                <w:b/>
                <w:bCs/>
                <w:sz w:val="16"/>
                <w:szCs w:val="16"/>
                <w:lang w:val="ru-RU"/>
              </w:rPr>
            </w:pPr>
            <w:r>
              <w:rPr>
                <w:rFonts w:ascii="Arial" w:hAnsi="Arial" w:cs="Arial"/>
                <w:b/>
                <w:bCs/>
                <w:sz w:val="16"/>
                <w:szCs w:val="16"/>
                <w:lang w:val="ru-RU"/>
              </w:rPr>
              <w:t>9</w:t>
            </w:r>
          </w:p>
        </w:tc>
        <w:tc>
          <w:tcPr>
            <w:tcW w:w="342" w:type="pct"/>
            <w:tcBorders>
              <w:top w:val="single" w:sz="12" w:space="0" w:color="auto"/>
              <w:left w:val="single" w:sz="8" w:space="0" w:color="auto"/>
              <w:bottom w:val="single" w:sz="12" w:space="0" w:color="auto"/>
              <w:right w:val="single" w:sz="6" w:space="0" w:color="auto"/>
            </w:tcBorders>
            <w:shd w:val="clear" w:color="auto" w:fill="FFD200"/>
            <w:vAlign w:val="center"/>
          </w:tcPr>
          <w:p w:rsidR="00360EDE" w:rsidRPr="004B6EDB" w:rsidRDefault="00360EDE" w:rsidP="00EC32CB">
            <w:pPr>
              <w:pStyle w:val="afd"/>
              <w:jc w:val="center"/>
              <w:rPr>
                <w:rFonts w:ascii="Arial" w:hAnsi="Arial" w:cs="Arial"/>
                <w:b/>
                <w:bCs/>
                <w:sz w:val="16"/>
                <w:szCs w:val="16"/>
                <w:lang w:val="ru-RU"/>
              </w:rPr>
            </w:pPr>
            <w:r>
              <w:rPr>
                <w:rFonts w:ascii="Arial" w:hAnsi="Arial" w:cs="Arial"/>
                <w:b/>
                <w:bCs/>
                <w:sz w:val="16"/>
                <w:szCs w:val="16"/>
                <w:lang w:val="ru-RU"/>
              </w:rPr>
              <w:t>10</w:t>
            </w:r>
          </w:p>
        </w:tc>
        <w:tc>
          <w:tcPr>
            <w:tcW w:w="342" w:type="pct"/>
            <w:tcBorders>
              <w:top w:val="single" w:sz="12" w:space="0" w:color="auto"/>
              <w:left w:val="single" w:sz="6" w:space="0" w:color="auto"/>
              <w:bottom w:val="single" w:sz="12" w:space="0" w:color="auto"/>
              <w:right w:val="single" w:sz="6" w:space="0" w:color="auto"/>
            </w:tcBorders>
            <w:shd w:val="clear" w:color="auto" w:fill="FFD200"/>
            <w:vAlign w:val="center"/>
          </w:tcPr>
          <w:p w:rsidR="00360EDE" w:rsidRPr="004B6EDB" w:rsidRDefault="00360EDE" w:rsidP="00EC32CB">
            <w:pPr>
              <w:pStyle w:val="afd"/>
              <w:jc w:val="center"/>
              <w:rPr>
                <w:rFonts w:ascii="Arial" w:hAnsi="Arial" w:cs="Arial"/>
                <w:b/>
                <w:bCs/>
                <w:sz w:val="16"/>
                <w:szCs w:val="16"/>
                <w:lang w:val="ru-RU"/>
              </w:rPr>
            </w:pPr>
            <w:r>
              <w:rPr>
                <w:rFonts w:ascii="Arial" w:hAnsi="Arial" w:cs="Arial"/>
                <w:b/>
                <w:bCs/>
                <w:sz w:val="16"/>
                <w:szCs w:val="16"/>
                <w:lang w:val="ru-RU"/>
              </w:rPr>
              <w:t>11</w:t>
            </w:r>
          </w:p>
        </w:tc>
        <w:tc>
          <w:tcPr>
            <w:tcW w:w="342" w:type="pct"/>
            <w:tcBorders>
              <w:top w:val="single" w:sz="12" w:space="0" w:color="auto"/>
              <w:left w:val="single" w:sz="6" w:space="0" w:color="auto"/>
              <w:bottom w:val="single" w:sz="12" w:space="0" w:color="auto"/>
              <w:right w:val="single" w:sz="6" w:space="0" w:color="auto"/>
            </w:tcBorders>
            <w:shd w:val="clear" w:color="auto" w:fill="FFD200"/>
            <w:vAlign w:val="center"/>
          </w:tcPr>
          <w:p w:rsidR="00360EDE" w:rsidRPr="004B6EDB" w:rsidRDefault="00360EDE" w:rsidP="00EC32CB">
            <w:pPr>
              <w:pStyle w:val="afd"/>
              <w:jc w:val="center"/>
              <w:rPr>
                <w:rFonts w:ascii="Arial" w:hAnsi="Arial" w:cs="Arial"/>
                <w:b/>
                <w:bCs/>
                <w:sz w:val="16"/>
                <w:szCs w:val="16"/>
                <w:lang w:val="ru-RU"/>
              </w:rPr>
            </w:pPr>
            <w:r>
              <w:rPr>
                <w:rFonts w:ascii="Arial" w:hAnsi="Arial" w:cs="Arial"/>
                <w:b/>
                <w:bCs/>
                <w:sz w:val="16"/>
                <w:szCs w:val="16"/>
                <w:lang w:val="ru-RU"/>
              </w:rPr>
              <w:t>12</w:t>
            </w:r>
          </w:p>
        </w:tc>
        <w:tc>
          <w:tcPr>
            <w:tcW w:w="342" w:type="pct"/>
            <w:tcBorders>
              <w:top w:val="single" w:sz="12" w:space="0" w:color="auto"/>
              <w:left w:val="single" w:sz="6" w:space="0" w:color="auto"/>
              <w:bottom w:val="single" w:sz="12" w:space="0" w:color="auto"/>
              <w:right w:val="single" w:sz="6" w:space="0" w:color="auto"/>
            </w:tcBorders>
            <w:shd w:val="clear" w:color="auto" w:fill="FFD200"/>
            <w:vAlign w:val="center"/>
          </w:tcPr>
          <w:p w:rsidR="00360EDE" w:rsidRPr="004B6EDB" w:rsidRDefault="00360EDE" w:rsidP="00EC32CB">
            <w:pPr>
              <w:pStyle w:val="afd"/>
              <w:jc w:val="center"/>
              <w:rPr>
                <w:rFonts w:ascii="Arial" w:hAnsi="Arial" w:cs="Arial"/>
                <w:b/>
                <w:bCs/>
                <w:sz w:val="16"/>
                <w:szCs w:val="16"/>
                <w:lang w:val="ru-RU"/>
              </w:rPr>
            </w:pPr>
            <w:r>
              <w:rPr>
                <w:rFonts w:ascii="Arial" w:hAnsi="Arial" w:cs="Arial"/>
                <w:b/>
                <w:bCs/>
                <w:sz w:val="16"/>
                <w:szCs w:val="16"/>
                <w:lang w:val="ru-RU"/>
              </w:rPr>
              <w:t>13</w:t>
            </w:r>
          </w:p>
        </w:tc>
        <w:tc>
          <w:tcPr>
            <w:tcW w:w="347" w:type="pct"/>
            <w:tcBorders>
              <w:top w:val="single" w:sz="12" w:space="0" w:color="auto"/>
              <w:left w:val="single" w:sz="6" w:space="0" w:color="auto"/>
              <w:bottom w:val="single" w:sz="12" w:space="0" w:color="auto"/>
            </w:tcBorders>
            <w:shd w:val="clear" w:color="auto" w:fill="FFD200"/>
            <w:vAlign w:val="center"/>
          </w:tcPr>
          <w:p w:rsidR="00360EDE" w:rsidRPr="004B6EDB" w:rsidRDefault="00360EDE" w:rsidP="00EC32CB">
            <w:pPr>
              <w:pStyle w:val="afd"/>
              <w:jc w:val="center"/>
              <w:rPr>
                <w:rFonts w:ascii="Arial" w:hAnsi="Arial" w:cs="Arial"/>
                <w:b/>
                <w:bCs/>
                <w:sz w:val="16"/>
                <w:szCs w:val="16"/>
                <w:lang w:val="ru-RU"/>
              </w:rPr>
            </w:pPr>
            <w:r>
              <w:rPr>
                <w:rFonts w:ascii="Arial" w:hAnsi="Arial" w:cs="Arial"/>
                <w:b/>
                <w:bCs/>
                <w:sz w:val="16"/>
                <w:szCs w:val="16"/>
                <w:lang w:val="ru-RU"/>
              </w:rPr>
              <w:t>14</w:t>
            </w:r>
          </w:p>
        </w:tc>
      </w:tr>
      <w:tr w:rsidR="00360EDE" w:rsidRPr="00F45D0F" w:rsidTr="00EC32CB">
        <w:trPr>
          <w:trHeight w:val="283"/>
        </w:trPr>
        <w:tc>
          <w:tcPr>
            <w:tcW w:w="200" w:type="pct"/>
            <w:tcBorders>
              <w:top w:val="single" w:sz="12" w:space="0" w:color="auto"/>
              <w:bottom w:val="single" w:sz="4" w:space="0" w:color="auto"/>
              <w:right w:val="single" w:sz="6" w:space="0" w:color="auto"/>
            </w:tcBorders>
            <w:shd w:val="clear" w:color="auto" w:fill="FFFFFF"/>
          </w:tcPr>
          <w:p w:rsidR="00360EDE" w:rsidRPr="00E81172" w:rsidRDefault="00360EDE" w:rsidP="00EC32CB">
            <w:pPr>
              <w:pStyle w:val="afd"/>
              <w:jc w:val="center"/>
              <w:rPr>
                <w:rFonts w:ascii="Times New Roman" w:hAnsi="Times New Roman"/>
                <w:bCs/>
                <w:sz w:val="20"/>
                <w:szCs w:val="20"/>
                <w:lang w:val="ru-RU"/>
              </w:rPr>
            </w:pPr>
            <w:r>
              <w:rPr>
                <w:rFonts w:ascii="Times New Roman" w:hAnsi="Times New Roman"/>
                <w:bCs/>
                <w:sz w:val="20"/>
                <w:szCs w:val="20"/>
                <w:lang w:val="ru-RU"/>
              </w:rPr>
              <w:t>1</w:t>
            </w:r>
          </w:p>
        </w:tc>
        <w:tc>
          <w:tcPr>
            <w:tcW w:w="691" w:type="pct"/>
            <w:tcBorders>
              <w:top w:val="single" w:sz="12" w:space="0" w:color="auto"/>
              <w:bottom w:val="single" w:sz="4" w:space="0" w:color="auto"/>
              <w:right w:val="single" w:sz="8" w:space="0" w:color="auto"/>
            </w:tcBorders>
            <w:shd w:val="clear" w:color="auto" w:fill="FFFFFF"/>
          </w:tcPr>
          <w:p w:rsidR="00360EDE" w:rsidRPr="00F62F0D" w:rsidRDefault="00360EDE" w:rsidP="00EC32CB">
            <w:pPr>
              <w:ind w:right="-104"/>
              <w:jc w:val="left"/>
              <w:rPr>
                <w:bCs/>
                <w:sz w:val="20"/>
                <w:szCs w:val="20"/>
                <w:lang w:val="en-US"/>
              </w:rPr>
            </w:pPr>
            <w:r w:rsidRPr="00F62F0D">
              <w:rPr>
                <w:bCs/>
                <w:sz w:val="20"/>
                <w:szCs w:val="20"/>
              </w:rPr>
              <w:t>1,6 (16)</w:t>
            </w:r>
          </w:p>
        </w:tc>
        <w:tc>
          <w:tcPr>
            <w:tcW w:w="342" w:type="pct"/>
            <w:tcBorders>
              <w:top w:val="single" w:sz="12" w:space="0" w:color="auto"/>
              <w:left w:val="single" w:sz="8" w:space="0" w:color="auto"/>
              <w:bottom w:val="single" w:sz="4" w:space="0" w:color="auto"/>
              <w:right w:val="single" w:sz="6" w:space="0" w:color="auto"/>
            </w:tcBorders>
            <w:shd w:val="clear" w:color="auto" w:fill="FFFFFF"/>
          </w:tcPr>
          <w:p w:rsidR="00360EDE" w:rsidRPr="00F62F0D" w:rsidRDefault="00360EDE" w:rsidP="00EC32CB">
            <w:pPr>
              <w:jc w:val="center"/>
              <w:rPr>
                <w:bCs/>
                <w:sz w:val="20"/>
                <w:szCs w:val="20"/>
              </w:rPr>
            </w:pPr>
            <w:r>
              <w:rPr>
                <w:bCs/>
                <w:sz w:val="20"/>
                <w:szCs w:val="20"/>
              </w:rPr>
              <w:t>102</w:t>
            </w:r>
          </w:p>
        </w:tc>
        <w:tc>
          <w:tcPr>
            <w:tcW w:w="342" w:type="pct"/>
            <w:tcBorders>
              <w:top w:val="single" w:sz="12" w:space="0" w:color="auto"/>
              <w:left w:val="single" w:sz="8" w:space="0" w:color="auto"/>
              <w:bottom w:val="single" w:sz="4" w:space="0" w:color="auto"/>
              <w:right w:val="single" w:sz="6" w:space="0" w:color="auto"/>
            </w:tcBorders>
            <w:shd w:val="clear" w:color="auto" w:fill="FFFFFF"/>
          </w:tcPr>
          <w:p w:rsidR="00360EDE" w:rsidRPr="00F62F0D" w:rsidRDefault="00360EDE" w:rsidP="00EC32CB">
            <w:pPr>
              <w:jc w:val="center"/>
              <w:rPr>
                <w:bCs/>
                <w:sz w:val="20"/>
                <w:szCs w:val="20"/>
              </w:rPr>
            </w:pPr>
            <w:r>
              <w:rPr>
                <w:bCs/>
                <w:sz w:val="20"/>
                <w:szCs w:val="20"/>
              </w:rPr>
              <w:t>108</w:t>
            </w:r>
          </w:p>
        </w:tc>
        <w:tc>
          <w:tcPr>
            <w:tcW w:w="342" w:type="pct"/>
            <w:tcBorders>
              <w:top w:val="single" w:sz="12" w:space="0" w:color="auto"/>
              <w:left w:val="single" w:sz="8" w:space="0" w:color="auto"/>
              <w:bottom w:val="single" w:sz="4" w:space="0" w:color="auto"/>
              <w:right w:val="single" w:sz="6" w:space="0" w:color="auto"/>
            </w:tcBorders>
            <w:shd w:val="clear" w:color="auto" w:fill="FFFFFF"/>
          </w:tcPr>
          <w:p w:rsidR="00360EDE" w:rsidRPr="00F62F0D" w:rsidRDefault="00360EDE" w:rsidP="00EC32CB">
            <w:pPr>
              <w:jc w:val="center"/>
              <w:rPr>
                <w:bCs/>
                <w:sz w:val="20"/>
                <w:szCs w:val="20"/>
              </w:rPr>
            </w:pPr>
            <w:r>
              <w:rPr>
                <w:bCs/>
                <w:sz w:val="20"/>
                <w:szCs w:val="20"/>
              </w:rPr>
              <w:t>117</w:t>
            </w:r>
          </w:p>
        </w:tc>
        <w:tc>
          <w:tcPr>
            <w:tcW w:w="342" w:type="pct"/>
            <w:tcBorders>
              <w:top w:val="single" w:sz="12" w:space="0" w:color="auto"/>
              <w:left w:val="single" w:sz="8" w:space="0" w:color="auto"/>
              <w:bottom w:val="single" w:sz="4" w:space="0" w:color="auto"/>
              <w:right w:val="single" w:sz="6" w:space="0" w:color="auto"/>
            </w:tcBorders>
            <w:shd w:val="clear" w:color="auto" w:fill="FFFFFF"/>
          </w:tcPr>
          <w:p w:rsidR="00360EDE" w:rsidRPr="00F62F0D" w:rsidRDefault="00360EDE" w:rsidP="00EC32CB">
            <w:pPr>
              <w:jc w:val="center"/>
              <w:rPr>
                <w:bCs/>
                <w:sz w:val="20"/>
                <w:szCs w:val="20"/>
              </w:rPr>
            </w:pPr>
            <w:r>
              <w:rPr>
                <w:bCs/>
                <w:sz w:val="20"/>
                <w:szCs w:val="20"/>
              </w:rPr>
              <w:t>127</w:t>
            </w:r>
          </w:p>
        </w:tc>
        <w:tc>
          <w:tcPr>
            <w:tcW w:w="342" w:type="pct"/>
            <w:tcBorders>
              <w:top w:val="single" w:sz="12" w:space="0" w:color="auto"/>
              <w:left w:val="single" w:sz="8" w:space="0" w:color="auto"/>
              <w:bottom w:val="single" w:sz="4" w:space="0" w:color="auto"/>
              <w:right w:val="single" w:sz="6" w:space="0" w:color="auto"/>
            </w:tcBorders>
            <w:shd w:val="clear" w:color="auto" w:fill="FFFFFF"/>
          </w:tcPr>
          <w:p w:rsidR="00360EDE" w:rsidRPr="00F62F0D" w:rsidRDefault="00360EDE" w:rsidP="00EC32CB">
            <w:pPr>
              <w:jc w:val="center"/>
              <w:rPr>
                <w:bCs/>
                <w:sz w:val="20"/>
                <w:szCs w:val="20"/>
              </w:rPr>
            </w:pPr>
            <w:r>
              <w:rPr>
                <w:bCs/>
                <w:sz w:val="20"/>
                <w:szCs w:val="20"/>
              </w:rPr>
              <w:t>140</w:t>
            </w:r>
          </w:p>
        </w:tc>
        <w:tc>
          <w:tcPr>
            <w:tcW w:w="342" w:type="pct"/>
            <w:tcBorders>
              <w:top w:val="single" w:sz="12" w:space="0" w:color="auto"/>
              <w:left w:val="single" w:sz="8" w:space="0" w:color="auto"/>
              <w:bottom w:val="single" w:sz="4" w:space="0" w:color="auto"/>
              <w:right w:val="single" w:sz="6" w:space="0" w:color="auto"/>
            </w:tcBorders>
            <w:shd w:val="clear" w:color="auto" w:fill="FFFFFF"/>
          </w:tcPr>
          <w:p w:rsidR="00360EDE" w:rsidRPr="00F62F0D" w:rsidRDefault="00360EDE" w:rsidP="00EC32CB">
            <w:pPr>
              <w:jc w:val="center"/>
              <w:rPr>
                <w:bCs/>
                <w:sz w:val="20"/>
                <w:szCs w:val="20"/>
              </w:rPr>
            </w:pPr>
            <w:r>
              <w:rPr>
                <w:bCs/>
                <w:sz w:val="20"/>
                <w:szCs w:val="20"/>
              </w:rPr>
              <w:t>165</w:t>
            </w:r>
          </w:p>
        </w:tc>
        <w:tc>
          <w:tcPr>
            <w:tcW w:w="342" w:type="pct"/>
            <w:tcBorders>
              <w:top w:val="single" w:sz="12" w:space="0" w:color="auto"/>
              <w:left w:val="single" w:sz="8" w:space="0" w:color="auto"/>
              <w:bottom w:val="single" w:sz="4" w:space="0" w:color="auto"/>
              <w:right w:val="single" w:sz="6" w:space="0" w:color="auto"/>
            </w:tcBorders>
            <w:shd w:val="clear" w:color="auto" w:fill="FFFFFF"/>
          </w:tcPr>
          <w:p w:rsidR="00360EDE" w:rsidRPr="00F62F0D" w:rsidRDefault="00360EDE" w:rsidP="00EC32CB">
            <w:pPr>
              <w:jc w:val="center"/>
              <w:rPr>
                <w:bCs/>
                <w:sz w:val="20"/>
                <w:szCs w:val="20"/>
              </w:rPr>
            </w:pPr>
            <w:r w:rsidRPr="00F62F0D">
              <w:rPr>
                <w:bCs/>
                <w:sz w:val="20"/>
                <w:szCs w:val="20"/>
              </w:rPr>
              <w:t>250</w:t>
            </w:r>
          </w:p>
        </w:tc>
        <w:tc>
          <w:tcPr>
            <w:tcW w:w="342" w:type="pct"/>
            <w:tcBorders>
              <w:top w:val="single" w:sz="12" w:space="0" w:color="auto"/>
              <w:left w:val="single" w:sz="8" w:space="0" w:color="auto"/>
              <w:bottom w:val="single" w:sz="4" w:space="0" w:color="auto"/>
              <w:right w:val="single" w:sz="6" w:space="0" w:color="auto"/>
            </w:tcBorders>
            <w:shd w:val="clear" w:color="auto" w:fill="D9D9D9" w:themeFill="background1" w:themeFillShade="D9"/>
          </w:tcPr>
          <w:p w:rsidR="00360EDE" w:rsidRPr="00F62F0D" w:rsidRDefault="00360EDE" w:rsidP="00EC32CB">
            <w:pPr>
              <w:jc w:val="center"/>
              <w:rPr>
                <w:bCs/>
                <w:sz w:val="20"/>
                <w:szCs w:val="20"/>
              </w:rPr>
            </w:pPr>
            <w:r>
              <w:rPr>
                <w:bCs/>
                <w:sz w:val="20"/>
                <w:szCs w:val="20"/>
              </w:rPr>
              <w:t>190</w:t>
            </w:r>
          </w:p>
        </w:tc>
        <w:tc>
          <w:tcPr>
            <w:tcW w:w="342" w:type="pct"/>
            <w:tcBorders>
              <w:top w:val="single" w:sz="12" w:space="0" w:color="auto"/>
              <w:left w:val="single" w:sz="6" w:space="0" w:color="auto"/>
              <w:bottom w:val="single" w:sz="4" w:space="0" w:color="auto"/>
              <w:right w:val="single" w:sz="6" w:space="0" w:color="auto"/>
            </w:tcBorders>
            <w:shd w:val="clear" w:color="auto" w:fill="FFFFFF"/>
          </w:tcPr>
          <w:p w:rsidR="00360EDE" w:rsidRPr="00F62F0D" w:rsidRDefault="00360EDE" w:rsidP="00EC32CB">
            <w:pPr>
              <w:jc w:val="center"/>
              <w:rPr>
                <w:bCs/>
                <w:sz w:val="20"/>
                <w:szCs w:val="20"/>
              </w:rPr>
            </w:pPr>
            <w:r w:rsidRPr="00F62F0D">
              <w:rPr>
                <w:bCs/>
                <w:sz w:val="20"/>
                <w:szCs w:val="20"/>
              </w:rPr>
              <w:t>280</w:t>
            </w:r>
          </w:p>
        </w:tc>
        <w:tc>
          <w:tcPr>
            <w:tcW w:w="342" w:type="pct"/>
            <w:tcBorders>
              <w:top w:val="single" w:sz="12" w:space="0" w:color="auto"/>
              <w:left w:val="single" w:sz="6" w:space="0" w:color="auto"/>
              <w:bottom w:val="single" w:sz="4" w:space="0" w:color="auto"/>
              <w:right w:val="single" w:sz="6" w:space="0" w:color="auto"/>
            </w:tcBorders>
            <w:shd w:val="clear" w:color="auto" w:fill="FFFFFF"/>
          </w:tcPr>
          <w:p w:rsidR="00360EDE" w:rsidRPr="00F62F0D" w:rsidRDefault="00360EDE" w:rsidP="00EC32CB">
            <w:pPr>
              <w:jc w:val="center"/>
              <w:rPr>
                <w:bCs/>
                <w:sz w:val="20"/>
                <w:szCs w:val="20"/>
              </w:rPr>
            </w:pPr>
            <w:r w:rsidRPr="00F62F0D">
              <w:rPr>
                <w:bCs/>
                <w:sz w:val="20"/>
                <w:szCs w:val="20"/>
              </w:rPr>
              <w:t>300</w:t>
            </w:r>
          </w:p>
        </w:tc>
        <w:tc>
          <w:tcPr>
            <w:tcW w:w="342" w:type="pct"/>
            <w:tcBorders>
              <w:top w:val="single" w:sz="12" w:space="0" w:color="auto"/>
              <w:left w:val="single" w:sz="6" w:space="0" w:color="auto"/>
              <w:bottom w:val="single" w:sz="4" w:space="0" w:color="auto"/>
              <w:right w:val="single" w:sz="6" w:space="0" w:color="auto"/>
            </w:tcBorders>
            <w:shd w:val="clear" w:color="auto" w:fill="D9D9D9" w:themeFill="background1" w:themeFillShade="D9"/>
          </w:tcPr>
          <w:p w:rsidR="00360EDE" w:rsidRPr="00F62F0D" w:rsidRDefault="00360EDE" w:rsidP="00EC32CB">
            <w:pPr>
              <w:jc w:val="center"/>
              <w:rPr>
                <w:bCs/>
                <w:sz w:val="20"/>
                <w:szCs w:val="20"/>
              </w:rPr>
            </w:pPr>
            <w:r>
              <w:rPr>
                <w:bCs/>
                <w:sz w:val="20"/>
                <w:szCs w:val="20"/>
              </w:rPr>
              <w:t>254</w:t>
            </w:r>
          </w:p>
        </w:tc>
        <w:tc>
          <w:tcPr>
            <w:tcW w:w="347" w:type="pct"/>
            <w:tcBorders>
              <w:top w:val="single" w:sz="12" w:space="0" w:color="auto"/>
              <w:left w:val="single" w:sz="6" w:space="0" w:color="auto"/>
              <w:bottom w:val="single" w:sz="4" w:space="0" w:color="auto"/>
            </w:tcBorders>
            <w:shd w:val="clear" w:color="auto" w:fill="FFFFFF"/>
          </w:tcPr>
          <w:p w:rsidR="00360EDE" w:rsidRPr="00F62F0D" w:rsidRDefault="00360EDE" w:rsidP="00EC32CB">
            <w:pPr>
              <w:jc w:val="center"/>
              <w:rPr>
                <w:bCs/>
                <w:sz w:val="20"/>
                <w:szCs w:val="20"/>
              </w:rPr>
            </w:pPr>
            <w:r w:rsidRPr="00F62F0D">
              <w:rPr>
                <w:bCs/>
                <w:sz w:val="20"/>
                <w:szCs w:val="20"/>
              </w:rPr>
              <w:t>350</w:t>
            </w:r>
          </w:p>
        </w:tc>
      </w:tr>
      <w:tr w:rsidR="00360EDE" w:rsidRPr="00F45D0F" w:rsidTr="00EC32CB">
        <w:trPr>
          <w:trHeight w:val="283"/>
        </w:trPr>
        <w:tc>
          <w:tcPr>
            <w:tcW w:w="200" w:type="pct"/>
            <w:tcBorders>
              <w:top w:val="single" w:sz="6" w:space="0" w:color="auto"/>
              <w:bottom w:val="single" w:sz="6" w:space="0" w:color="auto"/>
              <w:right w:val="single" w:sz="6" w:space="0" w:color="auto"/>
            </w:tcBorders>
            <w:shd w:val="clear" w:color="auto" w:fill="FFFFFF"/>
          </w:tcPr>
          <w:p w:rsidR="00360EDE" w:rsidRPr="00E81172" w:rsidRDefault="00360EDE" w:rsidP="00EC32CB">
            <w:pPr>
              <w:pStyle w:val="afd"/>
              <w:jc w:val="center"/>
              <w:rPr>
                <w:rFonts w:ascii="Times New Roman" w:hAnsi="Times New Roman"/>
                <w:bCs/>
                <w:sz w:val="20"/>
                <w:szCs w:val="20"/>
                <w:lang w:val="ru-RU"/>
              </w:rPr>
            </w:pPr>
            <w:r>
              <w:rPr>
                <w:rFonts w:ascii="Times New Roman" w:hAnsi="Times New Roman"/>
                <w:bCs/>
                <w:sz w:val="20"/>
                <w:szCs w:val="20"/>
                <w:lang w:val="ru-RU"/>
              </w:rPr>
              <w:t>2</w:t>
            </w:r>
          </w:p>
        </w:tc>
        <w:tc>
          <w:tcPr>
            <w:tcW w:w="691" w:type="pct"/>
            <w:tcBorders>
              <w:top w:val="single" w:sz="6" w:space="0" w:color="auto"/>
              <w:bottom w:val="single" w:sz="6" w:space="0" w:color="auto"/>
              <w:right w:val="single" w:sz="8" w:space="0" w:color="auto"/>
            </w:tcBorders>
            <w:shd w:val="clear" w:color="auto" w:fill="FFFFFF"/>
          </w:tcPr>
          <w:p w:rsidR="00360EDE" w:rsidRPr="00F62F0D" w:rsidRDefault="00360EDE" w:rsidP="00EC32CB">
            <w:pPr>
              <w:ind w:right="-104"/>
              <w:jc w:val="left"/>
              <w:rPr>
                <w:bCs/>
                <w:sz w:val="20"/>
                <w:szCs w:val="20"/>
              </w:rPr>
            </w:pPr>
            <w:r w:rsidRPr="00F62F0D">
              <w:rPr>
                <w:bCs/>
                <w:sz w:val="20"/>
                <w:szCs w:val="20"/>
              </w:rPr>
              <w:t>2,5 (25)</w:t>
            </w:r>
          </w:p>
        </w:tc>
        <w:tc>
          <w:tcPr>
            <w:tcW w:w="342" w:type="pct"/>
            <w:tcBorders>
              <w:top w:val="single" w:sz="6" w:space="0" w:color="auto"/>
              <w:left w:val="single" w:sz="8" w:space="0" w:color="auto"/>
              <w:bottom w:val="single" w:sz="6" w:space="0" w:color="auto"/>
              <w:right w:val="single" w:sz="6" w:space="0" w:color="auto"/>
            </w:tcBorders>
            <w:shd w:val="clear" w:color="auto" w:fill="FFFFFF"/>
          </w:tcPr>
          <w:p w:rsidR="00360EDE" w:rsidRPr="00F62F0D" w:rsidRDefault="00360EDE" w:rsidP="00EC32CB">
            <w:pPr>
              <w:jc w:val="center"/>
              <w:rPr>
                <w:bCs/>
                <w:sz w:val="20"/>
                <w:szCs w:val="20"/>
              </w:rPr>
            </w:pPr>
            <w:r>
              <w:rPr>
                <w:bCs/>
                <w:sz w:val="20"/>
                <w:szCs w:val="20"/>
              </w:rPr>
              <w:t>-</w:t>
            </w:r>
          </w:p>
        </w:tc>
        <w:tc>
          <w:tcPr>
            <w:tcW w:w="342" w:type="pct"/>
            <w:tcBorders>
              <w:top w:val="single" w:sz="6" w:space="0" w:color="auto"/>
              <w:left w:val="single" w:sz="8" w:space="0" w:color="auto"/>
              <w:bottom w:val="single" w:sz="6" w:space="0" w:color="auto"/>
              <w:right w:val="single" w:sz="6" w:space="0" w:color="auto"/>
            </w:tcBorders>
            <w:shd w:val="clear" w:color="auto" w:fill="FFFFFF"/>
          </w:tcPr>
          <w:p w:rsidR="00360EDE" w:rsidRPr="00F62F0D" w:rsidRDefault="00360EDE" w:rsidP="00EC32CB">
            <w:pPr>
              <w:jc w:val="center"/>
              <w:rPr>
                <w:bCs/>
                <w:sz w:val="20"/>
                <w:szCs w:val="20"/>
              </w:rPr>
            </w:pPr>
            <w:r>
              <w:rPr>
                <w:bCs/>
                <w:sz w:val="20"/>
                <w:szCs w:val="20"/>
              </w:rPr>
              <w:t>140</w:t>
            </w:r>
          </w:p>
        </w:tc>
        <w:tc>
          <w:tcPr>
            <w:tcW w:w="342" w:type="pct"/>
            <w:tcBorders>
              <w:top w:val="single" w:sz="6" w:space="0" w:color="auto"/>
              <w:left w:val="single" w:sz="8" w:space="0" w:color="auto"/>
              <w:bottom w:val="single" w:sz="6" w:space="0" w:color="auto"/>
              <w:right w:val="single" w:sz="6" w:space="0" w:color="auto"/>
            </w:tcBorders>
            <w:shd w:val="clear" w:color="auto" w:fill="FFFFFF"/>
          </w:tcPr>
          <w:p w:rsidR="00360EDE" w:rsidRPr="00F62F0D" w:rsidRDefault="00360EDE" w:rsidP="00EC32CB">
            <w:pPr>
              <w:jc w:val="center"/>
              <w:rPr>
                <w:bCs/>
                <w:sz w:val="20"/>
                <w:szCs w:val="20"/>
              </w:rPr>
            </w:pPr>
            <w:r>
              <w:rPr>
                <w:bCs/>
                <w:sz w:val="20"/>
                <w:szCs w:val="20"/>
              </w:rPr>
              <w:t>152</w:t>
            </w:r>
          </w:p>
        </w:tc>
        <w:tc>
          <w:tcPr>
            <w:tcW w:w="342" w:type="pct"/>
            <w:tcBorders>
              <w:top w:val="single" w:sz="6" w:space="0" w:color="auto"/>
              <w:left w:val="single" w:sz="8" w:space="0" w:color="auto"/>
              <w:bottom w:val="single" w:sz="6" w:space="0" w:color="auto"/>
              <w:right w:val="single" w:sz="6" w:space="0" w:color="auto"/>
            </w:tcBorders>
            <w:shd w:val="clear" w:color="auto" w:fill="FFFFFF"/>
          </w:tcPr>
          <w:p w:rsidR="00360EDE" w:rsidRPr="00F62F0D" w:rsidRDefault="00360EDE" w:rsidP="00EC32CB">
            <w:pPr>
              <w:jc w:val="center"/>
              <w:rPr>
                <w:bCs/>
                <w:sz w:val="20"/>
                <w:szCs w:val="20"/>
              </w:rPr>
            </w:pPr>
            <w:r>
              <w:rPr>
                <w:bCs/>
                <w:sz w:val="20"/>
                <w:szCs w:val="20"/>
              </w:rPr>
              <w:t>165</w:t>
            </w:r>
          </w:p>
        </w:tc>
        <w:tc>
          <w:tcPr>
            <w:tcW w:w="342" w:type="pct"/>
            <w:tcBorders>
              <w:top w:val="single" w:sz="6" w:space="0" w:color="auto"/>
              <w:left w:val="single" w:sz="8" w:space="0" w:color="auto"/>
              <w:bottom w:val="single" w:sz="6" w:space="0" w:color="auto"/>
              <w:right w:val="single" w:sz="6" w:space="0" w:color="auto"/>
            </w:tcBorders>
            <w:shd w:val="clear" w:color="auto" w:fill="FFFFFF"/>
          </w:tcPr>
          <w:p w:rsidR="00360EDE" w:rsidRPr="00F62F0D" w:rsidRDefault="00360EDE" w:rsidP="00EC32CB">
            <w:pPr>
              <w:jc w:val="center"/>
              <w:rPr>
                <w:bCs/>
                <w:sz w:val="20"/>
                <w:szCs w:val="20"/>
              </w:rPr>
            </w:pPr>
            <w:r>
              <w:rPr>
                <w:bCs/>
                <w:sz w:val="20"/>
                <w:szCs w:val="20"/>
              </w:rPr>
              <w:t>178</w:t>
            </w:r>
          </w:p>
        </w:tc>
        <w:tc>
          <w:tcPr>
            <w:tcW w:w="342" w:type="pct"/>
            <w:tcBorders>
              <w:top w:val="single" w:sz="6" w:space="0" w:color="auto"/>
              <w:left w:val="single" w:sz="8" w:space="0" w:color="auto"/>
              <w:bottom w:val="single" w:sz="6" w:space="0" w:color="auto"/>
              <w:right w:val="single" w:sz="6" w:space="0" w:color="auto"/>
            </w:tcBorders>
            <w:shd w:val="clear" w:color="auto" w:fill="FFFFFF"/>
          </w:tcPr>
          <w:p w:rsidR="00360EDE" w:rsidRPr="00F62F0D" w:rsidRDefault="00360EDE" w:rsidP="00EC32CB">
            <w:pPr>
              <w:jc w:val="center"/>
              <w:rPr>
                <w:bCs/>
                <w:sz w:val="20"/>
                <w:szCs w:val="20"/>
              </w:rPr>
            </w:pPr>
            <w:r>
              <w:rPr>
                <w:bCs/>
                <w:sz w:val="20"/>
                <w:szCs w:val="20"/>
              </w:rPr>
              <w:t>190</w:t>
            </w:r>
          </w:p>
        </w:tc>
        <w:tc>
          <w:tcPr>
            <w:tcW w:w="342" w:type="pct"/>
            <w:tcBorders>
              <w:top w:val="single" w:sz="6" w:space="0" w:color="auto"/>
              <w:left w:val="single" w:sz="8" w:space="0" w:color="auto"/>
              <w:bottom w:val="single" w:sz="6" w:space="0" w:color="auto"/>
              <w:right w:val="single" w:sz="6" w:space="0" w:color="auto"/>
            </w:tcBorders>
            <w:shd w:val="clear" w:color="auto" w:fill="FFFFFF"/>
          </w:tcPr>
          <w:p w:rsidR="00360EDE" w:rsidRPr="00F62F0D" w:rsidRDefault="00360EDE" w:rsidP="00EC32CB">
            <w:pPr>
              <w:jc w:val="center"/>
              <w:rPr>
                <w:bCs/>
                <w:sz w:val="20"/>
                <w:szCs w:val="20"/>
              </w:rPr>
            </w:pPr>
            <w:r w:rsidRPr="00F62F0D">
              <w:rPr>
                <w:bCs/>
                <w:sz w:val="20"/>
                <w:szCs w:val="20"/>
              </w:rPr>
              <w:t>216</w:t>
            </w:r>
          </w:p>
        </w:tc>
        <w:tc>
          <w:tcPr>
            <w:tcW w:w="342" w:type="pct"/>
            <w:tcBorders>
              <w:top w:val="single" w:sz="6" w:space="0" w:color="auto"/>
              <w:left w:val="single" w:sz="8" w:space="0" w:color="auto"/>
              <w:bottom w:val="single" w:sz="6" w:space="0" w:color="auto"/>
              <w:right w:val="single" w:sz="6" w:space="0" w:color="auto"/>
            </w:tcBorders>
            <w:shd w:val="clear" w:color="auto" w:fill="D9D9D9" w:themeFill="background1" w:themeFillShade="D9"/>
          </w:tcPr>
          <w:p w:rsidR="00360EDE" w:rsidRPr="00F62F0D" w:rsidRDefault="00360EDE" w:rsidP="00EC32CB">
            <w:pPr>
              <w:jc w:val="center"/>
              <w:rPr>
                <w:bCs/>
                <w:sz w:val="20"/>
                <w:szCs w:val="20"/>
              </w:rPr>
            </w:pPr>
            <w:r>
              <w:rPr>
                <w:bCs/>
                <w:sz w:val="20"/>
                <w:szCs w:val="20"/>
              </w:rPr>
              <w:t>241</w:t>
            </w:r>
          </w:p>
        </w:tc>
        <w:tc>
          <w:tcPr>
            <w:tcW w:w="342" w:type="pct"/>
            <w:tcBorders>
              <w:top w:val="single" w:sz="6" w:space="0" w:color="auto"/>
              <w:left w:val="single" w:sz="6" w:space="0" w:color="auto"/>
              <w:bottom w:val="single" w:sz="6" w:space="0" w:color="auto"/>
              <w:right w:val="single" w:sz="6" w:space="0" w:color="auto"/>
            </w:tcBorders>
            <w:shd w:val="clear" w:color="auto" w:fill="FFFFFF"/>
          </w:tcPr>
          <w:p w:rsidR="00360EDE" w:rsidRPr="00F62F0D" w:rsidRDefault="00360EDE" w:rsidP="00EC32CB">
            <w:pPr>
              <w:jc w:val="center"/>
              <w:rPr>
                <w:bCs/>
                <w:sz w:val="20"/>
                <w:szCs w:val="20"/>
              </w:rPr>
            </w:pPr>
            <w:r w:rsidRPr="00F62F0D">
              <w:rPr>
                <w:bCs/>
                <w:sz w:val="20"/>
                <w:szCs w:val="20"/>
              </w:rPr>
              <w:t>283</w:t>
            </w:r>
          </w:p>
        </w:tc>
        <w:tc>
          <w:tcPr>
            <w:tcW w:w="342" w:type="pct"/>
            <w:tcBorders>
              <w:top w:val="single" w:sz="6" w:space="0" w:color="auto"/>
              <w:left w:val="single" w:sz="6" w:space="0" w:color="auto"/>
              <w:bottom w:val="single" w:sz="6" w:space="0" w:color="auto"/>
              <w:right w:val="single" w:sz="6" w:space="0" w:color="auto"/>
            </w:tcBorders>
            <w:shd w:val="clear" w:color="auto" w:fill="FFFFFF"/>
          </w:tcPr>
          <w:p w:rsidR="00360EDE" w:rsidRPr="00F62F0D" w:rsidRDefault="00360EDE" w:rsidP="00EC32CB">
            <w:pPr>
              <w:jc w:val="center"/>
              <w:rPr>
                <w:bCs/>
                <w:sz w:val="20"/>
                <w:szCs w:val="20"/>
              </w:rPr>
            </w:pPr>
            <w:r w:rsidRPr="00F62F0D">
              <w:rPr>
                <w:bCs/>
                <w:sz w:val="20"/>
                <w:szCs w:val="20"/>
              </w:rPr>
              <w:t>305</w:t>
            </w:r>
          </w:p>
        </w:tc>
        <w:tc>
          <w:tcPr>
            <w:tcW w:w="342" w:type="pct"/>
            <w:tcBorders>
              <w:top w:val="single" w:sz="6" w:space="0" w:color="auto"/>
              <w:left w:val="single" w:sz="6" w:space="0" w:color="auto"/>
              <w:bottom w:val="single" w:sz="6" w:space="0" w:color="auto"/>
              <w:right w:val="single" w:sz="6" w:space="0" w:color="auto"/>
            </w:tcBorders>
            <w:shd w:val="clear" w:color="auto" w:fill="D9D9D9" w:themeFill="background1" w:themeFillShade="D9"/>
          </w:tcPr>
          <w:p w:rsidR="00360EDE" w:rsidRPr="00F62F0D" w:rsidRDefault="00360EDE" w:rsidP="00EC32CB">
            <w:pPr>
              <w:jc w:val="center"/>
              <w:rPr>
                <w:bCs/>
                <w:sz w:val="20"/>
                <w:szCs w:val="20"/>
              </w:rPr>
            </w:pPr>
            <w:r>
              <w:rPr>
                <w:bCs/>
                <w:sz w:val="20"/>
                <w:szCs w:val="20"/>
              </w:rPr>
              <w:t>381</w:t>
            </w:r>
          </w:p>
        </w:tc>
        <w:tc>
          <w:tcPr>
            <w:tcW w:w="347" w:type="pct"/>
            <w:tcBorders>
              <w:top w:val="single" w:sz="6" w:space="0" w:color="auto"/>
              <w:left w:val="single" w:sz="6" w:space="0" w:color="auto"/>
              <w:bottom w:val="single" w:sz="6" w:space="0" w:color="auto"/>
            </w:tcBorders>
            <w:shd w:val="clear" w:color="auto" w:fill="FFFFFF"/>
          </w:tcPr>
          <w:p w:rsidR="00360EDE" w:rsidRPr="00F62F0D" w:rsidRDefault="00360EDE" w:rsidP="00EC32CB">
            <w:pPr>
              <w:jc w:val="center"/>
              <w:rPr>
                <w:bCs/>
                <w:sz w:val="20"/>
                <w:szCs w:val="20"/>
              </w:rPr>
            </w:pPr>
            <w:r w:rsidRPr="00F62F0D">
              <w:rPr>
                <w:bCs/>
                <w:sz w:val="20"/>
                <w:szCs w:val="20"/>
              </w:rPr>
              <w:t>403</w:t>
            </w:r>
          </w:p>
        </w:tc>
      </w:tr>
      <w:tr w:rsidR="00360EDE" w:rsidRPr="00F45D0F" w:rsidTr="00EC32CB">
        <w:trPr>
          <w:trHeight w:val="283"/>
        </w:trPr>
        <w:tc>
          <w:tcPr>
            <w:tcW w:w="200" w:type="pct"/>
            <w:tcBorders>
              <w:top w:val="single" w:sz="6" w:space="0" w:color="auto"/>
              <w:bottom w:val="single" w:sz="6" w:space="0" w:color="auto"/>
              <w:right w:val="single" w:sz="6" w:space="0" w:color="auto"/>
            </w:tcBorders>
            <w:shd w:val="clear" w:color="auto" w:fill="FFFFFF"/>
          </w:tcPr>
          <w:p w:rsidR="00360EDE" w:rsidRPr="00E81172" w:rsidRDefault="00360EDE" w:rsidP="00EC32CB">
            <w:pPr>
              <w:pStyle w:val="afd"/>
              <w:jc w:val="center"/>
              <w:rPr>
                <w:rFonts w:ascii="Times New Roman" w:hAnsi="Times New Roman"/>
                <w:bCs/>
                <w:sz w:val="20"/>
                <w:szCs w:val="20"/>
                <w:lang w:val="ru-RU"/>
              </w:rPr>
            </w:pPr>
            <w:r>
              <w:rPr>
                <w:rFonts w:ascii="Times New Roman" w:hAnsi="Times New Roman"/>
                <w:bCs/>
                <w:sz w:val="20"/>
                <w:szCs w:val="20"/>
                <w:lang w:val="ru-RU"/>
              </w:rPr>
              <w:t>3</w:t>
            </w:r>
          </w:p>
        </w:tc>
        <w:tc>
          <w:tcPr>
            <w:tcW w:w="691" w:type="pct"/>
            <w:tcBorders>
              <w:top w:val="single" w:sz="6" w:space="0" w:color="auto"/>
              <w:bottom w:val="single" w:sz="6" w:space="0" w:color="auto"/>
              <w:right w:val="single" w:sz="8" w:space="0" w:color="auto"/>
            </w:tcBorders>
            <w:shd w:val="clear" w:color="auto" w:fill="FFFFFF"/>
          </w:tcPr>
          <w:p w:rsidR="00360EDE" w:rsidRPr="00F62F0D" w:rsidRDefault="00360EDE" w:rsidP="00EC32CB">
            <w:pPr>
              <w:ind w:right="-104"/>
              <w:jc w:val="left"/>
              <w:rPr>
                <w:bCs/>
                <w:sz w:val="20"/>
                <w:szCs w:val="20"/>
              </w:rPr>
            </w:pPr>
            <w:r w:rsidRPr="00F62F0D">
              <w:rPr>
                <w:bCs/>
                <w:sz w:val="20"/>
                <w:szCs w:val="20"/>
              </w:rPr>
              <w:t>4,0 (40)</w:t>
            </w:r>
          </w:p>
        </w:tc>
        <w:tc>
          <w:tcPr>
            <w:tcW w:w="342" w:type="pct"/>
            <w:tcBorders>
              <w:top w:val="single" w:sz="6" w:space="0" w:color="auto"/>
              <w:left w:val="single" w:sz="8" w:space="0" w:color="auto"/>
              <w:bottom w:val="single" w:sz="6" w:space="0" w:color="auto"/>
              <w:right w:val="single" w:sz="6" w:space="0" w:color="auto"/>
            </w:tcBorders>
            <w:shd w:val="clear" w:color="auto" w:fill="FFFFFF"/>
          </w:tcPr>
          <w:p w:rsidR="00360EDE" w:rsidRPr="00F62F0D" w:rsidRDefault="00360EDE" w:rsidP="00EC32CB">
            <w:pPr>
              <w:jc w:val="center"/>
              <w:rPr>
                <w:bCs/>
                <w:sz w:val="20"/>
                <w:szCs w:val="20"/>
              </w:rPr>
            </w:pPr>
            <w:r>
              <w:rPr>
                <w:bCs/>
                <w:sz w:val="20"/>
                <w:szCs w:val="20"/>
              </w:rPr>
              <w:t>-</w:t>
            </w:r>
          </w:p>
        </w:tc>
        <w:tc>
          <w:tcPr>
            <w:tcW w:w="342" w:type="pct"/>
            <w:tcBorders>
              <w:top w:val="single" w:sz="6" w:space="0" w:color="auto"/>
              <w:left w:val="single" w:sz="8" w:space="0" w:color="auto"/>
              <w:bottom w:val="single" w:sz="6" w:space="0" w:color="auto"/>
              <w:right w:val="single" w:sz="6" w:space="0" w:color="auto"/>
            </w:tcBorders>
            <w:shd w:val="clear" w:color="auto" w:fill="FFFFFF"/>
          </w:tcPr>
          <w:p w:rsidR="00360EDE" w:rsidRPr="00F62F0D" w:rsidRDefault="00360EDE" w:rsidP="00EC32CB">
            <w:pPr>
              <w:jc w:val="center"/>
              <w:rPr>
                <w:bCs/>
                <w:sz w:val="20"/>
                <w:szCs w:val="20"/>
              </w:rPr>
            </w:pPr>
            <w:r>
              <w:rPr>
                <w:bCs/>
                <w:sz w:val="20"/>
                <w:szCs w:val="20"/>
              </w:rPr>
              <w:t>140</w:t>
            </w:r>
          </w:p>
        </w:tc>
        <w:tc>
          <w:tcPr>
            <w:tcW w:w="342" w:type="pct"/>
            <w:tcBorders>
              <w:top w:val="single" w:sz="6" w:space="0" w:color="auto"/>
              <w:left w:val="single" w:sz="8" w:space="0" w:color="auto"/>
              <w:bottom w:val="single" w:sz="6" w:space="0" w:color="auto"/>
              <w:right w:val="single" w:sz="6" w:space="0" w:color="auto"/>
            </w:tcBorders>
            <w:shd w:val="clear" w:color="auto" w:fill="FFFFFF"/>
          </w:tcPr>
          <w:p w:rsidR="00360EDE" w:rsidRPr="00F62F0D" w:rsidRDefault="00360EDE" w:rsidP="00EC32CB">
            <w:pPr>
              <w:jc w:val="center"/>
              <w:rPr>
                <w:bCs/>
                <w:sz w:val="20"/>
                <w:szCs w:val="20"/>
              </w:rPr>
            </w:pPr>
            <w:r>
              <w:rPr>
                <w:bCs/>
                <w:sz w:val="20"/>
                <w:szCs w:val="20"/>
              </w:rPr>
              <w:t>152</w:t>
            </w:r>
          </w:p>
        </w:tc>
        <w:tc>
          <w:tcPr>
            <w:tcW w:w="342" w:type="pct"/>
            <w:tcBorders>
              <w:top w:val="single" w:sz="6" w:space="0" w:color="auto"/>
              <w:left w:val="single" w:sz="8" w:space="0" w:color="auto"/>
              <w:bottom w:val="single" w:sz="6" w:space="0" w:color="auto"/>
              <w:right w:val="single" w:sz="6" w:space="0" w:color="auto"/>
            </w:tcBorders>
            <w:shd w:val="clear" w:color="auto" w:fill="FFFFFF"/>
          </w:tcPr>
          <w:p w:rsidR="00360EDE" w:rsidRPr="00F62F0D" w:rsidRDefault="00360EDE" w:rsidP="00EC32CB">
            <w:pPr>
              <w:jc w:val="center"/>
              <w:rPr>
                <w:bCs/>
                <w:sz w:val="20"/>
                <w:szCs w:val="20"/>
              </w:rPr>
            </w:pPr>
            <w:r>
              <w:rPr>
                <w:bCs/>
                <w:sz w:val="20"/>
                <w:szCs w:val="20"/>
              </w:rPr>
              <w:t>165</w:t>
            </w:r>
          </w:p>
        </w:tc>
        <w:tc>
          <w:tcPr>
            <w:tcW w:w="342" w:type="pct"/>
            <w:tcBorders>
              <w:top w:val="single" w:sz="6" w:space="0" w:color="auto"/>
              <w:left w:val="single" w:sz="8" w:space="0" w:color="auto"/>
              <w:bottom w:val="single" w:sz="6" w:space="0" w:color="auto"/>
              <w:right w:val="single" w:sz="6" w:space="0" w:color="auto"/>
            </w:tcBorders>
            <w:shd w:val="clear" w:color="auto" w:fill="FFFFFF"/>
          </w:tcPr>
          <w:p w:rsidR="00360EDE" w:rsidRPr="00F62F0D" w:rsidRDefault="00360EDE" w:rsidP="00EC32CB">
            <w:pPr>
              <w:jc w:val="center"/>
              <w:rPr>
                <w:bCs/>
                <w:sz w:val="20"/>
                <w:szCs w:val="20"/>
              </w:rPr>
            </w:pPr>
            <w:r>
              <w:rPr>
                <w:bCs/>
                <w:sz w:val="20"/>
                <w:szCs w:val="20"/>
              </w:rPr>
              <w:t>178</w:t>
            </w:r>
          </w:p>
        </w:tc>
        <w:tc>
          <w:tcPr>
            <w:tcW w:w="342" w:type="pct"/>
            <w:tcBorders>
              <w:top w:val="single" w:sz="6" w:space="0" w:color="auto"/>
              <w:left w:val="single" w:sz="8" w:space="0" w:color="auto"/>
              <w:bottom w:val="single" w:sz="6" w:space="0" w:color="auto"/>
              <w:right w:val="single" w:sz="6" w:space="0" w:color="auto"/>
            </w:tcBorders>
            <w:shd w:val="clear" w:color="auto" w:fill="FFFFFF"/>
          </w:tcPr>
          <w:p w:rsidR="00360EDE" w:rsidRPr="00F62F0D" w:rsidRDefault="00360EDE" w:rsidP="00EC32CB">
            <w:pPr>
              <w:jc w:val="center"/>
              <w:rPr>
                <w:bCs/>
                <w:sz w:val="20"/>
                <w:szCs w:val="20"/>
              </w:rPr>
            </w:pPr>
            <w:r>
              <w:rPr>
                <w:bCs/>
                <w:sz w:val="20"/>
                <w:szCs w:val="20"/>
              </w:rPr>
              <w:t>190</w:t>
            </w:r>
          </w:p>
        </w:tc>
        <w:tc>
          <w:tcPr>
            <w:tcW w:w="342" w:type="pct"/>
            <w:tcBorders>
              <w:top w:val="single" w:sz="6" w:space="0" w:color="auto"/>
              <w:left w:val="single" w:sz="8" w:space="0" w:color="auto"/>
              <w:bottom w:val="single" w:sz="6" w:space="0" w:color="auto"/>
              <w:right w:val="single" w:sz="6" w:space="0" w:color="auto"/>
            </w:tcBorders>
            <w:shd w:val="clear" w:color="auto" w:fill="FFFFFF"/>
          </w:tcPr>
          <w:p w:rsidR="00360EDE" w:rsidRPr="00F62F0D" w:rsidRDefault="00360EDE" w:rsidP="00EC32CB">
            <w:pPr>
              <w:jc w:val="center"/>
              <w:rPr>
                <w:bCs/>
                <w:sz w:val="20"/>
                <w:szCs w:val="20"/>
              </w:rPr>
            </w:pPr>
            <w:r w:rsidRPr="00F62F0D">
              <w:rPr>
                <w:bCs/>
                <w:sz w:val="20"/>
                <w:szCs w:val="20"/>
              </w:rPr>
              <w:t>216</w:t>
            </w:r>
          </w:p>
        </w:tc>
        <w:tc>
          <w:tcPr>
            <w:tcW w:w="342" w:type="pct"/>
            <w:tcBorders>
              <w:top w:val="single" w:sz="6" w:space="0" w:color="auto"/>
              <w:left w:val="single" w:sz="8" w:space="0" w:color="auto"/>
              <w:bottom w:val="single" w:sz="6" w:space="0" w:color="auto"/>
              <w:right w:val="single" w:sz="6" w:space="0" w:color="auto"/>
            </w:tcBorders>
            <w:shd w:val="clear" w:color="auto" w:fill="D9D9D9" w:themeFill="background1" w:themeFillShade="D9"/>
          </w:tcPr>
          <w:p w:rsidR="00360EDE" w:rsidRPr="00F62F0D" w:rsidRDefault="00360EDE" w:rsidP="00EC32CB">
            <w:pPr>
              <w:jc w:val="center"/>
              <w:rPr>
                <w:bCs/>
                <w:sz w:val="20"/>
                <w:szCs w:val="20"/>
              </w:rPr>
            </w:pPr>
            <w:r>
              <w:rPr>
                <w:bCs/>
                <w:sz w:val="20"/>
                <w:szCs w:val="20"/>
              </w:rPr>
              <w:t>241</w:t>
            </w:r>
          </w:p>
        </w:tc>
        <w:tc>
          <w:tcPr>
            <w:tcW w:w="342" w:type="pct"/>
            <w:tcBorders>
              <w:top w:val="single" w:sz="6" w:space="0" w:color="auto"/>
              <w:left w:val="single" w:sz="6" w:space="0" w:color="auto"/>
              <w:bottom w:val="single" w:sz="6" w:space="0" w:color="auto"/>
              <w:right w:val="single" w:sz="6" w:space="0" w:color="auto"/>
            </w:tcBorders>
            <w:shd w:val="clear" w:color="auto" w:fill="FFFFFF"/>
          </w:tcPr>
          <w:p w:rsidR="00360EDE" w:rsidRPr="00F62F0D" w:rsidRDefault="00360EDE" w:rsidP="00EC32CB">
            <w:pPr>
              <w:jc w:val="center"/>
              <w:rPr>
                <w:bCs/>
                <w:sz w:val="20"/>
                <w:szCs w:val="20"/>
              </w:rPr>
            </w:pPr>
            <w:r w:rsidRPr="00F62F0D">
              <w:rPr>
                <w:bCs/>
                <w:sz w:val="20"/>
                <w:szCs w:val="20"/>
              </w:rPr>
              <w:t>283</w:t>
            </w:r>
          </w:p>
        </w:tc>
        <w:tc>
          <w:tcPr>
            <w:tcW w:w="342" w:type="pct"/>
            <w:tcBorders>
              <w:top w:val="single" w:sz="6" w:space="0" w:color="auto"/>
              <w:left w:val="single" w:sz="6" w:space="0" w:color="auto"/>
              <w:bottom w:val="single" w:sz="6" w:space="0" w:color="auto"/>
              <w:right w:val="single" w:sz="6" w:space="0" w:color="auto"/>
            </w:tcBorders>
            <w:shd w:val="clear" w:color="auto" w:fill="FFFFFF"/>
          </w:tcPr>
          <w:p w:rsidR="00360EDE" w:rsidRPr="00F62F0D" w:rsidRDefault="00360EDE" w:rsidP="00EC32CB">
            <w:pPr>
              <w:jc w:val="center"/>
              <w:rPr>
                <w:bCs/>
                <w:sz w:val="20"/>
                <w:szCs w:val="20"/>
              </w:rPr>
            </w:pPr>
            <w:r w:rsidRPr="00F62F0D">
              <w:rPr>
                <w:bCs/>
                <w:sz w:val="20"/>
                <w:szCs w:val="20"/>
              </w:rPr>
              <w:t>305</w:t>
            </w:r>
          </w:p>
        </w:tc>
        <w:tc>
          <w:tcPr>
            <w:tcW w:w="342" w:type="pct"/>
            <w:tcBorders>
              <w:top w:val="single" w:sz="6" w:space="0" w:color="auto"/>
              <w:left w:val="single" w:sz="6" w:space="0" w:color="auto"/>
              <w:bottom w:val="single" w:sz="6" w:space="0" w:color="auto"/>
              <w:right w:val="single" w:sz="6" w:space="0" w:color="auto"/>
            </w:tcBorders>
            <w:shd w:val="clear" w:color="auto" w:fill="D9D9D9" w:themeFill="background1" w:themeFillShade="D9"/>
          </w:tcPr>
          <w:p w:rsidR="00360EDE" w:rsidRPr="00F62F0D" w:rsidRDefault="00360EDE" w:rsidP="00EC32CB">
            <w:pPr>
              <w:jc w:val="center"/>
              <w:rPr>
                <w:bCs/>
                <w:sz w:val="20"/>
                <w:szCs w:val="20"/>
              </w:rPr>
            </w:pPr>
            <w:r>
              <w:rPr>
                <w:bCs/>
                <w:sz w:val="20"/>
                <w:szCs w:val="20"/>
              </w:rPr>
              <w:t>381</w:t>
            </w:r>
          </w:p>
        </w:tc>
        <w:tc>
          <w:tcPr>
            <w:tcW w:w="347" w:type="pct"/>
            <w:tcBorders>
              <w:top w:val="single" w:sz="6" w:space="0" w:color="auto"/>
              <w:left w:val="single" w:sz="6" w:space="0" w:color="auto"/>
              <w:bottom w:val="single" w:sz="6" w:space="0" w:color="auto"/>
            </w:tcBorders>
            <w:shd w:val="clear" w:color="auto" w:fill="FFFFFF"/>
          </w:tcPr>
          <w:p w:rsidR="00360EDE" w:rsidRPr="00F62F0D" w:rsidRDefault="00360EDE" w:rsidP="00EC32CB">
            <w:pPr>
              <w:jc w:val="center"/>
              <w:rPr>
                <w:bCs/>
                <w:sz w:val="20"/>
                <w:szCs w:val="20"/>
              </w:rPr>
            </w:pPr>
            <w:r w:rsidRPr="00F62F0D">
              <w:rPr>
                <w:bCs/>
                <w:sz w:val="20"/>
                <w:szCs w:val="20"/>
              </w:rPr>
              <w:t>403</w:t>
            </w:r>
          </w:p>
        </w:tc>
      </w:tr>
      <w:tr w:rsidR="00360EDE" w:rsidRPr="00F45D0F" w:rsidTr="00EC32CB">
        <w:trPr>
          <w:trHeight w:val="283"/>
        </w:trPr>
        <w:tc>
          <w:tcPr>
            <w:tcW w:w="200" w:type="pct"/>
            <w:tcBorders>
              <w:top w:val="single" w:sz="6" w:space="0" w:color="auto"/>
              <w:bottom w:val="single" w:sz="6" w:space="0" w:color="auto"/>
              <w:right w:val="single" w:sz="6" w:space="0" w:color="auto"/>
            </w:tcBorders>
            <w:shd w:val="clear" w:color="auto" w:fill="FFFFFF"/>
          </w:tcPr>
          <w:p w:rsidR="00360EDE" w:rsidRPr="00E81172" w:rsidRDefault="00360EDE" w:rsidP="00EC32CB">
            <w:pPr>
              <w:pStyle w:val="afd"/>
              <w:jc w:val="center"/>
              <w:rPr>
                <w:rFonts w:ascii="Times New Roman" w:hAnsi="Times New Roman"/>
                <w:bCs/>
                <w:sz w:val="20"/>
                <w:szCs w:val="20"/>
                <w:lang w:val="ru-RU"/>
              </w:rPr>
            </w:pPr>
            <w:r>
              <w:rPr>
                <w:rFonts w:ascii="Times New Roman" w:hAnsi="Times New Roman"/>
                <w:bCs/>
                <w:sz w:val="20"/>
                <w:szCs w:val="20"/>
                <w:lang w:val="ru-RU"/>
              </w:rPr>
              <w:t>4</w:t>
            </w:r>
          </w:p>
        </w:tc>
        <w:tc>
          <w:tcPr>
            <w:tcW w:w="691" w:type="pct"/>
            <w:tcBorders>
              <w:top w:val="single" w:sz="6" w:space="0" w:color="auto"/>
              <w:bottom w:val="single" w:sz="6" w:space="0" w:color="auto"/>
              <w:right w:val="single" w:sz="8" w:space="0" w:color="auto"/>
            </w:tcBorders>
            <w:shd w:val="clear" w:color="auto" w:fill="FFFFFF"/>
          </w:tcPr>
          <w:p w:rsidR="00360EDE" w:rsidRPr="00F62F0D" w:rsidRDefault="00360EDE" w:rsidP="00EC32CB">
            <w:pPr>
              <w:ind w:right="-104"/>
              <w:jc w:val="left"/>
              <w:rPr>
                <w:bCs/>
                <w:sz w:val="20"/>
                <w:szCs w:val="20"/>
              </w:rPr>
            </w:pPr>
            <w:r>
              <w:rPr>
                <w:bCs/>
                <w:sz w:val="20"/>
                <w:szCs w:val="20"/>
              </w:rPr>
              <w:t>6,3</w:t>
            </w:r>
            <w:r w:rsidRPr="00F62F0D">
              <w:rPr>
                <w:bCs/>
                <w:sz w:val="20"/>
                <w:szCs w:val="20"/>
              </w:rPr>
              <w:t>(63)</w:t>
            </w:r>
            <w:r>
              <w:rPr>
                <w:bCs/>
                <w:sz w:val="20"/>
                <w:szCs w:val="20"/>
              </w:rPr>
              <w:t>-10(100)</w:t>
            </w:r>
          </w:p>
        </w:tc>
        <w:tc>
          <w:tcPr>
            <w:tcW w:w="342" w:type="pct"/>
            <w:tcBorders>
              <w:top w:val="single" w:sz="6" w:space="0" w:color="auto"/>
              <w:left w:val="single" w:sz="8" w:space="0" w:color="auto"/>
              <w:bottom w:val="single" w:sz="6" w:space="0" w:color="auto"/>
              <w:right w:val="single" w:sz="6" w:space="0" w:color="auto"/>
            </w:tcBorders>
            <w:shd w:val="clear" w:color="auto" w:fill="FFFFFF"/>
          </w:tcPr>
          <w:p w:rsidR="00360EDE" w:rsidRPr="00F62F0D" w:rsidRDefault="00360EDE" w:rsidP="00EC32CB">
            <w:pPr>
              <w:jc w:val="center"/>
              <w:rPr>
                <w:bCs/>
                <w:sz w:val="20"/>
                <w:szCs w:val="20"/>
              </w:rPr>
            </w:pPr>
            <w:r>
              <w:rPr>
                <w:bCs/>
                <w:sz w:val="20"/>
                <w:szCs w:val="20"/>
              </w:rPr>
              <w:t>-</w:t>
            </w:r>
          </w:p>
        </w:tc>
        <w:tc>
          <w:tcPr>
            <w:tcW w:w="342" w:type="pct"/>
            <w:tcBorders>
              <w:top w:val="single" w:sz="6" w:space="0" w:color="auto"/>
              <w:left w:val="single" w:sz="8" w:space="0" w:color="auto"/>
              <w:bottom w:val="single" w:sz="6" w:space="0" w:color="auto"/>
              <w:right w:val="single" w:sz="6" w:space="0" w:color="auto"/>
            </w:tcBorders>
            <w:shd w:val="clear" w:color="auto" w:fill="FFFFFF"/>
          </w:tcPr>
          <w:p w:rsidR="00360EDE" w:rsidRPr="00F62F0D" w:rsidRDefault="00360EDE" w:rsidP="00EC32CB">
            <w:pPr>
              <w:jc w:val="center"/>
              <w:rPr>
                <w:bCs/>
                <w:sz w:val="20"/>
                <w:szCs w:val="20"/>
              </w:rPr>
            </w:pPr>
            <w:r>
              <w:rPr>
                <w:bCs/>
                <w:sz w:val="20"/>
                <w:szCs w:val="20"/>
              </w:rPr>
              <w:t>152</w:t>
            </w:r>
          </w:p>
        </w:tc>
        <w:tc>
          <w:tcPr>
            <w:tcW w:w="342" w:type="pct"/>
            <w:tcBorders>
              <w:top w:val="single" w:sz="6" w:space="0" w:color="auto"/>
              <w:left w:val="single" w:sz="8" w:space="0" w:color="auto"/>
              <w:bottom w:val="single" w:sz="6" w:space="0" w:color="auto"/>
              <w:right w:val="single" w:sz="6" w:space="0" w:color="auto"/>
            </w:tcBorders>
            <w:shd w:val="clear" w:color="auto" w:fill="FFFFFF"/>
          </w:tcPr>
          <w:p w:rsidR="00360EDE" w:rsidRPr="00F62F0D" w:rsidRDefault="00360EDE" w:rsidP="00EC32CB">
            <w:pPr>
              <w:jc w:val="center"/>
              <w:rPr>
                <w:bCs/>
                <w:sz w:val="20"/>
                <w:szCs w:val="20"/>
              </w:rPr>
            </w:pPr>
            <w:r>
              <w:rPr>
                <w:bCs/>
                <w:sz w:val="20"/>
                <w:szCs w:val="20"/>
              </w:rPr>
              <w:t>178</w:t>
            </w:r>
          </w:p>
        </w:tc>
        <w:tc>
          <w:tcPr>
            <w:tcW w:w="342" w:type="pct"/>
            <w:tcBorders>
              <w:top w:val="single" w:sz="6" w:space="0" w:color="auto"/>
              <w:left w:val="single" w:sz="8" w:space="0" w:color="auto"/>
              <w:bottom w:val="single" w:sz="6" w:space="0" w:color="auto"/>
              <w:right w:val="single" w:sz="6" w:space="0" w:color="auto"/>
            </w:tcBorders>
            <w:shd w:val="clear" w:color="auto" w:fill="FFFFFF"/>
          </w:tcPr>
          <w:p w:rsidR="00360EDE" w:rsidRPr="00F62F0D" w:rsidRDefault="00360EDE" w:rsidP="00EC32CB">
            <w:pPr>
              <w:jc w:val="center"/>
              <w:rPr>
                <w:bCs/>
                <w:sz w:val="20"/>
                <w:szCs w:val="20"/>
              </w:rPr>
            </w:pPr>
            <w:r>
              <w:rPr>
                <w:bCs/>
                <w:sz w:val="20"/>
                <w:szCs w:val="20"/>
              </w:rPr>
              <w:t>216</w:t>
            </w:r>
          </w:p>
        </w:tc>
        <w:tc>
          <w:tcPr>
            <w:tcW w:w="342" w:type="pct"/>
            <w:tcBorders>
              <w:top w:val="single" w:sz="6" w:space="0" w:color="auto"/>
              <w:left w:val="single" w:sz="8" w:space="0" w:color="auto"/>
              <w:bottom w:val="single" w:sz="6" w:space="0" w:color="auto"/>
              <w:right w:val="single" w:sz="6" w:space="0" w:color="auto"/>
            </w:tcBorders>
            <w:shd w:val="clear" w:color="auto" w:fill="FFFFFF"/>
          </w:tcPr>
          <w:p w:rsidR="00360EDE" w:rsidRPr="00F62F0D" w:rsidRDefault="00360EDE" w:rsidP="00EC32CB">
            <w:pPr>
              <w:jc w:val="center"/>
              <w:rPr>
                <w:bCs/>
                <w:sz w:val="20"/>
                <w:szCs w:val="20"/>
              </w:rPr>
            </w:pPr>
            <w:r>
              <w:rPr>
                <w:bCs/>
                <w:sz w:val="20"/>
                <w:szCs w:val="20"/>
              </w:rPr>
              <w:t>229</w:t>
            </w:r>
          </w:p>
        </w:tc>
        <w:tc>
          <w:tcPr>
            <w:tcW w:w="342" w:type="pct"/>
            <w:tcBorders>
              <w:top w:val="single" w:sz="6" w:space="0" w:color="auto"/>
              <w:left w:val="single" w:sz="8" w:space="0" w:color="auto"/>
              <w:bottom w:val="single" w:sz="6" w:space="0" w:color="auto"/>
              <w:right w:val="single" w:sz="6" w:space="0" w:color="auto"/>
            </w:tcBorders>
            <w:shd w:val="clear" w:color="auto" w:fill="FFFFFF"/>
          </w:tcPr>
          <w:p w:rsidR="00360EDE" w:rsidRPr="00F62F0D" w:rsidRDefault="00360EDE" w:rsidP="00EC32CB">
            <w:pPr>
              <w:jc w:val="center"/>
              <w:rPr>
                <w:bCs/>
                <w:sz w:val="20"/>
                <w:szCs w:val="20"/>
              </w:rPr>
            </w:pPr>
            <w:r>
              <w:rPr>
                <w:bCs/>
                <w:sz w:val="20"/>
                <w:szCs w:val="20"/>
              </w:rPr>
              <w:t>241</w:t>
            </w:r>
          </w:p>
        </w:tc>
        <w:tc>
          <w:tcPr>
            <w:tcW w:w="342" w:type="pct"/>
            <w:tcBorders>
              <w:top w:val="single" w:sz="6" w:space="0" w:color="auto"/>
              <w:left w:val="single" w:sz="8" w:space="0" w:color="auto"/>
              <w:bottom w:val="single" w:sz="6" w:space="0" w:color="auto"/>
              <w:right w:val="single" w:sz="6" w:space="0" w:color="auto"/>
            </w:tcBorders>
            <w:shd w:val="clear" w:color="auto" w:fill="FFFFFF"/>
          </w:tcPr>
          <w:p w:rsidR="00360EDE" w:rsidRPr="00F62F0D" w:rsidRDefault="00360EDE" w:rsidP="00EC32CB">
            <w:pPr>
              <w:jc w:val="center"/>
              <w:rPr>
                <w:bCs/>
                <w:sz w:val="20"/>
                <w:szCs w:val="20"/>
              </w:rPr>
            </w:pPr>
            <w:r w:rsidRPr="00F62F0D">
              <w:rPr>
                <w:bCs/>
                <w:sz w:val="20"/>
                <w:szCs w:val="20"/>
              </w:rPr>
              <w:t>292</w:t>
            </w:r>
          </w:p>
        </w:tc>
        <w:tc>
          <w:tcPr>
            <w:tcW w:w="342" w:type="pct"/>
            <w:tcBorders>
              <w:top w:val="single" w:sz="6" w:space="0" w:color="auto"/>
              <w:left w:val="single" w:sz="8" w:space="0" w:color="auto"/>
              <w:bottom w:val="single" w:sz="6" w:space="0" w:color="auto"/>
              <w:right w:val="single" w:sz="6" w:space="0" w:color="auto"/>
            </w:tcBorders>
            <w:shd w:val="clear" w:color="auto" w:fill="D9D9D9" w:themeFill="background1" w:themeFillShade="D9"/>
          </w:tcPr>
          <w:p w:rsidR="00360EDE" w:rsidRPr="00F62F0D" w:rsidRDefault="00360EDE" w:rsidP="00EC32CB">
            <w:pPr>
              <w:jc w:val="center"/>
              <w:rPr>
                <w:bCs/>
                <w:sz w:val="20"/>
                <w:szCs w:val="20"/>
              </w:rPr>
            </w:pPr>
            <w:r>
              <w:rPr>
                <w:bCs/>
                <w:sz w:val="20"/>
                <w:szCs w:val="20"/>
              </w:rPr>
              <w:t>330</w:t>
            </w:r>
          </w:p>
        </w:tc>
        <w:tc>
          <w:tcPr>
            <w:tcW w:w="342" w:type="pct"/>
            <w:tcBorders>
              <w:top w:val="single" w:sz="6" w:space="0" w:color="auto"/>
              <w:left w:val="single" w:sz="6" w:space="0" w:color="auto"/>
              <w:bottom w:val="single" w:sz="6" w:space="0" w:color="auto"/>
              <w:right w:val="single" w:sz="6" w:space="0" w:color="auto"/>
            </w:tcBorders>
            <w:shd w:val="clear" w:color="auto" w:fill="FFFFFF"/>
          </w:tcPr>
          <w:p w:rsidR="00360EDE" w:rsidRPr="00F62F0D" w:rsidRDefault="00360EDE" w:rsidP="00EC32CB">
            <w:pPr>
              <w:jc w:val="center"/>
              <w:rPr>
                <w:bCs/>
                <w:sz w:val="20"/>
                <w:szCs w:val="20"/>
              </w:rPr>
            </w:pPr>
            <w:r w:rsidRPr="00F62F0D">
              <w:rPr>
                <w:bCs/>
                <w:sz w:val="20"/>
                <w:szCs w:val="20"/>
              </w:rPr>
              <w:t>356</w:t>
            </w:r>
          </w:p>
        </w:tc>
        <w:tc>
          <w:tcPr>
            <w:tcW w:w="342" w:type="pct"/>
            <w:tcBorders>
              <w:top w:val="single" w:sz="6" w:space="0" w:color="auto"/>
              <w:left w:val="single" w:sz="6" w:space="0" w:color="auto"/>
              <w:bottom w:val="single" w:sz="6" w:space="0" w:color="auto"/>
              <w:right w:val="single" w:sz="6" w:space="0" w:color="auto"/>
            </w:tcBorders>
            <w:shd w:val="clear" w:color="auto" w:fill="FFFFFF"/>
          </w:tcPr>
          <w:p w:rsidR="00360EDE" w:rsidRPr="00F62F0D" w:rsidRDefault="00360EDE" w:rsidP="00EC32CB">
            <w:pPr>
              <w:jc w:val="center"/>
              <w:rPr>
                <w:bCs/>
                <w:sz w:val="20"/>
                <w:szCs w:val="20"/>
              </w:rPr>
            </w:pPr>
            <w:r w:rsidRPr="00F62F0D">
              <w:rPr>
                <w:bCs/>
                <w:sz w:val="20"/>
                <w:szCs w:val="20"/>
              </w:rPr>
              <w:t>432</w:t>
            </w:r>
          </w:p>
        </w:tc>
        <w:tc>
          <w:tcPr>
            <w:tcW w:w="342" w:type="pct"/>
            <w:tcBorders>
              <w:top w:val="single" w:sz="6" w:space="0" w:color="auto"/>
              <w:left w:val="single" w:sz="6" w:space="0" w:color="auto"/>
              <w:bottom w:val="single" w:sz="6" w:space="0" w:color="auto"/>
              <w:right w:val="single" w:sz="6" w:space="0" w:color="auto"/>
            </w:tcBorders>
            <w:shd w:val="clear" w:color="auto" w:fill="D9D9D9" w:themeFill="background1" w:themeFillShade="D9"/>
          </w:tcPr>
          <w:p w:rsidR="00360EDE" w:rsidRPr="00F62F0D" w:rsidRDefault="00360EDE" w:rsidP="00EC32CB">
            <w:pPr>
              <w:jc w:val="center"/>
              <w:rPr>
                <w:bCs/>
                <w:sz w:val="20"/>
                <w:szCs w:val="20"/>
              </w:rPr>
            </w:pPr>
            <w:r>
              <w:rPr>
                <w:bCs/>
                <w:sz w:val="20"/>
                <w:szCs w:val="20"/>
              </w:rPr>
              <w:t>508</w:t>
            </w:r>
          </w:p>
        </w:tc>
        <w:tc>
          <w:tcPr>
            <w:tcW w:w="347" w:type="pct"/>
            <w:tcBorders>
              <w:top w:val="single" w:sz="6" w:space="0" w:color="auto"/>
              <w:left w:val="single" w:sz="6" w:space="0" w:color="auto"/>
              <w:bottom w:val="single" w:sz="6" w:space="0" w:color="auto"/>
            </w:tcBorders>
            <w:shd w:val="clear" w:color="auto" w:fill="FFFFFF"/>
          </w:tcPr>
          <w:p w:rsidR="00360EDE" w:rsidRPr="00F62F0D" w:rsidRDefault="00360EDE" w:rsidP="00EC32CB">
            <w:pPr>
              <w:jc w:val="center"/>
              <w:rPr>
                <w:bCs/>
                <w:sz w:val="20"/>
                <w:szCs w:val="20"/>
              </w:rPr>
            </w:pPr>
            <w:r w:rsidRPr="00F62F0D">
              <w:rPr>
                <w:bCs/>
                <w:sz w:val="20"/>
                <w:szCs w:val="20"/>
              </w:rPr>
              <w:t>559</w:t>
            </w:r>
          </w:p>
        </w:tc>
      </w:tr>
      <w:tr w:rsidR="00360EDE" w:rsidRPr="00F45D0F" w:rsidTr="00EC32CB">
        <w:trPr>
          <w:trHeight w:val="283"/>
        </w:trPr>
        <w:tc>
          <w:tcPr>
            <w:tcW w:w="200" w:type="pct"/>
            <w:tcBorders>
              <w:top w:val="single" w:sz="6" w:space="0" w:color="auto"/>
              <w:bottom w:val="single" w:sz="6" w:space="0" w:color="auto"/>
              <w:right w:val="single" w:sz="6" w:space="0" w:color="auto"/>
            </w:tcBorders>
            <w:shd w:val="clear" w:color="auto" w:fill="FFFFFF"/>
          </w:tcPr>
          <w:p w:rsidR="00360EDE" w:rsidRPr="00E81172" w:rsidRDefault="00360EDE" w:rsidP="00EC32CB">
            <w:pPr>
              <w:pStyle w:val="afd"/>
              <w:jc w:val="center"/>
              <w:rPr>
                <w:rFonts w:ascii="Times New Roman" w:hAnsi="Times New Roman"/>
                <w:bCs/>
                <w:sz w:val="20"/>
                <w:szCs w:val="20"/>
                <w:lang w:val="ru-RU"/>
              </w:rPr>
            </w:pPr>
            <w:r>
              <w:rPr>
                <w:rFonts w:ascii="Times New Roman" w:hAnsi="Times New Roman"/>
                <w:bCs/>
                <w:sz w:val="20"/>
                <w:szCs w:val="20"/>
                <w:lang w:val="ru-RU"/>
              </w:rPr>
              <w:t>5</w:t>
            </w:r>
          </w:p>
        </w:tc>
        <w:tc>
          <w:tcPr>
            <w:tcW w:w="691" w:type="pct"/>
            <w:tcBorders>
              <w:top w:val="single" w:sz="6" w:space="0" w:color="auto"/>
              <w:bottom w:val="single" w:sz="6" w:space="0" w:color="auto"/>
              <w:right w:val="single" w:sz="8" w:space="0" w:color="auto"/>
            </w:tcBorders>
            <w:shd w:val="clear" w:color="auto" w:fill="FFFFFF"/>
          </w:tcPr>
          <w:p w:rsidR="00360EDE" w:rsidRPr="00F62F0D" w:rsidRDefault="00360EDE" w:rsidP="00EC32CB">
            <w:pPr>
              <w:ind w:right="-104"/>
              <w:jc w:val="left"/>
              <w:rPr>
                <w:bCs/>
                <w:sz w:val="20"/>
                <w:szCs w:val="20"/>
              </w:rPr>
            </w:pPr>
            <w:r w:rsidRPr="00F62F0D">
              <w:rPr>
                <w:bCs/>
                <w:sz w:val="20"/>
                <w:szCs w:val="20"/>
              </w:rPr>
              <w:t>16,0 (160)</w:t>
            </w:r>
          </w:p>
        </w:tc>
        <w:tc>
          <w:tcPr>
            <w:tcW w:w="342" w:type="pct"/>
            <w:tcBorders>
              <w:top w:val="single" w:sz="6" w:space="0" w:color="auto"/>
              <w:left w:val="single" w:sz="8" w:space="0" w:color="auto"/>
              <w:bottom w:val="single" w:sz="6" w:space="0" w:color="auto"/>
              <w:right w:val="single" w:sz="6" w:space="0" w:color="auto"/>
            </w:tcBorders>
            <w:shd w:val="clear" w:color="auto" w:fill="FFFFFF"/>
          </w:tcPr>
          <w:p w:rsidR="00360EDE" w:rsidRPr="00F62F0D" w:rsidRDefault="00360EDE" w:rsidP="00EC32CB">
            <w:pPr>
              <w:jc w:val="center"/>
              <w:rPr>
                <w:bCs/>
                <w:sz w:val="20"/>
                <w:szCs w:val="20"/>
              </w:rPr>
            </w:pPr>
            <w:r>
              <w:rPr>
                <w:bCs/>
                <w:sz w:val="20"/>
                <w:szCs w:val="20"/>
              </w:rPr>
              <w:t>-</w:t>
            </w:r>
          </w:p>
        </w:tc>
        <w:tc>
          <w:tcPr>
            <w:tcW w:w="342" w:type="pct"/>
            <w:tcBorders>
              <w:top w:val="single" w:sz="6" w:space="0" w:color="auto"/>
              <w:left w:val="single" w:sz="8" w:space="0" w:color="auto"/>
              <w:bottom w:val="single" w:sz="6" w:space="0" w:color="auto"/>
              <w:right w:val="single" w:sz="6" w:space="0" w:color="auto"/>
            </w:tcBorders>
            <w:shd w:val="clear" w:color="auto" w:fill="FFFFFF"/>
          </w:tcPr>
          <w:p w:rsidR="00360EDE" w:rsidRPr="00F62F0D" w:rsidRDefault="00360EDE" w:rsidP="00EC32CB">
            <w:pPr>
              <w:jc w:val="center"/>
              <w:rPr>
                <w:bCs/>
                <w:sz w:val="20"/>
                <w:szCs w:val="20"/>
              </w:rPr>
            </w:pPr>
            <w:r>
              <w:rPr>
                <w:bCs/>
                <w:sz w:val="20"/>
                <w:szCs w:val="20"/>
              </w:rPr>
              <w:t>216</w:t>
            </w:r>
          </w:p>
        </w:tc>
        <w:tc>
          <w:tcPr>
            <w:tcW w:w="342" w:type="pct"/>
            <w:tcBorders>
              <w:top w:val="single" w:sz="6" w:space="0" w:color="auto"/>
              <w:left w:val="single" w:sz="8" w:space="0" w:color="auto"/>
              <w:bottom w:val="single" w:sz="6" w:space="0" w:color="auto"/>
              <w:right w:val="single" w:sz="6" w:space="0" w:color="auto"/>
            </w:tcBorders>
            <w:shd w:val="clear" w:color="auto" w:fill="FFFFFF"/>
          </w:tcPr>
          <w:p w:rsidR="00360EDE" w:rsidRPr="00F62F0D" w:rsidRDefault="00360EDE" w:rsidP="00EC32CB">
            <w:pPr>
              <w:jc w:val="center"/>
              <w:rPr>
                <w:bCs/>
                <w:sz w:val="20"/>
                <w:szCs w:val="20"/>
              </w:rPr>
            </w:pPr>
            <w:r>
              <w:rPr>
                <w:bCs/>
                <w:sz w:val="20"/>
                <w:szCs w:val="20"/>
              </w:rPr>
              <w:t>229</w:t>
            </w:r>
          </w:p>
        </w:tc>
        <w:tc>
          <w:tcPr>
            <w:tcW w:w="342" w:type="pct"/>
            <w:tcBorders>
              <w:top w:val="single" w:sz="6" w:space="0" w:color="auto"/>
              <w:left w:val="single" w:sz="8" w:space="0" w:color="auto"/>
              <w:bottom w:val="single" w:sz="6" w:space="0" w:color="auto"/>
              <w:right w:val="single" w:sz="6" w:space="0" w:color="auto"/>
            </w:tcBorders>
            <w:shd w:val="clear" w:color="auto" w:fill="FFFFFF"/>
          </w:tcPr>
          <w:p w:rsidR="00360EDE" w:rsidRPr="00F62F0D" w:rsidRDefault="00360EDE" w:rsidP="00EC32CB">
            <w:pPr>
              <w:jc w:val="center"/>
              <w:rPr>
                <w:bCs/>
                <w:sz w:val="20"/>
                <w:szCs w:val="20"/>
              </w:rPr>
            </w:pPr>
            <w:r>
              <w:rPr>
                <w:bCs/>
                <w:sz w:val="20"/>
                <w:szCs w:val="20"/>
              </w:rPr>
              <w:t>254</w:t>
            </w:r>
          </w:p>
        </w:tc>
        <w:tc>
          <w:tcPr>
            <w:tcW w:w="342" w:type="pct"/>
            <w:tcBorders>
              <w:top w:val="single" w:sz="6" w:space="0" w:color="auto"/>
              <w:left w:val="single" w:sz="8" w:space="0" w:color="auto"/>
              <w:bottom w:val="single" w:sz="6" w:space="0" w:color="auto"/>
              <w:right w:val="single" w:sz="6" w:space="0" w:color="auto"/>
            </w:tcBorders>
            <w:shd w:val="clear" w:color="auto" w:fill="FFFFFF"/>
          </w:tcPr>
          <w:p w:rsidR="00360EDE" w:rsidRPr="00F62F0D" w:rsidRDefault="00360EDE" w:rsidP="00EC32CB">
            <w:pPr>
              <w:jc w:val="center"/>
              <w:rPr>
                <w:bCs/>
                <w:sz w:val="20"/>
                <w:szCs w:val="20"/>
              </w:rPr>
            </w:pPr>
            <w:r>
              <w:rPr>
                <w:bCs/>
                <w:sz w:val="20"/>
                <w:szCs w:val="20"/>
              </w:rPr>
              <w:t>280</w:t>
            </w:r>
          </w:p>
        </w:tc>
        <w:tc>
          <w:tcPr>
            <w:tcW w:w="342" w:type="pct"/>
            <w:tcBorders>
              <w:top w:val="single" w:sz="6" w:space="0" w:color="auto"/>
              <w:left w:val="single" w:sz="8" w:space="0" w:color="auto"/>
              <w:bottom w:val="single" w:sz="6" w:space="0" w:color="auto"/>
              <w:right w:val="single" w:sz="6" w:space="0" w:color="auto"/>
            </w:tcBorders>
            <w:shd w:val="clear" w:color="auto" w:fill="FFFFFF"/>
          </w:tcPr>
          <w:p w:rsidR="00360EDE" w:rsidRPr="00F62F0D" w:rsidRDefault="00360EDE" w:rsidP="00EC32CB">
            <w:pPr>
              <w:jc w:val="center"/>
              <w:rPr>
                <w:bCs/>
                <w:sz w:val="20"/>
                <w:szCs w:val="20"/>
              </w:rPr>
            </w:pPr>
            <w:r>
              <w:rPr>
                <w:bCs/>
                <w:sz w:val="20"/>
                <w:szCs w:val="20"/>
              </w:rPr>
              <w:t>241</w:t>
            </w:r>
          </w:p>
        </w:tc>
        <w:tc>
          <w:tcPr>
            <w:tcW w:w="342" w:type="pct"/>
            <w:tcBorders>
              <w:top w:val="single" w:sz="6" w:space="0" w:color="auto"/>
              <w:left w:val="single" w:sz="8" w:space="0" w:color="auto"/>
              <w:bottom w:val="single" w:sz="6" w:space="0" w:color="auto"/>
              <w:right w:val="single" w:sz="6" w:space="0" w:color="auto"/>
            </w:tcBorders>
            <w:shd w:val="clear" w:color="auto" w:fill="FFFFFF"/>
          </w:tcPr>
          <w:p w:rsidR="00360EDE" w:rsidRPr="00F62F0D" w:rsidRDefault="00360EDE" w:rsidP="00EC32CB">
            <w:pPr>
              <w:jc w:val="center"/>
              <w:rPr>
                <w:bCs/>
                <w:sz w:val="20"/>
                <w:szCs w:val="20"/>
              </w:rPr>
            </w:pPr>
            <w:r w:rsidRPr="00F62F0D">
              <w:rPr>
                <w:bCs/>
                <w:sz w:val="20"/>
                <w:szCs w:val="20"/>
              </w:rPr>
              <w:t>292</w:t>
            </w:r>
          </w:p>
        </w:tc>
        <w:tc>
          <w:tcPr>
            <w:tcW w:w="342" w:type="pct"/>
            <w:tcBorders>
              <w:top w:val="single" w:sz="6" w:space="0" w:color="auto"/>
              <w:left w:val="single" w:sz="8" w:space="0" w:color="auto"/>
              <w:bottom w:val="single" w:sz="6" w:space="0" w:color="auto"/>
              <w:right w:val="single" w:sz="6" w:space="0" w:color="auto"/>
            </w:tcBorders>
            <w:shd w:val="clear" w:color="auto" w:fill="D9D9D9" w:themeFill="background1" w:themeFillShade="D9"/>
          </w:tcPr>
          <w:p w:rsidR="00360EDE" w:rsidRPr="00F62F0D" w:rsidRDefault="00360EDE" w:rsidP="00EC32CB">
            <w:pPr>
              <w:jc w:val="center"/>
              <w:rPr>
                <w:bCs/>
                <w:sz w:val="20"/>
                <w:szCs w:val="20"/>
              </w:rPr>
            </w:pPr>
            <w:r>
              <w:rPr>
                <w:bCs/>
                <w:sz w:val="20"/>
                <w:szCs w:val="20"/>
              </w:rPr>
              <w:t>330</w:t>
            </w:r>
          </w:p>
        </w:tc>
        <w:tc>
          <w:tcPr>
            <w:tcW w:w="342" w:type="pct"/>
            <w:tcBorders>
              <w:top w:val="single" w:sz="6" w:space="0" w:color="auto"/>
              <w:left w:val="single" w:sz="6" w:space="0" w:color="auto"/>
              <w:bottom w:val="single" w:sz="6" w:space="0" w:color="auto"/>
              <w:right w:val="single" w:sz="6" w:space="0" w:color="auto"/>
            </w:tcBorders>
            <w:shd w:val="clear" w:color="auto" w:fill="FFFFFF"/>
          </w:tcPr>
          <w:p w:rsidR="00360EDE" w:rsidRPr="00F62F0D" w:rsidRDefault="00360EDE" w:rsidP="00EC32CB">
            <w:pPr>
              <w:jc w:val="center"/>
              <w:rPr>
                <w:bCs/>
                <w:sz w:val="20"/>
                <w:szCs w:val="20"/>
              </w:rPr>
            </w:pPr>
            <w:r w:rsidRPr="00F62F0D">
              <w:rPr>
                <w:bCs/>
                <w:sz w:val="20"/>
                <w:szCs w:val="20"/>
              </w:rPr>
              <w:t>356</w:t>
            </w:r>
          </w:p>
        </w:tc>
        <w:tc>
          <w:tcPr>
            <w:tcW w:w="342" w:type="pct"/>
            <w:tcBorders>
              <w:top w:val="single" w:sz="6" w:space="0" w:color="auto"/>
              <w:left w:val="single" w:sz="6" w:space="0" w:color="auto"/>
              <w:bottom w:val="single" w:sz="6" w:space="0" w:color="auto"/>
              <w:right w:val="single" w:sz="6" w:space="0" w:color="auto"/>
            </w:tcBorders>
            <w:shd w:val="clear" w:color="auto" w:fill="FFFFFF"/>
          </w:tcPr>
          <w:p w:rsidR="00360EDE" w:rsidRPr="00F62F0D" w:rsidRDefault="00360EDE" w:rsidP="00EC32CB">
            <w:pPr>
              <w:jc w:val="center"/>
              <w:rPr>
                <w:bCs/>
                <w:sz w:val="20"/>
                <w:szCs w:val="20"/>
              </w:rPr>
            </w:pPr>
            <w:r w:rsidRPr="00F62F0D">
              <w:rPr>
                <w:bCs/>
                <w:sz w:val="20"/>
                <w:szCs w:val="20"/>
              </w:rPr>
              <w:t>432</w:t>
            </w:r>
          </w:p>
        </w:tc>
        <w:tc>
          <w:tcPr>
            <w:tcW w:w="342" w:type="pct"/>
            <w:tcBorders>
              <w:top w:val="single" w:sz="6" w:space="0" w:color="auto"/>
              <w:left w:val="single" w:sz="6" w:space="0" w:color="auto"/>
              <w:bottom w:val="single" w:sz="6" w:space="0" w:color="auto"/>
              <w:right w:val="single" w:sz="6" w:space="0" w:color="auto"/>
            </w:tcBorders>
            <w:shd w:val="clear" w:color="auto" w:fill="D9D9D9" w:themeFill="background1" w:themeFillShade="D9"/>
          </w:tcPr>
          <w:p w:rsidR="00360EDE" w:rsidRPr="00F62F0D" w:rsidRDefault="00360EDE" w:rsidP="00EC32CB">
            <w:pPr>
              <w:jc w:val="center"/>
              <w:rPr>
                <w:bCs/>
                <w:sz w:val="20"/>
                <w:szCs w:val="20"/>
              </w:rPr>
            </w:pPr>
            <w:r>
              <w:rPr>
                <w:bCs/>
                <w:sz w:val="20"/>
                <w:szCs w:val="20"/>
              </w:rPr>
              <w:t>508</w:t>
            </w:r>
          </w:p>
        </w:tc>
        <w:tc>
          <w:tcPr>
            <w:tcW w:w="347" w:type="pct"/>
            <w:tcBorders>
              <w:top w:val="single" w:sz="6" w:space="0" w:color="auto"/>
              <w:left w:val="single" w:sz="6" w:space="0" w:color="auto"/>
              <w:bottom w:val="single" w:sz="6" w:space="0" w:color="auto"/>
            </w:tcBorders>
            <w:shd w:val="clear" w:color="auto" w:fill="FFFFFF"/>
          </w:tcPr>
          <w:p w:rsidR="00360EDE" w:rsidRPr="00F62F0D" w:rsidRDefault="00360EDE" w:rsidP="00EC32CB">
            <w:pPr>
              <w:jc w:val="center"/>
              <w:rPr>
                <w:bCs/>
                <w:sz w:val="20"/>
                <w:szCs w:val="20"/>
              </w:rPr>
            </w:pPr>
            <w:r w:rsidRPr="00F62F0D">
              <w:rPr>
                <w:bCs/>
                <w:sz w:val="20"/>
                <w:szCs w:val="20"/>
              </w:rPr>
              <w:t>559</w:t>
            </w:r>
          </w:p>
        </w:tc>
      </w:tr>
      <w:tr w:rsidR="00360EDE" w:rsidRPr="00F45D0F" w:rsidTr="00EC32CB">
        <w:trPr>
          <w:trHeight w:val="283"/>
        </w:trPr>
        <w:tc>
          <w:tcPr>
            <w:tcW w:w="200" w:type="pct"/>
            <w:tcBorders>
              <w:top w:val="single" w:sz="6" w:space="0" w:color="auto"/>
              <w:bottom w:val="single" w:sz="6" w:space="0" w:color="auto"/>
              <w:right w:val="single" w:sz="6" w:space="0" w:color="auto"/>
            </w:tcBorders>
            <w:shd w:val="clear" w:color="auto" w:fill="FFFFFF"/>
          </w:tcPr>
          <w:p w:rsidR="00360EDE" w:rsidRPr="00E81172" w:rsidRDefault="00360EDE" w:rsidP="00EC32CB">
            <w:pPr>
              <w:pStyle w:val="afd"/>
              <w:jc w:val="center"/>
              <w:rPr>
                <w:rFonts w:ascii="Times New Roman" w:hAnsi="Times New Roman"/>
                <w:bCs/>
                <w:sz w:val="20"/>
                <w:szCs w:val="20"/>
                <w:lang w:val="ru-RU"/>
              </w:rPr>
            </w:pPr>
            <w:r>
              <w:rPr>
                <w:rFonts w:ascii="Times New Roman" w:hAnsi="Times New Roman"/>
                <w:bCs/>
                <w:sz w:val="20"/>
                <w:szCs w:val="20"/>
                <w:lang w:val="ru-RU"/>
              </w:rPr>
              <w:t>6</w:t>
            </w:r>
          </w:p>
        </w:tc>
        <w:tc>
          <w:tcPr>
            <w:tcW w:w="691" w:type="pct"/>
            <w:tcBorders>
              <w:top w:val="single" w:sz="6" w:space="0" w:color="auto"/>
              <w:bottom w:val="single" w:sz="6" w:space="0" w:color="auto"/>
              <w:right w:val="single" w:sz="8" w:space="0" w:color="auto"/>
            </w:tcBorders>
            <w:shd w:val="clear" w:color="auto" w:fill="FFFFFF"/>
          </w:tcPr>
          <w:p w:rsidR="00360EDE" w:rsidRPr="00AD35C0" w:rsidRDefault="00360EDE" w:rsidP="00EC32CB">
            <w:pPr>
              <w:ind w:right="-104"/>
              <w:jc w:val="left"/>
              <w:rPr>
                <w:bCs/>
                <w:sz w:val="20"/>
                <w:szCs w:val="20"/>
                <w:lang w:val="en-US"/>
              </w:rPr>
            </w:pPr>
            <w:r>
              <w:rPr>
                <w:bCs/>
                <w:sz w:val="20"/>
                <w:szCs w:val="20"/>
                <w:lang w:val="en-US"/>
              </w:rPr>
              <w:t>20</w:t>
            </w:r>
            <w:r>
              <w:rPr>
                <w:bCs/>
                <w:sz w:val="20"/>
                <w:szCs w:val="20"/>
              </w:rPr>
              <w:t>,</w:t>
            </w:r>
            <w:r>
              <w:rPr>
                <w:bCs/>
                <w:sz w:val="20"/>
                <w:szCs w:val="20"/>
                <w:lang w:val="en-US"/>
              </w:rPr>
              <w:t>0 (2</w:t>
            </w:r>
            <w:r>
              <w:rPr>
                <w:bCs/>
                <w:sz w:val="20"/>
                <w:szCs w:val="20"/>
              </w:rPr>
              <w:t>0</w:t>
            </w:r>
            <w:r>
              <w:rPr>
                <w:bCs/>
                <w:sz w:val="20"/>
                <w:szCs w:val="20"/>
                <w:lang w:val="en-US"/>
              </w:rPr>
              <w:t>0)</w:t>
            </w:r>
          </w:p>
        </w:tc>
        <w:tc>
          <w:tcPr>
            <w:tcW w:w="342" w:type="pct"/>
            <w:tcBorders>
              <w:top w:val="single" w:sz="6" w:space="0" w:color="auto"/>
              <w:left w:val="single" w:sz="8" w:space="0" w:color="auto"/>
              <w:bottom w:val="single" w:sz="6" w:space="0" w:color="auto"/>
              <w:right w:val="single" w:sz="6" w:space="0" w:color="auto"/>
            </w:tcBorders>
            <w:shd w:val="clear" w:color="auto" w:fill="FFFFFF"/>
          </w:tcPr>
          <w:p w:rsidR="00360EDE" w:rsidRPr="00F62F0D" w:rsidRDefault="00360EDE" w:rsidP="00EC32CB">
            <w:pPr>
              <w:jc w:val="center"/>
              <w:rPr>
                <w:bCs/>
                <w:sz w:val="20"/>
                <w:szCs w:val="20"/>
              </w:rPr>
            </w:pPr>
            <w:r>
              <w:rPr>
                <w:bCs/>
                <w:sz w:val="20"/>
                <w:szCs w:val="20"/>
              </w:rPr>
              <w:t>-</w:t>
            </w:r>
          </w:p>
        </w:tc>
        <w:tc>
          <w:tcPr>
            <w:tcW w:w="342" w:type="pct"/>
            <w:tcBorders>
              <w:top w:val="single" w:sz="6" w:space="0" w:color="auto"/>
              <w:left w:val="single" w:sz="8" w:space="0" w:color="auto"/>
              <w:bottom w:val="single" w:sz="6" w:space="0" w:color="auto"/>
              <w:right w:val="single" w:sz="6" w:space="0" w:color="auto"/>
            </w:tcBorders>
            <w:shd w:val="clear" w:color="auto" w:fill="FFFFFF"/>
          </w:tcPr>
          <w:p w:rsidR="00360EDE" w:rsidRPr="00F62F0D" w:rsidRDefault="00360EDE" w:rsidP="00EC32CB">
            <w:pPr>
              <w:jc w:val="center"/>
              <w:rPr>
                <w:bCs/>
                <w:sz w:val="20"/>
                <w:szCs w:val="20"/>
              </w:rPr>
            </w:pPr>
            <w:r>
              <w:rPr>
                <w:bCs/>
                <w:sz w:val="20"/>
                <w:szCs w:val="20"/>
              </w:rPr>
              <w:t>-</w:t>
            </w:r>
          </w:p>
        </w:tc>
        <w:tc>
          <w:tcPr>
            <w:tcW w:w="342" w:type="pct"/>
            <w:tcBorders>
              <w:top w:val="single" w:sz="6" w:space="0" w:color="auto"/>
              <w:left w:val="single" w:sz="8" w:space="0" w:color="auto"/>
              <w:bottom w:val="single" w:sz="6" w:space="0" w:color="auto"/>
              <w:right w:val="single" w:sz="6" w:space="0" w:color="auto"/>
            </w:tcBorders>
            <w:shd w:val="clear" w:color="auto" w:fill="FFFFFF"/>
          </w:tcPr>
          <w:p w:rsidR="00360EDE" w:rsidRPr="00F62F0D" w:rsidRDefault="00360EDE" w:rsidP="00EC32CB">
            <w:pPr>
              <w:jc w:val="center"/>
              <w:rPr>
                <w:bCs/>
                <w:sz w:val="20"/>
                <w:szCs w:val="20"/>
              </w:rPr>
            </w:pPr>
            <w:r>
              <w:rPr>
                <w:bCs/>
                <w:sz w:val="20"/>
                <w:szCs w:val="20"/>
              </w:rPr>
              <w:t>-</w:t>
            </w:r>
          </w:p>
        </w:tc>
        <w:tc>
          <w:tcPr>
            <w:tcW w:w="342" w:type="pct"/>
            <w:tcBorders>
              <w:top w:val="single" w:sz="6" w:space="0" w:color="auto"/>
              <w:left w:val="single" w:sz="8" w:space="0" w:color="auto"/>
              <w:bottom w:val="single" w:sz="6" w:space="0" w:color="auto"/>
              <w:right w:val="single" w:sz="6" w:space="0" w:color="auto"/>
            </w:tcBorders>
            <w:shd w:val="clear" w:color="auto" w:fill="FFFFFF"/>
          </w:tcPr>
          <w:p w:rsidR="00360EDE" w:rsidRPr="00F62F0D" w:rsidRDefault="00360EDE" w:rsidP="00EC32CB">
            <w:pPr>
              <w:jc w:val="center"/>
              <w:rPr>
                <w:bCs/>
                <w:sz w:val="20"/>
                <w:szCs w:val="20"/>
              </w:rPr>
            </w:pPr>
            <w:r>
              <w:rPr>
                <w:bCs/>
                <w:sz w:val="20"/>
                <w:szCs w:val="20"/>
              </w:rPr>
              <w:t>-</w:t>
            </w:r>
          </w:p>
        </w:tc>
        <w:tc>
          <w:tcPr>
            <w:tcW w:w="342" w:type="pct"/>
            <w:tcBorders>
              <w:top w:val="single" w:sz="6" w:space="0" w:color="auto"/>
              <w:left w:val="single" w:sz="8" w:space="0" w:color="auto"/>
              <w:bottom w:val="single" w:sz="6" w:space="0" w:color="auto"/>
              <w:right w:val="single" w:sz="6" w:space="0" w:color="auto"/>
            </w:tcBorders>
            <w:shd w:val="clear" w:color="auto" w:fill="FFFFFF"/>
          </w:tcPr>
          <w:p w:rsidR="00360EDE" w:rsidRPr="00F62F0D" w:rsidRDefault="00360EDE" w:rsidP="00EC32CB">
            <w:pPr>
              <w:jc w:val="center"/>
              <w:rPr>
                <w:bCs/>
                <w:sz w:val="20"/>
                <w:szCs w:val="20"/>
              </w:rPr>
            </w:pPr>
            <w:r>
              <w:rPr>
                <w:bCs/>
                <w:sz w:val="20"/>
                <w:szCs w:val="20"/>
              </w:rPr>
              <w:t>-</w:t>
            </w:r>
          </w:p>
        </w:tc>
        <w:tc>
          <w:tcPr>
            <w:tcW w:w="342" w:type="pct"/>
            <w:tcBorders>
              <w:top w:val="single" w:sz="6" w:space="0" w:color="auto"/>
              <w:left w:val="single" w:sz="8" w:space="0" w:color="auto"/>
              <w:bottom w:val="single" w:sz="6" w:space="0" w:color="auto"/>
              <w:right w:val="single" w:sz="6" w:space="0" w:color="auto"/>
            </w:tcBorders>
            <w:shd w:val="clear" w:color="auto" w:fill="FFFFFF"/>
          </w:tcPr>
          <w:p w:rsidR="00360EDE" w:rsidRPr="00F62F0D" w:rsidRDefault="00360EDE" w:rsidP="00EC32CB">
            <w:pPr>
              <w:jc w:val="center"/>
              <w:rPr>
                <w:bCs/>
                <w:sz w:val="20"/>
                <w:szCs w:val="20"/>
              </w:rPr>
            </w:pPr>
            <w:r>
              <w:rPr>
                <w:bCs/>
                <w:sz w:val="20"/>
                <w:szCs w:val="20"/>
              </w:rPr>
              <w:t>-</w:t>
            </w:r>
          </w:p>
        </w:tc>
        <w:tc>
          <w:tcPr>
            <w:tcW w:w="342" w:type="pct"/>
            <w:tcBorders>
              <w:top w:val="single" w:sz="6" w:space="0" w:color="auto"/>
              <w:left w:val="single" w:sz="8" w:space="0" w:color="auto"/>
              <w:bottom w:val="single" w:sz="6" w:space="0" w:color="auto"/>
              <w:right w:val="single" w:sz="6" w:space="0" w:color="auto"/>
            </w:tcBorders>
            <w:shd w:val="clear" w:color="auto" w:fill="FFFFFF"/>
          </w:tcPr>
          <w:p w:rsidR="00360EDE" w:rsidRPr="00F62F0D" w:rsidRDefault="00360EDE" w:rsidP="00EC32CB">
            <w:pPr>
              <w:jc w:val="center"/>
              <w:rPr>
                <w:bCs/>
                <w:sz w:val="20"/>
                <w:szCs w:val="20"/>
              </w:rPr>
            </w:pPr>
            <w:r w:rsidRPr="00F62F0D">
              <w:rPr>
                <w:bCs/>
                <w:sz w:val="20"/>
                <w:szCs w:val="20"/>
              </w:rPr>
              <w:t>350</w:t>
            </w:r>
          </w:p>
        </w:tc>
        <w:tc>
          <w:tcPr>
            <w:tcW w:w="342" w:type="pct"/>
            <w:tcBorders>
              <w:top w:val="single" w:sz="6" w:space="0" w:color="auto"/>
              <w:left w:val="single" w:sz="8" w:space="0" w:color="auto"/>
              <w:bottom w:val="single" w:sz="6" w:space="0" w:color="auto"/>
              <w:right w:val="single" w:sz="6" w:space="0" w:color="auto"/>
            </w:tcBorders>
            <w:shd w:val="clear" w:color="auto" w:fill="D9D9D9" w:themeFill="background1" w:themeFillShade="D9"/>
          </w:tcPr>
          <w:p w:rsidR="00360EDE" w:rsidRDefault="00360EDE" w:rsidP="00EC32CB">
            <w:pPr>
              <w:jc w:val="center"/>
              <w:rPr>
                <w:bCs/>
                <w:sz w:val="20"/>
                <w:szCs w:val="20"/>
              </w:rPr>
            </w:pPr>
            <w:r>
              <w:rPr>
                <w:bCs/>
                <w:sz w:val="20"/>
                <w:szCs w:val="20"/>
              </w:rPr>
              <w:t>419</w:t>
            </w:r>
          </w:p>
        </w:tc>
        <w:tc>
          <w:tcPr>
            <w:tcW w:w="342" w:type="pct"/>
            <w:tcBorders>
              <w:top w:val="single" w:sz="6" w:space="0" w:color="auto"/>
              <w:left w:val="single" w:sz="6" w:space="0" w:color="auto"/>
              <w:bottom w:val="single" w:sz="6" w:space="0" w:color="auto"/>
              <w:right w:val="single" w:sz="6" w:space="0" w:color="auto"/>
            </w:tcBorders>
            <w:shd w:val="clear" w:color="auto" w:fill="FFFFFF"/>
          </w:tcPr>
          <w:p w:rsidR="00360EDE" w:rsidRPr="00F62F0D" w:rsidRDefault="00360EDE" w:rsidP="00EC32CB">
            <w:pPr>
              <w:jc w:val="center"/>
              <w:rPr>
                <w:bCs/>
                <w:sz w:val="20"/>
                <w:szCs w:val="20"/>
              </w:rPr>
            </w:pPr>
            <w:r w:rsidRPr="00F62F0D">
              <w:rPr>
                <w:bCs/>
                <w:sz w:val="20"/>
                <w:szCs w:val="20"/>
              </w:rPr>
              <w:t>470</w:t>
            </w:r>
          </w:p>
        </w:tc>
        <w:tc>
          <w:tcPr>
            <w:tcW w:w="342" w:type="pct"/>
            <w:tcBorders>
              <w:top w:val="single" w:sz="6" w:space="0" w:color="auto"/>
              <w:left w:val="single" w:sz="6" w:space="0" w:color="auto"/>
              <w:bottom w:val="single" w:sz="6" w:space="0" w:color="auto"/>
              <w:right w:val="single" w:sz="6" w:space="0" w:color="auto"/>
            </w:tcBorders>
            <w:shd w:val="clear" w:color="auto" w:fill="FFFFFF"/>
          </w:tcPr>
          <w:p w:rsidR="00360EDE" w:rsidRPr="00F62F0D" w:rsidRDefault="00360EDE" w:rsidP="00EC32CB">
            <w:pPr>
              <w:jc w:val="center"/>
              <w:rPr>
                <w:bCs/>
                <w:sz w:val="20"/>
                <w:szCs w:val="20"/>
              </w:rPr>
            </w:pPr>
            <w:r w:rsidRPr="00F62F0D">
              <w:rPr>
                <w:bCs/>
                <w:sz w:val="20"/>
                <w:szCs w:val="20"/>
              </w:rPr>
              <w:t>550</w:t>
            </w:r>
          </w:p>
        </w:tc>
        <w:tc>
          <w:tcPr>
            <w:tcW w:w="342" w:type="pct"/>
            <w:tcBorders>
              <w:top w:val="single" w:sz="6" w:space="0" w:color="auto"/>
              <w:left w:val="single" w:sz="6" w:space="0" w:color="auto"/>
              <w:bottom w:val="single" w:sz="6" w:space="0" w:color="auto"/>
              <w:right w:val="single" w:sz="6" w:space="0" w:color="auto"/>
            </w:tcBorders>
            <w:shd w:val="clear" w:color="auto" w:fill="D9D9D9" w:themeFill="background1" w:themeFillShade="D9"/>
          </w:tcPr>
          <w:p w:rsidR="00360EDE" w:rsidRPr="00F62F0D" w:rsidRDefault="00360EDE" w:rsidP="00EC32CB">
            <w:pPr>
              <w:jc w:val="center"/>
              <w:rPr>
                <w:bCs/>
                <w:sz w:val="20"/>
                <w:szCs w:val="20"/>
              </w:rPr>
            </w:pPr>
            <w:r>
              <w:rPr>
                <w:bCs/>
                <w:sz w:val="20"/>
                <w:szCs w:val="20"/>
              </w:rPr>
              <w:t>650</w:t>
            </w:r>
          </w:p>
        </w:tc>
        <w:tc>
          <w:tcPr>
            <w:tcW w:w="347" w:type="pct"/>
            <w:tcBorders>
              <w:top w:val="single" w:sz="6" w:space="0" w:color="auto"/>
              <w:left w:val="single" w:sz="6" w:space="0" w:color="auto"/>
              <w:bottom w:val="single" w:sz="6" w:space="0" w:color="auto"/>
            </w:tcBorders>
            <w:shd w:val="clear" w:color="auto" w:fill="FFFFFF"/>
          </w:tcPr>
          <w:p w:rsidR="00360EDE" w:rsidRPr="00F62F0D" w:rsidRDefault="00360EDE" w:rsidP="00EC32CB">
            <w:pPr>
              <w:jc w:val="center"/>
              <w:rPr>
                <w:bCs/>
                <w:sz w:val="20"/>
                <w:szCs w:val="20"/>
              </w:rPr>
            </w:pPr>
            <w:r w:rsidRPr="00F62F0D">
              <w:rPr>
                <w:bCs/>
                <w:sz w:val="20"/>
                <w:szCs w:val="20"/>
              </w:rPr>
              <w:t>750</w:t>
            </w:r>
          </w:p>
        </w:tc>
      </w:tr>
      <w:tr w:rsidR="00360EDE" w:rsidRPr="00F45D0F" w:rsidTr="00EC32CB">
        <w:trPr>
          <w:trHeight w:val="283"/>
        </w:trPr>
        <w:tc>
          <w:tcPr>
            <w:tcW w:w="200" w:type="pct"/>
            <w:tcBorders>
              <w:top w:val="single" w:sz="6" w:space="0" w:color="auto"/>
              <w:bottom w:val="single" w:sz="12" w:space="0" w:color="auto"/>
              <w:right w:val="single" w:sz="4" w:space="0" w:color="auto"/>
            </w:tcBorders>
            <w:shd w:val="clear" w:color="auto" w:fill="FFFFFF"/>
          </w:tcPr>
          <w:p w:rsidR="00360EDE" w:rsidRPr="00E81172" w:rsidRDefault="00360EDE" w:rsidP="00EC32CB">
            <w:pPr>
              <w:pStyle w:val="afd"/>
              <w:jc w:val="center"/>
              <w:rPr>
                <w:rFonts w:ascii="Times New Roman" w:hAnsi="Times New Roman"/>
                <w:bCs/>
                <w:sz w:val="20"/>
                <w:szCs w:val="20"/>
                <w:lang w:val="ru-RU"/>
              </w:rPr>
            </w:pPr>
            <w:r>
              <w:rPr>
                <w:rFonts w:ascii="Times New Roman" w:hAnsi="Times New Roman"/>
                <w:bCs/>
                <w:sz w:val="20"/>
                <w:szCs w:val="20"/>
                <w:lang w:val="ru-RU"/>
              </w:rPr>
              <w:t>7</w:t>
            </w:r>
          </w:p>
        </w:tc>
        <w:tc>
          <w:tcPr>
            <w:tcW w:w="691" w:type="pct"/>
            <w:tcBorders>
              <w:top w:val="single" w:sz="6" w:space="0" w:color="auto"/>
              <w:bottom w:val="single" w:sz="12" w:space="0" w:color="auto"/>
              <w:right w:val="single" w:sz="8" w:space="0" w:color="auto"/>
            </w:tcBorders>
            <w:shd w:val="clear" w:color="auto" w:fill="FFFFFF"/>
          </w:tcPr>
          <w:p w:rsidR="00360EDE" w:rsidRPr="00F62F0D" w:rsidRDefault="00360EDE" w:rsidP="00EC32CB">
            <w:pPr>
              <w:ind w:right="-104"/>
              <w:jc w:val="left"/>
              <w:rPr>
                <w:bCs/>
                <w:sz w:val="20"/>
                <w:szCs w:val="20"/>
              </w:rPr>
            </w:pPr>
            <w:r w:rsidRPr="00F62F0D">
              <w:rPr>
                <w:bCs/>
                <w:sz w:val="20"/>
                <w:szCs w:val="20"/>
              </w:rPr>
              <w:t>2</w:t>
            </w:r>
            <w:r>
              <w:rPr>
                <w:bCs/>
                <w:sz w:val="20"/>
                <w:szCs w:val="20"/>
              </w:rPr>
              <w:t>5</w:t>
            </w:r>
            <w:r w:rsidRPr="00F62F0D">
              <w:rPr>
                <w:bCs/>
                <w:sz w:val="20"/>
                <w:szCs w:val="20"/>
              </w:rPr>
              <w:t>,0 (2</w:t>
            </w:r>
            <w:r>
              <w:rPr>
                <w:bCs/>
                <w:sz w:val="20"/>
                <w:szCs w:val="20"/>
              </w:rPr>
              <w:t>5</w:t>
            </w:r>
            <w:r w:rsidRPr="00F62F0D">
              <w:rPr>
                <w:bCs/>
                <w:sz w:val="20"/>
                <w:szCs w:val="20"/>
              </w:rPr>
              <w:t>0)</w:t>
            </w:r>
          </w:p>
        </w:tc>
        <w:tc>
          <w:tcPr>
            <w:tcW w:w="342" w:type="pct"/>
            <w:tcBorders>
              <w:top w:val="single" w:sz="6" w:space="0" w:color="auto"/>
              <w:left w:val="single" w:sz="8" w:space="0" w:color="auto"/>
              <w:bottom w:val="single" w:sz="12" w:space="0" w:color="auto"/>
              <w:right w:val="single" w:sz="4" w:space="0" w:color="auto"/>
            </w:tcBorders>
            <w:shd w:val="clear" w:color="auto" w:fill="FFFFFF"/>
          </w:tcPr>
          <w:p w:rsidR="00360EDE" w:rsidRPr="00F62F0D" w:rsidRDefault="00360EDE" w:rsidP="00EC32CB">
            <w:pPr>
              <w:jc w:val="center"/>
              <w:rPr>
                <w:bCs/>
                <w:sz w:val="20"/>
                <w:szCs w:val="20"/>
              </w:rPr>
            </w:pPr>
            <w:r>
              <w:rPr>
                <w:bCs/>
                <w:sz w:val="20"/>
                <w:szCs w:val="20"/>
              </w:rPr>
              <w:t>-</w:t>
            </w:r>
          </w:p>
        </w:tc>
        <w:tc>
          <w:tcPr>
            <w:tcW w:w="342" w:type="pct"/>
            <w:tcBorders>
              <w:top w:val="single" w:sz="6" w:space="0" w:color="auto"/>
              <w:left w:val="single" w:sz="8" w:space="0" w:color="auto"/>
              <w:bottom w:val="single" w:sz="12" w:space="0" w:color="auto"/>
              <w:right w:val="single" w:sz="4" w:space="0" w:color="auto"/>
            </w:tcBorders>
            <w:shd w:val="clear" w:color="auto" w:fill="FFFFFF"/>
          </w:tcPr>
          <w:p w:rsidR="00360EDE" w:rsidRPr="00F62F0D" w:rsidRDefault="00360EDE" w:rsidP="00EC32CB">
            <w:pPr>
              <w:jc w:val="center"/>
              <w:rPr>
                <w:bCs/>
                <w:sz w:val="20"/>
                <w:szCs w:val="20"/>
              </w:rPr>
            </w:pPr>
            <w:r>
              <w:rPr>
                <w:bCs/>
                <w:sz w:val="20"/>
                <w:szCs w:val="20"/>
              </w:rPr>
              <w:t>-</w:t>
            </w:r>
          </w:p>
        </w:tc>
        <w:tc>
          <w:tcPr>
            <w:tcW w:w="342" w:type="pct"/>
            <w:tcBorders>
              <w:top w:val="single" w:sz="6" w:space="0" w:color="auto"/>
              <w:left w:val="single" w:sz="8" w:space="0" w:color="auto"/>
              <w:bottom w:val="single" w:sz="12" w:space="0" w:color="auto"/>
              <w:right w:val="single" w:sz="4" w:space="0" w:color="auto"/>
            </w:tcBorders>
            <w:shd w:val="clear" w:color="auto" w:fill="FFFFFF"/>
          </w:tcPr>
          <w:p w:rsidR="00360EDE" w:rsidRPr="00F62F0D" w:rsidRDefault="00360EDE" w:rsidP="00EC32CB">
            <w:pPr>
              <w:jc w:val="center"/>
              <w:rPr>
                <w:bCs/>
                <w:sz w:val="20"/>
                <w:szCs w:val="20"/>
              </w:rPr>
            </w:pPr>
            <w:r>
              <w:rPr>
                <w:bCs/>
                <w:sz w:val="20"/>
                <w:szCs w:val="20"/>
              </w:rPr>
              <w:t>-</w:t>
            </w:r>
          </w:p>
        </w:tc>
        <w:tc>
          <w:tcPr>
            <w:tcW w:w="342" w:type="pct"/>
            <w:tcBorders>
              <w:top w:val="single" w:sz="6" w:space="0" w:color="auto"/>
              <w:left w:val="single" w:sz="8" w:space="0" w:color="auto"/>
              <w:bottom w:val="single" w:sz="12" w:space="0" w:color="auto"/>
              <w:right w:val="single" w:sz="4" w:space="0" w:color="auto"/>
            </w:tcBorders>
            <w:shd w:val="clear" w:color="auto" w:fill="FFFFFF"/>
          </w:tcPr>
          <w:p w:rsidR="00360EDE" w:rsidRPr="00F62F0D" w:rsidRDefault="00360EDE" w:rsidP="00EC32CB">
            <w:pPr>
              <w:jc w:val="center"/>
              <w:rPr>
                <w:bCs/>
                <w:sz w:val="20"/>
                <w:szCs w:val="20"/>
              </w:rPr>
            </w:pPr>
            <w:r>
              <w:rPr>
                <w:bCs/>
                <w:sz w:val="20"/>
                <w:szCs w:val="20"/>
              </w:rPr>
              <w:t>-</w:t>
            </w:r>
          </w:p>
        </w:tc>
        <w:tc>
          <w:tcPr>
            <w:tcW w:w="342" w:type="pct"/>
            <w:tcBorders>
              <w:top w:val="single" w:sz="6" w:space="0" w:color="auto"/>
              <w:left w:val="single" w:sz="8" w:space="0" w:color="auto"/>
              <w:bottom w:val="single" w:sz="12" w:space="0" w:color="auto"/>
              <w:right w:val="single" w:sz="4" w:space="0" w:color="auto"/>
            </w:tcBorders>
            <w:shd w:val="clear" w:color="auto" w:fill="FFFFFF"/>
          </w:tcPr>
          <w:p w:rsidR="00360EDE" w:rsidRPr="00F62F0D" w:rsidRDefault="00360EDE" w:rsidP="00EC32CB">
            <w:pPr>
              <w:jc w:val="center"/>
              <w:rPr>
                <w:bCs/>
                <w:sz w:val="20"/>
                <w:szCs w:val="20"/>
              </w:rPr>
            </w:pPr>
            <w:r>
              <w:rPr>
                <w:bCs/>
                <w:sz w:val="20"/>
                <w:szCs w:val="20"/>
              </w:rPr>
              <w:t>-</w:t>
            </w:r>
          </w:p>
        </w:tc>
        <w:tc>
          <w:tcPr>
            <w:tcW w:w="342" w:type="pct"/>
            <w:tcBorders>
              <w:top w:val="single" w:sz="6" w:space="0" w:color="auto"/>
              <w:left w:val="single" w:sz="8" w:space="0" w:color="auto"/>
              <w:bottom w:val="single" w:sz="12" w:space="0" w:color="auto"/>
              <w:right w:val="single" w:sz="4" w:space="0" w:color="auto"/>
            </w:tcBorders>
            <w:shd w:val="clear" w:color="auto" w:fill="FFFFFF"/>
          </w:tcPr>
          <w:p w:rsidR="00360EDE" w:rsidRPr="00F62F0D" w:rsidRDefault="00360EDE" w:rsidP="00EC32CB">
            <w:pPr>
              <w:jc w:val="center"/>
              <w:rPr>
                <w:bCs/>
                <w:sz w:val="20"/>
                <w:szCs w:val="20"/>
              </w:rPr>
            </w:pPr>
            <w:r>
              <w:rPr>
                <w:bCs/>
                <w:sz w:val="20"/>
                <w:szCs w:val="20"/>
              </w:rPr>
              <w:t>-</w:t>
            </w:r>
          </w:p>
        </w:tc>
        <w:tc>
          <w:tcPr>
            <w:tcW w:w="342" w:type="pct"/>
            <w:tcBorders>
              <w:top w:val="single" w:sz="6" w:space="0" w:color="auto"/>
              <w:left w:val="single" w:sz="8" w:space="0" w:color="auto"/>
              <w:bottom w:val="single" w:sz="12" w:space="0" w:color="auto"/>
              <w:right w:val="single" w:sz="4" w:space="0" w:color="auto"/>
            </w:tcBorders>
            <w:shd w:val="clear" w:color="auto" w:fill="FFFFFF"/>
          </w:tcPr>
          <w:p w:rsidR="00360EDE" w:rsidRPr="00AD35C0" w:rsidRDefault="00360EDE" w:rsidP="00EC32CB">
            <w:pPr>
              <w:jc w:val="center"/>
              <w:rPr>
                <w:sz w:val="20"/>
              </w:rPr>
            </w:pPr>
            <w:r w:rsidRPr="00AD35C0">
              <w:rPr>
                <w:sz w:val="20"/>
              </w:rPr>
              <w:t>350</w:t>
            </w:r>
          </w:p>
        </w:tc>
        <w:tc>
          <w:tcPr>
            <w:tcW w:w="342" w:type="pct"/>
            <w:tcBorders>
              <w:top w:val="single" w:sz="6" w:space="0" w:color="auto"/>
              <w:left w:val="single" w:sz="8" w:space="0" w:color="auto"/>
              <w:bottom w:val="single" w:sz="12" w:space="0" w:color="auto"/>
            </w:tcBorders>
            <w:shd w:val="clear" w:color="auto" w:fill="D9D9D9" w:themeFill="background1" w:themeFillShade="D9"/>
          </w:tcPr>
          <w:p w:rsidR="00360EDE" w:rsidRPr="00F62F0D" w:rsidRDefault="00360EDE" w:rsidP="00EC32CB">
            <w:pPr>
              <w:jc w:val="center"/>
              <w:rPr>
                <w:bCs/>
                <w:sz w:val="20"/>
                <w:szCs w:val="20"/>
              </w:rPr>
            </w:pPr>
            <w:r>
              <w:rPr>
                <w:bCs/>
                <w:sz w:val="20"/>
                <w:szCs w:val="20"/>
              </w:rPr>
              <w:t>419</w:t>
            </w:r>
          </w:p>
        </w:tc>
        <w:tc>
          <w:tcPr>
            <w:tcW w:w="342" w:type="pct"/>
            <w:tcBorders>
              <w:top w:val="single" w:sz="6" w:space="0" w:color="auto"/>
              <w:left w:val="single" w:sz="4" w:space="0" w:color="auto"/>
              <w:bottom w:val="single" w:sz="12" w:space="0" w:color="auto"/>
              <w:right w:val="single" w:sz="4" w:space="0" w:color="auto"/>
            </w:tcBorders>
            <w:shd w:val="clear" w:color="auto" w:fill="FFFFFF"/>
          </w:tcPr>
          <w:p w:rsidR="00360EDE" w:rsidRPr="00F62F0D" w:rsidRDefault="00360EDE" w:rsidP="00EC32CB">
            <w:pPr>
              <w:jc w:val="center"/>
              <w:rPr>
                <w:bCs/>
                <w:sz w:val="20"/>
                <w:szCs w:val="20"/>
              </w:rPr>
            </w:pPr>
            <w:r w:rsidRPr="00F62F0D">
              <w:rPr>
                <w:bCs/>
                <w:sz w:val="20"/>
                <w:szCs w:val="20"/>
              </w:rPr>
              <w:t>470</w:t>
            </w:r>
          </w:p>
        </w:tc>
        <w:tc>
          <w:tcPr>
            <w:tcW w:w="342" w:type="pct"/>
            <w:tcBorders>
              <w:top w:val="single" w:sz="6" w:space="0" w:color="auto"/>
              <w:left w:val="single" w:sz="4" w:space="0" w:color="auto"/>
              <w:bottom w:val="single" w:sz="12" w:space="0" w:color="auto"/>
              <w:right w:val="single" w:sz="4" w:space="0" w:color="auto"/>
            </w:tcBorders>
            <w:shd w:val="clear" w:color="auto" w:fill="FFFFFF"/>
          </w:tcPr>
          <w:p w:rsidR="00360EDE" w:rsidRPr="00F62F0D" w:rsidRDefault="00360EDE" w:rsidP="00EC32CB">
            <w:pPr>
              <w:jc w:val="center"/>
              <w:rPr>
                <w:bCs/>
                <w:sz w:val="20"/>
                <w:szCs w:val="20"/>
              </w:rPr>
            </w:pPr>
            <w:r w:rsidRPr="00F62F0D">
              <w:rPr>
                <w:bCs/>
                <w:sz w:val="20"/>
                <w:szCs w:val="20"/>
              </w:rPr>
              <w:t>550</w:t>
            </w:r>
          </w:p>
        </w:tc>
        <w:tc>
          <w:tcPr>
            <w:tcW w:w="342" w:type="pct"/>
            <w:tcBorders>
              <w:top w:val="single" w:sz="6" w:space="0" w:color="auto"/>
              <w:left w:val="single" w:sz="4" w:space="0" w:color="auto"/>
              <w:bottom w:val="single" w:sz="12" w:space="0" w:color="auto"/>
              <w:right w:val="single" w:sz="4" w:space="0" w:color="auto"/>
            </w:tcBorders>
            <w:shd w:val="clear" w:color="auto" w:fill="D9D9D9" w:themeFill="background1" w:themeFillShade="D9"/>
          </w:tcPr>
          <w:p w:rsidR="00360EDE" w:rsidRPr="00F62F0D" w:rsidRDefault="00360EDE" w:rsidP="00EC32CB">
            <w:pPr>
              <w:jc w:val="center"/>
              <w:rPr>
                <w:bCs/>
                <w:sz w:val="20"/>
                <w:szCs w:val="20"/>
              </w:rPr>
            </w:pPr>
            <w:r>
              <w:rPr>
                <w:bCs/>
                <w:sz w:val="20"/>
                <w:szCs w:val="20"/>
              </w:rPr>
              <w:t>650</w:t>
            </w:r>
          </w:p>
        </w:tc>
        <w:tc>
          <w:tcPr>
            <w:tcW w:w="347" w:type="pct"/>
            <w:tcBorders>
              <w:top w:val="single" w:sz="6" w:space="0" w:color="auto"/>
              <w:left w:val="single" w:sz="4" w:space="0" w:color="auto"/>
              <w:bottom w:val="single" w:sz="12" w:space="0" w:color="auto"/>
            </w:tcBorders>
            <w:shd w:val="clear" w:color="auto" w:fill="FFFFFF"/>
          </w:tcPr>
          <w:p w:rsidR="00360EDE" w:rsidRPr="00F62F0D" w:rsidRDefault="00360EDE" w:rsidP="00EC32CB">
            <w:pPr>
              <w:jc w:val="center"/>
              <w:rPr>
                <w:bCs/>
                <w:sz w:val="20"/>
                <w:szCs w:val="20"/>
              </w:rPr>
            </w:pPr>
            <w:r w:rsidRPr="00F62F0D">
              <w:rPr>
                <w:bCs/>
                <w:sz w:val="20"/>
                <w:szCs w:val="20"/>
              </w:rPr>
              <w:t>750</w:t>
            </w:r>
          </w:p>
        </w:tc>
      </w:tr>
    </w:tbl>
    <w:p w:rsidR="00360EDE" w:rsidRPr="005D3660" w:rsidRDefault="00360EDE" w:rsidP="00360EDE"/>
    <w:p w:rsidR="00360EDE" w:rsidRPr="00F45D0F" w:rsidRDefault="00360EDE" w:rsidP="00360EDE">
      <w:pPr>
        <w:pStyle w:val="Se"/>
        <w:rPr>
          <w:rFonts w:cs="Arial"/>
          <w:szCs w:val="20"/>
        </w:rPr>
      </w:pPr>
      <w:r w:rsidRPr="00F45D0F">
        <w:t xml:space="preserve">Таблица </w:t>
      </w:r>
      <w:r w:rsidR="00CE6DDC">
        <w:rPr>
          <w:noProof/>
        </w:rPr>
        <w:fldChar w:fldCharType="begin"/>
      </w:r>
      <w:r w:rsidR="00CE6DDC">
        <w:rPr>
          <w:noProof/>
        </w:rPr>
        <w:instrText xml:space="preserve"> SEQ Таблица \* ARABIC </w:instrText>
      </w:r>
      <w:r w:rsidR="00CE6DDC">
        <w:rPr>
          <w:noProof/>
        </w:rPr>
        <w:fldChar w:fldCharType="separate"/>
      </w:r>
      <w:r>
        <w:rPr>
          <w:noProof/>
        </w:rPr>
        <w:t>14</w:t>
      </w:r>
      <w:r w:rsidR="00CE6DDC">
        <w:rPr>
          <w:noProof/>
        </w:rPr>
        <w:fldChar w:fldCharType="end"/>
      </w:r>
    </w:p>
    <w:p w:rsidR="00360EDE" w:rsidRPr="002E572B" w:rsidRDefault="00360EDE" w:rsidP="00360EDE">
      <w:pPr>
        <w:pStyle w:val="Se"/>
        <w:spacing w:after="60"/>
        <w:rPr>
          <w:rFonts w:cs="Arial"/>
          <w:szCs w:val="20"/>
        </w:rPr>
      </w:pPr>
      <w:r w:rsidRPr="00F45D0F">
        <w:rPr>
          <w:rFonts w:cs="Arial"/>
          <w:szCs w:val="20"/>
        </w:rPr>
        <w:t>Строительные длины задвижек клиновых с фланцевым присоединением</w:t>
      </w:r>
      <w:r w:rsidRPr="00F45D0F">
        <w:rPr>
          <w:rFonts w:cs="Arial"/>
          <w:szCs w:val="20"/>
        </w:rPr>
        <w:br/>
        <w:t xml:space="preserve">на номинальные диаметры </w:t>
      </w:r>
      <w:r w:rsidRPr="00F45D0F">
        <w:rPr>
          <w:rFonts w:cs="Arial"/>
          <w:szCs w:val="20"/>
          <w:lang w:val="en-US"/>
        </w:rPr>
        <w:t>DN</w:t>
      </w:r>
      <w:r w:rsidRPr="00F45D0F">
        <w:rPr>
          <w:rFonts w:cs="Arial"/>
          <w:szCs w:val="20"/>
        </w:rPr>
        <w:t xml:space="preserve"> </w:t>
      </w:r>
      <w:r>
        <w:rPr>
          <w:rFonts w:cs="Arial"/>
          <w:szCs w:val="20"/>
        </w:rPr>
        <w:t>200-140</w:t>
      </w:r>
      <w:r w:rsidRPr="00F45D0F">
        <w:rPr>
          <w:rFonts w:cs="Arial"/>
          <w:szCs w:val="20"/>
        </w:rPr>
        <w:t>0</w:t>
      </w:r>
    </w:p>
    <w:tbl>
      <w:tblPr>
        <w:tblW w:w="5000" w:type="pct"/>
        <w:tblBorders>
          <w:top w:val="single" w:sz="6" w:space="0" w:color="auto"/>
          <w:left w:val="single" w:sz="12" w:space="0" w:color="auto"/>
          <w:bottom w:val="single" w:sz="6" w:space="0" w:color="auto"/>
          <w:right w:val="single" w:sz="12" w:space="0" w:color="auto"/>
          <w:insideH w:val="single" w:sz="12" w:space="0" w:color="auto"/>
          <w:insideV w:val="single" w:sz="6" w:space="0" w:color="auto"/>
        </w:tblBorders>
        <w:shd w:val="clear" w:color="auto" w:fill="FFFFFF"/>
        <w:tblLayout w:type="fixed"/>
        <w:tblLook w:val="04A0" w:firstRow="1" w:lastRow="0" w:firstColumn="1" w:lastColumn="0" w:noHBand="0" w:noVBand="1"/>
      </w:tblPr>
      <w:tblGrid>
        <w:gridCol w:w="676"/>
        <w:gridCol w:w="1990"/>
        <w:gridCol w:w="1022"/>
        <w:gridCol w:w="1022"/>
        <w:gridCol w:w="1022"/>
        <w:gridCol w:w="1022"/>
        <w:gridCol w:w="1023"/>
        <w:gridCol w:w="1023"/>
        <w:gridCol w:w="1023"/>
        <w:gridCol w:w="1023"/>
        <w:gridCol w:w="1023"/>
        <w:gridCol w:w="1023"/>
        <w:gridCol w:w="1023"/>
        <w:gridCol w:w="1023"/>
        <w:gridCol w:w="1039"/>
      </w:tblGrid>
      <w:tr w:rsidR="00360EDE" w:rsidRPr="00F45D0F" w:rsidTr="00EC32CB">
        <w:trPr>
          <w:cantSplit/>
          <w:trHeight w:val="296"/>
          <w:tblHeader/>
        </w:trPr>
        <w:tc>
          <w:tcPr>
            <w:tcW w:w="212" w:type="pct"/>
            <w:vMerge w:val="restart"/>
            <w:tcBorders>
              <w:top w:val="single" w:sz="12" w:space="0" w:color="auto"/>
              <w:right w:val="single" w:sz="6" w:space="0" w:color="auto"/>
            </w:tcBorders>
            <w:shd w:val="clear" w:color="auto" w:fill="FFD200"/>
            <w:vAlign w:val="center"/>
          </w:tcPr>
          <w:p w:rsidR="00360EDE" w:rsidRPr="00970FFC" w:rsidRDefault="00360EDE" w:rsidP="00EC32CB">
            <w:pPr>
              <w:pStyle w:val="S13"/>
              <w:rPr>
                <w:rFonts w:cs="Arial"/>
                <w:u w:color="000000"/>
                <w:lang w:eastAsia="ru-RU"/>
              </w:rPr>
            </w:pPr>
            <w:r w:rsidRPr="00970FFC">
              <w:rPr>
                <w:rFonts w:cs="Arial"/>
                <w:caps w:val="0"/>
                <w:u w:color="000000"/>
                <w:lang w:eastAsia="ru-RU"/>
              </w:rPr>
              <w:t>№ П/П</w:t>
            </w:r>
          </w:p>
        </w:tc>
        <w:tc>
          <w:tcPr>
            <w:tcW w:w="623" w:type="pct"/>
            <w:vMerge w:val="restart"/>
            <w:tcBorders>
              <w:top w:val="single" w:sz="12" w:space="0" w:color="auto"/>
              <w:bottom w:val="single" w:sz="6" w:space="0" w:color="auto"/>
              <w:right w:val="single" w:sz="6" w:space="0" w:color="auto"/>
            </w:tcBorders>
            <w:shd w:val="clear" w:color="auto" w:fill="FFD200"/>
            <w:vAlign w:val="center"/>
          </w:tcPr>
          <w:p w:rsidR="00360EDE" w:rsidRPr="00970FFC" w:rsidRDefault="00360EDE" w:rsidP="00EC32CB">
            <w:pPr>
              <w:jc w:val="center"/>
              <w:rPr>
                <w:rFonts w:ascii="Arial" w:hAnsi="Arial" w:cs="Arial"/>
                <w:b/>
                <w:bCs/>
                <w:sz w:val="16"/>
                <w:szCs w:val="16"/>
                <w:u w:color="000000"/>
              </w:rPr>
            </w:pPr>
            <w:r w:rsidRPr="00970FFC">
              <w:rPr>
                <w:rFonts w:ascii="Arial" w:hAnsi="Arial" w:cs="Arial"/>
                <w:b/>
                <w:sz w:val="16"/>
                <w:szCs w:val="16"/>
                <w:u w:color="000000"/>
                <w:lang w:eastAsia="ru-RU"/>
              </w:rPr>
              <w:t>Р</w:t>
            </w:r>
            <w:r w:rsidRPr="00970FFC">
              <w:rPr>
                <w:rFonts w:ascii="Arial" w:hAnsi="Arial" w:cs="Arial"/>
                <w:b/>
                <w:sz w:val="16"/>
                <w:szCs w:val="16"/>
                <w:u w:color="000000"/>
                <w:lang w:val="en-US" w:eastAsia="ru-RU"/>
              </w:rPr>
              <w:t>N</w:t>
            </w:r>
            <w:r w:rsidRPr="00970FFC">
              <w:rPr>
                <w:rFonts w:ascii="Arial" w:hAnsi="Arial" w:cs="Arial"/>
                <w:b/>
                <w:sz w:val="16"/>
                <w:szCs w:val="16"/>
                <w:u w:color="000000"/>
                <w:lang w:eastAsia="ru-RU"/>
              </w:rPr>
              <w:t>, МПА (КГС/</w:t>
            </w:r>
            <w:r w:rsidRPr="00970FFC">
              <w:rPr>
                <w:rFonts w:ascii="Arial" w:hAnsi="Arial" w:cs="Arial"/>
                <w:b/>
                <w:sz w:val="16"/>
                <w:szCs w:val="16"/>
                <w:u w:color="000000"/>
                <w:lang w:val="en-US" w:eastAsia="ru-RU"/>
              </w:rPr>
              <w:t>C</w:t>
            </w:r>
            <w:r w:rsidRPr="00970FFC">
              <w:rPr>
                <w:rFonts w:ascii="Arial" w:hAnsi="Arial" w:cs="Arial"/>
                <w:b/>
                <w:sz w:val="16"/>
                <w:szCs w:val="16"/>
                <w:u w:color="000000"/>
                <w:lang w:eastAsia="ru-RU"/>
              </w:rPr>
              <w:t>М</w:t>
            </w:r>
            <w:r w:rsidRPr="00970FFC">
              <w:rPr>
                <w:rFonts w:ascii="Arial" w:hAnsi="Arial" w:cs="Arial"/>
                <w:b/>
                <w:sz w:val="16"/>
                <w:szCs w:val="16"/>
                <w:u w:color="000000"/>
                <w:vertAlign w:val="superscript"/>
                <w:lang w:eastAsia="ru-RU"/>
              </w:rPr>
              <w:t>2</w:t>
            </w:r>
            <w:r w:rsidRPr="00970FFC">
              <w:rPr>
                <w:rFonts w:ascii="Arial" w:hAnsi="Arial" w:cs="Arial"/>
                <w:b/>
                <w:sz w:val="16"/>
                <w:szCs w:val="16"/>
                <w:u w:color="000000"/>
                <w:lang w:eastAsia="ru-RU"/>
              </w:rPr>
              <w:t>)</w:t>
            </w:r>
          </w:p>
        </w:tc>
        <w:tc>
          <w:tcPr>
            <w:tcW w:w="4166" w:type="pct"/>
            <w:gridSpan w:val="13"/>
            <w:tcBorders>
              <w:top w:val="single" w:sz="12" w:space="0" w:color="auto"/>
              <w:bottom w:val="single" w:sz="6" w:space="0" w:color="auto"/>
            </w:tcBorders>
            <w:shd w:val="clear" w:color="auto" w:fill="FFD200"/>
            <w:vAlign w:val="center"/>
          </w:tcPr>
          <w:p w:rsidR="00360EDE" w:rsidRPr="008C52AD" w:rsidRDefault="00360EDE" w:rsidP="00EC32CB">
            <w:pPr>
              <w:jc w:val="center"/>
              <w:rPr>
                <w:rFonts w:ascii="Arial" w:hAnsi="Arial" w:cs="Arial"/>
                <w:b/>
                <w:bCs/>
                <w:caps/>
                <w:sz w:val="16"/>
                <w:szCs w:val="16"/>
                <w:u w:color="000000"/>
              </w:rPr>
            </w:pPr>
            <w:r w:rsidRPr="00970FFC">
              <w:rPr>
                <w:rFonts w:ascii="Arial" w:hAnsi="Arial" w:cs="Arial"/>
                <w:b/>
                <w:bCs/>
                <w:caps/>
                <w:sz w:val="16"/>
                <w:szCs w:val="16"/>
                <w:u w:color="000000"/>
              </w:rPr>
              <w:t xml:space="preserve">строительная длина задвижек клиновых с фланцевым присоединением </w:t>
            </w:r>
            <w:r w:rsidRPr="00970FFC">
              <w:rPr>
                <w:rFonts w:ascii="Arial" w:hAnsi="Arial" w:cs="Arial"/>
                <w:b/>
                <w:bCs/>
                <w:caps/>
                <w:sz w:val="16"/>
                <w:szCs w:val="16"/>
                <w:u w:color="000000"/>
                <w:lang w:val="en-US"/>
              </w:rPr>
              <w:t>L</w:t>
            </w:r>
            <w:r w:rsidRPr="00970FFC">
              <w:rPr>
                <w:rFonts w:ascii="Arial" w:hAnsi="Arial" w:cs="Arial"/>
                <w:b/>
                <w:bCs/>
                <w:caps/>
                <w:sz w:val="16"/>
                <w:szCs w:val="16"/>
                <w:u w:color="000000"/>
              </w:rPr>
              <w:t xml:space="preserve">, мм для </w:t>
            </w:r>
            <w:r w:rsidRPr="00970FFC">
              <w:rPr>
                <w:rFonts w:ascii="Arial" w:hAnsi="Arial" w:cs="Arial"/>
                <w:b/>
                <w:bCs/>
                <w:caps/>
                <w:sz w:val="16"/>
                <w:szCs w:val="16"/>
                <w:u w:color="000000"/>
                <w:lang w:val="en-US"/>
              </w:rPr>
              <w:t>DN</w:t>
            </w:r>
          </w:p>
        </w:tc>
      </w:tr>
      <w:tr w:rsidR="00360EDE" w:rsidRPr="00F45D0F" w:rsidTr="00EC32CB">
        <w:trPr>
          <w:trHeight w:val="258"/>
          <w:tblHeader/>
        </w:trPr>
        <w:tc>
          <w:tcPr>
            <w:tcW w:w="212" w:type="pct"/>
            <w:vMerge/>
            <w:tcBorders>
              <w:bottom w:val="single" w:sz="12" w:space="0" w:color="auto"/>
              <w:right w:val="single" w:sz="6" w:space="0" w:color="auto"/>
            </w:tcBorders>
            <w:shd w:val="clear" w:color="auto" w:fill="FFD200"/>
          </w:tcPr>
          <w:p w:rsidR="00360EDE" w:rsidRPr="00970FFC" w:rsidRDefault="00360EDE" w:rsidP="00EC32CB">
            <w:pPr>
              <w:jc w:val="center"/>
              <w:rPr>
                <w:rFonts w:ascii="Arial" w:hAnsi="Arial" w:cs="Arial"/>
                <w:b/>
                <w:bCs/>
                <w:caps/>
                <w:sz w:val="16"/>
                <w:szCs w:val="16"/>
                <w:u w:color="000000"/>
              </w:rPr>
            </w:pPr>
          </w:p>
        </w:tc>
        <w:tc>
          <w:tcPr>
            <w:tcW w:w="623" w:type="pct"/>
            <w:vMerge/>
            <w:tcBorders>
              <w:top w:val="single" w:sz="6" w:space="0" w:color="auto"/>
              <w:bottom w:val="single" w:sz="12" w:space="0" w:color="auto"/>
              <w:right w:val="single" w:sz="6" w:space="0" w:color="auto"/>
            </w:tcBorders>
            <w:shd w:val="clear" w:color="auto" w:fill="FFD200"/>
            <w:vAlign w:val="center"/>
          </w:tcPr>
          <w:p w:rsidR="00360EDE" w:rsidRPr="00970FFC" w:rsidRDefault="00360EDE" w:rsidP="00EC32CB">
            <w:pPr>
              <w:jc w:val="center"/>
              <w:rPr>
                <w:rFonts w:ascii="Arial" w:hAnsi="Arial" w:cs="Arial"/>
                <w:b/>
                <w:bCs/>
                <w:caps/>
                <w:sz w:val="16"/>
                <w:szCs w:val="16"/>
                <w:u w:color="000000"/>
              </w:rPr>
            </w:pPr>
          </w:p>
        </w:tc>
        <w:tc>
          <w:tcPr>
            <w:tcW w:w="320" w:type="pct"/>
            <w:tcBorders>
              <w:top w:val="single" w:sz="6" w:space="0" w:color="auto"/>
              <w:left w:val="single" w:sz="6" w:space="0" w:color="auto"/>
              <w:bottom w:val="single" w:sz="12" w:space="0" w:color="auto"/>
              <w:right w:val="single" w:sz="6" w:space="0" w:color="auto"/>
            </w:tcBorders>
            <w:shd w:val="clear" w:color="auto" w:fill="FFD200"/>
            <w:vAlign w:val="center"/>
          </w:tcPr>
          <w:p w:rsidR="00360EDE" w:rsidRPr="00970FFC" w:rsidRDefault="00360EDE" w:rsidP="00EC32CB">
            <w:pPr>
              <w:ind w:right="-57"/>
              <w:jc w:val="center"/>
              <w:rPr>
                <w:rFonts w:ascii="Arial" w:hAnsi="Arial" w:cs="Arial"/>
                <w:b/>
                <w:bCs/>
                <w:caps/>
                <w:sz w:val="14"/>
                <w:szCs w:val="16"/>
                <w:u w:color="000000"/>
                <w:lang w:val="en-US"/>
              </w:rPr>
            </w:pPr>
            <w:r w:rsidRPr="00970FFC">
              <w:rPr>
                <w:rFonts w:ascii="Arial" w:hAnsi="Arial" w:cs="Arial"/>
                <w:b/>
                <w:bCs/>
                <w:caps/>
                <w:sz w:val="14"/>
                <w:szCs w:val="16"/>
                <w:u w:color="000000"/>
                <w:lang w:val="en-US"/>
              </w:rPr>
              <w:t>DN200</w:t>
            </w:r>
          </w:p>
        </w:tc>
        <w:tc>
          <w:tcPr>
            <w:tcW w:w="320" w:type="pct"/>
            <w:tcBorders>
              <w:top w:val="single" w:sz="6" w:space="0" w:color="auto"/>
              <w:left w:val="single" w:sz="6" w:space="0" w:color="auto"/>
              <w:bottom w:val="single" w:sz="12" w:space="0" w:color="auto"/>
              <w:right w:val="single" w:sz="6" w:space="0" w:color="auto"/>
            </w:tcBorders>
            <w:shd w:val="clear" w:color="auto" w:fill="FFD200"/>
            <w:vAlign w:val="center"/>
          </w:tcPr>
          <w:p w:rsidR="00360EDE" w:rsidRPr="00970FFC" w:rsidRDefault="00360EDE" w:rsidP="00EC32CB">
            <w:pPr>
              <w:ind w:right="-57"/>
              <w:jc w:val="center"/>
              <w:rPr>
                <w:rFonts w:ascii="Arial" w:hAnsi="Arial" w:cs="Arial"/>
                <w:b/>
                <w:bCs/>
                <w:caps/>
                <w:sz w:val="14"/>
                <w:szCs w:val="16"/>
                <w:u w:color="000000"/>
                <w:lang w:val="en-US"/>
              </w:rPr>
            </w:pPr>
            <w:r w:rsidRPr="00970FFC">
              <w:rPr>
                <w:rFonts w:ascii="Arial" w:hAnsi="Arial" w:cs="Arial"/>
                <w:b/>
                <w:bCs/>
                <w:caps/>
                <w:sz w:val="14"/>
                <w:szCs w:val="16"/>
                <w:u w:color="000000"/>
                <w:lang w:val="en-US"/>
              </w:rPr>
              <w:t>DN250</w:t>
            </w:r>
          </w:p>
        </w:tc>
        <w:tc>
          <w:tcPr>
            <w:tcW w:w="320" w:type="pct"/>
            <w:tcBorders>
              <w:top w:val="single" w:sz="6" w:space="0" w:color="auto"/>
              <w:left w:val="single" w:sz="6" w:space="0" w:color="auto"/>
              <w:bottom w:val="single" w:sz="12" w:space="0" w:color="auto"/>
              <w:right w:val="single" w:sz="6" w:space="0" w:color="auto"/>
            </w:tcBorders>
            <w:shd w:val="clear" w:color="auto" w:fill="FFD200"/>
            <w:vAlign w:val="center"/>
          </w:tcPr>
          <w:p w:rsidR="00360EDE" w:rsidRPr="00970FFC" w:rsidRDefault="00360EDE" w:rsidP="00EC32CB">
            <w:pPr>
              <w:ind w:right="-57"/>
              <w:jc w:val="center"/>
              <w:rPr>
                <w:rFonts w:ascii="Arial" w:hAnsi="Arial" w:cs="Arial"/>
                <w:b/>
                <w:bCs/>
                <w:caps/>
                <w:sz w:val="14"/>
                <w:szCs w:val="16"/>
                <w:u w:color="000000"/>
                <w:lang w:val="en-US"/>
              </w:rPr>
            </w:pPr>
            <w:r w:rsidRPr="00970FFC">
              <w:rPr>
                <w:rFonts w:ascii="Arial" w:hAnsi="Arial" w:cs="Arial"/>
                <w:b/>
                <w:bCs/>
                <w:caps/>
                <w:sz w:val="14"/>
                <w:szCs w:val="16"/>
                <w:u w:color="000000"/>
                <w:lang w:val="en-US"/>
              </w:rPr>
              <w:t>DN300</w:t>
            </w:r>
          </w:p>
        </w:tc>
        <w:tc>
          <w:tcPr>
            <w:tcW w:w="320" w:type="pct"/>
            <w:tcBorders>
              <w:top w:val="single" w:sz="6" w:space="0" w:color="auto"/>
              <w:left w:val="single" w:sz="6" w:space="0" w:color="auto"/>
              <w:bottom w:val="single" w:sz="12" w:space="0" w:color="auto"/>
              <w:right w:val="single" w:sz="6" w:space="0" w:color="auto"/>
            </w:tcBorders>
            <w:shd w:val="clear" w:color="auto" w:fill="FFD200"/>
            <w:vAlign w:val="center"/>
          </w:tcPr>
          <w:p w:rsidR="00360EDE" w:rsidRPr="00D71D7E" w:rsidRDefault="00360EDE" w:rsidP="00EC32CB">
            <w:pPr>
              <w:ind w:right="-57"/>
              <w:jc w:val="center"/>
              <w:rPr>
                <w:rFonts w:ascii="Arial" w:hAnsi="Arial" w:cs="Arial"/>
                <w:b/>
                <w:bCs/>
                <w:caps/>
                <w:sz w:val="14"/>
                <w:szCs w:val="16"/>
                <w:u w:color="000000"/>
              </w:rPr>
            </w:pPr>
            <w:r w:rsidRPr="00970FFC">
              <w:rPr>
                <w:rFonts w:ascii="Arial" w:hAnsi="Arial" w:cs="Arial"/>
                <w:b/>
                <w:bCs/>
                <w:caps/>
                <w:sz w:val="14"/>
                <w:szCs w:val="16"/>
                <w:u w:color="000000"/>
                <w:lang w:val="en-US"/>
              </w:rPr>
              <w:t>DN3</w:t>
            </w:r>
            <w:r w:rsidRPr="00970FFC">
              <w:rPr>
                <w:rFonts w:ascii="Arial" w:hAnsi="Arial" w:cs="Arial"/>
                <w:b/>
                <w:bCs/>
                <w:caps/>
                <w:sz w:val="14"/>
                <w:szCs w:val="16"/>
                <w:u w:color="000000"/>
              </w:rPr>
              <w:t>5</w:t>
            </w:r>
            <w:r w:rsidRPr="00970FFC">
              <w:rPr>
                <w:rFonts w:ascii="Arial" w:hAnsi="Arial" w:cs="Arial"/>
                <w:b/>
                <w:bCs/>
                <w:caps/>
                <w:sz w:val="14"/>
                <w:szCs w:val="16"/>
                <w:u w:color="000000"/>
                <w:lang w:val="en-US"/>
              </w:rPr>
              <w:t>0</w:t>
            </w:r>
            <w:r>
              <w:rPr>
                <w:rFonts w:ascii="Arial" w:hAnsi="Arial" w:cs="Arial"/>
                <w:b/>
                <w:bCs/>
                <w:caps/>
                <w:sz w:val="14"/>
                <w:szCs w:val="16"/>
                <w:u w:color="000000"/>
              </w:rPr>
              <w:t>*</w:t>
            </w:r>
          </w:p>
        </w:tc>
        <w:tc>
          <w:tcPr>
            <w:tcW w:w="320" w:type="pct"/>
            <w:tcBorders>
              <w:top w:val="single" w:sz="6" w:space="0" w:color="auto"/>
              <w:left w:val="single" w:sz="6" w:space="0" w:color="auto"/>
              <w:bottom w:val="single" w:sz="12" w:space="0" w:color="auto"/>
              <w:right w:val="single" w:sz="6" w:space="0" w:color="auto"/>
            </w:tcBorders>
            <w:shd w:val="clear" w:color="auto" w:fill="FFD200"/>
            <w:vAlign w:val="center"/>
          </w:tcPr>
          <w:p w:rsidR="00360EDE" w:rsidRPr="00970FFC" w:rsidRDefault="00360EDE" w:rsidP="00EC32CB">
            <w:pPr>
              <w:ind w:right="-57"/>
              <w:jc w:val="center"/>
              <w:rPr>
                <w:rFonts w:ascii="Arial" w:hAnsi="Arial" w:cs="Arial"/>
                <w:b/>
                <w:bCs/>
                <w:caps/>
                <w:sz w:val="14"/>
                <w:szCs w:val="16"/>
                <w:u w:color="000000"/>
              </w:rPr>
            </w:pPr>
            <w:r w:rsidRPr="00970FFC">
              <w:rPr>
                <w:rFonts w:ascii="Arial" w:hAnsi="Arial" w:cs="Arial"/>
                <w:b/>
                <w:bCs/>
                <w:caps/>
                <w:sz w:val="14"/>
                <w:szCs w:val="16"/>
                <w:u w:color="000000"/>
                <w:lang w:val="en-US"/>
              </w:rPr>
              <w:t>DN</w:t>
            </w:r>
            <w:r w:rsidRPr="00970FFC">
              <w:rPr>
                <w:rFonts w:ascii="Arial" w:hAnsi="Arial" w:cs="Arial"/>
                <w:b/>
                <w:bCs/>
                <w:caps/>
                <w:sz w:val="14"/>
                <w:szCs w:val="16"/>
                <w:u w:color="000000"/>
              </w:rPr>
              <w:t>400</w:t>
            </w:r>
          </w:p>
        </w:tc>
        <w:tc>
          <w:tcPr>
            <w:tcW w:w="320" w:type="pct"/>
            <w:tcBorders>
              <w:top w:val="single" w:sz="6" w:space="0" w:color="auto"/>
              <w:left w:val="single" w:sz="6" w:space="0" w:color="auto"/>
              <w:bottom w:val="single" w:sz="12" w:space="0" w:color="auto"/>
              <w:right w:val="single" w:sz="6" w:space="0" w:color="auto"/>
            </w:tcBorders>
            <w:shd w:val="clear" w:color="auto" w:fill="FFD200"/>
            <w:vAlign w:val="center"/>
          </w:tcPr>
          <w:p w:rsidR="00360EDE" w:rsidRPr="00970FFC" w:rsidRDefault="00360EDE" w:rsidP="00EC32CB">
            <w:pPr>
              <w:ind w:right="-57"/>
              <w:jc w:val="center"/>
              <w:rPr>
                <w:rFonts w:ascii="Arial" w:hAnsi="Arial" w:cs="Arial"/>
                <w:b/>
                <w:bCs/>
                <w:caps/>
                <w:sz w:val="14"/>
                <w:szCs w:val="16"/>
                <w:u w:color="000000"/>
                <w:lang w:val="en-US"/>
              </w:rPr>
            </w:pPr>
            <w:r w:rsidRPr="00970FFC">
              <w:rPr>
                <w:rFonts w:ascii="Arial" w:hAnsi="Arial" w:cs="Arial"/>
                <w:b/>
                <w:bCs/>
                <w:caps/>
                <w:sz w:val="14"/>
                <w:szCs w:val="16"/>
                <w:u w:color="000000"/>
                <w:lang w:val="en-US"/>
              </w:rPr>
              <w:t>DN</w:t>
            </w:r>
            <w:r w:rsidRPr="00970FFC">
              <w:rPr>
                <w:rFonts w:ascii="Arial" w:hAnsi="Arial" w:cs="Arial"/>
                <w:b/>
                <w:bCs/>
                <w:caps/>
                <w:sz w:val="14"/>
                <w:szCs w:val="16"/>
                <w:u w:color="000000"/>
              </w:rPr>
              <w:t>450</w:t>
            </w:r>
            <w:r>
              <w:rPr>
                <w:rFonts w:ascii="Arial" w:hAnsi="Arial" w:cs="Arial"/>
                <w:b/>
                <w:bCs/>
                <w:caps/>
                <w:sz w:val="14"/>
                <w:szCs w:val="16"/>
                <w:u w:color="000000"/>
              </w:rPr>
              <w:t>*</w:t>
            </w:r>
          </w:p>
        </w:tc>
        <w:tc>
          <w:tcPr>
            <w:tcW w:w="320" w:type="pct"/>
            <w:tcBorders>
              <w:top w:val="single" w:sz="6" w:space="0" w:color="auto"/>
              <w:left w:val="single" w:sz="6" w:space="0" w:color="auto"/>
              <w:bottom w:val="single" w:sz="12" w:space="0" w:color="auto"/>
              <w:right w:val="single" w:sz="6" w:space="0" w:color="auto"/>
            </w:tcBorders>
            <w:shd w:val="clear" w:color="auto" w:fill="FFD200"/>
            <w:vAlign w:val="center"/>
          </w:tcPr>
          <w:p w:rsidR="00360EDE" w:rsidRPr="00970FFC" w:rsidRDefault="00360EDE" w:rsidP="00EC32CB">
            <w:pPr>
              <w:ind w:right="-57"/>
              <w:jc w:val="center"/>
              <w:rPr>
                <w:rFonts w:ascii="Arial" w:hAnsi="Arial" w:cs="Arial"/>
                <w:b/>
                <w:bCs/>
                <w:caps/>
                <w:sz w:val="14"/>
                <w:szCs w:val="16"/>
                <w:u w:color="000000"/>
              </w:rPr>
            </w:pPr>
            <w:r w:rsidRPr="00970FFC">
              <w:rPr>
                <w:rFonts w:ascii="Arial" w:hAnsi="Arial" w:cs="Arial"/>
                <w:b/>
                <w:bCs/>
                <w:caps/>
                <w:sz w:val="14"/>
                <w:szCs w:val="16"/>
                <w:u w:color="000000"/>
                <w:lang w:val="en-US"/>
              </w:rPr>
              <w:t>DN</w:t>
            </w:r>
            <w:r w:rsidRPr="00970FFC">
              <w:rPr>
                <w:rFonts w:ascii="Arial" w:hAnsi="Arial" w:cs="Arial"/>
                <w:b/>
                <w:bCs/>
                <w:caps/>
                <w:sz w:val="14"/>
                <w:szCs w:val="16"/>
                <w:u w:color="000000"/>
              </w:rPr>
              <w:t>500</w:t>
            </w:r>
          </w:p>
        </w:tc>
        <w:tc>
          <w:tcPr>
            <w:tcW w:w="320" w:type="pct"/>
            <w:tcBorders>
              <w:top w:val="single" w:sz="6" w:space="0" w:color="auto"/>
              <w:left w:val="single" w:sz="6" w:space="0" w:color="auto"/>
              <w:bottom w:val="single" w:sz="12" w:space="0" w:color="auto"/>
            </w:tcBorders>
            <w:shd w:val="clear" w:color="auto" w:fill="FFD200"/>
            <w:vAlign w:val="center"/>
          </w:tcPr>
          <w:p w:rsidR="00360EDE" w:rsidRPr="00970FFC" w:rsidRDefault="00360EDE" w:rsidP="00EC32CB">
            <w:pPr>
              <w:ind w:right="-57"/>
              <w:jc w:val="center"/>
              <w:rPr>
                <w:rFonts w:ascii="Arial" w:hAnsi="Arial" w:cs="Arial"/>
                <w:b/>
                <w:bCs/>
                <w:caps/>
                <w:sz w:val="14"/>
                <w:szCs w:val="16"/>
                <w:u w:color="000000"/>
              </w:rPr>
            </w:pPr>
            <w:r w:rsidRPr="00970FFC">
              <w:rPr>
                <w:rFonts w:ascii="Arial" w:hAnsi="Arial" w:cs="Arial"/>
                <w:b/>
                <w:bCs/>
                <w:caps/>
                <w:sz w:val="14"/>
                <w:szCs w:val="16"/>
                <w:u w:color="000000"/>
                <w:lang w:val="en-US"/>
              </w:rPr>
              <w:t>DN</w:t>
            </w:r>
            <w:r w:rsidRPr="00970FFC">
              <w:rPr>
                <w:rFonts w:ascii="Arial" w:hAnsi="Arial" w:cs="Arial"/>
                <w:b/>
                <w:bCs/>
                <w:caps/>
                <w:sz w:val="14"/>
                <w:szCs w:val="16"/>
                <w:u w:color="000000"/>
              </w:rPr>
              <w:t>600</w:t>
            </w:r>
          </w:p>
        </w:tc>
        <w:tc>
          <w:tcPr>
            <w:tcW w:w="320" w:type="pct"/>
            <w:tcBorders>
              <w:top w:val="single" w:sz="6" w:space="0" w:color="auto"/>
              <w:left w:val="single" w:sz="6" w:space="0" w:color="auto"/>
              <w:bottom w:val="single" w:sz="12" w:space="0" w:color="auto"/>
            </w:tcBorders>
            <w:shd w:val="clear" w:color="auto" w:fill="FFD200"/>
            <w:vAlign w:val="center"/>
          </w:tcPr>
          <w:p w:rsidR="00360EDE" w:rsidRPr="00970FFC" w:rsidRDefault="00360EDE" w:rsidP="00EC32CB">
            <w:pPr>
              <w:ind w:right="-57"/>
              <w:jc w:val="center"/>
              <w:rPr>
                <w:rFonts w:ascii="Arial" w:hAnsi="Arial" w:cs="Arial"/>
                <w:b/>
                <w:bCs/>
                <w:caps/>
                <w:sz w:val="14"/>
                <w:szCs w:val="16"/>
                <w:u w:color="000000"/>
                <w:lang w:val="en-US"/>
              </w:rPr>
            </w:pPr>
            <w:r w:rsidRPr="00970FFC">
              <w:rPr>
                <w:rFonts w:ascii="Arial" w:hAnsi="Arial" w:cs="Arial"/>
                <w:b/>
                <w:bCs/>
                <w:caps/>
                <w:sz w:val="14"/>
                <w:szCs w:val="16"/>
                <w:u w:color="000000"/>
                <w:lang w:val="en-US"/>
              </w:rPr>
              <w:t>DN700</w:t>
            </w:r>
          </w:p>
        </w:tc>
        <w:tc>
          <w:tcPr>
            <w:tcW w:w="320" w:type="pct"/>
            <w:tcBorders>
              <w:top w:val="single" w:sz="6" w:space="0" w:color="auto"/>
              <w:left w:val="single" w:sz="6" w:space="0" w:color="auto"/>
              <w:bottom w:val="single" w:sz="12" w:space="0" w:color="auto"/>
            </w:tcBorders>
            <w:shd w:val="clear" w:color="auto" w:fill="FFD200"/>
            <w:vAlign w:val="center"/>
          </w:tcPr>
          <w:p w:rsidR="00360EDE" w:rsidRPr="00970FFC" w:rsidRDefault="00360EDE" w:rsidP="00EC32CB">
            <w:pPr>
              <w:ind w:right="-57"/>
              <w:jc w:val="center"/>
              <w:rPr>
                <w:rFonts w:ascii="Arial" w:hAnsi="Arial" w:cs="Arial"/>
                <w:b/>
                <w:bCs/>
                <w:caps/>
                <w:sz w:val="14"/>
                <w:szCs w:val="16"/>
                <w:u w:color="000000"/>
                <w:lang w:val="en-US"/>
              </w:rPr>
            </w:pPr>
            <w:r w:rsidRPr="00970FFC">
              <w:rPr>
                <w:rFonts w:ascii="Arial" w:hAnsi="Arial" w:cs="Arial"/>
                <w:b/>
                <w:bCs/>
                <w:caps/>
                <w:sz w:val="14"/>
                <w:szCs w:val="16"/>
                <w:u w:color="000000"/>
                <w:lang w:val="en-US"/>
              </w:rPr>
              <w:t>DN800</w:t>
            </w:r>
          </w:p>
        </w:tc>
        <w:tc>
          <w:tcPr>
            <w:tcW w:w="320" w:type="pct"/>
            <w:tcBorders>
              <w:top w:val="single" w:sz="6" w:space="0" w:color="auto"/>
              <w:left w:val="single" w:sz="6" w:space="0" w:color="auto"/>
              <w:bottom w:val="single" w:sz="12" w:space="0" w:color="auto"/>
            </w:tcBorders>
            <w:shd w:val="clear" w:color="auto" w:fill="FFD200"/>
            <w:vAlign w:val="center"/>
          </w:tcPr>
          <w:p w:rsidR="00360EDE" w:rsidRPr="00970FFC" w:rsidRDefault="00360EDE" w:rsidP="00EC32CB">
            <w:pPr>
              <w:ind w:right="-57"/>
              <w:jc w:val="center"/>
              <w:rPr>
                <w:rFonts w:ascii="Arial" w:hAnsi="Arial" w:cs="Arial"/>
                <w:b/>
                <w:bCs/>
                <w:caps/>
                <w:sz w:val="14"/>
                <w:szCs w:val="16"/>
                <w:u w:color="000000"/>
                <w:lang w:val="en-US"/>
              </w:rPr>
            </w:pPr>
            <w:r w:rsidRPr="00970FFC">
              <w:rPr>
                <w:rFonts w:ascii="Arial" w:hAnsi="Arial" w:cs="Arial"/>
                <w:b/>
                <w:bCs/>
                <w:caps/>
                <w:sz w:val="14"/>
                <w:szCs w:val="16"/>
                <w:u w:color="000000"/>
                <w:lang w:val="en-US"/>
              </w:rPr>
              <w:t>DN1000</w:t>
            </w:r>
          </w:p>
        </w:tc>
        <w:tc>
          <w:tcPr>
            <w:tcW w:w="320" w:type="pct"/>
            <w:tcBorders>
              <w:top w:val="single" w:sz="6" w:space="0" w:color="auto"/>
              <w:left w:val="single" w:sz="6" w:space="0" w:color="auto"/>
              <w:bottom w:val="single" w:sz="12" w:space="0" w:color="auto"/>
            </w:tcBorders>
            <w:shd w:val="clear" w:color="auto" w:fill="FFD200"/>
            <w:vAlign w:val="center"/>
          </w:tcPr>
          <w:p w:rsidR="00360EDE" w:rsidRPr="00970FFC" w:rsidRDefault="00360EDE" w:rsidP="00EC32CB">
            <w:pPr>
              <w:ind w:right="-57"/>
              <w:jc w:val="center"/>
              <w:rPr>
                <w:rFonts w:ascii="Arial" w:hAnsi="Arial" w:cs="Arial"/>
                <w:b/>
                <w:bCs/>
                <w:caps/>
                <w:sz w:val="14"/>
                <w:szCs w:val="16"/>
                <w:u w:color="000000"/>
                <w:lang w:val="en-US"/>
              </w:rPr>
            </w:pPr>
            <w:r w:rsidRPr="00970FFC">
              <w:rPr>
                <w:rFonts w:ascii="Arial" w:hAnsi="Arial" w:cs="Arial"/>
                <w:b/>
                <w:bCs/>
                <w:caps/>
                <w:sz w:val="14"/>
                <w:szCs w:val="16"/>
                <w:u w:color="000000"/>
                <w:lang w:val="en-US"/>
              </w:rPr>
              <w:t>DN1</w:t>
            </w:r>
            <w:r w:rsidRPr="00970FFC">
              <w:rPr>
                <w:rFonts w:ascii="Arial" w:hAnsi="Arial" w:cs="Arial"/>
                <w:b/>
                <w:bCs/>
                <w:caps/>
                <w:sz w:val="14"/>
                <w:szCs w:val="16"/>
                <w:u w:color="000000"/>
              </w:rPr>
              <w:t>2</w:t>
            </w:r>
            <w:r w:rsidRPr="00970FFC">
              <w:rPr>
                <w:rFonts w:ascii="Arial" w:hAnsi="Arial" w:cs="Arial"/>
                <w:b/>
                <w:bCs/>
                <w:caps/>
                <w:sz w:val="14"/>
                <w:szCs w:val="16"/>
                <w:u w:color="000000"/>
                <w:lang w:val="en-US"/>
              </w:rPr>
              <w:t>00</w:t>
            </w:r>
          </w:p>
        </w:tc>
        <w:tc>
          <w:tcPr>
            <w:tcW w:w="325" w:type="pct"/>
            <w:tcBorders>
              <w:top w:val="single" w:sz="6" w:space="0" w:color="auto"/>
              <w:left w:val="single" w:sz="6" w:space="0" w:color="auto"/>
              <w:bottom w:val="single" w:sz="12" w:space="0" w:color="auto"/>
            </w:tcBorders>
            <w:shd w:val="clear" w:color="auto" w:fill="FFD200"/>
            <w:vAlign w:val="center"/>
          </w:tcPr>
          <w:p w:rsidR="00360EDE" w:rsidRPr="00970FFC" w:rsidRDefault="00360EDE" w:rsidP="00EC32CB">
            <w:pPr>
              <w:ind w:right="-57"/>
              <w:jc w:val="center"/>
              <w:rPr>
                <w:rFonts w:ascii="Arial" w:hAnsi="Arial" w:cs="Arial"/>
                <w:b/>
                <w:bCs/>
                <w:caps/>
                <w:sz w:val="14"/>
                <w:szCs w:val="16"/>
                <w:u w:color="000000"/>
                <w:lang w:val="en-US"/>
              </w:rPr>
            </w:pPr>
            <w:r w:rsidRPr="00970FFC">
              <w:rPr>
                <w:rFonts w:ascii="Arial" w:hAnsi="Arial" w:cs="Arial"/>
                <w:b/>
                <w:bCs/>
                <w:caps/>
                <w:sz w:val="14"/>
                <w:szCs w:val="16"/>
                <w:u w:color="000000"/>
                <w:lang w:val="en-US"/>
              </w:rPr>
              <w:t>DN1400</w:t>
            </w:r>
          </w:p>
        </w:tc>
      </w:tr>
      <w:tr w:rsidR="00360EDE" w:rsidRPr="004B6EDB" w:rsidTr="00EC32CB">
        <w:trPr>
          <w:cantSplit/>
          <w:trHeight w:val="251"/>
          <w:tblHeader/>
        </w:trPr>
        <w:tc>
          <w:tcPr>
            <w:tcW w:w="212" w:type="pct"/>
            <w:tcBorders>
              <w:top w:val="single" w:sz="12" w:space="0" w:color="auto"/>
              <w:bottom w:val="single" w:sz="12" w:space="0" w:color="auto"/>
              <w:right w:val="single" w:sz="6" w:space="0" w:color="auto"/>
            </w:tcBorders>
            <w:shd w:val="clear" w:color="auto" w:fill="FFD200"/>
            <w:vAlign w:val="center"/>
          </w:tcPr>
          <w:p w:rsidR="00360EDE" w:rsidRPr="004B6EDB" w:rsidRDefault="00360EDE" w:rsidP="00EC32CB">
            <w:pPr>
              <w:pStyle w:val="afd"/>
              <w:rPr>
                <w:rFonts w:ascii="Arial" w:hAnsi="Arial" w:cs="Arial"/>
                <w:b/>
                <w:bCs/>
                <w:sz w:val="16"/>
                <w:szCs w:val="16"/>
                <w:lang w:val="ru-RU"/>
              </w:rPr>
            </w:pPr>
            <w:r>
              <w:rPr>
                <w:rFonts w:ascii="Arial" w:hAnsi="Arial" w:cs="Arial"/>
                <w:b/>
                <w:bCs/>
                <w:sz w:val="16"/>
                <w:szCs w:val="16"/>
                <w:lang w:val="ru-RU"/>
              </w:rPr>
              <w:t>1</w:t>
            </w:r>
          </w:p>
        </w:tc>
        <w:tc>
          <w:tcPr>
            <w:tcW w:w="623" w:type="pct"/>
            <w:tcBorders>
              <w:top w:val="single" w:sz="12" w:space="0" w:color="auto"/>
              <w:bottom w:val="single" w:sz="12" w:space="0" w:color="auto"/>
              <w:right w:val="single" w:sz="6" w:space="0" w:color="auto"/>
            </w:tcBorders>
            <w:shd w:val="clear" w:color="auto" w:fill="FFD200"/>
            <w:vAlign w:val="center"/>
          </w:tcPr>
          <w:p w:rsidR="00360EDE" w:rsidRPr="004B6EDB" w:rsidRDefault="00360EDE" w:rsidP="00EC32CB">
            <w:pPr>
              <w:pStyle w:val="afd"/>
              <w:jc w:val="center"/>
              <w:rPr>
                <w:rFonts w:ascii="Arial" w:hAnsi="Arial" w:cs="Arial"/>
                <w:b/>
                <w:bCs/>
                <w:sz w:val="16"/>
                <w:szCs w:val="16"/>
                <w:lang w:val="ru-RU"/>
              </w:rPr>
            </w:pPr>
            <w:r>
              <w:rPr>
                <w:rFonts w:ascii="Arial" w:hAnsi="Arial" w:cs="Arial"/>
                <w:b/>
                <w:bCs/>
                <w:sz w:val="16"/>
                <w:szCs w:val="16"/>
                <w:lang w:val="ru-RU"/>
              </w:rPr>
              <w:t>2</w:t>
            </w:r>
          </w:p>
        </w:tc>
        <w:tc>
          <w:tcPr>
            <w:tcW w:w="320" w:type="pct"/>
            <w:tcBorders>
              <w:top w:val="single" w:sz="12" w:space="0" w:color="auto"/>
              <w:left w:val="single" w:sz="6" w:space="0" w:color="auto"/>
              <w:bottom w:val="single" w:sz="12" w:space="0" w:color="auto"/>
              <w:right w:val="single" w:sz="6" w:space="0" w:color="auto"/>
            </w:tcBorders>
            <w:shd w:val="clear" w:color="auto" w:fill="FFD200"/>
            <w:vAlign w:val="center"/>
          </w:tcPr>
          <w:p w:rsidR="00360EDE" w:rsidRPr="004B6EDB" w:rsidRDefault="00360EDE" w:rsidP="00EC32CB">
            <w:pPr>
              <w:pStyle w:val="afd"/>
              <w:jc w:val="center"/>
              <w:rPr>
                <w:rFonts w:ascii="Arial" w:hAnsi="Arial" w:cs="Arial"/>
                <w:b/>
                <w:bCs/>
                <w:sz w:val="16"/>
                <w:szCs w:val="16"/>
                <w:lang w:val="ru-RU"/>
              </w:rPr>
            </w:pPr>
            <w:r>
              <w:rPr>
                <w:rFonts w:ascii="Arial" w:hAnsi="Arial" w:cs="Arial"/>
                <w:b/>
                <w:bCs/>
                <w:sz w:val="16"/>
                <w:szCs w:val="16"/>
                <w:lang w:val="ru-RU"/>
              </w:rPr>
              <w:t>3</w:t>
            </w:r>
          </w:p>
        </w:tc>
        <w:tc>
          <w:tcPr>
            <w:tcW w:w="320" w:type="pct"/>
            <w:tcBorders>
              <w:top w:val="single" w:sz="12" w:space="0" w:color="auto"/>
              <w:left w:val="single" w:sz="6" w:space="0" w:color="auto"/>
              <w:bottom w:val="single" w:sz="12" w:space="0" w:color="auto"/>
              <w:right w:val="single" w:sz="6" w:space="0" w:color="auto"/>
            </w:tcBorders>
            <w:shd w:val="clear" w:color="auto" w:fill="FFD200"/>
            <w:vAlign w:val="center"/>
          </w:tcPr>
          <w:p w:rsidR="00360EDE" w:rsidRPr="004B6EDB" w:rsidRDefault="00360EDE" w:rsidP="00EC32CB">
            <w:pPr>
              <w:pStyle w:val="afd"/>
              <w:jc w:val="center"/>
              <w:rPr>
                <w:rFonts w:ascii="Arial" w:hAnsi="Arial" w:cs="Arial"/>
                <w:b/>
                <w:bCs/>
                <w:sz w:val="16"/>
                <w:szCs w:val="16"/>
                <w:lang w:val="ru-RU"/>
              </w:rPr>
            </w:pPr>
            <w:r>
              <w:rPr>
                <w:rFonts w:ascii="Arial" w:hAnsi="Arial" w:cs="Arial"/>
                <w:b/>
                <w:bCs/>
                <w:sz w:val="16"/>
                <w:szCs w:val="16"/>
                <w:lang w:val="ru-RU"/>
              </w:rPr>
              <w:t>4</w:t>
            </w:r>
          </w:p>
        </w:tc>
        <w:tc>
          <w:tcPr>
            <w:tcW w:w="320" w:type="pct"/>
            <w:tcBorders>
              <w:top w:val="single" w:sz="12" w:space="0" w:color="auto"/>
              <w:left w:val="single" w:sz="6" w:space="0" w:color="auto"/>
              <w:bottom w:val="single" w:sz="12" w:space="0" w:color="auto"/>
              <w:right w:val="single" w:sz="6" w:space="0" w:color="auto"/>
            </w:tcBorders>
            <w:shd w:val="clear" w:color="auto" w:fill="FFD200"/>
            <w:vAlign w:val="center"/>
          </w:tcPr>
          <w:p w:rsidR="00360EDE" w:rsidRPr="004B6EDB" w:rsidRDefault="00360EDE" w:rsidP="00EC32CB">
            <w:pPr>
              <w:pStyle w:val="afd"/>
              <w:jc w:val="center"/>
              <w:rPr>
                <w:rFonts w:ascii="Arial" w:hAnsi="Arial" w:cs="Arial"/>
                <w:b/>
                <w:bCs/>
                <w:sz w:val="16"/>
                <w:szCs w:val="16"/>
                <w:lang w:val="ru-RU"/>
              </w:rPr>
            </w:pPr>
            <w:r>
              <w:rPr>
                <w:rFonts w:ascii="Arial" w:hAnsi="Arial" w:cs="Arial"/>
                <w:b/>
                <w:bCs/>
                <w:sz w:val="16"/>
                <w:szCs w:val="16"/>
                <w:lang w:val="ru-RU"/>
              </w:rPr>
              <w:t>5</w:t>
            </w:r>
          </w:p>
        </w:tc>
        <w:tc>
          <w:tcPr>
            <w:tcW w:w="320" w:type="pct"/>
            <w:tcBorders>
              <w:top w:val="single" w:sz="12" w:space="0" w:color="auto"/>
              <w:left w:val="single" w:sz="6" w:space="0" w:color="auto"/>
              <w:bottom w:val="single" w:sz="12" w:space="0" w:color="auto"/>
              <w:right w:val="single" w:sz="6" w:space="0" w:color="auto"/>
            </w:tcBorders>
            <w:shd w:val="clear" w:color="auto" w:fill="FFD200"/>
            <w:vAlign w:val="center"/>
          </w:tcPr>
          <w:p w:rsidR="00360EDE" w:rsidRPr="004B6EDB" w:rsidRDefault="00360EDE" w:rsidP="00EC32CB">
            <w:pPr>
              <w:pStyle w:val="afd"/>
              <w:jc w:val="center"/>
              <w:rPr>
                <w:rFonts w:ascii="Arial" w:hAnsi="Arial" w:cs="Arial"/>
                <w:b/>
                <w:bCs/>
                <w:sz w:val="16"/>
                <w:szCs w:val="16"/>
                <w:lang w:val="ru-RU"/>
              </w:rPr>
            </w:pPr>
            <w:r>
              <w:rPr>
                <w:rFonts w:ascii="Arial" w:hAnsi="Arial" w:cs="Arial"/>
                <w:b/>
                <w:bCs/>
                <w:sz w:val="16"/>
                <w:szCs w:val="16"/>
                <w:lang w:val="ru-RU"/>
              </w:rPr>
              <w:t>6</w:t>
            </w:r>
          </w:p>
        </w:tc>
        <w:tc>
          <w:tcPr>
            <w:tcW w:w="320" w:type="pct"/>
            <w:tcBorders>
              <w:top w:val="single" w:sz="12" w:space="0" w:color="auto"/>
              <w:left w:val="single" w:sz="6" w:space="0" w:color="auto"/>
              <w:bottom w:val="single" w:sz="12" w:space="0" w:color="auto"/>
              <w:right w:val="single" w:sz="6" w:space="0" w:color="auto"/>
            </w:tcBorders>
            <w:shd w:val="clear" w:color="auto" w:fill="FFD200"/>
            <w:vAlign w:val="center"/>
          </w:tcPr>
          <w:p w:rsidR="00360EDE" w:rsidRPr="004B6EDB" w:rsidRDefault="00360EDE" w:rsidP="00EC32CB">
            <w:pPr>
              <w:pStyle w:val="afd"/>
              <w:jc w:val="center"/>
              <w:rPr>
                <w:rFonts w:ascii="Arial" w:hAnsi="Arial" w:cs="Arial"/>
                <w:b/>
                <w:bCs/>
                <w:sz w:val="16"/>
                <w:szCs w:val="16"/>
                <w:lang w:val="ru-RU"/>
              </w:rPr>
            </w:pPr>
            <w:r>
              <w:rPr>
                <w:rFonts w:ascii="Arial" w:hAnsi="Arial" w:cs="Arial"/>
                <w:b/>
                <w:bCs/>
                <w:sz w:val="16"/>
                <w:szCs w:val="16"/>
                <w:lang w:val="ru-RU"/>
              </w:rPr>
              <w:t>7</w:t>
            </w:r>
          </w:p>
        </w:tc>
        <w:tc>
          <w:tcPr>
            <w:tcW w:w="320" w:type="pct"/>
            <w:tcBorders>
              <w:top w:val="single" w:sz="12" w:space="0" w:color="auto"/>
              <w:left w:val="single" w:sz="6" w:space="0" w:color="auto"/>
              <w:bottom w:val="single" w:sz="12" w:space="0" w:color="auto"/>
              <w:right w:val="single" w:sz="6" w:space="0" w:color="auto"/>
            </w:tcBorders>
            <w:shd w:val="clear" w:color="auto" w:fill="FFD200"/>
            <w:vAlign w:val="center"/>
          </w:tcPr>
          <w:p w:rsidR="00360EDE" w:rsidRPr="004B6EDB" w:rsidRDefault="00360EDE" w:rsidP="00EC32CB">
            <w:pPr>
              <w:pStyle w:val="afd"/>
              <w:jc w:val="center"/>
              <w:rPr>
                <w:rFonts w:ascii="Arial" w:hAnsi="Arial" w:cs="Arial"/>
                <w:b/>
                <w:bCs/>
                <w:sz w:val="16"/>
                <w:szCs w:val="16"/>
                <w:lang w:val="ru-RU"/>
              </w:rPr>
            </w:pPr>
            <w:r>
              <w:rPr>
                <w:rFonts w:ascii="Arial" w:hAnsi="Arial" w:cs="Arial"/>
                <w:b/>
                <w:bCs/>
                <w:sz w:val="16"/>
                <w:szCs w:val="16"/>
                <w:lang w:val="ru-RU"/>
              </w:rPr>
              <w:t>8</w:t>
            </w:r>
          </w:p>
        </w:tc>
        <w:tc>
          <w:tcPr>
            <w:tcW w:w="320" w:type="pct"/>
            <w:tcBorders>
              <w:top w:val="single" w:sz="12" w:space="0" w:color="auto"/>
              <w:left w:val="single" w:sz="6" w:space="0" w:color="auto"/>
              <w:bottom w:val="single" w:sz="12" w:space="0" w:color="auto"/>
              <w:right w:val="single" w:sz="6" w:space="0" w:color="auto"/>
            </w:tcBorders>
            <w:shd w:val="clear" w:color="auto" w:fill="FFD200"/>
            <w:vAlign w:val="center"/>
          </w:tcPr>
          <w:p w:rsidR="00360EDE" w:rsidRPr="004B6EDB" w:rsidRDefault="00360EDE" w:rsidP="00EC32CB">
            <w:pPr>
              <w:pStyle w:val="afd"/>
              <w:jc w:val="center"/>
              <w:rPr>
                <w:rFonts w:ascii="Arial" w:hAnsi="Arial" w:cs="Arial"/>
                <w:b/>
                <w:bCs/>
                <w:sz w:val="16"/>
                <w:szCs w:val="16"/>
                <w:lang w:val="ru-RU"/>
              </w:rPr>
            </w:pPr>
            <w:r>
              <w:rPr>
                <w:rFonts w:ascii="Arial" w:hAnsi="Arial" w:cs="Arial"/>
                <w:b/>
                <w:bCs/>
                <w:sz w:val="16"/>
                <w:szCs w:val="16"/>
                <w:lang w:val="ru-RU"/>
              </w:rPr>
              <w:t>9</w:t>
            </w:r>
          </w:p>
        </w:tc>
        <w:tc>
          <w:tcPr>
            <w:tcW w:w="320" w:type="pct"/>
            <w:tcBorders>
              <w:top w:val="single" w:sz="12" w:space="0" w:color="auto"/>
              <w:left w:val="single" w:sz="6" w:space="0" w:color="auto"/>
              <w:bottom w:val="single" w:sz="12" w:space="0" w:color="auto"/>
              <w:right w:val="single" w:sz="6" w:space="0" w:color="auto"/>
            </w:tcBorders>
            <w:shd w:val="clear" w:color="auto" w:fill="FFD200"/>
            <w:vAlign w:val="center"/>
          </w:tcPr>
          <w:p w:rsidR="00360EDE" w:rsidRPr="004B6EDB" w:rsidRDefault="00360EDE" w:rsidP="00EC32CB">
            <w:pPr>
              <w:pStyle w:val="afd"/>
              <w:jc w:val="center"/>
              <w:rPr>
                <w:rFonts w:ascii="Arial" w:hAnsi="Arial" w:cs="Arial"/>
                <w:b/>
                <w:bCs/>
                <w:sz w:val="16"/>
                <w:szCs w:val="16"/>
                <w:lang w:val="ru-RU"/>
              </w:rPr>
            </w:pPr>
            <w:r>
              <w:rPr>
                <w:rFonts w:ascii="Arial" w:hAnsi="Arial" w:cs="Arial"/>
                <w:b/>
                <w:bCs/>
                <w:sz w:val="16"/>
                <w:szCs w:val="16"/>
                <w:lang w:val="ru-RU"/>
              </w:rPr>
              <w:t>10</w:t>
            </w:r>
          </w:p>
        </w:tc>
        <w:tc>
          <w:tcPr>
            <w:tcW w:w="320" w:type="pct"/>
            <w:tcBorders>
              <w:top w:val="single" w:sz="12" w:space="0" w:color="auto"/>
              <w:left w:val="single" w:sz="6" w:space="0" w:color="auto"/>
              <w:bottom w:val="single" w:sz="12" w:space="0" w:color="auto"/>
            </w:tcBorders>
            <w:shd w:val="clear" w:color="auto" w:fill="FFD200"/>
            <w:vAlign w:val="center"/>
          </w:tcPr>
          <w:p w:rsidR="00360EDE" w:rsidRPr="004B6EDB" w:rsidRDefault="00360EDE" w:rsidP="00EC32CB">
            <w:pPr>
              <w:pStyle w:val="afd"/>
              <w:jc w:val="center"/>
              <w:rPr>
                <w:rFonts w:ascii="Arial" w:hAnsi="Arial" w:cs="Arial"/>
                <w:b/>
                <w:bCs/>
                <w:sz w:val="16"/>
                <w:szCs w:val="16"/>
                <w:lang w:val="ru-RU"/>
              </w:rPr>
            </w:pPr>
            <w:r>
              <w:rPr>
                <w:rFonts w:ascii="Arial" w:hAnsi="Arial" w:cs="Arial"/>
                <w:b/>
                <w:bCs/>
                <w:sz w:val="16"/>
                <w:szCs w:val="16"/>
                <w:lang w:val="ru-RU"/>
              </w:rPr>
              <w:t>11</w:t>
            </w:r>
          </w:p>
        </w:tc>
        <w:tc>
          <w:tcPr>
            <w:tcW w:w="320" w:type="pct"/>
            <w:tcBorders>
              <w:top w:val="single" w:sz="12" w:space="0" w:color="auto"/>
              <w:left w:val="single" w:sz="6" w:space="0" w:color="auto"/>
              <w:bottom w:val="single" w:sz="12" w:space="0" w:color="auto"/>
            </w:tcBorders>
            <w:shd w:val="clear" w:color="auto" w:fill="FFD200"/>
            <w:vAlign w:val="center"/>
          </w:tcPr>
          <w:p w:rsidR="00360EDE" w:rsidRPr="004B6EDB" w:rsidRDefault="00360EDE" w:rsidP="00EC32CB">
            <w:pPr>
              <w:pStyle w:val="afd"/>
              <w:jc w:val="center"/>
              <w:rPr>
                <w:rFonts w:ascii="Arial" w:hAnsi="Arial" w:cs="Arial"/>
                <w:b/>
                <w:bCs/>
                <w:sz w:val="16"/>
                <w:szCs w:val="16"/>
                <w:lang w:val="ru-RU"/>
              </w:rPr>
            </w:pPr>
            <w:r>
              <w:rPr>
                <w:rFonts w:ascii="Arial" w:hAnsi="Arial" w:cs="Arial"/>
                <w:b/>
                <w:bCs/>
                <w:sz w:val="16"/>
                <w:szCs w:val="16"/>
                <w:lang w:val="ru-RU"/>
              </w:rPr>
              <w:t>12</w:t>
            </w:r>
          </w:p>
        </w:tc>
        <w:tc>
          <w:tcPr>
            <w:tcW w:w="320" w:type="pct"/>
            <w:tcBorders>
              <w:top w:val="single" w:sz="12" w:space="0" w:color="auto"/>
              <w:left w:val="single" w:sz="6" w:space="0" w:color="auto"/>
              <w:bottom w:val="single" w:sz="12" w:space="0" w:color="auto"/>
            </w:tcBorders>
            <w:shd w:val="clear" w:color="auto" w:fill="FFD200"/>
            <w:vAlign w:val="center"/>
          </w:tcPr>
          <w:p w:rsidR="00360EDE" w:rsidRPr="004B6EDB" w:rsidRDefault="00360EDE" w:rsidP="00EC32CB">
            <w:pPr>
              <w:pStyle w:val="afd"/>
              <w:jc w:val="center"/>
              <w:rPr>
                <w:rFonts w:ascii="Arial" w:hAnsi="Arial" w:cs="Arial"/>
                <w:b/>
                <w:bCs/>
                <w:sz w:val="16"/>
                <w:szCs w:val="16"/>
                <w:lang w:val="ru-RU"/>
              </w:rPr>
            </w:pPr>
            <w:r>
              <w:rPr>
                <w:rFonts w:ascii="Arial" w:hAnsi="Arial" w:cs="Arial"/>
                <w:b/>
                <w:bCs/>
                <w:sz w:val="16"/>
                <w:szCs w:val="16"/>
                <w:lang w:val="ru-RU"/>
              </w:rPr>
              <w:t>13</w:t>
            </w:r>
          </w:p>
        </w:tc>
        <w:tc>
          <w:tcPr>
            <w:tcW w:w="320" w:type="pct"/>
            <w:tcBorders>
              <w:top w:val="single" w:sz="12" w:space="0" w:color="auto"/>
              <w:left w:val="single" w:sz="6" w:space="0" w:color="auto"/>
              <w:bottom w:val="single" w:sz="12" w:space="0" w:color="auto"/>
              <w:right w:val="single" w:sz="6" w:space="0" w:color="auto"/>
            </w:tcBorders>
            <w:shd w:val="clear" w:color="auto" w:fill="FFD200"/>
            <w:vAlign w:val="center"/>
          </w:tcPr>
          <w:p w:rsidR="00360EDE" w:rsidRPr="004B6EDB" w:rsidRDefault="00360EDE" w:rsidP="00EC32CB">
            <w:pPr>
              <w:pStyle w:val="afd"/>
              <w:jc w:val="center"/>
              <w:rPr>
                <w:rFonts w:ascii="Arial" w:hAnsi="Arial" w:cs="Arial"/>
                <w:b/>
                <w:bCs/>
                <w:sz w:val="16"/>
                <w:szCs w:val="16"/>
                <w:lang w:val="ru-RU"/>
              </w:rPr>
            </w:pPr>
            <w:r>
              <w:rPr>
                <w:rFonts w:ascii="Arial" w:hAnsi="Arial" w:cs="Arial"/>
                <w:b/>
                <w:bCs/>
                <w:sz w:val="16"/>
                <w:szCs w:val="16"/>
                <w:lang w:val="ru-RU"/>
              </w:rPr>
              <w:t>14</w:t>
            </w:r>
          </w:p>
        </w:tc>
        <w:tc>
          <w:tcPr>
            <w:tcW w:w="325" w:type="pct"/>
            <w:tcBorders>
              <w:top w:val="single" w:sz="12" w:space="0" w:color="auto"/>
              <w:left w:val="single" w:sz="6" w:space="0" w:color="auto"/>
              <w:bottom w:val="single" w:sz="12" w:space="0" w:color="auto"/>
              <w:right w:val="single" w:sz="12" w:space="0" w:color="auto"/>
            </w:tcBorders>
            <w:shd w:val="clear" w:color="auto" w:fill="FFD200"/>
            <w:vAlign w:val="center"/>
          </w:tcPr>
          <w:p w:rsidR="00360EDE" w:rsidRPr="004B6EDB" w:rsidRDefault="00360EDE" w:rsidP="00EC32CB">
            <w:pPr>
              <w:pStyle w:val="afd"/>
              <w:jc w:val="center"/>
              <w:rPr>
                <w:rFonts w:ascii="Arial" w:hAnsi="Arial" w:cs="Arial"/>
                <w:b/>
                <w:bCs/>
                <w:sz w:val="16"/>
                <w:szCs w:val="16"/>
                <w:lang w:val="ru-RU"/>
              </w:rPr>
            </w:pPr>
            <w:r>
              <w:rPr>
                <w:rFonts w:ascii="Arial" w:hAnsi="Arial" w:cs="Arial"/>
                <w:b/>
                <w:bCs/>
                <w:sz w:val="16"/>
                <w:szCs w:val="16"/>
                <w:lang w:val="ru-RU"/>
              </w:rPr>
              <w:t>15</w:t>
            </w:r>
          </w:p>
        </w:tc>
      </w:tr>
      <w:tr w:rsidR="00360EDE" w:rsidRPr="00F45D0F" w:rsidTr="00EC32CB">
        <w:trPr>
          <w:trHeight w:val="283"/>
        </w:trPr>
        <w:tc>
          <w:tcPr>
            <w:tcW w:w="212" w:type="pct"/>
            <w:tcBorders>
              <w:top w:val="single" w:sz="12" w:space="0" w:color="auto"/>
              <w:bottom w:val="single" w:sz="4" w:space="0" w:color="auto"/>
              <w:right w:val="single" w:sz="6" w:space="0" w:color="auto"/>
            </w:tcBorders>
            <w:shd w:val="clear" w:color="auto" w:fill="FFFFFF"/>
          </w:tcPr>
          <w:p w:rsidR="00360EDE" w:rsidRPr="00E81172" w:rsidRDefault="00360EDE" w:rsidP="00EC32CB">
            <w:pPr>
              <w:pStyle w:val="afd"/>
              <w:jc w:val="left"/>
              <w:rPr>
                <w:rFonts w:ascii="Times New Roman" w:hAnsi="Times New Roman"/>
                <w:bCs/>
                <w:sz w:val="20"/>
                <w:szCs w:val="20"/>
                <w:lang w:val="ru-RU"/>
              </w:rPr>
            </w:pPr>
            <w:r>
              <w:rPr>
                <w:rFonts w:ascii="Times New Roman" w:hAnsi="Times New Roman"/>
                <w:bCs/>
                <w:sz w:val="20"/>
                <w:szCs w:val="20"/>
                <w:lang w:val="ru-RU"/>
              </w:rPr>
              <w:t>1</w:t>
            </w:r>
          </w:p>
        </w:tc>
        <w:tc>
          <w:tcPr>
            <w:tcW w:w="623" w:type="pct"/>
            <w:tcBorders>
              <w:top w:val="single" w:sz="12" w:space="0" w:color="auto"/>
              <w:bottom w:val="single" w:sz="4" w:space="0" w:color="auto"/>
              <w:right w:val="single" w:sz="6" w:space="0" w:color="auto"/>
            </w:tcBorders>
            <w:shd w:val="clear" w:color="auto" w:fill="FFFFFF"/>
          </w:tcPr>
          <w:p w:rsidR="00360EDE" w:rsidRPr="00970FFC" w:rsidRDefault="00360EDE" w:rsidP="00EC32CB">
            <w:pPr>
              <w:ind w:right="-104"/>
              <w:jc w:val="left"/>
              <w:rPr>
                <w:bCs/>
                <w:sz w:val="20"/>
                <w:szCs w:val="20"/>
                <w:lang w:val="en-US"/>
              </w:rPr>
            </w:pPr>
            <w:r w:rsidRPr="00970FFC">
              <w:rPr>
                <w:bCs/>
                <w:sz w:val="20"/>
                <w:szCs w:val="20"/>
              </w:rPr>
              <w:t>1,6 (16)</w:t>
            </w:r>
          </w:p>
        </w:tc>
        <w:tc>
          <w:tcPr>
            <w:tcW w:w="320" w:type="pct"/>
            <w:tcBorders>
              <w:top w:val="single" w:sz="12" w:space="0" w:color="auto"/>
              <w:left w:val="single" w:sz="6" w:space="0" w:color="auto"/>
              <w:bottom w:val="single" w:sz="4" w:space="0" w:color="auto"/>
              <w:right w:val="single" w:sz="6" w:space="0" w:color="auto"/>
            </w:tcBorders>
            <w:shd w:val="clear" w:color="auto" w:fill="FFFFFF"/>
          </w:tcPr>
          <w:p w:rsidR="00360EDE" w:rsidRPr="00F62F0D" w:rsidRDefault="00360EDE" w:rsidP="00EC32CB">
            <w:pPr>
              <w:jc w:val="center"/>
              <w:rPr>
                <w:bCs/>
                <w:sz w:val="20"/>
                <w:szCs w:val="20"/>
              </w:rPr>
            </w:pPr>
            <w:r w:rsidRPr="00F62F0D">
              <w:rPr>
                <w:bCs/>
                <w:sz w:val="20"/>
                <w:szCs w:val="20"/>
              </w:rPr>
              <w:t>400</w:t>
            </w:r>
          </w:p>
        </w:tc>
        <w:tc>
          <w:tcPr>
            <w:tcW w:w="320" w:type="pct"/>
            <w:tcBorders>
              <w:top w:val="single" w:sz="12" w:space="0" w:color="auto"/>
              <w:left w:val="single" w:sz="6" w:space="0" w:color="auto"/>
              <w:bottom w:val="single" w:sz="4" w:space="0" w:color="auto"/>
              <w:right w:val="single" w:sz="6" w:space="0" w:color="auto"/>
            </w:tcBorders>
            <w:shd w:val="clear" w:color="auto" w:fill="FFFFFF"/>
          </w:tcPr>
          <w:p w:rsidR="00360EDE" w:rsidRPr="00F62F0D" w:rsidRDefault="00360EDE" w:rsidP="00EC32CB">
            <w:pPr>
              <w:jc w:val="center"/>
              <w:rPr>
                <w:bCs/>
                <w:sz w:val="20"/>
                <w:szCs w:val="20"/>
              </w:rPr>
            </w:pPr>
            <w:r w:rsidRPr="00F62F0D">
              <w:rPr>
                <w:bCs/>
                <w:sz w:val="20"/>
                <w:szCs w:val="20"/>
              </w:rPr>
              <w:t>450</w:t>
            </w:r>
          </w:p>
        </w:tc>
        <w:tc>
          <w:tcPr>
            <w:tcW w:w="320" w:type="pct"/>
            <w:tcBorders>
              <w:top w:val="single" w:sz="12" w:space="0" w:color="auto"/>
              <w:left w:val="single" w:sz="6" w:space="0" w:color="auto"/>
              <w:bottom w:val="single" w:sz="4" w:space="0" w:color="auto"/>
              <w:right w:val="single" w:sz="6" w:space="0" w:color="auto"/>
            </w:tcBorders>
            <w:shd w:val="clear" w:color="auto" w:fill="FFFFFF"/>
          </w:tcPr>
          <w:p w:rsidR="00360EDE" w:rsidRPr="00F62F0D" w:rsidRDefault="00360EDE" w:rsidP="00EC32CB">
            <w:pPr>
              <w:jc w:val="center"/>
              <w:rPr>
                <w:bCs/>
                <w:sz w:val="20"/>
                <w:szCs w:val="20"/>
              </w:rPr>
            </w:pPr>
            <w:r w:rsidRPr="00F62F0D">
              <w:rPr>
                <w:bCs/>
                <w:sz w:val="20"/>
                <w:szCs w:val="20"/>
              </w:rPr>
              <w:t>500</w:t>
            </w:r>
          </w:p>
        </w:tc>
        <w:tc>
          <w:tcPr>
            <w:tcW w:w="320" w:type="pct"/>
            <w:tcBorders>
              <w:top w:val="single" w:sz="12" w:space="0" w:color="auto"/>
              <w:left w:val="single" w:sz="6" w:space="0" w:color="auto"/>
              <w:bottom w:val="single" w:sz="4" w:space="0" w:color="auto"/>
              <w:right w:val="single" w:sz="6" w:space="0" w:color="auto"/>
            </w:tcBorders>
            <w:shd w:val="clear" w:color="auto" w:fill="D9D9D9" w:themeFill="background1" w:themeFillShade="D9"/>
          </w:tcPr>
          <w:p w:rsidR="00360EDE" w:rsidRPr="00C579D1" w:rsidRDefault="00360EDE" w:rsidP="00EC32CB">
            <w:pPr>
              <w:jc w:val="center"/>
              <w:rPr>
                <w:sz w:val="20"/>
                <w:szCs w:val="20"/>
              </w:rPr>
            </w:pPr>
            <w:r w:rsidRPr="00C579D1">
              <w:rPr>
                <w:sz w:val="20"/>
                <w:szCs w:val="20"/>
              </w:rPr>
              <w:t>500</w:t>
            </w:r>
          </w:p>
        </w:tc>
        <w:tc>
          <w:tcPr>
            <w:tcW w:w="320" w:type="pct"/>
            <w:tcBorders>
              <w:top w:val="single" w:sz="12" w:space="0" w:color="auto"/>
              <w:left w:val="single" w:sz="6" w:space="0" w:color="auto"/>
              <w:bottom w:val="single" w:sz="4" w:space="0" w:color="auto"/>
              <w:right w:val="single" w:sz="6" w:space="0" w:color="auto"/>
            </w:tcBorders>
            <w:shd w:val="clear" w:color="auto" w:fill="FFFFFF"/>
            <w:vAlign w:val="center"/>
          </w:tcPr>
          <w:p w:rsidR="00360EDE" w:rsidRPr="00F62F0D" w:rsidRDefault="00360EDE" w:rsidP="00EC32CB">
            <w:pPr>
              <w:jc w:val="center"/>
              <w:rPr>
                <w:bCs/>
                <w:sz w:val="20"/>
                <w:szCs w:val="20"/>
              </w:rPr>
            </w:pPr>
            <w:r w:rsidRPr="00F62F0D">
              <w:rPr>
                <w:bCs/>
                <w:sz w:val="20"/>
                <w:szCs w:val="20"/>
              </w:rPr>
              <w:t>600</w:t>
            </w:r>
          </w:p>
        </w:tc>
        <w:tc>
          <w:tcPr>
            <w:tcW w:w="320" w:type="pct"/>
            <w:tcBorders>
              <w:top w:val="single" w:sz="12" w:space="0" w:color="auto"/>
              <w:left w:val="single" w:sz="6" w:space="0" w:color="auto"/>
              <w:bottom w:val="single" w:sz="4" w:space="0" w:color="auto"/>
              <w:right w:val="single" w:sz="6" w:space="0" w:color="auto"/>
            </w:tcBorders>
            <w:shd w:val="clear" w:color="auto" w:fill="D9D9D9" w:themeFill="background1" w:themeFillShade="D9"/>
            <w:vAlign w:val="center"/>
          </w:tcPr>
          <w:p w:rsidR="00360EDE" w:rsidRPr="00970FFC" w:rsidRDefault="00360EDE" w:rsidP="00EC32CB">
            <w:pPr>
              <w:ind w:right="-57"/>
              <w:jc w:val="center"/>
              <w:rPr>
                <w:bCs/>
                <w:sz w:val="20"/>
                <w:szCs w:val="20"/>
              </w:rPr>
            </w:pPr>
            <w:r>
              <w:rPr>
                <w:bCs/>
                <w:sz w:val="20"/>
                <w:szCs w:val="20"/>
              </w:rPr>
              <w:t>532</w:t>
            </w:r>
          </w:p>
        </w:tc>
        <w:tc>
          <w:tcPr>
            <w:tcW w:w="320" w:type="pct"/>
            <w:tcBorders>
              <w:top w:val="single" w:sz="12" w:space="0" w:color="auto"/>
              <w:left w:val="single" w:sz="6" w:space="0" w:color="auto"/>
              <w:bottom w:val="single" w:sz="4" w:space="0" w:color="auto"/>
              <w:right w:val="single" w:sz="6" w:space="0" w:color="auto"/>
            </w:tcBorders>
            <w:shd w:val="clear" w:color="auto" w:fill="FFFFFF"/>
            <w:vAlign w:val="center"/>
          </w:tcPr>
          <w:p w:rsidR="00360EDE" w:rsidRPr="00F62F0D" w:rsidRDefault="00360EDE" w:rsidP="00EC32CB">
            <w:pPr>
              <w:jc w:val="center"/>
              <w:rPr>
                <w:bCs/>
                <w:sz w:val="20"/>
                <w:szCs w:val="20"/>
              </w:rPr>
            </w:pPr>
            <w:r w:rsidRPr="00F62F0D">
              <w:rPr>
                <w:bCs/>
                <w:sz w:val="20"/>
                <w:szCs w:val="20"/>
              </w:rPr>
              <w:t>700</w:t>
            </w:r>
          </w:p>
        </w:tc>
        <w:tc>
          <w:tcPr>
            <w:tcW w:w="320" w:type="pct"/>
            <w:tcBorders>
              <w:top w:val="single" w:sz="12" w:space="0" w:color="auto"/>
              <w:left w:val="single" w:sz="6" w:space="0" w:color="auto"/>
              <w:bottom w:val="single" w:sz="4" w:space="0" w:color="auto"/>
              <w:right w:val="single" w:sz="6" w:space="0" w:color="auto"/>
            </w:tcBorders>
            <w:shd w:val="clear" w:color="auto" w:fill="FFFFFF"/>
            <w:vAlign w:val="center"/>
          </w:tcPr>
          <w:p w:rsidR="00360EDE" w:rsidRPr="00F62F0D" w:rsidRDefault="00360EDE" w:rsidP="00EC32CB">
            <w:pPr>
              <w:jc w:val="center"/>
              <w:rPr>
                <w:bCs/>
                <w:sz w:val="20"/>
                <w:szCs w:val="20"/>
              </w:rPr>
            </w:pPr>
            <w:r w:rsidRPr="00F62F0D">
              <w:rPr>
                <w:bCs/>
                <w:sz w:val="20"/>
                <w:szCs w:val="20"/>
              </w:rPr>
              <w:t>800</w:t>
            </w:r>
          </w:p>
        </w:tc>
        <w:tc>
          <w:tcPr>
            <w:tcW w:w="320" w:type="pct"/>
            <w:tcBorders>
              <w:top w:val="single" w:sz="12" w:space="0" w:color="auto"/>
              <w:left w:val="single" w:sz="6" w:space="0" w:color="auto"/>
              <w:bottom w:val="single" w:sz="4" w:space="0" w:color="auto"/>
            </w:tcBorders>
            <w:shd w:val="clear" w:color="auto" w:fill="FFFFFF"/>
            <w:vAlign w:val="center"/>
          </w:tcPr>
          <w:p w:rsidR="00360EDE" w:rsidRPr="00F62F0D" w:rsidRDefault="00360EDE" w:rsidP="00EC32CB">
            <w:pPr>
              <w:jc w:val="center"/>
              <w:rPr>
                <w:bCs/>
                <w:sz w:val="20"/>
                <w:szCs w:val="20"/>
              </w:rPr>
            </w:pPr>
            <w:r w:rsidRPr="00F62F0D">
              <w:rPr>
                <w:bCs/>
                <w:sz w:val="20"/>
                <w:szCs w:val="20"/>
              </w:rPr>
              <w:t>900</w:t>
            </w:r>
          </w:p>
        </w:tc>
        <w:tc>
          <w:tcPr>
            <w:tcW w:w="320" w:type="pct"/>
            <w:tcBorders>
              <w:top w:val="single" w:sz="12" w:space="0" w:color="auto"/>
              <w:left w:val="single" w:sz="6" w:space="0" w:color="auto"/>
              <w:bottom w:val="single" w:sz="4" w:space="0" w:color="auto"/>
            </w:tcBorders>
            <w:shd w:val="clear" w:color="auto" w:fill="FFFFFF"/>
            <w:vAlign w:val="center"/>
          </w:tcPr>
          <w:p w:rsidR="00360EDE" w:rsidRPr="00970FFC" w:rsidRDefault="00360EDE" w:rsidP="00EC32CB">
            <w:pPr>
              <w:ind w:right="-57"/>
              <w:jc w:val="center"/>
              <w:rPr>
                <w:bCs/>
                <w:sz w:val="20"/>
                <w:szCs w:val="20"/>
              </w:rPr>
            </w:pPr>
            <w:r>
              <w:rPr>
                <w:bCs/>
                <w:sz w:val="20"/>
                <w:szCs w:val="20"/>
              </w:rPr>
              <w:t>1000</w:t>
            </w:r>
          </w:p>
        </w:tc>
        <w:tc>
          <w:tcPr>
            <w:tcW w:w="320" w:type="pct"/>
            <w:tcBorders>
              <w:top w:val="single" w:sz="12" w:space="0" w:color="auto"/>
              <w:left w:val="single" w:sz="6" w:space="0" w:color="auto"/>
              <w:bottom w:val="single" w:sz="4" w:space="0" w:color="auto"/>
            </w:tcBorders>
            <w:shd w:val="clear" w:color="auto" w:fill="FFFFFF"/>
            <w:vAlign w:val="center"/>
          </w:tcPr>
          <w:p w:rsidR="00360EDE" w:rsidRPr="00F62F0D" w:rsidRDefault="00360EDE" w:rsidP="00EC32CB">
            <w:pPr>
              <w:jc w:val="center"/>
              <w:rPr>
                <w:bCs/>
                <w:sz w:val="20"/>
                <w:szCs w:val="20"/>
              </w:rPr>
            </w:pPr>
            <w:r w:rsidRPr="00F62F0D">
              <w:rPr>
                <w:bCs/>
                <w:sz w:val="20"/>
                <w:szCs w:val="20"/>
              </w:rPr>
              <w:t>1200</w:t>
            </w:r>
          </w:p>
        </w:tc>
        <w:tc>
          <w:tcPr>
            <w:tcW w:w="320" w:type="pct"/>
            <w:tcBorders>
              <w:top w:val="single" w:sz="12" w:space="0" w:color="auto"/>
              <w:left w:val="single" w:sz="6" w:space="0" w:color="auto"/>
              <w:bottom w:val="single" w:sz="4" w:space="0" w:color="auto"/>
              <w:right w:val="single" w:sz="6" w:space="0" w:color="auto"/>
            </w:tcBorders>
            <w:shd w:val="clear" w:color="auto" w:fill="FFFFFF"/>
            <w:vAlign w:val="center"/>
          </w:tcPr>
          <w:p w:rsidR="00360EDE" w:rsidRPr="00970FFC" w:rsidRDefault="00360EDE" w:rsidP="00EC32CB">
            <w:pPr>
              <w:ind w:right="-57"/>
              <w:jc w:val="center"/>
              <w:rPr>
                <w:bCs/>
                <w:sz w:val="20"/>
                <w:szCs w:val="20"/>
              </w:rPr>
            </w:pPr>
            <w:r w:rsidRPr="00970FFC">
              <w:rPr>
                <w:bCs/>
                <w:sz w:val="20"/>
                <w:szCs w:val="20"/>
              </w:rPr>
              <w:t>1400</w:t>
            </w:r>
          </w:p>
        </w:tc>
        <w:tc>
          <w:tcPr>
            <w:tcW w:w="325" w:type="pct"/>
            <w:tcBorders>
              <w:top w:val="single" w:sz="12" w:space="0" w:color="auto"/>
              <w:left w:val="single" w:sz="6" w:space="0" w:color="auto"/>
              <w:bottom w:val="single" w:sz="4" w:space="0" w:color="auto"/>
              <w:right w:val="single" w:sz="12" w:space="0" w:color="auto"/>
            </w:tcBorders>
            <w:shd w:val="clear" w:color="auto" w:fill="FFFFFF" w:themeFill="background1"/>
            <w:vAlign w:val="center"/>
          </w:tcPr>
          <w:p w:rsidR="00360EDE" w:rsidRPr="00970FFC" w:rsidRDefault="00360EDE" w:rsidP="00EC32CB">
            <w:pPr>
              <w:ind w:right="-57"/>
              <w:jc w:val="center"/>
              <w:rPr>
                <w:bCs/>
                <w:sz w:val="20"/>
                <w:szCs w:val="20"/>
              </w:rPr>
            </w:pPr>
            <w:r w:rsidRPr="00970FFC">
              <w:rPr>
                <w:bCs/>
                <w:sz w:val="20"/>
                <w:szCs w:val="20"/>
              </w:rPr>
              <w:t>1900</w:t>
            </w:r>
          </w:p>
        </w:tc>
      </w:tr>
      <w:tr w:rsidR="00360EDE" w:rsidRPr="00F45D0F" w:rsidTr="00EC32CB">
        <w:trPr>
          <w:trHeight w:val="179"/>
        </w:trPr>
        <w:tc>
          <w:tcPr>
            <w:tcW w:w="212" w:type="pct"/>
            <w:tcBorders>
              <w:top w:val="single" w:sz="6" w:space="0" w:color="auto"/>
              <w:bottom w:val="single" w:sz="6" w:space="0" w:color="auto"/>
              <w:right w:val="single" w:sz="6" w:space="0" w:color="auto"/>
            </w:tcBorders>
            <w:shd w:val="clear" w:color="auto" w:fill="FFFFFF"/>
          </w:tcPr>
          <w:p w:rsidR="00360EDE" w:rsidRPr="00E81172" w:rsidRDefault="00360EDE" w:rsidP="00EC32CB">
            <w:pPr>
              <w:pStyle w:val="afd"/>
              <w:jc w:val="left"/>
              <w:rPr>
                <w:rFonts w:ascii="Times New Roman" w:hAnsi="Times New Roman"/>
                <w:bCs/>
                <w:sz w:val="20"/>
                <w:szCs w:val="20"/>
                <w:lang w:val="ru-RU"/>
              </w:rPr>
            </w:pPr>
            <w:r>
              <w:rPr>
                <w:rFonts w:ascii="Times New Roman" w:hAnsi="Times New Roman"/>
                <w:bCs/>
                <w:sz w:val="20"/>
                <w:szCs w:val="20"/>
                <w:lang w:val="ru-RU"/>
              </w:rPr>
              <w:t>2</w:t>
            </w:r>
          </w:p>
        </w:tc>
        <w:tc>
          <w:tcPr>
            <w:tcW w:w="623" w:type="pct"/>
            <w:tcBorders>
              <w:top w:val="single" w:sz="6" w:space="0" w:color="auto"/>
              <w:bottom w:val="single" w:sz="6" w:space="0" w:color="auto"/>
              <w:right w:val="single" w:sz="6" w:space="0" w:color="auto"/>
            </w:tcBorders>
            <w:shd w:val="clear" w:color="auto" w:fill="FFFFFF"/>
          </w:tcPr>
          <w:p w:rsidR="00360EDE" w:rsidRPr="00970FFC" w:rsidRDefault="00360EDE" w:rsidP="00EC32CB">
            <w:pPr>
              <w:ind w:right="-104"/>
              <w:jc w:val="left"/>
              <w:rPr>
                <w:bCs/>
                <w:sz w:val="20"/>
                <w:szCs w:val="20"/>
              </w:rPr>
            </w:pPr>
            <w:r w:rsidRPr="00970FFC">
              <w:rPr>
                <w:bCs/>
                <w:sz w:val="20"/>
                <w:szCs w:val="20"/>
              </w:rPr>
              <w:t>2,5 (25)</w:t>
            </w:r>
          </w:p>
        </w:tc>
        <w:tc>
          <w:tcPr>
            <w:tcW w:w="320" w:type="pct"/>
            <w:tcBorders>
              <w:top w:val="single" w:sz="6" w:space="0" w:color="auto"/>
              <w:left w:val="single" w:sz="6" w:space="0" w:color="auto"/>
              <w:bottom w:val="single" w:sz="6" w:space="0" w:color="auto"/>
              <w:right w:val="single" w:sz="6" w:space="0" w:color="auto"/>
            </w:tcBorders>
            <w:shd w:val="clear" w:color="auto" w:fill="FFFFFF"/>
          </w:tcPr>
          <w:p w:rsidR="00360EDE" w:rsidRPr="00F62F0D" w:rsidRDefault="00360EDE" w:rsidP="00EC32CB">
            <w:pPr>
              <w:jc w:val="center"/>
              <w:rPr>
                <w:bCs/>
                <w:sz w:val="20"/>
                <w:szCs w:val="20"/>
              </w:rPr>
            </w:pPr>
            <w:r w:rsidRPr="00F62F0D">
              <w:rPr>
                <w:bCs/>
                <w:sz w:val="20"/>
                <w:szCs w:val="20"/>
              </w:rPr>
              <w:t>419</w:t>
            </w:r>
          </w:p>
        </w:tc>
        <w:tc>
          <w:tcPr>
            <w:tcW w:w="320" w:type="pct"/>
            <w:tcBorders>
              <w:top w:val="single" w:sz="6" w:space="0" w:color="auto"/>
              <w:left w:val="single" w:sz="6" w:space="0" w:color="auto"/>
              <w:bottom w:val="single" w:sz="6" w:space="0" w:color="auto"/>
              <w:right w:val="single" w:sz="6" w:space="0" w:color="auto"/>
            </w:tcBorders>
            <w:shd w:val="clear" w:color="auto" w:fill="FFFFFF"/>
          </w:tcPr>
          <w:p w:rsidR="00360EDE" w:rsidRPr="00F62F0D" w:rsidRDefault="00360EDE" w:rsidP="00EC32CB">
            <w:pPr>
              <w:jc w:val="center"/>
              <w:rPr>
                <w:bCs/>
                <w:sz w:val="20"/>
                <w:szCs w:val="20"/>
              </w:rPr>
            </w:pPr>
            <w:r w:rsidRPr="00F62F0D">
              <w:rPr>
                <w:bCs/>
                <w:sz w:val="20"/>
                <w:szCs w:val="20"/>
              </w:rPr>
              <w:t>457</w:t>
            </w:r>
          </w:p>
        </w:tc>
        <w:tc>
          <w:tcPr>
            <w:tcW w:w="320" w:type="pct"/>
            <w:tcBorders>
              <w:top w:val="single" w:sz="6" w:space="0" w:color="auto"/>
              <w:left w:val="single" w:sz="6" w:space="0" w:color="auto"/>
              <w:bottom w:val="single" w:sz="6" w:space="0" w:color="auto"/>
              <w:right w:val="single" w:sz="6" w:space="0" w:color="auto"/>
            </w:tcBorders>
            <w:shd w:val="clear" w:color="auto" w:fill="FFFFFF"/>
          </w:tcPr>
          <w:p w:rsidR="00360EDE" w:rsidRPr="00F62F0D" w:rsidRDefault="00360EDE" w:rsidP="00EC32CB">
            <w:pPr>
              <w:jc w:val="center"/>
              <w:rPr>
                <w:bCs/>
                <w:sz w:val="20"/>
                <w:szCs w:val="20"/>
              </w:rPr>
            </w:pPr>
            <w:r w:rsidRPr="00F62F0D">
              <w:rPr>
                <w:bCs/>
                <w:sz w:val="20"/>
                <w:szCs w:val="20"/>
              </w:rPr>
              <w:t>502</w:t>
            </w:r>
          </w:p>
        </w:tc>
        <w:tc>
          <w:tcPr>
            <w:tcW w:w="320" w:type="pct"/>
            <w:tcBorders>
              <w:top w:val="single" w:sz="6" w:space="0" w:color="auto"/>
              <w:left w:val="single" w:sz="6" w:space="0" w:color="auto"/>
              <w:bottom w:val="single" w:sz="6" w:space="0" w:color="auto"/>
              <w:right w:val="single" w:sz="6" w:space="0" w:color="auto"/>
            </w:tcBorders>
            <w:shd w:val="clear" w:color="auto" w:fill="D9D9D9" w:themeFill="background1" w:themeFillShade="D9"/>
          </w:tcPr>
          <w:p w:rsidR="00360EDE" w:rsidRPr="00C579D1" w:rsidRDefault="00360EDE" w:rsidP="00EC32CB">
            <w:pPr>
              <w:jc w:val="center"/>
              <w:rPr>
                <w:sz w:val="20"/>
                <w:szCs w:val="20"/>
              </w:rPr>
            </w:pPr>
            <w:r w:rsidRPr="00C579D1">
              <w:rPr>
                <w:sz w:val="20"/>
                <w:szCs w:val="20"/>
              </w:rPr>
              <w:t>550</w:t>
            </w:r>
          </w:p>
        </w:tc>
        <w:tc>
          <w:tcPr>
            <w:tcW w:w="320"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F62F0D" w:rsidRDefault="00360EDE" w:rsidP="00EC32CB">
            <w:pPr>
              <w:jc w:val="center"/>
              <w:rPr>
                <w:bCs/>
                <w:sz w:val="20"/>
                <w:szCs w:val="20"/>
              </w:rPr>
            </w:pPr>
            <w:r w:rsidRPr="00F62F0D">
              <w:rPr>
                <w:bCs/>
                <w:sz w:val="20"/>
                <w:szCs w:val="20"/>
              </w:rPr>
              <w:t>838</w:t>
            </w:r>
          </w:p>
        </w:tc>
        <w:tc>
          <w:tcPr>
            <w:tcW w:w="320" w:type="pct"/>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rsidR="00360EDE" w:rsidRPr="00970FFC" w:rsidRDefault="00360EDE" w:rsidP="00EC32CB">
            <w:pPr>
              <w:ind w:right="-57"/>
              <w:jc w:val="center"/>
              <w:rPr>
                <w:bCs/>
                <w:sz w:val="20"/>
                <w:szCs w:val="20"/>
              </w:rPr>
            </w:pPr>
            <w:r>
              <w:rPr>
                <w:bCs/>
                <w:sz w:val="20"/>
                <w:szCs w:val="20"/>
              </w:rPr>
              <w:t>914</w:t>
            </w:r>
          </w:p>
        </w:tc>
        <w:tc>
          <w:tcPr>
            <w:tcW w:w="320"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F62F0D" w:rsidRDefault="00360EDE" w:rsidP="00EC32CB">
            <w:pPr>
              <w:jc w:val="center"/>
              <w:rPr>
                <w:bCs/>
                <w:sz w:val="20"/>
                <w:szCs w:val="20"/>
              </w:rPr>
            </w:pPr>
            <w:r w:rsidRPr="00F62F0D">
              <w:rPr>
                <w:bCs/>
                <w:sz w:val="20"/>
                <w:szCs w:val="20"/>
              </w:rPr>
              <w:t>991</w:t>
            </w:r>
          </w:p>
        </w:tc>
        <w:tc>
          <w:tcPr>
            <w:tcW w:w="320"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F62F0D" w:rsidRDefault="00360EDE" w:rsidP="00EC32CB">
            <w:pPr>
              <w:jc w:val="center"/>
              <w:rPr>
                <w:bCs/>
                <w:sz w:val="20"/>
                <w:szCs w:val="20"/>
              </w:rPr>
            </w:pPr>
            <w:r w:rsidRPr="00F62F0D">
              <w:rPr>
                <w:bCs/>
                <w:sz w:val="20"/>
                <w:szCs w:val="20"/>
              </w:rPr>
              <w:t>1143</w:t>
            </w:r>
          </w:p>
        </w:tc>
        <w:tc>
          <w:tcPr>
            <w:tcW w:w="320" w:type="pct"/>
            <w:tcBorders>
              <w:top w:val="single" w:sz="6" w:space="0" w:color="auto"/>
              <w:left w:val="single" w:sz="6" w:space="0" w:color="auto"/>
              <w:bottom w:val="single" w:sz="6" w:space="0" w:color="auto"/>
            </w:tcBorders>
            <w:shd w:val="clear" w:color="auto" w:fill="FFFFFF"/>
            <w:vAlign w:val="center"/>
          </w:tcPr>
          <w:p w:rsidR="00360EDE" w:rsidRPr="00F62F0D" w:rsidRDefault="00360EDE" w:rsidP="00EC32CB">
            <w:pPr>
              <w:jc w:val="center"/>
              <w:rPr>
                <w:bCs/>
                <w:sz w:val="20"/>
                <w:szCs w:val="20"/>
              </w:rPr>
            </w:pPr>
            <w:r w:rsidRPr="00F62F0D">
              <w:rPr>
                <w:bCs/>
                <w:sz w:val="20"/>
                <w:szCs w:val="20"/>
              </w:rPr>
              <w:t>1346</w:t>
            </w:r>
          </w:p>
        </w:tc>
        <w:tc>
          <w:tcPr>
            <w:tcW w:w="320" w:type="pct"/>
            <w:tcBorders>
              <w:top w:val="single" w:sz="6" w:space="0" w:color="auto"/>
              <w:left w:val="single" w:sz="6" w:space="0" w:color="auto"/>
              <w:bottom w:val="single" w:sz="6" w:space="0" w:color="auto"/>
            </w:tcBorders>
            <w:shd w:val="clear" w:color="auto" w:fill="FFFFFF"/>
            <w:vAlign w:val="center"/>
          </w:tcPr>
          <w:p w:rsidR="00360EDE" w:rsidRPr="00970FFC" w:rsidRDefault="00360EDE" w:rsidP="00EC32CB">
            <w:pPr>
              <w:ind w:right="-57"/>
              <w:jc w:val="center"/>
              <w:rPr>
                <w:bCs/>
                <w:sz w:val="20"/>
                <w:szCs w:val="20"/>
              </w:rPr>
            </w:pPr>
            <w:r>
              <w:rPr>
                <w:bCs/>
                <w:sz w:val="20"/>
                <w:szCs w:val="20"/>
              </w:rPr>
              <w:t>1000</w:t>
            </w:r>
          </w:p>
        </w:tc>
        <w:tc>
          <w:tcPr>
            <w:tcW w:w="320" w:type="pct"/>
            <w:tcBorders>
              <w:top w:val="single" w:sz="6" w:space="0" w:color="auto"/>
              <w:left w:val="single" w:sz="6" w:space="0" w:color="auto"/>
              <w:bottom w:val="single" w:sz="6" w:space="0" w:color="auto"/>
            </w:tcBorders>
            <w:shd w:val="clear" w:color="auto" w:fill="FFFFFF"/>
            <w:vAlign w:val="center"/>
          </w:tcPr>
          <w:p w:rsidR="00360EDE" w:rsidRPr="00F62F0D" w:rsidRDefault="00360EDE" w:rsidP="00EC32CB">
            <w:pPr>
              <w:jc w:val="center"/>
              <w:rPr>
                <w:bCs/>
                <w:sz w:val="20"/>
                <w:szCs w:val="20"/>
              </w:rPr>
            </w:pPr>
            <w:r w:rsidRPr="00F62F0D">
              <w:rPr>
                <w:bCs/>
                <w:sz w:val="20"/>
                <w:szCs w:val="20"/>
              </w:rPr>
              <w:t>1981</w:t>
            </w:r>
          </w:p>
        </w:tc>
        <w:tc>
          <w:tcPr>
            <w:tcW w:w="320"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970FFC" w:rsidRDefault="00360EDE" w:rsidP="00EC32CB">
            <w:pPr>
              <w:ind w:right="-57"/>
              <w:jc w:val="center"/>
              <w:rPr>
                <w:bCs/>
                <w:sz w:val="20"/>
                <w:szCs w:val="20"/>
              </w:rPr>
            </w:pPr>
            <w:r w:rsidRPr="00970FFC">
              <w:rPr>
                <w:bCs/>
                <w:sz w:val="20"/>
                <w:szCs w:val="20"/>
              </w:rPr>
              <w:t>-</w:t>
            </w:r>
          </w:p>
        </w:tc>
        <w:tc>
          <w:tcPr>
            <w:tcW w:w="325" w:type="pct"/>
            <w:tcBorders>
              <w:top w:val="single" w:sz="6" w:space="0" w:color="auto"/>
              <w:left w:val="single" w:sz="6" w:space="0" w:color="auto"/>
              <w:bottom w:val="single" w:sz="6" w:space="0" w:color="auto"/>
              <w:right w:val="single" w:sz="12" w:space="0" w:color="auto"/>
            </w:tcBorders>
            <w:shd w:val="clear" w:color="auto" w:fill="FFFFFF" w:themeFill="background1"/>
            <w:vAlign w:val="center"/>
          </w:tcPr>
          <w:p w:rsidR="00360EDE" w:rsidRPr="00970FFC" w:rsidRDefault="00360EDE" w:rsidP="00EC32CB">
            <w:pPr>
              <w:ind w:right="-57"/>
              <w:jc w:val="center"/>
              <w:rPr>
                <w:bCs/>
                <w:sz w:val="20"/>
                <w:szCs w:val="20"/>
              </w:rPr>
            </w:pPr>
            <w:r w:rsidRPr="00970FFC">
              <w:rPr>
                <w:bCs/>
                <w:sz w:val="20"/>
                <w:szCs w:val="20"/>
              </w:rPr>
              <w:t>-</w:t>
            </w:r>
          </w:p>
        </w:tc>
      </w:tr>
      <w:tr w:rsidR="00360EDE" w:rsidRPr="00F45D0F" w:rsidTr="00EC32CB">
        <w:trPr>
          <w:trHeight w:val="156"/>
        </w:trPr>
        <w:tc>
          <w:tcPr>
            <w:tcW w:w="212" w:type="pct"/>
            <w:tcBorders>
              <w:top w:val="single" w:sz="6" w:space="0" w:color="auto"/>
              <w:bottom w:val="single" w:sz="6" w:space="0" w:color="auto"/>
              <w:right w:val="single" w:sz="6" w:space="0" w:color="auto"/>
            </w:tcBorders>
            <w:shd w:val="clear" w:color="auto" w:fill="FFFFFF"/>
          </w:tcPr>
          <w:p w:rsidR="00360EDE" w:rsidRPr="00E81172" w:rsidRDefault="00360EDE" w:rsidP="00EC32CB">
            <w:pPr>
              <w:pStyle w:val="afd"/>
              <w:jc w:val="left"/>
              <w:rPr>
                <w:rFonts w:ascii="Times New Roman" w:hAnsi="Times New Roman"/>
                <w:bCs/>
                <w:sz w:val="20"/>
                <w:szCs w:val="20"/>
                <w:lang w:val="ru-RU"/>
              </w:rPr>
            </w:pPr>
            <w:r>
              <w:rPr>
                <w:rFonts w:ascii="Times New Roman" w:hAnsi="Times New Roman"/>
                <w:bCs/>
                <w:sz w:val="20"/>
                <w:szCs w:val="20"/>
                <w:lang w:val="ru-RU"/>
              </w:rPr>
              <w:t>3</w:t>
            </w:r>
          </w:p>
        </w:tc>
        <w:tc>
          <w:tcPr>
            <w:tcW w:w="623" w:type="pct"/>
            <w:tcBorders>
              <w:top w:val="single" w:sz="6" w:space="0" w:color="auto"/>
              <w:bottom w:val="single" w:sz="6" w:space="0" w:color="auto"/>
              <w:right w:val="single" w:sz="6" w:space="0" w:color="auto"/>
            </w:tcBorders>
            <w:shd w:val="clear" w:color="auto" w:fill="FFFFFF"/>
          </w:tcPr>
          <w:p w:rsidR="00360EDE" w:rsidRPr="00970FFC" w:rsidRDefault="00360EDE" w:rsidP="00EC32CB">
            <w:pPr>
              <w:ind w:right="-104"/>
              <w:jc w:val="left"/>
              <w:rPr>
                <w:bCs/>
                <w:sz w:val="20"/>
                <w:szCs w:val="20"/>
              </w:rPr>
            </w:pPr>
            <w:r w:rsidRPr="00970FFC">
              <w:rPr>
                <w:bCs/>
                <w:sz w:val="20"/>
                <w:szCs w:val="20"/>
              </w:rPr>
              <w:t>4,0 (40)</w:t>
            </w:r>
          </w:p>
        </w:tc>
        <w:tc>
          <w:tcPr>
            <w:tcW w:w="320" w:type="pct"/>
            <w:tcBorders>
              <w:top w:val="single" w:sz="6" w:space="0" w:color="auto"/>
              <w:left w:val="single" w:sz="6" w:space="0" w:color="auto"/>
              <w:bottom w:val="single" w:sz="6" w:space="0" w:color="auto"/>
              <w:right w:val="single" w:sz="6" w:space="0" w:color="auto"/>
            </w:tcBorders>
            <w:shd w:val="clear" w:color="auto" w:fill="FFFFFF"/>
          </w:tcPr>
          <w:p w:rsidR="00360EDE" w:rsidRPr="00F62F0D" w:rsidRDefault="00360EDE" w:rsidP="00EC32CB">
            <w:pPr>
              <w:jc w:val="center"/>
              <w:rPr>
                <w:bCs/>
                <w:sz w:val="20"/>
                <w:szCs w:val="20"/>
              </w:rPr>
            </w:pPr>
            <w:r w:rsidRPr="00F62F0D">
              <w:rPr>
                <w:bCs/>
                <w:sz w:val="20"/>
                <w:szCs w:val="20"/>
              </w:rPr>
              <w:t>419</w:t>
            </w:r>
          </w:p>
        </w:tc>
        <w:tc>
          <w:tcPr>
            <w:tcW w:w="320" w:type="pct"/>
            <w:tcBorders>
              <w:top w:val="single" w:sz="6" w:space="0" w:color="auto"/>
              <w:left w:val="single" w:sz="6" w:space="0" w:color="auto"/>
              <w:bottom w:val="single" w:sz="6" w:space="0" w:color="auto"/>
              <w:right w:val="single" w:sz="6" w:space="0" w:color="auto"/>
            </w:tcBorders>
            <w:shd w:val="clear" w:color="auto" w:fill="FFFFFF"/>
          </w:tcPr>
          <w:p w:rsidR="00360EDE" w:rsidRPr="00F62F0D" w:rsidRDefault="00360EDE" w:rsidP="00EC32CB">
            <w:pPr>
              <w:jc w:val="center"/>
              <w:rPr>
                <w:bCs/>
                <w:sz w:val="20"/>
                <w:szCs w:val="20"/>
              </w:rPr>
            </w:pPr>
            <w:r w:rsidRPr="00F62F0D">
              <w:rPr>
                <w:bCs/>
                <w:sz w:val="20"/>
                <w:szCs w:val="20"/>
              </w:rPr>
              <w:t>457</w:t>
            </w:r>
          </w:p>
        </w:tc>
        <w:tc>
          <w:tcPr>
            <w:tcW w:w="320" w:type="pct"/>
            <w:tcBorders>
              <w:top w:val="single" w:sz="6" w:space="0" w:color="auto"/>
              <w:left w:val="single" w:sz="6" w:space="0" w:color="auto"/>
              <w:bottom w:val="single" w:sz="6" w:space="0" w:color="auto"/>
              <w:right w:val="single" w:sz="6" w:space="0" w:color="auto"/>
            </w:tcBorders>
            <w:shd w:val="clear" w:color="auto" w:fill="FFFFFF"/>
          </w:tcPr>
          <w:p w:rsidR="00360EDE" w:rsidRPr="00F62F0D" w:rsidRDefault="00360EDE" w:rsidP="00EC32CB">
            <w:pPr>
              <w:jc w:val="center"/>
              <w:rPr>
                <w:bCs/>
                <w:sz w:val="20"/>
                <w:szCs w:val="20"/>
              </w:rPr>
            </w:pPr>
            <w:r w:rsidRPr="00F62F0D">
              <w:rPr>
                <w:bCs/>
                <w:sz w:val="20"/>
                <w:szCs w:val="20"/>
              </w:rPr>
              <w:t>502</w:t>
            </w:r>
          </w:p>
        </w:tc>
        <w:tc>
          <w:tcPr>
            <w:tcW w:w="320" w:type="pct"/>
            <w:tcBorders>
              <w:top w:val="single" w:sz="6" w:space="0" w:color="auto"/>
              <w:left w:val="single" w:sz="6" w:space="0" w:color="auto"/>
              <w:bottom w:val="single" w:sz="6" w:space="0" w:color="auto"/>
              <w:right w:val="single" w:sz="6" w:space="0" w:color="auto"/>
            </w:tcBorders>
            <w:shd w:val="clear" w:color="auto" w:fill="D9D9D9" w:themeFill="background1" w:themeFillShade="D9"/>
          </w:tcPr>
          <w:p w:rsidR="00360EDE" w:rsidRPr="00C579D1" w:rsidRDefault="00360EDE" w:rsidP="00EC32CB">
            <w:pPr>
              <w:jc w:val="center"/>
              <w:rPr>
                <w:sz w:val="20"/>
                <w:szCs w:val="20"/>
              </w:rPr>
            </w:pPr>
            <w:r w:rsidRPr="00C579D1">
              <w:rPr>
                <w:sz w:val="20"/>
                <w:szCs w:val="20"/>
              </w:rPr>
              <w:t>762</w:t>
            </w:r>
          </w:p>
        </w:tc>
        <w:tc>
          <w:tcPr>
            <w:tcW w:w="320"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F62F0D" w:rsidRDefault="00360EDE" w:rsidP="00EC32CB">
            <w:pPr>
              <w:jc w:val="center"/>
              <w:rPr>
                <w:bCs/>
                <w:sz w:val="20"/>
                <w:szCs w:val="20"/>
              </w:rPr>
            </w:pPr>
            <w:r w:rsidRPr="00F62F0D">
              <w:rPr>
                <w:bCs/>
                <w:sz w:val="20"/>
                <w:szCs w:val="20"/>
              </w:rPr>
              <w:t>838</w:t>
            </w:r>
          </w:p>
        </w:tc>
        <w:tc>
          <w:tcPr>
            <w:tcW w:w="320" w:type="pct"/>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rsidR="00360EDE" w:rsidRPr="00970FFC" w:rsidRDefault="00360EDE" w:rsidP="00EC32CB">
            <w:pPr>
              <w:ind w:right="-57"/>
              <w:jc w:val="center"/>
              <w:rPr>
                <w:bCs/>
                <w:sz w:val="20"/>
                <w:szCs w:val="20"/>
              </w:rPr>
            </w:pPr>
            <w:r w:rsidRPr="00970FFC">
              <w:rPr>
                <w:bCs/>
                <w:sz w:val="20"/>
                <w:szCs w:val="20"/>
              </w:rPr>
              <w:t>914</w:t>
            </w:r>
          </w:p>
        </w:tc>
        <w:tc>
          <w:tcPr>
            <w:tcW w:w="320"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F62F0D" w:rsidRDefault="00360EDE" w:rsidP="00EC32CB">
            <w:pPr>
              <w:jc w:val="center"/>
              <w:rPr>
                <w:bCs/>
                <w:sz w:val="20"/>
                <w:szCs w:val="20"/>
              </w:rPr>
            </w:pPr>
            <w:r w:rsidRPr="00F62F0D">
              <w:rPr>
                <w:bCs/>
                <w:sz w:val="20"/>
                <w:szCs w:val="20"/>
              </w:rPr>
              <w:t>991</w:t>
            </w:r>
          </w:p>
        </w:tc>
        <w:tc>
          <w:tcPr>
            <w:tcW w:w="320"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F62F0D" w:rsidRDefault="00360EDE" w:rsidP="00EC32CB">
            <w:pPr>
              <w:jc w:val="center"/>
              <w:rPr>
                <w:bCs/>
                <w:sz w:val="20"/>
                <w:szCs w:val="20"/>
              </w:rPr>
            </w:pPr>
            <w:r w:rsidRPr="00F62F0D">
              <w:rPr>
                <w:bCs/>
                <w:sz w:val="20"/>
                <w:szCs w:val="20"/>
              </w:rPr>
              <w:t>1143</w:t>
            </w:r>
          </w:p>
        </w:tc>
        <w:tc>
          <w:tcPr>
            <w:tcW w:w="320" w:type="pct"/>
            <w:tcBorders>
              <w:top w:val="single" w:sz="6" w:space="0" w:color="auto"/>
              <w:left w:val="single" w:sz="6" w:space="0" w:color="auto"/>
              <w:bottom w:val="single" w:sz="6" w:space="0" w:color="auto"/>
            </w:tcBorders>
            <w:shd w:val="clear" w:color="auto" w:fill="FFFFFF"/>
            <w:vAlign w:val="center"/>
          </w:tcPr>
          <w:p w:rsidR="00360EDE" w:rsidRPr="00D0776C" w:rsidRDefault="00360EDE" w:rsidP="00EC32CB">
            <w:pPr>
              <w:ind w:right="-57"/>
              <w:jc w:val="center"/>
              <w:rPr>
                <w:bCs/>
                <w:sz w:val="20"/>
                <w:szCs w:val="20"/>
                <w:lang w:val="en-US"/>
              </w:rPr>
            </w:pPr>
            <w:r>
              <w:rPr>
                <w:bCs/>
                <w:sz w:val="20"/>
                <w:szCs w:val="20"/>
                <w:lang w:val="en-US"/>
              </w:rPr>
              <w:t>1550</w:t>
            </w:r>
          </w:p>
        </w:tc>
        <w:tc>
          <w:tcPr>
            <w:tcW w:w="320" w:type="pct"/>
            <w:tcBorders>
              <w:top w:val="single" w:sz="6" w:space="0" w:color="auto"/>
              <w:left w:val="single" w:sz="6" w:space="0" w:color="auto"/>
              <w:bottom w:val="single" w:sz="6" w:space="0" w:color="auto"/>
            </w:tcBorders>
            <w:shd w:val="clear" w:color="auto" w:fill="FFFFFF"/>
            <w:vAlign w:val="center"/>
          </w:tcPr>
          <w:p w:rsidR="00360EDE" w:rsidRPr="00D0776C" w:rsidRDefault="00360EDE" w:rsidP="00EC32CB">
            <w:pPr>
              <w:ind w:right="-57"/>
              <w:jc w:val="center"/>
              <w:rPr>
                <w:bCs/>
                <w:sz w:val="20"/>
                <w:szCs w:val="20"/>
                <w:lang w:val="en-US"/>
              </w:rPr>
            </w:pPr>
            <w:r>
              <w:rPr>
                <w:bCs/>
                <w:sz w:val="20"/>
                <w:szCs w:val="20"/>
                <w:lang w:val="en-US"/>
              </w:rPr>
              <w:t>1750</w:t>
            </w:r>
          </w:p>
        </w:tc>
        <w:tc>
          <w:tcPr>
            <w:tcW w:w="320" w:type="pct"/>
            <w:tcBorders>
              <w:top w:val="single" w:sz="6" w:space="0" w:color="auto"/>
              <w:left w:val="single" w:sz="6" w:space="0" w:color="auto"/>
              <w:bottom w:val="single" w:sz="6" w:space="0" w:color="auto"/>
            </w:tcBorders>
            <w:shd w:val="clear" w:color="auto" w:fill="FFFFFF"/>
            <w:vAlign w:val="center"/>
          </w:tcPr>
          <w:p w:rsidR="00360EDE" w:rsidRPr="00D0776C" w:rsidRDefault="00360EDE" w:rsidP="00EC32CB">
            <w:pPr>
              <w:ind w:right="-57"/>
              <w:jc w:val="center"/>
              <w:rPr>
                <w:bCs/>
                <w:sz w:val="20"/>
                <w:szCs w:val="20"/>
                <w:lang w:val="en-US"/>
              </w:rPr>
            </w:pPr>
            <w:r>
              <w:rPr>
                <w:bCs/>
                <w:sz w:val="20"/>
                <w:szCs w:val="20"/>
                <w:lang w:val="en-US"/>
              </w:rPr>
              <w:t>2150</w:t>
            </w:r>
          </w:p>
        </w:tc>
        <w:tc>
          <w:tcPr>
            <w:tcW w:w="320"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970FFC" w:rsidRDefault="00360EDE" w:rsidP="00EC32CB">
            <w:pPr>
              <w:ind w:right="-57"/>
              <w:jc w:val="center"/>
              <w:rPr>
                <w:bCs/>
                <w:sz w:val="20"/>
                <w:szCs w:val="20"/>
              </w:rPr>
            </w:pPr>
            <w:r w:rsidRPr="00970FFC">
              <w:rPr>
                <w:bCs/>
                <w:sz w:val="20"/>
                <w:szCs w:val="20"/>
              </w:rPr>
              <w:t>-</w:t>
            </w:r>
          </w:p>
        </w:tc>
        <w:tc>
          <w:tcPr>
            <w:tcW w:w="325" w:type="pct"/>
            <w:tcBorders>
              <w:top w:val="single" w:sz="6" w:space="0" w:color="auto"/>
              <w:left w:val="single" w:sz="6" w:space="0" w:color="auto"/>
              <w:bottom w:val="single" w:sz="6" w:space="0" w:color="auto"/>
              <w:right w:val="single" w:sz="12" w:space="0" w:color="auto"/>
            </w:tcBorders>
            <w:shd w:val="clear" w:color="auto" w:fill="FFFFFF" w:themeFill="background1"/>
            <w:vAlign w:val="center"/>
          </w:tcPr>
          <w:p w:rsidR="00360EDE" w:rsidRPr="00970FFC" w:rsidRDefault="00360EDE" w:rsidP="00EC32CB">
            <w:pPr>
              <w:ind w:right="-57"/>
              <w:jc w:val="center"/>
              <w:rPr>
                <w:bCs/>
                <w:sz w:val="20"/>
                <w:szCs w:val="20"/>
              </w:rPr>
            </w:pPr>
            <w:r w:rsidRPr="00970FFC">
              <w:rPr>
                <w:bCs/>
                <w:sz w:val="20"/>
                <w:szCs w:val="20"/>
              </w:rPr>
              <w:t>-</w:t>
            </w:r>
          </w:p>
        </w:tc>
      </w:tr>
      <w:tr w:rsidR="00360EDE" w:rsidRPr="00F45D0F" w:rsidTr="00EC32CB">
        <w:trPr>
          <w:trHeight w:val="287"/>
        </w:trPr>
        <w:tc>
          <w:tcPr>
            <w:tcW w:w="212" w:type="pct"/>
            <w:tcBorders>
              <w:top w:val="single" w:sz="6" w:space="0" w:color="auto"/>
              <w:bottom w:val="single" w:sz="6" w:space="0" w:color="auto"/>
              <w:right w:val="single" w:sz="6" w:space="0" w:color="auto"/>
            </w:tcBorders>
            <w:shd w:val="clear" w:color="auto" w:fill="FFFFFF"/>
          </w:tcPr>
          <w:p w:rsidR="00360EDE" w:rsidRPr="00E81172" w:rsidRDefault="00360EDE" w:rsidP="00EC32CB">
            <w:pPr>
              <w:pStyle w:val="afd"/>
              <w:jc w:val="left"/>
              <w:rPr>
                <w:rFonts w:ascii="Times New Roman" w:hAnsi="Times New Roman"/>
                <w:bCs/>
                <w:sz w:val="20"/>
                <w:szCs w:val="20"/>
                <w:lang w:val="ru-RU"/>
              </w:rPr>
            </w:pPr>
            <w:r>
              <w:rPr>
                <w:rFonts w:ascii="Times New Roman" w:hAnsi="Times New Roman"/>
                <w:bCs/>
                <w:sz w:val="20"/>
                <w:szCs w:val="20"/>
                <w:lang w:val="ru-RU"/>
              </w:rPr>
              <w:t>4</w:t>
            </w:r>
          </w:p>
        </w:tc>
        <w:tc>
          <w:tcPr>
            <w:tcW w:w="623" w:type="pct"/>
            <w:tcBorders>
              <w:top w:val="single" w:sz="6" w:space="0" w:color="auto"/>
              <w:bottom w:val="single" w:sz="6" w:space="0" w:color="auto"/>
              <w:right w:val="single" w:sz="6" w:space="0" w:color="auto"/>
            </w:tcBorders>
            <w:shd w:val="clear" w:color="auto" w:fill="FFFFFF"/>
          </w:tcPr>
          <w:p w:rsidR="00360EDE" w:rsidRPr="00970FFC" w:rsidRDefault="00360EDE" w:rsidP="00EC32CB">
            <w:pPr>
              <w:ind w:right="-104"/>
              <w:jc w:val="left"/>
              <w:rPr>
                <w:bCs/>
                <w:sz w:val="20"/>
                <w:szCs w:val="20"/>
              </w:rPr>
            </w:pPr>
            <w:r w:rsidRPr="00970FFC">
              <w:rPr>
                <w:bCs/>
                <w:sz w:val="20"/>
                <w:szCs w:val="20"/>
              </w:rPr>
              <w:t>6,3(63)-10(100)</w:t>
            </w:r>
          </w:p>
        </w:tc>
        <w:tc>
          <w:tcPr>
            <w:tcW w:w="320" w:type="pct"/>
            <w:tcBorders>
              <w:top w:val="single" w:sz="6" w:space="0" w:color="auto"/>
              <w:left w:val="single" w:sz="6" w:space="0" w:color="auto"/>
              <w:bottom w:val="single" w:sz="6" w:space="0" w:color="auto"/>
              <w:right w:val="single" w:sz="6" w:space="0" w:color="auto"/>
            </w:tcBorders>
            <w:shd w:val="clear" w:color="auto" w:fill="FFFFFF"/>
          </w:tcPr>
          <w:p w:rsidR="00360EDE" w:rsidRPr="00F62F0D" w:rsidRDefault="00360EDE" w:rsidP="00EC32CB">
            <w:pPr>
              <w:jc w:val="center"/>
              <w:rPr>
                <w:bCs/>
                <w:sz w:val="20"/>
                <w:szCs w:val="20"/>
              </w:rPr>
            </w:pPr>
            <w:r w:rsidRPr="00F62F0D">
              <w:rPr>
                <w:bCs/>
                <w:sz w:val="20"/>
                <w:szCs w:val="20"/>
              </w:rPr>
              <w:t>660</w:t>
            </w:r>
          </w:p>
        </w:tc>
        <w:tc>
          <w:tcPr>
            <w:tcW w:w="320" w:type="pct"/>
            <w:tcBorders>
              <w:top w:val="single" w:sz="6" w:space="0" w:color="auto"/>
              <w:left w:val="single" w:sz="6" w:space="0" w:color="auto"/>
              <w:bottom w:val="single" w:sz="6" w:space="0" w:color="auto"/>
              <w:right w:val="single" w:sz="6" w:space="0" w:color="auto"/>
            </w:tcBorders>
            <w:shd w:val="clear" w:color="auto" w:fill="FFFFFF"/>
          </w:tcPr>
          <w:p w:rsidR="00360EDE" w:rsidRPr="00F62F0D" w:rsidRDefault="00360EDE" w:rsidP="00EC32CB">
            <w:pPr>
              <w:jc w:val="center"/>
              <w:rPr>
                <w:bCs/>
                <w:sz w:val="20"/>
                <w:szCs w:val="20"/>
              </w:rPr>
            </w:pPr>
            <w:r w:rsidRPr="00F62F0D">
              <w:rPr>
                <w:bCs/>
                <w:sz w:val="20"/>
                <w:szCs w:val="20"/>
              </w:rPr>
              <w:t>787</w:t>
            </w:r>
          </w:p>
        </w:tc>
        <w:tc>
          <w:tcPr>
            <w:tcW w:w="320" w:type="pct"/>
            <w:tcBorders>
              <w:top w:val="single" w:sz="6" w:space="0" w:color="auto"/>
              <w:left w:val="single" w:sz="6" w:space="0" w:color="auto"/>
              <w:bottom w:val="single" w:sz="6" w:space="0" w:color="auto"/>
              <w:right w:val="single" w:sz="6" w:space="0" w:color="auto"/>
            </w:tcBorders>
            <w:shd w:val="clear" w:color="auto" w:fill="FFFFFF"/>
          </w:tcPr>
          <w:p w:rsidR="00360EDE" w:rsidRPr="00F62F0D" w:rsidRDefault="00360EDE" w:rsidP="00EC32CB">
            <w:pPr>
              <w:jc w:val="center"/>
              <w:rPr>
                <w:bCs/>
                <w:sz w:val="20"/>
                <w:szCs w:val="20"/>
              </w:rPr>
            </w:pPr>
            <w:r w:rsidRPr="00F62F0D">
              <w:rPr>
                <w:bCs/>
                <w:sz w:val="20"/>
                <w:szCs w:val="20"/>
              </w:rPr>
              <w:t>838</w:t>
            </w:r>
          </w:p>
        </w:tc>
        <w:tc>
          <w:tcPr>
            <w:tcW w:w="320" w:type="pct"/>
            <w:tcBorders>
              <w:top w:val="single" w:sz="6" w:space="0" w:color="auto"/>
              <w:left w:val="single" w:sz="6" w:space="0" w:color="auto"/>
              <w:bottom w:val="single" w:sz="6" w:space="0" w:color="auto"/>
              <w:right w:val="single" w:sz="6" w:space="0" w:color="auto"/>
            </w:tcBorders>
            <w:shd w:val="clear" w:color="auto" w:fill="D9D9D9" w:themeFill="background1" w:themeFillShade="D9"/>
          </w:tcPr>
          <w:p w:rsidR="00360EDE" w:rsidRPr="00C579D1" w:rsidRDefault="00360EDE" w:rsidP="00EC32CB">
            <w:pPr>
              <w:jc w:val="center"/>
              <w:rPr>
                <w:sz w:val="20"/>
                <w:szCs w:val="20"/>
              </w:rPr>
            </w:pPr>
            <w:r w:rsidRPr="00C579D1">
              <w:rPr>
                <w:sz w:val="20"/>
                <w:szCs w:val="20"/>
              </w:rPr>
              <w:t>889</w:t>
            </w:r>
          </w:p>
        </w:tc>
        <w:tc>
          <w:tcPr>
            <w:tcW w:w="320"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F62F0D" w:rsidRDefault="00360EDE" w:rsidP="00EC32CB">
            <w:pPr>
              <w:jc w:val="center"/>
              <w:rPr>
                <w:bCs/>
                <w:sz w:val="20"/>
                <w:szCs w:val="20"/>
              </w:rPr>
            </w:pPr>
            <w:r w:rsidRPr="00F62F0D">
              <w:rPr>
                <w:bCs/>
                <w:sz w:val="20"/>
                <w:szCs w:val="20"/>
              </w:rPr>
              <w:t>991</w:t>
            </w:r>
          </w:p>
        </w:tc>
        <w:tc>
          <w:tcPr>
            <w:tcW w:w="320" w:type="pct"/>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rsidR="00360EDE" w:rsidRPr="00970FFC" w:rsidRDefault="00360EDE" w:rsidP="00EC32CB">
            <w:pPr>
              <w:ind w:right="-57"/>
              <w:jc w:val="center"/>
              <w:rPr>
                <w:bCs/>
                <w:sz w:val="20"/>
                <w:szCs w:val="20"/>
              </w:rPr>
            </w:pPr>
            <w:r w:rsidRPr="00970FFC">
              <w:rPr>
                <w:bCs/>
                <w:sz w:val="20"/>
                <w:szCs w:val="20"/>
              </w:rPr>
              <w:t>1092</w:t>
            </w:r>
          </w:p>
        </w:tc>
        <w:tc>
          <w:tcPr>
            <w:tcW w:w="320"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F62F0D" w:rsidRDefault="00360EDE" w:rsidP="00EC32CB">
            <w:pPr>
              <w:jc w:val="center"/>
              <w:rPr>
                <w:bCs/>
                <w:sz w:val="20"/>
                <w:szCs w:val="20"/>
              </w:rPr>
            </w:pPr>
            <w:r w:rsidRPr="00F62F0D">
              <w:rPr>
                <w:bCs/>
                <w:sz w:val="20"/>
                <w:szCs w:val="20"/>
              </w:rPr>
              <w:t>1194</w:t>
            </w:r>
          </w:p>
        </w:tc>
        <w:tc>
          <w:tcPr>
            <w:tcW w:w="320"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F62F0D" w:rsidRDefault="00360EDE" w:rsidP="00EC32CB">
            <w:pPr>
              <w:jc w:val="center"/>
              <w:rPr>
                <w:bCs/>
                <w:sz w:val="20"/>
                <w:szCs w:val="20"/>
              </w:rPr>
            </w:pPr>
            <w:r w:rsidRPr="00F62F0D">
              <w:rPr>
                <w:bCs/>
                <w:sz w:val="20"/>
                <w:szCs w:val="20"/>
              </w:rPr>
              <w:t>1397</w:t>
            </w:r>
          </w:p>
        </w:tc>
        <w:tc>
          <w:tcPr>
            <w:tcW w:w="320" w:type="pct"/>
            <w:tcBorders>
              <w:top w:val="single" w:sz="6" w:space="0" w:color="auto"/>
              <w:left w:val="single" w:sz="6" w:space="0" w:color="auto"/>
              <w:bottom w:val="single" w:sz="6" w:space="0" w:color="auto"/>
            </w:tcBorders>
            <w:shd w:val="clear" w:color="auto" w:fill="FFFFFF"/>
            <w:vAlign w:val="center"/>
          </w:tcPr>
          <w:p w:rsidR="00360EDE" w:rsidRPr="00970FFC" w:rsidRDefault="00360EDE" w:rsidP="00EC32CB">
            <w:pPr>
              <w:ind w:right="-57"/>
              <w:jc w:val="center"/>
              <w:rPr>
                <w:bCs/>
                <w:sz w:val="20"/>
                <w:szCs w:val="20"/>
              </w:rPr>
            </w:pPr>
            <w:r>
              <w:rPr>
                <w:bCs/>
                <w:sz w:val="20"/>
                <w:szCs w:val="20"/>
              </w:rPr>
              <w:t>-</w:t>
            </w:r>
          </w:p>
        </w:tc>
        <w:tc>
          <w:tcPr>
            <w:tcW w:w="320" w:type="pct"/>
            <w:tcBorders>
              <w:top w:val="single" w:sz="6" w:space="0" w:color="auto"/>
              <w:left w:val="single" w:sz="6" w:space="0" w:color="auto"/>
              <w:bottom w:val="single" w:sz="6" w:space="0" w:color="auto"/>
            </w:tcBorders>
            <w:shd w:val="clear" w:color="auto" w:fill="FFFFFF"/>
            <w:vAlign w:val="center"/>
          </w:tcPr>
          <w:p w:rsidR="00360EDE" w:rsidRPr="00970FFC" w:rsidRDefault="00360EDE" w:rsidP="00EC32CB">
            <w:pPr>
              <w:ind w:right="-57"/>
              <w:jc w:val="center"/>
              <w:rPr>
                <w:bCs/>
                <w:sz w:val="20"/>
                <w:szCs w:val="20"/>
              </w:rPr>
            </w:pPr>
            <w:r w:rsidRPr="00970FFC">
              <w:rPr>
                <w:bCs/>
                <w:sz w:val="20"/>
                <w:szCs w:val="20"/>
              </w:rPr>
              <w:t>-</w:t>
            </w:r>
          </w:p>
        </w:tc>
        <w:tc>
          <w:tcPr>
            <w:tcW w:w="320" w:type="pct"/>
            <w:tcBorders>
              <w:top w:val="single" w:sz="6" w:space="0" w:color="auto"/>
              <w:left w:val="single" w:sz="6" w:space="0" w:color="auto"/>
              <w:bottom w:val="single" w:sz="6" w:space="0" w:color="auto"/>
            </w:tcBorders>
            <w:shd w:val="clear" w:color="auto" w:fill="FFFFFF"/>
            <w:vAlign w:val="center"/>
          </w:tcPr>
          <w:p w:rsidR="00360EDE" w:rsidRPr="00970FFC" w:rsidRDefault="00360EDE" w:rsidP="00EC32CB">
            <w:pPr>
              <w:ind w:right="-57"/>
              <w:jc w:val="center"/>
              <w:rPr>
                <w:bCs/>
                <w:sz w:val="20"/>
                <w:szCs w:val="20"/>
              </w:rPr>
            </w:pPr>
            <w:r w:rsidRPr="00970FFC">
              <w:rPr>
                <w:bCs/>
                <w:sz w:val="20"/>
                <w:szCs w:val="20"/>
              </w:rPr>
              <w:t>-</w:t>
            </w:r>
          </w:p>
        </w:tc>
        <w:tc>
          <w:tcPr>
            <w:tcW w:w="320"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970FFC" w:rsidRDefault="00360EDE" w:rsidP="00EC32CB">
            <w:pPr>
              <w:ind w:right="-57"/>
              <w:jc w:val="center"/>
              <w:rPr>
                <w:bCs/>
                <w:sz w:val="20"/>
                <w:szCs w:val="20"/>
              </w:rPr>
            </w:pPr>
            <w:r w:rsidRPr="00970FFC">
              <w:rPr>
                <w:bCs/>
                <w:sz w:val="20"/>
                <w:szCs w:val="20"/>
              </w:rPr>
              <w:t>-</w:t>
            </w:r>
          </w:p>
        </w:tc>
        <w:tc>
          <w:tcPr>
            <w:tcW w:w="325" w:type="pct"/>
            <w:tcBorders>
              <w:top w:val="single" w:sz="6" w:space="0" w:color="auto"/>
              <w:left w:val="single" w:sz="6" w:space="0" w:color="auto"/>
              <w:bottom w:val="single" w:sz="6" w:space="0" w:color="auto"/>
              <w:right w:val="single" w:sz="12" w:space="0" w:color="auto"/>
            </w:tcBorders>
            <w:shd w:val="clear" w:color="auto" w:fill="FFFFFF" w:themeFill="background1"/>
            <w:vAlign w:val="center"/>
          </w:tcPr>
          <w:p w:rsidR="00360EDE" w:rsidRPr="00970FFC" w:rsidRDefault="00360EDE" w:rsidP="00EC32CB">
            <w:pPr>
              <w:ind w:right="-57"/>
              <w:jc w:val="center"/>
              <w:rPr>
                <w:bCs/>
                <w:sz w:val="20"/>
                <w:szCs w:val="20"/>
              </w:rPr>
            </w:pPr>
            <w:r w:rsidRPr="00970FFC">
              <w:rPr>
                <w:bCs/>
                <w:sz w:val="20"/>
                <w:szCs w:val="20"/>
              </w:rPr>
              <w:t>-</w:t>
            </w:r>
          </w:p>
        </w:tc>
      </w:tr>
      <w:tr w:rsidR="00360EDE" w:rsidRPr="00F45D0F" w:rsidTr="00EC32CB">
        <w:trPr>
          <w:trHeight w:val="165"/>
        </w:trPr>
        <w:tc>
          <w:tcPr>
            <w:tcW w:w="212" w:type="pct"/>
            <w:tcBorders>
              <w:top w:val="single" w:sz="6" w:space="0" w:color="auto"/>
              <w:bottom w:val="single" w:sz="6" w:space="0" w:color="auto"/>
              <w:right w:val="single" w:sz="6" w:space="0" w:color="auto"/>
            </w:tcBorders>
            <w:shd w:val="clear" w:color="auto" w:fill="FFFFFF"/>
          </w:tcPr>
          <w:p w:rsidR="00360EDE" w:rsidRPr="00E81172" w:rsidRDefault="00360EDE" w:rsidP="00EC32CB">
            <w:pPr>
              <w:pStyle w:val="afd"/>
              <w:jc w:val="left"/>
              <w:rPr>
                <w:rFonts w:ascii="Times New Roman" w:hAnsi="Times New Roman"/>
                <w:bCs/>
                <w:sz w:val="20"/>
                <w:szCs w:val="20"/>
                <w:lang w:val="ru-RU"/>
              </w:rPr>
            </w:pPr>
            <w:r>
              <w:rPr>
                <w:rFonts w:ascii="Times New Roman" w:hAnsi="Times New Roman"/>
                <w:bCs/>
                <w:sz w:val="20"/>
                <w:szCs w:val="20"/>
                <w:lang w:val="ru-RU"/>
              </w:rPr>
              <w:t>5</w:t>
            </w:r>
          </w:p>
        </w:tc>
        <w:tc>
          <w:tcPr>
            <w:tcW w:w="623" w:type="pct"/>
            <w:tcBorders>
              <w:top w:val="single" w:sz="6" w:space="0" w:color="auto"/>
              <w:bottom w:val="single" w:sz="6" w:space="0" w:color="auto"/>
              <w:right w:val="single" w:sz="6" w:space="0" w:color="auto"/>
            </w:tcBorders>
            <w:shd w:val="clear" w:color="auto" w:fill="FFFFFF"/>
          </w:tcPr>
          <w:p w:rsidR="00360EDE" w:rsidRPr="00970FFC" w:rsidRDefault="00360EDE" w:rsidP="00EC32CB">
            <w:pPr>
              <w:ind w:right="-104"/>
              <w:jc w:val="left"/>
              <w:rPr>
                <w:bCs/>
                <w:sz w:val="20"/>
                <w:szCs w:val="20"/>
              </w:rPr>
            </w:pPr>
            <w:r w:rsidRPr="00970FFC">
              <w:rPr>
                <w:bCs/>
                <w:sz w:val="20"/>
                <w:szCs w:val="20"/>
              </w:rPr>
              <w:t>16,0 (160)</w:t>
            </w:r>
          </w:p>
        </w:tc>
        <w:tc>
          <w:tcPr>
            <w:tcW w:w="320" w:type="pct"/>
            <w:tcBorders>
              <w:top w:val="single" w:sz="6" w:space="0" w:color="auto"/>
              <w:left w:val="single" w:sz="6" w:space="0" w:color="auto"/>
              <w:bottom w:val="single" w:sz="6" w:space="0" w:color="auto"/>
              <w:right w:val="single" w:sz="6" w:space="0" w:color="auto"/>
            </w:tcBorders>
            <w:shd w:val="clear" w:color="auto" w:fill="FFFFFF"/>
          </w:tcPr>
          <w:p w:rsidR="00360EDE" w:rsidRPr="00F62F0D" w:rsidRDefault="00360EDE" w:rsidP="00EC32CB">
            <w:pPr>
              <w:jc w:val="center"/>
              <w:rPr>
                <w:bCs/>
                <w:sz w:val="20"/>
                <w:szCs w:val="20"/>
              </w:rPr>
            </w:pPr>
            <w:r w:rsidRPr="00F62F0D">
              <w:rPr>
                <w:bCs/>
                <w:sz w:val="20"/>
                <w:szCs w:val="20"/>
              </w:rPr>
              <w:t>660</w:t>
            </w:r>
          </w:p>
        </w:tc>
        <w:tc>
          <w:tcPr>
            <w:tcW w:w="320" w:type="pct"/>
            <w:tcBorders>
              <w:top w:val="single" w:sz="6" w:space="0" w:color="auto"/>
              <w:left w:val="single" w:sz="6" w:space="0" w:color="auto"/>
              <w:bottom w:val="single" w:sz="6" w:space="0" w:color="auto"/>
              <w:right w:val="single" w:sz="6" w:space="0" w:color="auto"/>
            </w:tcBorders>
            <w:shd w:val="clear" w:color="auto" w:fill="FFFFFF"/>
          </w:tcPr>
          <w:p w:rsidR="00360EDE" w:rsidRPr="00F62F0D" w:rsidRDefault="00360EDE" w:rsidP="00EC32CB">
            <w:pPr>
              <w:jc w:val="center"/>
              <w:rPr>
                <w:bCs/>
                <w:sz w:val="20"/>
                <w:szCs w:val="20"/>
              </w:rPr>
            </w:pPr>
            <w:r w:rsidRPr="00F62F0D">
              <w:rPr>
                <w:bCs/>
                <w:sz w:val="20"/>
                <w:szCs w:val="20"/>
              </w:rPr>
              <w:t>787</w:t>
            </w:r>
          </w:p>
        </w:tc>
        <w:tc>
          <w:tcPr>
            <w:tcW w:w="320" w:type="pct"/>
            <w:tcBorders>
              <w:top w:val="single" w:sz="6" w:space="0" w:color="auto"/>
              <w:left w:val="single" w:sz="6" w:space="0" w:color="auto"/>
              <w:bottom w:val="single" w:sz="6" w:space="0" w:color="auto"/>
              <w:right w:val="single" w:sz="6" w:space="0" w:color="auto"/>
            </w:tcBorders>
            <w:shd w:val="clear" w:color="auto" w:fill="FFFFFF"/>
          </w:tcPr>
          <w:p w:rsidR="00360EDE" w:rsidRPr="00F62F0D" w:rsidRDefault="00360EDE" w:rsidP="00EC32CB">
            <w:pPr>
              <w:jc w:val="center"/>
              <w:rPr>
                <w:bCs/>
                <w:sz w:val="20"/>
                <w:szCs w:val="20"/>
              </w:rPr>
            </w:pPr>
            <w:r w:rsidRPr="00F62F0D">
              <w:rPr>
                <w:bCs/>
                <w:sz w:val="20"/>
                <w:szCs w:val="20"/>
              </w:rPr>
              <w:t>838</w:t>
            </w:r>
          </w:p>
        </w:tc>
        <w:tc>
          <w:tcPr>
            <w:tcW w:w="320" w:type="pct"/>
            <w:tcBorders>
              <w:top w:val="single" w:sz="6" w:space="0" w:color="auto"/>
              <w:left w:val="single" w:sz="6" w:space="0" w:color="auto"/>
              <w:bottom w:val="single" w:sz="6" w:space="0" w:color="auto"/>
              <w:right w:val="single" w:sz="6" w:space="0" w:color="auto"/>
            </w:tcBorders>
            <w:shd w:val="clear" w:color="auto" w:fill="D9D9D9" w:themeFill="background1" w:themeFillShade="D9"/>
          </w:tcPr>
          <w:p w:rsidR="00360EDE" w:rsidRPr="00C579D1" w:rsidRDefault="00360EDE" w:rsidP="00EC32CB">
            <w:pPr>
              <w:jc w:val="center"/>
              <w:rPr>
                <w:sz w:val="20"/>
                <w:szCs w:val="20"/>
              </w:rPr>
            </w:pPr>
            <w:r w:rsidRPr="00C579D1">
              <w:rPr>
                <w:sz w:val="20"/>
                <w:szCs w:val="20"/>
              </w:rPr>
              <w:t>1029</w:t>
            </w:r>
          </w:p>
        </w:tc>
        <w:tc>
          <w:tcPr>
            <w:tcW w:w="320"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970FFC" w:rsidRDefault="00360EDE" w:rsidP="00EC32CB">
            <w:pPr>
              <w:ind w:right="-57"/>
              <w:jc w:val="center"/>
              <w:rPr>
                <w:bCs/>
                <w:sz w:val="20"/>
                <w:szCs w:val="20"/>
              </w:rPr>
            </w:pPr>
            <w:r>
              <w:rPr>
                <w:bCs/>
                <w:sz w:val="20"/>
                <w:szCs w:val="20"/>
              </w:rPr>
              <w:t>1130</w:t>
            </w:r>
          </w:p>
        </w:tc>
        <w:tc>
          <w:tcPr>
            <w:tcW w:w="320" w:type="pct"/>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rsidR="00360EDE" w:rsidRPr="00970FFC" w:rsidRDefault="00360EDE" w:rsidP="00EC32CB">
            <w:pPr>
              <w:ind w:right="-57"/>
              <w:jc w:val="center"/>
              <w:rPr>
                <w:bCs/>
                <w:sz w:val="20"/>
                <w:szCs w:val="20"/>
              </w:rPr>
            </w:pPr>
            <w:r>
              <w:rPr>
                <w:bCs/>
                <w:sz w:val="20"/>
                <w:szCs w:val="20"/>
              </w:rPr>
              <w:t>-</w:t>
            </w:r>
          </w:p>
        </w:tc>
        <w:tc>
          <w:tcPr>
            <w:tcW w:w="320"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970FFC" w:rsidRDefault="00360EDE" w:rsidP="00EC32CB">
            <w:pPr>
              <w:ind w:right="-57"/>
              <w:jc w:val="center"/>
              <w:rPr>
                <w:bCs/>
                <w:sz w:val="20"/>
                <w:szCs w:val="20"/>
              </w:rPr>
            </w:pPr>
            <w:r>
              <w:rPr>
                <w:bCs/>
                <w:sz w:val="20"/>
                <w:szCs w:val="20"/>
              </w:rPr>
              <w:t>-</w:t>
            </w:r>
          </w:p>
        </w:tc>
        <w:tc>
          <w:tcPr>
            <w:tcW w:w="320"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970FFC" w:rsidRDefault="00360EDE" w:rsidP="00EC32CB">
            <w:pPr>
              <w:ind w:right="-57"/>
              <w:jc w:val="center"/>
              <w:rPr>
                <w:bCs/>
                <w:sz w:val="20"/>
                <w:szCs w:val="20"/>
              </w:rPr>
            </w:pPr>
            <w:r>
              <w:rPr>
                <w:bCs/>
                <w:sz w:val="20"/>
                <w:szCs w:val="20"/>
              </w:rPr>
              <w:t>-</w:t>
            </w:r>
          </w:p>
        </w:tc>
        <w:tc>
          <w:tcPr>
            <w:tcW w:w="320" w:type="pct"/>
            <w:tcBorders>
              <w:top w:val="single" w:sz="6" w:space="0" w:color="auto"/>
              <w:left w:val="single" w:sz="6" w:space="0" w:color="auto"/>
              <w:bottom w:val="single" w:sz="6" w:space="0" w:color="auto"/>
            </w:tcBorders>
            <w:shd w:val="clear" w:color="auto" w:fill="FFFFFF"/>
            <w:vAlign w:val="center"/>
          </w:tcPr>
          <w:p w:rsidR="00360EDE" w:rsidRPr="00970FFC" w:rsidRDefault="00360EDE" w:rsidP="00EC32CB">
            <w:pPr>
              <w:ind w:right="-57"/>
              <w:jc w:val="center"/>
              <w:rPr>
                <w:bCs/>
                <w:sz w:val="20"/>
                <w:szCs w:val="20"/>
              </w:rPr>
            </w:pPr>
            <w:r>
              <w:rPr>
                <w:bCs/>
                <w:sz w:val="20"/>
                <w:szCs w:val="20"/>
              </w:rPr>
              <w:t>-</w:t>
            </w:r>
          </w:p>
        </w:tc>
        <w:tc>
          <w:tcPr>
            <w:tcW w:w="320" w:type="pct"/>
            <w:tcBorders>
              <w:top w:val="single" w:sz="6" w:space="0" w:color="auto"/>
              <w:left w:val="single" w:sz="6" w:space="0" w:color="auto"/>
              <w:bottom w:val="single" w:sz="6" w:space="0" w:color="auto"/>
            </w:tcBorders>
            <w:shd w:val="clear" w:color="auto" w:fill="FFFFFF"/>
            <w:vAlign w:val="center"/>
          </w:tcPr>
          <w:p w:rsidR="00360EDE" w:rsidRPr="00970FFC" w:rsidRDefault="00360EDE" w:rsidP="00EC32CB">
            <w:pPr>
              <w:ind w:right="-57"/>
              <w:jc w:val="center"/>
              <w:rPr>
                <w:bCs/>
                <w:sz w:val="20"/>
                <w:szCs w:val="20"/>
              </w:rPr>
            </w:pPr>
            <w:r>
              <w:rPr>
                <w:bCs/>
                <w:sz w:val="20"/>
                <w:szCs w:val="20"/>
              </w:rPr>
              <w:t>-</w:t>
            </w:r>
          </w:p>
        </w:tc>
        <w:tc>
          <w:tcPr>
            <w:tcW w:w="320" w:type="pct"/>
            <w:tcBorders>
              <w:top w:val="single" w:sz="6" w:space="0" w:color="auto"/>
              <w:left w:val="single" w:sz="6" w:space="0" w:color="auto"/>
              <w:bottom w:val="single" w:sz="6" w:space="0" w:color="auto"/>
            </w:tcBorders>
            <w:shd w:val="clear" w:color="auto" w:fill="FFFFFF"/>
            <w:vAlign w:val="center"/>
          </w:tcPr>
          <w:p w:rsidR="00360EDE" w:rsidRPr="00970FFC" w:rsidRDefault="00360EDE" w:rsidP="00EC32CB">
            <w:pPr>
              <w:ind w:right="-57"/>
              <w:jc w:val="center"/>
              <w:rPr>
                <w:bCs/>
                <w:sz w:val="20"/>
                <w:szCs w:val="20"/>
              </w:rPr>
            </w:pPr>
            <w:r w:rsidRPr="00970FFC">
              <w:rPr>
                <w:bCs/>
                <w:sz w:val="20"/>
                <w:szCs w:val="20"/>
              </w:rPr>
              <w:t>-</w:t>
            </w:r>
          </w:p>
        </w:tc>
        <w:tc>
          <w:tcPr>
            <w:tcW w:w="320"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970FFC" w:rsidRDefault="00360EDE" w:rsidP="00EC32CB">
            <w:pPr>
              <w:ind w:right="-57"/>
              <w:jc w:val="center"/>
              <w:rPr>
                <w:bCs/>
                <w:sz w:val="20"/>
                <w:szCs w:val="20"/>
              </w:rPr>
            </w:pPr>
            <w:r w:rsidRPr="00970FFC">
              <w:rPr>
                <w:bCs/>
                <w:sz w:val="20"/>
                <w:szCs w:val="20"/>
              </w:rPr>
              <w:t>-</w:t>
            </w:r>
          </w:p>
        </w:tc>
        <w:tc>
          <w:tcPr>
            <w:tcW w:w="325" w:type="pct"/>
            <w:tcBorders>
              <w:top w:val="single" w:sz="6" w:space="0" w:color="auto"/>
              <w:left w:val="single" w:sz="6" w:space="0" w:color="auto"/>
              <w:bottom w:val="single" w:sz="6" w:space="0" w:color="auto"/>
              <w:right w:val="single" w:sz="12" w:space="0" w:color="auto"/>
            </w:tcBorders>
            <w:shd w:val="clear" w:color="auto" w:fill="FFFFFF" w:themeFill="background1"/>
            <w:vAlign w:val="center"/>
          </w:tcPr>
          <w:p w:rsidR="00360EDE" w:rsidRPr="00970FFC" w:rsidRDefault="00360EDE" w:rsidP="00EC32CB">
            <w:pPr>
              <w:ind w:right="-57"/>
              <w:jc w:val="center"/>
              <w:rPr>
                <w:bCs/>
                <w:sz w:val="20"/>
                <w:szCs w:val="20"/>
              </w:rPr>
            </w:pPr>
            <w:r w:rsidRPr="00970FFC">
              <w:rPr>
                <w:bCs/>
                <w:sz w:val="20"/>
                <w:szCs w:val="20"/>
              </w:rPr>
              <w:t>-</w:t>
            </w:r>
          </w:p>
        </w:tc>
      </w:tr>
      <w:tr w:rsidR="00360EDE" w:rsidRPr="00F45D0F" w:rsidTr="00EC32CB">
        <w:trPr>
          <w:trHeight w:val="251"/>
        </w:trPr>
        <w:tc>
          <w:tcPr>
            <w:tcW w:w="212" w:type="pct"/>
            <w:tcBorders>
              <w:top w:val="single" w:sz="6" w:space="0" w:color="auto"/>
              <w:bottom w:val="single" w:sz="6" w:space="0" w:color="auto"/>
              <w:right w:val="single" w:sz="6" w:space="0" w:color="auto"/>
            </w:tcBorders>
            <w:shd w:val="clear" w:color="auto" w:fill="FFFFFF"/>
          </w:tcPr>
          <w:p w:rsidR="00360EDE" w:rsidRPr="00E81172" w:rsidRDefault="00360EDE" w:rsidP="00EC32CB">
            <w:pPr>
              <w:pStyle w:val="afd"/>
              <w:jc w:val="left"/>
              <w:rPr>
                <w:rFonts w:ascii="Times New Roman" w:hAnsi="Times New Roman"/>
                <w:bCs/>
                <w:sz w:val="20"/>
                <w:szCs w:val="20"/>
                <w:lang w:val="ru-RU"/>
              </w:rPr>
            </w:pPr>
            <w:r>
              <w:rPr>
                <w:rFonts w:ascii="Times New Roman" w:hAnsi="Times New Roman"/>
                <w:bCs/>
                <w:sz w:val="20"/>
                <w:szCs w:val="20"/>
                <w:lang w:val="ru-RU"/>
              </w:rPr>
              <w:t>6</w:t>
            </w:r>
          </w:p>
        </w:tc>
        <w:tc>
          <w:tcPr>
            <w:tcW w:w="623" w:type="pct"/>
            <w:tcBorders>
              <w:top w:val="single" w:sz="6" w:space="0" w:color="auto"/>
              <w:bottom w:val="single" w:sz="6" w:space="0" w:color="auto"/>
              <w:right w:val="single" w:sz="6" w:space="0" w:color="auto"/>
            </w:tcBorders>
            <w:shd w:val="clear" w:color="auto" w:fill="FFFFFF"/>
          </w:tcPr>
          <w:p w:rsidR="00360EDE" w:rsidRPr="00970FFC" w:rsidRDefault="00360EDE" w:rsidP="00EC32CB">
            <w:pPr>
              <w:ind w:right="-104"/>
              <w:jc w:val="left"/>
              <w:rPr>
                <w:bCs/>
                <w:sz w:val="20"/>
                <w:szCs w:val="20"/>
                <w:lang w:val="en-US"/>
              </w:rPr>
            </w:pPr>
            <w:r w:rsidRPr="00970FFC">
              <w:rPr>
                <w:bCs/>
                <w:sz w:val="20"/>
                <w:szCs w:val="20"/>
                <w:lang w:val="en-US"/>
              </w:rPr>
              <w:t>20</w:t>
            </w:r>
            <w:r>
              <w:rPr>
                <w:bCs/>
                <w:sz w:val="20"/>
                <w:szCs w:val="20"/>
              </w:rPr>
              <w:t>,</w:t>
            </w:r>
            <w:r w:rsidRPr="00970FFC">
              <w:rPr>
                <w:bCs/>
                <w:sz w:val="20"/>
                <w:szCs w:val="20"/>
                <w:lang w:val="en-US"/>
              </w:rPr>
              <w:t>0 (2</w:t>
            </w:r>
            <w:r w:rsidRPr="00970FFC">
              <w:rPr>
                <w:bCs/>
                <w:sz w:val="20"/>
                <w:szCs w:val="20"/>
              </w:rPr>
              <w:t>0</w:t>
            </w:r>
            <w:r w:rsidRPr="00970FFC">
              <w:rPr>
                <w:bCs/>
                <w:sz w:val="20"/>
                <w:szCs w:val="20"/>
                <w:lang w:val="en-US"/>
              </w:rPr>
              <w:t>0)</w:t>
            </w:r>
          </w:p>
        </w:tc>
        <w:tc>
          <w:tcPr>
            <w:tcW w:w="320" w:type="pct"/>
            <w:tcBorders>
              <w:top w:val="single" w:sz="6" w:space="0" w:color="auto"/>
              <w:left w:val="single" w:sz="6" w:space="0" w:color="auto"/>
              <w:bottom w:val="single" w:sz="6" w:space="0" w:color="auto"/>
              <w:right w:val="single" w:sz="6" w:space="0" w:color="auto"/>
            </w:tcBorders>
            <w:shd w:val="clear" w:color="auto" w:fill="FFFFFF"/>
          </w:tcPr>
          <w:p w:rsidR="00360EDE" w:rsidRPr="00F62F0D" w:rsidRDefault="00360EDE" w:rsidP="00EC32CB">
            <w:pPr>
              <w:jc w:val="center"/>
              <w:rPr>
                <w:bCs/>
                <w:sz w:val="20"/>
                <w:szCs w:val="20"/>
              </w:rPr>
            </w:pPr>
            <w:r w:rsidRPr="00F62F0D">
              <w:rPr>
                <w:bCs/>
                <w:sz w:val="20"/>
                <w:szCs w:val="20"/>
              </w:rPr>
              <w:t>832</w:t>
            </w:r>
          </w:p>
        </w:tc>
        <w:tc>
          <w:tcPr>
            <w:tcW w:w="320" w:type="pct"/>
            <w:tcBorders>
              <w:top w:val="single" w:sz="6" w:space="0" w:color="auto"/>
              <w:left w:val="single" w:sz="6" w:space="0" w:color="auto"/>
              <w:bottom w:val="single" w:sz="6" w:space="0" w:color="auto"/>
              <w:right w:val="single" w:sz="6" w:space="0" w:color="auto"/>
            </w:tcBorders>
            <w:shd w:val="clear" w:color="auto" w:fill="FFFFFF"/>
          </w:tcPr>
          <w:p w:rsidR="00360EDE" w:rsidRPr="00F62F0D" w:rsidRDefault="00360EDE" w:rsidP="00EC32CB">
            <w:pPr>
              <w:jc w:val="center"/>
              <w:rPr>
                <w:bCs/>
                <w:sz w:val="20"/>
                <w:szCs w:val="20"/>
              </w:rPr>
            </w:pPr>
            <w:r w:rsidRPr="00F62F0D">
              <w:rPr>
                <w:bCs/>
                <w:sz w:val="20"/>
                <w:szCs w:val="20"/>
              </w:rPr>
              <w:t>991</w:t>
            </w:r>
          </w:p>
        </w:tc>
        <w:tc>
          <w:tcPr>
            <w:tcW w:w="320" w:type="pct"/>
            <w:tcBorders>
              <w:top w:val="single" w:sz="6" w:space="0" w:color="auto"/>
              <w:left w:val="single" w:sz="6" w:space="0" w:color="auto"/>
              <w:bottom w:val="single" w:sz="6" w:space="0" w:color="auto"/>
              <w:right w:val="single" w:sz="6" w:space="0" w:color="auto"/>
            </w:tcBorders>
            <w:shd w:val="clear" w:color="auto" w:fill="FFFFFF"/>
          </w:tcPr>
          <w:p w:rsidR="00360EDE" w:rsidRPr="00F62F0D" w:rsidRDefault="00360EDE" w:rsidP="00EC32CB">
            <w:pPr>
              <w:jc w:val="center"/>
              <w:rPr>
                <w:bCs/>
                <w:sz w:val="20"/>
                <w:szCs w:val="20"/>
              </w:rPr>
            </w:pPr>
            <w:r>
              <w:rPr>
                <w:bCs/>
                <w:sz w:val="20"/>
                <w:szCs w:val="20"/>
              </w:rPr>
              <w:t>1130</w:t>
            </w:r>
          </w:p>
        </w:tc>
        <w:tc>
          <w:tcPr>
            <w:tcW w:w="320" w:type="pct"/>
            <w:tcBorders>
              <w:top w:val="single" w:sz="6" w:space="0" w:color="auto"/>
              <w:left w:val="single" w:sz="6" w:space="0" w:color="auto"/>
              <w:bottom w:val="single" w:sz="6" w:space="0" w:color="auto"/>
              <w:right w:val="single" w:sz="6" w:space="0" w:color="auto"/>
            </w:tcBorders>
            <w:shd w:val="clear" w:color="auto" w:fill="D9D9D9" w:themeFill="background1" w:themeFillShade="D9"/>
          </w:tcPr>
          <w:p w:rsidR="00360EDE" w:rsidRPr="00C579D1" w:rsidRDefault="00360EDE" w:rsidP="00EC32CB">
            <w:pPr>
              <w:jc w:val="center"/>
              <w:rPr>
                <w:sz w:val="20"/>
                <w:szCs w:val="20"/>
              </w:rPr>
            </w:pPr>
            <w:r w:rsidRPr="00C579D1">
              <w:rPr>
                <w:sz w:val="20"/>
                <w:szCs w:val="20"/>
              </w:rPr>
              <w:t>1257</w:t>
            </w:r>
          </w:p>
        </w:tc>
        <w:tc>
          <w:tcPr>
            <w:tcW w:w="320"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970FFC" w:rsidRDefault="00360EDE" w:rsidP="00EC32CB">
            <w:pPr>
              <w:ind w:right="-57"/>
              <w:jc w:val="center"/>
              <w:rPr>
                <w:bCs/>
                <w:sz w:val="20"/>
                <w:szCs w:val="20"/>
              </w:rPr>
            </w:pPr>
            <w:r>
              <w:rPr>
                <w:bCs/>
                <w:sz w:val="20"/>
                <w:szCs w:val="20"/>
              </w:rPr>
              <w:t>1384</w:t>
            </w:r>
          </w:p>
        </w:tc>
        <w:tc>
          <w:tcPr>
            <w:tcW w:w="320" w:type="pct"/>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rsidR="00360EDE" w:rsidRPr="00970FFC" w:rsidRDefault="00360EDE" w:rsidP="00EC32CB">
            <w:pPr>
              <w:ind w:right="-57"/>
              <w:jc w:val="center"/>
              <w:rPr>
                <w:bCs/>
                <w:sz w:val="20"/>
                <w:szCs w:val="20"/>
              </w:rPr>
            </w:pPr>
            <w:r>
              <w:rPr>
                <w:bCs/>
                <w:sz w:val="20"/>
                <w:szCs w:val="20"/>
              </w:rPr>
              <w:t>-</w:t>
            </w:r>
          </w:p>
        </w:tc>
        <w:tc>
          <w:tcPr>
            <w:tcW w:w="320"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970FFC" w:rsidRDefault="00360EDE" w:rsidP="00EC32CB">
            <w:pPr>
              <w:ind w:right="-57"/>
              <w:jc w:val="center"/>
              <w:rPr>
                <w:bCs/>
                <w:sz w:val="20"/>
                <w:szCs w:val="20"/>
              </w:rPr>
            </w:pPr>
            <w:r>
              <w:rPr>
                <w:bCs/>
                <w:sz w:val="20"/>
                <w:szCs w:val="20"/>
              </w:rPr>
              <w:t>-</w:t>
            </w:r>
          </w:p>
        </w:tc>
        <w:tc>
          <w:tcPr>
            <w:tcW w:w="320"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970FFC" w:rsidRDefault="00360EDE" w:rsidP="00EC32CB">
            <w:pPr>
              <w:ind w:right="-57"/>
              <w:jc w:val="center"/>
              <w:rPr>
                <w:bCs/>
                <w:sz w:val="20"/>
                <w:szCs w:val="20"/>
              </w:rPr>
            </w:pPr>
            <w:r>
              <w:rPr>
                <w:bCs/>
                <w:sz w:val="20"/>
                <w:szCs w:val="20"/>
              </w:rPr>
              <w:t>-</w:t>
            </w:r>
          </w:p>
        </w:tc>
        <w:tc>
          <w:tcPr>
            <w:tcW w:w="320" w:type="pct"/>
            <w:tcBorders>
              <w:top w:val="single" w:sz="6" w:space="0" w:color="auto"/>
              <w:left w:val="single" w:sz="6" w:space="0" w:color="auto"/>
              <w:bottom w:val="single" w:sz="6" w:space="0" w:color="auto"/>
            </w:tcBorders>
            <w:shd w:val="clear" w:color="auto" w:fill="FFFFFF"/>
            <w:vAlign w:val="center"/>
          </w:tcPr>
          <w:p w:rsidR="00360EDE" w:rsidRPr="00970FFC" w:rsidRDefault="00360EDE" w:rsidP="00EC32CB">
            <w:pPr>
              <w:ind w:right="-57"/>
              <w:jc w:val="center"/>
              <w:rPr>
                <w:bCs/>
                <w:sz w:val="20"/>
                <w:szCs w:val="20"/>
              </w:rPr>
            </w:pPr>
            <w:r>
              <w:rPr>
                <w:bCs/>
                <w:sz w:val="20"/>
                <w:szCs w:val="20"/>
              </w:rPr>
              <w:t>-</w:t>
            </w:r>
          </w:p>
        </w:tc>
        <w:tc>
          <w:tcPr>
            <w:tcW w:w="320" w:type="pct"/>
            <w:tcBorders>
              <w:top w:val="single" w:sz="6" w:space="0" w:color="auto"/>
              <w:left w:val="single" w:sz="6" w:space="0" w:color="auto"/>
              <w:bottom w:val="single" w:sz="6" w:space="0" w:color="auto"/>
            </w:tcBorders>
            <w:shd w:val="clear" w:color="auto" w:fill="FFFFFF"/>
            <w:vAlign w:val="center"/>
          </w:tcPr>
          <w:p w:rsidR="00360EDE" w:rsidRPr="00970FFC" w:rsidRDefault="00360EDE" w:rsidP="00EC32CB">
            <w:pPr>
              <w:ind w:right="-57"/>
              <w:jc w:val="center"/>
              <w:rPr>
                <w:bCs/>
                <w:sz w:val="20"/>
                <w:szCs w:val="20"/>
              </w:rPr>
            </w:pPr>
            <w:r>
              <w:rPr>
                <w:bCs/>
                <w:sz w:val="20"/>
                <w:szCs w:val="20"/>
              </w:rPr>
              <w:t>-</w:t>
            </w:r>
          </w:p>
        </w:tc>
        <w:tc>
          <w:tcPr>
            <w:tcW w:w="320" w:type="pct"/>
            <w:tcBorders>
              <w:top w:val="single" w:sz="6" w:space="0" w:color="auto"/>
              <w:left w:val="single" w:sz="6" w:space="0" w:color="auto"/>
              <w:bottom w:val="single" w:sz="6" w:space="0" w:color="auto"/>
            </w:tcBorders>
            <w:shd w:val="clear" w:color="auto" w:fill="FFFFFF"/>
            <w:vAlign w:val="center"/>
          </w:tcPr>
          <w:p w:rsidR="00360EDE" w:rsidRPr="00970FFC" w:rsidRDefault="00360EDE" w:rsidP="00EC32CB">
            <w:pPr>
              <w:ind w:right="-57"/>
              <w:jc w:val="center"/>
              <w:rPr>
                <w:bCs/>
                <w:sz w:val="20"/>
                <w:szCs w:val="20"/>
              </w:rPr>
            </w:pPr>
            <w:r w:rsidRPr="00970FFC">
              <w:rPr>
                <w:bCs/>
                <w:sz w:val="20"/>
                <w:szCs w:val="20"/>
              </w:rPr>
              <w:t>-</w:t>
            </w:r>
          </w:p>
        </w:tc>
        <w:tc>
          <w:tcPr>
            <w:tcW w:w="320"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970FFC" w:rsidRDefault="00360EDE" w:rsidP="00EC32CB">
            <w:pPr>
              <w:ind w:right="-57"/>
              <w:jc w:val="center"/>
              <w:rPr>
                <w:bCs/>
                <w:sz w:val="20"/>
                <w:szCs w:val="20"/>
              </w:rPr>
            </w:pPr>
            <w:r w:rsidRPr="00970FFC">
              <w:rPr>
                <w:bCs/>
                <w:sz w:val="20"/>
                <w:szCs w:val="20"/>
              </w:rPr>
              <w:t>-</w:t>
            </w:r>
          </w:p>
        </w:tc>
        <w:tc>
          <w:tcPr>
            <w:tcW w:w="325" w:type="pct"/>
            <w:tcBorders>
              <w:top w:val="single" w:sz="6" w:space="0" w:color="auto"/>
              <w:left w:val="single" w:sz="6" w:space="0" w:color="auto"/>
              <w:bottom w:val="single" w:sz="6" w:space="0" w:color="auto"/>
              <w:right w:val="single" w:sz="12" w:space="0" w:color="auto"/>
            </w:tcBorders>
            <w:shd w:val="clear" w:color="auto" w:fill="FFFFFF" w:themeFill="background1"/>
            <w:vAlign w:val="center"/>
          </w:tcPr>
          <w:p w:rsidR="00360EDE" w:rsidRPr="00970FFC" w:rsidRDefault="00360EDE" w:rsidP="00EC32CB">
            <w:pPr>
              <w:ind w:right="-57"/>
              <w:jc w:val="center"/>
              <w:rPr>
                <w:bCs/>
                <w:sz w:val="20"/>
                <w:szCs w:val="20"/>
              </w:rPr>
            </w:pPr>
            <w:r w:rsidRPr="00970FFC">
              <w:rPr>
                <w:bCs/>
                <w:sz w:val="20"/>
                <w:szCs w:val="20"/>
              </w:rPr>
              <w:t>-</w:t>
            </w:r>
          </w:p>
        </w:tc>
      </w:tr>
      <w:tr w:rsidR="00360EDE" w:rsidRPr="00F45D0F" w:rsidTr="00EC32CB">
        <w:trPr>
          <w:trHeight w:val="252"/>
        </w:trPr>
        <w:tc>
          <w:tcPr>
            <w:tcW w:w="212" w:type="pct"/>
            <w:tcBorders>
              <w:top w:val="single" w:sz="6" w:space="0" w:color="auto"/>
              <w:bottom w:val="single" w:sz="12" w:space="0" w:color="auto"/>
              <w:right w:val="single" w:sz="4" w:space="0" w:color="auto"/>
            </w:tcBorders>
            <w:shd w:val="clear" w:color="auto" w:fill="FFFFFF"/>
          </w:tcPr>
          <w:p w:rsidR="00360EDE" w:rsidRPr="00E81172" w:rsidRDefault="00360EDE" w:rsidP="00EC32CB">
            <w:pPr>
              <w:pStyle w:val="afd"/>
              <w:jc w:val="left"/>
              <w:rPr>
                <w:rFonts w:ascii="Times New Roman" w:hAnsi="Times New Roman"/>
                <w:bCs/>
                <w:sz w:val="20"/>
                <w:szCs w:val="20"/>
                <w:lang w:val="ru-RU"/>
              </w:rPr>
            </w:pPr>
            <w:r>
              <w:rPr>
                <w:rFonts w:ascii="Times New Roman" w:hAnsi="Times New Roman"/>
                <w:bCs/>
                <w:sz w:val="20"/>
                <w:szCs w:val="20"/>
                <w:lang w:val="ru-RU"/>
              </w:rPr>
              <w:t>7</w:t>
            </w:r>
          </w:p>
        </w:tc>
        <w:tc>
          <w:tcPr>
            <w:tcW w:w="623" w:type="pct"/>
            <w:tcBorders>
              <w:top w:val="single" w:sz="6" w:space="0" w:color="auto"/>
              <w:bottom w:val="single" w:sz="12" w:space="0" w:color="auto"/>
              <w:right w:val="single" w:sz="4" w:space="0" w:color="auto"/>
            </w:tcBorders>
            <w:shd w:val="clear" w:color="auto" w:fill="FFFFFF"/>
          </w:tcPr>
          <w:p w:rsidR="00360EDE" w:rsidRPr="00970FFC" w:rsidRDefault="00360EDE" w:rsidP="00EC32CB">
            <w:pPr>
              <w:ind w:right="-104"/>
              <w:jc w:val="left"/>
              <w:rPr>
                <w:bCs/>
                <w:sz w:val="20"/>
                <w:szCs w:val="20"/>
              </w:rPr>
            </w:pPr>
            <w:r w:rsidRPr="00970FFC">
              <w:rPr>
                <w:bCs/>
                <w:sz w:val="20"/>
                <w:szCs w:val="20"/>
              </w:rPr>
              <w:t>25,0 (250)</w:t>
            </w:r>
          </w:p>
        </w:tc>
        <w:tc>
          <w:tcPr>
            <w:tcW w:w="320" w:type="pct"/>
            <w:tcBorders>
              <w:top w:val="single" w:sz="6" w:space="0" w:color="auto"/>
              <w:left w:val="single" w:sz="4" w:space="0" w:color="auto"/>
              <w:bottom w:val="single" w:sz="12" w:space="0" w:color="auto"/>
              <w:right w:val="single" w:sz="4" w:space="0" w:color="auto"/>
            </w:tcBorders>
            <w:shd w:val="clear" w:color="auto" w:fill="FFFFFF"/>
            <w:vAlign w:val="center"/>
          </w:tcPr>
          <w:p w:rsidR="00360EDE" w:rsidRPr="00970FFC" w:rsidRDefault="00360EDE" w:rsidP="00EC32CB">
            <w:pPr>
              <w:ind w:right="-57"/>
              <w:jc w:val="center"/>
              <w:rPr>
                <w:bCs/>
                <w:sz w:val="20"/>
                <w:szCs w:val="20"/>
              </w:rPr>
            </w:pPr>
            <w:r w:rsidRPr="00970FFC">
              <w:rPr>
                <w:bCs/>
                <w:sz w:val="20"/>
                <w:szCs w:val="20"/>
              </w:rPr>
              <w:t>832</w:t>
            </w:r>
          </w:p>
        </w:tc>
        <w:tc>
          <w:tcPr>
            <w:tcW w:w="320" w:type="pct"/>
            <w:tcBorders>
              <w:top w:val="single" w:sz="6" w:space="0" w:color="auto"/>
              <w:left w:val="single" w:sz="4" w:space="0" w:color="auto"/>
              <w:bottom w:val="single" w:sz="12" w:space="0" w:color="auto"/>
              <w:right w:val="single" w:sz="4" w:space="0" w:color="auto"/>
            </w:tcBorders>
            <w:shd w:val="clear" w:color="auto" w:fill="FFFFFF"/>
            <w:vAlign w:val="center"/>
          </w:tcPr>
          <w:p w:rsidR="00360EDE" w:rsidRPr="00970FFC" w:rsidRDefault="00360EDE" w:rsidP="00EC32CB">
            <w:pPr>
              <w:ind w:right="-57"/>
              <w:jc w:val="center"/>
              <w:rPr>
                <w:bCs/>
                <w:sz w:val="20"/>
                <w:szCs w:val="20"/>
              </w:rPr>
            </w:pPr>
            <w:r w:rsidRPr="00970FFC">
              <w:rPr>
                <w:bCs/>
                <w:sz w:val="20"/>
                <w:szCs w:val="20"/>
              </w:rPr>
              <w:t>991</w:t>
            </w:r>
          </w:p>
        </w:tc>
        <w:tc>
          <w:tcPr>
            <w:tcW w:w="320" w:type="pct"/>
            <w:tcBorders>
              <w:top w:val="single" w:sz="6" w:space="0" w:color="auto"/>
              <w:left w:val="single" w:sz="4" w:space="0" w:color="auto"/>
              <w:bottom w:val="single" w:sz="12" w:space="0" w:color="auto"/>
              <w:right w:val="single" w:sz="4" w:space="0" w:color="auto"/>
            </w:tcBorders>
            <w:shd w:val="clear" w:color="auto" w:fill="FFFFFF"/>
            <w:vAlign w:val="center"/>
          </w:tcPr>
          <w:p w:rsidR="00360EDE" w:rsidRPr="00970FFC" w:rsidRDefault="00360EDE" w:rsidP="00EC32CB">
            <w:pPr>
              <w:ind w:right="-57"/>
              <w:jc w:val="center"/>
              <w:rPr>
                <w:bCs/>
                <w:sz w:val="20"/>
                <w:szCs w:val="20"/>
              </w:rPr>
            </w:pPr>
            <w:r w:rsidRPr="00970FFC">
              <w:rPr>
                <w:bCs/>
                <w:sz w:val="20"/>
                <w:szCs w:val="20"/>
              </w:rPr>
              <w:t>1130</w:t>
            </w:r>
          </w:p>
        </w:tc>
        <w:tc>
          <w:tcPr>
            <w:tcW w:w="320" w:type="pct"/>
            <w:tcBorders>
              <w:top w:val="single" w:sz="6" w:space="0" w:color="auto"/>
              <w:left w:val="single" w:sz="4" w:space="0" w:color="auto"/>
              <w:bottom w:val="single" w:sz="12" w:space="0" w:color="auto"/>
              <w:right w:val="single" w:sz="4" w:space="0" w:color="auto"/>
            </w:tcBorders>
            <w:shd w:val="clear" w:color="auto" w:fill="D9D9D9" w:themeFill="background1" w:themeFillShade="D9"/>
            <w:vAlign w:val="center"/>
          </w:tcPr>
          <w:p w:rsidR="00360EDE" w:rsidRPr="00C579D1" w:rsidRDefault="00360EDE" w:rsidP="00EC32CB">
            <w:pPr>
              <w:ind w:right="-57"/>
              <w:jc w:val="center"/>
              <w:rPr>
                <w:bCs/>
                <w:sz w:val="20"/>
                <w:szCs w:val="20"/>
              </w:rPr>
            </w:pPr>
            <w:r w:rsidRPr="00C579D1">
              <w:rPr>
                <w:bCs/>
                <w:sz w:val="20"/>
                <w:szCs w:val="20"/>
              </w:rPr>
              <w:t>1257</w:t>
            </w:r>
          </w:p>
        </w:tc>
        <w:tc>
          <w:tcPr>
            <w:tcW w:w="320" w:type="pct"/>
            <w:tcBorders>
              <w:top w:val="single" w:sz="6" w:space="0" w:color="auto"/>
              <w:left w:val="single" w:sz="4" w:space="0" w:color="auto"/>
              <w:bottom w:val="single" w:sz="12" w:space="0" w:color="auto"/>
              <w:right w:val="single" w:sz="4" w:space="0" w:color="auto"/>
            </w:tcBorders>
            <w:shd w:val="clear" w:color="auto" w:fill="FFFFFF"/>
            <w:vAlign w:val="center"/>
          </w:tcPr>
          <w:p w:rsidR="00360EDE" w:rsidRPr="00970FFC" w:rsidRDefault="00360EDE" w:rsidP="00EC32CB">
            <w:pPr>
              <w:ind w:right="-57"/>
              <w:jc w:val="center"/>
              <w:rPr>
                <w:bCs/>
                <w:sz w:val="20"/>
                <w:szCs w:val="20"/>
              </w:rPr>
            </w:pPr>
            <w:r>
              <w:rPr>
                <w:bCs/>
                <w:sz w:val="20"/>
                <w:szCs w:val="20"/>
              </w:rPr>
              <w:t>1384</w:t>
            </w:r>
          </w:p>
        </w:tc>
        <w:tc>
          <w:tcPr>
            <w:tcW w:w="320" w:type="pct"/>
            <w:tcBorders>
              <w:top w:val="single" w:sz="6" w:space="0" w:color="auto"/>
              <w:left w:val="single" w:sz="4" w:space="0" w:color="auto"/>
              <w:bottom w:val="single" w:sz="12" w:space="0" w:color="auto"/>
              <w:right w:val="single" w:sz="4" w:space="0" w:color="auto"/>
            </w:tcBorders>
            <w:shd w:val="clear" w:color="auto" w:fill="D9D9D9" w:themeFill="background1" w:themeFillShade="D9"/>
            <w:vAlign w:val="center"/>
          </w:tcPr>
          <w:p w:rsidR="00360EDE" w:rsidRPr="00970FFC" w:rsidRDefault="00360EDE" w:rsidP="00EC32CB">
            <w:pPr>
              <w:ind w:right="-57"/>
              <w:jc w:val="center"/>
              <w:rPr>
                <w:bCs/>
                <w:sz w:val="20"/>
                <w:szCs w:val="20"/>
              </w:rPr>
            </w:pPr>
            <w:r>
              <w:rPr>
                <w:bCs/>
                <w:sz w:val="20"/>
                <w:szCs w:val="20"/>
              </w:rPr>
              <w:t>-</w:t>
            </w:r>
          </w:p>
        </w:tc>
        <w:tc>
          <w:tcPr>
            <w:tcW w:w="320" w:type="pct"/>
            <w:tcBorders>
              <w:top w:val="single" w:sz="6" w:space="0" w:color="auto"/>
              <w:left w:val="single" w:sz="4" w:space="0" w:color="auto"/>
              <w:bottom w:val="single" w:sz="12" w:space="0" w:color="auto"/>
              <w:right w:val="single" w:sz="4" w:space="0" w:color="auto"/>
            </w:tcBorders>
            <w:shd w:val="clear" w:color="auto" w:fill="FFFFFF"/>
            <w:vAlign w:val="center"/>
          </w:tcPr>
          <w:p w:rsidR="00360EDE" w:rsidRPr="00970FFC" w:rsidRDefault="00360EDE" w:rsidP="00EC32CB">
            <w:pPr>
              <w:ind w:right="-57"/>
              <w:jc w:val="center"/>
              <w:rPr>
                <w:bCs/>
                <w:sz w:val="20"/>
                <w:szCs w:val="20"/>
              </w:rPr>
            </w:pPr>
            <w:r>
              <w:rPr>
                <w:bCs/>
                <w:sz w:val="20"/>
                <w:szCs w:val="20"/>
              </w:rPr>
              <w:t>-</w:t>
            </w:r>
          </w:p>
        </w:tc>
        <w:tc>
          <w:tcPr>
            <w:tcW w:w="320" w:type="pct"/>
            <w:tcBorders>
              <w:top w:val="single" w:sz="6" w:space="0" w:color="auto"/>
              <w:left w:val="single" w:sz="4" w:space="0" w:color="auto"/>
              <w:bottom w:val="single" w:sz="12" w:space="0" w:color="auto"/>
            </w:tcBorders>
            <w:shd w:val="clear" w:color="auto" w:fill="FFFFFF"/>
            <w:vAlign w:val="center"/>
          </w:tcPr>
          <w:p w:rsidR="00360EDE" w:rsidRPr="00970FFC" w:rsidRDefault="00360EDE" w:rsidP="00EC32CB">
            <w:pPr>
              <w:ind w:right="-57"/>
              <w:jc w:val="center"/>
              <w:rPr>
                <w:bCs/>
                <w:sz w:val="20"/>
                <w:szCs w:val="20"/>
              </w:rPr>
            </w:pPr>
            <w:r>
              <w:rPr>
                <w:bCs/>
                <w:sz w:val="20"/>
                <w:szCs w:val="20"/>
              </w:rPr>
              <w:t>-</w:t>
            </w:r>
          </w:p>
        </w:tc>
        <w:tc>
          <w:tcPr>
            <w:tcW w:w="320" w:type="pct"/>
            <w:tcBorders>
              <w:top w:val="single" w:sz="6" w:space="0" w:color="auto"/>
              <w:left w:val="single" w:sz="4" w:space="0" w:color="auto"/>
              <w:bottom w:val="single" w:sz="12" w:space="0" w:color="auto"/>
            </w:tcBorders>
            <w:shd w:val="clear" w:color="auto" w:fill="FFFFFF"/>
            <w:vAlign w:val="center"/>
          </w:tcPr>
          <w:p w:rsidR="00360EDE" w:rsidRPr="00970FFC" w:rsidRDefault="00360EDE" w:rsidP="00EC32CB">
            <w:pPr>
              <w:ind w:right="-57"/>
              <w:jc w:val="center"/>
              <w:rPr>
                <w:bCs/>
                <w:sz w:val="20"/>
                <w:szCs w:val="20"/>
              </w:rPr>
            </w:pPr>
            <w:r>
              <w:rPr>
                <w:bCs/>
                <w:sz w:val="20"/>
                <w:szCs w:val="20"/>
              </w:rPr>
              <w:t>-</w:t>
            </w:r>
          </w:p>
        </w:tc>
        <w:tc>
          <w:tcPr>
            <w:tcW w:w="320" w:type="pct"/>
            <w:tcBorders>
              <w:top w:val="single" w:sz="6" w:space="0" w:color="auto"/>
              <w:left w:val="single" w:sz="4" w:space="0" w:color="auto"/>
              <w:bottom w:val="single" w:sz="12" w:space="0" w:color="auto"/>
            </w:tcBorders>
            <w:shd w:val="clear" w:color="auto" w:fill="FFFFFF"/>
            <w:vAlign w:val="center"/>
          </w:tcPr>
          <w:p w:rsidR="00360EDE" w:rsidRPr="00970FFC" w:rsidRDefault="00360EDE" w:rsidP="00EC32CB">
            <w:pPr>
              <w:ind w:right="-57"/>
              <w:jc w:val="center"/>
              <w:rPr>
                <w:bCs/>
                <w:sz w:val="20"/>
                <w:szCs w:val="20"/>
              </w:rPr>
            </w:pPr>
            <w:r>
              <w:rPr>
                <w:bCs/>
                <w:sz w:val="20"/>
                <w:szCs w:val="20"/>
              </w:rPr>
              <w:t>-</w:t>
            </w:r>
          </w:p>
        </w:tc>
        <w:tc>
          <w:tcPr>
            <w:tcW w:w="320" w:type="pct"/>
            <w:tcBorders>
              <w:top w:val="single" w:sz="6" w:space="0" w:color="auto"/>
              <w:left w:val="single" w:sz="4" w:space="0" w:color="auto"/>
              <w:bottom w:val="single" w:sz="12" w:space="0" w:color="auto"/>
            </w:tcBorders>
            <w:shd w:val="clear" w:color="auto" w:fill="FFFFFF"/>
            <w:vAlign w:val="center"/>
          </w:tcPr>
          <w:p w:rsidR="00360EDE" w:rsidRPr="00970FFC" w:rsidRDefault="00360EDE" w:rsidP="00EC32CB">
            <w:pPr>
              <w:ind w:right="-57"/>
              <w:jc w:val="center"/>
              <w:rPr>
                <w:bCs/>
                <w:sz w:val="20"/>
                <w:szCs w:val="20"/>
              </w:rPr>
            </w:pPr>
            <w:r w:rsidRPr="00970FFC">
              <w:rPr>
                <w:bCs/>
                <w:sz w:val="20"/>
                <w:szCs w:val="20"/>
              </w:rPr>
              <w:t>-</w:t>
            </w:r>
          </w:p>
        </w:tc>
        <w:tc>
          <w:tcPr>
            <w:tcW w:w="320" w:type="pct"/>
            <w:tcBorders>
              <w:top w:val="single" w:sz="6" w:space="0" w:color="auto"/>
              <w:left w:val="single" w:sz="4" w:space="0" w:color="auto"/>
              <w:bottom w:val="single" w:sz="12" w:space="0" w:color="auto"/>
              <w:right w:val="single" w:sz="4" w:space="0" w:color="auto"/>
            </w:tcBorders>
            <w:shd w:val="clear" w:color="auto" w:fill="FFFFFF"/>
            <w:vAlign w:val="center"/>
          </w:tcPr>
          <w:p w:rsidR="00360EDE" w:rsidRPr="00970FFC" w:rsidRDefault="00360EDE" w:rsidP="00EC32CB">
            <w:pPr>
              <w:ind w:right="-57"/>
              <w:jc w:val="center"/>
              <w:rPr>
                <w:bCs/>
                <w:sz w:val="20"/>
                <w:szCs w:val="20"/>
              </w:rPr>
            </w:pPr>
            <w:r w:rsidRPr="00970FFC">
              <w:rPr>
                <w:bCs/>
                <w:sz w:val="20"/>
                <w:szCs w:val="20"/>
              </w:rPr>
              <w:t>-</w:t>
            </w:r>
          </w:p>
        </w:tc>
        <w:tc>
          <w:tcPr>
            <w:tcW w:w="325" w:type="pct"/>
            <w:tcBorders>
              <w:top w:val="single" w:sz="6" w:space="0" w:color="auto"/>
              <w:left w:val="single" w:sz="4" w:space="0" w:color="auto"/>
              <w:bottom w:val="single" w:sz="12" w:space="0" w:color="auto"/>
              <w:right w:val="single" w:sz="12" w:space="0" w:color="auto"/>
            </w:tcBorders>
            <w:shd w:val="clear" w:color="auto" w:fill="FFFFFF" w:themeFill="background1"/>
            <w:vAlign w:val="center"/>
          </w:tcPr>
          <w:p w:rsidR="00360EDE" w:rsidRPr="00970FFC" w:rsidRDefault="00360EDE" w:rsidP="00EC32CB">
            <w:pPr>
              <w:ind w:right="-57"/>
              <w:jc w:val="center"/>
              <w:rPr>
                <w:bCs/>
                <w:sz w:val="20"/>
                <w:szCs w:val="20"/>
              </w:rPr>
            </w:pPr>
            <w:r w:rsidRPr="00970FFC">
              <w:rPr>
                <w:bCs/>
                <w:sz w:val="20"/>
                <w:szCs w:val="20"/>
              </w:rPr>
              <w:t>-</w:t>
            </w:r>
          </w:p>
        </w:tc>
      </w:tr>
    </w:tbl>
    <w:p w:rsidR="00360EDE" w:rsidRPr="00406713" w:rsidRDefault="00360EDE" w:rsidP="00360EDE"/>
    <w:p w:rsidR="00360EDE" w:rsidRDefault="00360EDE" w:rsidP="00360EDE">
      <w:pPr>
        <w:pStyle w:val="S4"/>
        <w:ind w:firstLine="567"/>
        <w:rPr>
          <w:i/>
        </w:rPr>
      </w:pPr>
      <w:r w:rsidRPr="006629D3">
        <w:rPr>
          <w:i/>
          <w:u w:val="single"/>
        </w:rPr>
        <w:t>Примечание:</w:t>
      </w:r>
      <w:r>
        <w:rPr>
          <w:i/>
        </w:rPr>
        <w:t xml:space="preserve"> *</w:t>
      </w:r>
      <w:r w:rsidRPr="006629D3">
        <w:rPr>
          <w:i/>
        </w:rPr>
        <w:t xml:space="preserve">задвижки клиновые </w:t>
      </w:r>
      <w:r w:rsidRPr="006629D3">
        <w:rPr>
          <w:i/>
          <w:lang w:val="en-US"/>
        </w:rPr>
        <w:t>DN</w:t>
      </w:r>
      <w:r w:rsidRPr="006629D3">
        <w:rPr>
          <w:i/>
        </w:rPr>
        <w:t xml:space="preserve"> </w:t>
      </w:r>
      <w:r>
        <w:rPr>
          <w:i/>
        </w:rPr>
        <w:t>65, 125, 350, 450</w:t>
      </w:r>
      <w:r w:rsidRPr="006629D3">
        <w:rPr>
          <w:i/>
        </w:rPr>
        <w:t xml:space="preserve"> при новом проектировании не применять.</w:t>
      </w:r>
    </w:p>
    <w:p w:rsidR="00360EDE" w:rsidRDefault="00360EDE" w:rsidP="00360EDE">
      <w:pPr>
        <w:pStyle w:val="S4"/>
        <w:sectPr w:rsidR="00360EDE" w:rsidSect="00EC32CB">
          <w:headerReference w:type="even" r:id="rId34"/>
          <w:headerReference w:type="default" r:id="rId35"/>
          <w:footerReference w:type="default" r:id="rId36"/>
          <w:headerReference w:type="first" r:id="rId37"/>
          <w:pgSz w:w="16838" w:h="11906" w:orient="landscape" w:code="9"/>
          <w:pgMar w:top="1247" w:right="510" w:bottom="1021" w:left="567" w:header="737" w:footer="680" w:gutter="0"/>
          <w:cols w:space="708"/>
          <w:docGrid w:linePitch="360"/>
        </w:sectPr>
      </w:pPr>
    </w:p>
    <w:p w:rsidR="00360EDE" w:rsidRPr="00961A55" w:rsidRDefault="00360EDE" w:rsidP="00360EDE">
      <w:pPr>
        <w:pStyle w:val="afd"/>
        <w:tabs>
          <w:tab w:val="left" w:pos="993"/>
        </w:tabs>
        <w:rPr>
          <w:rFonts w:ascii="Times New Roman" w:hAnsi="Times New Roman"/>
          <w:sz w:val="24"/>
          <w:szCs w:val="24"/>
          <w:lang w:val="ru-RU"/>
        </w:rPr>
      </w:pPr>
      <w:r w:rsidRPr="00331589">
        <w:rPr>
          <w:rFonts w:ascii="Times New Roman" w:hAnsi="Times New Roman"/>
          <w:sz w:val="24"/>
          <w:szCs w:val="24"/>
          <w:lang w:val="ru-RU"/>
        </w:rPr>
        <w:lastRenderedPageBreak/>
        <w:t xml:space="preserve">Строительные длины задвижек клиновых с фланцевым присоединением </w:t>
      </w:r>
      <w:r>
        <w:rPr>
          <w:rFonts w:ascii="Times New Roman" w:hAnsi="Times New Roman"/>
          <w:sz w:val="24"/>
          <w:szCs w:val="24"/>
        </w:rPr>
        <w:t>PN</w:t>
      </w:r>
      <w:r w:rsidRPr="008621D1">
        <w:rPr>
          <w:rFonts w:ascii="Times New Roman" w:hAnsi="Times New Roman"/>
          <w:sz w:val="24"/>
          <w:szCs w:val="24"/>
          <w:lang w:val="ru-RU"/>
        </w:rPr>
        <w:t xml:space="preserve"> </w:t>
      </w:r>
      <w:r w:rsidRPr="00331589">
        <w:rPr>
          <w:rFonts w:ascii="Times New Roman" w:hAnsi="Times New Roman"/>
          <w:sz w:val="24"/>
          <w:szCs w:val="24"/>
          <w:lang w:val="ru-RU"/>
        </w:rPr>
        <w:t>32,0</w:t>
      </w:r>
      <w:r w:rsidRPr="00961A55">
        <w:rPr>
          <w:rFonts w:ascii="Times New Roman" w:hAnsi="Times New Roman"/>
          <w:sz w:val="24"/>
          <w:szCs w:val="24"/>
          <w:lang w:val="ru-RU"/>
        </w:rPr>
        <w:t xml:space="preserve"> </w:t>
      </w:r>
      <w:r>
        <w:rPr>
          <w:rFonts w:ascii="Times New Roman" w:hAnsi="Times New Roman"/>
          <w:sz w:val="24"/>
          <w:szCs w:val="24"/>
          <w:lang w:val="ru-RU"/>
        </w:rPr>
        <w:t>в</w:t>
      </w:r>
      <w:r w:rsidRPr="00961A55">
        <w:rPr>
          <w:szCs w:val="24"/>
          <w:lang w:val="ru-RU"/>
        </w:rPr>
        <w:t xml:space="preserve"> </w:t>
      </w:r>
      <w:r w:rsidRPr="00961A55">
        <w:rPr>
          <w:rFonts w:ascii="Times New Roman" w:hAnsi="Times New Roman"/>
          <w:sz w:val="24"/>
          <w:szCs w:val="24"/>
          <w:lang w:val="ru-RU"/>
        </w:rPr>
        <w:t xml:space="preserve">сборе с элементами уплотнений, крепежа и присоединяемыми  </w:t>
      </w:r>
      <w:r>
        <w:rPr>
          <w:rFonts w:ascii="Times New Roman" w:hAnsi="Times New Roman"/>
          <w:sz w:val="24"/>
          <w:szCs w:val="24"/>
          <w:lang w:val="ru-RU"/>
        </w:rPr>
        <w:t xml:space="preserve">ответными </w:t>
      </w:r>
      <w:r w:rsidRPr="00961A55">
        <w:rPr>
          <w:rFonts w:ascii="Times New Roman" w:hAnsi="Times New Roman"/>
          <w:sz w:val="24"/>
          <w:szCs w:val="24"/>
          <w:lang w:val="ru-RU"/>
        </w:rPr>
        <w:t xml:space="preserve">фланцами под приварку к трубопроводу указаны </w:t>
      </w:r>
      <w:r>
        <w:rPr>
          <w:rFonts w:ascii="Times New Roman" w:hAnsi="Times New Roman"/>
          <w:sz w:val="24"/>
          <w:szCs w:val="24"/>
          <w:lang w:val="ru-RU"/>
        </w:rPr>
        <w:t xml:space="preserve">в </w:t>
      </w:r>
      <w:r w:rsidRPr="00961A55">
        <w:rPr>
          <w:rFonts w:ascii="Times New Roman" w:hAnsi="Times New Roman"/>
          <w:sz w:val="24"/>
          <w:szCs w:val="24"/>
          <w:lang w:val="ru-RU"/>
        </w:rPr>
        <w:t>Таблице 1</w:t>
      </w:r>
      <w:r w:rsidRPr="005D61B9">
        <w:rPr>
          <w:rFonts w:ascii="Times New Roman" w:hAnsi="Times New Roman"/>
          <w:sz w:val="24"/>
          <w:szCs w:val="24"/>
          <w:lang w:val="ru-RU"/>
        </w:rPr>
        <w:t>5</w:t>
      </w:r>
      <w:r w:rsidRPr="00961A55">
        <w:rPr>
          <w:rFonts w:ascii="Times New Roman" w:hAnsi="Times New Roman"/>
          <w:sz w:val="24"/>
          <w:szCs w:val="24"/>
          <w:lang w:val="ru-RU"/>
        </w:rPr>
        <w:t>.</w:t>
      </w:r>
    </w:p>
    <w:p w:rsidR="00360EDE" w:rsidRDefault="00360EDE" w:rsidP="00360EDE">
      <w:pPr>
        <w:pStyle w:val="S4"/>
      </w:pPr>
    </w:p>
    <w:p w:rsidR="00360EDE" w:rsidRPr="00F45D0F" w:rsidRDefault="00360EDE" w:rsidP="00360EDE">
      <w:pPr>
        <w:pStyle w:val="Se"/>
        <w:ind w:right="-1"/>
        <w:rPr>
          <w:rFonts w:cs="Arial"/>
          <w:szCs w:val="20"/>
        </w:rPr>
      </w:pPr>
      <w:r w:rsidRPr="00F45D0F">
        <w:t xml:space="preserve">Таблица </w:t>
      </w:r>
      <w:r w:rsidR="00CE6DDC">
        <w:rPr>
          <w:noProof/>
        </w:rPr>
        <w:fldChar w:fldCharType="begin"/>
      </w:r>
      <w:r w:rsidR="00CE6DDC">
        <w:rPr>
          <w:noProof/>
        </w:rPr>
        <w:instrText xml:space="preserve"> SEQ Таблица \* ARABIC </w:instrText>
      </w:r>
      <w:r w:rsidR="00CE6DDC">
        <w:rPr>
          <w:noProof/>
        </w:rPr>
        <w:fldChar w:fldCharType="separate"/>
      </w:r>
      <w:r>
        <w:rPr>
          <w:noProof/>
        </w:rPr>
        <w:t>15</w:t>
      </w:r>
      <w:r w:rsidR="00CE6DDC">
        <w:rPr>
          <w:noProof/>
        </w:rPr>
        <w:fldChar w:fldCharType="end"/>
      </w:r>
    </w:p>
    <w:p w:rsidR="00360EDE" w:rsidRPr="00F45D0F" w:rsidRDefault="00360EDE" w:rsidP="00360EDE">
      <w:pPr>
        <w:pStyle w:val="Se"/>
        <w:spacing w:after="60"/>
        <w:ind w:right="-1"/>
        <w:contextualSpacing/>
      </w:pPr>
      <w:r w:rsidRPr="00F45D0F">
        <w:t xml:space="preserve">Строительные длины задвижек </w:t>
      </w:r>
      <w:r w:rsidRPr="00F45D0F">
        <w:rPr>
          <w:rFonts w:cs="Arial"/>
          <w:szCs w:val="20"/>
        </w:rPr>
        <w:t xml:space="preserve">с фланцевым </w:t>
      </w:r>
      <w:r w:rsidRPr="00F45D0F">
        <w:rPr>
          <w:rFonts w:cs="Arial"/>
          <w:szCs w:val="20"/>
        </w:rPr>
        <w:br/>
        <w:t>присоединением на номинальные диаметры</w:t>
      </w:r>
      <w:r w:rsidRPr="00F45D0F">
        <w:t xml:space="preserve"> DN 50</w:t>
      </w:r>
      <w:r>
        <w:t>-300</w:t>
      </w:r>
    </w:p>
    <w:tbl>
      <w:tblPr>
        <w:tblW w:w="5000" w:type="pct"/>
        <w:tblBorders>
          <w:top w:val="single" w:sz="6" w:space="0" w:color="auto"/>
          <w:left w:val="single" w:sz="12" w:space="0" w:color="auto"/>
          <w:bottom w:val="single" w:sz="6" w:space="0" w:color="auto"/>
          <w:right w:val="single" w:sz="12" w:space="0" w:color="auto"/>
          <w:insideH w:val="single" w:sz="12" w:space="0" w:color="auto"/>
          <w:insideV w:val="single" w:sz="6" w:space="0" w:color="auto"/>
        </w:tblBorders>
        <w:shd w:val="clear" w:color="auto" w:fill="FFFFFF"/>
        <w:tblLook w:val="04A0" w:firstRow="1" w:lastRow="0" w:firstColumn="1" w:lastColumn="0" w:noHBand="0" w:noVBand="1"/>
      </w:tblPr>
      <w:tblGrid>
        <w:gridCol w:w="575"/>
        <w:gridCol w:w="1825"/>
        <w:gridCol w:w="1064"/>
        <w:gridCol w:w="1064"/>
        <w:gridCol w:w="1064"/>
        <w:gridCol w:w="1066"/>
        <w:gridCol w:w="1064"/>
        <w:gridCol w:w="1064"/>
        <w:gridCol w:w="1068"/>
      </w:tblGrid>
      <w:tr w:rsidR="00360EDE" w:rsidRPr="00F45D0F" w:rsidTr="00EC32CB">
        <w:trPr>
          <w:cantSplit/>
          <w:trHeight w:val="454"/>
          <w:tblHeader/>
        </w:trPr>
        <w:tc>
          <w:tcPr>
            <w:tcW w:w="291" w:type="pct"/>
            <w:vMerge w:val="restart"/>
            <w:tcBorders>
              <w:top w:val="single" w:sz="12" w:space="0" w:color="auto"/>
              <w:right w:val="single" w:sz="6" w:space="0" w:color="auto"/>
            </w:tcBorders>
            <w:shd w:val="clear" w:color="auto" w:fill="FFD200"/>
            <w:vAlign w:val="center"/>
          </w:tcPr>
          <w:p w:rsidR="00360EDE" w:rsidRPr="003A550A" w:rsidRDefault="00360EDE" w:rsidP="00EC32CB">
            <w:pPr>
              <w:pStyle w:val="S13"/>
              <w:rPr>
                <w:rFonts w:cs="Arial"/>
                <w:u w:color="000000"/>
                <w:lang w:eastAsia="ru-RU"/>
              </w:rPr>
            </w:pPr>
            <w:r w:rsidRPr="003A550A">
              <w:rPr>
                <w:rFonts w:cs="Arial"/>
                <w:caps w:val="0"/>
                <w:u w:color="000000"/>
                <w:lang w:eastAsia="ru-RU"/>
              </w:rPr>
              <w:t>№ П/П</w:t>
            </w:r>
          </w:p>
        </w:tc>
        <w:tc>
          <w:tcPr>
            <w:tcW w:w="926" w:type="pct"/>
            <w:vMerge w:val="restart"/>
            <w:tcBorders>
              <w:top w:val="single" w:sz="12" w:space="0" w:color="auto"/>
              <w:right w:val="single" w:sz="6" w:space="0" w:color="auto"/>
            </w:tcBorders>
            <w:shd w:val="clear" w:color="auto" w:fill="FFD200"/>
            <w:vAlign w:val="center"/>
          </w:tcPr>
          <w:p w:rsidR="00360EDE" w:rsidRPr="003A550A" w:rsidRDefault="00360EDE" w:rsidP="00EC32CB">
            <w:pPr>
              <w:jc w:val="center"/>
              <w:rPr>
                <w:rFonts w:ascii="Arial" w:hAnsi="Arial" w:cs="Arial"/>
                <w:b/>
                <w:bCs/>
                <w:sz w:val="16"/>
                <w:szCs w:val="16"/>
                <w:u w:color="000000"/>
              </w:rPr>
            </w:pPr>
            <w:r w:rsidRPr="003A550A">
              <w:rPr>
                <w:rFonts w:ascii="Arial" w:hAnsi="Arial" w:cs="Arial"/>
                <w:b/>
                <w:sz w:val="16"/>
                <w:szCs w:val="16"/>
                <w:u w:color="000000"/>
                <w:lang w:eastAsia="ru-RU"/>
              </w:rPr>
              <w:t>Р</w:t>
            </w:r>
            <w:r w:rsidRPr="003A550A">
              <w:rPr>
                <w:rFonts w:ascii="Arial" w:hAnsi="Arial" w:cs="Arial"/>
                <w:b/>
                <w:sz w:val="16"/>
                <w:szCs w:val="16"/>
                <w:u w:color="000000"/>
                <w:lang w:val="en-US" w:eastAsia="ru-RU"/>
              </w:rPr>
              <w:t>N</w:t>
            </w:r>
            <w:r w:rsidRPr="003A550A">
              <w:rPr>
                <w:rFonts w:ascii="Arial" w:hAnsi="Arial" w:cs="Arial"/>
                <w:b/>
                <w:sz w:val="16"/>
                <w:szCs w:val="16"/>
                <w:u w:color="000000"/>
                <w:lang w:eastAsia="ru-RU"/>
              </w:rPr>
              <w:t>, МПА (КГС/</w:t>
            </w:r>
            <w:r w:rsidRPr="003A550A">
              <w:rPr>
                <w:rFonts w:ascii="Arial" w:hAnsi="Arial" w:cs="Arial"/>
                <w:b/>
                <w:sz w:val="16"/>
                <w:szCs w:val="16"/>
                <w:u w:color="000000"/>
                <w:lang w:val="en-US" w:eastAsia="ru-RU"/>
              </w:rPr>
              <w:t>C</w:t>
            </w:r>
            <w:r w:rsidRPr="003A550A">
              <w:rPr>
                <w:rFonts w:ascii="Arial" w:hAnsi="Arial" w:cs="Arial"/>
                <w:b/>
                <w:sz w:val="16"/>
                <w:szCs w:val="16"/>
                <w:u w:color="000000"/>
                <w:lang w:eastAsia="ru-RU"/>
              </w:rPr>
              <w:t>М</w:t>
            </w:r>
            <w:r w:rsidRPr="003A550A">
              <w:rPr>
                <w:rFonts w:ascii="Arial" w:hAnsi="Arial" w:cs="Arial"/>
                <w:b/>
                <w:sz w:val="16"/>
                <w:szCs w:val="16"/>
                <w:u w:color="000000"/>
                <w:vertAlign w:val="superscript"/>
                <w:lang w:eastAsia="ru-RU"/>
              </w:rPr>
              <w:t>2</w:t>
            </w:r>
            <w:r w:rsidRPr="003A550A">
              <w:rPr>
                <w:rFonts w:ascii="Arial" w:hAnsi="Arial" w:cs="Arial"/>
                <w:b/>
                <w:sz w:val="16"/>
                <w:szCs w:val="16"/>
                <w:u w:color="000000"/>
                <w:lang w:eastAsia="ru-RU"/>
              </w:rPr>
              <w:t>)</w:t>
            </w:r>
          </w:p>
        </w:tc>
        <w:tc>
          <w:tcPr>
            <w:tcW w:w="3783" w:type="pct"/>
            <w:gridSpan w:val="7"/>
            <w:tcBorders>
              <w:top w:val="single" w:sz="12" w:space="0" w:color="auto"/>
              <w:left w:val="single" w:sz="6" w:space="0" w:color="auto"/>
              <w:bottom w:val="single" w:sz="6" w:space="0" w:color="auto"/>
            </w:tcBorders>
            <w:shd w:val="clear" w:color="auto" w:fill="FFD200"/>
            <w:vAlign w:val="center"/>
          </w:tcPr>
          <w:p w:rsidR="00360EDE" w:rsidRPr="008C52AD" w:rsidRDefault="00360EDE" w:rsidP="00EC32CB">
            <w:pPr>
              <w:jc w:val="center"/>
              <w:rPr>
                <w:rFonts w:ascii="Arial" w:hAnsi="Arial" w:cs="Arial"/>
                <w:b/>
                <w:bCs/>
                <w:caps/>
                <w:sz w:val="16"/>
                <w:szCs w:val="20"/>
                <w:u w:color="000000"/>
              </w:rPr>
            </w:pPr>
            <w:r w:rsidRPr="001B5691">
              <w:rPr>
                <w:rFonts w:ascii="Arial" w:hAnsi="Arial" w:cs="Arial"/>
                <w:b/>
                <w:bCs/>
                <w:caps/>
                <w:sz w:val="16"/>
                <w:szCs w:val="20"/>
                <w:u w:color="000000"/>
              </w:rPr>
              <w:t>СТРОИТЕЛЬНАЯ ДЛИНА ЗАДВИЖЕК КЛИНОВЫХ С ФЛАНЦЕВЫМ ПРИСОЕДИНЕНИЕМ L, ММ ДЛЯ DN</w:t>
            </w:r>
          </w:p>
        </w:tc>
      </w:tr>
      <w:tr w:rsidR="00360EDE" w:rsidRPr="00F45D0F" w:rsidTr="00EC32CB">
        <w:trPr>
          <w:trHeight w:val="241"/>
          <w:tblHeader/>
        </w:trPr>
        <w:tc>
          <w:tcPr>
            <w:tcW w:w="291" w:type="pct"/>
            <w:vMerge/>
            <w:tcBorders>
              <w:right w:val="single" w:sz="6" w:space="0" w:color="auto"/>
            </w:tcBorders>
            <w:shd w:val="clear" w:color="auto" w:fill="FFD200"/>
          </w:tcPr>
          <w:p w:rsidR="00360EDE" w:rsidRPr="00F45D0F" w:rsidRDefault="00360EDE" w:rsidP="00EC32CB">
            <w:pPr>
              <w:jc w:val="center"/>
              <w:rPr>
                <w:rFonts w:ascii="Arial" w:hAnsi="Arial" w:cs="Arial"/>
                <w:b/>
                <w:bCs/>
                <w:caps/>
                <w:sz w:val="16"/>
                <w:szCs w:val="20"/>
                <w:u w:color="000000"/>
              </w:rPr>
            </w:pPr>
          </w:p>
        </w:tc>
        <w:tc>
          <w:tcPr>
            <w:tcW w:w="926" w:type="pct"/>
            <w:vMerge/>
            <w:tcBorders>
              <w:right w:val="single" w:sz="6" w:space="0" w:color="auto"/>
            </w:tcBorders>
            <w:shd w:val="clear" w:color="auto" w:fill="FFD200"/>
            <w:vAlign w:val="center"/>
          </w:tcPr>
          <w:p w:rsidR="00360EDE" w:rsidRPr="00F45D0F" w:rsidRDefault="00360EDE" w:rsidP="00EC32CB">
            <w:pPr>
              <w:jc w:val="center"/>
              <w:rPr>
                <w:rFonts w:ascii="Arial" w:hAnsi="Arial" w:cs="Arial"/>
                <w:b/>
                <w:bCs/>
                <w:caps/>
                <w:sz w:val="16"/>
                <w:szCs w:val="20"/>
                <w:u w:color="000000"/>
              </w:rPr>
            </w:pPr>
          </w:p>
        </w:tc>
        <w:tc>
          <w:tcPr>
            <w:tcW w:w="540" w:type="pct"/>
            <w:tcBorders>
              <w:top w:val="single" w:sz="6" w:space="0" w:color="auto"/>
              <w:left w:val="single" w:sz="6" w:space="0" w:color="auto"/>
              <w:bottom w:val="single" w:sz="12" w:space="0" w:color="auto"/>
              <w:right w:val="single" w:sz="6" w:space="0" w:color="auto"/>
            </w:tcBorders>
            <w:shd w:val="clear" w:color="auto" w:fill="FFD200"/>
            <w:vAlign w:val="center"/>
          </w:tcPr>
          <w:p w:rsidR="00360EDE" w:rsidRPr="00F45D0F" w:rsidRDefault="00360EDE" w:rsidP="00EC32CB">
            <w:pPr>
              <w:jc w:val="center"/>
              <w:rPr>
                <w:rFonts w:ascii="Arial" w:hAnsi="Arial" w:cs="Arial"/>
                <w:b/>
                <w:bCs/>
                <w:caps/>
                <w:sz w:val="14"/>
                <w:szCs w:val="14"/>
                <w:u w:color="000000"/>
              </w:rPr>
            </w:pPr>
            <w:r w:rsidRPr="00F45D0F">
              <w:rPr>
                <w:rFonts w:ascii="Arial" w:hAnsi="Arial" w:cs="Arial"/>
                <w:b/>
                <w:bCs/>
                <w:caps/>
                <w:sz w:val="14"/>
                <w:szCs w:val="14"/>
                <w:u w:color="000000"/>
                <w:lang w:val="en-US"/>
              </w:rPr>
              <w:t>DN</w:t>
            </w:r>
            <w:r w:rsidRPr="00F45D0F">
              <w:rPr>
                <w:rFonts w:ascii="Arial" w:hAnsi="Arial" w:cs="Arial"/>
                <w:b/>
                <w:bCs/>
                <w:caps/>
                <w:sz w:val="14"/>
                <w:szCs w:val="14"/>
                <w:u w:color="000000"/>
              </w:rPr>
              <w:t>50</w:t>
            </w:r>
          </w:p>
        </w:tc>
        <w:tc>
          <w:tcPr>
            <w:tcW w:w="540" w:type="pct"/>
            <w:tcBorders>
              <w:top w:val="single" w:sz="6" w:space="0" w:color="auto"/>
              <w:left w:val="single" w:sz="6" w:space="0" w:color="auto"/>
              <w:bottom w:val="single" w:sz="12" w:space="0" w:color="auto"/>
              <w:right w:val="single" w:sz="6" w:space="0" w:color="auto"/>
            </w:tcBorders>
            <w:shd w:val="clear" w:color="auto" w:fill="FFD200"/>
            <w:vAlign w:val="center"/>
          </w:tcPr>
          <w:p w:rsidR="00360EDE" w:rsidRPr="00F45D0F" w:rsidRDefault="00360EDE" w:rsidP="00EC32CB">
            <w:pPr>
              <w:jc w:val="center"/>
              <w:rPr>
                <w:rFonts w:ascii="Arial" w:hAnsi="Arial" w:cs="Arial"/>
                <w:b/>
                <w:bCs/>
                <w:caps/>
                <w:sz w:val="14"/>
                <w:szCs w:val="14"/>
                <w:u w:color="000000"/>
                <w:lang w:val="en-US"/>
              </w:rPr>
            </w:pPr>
            <w:r w:rsidRPr="00F45D0F">
              <w:rPr>
                <w:rFonts w:ascii="Arial" w:hAnsi="Arial" w:cs="Arial"/>
                <w:b/>
                <w:bCs/>
                <w:caps/>
                <w:sz w:val="14"/>
                <w:szCs w:val="14"/>
                <w:u w:color="000000"/>
                <w:lang w:val="en-US"/>
              </w:rPr>
              <w:t>DN</w:t>
            </w:r>
            <w:r w:rsidRPr="00F45D0F">
              <w:rPr>
                <w:rFonts w:ascii="Arial" w:hAnsi="Arial" w:cs="Arial"/>
                <w:b/>
                <w:bCs/>
                <w:caps/>
                <w:sz w:val="14"/>
                <w:szCs w:val="14"/>
                <w:u w:color="000000"/>
              </w:rPr>
              <w:t>8</w:t>
            </w:r>
            <w:r w:rsidRPr="00F45D0F">
              <w:rPr>
                <w:rFonts w:ascii="Arial" w:hAnsi="Arial" w:cs="Arial"/>
                <w:b/>
                <w:bCs/>
                <w:caps/>
                <w:sz w:val="14"/>
                <w:szCs w:val="14"/>
                <w:u w:color="000000"/>
                <w:lang w:val="en-US"/>
              </w:rPr>
              <w:t>0</w:t>
            </w:r>
          </w:p>
        </w:tc>
        <w:tc>
          <w:tcPr>
            <w:tcW w:w="540" w:type="pct"/>
            <w:tcBorders>
              <w:top w:val="single" w:sz="6" w:space="0" w:color="auto"/>
              <w:left w:val="single" w:sz="6" w:space="0" w:color="auto"/>
              <w:bottom w:val="single" w:sz="12" w:space="0" w:color="auto"/>
              <w:right w:val="single" w:sz="6" w:space="0" w:color="auto"/>
            </w:tcBorders>
            <w:shd w:val="clear" w:color="auto" w:fill="FFD200"/>
            <w:vAlign w:val="center"/>
          </w:tcPr>
          <w:p w:rsidR="00360EDE" w:rsidRPr="00F45D0F" w:rsidRDefault="00360EDE" w:rsidP="00EC32CB">
            <w:pPr>
              <w:jc w:val="center"/>
              <w:rPr>
                <w:rFonts w:ascii="Arial" w:hAnsi="Arial" w:cs="Arial"/>
                <w:b/>
                <w:bCs/>
                <w:caps/>
                <w:sz w:val="14"/>
                <w:szCs w:val="14"/>
                <w:u w:color="000000"/>
                <w:lang w:val="en-US"/>
              </w:rPr>
            </w:pPr>
            <w:r w:rsidRPr="00F45D0F">
              <w:rPr>
                <w:rFonts w:ascii="Arial" w:hAnsi="Arial" w:cs="Arial"/>
                <w:b/>
                <w:bCs/>
                <w:caps/>
                <w:sz w:val="14"/>
                <w:szCs w:val="14"/>
                <w:u w:color="000000"/>
                <w:lang w:val="en-US"/>
              </w:rPr>
              <w:t>DN</w:t>
            </w:r>
            <w:r w:rsidRPr="00F45D0F">
              <w:rPr>
                <w:rFonts w:ascii="Arial" w:hAnsi="Arial" w:cs="Arial"/>
                <w:b/>
                <w:bCs/>
                <w:caps/>
                <w:sz w:val="14"/>
                <w:szCs w:val="14"/>
                <w:u w:color="000000"/>
              </w:rPr>
              <w:t>1</w:t>
            </w:r>
            <w:r w:rsidRPr="00F45D0F">
              <w:rPr>
                <w:rFonts w:ascii="Arial" w:hAnsi="Arial" w:cs="Arial"/>
                <w:b/>
                <w:bCs/>
                <w:caps/>
                <w:sz w:val="14"/>
                <w:szCs w:val="14"/>
                <w:u w:color="000000"/>
                <w:lang w:val="en-US"/>
              </w:rPr>
              <w:t>00</w:t>
            </w:r>
          </w:p>
        </w:tc>
        <w:tc>
          <w:tcPr>
            <w:tcW w:w="541" w:type="pct"/>
            <w:tcBorders>
              <w:top w:val="single" w:sz="6" w:space="0" w:color="auto"/>
              <w:left w:val="single" w:sz="6" w:space="0" w:color="auto"/>
              <w:bottom w:val="single" w:sz="12" w:space="0" w:color="auto"/>
              <w:right w:val="single" w:sz="6" w:space="0" w:color="auto"/>
            </w:tcBorders>
            <w:shd w:val="clear" w:color="auto" w:fill="FFD200"/>
            <w:vAlign w:val="center"/>
          </w:tcPr>
          <w:p w:rsidR="00360EDE" w:rsidRPr="00F45D0F" w:rsidRDefault="00360EDE" w:rsidP="00EC32CB">
            <w:pPr>
              <w:jc w:val="center"/>
              <w:rPr>
                <w:rFonts w:ascii="Arial" w:hAnsi="Arial" w:cs="Arial"/>
                <w:b/>
                <w:bCs/>
                <w:caps/>
                <w:sz w:val="14"/>
                <w:szCs w:val="14"/>
                <w:u w:color="000000"/>
                <w:lang w:val="en-US"/>
              </w:rPr>
            </w:pPr>
            <w:r w:rsidRPr="00F45D0F">
              <w:rPr>
                <w:rFonts w:ascii="Arial" w:hAnsi="Arial" w:cs="Arial"/>
                <w:b/>
                <w:bCs/>
                <w:caps/>
                <w:sz w:val="14"/>
                <w:szCs w:val="14"/>
                <w:u w:color="000000"/>
                <w:lang w:val="en-US"/>
              </w:rPr>
              <w:t>DN</w:t>
            </w:r>
            <w:r w:rsidRPr="00F45D0F">
              <w:rPr>
                <w:rFonts w:ascii="Arial" w:hAnsi="Arial" w:cs="Arial"/>
                <w:b/>
                <w:bCs/>
                <w:caps/>
                <w:sz w:val="14"/>
                <w:szCs w:val="14"/>
                <w:u w:color="000000"/>
              </w:rPr>
              <w:t>15</w:t>
            </w:r>
            <w:r w:rsidRPr="00F45D0F">
              <w:rPr>
                <w:rFonts w:ascii="Arial" w:hAnsi="Arial" w:cs="Arial"/>
                <w:b/>
                <w:bCs/>
                <w:caps/>
                <w:sz w:val="14"/>
                <w:szCs w:val="14"/>
                <w:u w:color="000000"/>
                <w:lang w:val="en-US"/>
              </w:rPr>
              <w:t>0</w:t>
            </w:r>
          </w:p>
        </w:tc>
        <w:tc>
          <w:tcPr>
            <w:tcW w:w="540" w:type="pct"/>
            <w:tcBorders>
              <w:top w:val="single" w:sz="6" w:space="0" w:color="auto"/>
              <w:left w:val="single" w:sz="6" w:space="0" w:color="auto"/>
              <w:bottom w:val="single" w:sz="12" w:space="0" w:color="auto"/>
              <w:right w:val="single" w:sz="6" w:space="0" w:color="auto"/>
            </w:tcBorders>
            <w:shd w:val="clear" w:color="auto" w:fill="FFD200"/>
            <w:vAlign w:val="center"/>
          </w:tcPr>
          <w:p w:rsidR="00360EDE" w:rsidRPr="00F45D0F" w:rsidRDefault="00360EDE" w:rsidP="00EC32CB">
            <w:pPr>
              <w:jc w:val="center"/>
              <w:rPr>
                <w:rFonts w:ascii="Arial" w:hAnsi="Arial" w:cs="Arial"/>
                <w:b/>
                <w:bCs/>
                <w:caps/>
                <w:sz w:val="14"/>
                <w:szCs w:val="14"/>
                <w:u w:color="000000"/>
                <w:lang w:val="en-US"/>
              </w:rPr>
            </w:pPr>
            <w:r w:rsidRPr="00F45D0F">
              <w:rPr>
                <w:rFonts w:ascii="Arial" w:hAnsi="Arial" w:cs="Arial"/>
                <w:b/>
                <w:bCs/>
                <w:caps/>
                <w:sz w:val="14"/>
                <w:szCs w:val="14"/>
                <w:u w:color="000000"/>
                <w:lang w:val="en-US"/>
              </w:rPr>
              <w:t>DN</w:t>
            </w:r>
            <w:r w:rsidRPr="00F45D0F">
              <w:rPr>
                <w:rFonts w:ascii="Arial" w:hAnsi="Arial" w:cs="Arial"/>
                <w:b/>
                <w:bCs/>
                <w:caps/>
                <w:sz w:val="14"/>
                <w:szCs w:val="14"/>
                <w:u w:color="000000"/>
              </w:rPr>
              <w:t>2</w:t>
            </w:r>
            <w:r w:rsidRPr="00F45D0F">
              <w:rPr>
                <w:rFonts w:ascii="Arial" w:hAnsi="Arial" w:cs="Arial"/>
                <w:b/>
                <w:bCs/>
                <w:caps/>
                <w:sz w:val="14"/>
                <w:szCs w:val="14"/>
                <w:u w:color="000000"/>
                <w:lang w:val="en-US"/>
              </w:rPr>
              <w:t>00</w:t>
            </w:r>
          </w:p>
        </w:tc>
        <w:tc>
          <w:tcPr>
            <w:tcW w:w="540" w:type="pct"/>
            <w:tcBorders>
              <w:top w:val="single" w:sz="6" w:space="0" w:color="auto"/>
              <w:left w:val="single" w:sz="6" w:space="0" w:color="auto"/>
              <w:bottom w:val="single" w:sz="12" w:space="0" w:color="auto"/>
              <w:right w:val="single" w:sz="6" w:space="0" w:color="auto"/>
            </w:tcBorders>
            <w:shd w:val="clear" w:color="auto" w:fill="FFD200"/>
            <w:vAlign w:val="center"/>
          </w:tcPr>
          <w:p w:rsidR="00360EDE" w:rsidRPr="00F45D0F" w:rsidRDefault="00360EDE" w:rsidP="00EC32CB">
            <w:pPr>
              <w:ind w:right="113"/>
              <w:jc w:val="center"/>
              <w:rPr>
                <w:rFonts w:ascii="Arial" w:hAnsi="Arial" w:cs="Arial"/>
                <w:b/>
                <w:bCs/>
                <w:caps/>
                <w:sz w:val="14"/>
                <w:szCs w:val="14"/>
                <w:u w:color="000000"/>
                <w:lang w:val="en-US"/>
              </w:rPr>
            </w:pPr>
            <w:r w:rsidRPr="00F45D0F">
              <w:rPr>
                <w:rFonts w:ascii="Arial" w:hAnsi="Arial" w:cs="Arial"/>
                <w:b/>
                <w:bCs/>
                <w:caps/>
                <w:sz w:val="14"/>
                <w:szCs w:val="14"/>
                <w:u w:color="000000"/>
                <w:lang w:val="en-US"/>
              </w:rPr>
              <w:t>DN</w:t>
            </w:r>
            <w:r w:rsidRPr="00F45D0F">
              <w:rPr>
                <w:rFonts w:ascii="Arial" w:hAnsi="Arial" w:cs="Arial"/>
                <w:b/>
                <w:bCs/>
                <w:caps/>
                <w:sz w:val="14"/>
                <w:szCs w:val="14"/>
                <w:u w:color="000000"/>
              </w:rPr>
              <w:t>25</w:t>
            </w:r>
            <w:r w:rsidRPr="00F45D0F">
              <w:rPr>
                <w:rFonts w:ascii="Arial" w:hAnsi="Arial" w:cs="Arial"/>
                <w:b/>
                <w:bCs/>
                <w:caps/>
                <w:sz w:val="14"/>
                <w:szCs w:val="14"/>
                <w:u w:color="000000"/>
                <w:lang w:val="en-US"/>
              </w:rPr>
              <w:t>0</w:t>
            </w:r>
          </w:p>
        </w:tc>
        <w:tc>
          <w:tcPr>
            <w:tcW w:w="543" w:type="pct"/>
            <w:tcBorders>
              <w:top w:val="single" w:sz="6" w:space="0" w:color="auto"/>
              <w:left w:val="single" w:sz="6" w:space="0" w:color="auto"/>
              <w:bottom w:val="single" w:sz="12" w:space="0" w:color="auto"/>
            </w:tcBorders>
            <w:shd w:val="clear" w:color="auto" w:fill="FFD200"/>
            <w:vAlign w:val="center"/>
          </w:tcPr>
          <w:p w:rsidR="00360EDE" w:rsidRPr="00F45D0F" w:rsidRDefault="00360EDE" w:rsidP="00EC32CB">
            <w:pPr>
              <w:ind w:right="57"/>
              <w:jc w:val="center"/>
              <w:rPr>
                <w:rFonts w:ascii="Arial" w:hAnsi="Arial" w:cs="Arial"/>
                <w:b/>
                <w:bCs/>
                <w:caps/>
                <w:sz w:val="14"/>
                <w:szCs w:val="14"/>
                <w:u w:color="000000"/>
                <w:lang w:val="en-US"/>
              </w:rPr>
            </w:pPr>
            <w:r w:rsidRPr="00F45D0F">
              <w:rPr>
                <w:rFonts w:ascii="Arial" w:hAnsi="Arial" w:cs="Arial"/>
                <w:b/>
                <w:bCs/>
                <w:caps/>
                <w:sz w:val="14"/>
                <w:szCs w:val="14"/>
                <w:u w:color="000000"/>
                <w:lang w:val="en-US"/>
              </w:rPr>
              <w:t>DN</w:t>
            </w:r>
            <w:r w:rsidRPr="00F45D0F">
              <w:rPr>
                <w:rFonts w:ascii="Arial" w:hAnsi="Arial" w:cs="Arial"/>
                <w:b/>
                <w:bCs/>
                <w:caps/>
                <w:sz w:val="14"/>
                <w:szCs w:val="14"/>
                <w:u w:color="000000"/>
              </w:rPr>
              <w:t>30</w:t>
            </w:r>
            <w:r w:rsidRPr="00F45D0F">
              <w:rPr>
                <w:rFonts w:ascii="Arial" w:hAnsi="Arial" w:cs="Arial"/>
                <w:b/>
                <w:bCs/>
                <w:caps/>
                <w:sz w:val="14"/>
                <w:szCs w:val="14"/>
                <w:u w:color="000000"/>
                <w:lang w:val="en-US"/>
              </w:rPr>
              <w:t>0</w:t>
            </w:r>
          </w:p>
        </w:tc>
      </w:tr>
      <w:tr w:rsidR="00360EDE" w:rsidRPr="00101954" w:rsidTr="00EC32CB">
        <w:trPr>
          <w:trHeight w:val="240"/>
          <w:tblHeader/>
        </w:trPr>
        <w:tc>
          <w:tcPr>
            <w:tcW w:w="291" w:type="pct"/>
            <w:tcBorders>
              <w:top w:val="single" w:sz="6" w:space="0" w:color="auto"/>
              <w:bottom w:val="single" w:sz="12" w:space="0" w:color="auto"/>
              <w:right w:val="single" w:sz="6" w:space="0" w:color="auto"/>
            </w:tcBorders>
            <w:shd w:val="clear" w:color="auto" w:fill="FFD200"/>
            <w:vAlign w:val="center"/>
          </w:tcPr>
          <w:p w:rsidR="00360EDE" w:rsidRPr="00101954" w:rsidRDefault="00360EDE" w:rsidP="00EC32CB">
            <w:pPr>
              <w:jc w:val="center"/>
              <w:rPr>
                <w:rFonts w:ascii="Arial" w:hAnsi="Arial" w:cs="Arial"/>
                <w:b/>
                <w:bCs/>
                <w:caps/>
                <w:sz w:val="16"/>
                <w:szCs w:val="14"/>
                <w:u w:color="000000"/>
              </w:rPr>
            </w:pPr>
            <w:r w:rsidRPr="00101954">
              <w:rPr>
                <w:rFonts w:ascii="Arial" w:hAnsi="Arial" w:cs="Arial"/>
                <w:b/>
                <w:bCs/>
                <w:caps/>
                <w:sz w:val="16"/>
                <w:szCs w:val="14"/>
                <w:u w:color="000000"/>
              </w:rPr>
              <w:t>1</w:t>
            </w:r>
          </w:p>
        </w:tc>
        <w:tc>
          <w:tcPr>
            <w:tcW w:w="926" w:type="pct"/>
            <w:tcBorders>
              <w:top w:val="single" w:sz="6" w:space="0" w:color="auto"/>
              <w:bottom w:val="single" w:sz="12" w:space="0" w:color="auto"/>
              <w:right w:val="single" w:sz="6" w:space="0" w:color="auto"/>
            </w:tcBorders>
            <w:shd w:val="clear" w:color="auto" w:fill="FFD200"/>
            <w:vAlign w:val="center"/>
          </w:tcPr>
          <w:p w:rsidR="00360EDE" w:rsidRPr="00101954" w:rsidRDefault="00360EDE" w:rsidP="00EC32CB">
            <w:pPr>
              <w:jc w:val="center"/>
              <w:rPr>
                <w:rFonts w:ascii="Arial" w:hAnsi="Arial" w:cs="Arial"/>
                <w:b/>
                <w:bCs/>
                <w:caps/>
                <w:sz w:val="16"/>
                <w:szCs w:val="14"/>
                <w:u w:color="000000"/>
              </w:rPr>
            </w:pPr>
            <w:r w:rsidRPr="00101954">
              <w:rPr>
                <w:rFonts w:ascii="Arial" w:hAnsi="Arial" w:cs="Arial"/>
                <w:b/>
                <w:bCs/>
                <w:caps/>
                <w:sz w:val="16"/>
                <w:szCs w:val="14"/>
                <w:u w:color="000000"/>
              </w:rPr>
              <w:t>2</w:t>
            </w:r>
          </w:p>
        </w:tc>
        <w:tc>
          <w:tcPr>
            <w:tcW w:w="540" w:type="pct"/>
            <w:tcBorders>
              <w:top w:val="single" w:sz="6" w:space="0" w:color="auto"/>
              <w:left w:val="single" w:sz="6" w:space="0" w:color="auto"/>
              <w:bottom w:val="single" w:sz="12" w:space="0" w:color="auto"/>
              <w:right w:val="single" w:sz="6" w:space="0" w:color="auto"/>
            </w:tcBorders>
            <w:shd w:val="clear" w:color="auto" w:fill="FFD200"/>
            <w:vAlign w:val="center"/>
          </w:tcPr>
          <w:p w:rsidR="00360EDE" w:rsidRPr="00101954" w:rsidRDefault="00360EDE" w:rsidP="00EC32CB">
            <w:pPr>
              <w:jc w:val="center"/>
              <w:rPr>
                <w:rFonts w:ascii="Arial" w:hAnsi="Arial" w:cs="Arial"/>
                <w:b/>
                <w:bCs/>
                <w:caps/>
                <w:sz w:val="16"/>
                <w:szCs w:val="14"/>
                <w:u w:color="000000"/>
              </w:rPr>
            </w:pPr>
            <w:r w:rsidRPr="00101954">
              <w:rPr>
                <w:rFonts w:ascii="Arial" w:hAnsi="Arial" w:cs="Arial"/>
                <w:b/>
                <w:bCs/>
                <w:caps/>
                <w:sz w:val="16"/>
                <w:szCs w:val="14"/>
                <w:u w:color="000000"/>
              </w:rPr>
              <w:t>3</w:t>
            </w:r>
          </w:p>
        </w:tc>
        <w:tc>
          <w:tcPr>
            <w:tcW w:w="540" w:type="pct"/>
            <w:tcBorders>
              <w:top w:val="single" w:sz="6" w:space="0" w:color="auto"/>
              <w:left w:val="single" w:sz="6" w:space="0" w:color="auto"/>
              <w:bottom w:val="single" w:sz="12" w:space="0" w:color="auto"/>
              <w:right w:val="single" w:sz="6" w:space="0" w:color="auto"/>
            </w:tcBorders>
            <w:shd w:val="clear" w:color="auto" w:fill="FFD200"/>
            <w:vAlign w:val="center"/>
          </w:tcPr>
          <w:p w:rsidR="00360EDE" w:rsidRPr="00101954" w:rsidRDefault="00360EDE" w:rsidP="00EC32CB">
            <w:pPr>
              <w:jc w:val="center"/>
              <w:rPr>
                <w:rFonts w:ascii="Arial" w:hAnsi="Arial" w:cs="Arial"/>
                <w:b/>
                <w:bCs/>
                <w:caps/>
                <w:sz w:val="16"/>
                <w:szCs w:val="14"/>
                <w:u w:color="000000"/>
              </w:rPr>
            </w:pPr>
            <w:r w:rsidRPr="00101954">
              <w:rPr>
                <w:rFonts w:ascii="Arial" w:hAnsi="Arial" w:cs="Arial"/>
                <w:b/>
                <w:bCs/>
                <w:caps/>
                <w:sz w:val="16"/>
                <w:szCs w:val="14"/>
                <w:u w:color="000000"/>
              </w:rPr>
              <w:t>4</w:t>
            </w:r>
          </w:p>
        </w:tc>
        <w:tc>
          <w:tcPr>
            <w:tcW w:w="540" w:type="pct"/>
            <w:tcBorders>
              <w:top w:val="single" w:sz="6" w:space="0" w:color="auto"/>
              <w:left w:val="single" w:sz="6" w:space="0" w:color="auto"/>
              <w:bottom w:val="single" w:sz="12" w:space="0" w:color="auto"/>
              <w:right w:val="single" w:sz="6" w:space="0" w:color="auto"/>
            </w:tcBorders>
            <w:shd w:val="clear" w:color="auto" w:fill="FFD200"/>
            <w:vAlign w:val="center"/>
          </w:tcPr>
          <w:p w:rsidR="00360EDE" w:rsidRPr="00101954" w:rsidRDefault="00360EDE" w:rsidP="00EC32CB">
            <w:pPr>
              <w:jc w:val="center"/>
              <w:rPr>
                <w:rFonts w:ascii="Arial" w:hAnsi="Arial" w:cs="Arial"/>
                <w:b/>
                <w:bCs/>
                <w:caps/>
                <w:sz w:val="16"/>
                <w:szCs w:val="14"/>
                <w:u w:color="000000"/>
              </w:rPr>
            </w:pPr>
            <w:r w:rsidRPr="00101954">
              <w:rPr>
                <w:rFonts w:ascii="Arial" w:hAnsi="Arial" w:cs="Arial"/>
                <w:b/>
                <w:bCs/>
                <w:caps/>
                <w:sz w:val="16"/>
                <w:szCs w:val="14"/>
                <w:u w:color="000000"/>
              </w:rPr>
              <w:t>5</w:t>
            </w:r>
          </w:p>
        </w:tc>
        <w:tc>
          <w:tcPr>
            <w:tcW w:w="541" w:type="pct"/>
            <w:tcBorders>
              <w:top w:val="single" w:sz="6" w:space="0" w:color="auto"/>
              <w:left w:val="single" w:sz="6" w:space="0" w:color="auto"/>
              <w:bottom w:val="single" w:sz="12" w:space="0" w:color="auto"/>
              <w:right w:val="single" w:sz="6" w:space="0" w:color="auto"/>
            </w:tcBorders>
            <w:shd w:val="clear" w:color="auto" w:fill="FFD200"/>
            <w:vAlign w:val="center"/>
          </w:tcPr>
          <w:p w:rsidR="00360EDE" w:rsidRPr="00101954" w:rsidRDefault="00360EDE" w:rsidP="00EC32CB">
            <w:pPr>
              <w:jc w:val="center"/>
              <w:rPr>
                <w:rFonts w:ascii="Arial" w:hAnsi="Arial" w:cs="Arial"/>
                <w:b/>
                <w:bCs/>
                <w:caps/>
                <w:sz w:val="16"/>
                <w:szCs w:val="14"/>
                <w:u w:color="000000"/>
              </w:rPr>
            </w:pPr>
            <w:r w:rsidRPr="00101954">
              <w:rPr>
                <w:rFonts w:ascii="Arial" w:hAnsi="Arial" w:cs="Arial"/>
                <w:b/>
                <w:bCs/>
                <w:caps/>
                <w:sz w:val="16"/>
                <w:szCs w:val="14"/>
                <w:u w:color="000000"/>
              </w:rPr>
              <w:t>6</w:t>
            </w:r>
          </w:p>
        </w:tc>
        <w:tc>
          <w:tcPr>
            <w:tcW w:w="540" w:type="pct"/>
            <w:tcBorders>
              <w:top w:val="single" w:sz="6" w:space="0" w:color="auto"/>
              <w:left w:val="single" w:sz="6" w:space="0" w:color="auto"/>
              <w:bottom w:val="single" w:sz="12" w:space="0" w:color="auto"/>
              <w:right w:val="single" w:sz="6" w:space="0" w:color="auto"/>
            </w:tcBorders>
            <w:shd w:val="clear" w:color="auto" w:fill="FFD200"/>
            <w:vAlign w:val="center"/>
          </w:tcPr>
          <w:p w:rsidR="00360EDE" w:rsidRPr="00101954" w:rsidRDefault="00360EDE" w:rsidP="00EC32CB">
            <w:pPr>
              <w:jc w:val="center"/>
              <w:rPr>
                <w:rFonts w:ascii="Arial" w:hAnsi="Arial" w:cs="Arial"/>
                <w:b/>
                <w:bCs/>
                <w:caps/>
                <w:sz w:val="16"/>
                <w:szCs w:val="14"/>
                <w:u w:color="000000"/>
              </w:rPr>
            </w:pPr>
            <w:r w:rsidRPr="00101954">
              <w:rPr>
                <w:rFonts w:ascii="Arial" w:hAnsi="Arial" w:cs="Arial"/>
                <w:b/>
                <w:bCs/>
                <w:caps/>
                <w:sz w:val="16"/>
                <w:szCs w:val="14"/>
                <w:u w:color="000000"/>
              </w:rPr>
              <w:t>7</w:t>
            </w:r>
          </w:p>
        </w:tc>
        <w:tc>
          <w:tcPr>
            <w:tcW w:w="540" w:type="pct"/>
            <w:tcBorders>
              <w:top w:val="single" w:sz="6" w:space="0" w:color="auto"/>
              <w:left w:val="single" w:sz="6" w:space="0" w:color="auto"/>
              <w:bottom w:val="single" w:sz="12" w:space="0" w:color="auto"/>
              <w:right w:val="single" w:sz="6" w:space="0" w:color="auto"/>
            </w:tcBorders>
            <w:shd w:val="clear" w:color="auto" w:fill="FFD200"/>
            <w:vAlign w:val="center"/>
          </w:tcPr>
          <w:p w:rsidR="00360EDE" w:rsidRPr="00101954" w:rsidRDefault="00360EDE" w:rsidP="00EC32CB">
            <w:pPr>
              <w:ind w:right="113"/>
              <w:jc w:val="center"/>
              <w:rPr>
                <w:rFonts w:ascii="Arial" w:hAnsi="Arial" w:cs="Arial"/>
                <w:b/>
                <w:bCs/>
                <w:caps/>
                <w:sz w:val="16"/>
                <w:szCs w:val="14"/>
                <w:u w:color="000000"/>
              </w:rPr>
            </w:pPr>
            <w:r w:rsidRPr="00101954">
              <w:rPr>
                <w:rFonts w:ascii="Arial" w:hAnsi="Arial" w:cs="Arial"/>
                <w:b/>
                <w:bCs/>
                <w:caps/>
                <w:sz w:val="16"/>
                <w:szCs w:val="14"/>
                <w:u w:color="000000"/>
              </w:rPr>
              <w:t>8</w:t>
            </w:r>
          </w:p>
        </w:tc>
        <w:tc>
          <w:tcPr>
            <w:tcW w:w="543" w:type="pct"/>
            <w:tcBorders>
              <w:top w:val="single" w:sz="6" w:space="0" w:color="auto"/>
              <w:left w:val="single" w:sz="6" w:space="0" w:color="auto"/>
              <w:bottom w:val="single" w:sz="12" w:space="0" w:color="auto"/>
            </w:tcBorders>
            <w:shd w:val="clear" w:color="auto" w:fill="FFD200"/>
            <w:vAlign w:val="center"/>
          </w:tcPr>
          <w:p w:rsidR="00360EDE" w:rsidRPr="00101954" w:rsidRDefault="00360EDE" w:rsidP="00EC32CB">
            <w:pPr>
              <w:ind w:right="113"/>
              <w:jc w:val="center"/>
              <w:rPr>
                <w:rFonts w:ascii="Arial" w:hAnsi="Arial" w:cs="Arial"/>
                <w:b/>
                <w:bCs/>
                <w:caps/>
                <w:sz w:val="16"/>
                <w:szCs w:val="14"/>
                <w:u w:color="000000"/>
              </w:rPr>
            </w:pPr>
            <w:r w:rsidRPr="00101954">
              <w:rPr>
                <w:rFonts w:ascii="Arial" w:hAnsi="Arial" w:cs="Arial"/>
                <w:b/>
                <w:bCs/>
                <w:caps/>
                <w:sz w:val="16"/>
                <w:szCs w:val="14"/>
                <w:u w:color="000000"/>
              </w:rPr>
              <w:t>9</w:t>
            </w:r>
          </w:p>
        </w:tc>
      </w:tr>
      <w:tr w:rsidR="00360EDE" w:rsidRPr="00F45D0F" w:rsidTr="00EC32CB">
        <w:trPr>
          <w:trHeight w:val="209"/>
        </w:trPr>
        <w:tc>
          <w:tcPr>
            <w:tcW w:w="291" w:type="pct"/>
            <w:tcBorders>
              <w:top w:val="single" w:sz="6" w:space="0" w:color="auto"/>
              <w:bottom w:val="single" w:sz="12" w:space="0" w:color="auto"/>
              <w:right w:val="single" w:sz="6" w:space="0" w:color="auto"/>
            </w:tcBorders>
            <w:shd w:val="clear" w:color="auto" w:fill="FFFFFF"/>
            <w:vAlign w:val="center"/>
          </w:tcPr>
          <w:p w:rsidR="00360EDE" w:rsidRPr="00CA2B6B" w:rsidRDefault="00360EDE" w:rsidP="00EC32CB">
            <w:pPr>
              <w:jc w:val="left"/>
              <w:rPr>
                <w:bCs/>
                <w:sz w:val="20"/>
                <w:szCs w:val="20"/>
              </w:rPr>
            </w:pPr>
            <w:r>
              <w:rPr>
                <w:bCs/>
                <w:sz w:val="20"/>
                <w:szCs w:val="20"/>
              </w:rPr>
              <w:t>1</w:t>
            </w:r>
          </w:p>
        </w:tc>
        <w:tc>
          <w:tcPr>
            <w:tcW w:w="926" w:type="pct"/>
            <w:tcBorders>
              <w:top w:val="single" w:sz="6" w:space="0" w:color="auto"/>
              <w:bottom w:val="single" w:sz="12" w:space="0" w:color="auto"/>
              <w:right w:val="single" w:sz="6" w:space="0" w:color="auto"/>
            </w:tcBorders>
            <w:shd w:val="clear" w:color="auto" w:fill="FFFFFF"/>
            <w:vAlign w:val="center"/>
          </w:tcPr>
          <w:p w:rsidR="00360EDE" w:rsidRPr="00F62F0D" w:rsidRDefault="00360EDE" w:rsidP="00EC32CB">
            <w:pPr>
              <w:jc w:val="left"/>
              <w:rPr>
                <w:bCs/>
                <w:sz w:val="20"/>
                <w:szCs w:val="20"/>
              </w:rPr>
            </w:pPr>
            <w:r w:rsidRPr="00F62F0D">
              <w:rPr>
                <w:bCs/>
                <w:sz w:val="20"/>
                <w:szCs w:val="20"/>
              </w:rPr>
              <w:t>32,0 (320)</w:t>
            </w:r>
          </w:p>
        </w:tc>
        <w:tc>
          <w:tcPr>
            <w:tcW w:w="540" w:type="pct"/>
            <w:tcBorders>
              <w:top w:val="single" w:sz="6" w:space="0" w:color="auto"/>
              <w:left w:val="single" w:sz="6" w:space="0" w:color="auto"/>
              <w:bottom w:val="single" w:sz="12" w:space="0" w:color="auto"/>
              <w:right w:val="single" w:sz="6" w:space="0" w:color="auto"/>
            </w:tcBorders>
            <w:shd w:val="clear" w:color="auto" w:fill="FFFFFF"/>
            <w:vAlign w:val="center"/>
          </w:tcPr>
          <w:p w:rsidR="00360EDE" w:rsidRPr="00F62F0D" w:rsidRDefault="00360EDE" w:rsidP="00EC32CB">
            <w:pPr>
              <w:jc w:val="center"/>
              <w:rPr>
                <w:bCs/>
                <w:sz w:val="20"/>
                <w:szCs w:val="20"/>
              </w:rPr>
            </w:pPr>
            <w:r>
              <w:rPr>
                <w:bCs/>
                <w:sz w:val="20"/>
                <w:szCs w:val="20"/>
              </w:rPr>
              <w:t>620</w:t>
            </w:r>
          </w:p>
        </w:tc>
        <w:tc>
          <w:tcPr>
            <w:tcW w:w="540" w:type="pct"/>
            <w:tcBorders>
              <w:top w:val="single" w:sz="6" w:space="0" w:color="auto"/>
              <w:left w:val="single" w:sz="6" w:space="0" w:color="auto"/>
              <w:bottom w:val="single" w:sz="12" w:space="0" w:color="auto"/>
              <w:right w:val="single" w:sz="6" w:space="0" w:color="auto"/>
            </w:tcBorders>
            <w:shd w:val="clear" w:color="auto" w:fill="FFFFFF"/>
            <w:vAlign w:val="center"/>
          </w:tcPr>
          <w:p w:rsidR="00360EDE" w:rsidRPr="00F62F0D" w:rsidRDefault="00360EDE" w:rsidP="00EC32CB">
            <w:pPr>
              <w:jc w:val="center"/>
              <w:rPr>
                <w:bCs/>
                <w:sz w:val="20"/>
                <w:szCs w:val="20"/>
              </w:rPr>
            </w:pPr>
            <w:r>
              <w:rPr>
                <w:bCs/>
                <w:sz w:val="20"/>
                <w:szCs w:val="20"/>
              </w:rPr>
              <w:t>682</w:t>
            </w:r>
          </w:p>
        </w:tc>
        <w:tc>
          <w:tcPr>
            <w:tcW w:w="540" w:type="pct"/>
            <w:tcBorders>
              <w:top w:val="single" w:sz="6" w:space="0" w:color="auto"/>
              <w:left w:val="single" w:sz="6" w:space="0" w:color="auto"/>
              <w:bottom w:val="single" w:sz="12" w:space="0" w:color="auto"/>
              <w:right w:val="single" w:sz="6" w:space="0" w:color="auto"/>
            </w:tcBorders>
            <w:shd w:val="clear" w:color="auto" w:fill="FFFFFF"/>
            <w:vAlign w:val="center"/>
          </w:tcPr>
          <w:p w:rsidR="00360EDE" w:rsidRPr="00F62F0D" w:rsidRDefault="00360EDE" w:rsidP="00EC32CB">
            <w:pPr>
              <w:jc w:val="center"/>
              <w:rPr>
                <w:bCs/>
                <w:sz w:val="20"/>
                <w:szCs w:val="20"/>
              </w:rPr>
            </w:pPr>
            <w:r>
              <w:rPr>
                <w:bCs/>
                <w:sz w:val="20"/>
                <w:szCs w:val="20"/>
              </w:rPr>
              <w:t>770</w:t>
            </w:r>
          </w:p>
        </w:tc>
        <w:tc>
          <w:tcPr>
            <w:tcW w:w="541" w:type="pct"/>
            <w:tcBorders>
              <w:top w:val="single" w:sz="6" w:space="0" w:color="auto"/>
              <w:left w:val="single" w:sz="6" w:space="0" w:color="auto"/>
              <w:bottom w:val="single" w:sz="12" w:space="0" w:color="auto"/>
              <w:right w:val="single" w:sz="6" w:space="0" w:color="auto"/>
            </w:tcBorders>
            <w:shd w:val="clear" w:color="auto" w:fill="FFFFFF"/>
            <w:vAlign w:val="center"/>
          </w:tcPr>
          <w:p w:rsidR="00360EDE" w:rsidRPr="00F62F0D" w:rsidRDefault="00360EDE" w:rsidP="00EC32CB">
            <w:pPr>
              <w:jc w:val="center"/>
              <w:rPr>
                <w:bCs/>
                <w:sz w:val="20"/>
                <w:szCs w:val="20"/>
              </w:rPr>
            </w:pPr>
            <w:r>
              <w:rPr>
                <w:bCs/>
                <w:sz w:val="20"/>
                <w:szCs w:val="20"/>
              </w:rPr>
              <w:t>990</w:t>
            </w:r>
          </w:p>
        </w:tc>
        <w:tc>
          <w:tcPr>
            <w:tcW w:w="540" w:type="pct"/>
            <w:tcBorders>
              <w:top w:val="single" w:sz="6" w:space="0" w:color="auto"/>
              <w:left w:val="single" w:sz="6" w:space="0" w:color="auto"/>
              <w:bottom w:val="single" w:sz="12" w:space="0" w:color="auto"/>
              <w:right w:val="single" w:sz="6" w:space="0" w:color="auto"/>
            </w:tcBorders>
            <w:shd w:val="clear" w:color="auto" w:fill="FFFFFF"/>
            <w:vAlign w:val="center"/>
          </w:tcPr>
          <w:p w:rsidR="00360EDE" w:rsidRPr="00F62F0D" w:rsidRDefault="00360EDE" w:rsidP="00EC32CB">
            <w:pPr>
              <w:jc w:val="center"/>
              <w:rPr>
                <w:bCs/>
                <w:sz w:val="20"/>
                <w:szCs w:val="20"/>
              </w:rPr>
            </w:pPr>
            <w:r>
              <w:rPr>
                <w:bCs/>
                <w:sz w:val="20"/>
                <w:szCs w:val="20"/>
              </w:rPr>
              <w:t>1166</w:t>
            </w:r>
          </w:p>
        </w:tc>
        <w:tc>
          <w:tcPr>
            <w:tcW w:w="540" w:type="pct"/>
            <w:tcBorders>
              <w:top w:val="single" w:sz="6" w:space="0" w:color="auto"/>
              <w:left w:val="single" w:sz="6" w:space="0" w:color="auto"/>
              <w:bottom w:val="single" w:sz="12" w:space="0" w:color="auto"/>
              <w:right w:val="single" w:sz="6" w:space="0" w:color="auto"/>
            </w:tcBorders>
            <w:shd w:val="clear" w:color="auto" w:fill="FFFFFF"/>
            <w:vAlign w:val="center"/>
          </w:tcPr>
          <w:p w:rsidR="00360EDE" w:rsidRPr="00F62F0D" w:rsidRDefault="00360EDE" w:rsidP="00EC32CB">
            <w:pPr>
              <w:jc w:val="center"/>
              <w:rPr>
                <w:bCs/>
                <w:sz w:val="20"/>
                <w:szCs w:val="20"/>
              </w:rPr>
            </w:pPr>
            <w:r>
              <w:rPr>
                <w:bCs/>
                <w:sz w:val="20"/>
                <w:szCs w:val="20"/>
              </w:rPr>
              <w:t>1330</w:t>
            </w:r>
          </w:p>
        </w:tc>
        <w:tc>
          <w:tcPr>
            <w:tcW w:w="543" w:type="pct"/>
            <w:tcBorders>
              <w:top w:val="single" w:sz="6" w:space="0" w:color="auto"/>
              <w:left w:val="single" w:sz="6" w:space="0" w:color="auto"/>
              <w:bottom w:val="single" w:sz="12" w:space="0" w:color="auto"/>
            </w:tcBorders>
            <w:shd w:val="clear" w:color="auto" w:fill="FFFFFF"/>
            <w:vAlign w:val="center"/>
          </w:tcPr>
          <w:p w:rsidR="00360EDE" w:rsidRPr="00F62F0D" w:rsidRDefault="00360EDE" w:rsidP="00EC32CB">
            <w:pPr>
              <w:jc w:val="center"/>
              <w:rPr>
                <w:bCs/>
                <w:sz w:val="20"/>
                <w:szCs w:val="20"/>
              </w:rPr>
            </w:pPr>
            <w:r>
              <w:rPr>
                <w:bCs/>
                <w:sz w:val="20"/>
                <w:szCs w:val="20"/>
              </w:rPr>
              <w:t>1532</w:t>
            </w:r>
          </w:p>
        </w:tc>
      </w:tr>
    </w:tbl>
    <w:p w:rsidR="00360EDE" w:rsidRPr="00EE69F0" w:rsidRDefault="00360EDE" w:rsidP="00360EDE">
      <w:pPr>
        <w:tabs>
          <w:tab w:val="left" w:pos="1418"/>
        </w:tabs>
        <w:rPr>
          <w:szCs w:val="24"/>
        </w:rPr>
      </w:pPr>
      <w:bookmarkStart w:id="109" w:name="_Toc392752837"/>
    </w:p>
    <w:p w:rsidR="00360EDE" w:rsidRPr="00EE69F0" w:rsidRDefault="00360EDE" w:rsidP="00360EDE">
      <w:pPr>
        <w:tabs>
          <w:tab w:val="left" w:pos="1418"/>
        </w:tabs>
        <w:rPr>
          <w:szCs w:val="24"/>
        </w:rPr>
      </w:pPr>
    </w:p>
    <w:p w:rsidR="00360EDE" w:rsidRPr="00AD0593" w:rsidRDefault="00360EDE" w:rsidP="00360EDE">
      <w:pPr>
        <w:pStyle w:val="S30"/>
        <w:keepLines/>
        <w:numPr>
          <w:ilvl w:val="2"/>
          <w:numId w:val="35"/>
        </w:numPr>
        <w:tabs>
          <w:tab w:val="left" w:pos="1560"/>
        </w:tabs>
        <w:ind w:left="709" w:hanging="709"/>
        <w:outlineLvl w:val="2"/>
        <w:rPr>
          <w:rFonts w:cs="Arial"/>
          <w:bCs/>
          <w:lang w:eastAsia="en-US"/>
        </w:rPr>
      </w:pPr>
      <w:bookmarkStart w:id="110" w:name="_Toc5183633"/>
      <w:r w:rsidRPr="00AD0593">
        <w:rPr>
          <w:rFonts w:cs="Arial"/>
          <w:bCs/>
          <w:lang w:eastAsia="en-US"/>
        </w:rPr>
        <w:t>ТРЕБОВАНИЯ К ИСПОЛНЕНИЮ ПРИСОЕДИНИТЕЛЬНЫХ ПОВЕРХНОСТЕЙ ФЛАНЦЕВ</w:t>
      </w:r>
      <w:bookmarkEnd w:id="109"/>
      <w:bookmarkEnd w:id="110"/>
    </w:p>
    <w:p w:rsidR="00360EDE" w:rsidRPr="00F45D0F" w:rsidRDefault="00360EDE" w:rsidP="00360EDE"/>
    <w:p w:rsidR="00360EDE" w:rsidRPr="00F45D0F" w:rsidRDefault="00360EDE" w:rsidP="00360EDE">
      <w:r w:rsidRPr="0086176E">
        <w:t xml:space="preserve">На трубопроводах, транспортирующих вещества групп А и Б технологических объектов </w:t>
      </w:r>
      <w:r>
        <w:br/>
      </w:r>
      <w:r w:rsidRPr="0086176E">
        <w:t xml:space="preserve">I категории взрывоопасности, не применять фланцевые соединения задвижки клиновой с соединительным выступом исполнения «В» по ГОСТ 33259, за исключением случаев применения спирально-навитых прокладок с ограничительными кольцами, согласно требований руководства по безопасности «Рекомендации по устройству и безопасной эксплуатации технологических трубопроводов», утверждённого приказом Ростехнадзора от 27.12.2012 </w:t>
      </w:r>
      <w:r w:rsidR="00557DB9" w:rsidRPr="00557DB9">
        <w:t>№ 784</w:t>
      </w:r>
      <w:r>
        <w:t>.</w:t>
      </w:r>
    </w:p>
    <w:p w:rsidR="00360EDE" w:rsidRPr="00F45D0F" w:rsidRDefault="00360EDE" w:rsidP="00360EDE"/>
    <w:p w:rsidR="00360EDE" w:rsidRPr="00F45D0F" w:rsidRDefault="00360EDE" w:rsidP="00360EDE">
      <w:pPr>
        <w:pStyle w:val="15"/>
        <w:tabs>
          <w:tab w:val="left" w:pos="993"/>
        </w:tabs>
        <w:autoSpaceDE w:val="0"/>
        <w:autoSpaceDN w:val="0"/>
        <w:adjustRightInd w:val="0"/>
        <w:ind w:left="0" w:firstLine="0"/>
      </w:pPr>
      <w:r w:rsidRPr="00F45D0F">
        <w:t xml:space="preserve">Фланцы задвижек клиновых и присоединяемые </w:t>
      </w:r>
      <w:r>
        <w:t xml:space="preserve">ответные </w:t>
      </w:r>
      <w:r w:rsidRPr="00F45D0F">
        <w:t xml:space="preserve">фланцы </w:t>
      </w:r>
      <w:r>
        <w:rPr>
          <w:lang w:val="en-US"/>
        </w:rPr>
        <w:t>PN</w:t>
      </w:r>
      <w:r w:rsidRPr="00F45D0F">
        <w:t xml:space="preserve"> от</w:t>
      </w:r>
      <w:r>
        <w:t xml:space="preserve"> </w:t>
      </w:r>
      <w:r w:rsidRPr="00F45D0F">
        <w:t>1,6</w:t>
      </w:r>
      <w:r>
        <w:t xml:space="preserve"> </w:t>
      </w:r>
      <w:r w:rsidRPr="00F45D0F">
        <w:t>МПа (16 кгс/см²) до 2</w:t>
      </w:r>
      <w:r>
        <w:t>0</w:t>
      </w:r>
      <w:r w:rsidRPr="00F45D0F">
        <w:t>,0</w:t>
      </w:r>
      <w:r>
        <w:t xml:space="preserve"> </w:t>
      </w:r>
      <w:r w:rsidRPr="00F45D0F">
        <w:t>МПа (2</w:t>
      </w:r>
      <w:r>
        <w:t>0</w:t>
      </w:r>
      <w:r w:rsidRPr="00F45D0F">
        <w:t xml:space="preserve">0 кгс/см²) исполнение, размеры уплотнительной поверхности E, F, J и габаритные размеры фланцев должны соответствовать ГОСТ </w:t>
      </w:r>
      <w:r>
        <w:t>33259.</w:t>
      </w:r>
    </w:p>
    <w:p w:rsidR="00360EDE" w:rsidRPr="00F45D0F" w:rsidRDefault="00360EDE" w:rsidP="00360EDE">
      <w:pPr>
        <w:pStyle w:val="15"/>
        <w:tabs>
          <w:tab w:val="left" w:pos="993"/>
        </w:tabs>
        <w:autoSpaceDE w:val="0"/>
        <w:autoSpaceDN w:val="0"/>
        <w:adjustRightInd w:val="0"/>
        <w:ind w:left="0" w:firstLine="0"/>
      </w:pPr>
    </w:p>
    <w:p w:rsidR="00360EDE" w:rsidRPr="00F45D0F" w:rsidRDefault="00360EDE" w:rsidP="00360EDE">
      <w:pPr>
        <w:pStyle w:val="15"/>
        <w:tabs>
          <w:tab w:val="left" w:pos="993"/>
        </w:tabs>
        <w:autoSpaceDE w:val="0"/>
        <w:autoSpaceDN w:val="0"/>
        <w:adjustRightInd w:val="0"/>
        <w:ind w:left="0" w:firstLine="0"/>
      </w:pPr>
      <w:r w:rsidRPr="00F45D0F">
        <w:t xml:space="preserve">Исполнение уплотнительных поверхностей для фланцев PN </w:t>
      </w:r>
      <w:r>
        <w:t>25,0 МПа (250 кгс/см</w:t>
      </w:r>
      <w:r w:rsidRPr="00EC676F">
        <w:rPr>
          <w:vertAlign w:val="superscript"/>
        </w:rPr>
        <w:t>2</w:t>
      </w:r>
      <w:r>
        <w:t xml:space="preserve">), </w:t>
      </w:r>
      <w:r>
        <w:br/>
      </w:r>
      <w:r w:rsidRPr="00F45D0F">
        <w:t>32,0</w:t>
      </w:r>
      <w:r>
        <w:t xml:space="preserve"> </w:t>
      </w:r>
      <w:r w:rsidRPr="00F45D0F">
        <w:t>МПа (320</w:t>
      </w:r>
      <w:r>
        <w:t xml:space="preserve"> </w:t>
      </w:r>
      <w:r w:rsidRPr="00F45D0F">
        <w:t xml:space="preserve">кгс/см²) </w:t>
      </w:r>
      <w:r>
        <w:t xml:space="preserve">по ГОСТ 28919 с параметрами фланцевого соединения </w:t>
      </w:r>
      <w:r>
        <w:rPr>
          <w:lang w:val="en-US"/>
        </w:rPr>
        <w:t>PN</w:t>
      </w:r>
      <w:r w:rsidRPr="00DB50C3">
        <w:t xml:space="preserve"> 35</w:t>
      </w:r>
      <w:r>
        <w:t>,0 МПа (350 кгс/см</w:t>
      </w:r>
      <w:r w:rsidRPr="00B76FB0">
        <w:rPr>
          <w:vertAlign w:val="superscript"/>
        </w:rPr>
        <w:t>2</w:t>
      </w:r>
      <w:r>
        <w:t>) тип 1 исполнение 1.</w:t>
      </w:r>
    </w:p>
    <w:p w:rsidR="00360EDE" w:rsidRPr="00F45D0F" w:rsidRDefault="00360EDE" w:rsidP="00360EDE">
      <w:pPr>
        <w:pStyle w:val="15"/>
        <w:tabs>
          <w:tab w:val="left" w:pos="993"/>
        </w:tabs>
        <w:autoSpaceDE w:val="0"/>
        <w:autoSpaceDN w:val="0"/>
        <w:adjustRightInd w:val="0"/>
        <w:ind w:left="0" w:firstLine="0"/>
      </w:pPr>
    </w:p>
    <w:p w:rsidR="00360EDE" w:rsidRPr="00F45D0F" w:rsidRDefault="00360EDE" w:rsidP="00360EDE">
      <w:pPr>
        <w:pStyle w:val="15"/>
        <w:tabs>
          <w:tab w:val="left" w:pos="993"/>
        </w:tabs>
        <w:autoSpaceDE w:val="0"/>
        <w:autoSpaceDN w:val="0"/>
        <w:adjustRightInd w:val="0"/>
        <w:ind w:left="0" w:firstLine="0"/>
      </w:pPr>
      <w:r w:rsidRPr="00F45D0F">
        <w:t>Отклонения от параллельности и перпендикулярности (относительно оси корпуса) уплотнительных (присоединительных) поверхностей фланцев задвижки клиновой должны соответствовать требованиям ГОСТ 5762.</w:t>
      </w:r>
    </w:p>
    <w:p w:rsidR="00360EDE" w:rsidRPr="00F45D0F" w:rsidRDefault="00360EDE" w:rsidP="00360EDE">
      <w:pPr>
        <w:pStyle w:val="15"/>
        <w:tabs>
          <w:tab w:val="left" w:pos="993"/>
        </w:tabs>
        <w:autoSpaceDE w:val="0"/>
        <w:autoSpaceDN w:val="0"/>
        <w:adjustRightInd w:val="0"/>
        <w:ind w:left="0" w:firstLine="0"/>
      </w:pPr>
    </w:p>
    <w:p w:rsidR="00360EDE" w:rsidRDefault="00360EDE" w:rsidP="00360EDE">
      <w:pPr>
        <w:pStyle w:val="15"/>
        <w:tabs>
          <w:tab w:val="left" w:pos="993"/>
        </w:tabs>
        <w:autoSpaceDE w:val="0"/>
        <w:autoSpaceDN w:val="0"/>
        <w:adjustRightInd w:val="0"/>
        <w:ind w:left="0" w:firstLine="0"/>
      </w:pPr>
      <w:r w:rsidRPr="00F45D0F">
        <w:t>Исполнения уплотнительных поверхностей фланцев задвижки клиновой и присоединительных фланцев трубопровода/изделия</w:t>
      </w:r>
      <w:r>
        <w:t xml:space="preserve"> </w:t>
      </w:r>
      <w:r w:rsidRPr="00F45D0F">
        <w:t xml:space="preserve">приведены в Таблице </w:t>
      </w:r>
      <w:r>
        <w:t>1</w:t>
      </w:r>
      <w:r w:rsidRPr="005D61B9">
        <w:t>6</w:t>
      </w:r>
      <w:r w:rsidRPr="00F45D0F">
        <w:t>.</w:t>
      </w:r>
    </w:p>
    <w:p w:rsidR="00360EDE" w:rsidRPr="00F45D0F" w:rsidRDefault="00360EDE" w:rsidP="00360EDE">
      <w:pPr>
        <w:pStyle w:val="15"/>
        <w:tabs>
          <w:tab w:val="left" w:pos="993"/>
        </w:tabs>
        <w:autoSpaceDE w:val="0"/>
        <w:autoSpaceDN w:val="0"/>
        <w:adjustRightInd w:val="0"/>
        <w:ind w:left="0" w:firstLine="0"/>
      </w:pPr>
    </w:p>
    <w:p w:rsidR="00360EDE" w:rsidRPr="00F45D0F" w:rsidRDefault="00360EDE" w:rsidP="00360EDE">
      <w:pPr>
        <w:pStyle w:val="Se"/>
        <w:rPr>
          <w:rFonts w:cs="Arial"/>
          <w:szCs w:val="20"/>
        </w:rPr>
      </w:pPr>
      <w:r w:rsidRPr="00F45D0F">
        <w:t xml:space="preserve">Таблица </w:t>
      </w:r>
      <w:r w:rsidR="00CE6DDC">
        <w:rPr>
          <w:noProof/>
        </w:rPr>
        <w:fldChar w:fldCharType="begin"/>
      </w:r>
      <w:r w:rsidR="00CE6DDC">
        <w:rPr>
          <w:noProof/>
        </w:rPr>
        <w:instrText xml:space="preserve"> SEQ Таблица \* ARABIC </w:instrText>
      </w:r>
      <w:r w:rsidR="00CE6DDC">
        <w:rPr>
          <w:noProof/>
        </w:rPr>
        <w:fldChar w:fldCharType="separate"/>
      </w:r>
      <w:r>
        <w:rPr>
          <w:noProof/>
        </w:rPr>
        <w:t>16</w:t>
      </w:r>
      <w:r w:rsidR="00CE6DDC">
        <w:rPr>
          <w:noProof/>
        </w:rPr>
        <w:fldChar w:fldCharType="end"/>
      </w:r>
    </w:p>
    <w:p w:rsidR="00360EDE" w:rsidRPr="00F45D0F" w:rsidRDefault="00360EDE" w:rsidP="00360EDE">
      <w:pPr>
        <w:pStyle w:val="Se"/>
        <w:spacing w:after="60"/>
        <w:rPr>
          <w:rFonts w:cs="Arial"/>
          <w:szCs w:val="20"/>
        </w:rPr>
      </w:pPr>
      <w:r w:rsidRPr="00F45D0F">
        <w:rPr>
          <w:rFonts w:cs="Arial"/>
          <w:szCs w:val="20"/>
        </w:rPr>
        <w:t>Выбор исполнения уплотнительной поверхности фланцев задвижки клиновой</w:t>
      </w:r>
      <w:r w:rsidRPr="00F45D0F">
        <w:rPr>
          <w:rFonts w:cs="Arial"/>
          <w:szCs w:val="20"/>
        </w:rPr>
        <w:br/>
        <w:t>и присоединяемых фланцев трубопровода</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FFFFFF"/>
        <w:tblLook w:val="04A0" w:firstRow="1" w:lastRow="0" w:firstColumn="1" w:lastColumn="0" w:noHBand="0" w:noVBand="1"/>
      </w:tblPr>
      <w:tblGrid>
        <w:gridCol w:w="491"/>
        <w:gridCol w:w="4012"/>
        <w:gridCol w:w="2976"/>
        <w:gridCol w:w="2375"/>
      </w:tblGrid>
      <w:tr w:rsidR="00360EDE" w:rsidRPr="00F45D0F" w:rsidTr="00EC32CB">
        <w:trPr>
          <w:cantSplit/>
          <w:trHeight w:val="259"/>
          <w:tblHeader/>
        </w:trPr>
        <w:tc>
          <w:tcPr>
            <w:tcW w:w="249" w:type="pct"/>
            <w:vMerge w:val="restart"/>
            <w:tcBorders>
              <w:top w:val="single" w:sz="12" w:space="0" w:color="auto"/>
              <w:bottom w:val="single" w:sz="6" w:space="0" w:color="auto"/>
            </w:tcBorders>
            <w:shd w:val="clear" w:color="auto" w:fill="FFD200"/>
            <w:vAlign w:val="center"/>
          </w:tcPr>
          <w:p w:rsidR="00360EDE" w:rsidRDefault="00360EDE" w:rsidP="00EC32CB">
            <w:pPr>
              <w:jc w:val="center"/>
              <w:rPr>
                <w:rFonts w:ascii="Arial" w:hAnsi="Arial" w:cs="Arial"/>
                <w:b/>
                <w:bCs/>
                <w:sz w:val="16"/>
                <w:szCs w:val="20"/>
                <w:u w:color="000000"/>
              </w:rPr>
            </w:pPr>
            <w:r>
              <w:rPr>
                <w:rFonts w:ascii="Arial" w:hAnsi="Arial" w:cs="Arial"/>
                <w:b/>
                <w:bCs/>
                <w:sz w:val="16"/>
                <w:szCs w:val="20"/>
                <w:u w:color="000000"/>
              </w:rPr>
              <w:t>№</w:t>
            </w:r>
          </w:p>
          <w:p w:rsidR="00360EDE" w:rsidRPr="00F45D0F" w:rsidRDefault="00360EDE" w:rsidP="00EC32CB">
            <w:pPr>
              <w:jc w:val="center"/>
              <w:rPr>
                <w:rFonts w:ascii="Arial" w:hAnsi="Arial" w:cs="Arial"/>
                <w:b/>
                <w:bCs/>
                <w:sz w:val="16"/>
                <w:szCs w:val="20"/>
                <w:u w:color="000000"/>
              </w:rPr>
            </w:pPr>
            <w:r>
              <w:rPr>
                <w:rFonts w:ascii="Arial" w:hAnsi="Arial" w:cs="Arial"/>
                <w:b/>
                <w:bCs/>
                <w:sz w:val="16"/>
                <w:szCs w:val="20"/>
                <w:u w:color="000000"/>
              </w:rPr>
              <w:t>П/П</w:t>
            </w:r>
          </w:p>
        </w:tc>
        <w:tc>
          <w:tcPr>
            <w:tcW w:w="2036" w:type="pct"/>
            <w:vMerge w:val="restart"/>
            <w:tcBorders>
              <w:top w:val="single" w:sz="12" w:space="0" w:color="auto"/>
              <w:bottom w:val="single" w:sz="6" w:space="0" w:color="auto"/>
            </w:tcBorders>
            <w:shd w:val="clear" w:color="auto" w:fill="FFD200"/>
            <w:vAlign w:val="center"/>
          </w:tcPr>
          <w:p w:rsidR="00360EDE" w:rsidRPr="00F45D0F" w:rsidRDefault="00360EDE" w:rsidP="00EC32CB">
            <w:pPr>
              <w:jc w:val="center"/>
              <w:rPr>
                <w:rFonts w:ascii="Arial" w:hAnsi="Arial" w:cs="Arial"/>
                <w:b/>
                <w:bCs/>
                <w:sz w:val="16"/>
                <w:szCs w:val="20"/>
                <w:u w:color="000000"/>
              </w:rPr>
            </w:pPr>
            <w:r w:rsidRPr="00F45D0F">
              <w:rPr>
                <w:rFonts w:ascii="Arial" w:hAnsi="Arial" w:cs="Arial"/>
                <w:b/>
                <w:bCs/>
                <w:sz w:val="16"/>
                <w:szCs w:val="20"/>
                <w:u w:color="000000"/>
              </w:rPr>
              <w:t>Р</w:t>
            </w:r>
            <w:r w:rsidRPr="00F45D0F">
              <w:rPr>
                <w:rFonts w:ascii="Arial" w:hAnsi="Arial" w:cs="Arial"/>
                <w:b/>
                <w:bCs/>
                <w:sz w:val="16"/>
                <w:szCs w:val="20"/>
                <w:u w:color="000000"/>
                <w:lang w:val="en-US"/>
              </w:rPr>
              <w:t>N</w:t>
            </w:r>
            <w:r w:rsidRPr="00F45D0F">
              <w:rPr>
                <w:rFonts w:ascii="Arial" w:hAnsi="Arial" w:cs="Arial"/>
                <w:b/>
                <w:bCs/>
                <w:sz w:val="16"/>
                <w:szCs w:val="20"/>
                <w:u w:color="000000"/>
              </w:rPr>
              <w:t>, МПА (КГС/</w:t>
            </w:r>
            <w:r w:rsidRPr="00F45D0F">
              <w:rPr>
                <w:rFonts w:ascii="Arial" w:hAnsi="Arial" w:cs="Arial"/>
                <w:b/>
                <w:bCs/>
                <w:sz w:val="16"/>
                <w:szCs w:val="20"/>
                <w:u w:color="000000"/>
                <w:lang w:val="en-US"/>
              </w:rPr>
              <w:t>C</w:t>
            </w:r>
            <w:r w:rsidRPr="00F45D0F">
              <w:rPr>
                <w:rFonts w:ascii="Arial" w:hAnsi="Arial" w:cs="Arial"/>
                <w:b/>
                <w:bCs/>
                <w:sz w:val="16"/>
                <w:szCs w:val="20"/>
                <w:u w:color="000000"/>
              </w:rPr>
              <w:t>М</w:t>
            </w:r>
            <w:r w:rsidRPr="00F45D0F">
              <w:rPr>
                <w:rFonts w:ascii="Arial" w:hAnsi="Arial" w:cs="Arial"/>
                <w:b/>
                <w:bCs/>
                <w:sz w:val="16"/>
                <w:szCs w:val="20"/>
                <w:u w:color="000000"/>
                <w:vertAlign w:val="superscript"/>
              </w:rPr>
              <w:t>2</w:t>
            </w:r>
            <w:r w:rsidRPr="00F45D0F">
              <w:rPr>
                <w:rFonts w:ascii="Arial" w:hAnsi="Arial" w:cs="Arial"/>
                <w:b/>
                <w:bCs/>
                <w:sz w:val="16"/>
                <w:szCs w:val="20"/>
                <w:u w:color="000000"/>
              </w:rPr>
              <w:t>)</w:t>
            </w:r>
          </w:p>
        </w:tc>
        <w:tc>
          <w:tcPr>
            <w:tcW w:w="2715" w:type="pct"/>
            <w:gridSpan w:val="2"/>
            <w:tcBorders>
              <w:top w:val="single" w:sz="12" w:space="0" w:color="auto"/>
              <w:bottom w:val="single" w:sz="6" w:space="0" w:color="auto"/>
            </w:tcBorders>
            <w:shd w:val="clear" w:color="auto" w:fill="FFD200"/>
            <w:vAlign w:val="center"/>
          </w:tcPr>
          <w:p w:rsidR="00360EDE" w:rsidRPr="00F45D0F" w:rsidRDefault="00360EDE" w:rsidP="00EC32CB">
            <w:pPr>
              <w:jc w:val="center"/>
              <w:rPr>
                <w:rFonts w:ascii="Arial" w:hAnsi="Arial" w:cs="Arial"/>
                <w:b/>
                <w:bCs/>
                <w:caps/>
                <w:sz w:val="16"/>
                <w:szCs w:val="20"/>
                <w:u w:color="000000"/>
              </w:rPr>
            </w:pPr>
            <w:r w:rsidRPr="00F45D0F">
              <w:rPr>
                <w:rFonts w:ascii="Arial" w:hAnsi="Arial" w:cs="Arial"/>
                <w:b/>
                <w:bCs/>
                <w:caps/>
                <w:sz w:val="16"/>
                <w:szCs w:val="20"/>
                <w:u w:color="000000"/>
              </w:rPr>
              <w:t>ИСПОЛНЕНИЕ уплотнительной поверхности</w:t>
            </w:r>
          </w:p>
        </w:tc>
      </w:tr>
      <w:tr w:rsidR="00360EDE" w:rsidRPr="00F45D0F" w:rsidTr="00EC32CB">
        <w:trPr>
          <w:cantSplit/>
          <w:trHeight w:val="530"/>
          <w:tblHeader/>
        </w:trPr>
        <w:tc>
          <w:tcPr>
            <w:tcW w:w="249" w:type="pct"/>
            <w:vMerge/>
            <w:tcBorders>
              <w:top w:val="single" w:sz="6" w:space="0" w:color="auto"/>
              <w:bottom w:val="single" w:sz="12" w:space="0" w:color="auto"/>
            </w:tcBorders>
            <w:shd w:val="clear" w:color="auto" w:fill="FFD200"/>
            <w:textDirection w:val="btLr"/>
            <w:vAlign w:val="center"/>
          </w:tcPr>
          <w:p w:rsidR="00360EDE" w:rsidRPr="00F45D0F" w:rsidRDefault="00360EDE" w:rsidP="00EC32CB">
            <w:pPr>
              <w:ind w:right="113"/>
              <w:jc w:val="center"/>
              <w:rPr>
                <w:rFonts w:ascii="Arial" w:hAnsi="Arial" w:cs="Arial"/>
                <w:b/>
                <w:bCs/>
                <w:sz w:val="16"/>
                <w:szCs w:val="20"/>
                <w:u w:color="000000"/>
              </w:rPr>
            </w:pPr>
          </w:p>
        </w:tc>
        <w:tc>
          <w:tcPr>
            <w:tcW w:w="2036" w:type="pct"/>
            <w:vMerge/>
            <w:tcBorders>
              <w:top w:val="single" w:sz="6" w:space="0" w:color="auto"/>
              <w:bottom w:val="single" w:sz="12" w:space="0" w:color="auto"/>
            </w:tcBorders>
            <w:shd w:val="clear" w:color="auto" w:fill="FFD200"/>
            <w:textDirection w:val="btLr"/>
            <w:vAlign w:val="center"/>
          </w:tcPr>
          <w:p w:rsidR="00360EDE" w:rsidRPr="00F45D0F" w:rsidRDefault="00360EDE" w:rsidP="00EC32CB">
            <w:pPr>
              <w:ind w:right="113"/>
              <w:jc w:val="center"/>
              <w:rPr>
                <w:rFonts w:ascii="Arial" w:hAnsi="Arial" w:cs="Arial"/>
                <w:b/>
                <w:bCs/>
                <w:sz w:val="16"/>
                <w:szCs w:val="20"/>
                <w:u w:color="000000"/>
              </w:rPr>
            </w:pPr>
          </w:p>
        </w:tc>
        <w:tc>
          <w:tcPr>
            <w:tcW w:w="1510" w:type="pct"/>
            <w:tcBorders>
              <w:top w:val="single" w:sz="6" w:space="0" w:color="auto"/>
              <w:bottom w:val="single" w:sz="12" w:space="0" w:color="auto"/>
            </w:tcBorders>
            <w:shd w:val="clear" w:color="auto" w:fill="FFD200"/>
            <w:vAlign w:val="center"/>
          </w:tcPr>
          <w:p w:rsidR="00360EDE" w:rsidRPr="003631C1" w:rsidRDefault="00360EDE" w:rsidP="00EC32CB">
            <w:pPr>
              <w:jc w:val="center"/>
              <w:rPr>
                <w:rFonts w:ascii="Arial" w:hAnsi="Arial" w:cs="Arial"/>
                <w:b/>
                <w:bCs/>
                <w:caps/>
                <w:sz w:val="14"/>
                <w:szCs w:val="14"/>
                <w:u w:color="000000"/>
              </w:rPr>
            </w:pPr>
            <w:r w:rsidRPr="003631C1">
              <w:rPr>
                <w:rFonts w:ascii="Arial" w:hAnsi="Arial" w:cs="Arial"/>
                <w:b/>
                <w:bCs/>
                <w:caps/>
                <w:sz w:val="14"/>
                <w:szCs w:val="14"/>
                <w:u w:color="000000"/>
              </w:rPr>
              <w:t>ФЛАНЕЦ задвижки</w:t>
            </w:r>
          </w:p>
        </w:tc>
        <w:tc>
          <w:tcPr>
            <w:tcW w:w="1205" w:type="pct"/>
            <w:tcBorders>
              <w:top w:val="single" w:sz="6" w:space="0" w:color="auto"/>
              <w:bottom w:val="single" w:sz="12" w:space="0" w:color="auto"/>
            </w:tcBorders>
            <w:shd w:val="clear" w:color="auto" w:fill="FFD200"/>
            <w:vAlign w:val="center"/>
          </w:tcPr>
          <w:p w:rsidR="00360EDE" w:rsidRPr="00E370E1" w:rsidRDefault="00360EDE" w:rsidP="00EC32CB">
            <w:pPr>
              <w:jc w:val="center"/>
              <w:rPr>
                <w:rFonts w:ascii="Arial" w:hAnsi="Arial" w:cs="Arial"/>
                <w:b/>
                <w:bCs/>
                <w:caps/>
                <w:sz w:val="14"/>
                <w:szCs w:val="14"/>
                <w:u w:color="000000"/>
              </w:rPr>
            </w:pPr>
            <w:r w:rsidRPr="003631C1">
              <w:rPr>
                <w:rFonts w:ascii="Arial" w:hAnsi="Arial" w:cs="Arial"/>
                <w:b/>
                <w:bCs/>
                <w:caps/>
                <w:sz w:val="14"/>
                <w:szCs w:val="14"/>
                <w:u w:color="000000"/>
              </w:rPr>
              <w:t>ФЛАНЕЦ трубопровода/ изделия присоединяемый</w:t>
            </w:r>
          </w:p>
        </w:tc>
      </w:tr>
      <w:tr w:rsidR="00360EDE" w:rsidRPr="00101954" w:rsidTr="00EC32CB">
        <w:trPr>
          <w:cantSplit/>
          <w:trHeight w:val="200"/>
          <w:tblHeader/>
        </w:trPr>
        <w:tc>
          <w:tcPr>
            <w:tcW w:w="249" w:type="pct"/>
            <w:tcBorders>
              <w:top w:val="single" w:sz="12" w:space="0" w:color="auto"/>
              <w:bottom w:val="single" w:sz="12" w:space="0" w:color="auto"/>
            </w:tcBorders>
            <w:shd w:val="clear" w:color="auto" w:fill="FFD200"/>
            <w:vAlign w:val="center"/>
          </w:tcPr>
          <w:p w:rsidR="00360EDE" w:rsidRPr="00101954" w:rsidRDefault="00360EDE" w:rsidP="00EC32CB">
            <w:pPr>
              <w:jc w:val="center"/>
              <w:rPr>
                <w:rFonts w:ascii="Arial" w:hAnsi="Arial" w:cs="Arial"/>
                <w:b/>
                <w:bCs/>
                <w:sz w:val="16"/>
                <w:szCs w:val="14"/>
                <w:u w:color="000000"/>
              </w:rPr>
            </w:pPr>
            <w:r w:rsidRPr="00101954">
              <w:rPr>
                <w:rFonts w:ascii="Arial" w:hAnsi="Arial" w:cs="Arial"/>
                <w:b/>
                <w:bCs/>
                <w:sz w:val="16"/>
                <w:szCs w:val="14"/>
                <w:u w:color="000000"/>
              </w:rPr>
              <w:t>1</w:t>
            </w:r>
          </w:p>
        </w:tc>
        <w:tc>
          <w:tcPr>
            <w:tcW w:w="2036" w:type="pct"/>
            <w:tcBorders>
              <w:top w:val="single" w:sz="12" w:space="0" w:color="auto"/>
              <w:bottom w:val="single" w:sz="12" w:space="0" w:color="auto"/>
            </w:tcBorders>
            <w:shd w:val="clear" w:color="auto" w:fill="FFD200"/>
            <w:vAlign w:val="center"/>
          </w:tcPr>
          <w:p w:rsidR="00360EDE" w:rsidRPr="00101954" w:rsidRDefault="00360EDE" w:rsidP="00EC32CB">
            <w:pPr>
              <w:jc w:val="center"/>
              <w:rPr>
                <w:rFonts w:ascii="Arial" w:hAnsi="Arial" w:cs="Arial"/>
                <w:b/>
                <w:bCs/>
                <w:sz w:val="16"/>
                <w:szCs w:val="14"/>
                <w:u w:color="000000"/>
              </w:rPr>
            </w:pPr>
            <w:r w:rsidRPr="00101954">
              <w:rPr>
                <w:rFonts w:ascii="Arial" w:hAnsi="Arial" w:cs="Arial"/>
                <w:b/>
                <w:bCs/>
                <w:sz w:val="16"/>
                <w:szCs w:val="14"/>
                <w:u w:color="000000"/>
              </w:rPr>
              <w:t>2</w:t>
            </w:r>
          </w:p>
        </w:tc>
        <w:tc>
          <w:tcPr>
            <w:tcW w:w="1510" w:type="pct"/>
            <w:tcBorders>
              <w:top w:val="single" w:sz="12" w:space="0" w:color="auto"/>
              <w:bottom w:val="single" w:sz="12" w:space="0" w:color="auto"/>
            </w:tcBorders>
            <w:shd w:val="clear" w:color="auto" w:fill="FFD200"/>
          </w:tcPr>
          <w:p w:rsidR="00360EDE" w:rsidRPr="00101954" w:rsidRDefault="00360EDE" w:rsidP="00EC32CB">
            <w:pPr>
              <w:jc w:val="center"/>
              <w:rPr>
                <w:rFonts w:ascii="Arial" w:hAnsi="Arial" w:cs="Arial"/>
                <w:b/>
                <w:bCs/>
                <w:caps/>
                <w:sz w:val="16"/>
                <w:szCs w:val="14"/>
                <w:u w:color="000000"/>
              </w:rPr>
            </w:pPr>
            <w:r>
              <w:rPr>
                <w:rFonts w:ascii="Arial" w:hAnsi="Arial" w:cs="Arial"/>
                <w:b/>
                <w:bCs/>
                <w:caps/>
                <w:sz w:val="16"/>
                <w:szCs w:val="14"/>
                <w:u w:color="000000"/>
              </w:rPr>
              <w:t>3</w:t>
            </w:r>
          </w:p>
        </w:tc>
        <w:tc>
          <w:tcPr>
            <w:tcW w:w="1205" w:type="pct"/>
            <w:tcBorders>
              <w:top w:val="single" w:sz="12" w:space="0" w:color="auto"/>
              <w:bottom w:val="single" w:sz="12" w:space="0" w:color="auto"/>
            </w:tcBorders>
            <w:shd w:val="clear" w:color="auto" w:fill="FFD200"/>
            <w:vAlign w:val="center"/>
          </w:tcPr>
          <w:p w:rsidR="00360EDE" w:rsidRPr="00101954" w:rsidRDefault="00360EDE" w:rsidP="00EC32CB">
            <w:pPr>
              <w:jc w:val="center"/>
              <w:rPr>
                <w:rFonts w:ascii="Arial" w:hAnsi="Arial" w:cs="Arial"/>
                <w:b/>
                <w:bCs/>
                <w:caps/>
                <w:sz w:val="16"/>
                <w:szCs w:val="14"/>
                <w:u w:color="000000"/>
              </w:rPr>
            </w:pPr>
            <w:r w:rsidRPr="00101954">
              <w:rPr>
                <w:rFonts w:ascii="Arial" w:hAnsi="Arial" w:cs="Arial"/>
                <w:b/>
                <w:bCs/>
                <w:caps/>
                <w:sz w:val="16"/>
                <w:szCs w:val="14"/>
                <w:u w:color="000000"/>
              </w:rPr>
              <w:t>4</w:t>
            </w:r>
          </w:p>
        </w:tc>
      </w:tr>
      <w:tr w:rsidR="00360EDE" w:rsidRPr="00F45D0F" w:rsidTr="00EC32CB">
        <w:trPr>
          <w:trHeight w:val="450"/>
        </w:trPr>
        <w:tc>
          <w:tcPr>
            <w:tcW w:w="249" w:type="pct"/>
            <w:tcBorders>
              <w:top w:val="single" w:sz="12" w:space="0" w:color="auto"/>
              <w:bottom w:val="single" w:sz="6" w:space="0" w:color="auto"/>
            </w:tcBorders>
            <w:shd w:val="clear" w:color="auto" w:fill="FFFFFF"/>
          </w:tcPr>
          <w:p w:rsidR="00360EDE" w:rsidRPr="00F62F0D" w:rsidRDefault="00360EDE" w:rsidP="00EC32CB">
            <w:pPr>
              <w:jc w:val="left"/>
              <w:rPr>
                <w:bCs/>
                <w:sz w:val="20"/>
                <w:szCs w:val="20"/>
              </w:rPr>
            </w:pPr>
            <w:r w:rsidRPr="00F62F0D">
              <w:rPr>
                <w:bCs/>
                <w:sz w:val="20"/>
                <w:szCs w:val="20"/>
              </w:rPr>
              <w:t>1</w:t>
            </w:r>
          </w:p>
        </w:tc>
        <w:tc>
          <w:tcPr>
            <w:tcW w:w="2036" w:type="pct"/>
            <w:tcBorders>
              <w:top w:val="single" w:sz="12" w:space="0" w:color="auto"/>
              <w:bottom w:val="single" w:sz="6" w:space="0" w:color="auto"/>
            </w:tcBorders>
            <w:shd w:val="clear" w:color="auto" w:fill="FFFFFF"/>
          </w:tcPr>
          <w:p w:rsidR="00360EDE" w:rsidRDefault="00360EDE" w:rsidP="00EC32CB">
            <w:pPr>
              <w:jc w:val="left"/>
              <w:rPr>
                <w:bCs/>
                <w:sz w:val="20"/>
                <w:szCs w:val="20"/>
              </w:rPr>
            </w:pPr>
            <w:r>
              <w:rPr>
                <w:bCs/>
                <w:sz w:val="20"/>
                <w:szCs w:val="20"/>
              </w:rPr>
              <w:t xml:space="preserve">До </w:t>
            </w:r>
            <w:r w:rsidRPr="00EF070E">
              <w:rPr>
                <w:bCs/>
                <w:sz w:val="20"/>
                <w:szCs w:val="20"/>
              </w:rPr>
              <w:t xml:space="preserve">6,3 (63) </w:t>
            </w:r>
          </w:p>
          <w:p w:rsidR="00360EDE" w:rsidRPr="003F50DF" w:rsidRDefault="00360EDE" w:rsidP="00EC32CB">
            <w:pPr>
              <w:jc w:val="left"/>
              <w:rPr>
                <w:bCs/>
                <w:i/>
                <w:sz w:val="20"/>
                <w:szCs w:val="20"/>
              </w:rPr>
            </w:pPr>
            <w:r w:rsidRPr="0028112C">
              <w:rPr>
                <w:bCs/>
                <w:i/>
                <w:sz w:val="20"/>
                <w:szCs w:val="20"/>
              </w:rPr>
              <w:t>для всех сред</w:t>
            </w:r>
            <w:r w:rsidRPr="003F50DF">
              <w:rPr>
                <w:bCs/>
                <w:i/>
                <w:sz w:val="20"/>
                <w:szCs w:val="20"/>
              </w:rPr>
              <w:t xml:space="preserve"> </w:t>
            </w:r>
            <w:r>
              <w:rPr>
                <w:bCs/>
                <w:i/>
                <w:sz w:val="20"/>
                <w:szCs w:val="20"/>
              </w:rPr>
              <w:t xml:space="preserve">в </w:t>
            </w:r>
            <w:r w:rsidRPr="003F50DF">
              <w:rPr>
                <w:bCs/>
                <w:i/>
                <w:sz w:val="20"/>
                <w:szCs w:val="20"/>
              </w:rPr>
              <w:t xml:space="preserve">соответствии с Таблицей 4 </w:t>
            </w:r>
            <w:r>
              <w:rPr>
                <w:bCs/>
                <w:i/>
                <w:sz w:val="20"/>
                <w:szCs w:val="20"/>
              </w:rPr>
              <w:t xml:space="preserve">настоящих </w:t>
            </w:r>
            <w:r w:rsidR="00EC32CB">
              <w:rPr>
                <w:bCs/>
                <w:i/>
                <w:sz w:val="20"/>
                <w:szCs w:val="20"/>
              </w:rPr>
              <w:t>Единых технических требований</w:t>
            </w:r>
          </w:p>
        </w:tc>
        <w:tc>
          <w:tcPr>
            <w:tcW w:w="1510" w:type="pct"/>
            <w:tcBorders>
              <w:top w:val="single" w:sz="12" w:space="0" w:color="auto"/>
              <w:bottom w:val="single" w:sz="6" w:space="0" w:color="auto"/>
            </w:tcBorders>
            <w:shd w:val="clear" w:color="auto" w:fill="FFFFFF"/>
          </w:tcPr>
          <w:p w:rsidR="00360EDE" w:rsidRPr="00F62F0D" w:rsidRDefault="00360EDE" w:rsidP="00EC32CB">
            <w:pPr>
              <w:jc w:val="left"/>
              <w:rPr>
                <w:bCs/>
                <w:sz w:val="20"/>
                <w:szCs w:val="20"/>
              </w:rPr>
            </w:pPr>
            <w:r w:rsidRPr="00F62F0D">
              <w:rPr>
                <w:bCs/>
                <w:sz w:val="20"/>
                <w:szCs w:val="20"/>
              </w:rPr>
              <w:t xml:space="preserve">Исполнение </w:t>
            </w:r>
            <w:r>
              <w:rPr>
                <w:bCs/>
                <w:sz w:val="20"/>
                <w:szCs w:val="20"/>
                <w:lang w:val="en-US"/>
              </w:rPr>
              <w:t>F</w:t>
            </w:r>
            <w:r>
              <w:rPr>
                <w:bCs/>
                <w:sz w:val="20"/>
                <w:szCs w:val="20"/>
              </w:rPr>
              <w:t xml:space="preserve"> </w:t>
            </w:r>
            <w:r w:rsidRPr="00F62F0D">
              <w:rPr>
                <w:bCs/>
                <w:sz w:val="20"/>
                <w:szCs w:val="20"/>
              </w:rPr>
              <w:t>(</w:t>
            </w:r>
            <w:r>
              <w:rPr>
                <w:bCs/>
                <w:sz w:val="20"/>
                <w:szCs w:val="20"/>
              </w:rPr>
              <w:t>впадина</w:t>
            </w:r>
            <w:r w:rsidRPr="00F62F0D">
              <w:rPr>
                <w:bCs/>
                <w:sz w:val="20"/>
                <w:szCs w:val="20"/>
              </w:rPr>
              <w:t>)</w:t>
            </w:r>
            <w:r>
              <w:rPr>
                <w:bCs/>
                <w:sz w:val="20"/>
                <w:szCs w:val="20"/>
              </w:rPr>
              <w:t xml:space="preserve"> (</w:t>
            </w:r>
            <w:r w:rsidRPr="00E370E1">
              <w:rPr>
                <w:bCs/>
                <w:sz w:val="20"/>
                <w:szCs w:val="14"/>
                <w:u w:color="000000"/>
              </w:rPr>
              <w:t xml:space="preserve">тип </w:t>
            </w:r>
            <w:r>
              <w:rPr>
                <w:bCs/>
                <w:sz w:val="20"/>
                <w:szCs w:val="14"/>
                <w:u w:color="000000"/>
              </w:rPr>
              <w:t>2</w:t>
            </w:r>
            <w:r w:rsidRPr="00E370E1">
              <w:rPr>
                <w:bCs/>
                <w:sz w:val="20"/>
                <w:szCs w:val="14"/>
                <w:u w:color="000000"/>
              </w:rPr>
              <w:t xml:space="preserve">1 по </w:t>
            </w:r>
            <w:r>
              <w:rPr>
                <w:bCs/>
                <w:sz w:val="20"/>
                <w:szCs w:val="14"/>
                <w:u w:color="000000"/>
              </w:rPr>
              <w:t>ГОСТ</w:t>
            </w:r>
            <w:r w:rsidRPr="00E370E1">
              <w:rPr>
                <w:bCs/>
                <w:sz w:val="20"/>
                <w:szCs w:val="14"/>
                <w:u w:color="000000"/>
              </w:rPr>
              <w:t xml:space="preserve"> 33259</w:t>
            </w:r>
            <w:r>
              <w:rPr>
                <w:bCs/>
                <w:sz w:val="20"/>
                <w:szCs w:val="14"/>
                <w:u w:color="000000"/>
              </w:rPr>
              <w:t>)</w:t>
            </w:r>
          </w:p>
        </w:tc>
        <w:tc>
          <w:tcPr>
            <w:tcW w:w="1205" w:type="pct"/>
            <w:tcBorders>
              <w:top w:val="single" w:sz="12" w:space="0" w:color="auto"/>
              <w:bottom w:val="single" w:sz="6" w:space="0" w:color="auto"/>
            </w:tcBorders>
            <w:shd w:val="clear" w:color="auto" w:fill="FFFFFF"/>
          </w:tcPr>
          <w:p w:rsidR="00360EDE" w:rsidRDefault="00360EDE" w:rsidP="00EC32CB">
            <w:pPr>
              <w:jc w:val="left"/>
              <w:rPr>
                <w:bCs/>
                <w:sz w:val="20"/>
                <w:szCs w:val="20"/>
              </w:rPr>
            </w:pPr>
            <w:r w:rsidRPr="00F62F0D">
              <w:rPr>
                <w:bCs/>
                <w:sz w:val="20"/>
                <w:szCs w:val="20"/>
              </w:rPr>
              <w:t xml:space="preserve">Исполнение </w:t>
            </w:r>
            <w:r>
              <w:rPr>
                <w:bCs/>
                <w:sz w:val="20"/>
                <w:szCs w:val="20"/>
              </w:rPr>
              <w:t>Е</w:t>
            </w:r>
            <w:r w:rsidRPr="00F62F0D">
              <w:rPr>
                <w:bCs/>
                <w:sz w:val="20"/>
                <w:szCs w:val="20"/>
              </w:rPr>
              <w:t xml:space="preserve"> (</w:t>
            </w:r>
            <w:r>
              <w:rPr>
                <w:bCs/>
                <w:sz w:val="20"/>
                <w:szCs w:val="20"/>
              </w:rPr>
              <w:t>выступ</w:t>
            </w:r>
            <w:r w:rsidRPr="00F62F0D">
              <w:rPr>
                <w:bCs/>
                <w:sz w:val="20"/>
                <w:szCs w:val="20"/>
              </w:rPr>
              <w:t>)</w:t>
            </w:r>
            <w:r>
              <w:rPr>
                <w:bCs/>
                <w:sz w:val="20"/>
                <w:szCs w:val="20"/>
              </w:rPr>
              <w:t xml:space="preserve"> </w:t>
            </w:r>
          </w:p>
          <w:p w:rsidR="00360EDE" w:rsidRPr="00F62F0D" w:rsidRDefault="00360EDE" w:rsidP="00EC32CB">
            <w:pPr>
              <w:jc w:val="left"/>
              <w:rPr>
                <w:bCs/>
                <w:sz w:val="20"/>
                <w:szCs w:val="20"/>
              </w:rPr>
            </w:pPr>
            <w:r>
              <w:rPr>
                <w:bCs/>
                <w:sz w:val="20"/>
                <w:szCs w:val="20"/>
              </w:rPr>
              <w:t>(</w:t>
            </w:r>
            <w:r w:rsidRPr="00E370E1">
              <w:rPr>
                <w:bCs/>
                <w:sz w:val="20"/>
                <w:szCs w:val="14"/>
                <w:u w:color="000000"/>
              </w:rPr>
              <w:t xml:space="preserve">тип </w:t>
            </w:r>
            <w:r>
              <w:rPr>
                <w:bCs/>
                <w:sz w:val="20"/>
                <w:szCs w:val="14"/>
                <w:u w:color="000000"/>
              </w:rPr>
              <w:t>1</w:t>
            </w:r>
            <w:r w:rsidRPr="00E370E1">
              <w:rPr>
                <w:bCs/>
                <w:sz w:val="20"/>
                <w:szCs w:val="14"/>
                <w:u w:color="000000"/>
              </w:rPr>
              <w:t xml:space="preserve">1 по </w:t>
            </w:r>
            <w:r>
              <w:rPr>
                <w:bCs/>
                <w:sz w:val="20"/>
                <w:szCs w:val="14"/>
                <w:u w:color="000000"/>
              </w:rPr>
              <w:t>ГОСТ</w:t>
            </w:r>
            <w:r w:rsidRPr="00E370E1">
              <w:rPr>
                <w:bCs/>
                <w:sz w:val="20"/>
                <w:szCs w:val="14"/>
                <w:u w:color="000000"/>
              </w:rPr>
              <w:t xml:space="preserve"> 33259</w:t>
            </w:r>
            <w:r>
              <w:rPr>
                <w:bCs/>
                <w:sz w:val="20"/>
                <w:szCs w:val="14"/>
                <w:u w:color="000000"/>
              </w:rPr>
              <w:t>)</w:t>
            </w:r>
          </w:p>
        </w:tc>
      </w:tr>
      <w:tr w:rsidR="00360EDE" w:rsidRPr="00F45D0F" w:rsidTr="00EC32CB">
        <w:trPr>
          <w:trHeight w:val="246"/>
        </w:trPr>
        <w:tc>
          <w:tcPr>
            <w:tcW w:w="249" w:type="pct"/>
            <w:shd w:val="clear" w:color="auto" w:fill="FFFFFF"/>
          </w:tcPr>
          <w:p w:rsidR="00360EDE" w:rsidRPr="00F62F0D" w:rsidRDefault="00360EDE" w:rsidP="00EC32CB">
            <w:pPr>
              <w:jc w:val="left"/>
              <w:rPr>
                <w:bCs/>
                <w:sz w:val="20"/>
                <w:szCs w:val="20"/>
              </w:rPr>
            </w:pPr>
            <w:r>
              <w:rPr>
                <w:bCs/>
                <w:sz w:val="20"/>
                <w:szCs w:val="20"/>
              </w:rPr>
              <w:t>2</w:t>
            </w:r>
          </w:p>
        </w:tc>
        <w:tc>
          <w:tcPr>
            <w:tcW w:w="2036" w:type="pct"/>
            <w:shd w:val="clear" w:color="auto" w:fill="FFFFFF"/>
          </w:tcPr>
          <w:p w:rsidR="00360EDE" w:rsidRDefault="00360EDE" w:rsidP="00EC32CB">
            <w:pPr>
              <w:jc w:val="left"/>
              <w:rPr>
                <w:bCs/>
                <w:sz w:val="20"/>
                <w:szCs w:val="20"/>
              </w:rPr>
            </w:pPr>
            <w:r>
              <w:rPr>
                <w:bCs/>
                <w:sz w:val="20"/>
                <w:szCs w:val="20"/>
              </w:rPr>
              <w:t>О</w:t>
            </w:r>
            <w:r w:rsidRPr="00F62F0D">
              <w:rPr>
                <w:bCs/>
                <w:sz w:val="20"/>
                <w:szCs w:val="20"/>
              </w:rPr>
              <w:t>т 6,3 (63) до 2</w:t>
            </w:r>
            <w:r>
              <w:rPr>
                <w:bCs/>
                <w:sz w:val="20"/>
                <w:szCs w:val="20"/>
              </w:rPr>
              <w:t>0,0</w:t>
            </w:r>
            <w:r w:rsidRPr="00F62F0D">
              <w:rPr>
                <w:bCs/>
                <w:sz w:val="20"/>
                <w:szCs w:val="20"/>
              </w:rPr>
              <w:t xml:space="preserve"> (2</w:t>
            </w:r>
            <w:r>
              <w:rPr>
                <w:bCs/>
                <w:sz w:val="20"/>
                <w:szCs w:val="20"/>
              </w:rPr>
              <w:t>0</w:t>
            </w:r>
            <w:r w:rsidRPr="00F62F0D">
              <w:rPr>
                <w:bCs/>
                <w:sz w:val="20"/>
                <w:szCs w:val="20"/>
              </w:rPr>
              <w:t>0) включительно</w:t>
            </w:r>
          </w:p>
          <w:p w:rsidR="00360EDE" w:rsidRPr="0028112C" w:rsidRDefault="00360EDE" w:rsidP="00EC32CB">
            <w:pPr>
              <w:jc w:val="left"/>
              <w:rPr>
                <w:bCs/>
                <w:i/>
                <w:sz w:val="20"/>
                <w:szCs w:val="20"/>
              </w:rPr>
            </w:pPr>
            <w:r w:rsidRPr="0028112C">
              <w:rPr>
                <w:bCs/>
                <w:i/>
                <w:sz w:val="20"/>
                <w:szCs w:val="20"/>
              </w:rPr>
              <w:t xml:space="preserve">от </w:t>
            </w:r>
            <w:r w:rsidRPr="0028112C">
              <w:rPr>
                <w:bCs/>
                <w:i/>
                <w:sz w:val="20"/>
                <w:szCs w:val="20"/>
                <w:lang w:val="en-US"/>
              </w:rPr>
              <w:t>DN</w:t>
            </w:r>
            <w:r w:rsidRPr="0028112C">
              <w:rPr>
                <w:bCs/>
                <w:i/>
                <w:sz w:val="20"/>
                <w:szCs w:val="20"/>
              </w:rPr>
              <w:t xml:space="preserve"> 50 до </w:t>
            </w:r>
            <w:r w:rsidRPr="0028112C">
              <w:rPr>
                <w:bCs/>
                <w:i/>
                <w:sz w:val="20"/>
                <w:szCs w:val="20"/>
                <w:lang w:val="en-US"/>
              </w:rPr>
              <w:t>DN</w:t>
            </w:r>
            <w:r w:rsidRPr="0028112C">
              <w:rPr>
                <w:bCs/>
                <w:i/>
                <w:sz w:val="20"/>
                <w:szCs w:val="20"/>
              </w:rPr>
              <w:t xml:space="preserve"> 200</w:t>
            </w:r>
            <w:r>
              <w:rPr>
                <w:bCs/>
                <w:i/>
                <w:sz w:val="20"/>
                <w:szCs w:val="20"/>
              </w:rPr>
              <w:t xml:space="preserve"> </w:t>
            </w:r>
            <w:r w:rsidRPr="0028112C">
              <w:rPr>
                <w:bCs/>
                <w:i/>
                <w:sz w:val="20"/>
                <w:szCs w:val="20"/>
              </w:rPr>
              <w:t>для всех сред</w:t>
            </w:r>
            <w:r w:rsidRPr="003F50DF">
              <w:rPr>
                <w:bCs/>
                <w:i/>
                <w:sz w:val="20"/>
                <w:szCs w:val="20"/>
              </w:rPr>
              <w:t xml:space="preserve"> </w:t>
            </w:r>
            <w:r>
              <w:rPr>
                <w:bCs/>
                <w:i/>
                <w:sz w:val="20"/>
                <w:szCs w:val="20"/>
              </w:rPr>
              <w:t xml:space="preserve">в </w:t>
            </w:r>
            <w:r w:rsidRPr="003F50DF">
              <w:rPr>
                <w:bCs/>
                <w:i/>
                <w:sz w:val="20"/>
                <w:szCs w:val="20"/>
              </w:rPr>
              <w:t xml:space="preserve">соответствии с Таблицей 4 </w:t>
            </w:r>
            <w:r>
              <w:rPr>
                <w:bCs/>
                <w:i/>
                <w:sz w:val="20"/>
                <w:szCs w:val="20"/>
              </w:rPr>
              <w:t xml:space="preserve">настоящих </w:t>
            </w:r>
            <w:r w:rsidR="00EC32CB">
              <w:rPr>
                <w:bCs/>
                <w:i/>
                <w:sz w:val="20"/>
                <w:szCs w:val="20"/>
              </w:rPr>
              <w:t>Единых технических требований</w:t>
            </w:r>
          </w:p>
        </w:tc>
        <w:tc>
          <w:tcPr>
            <w:tcW w:w="1510" w:type="pct"/>
            <w:vMerge w:val="restart"/>
            <w:shd w:val="clear" w:color="auto" w:fill="FFFFFF"/>
            <w:vAlign w:val="center"/>
          </w:tcPr>
          <w:p w:rsidR="00360EDE" w:rsidRPr="00F62F0D" w:rsidRDefault="00360EDE" w:rsidP="00EC32CB">
            <w:pPr>
              <w:jc w:val="left"/>
              <w:rPr>
                <w:bCs/>
                <w:sz w:val="20"/>
                <w:szCs w:val="20"/>
              </w:rPr>
            </w:pPr>
            <w:r w:rsidRPr="00F62F0D">
              <w:rPr>
                <w:bCs/>
                <w:sz w:val="20"/>
                <w:szCs w:val="20"/>
              </w:rPr>
              <w:t xml:space="preserve">Исполнение </w:t>
            </w:r>
            <w:r w:rsidRPr="00F62F0D">
              <w:rPr>
                <w:bCs/>
                <w:sz w:val="20"/>
                <w:szCs w:val="20"/>
                <w:lang w:val="en-US"/>
              </w:rPr>
              <w:t>J</w:t>
            </w:r>
            <w:r w:rsidRPr="00F62F0D">
              <w:rPr>
                <w:bCs/>
                <w:sz w:val="20"/>
                <w:szCs w:val="20"/>
              </w:rPr>
              <w:br/>
              <w:t xml:space="preserve">(под прокладку овального или </w:t>
            </w:r>
            <w:r w:rsidRPr="00F62F0D">
              <w:rPr>
                <w:sz w:val="20"/>
                <w:szCs w:val="20"/>
              </w:rPr>
              <w:t>восьмиугольного</w:t>
            </w:r>
            <w:r w:rsidRPr="00F62F0D">
              <w:rPr>
                <w:bCs/>
                <w:sz w:val="20"/>
                <w:szCs w:val="20"/>
              </w:rPr>
              <w:t xml:space="preserve"> сечения)</w:t>
            </w:r>
            <w:r>
              <w:rPr>
                <w:bCs/>
                <w:sz w:val="20"/>
                <w:szCs w:val="20"/>
              </w:rPr>
              <w:t xml:space="preserve"> </w:t>
            </w:r>
            <w:r>
              <w:rPr>
                <w:bCs/>
                <w:sz w:val="20"/>
                <w:szCs w:val="20"/>
              </w:rPr>
              <w:br/>
              <w:t>(</w:t>
            </w:r>
            <w:r>
              <w:rPr>
                <w:bCs/>
                <w:sz w:val="20"/>
                <w:szCs w:val="14"/>
                <w:u w:color="000000"/>
              </w:rPr>
              <w:t>тип 2</w:t>
            </w:r>
            <w:r w:rsidRPr="00E370E1">
              <w:rPr>
                <w:bCs/>
                <w:sz w:val="20"/>
                <w:szCs w:val="14"/>
                <w:u w:color="000000"/>
              </w:rPr>
              <w:t xml:space="preserve">1 по </w:t>
            </w:r>
            <w:r>
              <w:rPr>
                <w:bCs/>
                <w:sz w:val="20"/>
                <w:szCs w:val="14"/>
                <w:u w:color="000000"/>
              </w:rPr>
              <w:t>ГОСТ</w:t>
            </w:r>
            <w:r w:rsidRPr="00E370E1">
              <w:rPr>
                <w:bCs/>
                <w:sz w:val="20"/>
                <w:szCs w:val="14"/>
                <w:u w:color="000000"/>
              </w:rPr>
              <w:t xml:space="preserve"> 33259</w:t>
            </w:r>
            <w:r>
              <w:rPr>
                <w:bCs/>
                <w:sz w:val="20"/>
                <w:szCs w:val="14"/>
                <w:u w:color="000000"/>
              </w:rPr>
              <w:t>)</w:t>
            </w:r>
          </w:p>
        </w:tc>
        <w:tc>
          <w:tcPr>
            <w:tcW w:w="1205" w:type="pct"/>
            <w:vMerge w:val="restart"/>
            <w:shd w:val="clear" w:color="auto" w:fill="FFFFFF"/>
          </w:tcPr>
          <w:p w:rsidR="00360EDE" w:rsidRPr="00F62F0D" w:rsidRDefault="00360EDE" w:rsidP="00EC32CB">
            <w:pPr>
              <w:jc w:val="left"/>
              <w:rPr>
                <w:bCs/>
                <w:sz w:val="20"/>
                <w:szCs w:val="20"/>
              </w:rPr>
            </w:pPr>
            <w:r w:rsidRPr="00F62F0D">
              <w:rPr>
                <w:bCs/>
                <w:sz w:val="20"/>
                <w:szCs w:val="20"/>
              </w:rPr>
              <w:t xml:space="preserve">Исполнение </w:t>
            </w:r>
            <w:r w:rsidRPr="00F62F0D">
              <w:rPr>
                <w:bCs/>
                <w:sz w:val="20"/>
                <w:szCs w:val="20"/>
                <w:lang w:val="en-US"/>
              </w:rPr>
              <w:t>J</w:t>
            </w:r>
            <w:r w:rsidRPr="00F62F0D">
              <w:rPr>
                <w:bCs/>
                <w:sz w:val="20"/>
                <w:szCs w:val="20"/>
              </w:rPr>
              <w:br/>
              <w:t xml:space="preserve">(под прокладку овального или </w:t>
            </w:r>
            <w:r w:rsidRPr="00F62F0D">
              <w:rPr>
                <w:sz w:val="20"/>
                <w:szCs w:val="20"/>
              </w:rPr>
              <w:t>восьмиугольного</w:t>
            </w:r>
            <w:r w:rsidRPr="00F62F0D">
              <w:rPr>
                <w:bCs/>
                <w:sz w:val="20"/>
                <w:szCs w:val="20"/>
              </w:rPr>
              <w:t xml:space="preserve"> </w:t>
            </w:r>
            <w:r w:rsidRPr="00F62F0D">
              <w:rPr>
                <w:bCs/>
                <w:sz w:val="20"/>
                <w:szCs w:val="20"/>
              </w:rPr>
              <w:lastRenderedPageBreak/>
              <w:t>сечения)</w:t>
            </w:r>
            <w:r>
              <w:rPr>
                <w:bCs/>
                <w:sz w:val="20"/>
                <w:szCs w:val="20"/>
              </w:rPr>
              <w:t xml:space="preserve"> (</w:t>
            </w:r>
            <w:r w:rsidRPr="00E370E1">
              <w:rPr>
                <w:bCs/>
                <w:sz w:val="20"/>
                <w:szCs w:val="14"/>
                <w:u w:color="000000"/>
              </w:rPr>
              <w:t xml:space="preserve">тип </w:t>
            </w:r>
            <w:r>
              <w:rPr>
                <w:bCs/>
                <w:sz w:val="20"/>
                <w:szCs w:val="14"/>
                <w:u w:color="000000"/>
              </w:rPr>
              <w:t>1</w:t>
            </w:r>
            <w:r w:rsidRPr="00E370E1">
              <w:rPr>
                <w:bCs/>
                <w:sz w:val="20"/>
                <w:szCs w:val="14"/>
                <w:u w:color="000000"/>
              </w:rPr>
              <w:t xml:space="preserve">1 по </w:t>
            </w:r>
            <w:r>
              <w:rPr>
                <w:bCs/>
                <w:sz w:val="20"/>
                <w:szCs w:val="14"/>
                <w:u w:color="000000"/>
              </w:rPr>
              <w:t>ГОСТ</w:t>
            </w:r>
            <w:r w:rsidRPr="00E370E1">
              <w:rPr>
                <w:bCs/>
                <w:sz w:val="20"/>
                <w:szCs w:val="14"/>
                <w:u w:color="000000"/>
              </w:rPr>
              <w:t xml:space="preserve"> 33259</w:t>
            </w:r>
            <w:r>
              <w:rPr>
                <w:bCs/>
                <w:sz w:val="20"/>
                <w:szCs w:val="14"/>
                <w:u w:color="000000"/>
              </w:rPr>
              <w:t>)</w:t>
            </w:r>
          </w:p>
        </w:tc>
      </w:tr>
      <w:tr w:rsidR="00360EDE" w:rsidRPr="00F45D0F" w:rsidTr="00EC32CB">
        <w:trPr>
          <w:trHeight w:val="246"/>
        </w:trPr>
        <w:tc>
          <w:tcPr>
            <w:tcW w:w="249" w:type="pct"/>
            <w:shd w:val="clear" w:color="auto" w:fill="FFFFFF"/>
          </w:tcPr>
          <w:p w:rsidR="00360EDE" w:rsidRPr="00F62F0D" w:rsidRDefault="00360EDE" w:rsidP="00EC32CB">
            <w:pPr>
              <w:jc w:val="left"/>
              <w:rPr>
                <w:bCs/>
                <w:sz w:val="20"/>
                <w:szCs w:val="20"/>
              </w:rPr>
            </w:pPr>
            <w:r>
              <w:rPr>
                <w:bCs/>
                <w:sz w:val="20"/>
                <w:szCs w:val="20"/>
              </w:rPr>
              <w:lastRenderedPageBreak/>
              <w:t>3</w:t>
            </w:r>
          </w:p>
        </w:tc>
        <w:tc>
          <w:tcPr>
            <w:tcW w:w="2036" w:type="pct"/>
            <w:shd w:val="clear" w:color="auto" w:fill="FFFFFF"/>
          </w:tcPr>
          <w:p w:rsidR="00360EDE" w:rsidRDefault="00360EDE" w:rsidP="00EC32CB">
            <w:pPr>
              <w:jc w:val="left"/>
              <w:rPr>
                <w:bCs/>
                <w:sz w:val="20"/>
                <w:szCs w:val="20"/>
              </w:rPr>
            </w:pPr>
            <w:r>
              <w:rPr>
                <w:bCs/>
                <w:sz w:val="20"/>
                <w:szCs w:val="20"/>
              </w:rPr>
              <w:t>О</w:t>
            </w:r>
            <w:r w:rsidRPr="00F62F0D">
              <w:rPr>
                <w:bCs/>
                <w:sz w:val="20"/>
                <w:szCs w:val="20"/>
              </w:rPr>
              <w:t xml:space="preserve">т 6,3 (63) до </w:t>
            </w:r>
            <w:r>
              <w:rPr>
                <w:bCs/>
                <w:sz w:val="20"/>
                <w:szCs w:val="20"/>
              </w:rPr>
              <w:t>16,0</w:t>
            </w:r>
            <w:r w:rsidRPr="00F62F0D">
              <w:rPr>
                <w:bCs/>
                <w:sz w:val="20"/>
                <w:szCs w:val="20"/>
              </w:rPr>
              <w:t xml:space="preserve"> (</w:t>
            </w:r>
            <w:r>
              <w:rPr>
                <w:bCs/>
                <w:sz w:val="20"/>
                <w:szCs w:val="20"/>
              </w:rPr>
              <w:t>16</w:t>
            </w:r>
            <w:r w:rsidRPr="00F62F0D">
              <w:rPr>
                <w:bCs/>
                <w:sz w:val="20"/>
                <w:szCs w:val="20"/>
              </w:rPr>
              <w:t>0) включительно</w:t>
            </w:r>
          </w:p>
          <w:p w:rsidR="00360EDE" w:rsidRPr="001634A2" w:rsidRDefault="00360EDE" w:rsidP="00EC32CB">
            <w:pPr>
              <w:jc w:val="left"/>
              <w:rPr>
                <w:bCs/>
                <w:i/>
                <w:sz w:val="20"/>
                <w:szCs w:val="20"/>
              </w:rPr>
            </w:pPr>
            <w:r w:rsidRPr="001634A2">
              <w:rPr>
                <w:bCs/>
                <w:i/>
                <w:sz w:val="20"/>
                <w:szCs w:val="20"/>
              </w:rPr>
              <w:t xml:space="preserve">от </w:t>
            </w:r>
            <w:r w:rsidRPr="001634A2">
              <w:rPr>
                <w:bCs/>
                <w:i/>
                <w:sz w:val="20"/>
                <w:szCs w:val="20"/>
                <w:lang w:val="en-US"/>
              </w:rPr>
              <w:t>DN</w:t>
            </w:r>
            <w:r w:rsidRPr="001634A2">
              <w:rPr>
                <w:bCs/>
                <w:i/>
                <w:sz w:val="20"/>
                <w:szCs w:val="20"/>
              </w:rPr>
              <w:t xml:space="preserve"> 250 до </w:t>
            </w:r>
            <w:r w:rsidRPr="001634A2">
              <w:rPr>
                <w:bCs/>
                <w:i/>
                <w:sz w:val="20"/>
                <w:szCs w:val="20"/>
                <w:lang w:val="en-US"/>
              </w:rPr>
              <w:t>DN</w:t>
            </w:r>
            <w:r w:rsidRPr="001634A2">
              <w:rPr>
                <w:bCs/>
                <w:i/>
                <w:sz w:val="20"/>
                <w:szCs w:val="20"/>
              </w:rPr>
              <w:t xml:space="preserve"> 400</w:t>
            </w:r>
            <w:r>
              <w:rPr>
                <w:bCs/>
                <w:i/>
                <w:sz w:val="20"/>
                <w:szCs w:val="20"/>
              </w:rPr>
              <w:t xml:space="preserve"> </w:t>
            </w:r>
            <w:r w:rsidRPr="0028112C">
              <w:rPr>
                <w:bCs/>
                <w:i/>
                <w:sz w:val="20"/>
                <w:szCs w:val="20"/>
              </w:rPr>
              <w:t>для всех сред</w:t>
            </w:r>
            <w:r w:rsidRPr="003F50DF">
              <w:rPr>
                <w:bCs/>
                <w:i/>
                <w:sz w:val="20"/>
                <w:szCs w:val="20"/>
              </w:rPr>
              <w:t xml:space="preserve"> </w:t>
            </w:r>
            <w:r>
              <w:rPr>
                <w:bCs/>
                <w:i/>
                <w:sz w:val="20"/>
                <w:szCs w:val="20"/>
              </w:rPr>
              <w:t xml:space="preserve">в </w:t>
            </w:r>
            <w:r w:rsidRPr="003F50DF">
              <w:rPr>
                <w:bCs/>
                <w:i/>
                <w:sz w:val="20"/>
                <w:szCs w:val="20"/>
              </w:rPr>
              <w:t xml:space="preserve">соответствии с Таблицей 4 </w:t>
            </w:r>
            <w:r>
              <w:rPr>
                <w:bCs/>
                <w:i/>
                <w:sz w:val="20"/>
                <w:szCs w:val="20"/>
              </w:rPr>
              <w:t xml:space="preserve">настоящих </w:t>
            </w:r>
            <w:r w:rsidR="00EC32CB">
              <w:rPr>
                <w:bCs/>
                <w:i/>
                <w:sz w:val="20"/>
                <w:szCs w:val="20"/>
              </w:rPr>
              <w:t>Единых технических требований</w:t>
            </w:r>
          </w:p>
        </w:tc>
        <w:tc>
          <w:tcPr>
            <w:tcW w:w="1510" w:type="pct"/>
            <w:vMerge/>
            <w:shd w:val="clear" w:color="auto" w:fill="FFFFFF"/>
            <w:vAlign w:val="center"/>
          </w:tcPr>
          <w:p w:rsidR="00360EDE" w:rsidRPr="00F62F0D" w:rsidRDefault="00360EDE" w:rsidP="00EC32CB">
            <w:pPr>
              <w:jc w:val="left"/>
              <w:rPr>
                <w:bCs/>
                <w:sz w:val="20"/>
                <w:szCs w:val="20"/>
              </w:rPr>
            </w:pPr>
          </w:p>
        </w:tc>
        <w:tc>
          <w:tcPr>
            <w:tcW w:w="1205" w:type="pct"/>
            <w:vMerge/>
            <w:shd w:val="clear" w:color="auto" w:fill="FFFFFF"/>
          </w:tcPr>
          <w:p w:rsidR="00360EDE" w:rsidRPr="00F62F0D" w:rsidRDefault="00360EDE" w:rsidP="00EC32CB">
            <w:pPr>
              <w:jc w:val="left"/>
              <w:rPr>
                <w:bCs/>
                <w:sz w:val="20"/>
                <w:szCs w:val="20"/>
              </w:rPr>
            </w:pPr>
          </w:p>
        </w:tc>
      </w:tr>
      <w:tr w:rsidR="00360EDE" w:rsidRPr="00F45D0F" w:rsidTr="00EC32CB">
        <w:trPr>
          <w:trHeight w:val="399"/>
        </w:trPr>
        <w:tc>
          <w:tcPr>
            <w:tcW w:w="249" w:type="pct"/>
            <w:shd w:val="clear" w:color="auto" w:fill="FFFFFF"/>
          </w:tcPr>
          <w:p w:rsidR="00360EDE" w:rsidRPr="00F62F0D" w:rsidRDefault="00360EDE" w:rsidP="00EC32CB">
            <w:pPr>
              <w:jc w:val="left"/>
              <w:rPr>
                <w:bCs/>
                <w:sz w:val="20"/>
                <w:szCs w:val="20"/>
              </w:rPr>
            </w:pPr>
            <w:r>
              <w:rPr>
                <w:bCs/>
                <w:sz w:val="20"/>
                <w:szCs w:val="20"/>
              </w:rPr>
              <w:t>4</w:t>
            </w:r>
          </w:p>
        </w:tc>
        <w:tc>
          <w:tcPr>
            <w:tcW w:w="2036" w:type="pct"/>
            <w:shd w:val="clear" w:color="auto" w:fill="FFFFFF"/>
          </w:tcPr>
          <w:p w:rsidR="00360EDE" w:rsidRDefault="00360EDE" w:rsidP="00EC32CB">
            <w:pPr>
              <w:jc w:val="left"/>
              <w:rPr>
                <w:bCs/>
                <w:sz w:val="20"/>
                <w:szCs w:val="20"/>
              </w:rPr>
            </w:pPr>
            <w:r>
              <w:rPr>
                <w:bCs/>
                <w:sz w:val="20"/>
                <w:szCs w:val="20"/>
              </w:rPr>
              <w:t>Для 6,3 (63)</w:t>
            </w:r>
          </w:p>
          <w:p w:rsidR="00360EDE" w:rsidRPr="0028112C" w:rsidRDefault="00360EDE" w:rsidP="00EC32CB">
            <w:pPr>
              <w:jc w:val="left"/>
              <w:rPr>
                <w:bCs/>
                <w:i/>
                <w:sz w:val="20"/>
                <w:szCs w:val="20"/>
              </w:rPr>
            </w:pPr>
            <w:r w:rsidRPr="0028112C">
              <w:rPr>
                <w:bCs/>
                <w:i/>
                <w:sz w:val="20"/>
                <w:szCs w:val="20"/>
              </w:rPr>
              <w:t xml:space="preserve">от </w:t>
            </w:r>
            <w:r w:rsidRPr="0028112C">
              <w:rPr>
                <w:bCs/>
                <w:i/>
                <w:sz w:val="20"/>
                <w:szCs w:val="20"/>
                <w:lang w:val="en-US"/>
              </w:rPr>
              <w:t>DN</w:t>
            </w:r>
            <w:r w:rsidRPr="0028112C">
              <w:rPr>
                <w:bCs/>
                <w:i/>
                <w:sz w:val="20"/>
                <w:szCs w:val="20"/>
              </w:rPr>
              <w:t xml:space="preserve"> 450 до </w:t>
            </w:r>
            <w:r w:rsidRPr="0028112C">
              <w:rPr>
                <w:bCs/>
                <w:i/>
                <w:sz w:val="20"/>
                <w:szCs w:val="20"/>
                <w:lang w:val="en-US"/>
              </w:rPr>
              <w:t>DN</w:t>
            </w:r>
            <w:r w:rsidRPr="0028112C">
              <w:rPr>
                <w:bCs/>
                <w:i/>
                <w:sz w:val="20"/>
                <w:szCs w:val="20"/>
              </w:rPr>
              <w:t xml:space="preserve"> 1200 </w:t>
            </w:r>
            <w:r>
              <w:rPr>
                <w:bCs/>
                <w:i/>
                <w:sz w:val="20"/>
                <w:szCs w:val="20"/>
              </w:rPr>
              <w:t xml:space="preserve">включительно </w:t>
            </w:r>
            <w:r w:rsidRPr="0028112C">
              <w:rPr>
                <w:bCs/>
                <w:i/>
                <w:sz w:val="20"/>
                <w:szCs w:val="20"/>
              </w:rPr>
              <w:t>для всех сред</w:t>
            </w:r>
            <w:r w:rsidRPr="003F50DF">
              <w:rPr>
                <w:bCs/>
                <w:i/>
                <w:sz w:val="20"/>
                <w:szCs w:val="20"/>
              </w:rPr>
              <w:t xml:space="preserve"> </w:t>
            </w:r>
            <w:r>
              <w:rPr>
                <w:bCs/>
                <w:i/>
                <w:sz w:val="20"/>
                <w:szCs w:val="20"/>
              </w:rPr>
              <w:t xml:space="preserve">в </w:t>
            </w:r>
            <w:r w:rsidRPr="003F50DF">
              <w:rPr>
                <w:bCs/>
                <w:i/>
                <w:sz w:val="20"/>
                <w:szCs w:val="20"/>
              </w:rPr>
              <w:t xml:space="preserve">соответствии с Таблицей 4 </w:t>
            </w:r>
            <w:r>
              <w:rPr>
                <w:bCs/>
                <w:i/>
                <w:sz w:val="20"/>
                <w:szCs w:val="20"/>
              </w:rPr>
              <w:t xml:space="preserve">настоящих </w:t>
            </w:r>
            <w:r w:rsidR="00EC32CB">
              <w:rPr>
                <w:bCs/>
                <w:i/>
                <w:sz w:val="20"/>
                <w:szCs w:val="20"/>
              </w:rPr>
              <w:t>Единых технических требований</w:t>
            </w:r>
          </w:p>
        </w:tc>
        <w:tc>
          <w:tcPr>
            <w:tcW w:w="1510" w:type="pct"/>
            <w:shd w:val="clear" w:color="auto" w:fill="FFFFFF"/>
          </w:tcPr>
          <w:p w:rsidR="00360EDE" w:rsidRDefault="00360EDE" w:rsidP="00EC32CB">
            <w:pPr>
              <w:jc w:val="left"/>
              <w:rPr>
                <w:bCs/>
                <w:sz w:val="20"/>
                <w:szCs w:val="20"/>
              </w:rPr>
            </w:pPr>
            <w:r w:rsidRPr="00F62F0D">
              <w:rPr>
                <w:bCs/>
                <w:sz w:val="20"/>
                <w:szCs w:val="20"/>
              </w:rPr>
              <w:t xml:space="preserve">Исполнение </w:t>
            </w:r>
            <w:r>
              <w:rPr>
                <w:bCs/>
                <w:sz w:val="20"/>
                <w:szCs w:val="20"/>
                <w:lang w:val="en-US"/>
              </w:rPr>
              <w:t>F</w:t>
            </w:r>
            <w:r>
              <w:rPr>
                <w:bCs/>
                <w:sz w:val="20"/>
                <w:szCs w:val="20"/>
              </w:rPr>
              <w:t xml:space="preserve"> </w:t>
            </w:r>
            <w:r w:rsidRPr="00F62F0D">
              <w:rPr>
                <w:bCs/>
                <w:sz w:val="20"/>
                <w:szCs w:val="20"/>
              </w:rPr>
              <w:t>(</w:t>
            </w:r>
            <w:r>
              <w:rPr>
                <w:bCs/>
                <w:sz w:val="20"/>
                <w:szCs w:val="20"/>
              </w:rPr>
              <w:t>впадина</w:t>
            </w:r>
            <w:r w:rsidRPr="00F62F0D">
              <w:rPr>
                <w:bCs/>
                <w:sz w:val="20"/>
                <w:szCs w:val="20"/>
              </w:rPr>
              <w:t>)</w:t>
            </w:r>
            <w:r>
              <w:rPr>
                <w:bCs/>
                <w:sz w:val="20"/>
                <w:szCs w:val="20"/>
              </w:rPr>
              <w:t xml:space="preserve"> </w:t>
            </w:r>
          </w:p>
          <w:p w:rsidR="00360EDE" w:rsidRPr="00F62F0D" w:rsidRDefault="00360EDE" w:rsidP="00EC32CB">
            <w:pPr>
              <w:jc w:val="left"/>
              <w:rPr>
                <w:bCs/>
                <w:sz w:val="20"/>
                <w:szCs w:val="20"/>
              </w:rPr>
            </w:pPr>
            <w:r>
              <w:rPr>
                <w:bCs/>
                <w:sz w:val="20"/>
                <w:szCs w:val="20"/>
              </w:rPr>
              <w:t>(</w:t>
            </w:r>
            <w:r w:rsidRPr="00E370E1">
              <w:rPr>
                <w:bCs/>
                <w:sz w:val="20"/>
                <w:szCs w:val="14"/>
                <w:u w:color="000000"/>
              </w:rPr>
              <w:t xml:space="preserve">тип </w:t>
            </w:r>
            <w:r>
              <w:rPr>
                <w:bCs/>
                <w:sz w:val="20"/>
                <w:szCs w:val="14"/>
                <w:u w:color="000000"/>
              </w:rPr>
              <w:t>2</w:t>
            </w:r>
            <w:r w:rsidRPr="00E370E1">
              <w:rPr>
                <w:bCs/>
                <w:sz w:val="20"/>
                <w:szCs w:val="14"/>
                <w:u w:color="000000"/>
              </w:rPr>
              <w:t xml:space="preserve">1 по </w:t>
            </w:r>
            <w:r>
              <w:rPr>
                <w:bCs/>
                <w:sz w:val="20"/>
                <w:szCs w:val="14"/>
                <w:u w:color="000000"/>
              </w:rPr>
              <w:t>ГОСТ</w:t>
            </w:r>
            <w:r w:rsidRPr="00E370E1">
              <w:rPr>
                <w:bCs/>
                <w:sz w:val="20"/>
                <w:szCs w:val="14"/>
                <w:u w:color="000000"/>
              </w:rPr>
              <w:t xml:space="preserve"> 33259</w:t>
            </w:r>
            <w:r>
              <w:rPr>
                <w:bCs/>
                <w:sz w:val="20"/>
                <w:szCs w:val="14"/>
                <w:u w:color="000000"/>
              </w:rPr>
              <w:t>)</w:t>
            </w:r>
          </w:p>
        </w:tc>
        <w:tc>
          <w:tcPr>
            <w:tcW w:w="1205" w:type="pct"/>
            <w:shd w:val="clear" w:color="auto" w:fill="FFFFFF"/>
          </w:tcPr>
          <w:p w:rsidR="00360EDE" w:rsidRDefault="00360EDE" w:rsidP="00EC32CB">
            <w:pPr>
              <w:jc w:val="left"/>
              <w:rPr>
                <w:bCs/>
                <w:sz w:val="20"/>
                <w:szCs w:val="20"/>
              </w:rPr>
            </w:pPr>
            <w:r w:rsidRPr="00F62F0D">
              <w:rPr>
                <w:bCs/>
                <w:sz w:val="20"/>
                <w:szCs w:val="20"/>
              </w:rPr>
              <w:t xml:space="preserve">Исполнение </w:t>
            </w:r>
            <w:r>
              <w:rPr>
                <w:bCs/>
                <w:sz w:val="20"/>
                <w:szCs w:val="20"/>
              </w:rPr>
              <w:t>Е</w:t>
            </w:r>
            <w:r w:rsidRPr="00F62F0D">
              <w:rPr>
                <w:bCs/>
                <w:sz w:val="20"/>
                <w:szCs w:val="20"/>
              </w:rPr>
              <w:t xml:space="preserve"> (</w:t>
            </w:r>
            <w:r>
              <w:rPr>
                <w:bCs/>
                <w:sz w:val="20"/>
                <w:szCs w:val="20"/>
              </w:rPr>
              <w:t>выступ</w:t>
            </w:r>
            <w:r w:rsidRPr="00F62F0D">
              <w:rPr>
                <w:bCs/>
                <w:sz w:val="20"/>
                <w:szCs w:val="20"/>
              </w:rPr>
              <w:t>)</w:t>
            </w:r>
          </w:p>
          <w:p w:rsidR="00360EDE" w:rsidRPr="00F62F0D" w:rsidRDefault="00360EDE" w:rsidP="00EC32CB">
            <w:pPr>
              <w:jc w:val="left"/>
              <w:rPr>
                <w:bCs/>
                <w:sz w:val="20"/>
                <w:szCs w:val="20"/>
              </w:rPr>
            </w:pPr>
            <w:r>
              <w:rPr>
                <w:bCs/>
                <w:sz w:val="20"/>
                <w:szCs w:val="20"/>
              </w:rPr>
              <w:t>(</w:t>
            </w:r>
            <w:r w:rsidRPr="00E370E1">
              <w:rPr>
                <w:bCs/>
                <w:sz w:val="20"/>
                <w:szCs w:val="14"/>
                <w:u w:color="000000"/>
              </w:rPr>
              <w:t xml:space="preserve">тип </w:t>
            </w:r>
            <w:r>
              <w:rPr>
                <w:bCs/>
                <w:sz w:val="20"/>
                <w:szCs w:val="14"/>
                <w:u w:color="000000"/>
              </w:rPr>
              <w:t>1</w:t>
            </w:r>
            <w:r w:rsidRPr="00E370E1">
              <w:rPr>
                <w:bCs/>
                <w:sz w:val="20"/>
                <w:szCs w:val="14"/>
                <w:u w:color="000000"/>
              </w:rPr>
              <w:t xml:space="preserve">1 по </w:t>
            </w:r>
            <w:r>
              <w:rPr>
                <w:bCs/>
                <w:sz w:val="20"/>
                <w:szCs w:val="14"/>
                <w:u w:color="000000"/>
              </w:rPr>
              <w:t>ГОСТ</w:t>
            </w:r>
            <w:r w:rsidRPr="00E370E1">
              <w:rPr>
                <w:bCs/>
                <w:sz w:val="20"/>
                <w:szCs w:val="14"/>
                <w:u w:color="000000"/>
              </w:rPr>
              <w:t xml:space="preserve"> 33259</w:t>
            </w:r>
            <w:r>
              <w:rPr>
                <w:bCs/>
                <w:sz w:val="20"/>
                <w:szCs w:val="14"/>
                <w:u w:color="000000"/>
              </w:rPr>
              <w:t>)</w:t>
            </w:r>
          </w:p>
        </w:tc>
      </w:tr>
      <w:tr w:rsidR="00360EDE" w:rsidRPr="00F45D0F" w:rsidTr="00EC32CB">
        <w:trPr>
          <w:trHeight w:val="399"/>
        </w:trPr>
        <w:tc>
          <w:tcPr>
            <w:tcW w:w="249" w:type="pct"/>
            <w:shd w:val="clear" w:color="auto" w:fill="FFFFFF"/>
          </w:tcPr>
          <w:p w:rsidR="00360EDE" w:rsidRPr="00F62F0D" w:rsidRDefault="00360EDE" w:rsidP="00EC32CB">
            <w:pPr>
              <w:jc w:val="left"/>
              <w:rPr>
                <w:bCs/>
                <w:sz w:val="20"/>
                <w:szCs w:val="20"/>
              </w:rPr>
            </w:pPr>
            <w:r>
              <w:rPr>
                <w:bCs/>
                <w:sz w:val="20"/>
                <w:szCs w:val="20"/>
              </w:rPr>
              <w:t>5</w:t>
            </w:r>
          </w:p>
        </w:tc>
        <w:tc>
          <w:tcPr>
            <w:tcW w:w="2036" w:type="pct"/>
            <w:shd w:val="clear" w:color="auto" w:fill="FFFFFF"/>
          </w:tcPr>
          <w:p w:rsidR="00360EDE" w:rsidRPr="00F62F0D" w:rsidRDefault="00360EDE" w:rsidP="00EC32CB">
            <w:pPr>
              <w:jc w:val="left"/>
              <w:rPr>
                <w:bCs/>
                <w:sz w:val="20"/>
                <w:szCs w:val="20"/>
              </w:rPr>
            </w:pPr>
            <w:r>
              <w:rPr>
                <w:bCs/>
                <w:sz w:val="20"/>
                <w:szCs w:val="20"/>
              </w:rPr>
              <w:t xml:space="preserve">Для 25,0 (250); </w:t>
            </w:r>
            <w:r w:rsidRPr="00F62F0D">
              <w:rPr>
                <w:bCs/>
                <w:sz w:val="20"/>
                <w:szCs w:val="20"/>
              </w:rPr>
              <w:t>32,0 (320)</w:t>
            </w:r>
            <w:r>
              <w:rPr>
                <w:bCs/>
                <w:sz w:val="20"/>
                <w:szCs w:val="20"/>
              </w:rPr>
              <w:t xml:space="preserve"> </w:t>
            </w:r>
            <w:r w:rsidRPr="0028112C">
              <w:rPr>
                <w:bCs/>
                <w:i/>
                <w:sz w:val="20"/>
                <w:szCs w:val="20"/>
              </w:rPr>
              <w:t>для всех сред</w:t>
            </w:r>
            <w:r w:rsidRPr="003F50DF">
              <w:rPr>
                <w:bCs/>
                <w:i/>
                <w:sz w:val="20"/>
                <w:szCs w:val="20"/>
              </w:rPr>
              <w:t xml:space="preserve"> </w:t>
            </w:r>
            <w:r>
              <w:rPr>
                <w:bCs/>
                <w:i/>
                <w:sz w:val="20"/>
                <w:szCs w:val="20"/>
              </w:rPr>
              <w:t xml:space="preserve">в </w:t>
            </w:r>
            <w:r w:rsidRPr="003F50DF">
              <w:rPr>
                <w:bCs/>
                <w:i/>
                <w:sz w:val="20"/>
                <w:szCs w:val="20"/>
              </w:rPr>
              <w:t xml:space="preserve">соответствии с Таблицей 4 </w:t>
            </w:r>
            <w:r>
              <w:rPr>
                <w:bCs/>
                <w:i/>
                <w:sz w:val="20"/>
                <w:szCs w:val="20"/>
              </w:rPr>
              <w:t xml:space="preserve">настоящих </w:t>
            </w:r>
            <w:r w:rsidR="00EC32CB">
              <w:rPr>
                <w:bCs/>
                <w:i/>
                <w:sz w:val="20"/>
                <w:szCs w:val="20"/>
              </w:rPr>
              <w:t>Единых технических требований</w:t>
            </w:r>
          </w:p>
        </w:tc>
        <w:tc>
          <w:tcPr>
            <w:tcW w:w="2715" w:type="pct"/>
            <w:gridSpan w:val="2"/>
            <w:shd w:val="clear" w:color="auto" w:fill="FFFFFF"/>
          </w:tcPr>
          <w:p w:rsidR="00360EDE" w:rsidRPr="00F62F0D" w:rsidRDefault="00360EDE" w:rsidP="00EC32CB">
            <w:pPr>
              <w:pStyle w:val="FORMATTEXT0"/>
              <w:jc w:val="both"/>
              <w:rPr>
                <w:bCs/>
                <w:sz w:val="20"/>
                <w:szCs w:val="20"/>
              </w:rPr>
            </w:pPr>
            <w:r w:rsidRPr="00F62F0D">
              <w:rPr>
                <w:sz w:val="20"/>
                <w:szCs w:val="20"/>
              </w:rPr>
              <w:t xml:space="preserve">Исполнение уплотнительной поверхности под прокладку восьмиугольного сечения (исполнение 1 для фланцевого соединения типа 1 ГОСТ 28919 для рабочего давления </w:t>
            </w:r>
            <w:r>
              <w:rPr>
                <w:sz w:val="20"/>
                <w:szCs w:val="20"/>
              </w:rPr>
              <w:br/>
            </w:r>
            <w:r w:rsidRPr="00F62F0D">
              <w:rPr>
                <w:sz w:val="20"/>
                <w:szCs w:val="20"/>
              </w:rPr>
              <w:t>35</w:t>
            </w:r>
            <w:r>
              <w:rPr>
                <w:sz w:val="20"/>
                <w:szCs w:val="20"/>
              </w:rPr>
              <w:t xml:space="preserve"> </w:t>
            </w:r>
            <w:r w:rsidRPr="00F62F0D">
              <w:rPr>
                <w:sz w:val="20"/>
                <w:szCs w:val="20"/>
              </w:rPr>
              <w:t>МПа (350</w:t>
            </w:r>
            <w:r>
              <w:rPr>
                <w:sz w:val="20"/>
                <w:szCs w:val="20"/>
              </w:rPr>
              <w:t xml:space="preserve"> </w:t>
            </w:r>
            <w:r w:rsidRPr="00F62F0D">
              <w:rPr>
                <w:sz w:val="20"/>
                <w:szCs w:val="20"/>
              </w:rPr>
              <w:t>кгс/см²)</w:t>
            </w:r>
          </w:p>
        </w:tc>
      </w:tr>
    </w:tbl>
    <w:p w:rsidR="00360EDE" w:rsidRPr="00F45D0F" w:rsidRDefault="00360EDE" w:rsidP="00360EDE">
      <w:pPr>
        <w:pStyle w:val="15"/>
        <w:tabs>
          <w:tab w:val="left" w:pos="993"/>
        </w:tabs>
        <w:autoSpaceDE w:val="0"/>
        <w:autoSpaceDN w:val="0"/>
        <w:adjustRightInd w:val="0"/>
        <w:ind w:left="0" w:firstLine="0"/>
      </w:pPr>
    </w:p>
    <w:p w:rsidR="00360EDE" w:rsidRPr="00F45D0F" w:rsidRDefault="00360EDE" w:rsidP="00360EDE">
      <w:pPr>
        <w:pStyle w:val="15"/>
        <w:tabs>
          <w:tab w:val="left" w:pos="993"/>
        </w:tabs>
        <w:autoSpaceDE w:val="0"/>
        <w:autoSpaceDN w:val="0"/>
        <w:adjustRightInd w:val="0"/>
        <w:ind w:left="0" w:firstLine="0"/>
      </w:pPr>
      <w:r>
        <w:t xml:space="preserve">Задвижки клиновые с </w:t>
      </w:r>
      <w:r w:rsidRPr="00F45D0F">
        <w:t>PN</w:t>
      </w:r>
      <w:r>
        <w:t xml:space="preserve"> 25,0 МПа (250 кгс/см</w:t>
      </w:r>
      <w:r w:rsidRPr="00EC676F">
        <w:rPr>
          <w:vertAlign w:val="superscript"/>
        </w:rPr>
        <w:t>2</w:t>
      </w:r>
      <w:r>
        <w:t xml:space="preserve">), </w:t>
      </w:r>
      <w:r w:rsidRPr="00F45D0F">
        <w:t>32,0</w:t>
      </w:r>
      <w:r>
        <w:t xml:space="preserve"> </w:t>
      </w:r>
      <w:r w:rsidRPr="00F45D0F">
        <w:t>МПа (320</w:t>
      </w:r>
      <w:r>
        <w:t xml:space="preserve"> </w:t>
      </w:r>
      <w:r w:rsidRPr="00F45D0F">
        <w:t xml:space="preserve">кгс/см²) </w:t>
      </w:r>
      <w:r>
        <w:t xml:space="preserve">должны </w:t>
      </w:r>
      <w:r w:rsidRPr="00F45D0F">
        <w:t>комплектовать</w:t>
      </w:r>
      <w:r>
        <w:t>ся</w:t>
      </w:r>
      <w:r w:rsidRPr="00F45D0F">
        <w:t xml:space="preserve"> </w:t>
      </w:r>
      <w:r>
        <w:t>фланцами</w:t>
      </w:r>
      <w:r w:rsidRPr="00F45D0F">
        <w:t xml:space="preserve"> по ГОСТ 28919 типа 1 исполнени</w:t>
      </w:r>
      <w:r>
        <w:t>я</w:t>
      </w:r>
      <w:r w:rsidRPr="00F45D0F">
        <w:t xml:space="preserve"> 1 для давления 35</w:t>
      </w:r>
      <w:r>
        <w:t xml:space="preserve"> </w:t>
      </w:r>
      <w:r w:rsidRPr="00F45D0F">
        <w:t xml:space="preserve">МПа </w:t>
      </w:r>
      <w:r>
        <w:br/>
      </w:r>
      <w:r w:rsidRPr="00F45D0F">
        <w:t>(350</w:t>
      </w:r>
      <w:r>
        <w:t xml:space="preserve"> </w:t>
      </w:r>
      <w:r w:rsidRPr="00F45D0F">
        <w:t>кгс/см²).</w:t>
      </w:r>
    </w:p>
    <w:p w:rsidR="00360EDE" w:rsidRDefault="00360EDE" w:rsidP="00360EDE"/>
    <w:p w:rsidR="00360EDE" w:rsidRDefault="00360EDE" w:rsidP="00360EDE"/>
    <w:p w:rsidR="00360EDE" w:rsidRPr="00AD0593" w:rsidRDefault="00360EDE" w:rsidP="00360EDE">
      <w:pPr>
        <w:pStyle w:val="S30"/>
        <w:keepLines/>
        <w:numPr>
          <w:ilvl w:val="2"/>
          <w:numId w:val="35"/>
        </w:numPr>
        <w:tabs>
          <w:tab w:val="left" w:pos="1560"/>
        </w:tabs>
        <w:ind w:left="709" w:hanging="709"/>
        <w:outlineLvl w:val="2"/>
        <w:rPr>
          <w:rFonts w:cs="Arial"/>
          <w:bCs/>
          <w:lang w:eastAsia="en-US"/>
        </w:rPr>
      </w:pPr>
      <w:bookmarkStart w:id="111" w:name="_Toc392752838"/>
      <w:bookmarkStart w:id="112" w:name="_Toc5183634"/>
      <w:r w:rsidRPr="00AD0593">
        <w:rPr>
          <w:rFonts w:cs="Arial"/>
          <w:bCs/>
          <w:lang w:eastAsia="en-US"/>
        </w:rPr>
        <w:t xml:space="preserve">ТРЕБОВАНИЯ К </w:t>
      </w:r>
      <w:r>
        <w:rPr>
          <w:rFonts w:cs="Arial"/>
          <w:bCs/>
          <w:lang w:eastAsia="en-US"/>
        </w:rPr>
        <w:t xml:space="preserve">ОТВЕТНЫМ </w:t>
      </w:r>
      <w:r w:rsidRPr="00AD0593">
        <w:rPr>
          <w:rFonts w:cs="Arial"/>
          <w:bCs/>
          <w:lang w:eastAsia="en-US"/>
        </w:rPr>
        <w:t>ФЛАНЦАМ</w:t>
      </w:r>
      <w:bookmarkEnd w:id="111"/>
      <w:bookmarkEnd w:id="112"/>
    </w:p>
    <w:p w:rsidR="00360EDE" w:rsidRPr="00E24DB3" w:rsidRDefault="00360EDE" w:rsidP="00360EDE">
      <w:pPr>
        <w:pStyle w:val="M"/>
        <w:rPr>
          <w:sz w:val="22"/>
        </w:rPr>
      </w:pPr>
    </w:p>
    <w:p w:rsidR="00360EDE" w:rsidRPr="00F45D0F" w:rsidRDefault="00360EDE" w:rsidP="00360EDE">
      <w:pPr>
        <w:pStyle w:val="15"/>
        <w:tabs>
          <w:tab w:val="left" w:pos="993"/>
        </w:tabs>
        <w:autoSpaceDE w:val="0"/>
        <w:autoSpaceDN w:val="0"/>
        <w:adjustRightInd w:val="0"/>
        <w:ind w:left="0" w:firstLine="0"/>
      </w:pPr>
      <w:r>
        <w:t>Материал</w:t>
      </w:r>
      <w:r w:rsidRPr="0008095E">
        <w:t xml:space="preserve"> </w:t>
      </w:r>
      <w:r>
        <w:t>ответных фланцев задвижки клиновой</w:t>
      </w:r>
      <w:r w:rsidRPr="00B26E2C">
        <w:t xml:space="preserve"> выбирае</w:t>
      </w:r>
      <w:r>
        <w:t>тся</w:t>
      </w:r>
      <w:r w:rsidRPr="00B26E2C">
        <w:t xml:space="preserve"> с учет</w:t>
      </w:r>
      <w:r>
        <w:t>ом условий эксплуатации: рабочего</w:t>
      </w:r>
      <w:r w:rsidRPr="00B26E2C">
        <w:t xml:space="preserve"> давлени</w:t>
      </w:r>
      <w:r>
        <w:t>я</w:t>
      </w:r>
      <w:r w:rsidRPr="00B26E2C">
        <w:t>, температур</w:t>
      </w:r>
      <w:r>
        <w:t>ы</w:t>
      </w:r>
      <w:r w:rsidRPr="00B26E2C">
        <w:t xml:space="preserve"> и характеристики рабочей и окружающей среды, коррозионны</w:t>
      </w:r>
      <w:r>
        <w:t>х</w:t>
      </w:r>
      <w:r w:rsidRPr="00B26E2C">
        <w:t xml:space="preserve"> свойств, </w:t>
      </w:r>
      <w:r>
        <w:t>к</w:t>
      </w:r>
      <w:r w:rsidRPr="00F45D0F">
        <w:t>ласс</w:t>
      </w:r>
      <w:r>
        <w:t>а</w:t>
      </w:r>
      <w:r w:rsidRPr="00F45D0F">
        <w:t xml:space="preserve"> прочности присоединяемого</w:t>
      </w:r>
      <w:r w:rsidRPr="00B26E2C">
        <w:t xml:space="preserve"> труб</w:t>
      </w:r>
      <w:r>
        <w:t>опровода</w:t>
      </w:r>
      <w:r w:rsidRPr="00B26E2C">
        <w:t xml:space="preserve"> и оборудования</w:t>
      </w:r>
      <w:r>
        <w:t xml:space="preserve">. </w:t>
      </w:r>
    </w:p>
    <w:p w:rsidR="00360EDE" w:rsidRPr="00E24DB3" w:rsidRDefault="00360EDE" w:rsidP="00360EDE">
      <w:pPr>
        <w:pStyle w:val="15"/>
        <w:tabs>
          <w:tab w:val="left" w:pos="993"/>
        </w:tabs>
        <w:autoSpaceDE w:val="0"/>
        <w:autoSpaceDN w:val="0"/>
        <w:adjustRightInd w:val="0"/>
        <w:ind w:left="0" w:firstLine="0"/>
        <w:rPr>
          <w:sz w:val="22"/>
        </w:rPr>
      </w:pPr>
    </w:p>
    <w:p w:rsidR="00360EDE" w:rsidRPr="00053CD5" w:rsidRDefault="00360EDE" w:rsidP="00360EDE">
      <w:pPr>
        <w:pStyle w:val="15"/>
        <w:widowControl w:val="0"/>
        <w:tabs>
          <w:tab w:val="left" w:pos="539"/>
          <w:tab w:val="left" w:pos="993"/>
        </w:tabs>
        <w:autoSpaceDE w:val="0"/>
        <w:autoSpaceDN w:val="0"/>
        <w:adjustRightInd w:val="0"/>
        <w:spacing w:before="120"/>
        <w:ind w:left="0" w:firstLine="0"/>
        <w:rPr>
          <w:rFonts w:eastAsia="PMingLiU"/>
          <w:szCs w:val="22"/>
          <w:lang w:eastAsia="en-US"/>
        </w:rPr>
      </w:pPr>
      <w:r>
        <w:t>Материалы для изготовления ответных фланцев задвижки клиновой должны соответствовать Таблице 11 ГОСТ 33259-2015, ГОСТ 33260.</w:t>
      </w:r>
    </w:p>
    <w:p w:rsidR="00360EDE" w:rsidRPr="00E24DB3" w:rsidRDefault="00360EDE" w:rsidP="00360EDE">
      <w:pPr>
        <w:pStyle w:val="15"/>
        <w:widowControl w:val="0"/>
        <w:tabs>
          <w:tab w:val="left" w:pos="539"/>
          <w:tab w:val="left" w:pos="993"/>
        </w:tabs>
        <w:autoSpaceDE w:val="0"/>
        <w:autoSpaceDN w:val="0"/>
        <w:adjustRightInd w:val="0"/>
        <w:spacing w:before="120"/>
        <w:ind w:left="0" w:firstLine="0"/>
        <w:rPr>
          <w:rFonts w:eastAsia="PMingLiU"/>
          <w:sz w:val="22"/>
          <w:szCs w:val="22"/>
          <w:lang w:eastAsia="en-US"/>
        </w:rPr>
      </w:pPr>
    </w:p>
    <w:p w:rsidR="00360EDE" w:rsidRDefault="00360EDE" w:rsidP="00360EDE">
      <w:pPr>
        <w:pStyle w:val="M"/>
      </w:pPr>
      <w:r>
        <w:t>Химический состав металла ответных фланцев в зависимости от группы прочности должен соответствовать Таблице 1</w:t>
      </w:r>
      <w:r w:rsidRPr="005D61B9">
        <w:t>7</w:t>
      </w:r>
      <w:r>
        <w:t>.</w:t>
      </w:r>
    </w:p>
    <w:p w:rsidR="00360EDE" w:rsidRPr="00E24DB3" w:rsidRDefault="00360EDE" w:rsidP="00360EDE">
      <w:pPr>
        <w:pStyle w:val="M"/>
        <w:rPr>
          <w:sz w:val="22"/>
        </w:rPr>
      </w:pPr>
    </w:p>
    <w:p w:rsidR="00360EDE" w:rsidRPr="004B7323" w:rsidRDefault="00360EDE" w:rsidP="00360EDE">
      <w:pPr>
        <w:keepNext/>
        <w:widowControl w:val="0"/>
        <w:jc w:val="right"/>
        <w:rPr>
          <w:rFonts w:ascii="Arial" w:eastAsia="Times New Roman" w:hAnsi="Arial"/>
          <w:b/>
          <w:sz w:val="20"/>
          <w:szCs w:val="24"/>
          <w:lang w:eastAsia="ru-RU"/>
        </w:rPr>
      </w:pPr>
      <w:r w:rsidRPr="004B7323">
        <w:rPr>
          <w:rFonts w:ascii="Arial" w:eastAsia="Times New Roman" w:hAnsi="Arial"/>
          <w:b/>
          <w:sz w:val="20"/>
          <w:szCs w:val="24"/>
          <w:lang w:eastAsia="ru-RU"/>
        </w:rPr>
        <w:t xml:space="preserve">Таблица </w:t>
      </w:r>
      <w:r w:rsidRPr="004B7323">
        <w:rPr>
          <w:rFonts w:ascii="Arial" w:eastAsia="Times New Roman" w:hAnsi="Arial"/>
          <w:b/>
          <w:sz w:val="20"/>
          <w:szCs w:val="24"/>
          <w:lang w:eastAsia="ru-RU"/>
        </w:rPr>
        <w:fldChar w:fldCharType="begin"/>
      </w:r>
      <w:r w:rsidRPr="004B7323">
        <w:rPr>
          <w:rFonts w:ascii="Arial" w:eastAsia="Times New Roman" w:hAnsi="Arial"/>
          <w:b/>
          <w:sz w:val="20"/>
          <w:szCs w:val="24"/>
          <w:lang w:eastAsia="ru-RU"/>
        </w:rPr>
        <w:instrText xml:space="preserve"> SEQ Таблица \* ARABIC </w:instrText>
      </w:r>
      <w:r w:rsidRPr="004B7323">
        <w:rPr>
          <w:rFonts w:ascii="Arial" w:eastAsia="Times New Roman" w:hAnsi="Arial"/>
          <w:b/>
          <w:sz w:val="20"/>
          <w:szCs w:val="24"/>
          <w:lang w:eastAsia="ru-RU"/>
        </w:rPr>
        <w:fldChar w:fldCharType="separate"/>
      </w:r>
      <w:r>
        <w:rPr>
          <w:rFonts w:ascii="Arial" w:eastAsia="Times New Roman" w:hAnsi="Arial"/>
          <w:b/>
          <w:noProof/>
          <w:sz w:val="20"/>
          <w:szCs w:val="24"/>
          <w:lang w:eastAsia="ru-RU"/>
        </w:rPr>
        <w:t>17</w:t>
      </w:r>
      <w:r w:rsidRPr="004B7323">
        <w:rPr>
          <w:rFonts w:ascii="Arial" w:eastAsia="Times New Roman" w:hAnsi="Arial"/>
          <w:b/>
          <w:noProof/>
          <w:sz w:val="20"/>
          <w:szCs w:val="24"/>
          <w:lang w:eastAsia="ru-RU"/>
        </w:rPr>
        <w:fldChar w:fldCharType="end"/>
      </w:r>
    </w:p>
    <w:p w:rsidR="00360EDE" w:rsidRPr="0008095E" w:rsidRDefault="00360EDE" w:rsidP="00360EDE">
      <w:pPr>
        <w:keepNext/>
        <w:widowControl w:val="0"/>
        <w:spacing w:after="60"/>
        <w:jc w:val="right"/>
        <w:rPr>
          <w:rFonts w:ascii="Arial" w:eastAsia="Times New Roman" w:hAnsi="Arial"/>
          <w:b/>
          <w:sz w:val="20"/>
          <w:szCs w:val="24"/>
          <w:lang w:eastAsia="ru-RU"/>
        </w:rPr>
      </w:pPr>
      <w:r w:rsidRPr="009B4354">
        <w:rPr>
          <w:rFonts w:ascii="Arial" w:eastAsia="Times New Roman" w:hAnsi="Arial"/>
          <w:b/>
          <w:sz w:val="20"/>
          <w:szCs w:val="24"/>
          <w:lang w:eastAsia="ru-RU"/>
        </w:rPr>
        <w:t>Химический состав металла ответных фланцев в зависимости от группы прочности</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90" w:type="dxa"/>
          <w:right w:w="90" w:type="dxa"/>
        </w:tblCellMar>
        <w:tblLook w:val="0000" w:firstRow="0" w:lastRow="0" w:firstColumn="0" w:lastColumn="0" w:noHBand="0" w:noVBand="0"/>
      </w:tblPr>
      <w:tblGrid>
        <w:gridCol w:w="2440"/>
        <w:gridCol w:w="556"/>
        <w:gridCol w:w="558"/>
        <w:gridCol w:w="562"/>
        <w:gridCol w:w="558"/>
        <w:gridCol w:w="562"/>
        <w:gridCol w:w="558"/>
        <w:gridCol w:w="562"/>
        <w:gridCol w:w="574"/>
        <w:gridCol w:w="1651"/>
        <w:gridCol w:w="1175"/>
      </w:tblGrid>
      <w:tr w:rsidR="00360EDE" w:rsidRPr="00082B61" w:rsidTr="00EC32CB">
        <w:trPr>
          <w:trHeight w:val="20"/>
          <w:tblHeader/>
        </w:trPr>
        <w:tc>
          <w:tcPr>
            <w:tcW w:w="1251" w:type="pct"/>
            <w:vMerge w:val="restart"/>
            <w:shd w:val="clear" w:color="auto" w:fill="FFD200"/>
            <w:tcMar>
              <w:top w:w="114" w:type="dxa"/>
              <w:left w:w="28" w:type="dxa"/>
              <w:bottom w:w="114" w:type="dxa"/>
              <w:right w:w="28" w:type="dxa"/>
            </w:tcMar>
            <w:vAlign w:val="center"/>
          </w:tcPr>
          <w:p w:rsidR="00360EDE" w:rsidRPr="00082B61" w:rsidRDefault="00360EDE" w:rsidP="00EC32CB">
            <w:pPr>
              <w:widowControl w:val="0"/>
              <w:tabs>
                <w:tab w:val="left" w:pos="851"/>
              </w:tabs>
              <w:autoSpaceDE w:val="0"/>
              <w:autoSpaceDN w:val="0"/>
              <w:adjustRightInd w:val="0"/>
              <w:jc w:val="center"/>
              <w:rPr>
                <w:rFonts w:ascii="Arial" w:eastAsia="Times New Roman" w:hAnsi="Arial" w:cs="Arial"/>
                <w:b/>
                <w:sz w:val="16"/>
                <w:szCs w:val="20"/>
                <w:lang w:eastAsia="ru-RU"/>
              </w:rPr>
            </w:pPr>
            <w:r w:rsidRPr="00082B61">
              <w:rPr>
                <w:rFonts w:ascii="Arial" w:eastAsia="Times New Roman" w:hAnsi="Arial" w:cs="Arial"/>
                <w:b/>
                <w:sz w:val="16"/>
                <w:szCs w:val="20"/>
                <w:lang w:eastAsia="ru-RU"/>
              </w:rPr>
              <w:t>КЛАСС ПРОЧНОСТИ</w:t>
            </w:r>
          </w:p>
        </w:tc>
        <w:tc>
          <w:tcPr>
            <w:tcW w:w="2301" w:type="pct"/>
            <w:gridSpan w:val="8"/>
            <w:tcBorders>
              <w:bottom w:val="single" w:sz="6" w:space="0" w:color="auto"/>
            </w:tcBorders>
            <w:shd w:val="clear" w:color="auto" w:fill="FFD200"/>
            <w:tcMar>
              <w:top w:w="114" w:type="dxa"/>
              <w:left w:w="28" w:type="dxa"/>
              <w:bottom w:w="114" w:type="dxa"/>
              <w:right w:w="28" w:type="dxa"/>
            </w:tcMar>
            <w:vAlign w:val="center"/>
          </w:tcPr>
          <w:p w:rsidR="00360EDE" w:rsidRPr="00082B61" w:rsidRDefault="00360EDE" w:rsidP="00EC32CB">
            <w:pPr>
              <w:widowControl w:val="0"/>
              <w:tabs>
                <w:tab w:val="left" w:pos="851"/>
              </w:tabs>
              <w:autoSpaceDE w:val="0"/>
              <w:autoSpaceDN w:val="0"/>
              <w:adjustRightInd w:val="0"/>
              <w:jc w:val="center"/>
              <w:rPr>
                <w:rFonts w:ascii="Arial" w:eastAsia="Times New Roman" w:hAnsi="Arial" w:cs="Arial"/>
                <w:b/>
                <w:sz w:val="16"/>
                <w:szCs w:val="20"/>
                <w:lang w:eastAsia="ru-RU"/>
              </w:rPr>
            </w:pPr>
            <w:r w:rsidRPr="00082B61">
              <w:rPr>
                <w:rFonts w:ascii="Arial" w:eastAsia="Times New Roman" w:hAnsi="Arial" w:cs="Arial"/>
                <w:b/>
                <w:sz w:val="16"/>
                <w:szCs w:val="20"/>
                <w:lang w:eastAsia="ru-RU"/>
              </w:rPr>
              <w:t>МАССОВАЯ ДОЛЯ ЭЛЕМЕНТОВ ПО АНАЛИЗУ ПЛАВКИ И ИЗДЕЛИЯ, %, НЕ БОЛЕЕ</w:t>
            </w:r>
          </w:p>
        </w:tc>
        <w:tc>
          <w:tcPr>
            <w:tcW w:w="846" w:type="pct"/>
            <w:vMerge w:val="restart"/>
            <w:shd w:val="clear" w:color="auto" w:fill="FFD200"/>
          </w:tcPr>
          <w:p w:rsidR="00360EDE" w:rsidRPr="002C7929" w:rsidRDefault="00360EDE" w:rsidP="00EC32CB">
            <w:pPr>
              <w:widowControl w:val="0"/>
              <w:tabs>
                <w:tab w:val="left" w:pos="851"/>
              </w:tabs>
              <w:autoSpaceDE w:val="0"/>
              <w:autoSpaceDN w:val="0"/>
              <w:adjustRightInd w:val="0"/>
              <w:jc w:val="center"/>
              <w:rPr>
                <w:rFonts w:ascii="Arial" w:eastAsia="Times New Roman" w:hAnsi="Arial" w:cs="Arial"/>
                <w:b/>
                <w:sz w:val="16"/>
                <w:szCs w:val="20"/>
                <w:lang w:eastAsia="ru-RU"/>
              </w:rPr>
            </w:pPr>
            <w:r w:rsidRPr="002C7929">
              <w:rPr>
                <w:rFonts w:ascii="Arial" w:eastAsia="Times New Roman" w:hAnsi="Arial" w:cs="Arial"/>
                <w:b/>
                <w:sz w:val="16"/>
                <w:szCs w:val="20"/>
                <w:lang w:eastAsia="ru-RU"/>
              </w:rPr>
              <w:t>ВР</w:t>
            </w:r>
            <w:r>
              <w:rPr>
                <w:rFonts w:ascii="Arial" w:eastAsia="Times New Roman" w:hAnsi="Arial" w:cs="Arial"/>
                <w:b/>
                <w:sz w:val="16"/>
                <w:szCs w:val="20"/>
                <w:lang w:eastAsia="ru-RU"/>
              </w:rPr>
              <w:t xml:space="preserve">ЕМЕННОЕ СОПРОТИВЛЕНИЕ РАЗРЫВУ, </w:t>
            </w:r>
            <w:r w:rsidRPr="002C7929">
              <w:rPr>
                <w:rFonts w:ascii="Arial" w:eastAsia="Times New Roman" w:hAnsi="Arial" w:cs="Arial"/>
                <w:b/>
                <w:sz w:val="16"/>
                <w:szCs w:val="20"/>
                <w:lang w:eastAsia="ru-RU"/>
              </w:rPr>
              <w:t>Н/ММ</w:t>
            </w:r>
            <w:r w:rsidRPr="00A063C2">
              <w:rPr>
                <w:rFonts w:ascii="Arial" w:eastAsia="Times New Roman" w:hAnsi="Arial" w:cs="Arial"/>
                <w:b/>
                <w:sz w:val="16"/>
                <w:szCs w:val="20"/>
                <w:vertAlign w:val="superscript"/>
                <w:lang w:eastAsia="ru-RU"/>
              </w:rPr>
              <w:t>2</w:t>
            </w:r>
            <w:r w:rsidRPr="002C7929">
              <w:rPr>
                <w:rFonts w:ascii="Arial" w:eastAsia="Times New Roman" w:hAnsi="Arial" w:cs="Arial"/>
                <w:b/>
                <w:sz w:val="16"/>
                <w:szCs w:val="20"/>
                <w:lang w:eastAsia="ru-RU"/>
              </w:rPr>
              <w:t xml:space="preserve"> (КГС/ММ</w:t>
            </w:r>
            <w:r w:rsidRPr="00A063C2">
              <w:rPr>
                <w:rFonts w:ascii="Arial" w:eastAsia="Times New Roman" w:hAnsi="Arial" w:cs="Arial"/>
                <w:b/>
                <w:sz w:val="16"/>
                <w:szCs w:val="20"/>
                <w:vertAlign w:val="superscript"/>
                <w:lang w:eastAsia="ru-RU"/>
              </w:rPr>
              <w:t>2</w:t>
            </w:r>
            <w:r w:rsidRPr="002C7929">
              <w:rPr>
                <w:rFonts w:ascii="Arial" w:eastAsia="Times New Roman" w:hAnsi="Arial" w:cs="Arial"/>
                <w:b/>
                <w:sz w:val="16"/>
                <w:szCs w:val="20"/>
                <w:lang w:eastAsia="ru-RU"/>
              </w:rPr>
              <w:t>)</w:t>
            </w:r>
          </w:p>
        </w:tc>
        <w:tc>
          <w:tcPr>
            <w:tcW w:w="602" w:type="pct"/>
            <w:vMerge w:val="restart"/>
            <w:shd w:val="clear" w:color="auto" w:fill="FFD200"/>
          </w:tcPr>
          <w:p w:rsidR="00360EDE" w:rsidRPr="00082B61" w:rsidRDefault="00360EDE" w:rsidP="00EC32CB">
            <w:pPr>
              <w:widowControl w:val="0"/>
              <w:tabs>
                <w:tab w:val="left" w:pos="851"/>
              </w:tabs>
              <w:autoSpaceDE w:val="0"/>
              <w:autoSpaceDN w:val="0"/>
              <w:adjustRightInd w:val="0"/>
              <w:jc w:val="center"/>
              <w:rPr>
                <w:rFonts w:ascii="Arial" w:eastAsia="Times New Roman" w:hAnsi="Arial" w:cs="Arial"/>
                <w:b/>
                <w:sz w:val="16"/>
                <w:szCs w:val="20"/>
                <w:lang w:eastAsia="ru-RU"/>
              </w:rPr>
            </w:pPr>
            <w:r w:rsidRPr="002C7929">
              <w:rPr>
                <w:rFonts w:ascii="Arial" w:eastAsia="Times New Roman" w:hAnsi="Arial" w:cs="Arial"/>
                <w:b/>
                <w:sz w:val="16"/>
                <w:szCs w:val="20"/>
                <w:lang w:eastAsia="ru-RU"/>
              </w:rPr>
              <w:t>ПРЕДЕЛ ТЕКУЧЕСТИ, Н/ММ</w:t>
            </w:r>
            <w:r w:rsidRPr="00A063C2">
              <w:rPr>
                <w:rFonts w:ascii="Arial" w:eastAsia="Times New Roman" w:hAnsi="Arial" w:cs="Arial"/>
                <w:b/>
                <w:sz w:val="16"/>
                <w:szCs w:val="20"/>
                <w:vertAlign w:val="superscript"/>
                <w:lang w:eastAsia="ru-RU"/>
              </w:rPr>
              <w:t xml:space="preserve">2 </w:t>
            </w:r>
            <w:r w:rsidRPr="002C7929">
              <w:rPr>
                <w:rFonts w:ascii="Arial" w:eastAsia="Times New Roman" w:hAnsi="Arial" w:cs="Arial"/>
                <w:b/>
                <w:sz w:val="16"/>
                <w:szCs w:val="20"/>
                <w:lang w:eastAsia="ru-RU"/>
              </w:rPr>
              <w:t>(КГС/ММ</w:t>
            </w:r>
            <w:r w:rsidRPr="00A063C2">
              <w:rPr>
                <w:rFonts w:ascii="Arial" w:eastAsia="Times New Roman" w:hAnsi="Arial" w:cs="Arial"/>
                <w:b/>
                <w:sz w:val="16"/>
                <w:szCs w:val="20"/>
                <w:vertAlign w:val="superscript"/>
                <w:lang w:eastAsia="ru-RU"/>
              </w:rPr>
              <w:t>2</w:t>
            </w:r>
            <w:r w:rsidRPr="002C7929">
              <w:rPr>
                <w:rFonts w:ascii="Arial" w:eastAsia="Times New Roman" w:hAnsi="Arial" w:cs="Arial"/>
                <w:b/>
                <w:sz w:val="16"/>
                <w:szCs w:val="20"/>
                <w:lang w:eastAsia="ru-RU"/>
              </w:rPr>
              <w:t>)</w:t>
            </w:r>
          </w:p>
        </w:tc>
      </w:tr>
      <w:tr w:rsidR="00360EDE" w:rsidRPr="00082B61" w:rsidTr="00EC32CB">
        <w:trPr>
          <w:trHeight w:val="160"/>
          <w:tblHeader/>
        </w:trPr>
        <w:tc>
          <w:tcPr>
            <w:tcW w:w="1251" w:type="pct"/>
            <w:vMerge/>
            <w:tcBorders>
              <w:bottom w:val="single" w:sz="6" w:space="0" w:color="auto"/>
            </w:tcBorders>
            <w:shd w:val="clear" w:color="auto" w:fill="FFD200"/>
            <w:tcMar>
              <w:top w:w="114" w:type="dxa"/>
              <w:left w:w="28" w:type="dxa"/>
              <w:bottom w:w="114" w:type="dxa"/>
              <w:right w:w="28" w:type="dxa"/>
            </w:tcMar>
            <w:vAlign w:val="center"/>
          </w:tcPr>
          <w:p w:rsidR="00360EDE" w:rsidRPr="00082B61" w:rsidRDefault="00360EDE" w:rsidP="00EC32CB">
            <w:pPr>
              <w:widowControl w:val="0"/>
              <w:jc w:val="center"/>
              <w:rPr>
                <w:rFonts w:ascii="Arial" w:eastAsia="Times New Roman" w:hAnsi="Arial"/>
                <w:b/>
                <w:sz w:val="14"/>
                <w:szCs w:val="24"/>
              </w:rPr>
            </w:pPr>
          </w:p>
        </w:tc>
        <w:tc>
          <w:tcPr>
            <w:tcW w:w="285" w:type="pct"/>
            <w:tcBorders>
              <w:top w:val="single" w:sz="6" w:space="0" w:color="auto"/>
              <w:bottom w:val="single" w:sz="6" w:space="0" w:color="auto"/>
            </w:tcBorders>
            <w:shd w:val="clear" w:color="auto" w:fill="FFD200"/>
            <w:tcMar>
              <w:top w:w="114" w:type="dxa"/>
              <w:left w:w="28" w:type="dxa"/>
              <w:bottom w:w="114" w:type="dxa"/>
              <w:right w:w="28" w:type="dxa"/>
            </w:tcMar>
            <w:vAlign w:val="center"/>
          </w:tcPr>
          <w:p w:rsidR="00360EDE" w:rsidRPr="00082B61" w:rsidRDefault="00360EDE" w:rsidP="00EC32CB">
            <w:pPr>
              <w:widowControl w:val="0"/>
              <w:tabs>
                <w:tab w:val="left" w:pos="851"/>
              </w:tabs>
              <w:autoSpaceDE w:val="0"/>
              <w:autoSpaceDN w:val="0"/>
              <w:adjustRightInd w:val="0"/>
              <w:jc w:val="center"/>
              <w:rPr>
                <w:rFonts w:ascii="Arial" w:eastAsia="Times New Roman" w:hAnsi="Arial" w:cs="Arial"/>
                <w:b/>
                <w:sz w:val="14"/>
                <w:szCs w:val="20"/>
                <w:lang w:eastAsia="ru-RU"/>
              </w:rPr>
            </w:pPr>
            <w:r w:rsidRPr="00082B61">
              <w:rPr>
                <w:rFonts w:ascii="Arial" w:eastAsia="Times New Roman" w:hAnsi="Arial" w:cs="Arial"/>
                <w:b/>
                <w:sz w:val="14"/>
                <w:szCs w:val="20"/>
                <w:lang w:eastAsia="ru-RU"/>
              </w:rPr>
              <w:t>С</w:t>
            </w:r>
          </w:p>
        </w:tc>
        <w:tc>
          <w:tcPr>
            <w:tcW w:w="286" w:type="pct"/>
            <w:tcBorders>
              <w:top w:val="single" w:sz="6" w:space="0" w:color="auto"/>
              <w:bottom w:val="single" w:sz="6" w:space="0" w:color="auto"/>
            </w:tcBorders>
            <w:shd w:val="clear" w:color="auto" w:fill="FFD200"/>
            <w:tcMar>
              <w:top w:w="114" w:type="dxa"/>
              <w:left w:w="28" w:type="dxa"/>
              <w:bottom w:w="114" w:type="dxa"/>
              <w:right w:w="28" w:type="dxa"/>
            </w:tcMar>
            <w:vAlign w:val="center"/>
          </w:tcPr>
          <w:p w:rsidR="00360EDE" w:rsidRPr="00082B61" w:rsidRDefault="00360EDE" w:rsidP="00EC32CB">
            <w:pPr>
              <w:widowControl w:val="0"/>
              <w:tabs>
                <w:tab w:val="left" w:pos="851"/>
              </w:tabs>
              <w:autoSpaceDE w:val="0"/>
              <w:autoSpaceDN w:val="0"/>
              <w:adjustRightInd w:val="0"/>
              <w:jc w:val="center"/>
              <w:rPr>
                <w:rFonts w:ascii="Arial" w:eastAsia="Times New Roman" w:hAnsi="Arial" w:cs="Arial"/>
                <w:b/>
                <w:sz w:val="14"/>
                <w:szCs w:val="20"/>
                <w:lang w:eastAsia="ru-RU"/>
              </w:rPr>
            </w:pPr>
            <w:r w:rsidRPr="00082B61">
              <w:rPr>
                <w:rFonts w:ascii="Arial" w:eastAsia="Times New Roman" w:hAnsi="Arial" w:cs="Arial"/>
                <w:b/>
                <w:sz w:val="14"/>
                <w:szCs w:val="20"/>
                <w:lang w:eastAsia="ru-RU"/>
              </w:rPr>
              <w:t>Si</w:t>
            </w:r>
          </w:p>
        </w:tc>
        <w:tc>
          <w:tcPr>
            <w:tcW w:w="288" w:type="pct"/>
            <w:tcBorders>
              <w:top w:val="single" w:sz="6" w:space="0" w:color="auto"/>
              <w:bottom w:val="single" w:sz="6" w:space="0" w:color="auto"/>
            </w:tcBorders>
            <w:shd w:val="clear" w:color="auto" w:fill="FFD200"/>
            <w:tcMar>
              <w:top w:w="114" w:type="dxa"/>
              <w:left w:w="28" w:type="dxa"/>
              <w:bottom w:w="114" w:type="dxa"/>
              <w:right w:w="28" w:type="dxa"/>
            </w:tcMar>
            <w:vAlign w:val="center"/>
          </w:tcPr>
          <w:p w:rsidR="00360EDE" w:rsidRPr="00082B61" w:rsidRDefault="00360EDE" w:rsidP="00EC32CB">
            <w:pPr>
              <w:widowControl w:val="0"/>
              <w:tabs>
                <w:tab w:val="left" w:pos="851"/>
              </w:tabs>
              <w:autoSpaceDE w:val="0"/>
              <w:autoSpaceDN w:val="0"/>
              <w:adjustRightInd w:val="0"/>
              <w:jc w:val="center"/>
              <w:rPr>
                <w:rFonts w:ascii="Arial" w:eastAsia="Times New Roman" w:hAnsi="Arial" w:cs="Arial"/>
                <w:b/>
                <w:sz w:val="14"/>
                <w:szCs w:val="20"/>
                <w:lang w:eastAsia="ru-RU"/>
              </w:rPr>
            </w:pPr>
            <w:r w:rsidRPr="00082B61">
              <w:rPr>
                <w:rFonts w:ascii="Arial" w:eastAsia="Times New Roman" w:hAnsi="Arial" w:cs="Arial"/>
                <w:b/>
                <w:sz w:val="14"/>
                <w:szCs w:val="20"/>
                <w:lang w:eastAsia="ru-RU"/>
              </w:rPr>
              <w:t>Mn</w:t>
            </w:r>
          </w:p>
        </w:tc>
        <w:tc>
          <w:tcPr>
            <w:tcW w:w="286" w:type="pct"/>
            <w:tcBorders>
              <w:top w:val="single" w:sz="6" w:space="0" w:color="auto"/>
              <w:bottom w:val="single" w:sz="6" w:space="0" w:color="auto"/>
            </w:tcBorders>
            <w:shd w:val="clear" w:color="auto" w:fill="FFD200"/>
            <w:tcMar>
              <w:top w:w="114" w:type="dxa"/>
              <w:left w:w="28" w:type="dxa"/>
              <w:bottom w:w="114" w:type="dxa"/>
              <w:right w:w="28" w:type="dxa"/>
            </w:tcMar>
            <w:vAlign w:val="center"/>
          </w:tcPr>
          <w:p w:rsidR="00360EDE" w:rsidRPr="00082B61" w:rsidRDefault="00360EDE" w:rsidP="00EC32CB">
            <w:pPr>
              <w:widowControl w:val="0"/>
              <w:tabs>
                <w:tab w:val="left" w:pos="851"/>
              </w:tabs>
              <w:autoSpaceDE w:val="0"/>
              <w:autoSpaceDN w:val="0"/>
              <w:adjustRightInd w:val="0"/>
              <w:jc w:val="center"/>
              <w:rPr>
                <w:rFonts w:ascii="Arial" w:eastAsia="Times New Roman" w:hAnsi="Arial" w:cs="Arial"/>
                <w:b/>
                <w:sz w:val="14"/>
                <w:szCs w:val="20"/>
                <w:lang w:eastAsia="ru-RU"/>
              </w:rPr>
            </w:pPr>
            <w:r w:rsidRPr="00082B61">
              <w:rPr>
                <w:rFonts w:ascii="Arial" w:eastAsia="Times New Roman" w:hAnsi="Arial" w:cs="Arial"/>
                <w:b/>
                <w:sz w:val="14"/>
                <w:szCs w:val="20"/>
                <w:lang w:eastAsia="ru-RU"/>
              </w:rPr>
              <w:t>P</w:t>
            </w:r>
          </w:p>
        </w:tc>
        <w:tc>
          <w:tcPr>
            <w:tcW w:w="288" w:type="pct"/>
            <w:tcBorders>
              <w:top w:val="single" w:sz="6" w:space="0" w:color="auto"/>
              <w:bottom w:val="single" w:sz="6" w:space="0" w:color="auto"/>
            </w:tcBorders>
            <w:shd w:val="clear" w:color="auto" w:fill="FFD200"/>
            <w:tcMar>
              <w:top w:w="114" w:type="dxa"/>
              <w:left w:w="28" w:type="dxa"/>
              <w:bottom w:w="114" w:type="dxa"/>
              <w:right w:w="28" w:type="dxa"/>
            </w:tcMar>
            <w:vAlign w:val="center"/>
          </w:tcPr>
          <w:p w:rsidR="00360EDE" w:rsidRPr="00082B61" w:rsidRDefault="00360EDE" w:rsidP="00EC32CB">
            <w:pPr>
              <w:widowControl w:val="0"/>
              <w:tabs>
                <w:tab w:val="left" w:pos="851"/>
              </w:tabs>
              <w:autoSpaceDE w:val="0"/>
              <w:autoSpaceDN w:val="0"/>
              <w:adjustRightInd w:val="0"/>
              <w:jc w:val="center"/>
              <w:rPr>
                <w:rFonts w:ascii="Arial" w:eastAsia="Times New Roman" w:hAnsi="Arial" w:cs="Arial"/>
                <w:b/>
                <w:sz w:val="14"/>
                <w:szCs w:val="20"/>
                <w:lang w:eastAsia="ru-RU"/>
              </w:rPr>
            </w:pPr>
            <w:r w:rsidRPr="00082B61">
              <w:rPr>
                <w:rFonts w:ascii="Arial" w:eastAsia="Times New Roman" w:hAnsi="Arial" w:cs="Arial"/>
                <w:b/>
                <w:sz w:val="14"/>
                <w:szCs w:val="20"/>
                <w:lang w:eastAsia="ru-RU"/>
              </w:rPr>
              <w:t>S</w:t>
            </w:r>
          </w:p>
        </w:tc>
        <w:tc>
          <w:tcPr>
            <w:tcW w:w="286" w:type="pct"/>
            <w:tcBorders>
              <w:top w:val="single" w:sz="6" w:space="0" w:color="auto"/>
              <w:bottom w:val="single" w:sz="6" w:space="0" w:color="auto"/>
            </w:tcBorders>
            <w:shd w:val="clear" w:color="auto" w:fill="FFD200"/>
            <w:tcMar>
              <w:top w:w="114" w:type="dxa"/>
              <w:left w:w="28" w:type="dxa"/>
              <w:bottom w:w="114" w:type="dxa"/>
              <w:right w:w="28" w:type="dxa"/>
            </w:tcMar>
            <w:vAlign w:val="center"/>
          </w:tcPr>
          <w:p w:rsidR="00360EDE" w:rsidRPr="00082B61" w:rsidRDefault="00360EDE" w:rsidP="00EC32CB">
            <w:pPr>
              <w:widowControl w:val="0"/>
              <w:tabs>
                <w:tab w:val="left" w:pos="851"/>
              </w:tabs>
              <w:autoSpaceDE w:val="0"/>
              <w:autoSpaceDN w:val="0"/>
              <w:adjustRightInd w:val="0"/>
              <w:jc w:val="center"/>
              <w:rPr>
                <w:rFonts w:ascii="Arial" w:eastAsia="Times New Roman" w:hAnsi="Arial" w:cs="Arial"/>
                <w:b/>
                <w:sz w:val="14"/>
                <w:szCs w:val="20"/>
                <w:lang w:eastAsia="ru-RU"/>
              </w:rPr>
            </w:pPr>
            <w:r w:rsidRPr="00082B61">
              <w:rPr>
                <w:rFonts w:ascii="Arial" w:eastAsia="Times New Roman" w:hAnsi="Arial" w:cs="Arial"/>
                <w:b/>
                <w:sz w:val="14"/>
                <w:szCs w:val="20"/>
                <w:lang w:eastAsia="ru-RU"/>
              </w:rPr>
              <w:t>V</w:t>
            </w:r>
          </w:p>
        </w:tc>
        <w:tc>
          <w:tcPr>
            <w:tcW w:w="288" w:type="pct"/>
            <w:tcBorders>
              <w:top w:val="single" w:sz="6" w:space="0" w:color="auto"/>
              <w:bottom w:val="single" w:sz="6" w:space="0" w:color="auto"/>
            </w:tcBorders>
            <w:shd w:val="clear" w:color="auto" w:fill="FFD200"/>
            <w:tcMar>
              <w:top w:w="114" w:type="dxa"/>
              <w:left w:w="28" w:type="dxa"/>
              <w:bottom w:w="114" w:type="dxa"/>
              <w:right w:w="28" w:type="dxa"/>
            </w:tcMar>
            <w:vAlign w:val="center"/>
          </w:tcPr>
          <w:p w:rsidR="00360EDE" w:rsidRPr="00082B61" w:rsidRDefault="00360EDE" w:rsidP="00EC32CB">
            <w:pPr>
              <w:widowControl w:val="0"/>
              <w:tabs>
                <w:tab w:val="left" w:pos="851"/>
              </w:tabs>
              <w:autoSpaceDE w:val="0"/>
              <w:autoSpaceDN w:val="0"/>
              <w:adjustRightInd w:val="0"/>
              <w:jc w:val="center"/>
              <w:rPr>
                <w:rFonts w:ascii="Arial" w:eastAsia="Times New Roman" w:hAnsi="Arial" w:cs="Arial"/>
                <w:b/>
                <w:sz w:val="14"/>
                <w:szCs w:val="20"/>
                <w:lang w:eastAsia="ru-RU"/>
              </w:rPr>
            </w:pPr>
            <w:r w:rsidRPr="00082B61">
              <w:rPr>
                <w:rFonts w:ascii="Arial" w:eastAsia="Times New Roman" w:hAnsi="Arial" w:cs="Arial"/>
                <w:b/>
                <w:sz w:val="14"/>
                <w:szCs w:val="20"/>
                <w:lang w:eastAsia="ru-RU"/>
              </w:rPr>
              <w:t>Nb</w:t>
            </w:r>
          </w:p>
        </w:tc>
        <w:tc>
          <w:tcPr>
            <w:tcW w:w="294" w:type="pct"/>
            <w:tcBorders>
              <w:top w:val="single" w:sz="6" w:space="0" w:color="auto"/>
              <w:bottom w:val="single" w:sz="6" w:space="0" w:color="auto"/>
            </w:tcBorders>
            <w:shd w:val="clear" w:color="auto" w:fill="FFD200"/>
            <w:tcMar>
              <w:top w:w="114" w:type="dxa"/>
              <w:left w:w="28" w:type="dxa"/>
              <w:bottom w:w="114" w:type="dxa"/>
              <w:right w:w="28" w:type="dxa"/>
            </w:tcMar>
            <w:vAlign w:val="center"/>
          </w:tcPr>
          <w:p w:rsidR="00360EDE" w:rsidRPr="00082B61" w:rsidRDefault="00360EDE" w:rsidP="00EC32CB">
            <w:pPr>
              <w:widowControl w:val="0"/>
              <w:tabs>
                <w:tab w:val="left" w:pos="851"/>
              </w:tabs>
              <w:autoSpaceDE w:val="0"/>
              <w:autoSpaceDN w:val="0"/>
              <w:adjustRightInd w:val="0"/>
              <w:jc w:val="center"/>
              <w:rPr>
                <w:rFonts w:ascii="Arial" w:eastAsia="Times New Roman" w:hAnsi="Arial" w:cs="Arial"/>
                <w:b/>
                <w:sz w:val="14"/>
                <w:szCs w:val="20"/>
                <w:lang w:eastAsia="ru-RU"/>
              </w:rPr>
            </w:pPr>
            <w:r w:rsidRPr="00082B61">
              <w:rPr>
                <w:rFonts w:ascii="Arial" w:eastAsia="Times New Roman" w:hAnsi="Arial" w:cs="Arial"/>
                <w:b/>
                <w:sz w:val="14"/>
                <w:szCs w:val="20"/>
                <w:lang w:eastAsia="ru-RU"/>
              </w:rPr>
              <w:t>Ti</w:t>
            </w:r>
          </w:p>
        </w:tc>
        <w:tc>
          <w:tcPr>
            <w:tcW w:w="846" w:type="pct"/>
            <w:vMerge/>
            <w:shd w:val="clear" w:color="auto" w:fill="FFD200"/>
          </w:tcPr>
          <w:p w:rsidR="00360EDE" w:rsidRPr="002C7929" w:rsidRDefault="00360EDE" w:rsidP="00EC32CB">
            <w:pPr>
              <w:widowControl w:val="0"/>
              <w:tabs>
                <w:tab w:val="left" w:pos="851"/>
              </w:tabs>
              <w:autoSpaceDE w:val="0"/>
              <w:autoSpaceDN w:val="0"/>
              <w:adjustRightInd w:val="0"/>
              <w:jc w:val="center"/>
              <w:rPr>
                <w:rFonts w:ascii="Arial" w:eastAsia="Times New Roman" w:hAnsi="Arial" w:cs="Arial"/>
                <w:b/>
                <w:sz w:val="16"/>
                <w:szCs w:val="20"/>
                <w:lang w:eastAsia="ru-RU"/>
              </w:rPr>
            </w:pPr>
          </w:p>
        </w:tc>
        <w:tc>
          <w:tcPr>
            <w:tcW w:w="602" w:type="pct"/>
            <w:vMerge/>
            <w:shd w:val="clear" w:color="auto" w:fill="FFD200"/>
          </w:tcPr>
          <w:p w:rsidR="00360EDE" w:rsidRPr="00082B61" w:rsidRDefault="00360EDE" w:rsidP="00EC32CB">
            <w:pPr>
              <w:widowControl w:val="0"/>
              <w:tabs>
                <w:tab w:val="left" w:pos="851"/>
              </w:tabs>
              <w:autoSpaceDE w:val="0"/>
              <w:autoSpaceDN w:val="0"/>
              <w:adjustRightInd w:val="0"/>
              <w:jc w:val="center"/>
              <w:rPr>
                <w:rFonts w:ascii="Arial" w:eastAsia="Times New Roman" w:hAnsi="Arial" w:cs="Arial"/>
                <w:b/>
                <w:sz w:val="14"/>
                <w:szCs w:val="20"/>
                <w:lang w:eastAsia="ru-RU"/>
              </w:rPr>
            </w:pPr>
          </w:p>
        </w:tc>
      </w:tr>
      <w:tr w:rsidR="00360EDE" w:rsidRPr="00082B61" w:rsidTr="00EC32CB">
        <w:trPr>
          <w:trHeight w:val="20"/>
          <w:tblHeader/>
        </w:trPr>
        <w:tc>
          <w:tcPr>
            <w:tcW w:w="1251" w:type="pct"/>
            <w:tcBorders>
              <w:top w:val="single" w:sz="12" w:space="0" w:color="auto"/>
              <w:bottom w:val="single" w:sz="12" w:space="0" w:color="auto"/>
            </w:tcBorders>
            <w:shd w:val="clear" w:color="auto" w:fill="FFD200"/>
            <w:tcMar>
              <w:top w:w="114" w:type="dxa"/>
              <w:left w:w="28" w:type="dxa"/>
              <w:bottom w:w="114" w:type="dxa"/>
              <w:right w:w="28" w:type="dxa"/>
            </w:tcMar>
            <w:vAlign w:val="center"/>
          </w:tcPr>
          <w:p w:rsidR="00360EDE" w:rsidRPr="00082B61" w:rsidRDefault="00360EDE" w:rsidP="00EC32CB">
            <w:pPr>
              <w:keepNext/>
              <w:widowControl w:val="0"/>
              <w:jc w:val="center"/>
              <w:rPr>
                <w:rFonts w:ascii="Arial" w:eastAsia="Times New Roman" w:hAnsi="Arial"/>
                <w:b/>
                <w:caps/>
                <w:sz w:val="16"/>
                <w:szCs w:val="16"/>
              </w:rPr>
            </w:pPr>
            <w:r w:rsidRPr="00082B61">
              <w:rPr>
                <w:rFonts w:ascii="Arial" w:eastAsia="Times New Roman" w:hAnsi="Arial"/>
                <w:b/>
                <w:caps/>
                <w:sz w:val="16"/>
                <w:szCs w:val="16"/>
              </w:rPr>
              <w:t>1</w:t>
            </w:r>
          </w:p>
        </w:tc>
        <w:tc>
          <w:tcPr>
            <w:tcW w:w="285" w:type="pct"/>
            <w:tcBorders>
              <w:top w:val="single" w:sz="12" w:space="0" w:color="auto"/>
              <w:bottom w:val="single" w:sz="12" w:space="0" w:color="auto"/>
            </w:tcBorders>
            <w:shd w:val="clear" w:color="auto" w:fill="FFD200"/>
            <w:tcMar>
              <w:top w:w="114" w:type="dxa"/>
              <w:left w:w="28" w:type="dxa"/>
              <w:bottom w:w="114" w:type="dxa"/>
              <w:right w:w="28" w:type="dxa"/>
            </w:tcMar>
            <w:vAlign w:val="center"/>
          </w:tcPr>
          <w:p w:rsidR="00360EDE" w:rsidRPr="00082B61" w:rsidRDefault="00360EDE" w:rsidP="00EC32CB">
            <w:pPr>
              <w:widowControl w:val="0"/>
              <w:tabs>
                <w:tab w:val="left" w:pos="0"/>
              </w:tabs>
              <w:autoSpaceDE w:val="0"/>
              <w:autoSpaceDN w:val="0"/>
              <w:adjustRightInd w:val="0"/>
              <w:ind w:left="6"/>
              <w:jc w:val="center"/>
              <w:rPr>
                <w:rFonts w:ascii="Arial" w:eastAsia="Times New Roman" w:hAnsi="Arial" w:cs="Arial"/>
                <w:b/>
                <w:sz w:val="16"/>
                <w:szCs w:val="16"/>
                <w:lang w:eastAsia="ru-RU"/>
              </w:rPr>
            </w:pPr>
            <w:r>
              <w:rPr>
                <w:rFonts w:ascii="Arial" w:eastAsia="Times New Roman" w:hAnsi="Arial" w:cs="Arial"/>
                <w:b/>
                <w:sz w:val="16"/>
                <w:szCs w:val="16"/>
                <w:lang w:eastAsia="ru-RU"/>
              </w:rPr>
              <w:t>2</w:t>
            </w:r>
          </w:p>
        </w:tc>
        <w:tc>
          <w:tcPr>
            <w:tcW w:w="286" w:type="pct"/>
            <w:tcBorders>
              <w:top w:val="single" w:sz="12" w:space="0" w:color="auto"/>
              <w:bottom w:val="single" w:sz="12" w:space="0" w:color="auto"/>
            </w:tcBorders>
            <w:shd w:val="clear" w:color="auto" w:fill="FFD200"/>
            <w:tcMar>
              <w:top w:w="114" w:type="dxa"/>
              <w:left w:w="28" w:type="dxa"/>
              <w:bottom w:w="114" w:type="dxa"/>
              <w:right w:w="28" w:type="dxa"/>
            </w:tcMar>
            <w:vAlign w:val="center"/>
          </w:tcPr>
          <w:p w:rsidR="00360EDE" w:rsidRPr="00082B61" w:rsidRDefault="00360EDE" w:rsidP="00EC32CB">
            <w:pPr>
              <w:widowControl w:val="0"/>
              <w:tabs>
                <w:tab w:val="left" w:pos="851"/>
              </w:tabs>
              <w:autoSpaceDE w:val="0"/>
              <w:autoSpaceDN w:val="0"/>
              <w:adjustRightInd w:val="0"/>
              <w:jc w:val="center"/>
              <w:rPr>
                <w:rFonts w:ascii="Arial" w:eastAsia="Times New Roman" w:hAnsi="Arial" w:cs="Arial"/>
                <w:b/>
                <w:sz w:val="16"/>
                <w:szCs w:val="16"/>
                <w:lang w:eastAsia="ru-RU"/>
              </w:rPr>
            </w:pPr>
            <w:r>
              <w:rPr>
                <w:rFonts w:ascii="Arial" w:eastAsia="Times New Roman" w:hAnsi="Arial" w:cs="Arial"/>
                <w:b/>
                <w:sz w:val="16"/>
                <w:szCs w:val="16"/>
                <w:lang w:eastAsia="ru-RU"/>
              </w:rPr>
              <w:t>3</w:t>
            </w:r>
          </w:p>
        </w:tc>
        <w:tc>
          <w:tcPr>
            <w:tcW w:w="288" w:type="pct"/>
            <w:tcBorders>
              <w:top w:val="single" w:sz="12" w:space="0" w:color="auto"/>
              <w:bottom w:val="single" w:sz="12" w:space="0" w:color="auto"/>
            </w:tcBorders>
            <w:shd w:val="clear" w:color="auto" w:fill="FFD200"/>
            <w:tcMar>
              <w:top w:w="114" w:type="dxa"/>
              <w:left w:w="28" w:type="dxa"/>
              <w:bottom w:w="114" w:type="dxa"/>
              <w:right w:w="28" w:type="dxa"/>
            </w:tcMar>
            <w:vAlign w:val="center"/>
          </w:tcPr>
          <w:p w:rsidR="00360EDE" w:rsidRPr="00082B61" w:rsidRDefault="00360EDE" w:rsidP="00EC32CB">
            <w:pPr>
              <w:widowControl w:val="0"/>
              <w:tabs>
                <w:tab w:val="left" w:pos="851"/>
              </w:tabs>
              <w:autoSpaceDE w:val="0"/>
              <w:autoSpaceDN w:val="0"/>
              <w:adjustRightInd w:val="0"/>
              <w:jc w:val="center"/>
              <w:rPr>
                <w:rFonts w:ascii="Arial" w:eastAsia="Times New Roman" w:hAnsi="Arial" w:cs="Arial"/>
                <w:b/>
                <w:sz w:val="16"/>
                <w:szCs w:val="16"/>
                <w:lang w:eastAsia="ru-RU"/>
              </w:rPr>
            </w:pPr>
            <w:r>
              <w:rPr>
                <w:rFonts w:ascii="Arial" w:eastAsia="Times New Roman" w:hAnsi="Arial" w:cs="Arial"/>
                <w:b/>
                <w:sz w:val="16"/>
                <w:szCs w:val="16"/>
                <w:lang w:eastAsia="ru-RU"/>
              </w:rPr>
              <w:t>4</w:t>
            </w:r>
          </w:p>
        </w:tc>
        <w:tc>
          <w:tcPr>
            <w:tcW w:w="286" w:type="pct"/>
            <w:tcBorders>
              <w:top w:val="single" w:sz="12" w:space="0" w:color="auto"/>
              <w:bottom w:val="single" w:sz="12" w:space="0" w:color="auto"/>
            </w:tcBorders>
            <w:shd w:val="clear" w:color="auto" w:fill="FFD200"/>
            <w:tcMar>
              <w:top w:w="114" w:type="dxa"/>
              <w:left w:w="28" w:type="dxa"/>
              <w:bottom w:w="114" w:type="dxa"/>
              <w:right w:w="28" w:type="dxa"/>
            </w:tcMar>
            <w:vAlign w:val="center"/>
          </w:tcPr>
          <w:p w:rsidR="00360EDE" w:rsidRPr="00082B61" w:rsidRDefault="00360EDE" w:rsidP="00EC32CB">
            <w:pPr>
              <w:widowControl w:val="0"/>
              <w:tabs>
                <w:tab w:val="left" w:pos="851"/>
              </w:tabs>
              <w:autoSpaceDE w:val="0"/>
              <w:autoSpaceDN w:val="0"/>
              <w:adjustRightInd w:val="0"/>
              <w:jc w:val="center"/>
              <w:rPr>
                <w:rFonts w:ascii="Arial" w:eastAsia="Times New Roman" w:hAnsi="Arial" w:cs="Arial"/>
                <w:b/>
                <w:sz w:val="16"/>
                <w:szCs w:val="16"/>
                <w:lang w:eastAsia="ru-RU"/>
              </w:rPr>
            </w:pPr>
            <w:r>
              <w:rPr>
                <w:rFonts w:ascii="Arial" w:eastAsia="Times New Roman" w:hAnsi="Arial" w:cs="Arial"/>
                <w:b/>
                <w:sz w:val="16"/>
                <w:szCs w:val="16"/>
                <w:lang w:eastAsia="ru-RU"/>
              </w:rPr>
              <w:t>5</w:t>
            </w:r>
          </w:p>
        </w:tc>
        <w:tc>
          <w:tcPr>
            <w:tcW w:w="288" w:type="pct"/>
            <w:tcBorders>
              <w:top w:val="single" w:sz="12" w:space="0" w:color="auto"/>
              <w:bottom w:val="single" w:sz="12" w:space="0" w:color="auto"/>
            </w:tcBorders>
            <w:shd w:val="clear" w:color="auto" w:fill="FFD200"/>
            <w:tcMar>
              <w:top w:w="114" w:type="dxa"/>
              <w:left w:w="28" w:type="dxa"/>
              <w:bottom w:w="114" w:type="dxa"/>
              <w:right w:w="28" w:type="dxa"/>
            </w:tcMar>
            <w:vAlign w:val="center"/>
          </w:tcPr>
          <w:p w:rsidR="00360EDE" w:rsidRPr="00082B61" w:rsidRDefault="00360EDE" w:rsidP="00EC32CB">
            <w:pPr>
              <w:widowControl w:val="0"/>
              <w:tabs>
                <w:tab w:val="left" w:pos="851"/>
              </w:tabs>
              <w:autoSpaceDE w:val="0"/>
              <w:autoSpaceDN w:val="0"/>
              <w:adjustRightInd w:val="0"/>
              <w:jc w:val="center"/>
              <w:rPr>
                <w:rFonts w:ascii="Arial" w:eastAsia="Times New Roman" w:hAnsi="Arial" w:cs="Arial"/>
                <w:b/>
                <w:sz w:val="16"/>
                <w:szCs w:val="16"/>
                <w:lang w:eastAsia="ru-RU"/>
              </w:rPr>
            </w:pPr>
            <w:r>
              <w:rPr>
                <w:rFonts w:ascii="Arial" w:eastAsia="Times New Roman" w:hAnsi="Arial" w:cs="Arial"/>
                <w:b/>
                <w:sz w:val="16"/>
                <w:szCs w:val="16"/>
                <w:lang w:eastAsia="ru-RU"/>
              </w:rPr>
              <w:t>6</w:t>
            </w:r>
          </w:p>
        </w:tc>
        <w:tc>
          <w:tcPr>
            <w:tcW w:w="286" w:type="pct"/>
            <w:tcBorders>
              <w:top w:val="single" w:sz="12" w:space="0" w:color="auto"/>
              <w:bottom w:val="single" w:sz="12" w:space="0" w:color="auto"/>
            </w:tcBorders>
            <w:shd w:val="clear" w:color="auto" w:fill="FFD200"/>
            <w:tcMar>
              <w:top w:w="114" w:type="dxa"/>
              <w:left w:w="28" w:type="dxa"/>
              <w:bottom w:w="114" w:type="dxa"/>
              <w:right w:w="28" w:type="dxa"/>
            </w:tcMar>
            <w:vAlign w:val="center"/>
          </w:tcPr>
          <w:p w:rsidR="00360EDE" w:rsidRPr="00082B61" w:rsidRDefault="00360EDE" w:rsidP="00EC32CB">
            <w:pPr>
              <w:widowControl w:val="0"/>
              <w:tabs>
                <w:tab w:val="left" w:pos="851"/>
              </w:tabs>
              <w:autoSpaceDE w:val="0"/>
              <w:autoSpaceDN w:val="0"/>
              <w:adjustRightInd w:val="0"/>
              <w:jc w:val="center"/>
              <w:rPr>
                <w:rFonts w:ascii="Arial" w:eastAsia="Times New Roman" w:hAnsi="Arial" w:cs="Arial"/>
                <w:b/>
                <w:sz w:val="16"/>
                <w:szCs w:val="16"/>
                <w:lang w:eastAsia="ru-RU"/>
              </w:rPr>
            </w:pPr>
            <w:r>
              <w:rPr>
                <w:rFonts w:ascii="Arial" w:eastAsia="Times New Roman" w:hAnsi="Arial" w:cs="Arial"/>
                <w:b/>
                <w:sz w:val="16"/>
                <w:szCs w:val="16"/>
                <w:lang w:eastAsia="ru-RU"/>
              </w:rPr>
              <w:t>7</w:t>
            </w:r>
          </w:p>
        </w:tc>
        <w:tc>
          <w:tcPr>
            <w:tcW w:w="288" w:type="pct"/>
            <w:tcBorders>
              <w:top w:val="single" w:sz="12" w:space="0" w:color="auto"/>
              <w:bottom w:val="single" w:sz="12" w:space="0" w:color="auto"/>
            </w:tcBorders>
            <w:shd w:val="clear" w:color="auto" w:fill="FFD200"/>
            <w:tcMar>
              <w:top w:w="114" w:type="dxa"/>
              <w:left w:w="28" w:type="dxa"/>
              <w:bottom w:w="114" w:type="dxa"/>
              <w:right w:w="28" w:type="dxa"/>
            </w:tcMar>
            <w:vAlign w:val="center"/>
          </w:tcPr>
          <w:p w:rsidR="00360EDE" w:rsidRPr="00082B61" w:rsidRDefault="00360EDE" w:rsidP="00EC32CB">
            <w:pPr>
              <w:widowControl w:val="0"/>
              <w:tabs>
                <w:tab w:val="left" w:pos="851"/>
              </w:tabs>
              <w:autoSpaceDE w:val="0"/>
              <w:autoSpaceDN w:val="0"/>
              <w:adjustRightInd w:val="0"/>
              <w:ind w:left="28"/>
              <w:jc w:val="center"/>
              <w:rPr>
                <w:rFonts w:ascii="Arial" w:eastAsia="Times New Roman" w:hAnsi="Arial" w:cs="Arial"/>
                <w:b/>
                <w:sz w:val="16"/>
                <w:szCs w:val="16"/>
                <w:lang w:eastAsia="ru-RU"/>
              </w:rPr>
            </w:pPr>
            <w:r>
              <w:rPr>
                <w:rFonts w:ascii="Arial" w:eastAsia="Times New Roman" w:hAnsi="Arial" w:cs="Arial"/>
                <w:b/>
                <w:sz w:val="16"/>
                <w:szCs w:val="16"/>
                <w:lang w:eastAsia="ru-RU"/>
              </w:rPr>
              <w:t>8</w:t>
            </w:r>
          </w:p>
        </w:tc>
        <w:tc>
          <w:tcPr>
            <w:tcW w:w="294" w:type="pct"/>
            <w:tcBorders>
              <w:top w:val="single" w:sz="12" w:space="0" w:color="auto"/>
              <w:bottom w:val="single" w:sz="12" w:space="0" w:color="auto"/>
            </w:tcBorders>
            <w:shd w:val="clear" w:color="auto" w:fill="FFD200"/>
            <w:tcMar>
              <w:top w:w="114" w:type="dxa"/>
              <w:left w:w="28" w:type="dxa"/>
              <w:bottom w:w="114" w:type="dxa"/>
              <w:right w:w="28" w:type="dxa"/>
            </w:tcMar>
            <w:vAlign w:val="center"/>
          </w:tcPr>
          <w:p w:rsidR="00360EDE" w:rsidRPr="00082B61" w:rsidRDefault="00360EDE" w:rsidP="00EC32CB">
            <w:pPr>
              <w:widowControl w:val="0"/>
              <w:tabs>
                <w:tab w:val="left" w:pos="851"/>
              </w:tabs>
              <w:autoSpaceDE w:val="0"/>
              <w:autoSpaceDN w:val="0"/>
              <w:adjustRightInd w:val="0"/>
              <w:ind w:left="31"/>
              <w:jc w:val="center"/>
              <w:rPr>
                <w:rFonts w:ascii="Arial" w:eastAsia="Times New Roman" w:hAnsi="Arial" w:cs="Arial"/>
                <w:b/>
                <w:sz w:val="16"/>
                <w:szCs w:val="16"/>
                <w:lang w:eastAsia="ru-RU"/>
              </w:rPr>
            </w:pPr>
            <w:r>
              <w:rPr>
                <w:rFonts w:ascii="Arial" w:eastAsia="Times New Roman" w:hAnsi="Arial" w:cs="Arial"/>
                <w:b/>
                <w:sz w:val="16"/>
                <w:szCs w:val="16"/>
                <w:lang w:eastAsia="ru-RU"/>
              </w:rPr>
              <w:t>9</w:t>
            </w:r>
          </w:p>
        </w:tc>
        <w:tc>
          <w:tcPr>
            <w:tcW w:w="846" w:type="pct"/>
            <w:tcBorders>
              <w:top w:val="single" w:sz="12" w:space="0" w:color="auto"/>
              <w:bottom w:val="single" w:sz="12" w:space="0" w:color="auto"/>
            </w:tcBorders>
            <w:shd w:val="clear" w:color="auto" w:fill="FFD200"/>
          </w:tcPr>
          <w:p w:rsidR="00360EDE" w:rsidRPr="00082B61" w:rsidRDefault="00360EDE" w:rsidP="00EC32CB">
            <w:pPr>
              <w:widowControl w:val="0"/>
              <w:tabs>
                <w:tab w:val="left" w:pos="851"/>
              </w:tabs>
              <w:autoSpaceDE w:val="0"/>
              <w:autoSpaceDN w:val="0"/>
              <w:adjustRightInd w:val="0"/>
              <w:ind w:left="65"/>
              <w:jc w:val="center"/>
              <w:rPr>
                <w:rFonts w:ascii="Arial" w:eastAsia="Times New Roman" w:hAnsi="Arial" w:cs="Arial"/>
                <w:b/>
                <w:sz w:val="16"/>
                <w:szCs w:val="16"/>
                <w:lang w:eastAsia="ru-RU"/>
              </w:rPr>
            </w:pPr>
            <w:r>
              <w:rPr>
                <w:rFonts w:ascii="Arial" w:eastAsia="Times New Roman" w:hAnsi="Arial" w:cs="Arial"/>
                <w:b/>
                <w:sz w:val="16"/>
                <w:szCs w:val="16"/>
                <w:lang w:eastAsia="ru-RU"/>
              </w:rPr>
              <w:t>10</w:t>
            </w:r>
          </w:p>
        </w:tc>
        <w:tc>
          <w:tcPr>
            <w:tcW w:w="602" w:type="pct"/>
            <w:tcBorders>
              <w:top w:val="single" w:sz="12" w:space="0" w:color="auto"/>
              <w:bottom w:val="single" w:sz="12" w:space="0" w:color="auto"/>
            </w:tcBorders>
            <w:shd w:val="clear" w:color="auto" w:fill="FFD200"/>
          </w:tcPr>
          <w:p w:rsidR="00360EDE" w:rsidRPr="00082B61" w:rsidRDefault="00360EDE" w:rsidP="00EC32CB">
            <w:pPr>
              <w:widowControl w:val="0"/>
              <w:tabs>
                <w:tab w:val="left" w:pos="851"/>
              </w:tabs>
              <w:autoSpaceDE w:val="0"/>
              <w:autoSpaceDN w:val="0"/>
              <w:adjustRightInd w:val="0"/>
              <w:ind w:left="65"/>
              <w:jc w:val="center"/>
              <w:rPr>
                <w:rFonts w:ascii="Arial" w:eastAsia="Times New Roman" w:hAnsi="Arial" w:cs="Arial"/>
                <w:b/>
                <w:sz w:val="16"/>
                <w:szCs w:val="16"/>
                <w:lang w:eastAsia="ru-RU"/>
              </w:rPr>
            </w:pPr>
            <w:r>
              <w:rPr>
                <w:rFonts w:ascii="Arial" w:eastAsia="Times New Roman" w:hAnsi="Arial" w:cs="Arial"/>
                <w:b/>
                <w:sz w:val="16"/>
                <w:szCs w:val="16"/>
                <w:lang w:eastAsia="ru-RU"/>
              </w:rPr>
              <w:t>11</w:t>
            </w:r>
          </w:p>
        </w:tc>
      </w:tr>
      <w:tr w:rsidR="00360EDE" w:rsidRPr="00082B61" w:rsidTr="00EC32CB">
        <w:trPr>
          <w:trHeight w:val="20"/>
        </w:trPr>
        <w:tc>
          <w:tcPr>
            <w:tcW w:w="1251" w:type="pct"/>
            <w:tcBorders>
              <w:top w:val="single" w:sz="6" w:space="0" w:color="auto"/>
              <w:bottom w:val="single" w:sz="6" w:space="0" w:color="auto"/>
            </w:tcBorders>
            <w:tcMar>
              <w:top w:w="114" w:type="dxa"/>
              <w:left w:w="28" w:type="dxa"/>
              <w:bottom w:w="114" w:type="dxa"/>
              <w:right w:w="28" w:type="dxa"/>
            </w:tcMar>
            <w:vAlign w:val="center"/>
          </w:tcPr>
          <w:p w:rsidR="00360EDE" w:rsidRPr="00082B61" w:rsidRDefault="00360EDE" w:rsidP="00EC32CB">
            <w:pPr>
              <w:tabs>
                <w:tab w:val="left" w:pos="851"/>
              </w:tabs>
              <w:jc w:val="center"/>
              <w:rPr>
                <w:rFonts w:eastAsia="Times New Roman"/>
                <w:sz w:val="18"/>
                <w:szCs w:val="18"/>
                <w:lang w:eastAsia="ru-RU"/>
              </w:rPr>
            </w:pPr>
            <w:r w:rsidRPr="00082B61">
              <w:rPr>
                <w:rFonts w:eastAsia="Times New Roman"/>
                <w:sz w:val="18"/>
                <w:szCs w:val="18"/>
                <w:lang w:eastAsia="ru-RU"/>
              </w:rPr>
              <w:t>К42</w:t>
            </w:r>
          </w:p>
        </w:tc>
        <w:tc>
          <w:tcPr>
            <w:tcW w:w="285" w:type="pct"/>
            <w:tcBorders>
              <w:top w:val="single" w:sz="6" w:space="0" w:color="auto"/>
              <w:bottom w:val="single" w:sz="6" w:space="0" w:color="auto"/>
            </w:tcBorders>
            <w:tcMar>
              <w:top w:w="114" w:type="dxa"/>
              <w:left w:w="28" w:type="dxa"/>
              <w:bottom w:w="114" w:type="dxa"/>
              <w:right w:w="28" w:type="dxa"/>
            </w:tcMar>
            <w:vAlign w:val="center"/>
          </w:tcPr>
          <w:p w:rsidR="00360EDE" w:rsidRPr="00082B61" w:rsidRDefault="00360EDE" w:rsidP="00EC32CB">
            <w:pPr>
              <w:widowControl w:val="0"/>
              <w:tabs>
                <w:tab w:val="left" w:pos="851"/>
              </w:tabs>
              <w:autoSpaceDE w:val="0"/>
              <w:autoSpaceDN w:val="0"/>
              <w:adjustRightInd w:val="0"/>
              <w:jc w:val="center"/>
              <w:rPr>
                <w:rFonts w:eastAsia="Times New Roman"/>
                <w:sz w:val="18"/>
                <w:szCs w:val="18"/>
                <w:lang w:eastAsia="ru-RU"/>
              </w:rPr>
            </w:pPr>
            <w:r w:rsidRPr="00082B61">
              <w:rPr>
                <w:rFonts w:eastAsia="Times New Roman"/>
                <w:sz w:val="18"/>
                <w:szCs w:val="18"/>
                <w:lang w:eastAsia="ru-RU"/>
              </w:rPr>
              <w:t>0,24</w:t>
            </w:r>
          </w:p>
        </w:tc>
        <w:tc>
          <w:tcPr>
            <w:tcW w:w="286" w:type="pct"/>
            <w:tcBorders>
              <w:top w:val="single" w:sz="6" w:space="0" w:color="auto"/>
              <w:bottom w:val="single" w:sz="6" w:space="0" w:color="auto"/>
            </w:tcBorders>
            <w:tcMar>
              <w:top w:w="114" w:type="dxa"/>
              <w:left w:w="28" w:type="dxa"/>
              <w:bottom w:w="114" w:type="dxa"/>
              <w:right w:w="28" w:type="dxa"/>
            </w:tcMar>
            <w:vAlign w:val="center"/>
          </w:tcPr>
          <w:p w:rsidR="00360EDE" w:rsidRPr="00082B61" w:rsidRDefault="00360EDE" w:rsidP="00EC32CB">
            <w:pPr>
              <w:widowControl w:val="0"/>
              <w:tabs>
                <w:tab w:val="left" w:pos="851"/>
              </w:tabs>
              <w:autoSpaceDE w:val="0"/>
              <w:autoSpaceDN w:val="0"/>
              <w:adjustRightInd w:val="0"/>
              <w:jc w:val="center"/>
              <w:rPr>
                <w:rFonts w:eastAsia="Times New Roman"/>
                <w:sz w:val="18"/>
                <w:szCs w:val="18"/>
                <w:lang w:eastAsia="ru-RU"/>
              </w:rPr>
            </w:pPr>
            <w:r w:rsidRPr="00082B61">
              <w:rPr>
                <w:rFonts w:eastAsia="Times New Roman"/>
                <w:sz w:val="18"/>
                <w:szCs w:val="18"/>
                <w:lang w:eastAsia="ru-RU"/>
              </w:rPr>
              <w:t>0,40</w:t>
            </w:r>
          </w:p>
        </w:tc>
        <w:tc>
          <w:tcPr>
            <w:tcW w:w="288" w:type="pct"/>
            <w:tcBorders>
              <w:top w:val="single" w:sz="6" w:space="0" w:color="auto"/>
              <w:bottom w:val="single" w:sz="6" w:space="0" w:color="auto"/>
            </w:tcBorders>
            <w:tcMar>
              <w:top w:w="114" w:type="dxa"/>
              <w:left w:w="28" w:type="dxa"/>
              <w:bottom w:w="114" w:type="dxa"/>
              <w:right w:w="28" w:type="dxa"/>
            </w:tcMar>
            <w:vAlign w:val="center"/>
          </w:tcPr>
          <w:p w:rsidR="00360EDE" w:rsidRPr="00082B61" w:rsidRDefault="00360EDE" w:rsidP="00EC32CB">
            <w:pPr>
              <w:widowControl w:val="0"/>
              <w:tabs>
                <w:tab w:val="left" w:pos="851"/>
              </w:tabs>
              <w:autoSpaceDE w:val="0"/>
              <w:autoSpaceDN w:val="0"/>
              <w:adjustRightInd w:val="0"/>
              <w:jc w:val="center"/>
              <w:rPr>
                <w:rFonts w:eastAsia="Times New Roman"/>
                <w:sz w:val="18"/>
                <w:szCs w:val="18"/>
                <w:lang w:eastAsia="ru-RU"/>
              </w:rPr>
            </w:pPr>
            <w:r w:rsidRPr="00082B61">
              <w:rPr>
                <w:rFonts w:eastAsia="Times New Roman"/>
                <w:sz w:val="18"/>
                <w:szCs w:val="18"/>
                <w:lang w:eastAsia="ru-RU"/>
              </w:rPr>
              <w:t>1,20</w:t>
            </w:r>
          </w:p>
        </w:tc>
        <w:tc>
          <w:tcPr>
            <w:tcW w:w="286" w:type="pct"/>
            <w:tcBorders>
              <w:top w:val="single" w:sz="6" w:space="0" w:color="auto"/>
              <w:bottom w:val="single" w:sz="6" w:space="0" w:color="auto"/>
            </w:tcBorders>
            <w:tcMar>
              <w:top w:w="114" w:type="dxa"/>
              <w:left w:w="28" w:type="dxa"/>
              <w:bottom w:w="114" w:type="dxa"/>
              <w:right w:w="28" w:type="dxa"/>
            </w:tcMar>
            <w:vAlign w:val="center"/>
          </w:tcPr>
          <w:p w:rsidR="00360EDE" w:rsidRPr="00082B61" w:rsidRDefault="00360EDE" w:rsidP="00EC32CB">
            <w:pPr>
              <w:widowControl w:val="0"/>
              <w:tabs>
                <w:tab w:val="left" w:pos="851"/>
              </w:tabs>
              <w:autoSpaceDE w:val="0"/>
              <w:autoSpaceDN w:val="0"/>
              <w:adjustRightInd w:val="0"/>
              <w:jc w:val="center"/>
              <w:rPr>
                <w:rFonts w:eastAsia="Times New Roman"/>
                <w:sz w:val="18"/>
                <w:szCs w:val="18"/>
                <w:lang w:eastAsia="ru-RU"/>
              </w:rPr>
            </w:pPr>
            <w:r w:rsidRPr="00082B61">
              <w:rPr>
                <w:rFonts w:eastAsia="Times New Roman"/>
                <w:sz w:val="18"/>
                <w:szCs w:val="18"/>
                <w:lang w:eastAsia="ru-RU"/>
              </w:rPr>
              <w:t>0,025</w:t>
            </w:r>
          </w:p>
        </w:tc>
        <w:tc>
          <w:tcPr>
            <w:tcW w:w="288" w:type="pct"/>
            <w:tcBorders>
              <w:top w:val="single" w:sz="6" w:space="0" w:color="auto"/>
              <w:bottom w:val="single" w:sz="6" w:space="0" w:color="auto"/>
            </w:tcBorders>
            <w:tcMar>
              <w:top w:w="114" w:type="dxa"/>
              <w:left w:w="28" w:type="dxa"/>
              <w:bottom w:w="114" w:type="dxa"/>
              <w:right w:w="28" w:type="dxa"/>
            </w:tcMar>
            <w:vAlign w:val="center"/>
          </w:tcPr>
          <w:p w:rsidR="00360EDE" w:rsidRPr="00082B61" w:rsidRDefault="00360EDE" w:rsidP="00EC32CB">
            <w:pPr>
              <w:widowControl w:val="0"/>
              <w:tabs>
                <w:tab w:val="left" w:pos="851"/>
              </w:tabs>
              <w:autoSpaceDE w:val="0"/>
              <w:autoSpaceDN w:val="0"/>
              <w:adjustRightInd w:val="0"/>
              <w:jc w:val="center"/>
              <w:rPr>
                <w:rFonts w:eastAsia="Times New Roman"/>
                <w:sz w:val="18"/>
                <w:szCs w:val="18"/>
                <w:lang w:eastAsia="ru-RU"/>
              </w:rPr>
            </w:pPr>
            <w:r w:rsidRPr="00082B61">
              <w:rPr>
                <w:rFonts w:eastAsia="Times New Roman"/>
                <w:sz w:val="18"/>
                <w:szCs w:val="18"/>
                <w:lang w:eastAsia="ru-RU"/>
              </w:rPr>
              <w:t>0,015</w:t>
            </w:r>
          </w:p>
        </w:tc>
        <w:tc>
          <w:tcPr>
            <w:tcW w:w="286" w:type="pct"/>
            <w:tcBorders>
              <w:top w:val="single" w:sz="6" w:space="0" w:color="auto"/>
              <w:bottom w:val="single" w:sz="6" w:space="0" w:color="auto"/>
            </w:tcBorders>
            <w:tcMar>
              <w:top w:w="114" w:type="dxa"/>
              <w:left w:w="28" w:type="dxa"/>
              <w:bottom w:w="114" w:type="dxa"/>
              <w:right w:w="28" w:type="dxa"/>
            </w:tcMar>
            <w:vAlign w:val="center"/>
          </w:tcPr>
          <w:p w:rsidR="00360EDE" w:rsidRPr="00082B61" w:rsidRDefault="00360EDE" w:rsidP="00EC32CB">
            <w:pPr>
              <w:widowControl w:val="0"/>
              <w:tabs>
                <w:tab w:val="left" w:pos="851"/>
              </w:tabs>
              <w:autoSpaceDE w:val="0"/>
              <w:autoSpaceDN w:val="0"/>
              <w:adjustRightInd w:val="0"/>
              <w:jc w:val="center"/>
              <w:rPr>
                <w:rFonts w:eastAsia="Times New Roman"/>
                <w:sz w:val="18"/>
                <w:szCs w:val="18"/>
                <w:lang w:eastAsia="ru-RU"/>
              </w:rPr>
            </w:pPr>
            <w:r w:rsidRPr="00082B61">
              <w:rPr>
                <w:rFonts w:eastAsia="Times New Roman"/>
                <w:sz w:val="18"/>
                <w:szCs w:val="18"/>
                <w:lang w:eastAsia="ru-RU"/>
              </w:rPr>
              <w:t>0,06</w:t>
            </w:r>
          </w:p>
        </w:tc>
        <w:tc>
          <w:tcPr>
            <w:tcW w:w="288" w:type="pct"/>
            <w:tcBorders>
              <w:top w:val="single" w:sz="6" w:space="0" w:color="auto"/>
              <w:bottom w:val="single" w:sz="6" w:space="0" w:color="auto"/>
            </w:tcBorders>
            <w:tcMar>
              <w:top w:w="114" w:type="dxa"/>
              <w:left w:w="28" w:type="dxa"/>
              <w:bottom w:w="114" w:type="dxa"/>
              <w:right w:w="28" w:type="dxa"/>
            </w:tcMar>
            <w:vAlign w:val="center"/>
          </w:tcPr>
          <w:p w:rsidR="00360EDE" w:rsidRPr="00082B61" w:rsidRDefault="00360EDE" w:rsidP="00EC32CB">
            <w:pPr>
              <w:widowControl w:val="0"/>
              <w:tabs>
                <w:tab w:val="left" w:pos="851"/>
              </w:tabs>
              <w:autoSpaceDE w:val="0"/>
              <w:autoSpaceDN w:val="0"/>
              <w:adjustRightInd w:val="0"/>
              <w:jc w:val="center"/>
              <w:rPr>
                <w:rFonts w:eastAsia="Times New Roman"/>
                <w:sz w:val="18"/>
                <w:szCs w:val="18"/>
                <w:lang w:eastAsia="ru-RU"/>
              </w:rPr>
            </w:pPr>
            <w:r w:rsidRPr="00082B61">
              <w:rPr>
                <w:rFonts w:eastAsia="Times New Roman"/>
                <w:sz w:val="18"/>
                <w:szCs w:val="18"/>
                <w:lang w:eastAsia="ru-RU"/>
              </w:rPr>
              <w:t>0,05</w:t>
            </w:r>
          </w:p>
        </w:tc>
        <w:tc>
          <w:tcPr>
            <w:tcW w:w="294" w:type="pct"/>
            <w:tcBorders>
              <w:top w:val="single" w:sz="6" w:space="0" w:color="auto"/>
              <w:bottom w:val="single" w:sz="6" w:space="0" w:color="auto"/>
            </w:tcBorders>
            <w:tcMar>
              <w:top w:w="114" w:type="dxa"/>
              <w:left w:w="28" w:type="dxa"/>
              <w:bottom w:w="114" w:type="dxa"/>
              <w:right w:w="28" w:type="dxa"/>
            </w:tcMar>
            <w:vAlign w:val="center"/>
          </w:tcPr>
          <w:p w:rsidR="00360EDE" w:rsidRPr="00082B61" w:rsidRDefault="00360EDE" w:rsidP="00EC32CB">
            <w:pPr>
              <w:widowControl w:val="0"/>
              <w:tabs>
                <w:tab w:val="left" w:pos="851"/>
              </w:tabs>
              <w:autoSpaceDE w:val="0"/>
              <w:autoSpaceDN w:val="0"/>
              <w:adjustRightInd w:val="0"/>
              <w:jc w:val="center"/>
              <w:rPr>
                <w:rFonts w:eastAsia="Times New Roman"/>
                <w:sz w:val="18"/>
                <w:szCs w:val="18"/>
                <w:lang w:eastAsia="ru-RU"/>
              </w:rPr>
            </w:pPr>
            <w:r w:rsidRPr="00082B61">
              <w:rPr>
                <w:rFonts w:eastAsia="Times New Roman"/>
                <w:sz w:val="18"/>
                <w:szCs w:val="18"/>
                <w:lang w:eastAsia="ru-RU"/>
              </w:rPr>
              <w:t>0,04</w:t>
            </w:r>
          </w:p>
        </w:tc>
        <w:tc>
          <w:tcPr>
            <w:tcW w:w="846" w:type="pct"/>
            <w:tcBorders>
              <w:top w:val="single" w:sz="6" w:space="0" w:color="auto"/>
              <w:bottom w:val="single" w:sz="6" w:space="0" w:color="auto"/>
            </w:tcBorders>
            <w:shd w:val="clear" w:color="auto" w:fill="auto"/>
          </w:tcPr>
          <w:p w:rsidR="00360EDE" w:rsidRPr="00CD59F0" w:rsidRDefault="00360EDE" w:rsidP="00EC32CB">
            <w:pPr>
              <w:tabs>
                <w:tab w:val="left" w:pos="851"/>
              </w:tabs>
              <w:jc w:val="center"/>
              <w:rPr>
                <w:rFonts w:eastAsia="Times New Roman"/>
                <w:sz w:val="18"/>
                <w:szCs w:val="18"/>
                <w:lang w:eastAsia="ru-RU"/>
              </w:rPr>
            </w:pPr>
            <w:r w:rsidRPr="00CD59F0">
              <w:rPr>
                <w:rFonts w:eastAsia="Times New Roman"/>
                <w:sz w:val="18"/>
                <w:szCs w:val="18"/>
                <w:lang w:eastAsia="ru-RU"/>
              </w:rPr>
              <w:t>412 (42)</w:t>
            </w:r>
          </w:p>
        </w:tc>
        <w:tc>
          <w:tcPr>
            <w:tcW w:w="602" w:type="pct"/>
            <w:tcBorders>
              <w:top w:val="single" w:sz="6" w:space="0" w:color="auto"/>
              <w:bottom w:val="single" w:sz="6" w:space="0" w:color="auto"/>
            </w:tcBorders>
            <w:shd w:val="clear" w:color="auto" w:fill="auto"/>
          </w:tcPr>
          <w:p w:rsidR="00360EDE" w:rsidRPr="00CD59F0" w:rsidRDefault="00360EDE" w:rsidP="00EC32CB">
            <w:pPr>
              <w:tabs>
                <w:tab w:val="left" w:pos="851"/>
              </w:tabs>
              <w:jc w:val="center"/>
              <w:rPr>
                <w:rFonts w:eastAsia="Times New Roman"/>
                <w:sz w:val="18"/>
                <w:szCs w:val="18"/>
                <w:lang w:eastAsia="ru-RU"/>
              </w:rPr>
            </w:pPr>
            <w:r w:rsidRPr="00CD59F0">
              <w:rPr>
                <w:rFonts w:eastAsia="Times New Roman"/>
                <w:sz w:val="18"/>
                <w:szCs w:val="18"/>
                <w:lang w:eastAsia="ru-RU"/>
              </w:rPr>
              <w:t>245 (25)</w:t>
            </w:r>
          </w:p>
        </w:tc>
      </w:tr>
      <w:tr w:rsidR="00360EDE" w:rsidRPr="00082B61" w:rsidTr="00EC32CB">
        <w:trPr>
          <w:trHeight w:val="20"/>
        </w:trPr>
        <w:tc>
          <w:tcPr>
            <w:tcW w:w="1251" w:type="pct"/>
            <w:tcBorders>
              <w:top w:val="single" w:sz="6" w:space="0" w:color="auto"/>
              <w:bottom w:val="single" w:sz="6" w:space="0" w:color="auto"/>
            </w:tcBorders>
            <w:tcMar>
              <w:top w:w="114" w:type="dxa"/>
              <w:left w:w="28" w:type="dxa"/>
              <w:bottom w:w="114" w:type="dxa"/>
              <w:right w:w="28" w:type="dxa"/>
            </w:tcMar>
            <w:vAlign w:val="center"/>
          </w:tcPr>
          <w:p w:rsidR="00360EDE" w:rsidRPr="00082B61" w:rsidRDefault="00360EDE" w:rsidP="00EC32CB">
            <w:pPr>
              <w:tabs>
                <w:tab w:val="left" w:pos="851"/>
              </w:tabs>
              <w:jc w:val="center"/>
              <w:rPr>
                <w:rFonts w:eastAsia="Times New Roman"/>
                <w:sz w:val="18"/>
                <w:szCs w:val="18"/>
                <w:lang w:eastAsia="ru-RU"/>
              </w:rPr>
            </w:pPr>
            <w:r w:rsidRPr="00082B61">
              <w:rPr>
                <w:rFonts w:eastAsia="Times New Roman"/>
                <w:sz w:val="18"/>
                <w:szCs w:val="18"/>
                <w:lang w:eastAsia="ru-RU"/>
              </w:rPr>
              <w:t>К48</w:t>
            </w:r>
          </w:p>
        </w:tc>
        <w:tc>
          <w:tcPr>
            <w:tcW w:w="285" w:type="pct"/>
            <w:tcBorders>
              <w:top w:val="single" w:sz="6" w:space="0" w:color="auto"/>
              <w:bottom w:val="single" w:sz="6" w:space="0" w:color="auto"/>
            </w:tcBorders>
            <w:tcMar>
              <w:top w:w="114" w:type="dxa"/>
              <w:left w:w="28" w:type="dxa"/>
              <w:bottom w:w="114" w:type="dxa"/>
              <w:right w:w="28" w:type="dxa"/>
            </w:tcMar>
            <w:vAlign w:val="center"/>
          </w:tcPr>
          <w:p w:rsidR="00360EDE" w:rsidRPr="00082B61" w:rsidRDefault="00360EDE" w:rsidP="00EC32CB">
            <w:pPr>
              <w:widowControl w:val="0"/>
              <w:tabs>
                <w:tab w:val="left" w:pos="851"/>
              </w:tabs>
              <w:autoSpaceDE w:val="0"/>
              <w:autoSpaceDN w:val="0"/>
              <w:adjustRightInd w:val="0"/>
              <w:jc w:val="center"/>
              <w:rPr>
                <w:rFonts w:eastAsia="Times New Roman"/>
                <w:sz w:val="18"/>
                <w:szCs w:val="18"/>
                <w:lang w:eastAsia="ru-RU"/>
              </w:rPr>
            </w:pPr>
            <w:r w:rsidRPr="00082B61">
              <w:rPr>
                <w:rFonts w:eastAsia="Times New Roman"/>
                <w:sz w:val="18"/>
                <w:szCs w:val="18"/>
                <w:lang w:eastAsia="ru-RU"/>
              </w:rPr>
              <w:t>0,24</w:t>
            </w:r>
          </w:p>
        </w:tc>
        <w:tc>
          <w:tcPr>
            <w:tcW w:w="286" w:type="pct"/>
            <w:tcBorders>
              <w:top w:val="single" w:sz="6" w:space="0" w:color="auto"/>
              <w:bottom w:val="single" w:sz="6" w:space="0" w:color="auto"/>
            </w:tcBorders>
            <w:tcMar>
              <w:top w:w="114" w:type="dxa"/>
              <w:left w:w="28" w:type="dxa"/>
              <w:bottom w:w="114" w:type="dxa"/>
              <w:right w:w="28" w:type="dxa"/>
            </w:tcMar>
            <w:vAlign w:val="center"/>
          </w:tcPr>
          <w:p w:rsidR="00360EDE" w:rsidRPr="00082B61" w:rsidRDefault="00360EDE" w:rsidP="00EC32CB">
            <w:pPr>
              <w:widowControl w:val="0"/>
              <w:tabs>
                <w:tab w:val="left" w:pos="851"/>
              </w:tabs>
              <w:autoSpaceDE w:val="0"/>
              <w:autoSpaceDN w:val="0"/>
              <w:adjustRightInd w:val="0"/>
              <w:jc w:val="center"/>
              <w:rPr>
                <w:rFonts w:eastAsia="Times New Roman"/>
                <w:sz w:val="18"/>
                <w:szCs w:val="18"/>
                <w:lang w:eastAsia="ru-RU"/>
              </w:rPr>
            </w:pPr>
            <w:r w:rsidRPr="00082B61">
              <w:rPr>
                <w:rFonts w:eastAsia="Times New Roman"/>
                <w:sz w:val="18"/>
                <w:szCs w:val="18"/>
                <w:lang w:eastAsia="ru-RU"/>
              </w:rPr>
              <w:t>0,45</w:t>
            </w:r>
          </w:p>
        </w:tc>
        <w:tc>
          <w:tcPr>
            <w:tcW w:w="288" w:type="pct"/>
            <w:tcBorders>
              <w:top w:val="single" w:sz="6" w:space="0" w:color="auto"/>
              <w:bottom w:val="single" w:sz="6" w:space="0" w:color="auto"/>
            </w:tcBorders>
            <w:tcMar>
              <w:top w:w="114" w:type="dxa"/>
              <w:left w:w="28" w:type="dxa"/>
              <w:bottom w:w="114" w:type="dxa"/>
              <w:right w:w="28" w:type="dxa"/>
            </w:tcMar>
            <w:vAlign w:val="center"/>
          </w:tcPr>
          <w:p w:rsidR="00360EDE" w:rsidRPr="00082B61" w:rsidRDefault="00360EDE" w:rsidP="00EC32CB">
            <w:pPr>
              <w:widowControl w:val="0"/>
              <w:tabs>
                <w:tab w:val="left" w:pos="851"/>
              </w:tabs>
              <w:autoSpaceDE w:val="0"/>
              <w:autoSpaceDN w:val="0"/>
              <w:adjustRightInd w:val="0"/>
              <w:jc w:val="center"/>
              <w:rPr>
                <w:rFonts w:eastAsia="Times New Roman"/>
                <w:sz w:val="18"/>
                <w:szCs w:val="18"/>
                <w:lang w:eastAsia="ru-RU"/>
              </w:rPr>
            </w:pPr>
            <w:r w:rsidRPr="00082B61">
              <w:rPr>
                <w:rFonts w:eastAsia="Times New Roman"/>
                <w:sz w:val="18"/>
                <w:szCs w:val="18"/>
                <w:lang w:eastAsia="ru-RU"/>
              </w:rPr>
              <w:t>1,40</w:t>
            </w:r>
          </w:p>
        </w:tc>
        <w:tc>
          <w:tcPr>
            <w:tcW w:w="286" w:type="pct"/>
            <w:tcBorders>
              <w:top w:val="single" w:sz="6" w:space="0" w:color="auto"/>
              <w:bottom w:val="single" w:sz="6" w:space="0" w:color="auto"/>
            </w:tcBorders>
            <w:tcMar>
              <w:top w:w="114" w:type="dxa"/>
              <w:left w:w="28" w:type="dxa"/>
              <w:bottom w:w="114" w:type="dxa"/>
              <w:right w:w="28" w:type="dxa"/>
            </w:tcMar>
            <w:vAlign w:val="center"/>
          </w:tcPr>
          <w:p w:rsidR="00360EDE" w:rsidRPr="00082B61" w:rsidRDefault="00360EDE" w:rsidP="00EC32CB">
            <w:pPr>
              <w:widowControl w:val="0"/>
              <w:tabs>
                <w:tab w:val="left" w:pos="851"/>
              </w:tabs>
              <w:autoSpaceDE w:val="0"/>
              <w:autoSpaceDN w:val="0"/>
              <w:adjustRightInd w:val="0"/>
              <w:jc w:val="center"/>
              <w:rPr>
                <w:rFonts w:eastAsia="Times New Roman"/>
                <w:sz w:val="18"/>
                <w:szCs w:val="18"/>
                <w:lang w:eastAsia="ru-RU"/>
              </w:rPr>
            </w:pPr>
            <w:r w:rsidRPr="00082B61">
              <w:rPr>
                <w:rFonts w:eastAsia="Times New Roman"/>
                <w:sz w:val="18"/>
                <w:szCs w:val="18"/>
                <w:lang w:eastAsia="ru-RU"/>
              </w:rPr>
              <w:t>0,025</w:t>
            </w:r>
          </w:p>
        </w:tc>
        <w:tc>
          <w:tcPr>
            <w:tcW w:w="288" w:type="pct"/>
            <w:tcBorders>
              <w:top w:val="single" w:sz="6" w:space="0" w:color="auto"/>
              <w:bottom w:val="single" w:sz="6" w:space="0" w:color="auto"/>
            </w:tcBorders>
            <w:tcMar>
              <w:top w:w="114" w:type="dxa"/>
              <w:left w:w="28" w:type="dxa"/>
              <w:bottom w:w="114" w:type="dxa"/>
              <w:right w:w="28" w:type="dxa"/>
            </w:tcMar>
            <w:vAlign w:val="center"/>
          </w:tcPr>
          <w:p w:rsidR="00360EDE" w:rsidRPr="00082B61" w:rsidRDefault="00360EDE" w:rsidP="00EC32CB">
            <w:pPr>
              <w:widowControl w:val="0"/>
              <w:tabs>
                <w:tab w:val="left" w:pos="851"/>
              </w:tabs>
              <w:autoSpaceDE w:val="0"/>
              <w:autoSpaceDN w:val="0"/>
              <w:adjustRightInd w:val="0"/>
              <w:jc w:val="center"/>
              <w:rPr>
                <w:rFonts w:eastAsia="Times New Roman"/>
                <w:sz w:val="18"/>
                <w:szCs w:val="18"/>
                <w:lang w:eastAsia="ru-RU"/>
              </w:rPr>
            </w:pPr>
            <w:r w:rsidRPr="00082B61">
              <w:rPr>
                <w:rFonts w:eastAsia="Times New Roman"/>
                <w:sz w:val="18"/>
                <w:szCs w:val="18"/>
                <w:lang w:eastAsia="ru-RU"/>
              </w:rPr>
              <w:t>0,015</w:t>
            </w:r>
          </w:p>
        </w:tc>
        <w:tc>
          <w:tcPr>
            <w:tcW w:w="286" w:type="pct"/>
            <w:tcBorders>
              <w:top w:val="single" w:sz="6" w:space="0" w:color="auto"/>
              <w:bottom w:val="single" w:sz="6" w:space="0" w:color="auto"/>
            </w:tcBorders>
            <w:tcMar>
              <w:top w:w="114" w:type="dxa"/>
              <w:left w:w="28" w:type="dxa"/>
              <w:bottom w:w="114" w:type="dxa"/>
              <w:right w:w="28" w:type="dxa"/>
            </w:tcMar>
            <w:vAlign w:val="center"/>
          </w:tcPr>
          <w:p w:rsidR="00360EDE" w:rsidRPr="00082B61" w:rsidRDefault="00360EDE" w:rsidP="00EC32CB">
            <w:pPr>
              <w:widowControl w:val="0"/>
              <w:tabs>
                <w:tab w:val="left" w:pos="851"/>
              </w:tabs>
              <w:autoSpaceDE w:val="0"/>
              <w:autoSpaceDN w:val="0"/>
              <w:adjustRightInd w:val="0"/>
              <w:jc w:val="center"/>
              <w:rPr>
                <w:rFonts w:eastAsia="Times New Roman"/>
                <w:sz w:val="18"/>
                <w:szCs w:val="18"/>
                <w:lang w:eastAsia="ru-RU"/>
              </w:rPr>
            </w:pPr>
            <w:r w:rsidRPr="00082B61">
              <w:rPr>
                <w:rFonts w:eastAsia="Times New Roman"/>
                <w:sz w:val="18"/>
                <w:szCs w:val="18"/>
                <w:lang w:eastAsia="ru-RU"/>
              </w:rPr>
              <w:t>0,10</w:t>
            </w:r>
          </w:p>
        </w:tc>
        <w:tc>
          <w:tcPr>
            <w:tcW w:w="288" w:type="pct"/>
            <w:tcBorders>
              <w:top w:val="single" w:sz="6" w:space="0" w:color="auto"/>
              <w:bottom w:val="single" w:sz="6" w:space="0" w:color="auto"/>
            </w:tcBorders>
            <w:tcMar>
              <w:top w:w="114" w:type="dxa"/>
              <w:left w:w="28" w:type="dxa"/>
              <w:bottom w:w="114" w:type="dxa"/>
              <w:right w:w="28" w:type="dxa"/>
            </w:tcMar>
            <w:vAlign w:val="center"/>
          </w:tcPr>
          <w:p w:rsidR="00360EDE" w:rsidRPr="00082B61" w:rsidRDefault="00360EDE" w:rsidP="00EC32CB">
            <w:pPr>
              <w:widowControl w:val="0"/>
              <w:tabs>
                <w:tab w:val="left" w:pos="851"/>
              </w:tabs>
              <w:autoSpaceDE w:val="0"/>
              <w:autoSpaceDN w:val="0"/>
              <w:adjustRightInd w:val="0"/>
              <w:jc w:val="center"/>
              <w:rPr>
                <w:rFonts w:eastAsia="Times New Roman"/>
                <w:sz w:val="18"/>
                <w:szCs w:val="18"/>
                <w:lang w:eastAsia="ru-RU"/>
              </w:rPr>
            </w:pPr>
            <w:r w:rsidRPr="00082B61">
              <w:rPr>
                <w:rFonts w:eastAsia="Times New Roman"/>
                <w:sz w:val="18"/>
                <w:szCs w:val="18"/>
                <w:lang w:eastAsia="ru-RU"/>
              </w:rPr>
              <w:t>0,05</w:t>
            </w:r>
          </w:p>
        </w:tc>
        <w:tc>
          <w:tcPr>
            <w:tcW w:w="294" w:type="pct"/>
            <w:tcBorders>
              <w:top w:val="single" w:sz="6" w:space="0" w:color="auto"/>
              <w:bottom w:val="single" w:sz="6" w:space="0" w:color="auto"/>
            </w:tcBorders>
            <w:tcMar>
              <w:top w:w="114" w:type="dxa"/>
              <w:left w:w="28" w:type="dxa"/>
              <w:bottom w:w="114" w:type="dxa"/>
              <w:right w:w="28" w:type="dxa"/>
            </w:tcMar>
            <w:vAlign w:val="center"/>
          </w:tcPr>
          <w:p w:rsidR="00360EDE" w:rsidRPr="00082B61" w:rsidRDefault="00360EDE" w:rsidP="00EC32CB">
            <w:pPr>
              <w:widowControl w:val="0"/>
              <w:tabs>
                <w:tab w:val="left" w:pos="851"/>
              </w:tabs>
              <w:autoSpaceDE w:val="0"/>
              <w:autoSpaceDN w:val="0"/>
              <w:adjustRightInd w:val="0"/>
              <w:jc w:val="center"/>
              <w:rPr>
                <w:rFonts w:eastAsia="Times New Roman"/>
                <w:sz w:val="18"/>
                <w:szCs w:val="18"/>
                <w:lang w:eastAsia="ru-RU"/>
              </w:rPr>
            </w:pPr>
            <w:r w:rsidRPr="00082B61">
              <w:rPr>
                <w:rFonts w:eastAsia="Times New Roman"/>
                <w:sz w:val="18"/>
                <w:szCs w:val="18"/>
                <w:lang w:eastAsia="ru-RU"/>
              </w:rPr>
              <w:t>0,04</w:t>
            </w:r>
          </w:p>
        </w:tc>
        <w:tc>
          <w:tcPr>
            <w:tcW w:w="846" w:type="pct"/>
            <w:tcBorders>
              <w:top w:val="single" w:sz="6" w:space="0" w:color="auto"/>
              <w:bottom w:val="single" w:sz="6" w:space="0" w:color="auto"/>
            </w:tcBorders>
            <w:shd w:val="clear" w:color="auto" w:fill="auto"/>
          </w:tcPr>
          <w:p w:rsidR="00360EDE" w:rsidRPr="00CD59F0" w:rsidRDefault="00360EDE" w:rsidP="00EC32CB">
            <w:pPr>
              <w:tabs>
                <w:tab w:val="left" w:pos="851"/>
              </w:tabs>
              <w:jc w:val="center"/>
              <w:rPr>
                <w:rFonts w:eastAsia="Times New Roman"/>
                <w:sz w:val="18"/>
                <w:szCs w:val="18"/>
                <w:lang w:eastAsia="ru-RU"/>
              </w:rPr>
            </w:pPr>
            <w:r w:rsidRPr="00CD59F0">
              <w:rPr>
                <w:rFonts w:eastAsia="Times New Roman"/>
                <w:sz w:val="18"/>
                <w:szCs w:val="18"/>
                <w:lang w:eastAsia="ru-RU"/>
              </w:rPr>
              <w:t>471 (48)</w:t>
            </w:r>
          </w:p>
        </w:tc>
        <w:tc>
          <w:tcPr>
            <w:tcW w:w="602" w:type="pct"/>
            <w:tcBorders>
              <w:top w:val="single" w:sz="6" w:space="0" w:color="auto"/>
              <w:bottom w:val="single" w:sz="6" w:space="0" w:color="auto"/>
            </w:tcBorders>
            <w:shd w:val="clear" w:color="auto" w:fill="auto"/>
          </w:tcPr>
          <w:p w:rsidR="00360EDE" w:rsidRPr="00CD59F0" w:rsidRDefault="00360EDE" w:rsidP="00EC32CB">
            <w:pPr>
              <w:tabs>
                <w:tab w:val="left" w:pos="851"/>
              </w:tabs>
              <w:jc w:val="center"/>
              <w:rPr>
                <w:rFonts w:eastAsia="Times New Roman"/>
                <w:sz w:val="18"/>
                <w:szCs w:val="18"/>
                <w:lang w:eastAsia="ru-RU"/>
              </w:rPr>
            </w:pPr>
            <w:r w:rsidRPr="00CD59F0">
              <w:rPr>
                <w:rFonts w:eastAsia="Times New Roman"/>
                <w:sz w:val="18"/>
                <w:szCs w:val="18"/>
                <w:lang w:eastAsia="ru-RU"/>
              </w:rPr>
              <w:t>295 (30)</w:t>
            </w:r>
          </w:p>
        </w:tc>
      </w:tr>
      <w:tr w:rsidR="00360EDE" w:rsidRPr="00082B61" w:rsidTr="00EC32CB">
        <w:trPr>
          <w:trHeight w:val="20"/>
        </w:trPr>
        <w:tc>
          <w:tcPr>
            <w:tcW w:w="1251" w:type="pct"/>
            <w:tcBorders>
              <w:top w:val="single" w:sz="6" w:space="0" w:color="auto"/>
              <w:bottom w:val="single" w:sz="6" w:space="0" w:color="auto"/>
            </w:tcBorders>
            <w:tcMar>
              <w:top w:w="114" w:type="dxa"/>
              <w:left w:w="28" w:type="dxa"/>
              <w:bottom w:w="114" w:type="dxa"/>
              <w:right w:w="28" w:type="dxa"/>
            </w:tcMar>
            <w:vAlign w:val="center"/>
          </w:tcPr>
          <w:p w:rsidR="00360EDE" w:rsidRPr="00082B61" w:rsidRDefault="00360EDE" w:rsidP="00EC32CB">
            <w:pPr>
              <w:tabs>
                <w:tab w:val="left" w:pos="851"/>
              </w:tabs>
              <w:jc w:val="center"/>
              <w:rPr>
                <w:rFonts w:eastAsia="Times New Roman"/>
                <w:sz w:val="18"/>
                <w:szCs w:val="18"/>
                <w:lang w:eastAsia="ru-RU"/>
              </w:rPr>
            </w:pPr>
            <w:r w:rsidRPr="00082B61">
              <w:rPr>
                <w:rFonts w:eastAsia="Times New Roman"/>
                <w:sz w:val="18"/>
                <w:szCs w:val="18"/>
                <w:lang w:eastAsia="ru-RU"/>
              </w:rPr>
              <w:t>К50</w:t>
            </w:r>
          </w:p>
        </w:tc>
        <w:tc>
          <w:tcPr>
            <w:tcW w:w="285" w:type="pct"/>
            <w:tcBorders>
              <w:top w:val="single" w:sz="6" w:space="0" w:color="auto"/>
              <w:bottom w:val="single" w:sz="6" w:space="0" w:color="auto"/>
            </w:tcBorders>
            <w:tcMar>
              <w:top w:w="114" w:type="dxa"/>
              <w:left w:w="28" w:type="dxa"/>
              <w:bottom w:w="114" w:type="dxa"/>
              <w:right w:w="28" w:type="dxa"/>
            </w:tcMar>
            <w:vAlign w:val="center"/>
          </w:tcPr>
          <w:p w:rsidR="00360EDE" w:rsidRPr="00082B61" w:rsidRDefault="00360EDE" w:rsidP="00EC32CB">
            <w:pPr>
              <w:widowControl w:val="0"/>
              <w:tabs>
                <w:tab w:val="left" w:pos="851"/>
              </w:tabs>
              <w:autoSpaceDE w:val="0"/>
              <w:autoSpaceDN w:val="0"/>
              <w:adjustRightInd w:val="0"/>
              <w:jc w:val="center"/>
              <w:rPr>
                <w:rFonts w:eastAsia="Times New Roman"/>
                <w:sz w:val="18"/>
                <w:szCs w:val="18"/>
                <w:lang w:eastAsia="ru-RU"/>
              </w:rPr>
            </w:pPr>
            <w:r w:rsidRPr="00082B61">
              <w:rPr>
                <w:rFonts w:eastAsia="Times New Roman"/>
                <w:sz w:val="18"/>
                <w:szCs w:val="18"/>
                <w:lang w:eastAsia="ru-RU"/>
              </w:rPr>
              <w:t>0,24</w:t>
            </w:r>
          </w:p>
        </w:tc>
        <w:tc>
          <w:tcPr>
            <w:tcW w:w="286" w:type="pct"/>
            <w:tcBorders>
              <w:top w:val="single" w:sz="6" w:space="0" w:color="auto"/>
              <w:bottom w:val="single" w:sz="6" w:space="0" w:color="auto"/>
            </w:tcBorders>
            <w:tcMar>
              <w:top w:w="114" w:type="dxa"/>
              <w:left w:w="28" w:type="dxa"/>
              <w:bottom w:w="114" w:type="dxa"/>
              <w:right w:w="28" w:type="dxa"/>
            </w:tcMar>
            <w:vAlign w:val="center"/>
          </w:tcPr>
          <w:p w:rsidR="00360EDE" w:rsidRPr="00082B61" w:rsidRDefault="00360EDE" w:rsidP="00EC32CB">
            <w:pPr>
              <w:widowControl w:val="0"/>
              <w:tabs>
                <w:tab w:val="left" w:pos="851"/>
              </w:tabs>
              <w:autoSpaceDE w:val="0"/>
              <w:autoSpaceDN w:val="0"/>
              <w:adjustRightInd w:val="0"/>
              <w:jc w:val="center"/>
              <w:rPr>
                <w:rFonts w:eastAsia="Times New Roman"/>
                <w:sz w:val="18"/>
                <w:szCs w:val="18"/>
                <w:lang w:eastAsia="ru-RU"/>
              </w:rPr>
            </w:pPr>
            <w:r w:rsidRPr="00082B61">
              <w:rPr>
                <w:rFonts w:eastAsia="Times New Roman"/>
                <w:sz w:val="18"/>
                <w:szCs w:val="18"/>
                <w:lang w:eastAsia="ru-RU"/>
              </w:rPr>
              <w:t>0,45</w:t>
            </w:r>
          </w:p>
        </w:tc>
        <w:tc>
          <w:tcPr>
            <w:tcW w:w="288" w:type="pct"/>
            <w:tcBorders>
              <w:top w:val="single" w:sz="6" w:space="0" w:color="auto"/>
              <w:bottom w:val="single" w:sz="6" w:space="0" w:color="auto"/>
            </w:tcBorders>
            <w:tcMar>
              <w:top w:w="114" w:type="dxa"/>
              <w:left w:w="28" w:type="dxa"/>
              <w:bottom w:w="114" w:type="dxa"/>
              <w:right w:w="28" w:type="dxa"/>
            </w:tcMar>
            <w:vAlign w:val="center"/>
          </w:tcPr>
          <w:p w:rsidR="00360EDE" w:rsidRPr="00082B61" w:rsidRDefault="00360EDE" w:rsidP="00EC32CB">
            <w:pPr>
              <w:widowControl w:val="0"/>
              <w:tabs>
                <w:tab w:val="left" w:pos="851"/>
              </w:tabs>
              <w:autoSpaceDE w:val="0"/>
              <w:autoSpaceDN w:val="0"/>
              <w:adjustRightInd w:val="0"/>
              <w:jc w:val="center"/>
              <w:rPr>
                <w:rFonts w:eastAsia="Times New Roman"/>
                <w:sz w:val="18"/>
                <w:szCs w:val="18"/>
                <w:lang w:eastAsia="ru-RU"/>
              </w:rPr>
            </w:pPr>
            <w:r w:rsidRPr="00082B61">
              <w:rPr>
                <w:rFonts w:eastAsia="Times New Roman"/>
                <w:sz w:val="18"/>
                <w:szCs w:val="18"/>
                <w:lang w:eastAsia="ru-RU"/>
              </w:rPr>
              <w:t>1,40</w:t>
            </w:r>
          </w:p>
        </w:tc>
        <w:tc>
          <w:tcPr>
            <w:tcW w:w="286" w:type="pct"/>
            <w:tcBorders>
              <w:top w:val="single" w:sz="6" w:space="0" w:color="auto"/>
              <w:bottom w:val="single" w:sz="6" w:space="0" w:color="auto"/>
            </w:tcBorders>
            <w:tcMar>
              <w:top w:w="114" w:type="dxa"/>
              <w:left w:w="28" w:type="dxa"/>
              <w:bottom w:w="114" w:type="dxa"/>
              <w:right w:w="28" w:type="dxa"/>
            </w:tcMar>
            <w:vAlign w:val="center"/>
          </w:tcPr>
          <w:p w:rsidR="00360EDE" w:rsidRPr="00082B61" w:rsidRDefault="00360EDE" w:rsidP="00EC32CB">
            <w:pPr>
              <w:widowControl w:val="0"/>
              <w:tabs>
                <w:tab w:val="left" w:pos="851"/>
              </w:tabs>
              <w:autoSpaceDE w:val="0"/>
              <w:autoSpaceDN w:val="0"/>
              <w:adjustRightInd w:val="0"/>
              <w:jc w:val="center"/>
              <w:rPr>
                <w:rFonts w:eastAsia="Times New Roman"/>
                <w:sz w:val="18"/>
                <w:szCs w:val="18"/>
                <w:lang w:eastAsia="ru-RU"/>
              </w:rPr>
            </w:pPr>
            <w:r w:rsidRPr="00082B61">
              <w:rPr>
                <w:rFonts w:eastAsia="Times New Roman"/>
                <w:sz w:val="18"/>
                <w:szCs w:val="18"/>
                <w:lang w:eastAsia="ru-RU"/>
              </w:rPr>
              <w:t>0,025</w:t>
            </w:r>
          </w:p>
        </w:tc>
        <w:tc>
          <w:tcPr>
            <w:tcW w:w="288" w:type="pct"/>
            <w:tcBorders>
              <w:top w:val="single" w:sz="6" w:space="0" w:color="auto"/>
              <w:bottom w:val="single" w:sz="6" w:space="0" w:color="auto"/>
            </w:tcBorders>
            <w:tcMar>
              <w:top w:w="114" w:type="dxa"/>
              <w:left w:w="28" w:type="dxa"/>
              <w:bottom w:w="114" w:type="dxa"/>
              <w:right w:w="28" w:type="dxa"/>
            </w:tcMar>
            <w:vAlign w:val="center"/>
          </w:tcPr>
          <w:p w:rsidR="00360EDE" w:rsidRPr="00082B61" w:rsidRDefault="00360EDE" w:rsidP="00EC32CB">
            <w:pPr>
              <w:widowControl w:val="0"/>
              <w:tabs>
                <w:tab w:val="left" w:pos="851"/>
              </w:tabs>
              <w:autoSpaceDE w:val="0"/>
              <w:autoSpaceDN w:val="0"/>
              <w:adjustRightInd w:val="0"/>
              <w:jc w:val="center"/>
              <w:rPr>
                <w:rFonts w:eastAsia="Times New Roman"/>
                <w:sz w:val="18"/>
                <w:szCs w:val="18"/>
                <w:lang w:eastAsia="ru-RU"/>
              </w:rPr>
            </w:pPr>
            <w:r w:rsidRPr="00082B61">
              <w:rPr>
                <w:rFonts w:eastAsia="Times New Roman"/>
                <w:sz w:val="18"/>
                <w:szCs w:val="18"/>
                <w:lang w:eastAsia="ru-RU"/>
              </w:rPr>
              <w:t>0,015</w:t>
            </w:r>
          </w:p>
        </w:tc>
        <w:tc>
          <w:tcPr>
            <w:tcW w:w="286" w:type="pct"/>
            <w:tcBorders>
              <w:top w:val="single" w:sz="6" w:space="0" w:color="auto"/>
              <w:bottom w:val="single" w:sz="6" w:space="0" w:color="auto"/>
            </w:tcBorders>
            <w:tcMar>
              <w:top w:w="114" w:type="dxa"/>
              <w:left w:w="28" w:type="dxa"/>
              <w:bottom w:w="114" w:type="dxa"/>
              <w:right w:w="28" w:type="dxa"/>
            </w:tcMar>
            <w:vAlign w:val="center"/>
          </w:tcPr>
          <w:p w:rsidR="00360EDE" w:rsidRPr="00082B61" w:rsidRDefault="00360EDE" w:rsidP="00EC32CB">
            <w:pPr>
              <w:widowControl w:val="0"/>
              <w:tabs>
                <w:tab w:val="left" w:pos="851"/>
              </w:tabs>
              <w:autoSpaceDE w:val="0"/>
              <w:autoSpaceDN w:val="0"/>
              <w:adjustRightInd w:val="0"/>
              <w:jc w:val="center"/>
              <w:rPr>
                <w:rFonts w:eastAsia="Times New Roman"/>
                <w:sz w:val="18"/>
                <w:szCs w:val="18"/>
                <w:lang w:eastAsia="ru-RU"/>
              </w:rPr>
            </w:pPr>
            <w:r w:rsidRPr="00082B61">
              <w:rPr>
                <w:rFonts w:eastAsia="Times New Roman"/>
                <w:sz w:val="18"/>
                <w:szCs w:val="18"/>
                <w:lang w:eastAsia="ru-RU"/>
              </w:rPr>
              <w:t>0,10</w:t>
            </w:r>
          </w:p>
        </w:tc>
        <w:tc>
          <w:tcPr>
            <w:tcW w:w="288" w:type="pct"/>
            <w:tcBorders>
              <w:top w:val="single" w:sz="6" w:space="0" w:color="auto"/>
              <w:bottom w:val="single" w:sz="6" w:space="0" w:color="auto"/>
            </w:tcBorders>
            <w:tcMar>
              <w:top w:w="114" w:type="dxa"/>
              <w:left w:w="28" w:type="dxa"/>
              <w:bottom w:w="114" w:type="dxa"/>
              <w:right w:w="28" w:type="dxa"/>
            </w:tcMar>
            <w:vAlign w:val="center"/>
          </w:tcPr>
          <w:p w:rsidR="00360EDE" w:rsidRPr="00082B61" w:rsidRDefault="00360EDE" w:rsidP="00EC32CB">
            <w:pPr>
              <w:widowControl w:val="0"/>
              <w:tabs>
                <w:tab w:val="left" w:pos="851"/>
              </w:tabs>
              <w:autoSpaceDE w:val="0"/>
              <w:autoSpaceDN w:val="0"/>
              <w:adjustRightInd w:val="0"/>
              <w:jc w:val="center"/>
              <w:rPr>
                <w:rFonts w:eastAsia="Times New Roman"/>
                <w:sz w:val="18"/>
                <w:szCs w:val="18"/>
                <w:lang w:eastAsia="ru-RU"/>
              </w:rPr>
            </w:pPr>
            <w:r w:rsidRPr="00082B61">
              <w:rPr>
                <w:rFonts w:eastAsia="Times New Roman"/>
                <w:sz w:val="18"/>
                <w:szCs w:val="18"/>
                <w:lang w:eastAsia="ru-RU"/>
              </w:rPr>
              <w:t>0,05</w:t>
            </w:r>
          </w:p>
        </w:tc>
        <w:tc>
          <w:tcPr>
            <w:tcW w:w="294" w:type="pct"/>
            <w:tcBorders>
              <w:top w:val="single" w:sz="6" w:space="0" w:color="auto"/>
              <w:bottom w:val="single" w:sz="6" w:space="0" w:color="auto"/>
            </w:tcBorders>
            <w:tcMar>
              <w:top w:w="114" w:type="dxa"/>
              <w:left w:w="28" w:type="dxa"/>
              <w:bottom w:w="114" w:type="dxa"/>
              <w:right w:w="28" w:type="dxa"/>
            </w:tcMar>
            <w:vAlign w:val="center"/>
          </w:tcPr>
          <w:p w:rsidR="00360EDE" w:rsidRPr="00082B61" w:rsidRDefault="00360EDE" w:rsidP="00EC32CB">
            <w:pPr>
              <w:widowControl w:val="0"/>
              <w:tabs>
                <w:tab w:val="left" w:pos="851"/>
              </w:tabs>
              <w:autoSpaceDE w:val="0"/>
              <w:autoSpaceDN w:val="0"/>
              <w:adjustRightInd w:val="0"/>
              <w:jc w:val="center"/>
              <w:rPr>
                <w:rFonts w:eastAsia="Times New Roman"/>
                <w:sz w:val="18"/>
                <w:szCs w:val="18"/>
                <w:lang w:eastAsia="ru-RU"/>
              </w:rPr>
            </w:pPr>
            <w:r w:rsidRPr="00082B61">
              <w:rPr>
                <w:rFonts w:eastAsia="Times New Roman"/>
                <w:sz w:val="18"/>
                <w:szCs w:val="18"/>
                <w:lang w:eastAsia="ru-RU"/>
              </w:rPr>
              <w:t>0,04</w:t>
            </w:r>
          </w:p>
        </w:tc>
        <w:tc>
          <w:tcPr>
            <w:tcW w:w="846" w:type="pct"/>
            <w:tcBorders>
              <w:top w:val="single" w:sz="6" w:space="0" w:color="auto"/>
              <w:bottom w:val="single" w:sz="6" w:space="0" w:color="auto"/>
            </w:tcBorders>
            <w:shd w:val="clear" w:color="auto" w:fill="auto"/>
          </w:tcPr>
          <w:p w:rsidR="00360EDE" w:rsidRPr="00CD59F0" w:rsidRDefault="00360EDE" w:rsidP="00EC32CB">
            <w:pPr>
              <w:tabs>
                <w:tab w:val="left" w:pos="851"/>
              </w:tabs>
              <w:jc w:val="center"/>
              <w:rPr>
                <w:rFonts w:eastAsia="Times New Roman"/>
                <w:sz w:val="18"/>
                <w:szCs w:val="18"/>
                <w:lang w:eastAsia="ru-RU"/>
              </w:rPr>
            </w:pPr>
            <w:r w:rsidRPr="00CD59F0">
              <w:rPr>
                <w:rFonts w:eastAsia="Times New Roman"/>
                <w:sz w:val="18"/>
                <w:szCs w:val="18"/>
                <w:lang w:eastAsia="ru-RU"/>
              </w:rPr>
              <w:t>485 (50)</w:t>
            </w:r>
          </w:p>
        </w:tc>
        <w:tc>
          <w:tcPr>
            <w:tcW w:w="602" w:type="pct"/>
            <w:tcBorders>
              <w:top w:val="single" w:sz="6" w:space="0" w:color="auto"/>
              <w:bottom w:val="single" w:sz="6" w:space="0" w:color="auto"/>
            </w:tcBorders>
            <w:shd w:val="clear" w:color="auto" w:fill="auto"/>
          </w:tcPr>
          <w:p w:rsidR="00360EDE" w:rsidRPr="00CD59F0" w:rsidRDefault="00360EDE" w:rsidP="00EC32CB">
            <w:pPr>
              <w:tabs>
                <w:tab w:val="left" w:pos="851"/>
              </w:tabs>
              <w:jc w:val="center"/>
              <w:rPr>
                <w:rFonts w:eastAsia="Times New Roman"/>
                <w:sz w:val="18"/>
                <w:szCs w:val="18"/>
                <w:lang w:eastAsia="ru-RU"/>
              </w:rPr>
            </w:pPr>
            <w:r w:rsidRPr="00CD59F0">
              <w:rPr>
                <w:rFonts w:eastAsia="Times New Roman"/>
                <w:sz w:val="18"/>
                <w:szCs w:val="18"/>
                <w:lang w:eastAsia="ru-RU"/>
              </w:rPr>
              <w:t>343 (35)</w:t>
            </w:r>
          </w:p>
        </w:tc>
      </w:tr>
      <w:tr w:rsidR="00360EDE" w:rsidRPr="00082B61" w:rsidTr="00EC32CB">
        <w:trPr>
          <w:trHeight w:val="20"/>
        </w:trPr>
        <w:tc>
          <w:tcPr>
            <w:tcW w:w="1251" w:type="pct"/>
            <w:tcBorders>
              <w:top w:val="single" w:sz="6" w:space="0" w:color="auto"/>
              <w:bottom w:val="single" w:sz="6" w:space="0" w:color="auto"/>
            </w:tcBorders>
            <w:tcMar>
              <w:top w:w="114" w:type="dxa"/>
              <w:left w:w="28" w:type="dxa"/>
              <w:bottom w:w="114" w:type="dxa"/>
              <w:right w:w="28" w:type="dxa"/>
            </w:tcMar>
            <w:vAlign w:val="center"/>
          </w:tcPr>
          <w:p w:rsidR="00360EDE" w:rsidRPr="00082B61" w:rsidRDefault="00360EDE" w:rsidP="00EC32CB">
            <w:pPr>
              <w:tabs>
                <w:tab w:val="left" w:pos="851"/>
              </w:tabs>
              <w:jc w:val="center"/>
              <w:rPr>
                <w:rFonts w:eastAsia="Times New Roman"/>
                <w:sz w:val="18"/>
                <w:szCs w:val="18"/>
                <w:lang w:eastAsia="ru-RU"/>
              </w:rPr>
            </w:pPr>
            <w:r w:rsidRPr="00082B61">
              <w:rPr>
                <w:rFonts w:eastAsia="Times New Roman"/>
                <w:sz w:val="18"/>
                <w:szCs w:val="18"/>
                <w:lang w:eastAsia="ru-RU"/>
              </w:rPr>
              <w:t>К52</w:t>
            </w:r>
          </w:p>
        </w:tc>
        <w:tc>
          <w:tcPr>
            <w:tcW w:w="285" w:type="pct"/>
            <w:tcBorders>
              <w:top w:val="single" w:sz="6" w:space="0" w:color="auto"/>
              <w:bottom w:val="single" w:sz="6" w:space="0" w:color="auto"/>
            </w:tcBorders>
            <w:tcMar>
              <w:top w:w="114" w:type="dxa"/>
              <w:left w:w="28" w:type="dxa"/>
              <w:bottom w:w="114" w:type="dxa"/>
              <w:right w:w="28" w:type="dxa"/>
            </w:tcMar>
            <w:vAlign w:val="center"/>
          </w:tcPr>
          <w:p w:rsidR="00360EDE" w:rsidRPr="00082B61" w:rsidRDefault="00360EDE" w:rsidP="00EC32CB">
            <w:pPr>
              <w:widowControl w:val="0"/>
              <w:tabs>
                <w:tab w:val="left" w:pos="851"/>
              </w:tabs>
              <w:autoSpaceDE w:val="0"/>
              <w:autoSpaceDN w:val="0"/>
              <w:adjustRightInd w:val="0"/>
              <w:jc w:val="center"/>
              <w:rPr>
                <w:rFonts w:eastAsia="Times New Roman"/>
                <w:sz w:val="18"/>
                <w:szCs w:val="18"/>
                <w:lang w:eastAsia="ru-RU"/>
              </w:rPr>
            </w:pPr>
            <w:r w:rsidRPr="00082B61">
              <w:rPr>
                <w:rFonts w:eastAsia="Times New Roman"/>
                <w:sz w:val="18"/>
                <w:szCs w:val="18"/>
                <w:lang w:eastAsia="ru-RU"/>
              </w:rPr>
              <w:t>0,24</w:t>
            </w:r>
          </w:p>
        </w:tc>
        <w:tc>
          <w:tcPr>
            <w:tcW w:w="286" w:type="pct"/>
            <w:tcBorders>
              <w:top w:val="single" w:sz="6" w:space="0" w:color="auto"/>
              <w:bottom w:val="single" w:sz="6" w:space="0" w:color="auto"/>
            </w:tcBorders>
            <w:tcMar>
              <w:top w:w="114" w:type="dxa"/>
              <w:left w:w="28" w:type="dxa"/>
              <w:bottom w:w="114" w:type="dxa"/>
              <w:right w:w="28" w:type="dxa"/>
            </w:tcMar>
            <w:vAlign w:val="center"/>
          </w:tcPr>
          <w:p w:rsidR="00360EDE" w:rsidRPr="00082B61" w:rsidRDefault="00360EDE" w:rsidP="00EC32CB">
            <w:pPr>
              <w:widowControl w:val="0"/>
              <w:tabs>
                <w:tab w:val="left" w:pos="851"/>
              </w:tabs>
              <w:autoSpaceDE w:val="0"/>
              <w:autoSpaceDN w:val="0"/>
              <w:adjustRightInd w:val="0"/>
              <w:jc w:val="center"/>
              <w:rPr>
                <w:rFonts w:eastAsia="Times New Roman"/>
                <w:sz w:val="18"/>
                <w:szCs w:val="18"/>
                <w:lang w:eastAsia="ru-RU"/>
              </w:rPr>
            </w:pPr>
            <w:r w:rsidRPr="00082B61">
              <w:rPr>
                <w:rFonts w:eastAsia="Times New Roman"/>
                <w:sz w:val="18"/>
                <w:szCs w:val="18"/>
                <w:lang w:eastAsia="ru-RU"/>
              </w:rPr>
              <w:t>0,45</w:t>
            </w:r>
          </w:p>
        </w:tc>
        <w:tc>
          <w:tcPr>
            <w:tcW w:w="288" w:type="pct"/>
            <w:tcBorders>
              <w:top w:val="single" w:sz="6" w:space="0" w:color="auto"/>
              <w:bottom w:val="single" w:sz="6" w:space="0" w:color="auto"/>
            </w:tcBorders>
            <w:tcMar>
              <w:top w:w="114" w:type="dxa"/>
              <w:left w:w="28" w:type="dxa"/>
              <w:bottom w:w="114" w:type="dxa"/>
              <w:right w:w="28" w:type="dxa"/>
            </w:tcMar>
            <w:vAlign w:val="center"/>
          </w:tcPr>
          <w:p w:rsidR="00360EDE" w:rsidRPr="00082B61" w:rsidRDefault="00360EDE" w:rsidP="00EC32CB">
            <w:pPr>
              <w:widowControl w:val="0"/>
              <w:tabs>
                <w:tab w:val="left" w:pos="851"/>
              </w:tabs>
              <w:autoSpaceDE w:val="0"/>
              <w:autoSpaceDN w:val="0"/>
              <w:adjustRightInd w:val="0"/>
              <w:jc w:val="center"/>
              <w:rPr>
                <w:rFonts w:eastAsia="Times New Roman"/>
                <w:sz w:val="18"/>
                <w:szCs w:val="18"/>
                <w:lang w:eastAsia="ru-RU"/>
              </w:rPr>
            </w:pPr>
            <w:r w:rsidRPr="00082B61">
              <w:rPr>
                <w:rFonts w:eastAsia="Times New Roman"/>
                <w:sz w:val="18"/>
                <w:szCs w:val="18"/>
                <w:lang w:eastAsia="ru-RU"/>
              </w:rPr>
              <w:t>1,40</w:t>
            </w:r>
          </w:p>
        </w:tc>
        <w:tc>
          <w:tcPr>
            <w:tcW w:w="286" w:type="pct"/>
            <w:tcBorders>
              <w:top w:val="single" w:sz="6" w:space="0" w:color="auto"/>
              <w:bottom w:val="single" w:sz="6" w:space="0" w:color="auto"/>
            </w:tcBorders>
            <w:tcMar>
              <w:top w:w="114" w:type="dxa"/>
              <w:left w:w="28" w:type="dxa"/>
              <w:bottom w:w="114" w:type="dxa"/>
              <w:right w:w="28" w:type="dxa"/>
            </w:tcMar>
            <w:vAlign w:val="center"/>
          </w:tcPr>
          <w:p w:rsidR="00360EDE" w:rsidRPr="00082B61" w:rsidRDefault="00360EDE" w:rsidP="00EC32CB">
            <w:pPr>
              <w:widowControl w:val="0"/>
              <w:tabs>
                <w:tab w:val="left" w:pos="851"/>
              </w:tabs>
              <w:autoSpaceDE w:val="0"/>
              <w:autoSpaceDN w:val="0"/>
              <w:adjustRightInd w:val="0"/>
              <w:jc w:val="center"/>
              <w:rPr>
                <w:rFonts w:eastAsia="Times New Roman"/>
                <w:sz w:val="18"/>
                <w:szCs w:val="18"/>
                <w:lang w:eastAsia="ru-RU"/>
              </w:rPr>
            </w:pPr>
            <w:r w:rsidRPr="00082B61">
              <w:rPr>
                <w:rFonts w:eastAsia="Times New Roman"/>
                <w:sz w:val="18"/>
                <w:szCs w:val="18"/>
                <w:lang w:eastAsia="ru-RU"/>
              </w:rPr>
              <w:t>0,025</w:t>
            </w:r>
          </w:p>
        </w:tc>
        <w:tc>
          <w:tcPr>
            <w:tcW w:w="288" w:type="pct"/>
            <w:tcBorders>
              <w:top w:val="single" w:sz="6" w:space="0" w:color="auto"/>
              <w:bottom w:val="single" w:sz="6" w:space="0" w:color="auto"/>
            </w:tcBorders>
            <w:tcMar>
              <w:top w:w="114" w:type="dxa"/>
              <w:left w:w="28" w:type="dxa"/>
              <w:bottom w:w="114" w:type="dxa"/>
              <w:right w:w="28" w:type="dxa"/>
            </w:tcMar>
            <w:vAlign w:val="center"/>
          </w:tcPr>
          <w:p w:rsidR="00360EDE" w:rsidRPr="00082B61" w:rsidRDefault="00360EDE" w:rsidP="00EC32CB">
            <w:pPr>
              <w:widowControl w:val="0"/>
              <w:tabs>
                <w:tab w:val="left" w:pos="851"/>
              </w:tabs>
              <w:autoSpaceDE w:val="0"/>
              <w:autoSpaceDN w:val="0"/>
              <w:adjustRightInd w:val="0"/>
              <w:jc w:val="center"/>
              <w:rPr>
                <w:rFonts w:eastAsia="Times New Roman"/>
                <w:sz w:val="18"/>
                <w:szCs w:val="18"/>
                <w:lang w:eastAsia="ru-RU"/>
              </w:rPr>
            </w:pPr>
            <w:r w:rsidRPr="00082B61">
              <w:rPr>
                <w:rFonts w:eastAsia="Times New Roman"/>
                <w:sz w:val="18"/>
                <w:szCs w:val="18"/>
                <w:lang w:eastAsia="ru-RU"/>
              </w:rPr>
              <w:t>0,015</w:t>
            </w:r>
          </w:p>
        </w:tc>
        <w:tc>
          <w:tcPr>
            <w:tcW w:w="286" w:type="pct"/>
            <w:tcBorders>
              <w:top w:val="single" w:sz="6" w:space="0" w:color="auto"/>
              <w:bottom w:val="single" w:sz="6" w:space="0" w:color="auto"/>
            </w:tcBorders>
            <w:tcMar>
              <w:top w:w="114" w:type="dxa"/>
              <w:left w:w="28" w:type="dxa"/>
              <w:bottom w:w="114" w:type="dxa"/>
              <w:right w:w="28" w:type="dxa"/>
            </w:tcMar>
            <w:vAlign w:val="center"/>
          </w:tcPr>
          <w:p w:rsidR="00360EDE" w:rsidRPr="00082B61" w:rsidRDefault="00360EDE" w:rsidP="00EC32CB">
            <w:pPr>
              <w:widowControl w:val="0"/>
              <w:tabs>
                <w:tab w:val="left" w:pos="851"/>
              </w:tabs>
              <w:autoSpaceDE w:val="0"/>
              <w:autoSpaceDN w:val="0"/>
              <w:adjustRightInd w:val="0"/>
              <w:jc w:val="center"/>
              <w:rPr>
                <w:rFonts w:eastAsia="Times New Roman"/>
                <w:sz w:val="18"/>
                <w:szCs w:val="18"/>
                <w:lang w:eastAsia="ru-RU"/>
              </w:rPr>
            </w:pPr>
            <w:r w:rsidRPr="00082B61">
              <w:rPr>
                <w:rFonts w:eastAsia="Times New Roman"/>
                <w:sz w:val="18"/>
                <w:szCs w:val="18"/>
                <w:lang w:eastAsia="ru-RU"/>
              </w:rPr>
              <w:t>0,10</w:t>
            </w:r>
          </w:p>
        </w:tc>
        <w:tc>
          <w:tcPr>
            <w:tcW w:w="288" w:type="pct"/>
            <w:tcBorders>
              <w:top w:val="single" w:sz="6" w:space="0" w:color="auto"/>
              <w:bottom w:val="single" w:sz="6" w:space="0" w:color="auto"/>
            </w:tcBorders>
            <w:tcMar>
              <w:top w:w="114" w:type="dxa"/>
              <w:left w:w="28" w:type="dxa"/>
              <w:bottom w:w="114" w:type="dxa"/>
              <w:right w:w="28" w:type="dxa"/>
            </w:tcMar>
            <w:vAlign w:val="center"/>
          </w:tcPr>
          <w:p w:rsidR="00360EDE" w:rsidRPr="00082B61" w:rsidRDefault="00360EDE" w:rsidP="00EC32CB">
            <w:pPr>
              <w:widowControl w:val="0"/>
              <w:tabs>
                <w:tab w:val="left" w:pos="851"/>
              </w:tabs>
              <w:autoSpaceDE w:val="0"/>
              <w:autoSpaceDN w:val="0"/>
              <w:adjustRightInd w:val="0"/>
              <w:jc w:val="center"/>
              <w:rPr>
                <w:rFonts w:eastAsia="Times New Roman"/>
                <w:sz w:val="18"/>
                <w:szCs w:val="18"/>
                <w:lang w:eastAsia="ru-RU"/>
              </w:rPr>
            </w:pPr>
            <w:r w:rsidRPr="00082B61">
              <w:rPr>
                <w:rFonts w:eastAsia="Times New Roman"/>
                <w:sz w:val="18"/>
                <w:szCs w:val="18"/>
                <w:lang w:eastAsia="ru-RU"/>
              </w:rPr>
              <w:t>0,05</w:t>
            </w:r>
          </w:p>
        </w:tc>
        <w:tc>
          <w:tcPr>
            <w:tcW w:w="294" w:type="pct"/>
            <w:tcBorders>
              <w:top w:val="single" w:sz="6" w:space="0" w:color="auto"/>
              <w:bottom w:val="single" w:sz="6" w:space="0" w:color="auto"/>
            </w:tcBorders>
            <w:tcMar>
              <w:top w:w="114" w:type="dxa"/>
              <w:left w:w="28" w:type="dxa"/>
              <w:bottom w:w="114" w:type="dxa"/>
              <w:right w:w="28" w:type="dxa"/>
            </w:tcMar>
            <w:vAlign w:val="center"/>
          </w:tcPr>
          <w:p w:rsidR="00360EDE" w:rsidRPr="00082B61" w:rsidRDefault="00360EDE" w:rsidP="00EC32CB">
            <w:pPr>
              <w:widowControl w:val="0"/>
              <w:tabs>
                <w:tab w:val="left" w:pos="851"/>
              </w:tabs>
              <w:autoSpaceDE w:val="0"/>
              <w:autoSpaceDN w:val="0"/>
              <w:adjustRightInd w:val="0"/>
              <w:jc w:val="center"/>
              <w:rPr>
                <w:rFonts w:eastAsia="Times New Roman"/>
                <w:sz w:val="18"/>
                <w:szCs w:val="18"/>
                <w:lang w:eastAsia="ru-RU"/>
              </w:rPr>
            </w:pPr>
            <w:r w:rsidRPr="00082B61">
              <w:rPr>
                <w:rFonts w:eastAsia="Times New Roman"/>
                <w:sz w:val="18"/>
                <w:szCs w:val="18"/>
                <w:lang w:eastAsia="ru-RU"/>
              </w:rPr>
              <w:t>0,04</w:t>
            </w:r>
          </w:p>
        </w:tc>
        <w:tc>
          <w:tcPr>
            <w:tcW w:w="846" w:type="pct"/>
            <w:tcBorders>
              <w:top w:val="single" w:sz="6" w:space="0" w:color="auto"/>
              <w:bottom w:val="single" w:sz="6" w:space="0" w:color="auto"/>
            </w:tcBorders>
            <w:shd w:val="clear" w:color="auto" w:fill="auto"/>
          </w:tcPr>
          <w:p w:rsidR="00360EDE" w:rsidRPr="00CD59F0" w:rsidRDefault="00360EDE" w:rsidP="00EC32CB">
            <w:pPr>
              <w:tabs>
                <w:tab w:val="left" w:pos="851"/>
              </w:tabs>
              <w:jc w:val="center"/>
              <w:rPr>
                <w:rFonts w:eastAsia="Times New Roman"/>
                <w:sz w:val="18"/>
                <w:szCs w:val="18"/>
                <w:lang w:eastAsia="ru-RU"/>
              </w:rPr>
            </w:pPr>
            <w:r w:rsidRPr="00CD59F0">
              <w:rPr>
                <w:rFonts w:eastAsia="Times New Roman"/>
                <w:sz w:val="18"/>
                <w:szCs w:val="18"/>
                <w:lang w:eastAsia="ru-RU"/>
              </w:rPr>
              <w:t>510 (52)</w:t>
            </w:r>
          </w:p>
        </w:tc>
        <w:tc>
          <w:tcPr>
            <w:tcW w:w="602" w:type="pct"/>
            <w:tcBorders>
              <w:top w:val="single" w:sz="6" w:space="0" w:color="auto"/>
              <w:bottom w:val="single" w:sz="6" w:space="0" w:color="auto"/>
            </w:tcBorders>
            <w:shd w:val="clear" w:color="auto" w:fill="auto"/>
          </w:tcPr>
          <w:p w:rsidR="00360EDE" w:rsidRPr="00CD59F0" w:rsidRDefault="00360EDE" w:rsidP="00EC32CB">
            <w:pPr>
              <w:tabs>
                <w:tab w:val="left" w:pos="851"/>
              </w:tabs>
              <w:jc w:val="center"/>
              <w:rPr>
                <w:rFonts w:eastAsia="Times New Roman"/>
                <w:sz w:val="18"/>
                <w:szCs w:val="18"/>
                <w:lang w:eastAsia="ru-RU"/>
              </w:rPr>
            </w:pPr>
            <w:r w:rsidRPr="00CD59F0">
              <w:rPr>
                <w:rFonts w:eastAsia="Times New Roman"/>
                <w:sz w:val="18"/>
                <w:szCs w:val="18"/>
                <w:lang w:eastAsia="ru-RU"/>
              </w:rPr>
              <w:t>353 (36)</w:t>
            </w:r>
          </w:p>
        </w:tc>
      </w:tr>
      <w:tr w:rsidR="00360EDE" w:rsidRPr="00082B61" w:rsidTr="00EC32CB">
        <w:trPr>
          <w:trHeight w:val="20"/>
        </w:trPr>
        <w:tc>
          <w:tcPr>
            <w:tcW w:w="1251" w:type="pct"/>
            <w:tcBorders>
              <w:top w:val="single" w:sz="6" w:space="0" w:color="auto"/>
              <w:bottom w:val="single" w:sz="6" w:space="0" w:color="auto"/>
            </w:tcBorders>
            <w:tcMar>
              <w:top w:w="114" w:type="dxa"/>
              <w:left w:w="28" w:type="dxa"/>
              <w:bottom w:w="114" w:type="dxa"/>
              <w:right w:w="28" w:type="dxa"/>
            </w:tcMar>
            <w:vAlign w:val="center"/>
          </w:tcPr>
          <w:p w:rsidR="00360EDE" w:rsidRPr="00082B61" w:rsidRDefault="00360EDE" w:rsidP="00EC32CB">
            <w:pPr>
              <w:tabs>
                <w:tab w:val="left" w:pos="851"/>
              </w:tabs>
              <w:jc w:val="center"/>
              <w:rPr>
                <w:rFonts w:eastAsia="Times New Roman"/>
                <w:sz w:val="18"/>
                <w:szCs w:val="18"/>
                <w:lang w:eastAsia="ru-RU"/>
              </w:rPr>
            </w:pPr>
            <w:r w:rsidRPr="00082B61">
              <w:rPr>
                <w:rFonts w:eastAsia="Times New Roman"/>
                <w:sz w:val="18"/>
                <w:szCs w:val="18"/>
                <w:lang w:eastAsia="ru-RU"/>
              </w:rPr>
              <w:t>К55, К56</w:t>
            </w:r>
          </w:p>
        </w:tc>
        <w:tc>
          <w:tcPr>
            <w:tcW w:w="285" w:type="pct"/>
            <w:tcBorders>
              <w:top w:val="single" w:sz="6" w:space="0" w:color="auto"/>
              <w:bottom w:val="single" w:sz="6" w:space="0" w:color="auto"/>
            </w:tcBorders>
            <w:tcMar>
              <w:top w:w="114" w:type="dxa"/>
              <w:left w:w="28" w:type="dxa"/>
              <w:bottom w:w="114" w:type="dxa"/>
              <w:right w:w="28" w:type="dxa"/>
            </w:tcMar>
            <w:vAlign w:val="center"/>
          </w:tcPr>
          <w:p w:rsidR="00360EDE" w:rsidRPr="00082B61" w:rsidRDefault="00360EDE" w:rsidP="00EC32CB">
            <w:pPr>
              <w:widowControl w:val="0"/>
              <w:tabs>
                <w:tab w:val="left" w:pos="851"/>
              </w:tabs>
              <w:autoSpaceDE w:val="0"/>
              <w:autoSpaceDN w:val="0"/>
              <w:adjustRightInd w:val="0"/>
              <w:jc w:val="center"/>
              <w:rPr>
                <w:rFonts w:eastAsia="Times New Roman"/>
                <w:sz w:val="18"/>
                <w:szCs w:val="18"/>
                <w:lang w:eastAsia="ru-RU"/>
              </w:rPr>
            </w:pPr>
            <w:r w:rsidRPr="00082B61">
              <w:rPr>
                <w:rFonts w:eastAsia="Times New Roman"/>
                <w:sz w:val="18"/>
                <w:szCs w:val="18"/>
                <w:lang w:eastAsia="ru-RU"/>
              </w:rPr>
              <w:t>0,18</w:t>
            </w:r>
          </w:p>
        </w:tc>
        <w:tc>
          <w:tcPr>
            <w:tcW w:w="286" w:type="pct"/>
            <w:tcBorders>
              <w:top w:val="single" w:sz="6" w:space="0" w:color="auto"/>
              <w:bottom w:val="single" w:sz="6" w:space="0" w:color="auto"/>
            </w:tcBorders>
            <w:tcMar>
              <w:top w:w="114" w:type="dxa"/>
              <w:left w:w="28" w:type="dxa"/>
              <w:bottom w:w="114" w:type="dxa"/>
              <w:right w:w="28" w:type="dxa"/>
            </w:tcMar>
            <w:vAlign w:val="center"/>
          </w:tcPr>
          <w:p w:rsidR="00360EDE" w:rsidRPr="00082B61" w:rsidRDefault="00360EDE" w:rsidP="00EC32CB">
            <w:pPr>
              <w:widowControl w:val="0"/>
              <w:tabs>
                <w:tab w:val="left" w:pos="851"/>
              </w:tabs>
              <w:autoSpaceDE w:val="0"/>
              <w:autoSpaceDN w:val="0"/>
              <w:adjustRightInd w:val="0"/>
              <w:jc w:val="center"/>
              <w:rPr>
                <w:rFonts w:eastAsia="Times New Roman"/>
                <w:sz w:val="18"/>
                <w:szCs w:val="18"/>
                <w:lang w:eastAsia="ru-RU"/>
              </w:rPr>
            </w:pPr>
            <w:r w:rsidRPr="00082B61">
              <w:rPr>
                <w:rFonts w:eastAsia="Times New Roman"/>
                <w:sz w:val="18"/>
                <w:szCs w:val="18"/>
                <w:lang w:eastAsia="ru-RU"/>
              </w:rPr>
              <w:t>0,45</w:t>
            </w:r>
          </w:p>
        </w:tc>
        <w:tc>
          <w:tcPr>
            <w:tcW w:w="288" w:type="pct"/>
            <w:tcBorders>
              <w:top w:val="single" w:sz="6" w:space="0" w:color="auto"/>
              <w:bottom w:val="single" w:sz="6" w:space="0" w:color="auto"/>
            </w:tcBorders>
            <w:tcMar>
              <w:top w:w="114" w:type="dxa"/>
              <w:left w:w="28" w:type="dxa"/>
              <w:bottom w:w="114" w:type="dxa"/>
              <w:right w:w="28" w:type="dxa"/>
            </w:tcMar>
            <w:vAlign w:val="center"/>
          </w:tcPr>
          <w:p w:rsidR="00360EDE" w:rsidRPr="00082B61" w:rsidRDefault="00360EDE" w:rsidP="00EC32CB">
            <w:pPr>
              <w:widowControl w:val="0"/>
              <w:tabs>
                <w:tab w:val="left" w:pos="851"/>
              </w:tabs>
              <w:autoSpaceDE w:val="0"/>
              <w:autoSpaceDN w:val="0"/>
              <w:adjustRightInd w:val="0"/>
              <w:jc w:val="center"/>
              <w:rPr>
                <w:rFonts w:eastAsia="Times New Roman"/>
                <w:sz w:val="18"/>
                <w:szCs w:val="18"/>
                <w:lang w:eastAsia="ru-RU"/>
              </w:rPr>
            </w:pPr>
            <w:r w:rsidRPr="00082B61">
              <w:rPr>
                <w:rFonts w:eastAsia="Times New Roman"/>
                <w:sz w:val="18"/>
                <w:szCs w:val="18"/>
                <w:lang w:eastAsia="ru-RU"/>
              </w:rPr>
              <w:t>1,70</w:t>
            </w:r>
          </w:p>
        </w:tc>
        <w:tc>
          <w:tcPr>
            <w:tcW w:w="286" w:type="pct"/>
            <w:tcBorders>
              <w:top w:val="single" w:sz="6" w:space="0" w:color="auto"/>
              <w:bottom w:val="single" w:sz="6" w:space="0" w:color="auto"/>
            </w:tcBorders>
            <w:tcMar>
              <w:top w:w="114" w:type="dxa"/>
              <w:left w:w="28" w:type="dxa"/>
              <w:bottom w:w="114" w:type="dxa"/>
              <w:right w:w="28" w:type="dxa"/>
            </w:tcMar>
            <w:vAlign w:val="center"/>
          </w:tcPr>
          <w:p w:rsidR="00360EDE" w:rsidRPr="00082B61" w:rsidRDefault="00360EDE" w:rsidP="00EC32CB">
            <w:pPr>
              <w:widowControl w:val="0"/>
              <w:tabs>
                <w:tab w:val="left" w:pos="851"/>
              </w:tabs>
              <w:autoSpaceDE w:val="0"/>
              <w:autoSpaceDN w:val="0"/>
              <w:adjustRightInd w:val="0"/>
              <w:jc w:val="center"/>
              <w:rPr>
                <w:rFonts w:eastAsia="Times New Roman"/>
                <w:sz w:val="18"/>
                <w:szCs w:val="18"/>
                <w:lang w:eastAsia="ru-RU"/>
              </w:rPr>
            </w:pPr>
            <w:r w:rsidRPr="00082B61">
              <w:rPr>
                <w:rFonts w:eastAsia="Times New Roman"/>
                <w:sz w:val="18"/>
                <w:szCs w:val="18"/>
                <w:lang w:eastAsia="ru-RU"/>
              </w:rPr>
              <w:t>0,025</w:t>
            </w:r>
          </w:p>
        </w:tc>
        <w:tc>
          <w:tcPr>
            <w:tcW w:w="288" w:type="pct"/>
            <w:tcBorders>
              <w:top w:val="single" w:sz="6" w:space="0" w:color="auto"/>
              <w:bottom w:val="single" w:sz="6" w:space="0" w:color="auto"/>
            </w:tcBorders>
            <w:tcMar>
              <w:top w:w="114" w:type="dxa"/>
              <w:left w:w="28" w:type="dxa"/>
              <w:bottom w:w="114" w:type="dxa"/>
              <w:right w:w="28" w:type="dxa"/>
            </w:tcMar>
            <w:vAlign w:val="center"/>
          </w:tcPr>
          <w:p w:rsidR="00360EDE" w:rsidRPr="00082B61" w:rsidRDefault="00360EDE" w:rsidP="00EC32CB">
            <w:pPr>
              <w:widowControl w:val="0"/>
              <w:tabs>
                <w:tab w:val="left" w:pos="851"/>
              </w:tabs>
              <w:autoSpaceDE w:val="0"/>
              <w:autoSpaceDN w:val="0"/>
              <w:adjustRightInd w:val="0"/>
              <w:jc w:val="center"/>
              <w:rPr>
                <w:rFonts w:eastAsia="Times New Roman"/>
                <w:sz w:val="18"/>
                <w:szCs w:val="18"/>
                <w:lang w:eastAsia="ru-RU"/>
              </w:rPr>
            </w:pPr>
            <w:r w:rsidRPr="00082B61">
              <w:rPr>
                <w:rFonts w:eastAsia="Times New Roman"/>
                <w:sz w:val="18"/>
                <w:szCs w:val="18"/>
                <w:lang w:eastAsia="ru-RU"/>
              </w:rPr>
              <w:t>0,015</w:t>
            </w:r>
          </w:p>
        </w:tc>
        <w:tc>
          <w:tcPr>
            <w:tcW w:w="286" w:type="pct"/>
            <w:tcBorders>
              <w:top w:val="single" w:sz="6" w:space="0" w:color="auto"/>
              <w:bottom w:val="single" w:sz="6" w:space="0" w:color="auto"/>
            </w:tcBorders>
            <w:tcMar>
              <w:top w:w="114" w:type="dxa"/>
              <w:left w:w="28" w:type="dxa"/>
              <w:bottom w:w="114" w:type="dxa"/>
              <w:right w:w="28" w:type="dxa"/>
            </w:tcMar>
            <w:vAlign w:val="center"/>
          </w:tcPr>
          <w:p w:rsidR="00360EDE" w:rsidRPr="00082B61" w:rsidRDefault="00360EDE" w:rsidP="00EC32CB">
            <w:pPr>
              <w:widowControl w:val="0"/>
              <w:tabs>
                <w:tab w:val="left" w:pos="851"/>
              </w:tabs>
              <w:autoSpaceDE w:val="0"/>
              <w:autoSpaceDN w:val="0"/>
              <w:adjustRightInd w:val="0"/>
              <w:jc w:val="center"/>
              <w:rPr>
                <w:rFonts w:eastAsia="Times New Roman"/>
                <w:sz w:val="18"/>
                <w:szCs w:val="18"/>
                <w:lang w:eastAsia="ru-RU"/>
              </w:rPr>
            </w:pPr>
            <w:r w:rsidRPr="00082B61">
              <w:rPr>
                <w:rFonts w:eastAsia="Times New Roman"/>
                <w:sz w:val="18"/>
                <w:szCs w:val="18"/>
                <w:lang w:eastAsia="ru-RU"/>
              </w:rPr>
              <w:t>0,10</w:t>
            </w:r>
          </w:p>
        </w:tc>
        <w:tc>
          <w:tcPr>
            <w:tcW w:w="288" w:type="pct"/>
            <w:tcBorders>
              <w:top w:val="single" w:sz="6" w:space="0" w:color="auto"/>
              <w:bottom w:val="single" w:sz="6" w:space="0" w:color="auto"/>
            </w:tcBorders>
            <w:tcMar>
              <w:top w:w="114" w:type="dxa"/>
              <w:left w:w="28" w:type="dxa"/>
              <w:bottom w:w="114" w:type="dxa"/>
              <w:right w:w="28" w:type="dxa"/>
            </w:tcMar>
            <w:vAlign w:val="center"/>
          </w:tcPr>
          <w:p w:rsidR="00360EDE" w:rsidRPr="00082B61" w:rsidRDefault="00360EDE" w:rsidP="00EC32CB">
            <w:pPr>
              <w:widowControl w:val="0"/>
              <w:tabs>
                <w:tab w:val="left" w:pos="851"/>
              </w:tabs>
              <w:autoSpaceDE w:val="0"/>
              <w:autoSpaceDN w:val="0"/>
              <w:adjustRightInd w:val="0"/>
              <w:jc w:val="center"/>
              <w:rPr>
                <w:rFonts w:eastAsia="Times New Roman"/>
                <w:sz w:val="18"/>
                <w:szCs w:val="18"/>
                <w:lang w:eastAsia="ru-RU"/>
              </w:rPr>
            </w:pPr>
            <w:r w:rsidRPr="00082B61">
              <w:rPr>
                <w:rFonts w:eastAsia="Times New Roman"/>
                <w:sz w:val="18"/>
                <w:szCs w:val="18"/>
                <w:lang w:eastAsia="ru-RU"/>
              </w:rPr>
              <w:t>0,05</w:t>
            </w:r>
          </w:p>
        </w:tc>
        <w:tc>
          <w:tcPr>
            <w:tcW w:w="294" w:type="pct"/>
            <w:tcBorders>
              <w:top w:val="single" w:sz="6" w:space="0" w:color="auto"/>
              <w:bottom w:val="single" w:sz="6" w:space="0" w:color="auto"/>
            </w:tcBorders>
            <w:tcMar>
              <w:top w:w="114" w:type="dxa"/>
              <w:left w:w="28" w:type="dxa"/>
              <w:bottom w:w="114" w:type="dxa"/>
              <w:right w:w="28" w:type="dxa"/>
            </w:tcMar>
            <w:vAlign w:val="center"/>
          </w:tcPr>
          <w:p w:rsidR="00360EDE" w:rsidRPr="00082B61" w:rsidRDefault="00360EDE" w:rsidP="00EC32CB">
            <w:pPr>
              <w:widowControl w:val="0"/>
              <w:tabs>
                <w:tab w:val="left" w:pos="851"/>
              </w:tabs>
              <w:autoSpaceDE w:val="0"/>
              <w:autoSpaceDN w:val="0"/>
              <w:adjustRightInd w:val="0"/>
              <w:jc w:val="center"/>
              <w:rPr>
                <w:rFonts w:eastAsia="Times New Roman"/>
                <w:sz w:val="18"/>
                <w:szCs w:val="18"/>
                <w:lang w:eastAsia="ru-RU"/>
              </w:rPr>
            </w:pPr>
            <w:r w:rsidRPr="00082B61">
              <w:rPr>
                <w:rFonts w:eastAsia="Times New Roman"/>
                <w:sz w:val="18"/>
                <w:szCs w:val="18"/>
                <w:lang w:eastAsia="ru-RU"/>
              </w:rPr>
              <w:t>0,04</w:t>
            </w:r>
          </w:p>
        </w:tc>
        <w:tc>
          <w:tcPr>
            <w:tcW w:w="846" w:type="pct"/>
            <w:tcBorders>
              <w:top w:val="single" w:sz="6" w:space="0" w:color="auto"/>
              <w:bottom w:val="single" w:sz="6" w:space="0" w:color="auto"/>
            </w:tcBorders>
            <w:shd w:val="clear" w:color="auto" w:fill="auto"/>
          </w:tcPr>
          <w:p w:rsidR="00360EDE" w:rsidRPr="00CD59F0" w:rsidRDefault="00360EDE" w:rsidP="00EC32CB">
            <w:pPr>
              <w:tabs>
                <w:tab w:val="left" w:pos="851"/>
              </w:tabs>
              <w:jc w:val="center"/>
              <w:rPr>
                <w:rFonts w:eastAsia="Times New Roman"/>
                <w:sz w:val="18"/>
                <w:szCs w:val="18"/>
                <w:lang w:eastAsia="ru-RU"/>
              </w:rPr>
            </w:pPr>
            <w:r w:rsidRPr="00CD59F0">
              <w:rPr>
                <w:rFonts w:eastAsia="Times New Roman"/>
                <w:sz w:val="18"/>
                <w:szCs w:val="18"/>
                <w:lang w:eastAsia="ru-RU"/>
              </w:rPr>
              <w:t>539 (55)</w:t>
            </w:r>
          </w:p>
        </w:tc>
        <w:tc>
          <w:tcPr>
            <w:tcW w:w="602" w:type="pct"/>
            <w:tcBorders>
              <w:top w:val="single" w:sz="6" w:space="0" w:color="auto"/>
              <w:bottom w:val="single" w:sz="6" w:space="0" w:color="auto"/>
            </w:tcBorders>
            <w:shd w:val="clear" w:color="auto" w:fill="auto"/>
          </w:tcPr>
          <w:p w:rsidR="00360EDE" w:rsidRPr="00CD59F0" w:rsidRDefault="00360EDE" w:rsidP="00EC32CB">
            <w:pPr>
              <w:tabs>
                <w:tab w:val="left" w:pos="851"/>
              </w:tabs>
              <w:jc w:val="center"/>
              <w:rPr>
                <w:rFonts w:eastAsia="Times New Roman"/>
                <w:sz w:val="18"/>
                <w:szCs w:val="18"/>
                <w:lang w:eastAsia="ru-RU"/>
              </w:rPr>
            </w:pPr>
            <w:r w:rsidRPr="00CD59F0">
              <w:rPr>
                <w:rFonts w:eastAsia="Times New Roman"/>
                <w:sz w:val="18"/>
                <w:szCs w:val="18"/>
                <w:lang w:eastAsia="ru-RU"/>
              </w:rPr>
              <w:t>372 (38)</w:t>
            </w:r>
          </w:p>
        </w:tc>
      </w:tr>
      <w:tr w:rsidR="00360EDE" w:rsidRPr="00082B61" w:rsidTr="00EC32CB">
        <w:trPr>
          <w:trHeight w:val="20"/>
        </w:trPr>
        <w:tc>
          <w:tcPr>
            <w:tcW w:w="1251" w:type="pct"/>
            <w:tcBorders>
              <w:top w:val="single" w:sz="6" w:space="0" w:color="auto"/>
              <w:bottom w:val="single" w:sz="12" w:space="0" w:color="auto"/>
            </w:tcBorders>
            <w:tcMar>
              <w:top w:w="114" w:type="dxa"/>
              <w:left w:w="28" w:type="dxa"/>
              <w:bottom w:w="114" w:type="dxa"/>
              <w:right w:w="28" w:type="dxa"/>
            </w:tcMar>
            <w:vAlign w:val="center"/>
          </w:tcPr>
          <w:p w:rsidR="00360EDE" w:rsidRPr="00082B61" w:rsidRDefault="00360EDE" w:rsidP="00EC32CB">
            <w:pPr>
              <w:tabs>
                <w:tab w:val="left" w:pos="851"/>
              </w:tabs>
              <w:jc w:val="center"/>
              <w:rPr>
                <w:rFonts w:eastAsia="Times New Roman"/>
                <w:sz w:val="18"/>
                <w:szCs w:val="18"/>
                <w:lang w:eastAsia="ru-RU"/>
              </w:rPr>
            </w:pPr>
            <w:r w:rsidRPr="00082B61">
              <w:rPr>
                <w:rFonts w:eastAsia="Times New Roman"/>
                <w:sz w:val="18"/>
                <w:szCs w:val="18"/>
                <w:lang w:eastAsia="ru-RU"/>
              </w:rPr>
              <w:t>К60</w:t>
            </w:r>
          </w:p>
        </w:tc>
        <w:tc>
          <w:tcPr>
            <w:tcW w:w="285" w:type="pct"/>
            <w:tcBorders>
              <w:top w:val="single" w:sz="6" w:space="0" w:color="auto"/>
              <w:bottom w:val="single" w:sz="12" w:space="0" w:color="auto"/>
            </w:tcBorders>
            <w:tcMar>
              <w:top w:w="114" w:type="dxa"/>
              <w:left w:w="28" w:type="dxa"/>
              <w:bottom w:w="114" w:type="dxa"/>
              <w:right w:w="28" w:type="dxa"/>
            </w:tcMar>
            <w:vAlign w:val="center"/>
          </w:tcPr>
          <w:p w:rsidR="00360EDE" w:rsidRPr="00082B61" w:rsidRDefault="00360EDE" w:rsidP="00EC32CB">
            <w:pPr>
              <w:widowControl w:val="0"/>
              <w:tabs>
                <w:tab w:val="left" w:pos="851"/>
              </w:tabs>
              <w:autoSpaceDE w:val="0"/>
              <w:autoSpaceDN w:val="0"/>
              <w:adjustRightInd w:val="0"/>
              <w:jc w:val="center"/>
              <w:rPr>
                <w:rFonts w:eastAsia="Times New Roman"/>
                <w:sz w:val="18"/>
                <w:szCs w:val="18"/>
                <w:lang w:eastAsia="ru-RU"/>
              </w:rPr>
            </w:pPr>
            <w:r w:rsidRPr="00082B61">
              <w:rPr>
                <w:rFonts w:eastAsia="Times New Roman"/>
                <w:sz w:val="18"/>
                <w:szCs w:val="18"/>
                <w:lang w:eastAsia="ru-RU"/>
              </w:rPr>
              <w:t>0,18</w:t>
            </w:r>
          </w:p>
        </w:tc>
        <w:tc>
          <w:tcPr>
            <w:tcW w:w="286" w:type="pct"/>
            <w:tcBorders>
              <w:top w:val="single" w:sz="6" w:space="0" w:color="auto"/>
              <w:bottom w:val="single" w:sz="12" w:space="0" w:color="auto"/>
            </w:tcBorders>
            <w:tcMar>
              <w:top w:w="114" w:type="dxa"/>
              <w:left w:w="28" w:type="dxa"/>
              <w:bottom w:w="114" w:type="dxa"/>
              <w:right w:w="28" w:type="dxa"/>
            </w:tcMar>
            <w:vAlign w:val="center"/>
          </w:tcPr>
          <w:p w:rsidR="00360EDE" w:rsidRPr="00082B61" w:rsidRDefault="00360EDE" w:rsidP="00EC32CB">
            <w:pPr>
              <w:widowControl w:val="0"/>
              <w:tabs>
                <w:tab w:val="left" w:pos="851"/>
              </w:tabs>
              <w:autoSpaceDE w:val="0"/>
              <w:autoSpaceDN w:val="0"/>
              <w:adjustRightInd w:val="0"/>
              <w:jc w:val="center"/>
              <w:rPr>
                <w:rFonts w:eastAsia="Times New Roman"/>
                <w:sz w:val="18"/>
                <w:szCs w:val="18"/>
                <w:lang w:eastAsia="ru-RU"/>
              </w:rPr>
            </w:pPr>
            <w:r w:rsidRPr="00082B61">
              <w:rPr>
                <w:rFonts w:eastAsia="Times New Roman"/>
                <w:sz w:val="18"/>
                <w:szCs w:val="18"/>
                <w:lang w:eastAsia="ru-RU"/>
              </w:rPr>
              <w:t>0,45</w:t>
            </w:r>
          </w:p>
        </w:tc>
        <w:tc>
          <w:tcPr>
            <w:tcW w:w="288" w:type="pct"/>
            <w:tcBorders>
              <w:top w:val="single" w:sz="6" w:space="0" w:color="auto"/>
              <w:bottom w:val="single" w:sz="12" w:space="0" w:color="auto"/>
            </w:tcBorders>
            <w:tcMar>
              <w:top w:w="114" w:type="dxa"/>
              <w:left w:w="28" w:type="dxa"/>
              <w:bottom w:w="114" w:type="dxa"/>
              <w:right w:w="28" w:type="dxa"/>
            </w:tcMar>
            <w:vAlign w:val="center"/>
          </w:tcPr>
          <w:p w:rsidR="00360EDE" w:rsidRPr="00082B61" w:rsidRDefault="00360EDE" w:rsidP="00EC32CB">
            <w:pPr>
              <w:widowControl w:val="0"/>
              <w:tabs>
                <w:tab w:val="left" w:pos="851"/>
              </w:tabs>
              <w:autoSpaceDE w:val="0"/>
              <w:autoSpaceDN w:val="0"/>
              <w:adjustRightInd w:val="0"/>
              <w:jc w:val="center"/>
              <w:rPr>
                <w:rFonts w:eastAsia="Times New Roman"/>
                <w:sz w:val="18"/>
                <w:szCs w:val="18"/>
                <w:lang w:eastAsia="ru-RU"/>
              </w:rPr>
            </w:pPr>
            <w:r w:rsidRPr="00082B61">
              <w:rPr>
                <w:rFonts w:eastAsia="Times New Roman"/>
                <w:sz w:val="18"/>
                <w:szCs w:val="18"/>
                <w:lang w:eastAsia="ru-RU"/>
              </w:rPr>
              <w:t>1,80</w:t>
            </w:r>
          </w:p>
        </w:tc>
        <w:tc>
          <w:tcPr>
            <w:tcW w:w="286" w:type="pct"/>
            <w:tcBorders>
              <w:top w:val="single" w:sz="6" w:space="0" w:color="auto"/>
              <w:bottom w:val="single" w:sz="12" w:space="0" w:color="auto"/>
            </w:tcBorders>
            <w:tcMar>
              <w:top w:w="114" w:type="dxa"/>
              <w:left w:w="28" w:type="dxa"/>
              <w:bottom w:w="114" w:type="dxa"/>
              <w:right w:w="28" w:type="dxa"/>
            </w:tcMar>
            <w:vAlign w:val="center"/>
          </w:tcPr>
          <w:p w:rsidR="00360EDE" w:rsidRPr="00082B61" w:rsidRDefault="00360EDE" w:rsidP="00EC32CB">
            <w:pPr>
              <w:widowControl w:val="0"/>
              <w:tabs>
                <w:tab w:val="left" w:pos="851"/>
              </w:tabs>
              <w:autoSpaceDE w:val="0"/>
              <w:autoSpaceDN w:val="0"/>
              <w:adjustRightInd w:val="0"/>
              <w:jc w:val="center"/>
              <w:rPr>
                <w:rFonts w:eastAsia="Times New Roman"/>
                <w:sz w:val="18"/>
                <w:szCs w:val="18"/>
                <w:lang w:eastAsia="ru-RU"/>
              </w:rPr>
            </w:pPr>
            <w:r w:rsidRPr="00082B61">
              <w:rPr>
                <w:rFonts w:eastAsia="Times New Roman"/>
                <w:sz w:val="18"/>
                <w:szCs w:val="18"/>
                <w:lang w:eastAsia="ru-RU"/>
              </w:rPr>
              <w:t>0,025</w:t>
            </w:r>
          </w:p>
        </w:tc>
        <w:tc>
          <w:tcPr>
            <w:tcW w:w="288" w:type="pct"/>
            <w:tcBorders>
              <w:top w:val="single" w:sz="6" w:space="0" w:color="auto"/>
              <w:bottom w:val="single" w:sz="12" w:space="0" w:color="auto"/>
            </w:tcBorders>
            <w:tcMar>
              <w:top w:w="114" w:type="dxa"/>
              <w:left w:w="28" w:type="dxa"/>
              <w:bottom w:w="114" w:type="dxa"/>
              <w:right w:w="28" w:type="dxa"/>
            </w:tcMar>
            <w:vAlign w:val="center"/>
          </w:tcPr>
          <w:p w:rsidR="00360EDE" w:rsidRPr="00082B61" w:rsidRDefault="00360EDE" w:rsidP="00EC32CB">
            <w:pPr>
              <w:widowControl w:val="0"/>
              <w:tabs>
                <w:tab w:val="left" w:pos="851"/>
              </w:tabs>
              <w:autoSpaceDE w:val="0"/>
              <w:autoSpaceDN w:val="0"/>
              <w:adjustRightInd w:val="0"/>
              <w:jc w:val="center"/>
              <w:rPr>
                <w:rFonts w:eastAsia="Times New Roman"/>
                <w:sz w:val="18"/>
                <w:szCs w:val="18"/>
                <w:lang w:eastAsia="ru-RU"/>
              </w:rPr>
            </w:pPr>
            <w:r w:rsidRPr="00082B61">
              <w:rPr>
                <w:rFonts w:eastAsia="Times New Roman"/>
                <w:sz w:val="18"/>
                <w:szCs w:val="18"/>
                <w:lang w:eastAsia="ru-RU"/>
              </w:rPr>
              <w:t>0,015</w:t>
            </w:r>
          </w:p>
        </w:tc>
        <w:tc>
          <w:tcPr>
            <w:tcW w:w="286" w:type="pct"/>
            <w:tcBorders>
              <w:top w:val="single" w:sz="6" w:space="0" w:color="auto"/>
              <w:bottom w:val="single" w:sz="12" w:space="0" w:color="auto"/>
            </w:tcBorders>
            <w:tcMar>
              <w:top w:w="114" w:type="dxa"/>
              <w:left w:w="28" w:type="dxa"/>
              <w:bottom w:w="114" w:type="dxa"/>
              <w:right w:w="28" w:type="dxa"/>
            </w:tcMar>
            <w:vAlign w:val="center"/>
          </w:tcPr>
          <w:p w:rsidR="00360EDE" w:rsidRPr="00082B61" w:rsidRDefault="00360EDE" w:rsidP="00EC32CB">
            <w:pPr>
              <w:widowControl w:val="0"/>
              <w:tabs>
                <w:tab w:val="left" w:pos="851"/>
              </w:tabs>
              <w:autoSpaceDE w:val="0"/>
              <w:autoSpaceDN w:val="0"/>
              <w:adjustRightInd w:val="0"/>
              <w:jc w:val="center"/>
              <w:rPr>
                <w:rFonts w:eastAsia="Times New Roman"/>
                <w:sz w:val="18"/>
                <w:szCs w:val="18"/>
                <w:lang w:eastAsia="ru-RU"/>
              </w:rPr>
            </w:pPr>
            <w:r w:rsidRPr="00082B61">
              <w:rPr>
                <w:rFonts w:eastAsia="Times New Roman"/>
                <w:sz w:val="18"/>
                <w:szCs w:val="18"/>
                <w:lang w:eastAsia="ru-RU"/>
              </w:rPr>
              <w:t>0,10</w:t>
            </w:r>
          </w:p>
        </w:tc>
        <w:tc>
          <w:tcPr>
            <w:tcW w:w="288" w:type="pct"/>
            <w:tcBorders>
              <w:top w:val="single" w:sz="6" w:space="0" w:color="auto"/>
              <w:bottom w:val="single" w:sz="12" w:space="0" w:color="auto"/>
            </w:tcBorders>
            <w:tcMar>
              <w:top w:w="114" w:type="dxa"/>
              <w:left w:w="28" w:type="dxa"/>
              <w:bottom w:w="114" w:type="dxa"/>
              <w:right w:w="28" w:type="dxa"/>
            </w:tcMar>
            <w:vAlign w:val="center"/>
          </w:tcPr>
          <w:p w:rsidR="00360EDE" w:rsidRPr="00082B61" w:rsidRDefault="00360EDE" w:rsidP="00EC32CB">
            <w:pPr>
              <w:widowControl w:val="0"/>
              <w:tabs>
                <w:tab w:val="left" w:pos="851"/>
              </w:tabs>
              <w:autoSpaceDE w:val="0"/>
              <w:autoSpaceDN w:val="0"/>
              <w:adjustRightInd w:val="0"/>
              <w:jc w:val="center"/>
              <w:rPr>
                <w:rFonts w:eastAsia="Times New Roman"/>
                <w:sz w:val="18"/>
                <w:szCs w:val="18"/>
                <w:lang w:eastAsia="ru-RU"/>
              </w:rPr>
            </w:pPr>
            <w:r w:rsidRPr="00082B61">
              <w:rPr>
                <w:rFonts w:eastAsia="Times New Roman"/>
                <w:sz w:val="18"/>
                <w:szCs w:val="18"/>
                <w:lang w:eastAsia="ru-RU"/>
              </w:rPr>
              <w:t>0,05</w:t>
            </w:r>
          </w:p>
        </w:tc>
        <w:tc>
          <w:tcPr>
            <w:tcW w:w="294" w:type="pct"/>
            <w:tcBorders>
              <w:top w:val="single" w:sz="6" w:space="0" w:color="auto"/>
              <w:bottom w:val="single" w:sz="12" w:space="0" w:color="auto"/>
            </w:tcBorders>
            <w:tcMar>
              <w:top w:w="114" w:type="dxa"/>
              <w:left w:w="28" w:type="dxa"/>
              <w:bottom w:w="114" w:type="dxa"/>
              <w:right w:w="28" w:type="dxa"/>
            </w:tcMar>
            <w:vAlign w:val="center"/>
          </w:tcPr>
          <w:p w:rsidR="00360EDE" w:rsidRPr="00082B61" w:rsidRDefault="00360EDE" w:rsidP="00EC32CB">
            <w:pPr>
              <w:widowControl w:val="0"/>
              <w:tabs>
                <w:tab w:val="left" w:pos="851"/>
              </w:tabs>
              <w:autoSpaceDE w:val="0"/>
              <w:autoSpaceDN w:val="0"/>
              <w:adjustRightInd w:val="0"/>
              <w:jc w:val="center"/>
              <w:rPr>
                <w:rFonts w:eastAsia="Times New Roman"/>
                <w:sz w:val="18"/>
                <w:szCs w:val="18"/>
                <w:lang w:eastAsia="ru-RU"/>
              </w:rPr>
            </w:pPr>
            <w:r w:rsidRPr="00082B61">
              <w:rPr>
                <w:rFonts w:eastAsia="Times New Roman"/>
                <w:sz w:val="18"/>
                <w:szCs w:val="18"/>
                <w:lang w:eastAsia="ru-RU"/>
              </w:rPr>
              <w:t>0,04</w:t>
            </w:r>
          </w:p>
        </w:tc>
        <w:tc>
          <w:tcPr>
            <w:tcW w:w="846" w:type="pct"/>
            <w:tcBorders>
              <w:top w:val="single" w:sz="6" w:space="0" w:color="auto"/>
              <w:bottom w:val="single" w:sz="12" w:space="0" w:color="auto"/>
            </w:tcBorders>
            <w:shd w:val="clear" w:color="auto" w:fill="auto"/>
          </w:tcPr>
          <w:p w:rsidR="00360EDE" w:rsidRPr="00CD59F0" w:rsidRDefault="00360EDE" w:rsidP="00EC32CB">
            <w:pPr>
              <w:tabs>
                <w:tab w:val="left" w:pos="851"/>
              </w:tabs>
              <w:jc w:val="center"/>
              <w:rPr>
                <w:rFonts w:eastAsia="Times New Roman"/>
                <w:sz w:val="18"/>
                <w:szCs w:val="18"/>
                <w:lang w:eastAsia="ru-RU"/>
              </w:rPr>
            </w:pPr>
            <w:r w:rsidRPr="00CD59F0">
              <w:rPr>
                <w:rFonts w:eastAsia="Times New Roman"/>
                <w:sz w:val="18"/>
                <w:szCs w:val="18"/>
                <w:lang w:eastAsia="ru-RU"/>
              </w:rPr>
              <w:t>588 (60)</w:t>
            </w:r>
          </w:p>
        </w:tc>
        <w:tc>
          <w:tcPr>
            <w:tcW w:w="602" w:type="pct"/>
            <w:tcBorders>
              <w:top w:val="single" w:sz="6" w:space="0" w:color="auto"/>
              <w:bottom w:val="single" w:sz="12" w:space="0" w:color="auto"/>
            </w:tcBorders>
            <w:shd w:val="clear" w:color="auto" w:fill="auto"/>
          </w:tcPr>
          <w:p w:rsidR="00360EDE" w:rsidRPr="00CD59F0" w:rsidRDefault="00360EDE" w:rsidP="00EC32CB">
            <w:pPr>
              <w:tabs>
                <w:tab w:val="left" w:pos="851"/>
              </w:tabs>
              <w:jc w:val="center"/>
              <w:rPr>
                <w:rFonts w:eastAsia="Times New Roman"/>
                <w:sz w:val="18"/>
                <w:szCs w:val="18"/>
                <w:lang w:eastAsia="ru-RU"/>
              </w:rPr>
            </w:pPr>
            <w:r w:rsidRPr="00CD59F0">
              <w:rPr>
                <w:rFonts w:eastAsia="Times New Roman"/>
                <w:sz w:val="18"/>
                <w:szCs w:val="18"/>
                <w:lang w:eastAsia="ru-RU"/>
              </w:rPr>
              <w:t>412 (42)</w:t>
            </w:r>
          </w:p>
        </w:tc>
      </w:tr>
    </w:tbl>
    <w:p w:rsidR="00360EDE" w:rsidRPr="00E24DB3" w:rsidRDefault="00360EDE" w:rsidP="00360EDE">
      <w:pPr>
        <w:tabs>
          <w:tab w:val="left" w:pos="851"/>
        </w:tabs>
        <w:rPr>
          <w:rFonts w:eastAsia="Times New Roman"/>
          <w:sz w:val="22"/>
          <w:szCs w:val="24"/>
          <w:lang w:eastAsia="ru-RU"/>
        </w:rPr>
      </w:pPr>
    </w:p>
    <w:p w:rsidR="00360EDE" w:rsidRPr="00082B61" w:rsidRDefault="00360EDE" w:rsidP="00360EDE">
      <w:pPr>
        <w:tabs>
          <w:tab w:val="left" w:pos="851"/>
        </w:tabs>
        <w:rPr>
          <w:rFonts w:eastAsia="Times New Roman"/>
          <w:szCs w:val="24"/>
          <w:lang w:eastAsia="ru-RU"/>
        </w:rPr>
      </w:pPr>
      <w:r w:rsidRPr="00082B61">
        <w:rPr>
          <w:rFonts w:eastAsia="Times New Roman"/>
          <w:szCs w:val="24"/>
          <w:lang w:eastAsia="ru-RU"/>
        </w:rPr>
        <w:lastRenderedPageBreak/>
        <w:t xml:space="preserve">Для труб групп прочности К42, К46, К48, К50 массовая доля меди должна быть не более </w:t>
      </w:r>
      <w:r w:rsidRPr="00633E40">
        <w:rPr>
          <w:rFonts w:eastAsia="Times New Roman"/>
          <w:szCs w:val="24"/>
          <w:lang w:eastAsia="ru-RU"/>
        </w:rPr>
        <w:br/>
      </w:r>
      <w:r w:rsidRPr="00082B61">
        <w:rPr>
          <w:rFonts w:eastAsia="Times New Roman"/>
          <w:szCs w:val="24"/>
          <w:lang w:eastAsia="ru-RU"/>
        </w:rPr>
        <w:t>0,50</w:t>
      </w:r>
      <w:r w:rsidRPr="00633E40">
        <w:rPr>
          <w:rFonts w:eastAsia="Times New Roman"/>
          <w:szCs w:val="24"/>
          <w:lang w:eastAsia="ru-RU"/>
        </w:rPr>
        <w:t xml:space="preserve"> </w:t>
      </w:r>
      <w:r w:rsidRPr="00082B61">
        <w:rPr>
          <w:rFonts w:eastAsia="Times New Roman"/>
          <w:szCs w:val="24"/>
          <w:lang w:eastAsia="ru-RU"/>
        </w:rPr>
        <w:t xml:space="preserve">%, никеля не более 0,30 %, хрома не более 0,30 %, молибдена не более 0,15 %. </w:t>
      </w:r>
    </w:p>
    <w:p w:rsidR="00360EDE" w:rsidRPr="00E24DB3" w:rsidRDefault="00360EDE" w:rsidP="00360EDE">
      <w:pPr>
        <w:tabs>
          <w:tab w:val="left" w:pos="851"/>
        </w:tabs>
        <w:rPr>
          <w:rFonts w:eastAsia="Times New Roman"/>
          <w:sz w:val="22"/>
          <w:szCs w:val="24"/>
          <w:lang w:eastAsia="ru-RU"/>
        </w:rPr>
      </w:pPr>
    </w:p>
    <w:p w:rsidR="00360EDE" w:rsidRPr="00082B61" w:rsidRDefault="00360EDE" w:rsidP="00360EDE">
      <w:pPr>
        <w:tabs>
          <w:tab w:val="left" w:pos="851"/>
        </w:tabs>
        <w:rPr>
          <w:rFonts w:eastAsia="Times New Roman"/>
          <w:szCs w:val="24"/>
          <w:lang w:eastAsia="ru-RU"/>
        </w:rPr>
      </w:pPr>
      <w:r w:rsidRPr="00082B61">
        <w:rPr>
          <w:rFonts w:eastAsia="Times New Roman"/>
          <w:szCs w:val="24"/>
          <w:lang w:eastAsia="ru-RU"/>
        </w:rPr>
        <w:t>Для труб групп прочности К52, К55, К56, К60 массовая доля</w:t>
      </w:r>
      <w:r>
        <w:rPr>
          <w:rFonts w:eastAsia="Times New Roman"/>
          <w:szCs w:val="24"/>
          <w:lang w:eastAsia="ru-RU"/>
        </w:rPr>
        <w:t xml:space="preserve"> меди должна быть не более </w:t>
      </w:r>
      <w:r w:rsidRPr="00633E40">
        <w:rPr>
          <w:rFonts w:eastAsia="Times New Roman"/>
          <w:szCs w:val="24"/>
          <w:lang w:eastAsia="ru-RU"/>
        </w:rPr>
        <w:br/>
      </w:r>
      <w:r>
        <w:rPr>
          <w:rFonts w:eastAsia="Times New Roman"/>
          <w:szCs w:val="24"/>
          <w:lang w:eastAsia="ru-RU"/>
        </w:rPr>
        <w:t>0,50</w:t>
      </w:r>
      <w:r w:rsidRPr="00633E40">
        <w:rPr>
          <w:rFonts w:eastAsia="Times New Roman"/>
          <w:szCs w:val="24"/>
          <w:lang w:eastAsia="ru-RU"/>
        </w:rPr>
        <w:t xml:space="preserve"> </w:t>
      </w:r>
      <w:r w:rsidRPr="00082B61">
        <w:rPr>
          <w:rFonts w:eastAsia="Times New Roman"/>
          <w:szCs w:val="24"/>
          <w:lang w:eastAsia="ru-RU"/>
        </w:rPr>
        <w:t>%, никеля не более 1,00%, хрома не более 0,50 %, молибдена не более 0,50 %.</w:t>
      </w:r>
    </w:p>
    <w:p w:rsidR="00360EDE" w:rsidRPr="00082B61" w:rsidRDefault="00360EDE" w:rsidP="00360EDE">
      <w:pPr>
        <w:tabs>
          <w:tab w:val="left" w:pos="851"/>
        </w:tabs>
        <w:rPr>
          <w:rFonts w:eastAsia="Times New Roman"/>
          <w:szCs w:val="24"/>
          <w:lang w:eastAsia="ru-RU"/>
        </w:rPr>
      </w:pPr>
    </w:p>
    <w:p w:rsidR="00360EDE" w:rsidRPr="00082B61" w:rsidRDefault="00360EDE" w:rsidP="00360EDE">
      <w:pPr>
        <w:tabs>
          <w:tab w:val="left" w:pos="851"/>
        </w:tabs>
        <w:rPr>
          <w:rFonts w:eastAsia="Times New Roman"/>
          <w:szCs w:val="24"/>
          <w:lang w:eastAsia="ru-RU"/>
        </w:rPr>
      </w:pPr>
      <w:r w:rsidRPr="00082B61">
        <w:rPr>
          <w:rFonts w:eastAsia="Times New Roman"/>
          <w:szCs w:val="24"/>
          <w:lang w:eastAsia="ru-RU"/>
        </w:rPr>
        <w:t>Суммарное содержание ванадия, титана и ниобия должно быть не более 0,15 %.</w:t>
      </w:r>
    </w:p>
    <w:p w:rsidR="00360EDE" w:rsidRPr="00082B61" w:rsidRDefault="00360EDE" w:rsidP="00360EDE">
      <w:pPr>
        <w:tabs>
          <w:tab w:val="left" w:pos="851"/>
        </w:tabs>
        <w:rPr>
          <w:rFonts w:eastAsia="Times New Roman"/>
          <w:szCs w:val="24"/>
          <w:lang w:eastAsia="ru-RU"/>
        </w:rPr>
      </w:pPr>
    </w:p>
    <w:p w:rsidR="00360EDE" w:rsidRDefault="00360EDE" w:rsidP="00360EDE">
      <w:pPr>
        <w:tabs>
          <w:tab w:val="left" w:pos="851"/>
        </w:tabs>
        <w:rPr>
          <w:rFonts w:eastAsia="Times New Roman"/>
          <w:szCs w:val="24"/>
          <w:lang w:eastAsia="ru-RU"/>
        </w:rPr>
      </w:pPr>
      <w:r w:rsidRPr="00082B61">
        <w:rPr>
          <w:rFonts w:eastAsia="Times New Roman"/>
          <w:szCs w:val="24"/>
          <w:lang w:eastAsia="ru-RU"/>
        </w:rPr>
        <w:t>В случае использования в качестве модифицирующего элемента кальция, отношение содержания кальция к содержанию серы в стали должно быть не менее 1,0. Общее содержание кальция в стали не более 0,006 %. При использовании нескольких модифицирующих элементов соотношение содержания серы и модифицирующих элементов оговаривается отдельно.</w:t>
      </w:r>
    </w:p>
    <w:p w:rsidR="00360EDE" w:rsidRDefault="00360EDE" w:rsidP="00360EDE">
      <w:pPr>
        <w:tabs>
          <w:tab w:val="left" w:pos="851"/>
        </w:tabs>
        <w:rPr>
          <w:rFonts w:eastAsia="Times New Roman"/>
          <w:szCs w:val="24"/>
          <w:lang w:eastAsia="ru-RU"/>
        </w:rPr>
      </w:pPr>
    </w:p>
    <w:p w:rsidR="00360EDE" w:rsidRPr="00082B61" w:rsidRDefault="00360EDE" w:rsidP="00360EDE">
      <w:pPr>
        <w:tabs>
          <w:tab w:val="left" w:pos="851"/>
        </w:tabs>
        <w:rPr>
          <w:rFonts w:eastAsia="Times New Roman"/>
          <w:szCs w:val="24"/>
          <w:lang w:eastAsia="ru-RU"/>
        </w:rPr>
      </w:pPr>
      <w:r w:rsidRPr="00082B61">
        <w:rPr>
          <w:rFonts w:eastAsia="Times New Roman"/>
          <w:szCs w:val="24"/>
          <w:lang w:eastAsia="ru-RU"/>
        </w:rPr>
        <w:t>Эквивалент углерода (С</w:t>
      </w:r>
      <w:r w:rsidRPr="00082B61">
        <w:rPr>
          <w:rFonts w:eastAsia="Times New Roman"/>
          <w:szCs w:val="24"/>
          <w:vertAlign w:val="subscript"/>
          <w:lang w:eastAsia="ru-RU"/>
        </w:rPr>
        <w:t>экв</w:t>
      </w:r>
      <w:r w:rsidRPr="00082B61">
        <w:rPr>
          <w:rFonts w:eastAsia="Times New Roman"/>
          <w:szCs w:val="24"/>
          <w:lang w:eastAsia="ru-RU"/>
        </w:rPr>
        <w:t xml:space="preserve">) для </w:t>
      </w:r>
      <w:r>
        <w:rPr>
          <w:rFonts w:eastAsia="Times New Roman"/>
          <w:szCs w:val="24"/>
          <w:lang w:eastAsia="ru-RU"/>
        </w:rPr>
        <w:t>ответных фланцев</w:t>
      </w:r>
      <w:r w:rsidRPr="00082B61">
        <w:rPr>
          <w:rFonts w:eastAsia="Times New Roman"/>
          <w:szCs w:val="24"/>
          <w:lang w:eastAsia="ru-RU"/>
        </w:rPr>
        <w:t xml:space="preserve"> с массовой долей углерода в стали по анализу изделия, превышающей 0,12 % (С</w:t>
      </w:r>
      <w:r w:rsidRPr="00082B61">
        <w:rPr>
          <w:rFonts w:eastAsia="Times New Roman"/>
          <w:szCs w:val="24"/>
          <w:vertAlign w:val="subscript"/>
          <w:lang w:eastAsia="ru-RU"/>
        </w:rPr>
        <w:t>экв</w:t>
      </w:r>
      <w:r w:rsidRPr="00082B61">
        <w:rPr>
          <w:rFonts w:eastAsia="Times New Roman"/>
          <w:szCs w:val="24"/>
          <w:lang w:eastAsia="ru-RU"/>
        </w:rPr>
        <w:t xml:space="preserve"> &gt;0,12%), определяется по формуле:</w:t>
      </w:r>
    </w:p>
    <w:p w:rsidR="00360EDE" w:rsidRPr="00082B61" w:rsidRDefault="00360EDE" w:rsidP="00360EDE">
      <w:pPr>
        <w:tabs>
          <w:tab w:val="left" w:pos="851"/>
        </w:tabs>
        <w:rPr>
          <w:rFonts w:eastAsia="Times New Roman"/>
          <w:szCs w:val="24"/>
          <w:lang w:eastAsia="ru-RU"/>
        </w:rPr>
      </w:pPr>
    </w:p>
    <w:p w:rsidR="00360EDE" w:rsidRPr="00082B61" w:rsidRDefault="00360EDE" w:rsidP="00360EDE">
      <w:pPr>
        <w:tabs>
          <w:tab w:val="left" w:pos="993"/>
        </w:tabs>
        <w:jc w:val="center"/>
        <w:rPr>
          <w:rFonts w:eastAsia="Times New Roman"/>
          <w:szCs w:val="24"/>
          <w:lang w:eastAsia="ru-RU"/>
        </w:rPr>
      </w:pPr>
      <w:r w:rsidRPr="00082B61">
        <w:rPr>
          <w:rFonts w:eastAsia="Times New Roman"/>
          <w:szCs w:val="24"/>
          <w:lang w:eastAsia="ru-RU"/>
        </w:rPr>
        <w:tab/>
      </w:r>
      <w:r w:rsidRPr="00082B61">
        <w:rPr>
          <w:rFonts w:eastAsia="Times New Roman"/>
          <w:position w:val="-24"/>
          <w:szCs w:val="24"/>
          <w:lang w:eastAsia="ru-RU"/>
        </w:rPr>
        <w:object w:dxaOrig="3900" w:dyaOrig="620">
          <v:shape id="_x0000_i1027" type="#_x0000_t75" style="width:193.5pt;height:32.25pt" o:ole="">
            <v:imagedata r:id="rId38" o:title=""/>
          </v:shape>
          <o:OLEObject Type="Embed" ProgID="Equation.3" ShapeID="_x0000_i1027" DrawAspect="Content" ObjectID="_1747756402" r:id="rId39"/>
        </w:object>
      </w:r>
      <w:r w:rsidRPr="00082B61">
        <w:rPr>
          <w:rFonts w:eastAsia="Times New Roman"/>
          <w:szCs w:val="24"/>
          <w:lang w:eastAsia="ru-RU"/>
        </w:rPr>
        <w:tab/>
      </w:r>
      <w:r w:rsidRPr="00082B61">
        <w:rPr>
          <w:rFonts w:eastAsia="Times New Roman"/>
          <w:szCs w:val="24"/>
          <w:lang w:eastAsia="ru-RU"/>
        </w:rPr>
        <w:tab/>
      </w:r>
      <w:r w:rsidRPr="00082B61">
        <w:rPr>
          <w:rFonts w:eastAsia="Times New Roman"/>
          <w:szCs w:val="24"/>
          <w:lang w:eastAsia="ru-RU"/>
        </w:rPr>
        <w:tab/>
      </w:r>
      <w:r>
        <w:rPr>
          <w:rFonts w:eastAsia="Times New Roman"/>
          <w:szCs w:val="24"/>
          <w:lang w:eastAsia="ru-RU"/>
        </w:rPr>
        <w:tab/>
      </w:r>
      <w:r>
        <w:rPr>
          <w:rFonts w:eastAsia="Times New Roman"/>
          <w:szCs w:val="24"/>
          <w:lang w:eastAsia="ru-RU"/>
        </w:rPr>
        <w:tab/>
      </w:r>
      <w:r w:rsidRPr="00082B61">
        <w:rPr>
          <w:rFonts w:eastAsia="Times New Roman"/>
          <w:szCs w:val="24"/>
          <w:lang w:eastAsia="ru-RU"/>
        </w:rPr>
        <w:t>(</w:t>
      </w:r>
      <w:r>
        <w:rPr>
          <w:rFonts w:eastAsia="Times New Roman"/>
          <w:szCs w:val="24"/>
          <w:lang w:eastAsia="ru-RU"/>
        </w:rPr>
        <w:t>5</w:t>
      </w:r>
      <w:r w:rsidRPr="00082B61">
        <w:rPr>
          <w:rFonts w:eastAsia="Times New Roman"/>
          <w:szCs w:val="24"/>
          <w:lang w:eastAsia="ru-RU"/>
        </w:rPr>
        <w:t>)</w:t>
      </w:r>
    </w:p>
    <w:p w:rsidR="00360EDE" w:rsidRPr="00082B61" w:rsidRDefault="00360EDE" w:rsidP="00360EDE">
      <w:pPr>
        <w:tabs>
          <w:tab w:val="left" w:pos="851"/>
        </w:tabs>
        <w:rPr>
          <w:rFonts w:eastAsia="Times New Roman"/>
          <w:szCs w:val="24"/>
          <w:lang w:eastAsia="ru-RU"/>
        </w:rPr>
      </w:pPr>
    </w:p>
    <w:p w:rsidR="00360EDE" w:rsidRPr="00082B61" w:rsidRDefault="00360EDE" w:rsidP="00360EDE">
      <w:pPr>
        <w:tabs>
          <w:tab w:val="left" w:pos="851"/>
        </w:tabs>
        <w:rPr>
          <w:rFonts w:eastAsia="Times New Roman"/>
          <w:szCs w:val="24"/>
          <w:lang w:eastAsia="ru-RU"/>
        </w:rPr>
      </w:pPr>
      <w:r w:rsidRPr="00082B61">
        <w:rPr>
          <w:rFonts w:eastAsia="Times New Roman"/>
          <w:szCs w:val="24"/>
          <w:lang w:eastAsia="ru-RU"/>
        </w:rPr>
        <w:t xml:space="preserve">Для </w:t>
      </w:r>
      <w:r w:rsidRPr="003138BE">
        <w:rPr>
          <w:rFonts w:eastAsia="Times New Roman"/>
          <w:szCs w:val="24"/>
          <w:lang w:eastAsia="ru-RU"/>
        </w:rPr>
        <w:t>ответных фланцев</w:t>
      </w:r>
      <w:r w:rsidRPr="00082B61">
        <w:rPr>
          <w:rFonts w:eastAsia="Times New Roman"/>
          <w:szCs w:val="24"/>
          <w:lang w:eastAsia="ru-RU"/>
        </w:rPr>
        <w:t xml:space="preserve"> с массовой долей углерода в стали по анализу изделия, не превышающей 0,12 %, углеродный эквивалент (Р</w:t>
      </w:r>
      <w:r w:rsidRPr="00082B61">
        <w:rPr>
          <w:rFonts w:eastAsia="Times New Roman"/>
          <w:szCs w:val="24"/>
          <w:vertAlign w:val="subscript"/>
          <w:lang w:eastAsia="ru-RU"/>
        </w:rPr>
        <w:t xml:space="preserve">см </w:t>
      </w:r>
      <w:r w:rsidRPr="00082B61">
        <w:rPr>
          <w:rFonts w:eastAsia="Times New Roman"/>
          <w:szCs w:val="24"/>
          <w:lang w:eastAsia="ru-RU"/>
        </w:rPr>
        <w:t>≤0,12%) должен быть рассчитан по следующей формуле:</w:t>
      </w:r>
    </w:p>
    <w:p w:rsidR="00360EDE" w:rsidRPr="00082B61" w:rsidRDefault="00360EDE" w:rsidP="00360EDE">
      <w:pPr>
        <w:tabs>
          <w:tab w:val="left" w:pos="851"/>
        </w:tabs>
        <w:rPr>
          <w:rFonts w:eastAsia="Times New Roman"/>
          <w:szCs w:val="24"/>
          <w:lang w:eastAsia="ru-RU"/>
        </w:rPr>
      </w:pPr>
    </w:p>
    <w:p w:rsidR="00360EDE" w:rsidRPr="0008095E" w:rsidRDefault="00360EDE" w:rsidP="00360EDE">
      <w:pPr>
        <w:tabs>
          <w:tab w:val="left" w:pos="851"/>
        </w:tabs>
        <w:jc w:val="center"/>
        <w:rPr>
          <w:rFonts w:ascii="Arial" w:eastAsia="Times New Roman" w:hAnsi="Arial"/>
          <w:b/>
          <w:sz w:val="20"/>
          <w:szCs w:val="24"/>
          <w:lang w:eastAsia="ru-RU"/>
        </w:rPr>
      </w:pPr>
      <w:r w:rsidRPr="00082B61">
        <w:rPr>
          <w:rFonts w:eastAsia="Times New Roman"/>
          <w:szCs w:val="24"/>
          <w:lang w:eastAsia="ru-RU"/>
        </w:rPr>
        <w:tab/>
      </w:r>
      <w:r w:rsidRPr="007C4035">
        <w:rPr>
          <w:rFonts w:eastAsia="Times New Roman"/>
          <w:position w:val="-24"/>
          <w:szCs w:val="24"/>
          <w:lang w:eastAsia="ru-RU"/>
        </w:rPr>
        <w:object w:dxaOrig="4980" w:dyaOrig="620">
          <v:shape id="_x0000_i1028" type="#_x0000_t75" style="width:248.25pt;height:32.25pt" o:ole="">
            <v:imagedata r:id="rId40" o:title=""/>
          </v:shape>
          <o:OLEObject Type="Embed" ProgID="Equation.3" ShapeID="_x0000_i1028" DrawAspect="Content" ObjectID="_1747756403" r:id="rId41"/>
        </w:object>
      </w:r>
      <w:r w:rsidRPr="00082B61">
        <w:rPr>
          <w:rFonts w:eastAsia="Times New Roman"/>
          <w:szCs w:val="24"/>
          <w:lang w:eastAsia="ru-RU"/>
        </w:rPr>
        <w:t>,</w:t>
      </w:r>
      <w:r w:rsidRPr="00082B61">
        <w:rPr>
          <w:rFonts w:eastAsia="Times New Roman"/>
          <w:szCs w:val="24"/>
          <w:lang w:eastAsia="ru-RU"/>
        </w:rPr>
        <w:tab/>
      </w:r>
      <w:r w:rsidRPr="00082B61">
        <w:rPr>
          <w:rFonts w:eastAsia="Times New Roman"/>
          <w:szCs w:val="24"/>
          <w:lang w:eastAsia="ru-RU"/>
        </w:rPr>
        <w:tab/>
      </w:r>
      <w:r w:rsidRPr="00082B61">
        <w:rPr>
          <w:rFonts w:eastAsia="Times New Roman"/>
          <w:szCs w:val="24"/>
          <w:lang w:eastAsia="ru-RU"/>
        </w:rPr>
        <w:tab/>
        <w:t>(</w:t>
      </w:r>
      <w:r>
        <w:rPr>
          <w:rFonts w:eastAsia="Times New Roman"/>
          <w:szCs w:val="24"/>
          <w:lang w:eastAsia="ru-RU"/>
        </w:rPr>
        <w:t>6</w:t>
      </w:r>
      <w:r w:rsidRPr="00082B61">
        <w:rPr>
          <w:rFonts w:eastAsia="Times New Roman"/>
          <w:szCs w:val="24"/>
          <w:lang w:eastAsia="ru-RU"/>
        </w:rPr>
        <w:t>)</w:t>
      </w:r>
    </w:p>
    <w:p w:rsidR="00360EDE" w:rsidRDefault="00360EDE" w:rsidP="00360EDE">
      <w:pPr>
        <w:pStyle w:val="15"/>
        <w:tabs>
          <w:tab w:val="left" w:pos="993"/>
        </w:tabs>
        <w:autoSpaceDE w:val="0"/>
        <w:autoSpaceDN w:val="0"/>
        <w:adjustRightInd w:val="0"/>
        <w:ind w:left="0" w:firstLine="0"/>
      </w:pPr>
    </w:p>
    <w:p w:rsidR="00360EDE" w:rsidRDefault="00360EDE" w:rsidP="00360EDE">
      <w:pPr>
        <w:pStyle w:val="15"/>
        <w:tabs>
          <w:tab w:val="left" w:pos="993"/>
        </w:tabs>
        <w:autoSpaceDE w:val="0"/>
        <w:autoSpaceDN w:val="0"/>
        <w:adjustRightInd w:val="0"/>
        <w:ind w:left="0" w:firstLine="0"/>
      </w:pPr>
      <w:r w:rsidRPr="00F45D0F">
        <w:t>Значение С</w:t>
      </w:r>
      <w:r w:rsidRPr="00F45D0F">
        <w:rPr>
          <w:vertAlign w:val="subscript"/>
        </w:rPr>
        <w:t>экв</w:t>
      </w:r>
      <w:r w:rsidRPr="00F45D0F">
        <w:t xml:space="preserve"> для присоединяем</w:t>
      </w:r>
      <w:r>
        <w:t>ых</w:t>
      </w:r>
      <w:r w:rsidRPr="00F45D0F">
        <w:t xml:space="preserve"> </w:t>
      </w:r>
      <w:r>
        <w:t xml:space="preserve">ответных </w:t>
      </w:r>
      <w:r w:rsidRPr="00F45D0F">
        <w:t>флан</w:t>
      </w:r>
      <w:r>
        <w:t>цев</w:t>
      </w:r>
      <w:r w:rsidRPr="00F45D0F">
        <w:t xml:space="preserve"> задвижки клиновой </w:t>
      </w:r>
      <w:r>
        <w:t xml:space="preserve">к </w:t>
      </w:r>
      <w:r w:rsidRPr="00F45D0F">
        <w:t>трубопровод</w:t>
      </w:r>
      <w:r>
        <w:t>у</w:t>
      </w:r>
      <w:r w:rsidRPr="00F45D0F">
        <w:t xml:space="preserve"> </w:t>
      </w:r>
      <w:r>
        <w:t>для климатического исполнения:</w:t>
      </w:r>
    </w:p>
    <w:p w:rsidR="00360EDE" w:rsidRPr="00F45D0F" w:rsidRDefault="00360EDE" w:rsidP="00360EDE">
      <w:pPr>
        <w:pStyle w:val="15"/>
        <w:numPr>
          <w:ilvl w:val="0"/>
          <w:numId w:val="58"/>
        </w:numPr>
        <w:tabs>
          <w:tab w:val="left" w:pos="993"/>
        </w:tabs>
        <w:autoSpaceDE w:val="0"/>
        <w:autoSpaceDN w:val="0"/>
        <w:adjustRightInd w:val="0"/>
        <w:spacing w:before="120"/>
        <w:ind w:left="538" w:hanging="357"/>
        <w:contextualSpacing w:val="0"/>
      </w:pPr>
      <w:r>
        <w:t xml:space="preserve">У – </w:t>
      </w:r>
      <w:r w:rsidRPr="00F45D0F">
        <w:t>не более 0,43</w:t>
      </w:r>
      <w:r>
        <w:t xml:space="preserve"> %;</w:t>
      </w:r>
    </w:p>
    <w:p w:rsidR="00360EDE" w:rsidRDefault="00360EDE" w:rsidP="00360EDE">
      <w:pPr>
        <w:pStyle w:val="15"/>
        <w:numPr>
          <w:ilvl w:val="0"/>
          <w:numId w:val="58"/>
        </w:numPr>
        <w:tabs>
          <w:tab w:val="left" w:pos="993"/>
        </w:tabs>
        <w:autoSpaceDE w:val="0"/>
        <w:autoSpaceDN w:val="0"/>
        <w:adjustRightInd w:val="0"/>
        <w:spacing w:before="120"/>
        <w:ind w:left="538" w:hanging="357"/>
        <w:contextualSpacing w:val="0"/>
      </w:pPr>
      <w:r>
        <w:t>ХЛ – не более 0,41%.</w:t>
      </w:r>
    </w:p>
    <w:p w:rsidR="00360EDE" w:rsidRDefault="00360EDE" w:rsidP="00360EDE">
      <w:pPr>
        <w:pStyle w:val="15"/>
        <w:tabs>
          <w:tab w:val="left" w:pos="993"/>
        </w:tabs>
        <w:autoSpaceDE w:val="0"/>
        <w:autoSpaceDN w:val="0"/>
        <w:adjustRightInd w:val="0"/>
        <w:ind w:left="0" w:firstLine="0"/>
      </w:pPr>
    </w:p>
    <w:p w:rsidR="00360EDE" w:rsidRPr="00F45D0F" w:rsidRDefault="00360EDE" w:rsidP="00360EDE">
      <w:pPr>
        <w:pStyle w:val="15"/>
        <w:tabs>
          <w:tab w:val="left" w:pos="993"/>
        </w:tabs>
        <w:autoSpaceDE w:val="0"/>
        <w:autoSpaceDN w:val="0"/>
        <w:adjustRightInd w:val="0"/>
        <w:ind w:left="0" w:firstLine="0"/>
      </w:pPr>
      <w:r w:rsidRPr="00F45D0F">
        <w:t xml:space="preserve">Метод и технологию производства присоединяемых </w:t>
      </w:r>
      <w:r>
        <w:t xml:space="preserve">ответных фланцев </w:t>
      </w:r>
      <w:r w:rsidRPr="00F45D0F">
        <w:t xml:space="preserve">к </w:t>
      </w:r>
      <w:r w:rsidRPr="00053CD5">
        <w:t>фланцам задвижки клиновой определяет завод-изготовитель</w:t>
      </w:r>
      <w:r>
        <w:t xml:space="preserve"> задвижек</w:t>
      </w:r>
      <w:r w:rsidRPr="00053CD5">
        <w:t>. Рекомендуется изготавливать</w:t>
      </w:r>
      <w:r w:rsidRPr="00F45D0F">
        <w:t xml:space="preserve"> фланцы стальные приварные встык</w:t>
      </w:r>
      <w:r>
        <w:t xml:space="preserve"> </w:t>
      </w:r>
      <w:r w:rsidRPr="00F45D0F">
        <w:t>из поковок, штамповок или бандажных заготовок.</w:t>
      </w:r>
    </w:p>
    <w:p w:rsidR="00360EDE" w:rsidRPr="00F45D0F" w:rsidRDefault="00360EDE" w:rsidP="00360EDE">
      <w:pPr>
        <w:pStyle w:val="15"/>
        <w:tabs>
          <w:tab w:val="left" w:pos="993"/>
        </w:tabs>
        <w:autoSpaceDE w:val="0"/>
        <w:autoSpaceDN w:val="0"/>
        <w:adjustRightInd w:val="0"/>
        <w:ind w:left="0" w:firstLine="0"/>
      </w:pPr>
    </w:p>
    <w:p w:rsidR="00360EDE" w:rsidRDefault="00360EDE" w:rsidP="00360EDE">
      <w:pPr>
        <w:pStyle w:val="15"/>
        <w:tabs>
          <w:tab w:val="left" w:pos="993"/>
        </w:tabs>
        <w:autoSpaceDE w:val="0"/>
        <w:autoSpaceDN w:val="0"/>
        <w:adjustRightInd w:val="0"/>
        <w:ind w:left="0" w:firstLine="0"/>
      </w:pPr>
      <w:r w:rsidRPr="00F45D0F">
        <w:t xml:space="preserve">Механические характеристики и химический состав материалов для присоединяемых </w:t>
      </w:r>
      <w:r>
        <w:t xml:space="preserve">ответных фланцев </w:t>
      </w:r>
      <w:r w:rsidRPr="00F45D0F">
        <w:t xml:space="preserve">к фланцам задвижки клиновой должны быть подтверждены сертификатами </w:t>
      </w:r>
      <w:r>
        <w:t>завода-</w:t>
      </w:r>
      <w:r w:rsidRPr="00F45D0F">
        <w:t>изготовителя металла.</w:t>
      </w:r>
    </w:p>
    <w:p w:rsidR="00360EDE" w:rsidRPr="00F45D0F" w:rsidRDefault="00360EDE" w:rsidP="00360EDE">
      <w:pPr>
        <w:pStyle w:val="15"/>
        <w:tabs>
          <w:tab w:val="left" w:pos="993"/>
        </w:tabs>
        <w:autoSpaceDE w:val="0"/>
        <w:autoSpaceDN w:val="0"/>
        <w:adjustRightInd w:val="0"/>
        <w:ind w:left="0" w:firstLine="0"/>
      </w:pPr>
    </w:p>
    <w:p w:rsidR="00360EDE" w:rsidRDefault="00360EDE" w:rsidP="00360EDE">
      <w:pPr>
        <w:pStyle w:val="afd"/>
        <w:tabs>
          <w:tab w:val="left" w:pos="1276"/>
        </w:tabs>
        <w:ind w:right="-1"/>
        <w:rPr>
          <w:rFonts w:ascii="Times New Roman" w:hAnsi="Times New Roman"/>
          <w:sz w:val="24"/>
          <w:szCs w:val="24"/>
          <w:lang w:val="ru-RU"/>
        </w:rPr>
      </w:pPr>
      <w:r w:rsidRPr="006F7019">
        <w:rPr>
          <w:rFonts w:ascii="Times New Roman" w:hAnsi="Times New Roman"/>
          <w:sz w:val="24"/>
          <w:szCs w:val="24"/>
          <w:lang w:val="ru-RU"/>
        </w:rPr>
        <w:t xml:space="preserve">Требования к испытаниям </w:t>
      </w:r>
      <w:r>
        <w:rPr>
          <w:rFonts w:ascii="Times New Roman" w:hAnsi="Times New Roman"/>
          <w:sz w:val="24"/>
          <w:szCs w:val="24"/>
          <w:lang w:val="ru-RU"/>
        </w:rPr>
        <w:t>и значение ударной вязкости</w:t>
      </w:r>
      <w:r w:rsidRPr="006F7019">
        <w:rPr>
          <w:rFonts w:ascii="Times New Roman" w:hAnsi="Times New Roman"/>
          <w:sz w:val="24"/>
          <w:szCs w:val="24"/>
          <w:lang w:val="ru-RU"/>
        </w:rPr>
        <w:t xml:space="preserve"> для </w:t>
      </w:r>
      <w:r>
        <w:rPr>
          <w:rFonts w:ascii="Times New Roman" w:hAnsi="Times New Roman"/>
          <w:sz w:val="24"/>
          <w:szCs w:val="24"/>
          <w:lang w:val="ru-RU"/>
        </w:rPr>
        <w:t>фланцевых</w:t>
      </w:r>
      <w:r w:rsidRPr="006F7019">
        <w:rPr>
          <w:rFonts w:ascii="Times New Roman" w:hAnsi="Times New Roman"/>
          <w:sz w:val="24"/>
          <w:szCs w:val="24"/>
          <w:lang w:val="ru-RU"/>
        </w:rPr>
        <w:t xml:space="preserve"> и крепежных деталей, температура испытаний, </w:t>
      </w:r>
      <w:r>
        <w:rPr>
          <w:rFonts w:ascii="Times New Roman" w:hAnsi="Times New Roman"/>
          <w:sz w:val="24"/>
          <w:szCs w:val="24"/>
          <w:lang w:val="ru-RU"/>
        </w:rPr>
        <w:t xml:space="preserve">должны соответствовать разделу 7 ГОСТ 33259-2015. </w:t>
      </w:r>
    </w:p>
    <w:p w:rsidR="00360EDE" w:rsidRPr="006F7019" w:rsidRDefault="00360EDE" w:rsidP="00360EDE">
      <w:pPr>
        <w:pStyle w:val="afd"/>
        <w:tabs>
          <w:tab w:val="left" w:pos="1276"/>
        </w:tabs>
        <w:ind w:right="-1"/>
        <w:rPr>
          <w:lang w:val="ru-RU"/>
        </w:rPr>
      </w:pPr>
    </w:p>
    <w:p w:rsidR="00360EDE" w:rsidRDefault="00360EDE" w:rsidP="00360EDE">
      <w:pPr>
        <w:pStyle w:val="15"/>
        <w:tabs>
          <w:tab w:val="left" w:pos="993"/>
        </w:tabs>
        <w:autoSpaceDE w:val="0"/>
        <w:autoSpaceDN w:val="0"/>
        <w:adjustRightInd w:val="0"/>
        <w:ind w:left="0" w:firstLine="0"/>
      </w:pPr>
      <w:r w:rsidRPr="00992614">
        <w:t xml:space="preserve">Испытания на ударный изгиб на образцах предлагаемого материала </w:t>
      </w:r>
      <w:r>
        <w:t xml:space="preserve">ответного </w:t>
      </w:r>
      <w:r w:rsidRPr="00992614">
        <w:t>фланца</w:t>
      </w:r>
      <w:r>
        <w:t>,</w:t>
      </w:r>
      <w:r w:rsidRPr="00992614">
        <w:t xml:space="preserve"> присоединяемого к фланцам задвижки клиновой следует проводить с концентратором вида V по ГОСТ 9454. Величина ударной вязкости должна быть не менее 24,5 Дж/см</w:t>
      </w:r>
      <w:r w:rsidRPr="00D63DEA">
        <w:rPr>
          <w:vertAlign w:val="superscript"/>
        </w:rPr>
        <w:t>2</w:t>
      </w:r>
      <w:r w:rsidRPr="00992614">
        <w:t xml:space="preserve"> </w:t>
      </w:r>
      <w:r>
        <w:br/>
      </w:r>
      <w:r w:rsidRPr="00992614">
        <w:t xml:space="preserve">(2,5 кгс*м/см²) при температурах минус 40 °С </w:t>
      </w:r>
      <w:r w:rsidRPr="000154FE">
        <w:t xml:space="preserve">(для климатического исполнения У) и </w:t>
      </w:r>
      <w:r>
        <w:br/>
      </w:r>
      <w:r w:rsidRPr="000154FE">
        <w:t>минус 60 °С (для климатического исполнения ХЛ).</w:t>
      </w:r>
    </w:p>
    <w:p w:rsidR="00360EDE" w:rsidRDefault="00360EDE" w:rsidP="00360EDE">
      <w:pPr>
        <w:pStyle w:val="15"/>
        <w:tabs>
          <w:tab w:val="left" w:pos="993"/>
        </w:tabs>
        <w:autoSpaceDE w:val="0"/>
        <w:autoSpaceDN w:val="0"/>
        <w:adjustRightInd w:val="0"/>
        <w:ind w:left="0" w:firstLine="0"/>
      </w:pPr>
    </w:p>
    <w:p w:rsidR="00360EDE" w:rsidRPr="00F45D0F" w:rsidRDefault="00360EDE" w:rsidP="00360EDE">
      <w:pPr>
        <w:pStyle w:val="15"/>
        <w:tabs>
          <w:tab w:val="left" w:pos="993"/>
        </w:tabs>
        <w:autoSpaceDE w:val="0"/>
        <w:autoSpaceDN w:val="0"/>
        <w:adjustRightInd w:val="0"/>
        <w:ind w:left="0" w:firstLine="0"/>
      </w:pPr>
      <w:r w:rsidRPr="00F45D0F">
        <w:lastRenderedPageBreak/>
        <w:t xml:space="preserve">Толщина стенки </w:t>
      </w:r>
      <w:r>
        <w:t>ответных фланцев задвижки клиновой</w:t>
      </w:r>
      <w:r w:rsidRPr="00F45D0F">
        <w:t>, должна быть не меньше толщины стенки трубы.</w:t>
      </w:r>
    </w:p>
    <w:p w:rsidR="00360EDE" w:rsidRPr="00F45D0F" w:rsidRDefault="00360EDE" w:rsidP="00360EDE">
      <w:pPr>
        <w:pStyle w:val="15"/>
        <w:tabs>
          <w:tab w:val="left" w:pos="993"/>
        </w:tabs>
        <w:autoSpaceDE w:val="0"/>
        <w:autoSpaceDN w:val="0"/>
        <w:adjustRightInd w:val="0"/>
        <w:ind w:left="0" w:firstLine="0"/>
      </w:pPr>
    </w:p>
    <w:p w:rsidR="00360EDE" w:rsidRPr="00F45D0F" w:rsidRDefault="00360EDE" w:rsidP="00360EDE">
      <w:pPr>
        <w:pStyle w:val="15"/>
        <w:tabs>
          <w:tab w:val="left" w:pos="993"/>
        </w:tabs>
        <w:autoSpaceDE w:val="0"/>
        <w:autoSpaceDN w:val="0"/>
        <w:adjustRightInd w:val="0"/>
        <w:ind w:left="0" w:firstLine="0"/>
      </w:pPr>
      <w:r w:rsidRPr="00F45D0F">
        <w:t xml:space="preserve">Разделку кромок присоединительного конца </w:t>
      </w:r>
      <w:r>
        <w:t>ответного фланца задвижки клиновой</w:t>
      </w:r>
      <w:r w:rsidRPr="00F45D0F">
        <w:t xml:space="preserve"> выполнять с учетом требований ГОСТ 16037, ГОСТ </w:t>
      </w:r>
      <w:r>
        <w:t xml:space="preserve">33259 </w:t>
      </w:r>
      <w:r w:rsidRPr="00F45D0F">
        <w:t xml:space="preserve">или требований </w:t>
      </w:r>
      <w:r>
        <w:t>КД</w:t>
      </w:r>
      <w:r w:rsidRPr="00F45D0F">
        <w:t xml:space="preserve"> </w:t>
      </w:r>
      <w:r>
        <w:t>завода-</w:t>
      </w:r>
      <w:r w:rsidRPr="00F45D0F">
        <w:t xml:space="preserve">изготовителя </w:t>
      </w:r>
      <w:r>
        <w:t xml:space="preserve">задвижек </w:t>
      </w:r>
      <w:r w:rsidRPr="00F45D0F">
        <w:t>в зависимости от наружного диаметра и толщины стенки присоединяемого трубопровода.</w:t>
      </w:r>
    </w:p>
    <w:p w:rsidR="00360EDE" w:rsidRPr="00E24DB3" w:rsidRDefault="00360EDE" w:rsidP="00360EDE">
      <w:pPr>
        <w:pStyle w:val="15"/>
        <w:tabs>
          <w:tab w:val="left" w:pos="993"/>
        </w:tabs>
        <w:autoSpaceDE w:val="0"/>
        <w:autoSpaceDN w:val="0"/>
        <w:adjustRightInd w:val="0"/>
        <w:ind w:left="0" w:firstLine="0"/>
        <w:rPr>
          <w:sz w:val="22"/>
        </w:rPr>
      </w:pPr>
    </w:p>
    <w:p w:rsidR="00360EDE" w:rsidRPr="00F45D0F" w:rsidRDefault="00360EDE" w:rsidP="00360EDE">
      <w:pPr>
        <w:pStyle w:val="15"/>
        <w:tabs>
          <w:tab w:val="left" w:pos="993"/>
        </w:tabs>
        <w:autoSpaceDE w:val="0"/>
        <w:autoSpaceDN w:val="0"/>
        <w:adjustRightInd w:val="0"/>
        <w:ind w:left="0" w:firstLine="0"/>
      </w:pPr>
      <w:r w:rsidRPr="00F45D0F">
        <w:t xml:space="preserve">Наличие на уплотнительных поверхностях присоединяемых </w:t>
      </w:r>
      <w:r>
        <w:t xml:space="preserve">ответных фланцев </w:t>
      </w:r>
      <w:r w:rsidRPr="00F45D0F">
        <w:t>к фланцам задвижки клиновой вмятин, механических повреждений не допускается.</w:t>
      </w:r>
    </w:p>
    <w:p w:rsidR="00360EDE" w:rsidRPr="00E24DB3" w:rsidRDefault="00360EDE" w:rsidP="00360EDE">
      <w:pPr>
        <w:pStyle w:val="15"/>
        <w:tabs>
          <w:tab w:val="left" w:pos="993"/>
        </w:tabs>
        <w:autoSpaceDE w:val="0"/>
        <w:autoSpaceDN w:val="0"/>
        <w:adjustRightInd w:val="0"/>
        <w:ind w:left="0" w:firstLine="0"/>
        <w:rPr>
          <w:sz w:val="22"/>
        </w:rPr>
      </w:pPr>
    </w:p>
    <w:p w:rsidR="00360EDE" w:rsidRPr="00F45D0F" w:rsidRDefault="00360EDE" w:rsidP="00360EDE">
      <w:pPr>
        <w:pStyle w:val="15"/>
        <w:tabs>
          <w:tab w:val="left" w:pos="993"/>
        </w:tabs>
        <w:autoSpaceDE w:val="0"/>
        <w:autoSpaceDN w:val="0"/>
        <w:adjustRightInd w:val="0"/>
        <w:ind w:left="0" w:firstLine="0"/>
      </w:pPr>
      <w:r w:rsidRPr="00F45D0F">
        <w:t xml:space="preserve">Присоединяемые </w:t>
      </w:r>
      <w:r>
        <w:t>ответные фланцы задвижки клиновой</w:t>
      </w:r>
      <w:r w:rsidRPr="00F45D0F">
        <w:t xml:space="preserve"> должны выдерживать испытание давлением на прочность в составе трубопровода или оборудования, присоединительным элементом которого они являются. Давление испытания (пробное давление) </w:t>
      </w:r>
      <w:r>
        <w:t>–</w:t>
      </w:r>
      <w:r w:rsidRPr="00F45D0F">
        <w:t xml:space="preserve"> должно соответствовать ГОСТ 356.</w:t>
      </w:r>
    </w:p>
    <w:p w:rsidR="00360EDE" w:rsidRPr="00E24DB3" w:rsidRDefault="00360EDE" w:rsidP="00360EDE">
      <w:pPr>
        <w:pStyle w:val="15"/>
        <w:tabs>
          <w:tab w:val="left" w:pos="993"/>
        </w:tabs>
        <w:autoSpaceDE w:val="0"/>
        <w:autoSpaceDN w:val="0"/>
        <w:adjustRightInd w:val="0"/>
        <w:ind w:left="0" w:firstLine="0"/>
        <w:rPr>
          <w:sz w:val="22"/>
        </w:rPr>
      </w:pPr>
    </w:p>
    <w:p w:rsidR="00360EDE" w:rsidRDefault="00360EDE" w:rsidP="00360EDE">
      <w:pPr>
        <w:pStyle w:val="15"/>
        <w:tabs>
          <w:tab w:val="left" w:pos="993"/>
        </w:tabs>
        <w:autoSpaceDE w:val="0"/>
        <w:autoSpaceDN w:val="0"/>
        <w:adjustRightInd w:val="0"/>
        <w:ind w:left="0" w:firstLine="0"/>
      </w:pPr>
      <w:r>
        <w:t>П</w:t>
      </w:r>
      <w:r w:rsidRPr="00F45D0F">
        <w:t>рисоединяемы</w:t>
      </w:r>
      <w:r>
        <w:t>е</w:t>
      </w:r>
      <w:r w:rsidRPr="00F45D0F">
        <w:t xml:space="preserve"> </w:t>
      </w:r>
      <w:r>
        <w:t xml:space="preserve">ответные фланцы </w:t>
      </w:r>
      <w:r w:rsidRPr="00F45D0F">
        <w:t>к фланцам задвижки клиновой должн</w:t>
      </w:r>
      <w:r>
        <w:t xml:space="preserve">ы изготавливаться методами, обеспечивающими соблюдение геометрических размеров и механических свойств в соответствии с выбранными типами фланцев, группой контроля по Таблице 13 </w:t>
      </w:r>
      <w:r>
        <w:br/>
        <w:t xml:space="preserve">ГОСТ 33259-2015. </w:t>
      </w:r>
    </w:p>
    <w:p w:rsidR="00360EDE" w:rsidRPr="00E24DB3" w:rsidRDefault="00360EDE" w:rsidP="00360EDE">
      <w:pPr>
        <w:rPr>
          <w:sz w:val="22"/>
        </w:rPr>
      </w:pPr>
    </w:p>
    <w:p w:rsidR="00360EDE" w:rsidRDefault="00360EDE" w:rsidP="00360EDE">
      <w:pPr>
        <w:pStyle w:val="15"/>
        <w:widowControl w:val="0"/>
        <w:tabs>
          <w:tab w:val="left" w:pos="539"/>
          <w:tab w:val="left" w:pos="993"/>
        </w:tabs>
        <w:autoSpaceDE w:val="0"/>
        <w:autoSpaceDN w:val="0"/>
        <w:adjustRightInd w:val="0"/>
        <w:ind w:left="0" w:firstLine="0"/>
        <w:contextualSpacing w:val="0"/>
      </w:pPr>
      <w:r>
        <w:t xml:space="preserve">Материалы, применяемые для изготовления ответных фланцев задвижки клиновой, а также покупные изделия должны иметь маркировку в соответствии с ГОСТ 33259 и сертификат </w:t>
      </w:r>
      <w:r>
        <w:br/>
        <w:t xml:space="preserve">завода-изготовителя. При отсутствии сертификатов на материал ответных фланцев завод-изготовитель должен провести аттестацию материала в </w:t>
      </w:r>
      <w:r w:rsidRPr="00F45D0F">
        <w:t xml:space="preserve">специализированной </w:t>
      </w:r>
      <w:r>
        <w:t>организации,</w:t>
      </w:r>
      <w:r w:rsidRPr="00C74642">
        <w:t xml:space="preserve"> </w:t>
      </w:r>
      <w:r w:rsidRPr="00F45D0F">
        <w:t>лаборатория котор</w:t>
      </w:r>
      <w:r>
        <w:t>ой</w:t>
      </w:r>
      <w:r w:rsidRPr="00F45D0F">
        <w:t xml:space="preserve"> аккредитована и соответствует</w:t>
      </w:r>
      <w:r>
        <w:t xml:space="preserve"> требованиям</w:t>
      </w:r>
      <w:r w:rsidRPr="00F45D0F">
        <w:t xml:space="preserve"> </w:t>
      </w:r>
      <w:r w:rsidR="006078EC" w:rsidRPr="006078EC">
        <w:t>ГОСТ ISO/IEC 17025</w:t>
      </w:r>
      <w:r>
        <w:t xml:space="preserve"> и составить сертификат на них. Использование материалов, поступивших без сертификата, для изготовления ответных фланцев задвижки клиновой не допускается. </w:t>
      </w:r>
    </w:p>
    <w:p w:rsidR="00360EDE" w:rsidRPr="00E24DB3" w:rsidRDefault="00360EDE" w:rsidP="00360EDE">
      <w:pPr>
        <w:pStyle w:val="15"/>
        <w:widowControl w:val="0"/>
        <w:tabs>
          <w:tab w:val="left" w:pos="539"/>
          <w:tab w:val="left" w:pos="993"/>
        </w:tabs>
        <w:autoSpaceDE w:val="0"/>
        <w:autoSpaceDN w:val="0"/>
        <w:adjustRightInd w:val="0"/>
        <w:spacing w:before="120"/>
        <w:ind w:left="0" w:firstLine="0"/>
        <w:rPr>
          <w:sz w:val="22"/>
        </w:rPr>
      </w:pPr>
    </w:p>
    <w:p w:rsidR="00360EDE" w:rsidRPr="00F45D0F" w:rsidRDefault="00360EDE" w:rsidP="00360EDE">
      <w:pPr>
        <w:pStyle w:val="15"/>
        <w:tabs>
          <w:tab w:val="left" w:pos="0"/>
        </w:tabs>
        <w:autoSpaceDE w:val="0"/>
        <w:autoSpaceDN w:val="0"/>
        <w:adjustRightInd w:val="0"/>
        <w:ind w:left="0" w:firstLine="0"/>
      </w:pPr>
      <w:r w:rsidRPr="00F45D0F">
        <w:t xml:space="preserve">Применение присоединяемых </w:t>
      </w:r>
      <w:r>
        <w:t>ответных фланцев задвижки клиновой</w:t>
      </w:r>
      <w:r w:rsidRPr="00F45D0F">
        <w:t xml:space="preserve">, изготовленных из </w:t>
      </w:r>
      <w:r>
        <w:t xml:space="preserve">других материалов, в том числе </w:t>
      </w:r>
      <w:r w:rsidRPr="00F45D0F">
        <w:t>импортных марок материалов или полуфабрикатов зарубежных изготовителей</w:t>
      </w:r>
      <w:r w:rsidRPr="000443EA">
        <w:t>,</w:t>
      </w:r>
      <w:r w:rsidRPr="00F45D0F">
        <w:t xml:space="preserve"> может рассматриваться только после предоставления </w:t>
      </w:r>
      <w:r>
        <w:t>согласования</w:t>
      </w:r>
      <w:r w:rsidRPr="00F45D0F">
        <w:t xml:space="preserve"> от специализированной </w:t>
      </w:r>
      <w:r>
        <w:t>организации,</w:t>
      </w:r>
      <w:r w:rsidRPr="00C74642">
        <w:t xml:space="preserve"> </w:t>
      </w:r>
      <w:r w:rsidRPr="00F45D0F">
        <w:t>лаборатория котор</w:t>
      </w:r>
      <w:r>
        <w:t>ой</w:t>
      </w:r>
      <w:r w:rsidRPr="00F45D0F">
        <w:t xml:space="preserve"> аккредитована и соответствует</w:t>
      </w:r>
      <w:r>
        <w:t xml:space="preserve"> требованиям</w:t>
      </w:r>
      <w:r w:rsidRPr="00F45D0F">
        <w:t xml:space="preserve"> </w:t>
      </w:r>
      <w:r w:rsidR="006078EC">
        <w:t>ГОСТ ISO/IEC 17025</w:t>
      </w:r>
      <w:r w:rsidRPr="00F45D0F">
        <w:t xml:space="preserve">. От специализированной организации должны быть получены фактические исследования предлагаемых марок материала по химическому составу, по механическим и вязкопластическим свойствам с подтверждением требований, установленных настоящими </w:t>
      </w:r>
      <w:r w:rsidR="00EC32CB">
        <w:t>Едиными техническими требованиями</w:t>
      </w:r>
      <w:r w:rsidRPr="00F45D0F">
        <w:t>.</w:t>
      </w:r>
    </w:p>
    <w:p w:rsidR="00360EDE" w:rsidRPr="00E24DB3" w:rsidRDefault="00360EDE" w:rsidP="00360EDE">
      <w:pPr>
        <w:pStyle w:val="S4"/>
        <w:rPr>
          <w:sz w:val="22"/>
        </w:rPr>
      </w:pPr>
    </w:p>
    <w:p w:rsidR="00360EDE" w:rsidRPr="00E24DB3" w:rsidRDefault="00360EDE" w:rsidP="00360EDE">
      <w:pPr>
        <w:pStyle w:val="S4"/>
        <w:rPr>
          <w:sz w:val="22"/>
        </w:rPr>
      </w:pPr>
    </w:p>
    <w:p w:rsidR="00360EDE" w:rsidRPr="00C84F99" w:rsidRDefault="00360EDE" w:rsidP="00360EDE">
      <w:pPr>
        <w:pStyle w:val="4"/>
        <w:rPr>
          <w:i w:val="0"/>
          <w:caps/>
          <w:lang w:val="x-none"/>
        </w:rPr>
      </w:pPr>
      <w:bookmarkStart w:id="113" w:name="_Toc510449642"/>
      <w:bookmarkStart w:id="114" w:name="_Toc5183635"/>
      <w:r w:rsidRPr="00C84F99">
        <w:rPr>
          <w:caps/>
          <w:lang w:val="x-none"/>
        </w:rPr>
        <w:t>4.3.9.1. ДОПОЛНИТЕЛЬНЫЕ ТРЕБОВАНИЯ ПРИ НЕОБХОДИМОСТИ ПОСТАВКИ ОТВЕТНЫХ ФЛАНЦЕВ С ПРИВАРНЫМИ КАТУШКАМИ С ВНУТРЕННИМ АНТИКОРРОЗИОННЫМ ПОКРЫТИЕМ</w:t>
      </w:r>
      <w:bookmarkEnd w:id="113"/>
      <w:bookmarkEnd w:id="114"/>
    </w:p>
    <w:p w:rsidR="00360EDE" w:rsidRPr="00E24DB3" w:rsidRDefault="00360EDE" w:rsidP="00360EDE">
      <w:pPr>
        <w:pStyle w:val="15"/>
        <w:tabs>
          <w:tab w:val="left" w:pos="993"/>
        </w:tabs>
        <w:autoSpaceDE w:val="0"/>
        <w:autoSpaceDN w:val="0"/>
        <w:adjustRightInd w:val="0"/>
        <w:ind w:left="0" w:firstLine="0"/>
        <w:rPr>
          <w:rFonts w:eastAsia="Calibri"/>
          <w:sz w:val="22"/>
          <w:lang w:eastAsia="en-US"/>
        </w:rPr>
      </w:pPr>
    </w:p>
    <w:p w:rsidR="00360EDE" w:rsidRDefault="00360EDE" w:rsidP="00360EDE">
      <w:pPr>
        <w:pStyle w:val="15"/>
        <w:tabs>
          <w:tab w:val="left" w:pos="993"/>
        </w:tabs>
        <w:autoSpaceDE w:val="0"/>
        <w:autoSpaceDN w:val="0"/>
        <w:adjustRightInd w:val="0"/>
        <w:ind w:left="0" w:firstLine="0"/>
      </w:pPr>
      <w:r w:rsidRPr="00826CF8">
        <w:rPr>
          <w:rFonts w:eastAsia="Calibri"/>
          <w:lang w:eastAsia="en-US"/>
        </w:rPr>
        <w:t xml:space="preserve">Ответные фланцы с приварными катушками и внутренним заводским антикоррозионным покрытием должны поставляться только для установки на трубы с внутренним покрытием, для чего, в соответствии с разделом 5 настоящих </w:t>
      </w:r>
      <w:r w:rsidR="00EC32CB">
        <w:rPr>
          <w:rFonts w:eastAsia="Calibri"/>
          <w:lang w:eastAsia="en-US"/>
        </w:rPr>
        <w:t>Единых технических требований</w:t>
      </w:r>
      <w:r w:rsidRPr="00826CF8">
        <w:rPr>
          <w:rFonts w:eastAsia="Calibri"/>
          <w:lang w:eastAsia="en-US"/>
        </w:rPr>
        <w:t>, в условном обозначении необходимо указать параметр «ФП».</w:t>
      </w:r>
      <w:r w:rsidRPr="00373597">
        <w:t xml:space="preserve"> </w:t>
      </w:r>
    </w:p>
    <w:p w:rsidR="00360EDE" w:rsidRPr="00E24DB3" w:rsidRDefault="00360EDE" w:rsidP="00360EDE">
      <w:pPr>
        <w:pStyle w:val="15"/>
        <w:tabs>
          <w:tab w:val="left" w:pos="993"/>
        </w:tabs>
        <w:autoSpaceDE w:val="0"/>
        <w:autoSpaceDN w:val="0"/>
        <w:adjustRightInd w:val="0"/>
        <w:ind w:left="0" w:firstLine="0"/>
        <w:rPr>
          <w:sz w:val="22"/>
        </w:rPr>
      </w:pPr>
    </w:p>
    <w:p w:rsidR="00360EDE" w:rsidRDefault="00360EDE" w:rsidP="00360EDE">
      <w:pPr>
        <w:pStyle w:val="15"/>
        <w:tabs>
          <w:tab w:val="left" w:pos="993"/>
        </w:tabs>
        <w:autoSpaceDE w:val="0"/>
        <w:autoSpaceDN w:val="0"/>
        <w:adjustRightInd w:val="0"/>
        <w:ind w:left="0" w:firstLine="0"/>
      </w:pPr>
      <w:r w:rsidRPr="00373597">
        <w:t xml:space="preserve">Длина </w:t>
      </w:r>
      <w:r>
        <w:t>катушки</w:t>
      </w:r>
      <w:r w:rsidRPr="00373597">
        <w:t xml:space="preserve"> должна приниматься в зависимости от диаметра трубопровода</w:t>
      </w:r>
      <w:r>
        <w:t>:</w:t>
      </w:r>
      <w:r w:rsidRPr="00373597">
        <w:t xml:space="preserve"> </w:t>
      </w:r>
    </w:p>
    <w:p w:rsidR="00360EDE" w:rsidRPr="00746707" w:rsidRDefault="00360EDE" w:rsidP="00360EDE">
      <w:pPr>
        <w:pStyle w:val="afd"/>
        <w:numPr>
          <w:ilvl w:val="0"/>
          <w:numId w:val="60"/>
        </w:numPr>
        <w:tabs>
          <w:tab w:val="left" w:pos="539"/>
        </w:tabs>
        <w:spacing w:before="120"/>
        <w:ind w:left="538" w:hanging="357"/>
        <w:rPr>
          <w:rFonts w:ascii="Times New Roman" w:hAnsi="Times New Roman"/>
          <w:sz w:val="24"/>
          <w:szCs w:val="24"/>
          <w:lang w:val="ru-RU"/>
        </w:rPr>
      </w:pPr>
      <w:r w:rsidRPr="00746707">
        <w:rPr>
          <w:rFonts w:ascii="Times New Roman" w:hAnsi="Times New Roman"/>
          <w:sz w:val="24"/>
          <w:szCs w:val="24"/>
          <w:lang w:val="ru-RU"/>
        </w:rPr>
        <w:t xml:space="preserve">до </w:t>
      </w:r>
      <w:r w:rsidRPr="00B21627">
        <w:rPr>
          <w:rFonts w:ascii="Times New Roman" w:hAnsi="Times New Roman"/>
          <w:sz w:val="24"/>
          <w:szCs w:val="24"/>
        </w:rPr>
        <w:t>DN</w:t>
      </w:r>
      <w:r w:rsidRPr="00746707">
        <w:rPr>
          <w:rFonts w:ascii="Times New Roman" w:hAnsi="Times New Roman"/>
          <w:sz w:val="24"/>
          <w:szCs w:val="24"/>
          <w:lang w:val="ru-RU"/>
        </w:rPr>
        <w:t xml:space="preserve"> 150 длина </w:t>
      </w:r>
      <w:r>
        <w:rPr>
          <w:rFonts w:ascii="Times New Roman" w:hAnsi="Times New Roman"/>
          <w:sz w:val="24"/>
          <w:szCs w:val="24"/>
          <w:lang w:val="ru-RU"/>
        </w:rPr>
        <w:t>катушки</w:t>
      </w:r>
      <w:r w:rsidRPr="00746707">
        <w:rPr>
          <w:rFonts w:ascii="Times New Roman" w:hAnsi="Times New Roman"/>
          <w:sz w:val="24"/>
          <w:szCs w:val="24"/>
          <w:lang w:val="ru-RU"/>
        </w:rPr>
        <w:t xml:space="preserve"> 150 мм;</w:t>
      </w:r>
    </w:p>
    <w:p w:rsidR="00360EDE" w:rsidRPr="00746707" w:rsidRDefault="00360EDE" w:rsidP="00360EDE">
      <w:pPr>
        <w:pStyle w:val="afd"/>
        <w:numPr>
          <w:ilvl w:val="0"/>
          <w:numId w:val="60"/>
        </w:numPr>
        <w:tabs>
          <w:tab w:val="left" w:pos="539"/>
        </w:tabs>
        <w:spacing w:before="120"/>
        <w:ind w:left="538" w:hanging="357"/>
        <w:rPr>
          <w:rFonts w:ascii="Times New Roman" w:hAnsi="Times New Roman"/>
          <w:sz w:val="24"/>
          <w:szCs w:val="24"/>
          <w:lang w:val="ru-RU"/>
        </w:rPr>
      </w:pPr>
      <w:r w:rsidRPr="00746707">
        <w:rPr>
          <w:rFonts w:ascii="Times New Roman" w:hAnsi="Times New Roman"/>
          <w:sz w:val="24"/>
          <w:szCs w:val="24"/>
          <w:lang w:val="ru-RU"/>
        </w:rPr>
        <w:t xml:space="preserve">от </w:t>
      </w:r>
      <w:r w:rsidRPr="00B21627">
        <w:rPr>
          <w:rFonts w:ascii="Times New Roman" w:hAnsi="Times New Roman"/>
          <w:sz w:val="24"/>
          <w:szCs w:val="24"/>
        </w:rPr>
        <w:t>DN</w:t>
      </w:r>
      <w:r w:rsidRPr="00746707">
        <w:rPr>
          <w:rFonts w:ascii="Times New Roman" w:hAnsi="Times New Roman"/>
          <w:sz w:val="24"/>
          <w:szCs w:val="24"/>
          <w:lang w:val="ru-RU"/>
        </w:rPr>
        <w:t xml:space="preserve"> 200 до </w:t>
      </w:r>
      <w:r w:rsidRPr="00B21627">
        <w:rPr>
          <w:rFonts w:ascii="Times New Roman" w:hAnsi="Times New Roman"/>
          <w:sz w:val="24"/>
          <w:szCs w:val="24"/>
        </w:rPr>
        <w:t>DN</w:t>
      </w:r>
      <w:r w:rsidRPr="00746707">
        <w:rPr>
          <w:rFonts w:ascii="Times New Roman" w:hAnsi="Times New Roman"/>
          <w:sz w:val="24"/>
          <w:szCs w:val="24"/>
          <w:lang w:val="ru-RU"/>
        </w:rPr>
        <w:t xml:space="preserve"> 250 длина </w:t>
      </w:r>
      <w:r>
        <w:rPr>
          <w:rFonts w:ascii="Times New Roman" w:hAnsi="Times New Roman"/>
          <w:sz w:val="24"/>
          <w:szCs w:val="24"/>
          <w:lang w:val="ru-RU"/>
        </w:rPr>
        <w:t>катушки</w:t>
      </w:r>
      <w:r w:rsidRPr="00746707">
        <w:rPr>
          <w:rFonts w:ascii="Times New Roman" w:hAnsi="Times New Roman"/>
          <w:sz w:val="24"/>
          <w:szCs w:val="24"/>
          <w:lang w:val="ru-RU"/>
        </w:rPr>
        <w:t xml:space="preserve"> 250 мм;</w:t>
      </w:r>
    </w:p>
    <w:p w:rsidR="00360EDE" w:rsidRPr="00746707" w:rsidRDefault="00360EDE" w:rsidP="00360EDE">
      <w:pPr>
        <w:pStyle w:val="afd"/>
        <w:numPr>
          <w:ilvl w:val="0"/>
          <w:numId w:val="60"/>
        </w:numPr>
        <w:tabs>
          <w:tab w:val="left" w:pos="539"/>
        </w:tabs>
        <w:spacing w:before="120"/>
        <w:ind w:left="538" w:hanging="357"/>
        <w:rPr>
          <w:rFonts w:ascii="Times New Roman" w:hAnsi="Times New Roman"/>
          <w:sz w:val="24"/>
          <w:szCs w:val="24"/>
          <w:lang w:val="ru-RU"/>
        </w:rPr>
      </w:pPr>
      <w:r w:rsidRPr="00746707">
        <w:rPr>
          <w:rFonts w:ascii="Times New Roman" w:hAnsi="Times New Roman"/>
          <w:sz w:val="24"/>
          <w:szCs w:val="24"/>
          <w:lang w:val="ru-RU"/>
        </w:rPr>
        <w:t xml:space="preserve">от </w:t>
      </w:r>
      <w:r w:rsidRPr="00B21627">
        <w:rPr>
          <w:rFonts w:ascii="Times New Roman" w:hAnsi="Times New Roman"/>
          <w:sz w:val="24"/>
          <w:szCs w:val="24"/>
        </w:rPr>
        <w:t>DN</w:t>
      </w:r>
      <w:r w:rsidRPr="00746707">
        <w:rPr>
          <w:rFonts w:ascii="Times New Roman" w:hAnsi="Times New Roman"/>
          <w:sz w:val="24"/>
          <w:szCs w:val="24"/>
          <w:lang w:val="ru-RU"/>
        </w:rPr>
        <w:t xml:space="preserve"> 300 длина </w:t>
      </w:r>
      <w:r>
        <w:rPr>
          <w:rFonts w:ascii="Times New Roman" w:hAnsi="Times New Roman"/>
          <w:sz w:val="24"/>
          <w:szCs w:val="24"/>
          <w:lang w:val="ru-RU"/>
        </w:rPr>
        <w:t>катушки</w:t>
      </w:r>
      <w:r w:rsidRPr="00746707">
        <w:rPr>
          <w:rFonts w:ascii="Times New Roman" w:hAnsi="Times New Roman"/>
          <w:sz w:val="24"/>
          <w:szCs w:val="24"/>
          <w:lang w:val="ru-RU"/>
        </w:rPr>
        <w:t xml:space="preserve"> 300 мм.</w:t>
      </w:r>
    </w:p>
    <w:p w:rsidR="00360EDE" w:rsidRPr="00E24DB3" w:rsidRDefault="00360EDE" w:rsidP="00360EDE">
      <w:pPr>
        <w:pStyle w:val="15"/>
        <w:widowControl w:val="0"/>
        <w:tabs>
          <w:tab w:val="left" w:pos="539"/>
          <w:tab w:val="left" w:pos="993"/>
        </w:tabs>
        <w:autoSpaceDE w:val="0"/>
        <w:autoSpaceDN w:val="0"/>
        <w:adjustRightInd w:val="0"/>
        <w:ind w:left="0" w:firstLine="0"/>
        <w:contextualSpacing w:val="0"/>
        <w:rPr>
          <w:sz w:val="22"/>
        </w:rPr>
      </w:pPr>
    </w:p>
    <w:p w:rsidR="00360EDE" w:rsidRDefault="00360EDE" w:rsidP="00360EDE">
      <w:pPr>
        <w:pStyle w:val="15"/>
        <w:widowControl w:val="0"/>
        <w:tabs>
          <w:tab w:val="left" w:pos="539"/>
          <w:tab w:val="left" w:pos="993"/>
        </w:tabs>
        <w:autoSpaceDE w:val="0"/>
        <w:autoSpaceDN w:val="0"/>
        <w:adjustRightInd w:val="0"/>
        <w:ind w:left="0" w:firstLine="0"/>
        <w:contextualSpacing w:val="0"/>
      </w:pPr>
      <w:r>
        <w:t xml:space="preserve">Приварные катушки должны соответствовать требованиям подраздела 4.8 </w:t>
      </w:r>
      <w:r>
        <w:br/>
      </w:r>
      <w:r w:rsidR="00626528" w:rsidRPr="00626528">
        <w:t>ГОСТ 33852-2016</w:t>
      </w:r>
      <w:r>
        <w:t>.</w:t>
      </w:r>
    </w:p>
    <w:p w:rsidR="00360EDE" w:rsidRPr="00E24DB3" w:rsidRDefault="00360EDE" w:rsidP="00360EDE">
      <w:pPr>
        <w:pStyle w:val="15"/>
        <w:widowControl w:val="0"/>
        <w:tabs>
          <w:tab w:val="left" w:pos="539"/>
          <w:tab w:val="left" w:pos="993"/>
        </w:tabs>
        <w:autoSpaceDE w:val="0"/>
        <w:autoSpaceDN w:val="0"/>
        <w:adjustRightInd w:val="0"/>
        <w:ind w:left="0" w:firstLine="0"/>
        <w:contextualSpacing w:val="0"/>
        <w:rPr>
          <w:sz w:val="22"/>
        </w:rPr>
      </w:pPr>
    </w:p>
    <w:p w:rsidR="00360EDE" w:rsidRDefault="00360EDE" w:rsidP="00360EDE">
      <w:pPr>
        <w:pStyle w:val="15"/>
        <w:widowControl w:val="0"/>
        <w:tabs>
          <w:tab w:val="left" w:pos="539"/>
          <w:tab w:val="left" w:pos="993"/>
        </w:tabs>
        <w:autoSpaceDE w:val="0"/>
        <w:autoSpaceDN w:val="0"/>
        <w:adjustRightInd w:val="0"/>
        <w:ind w:left="0" w:firstLine="0"/>
        <w:contextualSpacing w:val="0"/>
      </w:pPr>
      <w:r w:rsidRPr="00830B38">
        <w:t xml:space="preserve">Требования к антикоррозионному покрытию в соответствии с </w:t>
      </w:r>
      <w:r>
        <w:t>Таблицей 4 ГОСТ 31445-2012</w:t>
      </w:r>
      <w:r w:rsidRPr="00830B38">
        <w:t xml:space="preserve">. </w:t>
      </w:r>
    </w:p>
    <w:p w:rsidR="00360EDE" w:rsidRDefault="00360EDE" w:rsidP="00360EDE">
      <w:pPr>
        <w:pStyle w:val="M"/>
      </w:pPr>
    </w:p>
    <w:p w:rsidR="00360EDE" w:rsidRDefault="00360EDE" w:rsidP="00360EDE">
      <w:pPr>
        <w:pStyle w:val="M"/>
      </w:pPr>
      <w:r>
        <w:t>Показатели качества покрытий при приемо-сдаточных испытаний ответных фланцев</w:t>
      </w:r>
      <w:r w:rsidRPr="00A66BB2">
        <w:t xml:space="preserve"> </w:t>
      </w:r>
      <w:r w:rsidRPr="00373597">
        <w:t xml:space="preserve">с </w:t>
      </w:r>
      <w:r>
        <w:t>приварными катушками  должны соответствовать одному из вариантов Таблицы 1</w:t>
      </w:r>
      <w:r w:rsidRPr="005D61B9">
        <w:t>8</w:t>
      </w:r>
      <w:r>
        <w:t>.</w:t>
      </w:r>
    </w:p>
    <w:p w:rsidR="00360EDE" w:rsidRDefault="00360EDE" w:rsidP="00360EDE">
      <w:pPr>
        <w:pStyle w:val="M"/>
      </w:pPr>
    </w:p>
    <w:p w:rsidR="00360EDE" w:rsidRPr="004B7323" w:rsidRDefault="00360EDE" w:rsidP="00360EDE">
      <w:pPr>
        <w:keepNext/>
        <w:widowControl w:val="0"/>
        <w:jc w:val="right"/>
        <w:rPr>
          <w:rFonts w:ascii="Arial" w:eastAsia="Times New Roman" w:hAnsi="Arial"/>
          <w:b/>
          <w:sz w:val="20"/>
          <w:szCs w:val="24"/>
          <w:lang w:eastAsia="ru-RU"/>
        </w:rPr>
      </w:pPr>
      <w:r w:rsidRPr="004B7323">
        <w:rPr>
          <w:rFonts w:ascii="Arial" w:eastAsia="Times New Roman" w:hAnsi="Arial"/>
          <w:b/>
          <w:sz w:val="20"/>
          <w:szCs w:val="24"/>
          <w:lang w:eastAsia="ru-RU"/>
        </w:rPr>
        <w:t xml:space="preserve">Таблица </w:t>
      </w:r>
      <w:r w:rsidRPr="004B7323">
        <w:rPr>
          <w:rFonts w:ascii="Arial" w:eastAsia="Times New Roman" w:hAnsi="Arial"/>
          <w:b/>
          <w:sz w:val="20"/>
          <w:szCs w:val="24"/>
          <w:lang w:eastAsia="ru-RU"/>
        </w:rPr>
        <w:fldChar w:fldCharType="begin"/>
      </w:r>
      <w:r w:rsidRPr="004B7323">
        <w:rPr>
          <w:rFonts w:ascii="Arial" w:eastAsia="Times New Roman" w:hAnsi="Arial"/>
          <w:b/>
          <w:sz w:val="20"/>
          <w:szCs w:val="24"/>
          <w:lang w:eastAsia="ru-RU"/>
        </w:rPr>
        <w:instrText xml:space="preserve"> SEQ Таблица \* ARABIC </w:instrText>
      </w:r>
      <w:r w:rsidRPr="004B7323">
        <w:rPr>
          <w:rFonts w:ascii="Arial" w:eastAsia="Times New Roman" w:hAnsi="Arial"/>
          <w:b/>
          <w:sz w:val="20"/>
          <w:szCs w:val="24"/>
          <w:lang w:eastAsia="ru-RU"/>
        </w:rPr>
        <w:fldChar w:fldCharType="separate"/>
      </w:r>
      <w:r>
        <w:rPr>
          <w:rFonts w:ascii="Arial" w:eastAsia="Times New Roman" w:hAnsi="Arial"/>
          <w:b/>
          <w:noProof/>
          <w:sz w:val="20"/>
          <w:szCs w:val="24"/>
          <w:lang w:eastAsia="ru-RU"/>
        </w:rPr>
        <w:t>18</w:t>
      </w:r>
      <w:r w:rsidRPr="004B7323">
        <w:rPr>
          <w:rFonts w:ascii="Arial" w:eastAsia="Times New Roman" w:hAnsi="Arial"/>
          <w:b/>
          <w:noProof/>
          <w:sz w:val="20"/>
          <w:szCs w:val="24"/>
          <w:lang w:eastAsia="ru-RU"/>
        </w:rPr>
        <w:fldChar w:fldCharType="end"/>
      </w:r>
    </w:p>
    <w:p w:rsidR="00360EDE" w:rsidRDefault="00360EDE" w:rsidP="00360EDE">
      <w:pPr>
        <w:keepNext/>
        <w:widowControl w:val="0"/>
        <w:jc w:val="right"/>
        <w:rPr>
          <w:rFonts w:ascii="Arial" w:eastAsia="Times New Roman" w:hAnsi="Arial"/>
          <w:b/>
          <w:sz w:val="20"/>
          <w:szCs w:val="24"/>
          <w:lang w:eastAsia="ru-RU"/>
        </w:rPr>
      </w:pPr>
      <w:r w:rsidRPr="00A66BB2">
        <w:rPr>
          <w:rFonts w:ascii="Arial" w:eastAsia="Times New Roman" w:hAnsi="Arial"/>
          <w:b/>
          <w:sz w:val="20"/>
          <w:szCs w:val="24"/>
          <w:lang w:eastAsia="ru-RU"/>
        </w:rPr>
        <w:t>Показатели качеств</w:t>
      </w:r>
      <w:r>
        <w:rPr>
          <w:rFonts w:ascii="Arial" w:eastAsia="Times New Roman" w:hAnsi="Arial"/>
          <w:b/>
          <w:sz w:val="20"/>
          <w:szCs w:val="24"/>
          <w:lang w:eastAsia="ru-RU"/>
        </w:rPr>
        <w:t>а покрытий при приемо-сдаточных</w:t>
      </w:r>
    </w:p>
    <w:p w:rsidR="00360EDE" w:rsidRPr="0008095E" w:rsidRDefault="00360EDE" w:rsidP="00360EDE">
      <w:pPr>
        <w:keepNext/>
        <w:widowControl w:val="0"/>
        <w:spacing w:after="60"/>
        <w:jc w:val="right"/>
        <w:rPr>
          <w:rFonts w:ascii="Arial" w:eastAsia="Times New Roman" w:hAnsi="Arial"/>
          <w:b/>
          <w:sz w:val="20"/>
          <w:szCs w:val="24"/>
          <w:lang w:eastAsia="ru-RU"/>
        </w:rPr>
      </w:pPr>
      <w:r w:rsidRPr="00A66BB2">
        <w:rPr>
          <w:rFonts w:ascii="Arial" w:eastAsia="Times New Roman" w:hAnsi="Arial"/>
          <w:b/>
          <w:sz w:val="20"/>
          <w:szCs w:val="24"/>
          <w:lang w:eastAsia="ru-RU"/>
        </w:rPr>
        <w:t xml:space="preserve">испытаний ответных фланцев с </w:t>
      </w:r>
      <w:r>
        <w:rPr>
          <w:rFonts w:ascii="Arial" w:eastAsia="Times New Roman" w:hAnsi="Arial"/>
          <w:b/>
          <w:sz w:val="20"/>
          <w:szCs w:val="24"/>
          <w:lang w:eastAsia="ru-RU"/>
        </w:rPr>
        <w:t>приварной катушкой</w:t>
      </w:r>
    </w:p>
    <w:tbl>
      <w:tblPr>
        <w:tblStyle w:val="aff4"/>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630"/>
        <w:gridCol w:w="2706"/>
        <w:gridCol w:w="1626"/>
        <w:gridCol w:w="1639"/>
        <w:gridCol w:w="1621"/>
        <w:gridCol w:w="1632"/>
      </w:tblGrid>
      <w:tr w:rsidR="00360EDE" w:rsidTr="00EC32CB">
        <w:trPr>
          <w:trHeight w:val="385"/>
        </w:trPr>
        <w:tc>
          <w:tcPr>
            <w:tcW w:w="630" w:type="dxa"/>
            <w:vMerge w:val="restart"/>
            <w:shd w:val="clear" w:color="auto" w:fill="FFD200"/>
            <w:vAlign w:val="center"/>
          </w:tcPr>
          <w:p w:rsidR="00360EDE" w:rsidRPr="00A66BB2" w:rsidRDefault="00360EDE" w:rsidP="00EC32CB">
            <w:pPr>
              <w:pStyle w:val="15"/>
              <w:widowControl w:val="0"/>
              <w:tabs>
                <w:tab w:val="left" w:pos="539"/>
                <w:tab w:val="left" w:pos="993"/>
              </w:tabs>
              <w:autoSpaceDE w:val="0"/>
              <w:autoSpaceDN w:val="0"/>
              <w:adjustRightInd w:val="0"/>
              <w:ind w:left="0" w:firstLine="0"/>
              <w:contextualSpacing w:val="0"/>
              <w:jc w:val="center"/>
              <w:rPr>
                <w:rFonts w:ascii="Arial" w:hAnsi="Arial" w:cs="Arial"/>
                <w:b/>
                <w:sz w:val="16"/>
              </w:rPr>
            </w:pPr>
            <w:r w:rsidRPr="00A66BB2">
              <w:rPr>
                <w:rFonts w:ascii="Arial" w:hAnsi="Arial" w:cs="Arial"/>
                <w:b/>
                <w:sz w:val="16"/>
              </w:rPr>
              <w:t>№ П/П</w:t>
            </w:r>
          </w:p>
        </w:tc>
        <w:tc>
          <w:tcPr>
            <w:tcW w:w="2706" w:type="dxa"/>
            <w:vMerge w:val="restart"/>
            <w:shd w:val="clear" w:color="auto" w:fill="FFD200"/>
            <w:vAlign w:val="center"/>
          </w:tcPr>
          <w:p w:rsidR="00360EDE" w:rsidRPr="00A66BB2" w:rsidRDefault="00360EDE" w:rsidP="00EC32CB">
            <w:pPr>
              <w:pStyle w:val="15"/>
              <w:widowControl w:val="0"/>
              <w:tabs>
                <w:tab w:val="left" w:pos="539"/>
                <w:tab w:val="left" w:pos="993"/>
              </w:tabs>
              <w:autoSpaceDE w:val="0"/>
              <w:autoSpaceDN w:val="0"/>
              <w:adjustRightInd w:val="0"/>
              <w:ind w:left="0" w:firstLine="0"/>
              <w:contextualSpacing w:val="0"/>
              <w:jc w:val="center"/>
              <w:rPr>
                <w:rFonts w:ascii="Arial" w:hAnsi="Arial" w:cs="Arial"/>
                <w:b/>
                <w:sz w:val="16"/>
              </w:rPr>
            </w:pPr>
            <w:r w:rsidRPr="00A66BB2">
              <w:rPr>
                <w:rFonts w:ascii="Arial" w:hAnsi="Arial" w:cs="Arial"/>
                <w:b/>
                <w:sz w:val="16"/>
              </w:rPr>
              <w:t>ВИД ПОКРЫТИЯ</w:t>
            </w:r>
          </w:p>
        </w:tc>
        <w:tc>
          <w:tcPr>
            <w:tcW w:w="6518" w:type="dxa"/>
            <w:gridSpan w:val="4"/>
            <w:shd w:val="clear" w:color="auto" w:fill="FFD200"/>
            <w:vAlign w:val="center"/>
          </w:tcPr>
          <w:p w:rsidR="00360EDE" w:rsidRPr="00A66BB2" w:rsidRDefault="00360EDE" w:rsidP="00EC32CB">
            <w:pPr>
              <w:pStyle w:val="15"/>
              <w:widowControl w:val="0"/>
              <w:tabs>
                <w:tab w:val="left" w:pos="539"/>
                <w:tab w:val="left" w:pos="993"/>
              </w:tabs>
              <w:autoSpaceDE w:val="0"/>
              <w:autoSpaceDN w:val="0"/>
              <w:adjustRightInd w:val="0"/>
              <w:ind w:left="0" w:firstLine="0"/>
              <w:contextualSpacing w:val="0"/>
              <w:jc w:val="center"/>
              <w:rPr>
                <w:rFonts w:ascii="Arial" w:hAnsi="Arial" w:cs="Arial"/>
                <w:b/>
                <w:sz w:val="16"/>
              </w:rPr>
            </w:pPr>
            <w:r w:rsidRPr="00A66BB2">
              <w:rPr>
                <w:rFonts w:ascii="Arial" w:hAnsi="Arial" w:cs="Arial"/>
                <w:b/>
                <w:sz w:val="16"/>
              </w:rPr>
              <w:t>ПАРАМЕТР ПОКРЫТИЯ</w:t>
            </w:r>
          </w:p>
        </w:tc>
      </w:tr>
      <w:tr w:rsidR="00360EDE" w:rsidTr="00EC32CB">
        <w:tc>
          <w:tcPr>
            <w:tcW w:w="630" w:type="dxa"/>
            <w:vMerge/>
            <w:tcBorders>
              <w:bottom w:val="single" w:sz="12" w:space="0" w:color="auto"/>
            </w:tcBorders>
            <w:shd w:val="clear" w:color="auto" w:fill="FFD200"/>
            <w:vAlign w:val="center"/>
          </w:tcPr>
          <w:p w:rsidR="00360EDE" w:rsidRPr="00A66BB2" w:rsidRDefault="00360EDE" w:rsidP="00EC32CB">
            <w:pPr>
              <w:pStyle w:val="15"/>
              <w:widowControl w:val="0"/>
              <w:tabs>
                <w:tab w:val="left" w:pos="539"/>
                <w:tab w:val="left" w:pos="993"/>
              </w:tabs>
              <w:autoSpaceDE w:val="0"/>
              <w:autoSpaceDN w:val="0"/>
              <w:adjustRightInd w:val="0"/>
              <w:ind w:left="0" w:firstLine="0"/>
              <w:contextualSpacing w:val="0"/>
              <w:jc w:val="center"/>
              <w:rPr>
                <w:rFonts w:ascii="Arial" w:hAnsi="Arial" w:cs="Arial"/>
                <w:b/>
                <w:sz w:val="16"/>
              </w:rPr>
            </w:pPr>
          </w:p>
        </w:tc>
        <w:tc>
          <w:tcPr>
            <w:tcW w:w="2706" w:type="dxa"/>
            <w:vMerge/>
            <w:tcBorders>
              <w:bottom w:val="single" w:sz="12" w:space="0" w:color="auto"/>
            </w:tcBorders>
            <w:shd w:val="clear" w:color="auto" w:fill="FFD200"/>
            <w:vAlign w:val="center"/>
          </w:tcPr>
          <w:p w:rsidR="00360EDE" w:rsidRPr="00A66BB2" w:rsidRDefault="00360EDE" w:rsidP="00EC32CB">
            <w:pPr>
              <w:pStyle w:val="15"/>
              <w:widowControl w:val="0"/>
              <w:tabs>
                <w:tab w:val="left" w:pos="539"/>
                <w:tab w:val="left" w:pos="993"/>
              </w:tabs>
              <w:autoSpaceDE w:val="0"/>
              <w:autoSpaceDN w:val="0"/>
              <w:adjustRightInd w:val="0"/>
              <w:ind w:left="0" w:firstLine="0"/>
              <w:contextualSpacing w:val="0"/>
              <w:jc w:val="center"/>
              <w:rPr>
                <w:rFonts w:ascii="Arial" w:hAnsi="Arial" w:cs="Arial"/>
                <w:b/>
                <w:sz w:val="16"/>
              </w:rPr>
            </w:pPr>
          </w:p>
        </w:tc>
        <w:tc>
          <w:tcPr>
            <w:tcW w:w="1626" w:type="dxa"/>
            <w:tcBorders>
              <w:bottom w:val="single" w:sz="12" w:space="0" w:color="auto"/>
            </w:tcBorders>
            <w:shd w:val="clear" w:color="auto" w:fill="FFD200"/>
            <w:vAlign w:val="center"/>
          </w:tcPr>
          <w:p w:rsidR="00360EDE" w:rsidRPr="005D3660" w:rsidRDefault="00360EDE" w:rsidP="00EC32CB">
            <w:pPr>
              <w:pStyle w:val="15"/>
              <w:widowControl w:val="0"/>
              <w:tabs>
                <w:tab w:val="left" w:pos="539"/>
                <w:tab w:val="left" w:pos="993"/>
              </w:tabs>
              <w:autoSpaceDE w:val="0"/>
              <w:autoSpaceDN w:val="0"/>
              <w:adjustRightInd w:val="0"/>
              <w:ind w:left="0" w:firstLine="0"/>
              <w:contextualSpacing w:val="0"/>
              <w:jc w:val="center"/>
              <w:rPr>
                <w:rFonts w:ascii="Arial" w:hAnsi="Arial" w:cs="Arial"/>
                <w:b/>
                <w:sz w:val="14"/>
              </w:rPr>
            </w:pPr>
            <w:r w:rsidRPr="005D3660">
              <w:rPr>
                <w:rFonts w:ascii="Arial" w:hAnsi="Arial" w:cs="Arial"/>
                <w:b/>
                <w:sz w:val="14"/>
              </w:rPr>
              <w:t>ТОЛЩИНА, ММ</w:t>
            </w:r>
          </w:p>
        </w:tc>
        <w:tc>
          <w:tcPr>
            <w:tcW w:w="1639" w:type="dxa"/>
            <w:tcBorders>
              <w:bottom w:val="single" w:sz="12" w:space="0" w:color="auto"/>
            </w:tcBorders>
            <w:shd w:val="clear" w:color="auto" w:fill="FFD200"/>
            <w:vAlign w:val="center"/>
          </w:tcPr>
          <w:p w:rsidR="00360EDE" w:rsidRPr="005D3660" w:rsidRDefault="00360EDE" w:rsidP="00EC32CB">
            <w:pPr>
              <w:pStyle w:val="15"/>
              <w:widowControl w:val="0"/>
              <w:tabs>
                <w:tab w:val="left" w:pos="539"/>
                <w:tab w:val="left" w:pos="993"/>
              </w:tabs>
              <w:autoSpaceDE w:val="0"/>
              <w:autoSpaceDN w:val="0"/>
              <w:adjustRightInd w:val="0"/>
              <w:ind w:left="0" w:firstLine="0"/>
              <w:contextualSpacing w:val="0"/>
              <w:jc w:val="center"/>
              <w:rPr>
                <w:rFonts w:ascii="Arial" w:hAnsi="Arial" w:cs="Arial"/>
                <w:b/>
                <w:sz w:val="14"/>
              </w:rPr>
            </w:pPr>
            <w:r w:rsidRPr="005D3660">
              <w:rPr>
                <w:rFonts w:ascii="Arial" w:hAnsi="Arial" w:cs="Arial"/>
                <w:b/>
                <w:sz w:val="14"/>
              </w:rPr>
              <w:t>СПЛОШНОСТЬ, КВ/ММ</w:t>
            </w:r>
          </w:p>
        </w:tc>
        <w:tc>
          <w:tcPr>
            <w:tcW w:w="1621" w:type="dxa"/>
            <w:tcBorders>
              <w:bottom w:val="single" w:sz="12" w:space="0" w:color="auto"/>
            </w:tcBorders>
            <w:shd w:val="clear" w:color="auto" w:fill="FFD200"/>
            <w:vAlign w:val="center"/>
          </w:tcPr>
          <w:p w:rsidR="00360EDE" w:rsidRPr="005D3660" w:rsidRDefault="00360EDE" w:rsidP="00EC32CB">
            <w:pPr>
              <w:pStyle w:val="15"/>
              <w:widowControl w:val="0"/>
              <w:tabs>
                <w:tab w:val="left" w:pos="539"/>
                <w:tab w:val="left" w:pos="993"/>
              </w:tabs>
              <w:autoSpaceDE w:val="0"/>
              <w:autoSpaceDN w:val="0"/>
              <w:adjustRightInd w:val="0"/>
              <w:ind w:left="0" w:firstLine="0"/>
              <w:contextualSpacing w:val="0"/>
              <w:jc w:val="center"/>
              <w:rPr>
                <w:rFonts w:ascii="Arial" w:hAnsi="Arial" w:cs="Arial"/>
                <w:b/>
                <w:sz w:val="14"/>
              </w:rPr>
            </w:pPr>
            <w:r w:rsidRPr="005D3660">
              <w:rPr>
                <w:rFonts w:ascii="Arial" w:hAnsi="Arial" w:cs="Arial"/>
                <w:b/>
                <w:sz w:val="14"/>
              </w:rPr>
              <w:t>АДГЕЗИЯ ПО 20</w:t>
            </w:r>
            <w:r w:rsidRPr="005D3660">
              <w:rPr>
                <w:rFonts w:ascii="Arial" w:hAnsi="Arial" w:cs="Arial"/>
                <w:b/>
                <w:sz w:val="14"/>
                <w:vertAlign w:val="superscript"/>
              </w:rPr>
              <w:t>О</w:t>
            </w:r>
            <w:r w:rsidRPr="005D3660">
              <w:rPr>
                <w:rFonts w:ascii="Arial" w:hAnsi="Arial" w:cs="Arial"/>
                <w:b/>
                <w:sz w:val="14"/>
              </w:rPr>
              <w:t>С</w:t>
            </w:r>
          </w:p>
        </w:tc>
        <w:tc>
          <w:tcPr>
            <w:tcW w:w="1632" w:type="dxa"/>
            <w:tcBorders>
              <w:bottom w:val="single" w:sz="12" w:space="0" w:color="auto"/>
            </w:tcBorders>
            <w:shd w:val="clear" w:color="auto" w:fill="FFD200"/>
            <w:vAlign w:val="center"/>
          </w:tcPr>
          <w:p w:rsidR="00360EDE" w:rsidRPr="005D3660" w:rsidRDefault="00360EDE" w:rsidP="00EC32CB">
            <w:pPr>
              <w:pStyle w:val="15"/>
              <w:widowControl w:val="0"/>
              <w:tabs>
                <w:tab w:val="left" w:pos="539"/>
                <w:tab w:val="left" w:pos="993"/>
              </w:tabs>
              <w:autoSpaceDE w:val="0"/>
              <w:autoSpaceDN w:val="0"/>
              <w:adjustRightInd w:val="0"/>
              <w:ind w:left="0" w:firstLine="0"/>
              <w:contextualSpacing w:val="0"/>
              <w:jc w:val="center"/>
              <w:rPr>
                <w:rFonts w:ascii="Arial" w:hAnsi="Arial" w:cs="Arial"/>
                <w:b/>
                <w:sz w:val="14"/>
              </w:rPr>
            </w:pPr>
            <w:r w:rsidRPr="005D3660">
              <w:rPr>
                <w:rFonts w:ascii="Arial" w:hAnsi="Arial" w:cs="Arial"/>
                <w:b/>
                <w:sz w:val="14"/>
              </w:rPr>
              <w:t>УДАРНАЯ ПРОЧНОСТЬ, ДЖ/ММ</w:t>
            </w:r>
          </w:p>
        </w:tc>
      </w:tr>
      <w:tr w:rsidR="00360EDE" w:rsidRPr="00A833A2" w:rsidTr="00EC32CB">
        <w:tc>
          <w:tcPr>
            <w:tcW w:w="630" w:type="dxa"/>
            <w:tcBorders>
              <w:top w:val="single" w:sz="12" w:space="0" w:color="auto"/>
              <w:bottom w:val="single" w:sz="12" w:space="0" w:color="auto"/>
            </w:tcBorders>
            <w:shd w:val="clear" w:color="auto" w:fill="FFD200"/>
          </w:tcPr>
          <w:p w:rsidR="00360EDE" w:rsidRPr="00A833A2" w:rsidRDefault="00360EDE" w:rsidP="00EC32CB">
            <w:pPr>
              <w:pStyle w:val="15"/>
              <w:widowControl w:val="0"/>
              <w:tabs>
                <w:tab w:val="left" w:pos="539"/>
                <w:tab w:val="left" w:pos="993"/>
              </w:tabs>
              <w:autoSpaceDE w:val="0"/>
              <w:autoSpaceDN w:val="0"/>
              <w:adjustRightInd w:val="0"/>
              <w:ind w:left="0" w:firstLine="0"/>
              <w:contextualSpacing w:val="0"/>
              <w:jc w:val="center"/>
              <w:rPr>
                <w:rFonts w:ascii="Arial" w:hAnsi="Arial" w:cs="Arial"/>
                <w:b/>
                <w:sz w:val="16"/>
              </w:rPr>
            </w:pPr>
            <w:r w:rsidRPr="00A833A2">
              <w:rPr>
                <w:rFonts w:ascii="Arial" w:hAnsi="Arial" w:cs="Arial"/>
                <w:b/>
                <w:sz w:val="16"/>
              </w:rPr>
              <w:t>1</w:t>
            </w:r>
          </w:p>
        </w:tc>
        <w:tc>
          <w:tcPr>
            <w:tcW w:w="2706" w:type="dxa"/>
            <w:tcBorders>
              <w:top w:val="single" w:sz="12" w:space="0" w:color="auto"/>
              <w:bottom w:val="single" w:sz="12" w:space="0" w:color="auto"/>
            </w:tcBorders>
            <w:shd w:val="clear" w:color="auto" w:fill="FFD200"/>
          </w:tcPr>
          <w:p w:rsidR="00360EDE" w:rsidRPr="00A833A2" w:rsidRDefault="00360EDE" w:rsidP="00EC32CB">
            <w:pPr>
              <w:pStyle w:val="15"/>
              <w:widowControl w:val="0"/>
              <w:tabs>
                <w:tab w:val="left" w:pos="539"/>
                <w:tab w:val="left" w:pos="993"/>
              </w:tabs>
              <w:autoSpaceDE w:val="0"/>
              <w:autoSpaceDN w:val="0"/>
              <w:adjustRightInd w:val="0"/>
              <w:ind w:left="0" w:firstLine="0"/>
              <w:contextualSpacing w:val="0"/>
              <w:jc w:val="center"/>
              <w:rPr>
                <w:rFonts w:ascii="Arial" w:hAnsi="Arial" w:cs="Arial"/>
                <w:b/>
                <w:sz w:val="16"/>
              </w:rPr>
            </w:pPr>
            <w:r w:rsidRPr="00A833A2">
              <w:rPr>
                <w:rFonts w:ascii="Arial" w:hAnsi="Arial" w:cs="Arial"/>
                <w:b/>
                <w:sz w:val="16"/>
              </w:rPr>
              <w:t>2</w:t>
            </w:r>
          </w:p>
        </w:tc>
        <w:tc>
          <w:tcPr>
            <w:tcW w:w="1626" w:type="dxa"/>
            <w:tcBorders>
              <w:top w:val="single" w:sz="12" w:space="0" w:color="auto"/>
              <w:bottom w:val="single" w:sz="12" w:space="0" w:color="auto"/>
            </w:tcBorders>
            <w:shd w:val="clear" w:color="auto" w:fill="FFD200"/>
          </w:tcPr>
          <w:p w:rsidR="00360EDE" w:rsidRPr="00A833A2" w:rsidRDefault="00360EDE" w:rsidP="00EC32CB">
            <w:pPr>
              <w:pStyle w:val="15"/>
              <w:widowControl w:val="0"/>
              <w:tabs>
                <w:tab w:val="left" w:pos="539"/>
                <w:tab w:val="left" w:pos="993"/>
              </w:tabs>
              <w:autoSpaceDE w:val="0"/>
              <w:autoSpaceDN w:val="0"/>
              <w:adjustRightInd w:val="0"/>
              <w:ind w:left="0" w:firstLine="0"/>
              <w:contextualSpacing w:val="0"/>
              <w:jc w:val="center"/>
              <w:rPr>
                <w:rFonts w:ascii="Arial" w:hAnsi="Arial" w:cs="Arial"/>
                <w:b/>
                <w:sz w:val="16"/>
              </w:rPr>
            </w:pPr>
            <w:r w:rsidRPr="00A833A2">
              <w:rPr>
                <w:rFonts w:ascii="Arial" w:hAnsi="Arial" w:cs="Arial"/>
                <w:b/>
                <w:sz w:val="16"/>
              </w:rPr>
              <w:t>3</w:t>
            </w:r>
          </w:p>
        </w:tc>
        <w:tc>
          <w:tcPr>
            <w:tcW w:w="1639" w:type="dxa"/>
            <w:tcBorders>
              <w:top w:val="single" w:sz="12" w:space="0" w:color="auto"/>
              <w:bottom w:val="single" w:sz="12" w:space="0" w:color="auto"/>
            </w:tcBorders>
            <w:shd w:val="clear" w:color="auto" w:fill="FFD200"/>
          </w:tcPr>
          <w:p w:rsidR="00360EDE" w:rsidRPr="00A833A2" w:rsidRDefault="00360EDE" w:rsidP="00EC32CB">
            <w:pPr>
              <w:pStyle w:val="15"/>
              <w:widowControl w:val="0"/>
              <w:tabs>
                <w:tab w:val="left" w:pos="539"/>
                <w:tab w:val="left" w:pos="993"/>
              </w:tabs>
              <w:autoSpaceDE w:val="0"/>
              <w:autoSpaceDN w:val="0"/>
              <w:adjustRightInd w:val="0"/>
              <w:ind w:left="0" w:firstLine="0"/>
              <w:contextualSpacing w:val="0"/>
              <w:jc w:val="center"/>
              <w:rPr>
                <w:rFonts w:ascii="Arial" w:hAnsi="Arial" w:cs="Arial"/>
                <w:b/>
                <w:sz w:val="16"/>
              </w:rPr>
            </w:pPr>
            <w:r w:rsidRPr="00A833A2">
              <w:rPr>
                <w:rFonts w:ascii="Arial" w:hAnsi="Arial" w:cs="Arial"/>
                <w:b/>
                <w:sz w:val="16"/>
              </w:rPr>
              <w:t>4</w:t>
            </w:r>
          </w:p>
        </w:tc>
        <w:tc>
          <w:tcPr>
            <w:tcW w:w="1621" w:type="dxa"/>
            <w:tcBorders>
              <w:top w:val="single" w:sz="12" w:space="0" w:color="auto"/>
              <w:bottom w:val="single" w:sz="12" w:space="0" w:color="auto"/>
            </w:tcBorders>
            <w:shd w:val="clear" w:color="auto" w:fill="FFD200"/>
          </w:tcPr>
          <w:p w:rsidR="00360EDE" w:rsidRPr="00A833A2" w:rsidRDefault="00360EDE" w:rsidP="00EC32CB">
            <w:pPr>
              <w:pStyle w:val="15"/>
              <w:widowControl w:val="0"/>
              <w:tabs>
                <w:tab w:val="left" w:pos="539"/>
                <w:tab w:val="left" w:pos="993"/>
              </w:tabs>
              <w:autoSpaceDE w:val="0"/>
              <w:autoSpaceDN w:val="0"/>
              <w:adjustRightInd w:val="0"/>
              <w:ind w:left="0" w:firstLine="0"/>
              <w:contextualSpacing w:val="0"/>
              <w:jc w:val="center"/>
              <w:rPr>
                <w:rFonts w:ascii="Arial" w:hAnsi="Arial" w:cs="Arial"/>
                <w:b/>
                <w:sz w:val="16"/>
              </w:rPr>
            </w:pPr>
            <w:r w:rsidRPr="00A833A2">
              <w:rPr>
                <w:rFonts w:ascii="Arial" w:hAnsi="Arial" w:cs="Arial"/>
                <w:b/>
                <w:sz w:val="16"/>
              </w:rPr>
              <w:t>5</w:t>
            </w:r>
          </w:p>
        </w:tc>
        <w:tc>
          <w:tcPr>
            <w:tcW w:w="1632" w:type="dxa"/>
            <w:tcBorders>
              <w:top w:val="single" w:sz="12" w:space="0" w:color="auto"/>
              <w:bottom w:val="single" w:sz="12" w:space="0" w:color="auto"/>
            </w:tcBorders>
            <w:shd w:val="clear" w:color="auto" w:fill="FFD200"/>
          </w:tcPr>
          <w:p w:rsidR="00360EDE" w:rsidRPr="00A833A2" w:rsidRDefault="00360EDE" w:rsidP="00EC32CB">
            <w:pPr>
              <w:pStyle w:val="15"/>
              <w:widowControl w:val="0"/>
              <w:tabs>
                <w:tab w:val="left" w:pos="539"/>
                <w:tab w:val="left" w:pos="993"/>
              </w:tabs>
              <w:autoSpaceDE w:val="0"/>
              <w:autoSpaceDN w:val="0"/>
              <w:adjustRightInd w:val="0"/>
              <w:ind w:left="0" w:firstLine="0"/>
              <w:contextualSpacing w:val="0"/>
              <w:jc w:val="center"/>
              <w:rPr>
                <w:rFonts w:ascii="Arial" w:hAnsi="Arial" w:cs="Arial"/>
                <w:b/>
                <w:sz w:val="16"/>
              </w:rPr>
            </w:pPr>
            <w:r w:rsidRPr="00A833A2">
              <w:rPr>
                <w:rFonts w:ascii="Arial" w:hAnsi="Arial" w:cs="Arial"/>
                <w:b/>
                <w:sz w:val="16"/>
              </w:rPr>
              <w:t>6</w:t>
            </w:r>
          </w:p>
        </w:tc>
      </w:tr>
      <w:tr w:rsidR="00360EDE" w:rsidTr="00EC32CB">
        <w:tc>
          <w:tcPr>
            <w:tcW w:w="630" w:type="dxa"/>
            <w:tcBorders>
              <w:top w:val="single" w:sz="12" w:space="0" w:color="auto"/>
            </w:tcBorders>
          </w:tcPr>
          <w:p w:rsidR="00360EDE" w:rsidRPr="00A66BB2" w:rsidRDefault="00360EDE" w:rsidP="00EC32CB">
            <w:pPr>
              <w:pStyle w:val="15"/>
              <w:widowControl w:val="0"/>
              <w:tabs>
                <w:tab w:val="left" w:pos="539"/>
                <w:tab w:val="left" w:pos="993"/>
              </w:tabs>
              <w:autoSpaceDE w:val="0"/>
              <w:autoSpaceDN w:val="0"/>
              <w:adjustRightInd w:val="0"/>
              <w:ind w:left="0" w:firstLine="0"/>
              <w:contextualSpacing w:val="0"/>
              <w:rPr>
                <w:sz w:val="20"/>
              </w:rPr>
            </w:pPr>
            <w:r w:rsidRPr="00A66BB2">
              <w:rPr>
                <w:sz w:val="20"/>
              </w:rPr>
              <w:t>1</w:t>
            </w:r>
          </w:p>
        </w:tc>
        <w:tc>
          <w:tcPr>
            <w:tcW w:w="2706" w:type="dxa"/>
            <w:tcBorders>
              <w:top w:val="single" w:sz="12" w:space="0" w:color="auto"/>
            </w:tcBorders>
          </w:tcPr>
          <w:p w:rsidR="00360EDE" w:rsidRPr="00A66BB2" w:rsidRDefault="00360EDE" w:rsidP="00EC32CB">
            <w:pPr>
              <w:pStyle w:val="15"/>
              <w:widowControl w:val="0"/>
              <w:tabs>
                <w:tab w:val="left" w:pos="539"/>
                <w:tab w:val="left" w:pos="993"/>
              </w:tabs>
              <w:autoSpaceDE w:val="0"/>
              <w:autoSpaceDN w:val="0"/>
              <w:adjustRightInd w:val="0"/>
              <w:ind w:left="0" w:firstLine="0"/>
              <w:contextualSpacing w:val="0"/>
              <w:rPr>
                <w:sz w:val="20"/>
              </w:rPr>
            </w:pPr>
            <w:r w:rsidRPr="00A66BB2">
              <w:rPr>
                <w:sz w:val="20"/>
              </w:rPr>
              <w:t>Полиуретановое жидкое</w:t>
            </w:r>
          </w:p>
        </w:tc>
        <w:tc>
          <w:tcPr>
            <w:tcW w:w="1626" w:type="dxa"/>
            <w:tcBorders>
              <w:top w:val="single" w:sz="12" w:space="0" w:color="auto"/>
            </w:tcBorders>
          </w:tcPr>
          <w:p w:rsidR="00360EDE" w:rsidRPr="00A66BB2" w:rsidRDefault="00360EDE" w:rsidP="00EC32CB">
            <w:pPr>
              <w:pStyle w:val="15"/>
              <w:widowControl w:val="0"/>
              <w:tabs>
                <w:tab w:val="left" w:pos="539"/>
                <w:tab w:val="left" w:pos="993"/>
              </w:tabs>
              <w:autoSpaceDE w:val="0"/>
              <w:autoSpaceDN w:val="0"/>
              <w:adjustRightInd w:val="0"/>
              <w:ind w:left="0" w:firstLine="0"/>
              <w:contextualSpacing w:val="0"/>
              <w:rPr>
                <w:sz w:val="20"/>
              </w:rPr>
            </w:pPr>
            <w:r w:rsidRPr="00A66BB2">
              <w:rPr>
                <w:sz w:val="20"/>
              </w:rPr>
              <w:t>1,50-2,00</w:t>
            </w:r>
          </w:p>
        </w:tc>
        <w:tc>
          <w:tcPr>
            <w:tcW w:w="1639" w:type="dxa"/>
            <w:tcBorders>
              <w:top w:val="single" w:sz="12" w:space="0" w:color="auto"/>
            </w:tcBorders>
          </w:tcPr>
          <w:p w:rsidR="00360EDE" w:rsidRPr="00A66BB2" w:rsidRDefault="00360EDE" w:rsidP="00EC32CB">
            <w:pPr>
              <w:pStyle w:val="15"/>
              <w:widowControl w:val="0"/>
              <w:tabs>
                <w:tab w:val="left" w:pos="539"/>
                <w:tab w:val="left" w:pos="993"/>
              </w:tabs>
              <w:autoSpaceDE w:val="0"/>
              <w:autoSpaceDN w:val="0"/>
              <w:adjustRightInd w:val="0"/>
              <w:ind w:left="0" w:firstLine="0"/>
              <w:contextualSpacing w:val="0"/>
              <w:rPr>
                <w:sz w:val="20"/>
              </w:rPr>
            </w:pPr>
            <w:r w:rsidRPr="00A66BB2">
              <w:rPr>
                <w:sz w:val="20"/>
              </w:rPr>
              <w:t>5,0</w:t>
            </w:r>
          </w:p>
        </w:tc>
        <w:tc>
          <w:tcPr>
            <w:tcW w:w="1621" w:type="dxa"/>
            <w:tcBorders>
              <w:top w:val="single" w:sz="12" w:space="0" w:color="auto"/>
            </w:tcBorders>
          </w:tcPr>
          <w:p w:rsidR="00360EDE" w:rsidRPr="00A66BB2" w:rsidRDefault="00360EDE" w:rsidP="00EC32CB">
            <w:pPr>
              <w:pStyle w:val="15"/>
              <w:widowControl w:val="0"/>
              <w:tabs>
                <w:tab w:val="left" w:pos="539"/>
                <w:tab w:val="left" w:pos="993"/>
              </w:tabs>
              <w:autoSpaceDE w:val="0"/>
              <w:autoSpaceDN w:val="0"/>
              <w:adjustRightInd w:val="0"/>
              <w:ind w:left="0" w:firstLine="0"/>
              <w:contextualSpacing w:val="0"/>
              <w:rPr>
                <w:sz w:val="20"/>
              </w:rPr>
            </w:pPr>
            <w:r w:rsidRPr="00A66BB2">
              <w:rPr>
                <w:sz w:val="20"/>
              </w:rPr>
              <w:t>35</w:t>
            </w:r>
          </w:p>
        </w:tc>
        <w:tc>
          <w:tcPr>
            <w:tcW w:w="1632" w:type="dxa"/>
            <w:tcBorders>
              <w:top w:val="single" w:sz="12" w:space="0" w:color="auto"/>
            </w:tcBorders>
          </w:tcPr>
          <w:p w:rsidR="00360EDE" w:rsidRPr="00A66BB2" w:rsidRDefault="00360EDE" w:rsidP="00EC32CB">
            <w:pPr>
              <w:pStyle w:val="15"/>
              <w:widowControl w:val="0"/>
              <w:tabs>
                <w:tab w:val="left" w:pos="539"/>
                <w:tab w:val="left" w:pos="993"/>
              </w:tabs>
              <w:autoSpaceDE w:val="0"/>
              <w:autoSpaceDN w:val="0"/>
              <w:adjustRightInd w:val="0"/>
              <w:ind w:left="0" w:firstLine="0"/>
              <w:contextualSpacing w:val="0"/>
              <w:rPr>
                <w:sz w:val="20"/>
              </w:rPr>
            </w:pPr>
            <w:r w:rsidRPr="00A66BB2">
              <w:rPr>
                <w:sz w:val="20"/>
              </w:rPr>
              <w:t>12,5</w:t>
            </w:r>
          </w:p>
        </w:tc>
      </w:tr>
      <w:tr w:rsidR="00360EDE" w:rsidTr="00EC32CB">
        <w:tc>
          <w:tcPr>
            <w:tcW w:w="630" w:type="dxa"/>
          </w:tcPr>
          <w:p w:rsidR="00360EDE" w:rsidRPr="00A66BB2" w:rsidRDefault="00360EDE" w:rsidP="00EC32CB">
            <w:pPr>
              <w:pStyle w:val="15"/>
              <w:widowControl w:val="0"/>
              <w:tabs>
                <w:tab w:val="left" w:pos="539"/>
                <w:tab w:val="left" w:pos="993"/>
              </w:tabs>
              <w:autoSpaceDE w:val="0"/>
              <w:autoSpaceDN w:val="0"/>
              <w:adjustRightInd w:val="0"/>
              <w:ind w:left="0" w:firstLine="0"/>
              <w:contextualSpacing w:val="0"/>
              <w:rPr>
                <w:sz w:val="20"/>
              </w:rPr>
            </w:pPr>
            <w:r w:rsidRPr="00A66BB2">
              <w:rPr>
                <w:sz w:val="20"/>
              </w:rPr>
              <w:t>2</w:t>
            </w:r>
          </w:p>
        </w:tc>
        <w:tc>
          <w:tcPr>
            <w:tcW w:w="2706" w:type="dxa"/>
          </w:tcPr>
          <w:p w:rsidR="00360EDE" w:rsidRPr="00A66BB2" w:rsidRDefault="00360EDE" w:rsidP="00EC32CB">
            <w:pPr>
              <w:pStyle w:val="15"/>
              <w:widowControl w:val="0"/>
              <w:tabs>
                <w:tab w:val="left" w:pos="539"/>
                <w:tab w:val="left" w:pos="993"/>
              </w:tabs>
              <w:autoSpaceDE w:val="0"/>
              <w:autoSpaceDN w:val="0"/>
              <w:adjustRightInd w:val="0"/>
              <w:ind w:left="0" w:firstLine="0"/>
              <w:contextualSpacing w:val="0"/>
              <w:rPr>
                <w:sz w:val="20"/>
              </w:rPr>
            </w:pPr>
            <w:r w:rsidRPr="00A66BB2">
              <w:rPr>
                <w:sz w:val="20"/>
              </w:rPr>
              <w:t>Эпоксидное порошковое</w:t>
            </w:r>
          </w:p>
        </w:tc>
        <w:tc>
          <w:tcPr>
            <w:tcW w:w="1626" w:type="dxa"/>
          </w:tcPr>
          <w:p w:rsidR="00360EDE" w:rsidRPr="00A66BB2" w:rsidRDefault="00360EDE" w:rsidP="00EC32CB">
            <w:pPr>
              <w:pStyle w:val="15"/>
              <w:widowControl w:val="0"/>
              <w:tabs>
                <w:tab w:val="left" w:pos="539"/>
                <w:tab w:val="left" w:pos="993"/>
              </w:tabs>
              <w:autoSpaceDE w:val="0"/>
              <w:autoSpaceDN w:val="0"/>
              <w:adjustRightInd w:val="0"/>
              <w:ind w:left="0" w:firstLine="0"/>
              <w:contextualSpacing w:val="0"/>
              <w:rPr>
                <w:sz w:val="20"/>
              </w:rPr>
            </w:pPr>
            <w:r w:rsidRPr="00A66BB2">
              <w:rPr>
                <w:sz w:val="20"/>
              </w:rPr>
              <w:t>0,35</w:t>
            </w:r>
          </w:p>
        </w:tc>
        <w:tc>
          <w:tcPr>
            <w:tcW w:w="1639" w:type="dxa"/>
          </w:tcPr>
          <w:p w:rsidR="00360EDE" w:rsidRPr="00A66BB2" w:rsidRDefault="00360EDE" w:rsidP="00EC32CB">
            <w:pPr>
              <w:pStyle w:val="15"/>
              <w:widowControl w:val="0"/>
              <w:tabs>
                <w:tab w:val="left" w:pos="539"/>
                <w:tab w:val="left" w:pos="993"/>
              </w:tabs>
              <w:autoSpaceDE w:val="0"/>
              <w:autoSpaceDN w:val="0"/>
              <w:adjustRightInd w:val="0"/>
              <w:ind w:left="0" w:firstLine="0"/>
              <w:contextualSpacing w:val="0"/>
              <w:rPr>
                <w:sz w:val="20"/>
              </w:rPr>
            </w:pPr>
            <w:r w:rsidRPr="00A66BB2">
              <w:rPr>
                <w:sz w:val="20"/>
              </w:rPr>
              <w:t>5,0</w:t>
            </w:r>
          </w:p>
        </w:tc>
        <w:tc>
          <w:tcPr>
            <w:tcW w:w="1621" w:type="dxa"/>
          </w:tcPr>
          <w:p w:rsidR="00360EDE" w:rsidRPr="00A66BB2" w:rsidRDefault="00360EDE" w:rsidP="00EC32CB">
            <w:pPr>
              <w:pStyle w:val="15"/>
              <w:widowControl w:val="0"/>
              <w:tabs>
                <w:tab w:val="left" w:pos="539"/>
                <w:tab w:val="left" w:pos="993"/>
              </w:tabs>
              <w:autoSpaceDE w:val="0"/>
              <w:autoSpaceDN w:val="0"/>
              <w:adjustRightInd w:val="0"/>
              <w:ind w:left="0" w:firstLine="0"/>
              <w:contextualSpacing w:val="0"/>
              <w:rPr>
                <w:sz w:val="20"/>
              </w:rPr>
            </w:pPr>
            <w:r w:rsidRPr="00A66BB2">
              <w:rPr>
                <w:sz w:val="20"/>
              </w:rPr>
              <w:t>35</w:t>
            </w:r>
          </w:p>
        </w:tc>
        <w:tc>
          <w:tcPr>
            <w:tcW w:w="1632" w:type="dxa"/>
          </w:tcPr>
          <w:p w:rsidR="00360EDE" w:rsidRPr="00A66BB2" w:rsidRDefault="00360EDE" w:rsidP="00EC32CB">
            <w:pPr>
              <w:pStyle w:val="15"/>
              <w:widowControl w:val="0"/>
              <w:tabs>
                <w:tab w:val="left" w:pos="539"/>
                <w:tab w:val="left" w:pos="993"/>
              </w:tabs>
              <w:autoSpaceDE w:val="0"/>
              <w:autoSpaceDN w:val="0"/>
              <w:adjustRightInd w:val="0"/>
              <w:ind w:left="0" w:firstLine="0"/>
              <w:contextualSpacing w:val="0"/>
              <w:rPr>
                <w:sz w:val="20"/>
              </w:rPr>
            </w:pPr>
            <w:r w:rsidRPr="00A66BB2">
              <w:rPr>
                <w:sz w:val="20"/>
              </w:rPr>
              <w:t>5,0</w:t>
            </w:r>
          </w:p>
        </w:tc>
      </w:tr>
      <w:tr w:rsidR="00360EDE" w:rsidTr="00EC32CB">
        <w:tc>
          <w:tcPr>
            <w:tcW w:w="630" w:type="dxa"/>
          </w:tcPr>
          <w:p w:rsidR="00360EDE" w:rsidRPr="00A66BB2" w:rsidRDefault="00360EDE" w:rsidP="00EC32CB">
            <w:pPr>
              <w:pStyle w:val="15"/>
              <w:widowControl w:val="0"/>
              <w:tabs>
                <w:tab w:val="left" w:pos="539"/>
                <w:tab w:val="left" w:pos="993"/>
              </w:tabs>
              <w:autoSpaceDE w:val="0"/>
              <w:autoSpaceDN w:val="0"/>
              <w:adjustRightInd w:val="0"/>
              <w:ind w:left="0" w:firstLine="0"/>
              <w:contextualSpacing w:val="0"/>
              <w:rPr>
                <w:sz w:val="20"/>
              </w:rPr>
            </w:pPr>
            <w:r w:rsidRPr="00A66BB2">
              <w:rPr>
                <w:sz w:val="20"/>
              </w:rPr>
              <w:t>3</w:t>
            </w:r>
          </w:p>
        </w:tc>
        <w:tc>
          <w:tcPr>
            <w:tcW w:w="2706" w:type="dxa"/>
          </w:tcPr>
          <w:p w:rsidR="00360EDE" w:rsidRPr="00A66BB2" w:rsidRDefault="00360EDE" w:rsidP="00EC32CB">
            <w:pPr>
              <w:pStyle w:val="15"/>
              <w:widowControl w:val="0"/>
              <w:tabs>
                <w:tab w:val="left" w:pos="539"/>
                <w:tab w:val="left" w:pos="993"/>
              </w:tabs>
              <w:autoSpaceDE w:val="0"/>
              <w:autoSpaceDN w:val="0"/>
              <w:adjustRightInd w:val="0"/>
              <w:ind w:left="0" w:firstLine="0"/>
              <w:contextualSpacing w:val="0"/>
              <w:rPr>
                <w:sz w:val="20"/>
              </w:rPr>
            </w:pPr>
            <w:r w:rsidRPr="00A66BB2">
              <w:rPr>
                <w:sz w:val="20"/>
              </w:rPr>
              <w:t>Эпоксидное жидкое</w:t>
            </w:r>
          </w:p>
        </w:tc>
        <w:tc>
          <w:tcPr>
            <w:tcW w:w="1626" w:type="dxa"/>
          </w:tcPr>
          <w:p w:rsidR="00360EDE" w:rsidRPr="00A66BB2" w:rsidRDefault="00360EDE" w:rsidP="00EC32CB">
            <w:pPr>
              <w:pStyle w:val="15"/>
              <w:widowControl w:val="0"/>
              <w:tabs>
                <w:tab w:val="left" w:pos="539"/>
                <w:tab w:val="left" w:pos="993"/>
              </w:tabs>
              <w:autoSpaceDE w:val="0"/>
              <w:autoSpaceDN w:val="0"/>
              <w:adjustRightInd w:val="0"/>
              <w:ind w:left="0" w:firstLine="0"/>
              <w:contextualSpacing w:val="0"/>
              <w:rPr>
                <w:sz w:val="20"/>
              </w:rPr>
            </w:pPr>
            <w:r w:rsidRPr="00A66BB2">
              <w:rPr>
                <w:sz w:val="20"/>
              </w:rPr>
              <w:t>0,35</w:t>
            </w:r>
          </w:p>
        </w:tc>
        <w:tc>
          <w:tcPr>
            <w:tcW w:w="1639" w:type="dxa"/>
          </w:tcPr>
          <w:p w:rsidR="00360EDE" w:rsidRPr="00A66BB2" w:rsidRDefault="00360EDE" w:rsidP="00EC32CB">
            <w:pPr>
              <w:pStyle w:val="15"/>
              <w:widowControl w:val="0"/>
              <w:tabs>
                <w:tab w:val="left" w:pos="539"/>
                <w:tab w:val="left" w:pos="993"/>
              </w:tabs>
              <w:autoSpaceDE w:val="0"/>
              <w:autoSpaceDN w:val="0"/>
              <w:adjustRightInd w:val="0"/>
              <w:ind w:left="0" w:firstLine="0"/>
              <w:contextualSpacing w:val="0"/>
              <w:rPr>
                <w:sz w:val="20"/>
              </w:rPr>
            </w:pPr>
            <w:r w:rsidRPr="00A66BB2">
              <w:rPr>
                <w:sz w:val="20"/>
              </w:rPr>
              <w:t>5,0</w:t>
            </w:r>
          </w:p>
        </w:tc>
        <w:tc>
          <w:tcPr>
            <w:tcW w:w="1621" w:type="dxa"/>
          </w:tcPr>
          <w:p w:rsidR="00360EDE" w:rsidRPr="00A66BB2" w:rsidRDefault="00360EDE" w:rsidP="00EC32CB">
            <w:pPr>
              <w:pStyle w:val="15"/>
              <w:widowControl w:val="0"/>
              <w:tabs>
                <w:tab w:val="left" w:pos="539"/>
                <w:tab w:val="left" w:pos="993"/>
              </w:tabs>
              <w:autoSpaceDE w:val="0"/>
              <w:autoSpaceDN w:val="0"/>
              <w:adjustRightInd w:val="0"/>
              <w:ind w:left="0" w:firstLine="0"/>
              <w:contextualSpacing w:val="0"/>
              <w:rPr>
                <w:sz w:val="20"/>
              </w:rPr>
            </w:pPr>
            <w:r w:rsidRPr="00A66BB2">
              <w:rPr>
                <w:sz w:val="20"/>
              </w:rPr>
              <w:t>5</w:t>
            </w:r>
          </w:p>
        </w:tc>
        <w:tc>
          <w:tcPr>
            <w:tcW w:w="1632" w:type="dxa"/>
          </w:tcPr>
          <w:p w:rsidR="00360EDE" w:rsidRPr="00A66BB2" w:rsidRDefault="00360EDE" w:rsidP="00EC32CB">
            <w:pPr>
              <w:pStyle w:val="15"/>
              <w:widowControl w:val="0"/>
              <w:tabs>
                <w:tab w:val="left" w:pos="539"/>
                <w:tab w:val="left" w:pos="993"/>
              </w:tabs>
              <w:autoSpaceDE w:val="0"/>
              <w:autoSpaceDN w:val="0"/>
              <w:adjustRightInd w:val="0"/>
              <w:ind w:left="0" w:firstLine="0"/>
              <w:contextualSpacing w:val="0"/>
              <w:rPr>
                <w:sz w:val="20"/>
              </w:rPr>
            </w:pPr>
            <w:r w:rsidRPr="00A66BB2">
              <w:rPr>
                <w:sz w:val="20"/>
              </w:rPr>
              <w:t>5,0</w:t>
            </w:r>
          </w:p>
        </w:tc>
      </w:tr>
    </w:tbl>
    <w:p w:rsidR="00360EDE" w:rsidRDefault="00360EDE" w:rsidP="00360EDE">
      <w:pPr>
        <w:pStyle w:val="15"/>
        <w:widowControl w:val="0"/>
        <w:tabs>
          <w:tab w:val="left" w:pos="539"/>
          <w:tab w:val="left" w:pos="993"/>
        </w:tabs>
        <w:autoSpaceDE w:val="0"/>
        <w:autoSpaceDN w:val="0"/>
        <w:adjustRightInd w:val="0"/>
        <w:ind w:left="0" w:firstLine="0"/>
        <w:contextualSpacing w:val="0"/>
      </w:pPr>
    </w:p>
    <w:p w:rsidR="00360EDE" w:rsidRDefault="00360EDE" w:rsidP="00360EDE">
      <w:pPr>
        <w:pStyle w:val="15"/>
        <w:widowControl w:val="0"/>
        <w:tabs>
          <w:tab w:val="left" w:pos="539"/>
          <w:tab w:val="left" w:pos="993"/>
        </w:tabs>
        <w:autoSpaceDE w:val="0"/>
        <w:autoSpaceDN w:val="0"/>
        <w:adjustRightInd w:val="0"/>
        <w:ind w:left="0" w:firstLine="0"/>
        <w:contextualSpacing w:val="0"/>
      </w:pPr>
      <w:r>
        <w:t>Ш</w:t>
      </w:r>
      <w:r w:rsidRPr="00830B38">
        <w:t xml:space="preserve">ероховатость </w:t>
      </w:r>
      <w:r>
        <w:t xml:space="preserve">покрытия </w:t>
      </w:r>
      <w:r w:rsidRPr="00830B38">
        <w:t xml:space="preserve">не более 13 мкм. </w:t>
      </w:r>
    </w:p>
    <w:p w:rsidR="00360EDE" w:rsidRDefault="00360EDE" w:rsidP="00360EDE">
      <w:pPr>
        <w:pStyle w:val="15"/>
        <w:widowControl w:val="0"/>
        <w:tabs>
          <w:tab w:val="left" w:pos="539"/>
          <w:tab w:val="left" w:pos="993"/>
        </w:tabs>
        <w:autoSpaceDE w:val="0"/>
        <w:autoSpaceDN w:val="0"/>
        <w:adjustRightInd w:val="0"/>
        <w:ind w:left="0" w:firstLine="0"/>
        <w:contextualSpacing w:val="0"/>
      </w:pPr>
    </w:p>
    <w:p w:rsidR="00360EDE" w:rsidRDefault="00360EDE" w:rsidP="00360EDE">
      <w:pPr>
        <w:pStyle w:val="15"/>
        <w:widowControl w:val="0"/>
        <w:tabs>
          <w:tab w:val="left" w:pos="539"/>
          <w:tab w:val="left" w:pos="993"/>
        </w:tabs>
        <w:autoSpaceDE w:val="0"/>
        <w:autoSpaceDN w:val="0"/>
        <w:adjustRightInd w:val="0"/>
        <w:ind w:left="0" w:firstLine="0"/>
        <w:contextualSpacing w:val="0"/>
      </w:pPr>
      <w:r>
        <w:t xml:space="preserve">Конец приварной катушки для соединения с трубопроводом должен быть </w:t>
      </w:r>
      <w:r w:rsidRPr="00830B38">
        <w:t>не изолирован</w:t>
      </w:r>
      <w:r>
        <w:t>. Длина неизолированного</w:t>
      </w:r>
      <w:r w:rsidRPr="00830B38">
        <w:t xml:space="preserve"> участк</w:t>
      </w:r>
      <w:r>
        <w:t xml:space="preserve">а </w:t>
      </w:r>
      <w:r w:rsidRPr="00830B38">
        <w:t>должна составлять (40±10) мм.</w:t>
      </w:r>
    </w:p>
    <w:p w:rsidR="00360EDE" w:rsidRPr="00F45D0F" w:rsidRDefault="00360EDE" w:rsidP="00360EDE">
      <w:pPr>
        <w:pStyle w:val="15"/>
        <w:widowControl w:val="0"/>
        <w:tabs>
          <w:tab w:val="left" w:pos="539"/>
          <w:tab w:val="left" w:pos="993"/>
        </w:tabs>
        <w:autoSpaceDE w:val="0"/>
        <w:autoSpaceDN w:val="0"/>
        <w:adjustRightInd w:val="0"/>
        <w:ind w:left="0" w:firstLine="0"/>
        <w:contextualSpacing w:val="0"/>
      </w:pPr>
    </w:p>
    <w:p w:rsidR="00360EDE" w:rsidRPr="00F45D0F" w:rsidRDefault="00360EDE" w:rsidP="00360EDE">
      <w:pPr>
        <w:pStyle w:val="S4"/>
      </w:pPr>
    </w:p>
    <w:p w:rsidR="00360EDE" w:rsidRPr="00AD0593" w:rsidRDefault="00360EDE" w:rsidP="00360EDE">
      <w:pPr>
        <w:pStyle w:val="S30"/>
        <w:keepLines/>
        <w:numPr>
          <w:ilvl w:val="2"/>
          <w:numId w:val="35"/>
        </w:numPr>
        <w:tabs>
          <w:tab w:val="left" w:pos="851"/>
        </w:tabs>
        <w:ind w:left="0" w:firstLine="0"/>
        <w:outlineLvl w:val="2"/>
        <w:rPr>
          <w:rFonts w:cs="Arial"/>
          <w:bCs/>
          <w:lang w:eastAsia="en-US"/>
        </w:rPr>
      </w:pPr>
      <w:bookmarkStart w:id="115" w:name="_Toc392752839"/>
      <w:bookmarkStart w:id="116" w:name="_Toc5183636"/>
      <w:r w:rsidRPr="00AD0593">
        <w:rPr>
          <w:rFonts w:cs="Arial"/>
          <w:bCs/>
          <w:lang w:eastAsia="en-US"/>
        </w:rPr>
        <w:t>ТРЕБОВАНИЯ К ПРОКЛАДОЧНЫМ МАТЕРИАЛАМ ДЛЯ УПЛОТНЕНИЯ ФЛАНЦЕВЫХ СОЕДИНЕНИЙ</w:t>
      </w:r>
      <w:bookmarkEnd w:id="115"/>
      <w:bookmarkEnd w:id="116"/>
    </w:p>
    <w:p w:rsidR="00360EDE" w:rsidRPr="00F45D0F" w:rsidRDefault="00360EDE" w:rsidP="00360EDE"/>
    <w:p w:rsidR="00360EDE" w:rsidRPr="00F45D0F" w:rsidRDefault="00360EDE" w:rsidP="00360EDE">
      <w:pPr>
        <w:pStyle w:val="15"/>
        <w:tabs>
          <w:tab w:val="left" w:pos="993"/>
        </w:tabs>
        <w:autoSpaceDE w:val="0"/>
        <w:autoSpaceDN w:val="0"/>
        <w:adjustRightInd w:val="0"/>
        <w:ind w:left="0" w:firstLine="0"/>
      </w:pPr>
      <w:r w:rsidRPr="00F45D0F">
        <w:t xml:space="preserve">Прокладки и прокладочные материалы для уплотнения фланцевых соединений задвижки клиновой с фланцами присоединяемого трубопровода в целях безопасности выбирать в зависимости от транспортируемой среды и ее рабочих параметров в соответствии с проектной и </w:t>
      </w:r>
      <w:r>
        <w:t>НД РФ</w:t>
      </w:r>
      <w:r w:rsidRPr="00F45D0F">
        <w:t>.</w:t>
      </w:r>
    </w:p>
    <w:p w:rsidR="00360EDE" w:rsidRPr="00F45D0F" w:rsidRDefault="00360EDE" w:rsidP="00360EDE">
      <w:pPr>
        <w:pStyle w:val="15"/>
        <w:tabs>
          <w:tab w:val="left" w:pos="993"/>
        </w:tabs>
        <w:autoSpaceDE w:val="0"/>
        <w:autoSpaceDN w:val="0"/>
        <w:adjustRightInd w:val="0"/>
        <w:ind w:left="0" w:firstLine="0"/>
      </w:pPr>
    </w:p>
    <w:p w:rsidR="00360EDE" w:rsidRPr="00F45D0F" w:rsidRDefault="00360EDE" w:rsidP="00360EDE">
      <w:pPr>
        <w:pStyle w:val="15"/>
        <w:tabs>
          <w:tab w:val="left" w:pos="993"/>
        </w:tabs>
        <w:autoSpaceDE w:val="0"/>
        <w:autoSpaceDN w:val="0"/>
        <w:adjustRightInd w:val="0"/>
        <w:ind w:left="0" w:firstLine="0"/>
      </w:pPr>
      <w:r w:rsidRPr="00F45D0F">
        <w:t>Фланцевые соединения задвижки клиновой с фланцами присоединяемого трубопровода комплектуются:</w:t>
      </w:r>
    </w:p>
    <w:p w:rsidR="00360EDE" w:rsidRPr="00955D1E" w:rsidRDefault="00360EDE" w:rsidP="00360EDE">
      <w:pPr>
        <w:pStyle w:val="afd"/>
        <w:numPr>
          <w:ilvl w:val="0"/>
          <w:numId w:val="60"/>
        </w:numPr>
        <w:tabs>
          <w:tab w:val="left" w:pos="539"/>
        </w:tabs>
        <w:spacing w:before="120"/>
        <w:ind w:left="538" w:hanging="357"/>
        <w:rPr>
          <w:rFonts w:ascii="Times New Roman" w:eastAsia="Times New Roman" w:hAnsi="Times New Roman"/>
          <w:sz w:val="24"/>
          <w:szCs w:val="24"/>
          <w:lang w:val="ru-RU" w:eastAsia="ru-RU"/>
        </w:rPr>
      </w:pPr>
      <w:r w:rsidRPr="00955D1E">
        <w:rPr>
          <w:rFonts w:ascii="Times New Roman" w:eastAsia="Times New Roman" w:hAnsi="Times New Roman"/>
          <w:sz w:val="24"/>
          <w:szCs w:val="24"/>
          <w:lang w:val="ru-RU" w:eastAsia="ru-RU"/>
        </w:rPr>
        <w:t xml:space="preserve">прокладками по </w:t>
      </w:r>
      <w:r w:rsidRPr="00955D1E">
        <w:rPr>
          <w:rFonts w:ascii="Times New Roman" w:hAnsi="Times New Roman"/>
          <w:sz w:val="24"/>
          <w:szCs w:val="24"/>
          <w:lang w:val="ru-RU"/>
        </w:rPr>
        <w:t>ГОСТ 15180</w:t>
      </w:r>
      <w:r w:rsidRPr="00955D1E">
        <w:rPr>
          <w:rFonts w:ascii="Times New Roman" w:eastAsia="Times New Roman" w:hAnsi="Times New Roman"/>
          <w:sz w:val="24"/>
          <w:szCs w:val="24"/>
          <w:lang w:val="ru-RU" w:eastAsia="ru-RU"/>
        </w:rPr>
        <w:t xml:space="preserve"> для уплотнительной поверхности исполнения «</w:t>
      </w:r>
      <w:r w:rsidRPr="005D3660">
        <w:rPr>
          <w:rFonts w:ascii="Times New Roman" w:eastAsia="Times New Roman" w:hAnsi="Times New Roman"/>
          <w:sz w:val="24"/>
          <w:szCs w:val="24"/>
          <w:lang w:eastAsia="ru-RU"/>
        </w:rPr>
        <w:t>E</w:t>
      </w:r>
      <w:r w:rsidRPr="00955D1E">
        <w:rPr>
          <w:rFonts w:ascii="Times New Roman" w:eastAsia="Times New Roman" w:hAnsi="Times New Roman"/>
          <w:sz w:val="24"/>
          <w:szCs w:val="24"/>
          <w:lang w:val="ru-RU" w:eastAsia="ru-RU"/>
        </w:rPr>
        <w:t>», «</w:t>
      </w:r>
      <w:r w:rsidRPr="005D3660">
        <w:rPr>
          <w:rFonts w:ascii="Times New Roman" w:eastAsia="Times New Roman" w:hAnsi="Times New Roman"/>
          <w:sz w:val="24"/>
          <w:szCs w:val="24"/>
          <w:lang w:eastAsia="ru-RU"/>
        </w:rPr>
        <w:t>F</w:t>
      </w:r>
      <w:r w:rsidRPr="00955D1E">
        <w:rPr>
          <w:rFonts w:ascii="Times New Roman" w:eastAsia="Times New Roman" w:hAnsi="Times New Roman"/>
          <w:sz w:val="24"/>
          <w:szCs w:val="24"/>
          <w:lang w:val="ru-RU" w:eastAsia="ru-RU"/>
        </w:rPr>
        <w:t xml:space="preserve">» по ГОСТ 33259 в соответствии с Таблицей 16 настоящих </w:t>
      </w:r>
      <w:r w:rsidR="00EC32CB">
        <w:rPr>
          <w:rFonts w:ascii="Times New Roman" w:eastAsia="Times New Roman" w:hAnsi="Times New Roman"/>
          <w:sz w:val="24"/>
          <w:szCs w:val="24"/>
          <w:lang w:val="ru-RU" w:eastAsia="ru-RU"/>
        </w:rPr>
        <w:t>Единых технических требований</w:t>
      </w:r>
      <w:r w:rsidRPr="00955D1E">
        <w:rPr>
          <w:rFonts w:ascii="Times New Roman" w:eastAsia="Times New Roman" w:hAnsi="Times New Roman"/>
          <w:sz w:val="24"/>
          <w:szCs w:val="24"/>
          <w:lang w:val="ru-RU" w:eastAsia="ru-RU"/>
        </w:rPr>
        <w:t>;</w:t>
      </w:r>
    </w:p>
    <w:p w:rsidR="00360EDE" w:rsidRPr="00955D1E" w:rsidRDefault="00360EDE" w:rsidP="005211BF">
      <w:pPr>
        <w:pStyle w:val="afd"/>
        <w:numPr>
          <w:ilvl w:val="0"/>
          <w:numId w:val="60"/>
        </w:numPr>
        <w:tabs>
          <w:tab w:val="left" w:pos="539"/>
        </w:tabs>
        <w:spacing w:before="120"/>
        <w:ind w:left="538" w:hanging="357"/>
        <w:rPr>
          <w:rFonts w:ascii="Times New Roman" w:eastAsia="Times New Roman" w:hAnsi="Times New Roman"/>
          <w:sz w:val="24"/>
          <w:szCs w:val="24"/>
          <w:lang w:val="ru-RU" w:eastAsia="ru-RU"/>
        </w:rPr>
      </w:pPr>
      <w:r w:rsidRPr="00955D1E">
        <w:rPr>
          <w:rFonts w:ascii="Times New Roman" w:eastAsia="Times New Roman" w:hAnsi="Times New Roman"/>
          <w:sz w:val="24"/>
          <w:szCs w:val="24"/>
          <w:lang w:val="ru-RU" w:eastAsia="ru-RU"/>
        </w:rPr>
        <w:t xml:space="preserve">прокладками овального или восьмиугольного сечения по </w:t>
      </w:r>
      <w:r w:rsidR="008A24F0" w:rsidRPr="008A24F0">
        <w:rPr>
          <w:rFonts w:ascii="Times New Roman" w:eastAsia="Times New Roman" w:hAnsi="Times New Roman"/>
          <w:sz w:val="24"/>
          <w:szCs w:val="24"/>
          <w:lang w:val="ru-RU" w:eastAsia="ru-RU"/>
        </w:rPr>
        <w:t>ГОСТ 34655</w:t>
      </w:r>
      <w:r w:rsidRPr="00955D1E">
        <w:rPr>
          <w:rFonts w:ascii="Times New Roman" w:eastAsia="Times New Roman" w:hAnsi="Times New Roman"/>
          <w:sz w:val="24"/>
          <w:szCs w:val="24"/>
          <w:lang w:val="ru-RU" w:eastAsia="ru-RU"/>
        </w:rPr>
        <w:t xml:space="preserve"> или </w:t>
      </w:r>
      <w:r w:rsidRPr="00955D1E">
        <w:rPr>
          <w:rFonts w:ascii="Times New Roman" w:eastAsia="Times New Roman" w:hAnsi="Times New Roman"/>
          <w:sz w:val="24"/>
          <w:szCs w:val="24"/>
          <w:lang w:val="ru-RU" w:eastAsia="ru-RU"/>
        </w:rPr>
        <w:br/>
        <w:t>ОСТ 26-01-42 для уплотнительных поверхностей исполнения «</w:t>
      </w:r>
      <w:r w:rsidRPr="005D3660">
        <w:rPr>
          <w:rFonts w:ascii="Times New Roman" w:eastAsia="Times New Roman" w:hAnsi="Times New Roman"/>
          <w:sz w:val="24"/>
          <w:szCs w:val="24"/>
          <w:lang w:eastAsia="ru-RU"/>
        </w:rPr>
        <w:t>J</w:t>
      </w:r>
      <w:r w:rsidRPr="00955D1E">
        <w:rPr>
          <w:rFonts w:ascii="Times New Roman" w:eastAsia="Times New Roman" w:hAnsi="Times New Roman"/>
          <w:sz w:val="24"/>
          <w:szCs w:val="24"/>
          <w:lang w:val="ru-RU" w:eastAsia="ru-RU"/>
        </w:rPr>
        <w:t xml:space="preserve">» по ГОСТ 33259, ГОСТ 28919 в соответствии с Таблицей 16 настоящих </w:t>
      </w:r>
      <w:r w:rsidR="00EC32CB">
        <w:rPr>
          <w:rFonts w:ascii="Times New Roman" w:eastAsia="Times New Roman" w:hAnsi="Times New Roman"/>
          <w:sz w:val="24"/>
          <w:szCs w:val="24"/>
          <w:lang w:val="ru-RU" w:eastAsia="ru-RU"/>
        </w:rPr>
        <w:t>Единых технических требований</w:t>
      </w:r>
      <w:r w:rsidRPr="00955D1E">
        <w:rPr>
          <w:rFonts w:ascii="Times New Roman" w:eastAsia="Times New Roman" w:hAnsi="Times New Roman"/>
          <w:sz w:val="24"/>
          <w:szCs w:val="24"/>
          <w:lang w:val="ru-RU" w:eastAsia="ru-RU"/>
        </w:rPr>
        <w:t>.</w:t>
      </w:r>
    </w:p>
    <w:p w:rsidR="00360EDE" w:rsidRPr="00F45D0F" w:rsidRDefault="00360EDE" w:rsidP="00360EDE">
      <w:pPr>
        <w:contextualSpacing/>
        <w:rPr>
          <w:rFonts w:eastAsia="Times New Roman"/>
          <w:szCs w:val="20"/>
          <w:lang w:eastAsia="ru-RU"/>
        </w:rPr>
      </w:pPr>
    </w:p>
    <w:p w:rsidR="00360EDE" w:rsidRPr="00F45D0F" w:rsidRDefault="00360EDE" w:rsidP="00360EDE">
      <w:pPr>
        <w:contextualSpacing/>
        <w:rPr>
          <w:rFonts w:eastAsia="Times New Roman"/>
          <w:szCs w:val="20"/>
          <w:lang w:eastAsia="ru-RU"/>
        </w:rPr>
      </w:pPr>
    </w:p>
    <w:p w:rsidR="00360EDE" w:rsidRPr="00AD0593" w:rsidRDefault="00360EDE" w:rsidP="00360EDE">
      <w:pPr>
        <w:pStyle w:val="S30"/>
        <w:keepLines/>
        <w:numPr>
          <w:ilvl w:val="2"/>
          <w:numId w:val="35"/>
        </w:numPr>
        <w:tabs>
          <w:tab w:val="left" w:pos="851"/>
        </w:tabs>
        <w:ind w:left="0" w:firstLine="0"/>
        <w:outlineLvl w:val="2"/>
        <w:rPr>
          <w:rFonts w:cs="Arial"/>
          <w:bCs/>
          <w:lang w:eastAsia="en-US"/>
        </w:rPr>
      </w:pPr>
      <w:bookmarkStart w:id="117" w:name="_Toc5183637"/>
      <w:bookmarkStart w:id="118" w:name="_Toc392752840"/>
      <w:r w:rsidRPr="00AD0593">
        <w:rPr>
          <w:rFonts w:cs="Arial"/>
          <w:bCs/>
          <w:lang w:eastAsia="en-US"/>
        </w:rPr>
        <w:t>ТРЕБОВАНИЯ К КРЕПЕЖНЫМ ДЕТАЛЯМ</w:t>
      </w:r>
      <w:bookmarkEnd w:id="117"/>
      <w:r w:rsidRPr="00AD0593">
        <w:rPr>
          <w:rFonts w:cs="Arial"/>
          <w:bCs/>
          <w:lang w:eastAsia="en-US"/>
        </w:rPr>
        <w:t xml:space="preserve"> </w:t>
      </w:r>
      <w:bookmarkEnd w:id="118"/>
    </w:p>
    <w:p w:rsidR="00360EDE" w:rsidRPr="00F45D0F" w:rsidRDefault="00360EDE" w:rsidP="00360EDE"/>
    <w:p w:rsidR="00360EDE" w:rsidRDefault="00360EDE" w:rsidP="00360EDE">
      <w:pPr>
        <w:pStyle w:val="15"/>
        <w:tabs>
          <w:tab w:val="left" w:pos="993"/>
        </w:tabs>
        <w:autoSpaceDE w:val="0"/>
        <w:autoSpaceDN w:val="0"/>
        <w:adjustRightInd w:val="0"/>
        <w:ind w:left="0" w:firstLine="0"/>
      </w:pPr>
      <w:r w:rsidRPr="00F45D0F">
        <w:t>Для соединения фланцев задвижек клиновых и фланцев присоединяемых трубопроводов независимо от величины давления и климатического исполнения, указанных в настоящ</w:t>
      </w:r>
      <w:r>
        <w:t>их</w:t>
      </w:r>
      <w:r w:rsidRPr="00F45D0F">
        <w:t xml:space="preserve"> </w:t>
      </w:r>
      <w:r w:rsidR="002D5D6D">
        <w:t>Единых технических требованиях</w:t>
      </w:r>
      <w:r w:rsidRPr="00F45D0F">
        <w:t xml:space="preserve"> применять шпильки.</w:t>
      </w:r>
    </w:p>
    <w:p w:rsidR="00360EDE" w:rsidRPr="0065504F" w:rsidRDefault="00360EDE" w:rsidP="00360EDE">
      <w:pPr>
        <w:pStyle w:val="15"/>
        <w:tabs>
          <w:tab w:val="left" w:pos="993"/>
        </w:tabs>
        <w:autoSpaceDE w:val="0"/>
        <w:autoSpaceDN w:val="0"/>
        <w:adjustRightInd w:val="0"/>
        <w:ind w:left="0" w:firstLine="0"/>
      </w:pPr>
    </w:p>
    <w:p w:rsidR="00360EDE" w:rsidRDefault="00360EDE" w:rsidP="00360EDE">
      <w:pPr>
        <w:pStyle w:val="15"/>
        <w:tabs>
          <w:tab w:val="left" w:pos="993"/>
        </w:tabs>
        <w:autoSpaceDE w:val="0"/>
        <w:autoSpaceDN w:val="0"/>
        <w:adjustRightInd w:val="0"/>
        <w:ind w:left="0" w:firstLine="0"/>
      </w:pPr>
      <w:r>
        <w:t>Крепежные детали</w:t>
      </w:r>
      <w:r w:rsidRPr="00F45D0F">
        <w:t xml:space="preserve"> для соединений фланцев задвижек клиновой и фланцев присоединяемых трубопроводов изготавливать с учетом требований ГОСТ 1759.0, ГОСТ</w:t>
      </w:r>
      <w:r>
        <w:t> </w:t>
      </w:r>
      <w:r w:rsidRPr="00F45D0F">
        <w:t xml:space="preserve">11447, </w:t>
      </w:r>
      <w:r>
        <w:t xml:space="preserve">ГОСТ 10494, </w:t>
      </w:r>
      <w:r w:rsidRPr="00F45D0F">
        <w:t>ГОСТ 10495, ГОСТ 9.303</w:t>
      </w:r>
      <w:r>
        <w:t>, ОСТ 26-2043, СТ ЦКБА 012, возможно и</w:t>
      </w:r>
      <w:r w:rsidRPr="00A4368D">
        <w:t xml:space="preserve"> </w:t>
      </w:r>
      <w:r w:rsidRPr="00F45D0F">
        <w:t xml:space="preserve">по </w:t>
      </w:r>
      <w:r>
        <w:t xml:space="preserve">КД. </w:t>
      </w:r>
    </w:p>
    <w:p w:rsidR="00360EDE" w:rsidRDefault="00360EDE" w:rsidP="00360EDE">
      <w:pPr>
        <w:pStyle w:val="15"/>
        <w:tabs>
          <w:tab w:val="left" w:pos="1701"/>
        </w:tabs>
        <w:autoSpaceDE w:val="0"/>
        <w:autoSpaceDN w:val="0"/>
        <w:adjustRightInd w:val="0"/>
        <w:ind w:left="0" w:firstLine="0"/>
      </w:pPr>
    </w:p>
    <w:p w:rsidR="00360EDE" w:rsidRDefault="00360EDE" w:rsidP="00360EDE">
      <w:pPr>
        <w:pStyle w:val="15"/>
        <w:tabs>
          <w:tab w:val="left" w:pos="993"/>
        </w:tabs>
        <w:autoSpaceDE w:val="0"/>
        <w:autoSpaceDN w:val="0"/>
        <w:adjustRightInd w:val="0"/>
        <w:ind w:left="0" w:firstLine="0"/>
      </w:pPr>
      <w:r w:rsidRPr="001C543A">
        <w:t>Технические т</w:t>
      </w:r>
      <w:r>
        <w:t xml:space="preserve">ребования к крепежным деталям </w:t>
      </w:r>
      <w:r w:rsidRPr="001C543A">
        <w:t>по ГОСТ 20700, ГОСТ 23304</w:t>
      </w:r>
      <w:r>
        <w:t>.</w:t>
      </w:r>
    </w:p>
    <w:p w:rsidR="00360EDE" w:rsidRDefault="00360EDE" w:rsidP="00360EDE">
      <w:pPr>
        <w:pStyle w:val="15"/>
        <w:tabs>
          <w:tab w:val="left" w:pos="1701"/>
        </w:tabs>
        <w:autoSpaceDE w:val="0"/>
        <w:autoSpaceDN w:val="0"/>
        <w:adjustRightInd w:val="0"/>
        <w:ind w:left="0" w:firstLine="0"/>
      </w:pPr>
    </w:p>
    <w:p w:rsidR="00360EDE" w:rsidRPr="00F45D0F" w:rsidRDefault="00360EDE" w:rsidP="00360EDE">
      <w:pPr>
        <w:pStyle w:val="15"/>
        <w:tabs>
          <w:tab w:val="left" w:pos="993"/>
        </w:tabs>
        <w:autoSpaceDE w:val="0"/>
        <w:autoSpaceDN w:val="0"/>
        <w:adjustRightInd w:val="0"/>
        <w:ind w:left="0" w:firstLine="0"/>
      </w:pPr>
      <w:r w:rsidRPr="00F45D0F">
        <w:t>Шпильки и гайки следует изготовлять из сортового проката и поковок</w:t>
      </w:r>
      <w:r>
        <w:t>.</w:t>
      </w:r>
      <w:r w:rsidRPr="00F45D0F">
        <w:t xml:space="preserve"> Заготовки для крепежных деталей подвергать термической обработке.</w:t>
      </w:r>
      <w:r>
        <w:t xml:space="preserve"> </w:t>
      </w:r>
      <w:r w:rsidRPr="00F45D0F">
        <w:t xml:space="preserve">Изготовление крепежных деталей из кипящей, полуспокойной и автоматной сталей запрещено. </w:t>
      </w:r>
    </w:p>
    <w:p w:rsidR="00360EDE" w:rsidRPr="00F45D0F" w:rsidRDefault="00360EDE" w:rsidP="00360EDE">
      <w:pPr>
        <w:pStyle w:val="FORMATTEXT0"/>
        <w:jc w:val="both"/>
      </w:pPr>
    </w:p>
    <w:p w:rsidR="00360EDE" w:rsidRPr="00053CD5" w:rsidRDefault="00360EDE" w:rsidP="00360EDE">
      <w:pPr>
        <w:pStyle w:val="15"/>
        <w:widowControl w:val="0"/>
        <w:tabs>
          <w:tab w:val="left" w:pos="539"/>
          <w:tab w:val="left" w:pos="993"/>
        </w:tabs>
        <w:autoSpaceDE w:val="0"/>
        <w:autoSpaceDN w:val="0"/>
        <w:adjustRightInd w:val="0"/>
        <w:ind w:left="0" w:firstLine="0"/>
        <w:contextualSpacing w:val="0"/>
        <w:rPr>
          <w:rFonts w:eastAsia="PMingLiU"/>
          <w:szCs w:val="22"/>
          <w:lang w:eastAsia="en-US"/>
        </w:rPr>
      </w:pPr>
      <w:r>
        <w:t xml:space="preserve">Материалы для изготовления крепежных изделий должны соответствовать Таблице 12 </w:t>
      </w:r>
      <w:r>
        <w:br/>
        <w:t>ГОСТ 33259-2015, ГОСТ 33260,</w:t>
      </w:r>
      <w:r w:rsidRPr="00EA2FAD">
        <w:t xml:space="preserve"> </w:t>
      </w:r>
      <w:r>
        <w:t>СТ ЦКБА 012.</w:t>
      </w:r>
    </w:p>
    <w:p w:rsidR="00360EDE" w:rsidRPr="00053CD5" w:rsidRDefault="00360EDE" w:rsidP="00360EDE">
      <w:pPr>
        <w:pStyle w:val="15"/>
        <w:widowControl w:val="0"/>
        <w:tabs>
          <w:tab w:val="left" w:pos="539"/>
          <w:tab w:val="left" w:pos="993"/>
        </w:tabs>
        <w:autoSpaceDE w:val="0"/>
        <w:autoSpaceDN w:val="0"/>
        <w:adjustRightInd w:val="0"/>
        <w:spacing w:before="120"/>
        <w:ind w:left="0" w:firstLine="0"/>
        <w:rPr>
          <w:rFonts w:eastAsia="PMingLiU"/>
          <w:szCs w:val="22"/>
          <w:lang w:eastAsia="en-US"/>
        </w:rPr>
      </w:pPr>
    </w:p>
    <w:p w:rsidR="00360EDE" w:rsidRDefault="00360EDE" w:rsidP="00360EDE">
      <w:pPr>
        <w:pStyle w:val="15"/>
        <w:tabs>
          <w:tab w:val="left" w:pos="993"/>
        </w:tabs>
        <w:autoSpaceDE w:val="0"/>
        <w:autoSpaceDN w:val="0"/>
        <w:adjustRightInd w:val="0"/>
        <w:ind w:left="0" w:firstLine="0"/>
      </w:pPr>
      <w:r w:rsidRPr="00F45D0F">
        <w:t xml:space="preserve">Метод и технологию производства </w:t>
      </w:r>
      <w:r>
        <w:t>крепежных деталей</w:t>
      </w:r>
      <w:r w:rsidRPr="00053CD5">
        <w:t xml:space="preserve"> определяет завод-изготовите</w:t>
      </w:r>
      <w:r>
        <w:t>ль задвижек.</w:t>
      </w:r>
    </w:p>
    <w:p w:rsidR="00360EDE" w:rsidRDefault="00360EDE" w:rsidP="00360EDE">
      <w:pPr>
        <w:pStyle w:val="15"/>
        <w:tabs>
          <w:tab w:val="left" w:pos="993"/>
        </w:tabs>
        <w:autoSpaceDE w:val="0"/>
        <w:autoSpaceDN w:val="0"/>
        <w:adjustRightInd w:val="0"/>
        <w:ind w:left="0" w:firstLine="0"/>
      </w:pPr>
    </w:p>
    <w:p w:rsidR="00360EDE" w:rsidRPr="00F45D0F" w:rsidRDefault="00360EDE" w:rsidP="00360EDE">
      <w:pPr>
        <w:pStyle w:val="15"/>
        <w:tabs>
          <w:tab w:val="left" w:pos="993"/>
        </w:tabs>
        <w:autoSpaceDE w:val="0"/>
        <w:autoSpaceDN w:val="0"/>
        <w:adjustRightInd w:val="0"/>
        <w:ind w:left="0" w:firstLine="0"/>
      </w:pPr>
      <w:r w:rsidRPr="00F45D0F">
        <w:t>Материалы крепежных деталей должны выбираться с коэффициентом линейного расширения, близким по значению коэффициенту линейного расширения материала присоединительного фланца трубопровода. Разница в значениях коэффициентов линейного расширения не должна превышать 1</w:t>
      </w:r>
      <w:r>
        <w:t>2</w:t>
      </w:r>
      <w:r w:rsidRPr="00F45D0F">
        <w:t xml:space="preserve"> %.</w:t>
      </w:r>
    </w:p>
    <w:p w:rsidR="00360EDE" w:rsidRPr="00F45D0F" w:rsidRDefault="00360EDE" w:rsidP="00360EDE">
      <w:pPr>
        <w:pStyle w:val="15"/>
        <w:tabs>
          <w:tab w:val="left" w:pos="1701"/>
        </w:tabs>
        <w:autoSpaceDE w:val="0"/>
        <w:autoSpaceDN w:val="0"/>
        <w:adjustRightInd w:val="0"/>
        <w:ind w:left="0" w:firstLine="0"/>
      </w:pPr>
    </w:p>
    <w:p w:rsidR="00360EDE" w:rsidRDefault="00360EDE" w:rsidP="00360EDE">
      <w:pPr>
        <w:pStyle w:val="15"/>
        <w:tabs>
          <w:tab w:val="left" w:pos="993"/>
        </w:tabs>
        <w:autoSpaceDE w:val="0"/>
        <w:autoSpaceDN w:val="0"/>
        <w:adjustRightInd w:val="0"/>
        <w:ind w:left="0" w:firstLine="0"/>
      </w:pPr>
      <w:r>
        <w:t>Изготовление резьбы накаткой не допускается в следующих случаях:</w:t>
      </w:r>
    </w:p>
    <w:p w:rsidR="00360EDE" w:rsidRPr="00955D1E" w:rsidRDefault="00360EDE" w:rsidP="00360EDE">
      <w:pPr>
        <w:pStyle w:val="afd"/>
        <w:numPr>
          <w:ilvl w:val="0"/>
          <w:numId w:val="60"/>
        </w:numPr>
        <w:tabs>
          <w:tab w:val="left" w:pos="539"/>
        </w:tabs>
        <w:spacing w:before="120"/>
        <w:ind w:left="538" w:hanging="357"/>
        <w:rPr>
          <w:rFonts w:ascii="Times New Roman" w:eastAsia="Times New Roman" w:hAnsi="Times New Roman"/>
          <w:sz w:val="24"/>
          <w:szCs w:val="24"/>
          <w:lang w:val="ru-RU" w:eastAsia="ru-RU"/>
        </w:rPr>
      </w:pPr>
      <w:r w:rsidRPr="00955D1E">
        <w:rPr>
          <w:rFonts w:ascii="Times New Roman" w:eastAsia="Times New Roman" w:hAnsi="Times New Roman"/>
          <w:sz w:val="24"/>
          <w:szCs w:val="24"/>
          <w:lang w:val="ru-RU" w:eastAsia="ru-RU"/>
        </w:rPr>
        <w:t xml:space="preserve">на крепеже задвижки в сероводородном исполнении с </w:t>
      </w:r>
      <w:r w:rsidRPr="005D3660">
        <w:rPr>
          <w:rFonts w:ascii="Times New Roman" w:eastAsia="Times New Roman" w:hAnsi="Times New Roman"/>
          <w:sz w:val="24"/>
          <w:szCs w:val="24"/>
          <w:lang w:eastAsia="ru-RU"/>
        </w:rPr>
        <w:t>PH</w:t>
      </w:r>
      <w:r w:rsidRPr="00955D1E">
        <w:rPr>
          <w:rFonts w:ascii="Times New Roman" w:eastAsia="Times New Roman" w:hAnsi="Times New Roman"/>
          <w:sz w:val="24"/>
          <w:szCs w:val="24"/>
          <w:lang w:val="ru-RU" w:eastAsia="ru-RU"/>
        </w:rPr>
        <w:t>2</w:t>
      </w:r>
      <w:r w:rsidRPr="005D3660">
        <w:rPr>
          <w:rFonts w:ascii="Times New Roman" w:eastAsia="Times New Roman" w:hAnsi="Times New Roman"/>
          <w:sz w:val="24"/>
          <w:szCs w:val="24"/>
          <w:lang w:eastAsia="ru-RU"/>
        </w:rPr>
        <w:t>S</w:t>
      </w:r>
      <w:r w:rsidRPr="00955D1E">
        <w:rPr>
          <w:rFonts w:ascii="Times New Roman" w:eastAsia="Times New Roman" w:hAnsi="Times New Roman"/>
          <w:sz w:val="24"/>
          <w:szCs w:val="24"/>
          <w:lang w:val="ru-RU" w:eastAsia="ru-RU"/>
        </w:rPr>
        <w:t xml:space="preserve"> ≥ 0,3кПа;</w:t>
      </w:r>
    </w:p>
    <w:p w:rsidR="00360EDE" w:rsidRPr="00955D1E" w:rsidRDefault="00360EDE" w:rsidP="00360EDE">
      <w:pPr>
        <w:pStyle w:val="afd"/>
        <w:numPr>
          <w:ilvl w:val="0"/>
          <w:numId w:val="60"/>
        </w:numPr>
        <w:tabs>
          <w:tab w:val="left" w:pos="539"/>
        </w:tabs>
        <w:spacing w:before="120"/>
        <w:ind w:left="538" w:hanging="357"/>
        <w:rPr>
          <w:rFonts w:ascii="Times New Roman" w:eastAsia="Times New Roman" w:hAnsi="Times New Roman"/>
          <w:sz w:val="24"/>
          <w:szCs w:val="24"/>
          <w:lang w:val="ru-RU" w:eastAsia="ru-RU"/>
        </w:rPr>
      </w:pPr>
      <w:r w:rsidRPr="00955D1E">
        <w:rPr>
          <w:rFonts w:ascii="Times New Roman" w:eastAsia="Times New Roman" w:hAnsi="Times New Roman"/>
          <w:sz w:val="24"/>
          <w:szCs w:val="24"/>
          <w:lang w:val="ru-RU" w:eastAsia="ru-RU"/>
        </w:rPr>
        <w:t>на крепеже, работающем в контакте с коррозионно-активной средой.</w:t>
      </w:r>
    </w:p>
    <w:p w:rsidR="00360EDE" w:rsidRPr="0094613C" w:rsidRDefault="00360EDE" w:rsidP="00360EDE">
      <w:pPr>
        <w:pStyle w:val="15"/>
        <w:tabs>
          <w:tab w:val="left" w:pos="993"/>
        </w:tabs>
        <w:autoSpaceDE w:val="0"/>
        <w:autoSpaceDN w:val="0"/>
        <w:adjustRightInd w:val="0"/>
        <w:ind w:left="0" w:firstLine="0"/>
      </w:pPr>
    </w:p>
    <w:p w:rsidR="00360EDE" w:rsidRPr="00F45D0F" w:rsidRDefault="00360EDE" w:rsidP="00360EDE">
      <w:pPr>
        <w:pStyle w:val="15"/>
        <w:tabs>
          <w:tab w:val="left" w:pos="993"/>
        </w:tabs>
        <w:autoSpaceDE w:val="0"/>
        <w:autoSpaceDN w:val="0"/>
        <w:adjustRightInd w:val="0"/>
        <w:ind w:left="0" w:firstLine="0"/>
      </w:pPr>
      <w:r w:rsidRPr="00F45D0F">
        <w:t xml:space="preserve">Гайки и шпильки для соединений фланцев задвижек и присоединительных фланцев трубопроводов, работающих под давлением, необходимо изготавливать из сталей с разной твердостью. Твердость гаек должна быть ниже твердости шпилек не менее чем на </w:t>
      </w:r>
      <w:r>
        <w:t>12</w:t>
      </w:r>
      <w:r w:rsidRPr="00F45D0F">
        <w:t xml:space="preserve"> НВ</w:t>
      </w:r>
      <w:r>
        <w:t xml:space="preserve"> в соответствии с ГОСТ 20700</w:t>
      </w:r>
      <w:r w:rsidRPr="00F45D0F">
        <w:t>.</w:t>
      </w:r>
    </w:p>
    <w:p w:rsidR="00360EDE" w:rsidRPr="00F45D0F" w:rsidRDefault="00360EDE" w:rsidP="00360EDE">
      <w:pPr>
        <w:pStyle w:val="15"/>
        <w:tabs>
          <w:tab w:val="left" w:pos="993"/>
        </w:tabs>
        <w:autoSpaceDE w:val="0"/>
        <w:autoSpaceDN w:val="0"/>
        <w:adjustRightInd w:val="0"/>
        <w:ind w:left="0" w:firstLine="0"/>
      </w:pPr>
    </w:p>
    <w:p w:rsidR="00360EDE" w:rsidRPr="00F45D0F" w:rsidRDefault="00360EDE" w:rsidP="00360EDE">
      <w:pPr>
        <w:pStyle w:val="15"/>
        <w:tabs>
          <w:tab w:val="left" w:pos="993"/>
        </w:tabs>
        <w:autoSpaceDE w:val="0"/>
        <w:autoSpaceDN w:val="0"/>
        <w:adjustRightInd w:val="0"/>
        <w:spacing w:after="120"/>
        <w:ind w:left="0" w:firstLine="0"/>
      </w:pPr>
      <w:r w:rsidRPr="00F45D0F">
        <w:t>Проверка резьбы шпилек и гаек проводится внешним осмотром, измерением средствами измерений и резьбовыми шаблонами. Не допускается на резьбе крепежных изделий наличие острых выступов металла (заусенец) и забоин. Разрывы ниток резьбы на шпильках и гайках не допускаются.</w:t>
      </w:r>
    </w:p>
    <w:p w:rsidR="00360EDE" w:rsidRPr="00F45D0F" w:rsidRDefault="00360EDE" w:rsidP="00360EDE">
      <w:pPr>
        <w:pStyle w:val="15"/>
        <w:tabs>
          <w:tab w:val="left" w:pos="993"/>
        </w:tabs>
        <w:autoSpaceDE w:val="0"/>
        <w:autoSpaceDN w:val="0"/>
        <w:adjustRightInd w:val="0"/>
        <w:ind w:left="0" w:firstLine="0"/>
      </w:pPr>
    </w:p>
    <w:p w:rsidR="00360EDE" w:rsidRDefault="00360EDE" w:rsidP="00360EDE">
      <w:pPr>
        <w:pStyle w:val="15"/>
        <w:tabs>
          <w:tab w:val="left" w:pos="993"/>
        </w:tabs>
        <w:autoSpaceDE w:val="0"/>
        <w:autoSpaceDN w:val="0"/>
        <w:adjustRightInd w:val="0"/>
        <w:ind w:left="0" w:firstLine="0"/>
      </w:pPr>
      <w:r>
        <w:t xml:space="preserve">Материалы, применяемые для изготовления крепежных изделий для соединения фланцев, а также покупные изделия должны иметь маркировку в соответствии с НД РФ и сертификат завода-изготовителя. При отсутствии сертификатов на материал крепежных деталей завод-изготовитель задвижек для соединения фланцев должен провести аттестацию материала в </w:t>
      </w:r>
      <w:r w:rsidRPr="00F45D0F">
        <w:t xml:space="preserve">специализированной </w:t>
      </w:r>
      <w:r>
        <w:t>организации,</w:t>
      </w:r>
      <w:r w:rsidRPr="00C74642">
        <w:t xml:space="preserve"> </w:t>
      </w:r>
      <w:r w:rsidRPr="00F45D0F">
        <w:t>лаборатория котор</w:t>
      </w:r>
      <w:r>
        <w:t>ой</w:t>
      </w:r>
      <w:r w:rsidRPr="00F45D0F">
        <w:t xml:space="preserve"> аккредитована и соответствует</w:t>
      </w:r>
      <w:r>
        <w:t xml:space="preserve"> требованиям </w:t>
      </w:r>
      <w:r w:rsidR="006078EC">
        <w:t>ГОСТ ISO/IEC 17025</w:t>
      </w:r>
      <w:r w:rsidRPr="00F45D0F">
        <w:t>,</w:t>
      </w:r>
      <w:r>
        <w:t xml:space="preserve"> и составить сертификат на них. Использование материалов, поступивших без сертификата, для изготовления крепежных изделий для соединения фланцев не допускается. </w:t>
      </w:r>
    </w:p>
    <w:p w:rsidR="00360EDE" w:rsidRDefault="00360EDE" w:rsidP="00360EDE">
      <w:pPr>
        <w:pStyle w:val="15"/>
        <w:tabs>
          <w:tab w:val="left" w:pos="993"/>
        </w:tabs>
        <w:autoSpaceDE w:val="0"/>
        <w:autoSpaceDN w:val="0"/>
        <w:adjustRightInd w:val="0"/>
        <w:ind w:left="0" w:firstLine="0"/>
      </w:pPr>
    </w:p>
    <w:p w:rsidR="00360EDE" w:rsidRPr="00F45D0F" w:rsidRDefault="00360EDE" w:rsidP="00360EDE">
      <w:pPr>
        <w:pStyle w:val="15"/>
        <w:tabs>
          <w:tab w:val="left" w:pos="993"/>
        </w:tabs>
        <w:autoSpaceDE w:val="0"/>
        <w:autoSpaceDN w:val="0"/>
        <w:adjustRightInd w:val="0"/>
        <w:ind w:left="0" w:firstLine="0"/>
      </w:pPr>
      <w:r w:rsidRPr="00F45D0F">
        <w:t xml:space="preserve">Применение </w:t>
      </w:r>
      <w:r>
        <w:t>крепежных деталей</w:t>
      </w:r>
      <w:r w:rsidRPr="00F45D0F">
        <w:t xml:space="preserve">, изготовленных из </w:t>
      </w:r>
      <w:r>
        <w:t xml:space="preserve">других материалов, в том числе </w:t>
      </w:r>
      <w:r w:rsidRPr="00F45D0F">
        <w:t xml:space="preserve">импортных марок материалов или полуфабрикатов зарубежных изготовителей, может рассматриваться только после предоставления </w:t>
      </w:r>
      <w:r>
        <w:t>согласования</w:t>
      </w:r>
      <w:r w:rsidRPr="00F45D0F">
        <w:t xml:space="preserve"> от специализированной </w:t>
      </w:r>
      <w:r>
        <w:t>организации, лаборатория</w:t>
      </w:r>
      <w:r w:rsidRPr="00F45D0F">
        <w:t xml:space="preserve"> котор</w:t>
      </w:r>
      <w:r>
        <w:t>ой</w:t>
      </w:r>
      <w:r w:rsidRPr="00F45D0F">
        <w:t xml:space="preserve"> аккредитована и соответствует</w:t>
      </w:r>
      <w:r>
        <w:t xml:space="preserve"> требованиям</w:t>
      </w:r>
      <w:r w:rsidRPr="00F45D0F">
        <w:t xml:space="preserve"> </w:t>
      </w:r>
      <w:r w:rsidR="006078EC">
        <w:t>ГОСТ ISO/IEC 17025</w:t>
      </w:r>
      <w:r>
        <w:t xml:space="preserve">. </w:t>
      </w:r>
      <w:r w:rsidRPr="00F45D0F">
        <w:t>От специализированной организации должны быть получены фактические исследования предлагаемых марок материала по химическому составу, по механическим и вязкопластическим свойствам, в том числе результаты инструментально-измерительного контроля, с подтверждением требований к крепежным деталям,</w:t>
      </w:r>
      <w:r>
        <w:t xml:space="preserve"> </w:t>
      </w:r>
      <w:r w:rsidRPr="00F45D0F">
        <w:t xml:space="preserve">установленных настоящими </w:t>
      </w:r>
      <w:r w:rsidR="00EC32CB">
        <w:t>Едиными техническими требованиями</w:t>
      </w:r>
      <w:r w:rsidRPr="00F45D0F">
        <w:t xml:space="preserve">. </w:t>
      </w:r>
    </w:p>
    <w:p w:rsidR="00360EDE" w:rsidRPr="00F45D0F" w:rsidRDefault="00360EDE" w:rsidP="00360EDE">
      <w:pPr>
        <w:pStyle w:val="15"/>
        <w:tabs>
          <w:tab w:val="left" w:pos="1701"/>
        </w:tabs>
        <w:autoSpaceDE w:val="0"/>
        <w:autoSpaceDN w:val="0"/>
        <w:adjustRightInd w:val="0"/>
        <w:ind w:left="0" w:firstLine="0"/>
      </w:pPr>
    </w:p>
    <w:p w:rsidR="00360EDE" w:rsidRPr="00F45D0F" w:rsidRDefault="00360EDE" w:rsidP="00360EDE">
      <w:pPr>
        <w:pStyle w:val="15"/>
        <w:tabs>
          <w:tab w:val="left" w:pos="1701"/>
        </w:tabs>
        <w:autoSpaceDE w:val="0"/>
        <w:autoSpaceDN w:val="0"/>
        <w:adjustRightInd w:val="0"/>
        <w:ind w:left="0" w:firstLine="0"/>
      </w:pPr>
    </w:p>
    <w:p w:rsidR="00360EDE" w:rsidRPr="00AD0593" w:rsidRDefault="00360EDE" w:rsidP="00360EDE">
      <w:pPr>
        <w:pStyle w:val="S30"/>
        <w:keepLines/>
        <w:numPr>
          <w:ilvl w:val="2"/>
          <w:numId w:val="35"/>
        </w:numPr>
        <w:tabs>
          <w:tab w:val="left" w:pos="993"/>
        </w:tabs>
        <w:ind w:left="0" w:firstLine="0"/>
        <w:outlineLvl w:val="2"/>
        <w:rPr>
          <w:rFonts w:cs="Arial"/>
          <w:bCs/>
          <w:lang w:eastAsia="en-US"/>
        </w:rPr>
      </w:pPr>
      <w:bookmarkStart w:id="119" w:name="_Toc5183638"/>
      <w:bookmarkStart w:id="120" w:name="_Toc392752841"/>
      <w:r w:rsidRPr="00AD0593">
        <w:rPr>
          <w:rFonts w:cs="Arial"/>
          <w:bCs/>
          <w:lang w:eastAsia="en-US"/>
        </w:rPr>
        <w:t xml:space="preserve">ТРЕБОВАНИЯ К </w:t>
      </w:r>
      <w:r>
        <w:rPr>
          <w:rFonts w:cs="Arial"/>
          <w:bCs/>
          <w:lang w:eastAsia="en-US"/>
        </w:rPr>
        <w:t>СБОРКЕ ФЛАНЦЕВЫХ СОЕДИНЕНИЙ</w:t>
      </w:r>
      <w:bookmarkEnd w:id="119"/>
      <w:r>
        <w:rPr>
          <w:rFonts w:cs="Arial"/>
          <w:bCs/>
          <w:lang w:eastAsia="en-US"/>
        </w:rPr>
        <w:t xml:space="preserve"> </w:t>
      </w:r>
      <w:bookmarkEnd w:id="120"/>
    </w:p>
    <w:p w:rsidR="00360EDE" w:rsidRPr="00F45D0F" w:rsidRDefault="00360EDE" w:rsidP="00360EDE"/>
    <w:p w:rsidR="00360EDE" w:rsidRPr="00F45D0F" w:rsidRDefault="00360EDE" w:rsidP="00360EDE">
      <w:pPr>
        <w:pStyle w:val="15"/>
        <w:tabs>
          <w:tab w:val="left" w:pos="993"/>
        </w:tabs>
        <w:autoSpaceDE w:val="0"/>
        <w:autoSpaceDN w:val="0"/>
        <w:adjustRightInd w:val="0"/>
        <w:ind w:left="0" w:firstLine="0"/>
      </w:pPr>
      <w:r w:rsidRPr="00F45D0F">
        <w:t xml:space="preserve">При </w:t>
      </w:r>
      <w:r>
        <w:t>сборке</w:t>
      </w:r>
      <w:r w:rsidRPr="00F45D0F">
        <w:t xml:space="preserve"> задвижки клиновой фланцевой необходимо выполнить следующие требования:</w:t>
      </w:r>
    </w:p>
    <w:p w:rsidR="00360EDE" w:rsidRPr="00955D1E" w:rsidRDefault="00360EDE" w:rsidP="00360EDE">
      <w:pPr>
        <w:pStyle w:val="afd"/>
        <w:numPr>
          <w:ilvl w:val="0"/>
          <w:numId w:val="60"/>
        </w:numPr>
        <w:tabs>
          <w:tab w:val="left" w:pos="539"/>
        </w:tabs>
        <w:spacing w:before="120"/>
        <w:ind w:left="538" w:hanging="357"/>
        <w:rPr>
          <w:rFonts w:ascii="Times New Roman" w:eastAsia="Times New Roman" w:hAnsi="Times New Roman"/>
          <w:sz w:val="24"/>
          <w:szCs w:val="24"/>
          <w:lang w:val="ru-RU" w:eastAsia="ru-RU"/>
        </w:rPr>
      </w:pPr>
      <w:r w:rsidRPr="00955D1E">
        <w:rPr>
          <w:rFonts w:ascii="Times New Roman" w:eastAsia="Times New Roman" w:hAnsi="Times New Roman"/>
          <w:sz w:val="24"/>
          <w:szCs w:val="24"/>
          <w:lang w:val="ru-RU" w:eastAsia="ru-RU"/>
        </w:rPr>
        <w:t>длину шпилек выбрать так, чтобы выступание шпильки из гайки в резьбовом соединении было не менее одного шага резьбы;</w:t>
      </w:r>
    </w:p>
    <w:p w:rsidR="00360EDE" w:rsidRPr="00955D1E" w:rsidRDefault="00360EDE" w:rsidP="00360EDE">
      <w:pPr>
        <w:pStyle w:val="afd"/>
        <w:numPr>
          <w:ilvl w:val="0"/>
          <w:numId w:val="60"/>
        </w:numPr>
        <w:tabs>
          <w:tab w:val="left" w:pos="539"/>
        </w:tabs>
        <w:spacing w:before="120"/>
        <w:ind w:left="538" w:hanging="357"/>
        <w:rPr>
          <w:rFonts w:ascii="Times New Roman" w:eastAsia="Times New Roman" w:hAnsi="Times New Roman"/>
          <w:sz w:val="24"/>
          <w:szCs w:val="24"/>
          <w:lang w:val="ru-RU" w:eastAsia="ru-RU"/>
        </w:rPr>
      </w:pPr>
      <w:r w:rsidRPr="00955D1E">
        <w:rPr>
          <w:rFonts w:ascii="Times New Roman" w:eastAsia="Times New Roman" w:hAnsi="Times New Roman"/>
          <w:sz w:val="24"/>
          <w:szCs w:val="24"/>
          <w:lang w:val="ru-RU" w:eastAsia="ru-RU"/>
        </w:rPr>
        <w:t>диаметр отверстия прокладки не должен быть меньше внутреннего диаметра трубы и должен соответствовать внутреннему диаметру уплотнительной поверхности фланца.</w:t>
      </w:r>
    </w:p>
    <w:p w:rsidR="00360EDE" w:rsidRPr="00F45D0F" w:rsidRDefault="00360EDE" w:rsidP="00360EDE"/>
    <w:p w:rsidR="00360EDE" w:rsidRPr="00F45D0F" w:rsidRDefault="00360EDE" w:rsidP="00360EDE">
      <w:pPr>
        <w:pStyle w:val="15"/>
        <w:tabs>
          <w:tab w:val="left" w:pos="993"/>
        </w:tabs>
        <w:autoSpaceDE w:val="0"/>
        <w:autoSpaceDN w:val="0"/>
        <w:adjustRightInd w:val="0"/>
        <w:ind w:left="0" w:firstLine="0"/>
      </w:pPr>
      <w:r w:rsidRPr="00F45D0F">
        <w:t xml:space="preserve">Перед началом </w:t>
      </w:r>
      <w:r>
        <w:t>сборки</w:t>
      </w:r>
      <w:r w:rsidRPr="00F45D0F">
        <w:t xml:space="preserve"> задвижки клиновой фланцевой к фланцам присоединяемого трубопровода проверить:</w:t>
      </w:r>
    </w:p>
    <w:p w:rsidR="00360EDE" w:rsidRPr="00227A51" w:rsidRDefault="00360EDE" w:rsidP="00360EDE">
      <w:pPr>
        <w:pStyle w:val="afd"/>
        <w:numPr>
          <w:ilvl w:val="0"/>
          <w:numId w:val="60"/>
        </w:numPr>
        <w:tabs>
          <w:tab w:val="left" w:pos="539"/>
        </w:tabs>
        <w:spacing w:before="120"/>
        <w:ind w:left="538" w:hanging="357"/>
        <w:rPr>
          <w:rFonts w:ascii="Times New Roman" w:eastAsia="Times New Roman" w:hAnsi="Times New Roman"/>
          <w:sz w:val="24"/>
          <w:szCs w:val="24"/>
          <w:lang w:eastAsia="ru-RU"/>
        </w:rPr>
      </w:pPr>
      <w:r w:rsidRPr="00227A51">
        <w:rPr>
          <w:rFonts w:ascii="Times New Roman" w:eastAsia="Times New Roman" w:hAnsi="Times New Roman"/>
          <w:sz w:val="24"/>
          <w:szCs w:val="24"/>
          <w:lang w:eastAsia="ru-RU"/>
        </w:rPr>
        <w:t>резьбу шпилек – прокручиванием гаек;</w:t>
      </w:r>
    </w:p>
    <w:p w:rsidR="00360EDE" w:rsidRPr="00955D1E" w:rsidRDefault="00360EDE" w:rsidP="00360EDE">
      <w:pPr>
        <w:pStyle w:val="afd"/>
        <w:numPr>
          <w:ilvl w:val="0"/>
          <w:numId w:val="60"/>
        </w:numPr>
        <w:tabs>
          <w:tab w:val="left" w:pos="539"/>
        </w:tabs>
        <w:spacing w:before="120"/>
        <w:ind w:left="538" w:hanging="357"/>
        <w:rPr>
          <w:rFonts w:ascii="Times New Roman" w:eastAsia="Times New Roman" w:hAnsi="Times New Roman"/>
          <w:sz w:val="24"/>
          <w:szCs w:val="24"/>
          <w:lang w:val="ru-RU" w:eastAsia="ru-RU"/>
        </w:rPr>
      </w:pPr>
      <w:r w:rsidRPr="00955D1E">
        <w:rPr>
          <w:rFonts w:ascii="Times New Roman" w:eastAsia="Times New Roman" w:hAnsi="Times New Roman"/>
          <w:sz w:val="24"/>
          <w:szCs w:val="24"/>
          <w:lang w:val="ru-RU" w:eastAsia="ru-RU"/>
        </w:rPr>
        <w:t>геометрические размеры присоединительных, количество сборочных единиц и деталей (фланцев задвижки, фланцев присоединяемого трубопровода, крепежных деталей и прокладок).</w:t>
      </w:r>
    </w:p>
    <w:p w:rsidR="00360EDE" w:rsidRPr="00F45D0F" w:rsidRDefault="00360EDE" w:rsidP="00360EDE">
      <w:pPr>
        <w:contextualSpacing/>
        <w:rPr>
          <w:szCs w:val="20"/>
        </w:rPr>
      </w:pPr>
    </w:p>
    <w:p w:rsidR="00360EDE" w:rsidRPr="00F45D0F" w:rsidRDefault="00360EDE" w:rsidP="00360EDE">
      <w:pPr>
        <w:pStyle w:val="15"/>
        <w:tabs>
          <w:tab w:val="left" w:pos="993"/>
        </w:tabs>
        <w:autoSpaceDE w:val="0"/>
        <w:autoSpaceDN w:val="0"/>
        <w:adjustRightInd w:val="0"/>
        <w:ind w:left="0" w:firstLine="0"/>
      </w:pPr>
      <w:r w:rsidRPr="00F45D0F">
        <w:t>Устранять зазоры, отклонение от параллельности и перпендикулярности (относительно оси корпуса) уплотнительных (присоединительных) поверхностей фланцев задвижки и фланцев присоединяемых трубопроводов путем натяжения трубопроводов не допускается.</w:t>
      </w:r>
    </w:p>
    <w:p w:rsidR="00360EDE" w:rsidRPr="00F45D0F" w:rsidRDefault="00360EDE" w:rsidP="00360EDE">
      <w:pPr>
        <w:contextualSpacing/>
        <w:rPr>
          <w:szCs w:val="20"/>
        </w:rPr>
      </w:pPr>
    </w:p>
    <w:p w:rsidR="00360EDE" w:rsidRPr="00F45D0F" w:rsidRDefault="00360EDE" w:rsidP="00360EDE">
      <w:pPr>
        <w:pStyle w:val="15"/>
        <w:tabs>
          <w:tab w:val="left" w:pos="993"/>
        </w:tabs>
        <w:autoSpaceDE w:val="0"/>
        <w:autoSpaceDN w:val="0"/>
        <w:adjustRightInd w:val="0"/>
        <w:ind w:left="0" w:firstLine="0"/>
      </w:pPr>
      <w:r w:rsidRPr="00F45D0F">
        <w:t xml:space="preserve">При сборке фланцевых соединений задвижки клиновой контроль усилия затяжки крепежных деталей осуществлять с помощью специального инструмента. </w:t>
      </w:r>
    </w:p>
    <w:p w:rsidR="00360EDE" w:rsidRPr="00F45D0F" w:rsidRDefault="00360EDE" w:rsidP="00360EDE">
      <w:pPr>
        <w:contextualSpacing/>
        <w:rPr>
          <w:szCs w:val="20"/>
        </w:rPr>
      </w:pPr>
    </w:p>
    <w:p w:rsidR="00360EDE" w:rsidRPr="00F45D0F" w:rsidRDefault="00360EDE" w:rsidP="00360EDE">
      <w:pPr>
        <w:contextualSpacing/>
        <w:rPr>
          <w:szCs w:val="20"/>
        </w:rPr>
      </w:pPr>
    </w:p>
    <w:p w:rsidR="00360EDE" w:rsidRPr="00AD0593" w:rsidRDefault="00360EDE" w:rsidP="00360EDE">
      <w:pPr>
        <w:pStyle w:val="S30"/>
        <w:keepLines/>
        <w:numPr>
          <w:ilvl w:val="2"/>
          <w:numId w:val="35"/>
        </w:numPr>
        <w:tabs>
          <w:tab w:val="left" w:pos="851"/>
        </w:tabs>
        <w:ind w:left="0" w:firstLine="0"/>
        <w:outlineLvl w:val="2"/>
        <w:rPr>
          <w:rFonts w:cs="Arial"/>
          <w:bCs/>
          <w:lang w:eastAsia="en-US"/>
        </w:rPr>
      </w:pPr>
      <w:bookmarkStart w:id="121" w:name="_Toc392752842"/>
      <w:bookmarkStart w:id="122" w:name="_Toc5183639"/>
      <w:r w:rsidRPr="00AD0593">
        <w:rPr>
          <w:rFonts w:cs="Arial"/>
          <w:bCs/>
          <w:lang w:eastAsia="en-US"/>
        </w:rPr>
        <w:t>ТРЕБОВАНИЯ К ЗАДВИЖКАМ КЛИНОВЫМ С КОНЦАМИ ПОД ПРИВАРКУ</w:t>
      </w:r>
      <w:bookmarkEnd w:id="121"/>
      <w:bookmarkEnd w:id="122"/>
    </w:p>
    <w:p w:rsidR="00360EDE" w:rsidRPr="00F45D0F" w:rsidRDefault="00360EDE" w:rsidP="00360EDE">
      <w:pPr>
        <w:tabs>
          <w:tab w:val="left" w:pos="1418"/>
        </w:tabs>
        <w:rPr>
          <w:szCs w:val="24"/>
        </w:rPr>
      </w:pPr>
    </w:p>
    <w:p w:rsidR="00360EDE" w:rsidRDefault="00360EDE" w:rsidP="00360EDE">
      <w:pPr>
        <w:pStyle w:val="15"/>
        <w:tabs>
          <w:tab w:val="left" w:pos="993"/>
        </w:tabs>
        <w:autoSpaceDE w:val="0"/>
        <w:autoSpaceDN w:val="0"/>
        <w:adjustRightInd w:val="0"/>
        <w:ind w:left="0" w:firstLine="0"/>
      </w:pPr>
      <w:r w:rsidRPr="00F45D0F">
        <w:t>Строительные длины задвижек клиновых с концами под приварку к трубопроводу приведены в Таблиц</w:t>
      </w:r>
      <w:r>
        <w:t>ах</w:t>
      </w:r>
      <w:r w:rsidRPr="00F45D0F">
        <w:t xml:space="preserve"> </w:t>
      </w:r>
      <w:r w:rsidRPr="005D61B9">
        <w:t>19</w:t>
      </w:r>
      <w:r>
        <w:t>, 20, 21</w:t>
      </w:r>
      <w:r w:rsidRPr="00F45D0F">
        <w:t xml:space="preserve"> </w:t>
      </w:r>
      <w:r>
        <w:t xml:space="preserve">настоящих </w:t>
      </w:r>
      <w:r w:rsidR="00EC32CB">
        <w:t>Единых технических требований</w:t>
      </w:r>
      <w:r>
        <w:t xml:space="preserve"> </w:t>
      </w:r>
      <w:r w:rsidRPr="00F45D0F">
        <w:t>и соответствуют</w:t>
      </w:r>
      <w:r>
        <w:t xml:space="preserve"> ряду по </w:t>
      </w:r>
      <w:r w:rsidRPr="00F45D0F">
        <w:t>ГОСТ 3706.</w:t>
      </w:r>
    </w:p>
    <w:p w:rsidR="00360EDE" w:rsidRDefault="00360EDE" w:rsidP="00360EDE">
      <w:pPr>
        <w:pStyle w:val="15"/>
        <w:tabs>
          <w:tab w:val="left" w:pos="993"/>
        </w:tabs>
        <w:autoSpaceDE w:val="0"/>
        <w:autoSpaceDN w:val="0"/>
        <w:adjustRightInd w:val="0"/>
        <w:ind w:left="0" w:firstLine="0"/>
      </w:pPr>
    </w:p>
    <w:p w:rsidR="00360EDE" w:rsidRDefault="00360EDE" w:rsidP="00360EDE">
      <w:pPr>
        <w:pStyle w:val="15"/>
        <w:widowControl w:val="0"/>
        <w:tabs>
          <w:tab w:val="left" w:pos="539"/>
          <w:tab w:val="left" w:pos="993"/>
        </w:tabs>
        <w:autoSpaceDE w:val="0"/>
        <w:autoSpaceDN w:val="0"/>
        <w:adjustRightInd w:val="0"/>
        <w:ind w:left="0" w:firstLine="0"/>
        <w:contextualSpacing w:val="0"/>
      </w:pPr>
      <w:r>
        <w:rPr>
          <w:rFonts w:eastAsia="Calibri"/>
          <w:lang w:eastAsia="en-US"/>
        </w:rPr>
        <w:t xml:space="preserve">Задвижки клиновые с концами по приварку и </w:t>
      </w:r>
      <w:r w:rsidRPr="00826CF8">
        <w:rPr>
          <w:rFonts w:eastAsia="Calibri"/>
          <w:lang w:eastAsia="en-US"/>
        </w:rPr>
        <w:t>с приварными катушками и</w:t>
      </w:r>
      <w:r>
        <w:rPr>
          <w:rFonts w:eastAsia="Calibri"/>
          <w:lang w:eastAsia="en-US"/>
        </w:rPr>
        <w:t>меющие</w:t>
      </w:r>
      <w:r w:rsidRPr="00826CF8">
        <w:rPr>
          <w:rFonts w:eastAsia="Calibri"/>
          <w:lang w:eastAsia="en-US"/>
        </w:rPr>
        <w:t xml:space="preserve"> внутренн</w:t>
      </w:r>
      <w:r>
        <w:rPr>
          <w:rFonts w:eastAsia="Calibri"/>
          <w:lang w:eastAsia="en-US"/>
        </w:rPr>
        <w:t>ее</w:t>
      </w:r>
      <w:r w:rsidRPr="00826CF8">
        <w:rPr>
          <w:rFonts w:eastAsia="Calibri"/>
          <w:lang w:eastAsia="en-US"/>
        </w:rPr>
        <w:t xml:space="preserve"> заводск</w:t>
      </w:r>
      <w:r>
        <w:rPr>
          <w:rFonts w:eastAsia="Calibri"/>
          <w:lang w:eastAsia="en-US"/>
        </w:rPr>
        <w:t>ое</w:t>
      </w:r>
      <w:r w:rsidRPr="00826CF8">
        <w:rPr>
          <w:rFonts w:eastAsia="Calibri"/>
          <w:lang w:eastAsia="en-US"/>
        </w:rPr>
        <w:t xml:space="preserve"> антикоррозионн</w:t>
      </w:r>
      <w:r>
        <w:rPr>
          <w:rFonts w:eastAsia="Calibri"/>
          <w:lang w:eastAsia="en-US"/>
        </w:rPr>
        <w:t>ое</w:t>
      </w:r>
      <w:r w:rsidRPr="00826CF8">
        <w:rPr>
          <w:rFonts w:eastAsia="Calibri"/>
          <w:lang w:eastAsia="en-US"/>
        </w:rPr>
        <w:t xml:space="preserve"> покрытие должны поставляться только для установки на трубы с внутренним покрытием, для чего, в соответствии с разделом 5 настоящих </w:t>
      </w:r>
      <w:r w:rsidR="00EC32CB">
        <w:rPr>
          <w:rFonts w:eastAsia="Calibri"/>
          <w:lang w:eastAsia="en-US"/>
        </w:rPr>
        <w:t>Единых технических требований</w:t>
      </w:r>
      <w:r w:rsidRPr="00826CF8">
        <w:rPr>
          <w:rFonts w:eastAsia="Calibri"/>
          <w:lang w:eastAsia="en-US"/>
        </w:rPr>
        <w:t xml:space="preserve">, в условном обозначении </w:t>
      </w:r>
      <w:r>
        <w:rPr>
          <w:rFonts w:eastAsia="Calibri"/>
          <w:lang w:eastAsia="en-US"/>
        </w:rPr>
        <w:t>указыватся</w:t>
      </w:r>
      <w:r w:rsidRPr="00826CF8">
        <w:rPr>
          <w:rFonts w:eastAsia="Calibri"/>
          <w:lang w:eastAsia="en-US"/>
        </w:rPr>
        <w:t xml:space="preserve"> параметр «</w:t>
      </w:r>
      <w:r>
        <w:rPr>
          <w:rFonts w:eastAsia="Calibri"/>
          <w:lang w:eastAsia="en-US"/>
        </w:rPr>
        <w:t>С</w:t>
      </w:r>
      <w:r w:rsidRPr="00826CF8">
        <w:rPr>
          <w:rFonts w:eastAsia="Calibri"/>
          <w:lang w:eastAsia="en-US"/>
        </w:rPr>
        <w:t>П».</w:t>
      </w:r>
      <w:r w:rsidRPr="00373597">
        <w:t xml:space="preserve"> </w:t>
      </w:r>
    </w:p>
    <w:p w:rsidR="00360EDE" w:rsidRDefault="00360EDE" w:rsidP="00360EDE">
      <w:pPr>
        <w:pStyle w:val="15"/>
        <w:widowControl w:val="0"/>
        <w:tabs>
          <w:tab w:val="left" w:pos="539"/>
          <w:tab w:val="left" w:pos="993"/>
        </w:tabs>
        <w:autoSpaceDE w:val="0"/>
        <w:autoSpaceDN w:val="0"/>
        <w:adjustRightInd w:val="0"/>
        <w:ind w:left="0" w:firstLine="0"/>
        <w:contextualSpacing w:val="0"/>
      </w:pPr>
    </w:p>
    <w:p w:rsidR="00360EDE" w:rsidRPr="00F7290E" w:rsidRDefault="00360EDE" w:rsidP="00360EDE">
      <w:r>
        <w:t>Д</w:t>
      </w:r>
      <w:r w:rsidRPr="00F7290E">
        <w:t>лина приварных катушек должна быть не менее:</w:t>
      </w:r>
    </w:p>
    <w:p w:rsidR="00360EDE" w:rsidRPr="00227A51" w:rsidRDefault="00360EDE" w:rsidP="00360EDE">
      <w:pPr>
        <w:pStyle w:val="afd"/>
        <w:numPr>
          <w:ilvl w:val="0"/>
          <w:numId w:val="60"/>
        </w:numPr>
        <w:tabs>
          <w:tab w:val="left" w:pos="539"/>
        </w:tabs>
        <w:spacing w:before="120"/>
        <w:ind w:left="538" w:hanging="357"/>
        <w:rPr>
          <w:rFonts w:ascii="Times New Roman" w:eastAsia="Times New Roman" w:hAnsi="Times New Roman"/>
          <w:sz w:val="24"/>
          <w:szCs w:val="24"/>
          <w:lang w:eastAsia="ru-RU"/>
        </w:rPr>
      </w:pPr>
      <w:r w:rsidRPr="00227A51">
        <w:rPr>
          <w:rFonts w:ascii="Times New Roman" w:eastAsia="Times New Roman" w:hAnsi="Times New Roman"/>
          <w:sz w:val="24"/>
          <w:szCs w:val="24"/>
          <w:lang w:eastAsia="ru-RU"/>
        </w:rPr>
        <w:t>250 мм – для задвижек DN ≤ 500;</w:t>
      </w:r>
    </w:p>
    <w:p w:rsidR="00360EDE" w:rsidRPr="00227A51" w:rsidRDefault="00360EDE" w:rsidP="00360EDE">
      <w:pPr>
        <w:pStyle w:val="afd"/>
        <w:numPr>
          <w:ilvl w:val="0"/>
          <w:numId w:val="60"/>
        </w:numPr>
        <w:tabs>
          <w:tab w:val="left" w:pos="539"/>
        </w:tabs>
        <w:spacing w:before="120"/>
        <w:ind w:left="538" w:hanging="357"/>
        <w:rPr>
          <w:rFonts w:ascii="Times New Roman" w:eastAsia="Times New Roman" w:hAnsi="Times New Roman"/>
          <w:sz w:val="24"/>
          <w:szCs w:val="24"/>
          <w:lang w:eastAsia="ru-RU"/>
        </w:rPr>
      </w:pPr>
      <w:r w:rsidRPr="00227A51">
        <w:rPr>
          <w:rFonts w:ascii="Times New Roman" w:eastAsia="Times New Roman" w:hAnsi="Times New Roman"/>
          <w:sz w:val="24"/>
          <w:szCs w:val="24"/>
          <w:lang w:eastAsia="ru-RU"/>
        </w:rPr>
        <w:t>400 мм – для задвижек DN &gt; 500.</w:t>
      </w:r>
    </w:p>
    <w:p w:rsidR="00360EDE" w:rsidRDefault="00360EDE" w:rsidP="00360EDE">
      <w:pPr>
        <w:pStyle w:val="15"/>
        <w:widowControl w:val="0"/>
        <w:tabs>
          <w:tab w:val="left" w:pos="539"/>
          <w:tab w:val="left" w:pos="993"/>
        </w:tabs>
        <w:autoSpaceDE w:val="0"/>
        <w:autoSpaceDN w:val="0"/>
        <w:adjustRightInd w:val="0"/>
        <w:ind w:left="0" w:firstLine="0"/>
        <w:contextualSpacing w:val="0"/>
      </w:pPr>
    </w:p>
    <w:p w:rsidR="00360EDE" w:rsidRDefault="00360EDE" w:rsidP="00360EDE">
      <w:pPr>
        <w:pStyle w:val="15"/>
        <w:widowControl w:val="0"/>
        <w:tabs>
          <w:tab w:val="left" w:pos="539"/>
          <w:tab w:val="left" w:pos="993"/>
        </w:tabs>
        <w:autoSpaceDE w:val="0"/>
        <w:autoSpaceDN w:val="0"/>
        <w:adjustRightInd w:val="0"/>
        <w:ind w:left="0" w:firstLine="0"/>
        <w:contextualSpacing w:val="0"/>
      </w:pPr>
      <w:r>
        <w:t xml:space="preserve">Требования к приварным катушкам в соответствии с п. 4.3.9.1 настоящих </w:t>
      </w:r>
      <w:r w:rsidR="00EC32CB">
        <w:t>Единых технических требований</w:t>
      </w:r>
      <w:r>
        <w:t xml:space="preserve">.  </w:t>
      </w:r>
    </w:p>
    <w:p w:rsidR="00360EDE" w:rsidRDefault="00360EDE" w:rsidP="00360EDE"/>
    <w:p w:rsidR="00360EDE" w:rsidRDefault="00360EDE" w:rsidP="00360EDE">
      <w:r w:rsidRPr="001634A2">
        <w:t xml:space="preserve">Задвижки </w:t>
      </w:r>
      <w:r w:rsidRPr="00826CF8">
        <w:rPr>
          <w:rFonts w:eastAsia="Calibri"/>
        </w:rPr>
        <w:t>с приварными катушками и</w:t>
      </w:r>
      <w:r>
        <w:rPr>
          <w:rFonts w:eastAsia="Calibri"/>
        </w:rPr>
        <w:t>меющие</w:t>
      </w:r>
      <w:r w:rsidRPr="00826CF8">
        <w:rPr>
          <w:rFonts w:eastAsia="Calibri"/>
        </w:rPr>
        <w:t xml:space="preserve"> внутренн</w:t>
      </w:r>
      <w:r>
        <w:rPr>
          <w:rFonts w:eastAsia="Calibri"/>
        </w:rPr>
        <w:t>ее</w:t>
      </w:r>
      <w:r w:rsidRPr="00826CF8">
        <w:rPr>
          <w:rFonts w:eastAsia="Calibri"/>
        </w:rPr>
        <w:t xml:space="preserve"> заводск</w:t>
      </w:r>
      <w:r>
        <w:rPr>
          <w:rFonts w:eastAsia="Calibri"/>
        </w:rPr>
        <w:t>ое</w:t>
      </w:r>
      <w:r w:rsidRPr="00826CF8">
        <w:rPr>
          <w:rFonts w:eastAsia="Calibri"/>
        </w:rPr>
        <w:t xml:space="preserve"> антикоррозионн</w:t>
      </w:r>
      <w:r>
        <w:rPr>
          <w:rFonts w:eastAsia="Calibri"/>
        </w:rPr>
        <w:t>ое</w:t>
      </w:r>
      <w:r w:rsidRPr="00826CF8">
        <w:rPr>
          <w:rFonts w:eastAsia="Calibri"/>
        </w:rPr>
        <w:t xml:space="preserve"> покрытие должны </w:t>
      </w:r>
      <w:r w:rsidRPr="001634A2">
        <w:t>поставляться с приваренными на заводе-изготовителе катушками.</w:t>
      </w:r>
    </w:p>
    <w:p w:rsidR="00360EDE" w:rsidRPr="0099081A" w:rsidRDefault="00360EDE" w:rsidP="00360EDE">
      <w:pPr>
        <w:pStyle w:val="S4"/>
        <w:sectPr w:rsidR="00360EDE" w:rsidRPr="0099081A" w:rsidSect="00EC32CB">
          <w:headerReference w:type="even" r:id="rId42"/>
          <w:headerReference w:type="default" r:id="rId43"/>
          <w:footerReference w:type="default" r:id="rId44"/>
          <w:headerReference w:type="first" r:id="rId45"/>
          <w:pgSz w:w="11906" w:h="16838" w:code="9"/>
          <w:pgMar w:top="510" w:right="1021" w:bottom="567" w:left="1247" w:header="737" w:footer="680" w:gutter="0"/>
          <w:cols w:space="708"/>
          <w:docGrid w:linePitch="360"/>
        </w:sectPr>
      </w:pPr>
    </w:p>
    <w:p w:rsidR="00360EDE" w:rsidRPr="00F45D0F" w:rsidRDefault="00360EDE" w:rsidP="00360EDE">
      <w:pPr>
        <w:pStyle w:val="Se"/>
        <w:rPr>
          <w:rFonts w:cs="Arial"/>
          <w:szCs w:val="20"/>
        </w:rPr>
      </w:pPr>
      <w:r w:rsidRPr="00F45D0F">
        <w:lastRenderedPageBreak/>
        <w:t xml:space="preserve">Таблица </w:t>
      </w:r>
      <w:r w:rsidR="00CE6DDC">
        <w:rPr>
          <w:noProof/>
        </w:rPr>
        <w:fldChar w:fldCharType="begin"/>
      </w:r>
      <w:r w:rsidR="00CE6DDC">
        <w:rPr>
          <w:noProof/>
        </w:rPr>
        <w:instrText xml:space="preserve"> SEQ Таблица \* ARABIC </w:instrText>
      </w:r>
      <w:r w:rsidR="00CE6DDC">
        <w:rPr>
          <w:noProof/>
        </w:rPr>
        <w:fldChar w:fldCharType="separate"/>
      </w:r>
      <w:r>
        <w:rPr>
          <w:noProof/>
        </w:rPr>
        <w:t>19</w:t>
      </w:r>
      <w:r w:rsidR="00CE6DDC">
        <w:rPr>
          <w:noProof/>
        </w:rPr>
        <w:fldChar w:fldCharType="end"/>
      </w:r>
    </w:p>
    <w:p w:rsidR="00360EDE" w:rsidRPr="00F45D0F" w:rsidRDefault="00360EDE" w:rsidP="00360EDE">
      <w:pPr>
        <w:pStyle w:val="ab"/>
        <w:tabs>
          <w:tab w:val="left" w:pos="2552"/>
          <w:tab w:val="left" w:pos="3261"/>
        </w:tabs>
        <w:spacing w:before="0" w:beforeAutospacing="0" w:after="60" w:afterAutospacing="0"/>
        <w:jc w:val="right"/>
        <w:rPr>
          <w:rFonts w:ascii="Arial" w:hAnsi="Arial" w:cs="Arial"/>
          <w:b/>
          <w:sz w:val="20"/>
          <w:szCs w:val="20"/>
        </w:rPr>
      </w:pPr>
      <w:r w:rsidRPr="00F45D0F">
        <w:rPr>
          <w:rFonts w:ascii="Arial" w:hAnsi="Arial" w:cs="Arial"/>
          <w:b/>
          <w:sz w:val="20"/>
          <w:szCs w:val="20"/>
        </w:rPr>
        <w:t>Строительные длины задвижек клиновых с концами под приварку к трубопроводу</w:t>
      </w:r>
      <w:r w:rsidRPr="00F45D0F">
        <w:rPr>
          <w:rFonts w:ascii="Arial" w:hAnsi="Arial" w:cs="Arial"/>
          <w:b/>
          <w:sz w:val="20"/>
          <w:szCs w:val="20"/>
        </w:rPr>
        <w:br/>
        <w:t xml:space="preserve">на номинальные диаметры </w:t>
      </w:r>
      <w:r w:rsidRPr="00F45D0F">
        <w:rPr>
          <w:rFonts w:ascii="Arial" w:hAnsi="Arial" w:cs="Arial"/>
          <w:b/>
          <w:sz w:val="20"/>
          <w:szCs w:val="20"/>
          <w:lang w:val="en-US"/>
        </w:rPr>
        <w:t>DN</w:t>
      </w:r>
      <w:r w:rsidRPr="00F45D0F">
        <w:rPr>
          <w:rFonts w:ascii="Arial" w:hAnsi="Arial" w:cs="Arial"/>
          <w:b/>
          <w:sz w:val="20"/>
          <w:szCs w:val="20"/>
        </w:rPr>
        <w:t xml:space="preserve"> </w:t>
      </w:r>
      <w:r>
        <w:rPr>
          <w:rFonts w:ascii="Arial" w:hAnsi="Arial" w:cs="Arial"/>
          <w:b/>
          <w:sz w:val="20"/>
          <w:szCs w:val="20"/>
        </w:rPr>
        <w:t>1</w:t>
      </w:r>
      <w:r w:rsidRPr="00F45D0F">
        <w:rPr>
          <w:rFonts w:ascii="Arial" w:hAnsi="Arial" w:cs="Arial"/>
          <w:b/>
          <w:sz w:val="20"/>
          <w:szCs w:val="20"/>
        </w:rPr>
        <w:t>0</w:t>
      </w:r>
      <w:r>
        <w:rPr>
          <w:rFonts w:ascii="Arial" w:hAnsi="Arial" w:cs="Arial"/>
          <w:b/>
          <w:sz w:val="20"/>
          <w:szCs w:val="20"/>
        </w:rPr>
        <w:t>-100</w:t>
      </w:r>
    </w:p>
    <w:tbl>
      <w:tblPr>
        <w:tblW w:w="5000" w:type="pct"/>
        <w:tblBorders>
          <w:top w:val="single" w:sz="6" w:space="0" w:color="auto"/>
          <w:left w:val="single" w:sz="12" w:space="0" w:color="auto"/>
          <w:bottom w:val="single" w:sz="6" w:space="0" w:color="auto"/>
          <w:right w:val="single" w:sz="12" w:space="0" w:color="auto"/>
          <w:insideH w:val="single" w:sz="12" w:space="0" w:color="auto"/>
          <w:insideV w:val="single" w:sz="6" w:space="0" w:color="auto"/>
        </w:tblBorders>
        <w:shd w:val="clear" w:color="auto" w:fill="FFFFFF"/>
        <w:tblLayout w:type="fixed"/>
        <w:tblLook w:val="04A0" w:firstRow="1" w:lastRow="0" w:firstColumn="1" w:lastColumn="0" w:noHBand="0" w:noVBand="1"/>
      </w:tblPr>
      <w:tblGrid>
        <w:gridCol w:w="535"/>
        <w:gridCol w:w="2014"/>
        <w:gridCol w:w="1365"/>
        <w:gridCol w:w="1364"/>
        <w:gridCol w:w="1364"/>
        <w:gridCol w:w="1364"/>
        <w:gridCol w:w="1364"/>
        <w:gridCol w:w="1364"/>
        <w:gridCol w:w="1508"/>
        <w:gridCol w:w="1217"/>
        <w:gridCol w:w="1364"/>
        <w:gridCol w:w="1154"/>
      </w:tblGrid>
      <w:tr w:rsidR="00360EDE" w:rsidRPr="00F45D0F" w:rsidTr="00EC32CB">
        <w:trPr>
          <w:cantSplit/>
          <w:trHeight w:val="306"/>
          <w:tblHeader/>
        </w:trPr>
        <w:tc>
          <w:tcPr>
            <w:tcW w:w="167" w:type="pct"/>
            <w:vMerge w:val="restart"/>
            <w:tcBorders>
              <w:top w:val="single" w:sz="12" w:space="0" w:color="auto"/>
              <w:right w:val="single" w:sz="6" w:space="0" w:color="auto"/>
            </w:tcBorders>
            <w:shd w:val="clear" w:color="auto" w:fill="FFD200"/>
            <w:vAlign w:val="center"/>
          </w:tcPr>
          <w:p w:rsidR="00360EDE" w:rsidRDefault="00360EDE" w:rsidP="00EC32CB">
            <w:pPr>
              <w:jc w:val="center"/>
              <w:rPr>
                <w:rFonts w:ascii="Arial" w:hAnsi="Arial" w:cs="Arial"/>
                <w:b/>
                <w:bCs/>
                <w:sz w:val="16"/>
                <w:szCs w:val="20"/>
                <w:u w:color="000000"/>
              </w:rPr>
            </w:pPr>
            <w:r>
              <w:rPr>
                <w:rFonts w:ascii="Arial" w:hAnsi="Arial" w:cs="Arial"/>
                <w:b/>
                <w:bCs/>
                <w:sz w:val="16"/>
                <w:szCs w:val="20"/>
                <w:u w:color="000000"/>
              </w:rPr>
              <w:t>№</w:t>
            </w:r>
          </w:p>
          <w:p w:rsidR="00360EDE" w:rsidRPr="00F45D0F" w:rsidRDefault="00360EDE" w:rsidP="00EC32CB">
            <w:pPr>
              <w:jc w:val="center"/>
              <w:rPr>
                <w:rFonts w:ascii="Arial" w:hAnsi="Arial" w:cs="Arial"/>
                <w:b/>
                <w:bCs/>
                <w:sz w:val="16"/>
                <w:szCs w:val="20"/>
                <w:u w:color="000000"/>
              </w:rPr>
            </w:pPr>
            <w:r>
              <w:rPr>
                <w:rFonts w:ascii="Arial" w:hAnsi="Arial" w:cs="Arial"/>
                <w:b/>
                <w:bCs/>
                <w:sz w:val="16"/>
                <w:szCs w:val="20"/>
                <w:u w:color="000000"/>
              </w:rPr>
              <w:t>П/П</w:t>
            </w:r>
          </w:p>
        </w:tc>
        <w:tc>
          <w:tcPr>
            <w:tcW w:w="630" w:type="pct"/>
            <w:vMerge w:val="restart"/>
            <w:tcBorders>
              <w:top w:val="single" w:sz="12" w:space="0" w:color="auto"/>
              <w:bottom w:val="single" w:sz="6" w:space="0" w:color="auto"/>
              <w:right w:val="single" w:sz="6" w:space="0" w:color="auto"/>
            </w:tcBorders>
            <w:shd w:val="clear" w:color="auto" w:fill="FFD200"/>
            <w:vAlign w:val="center"/>
          </w:tcPr>
          <w:p w:rsidR="00360EDE" w:rsidRPr="00F2145F" w:rsidRDefault="00360EDE" w:rsidP="00EC32CB">
            <w:pPr>
              <w:jc w:val="center"/>
              <w:rPr>
                <w:rFonts w:ascii="Arial" w:hAnsi="Arial" w:cs="Arial"/>
                <w:b/>
                <w:bCs/>
                <w:sz w:val="16"/>
                <w:szCs w:val="16"/>
                <w:u w:color="000000"/>
              </w:rPr>
            </w:pPr>
            <w:r w:rsidRPr="00F2145F">
              <w:rPr>
                <w:rFonts w:ascii="Arial" w:hAnsi="Arial" w:cs="Arial"/>
                <w:b/>
                <w:bCs/>
                <w:sz w:val="16"/>
                <w:szCs w:val="16"/>
                <w:u w:color="000000"/>
              </w:rPr>
              <w:t>Р</w:t>
            </w:r>
            <w:r w:rsidRPr="00F2145F">
              <w:rPr>
                <w:rFonts w:ascii="Arial" w:hAnsi="Arial" w:cs="Arial"/>
                <w:b/>
                <w:bCs/>
                <w:sz w:val="16"/>
                <w:szCs w:val="16"/>
                <w:u w:color="000000"/>
                <w:lang w:val="en-US"/>
              </w:rPr>
              <w:t>N</w:t>
            </w:r>
            <w:r w:rsidRPr="00F2145F">
              <w:rPr>
                <w:rFonts w:ascii="Arial" w:hAnsi="Arial" w:cs="Arial"/>
                <w:b/>
                <w:bCs/>
                <w:sz w:val="16"/>
                <w:szCs w:val="16"/>
                <w:u w:color="000000"/>
              </w:rPr>
              <w:t>, МП</w:t>
            </w:r>
            <w:r>
              <w:rPr>
                <w:rFonts w:ascii="Arial" w:hAnsi="Arial" w:cs="Arial"/>
                <w:b/>
                <w:bCs/>
                <w:sz w:val="16"/>
                <w:szCs w:val="16"/>
                <w:u w:color="000000"/>
              </w:rPr>
              <w:t>А</w:t>
            </w:r>
            <w:r w:rsidRPr="00F2145F">
              <w:rPr>
                <w:rFonts w:ascii="Arial" w:hAnsi="Arial" w:cs="Arial"/>
                <w:b/>
                <w:bCs/>
                <w:sz w:val="16"/>
                <w:szCs w:val="16"/>
                <w:u w:color="000000"/>
              </w:rPr>
              <w:t xml:space="preserve"> (КГС/</w:t>
            </w:r>
            <w:r w:rsidRPr="00F2145F">
              <w:rPr>
                <w:rFonts w:ascii="Arial" w:hAnsi="Arial" w:cs="Arial"/>
                <w:b/>
                <w:bCs/>
                <w:sz w:val="16"/>
                <w:szCs w:val="16"/>
                <w:u w:color="000000"/>
                <w:lang w:val="en-US"/>
              </w:rPr>
              <w:t>C</w:t>
            </w:r>
            <w:r>
              <w:rPr>
                <w:rFonts w:ascii="Arial" w:hAnsi="Arial" w:cs="Arial"/>
                <w:b/>
                <w:bCs/>
                <w:sz w:val="16"/>
                <w:szCs w:val="16"/>
                <w:u w:color="000000"/>
              </w:rPr>
              <w:t>М</w:t>
            </w:r>
            <w:r w:rsidRPr="00F2145F">
              <w:rPr>
                <w:rFonts w:ascii="Arial" w:hAnsi="Arial" w:cs="Arial"/>
                <w:b/>
                <w:bCs/>
                <w:sz w:val="16"/>
                <w:szCs w:val="16"/>
                <w:u w:color="000000"/>
                <w:vertAlign w:val="superscript"/>
              </w:rPr>
              <w:t>2</w:t>
            </w:r>
            <w:r w:rsidRPr="00F2145F">
              <w:rPr>
                <w:rFonts w:ascii="Arial" w:hAnsi="Arial" w:cs="Arial"/>
                <w:b/>
                <w:bCs/>
                <w:sz w:val="16"/>
                <w:szCs w:val="16"/>
                <w:u w:color="000000"/>
              </w:rPr>
              <w:t>)</w:t>
            </w:r>
          </w:p>
        </w:tc>
        <w:tc>
          <w:tcPr>
            <w:tcW w:w="4203" w:type="pct"/>
            <w:gridSpan w:val="10"/>
            <w:tcBorders>
              <w:top w:val="single" w:sz="12" w:space="0" w:color="auto"/>
              <w:bottom w:val="single" w:sz="6" w:space="0" w:color="auto"/>
            </w:tcBorders>
            <w:shd w:val="clear" w:color="auto" w:fill="FFD200"/>
            <w:vAlign w:val="center"/>
          </w:tcPr>
          <w:p w:rsidR="00360EDE" w:rsidRPr="008C52AD" w:rsidRDefault="00360EDE" w:rsidP="00EC32CB">
            <w:pPr>
              <w:jc w:val="center"/>
              <w:rPr>
                <w:rFonts w:ascii="Arial" w:hAnsi="Arial" w:cs="Arial"/>
                <w:b/>
                <w:bCs/>
                <w:caps/>
                <w:sz w:val="16"/>
                <w:szCs w:val="20"/>
                <w:u w:color="000000"/>
              </w:rPr>
            </w:pPr>
            <w:r w:rsidRPr="00F45D0F">
              <w:rPr>
                <w:rFonts w:ascii="Arial" w:hAnsi="Arial" w:cs="Arial"/>
                <w:b/>
                <w:bCs/>
                <w:caps/>
                <w:sz w:val="16"/>
                <w:szCs w:val="20"/>
                <w:u w:color="000000"/>
              </w:rPr>
              <w:t xml:space="preserve">строительная длина задвижек с концами под приварку к трубопроводу </w:t>
            </w:r>
            <w:r w:rsidRPr="00F45D0F">
              <w:rPr>
                <w:rFonts w:ascii="Arial" w:hAnsi="Arial" w:cs="Arial"/>
                <w:b/>
                <w:bCs/>
                <w:caps/>
                <w:sz w:val="16"/>
                <w:szCs w:val="20"/>
                <w:u w:color="000000"/>
                <w:lang w:val="en-US"/>
              </w:rPr>
              <w:t>L</w:t>
            </w:r>
            <w:r w:rsidRPr="00F45D0F">
              <w:rPr>
                <w:rFonts w:ascii="Arial" w:hAnsi="Arial" w:cs="Arial"/>
                <w:b/>
                <w:bCs/>
                <w:caps/>
                <w:sz w:val="16"/>
                <w:szCs w:val="20"/>
                <w:u w:color="000000"/>
              </w:rPr>
              <w:t xml:space="preserve">, мм для </w:t>
            </w:r>
            <w:r w:rsidRPr="00F45D0F">
              <w:rPr>
                <w:rFonts w:ascii="Arial" w:hAnsi="Arial" w:cs="Arial"/>
                <w:b/>
                <w:bCs/>
                <w:caps/>
                <w:sz w:val="16"/>
                <w:szCs w:val="20"/>
                <w:u w:color="000000"/>
                <w:lang w:val="en-US"/>
              </w:rPr>
              <w:t>DN</w:t>
            </w:r>
          </w:p>
        </w:tc>
      </w:tr>
      <w:tr w:rsidR="00360EDE" w:rsidRPr="00F45D0F" w:rsidTr="00EC32CB">
        <w:trPr>
          <w:trHeight w:val="261"/>
          <w:tblHeader/>
        </w:trPr>
        <w:tc>
          <w:tcPr>
            <w:tcW w:w="167" w:type="pct"/>
            <w:vMerge/>
            <w:tcBorders>
              <w:bottom w:val="single" w:sz="12" w:space="0" w:color="auto"/>
              <w:right w:val="single" w:sz="6" w:space="0" w:color="auto"/>
            </w:tcBorders>
            <w:shd w:val="clear" w:color="auto" w:fill="FFD200"/>
            <w:textDirection w:val="btLr"/>
            <w:vAlign w:val="center"/>
          </w:tcPr>
          <w:p w:rsidR="00360EDE" w:rsidRPr="00F45D0F" w:rsidRDefault="00360EDE" w:rsidP="00EC32CB">
            <w:pPr>
              <w:ind w:right="-57"/>
              <w:jc w:val="center"/>
              <w:rPr>
                <w:rFonts w:ascii="Arial" w:hAnsi="Arial" w:cs="Arial"/>
                <w:b/>
                <w:bCs/>
                <w:sz w:val="16"/>
                <w:szCs w:val="20"/>
                <w:u w:color="000000"/>
              </w:rPr>
            </w:pPr>
          </w:p>
        </w:tc>
        <w:tc>
          <w:tcPr>
            <w:tcW w:w="630" w:type="pct"/>
            <w:vMerge/>
            <w:tcBorders>
              <w:top w:val="single" w:sz="6" w:space="0" w:color="auto"/>
              <w:bottom w:val="single" w:sz="12" w:space="0" w:color="auto"/>
              <w:right w:val="single" w:sz="6" w:space="0" w:color="auto"/>
            </w:tcBorders>
            <w:shd w:val="clear" w:color="auto" w:fill="FFD200"/>
            <w:vAlign w:val="center"/>
          </w:tcPr>
          <w:p w:rsidR="00360EDE" w:rsidRPr="00F45D0F" w:rsidRDefault="00360EDE" w:rsidP="00EC32CB">
            <w:pPr>
              <w:jc w:val="center"/>
              <w:rPr>
                <w:rFonts w:ascii="Arial" w:hAnsi="Arial" w:cs="Arial"/>
                <w:b/>
                <w:bCs/>
                <w:caps/>
                <w:sz w:val="16"/>
                <w:szCs w:val="20"/>
                <w:u w:color="000000"/>
              </w:rPr>
            </w:pPr>
          </w:p>
        </w:tc>
        <w:tc>
          <w:tcPr>
            <w:tcW w:w="427" w:type="pct"/>
            <w:tcBorders>
              <w:top w:val="single" w:sz="6" w:space="0" w:color="auto"/>
              <w:bottom w:val="single" w:sz="12" w:space="0" w:color="auto"/>
            </w:tcBorders>
            <w:shd w:val="clear" w:color="auto" w:fill="FFD200"/>
            <w:vAlign w:val="center"/>
          </w:tcPr>
          <w:p w:rsidR="00360EDE" w:rsidRPr="007F046B" w:rsidRDefault="00360EDE" w:rsidP="00EC32CB">
            <w:pPr>
              <w:jc w:val="center"/>
              <w:rPr>
                <w:rFonts w:ascii="Arial" w:hAnsi="Arial" w:cs="Arial"/>
                <w:b/>
                <w:bCs/>
                <w:caps/>
                <w:sz w:val="14"/>
                <w:szCs w:val="14"/>
                <w:u w:color="000000"/>
                <w:lang w:val="en-US"/>
              </w:rPr>
            </w:pPr>
            <w:r w:rsidRPr="00983AA6">
              <w:rPr>
                <w:rFonts w:ascii="Arial" w:hAnsi="Arial" w:cs="Arial"/>
                <w:b/>
                <w:bCs/>
                <w:caps/>
                <w:sz w:val="14"/>
                <w:szCs w:val="14"/>
                <w:u w:color="000000"/>
                <w:lang w:val="en-US"/>
              </w:rPr>
              <w:t>DN</w:t>
            </w:r>
            <w:r>
              <w:rPr>
                <w:rFonts w:ascii="Arial" w:hAnsi="Arial" w:cs="Arial"/>
                <w:b/>
                <w:bCs/>
                <w:caps/>
                <w:sz w:val="14"/>
                <w:szCs w:val="14"/>
                <w:u w:color="000000"/>
              </w:rPr>
              <w:t>10</w:t>
            </w:r>
          </w:p>
        </w:tc>
        <w:tc>
          <w:tcPr>
            <w:tcW w:w="427" w:type="pct"/>
            <w:tcBorders>
              <w:top w:val="single" w:sz="6" w:space="0" w:color="auto"/>
              <w:bottom w:val="single" w:sz="12" w:space="0" w:color="auto"/>
            </w:tcBorders>
            <w:shd w:val="clear" w:color="auto" w:fill="FFD200"/>
            <w:vAlign w:val="center"/>
          </w:tcPr>
          <w:p w:rsidR="00360EDE" w:rsidRPr="00F45D0F" w:rsidRDefault="00360EDE" w:rsidP="00EC32CB">
            <w:pPr>
              <w:jc w:val="center"/>
              <w:rPr>
                <w:rFonts w:ascii="Arial" w:hAnsi="Arial" w:cs="Arial"/>
                <w:b/>
                <w:bCs/>
                <w:caps/>
                <w:sz w:val="14"/>
                <w:szCs w:val="14"/>
                <w:u w:color="000000"/>
                <w:lang w:val="en-US"/>
              </w:rPr>
            </w:pPr>
            <w:r w:rsidRPr="007F046B">
              <w:rPr>
                <w:rFonts w:ascii="Arial" w:hAnsi="Arial" w:cs="Arial"/>
                <w:b/>
                <w:bCs/>
                <w:caps/>
                <w:sz w:val="14"/>
                <w:szCs w:val="14"/>
                <w:u w:color="000000"/>
                <w:lang w:val="en-US"/>
              </w:rPr>
              <w:t>DN</w:t>
            </w:r>
            <w:r>
              <w:rPr>
                <w:rFonts w:ascii="Arial" w:hAnsi="Arial" w:cs="Arial"/>
                <w:b/>
                <w:bCs/>
                <w:caps/>
                <w:sz w:val="14"/>
                <w:szCs w:val="14"/>
                <w:u w:color="000000"/>
              </w:rPr>
              <w:t>15</w:t>
            </w:r>
          </w:p>
        </w:tc>
        <w:tc>
          <w:tcPr>
            <w:tcW w:w="427" w:type="pct"/>
            <w:tcBorders>
              <w:top w:val="single" w:sz="6" w:space="0" w:color="auto"/>
              <w:bottom w:val="single" w:sz="12" w:space="0" w:color="auto"/>
              <w:right w:val="single" w:sz="6" w:space="0" w:color="auto"/>
            </w:tcBorders>
            <w:shd w:val="clear" w:color="auto" w:fill="FFD200"/>
            <w:vAlign w:val="center"/>
          </w:tcPr>
          <w:p w:rsidR="00360EDE" w:rsidRPr="00F45D0F" w:rsidRDefault="00360EDE" w:rsidP="00EC32CB">
            <w:pPr>
              <w:jc w:val="center"/>
              <w:rPr>
                <w:rFonts w:ascii="Arial" w:hAnsi="Arial" w:cs="Arial"/>
                <w:b/>
                <w:bCs/>
                <w:caps/>
                <w:sz w:val="14"/>
                <w:szCs w:val="14"/>
                <w:u w:color="000000"/>
                <w:lang w:val="en-US"/>
              </w:rPr>
            </w:pPr>
            <w:r w:rsidRPr="007F046B">
              <w:rPr>
                <w:rFonts w:ascii="Arial" w:hAnsi="Arial" w:cs="Arial"/>
                <w:b/>
                <w:bCs/>
                <w:caps/>
                <w:sz w:val="14"/>
                <w:szCs w:val="14"/>
                <w:u w:color="000000"/>
                <w:lang w:val="en-US"/>
              </w:rPr>
              <w:t>DN</w:t>
            </w:r>
            <w:r>
              <w:rPr>
                <w:rFonts w:ascii="Arial" w:hAnsi="Arial" w:cs="Arial"/>
                <w:b/>
                <w:bCs/>
                <w:caps/>
                <w:sz w:val="14"/>
                <w:szCs w:val="14"/>
                <w:u w:color="000000"/>
              </w:rPr>
              <w:t>20</w:t>
            </w:r>
          </w:p>
        </w:tc>
        <w:tc>
          <w:tcPr>
            <w:tcW w:w="427" w:type="pct"/>
            <w:tcBorders>
              <w:top w:val="single" w:sz="6" w:space="0" w:color="auto"/>
              <w:left w:val="single" w:sz="6" w:space="0" w:color="auto"/>
              <w:bottom w:val="single" w:sz="12" w:space="0" w:color="auto"/>
              <w:right w:val="single" w:sz="6" w:space="0" w:color="auto"/>
            </w:tcBorders>
            <w:shd w:val="clear" w:color="auto" w:fill="FFD200"/>
            <w:vAlign w:val="center"/>
          </w:tcPr>
          <w:p w:rsidR="00360EDE" w:rsidRPr="00F45D0F" w:rsidRDefault="00360EDE" w:rsidP="00EC32CB">
            <w:pPr>
              <w:jc w:val="center"/>
              <w:rPr>
                <w:rFonts w:ascii="Arial" w:hAnsi="Arial" w:cs="Arial"/>
                <w:b/>
                <w:bCs/>
                <w:caps/>
                <w:sz w:val="14"/>
                <w:szCs w:val="14"/>
                <w:u w:color="000000"/>
              </w:rPr>
            </w:pPr>
            <w:r w:rsidRPr="00983AA6">
              <w:rPr>
                <w:rFonts w:ascii="Arial" w:hAnsi="Arial" w:cs="Arial"/>
                <w:b/>
                <w:bCs/>
                <w:caps/>
                <w:sz w:val="14"/>
                <w:szCs w:val="14"/>
                <w:u w:color="000000"/>
                <w:lang w:val="en-US"/>
              </w:rPr>
              <w:t>DN</w:t>
            </w:r>
            <w:r>
              <w:rPr>
                <w:rFonts w:ascii="Arial" w:hAnsi="Arial" w:cs="Arial"/>
                <w:b/>
                <w:bCs/>
                <w:caps/>
                <w:sz w:val="14"/>
                <w:szCs w:val="14"/>
                <w:u w:color="000000"/>
              </w:rPr>
              <w:t>25</w:t>
            </w:r>
          </w:p>
        </w:tc>
        <w:tc>
          <w:tcPr>
            <w:tcW w:w="427" w:type="pct"/>
            <w:tcBorders>
              <w:top w:val="single" w:sz="6" w:space="0" w:color="auto"/>
              <w:left w:val="single" w:sz="6" w:space="0" w:color="auto"/>
              <w:bottom w:val="single" w:sz="12" w:space="0" w:color="auto"/>
              <w:right w:val="single" w:sz="6" w:space="0" w:color="auto"/>
            </w:tcBorders>
            <w:shd w:val="clear" w:color="auto" w:fill="FFD200"/>
            <w:vAlign w:val="center"/>
          </w:tcPr>
          <w:p w:rsidR="00360EDE" w:rsidRPr="00F45D0F" w:rsidRDefault="00360EDE" w:rsidP="00EC32CB">
            <w:pPr>
              <w:jc w:val="center"/>
              <w:rPr>
                <w:rFonts w:ascii="Arial" w:hAnsi="Arial" w:cs="Arial"/>
                <w:b/>
                <w:bCs/>
                <w:caps/>
                <w:sz w:val="14"/>
                <w:szCs w:val="14"/>
                <w:u w:color="000000"/>
                <w:lang w:val="en-US"/>
              </w:rPr>
            </w:pPr>
            <w:r w:rsidRPr="00983AA6">
              <w:rPr>
                <w:rFonts w:ascii="Arial" w:hAnsi="Arial" w:cs="Arial"/>
                <w:b/>
                <w:bCs/>
                <w:caps/>
                <w:sz w:val="14"/>
                <w:szCs w:val="14"/>
                <w:u w:color="000000"/>
                <w:lang w:val="en-US"/>
              </w:rPr>
              <w:t>DN</w:t>
            </w:r>
            <w:r>
              <w:rPr>
                <w:rFonts w:ascii="Arial" w:hAnsi="Arial" w:cs="Arial"/>
                <w:b/>
                <w:bCs/>
                <w:caps/>
                <w:sz w:val="14"/>
                <w:szCs w:val="14"/>
                <w:u w:color="000000"/>
              </w:rPr>
              <w:t>32</w:t>
            </w:r>
          </w:p>
        </w:tc>
        <w:tc>
          <w:tcPr>
            <w:tcW w:w="427" w:type="pct"/>
            <w:tcBorders>
              <w:top w:val="single" w:sz="6" w:space="0" w:color="auto"/>
              <w:left w:val="single" w:sz="6" w:space="0" w:color="auto"/>
              <w:bottom w:val="single" w:sz="12" w:space="0" w:color="auto"/>
              <w:right w:val="single" w:sz="6" w:space="0" w:color="auto"/>
            </w:tcBorders>
            <w:shd w:val="clear" w:color="auto" w:fill="FFD200"/>
            <w:vAlign w:val="center"/>
          </w:tcPr>
          <w:p w:rsidR="00360EDE" w:rsidRPr="00F45D0F" w:rsidRDefault="00360EDE" w:rsidP="00EC32CB">
            <w:pPr>
              <w:jc w:val="center"/>
              <w:rPr>
                <w:rFonts w:ascii="Arial" w:hAnsi="Arial" w:cs="Arial"/>
                <w:b/>
                <w:bCs/>
                <w:caps/>
                <w:sz w:val="14"/>
                <w:szCs w:val="14"/>
                <w:u w:color="000000"/>
              </w:rPr>
            </w:pPr>
            <w:r w:rsidRPr="00983AA6">
              <w:rPr>
                <w:rFonts w:ascii="Arial" w:hAnsi="Arial" w:cs="Arial"/>
                <w:b/>
                <w:bCs/>
                <w:caps/>
                <w:sz w:val="14"/>
                <w:szCs w:val="14"/>
                <w:u w:color="000000"/>
                <w:lang w:val="en-US"/>
              </w:rPr>
              <w:t>DN</w:t>
            </w:r>
            <w:r>
              <w:rPr>
                <w:rFonts w:ascii="Arial" w:hAnsi="Arial" w:cs="Arial"/>
                <w:b/>
                <w:bCs/>
                <w:caps/>
                <w:sz w:val="14"/>
                <w:szCs w:val="14"/>
                <w:u w:color="000000"/>
              </w:rPr>
              <w:t>40</w:t>
            </w:r>
          </w:p>
        </w:tc>
        <w:tc>
          <w:tcPr>
            <w:tcW w:w="472" w:type="pct"/>
            <w:tcBorders>
              <w:top w:val="single" w:sz="6" w:space="0" w:color="auto"/>
              <w:left w:val="single" w:sz="6" w:space="0" w:color="auto"/>
              <w:bottom w:val="single" w:sz="12" w:space="0" w:color="auto"/>
              <w:right w:val="single" w:sz="6" w:space="0" w:color="auto"/>
            </w:tcBorders>
            <w:shd w:val="clear" w:color="auto" w:fill="FFD200"/>
            <w:vAlign w:val="center"/>
          </w:tcPr>
          <w:p w:rsidR="00360EDE" w:rsidRPr="00F45D0F" w:rsidRDefault="00360EDE" w:rsidP="00EC32CB">
            <w:pPr>
              <w:jc w:val="center"/>
              <w:rPr>
                <w:rFonts w:ascii="Arial" w:hAnsi="Arial" w:cs="Arial"/>
                <w:b/>
                <w:bCs/>
                <w:caps/>
                <w:sz w:val="14"/>
                <w:szCs w:val="14"/>
                <w:u w:color="000000"/>
              </w:rPr>
            </w:pPr>
            <w:r w:rsidRPr="00F45D0F">
              <w:rPr>
                <w:rFonts w:ascii="Arial" w:hAnsi="Arial" w:cs="Arial"/>
                <w:b/>
                <w:bCs/>
                <w:caps/>
                <w:sz w:val="14"/>
                <w:szCs w:val="14"/>
                <w:u w:color="000000"/>
                <w:lang w:val="en-US"/>
              </w:rPr>
              <w:t>DN</w:t>
            </w:r>
            <w:r w:rsidRPr="00F45D0F">
              <w:rPr>
                <w:rFonts w:ascii="Arial" w:hAnsi="Arial" w:cs="Arial"/>
                <w:b/>
                <w:bCs/>
                <w:caps/>
                <w:sz w:val="14"/>
                <w:szCs w:val="14"/>
                <w:u w:color="000000"/>
              </w:rPr>
              <w:t>50</w:t>
            </w:r>
          </w:p>
        </w:tc>
        <w:tc>
          <w:tcPr>
            <w:tcW w:w="381" w:type="pct"/>
            <w:tcBorders>
              <w:top w:val="single" w:sz="6" w:space="0" w:color="auto"/>
              <w:left w:val="single" w:sz="6" w:space="0" w:color="auto"/>
              <w:bottom w:val="single" w:sz="12" w:space="0" w:color="auto"/>
              <w:right w:val="single" w:sz="6" w:space="0" w:color="auto"/>
            </w:tcBorders>
            <w:shd w:val="clear" w:color="auto" w:fill="FFD200"/>
            <w:vAlign w:val="center"/>
          </w:tcPr>
          <w:p w:rsidR="00360EDE" w:rsidRPr="00F45D0F" w:rsidRDefault="00360EDE" w:rsidP="00EC32CB">
            <w:pPr>
              <w:jc w:val="center"/>
              <w:rPr>
                <w:rFonts w:ascii="Arial" w:hAnsi="Arial" w:cs="Arial"/>
                <w:b/>
                <w:bCs/>
                <w:caps/>
                <w:sz w:val="14"/>
                <w:szCs w:val="14"/>
                <w:u w:color="000000"/>
              </w:rPr>
            </w:pPr>
            <w:r w:rsidRPr="00F45D0F">
              <w:rPr>
                <w:rFonts w:ascii="Arial" w:hAnsi="Arial" w:cs="Arial"/>
                <w:b/>
                <w:bCs/>
                <w:caps/>
                <w:sz w:val="14"/>
                <w:szCs w:val="14"/>
                <w:u w:color="000000"/>
                <w:lang w:val="en-US"/>
              </w:rPr>
              <w:t>DN</w:t>
            </w:r>
            <w:r>
              <w:rPr>
                <w:rFonts w:ascii="Arial" w:hAnsi="Arial" w:cs="Arial"/>
                <w:b/>
                <w:bCs/>
                <w:caps/>
                <w:sz w:val="14"/>
                <w:szCs w:val="14"/>
                <w:u w:color="000000"/>
              </w:rPr>
              <w:t>65*</w:t>
            </w:r>
          </w:p>
        </w:tc>
        <w:tc>
          <w:tcPr>
            <w:tcW w:w="427" w:type="pct"/>
            <w:tcBorders>
              <w:top w:val="single" w:sz="6" w:space="0" w:color="auto"/>
              <w:left w:val="single" w:sz="6" w:space="0" w:color="auto"/>
              <w:bottom w:val="single" w:sz="12" w:space="0" w:color="auto"/>
              <w:right w:val="single" w:sz="6" w:space="0" w:color="auto"/>
            </w:tcBorders>
            <w:shd w:val="clear" w:color="auto" w:fill="FFD200"/>
            <w:vAlign w:val="center"/>
          </w:tcPr>
          <w:p w:rsidR="00360EDE" w:rsidRPr="00F45D0F" w:rsidRDefault="00360EDE" w:rsidP="00EC32CB">
            <w:pPr>
              <w:jc w:val="center"/>
              <w:rPr>
                <w:rFonts w:ascii="Arial" w:hAnsi="Arial" w:cs="Arial"/>
                <w:b/>
                <w:bCs/>
                <w:caps/>
                <w:sz w:val="14"/>
                <w:szCs w:val="14"/>
                <w:u w:color="000000"/>
                <w:lang w:val="en-US"/>
              </w:rPr>
            </w:pPr>
            <w:r w:rsidRPr="00F45D0F">
              <w:rPr>
                <w:rFonts w:ascii="Arial" w:hAnsi="Arial" w:cs="Arial"/>
                <w:b/>
                <w:bCs/>
                <w:caps/>
                <w:sz w:val="14"/>
                <w:szCs w:val="14"/>
                <w:u w:color="000000"/>
                <w:lang w:val="en-US"/>
              </w:rPr>
              <w:t>DN</w:t>
            </w:r>
            <w:r w:rsidRPr="00F45D0F">
              <w:rPr>
                <w:rFonts w:ascii="Arial" w:hAnsi="Arial" w:cs="Arial"/>
                <w:b/>
                <w:bCs/>
                <w:caps/>
                <w:sz w:val="14"/>
                <w:szCs w:val="14"/>
                <w:u w:color="000000"/>
              </w:rPr>
              <w:t>80</w:t>
            </w:r>
          </w:p>
        </w:tc>
        <w:tc>
          <w:tcPr>
            <w:tcW w:w="362" w:type="pct"/>
            <w:tcBorders>
              <w:top w:val="single" w:sz="6" w:space="0" w:color="auto"/>
              <w:left w:val="single" w:sz="6" w:space="0" w:color="auto"/>
              <w:bottom w:val="single" w:sz="12" w:space="0" w:color="auto"/>
            </w:tcBorders>
            <w:shd w:val="clear" w:color="auto" w:fill="FFD200"/>
            <w:vAlign w:val="center"/>
          </w:tcPr>
          <w:p w:rsidR="00360EDE" w:rsidRPr="00F45D0F" w:rsidRDefault="00360EDE" w:rsidP="00EC32CB">
            <w:pPr>
              <w:jc w:val="center"/>
              <w:rPr>
                <w:rFonts w:ascii="Arial" w:hAnsi="Arial" w:cs="Arial"/>
                <w:b/>
                <w:bCs/>
                <w:caps/>
                <w:sz w:val="14"/>
                <w:szCs w:val="14"/>
                <w:u w:color="000000"/>
                <w:lang w:val="en-US"/>
              </w:rPr>
            </w:pPr>
            <w:r w:rsidRPr="00F45D0F">
              <w:rPr>
                <w:rFonts w:ascii="Arial" w:hAnsi="Arial" w:cs="Arial"/>
                <w:b/>
                <w:bCs/>
                <w:caps/>
                <w:sz w:val="14"/>
                <w:szCs w:val="14"/>
                <w:u w:color="000000"/>
                <w:lang w:val="en-US"/>
              </w:rPr>
              <w:t>DN</w:t>
            </w:r>
            <w:r w:rsidRPr="00F45D0F">
              <w:rPr>
                <w:rFonts w:ascii="Arial" w:hAnsi="Arial" w:cs="Arial"/>
                <w:b/>
                <w:bCs/>
                <w:caps/>
                <w:sz w:val="14"/>
                <w:szCs w:val="14"/>
                <w:u w:color="000000"/>
              </w:rPr>
              <w:t>100</w:t>
            </w:r>
          </w:p>
        </w:tc>
      </w:tr>
      <w:tr w:rsidR="00360EDE" w:rsidRPr="00101954" w:rsidTr="00EC32CB">
        <w:trPr>
          <w:cantSplit/>
          <w:trHeight w:val="240"/>
          <w:tblHeader/>
        </w:trPr>
        <w:tc>
          <w:tcPr>
            <w:tcW w:w="167" w:type="pct"/>
            <w:tcBorders>
              <w:top w:val="single" w:sz="12" w:space="0" w:color="auto"/>
              <w:bottom w:val="single" w:sz="12" w:space="0" w:color="auto"/>
              <w:right w:val="single" w:sz="6" w:space="0" w:color="auto"/>
            </w:tcBorders>
            <w:shd w:val="clear" w:color="auto" w:fill="FFD200"/>
            <w:vAlign w:val="center"/>
          </w:tcPr>
          <w:p w:rsidR="00360EDE" w:rsidRPr="00101954" w:rsidRDefault="00360EDE" w:rsidP="00EC32CB">
            <w:pPr>
              <w:pStyle w:val="S13"/>
              <w:tabs>
                <w:tab w:val="left" w:pos="222"/>
              </w:tabs>
              <w:rPr>
                <w:rFonts w:cs="Arial"/>
                <w:bCs/>
                <w:szCs w:val="14"/>
                <w:u w:color="000000"/>
                <w:lang w:eastAsia="ru-RU"/>
              </w:rPr>
            </w:pPr>
            <w:r>
              <w:rPr>
                <w:rFonts w:cs="Arial"/>
                <w:bCs/>
                <w:szCs w:val="14"/>
                <w:u w:color="000000"/>
                <w:lang w:eastAsia="ru-RU"/>
              </w:rPr>
              <w:t>1</w:t>
            </w:r>
          </w:p>
        </w:tc>
        <w:tc>
          <w:tcPr>
            <w:tcW w:w="630" w:type="pct"/>
            <w:tcBorders>
              <w:top w:val="single" w:sz="12" w:space="0" w:color="auto"/>
              <w:bottom w:val="single" w:sz="12" w:space="0" w:color="auto"/>
              <w:right w:val="single" w:sz="6" w:space="0" w:color="auto"/>
            </w:tcBorders>
            <w:shd w:val="clear" w:color="auto" w:fill="FFD200"/>
            <w:vAlign w:val="center"/>
          </w:tcPr>
          <w:p w:rsidR="00360EDE" w:rsidRPr="00E81172" w:rsidRDefault="00360EDE" w:rsidP="00EC32CB">
            <w:pPr>
              <w:pStyle w:val="afd"/>
              <w:jc w:val="center"/>
              <w:rPr>
                <w:rFonts w:ascii="Arial" w:hAnsi="Arial" w:cs="Arial"/>
                <w:b/>
                <w:bCs/>
                <w:caps/>
                <w:sz w:val="16"/>
                <w:szCs w:val="14"/>
                <w:u w:color="000000"/>
                <w:lang w:val="ru-RU"/>
              </w:rPr>
            </w:pPr>
            <w:r>
              <w:rPr>
                <w:rFonts w:ascii="Arial" w:hAnsi="Arial" w:cs="Arial"/>
                <w:b/>
                <w:bCs/>
                <w:caps/>
                <w:sz w:val="16"/>
                <w:szCs w:val="14"/>
                <w:u w:color="000000"/>
                <w:lang w:val="ru-RU"/>
              </w:rPr>
              <w:t>2</w:t>
            </w:r>
          </w:p>
        </w:tc>
        <w:tc>
          <w:tcPr>
            <w:tcW w:w="427" w:type="pct"/>
            <w:tcBorders>
              <w:top w:val="single" w:sz="12" w:space="0" w:color="auto"/>
              <w:bottom w:val="single" w:sz="12" w:space="0" w:color="auto"/>
            </w:tcBorders>
            <w:shd w:val="clear" w:color="auto" w:fill="FFD200"/>
            <w:vAlign w:val="center"/>
          </w:tcPr>
          <w:p w:rsidR="00360EDE" w:rsidRPr="00E81172" w:rsidRDefault="00360EDE" w:rsidP="00EC32CB">
            <w:pPr>
              <w:pStyle w:val="afd"/>
              <w:jc w:val="center"/>
              <w:rPr>
                <w:rFonts w:ascii="Arial" w:hAnsi="Arial" w:cs="Arial"/>
                <w:b/>
                <w:bCs/>
                <w:sz w:val="16"/>
                <w:szCs w:val="14"/>
                <w:u w:color="000000"/>
                <w:lang w:val="ru-RU"/>
              </w:rPr>
            </w:pPr>
            <w:r>
              <w:rPr>
                <w:rFonts w:ascii="Arial" w:hAnsi="Arial" w:cs="Arial"/>
                <w:b/>
                <w:bCs/>
                <w:sz w:val="16"/>
                <w:szCs w:val="14"/>
                <w:u w:color="000000"/>
                <w:lang w:val="ru-RU"/>
              </w:rPr>
              <w:t>3</w:t>
            </w:r>
          </w:p>
        </w:tc>
        <w:tc>
          <w:tcPr>
            <w:tcW w:w="427" w:type="pct"/>
            <w:tcBorders>
              <w:top w:val="single" w:sz="12" w:space="0" w:color="auto"/>
              <w:bottom w:val="single" w:sz="12" w:space="0" w:color="auto"/>
            </w:tcBorders>
            <w:shd w:val="clear" w:color="auto" w:fill="FFD200"/>
            <w:vAlign w:val="center"/>
          </w:tcPr>
          <w:p w:rsidR="00360EDE" w:rsidRPr="00E81172" w:rsidRDefault="00360EDE" w:rsidP="00EC32CB">
            <w:pPr>
              <w:pStyle w:val="afd"/>
              <w:jc w:val="center"/>
              <w:rPr>
                <w:rFonts w:ascii="Arial" w:hAnsi="Arial" w:cs="Arial"/>
                <w:b/>
                <w:bCs/>
                <w:sz w:val="16"/>
                <w:szCs w:val="14"/>
                <w:u w:color="000000"/>
                <w:lang w:val="ru-RU"/>
              </w:rPr>
            </w:pPr>
            <w:r>
              <w:rPr>
                <w:rFonts w:ascii="Arial" w:hAnsi="Arial" w:cs="Arial"/>
                <w:b/>
                <w:bCs/>
                <w:sz w:val="16"/>
                <w:szCs w:val="14"/>
                <w:u w:color="000000"/>
                <w:lang w:val="ru-RU"/>
              </w:rPr>
              <w:t>4</w:t>
            </w:r>
          </w:p>
        </w:tc>
        <w:tc>
          <w:tcPr>
            <w:tcW w:w="427" w:type="pct"/>
            <w:tcBorders>
              <w:top w:val="single" w:sz="12" w:space="0" w:color="auto"/>
              <w:bottom w:val="single" w:sz="12" w:space="0" w:color="auto"/>
              <w:right w:val="single" w:sz="6" w:space="0" w:color="auto"/>
            </w:tcBorders>
            <w:shd w:val="clear" w:color="auto" w:fill="FFD200"/>
            <w:vAlign w:val="center"/>
          </w:tcPr>
          <w:p w:rsidR="00360EDE" w:rsidRPr="00E81172" w:rsidRDefault="00360EDE" w:rsidP="00EC32CB">
            <w:pPr>
              <w:pStyle w:val="afd"/>
              <w:jc w:val="center"/>
              <w:rPr>
                <w:rFonts w:ascii="Arial" w:hAnsi="Arial" w:cs="Arial"/>
                <w:b/>
                <w:bCs/>
                <w:sz w:val="16"/>
                <w:szCs w:val="14"/>
                <w:u w:color="000000"/>
                <w:lang w:val="ru-RU"/>
              </w:rPr>
            </w:pPr>
            <w:r>
              <w:rPr>
                <w:rFonts w:ascii="Arial" w:hAnsi="Arial" w:cs="Arial"/>
                <w:b/>
                <w:bCs/>
                <w:sz w:val="16"/>
                <w:szCs w:val="14"/>
                <w:u w:color="000000"/>
                <w:lang w:val="ru-RU"/>
              </w:rPr>
              <w:t>5</w:t>
            </w:r>
          </w:p>
        </w:tc>
        <w:tc>
          <w:tcPr>
            <w:tcW w:w="427" w:type="pct"/>
            <w:tcBorders>
              <w:top w:val="single" w:sz="12" w:space="0" w:color="auto"/>
              <w:left w:val="single" w:sz="6" w:space="0" w:color="auto"/>
              <w:bottom w:val="single" w:sz="12" w:space="0" w:color="auto"/>
              <w:right w:val="single" w:sz="6" w:space="0" w:color="auto"/>
            </w:tcBorders>
            <w:shd w:val="clear" w:color="auto" w:fill="FFD200"/>
            <w:vAlign w:val="center"/>
          </w:tcPr>
          <w:p w:rsidR="00360EDE" w:rsidRPr="00E81172" w:rsidRDefault="00360EDE" w:rsidP="00EC32CB">
            <w:pPr>
              <w:pStyle w:val="afd"/>
              <w:jc w:val="center"/>
              <w:rPr>
                <w:rFonts w:ascii="Arial" w:hAnsi="Arial" w:cs="Arial"/>
                <w:b/>
                <w:bCs/>
                <w:sz w:val="16"/>
                <w:szCs w:val="14"/>
                <w:u w:color="000000"/>
                <w:lang w:val="ru-RU"/>
              </w:rPr>
            </w:pPr>
            <w:r>
              <w:rPr>
                <w:rFonts w:ascii="Arial" w:hAnsi="Arial" w:cs="Arial"/>
                <w:b/>
                <w:bCs/>
                <w:sz w:val="16"/>
                <w:szCs w:val="14"/>
                <w:u w:color="000000"/>
                <w:lang w:val="ru-RU"/>
              </w:rPr>
              <w:t>6</w:t>
            </w:r>
          </w:p>
        </w:tc>
        <w:tc>
          <w:tcPr>
            <w:tcW w:w="427" w:type="pct"/>
            <w:tcBorders>
              <w:top w:val="single" w:sz="12" w:space="0" w:color="auto"/>
              <w:left w:val="single" w:sz="6" w:space="0" w:color="auto"/>
              <w:bottom w:val="single" w:sz="12" w:space="0" w:color="auto"/>
              <w:right w:val="single" w:sz="6" w:space="0" w:color="auto"/>
            </w:tcBorders>
            <w:shd w:val="clear" w:color="auto" w:fill="FFD200"/>
            <w:vAlign w:val="center"/>
          </w:tcPr>
          <w:p w:rsidR="00360EDE" w:rsidRPr="00E81172" w:rsidRDefault="00360EDE" w:rsidP="00EC32CB">
            <w:pPr>
              <w:pStyle w:val="afd"/>
              <w:jc w:val="center"/>
              <w:rPr>
                <w:rFonts w:ascii="Arial" w:hAnsi="Arial" w:cs="Arial"/>
                <w:b/>
                <w:bCs/>
                <w:sz w:val="16"/>
                <w:szCs w:val="14"/>
                <w:u w:color="000000"/>
                <w:lang w:val="ru-RU"/>
              </w:rPr>
            </w:pPr>
            <w:r>
              <w:rPr>
                <w:rFonts w:ascii="Arial" w:hAnsi="Arial" w:cs="Arial"/>
                <w:b/>
                <w:bCs/>
                <w:sz w:val="16"/>
                <w:szCs w:val="14"/>
                <w:u w:color="000000"/>
                <w:lang w:val="ru-RU"/>
              </w:rPr>
              <w:t>7</w:t>
            </w:r>
          </w:p>
        </w:tc>
        <w:tc>
          <w:tcPr>
            <w:tcW w:w="427" w:type="pct"/>
            <w:tcBorders>
              <w:top w:val="single" w:sz="12" w:space="0" w:color="auto"/>
              <w:left w:val="single" w:sz="6" w:space="0" w:color="auto"/>
              <w:bottom w:val="single" w:sz="12" w:space="0" w:color="auto"/>
              <w:right w:val="single" w:sz="6" w:space="0" w:color="auto"/>
            </w:tcBorders>
            <w:shd w:val="clear" w:color="auto" w:fill="FFD200"/>
            <w:vAlign w:val="center"/>
          </w:tcPr>
          <w:p w:rsidR="00360EDE" w:rsidRPr="00E81172" w:rsidRDefault="00360EDE" w:rsidP="00EC32CB">
            <w:pPr>
              <w:pStyle w:val="afd"/>
              <w:jc w:val="center"/>
              <w:rPr>
                <w:rFonts w:ascii="Arial" w:hAnsi="Arial" w:cs="Arial"/>
                <w:b/>
                <w:bCs/>
                <w:sz w:val="16"/>
                <w:szCs w:val="14"/>
                <w:u w:color="000000"/>
                <w:lang w:val="ru-RU"/>
              </w:rPr>
            </w:pPr>
            <w:r>
              <w:rPr>
                <w:rFonts w:ascii="Arial" w:hAnsi="Arial" w:cs="Arial"/>
                <w:b/>
                <w:bCs/>
                <w:sz w:val="16"/>
                <w:szCs w:val="14"/>
                <w:u w:color="000000"/>
                <w:lang w:val="ru-RU"/>
              </w:rPr>
              <w:t>8</w:t>
            </w:r>
          </w:p>
        </w:tc>
        <w:tc>
          <w:tcPr>
            <w:tcW w:w="472" w:type="pct"/>
            <w:tcBorders>
              <w:top w:val="single" w:sz="12" w:space="0" w:color="auto"/>
              <w:left w:val="single" w:sz="6" w:space="0" w:color="auto"/>
              <w:bottom w:val="single" w:sz="12" w:space="0" w:color="auto"/>
              <w:right w:val="single" w:sz="6" w:space="0" w:color="auto"/>
            </w:tcBorders>
            <w:shd w:val="clear" w:color="auto" w:fill="FFD200"/>
            <w:vAlign w:val="center"/>
          </w:tcPr>
          <w:p w:rsidR="00360EDE" w:rsidRPr="00E81172" w:rsidRDefault="00360EDE" w:rsidP="00EC32CB">
            <w:pPr>
              <w:pStyle w:val="afd"/>
              <w:jc w:val="center"/>
              <w:rPr>
                <w:rFonts w:ascii="Arial" w:hAnsi="Arial" w:cs="Arial"/>
                <w:b/>
                <w:bCs/>
                <w:sz w:val="16"/>
                <w:szCs w:val="14"/>
                <w:u w:color="000000"/>
                <w:lang w:val="ru-RU"/>
              </w:rPr>
            </w:pPr>
            <w:r>
              <w:rPr>
                <w:rFonts w:ascii="Arial" w:hAnsi="Arial" w:cs="Arial"/>
                <w:b/>
                <w:bCs/>
                <w:sz w:val="16"/>
                <w:szCs w:val="14"/>
                <w:u w:color="000000"/>
                <w:lang w:val="ru-RU"/>
              </w:rPr>
              <w:t>9</w:t>
            </w:r>
          </w:p>
        </w:tc>
        <w:tc>
          <w:tcPr>
            <w:tcW w:w="381" w:type="pct"/>
            <w:tcBorders>
              <w:top w:val="single" w:sz="12" w:space="0" w:color="auto"/>
              <w:left w:val="single" w:sz="6" w:space="0" w:color="auto"/>
              <w:bottom w:val="single" w:sz="12" w:space="0" w:color="auto"/>
              <w:right w:val="single" w:sz="6" w:space="0" w:color="auto"/>
            </w:tcBorders>
            <w:shd w:val="clear" w:color="auto" w:fill="FFD200"/>
            <w:vAlign w:val="center"/>
          </w:tcPr>
          <w:p w:rsidR="00360EDE" w:rsidRPr="00E81172" w:rsidRDefault="00360EDE" w:rsidP="00EC32CB">
            <w:pPr>
              <w:pStyle w:val="afd"/>
              <w:jc w:val="center"/>
              <w:rPr>
                <w:rFonts w:ascii="Arial" w:hAnsi="Arial" w:cs="Arial"/>
                <w:b/>
                <w:bCs/>
                <w:sz w:val="16"/>
                <w:szCs w:val="14"/>
                <w:u w:color="000000"/>
                <w:lang w:val="ru-RU"/>
              </w:rPr>
            </w:pPr>
            <w:r>
              <w:rPr>
                <w:rFonts w:ascii="Arial" w:hAnsi="Arial" w:cs="Arial"/>
                <w:b/>
                <w:bCs/>
                <w:sz w:val="16"/>
                <w:szCs w:val="14"/>
                <w:u w:color="000000"/>
                <w:lang w:val="ru-RU"/>
              </w:rPr>
              <w:t>10</w:t>
            </w:r>
          </w:p>
        </w:tc>
        <w:tc>
          <w:tcPr>
            <w:tcW w:w="427" w:type="pct"/>
            <w:tcBorders>
              <w:top w:val="single" w:sz="12" w:space="0" w:color="auto"/>
              <w:left w:val="single" w:sz="6" w:space="0" w:color="auto"/>
              <w:bottom w:val="single" w:sz="12" w:space="0" w:color="auto"/>
              <w:right w:val="single" w:sz="6" w:space="0" w:color="auto"/>
            </w:tcBorders>
            <w:shd w:val="clear" w:color="auto" w:fill="FFD200"/>
            <w:vAlign w:val="center"/>
          </w:tcPr>
          <w:p w:rsidR="00360EDE" w:rsidRPr="00E81172" w:rsidRDefault="00360EDE" w:rsidP="00EC32CB">
            <w:pPr>
              <w:pStyle w:val="afd"/>
              <w:jc w:val="center"/>
              <w:rPr>
                <w:rFonts w:ascii="Arial" w:hAnsi="Arial" w:cs="Arial"/>
                <w:b/>
                <w:bCs/>
                <w:sz w:val="16"/>
                <w:szCs w:val="14"/>
                <w:u w:color="000000"/>
                <w:lang w:val="ru-RU"/>
              </w:rPr>
            </w:pPr>
            <w:r>
              <w:rPr>
                <w:rFonts w:ascii="Arial" w:hAnsi="Arial" w:cs="Arial"/>
                <w:b/>
                <w:bCs/>
                <w:sz w:val="16"/>
                <w:szCs w:val="14"/>
                <w:u w:color="000000"/>
                <w:lang w:val="ru-RU"/>
              </w:rPr>
              <w:t>11</w:t>
            </w:r>
          </w:p>
        </w:tc>
        <w:tc>
          <w:tcPr>
            <w:tcW w:w="362" w:type="pct"/>
            <w:tcBorders>
              <w:top w:val="single" w:sz="12" w:space="0" w:color="auto"/>
              <w:left w:val="single" w:sz="6" w:space="0" w:color="auto"/>
              <w:bottom w:val="single" w:sz="12" w:space="0" w:color="auto"/>
            </w:tcBorders>
            <w:shd w:val="clear" w:color="auto" w:fill="FFD200"/>
            <w:vAlign w:val="center"/>
          </w:tcPr>
          <w:p w:rsidR="00360EDE" w:rsidRPr="00E81172" w:rsidRDefault="00360EDE" w:rsidP="00EC32CB">
            <w:pPr>
              <w:pStyle w:val="afd"/>
              <w:jc w:val="center"/>
              <w:rPr>
                <w:rFonts w:ascii="Arial" w:hAnsi="Arial" w:cs="Arial"/>
                <w:b/>
                <w:bCs/>
                <w:sz w:val="16"/>
                <w:szCs w:val="14"/>
                <w:u w:color="000000"/>
                <w:lang w:val="ru-RU"/>
              </w:rPr>
            </w:pPr>
            <w:r>
              <w:rPr>
                <w:rFonts w:ascii="Arial" w:hAnsi="Arial" w:cs="Arial"/>
                <w:b/>
                <w:bCs/>
                <w:sz w:val="16"/>
                <w:szCs w:val="14"/>
                <w:u w:color="000000"/>
                <w:lang w:val="ru-RU"/>
              </w:rPr>
              <w:t>12</w:t>
            </w:r>
          </w:p>
        </w:tc>
      </w:tr>
      <w:tr w:rsidR="00360EDE" w:rsidRPr="00F45D0F" w:rsidTr="00EC32CB">
        <w:trPr>
          <w:trHeight w:val="112"/>
        </w:trPr>
        <w:tc>
          <w:tcPr>
            <w:tcW w:w="167" w:type="pct"/>
            <w:tcBorders>
              <w:top w:val="single" w:sz="6" w:space="0" w:color="auto"/>
              <w:bottom w:val="single" w:sz="6" w:space="0" w:color="auto"/>
              <w:right w:val="single" w:sz="6" w:space="0" w:color="auto"/>
            </w:tcBorders>
            <w:shd w:val="clear" w:color="auto" w:fill="FFFFFF"/>
          </w:tcPr>
          <w:p w:rsidR="00360EDE" w:rsidRPr="00E81172" w:rsidRDefault="00360EDE" w:rsidP="00EC32CB">
            <w:pPr>
              <w:pStyle w:val="afd"/>
              <w:spacing w:before="20" w:after="20"/>
              <w:jc w:val="left"/>
              <w:rPr>
                <w:rFonts w:ascii="Times New Roman" w:hAnsi="Times New Roman"/>
                <w:bCs/>
                <w:sz w:val="20"/>
                <w:szCs w:val="20"/>
                <w:lang w:val="ru-RU"/>
              </w:rPr>
            </w:pPr>
            <w:r>
              <w:rPr>
                <w:rFonts w:ascii="Times New Roman" w:hAnsi="Times New Roman"/>
                <w:bCs/>
                <w:sz w:val="20"/>
                <w:szCs w:val="20"/>
                <w:lang w:val="ru-RU"/>
              </w:rPr>
              <w:t>1</w:t>
            </w:r>
          </w:p>
        </w:tc>
        <w:tc>
          <w:tcPr>
            <w:tcW w:w="630" w:type="pct"/>
            <w:tcBorders>
              <w:top w:val="single" w:sz="6" w:space="0" w:color="auto"/>
              <w:bottom w:val="single" w:sz="6" w:space="0" w:color="auto"/>
              <w:right w:val="single" w:sz="6" w:space="0" w:color="auto"/>
            </w:tcBorders>
            <w:shd w:val="clear" w:color="auto" w:fill="FFFFFF"/>
            <w:vAlign w:val="center"/>
          </w:tcPr>
          <w:p w:rsidR="00360EDE" w:rsidRPr="00F62F0D" w:rsidRDefault="00360EDE" w:rsidP="00EC32CB">
            <w:pPr>
              <w:ind w:right="-57"/>
              <w:jc w:val="left"/>
              <w:rPr>
                <w:bCs/>
                <w:sz w:val="20"/>
                <w:szCs w:val="20"/>
              </w:rPr>
            </w:pPr>
            <w:r>
              <w:rPr>
                <w:bCs/>
                <w:sz w:val="20"/>
                <w:szCs w:val="20"/>
              </w:rPr>
              <w:t xml:space="preserve">1,6 (16) – </w:t>
            </w:r>
            <w:r w:rsidRPr="00F62F0D">
              <w:rPr>
                <w:bCs/>
                <w:sz w:val="20"/>
                <w:szCs w:val="20"/>
              </w:rPr>
              <w:t>2,5 (25)</w:t>
            </w:r>
          </w:p>
        </w:tc>
        <w:tc>
          <w:tcPr>
            <w:tcW w:w="427" w:type="pct"/>
            <w:tcBorders>
              <w:top w:val="single" w:sz="6" w:space="0" w:color="auto"/>
              <w:bottom w:val="single" w:sz="6" w:space="0" w:color="auto"/>
            </w:tcBorders>
            <w:shd w:val="clear" w:color="auto" w:fill="FFFFFF"/>
          </w:tcPr>
          <w:p w:rsidR="00360EDE" w:rsidRPr="00F62F0D" w:rsidRDefault="00360EDE" w:rsidP="00EC32CB">
            <w:pPr>
              <w:ind w:right="-57"/>
              <w:jc w:val="left"/>
              <w:rPr>
                <w:bCs/>
                <w:sz w:val="20"/>
                <w:szCs w:val="20"/>
              </w:rPr>
            </w:pPr>
            <w:r>
              <w:rPr>
                <w:bCs/>
                <w:sz w:val="20"/>
                <w:szCs w:val="20"/>
              </w:rPr>
              <w:t>102</w:t>
            </w:r>
          </w:p>
        </w:tc>
        <w:tc>
          <w:tcPr>
            <w:tcW w:w="427" w:type="pct"/>
            <w:tcBorders>
              <w:top w:val="single" w:sz="6" w:space="0" w:color="auto"/>
              <w:bottom w:val="single" w:sz="6" w:space="0" w:color="auto"/>
            </w:tcBorders>
            <w:shd w:val="clear" w:color="auto" w:fill="FFFFFF"/>
          </w:tcPr>
          <w:p w:rsidR="00360EDE" w:rsidRPr="00F62F0D" w:rsidRDefault="00360EDE" w:rsidP="00EC32CB">
            <w:pPr>
              <w:ind w:right="-57"/>
              <w:jc w:val="left"/>
              <w:rPr>
                <w:bCs/>
                <w:sz w:val="20"/>
                <w:szCs w:val="20"/>
              </w:rPr>
            </w:pPr>
            <w:r>
              <w:rPr>
                <w:bCs/>
                <w:sz w:val="20"/>
                <w:szCs w:val="20"/>
              </w:rPr>
              <w:t>108</w:t>
            </w:r>
          </w:p>
        </w:tc>
        <w:tc>
          <w:tcPr>
            <w:tcW w:w="427" w:type="pct"/>
            <w:tcBorders>
              <w:top w:val="single" w:sz="6" w:space="0" w:color="auto"/>
              <w:bottom w:val="single" w:sz="6" w:space="0" w:color="auto"/>
              <w:right w:val="single" w:sz="6" w:space="0" w:color="auto"/>
            </w:tcBorders>
            <w:shd w:val="clear" w:color="auto" w:fill="FFFFFF"/>
          </w:tcPr>
          <w:p w:rsidR="00360EDE" w:rsidRPr="00F62F0D" w:rsidRDefault="00360EDE" w:rsidP="00EC32CB">
            <w:pPr>
              <w:ind w:right="-57"/>
              <w:jc w:val="left"/>
              <w:rPr>
                <w:bCs/>
                <w:sz w:val="20"/>
                <w:szCs w:val="20"/>
              </w:rPr>
            </w:pPr>
            <w:r>
              <w:rPr>
                <w:bCs/>
                <w:sz w:val="20"/>
                <w:szCs w:val="20"/>
              </w:rPr>
              <w:t>117</w:t>
            </w:r>
          </w:p>
        </w:tc>
        <w:tc>
          <w:tcPr>
            <w:tcW w:w="427"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F62F0D" w:rsidRDefault="00360EDE" w:rsidP="00EC32CB">
            <w:pPr>
              <w:ind w:right="-57"/>
              <w:jc w:val="left"/>
              <w:rPr>
                <w:bCs/>
                <w:sz w:val="20"/>
                <w:szCs w:val="20"/>
              </w:rPr>
            </w:pPr>
            <w:r>
              <w:rPr>
                <w:bCs/>
                <w:sz w:val="20"/>
                <w:szCs w:val="20"/>
              </w:rPr>
              <w:t>127</w:t>
            </w:r>
          </w:p>
        </w:tc>
        <w:tc>
          <w:tcPr>
            <w:tcW w:w="427"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F62F0D" w:rsidRDefault="00360EDE" w:rsidP="00EC32CB">
            <w:pPr>
              <w:ind w:right="-57"/>
              <w:jc w:val="left"/>
              <w:rPr>
                <w:bCs/>
                <w:sz w:val="20"/>
                <w:szCs w:val="20"/>
              </w:rPr>
            </w:pPr>
            <w:r>
              <w:rPr>
                <w:bCs/>
                <w:sz w:val="20"/>
                <w:szCs w:val="20"/>
              </w:rPr>
              <w:t>140</w:t>
            </w:r>
          </w:p>
        </w:tc>
        <w:tc>
          <w:tcPr>
            <w:tcW w:w="427"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F62F0D" w:rsidRDefault="00360EDE" w:rsidP="00EC32CB">
            <w:pPr>
              <w:ind w:right="-57"/>
              <w:jc w:val="left"/>
              <w:rPr>
                <w:bCs/>
                <w:sz w:val="20"/>
                <w:szCs w:val="20"/>
              </w:rPr>
            </w:pPr>
            <w:r>
              <w:rPr>
                <w:bCs/>
                <w:sz w:val="20"/>
                <w:szCs w:val="20"/>
              </w:rPr>
              <w:t>165</w:t>
            </w:r>
          </w:p>
        </w:tc>
        <w:tc>
          <w:tcPr>
            <w:tcW w:w="472"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F62F0D" w:rsidRDefault="00360EDE" w:rsidP="00EC32CB">
            <w:pPr>
              <w:ind w:right="-57"/>
              <w:jc w:val="left"/>
              <w:rPr>
                <w:bCs/>
                <w:sz w:val="20"/>
                <w:szCs w:val="20"/>
              </w:rPr>
            </w:pPr>
            <w:r w:rsidRPr="00F62F0D">
              <w:rPr>
                <w:bCs/>
                <w:sz w:val="20"/>
                <w:szCs w:val="20"/>
              </w:rPr>
              <w:t>250</w:t>
            </w:r>
          </w:p>
        </w:tc>
        <w:tc>
          <w:tcPr>
            <w:tcW w:w="381" w:type="pct"/>
            <w:tcBorders>
              <w:top w:val="single" w:sz="6" w:space="0" w:color="auto"/>
              <w:left w:val="single" w:sz="6" w:space="0" w:color="auto"/>
              <w:bottom w:val="single" w:sz="6" w:space="0" w:color="auto"/>
              <w:right w:val="single" w:sz="6" w:space="0" w:color="auto"/>
            </w:tcBorders>
            <w:shd w:val="clear" w:color="auto" w:fill="A6A6A6" w:themeFill="background1" w:themeFillShade="A6"/>
            <w:vAlign w:val="center"/>
          </w:tcPr>
          <w:p w:rsidR="00360EDE" w:rsidRPr="00F307AC" w:rsidRDefault="00360EDE" w:rsidP="00EC32CB">
            <w:pPr>
              <w:ind w:right="-57"/>
              <w:jc w:val="left"/>
              <w:rPr>
                <w:bCs/>
                <w:sz w:val="20"/>
                <w:szCs w:val="20"/>
              </w:rPr>
            </w:pPr>
            <w:r w:rsidRPr="00F307AC">
              <w:rPr>
                <w:bCs/>
                <w:sz w:val="20"/>
                <w:szCs w:val="20"/>
              </w:rPr>
              <w:t>270</w:t>
            </w:r>
          </w:p>
        </w:tc>
        <w:tc>
          <w:tcPr>
            <w:tcW w:w="427" w:type="pct"/>
            <w:tcBorders>
              <w:top w:val="single" w:sz="6" w:space="0" w:color="auto"/>
              <w:left w:val="single" w:sz="6" w:space="0" w:color="auto"/>
              <w:bottom w:val="single" w:sz="6" w:space="0" w:color="auto"/>
              <w:right w:val="single" w:sz="6" w:space="0" w:color="auto"/>
            </w:tcBorders>
            <w:shd w:val="clear" w:color="auto" w:fill="FFFFFF" w:themeFill="background1"/>
            <w:vAlign w:val="center"/>
          </w:tcPr>
          <w:p w:rsidR="00360EDE" w:rsidRPr="00F62F0D" w:rsidRDefault="00360EDE" w:rsidP="00EC32CB">
            <w:pPr>
              <w:ind w:right="-57"/>
              <w:jc w:val="left"/>
              <w:rPr>
                <w:bCs/>
                <w:sz w:val="20"/>
                <w:szCs w:val="20"/>
              </w:rPr>
            </w:pPr>
            <w:r w:rsidRPr="00F62F0D">
              <w:rPr>
                <w:bCs/>
                <w:sz w:val="20"/>
                <w:szCs w:val="20"/>
              </w:rPr>
              <w:t>280</w:t>
            </w:r>
          </w:p>
        </w:tc>
        <w:tc>
          <w:tcPr>
            <w:tcW w:w="362" w:type="pct"/>
            <w:tcBorders>
              <w:top w:val="single" w:sz="6" w:space="0" w:color="auto"/>
              <w:left w:val="single" w:sz="6" w:space="0" w:color="auto"/>
              <w:bottom w:val="single" w:sz="6" w:space="0" w:color="auto"/>
            </w:tcBorders>
            <w:shd w:val="clear" w:color="auto" w:fill="FFFFFF"/>
            <w:vAlign w:val="center"/>
          </w:tcPr>
          <w:p w:rsidR="00360EDE" w:rsidRPr="00F62F0D" w:rsidRDefault="00360EDE" w:rsidP="00EC32CB">
            <w:pPr>
              <w:ind w:right="-57"/>
              <w:jc w:val="left"/>
              <w:rPr>
                <w:bCs/>
                <w:sz w:val="20"/>
                <w:szCs w:val="20"/>
              </w:rPr>
            </w:pPr>
            <w:r w:rsidRPr="00F62F0D">
              <w:rPr>
                <w:bCs/>
                <w:sz w:val="20"/>
                <w:szCs w:val="20"/>
              </w:rPr>
              <w:t>300</w:t>
            </w:r>
          </w:p>
        </w:tc>
      </w:tr>
      <w:tr w:rsidR="00360EDE" w:rsidRPr="00F45D0F" w:rsidTr="00EC32CB">
        <w:trPr>
          <w:trHeight w:val="246"/>
        </w:trPr>
        <w:tc>
          <w:tcPr>
            <w:tcW w:w="167" w:type="pct"/>
            <w:tcBorders>
              <w:top w:val="single" w:sz="6" w:space="0" w:color="auto"/>
              <w:bottom w:val="single" w:sz="6" w:space="0" w:color="auto"/>
              <w:right w:val="single" w:sz="6" w:space="0" w:color="auto"/>
            </w:tcBorders>
            <w:shd w:val="clear" w:color="auto" w:fill="FFFFFF"/>
          </w:tcPr>
          <w:p w:rsidR="00360EDE" w:rsidRPr="00E81172" w:rsidRDefault="00360EDE" w:rsidP="00EC32CB">
            <w:pPr>
              <w:pStyle w:val="afd"/>
              <w:spacing w:before="20" w:after="20"/>
              <w:jc w:val="left"/>
              <w:rPr>
                <w:rFonts w:ascii="Times New Roman" w:hAnsi="Times New Roman"/>
                <w:bCs/>
                <w:sz w:val="20"/>
                <w:szCs w:val="20"/>
                <w:lang w:val="ru-RU"/>
              </w:rPr>
            </w:pPr>
            <w:r>
              <w:rPr>
                <w:rFonts w:ascii="Times New Roman" w:hAnsi="Times New Roman"/>
                <w:bCs/>
                <w:sz w:val="20"/>
                <w:szCs w:val="20"/>
                <w:lang w:val="ru-RU"/>
              </w:rPr>
              <w:t>2</w:t>
            </w:r>
          </w:p>
        </w:tc>
        <w:tc>
          <w:tcPr>
            <w:tcW w:w="630" w:type="pct"/>
            <w:tcBorders>
              <w:top w:val="single" w:sz="6" w:space="0" w:color="auto"/>
              <w:bottom w:val="single" w:sz="6" w:space="0" w:color="auto"/>
              <w:right w:val="single" w:sz="6" w:space="0" w:color="auto"/>
            </w:tcBorders>
            <w:shd w:val="clear" w:color="auto" w:fill="FFFFFF"/>
            <w:vAlign w:val="center"/>
          </w:tcPr>
          <w:p w:rsidR="00360EDE" w:rsidRPr="00F62F0D" w:rsidRDefault="00360EDE" w:rsidP="00EC32CB">
            <w:pPr>
              <w:ind w:right="-57"/>
              <w:jc w:val="left"/>
              <w:rPr>
                <w:bCs/>
                <w:sz w:val="20"/>
                <w:szCs w:val="20"/>
              </w:rPr>
            </w:pPr>
            <w:r w:rsidRPr="00F62F0D">
              <w:rPr>
                <w:bCs/>
                <w:sz w:val="20"/>
                <w:szCs w:val="20"/>
              </w:rPr>
              <w:t>4,0 (40)</w:t>
            </w:r>
          </w:p>
        </w:tc>
        <w:tc>
          <w:tcPr>
            <w:tcW w:w="427" w:type="pct"/>
            <w:tcBorders>
              <w:top w:val="single" w:sz="6" w:space="0" w:color="auto"/>
              <w:bottom w:val="single" w:sz="6" w:space="0" w:color="auto"/>
            </w:tcBorders>
            <w:shd w:val="clear" w:color="auto" w:fill="FFFFFF"/>
          </w:tcPr>
          <w:p w:rsidR="00360EDE" w:rsidRPr="00F62F0D" w:rsidRDefault="00360EDE" w:rsidP="00EC32CB">
            <w:pPr>
              <w:ind w:right="-57"/>
              <w:jc w:val="left"/>
              <w:rPr>
                <w:bCs/>
                <w:sz w:val="20"/>
                <w:szCs w:val="20"/>
              </w:rPr>
            </w:pPr>
            <w:r>
              <w:rPr>
                <w:bCs/>
                <w:sz w:val="20"/>
                <w:szCs w:val="20"/>
              </w:rPr>
              <w:t>-</w:t>
            </w:r>
          </w:p>
        </w:tc>
        <w:tc>
          <w:tcPr>
            <w:tcW w:w="427" w:type="pct"/>
            <w:tcBorders>
              <w:top w:val="single" w:sz="6" w:space="0" w:color="auto"/>
              <w:bottom w:val="single" w:sz="6" w:space="0" w:color="auto"/>
            </w:tcBorders>
            <w:shd w:val="clear" w:color="auto" w:fill="FFFFFF"/>
          </w:tcPr>
          <w:p w:rsidR="00360EDE" w:rsidRPr="00F62F0D" w:rsidRDefault="00360EDE" w:rsidP="00EC32CB">
            <w:pPr>
              <w:ind w:right="-57"/>
              <w:jc w:val="left"/>
              <w:rPr>
                <w:bCs/>
                <w:sz w:val="20"/>
                <w:szCs w:val="20"/>
              </w:rPr>
            </w:pPr>
            <w:r>
              <w:rPr>
                <w:bCs/>
                <w:sz w:val="20"/>
                <w:szCs w:val="20"/>
              </w:rPr>
              <w:t>140</w:t>
            </w:r>
          </w:p>
        </w:tc>
        <w:tc>
          <w:tcPr>
            <w:tcW w:w="427" w:type="pct"/>
            <w:tcBorders>
              <w:top w:val="single" w:sz="6" w:space="0" w:color="auto"/>
              <w:bottom w:val="single" w:sz="6" w:space="0" w:color="auto"/>
              <w:right w:val="single" w:sz="6" w:space="0" w:color="auto"/>
            </w:tcBorders>
            <w:shd w:val="clear" w:color="auto" w:fill="FFFFFF"/>
          </w:tcPr>
          <w:p w:rsidR="00360EDE" w:rsidRPr="00F62F0D" w:rsidRDefault="00360EDE" w:rsidP="00EC32CB">
            <w:pPr>
              <w:ind w:right="-57"/>
              <w:jc w:val="left"/>
              <w:rPr>
                <w:bCs/>
                <w:sz w:val="20"/>
                <w:szCs w:val="20"/>
              </w:rPr>
            </w:pPr>
            <w:r>
              <w:rPr>
                <w:bCs/>
                <w:sz w:val="20"/>
                <w:szCs w:val="20"/>
              </w:rPr>
              <w:t>152</w:t>
            </w:r>
          </w:p>
        </w:tc>
        <w:tc>
          <w:tcPr>
            <w:tcW w:w="427"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F62F0D" w:rsidRDefault="00360EDE" w:rsidP="00EC32CB">
            <w:pPr>
              <w:ind w:right="-57"/>
              <w:jc w:val="left"/>
              <w:rPr>
                <w:bCs/>
                <w:sz w:val="20"/>
                <w:szCs w:val="20"/>
              </w:rPr>
            </w:pPr>
            <w:r>
              <w:rPr>
                <w:bCs/>
                <w:sz w:val="20"/>
                <w:szCs w:val="20"/>
              </w:rPr>
              <w:t>165</w:t>
            </w:r>
          </w:p>
        </w:tc>
        <w:tc>
          <w:tcPr>
            <w:tcW w:w="427"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F62F0D" w:rsidRDefault="00360EDE" w:rsidP="00EC32CB">
            <w:pPr>
              <w:ind w:right="-57"/>
              <w:jc w:val="left"/>
              <w:rPr>
                <w:bCs/>
                <w:sz w:val="20"/>
                <w:szCs w:val="20"/>
              </w:rPr>
            </w:pPr>
            <w:r>
              <w:rPr>
                <w:bCs/>
                <w:sz w:val="20"/>
                <w:szCs w:val="20"/>
              </w:rPr>
              <w:t>178</w:t>
            </w:r>
          </w:p>
        </w:tc>
        <w:tc>
          <w:tcPr>
            <w:tcW w:w="427"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F62F0D" w:rsidRDefault="00360EDE" w:rsidP="00EC32CB">
            <w:pPr>
              <w:ind w:right="-57"/>
              <w:jc w:val="left"/>
              <w:rPr>
                <w:bCs/>
                <w:sz w:val="20"/>
                <w:szCs w:val="20"/>
              </w:rPr>
            </w:pPr>
            <w:r>
              <w:rPr>
                <w:bCs/>
                <w:sz w:val="20"/>
                <w:szCs w:val="20"/>
              </w:rPr>
              <w:t>190</w:t>
            </w:r>
          </w:p>
        </w:tc>
        <w:tc>
          <w:tcPr>
            <w:tcW w:w="472"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F62F0D" w:rsidRDefault="00360EDE" w:rsidP="00EC32CB">
            <w:pPr>
              <w:ind w:right="-57"/>
              <w:jc w:val="left"/>
              <w:rPr>
                <w:bCs/>
                <w:sz w:val="20"/>
                <w:szCs w:val="20"/>
              </w:rPr>
            </w:pPr>
            <w:r w:rsidRPr="00F62F0D">
              <w:rPr>
                <w:bCs/>
                <w:sz w:val="20"/>
                <w:szCs w:val="20"/>
              </w:rPr>
              <w:t>250</w:t>
            </w:r>
          </w:p>
        </w:tc>
        <w:tc>
          <w:tcPr>
            <w:tcW w:w="381" w:type="pct"/>
            <w:tcBorders>
              <w:top w:val="single" w:sz="6" w:space="0" w:color="auto"/>
              <w:left w:val="single" w:sz="6" w:space="0" w:color="auto"/>
              <w:bottom w:val="single" w:sz="6" w:space="0" w:color="auto"/>
              <w:right w:val="single" w:sz="6" w:space="0" w:color="auto"/>
            </w:tcBorders>
            <w:shd w:val="clear" w:color="auto" w:fill="A6A6A6" w:themeFill="background1" w:themeFillShade="A6"/>
            <w:vAlign w:val="center"/>
          </w:tcPr>
          <w:p w:rsidR="00360EDE" w:rsidRPr="00F307AC" w:rsidRDefault="00360EDE" w:rsidP="00EC32CB">
            <w:pPr>
              <w:ind w:right="-57"/>
              <w:jc w:val="left"/>
              <w:rPr>
                <w:bCs/>
                <w:sz w:val="20"/>
                <w:szCs w:val="20"/>
              </w:rPr>
            </w:pPr>
            <w:r w:rsidRPr="00F307AC">
              <w:rPr>
                <w:bCs/>
                <w:sz w:val="20"/>
                <w:szCs w:val="20"/>
              </w:rPr>
              <w:t>290</w:t>
            </w:r>
          </w:p>
        </w:tc>
        <w:tc>
          <w:tcPr>
            <w:tcW w:w="427" w:type="pct"/>
            <w:tcBorders>
              <w:top w:val="single" w:sz="6" w:space="0" w:color="auto"/>
              <w:left w:val="single" w:sz="6" w:space="0" w:color="auto"/>
              <w:bottom w:val="single" w:sz="6" w:space="0" w:color="auto"/>
              <w:right w:val="single" w:sz="6" w:space="0" w:color="auto"/>
            </w:tcBorders>
            <w:shd w:val="clear" w:color="auto" w:fill="FFFFFF" w:themeFill="background1"/>
            <w:vAlign w:val="center"/>
          </w:tcPr>
          <w:p w:rsidR="00360EDE" w:rsidRPr="00F62F0D" w:rsidRDefault="00360EDE" w:rsidP="00EC32CB">
            <w:pPr>
              <w:ind w:right="-57"/>
              <w:jc w:val="left"/>
              <w:rPr>
                <w:bCs/>
                <w:sz w:val="20"/>
                <w:szCs w:val="20"/>
              </w:rPr>
            </w:pPr>
            <w:r w:rsidRPr="00F62F0D">
              <w:rPr>
                <w:bCs/>
                <w:sz w:val="20"/>
                <w:szCs w:val="20"/>
              </w:rPr>
              <w:t>310</w:t>
            </w:r>
          </w:p>
        </w:tc>
        <w:tc>
          <w:tcPr>
            <w:tcW w:w="362" w:type="pct"/>
            <w:tcBorders>
              <w:top w:val="single" w:sz="6" w:space="0" w:color="auto"/>
              <w:left w:val="single" w:sz="6" w:space="0" w:color="auto"/>
              <w:bottom w:val="single" w:sz="6" w:space="0" w:color="auto"/>
            </w:tcBorders>
            <w:shd w:val="clear" w:color="auto" w:fill="FFFFFF"/>
            <w:vAlign w:val="center"/>
          </w:tcPr>
          <w:p w:rsidR="00360EDE" w:rsidRPr="00F62F0D" w:rsidRDefault="00360EDE" w:rsidP="00EC32CB">
            <w:pPr>
              <w:ind w:right="-57"/>
              <w:jc w:val="left"/>
              <w:rPr>
                <w:bCs/>
                <w:sz w:val="20"/>
                <w:szCs w:val="20"/>
              </w:rPr>
            </w:pPr>
            <w:r w:rsidRPr="00F62F0D">
              <w:rPr>
                <w:bCs/>
                <w:sz w:val="20"/>
                <w:szCs w:val="20"/>
              </w:rPr>
              <w:t>350</w:t>
            </w:r>
          </w:p>
        </w:tc>
      </w:tr>
      <w:tr w:rsidR="00360EDE" w:rsidRPr="00F45D0F" w:rsidTr="00EC32CB">
        <w:trPr>
          <w:trHeight w:val="249"/>
        </w:trPr>
        <w:tc>
          <w:tcPr>
            <w:tcW w:w="167" w:type="pct"/>
            <w:tcBorders>
              <w:top w:val="single" w:sz="6" w:space="0" w:color="auto"/>
              <w:bottom w:val="single" w:sz="6" w:space="0" w:color="auto"/>
              <w:right w:val="single" w:sz="6" w:space="0" w:color="auto"/>
            </w:tcBorders>
            <w:shd w:val="clear" w:color="auto" w:fill="FFFFFF"/>
          </w:tcPr>
          <w:p w:rsidR="00360EDE" w:rsidRPr="00E81172" w:rsidRDefault="00360EDE" w:rsidP="00EC32CB">
            <w:pPr>
              <w:pStyle w:val="afd"/>
              <w:spacing w:before="20" w:after="20"/>
              <w:jc w:val="left"/>
              <w:rPr>
                <w:rFonts w:ascii="Times New Roman" w:hAnsi="Times New Roman"/>
                <w:bCs/>
                <w:sz w:val="20"/>
                <w:szCs w:val="20"/>
                <w:lang w:val="ru-RU"/>
              </w:rPr>
            </w:pPr>
            <w:r>
              <w:rPr>
                <w:rFonts w:ascii="Times New Roman" w:hAnsi="Times New Roman"/>
                <w:bCs/>
                <w:sz w:val="20"/>
                <w:szCs w:val="20"/>
                <w:lang w:val="ru-RU"/>
              </w:rPr>
              <w:t>3</w:t>
            </w:r>
          </w:p>
        </w:tc>
        <w:tc>
          <w:tcPr>
            <w:tcW w:w="630" w:type="pct"/>
            <w:tcBorders>
              <w:top w:val="single" w:sz="6" w:space="0" w:color="auto"/>
              <w:bottom w:val="single" w:sz="6" w:space="0" w:color="auto"/>
              <w:right w:val="single" w:sz="6" w:space="0" w:color="auto"/>
            </w:tcBorders>
            <w:shd w:val="clear" w:color="auto" w:fill="FFFFFF"/>
            <w:vAlign w:val="center"/>
          </w:tcPr>
          <w:p w:rsidR="00360EDE" w:rsidRPr="00F62F0D" w:rsidRDefault="00360EDE" w:rsidP="00EC32CB">
            <w:pPr>
              <w:jc w:val="left"/>
              <w:rPr>
                <w:bCs/>
                <w:sz w:val="20"/>
                <w:szCs w:val="20"/>
              </w:rPr>
            </w:pPr>
            <w:r w:rsidRPr="00F62F0D">
              <w:rPr>
                <w:bCs/>
                <w:sz w:val="20"/>
                <w:szCs w:val="20"/>
              </w:rPr>
              <w:t>6,3 (63)</w:t>
            </w:r>
            <w:r>
              <w:rPr>
                <w:bCs/>
                <w:sz w:val="20"/>
                <w:szCs w:val="20"/>
              </w:rPr>
              <w:t xml:space="preserve"> </w:t>
            </w:r>
          </w:p>
        </w:tc>
        <w:tc>
          <w:tcPr>
            <w:tcW w:w="427" w:type="pct"/>
            <w:tcBorders>
              <w:top w:val="single" w:sz="6" w:space="0" w:color="auto"/>
              <w:bottom w:val="single" w:sz="6" w:space="0" w:color="auto"/>
            </w:tcBorders>
            <w:shd w:val="clear" w:color="auto" w:fill="FFFFFF"/>
          </w:tcPr>
          <w:p w:rsidR="00360EDE" w:rsidRPr="00F62F0D" w:rsidRDefault="00360EDE" w:rsidP="00EC32CB">
            <w:pPr>
              <w:ind w:right="-57"/>
              <w:jc w:val="left"/>
              <w:rPr>
                <w:bCs/>
                <w:sz w:val="20"/>
                <w:szCs w:val="20"/>
              </w:rPr>
            </w:pPr>
            <w:r>
              <w:rPr>
                <w:bCs/>
                <w:sz w:val="20"/>
                <w:szCs w:val="20"/>
              </w:rPr>
              <w:t>-</w:t>
            </w:r>
          </w:p>
        </w:tc>
        <w:tc>
          <w:tcPr>
            <w:tcW w:w="427" w:type="pct"/>
            <w:tcBorders>
              <w:top w:val="single" w:sz="6" w:space="0" w:color="auto"/>
              <w:bottom w:val="single" w:sz="6" w:space="0" w:color="auto"/>
            </w:tcBorders>
            <w:shd w:val="clear" w:color="auto" w:fill="FFFFFF"/>
          </w:tcPr>
          <w:p w:rsidR="00360EDE" w:rsidRPr="00F62F0D" w:rsidRDefault="00360EDE" w:rsidP="00EC32CB">
            <w:pPr>
              <w:ind w:right="-57"/>
              <w:jc w:val="left"/>
              <w:rPr>
                <w:bCs/>
                <w:sz w:val="20"/>
                <w:szCs w:val="20"/>
              </w:rPr>
            </w:pPr>
            <w:r>
              <w:rPr>
                <w:bCs/>
                <w:sz w:val="20"/>
                <w:szCs w:val="20"/>
              </w:rPr>
              <w:t>165</w:t>
            </w:r>
          </w:p>
        </w:tc>
        <w:tc>
          <w:tcPr>
            <w:tcW w:w="427" w:type="pct"/>
            <w:tcBorders>
              <w:top w:val="single" w:sz="6" w:space="0" w:color="auto"/>
              <w:bottom w:val="single" w:sz="6" w:space="0" w:color="auto"/>
              <w:right w:val="single" w:sz="6" w:space="0" w:color="auto"/>
            </w:tcBorders>
            <w:shd w:val="clear" w:color="auto" w:fill="FFFFFF"/>
          </w:tcPr>
          <w:p w:rsidR="00360EDE" w:rsidRPr="00F62F0D" w:rsidRDefault="00360EDE" w:rsidP="00EC32CB">
            <w:pPr>
              <w:ind w:right="-57"/>
              <w:jc w:val="left"/>
              <w:rPr>
                <w:bCs/>
                <w:sz w:val="20"/>
                <w:szCs w:val="20"/>
              </w:rPr>
            </w:pPr>
            <w:r>
              <w:rPr>
                <w:bCs/>
                <w:sz w:val="20"/>
                <w:szCs w:val="20"/>
              </w:rPr>
              <w:t>190</w:t>
            </w:r>
          </w:p>
        </w:tc>
        <w:tc>
          <w:tcPr>
            <w:tcW w:w="427"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F62F0D" w:rsidRDefault="00360EDE" w:rsidP="00EC32CB">
            <w:pPr>
              <w:ind w:right="-57"/>
              <w:jc w:val="left"/>
              <w:rPr>
                <w:bCs/>
                <w:sz w:val="20"/>
                <w:szCs w:val="20"/>
              </w:rPr>
            </w:pPr>
            <w:r>
              <w:rPr>
                <w:bCs/>
                <w:sz w:val="20"/>
                <w:szCs w:val="20"/>
              </w:rPr>
              <w:t>216</w:t>
            </w:r>
          </w:p>
        </w:tc>
        <w:tc>
          <w:tcPr>
            <w:tcW w:w="427"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F62F0D" w:rsidRDefault="00360EDE" w:rsidP="00EC32CB">
            <w:pPr>
              <w:ind w:right="-57"/>
              <w:jc w:val="left"/>
              <w:rPr>
                <w:bCs/>
                <w:sz w:val="20"/>
                <w:szCs w:val="20"/>
              </w:rPr>
            </w:pPr>
            <w:r>
              <w:rPr>
                <w:bCs/>
                <w:sz w:val="20"/>
                <w:szCs w:val="20"/>
              </w:rPr>
              <w:t>229</w:t>
            </w:r>
          </w:p>
        </w:tc>
        <w:tc>
          <w:tcPr>
            <w:tcW w:w="427"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F62F0D" w:rsidRDefault="00360EDE" w:rsidP="00EC32CB">
            <w:pPr>
              <w:ind w:right="-57"/>
              <w:jc w:val="left"/>
              <w:rPr>
                <w:bCs/>
                <w:sz w:val="20"/>
                <w:szCs w:val="20"/>
              </w:rPr>
            </w:pPr>
            <w:r>
              <w:rPr>
                <w:bCs/>
                <w:sz w:val="20"/>
                <w:szCs w:val="20"/>
              </w:rPr>
              <w:t>241</w:t>
            </w:r>
          </w:p>
        </w:tc>
        <w:tc>
          <w:tcPr>
            <w:tcW w:w="472"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F62F0D" w:rsidRDefault="00360EDE" w:rsidP="00EC32CB">
            <w:pPr>
              <w:ind w:right="-57"/>
              <w:jc w:val="left"/>
              <w:rPr>
                <w:bCs/>
                <w:sz w:val="20"/>
                <w:szCs w:val="20"/>
              </w:rPr>
            </w:pPr>
            <w:r w:rsidRPr="00F62F0D">
              <w:rPr>
                <w:bCs/>
                <w:sz w:val="20"/>
                <w:szCs w:val="20"/>
              </w:rPr>
              <w:t>250</w:t>
            </w:r>
          </w:p>
        </w:tc>
        <w:tc>
          <w:tcPr>
            <w:tcW w:w="381" w:type="pct"/>
            <w:tcBorders>
              <w:top w:val="single" w:sz="6" w:space="0" w:color="auto"/>
              <w:left w:val="single" w:sz="6" w:space="0" w:color="auto"/>
              <w:bottom w:val="single" w:sz="6" w:space="0" w:color="auto"/>
              <w:right w:val="single" w:sz="6" w:space="0" w:color="auto"/>
            </w:tcBorders>
            <w:shd w:val="clear" w:color="auto" w:fill="A6A6A6" w:themeFill="background1" w:themeFillShade="A6"/>
            <w:vAlign w:val="center"/>
          </w:tcPr>
          <w:p w:rsidR="00360EDE" w:rsidRPr="00F307AC" w:rsidRDefault="00360EDE" w:rsidP="00EC32CB">
            <w:pPr>
              <w:ind w:right="-57"/>
              <w:jc w:val="left"/>
              <w:rPr>
                <w:bCs/>
                <w:sz w:val="20"/>
                <w:szCs w:val="20"/>
              </w:rPr>
            </w:pPr>
            <w:r w:rsidRPr="00F307AC">
              <w:rPr>
                <w:bCs/>
                <w:sz w:val="20"/>
                <w:szCs w:val="20"/>
              </w:rPr>
              <w:t>290</w:t>
            </w:r>
          </w:p>
        </w:tc>
        <w:tc>
          <w:tcPr>
            <w:tcW w:w="427" w:type="pct"/>
            <w:tcBorders>
              <w:top w:val="single" w:sz="6" w:space="0" w:color="auto"/>
              <w:left w:val="single" w:sz="6" w:space="0" w:color="auto"/>
              <w:bottom w:val="single" w:sz="6" w:space="0" w:color="auto"/>
              <w:right w:val="single" w:sz="6" w:space="0" w:color="auto"/>
            </w:tcBorders>
            <w:shd w:val="clear" w:color="auto" w:fill="FFFFFF" w:themeFill="background1"/>
            <w:vAlign w:val="center"/>
          </w:tcPr>
          <w:p w:rsidR="00360EDE" w:rsidRPr="00F62F0D" w:rsidRDefault="00360EDE" w:rsidP="00EC32CB">
            <w:pPr>
              <w:ind w:right="-57"/>
              <w:jc w:val="left"/>
              <w:rPr>
                <w:bCs/>
                <w:sz w:val="20"/>
                <w:szCs w:val="20"/>
              </w:rPr>
            </w:pPr>
            <w:r w:rsidRPr="00F62F0D">
              <w:rPr>
                <w:bCs/>
                <w:sz w:val="20"/>
                <w:szCs w:val="20"/>
              </w:rPr>
              <w:t>310</w:t>
            </w:r>
          </w:p>
        </w:tc>
        <w:tc>
          <w:tcPr>
            <w:tcW w:w="362" w:type="pct"/>
            <w:tcBorders>
              <w:top w:val="single" w:sz="6" w:space="0" w:color="auto"/>
              <w:left w:val="single" w:sz="6" w:space="0" w:color="auto"/>
              <w:bottom w:val="single" w:sz="6" w:space="0" w:color="auto"/>
            </w:tcBorders>
            <w:shd w:val="clear" w:color="auto" w:fill="FFFFFF"/>
            <w:vAlign w:val="center"/>
          </w:tcPr>
          <w:p w:rsidR="00360EDE" w:rsidRPr="00F62F0D" w:rsidRDefault="00360EDE" w:rsidP="00EC32CB">
            <w:pPr>
              <w:ind w:right="-57"/>
              <w:jc w:val="left"/>
              <w:rPr>
                <w:bCs/>
                <w:sz w:val="20"/>
                <w:szCs w:val="20"/>
              </w:rPr>
            </w:pPr>
            <w:r w:rsidRPr="00F62F0D">
              <w:rPr>
                <w:bCs/>
                <w:sz w:val="20"/>
                <w:szCs w:val="20"/>
              </w:rPr>
              <w:t>350</w:t>
            </w:r>
          </w:p>
        </w:tc>
      </w:tr>
      <w:tr w:rsidR="00360EDE" w:rsidRPr="00F45D0F" w:rsidTr="00EC32CB">
        <w:trPr>
          <w:trHeight w:val="249"/>
        </w:trPr>
        <w:tc>
          <w:tcPr>
            <w:tcW w:w="167" w:type="pct"/>
            <w:tcBorders>
              <w:top w:val="single" w:sz="6" w:space="0" w:color="auto"/>
              <w:bottom w:val="single" w:sz="6" w:space="0" w:color="auto"/>
              <w:right w:val="single" w:sz="6" w:space="0" w:color="auto"/>
            </w:tcBorders>
            <w:shd w:val="clear" w:color="auto" w:fill="FFFFFF"/>
          </w:tcPr>
          <w:p w:rsidR="00360EDE" w:rsidRPr="00E81172" w:rsidRDefault="00360EDE" w:rsidP="00EC32CB">
            <w:pPr>
              <w:pStyle w:val="afd"/>
              <w:spacing w:before="20" w:after="20"/>
              <w:jc w:val="left"/>
              <w:rPr>
                <w:rFonts w:ascii="Times New Roman" w:hAnsi="Times New Roman"/>
                <w:bCs/>
                <w:sz w:val="20"/>
                <w:szCs w:val="20"/>
                <w:lang w:val="ru-RU"/>
              </w:rPr>
            </w:pPr>
            <w:r>
              <w:rPr>
                <w:rFonts w:ascii="Times New Roman" w:hAnsi="Times New Roman"/>
                <w:bCs/>
                <w:sz w:val="20"/>
                <w:szCs w:val="20"/>
                <w:lang w:val="ru-RU"/>
              </w:rPr>
              <w:t>4</w:t>
            </w:r>
          </w:p>
        </w:tc>
        <w:tc>
          <w:tcPr>
            <w:tcW w:w="630" w:type="pct"/>
            <w:tcBorders>
              <w:top w:val="single" w:sz="6" w:space="0" w:color="auto"/>
              <w:bottom w:val="single" w:sz="6" w:space="0" w:color="auto"/>
              <w:right w:val="single" w:sz="6" w:space="0" w:color="auto"/>
            </w:tcBorders>
            <w:shd w:val="clear" w:color="auto" w:fill="FFFFFF"/>
            <w:vAlign w:val="center"/>
          </w:tcPr>
          <w:p w:rsidR="00360EDE" w:rsidRPr="00F62F0D" w:rsidRDefault="00360EDE" w:rsidP="00EC32CB">
            <w:pPr>
              <w:jc w:val="left"/>
              <w:rPr>
                <w:bCs/>
                <w:sz w:val="20"/>
                <w:szCs w:val="20"/>
              </w:rPr>
            </w:pPr>
            <w:r>
              <w:rPr>
                <w:bCs/>
                <w:sz w:val="20"/>
                <w:szCs w:val="20"/>
              </w:rPr>
              <w:t>10,0 (100)</w:t>
            </w:r>
          </w:p>
        </w:tc>
        <w:tc>
          <w:tcPr>
            <w:tcW w:w="427" w:type="pct"/>
            <w:tcBorders>
              <w:top w:val="single" w:sz="6" w:space="0" w:color="auto"/>
              <w:bottom w:val="single" w:sz="6" w:space="0" w:color="auto"/>
            </w:tcBorders>
            <w:shd w:val="clear" w:color="auto" w:fill="FFFFFF"/>
          </w:tcPr>
          <w:p w:rsidR="00360EDE" w:rsidRPr="00F62F0D" w:rsidRDefault="00360EDE" w:rsidP="00EC32CB">
            <w:pPr>
              <w:ind w:right="-57"/>
              <w:jc w:val="left"/>
              <w:rPr>
                <w:bCs/>
                <w:sz w:val="20"/>
                <w:szCs w:val="20"/>
              </w:rPr>
            </w:pPr>
            <w:r>
              <w:rPr>
                <w:bCs/>
                <w:sz w:val="20"/>
                <w:szCs w:val="20"/>
              </w:rPr>
              <w:t>-</w:t>
            </w:r>
          </w:p>
        </w:tc>
        <w:tc>
          <w:tcPr>
            <w:tcW w:w="427" w:type="pct"/>
            <w:tcBorders>
              <w:top w:val="single" w:sz="6" w:space="0" w:color="auto"/>
              <w:bottom w:val="single" w:sz="6" w:space="0" w:color="auto"/>
            </w:tcBorders>
            <w:shd w:val="clear" w:color="auto" w:fill="FFFFFF"/>
          </w:tcPr>
          <w:p w:rsidR="00360EDE" w:rsidRPr="00F62F0D" w:rsidRDefault="00360EDE" w:rsidP="00EC32CB">
            <w:pPr>
              <w:ind w:right="-57"/>
              <w:jc w:val="left"/>
              <w:rPr>
                <w:bCs/>
                <w:sz w:val="20"/>
                <w:szCs w:val="20"/>
              </w:rPr>
            </w:pPr>
            <w:r>
              <w:rPr>
                <w:bCs/>
                <w:sz w:val="20"/>
                <w:szCs w:val="20"/>
              </w:rPr>
              <w:t>165</w:t>
            </w:r>
          </w:p>
        </w:tc>
        <w:tc>
          <w:tcPr>
            <w:tcW w:w="427" w:type="pct"/>
            <w:tcBorders>
              <w:top w:val="single" w:sz="6" w:space="0" w:color="auto"/>
              <w:bottom w:val="single" w:sz="6" w:space="0" w:color="auto"/>
              <w:right w:val="single" w:sz="6" w:space="0" w:color="auto"/>
            </w:tcBorders>
            <w:shd w:val="clear" w:color="auto" w:fill="FFFFFF"/>
          </w:tcPr>
          <w:p w:rsidR="00360EDE" w:rsidRPr="00F62F0D" w:rsidRDefault="00360EDE" w:rsidP="00EC32CB">
            <w:pPr>
              <w:ind w:right="-57"/>
              <w:jc w:val="left"/>
              <w:rPr>
                <w:bCs/>
                <w:sz w:val="20"/>
                <w:szCs w:val="20"/>
              </w:rPr>
            </w:pPr>
            <w:r>
              <w:rPr>
                <w:bCs/>
                <w:sz w:val="20"/>
                <w:szCs w:val="20"/>
              </w:rPr>
              <w:t>190</w:t>
            </w:r>
          </w:p>
        </w:tc>
        <w:tc>
          <w:tcPr>
            <w:tcW w:w="427"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F62F0D" w:rsidRDefault="00360EDE" w:rsidP="00EC32CB">
            <w:pPr>
              <w:ind w:right="-57"/>
              <w:jc w:val="left"/>
              <w:rPr>
                <w:bCs/>
                <w:sz w:val="20"/>
                <w:szCs w:val="20"/>
              </w:rPr>
            </w:pPr>
            <w:r>
              <w:rPr>
                <w:bCs/>
                <w:sz w:val="20"/>
                <w:szCs w:val="20"/>
              </w:rPr>
              <w:t>216</w:t>
            </w:r>
          </w:p>
        </w:tc>
        <w:tc>
          <w:tcPr>
            <w:tcW w:w="427"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F62F0D" w:rsidRDefault="00360EDE" w:rsidP="00EC32CB">
            <w:pPr>
              <w:ind w:right="-57"/>
              <w:jc w:val="left"/>
              <w:rPr>
                <w:bCs/>
                <w:sz w:val="20"/>
                <w:szCs w:val="20"/>
              </w:rPr>
            </w:pPr>
            <w:r>
              <w:rPr>
                <w:bCs/>
                <w:sz w:val="20"/>
                <w:szCs w:val="20"/>
              </w:rPr>
              <w:t>229</w:t>
            </w:r>
          </w:p>
        </w:tc>
        <w:tc>
          <w:tcPr>
            <w:tcW w:w="427"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F62F0D" w:rsidRDefault="00360EDE" w:rsidP="00EC32CB">
            <w:pPr>
              <w:ind w:right="-57"/>
              <w:jc w:val="left"/>
              <w:rPr>
                <w:bCs/>
                <w:sz w:val="20"/>
                <w:szCs w:val="20"/>
              </w:rPr>
            </w:pPr>
            <w:r>
              <w:rPr>
                <w:bCs/>
                <w:sz w:val="20"/>
                <w:szCs w:val="20"/>
              </w:rPr>
              <w:t>241</w:t>
            </w:r>
          </w:p>
        </w:tc>
        <w:tc>
          <w:tcPr>
            <w:tcW w:w="472"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F62F0D" w:rsidRDefault="00360EDE" w:rsidP="00EC32CB">
            <w:pPr>
              <w:ind w:right="-57"/>
              <w:jc w:val="left"/>
              <w:rPr>
                <w:bCs/>
                <w:sz w:val="20"/>
                <w:szCs w:val="20"/>
              </w:rPr>
            </w:pPr>
            <w:r w:rsidRPr="00F62F0D">
              <w:rPr>
                <w:bCs/>
                <w:sz w:val="20"/>
                <w:szCs w:val="20"/>
              </w:rPr>
              <w:t>250</w:t>
            </w:r>
          </w:p>
        </w:tc>
        <w:tc>
          <w:tcPr>
            <w:tcW w:w="381" w:type="pct"/>
            <w:tcBorders>
              <w:top w:val="single" w:sz="6" w:space="0" w:color="auto"/>
              <w:left w:val="single" w:sz="6" w:space="0" w:color="auto"/>
              <w:bottom w:val="single" w:sz="6" w:space="0" w:color="auto"/>
              <w:right w:val="single" w:sz="6" w:space="0" w:color="auto"/>
            </w:tcBorders>
            <w:shd w:val="clear" w:color="auto" w:fill="A6A6A6" w:themeFill="background1" w:themeFillShade="A6"/>
            <w:vAlign w:val="center"/>
          </w:tcPr>
          <w:p w:rsidR="00360EDE" w:rsidRPr="00F307AC" w:rsidRDefault="00360EDE" w:rsidP="00EC32CB">
            <w:pPr>
              <w:ind w:right="-57"/>
              <w:jc w:val="left"/>
              <w:rPr>
                <w:bCs/>
                <w:sz w:val="20"/>
                <w:szCs w:val="20"/>
              </w:rPr>
            </w:pPr>
            <w:r w:rsidRPr="00F307AC">
              <w:rPr>
                <w:bCs/>
                <w:sz w:val="20"/>
                <w:szCs w:val="20"/>
              </w:rPr>
              <w:t>290</w:t>
            </w:r>
          </w:p>
        </w:tc>
        <w:tc>
          <w:tcPr>
            <w:tcW w:w="427" w:type="pct"/>
            <w:tcBorders>
              <w:top w:val="single" w:sz="6" w:space="0" w:color="auto"/>
              <w:left w:val="single" w:sz="6" w:space="0" w:color="auto"/>
              <w:bottom w:val="single" w:sz="6" w:space="0" w:color="auto"/>
              <w:right w:val="single" w:sz="6" w:space="0" w:color="auto"/>
            </w:tcBorders>
            <w:shd w:val="clear" w:color="auto" w:fill="FFFFFF" w:themeFill="background1"/>
            <w:vAlign w:val="center"/>
          </w:tcPr>
          <w:p w:rsidR="00360EDE" w:rsidRPr="00F62F0D" w:rsidRDefault="00360EDE" w:rsidP="00EC32CB">
            <w:pPr>
              <w:ind w:right="-57"/>
              <w:jc w:val="left"/>
              <w:rPr>
                <w:bCs/>
                <w:sz w:val="20"/>
                <w:szCs w:val="20"/>
              </w:rPr>
            </w:pPr>
            <w:r w:rsidRPr="00F62F0D">
              <w:rPr>
                <w:bCs/>
                <w:sz w:val="20"/>
                <w:szCs w:val="20"/>
              </w:rPr>
              <w:t>310</w:t>
            </w:r>
          </w:p>
        </w:tc>
        <w:tc>
          <w:tcPr>
            <w:tcW w:w="362" w:type="pct"/>
            <w:tcBorders>
              <w:top w:val="single" w:sz="6" w:space="0" w:color="auto"/>
              <w:left w:val="single" w:sz="6" w:space="0" w:color="auto"/>
              <w:bottom w:val="single" w:sz="6" w:space="0" w:color="auto"/>
            </w:tcBorders>
            <w:shd w:val="clear" w:color="auto" w:fill="FFFFFF"/>
            <w:vAlign w:val="center"/>
          </w:tcPr>
          <w:p w:rsidR="00360EDE" w:rsidRPr="00F62F0D" w:rsidRDefault="00360EDE" w:rsidP="00EC32CB">
            <w:pPr>
              <w:ind w:right="-57"/>
              <w:jc w:val="left"/>
              <w:rPr>
                <w:bCs/>
                <w:sz w:val="20"/>
                <w:szCs w:val="20"/>
              </w:rPr>
            </w:pPr>
            <w:r w:rsidRPr="00F62F0D">
              <w:rPr>
                <w:bCs/>
                <w:sz w:val="20"/>
                <w:szCs w:val="20"/>
              </w:rPr>
              <w:t>350</w:t>
            </w:r>
          </w:p>
        </w:tc>
      </w:tr>
      <w:tr w:rsidR="00360EDE" w:rsidRPr="00F45D0F" w:rsidTr="00EC32CB">
        <w:trPr>
          <w:trHeight w:val="254"/>
        </w:trPr>
        <w:tc>
          <w:tcPr>
            <w:tcW w:w="167" w:type="pct"/>
            <w:tcBorders>
              <w:top w:val="single" w:sz="6" w:space="0" w:color="auto"/>
              <w:bottom w:val="single" w:sz="6" w:space="0" w:color="auto"/>
              <w:right w:val="single" w:sz="6" w:space="0" w:color="auto"/>
            </w:tcBorders>
            <w:shd w:val="clear" w:color="auto" w:fill="FFFFFF"/>
          </w:tcPr>
          <w:p w:rsidR="00360EDE" w:rsidRPr="00E81172" w:rsidRDefault="00360EDE" w:rsidP="00EC32CB">
            <w:pPr>
              <w:pStyle w:val="afd"/>
              <w:spacing w:before="20" w:after="20"/>
              <w:jc w:val="left"/>
              <w:rPr>
                <w:rFonts w:ascii="Times New Roman" w:hAnsi="Times New Roman"/>
                <w:bCs/>
                <w:sz w:val="20"/>
                <w:szCs w:val="20"/>
                <w:lang w:val="ru-RU"/>
              </w:rPr>
            </w:pPr>
            <w:r>
              <w:rPr>
                <w:rFonts w:ascii="Times New Roman" w:hAnsi="Times New Roman"/>
                <w:bCs/>
                <w:sz w:val="20"/>
                <w:szCs w:val="20"/>
                <w:lang w:val="ru-RU"/>
              </w:rPr>
              <w:t>5</w:t>
            </w:r>
          </w:p>
        </w:tc>
        <w:tc>
          <w:tcPr>
            <w:tcW w:w="630" w:type="pct"/>
            <w:tcBorders>
              <w:top w:val="single" w:sz="6" w:space="0" w:color="auto"/>
              <w:bottom w:val="single" w:sz="6" w:space="0" w:color="auto"/>
              <w:right w:val="single" w:sz="6" w:space="0" w:color="auto"/>
            </w:tcBorders>
            <w:shd w:val="clear" w:color="auto" w:fill="FFFFFF"/>
            <w:vAlign w:val="center"/>
          </w:tcPr>
          <w:p w:rsidR="00360EDE" w:rsidRPr="00F62F0D" w:rsidRDefault="00360EDE" w:rsidP="00EC32CB">
            <w:pPr>
              <w:ind w:right="-57"/>
              <w:jc w:val="left"/>
              <w:rPr>
                <w:bCs/>
                <w:sz w:val="20"/>
                <w:szCs w:val="20"/>
              </w:rPr>
            </w:pPr>
            <w:r w:rsidRPr="00F62F0D">
              <w:rPr>
                <w:bCs/>
                <w:sz w:val="20"/>
                <w:szCs w:val="20"/>
              </w:rPr>
              <w:t>16,0 (160)</w:t>
            </w:r>
          </w:p>
        </w:tc>
        <w:tc>
          <w:tcPr>
            <w:tcW w:w="427" w:type="pct"/>
            <w:tcBorders>
              <w:top w:val="single" w:sz="6" w:space="0" w:color="auto"/>
              <w:bottom w:val="single" w:sz="6" w:space="0" w:color="auto"/>
            </w:tcBorders>
            <w:shd w:val="clear" w:color="auto" w:fill="FFFFFF"/>
          </w:tcPr>
          <w:p w:rsidR="00360EDE" w:rsidRPr="00F62F0D" w:rsidRDefault="00360EDE" w:rsidP="00EC32CB">
            <w:pPr>
              <w:ind w:right="-57"/>
              <w:jc w:val="left"/>
              <w:rPr>
                <w:bCs/>
                <w:sz w:val="20"/>
                <w:szCs w:val="20"/>
              </w:rPr>
            </w:pPr>
            <w:r>
              <w:rPr>
                <w:bCs/>
                <w:sz w:val="20"/>
                <w:szCs w:val="20"/>
              </w:rPr>
              <w:t>-</w:t>
            </w:r>
          </w:p>
        </w:tc>
        <w:tc>
          <w:tcPr>
            <w:tcW w:w="427" w:type="pct"/>
            <w:tcBorders>
              <w:top w:val="single" w:sz="6" w:space="0" w:color="auto"/>
              <w:bottom w:val="single" w:sz="6" w:space="0" w:color="auto"/>
            </w:tcBorders>
            <w:shd w:val="clear" w:color="auto" w:fill="FFFFFF"/>
          </w:tcPr>
          <w:p w:rsidR="00360EDE" w:rsidRPr="00F62F0D" w:rsidRDefault="00360EDE" w:rsidP="00EC32CB">
            <w:pPr>
              <w:ind w:right="-57"/>
              <w:jc w:val="left"/>
              <w:rPr>
                <w:bCs/>
                <w:sz w:val="20"/>
                <w:szCs w:val="20"/>
              </w:rPr>
            </w:pPr>
            <w:r>
              <w:rPr>
                <w:bCs/>
                <w:sz w:val="20"/>
                <w:szCs w:val="20"/>
              </w:rPr>
              <w:t>216</w:t>
            </w:r>
          </w:p>
        </w:tc>
        <w:tc>
          <w:tcPr>
            <w:tcW w:w="427" w:type="pct"/>
            <w:tcBorders>
              <w:top w:val="single" w:sz="6" w:space="0" w:color="auto"/>
              <w:bottom w:val="single" w:sz="6" w:space="0" w:color="auto"/>
              <w:right w:val="single" w:sz="6" w:space="0" w:color="auto"/>
            </w:tcBorders>
            <w:shd w:val="clear" w:color="auto" w:fill="FFFFFF"/>
          </w:tcPr>
          <w:p w:rsidR="00360EDE" w:rsidRPr="00F62F0D" w:rsidRDefault="00360EDE" w:rsidP="00EC32CB">
            <w:pPr>
              <w:ind w:right="-57"/>
              <w:jc w:val="left"/>
              <w:rPr>
                <w:bCs/>
                <w:sz w:val="20"/>
                <w:szCs w:val="20"/>
              </w:rPr>
            </w:pPr>
            <w:r>
              <w:rPr>
                <w:bCs/>
                <w:sz w:val="20"/>
                <w:szCs w:val="20"/>
              </w:rPr>
              <w:t>229</w:t>
            </w:r>
          </w:p>
        </w:tc>
        <w:tc>
          <w:tcPr>
            <w:tcW w:w="427"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F62F0D" w:rsidRDefault="00360EDE" w:rsidP="00EC32CB">
            <w:pPr>
              <w:ind w:right="-57"/>
              <w:jc w:val="left"/>
              <w:rPr>
                <w:bCs/>
                <w:sz w:val="20"/>
                <w:szCs w:val="20"/>
              </w:rPr>
            </w:pPr>
            <w:r>
              <w:rPr>
                <w:bCs/>
                <w:sz w:val="20"/>
                <w:szCs w:val="20"/>
              </w:rPr>
              <w:t>254</w:t>
            </w:r>
          </w:p>
        </w:tc>
        <w:tc>
          <w:tcPr>
            <w:tcW w:w="427"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F62F0D" w:rsidRDefault="00360EDE" w:rsidP="00EC32CB">
            <w:pPr>
              <w:ind w:right="-57"/>
              <w:jc w:val="left"/>
              <w:rPr>
                <w:bCs/>
                <w:sz w:val="20"/>
                <w:szCs w:val="20"/>
              </w:rPr>
            </w:pPr>
            <w:r>
              <w:rPr>
                <w:bCs/>
                <w:sz w:val="20"/>
                <w:szCs w:val="20"/>
              </w:rPr>
              <w:t>280</w:t>
            </w:r>
          </w:p>
        </w:tc>
        <w:tc>
          <w:tcPr>
            <w:tcW w:w="427"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F62F0D" w:rsidRDefault="00360EDE" w:rsidP="00EC32CB">
            <w:pPr>
              <w:ind w:right="-57"/>
              <w:jc w:val="left"/>
              <w:rPr>
                <w:bCs/>
                <w:sz w:val="20"/>
                <w:szCs w:val="20"/>
              </w:rPr>
            </w:pPr>
            <w:r>
              <w:rPr>
                <w:bCs/>
                <w:sz w:val="20"/>
                <w:szCs w:val="20"/>
              </w:rPr>
              <w:t>305</w:t>
            </w:r>
          </w:p>
        </w:tc>
        <w:tc>
          <w:tcPr>
            <w:tcW w:w="472"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F62F0D" w:rsidRDefault="00360EDE" w:rsidP="00EC32CB">
            <w:pPr>
              <w:ind w:right="-57"/>
              <w:jc w:val="left"/>
              <w:rPr>
                <w:bCs/>
                <w:sz w:val="20"/>
                <w:szCs w:val="20"/>
              </w:rPr>
            </w:pPr>
            <w:r w:rsidRPr="00F62F0D">
              <w:rPr>
                <w:bCs/>
                <w:sz w:val="20"/>
                <w:szCs w:val="20"/>
              </w:rPr>
              <w:t>216</w:t>
            </w:r>
          </w:p>
        </w:tc>
        <w:tc>
          <w:tcPr>
            <w:tcW w:w="381" w:type="pct"/>
            <w:tcBorders>
              <w:top w:val="single" w:sz="6" w:space="0" w:color="auto"/>
              <w:left w:val="single" w:sz="6" w:space="0" w:color="auto"/>
              <w:bottom w:val="single" w:sz="6" w:space="0" w:color="auto"/>
              <w:right w:val="single" w:sz="6" w:space="0" w:color="auto"/>
            </w:tcBorders>
            <w:shd w:val="clear" w:color="auto" w:fill="A6A6A6" w:themeFill="background1" w:themeFillShade="A6"/>
            <w:vAlign w:val="center"/>
          </w:tcPr>
          <w:p w:rsidR="00360EDE" w:rsidRPr="00F307AC" w:rsidRDefault="00360EDE" w:rsidP="00EC32CB">
            <w:pPr>
              <w:ind w:right="-57"/>
              <w:jc w:val="left"/>
              <w:rPr>
                <w:bCs/>
                <w:sz w:val="20"/>
                <w:szCs w:val="20"/>
              </w:rPr>
            </w:pPr>
            <w:r w:rsidRPr="00F307AC">
              <w:rPr>
                <w:bCs/>
                <w:sz w:val="20"/>
                <w:szCs w:val="20"/>
              </w:rPr>
              <w:t>254</w:t>
            </w:r>
          </w:p>
        </w:tc>
        <w:tc>
          <w:tcPr>
            <w:tcW w:w="427" w:type="pct"/>
            <w:tcBorders>
              <w:top w:val="single" w:sz="6" w:space="0" w:color="auto"/>
              <w:left w:val="single" w:sz="6" w:space="0" w:color="auto"/>
              <w:bottom w:val="single" w:sz="6" w:space="0" w:color="auto"/>
              <w:right w:val="single" w:sz="6" w:space="0" w:color="auto"/>
            </w:tcBorders>
            <w:shd w:val="clear" w:color="auto" w:fill="FFFFFF" w:themeFill="background1"/>
            <w:vAlign w:val="center"/>
          </w:tcPr>
          <w:p w:rsidR="00360EDE" w:rsidRPr="00F62F0D" w:rsidRDefault="00360EDE" w:rsidP="00EC32CB">
            <w:pPr>
              <w:ind w:right="-57"/>
              <w:jc w:val="left"/>
              <w:rPr>
                <w:bCs/>
                <w:sz w:val="20"/>
                <w:szCs w:val="20"/>
              </w:rPr>
            </w:pPr>
            <w:r w:rsidRPr="00F62F0D">
              <w:rPr>
                <w:bCs/>
                <w:sz w:val="20"/>
                <w:szCs w:val="20"/>
              </w:rPr>
              <w:t>305</w:t>
            </w:r>
          </w:p>
        </w:tc>
        <w:tc>
          <w:tcPr>
            <w:tcW w:w="362" w:type="pct"/>
            <w:tcBorders>
              <w:top w:val="single" w:sz="6" w:space="0" w:color="auto"/>
              <w:left w:val="single" w:sz="6" w:space="0" w:color="auto"/>
              <w:bottom w:val="single" w:sz="6" w:space="0" w:color="auto"/>
            </w:tcBorders>
            <w:shd w:val="clear" w:color="auto" w:fill="FFFFFF"/>
            <w:vAlign w:val="center"/>
          </w:tcPr>
          <w:p w:rsidR="00360EDE" w:rsidRPr="00252220" w:rsidRDefault="00360EDE" w:rsidP="00EC32CB">
            <w:pPr>
              <w:ind w:right="-57"/>
              <w:jc w:val="left"/>
              <w:rPr>
                <w:bCs/>
                <w:sz w:val="20"/>
                <w:szCs w:val="20"/>
              </w:rPr>
            </w:pPr>
            <w:r w:rsidRPr="00F62F0D">
              <w:rPr>
                <w:bCs/>
                <w:sz w:val="20"/>
                <w:szCs w:val="20"/>
              </w:rPr>
              <w:t>356</w:t>
            </w:r>
          </w:p>
        </w:tc>
      </w:tr>
      <w:tr w:rsidR="00360EDE" w:rsidRPr="00F45D0F" w:rsidTr="00EC32CB">
        <w:trPr>
          <w:trHeight w:val="254"/>
        </w:trPr>
        <w:tc>
          <w:tcPr>
            <w:tcW w:w="167" w:type="pct"/>
            <w:tcBorders>
              <w:top w:val="single" w:sz="6" w:space="0" w:color="auto"/>
              <w:bottom w:val="single" w:sz="6" w:space="0" w:color="auto"/>
              <w:right w:val="single" w:sz="6" w:space="0" w:color="auto"/>
            </w:tcBorders>
            <w:shd w:val="clear" w:color="auto" w:fill="FFFFFF"/>
          </w:tcPr>
          <w:p w:rsidR="00360EDE" w:rsidRPr="00E81172" w:rsidRDefault="00360EDE" w:rsidP="00EC32CB">
            <w:pPr>
              <w:pStyle w:val="afd"/>
              <w:spacing w:before="20" w:after="20"/>
              <w:jc w:val="left"/>
              <w:rPr>
                <w:rFonts w:ascii="Times New Roman" w:hAnsi="Times New Roman"/>
                <w:bCs/>
                <w:sz w:val="20"/>
                <w:szCs w:val="20"/>
                <w:lang w:val="ru-RU"/>
              </w:rPr>
            </w:pPr>
            <w:r>
              <w:rPr>
                <w:rFonts w:ascii="Times New Roman" w:hAnsi="Times New Roman"/>
                <w:bCs/>
                <w:sz w:val="20"/>
                <w:szCs w:val="20"/>
                <w:lang w:val="ru-RU"/>
              </w:rPr>
              <w:t>6</w:t>
            </w:r>
          </w:p>
        </w:tc>
        <w:tc>
          <w:tcPr>
            <w:tcW w:w="630" w:type="pct"/>
            <w:tcBorders>
              <w:top w:val="single" w:sz="6" w:space="0" w:color="auto"/>
              <w:bottom w:val="single" w:sz="6" w:space="0" w:color="auto"/>
              <w:right w:val="single" w:sz="6" w:space="0" w:color="auto"/>
            </w:tcBorders>
            <w:shd w:val="clear" w:color="auto" w:fill="FFFFFF"/>
            <w:vAlign w:val="center"/>
          </w:tcPr>
          <w:p w:rsidR="00360EDE" w:rsidRPr="00F62F0D" w:rsidRDefault="00360EDE" w:rsidP="00EC32CB">
            <w:pPr>
              <w:ind w:right="-57"/>
              <w:jc w:val="left"/>
              <w:rPr>
                <w:bCs/>
                <w:sz w:val="20"/>
                <w:szCs w:val="20"/>
              </w:rPr>
            </w:pPr>
            <w:r w:rsidRPr="00F62F0D">
              <w:rPr>
                <w:bCs/>
                <w:sz w:val="20"/>
                <w:szCs w:val="20"/>
              </w:rPr>
              <w:t>2</w:t>
            </w:r>
            <w:r>
              <w:rPr>
                <w:bCs/>
                <w:sz w:val="20"/>
                <w:szCs w:val="20"/>
              </w:rPr>
              <w:t>0</w:t>
            </w:r>
            <w:r w:rsidRPr="00F62F0D">
              <w:rPr>
                <w:bCs/>
                <w:sz w:val="20"/>
                <w:szCs w:val="20"/>
              </w:rPr>
              <w:t>,0 (2</w:t>
            </w:r>
            <w:r>
              <w:rPr>
                <w:bCs/>
                <w:sz w:val="20"/>
                <w:szCs w:val="20"/>
              </w:rPr>
              <w:t>0</w:t>
            </w:r>
            <w:r w:rsidRPr="00F62F0D">
              <w:rPr>
                <w:bCs/>
                <w:sz w:val="20"/>
                <w:szCs w:val="20"/>
              </w:rPr>
              <w:t>0)</w:t>
            </w:r>
          </w:p>
        </w:tc>
        <w:tc>
          <w:tcPr>
            <w:tcW w:w="427" w:type="pct"/>
            <w:tcBorders>
              <w:top w:val="single" w:sz="6" w:space="0" w:color="auto"/>
              <w:bottom w:val="single" w:sz="6" w:space="0" w:color="auto"/>
            </w:tcBorders>
            <w:shd w:val="clear" w:color="auto" w:fill="FFFFFF"/>
          </w:tcPr>
          <w:p w:rsidR="00360EDE" w:rsidRPr="00F62F0D" w:rsidRDefault="00360EDE" w:rsidP="00EC32CB">
            <w:pPr>
              <w:ind w:right="-57"/>
              <w:jc w:val="left"/>
              <w:rPr>
                <w:bCs/>
                <w:sz w:val="20"/>
                <w:szCs w:val="20"/>
              </w:rPr>
            </w:pPr>
            <w:r>
              <w:rPr>
                <w:bCs/>
                <w:sz w:val="20"/>
                <w:szCs w:val="20"/>
              </w:rPr>
              <w:t>-</w:t>
            </w:r>
          </w:p>
        </w:tc>
        <w:tc>
          <w:tcPr>
            <w:tcW w:w="427" w:type="pct"/>
            <w:tcBorders>
              <w:top w:val="single" w:sz="6" w:space="0" w:color="auto"/>
              <w:bottom w:val="single" w:sz="6" w:space="0" w:color="auto"/>
            </w:tcBorders>
            <w:shd w:val="clear" w:color="auto" w:fill="FFFFFF"/>
          </w:tcPr>
          <w:p w:rsidR="00360EDE" w:rsidRPr="00F62F0D" w:rsidRDefault="00360EDE" w:rsidP="00EC32CB">
            <w:pPr>
              <w:ind w:right="-57"/>
              <w:jc w:val="left"/>
              <w:rPr>
                <w:bCs/>
                <w:sz w:val="20"/>
                <w:szCs w:val="20"/>
              </w:rPr>
            </w:pPr>
            <w:r>
              <w:rPr>
                <w:bCs/>
                <w:sz w:val="20"/>
                <w:szCs w:val="20"/>
              </w:rPr>
              <w:t>216</w:t>
            </w:r>
          </w:p>
        </w:tc>
        <w:tc>
          <w:tcPr>
            <w:tcW w:w="427" w:type="pct"/>
            <w:tcBorders>
              <w:top w:val="single" w:sz="6" w:space="0" w:color="auto"/>
              <w:bottom w:val="single" w:sz="6" w:space="0" w:color="auto"/>
              <w:right w:val="single" w:sz="6" w:space="0" w:color="auto"/>
            </w:tcBorders>
            <w:shd w:val="clear" w:color="auto" w:fill="FFFFFF"/>
          </w:tcPr>
          <w:p w:rsidR="00360EDE" w:rsidRPr="00F62F0D" w:rsidRDefault="00360EDE" w:rsidP="00EC32CB">
            <w:pPr>
              <w:ind w:right="-57"/>
              <w:jc w:val="left"/>
              <w:rPr>
                <w:bCs/>
                <w:sz w:val="20"/>
                <w:szCs w:val="20"/>
              </w:rPr>
            </w:pPr>
            <w:r>
              <w:rPr>
                <w:bCs/>
                <w:sz w:val="20"/>
                <w:szCs w:val="20"/>
              </w:rPr>
              <w:t>229</w:t>
            </w:r>
          </w:p>
        </w:tc>
        <w:tc>
          <w:tcPr>
            <w:tcW w:w="427"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F62F0D" w:rsidRDefault="00360EDE" w:rsidP="00EC32CB">
            <w:pPr>
              <w:ind w:right="-57"/>
              <w:jc w:val="left"/>
              <w:rPr>
                <w:bCs/>
                <w:sz w:val="20"/>
                <w:szCs w:val="20"/>
              </w:rPr>
            </w:pPr>
            <w:r>
              <w:rPr>
                <w:bCs/>
                <w:sz w:val="20"/>
                <w:szCs w:val="20"/>
              </w:rPr>
              <w:t>254</w:t>
            </w:r>
          </w:p>
        </w:tc>
        <w:tc>
          <w:tcPr>
            <w:tcW w:w="427"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F62F0D" w:rsidRDefault="00360EDE" w:rsidP="00EC32CB">
            <w:pPr>
              <w:ind w:right="-57"/>
              <w:jc w:val="left"/>
              <w:rPr>
                <w:bCs/>
                <w:sz w:val="20"/>
                <w:szCs w:val="20"/>
              </w:rPr>
            </w:pPr>
            <w:r>
              <w:rPr>
                <w:bCs/>
                <w:sz w:val="20"/>
                <w:szCs w:val="20"/>
              </w:rPr>
              <w:t>280</w:t>
            </w:r>
          </w:p>
        </w:tc>
        <w:tc>
          <w:tcPr>
            <w:tcW w:w="427"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F62F0D" w:rsidRDefault="00360EDE" w:rsidP="00EC32CB">
            <w:pPr>
              <w:ind w:right="-57"/>
              <w:jc w:val="left"/>
              <w:rPr>
                <w:bCs/>
                <w:sz w:val="20"/>
                <w:szCs w:val="20"/>
              </w:rPr>
            </w:pPr>
            <w:r>
              <w:rPr>
                <w:bCs/>
                <w:sz w:val="20"/>
                <w:szCs w:val="20"/>
              </w:rPr>
              <w:t>305</w:t>
            </w:r>
          </w:p>
        </w:tc>
        <w:tc>
          <w:tcPr>
            <w:tcW w:w="472"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F62F0D" w:rsidRDefault="00360EDE" w:rsidP="00EC32CB">
            <w:pPr>
              <w:ind w:right="-57"/>
              <w:jc w:val="left"/>
              <w:rPr>
                <w:bCs/>
                <w:sz w:val="20"/>
                <w:szCs w:val="20"/>
              </w:rPr>
            </w:pPr>
            <w:r w:rsidRPr="00F62F0D">
              <w:rPr>
                <w:bCs/>
                <w:sz w:val="20"/>
                <w:szCs w:val="20"/>
              </w:rPr>
              <w:t>216</w:t>
            </w:r>
          </w:p>
        </w:tc>
        <w:tc>
          <w:tcPr>
            <w:tcW w:w="381" w:type="pct"/>
            <w:tcBorders>
              <w:top w:val="single" w:sz="6" w:space="0" w:color="auto"/>
              <w:left w:val="single" w:sz="6" w:space="0" w:color="auto"/>
              <w:bottom w:val="single" w:sz="6" w:space="0" w:color="auto"/>
              <w:right w:val="single" w:sz="6" w:space="0" w:color="auto"/>
            </w:tcBorders>
            <w:shd w:val="clear" w:color="auto" w:fill="A6A6A6" w:themeFill="background1" w:themeFillShade="A6"/>
            <w:vAlign w:val="center"/>
          </w:tcPr>
          <w:p w:rsidR="00360EDE" w:rsidRPr="00F307AC" w:rsidRDefault="00360EDE" w:rsidP="00EC32CB">
            <w:pPr>
              <w:ind w:right="-57"/>
              <w:jc w:val="left"/>
              <w:rPr>
                <w:bCs/>
                <w:sz w:val="20"/>
                <w:szCs w:val="20"/>
              </w:rPr>
            </w:pPr>
            <w:r w:rsidRPr="00F307AC">
              <w:rPr>
                <w:bCs/>
                <w:sz w:val="20"/>
                <w:szCs w:val="20"/>
              </w:rPr>
              <w:t>254</w:t>
            </w:r>
          </w:p>
        </w:tc>
        <w:tc>
          <w:tcPr>
            <w:tcW w:w="427" w:type="pct"/>
            <w:tcBorders>
              <w:top w:val="single" w:sz="6" w:space="0" w:color="auto"/>
              <w:left w:val="single" w:sz="6" w:space="0" w:color="auto"/>
              <w:bottom w:val="single" w:sz="6" w:space="0" w:color="auto"/>
              <w:right w:val="single" w:sz="6" w:space="0" w:color="auto"/>
            </w:tcBorders>
            <w:shd w:val="clear" w:color="auto" w:fill="FFFFFF" w:themeFill="background1"/>
            <w:vAlign w:val="center"/>
          </w:tcPr>
          <w:p w:rsidR="00360EDE" w:rsidRPr="00F62F0D" w:rsidRDefault="00360EDE" w:rsidP="00EC32CB">
            <w:pPr>
              <w:ind w:right="-57"/>
              <w:jc w:val="left"/>
              <w:rPr>
                <w:bCs/>
                <w:sz w:val="20"/>
                <w:szCs w:val="20"/>
              </w:rPr>
            </w:pPr>
            <w:r w:rsidRPr="00F62F0D">
              <w:rPr>
                <w:bCs/>
                <w:sz w:val="20"/>
                <w:szCs w:val="20"/>
              </w:rPr>
              <w:t>305</w:t>
            </w:r>
          </w:p>
        </w:tc>
        <w:tc>
          <w:tcPr>
            <w:tcW w:w="362" w:type="pct"/>
            <w:tcBorders>
              <w:top w:val="single" w:sz="6" w:space="0" w:color="auto"/>
              <w:left w:val="single" w:sz="6" w:space="0" w:color="auto"/>
              <w:bottom w:val="single" w:sz="6" w:space="0" w:color="auto"/>
            </w:tcBorders>
            <w:shd w:val="clear" w:color="auto" w:fill="FFFFFF"/>
            <w:vAlign w:val="center"/>
          </w:tcPr>
          <w:p w:rsidR="00360EDE" w:rsidRPr="00252220" w:rsidRDefault="00360EDE" w:rsidP="00EC32CB">
            <w:pPr>
              <w:ind w:right="-57"/>
              <w:jc w:val="left"/>
              <w:rPr>
                <w:bCs/>
                <w:sz w:val="20"/>
                <w:szCs w:val="20"/>
              </w:rPr>
            </w:pPr>
            <w:r w:rsidRPr="00F62F0D">
              <w:rPr>
                <w:bCs/>
                <w:sz w:val="20"/>
                <w:szCs w:val="20"/>
              </w:rPr>
              <w:t>406</w:t>
            </w:r>
          </w:p>
        </w:tc>
      </w:tr>
      <w:tr w:rsidR="00360EDE" w:rsidRPr="00F45D0F" w:rsidTr="00EC32CB">
        <w:trPr>
          <w:trHeight w:val="101"/>
        </w:trPr>
        <w:tc>
          <w:tcPr>
            <w:tcW w:w="167" w:type="pct"/>
            <w:tcBorders>
              <w:top w:val="single" w:sz="6" w:space="0" w:color="auto"/>
              <w:bottom w:val="single" w:sz="6" w:space="0" w:color="auto"/>
              <w:right w:val="single" w:sz="6" w:space="0" w:color="auto"/>
            </w:tcBorders>
            <w:shd w:val="clear" w:color="auto" w:fill="FFFFFF"/>
          </w:tcPr>
          <w:p w:rsidR="00360EDE" w:rsidRPr="00E81172" w:rsidRDefault="00360EDE" w:rsidP="00EC32CB">
            <w:pPr>
              <w:pStyle w:val="afd"/>
              <w:spacing w:before="20" w:after="20"/>
              <w:jc w:val="left"/>
              <w:rPr>
                <w:rFonts w:ascii="Times New Roman" w:hAnsi="Times New Roman"/>
                <w:bCs/>
                <w:sz w:val="20"/>
                <w:szCs w:val="20"/>
                <w:lang w:val="ru-RU"/>
              </w:rPr>
            </w:pPr>
            <w:r>
              <w:rPr>
                <w:rFonts w:ascii="Times New Roman" w:hAnsi="Times New Roman"/>
                <w:bCs/>
                <w:sz w:val="20"/>
                <w:szCs w:val="20"/>
                <w:lang w:val="ru-RU"/>
              </w:rPr>
              <w:t>7</w:t>
            </w:r>
          </w:p>
        </w:tc>
        <w:tc>
          <w:tcPr>
            <w:tcW w:w="630" w:type="pct"/>
            <w:tcBorders>
              <w:top w:val="single" w:sz="6" w:space="0" w:color="auto"/>
              <w:bottom w:val="single" w:sz="6" w:space="0" w:color="auto"/>
              <w:right w:val="single" w:sz="6" w:space="0" w:color="auto"/>
            </w:tcBorders>
            <w:shd w:val="clear" w:color="auto" w:fill="FFFFFF"/>
            <w:vAlign w:val="center"/>
          </w:tcPr>
          <w:p w:rsidR="00360EDE" w:rsidRPr="00F62F0D" w:rsidRDefault="00360EDE" w:rsidP="00EC32CB">
            <w:pPr>
              <w:ind w:right="-57"/>
              <w:jc w:val="left"/>
              <w:rPr>
                <w:bCs/>
                <w:sz w:val="20"/>
                <w:szCs w:val="20"/>
              </w:rPr>
            </w:pPr>
            <w:r w:rsidRPr="00F62F0D">
              <w:rPr>
                <w:bCs/>
                <w:sz w:val="20"/>
                <w:szCs w:val="20"/>
              </w:rPr>
              <w:t>25,0 (250)</w:t>
            </w:r>
          </w:p>
        </w:tc>
        <w:tc>
          <w:tcPr>
            <w:tcW w:w="427" w:type="pct"/>
            <w:tcBorders>
              <w:top w:val="single" w:sz="6" w:space="0" w:color="auto"/>
              <w:bottom w:val="single" w:sz="6" w:space="0" w:color="auto"/>
            </w:tcBorders>
            <w:shd w:val="clear" w:color="auto" w:fill="FFFFFF"/>
          </w:tcPr>
          <w:p w:rsidR="00360EDE" w:rsidRPr="00F62F0D" w:rsidRDefault="00360EDE" w:rsidP="00EC32CB">
            <w:pPr>
              <w:ind w:right="-57"/>
              <w:jc w:val="left"/>
              <w:rPr>
                <w:bCs/>
                <w:sz w:val="20"/>
                <w:szCs w:val="20"/>
              </w:rPr>
            </w:pPr>
            <w:r>
              <w:rPr>
                <w:bCs/>
                <w:sz w:val="20"/>
                <w:szCs w:val="20"/>
              </w:rPr>
              <w:t>-</w:t>
            </w:r>
          </w:p>
        </w:tc>
        <w:tc>
          <w:tcPr>
            <w:tcW w:w="427" w:type="pct"/>
            <w:tcBorders>
              <w:top w:val="single" w:sz="6" w:space="0" w:color="auto"/>
              <w:bottom w:val="single" w:sz="6" w:space="0" w:color="auto"/>
            </w:tcBorders>
            <w:shd w:val="clear" w:color="auto" w:fill="FFFFFF"/>
          </w:tcPr>
          <w:p w:rsidR="00360EDE" w:rsidRPr="00F62F0D" w:rsidRDefault="00360EDE" w:rsidP="00EC32CB">
            <w:pPr>
              <w:ind w:right="-57"/>
              <w:jc w:val="left"/>
              <w:rPr>
                <w:bCs/>
                <w:sz w:val="20"/>
                <w:szCs w:val="20"/>
              </w:rPr>
            </w:pPr>
            <w:r>
              <w:rPr>
                <w:bCs/>
                <w:sz w:val="20"/>
                <w:szCs w:val="20"/>
              </w:rPr>
              <w:t>216</w:t>
            </w:r>
          </w:p>
        </w:tc>
        <w:tc>
          <w:tcPr>
            <w:tcW w:w="427" w:type="pct"/>
            <w:tcBorders>
              <w:top w:val="single" w:sz="6" w:space="0" w:color="auto"/>
              <w:bottom w:val="single" w:sz="6" w:space="0" w:color="auto"/>
              <w:right w:val="single" w:sz="6" w:space="0" w:color="auto"/>
            </w:tcBorders>
            <w:shd w:val="clear" w:color="auto" w:fill="FFFFFF"/>
          </w:tcPr>
          <w:p w:rsidR="00360EDE" w:rsidRPr="00F62F0D" w:rsidRDefault="00360EDE" w:rsidP="00EC32CB">
            <w:pPr>
              <w:ind w:right="-57"/>
              <w:jc w:val="left"/>
              <w:rPr>
                <w:bCs/>
                <w:sz w:val="20"/>
                <w:szCs w:val="20"/>
              </w:rPr>
            </w:pPr>
            <w:r>
              <w:rPr>
                <w:bCs/>
                <w:sz w:val="20"/>
                <w:szCs w:val="20"/>
              </w:rPr>
              <w:t>229</w:t>
            </w:r>
          </w:p>
        </w:tc>
        <w:tc>
          <w:tcPr>
            <w:tcW w:w="427"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F62F0D" w:rsidRDefault="00360EDE" w:rsidP="00EC32CB">
            <w:pPr>
              <w:ind w:right="-57"/>
              <w:jc w:val="left"/>
              <w:rPr>
                <w:bCs/>
                <w:sz w:val="20"/>
                <w:szCs w:val="20"/>
              </w:rPr>
            </w:pPr>
            <w:r>
              <w:rPr>
                <w:bCs/>
                <w:sz w:val="20"/>
                <w:szCs w:val="20"/>
              </w:rPr>
              <w:t>254</w:t>
            </w:r>
          </w:p>
        </w:tc>
        <w:tc>
          <w:tcPr>
            <w:tcW w:w="427"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F62F0D" w:rsidRDefault="00360EDE" w:rsidP="00EC32CB">
            <w:pPr>
              <w:ind w:right="-57"/>
              <w:jc w:val="left"/>
              <w:rPr>
                <w:bCs/>
                <w:sz w:val="20"/>
                <w:szCs w:val="20"/>
              </w:rPr>
            </w:pPr>
            <w:r>
              <w:rPr>
                <w:bCs/>
                <w:sz w:val="20"/>
                <w:szCs w:val="20"/>
              </w:rPr>
              <w:t>280</w:t>
            </w:r>
          </w:p>
        </w:tc>
        <w:tc>
          <w:tcPr>
            <w:tcW w:w="427"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F62F0D" w:rsidRDefault="00360EDE" w:rsidP="00EC32CB">
            <w:pPr>
              <w:ind w:right="-57"/>
              <w:jc w:val="left"/>
              <w:rPr>
                <w:bCs/>
                <w:sz w:val="20"/>
                <w:szCs w:val="20"/>
              </w:rPr>
            </w:pPr>
            <w:r>
              <w:rPr>
                <w:bCs/>
                <w:sz w:val="20"/>
                <w:szCs w:val="20"/>
              </w:rPr>
              <w:t>305</w:t>
            </w:r>
          </w:p>
        </w:tc>
        <w:tc>
          <w:tcPr>
            <w:tcW w:w="472"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F62F0D" w:rsidRDefault="00360EDE" w:rsidP="00EC32CB">
            <w:pPr>
              <w:ind w:right="-57"/>
              <w:jc w:val="left"/>
              <w:rPr>
                <w:bCs/>
                <w:sz w:val="20"/>
                <w:szCs w:val="20"/>
              </w:rPr>
            </w:pPr>
            <w:r w:rsidRPr="00F62F0D">
              <w:rPr>
                <w:bCs/>
                <w:sz w:val="20"/>
                <w:szCs w:val="20"/>
              </w:rPr>
              <w:t>216</w:t>
            </w:r>
          </w:p>
        </w:tc>
        <w:tc>
          <w:tcPr>
            <w:tcW w:w="381" w:type="pct"/>
            <w:tcBorders>
              <w:top w:val="single" w:sz="6" w:space="0" w:color="auto"/>
              <w:left w:val="single" w:sz="6" w:space="0" w:color="auto"/>
              <w:bottom w:val="single" w:sz="6" w:space="0" w:color="auto"/>
              <w:right w:val="single" w:sz="6" w:space="0" w:color="auto"/>
            </w:tcBorders>
            <w:shd w:val="clear" w:color="auto" w:fill="A6A6A6" w:themeFill="background1" w:themeFillShade="A6"/>
            <w:vAlign w:val="center"/>
          </w:tcPr>
          <w:p w:rsidR="00360EDE" w:rsidRPr="00F307AC" w:rsidRDefault="00360EDE" w:rsidP="00EC32CB">
            <w:pPr>
              <w:ind w:right="-57"/>
              <w:jc w:val="left"/>
              <w:rPr>
                <w:bCs/>
                <w:sz w:val="20"/>
                <w:szCs w:val="20"/>
              </w:rPr>
            </w:pPr>
            <w:r w:rsidRPr="00F307AC">
              <w:rPr>
                <w:bCs/>
                <w:sz w:val="20"/>
                <w:szCs w:val="20"/>
              </w:rPr>
              <w:t>254</w:t>
            </w:r>
          </w:p>
        </w:tc>
        <w:tc>
          <w:tcPr>
            <w:tcW w:w="427" w:type="pct"/>
            <w:tcBorders>
              <w:top w:val="single" w:sz="6" w:space="0" w:color="auto"/>
              <w:left w:val="single" w:sz="6" w:space="0" w:color="auto"/>
              <w:bottom w:val="single" w:sz="6" w:space="0" w:color="auto"/>
              <w:right w:val="single" w:sz="6" w:space="0" w:color="auto"/>
            </w:tcBorders>
            <w:shd w:val="clear" w:color="auto" w:fill="FFFFFF" w:themeFill="background1"/>
            <w:vAlign w:val="center"/>
          </w:tcPr>
          <w:p w:rsidR="00360EDE" w:rsidRPr="00F62F0D" w:rsidRDefault="00360EDE" w:rsidP="00EC32CB">
            <w:pPr>
              <w:ind w:right="-57"/>
              <w:jc w:val="left"/>
              <w:rPr>
                <w:bCs/>
                <w:sz w:val="20"/>
                <w:szCs w:val="20"/>
              </w:rPr>
            </w:pPr>
            <w:r w:rsidRPr="00F62F0D">
              <w:rPr>
                <w:bCs/>
                <w:sz w:val="20"/>
                <w:szCs w:val="20"/>
              </w:rPr>
              <w:t>305</w:t>
            </w:r>
          </w:p>
        </w:tc>
        <w:tc>
          <w:tcPr>
            <w:tcW w:w="362" w:type="pct"/>
            <w:tcBorders>
              <w:top w:val="single" w:sz="6" w:space="0" w:color="auto"/>
              <w:left w:val="single" w:sz="6" w:space="0" w:color="auto"/>
              <w:bottom w:val="single" w:sz="6" w:space="0" w:color="auto"/>
            </w:tcBorders>
            <w:shd w:val="clear" w:color="auto" w:fill="FFFFFF"/>
            <w:vAlign w:val="center"/>
          </w:tcPr>
          <w:p w:rsidR="00360EDE" w:rsidRPr="00252220" w:rsidRDefault="00360EDE" w:rsidP="00EC32CB">
            <w:pPr>
              <w:ind w:right="-57"/>
              <w:jc w:val="left"/>
              <w:rPr>
                <w:bCs/>
                <w:sz w:val="20"/>
                <w:szCs w:val="20"/>
              </w:rPr>
            </w:pPr>
            <w:r w:rsidRPr="00F62F0D">
              <w:rPr>
                <w:bCs/>
                <w:sz w:val="20"/>
                <w:szCs w:val="20"/>
              </w:rPr>
              <w:t>406</w:t>
            </w:r>
          </w:p>
        </w:tc>
      </w:tr>
      <w:tr w:rsidR="00360EDE" w:rsidRPr="00F45D0F" w:rsidTr="00EC32CB">
        <w:trPr>
          <w:trHeight w:val="150"/>
        </w:trPr>
        <w:tc>
          <w:tcPr>
            <w:tcW w:w="167" w:type="pct"/>
            <w:tcBorders>
              <w:top w:val="single" w:sz="6" w:space="0" w:color="auto"/>
              <w:bottom w:val="single" w:sz="12" w:space="0" w:color="auto"/>
              <w:right w:val="single" w:sz="6" w:space="0" w:color="auto"/>
            </w:tcBorders>
            <w:shd w:val="clear" w:color="auto" w:fill="FFFFFF"/>
          </w:tcPr>
          <w:p w:rsidR="00360EDE" w:rsidRPr="00E81172" w:rsidRDefault="00360EDE" w:rsidP="00EC32CB">
            <w:pPr>
              <w:pStyle w:val="afd"/>
              <w:ind w:right="-57"/>
              <w:jc w:val="left"/>
              <w:rPr>
                <w:rFonts w:ascii="Times New Roman" w:hAnsi="Times New Roman"/>
                <w:bCs/>
                <w:sz w:val="20"/>
                <w:szCs w:val="20"/>
                <w:lang w:val="ru-RU"/>
              </w:rPr>
            </w:pPr>
            <w:r>
              <w:rPr>
                <w:rFonts w:ascii="Times New Roman" w:hAnsi="Times New Roman"/>
                <w:bCs/>
                <w:sz w:val="20"/>
                <w:szCs w:val="20"/>
                <w:lang w:val="ru-RU"/>
              </w:rPr>
              <w:t>8</w:t>
            </w:r>
          </w:p>
        </w:tc>
        <w:tc>
          <w:tcPr>
            <w:tcW w:w="630" w:type="pct"/>
            <w:tcBorders>
              <w:top w:val="single" w:sz="6" w:space="0" w:color="auto"/>
              <w:bottom w:val="single" w:sz="12" w:space="0" w:color="auto"/>
              <w:right w:val="single" w:sz="6" w:space="0" w:color="auto"/>
            </w:tcBorders>
            <w:shd w:val="clear" w:color="auto" w:fill="FFFFFF"/>
            <w:vAlign w:val="center"/>
          </w:tcPr>
          <w:p w:rsidR="00360EDE" w:rsidRPr="00F62F0D" w:rsidRDefault="00360EDE" w:rsidP="00EC32CB">
            <w:pPr>
              <w:ind w:right="-57"/>
              <w:jc w:val="left"/>
              <w:rPr>
                <w:bCs/>
                <w:sz w:val="20"/>
                <w:szCs w:val="20"/>
              </w:rPr>
            </w:pPr>
            <w:r w:rsidRPr="00F62F0D">
              <w:rPr>
                <w:bCs/>
                <w:sz w:val="20"/>
                <w:szCs w:val="20"/>
              </w:rPr>
              <w:t>32,0 (320)</w:t>
            </w:r>
            <w:r>
              <w:rPr>
                <w:bCs/>
                <w:sz w:val="20"/>
                <w:szCs w:val="20"/>
              </w:rPr>
              <w:t xml:space="preserve"> </w:t>
            </w:r>
          </w:p>
        </w:tc>
        <w:tc>
          <w:tcPr>
            <w:tcW w:w="427" w:type="pct"/>
            <w:tcBorders>
              <w:top w:val="single" w:sz="6" w:space="0" w:color="auto"/>
              <w:bottom w:val="single" w:sz="12" w:space="0" w:color="auto"/>
            </w:tcBorders>
            <w:shd w:val="clear" w:color="auto" w:fill="FFFFFF"/>
          </w:tcPr>
          <w:p w:rsidR="00360EDE" w:rsidRPr="00F62F0D" w:rsidRDefault="00360EDE" w:rsidP="00EC32CB">
            <w:pPr>
              <w:ind w:right="-57"/>
              <w:jc w:val="left"/>
              <w:rPr>
                <w:bCs/>
                <w:sz w:val="20"/>
                <w:szCs w:val="20"/>
              </w:rPr>
            </w:pPr>
            <w:r>
              <w:rPr>
                <w:bCs/>
                <w:sz w:val="20"/>
                <w:szCs w:val="20"/>
              </w:rPr>
              <w:t>-</w:t>
            </w:r>
          </w:p>
        </w:tc>
        <w:tc>
          <w:tcPr>
            <w:tcW w:w="427" w:type="pct"/>
            <w:tcBorders>
              <w:top w:val="single" w:sz="6" w:space="0" w:color="auto"/>
              <w:bottom w:val="single" w:sz="12" w:space="0" w:color="auto"/>
            </w:tcBorders>
            <w:shd w:val="clear" w:color="auto" w:fill="FFFFFF"/>
          </w:tcPr>
          <w:p w:rsidR="00360EDE" w:rsidRPr="00F62F0D" w:rsidRDefault="00360EDE" w:rsidP="00EC32CB">
            <w:pPr>
              <w:ind w:right="-57"/>
              <w:jc w:val="left"/>
              <w:rPr>
                <w:bCs/>
                <w:sz w:val="20"/>
                <w:szCs w:val="20"/>
              </w:rPr>
            </w:pPr>
            <w:r>
              <w:rPr>
                <w:bCs/>
                <w:sz w:val="20"/>
                <w:szCs w:val="20"/>
              </w:rPr>
              <w:t>263</w:t>
            </w:r>
          </w:p>
        </w:tc>
        <w:tc>
          <w:tcPr>
            <w:tcW w:w="427" w:type="pct"/>
            <w:tcBorders>
              <w:top w:val="single" w:sz="6" w:space="0" w:color="auto"/>
              <w:bottom w:val="single" w:sz="12" w:space="0" w:color="auto"/>
              <w:right w:val="single" w:sz="6" w:space="0" w:color="auto"/>
            </w:tcBorders>
            <w:shd w:val="clear" w:color="auto" w:fill="FFFFFF"/>
          </w:tcPr>
          <w:p w:rsidR="00360EDE" w:rsidRPr="00F62F0D" w:rsidRDefault="00360EDE" w:rsidP="00EC32CB">
            <w:pPr>
              <w:ind w:right="-57"/>
              <w:jc w:val="left"/>
              <w:rPr>
                <w:bCs/>
                <w:sz w:val="20"/>
                <w:szCs w:val="20"/>
              </w:rPr>
            </w:pPr>
            <w:r>
              <w:rPr>
                <w:bCs/>
                <w:sz w:val="20"/>
                <w:szCs w:val="20"/>
              </w:rPr>
              <w:t>273</w:t>
            </w:r>
          </w:p>
        </w:tc>
        <w:tc>
          <w:tcPr>
            <w:tcW w:w="427" w:type="pct"/>
            <w:tcBorders>
              <w:top w:val="single" w:sz="6" w:space="0" w:color="auto"/>
              <w:left w:val="single" w:sz="6" w:space="0" w:color="auto"/>
              <w:bottom w:val="single" w:sz="12" w:space="0" w:color="auto"/>
              <w:right w:val="single" w:sz="6" w:space="0" w:color="auto"/>
            </w:tcBorders>
            <w:shd w:val="clear" w:color="auto" w:fill="FFFFFF"/>
            <w:vAlign w:val="center"/>
          </w:tcPr>
          <w:p w:rsidR="00360EDE" w:rsidRPr="00F62F0D" w:rsidRDefault="00360EDE" w:rsidP="00EC32CB">
            <w:pPr>
              <w:ind w:right="-57"/>
              <w:jc w:val="left"/>
              <w:rPr>
                <w:bCs/>
                <w:sz w:val="20"/>
                <w:szCs w:val="20"/>
              </w:rPr>
            </w:pPr>
            <w:r>
              <w:rPr>
                <w:bCs/>
                <w:sz w:val="20"/>
                <w:szCs w:val="20"/>
              </w:rPr>
              <w:t>308</w:t>
            </w:r>
          </w:p>
        </w:tc>
        <w:tc>
          <w:tcPr>
            <w:tcW w:w="427" w:type="pct"/>
            <w:tcBorders>
              <w:top w:val="single" w:sz="6" w:space="0" w:color="auto"/>
              <w:left w:val="single" w:sz="6" w:space="0" w:color="auto"/>
              <w:bottom w:val="single" w:sz="12" w:space="0" w:color="auto"/>
              <w:right w:val="single" w:sz="6" w:space="0" w:color="auto"/>
            </w:tcBorders>
            <w:shd w:val="clear" w:color="auto" w:fill="FFFFFF"/>
            <w:vAlign w:val="center"/>
          </w:tcPr>
          <w:p w:rsidR="00360EDE" w:rsidRPr="00F62F0D" w:rsidRDefault="00360EDE" w:rsidP="00EC32CB">
            <w:pPr>
              <w:ind w:right="-57"/>
              <w:jc w:val="left"/>
              <w:rPr>
                <w:bCs/>
                <w:sz w:val="20"/>
                <w:szCs w:val="20"/>
              </w:rPr>
            </w:pPr>
            <w:r>
              <w:rPr>
                <w:bCs/>
                <w:sz w:val="20"/>
                <w:szCs w:val="20"/>
              </w:rPr>
              <w:t>349</w:t>
            </w:r>
          </w:p>
        </w:tc>
        <w:tc>
          <w:tcPr>
            <w:tcW w:w="427" w:type="pct"/>
            <w:tcBorders>
              <w:top w:val="single" w:sz="6" w:space="0" w:color="auto"/>
              <w:left w:val="single" w:sz="6" w:space="0" w:color="auto"/>
              <w:bottom w:val="single" w:sz="12" w:space="0" w:color="auto"/>
              <w:right w:val="single" w:sz="6" w:space="0" w:color="auto"/>
            </w:tcBorders>
            <w:shd w:val="clear" w:color="auto" w:fill="FFFFFF"/>
            <w:vAlign w:val="center"/>
          </w:tcPr>
          <w:p w:rsidR="00360EDE" w:rsidRPr="00F62F0D" w:rsidRDefault="00360EDE" w:rsidP="00EC32CB">
            <w:pPr>
              <w:ind w:right="-57"/>
              <w:jc w:val="left"/>
              <w:rPr>
                <w:bCs/>
                <w:sz w:val="20"/>
                <w:szCs w:val="20"/>
              </w:rPr>
            </w:pPr>
            <w:r>
              <w:rPr>
                <w:bCs/>
                <w:sz w:val="20"/>
                <w:szCs w:val="20"/>
              </w:rPr>
              <w:t>384</w:t>
            </w:r>
          </w:p>
        </w:tc>
        <w:tc>
          <w:tcPr>
            <w:tcW w:w="472" w:type="pct"/>
            <w:tcBorders>
              <w:top w:val="single" w:sz="6" w:space="0" w:color="auto"/>
              <w:left w:val="single" w:sz="6" w:space="0" w:color="auto"/>
              <w:bottom w:val="single" w:sz="12" w:space="0" w:color="auto"/>
              <w:right w:val="single" w:sz="6" w:space="0" w:color="auto"/>
            </w:tcBorders>
            <w:shd w:val="clear" w:color="auto" w:fill="FFFFFF"/>
            <w:vAlign w:val="center"/>
          </w:tcPr>
          <w:p w:rsidR="00360EDE" w:rsidRPr="00F62F0D" w:rsidRDefault="00360EDE" w:rsidP="00EC32CB">
            <w:pPr>
              <w:ind w:right="-57"/>
              <w:jc w:val="left"/>
              <w:rPr>
                <w:bCs/>
                <w:sz w:val="20"/>
                <w:szCs w:val="20"/>
              </w:rPr>
            </w:pPr>
            <w:r w:rsidRPr="00F62F0D">
              <w:rPr>
                <w:bCs/>
                <w:sz w:val="20"/>
                <w:szCs w:val="20"/>
              </w:rPr>
              <w:t>451</w:t>
            </w:r>
          </w:p>
        </w:tc>
        <w:tc>
          <w:tcPr>
            <w:tcW w:w="381" w:type="pct"/>
            <w:tcBorders>
              <w:top w:val="single" w:sz="6" w:space="0" w:color="auto"/>
              <w:left w:val="single" w:sz="6" w:space="0" w:color="auto"/>
              <w:bottom w:val="single" w:sz="12" w:space="0" w:color="auto"/>
              <w:right w:val="single" w:sz="6" w:space="0" w:color="auto"/>
            </w:tcBorders>
            <w:shd w:val="clear" w:color="auto" w:fill="A6A6A6" w:themeFill="background1" w:themeFillShade="A6"/>
            <w:vAlign w:val="center"/>
          </w:tcPr>
          <w:p w:rsidR="00360EDE" w:rsidRPr="00F307AC" w:rsidRDefault="00360EDE" w:rsidP="00EC32CB">
            <w:pPr>
              <w:ind w:right="-57"/>
              <w:jc w:val="left"/>
              <w:rPr>
                <w:bCs/>
                <w:sz w:val="20"/>
                <w:szCs w:val="20"/>
              </w:rPr>
            </w:pPr>
            <w:r w:rsidRPr="00F307AC">
              <w:rPr>
                <w:bCs/>
                <w:sz w:val="20"/>
                <w:szCs w:val="20"/>
              </w:rPr>
              <w:t>508</w:t>
            </w:r>
          </w:p>
        </w:tc>
        <w:tc>
          <w:tcPr>
            <w:tcW w:w="427" w:type="pct"/>
            <w:tcBorders>
              <w:top w:val="single" w:sz="6" w:space="0" w:color="auto"/>
              <w:left w:val="single" w:sz="6" w:space="0" w:color="auto"/>
              <w:bottom w:val="single" w:sz="12" w:space="0" w:color="auto"/>
              <w:right w:val="single" w:sz="6" w:space="0" w:color="auto"/>
            </w:tcBorders>
            <w:shd w:val="clear" w:color="auto" w:fill="FFFFFF" w:themeFill="background1"/>
            <w:vAlign w:val="center"/>
          </w:tcPr>
          <w:p w:rsidR="00360EDE" w:rsidRPr="00F62F0D" w:rsidRDefault="00360EDE" w:rsidP="00EC32CB">
            <w:pPr>
              <w:ind w:right="-57"/>
              <w:jc w:val="left"/>
              <w:rPr>
                <w:bCs/>
                <w:sz w:val="20"/>
                <w:szCs w:val="20"/>
              </w:rPr>
            </w:pPr>
            <w:r w:rsidRPr="00F62F0D">
              <w:rPr>
                <w:bCs/>
                <w:sz w:val="20"/>
                <w:szCs w:val="20"/>
              </w:rPr>
              <w:t>578</w:t>
            </w:r>
          </w:p>
        </w:tc>
        <w:tc>
          <w:tcPr>
            <w:tcW w:w="362" w:type="pct"/>
            <w:tcBorders>
              <w:top w:val="single" w:sz="6" w:space="0" w:color="auto"/>
              <w:left w:val="single" w:sz="6" w:space="0" w:color="auto"/>
              <w:bottom w:val="single" w:sz="12" w:space="0" w:color="auto"/>
            </w:tcBorders>
            <w:shd w:val="clear" w:color="auto" w:fill="FFFFFF"/>
            <w:vAlign w:val="center"/>
          </w:tcPr>
          <w:p w:rsidR="00360EDE" w:rsidRPr="00252220" w:rsidRDefault="00360EDE" w:rsidP="00EC32CB">
            <w:pPr>
              <w:ind w:right="-57"/>
              <w:jc w:val="left"/>
              <w:rPr>
                <w:bCs/>
                <w:sz w:val="20"/>
                <w:szCs w:val="20"/>
              </w:rPr>
            </w:pPr>
            <w:r w:rsidRPr="00F62F0D">
              <w:rPr>
                <w:bCs/>
                <w:sz w:val="20"/>
                <w:szCs w:val="20"/>
              </w:rPr>
              <w:t>673</w:t>
            </w:r>
          </w:p>
        </w:tc>
      </w:tr>
    </w:tbl>
    <w:p w:rsidR="00360EDE" w:rsidRDefault="00360EDE" w:rsidP="00360EDE">
      <w:pPr>
        <w:pStyle w:val="S4"/>
        <w:spacing w:after="60"/>
        <w:contextualSpacing/>
      </w:pPr>
    </w:p>
    <w:p w:rsidR="00360EDE" w:rsidRPr="00F45D0F" w:rsidRDefault="00360EDE" w:rsidP="00360EDE">
      <w:pPr>
        <w:pStyle w:val="Se"/>
        <w:spacing w:after="60"/>
        <w:contextualSpacing/>
        <w:rPr>
          <w:rFonts w:cs="Arial"/>
          <w:szCs w:val="20"/>
        </w:rPr>
      </w:pPr>
      <w:r w:rsidRPr="00F45D0F">
        <w:t xml:space="preserve">Таблица </w:t>
      </w:r>
      <w:r w:rsidR="00CE6DDC">
        <w:rPr>
          <w:noProof/>
        </w:rPr>
        <w:fldChar w:fldCharType="begin"/>
      </w:r>
      <w:r w:rsidR="00CE6DDC">
        <w:rPr>
          <w:noProof/>
        </w:rPr>
        <w:instrText xml:space="preserve"> SEQ Таблица \* ARABIC </w:instrText>
      </w:r>
      <w:r w:rsidR="00CE6DDC">
        <w:rPr>
          <w:noProof/>
        </w:rPr>
        <w:fldChar w:fldCharType="separate"/>
      </w:r>
      <w:r>
        <w:rPr>
          <w:noProof/>
        </w:rPr>
        <w:t>20</w:t>
      </w:r>
      <w:r w:rsidR="00CE6DDC">
        <w:rPr>
          <w:noProof/>
        </w:rPr>
        <w:fldChar w:fldCharType="end"/>
      </w:r>
    </w:p>
    <w:p w:rsidR="00360EDE" w:rsidRPr="00F45D0F" w:rsidRDefault="00360EDE" w:rsidP="00360EDE">
      <w:pPr>
        <w:pStyle w:val="Se"/>
        <w:spacing w:after="60"/>
        <w:contextualSpacing/>
        <w:rPr>
          <w:rFonts w:cs="Arial"/>
          <w:szCs w:val="20"/>
        </w:rPr>
      </w:pPr>
      <w:r w:rsidRPr="00F45D0F">
        <w:rPr>
          <w:rFonts w:cs="Arial"/>
          <w:szCs w:val="20"/>
        </w:rPr>
        <w:t>Строительные длины задвижек клиновых с концами под приварку к трубопроводу</w:t>
      </w:r>
      <w:r w:rsidRPr="00F45D0F">
        <w:rPr>
          <w:rFonts w:cs="Arial"/>
          <w:szCs w:val="20"/>
        </w:rPr>
        <w:br/>
        <w:t xml:space="preserve">на номинальные диаметры </w:t>
      </w:r>
      <w:r w:rsidRPr="00F45D0F">
        <w:rPr>
          <w:rFonts w:cs="Arial"/>
          <w:szCs w:val="20"/>
          <w:lang w:val="en-US"/>
        </w:rPr>
        <w:t>DN</w:t>
      </w:r>
      <w:r w:rsidRPr="00F45D0F">
        <w:rPr>
          <w:rFonts w:cs="Arial"/>
          <w:szCs w:val="20"/>
        </w:rPr>
        <w:t xml:space="preserve"> </w:t>
      </w:r>
      <w:r>
        <w:rPr>
          <w:rFonts w:cs="Arial"/>
          <w:szCs w:val="20"/>
        </w:rPr>
        <w:t>125-</w:t>
      </w:r>
      <w:r w:rsidRPr="00F45D0F">
        <w:rPr>
          <w:rFonts w:cs="Arial"/>
          <w:szCs w:val="20"/>
        </w:rPr>
        <w:t>600</w:t>
      </w:r>
    </w:p>
    <w:tbl>
      <w:tblPr>
        <w:tblW w:w="5000" w:type="pct"/>
        <w:tblBorders>
          <w:top w:val="single" w:sz="6" w:space="0" w:color="auto"/>
          <w:left w:val="single" w:sz="12" w:space="0" w:color="auto"/>
          <w:bottom w:val="single" w:sz="6" w:space="0" w:color="auto"/>
          <w:right w:val="single" w:sz="12" w:space="0" w:color="auto"/>
          <w:insideH w:val="single" w:sz="12" w:space="0" w:color="auto"/>
          <w:insideV w:val="single" w:sz="6" w:space="0" w:color="auto"/>
        </w:tblBorders>
        <w:shd w:val="clear" w:color="auto" w:fill="FFFFFF"/>
        <w:tblLook w:val="04A0" w:firstRow="1" w:lastRow="0" w:firstColumn="1" w:lastColumn="0" w:noHBand="0" w:noVBand="1"/>
      </w:tblPr>
      <w:tblGrid>
        <w:gridCol w:w="533"/>
        <w:gridCol w:w="1980"/>
        <w:gridCol w:w="1416"/>
        <w:gridCol w:w="1275"/>
        <w:gridCol w:w="1416"/>
        <w:gridCol w:w="1419"/>
        <w:gridCol w:w="1416"/>
        <w:gridCol w:w="1281"/>
        <w:gridCol w:w="1278"/>
        <w:gridCol w:w="1409"/>
        <w:gridCol w:w="1285"/>
        <w:gridCol w:w="1269"/>
      </w:tblGrid>
      <w:tr w:rsidR="00360EDE" w:rsidRPr="00F45D0F" w:rsidTr="00EC32CB">
        <w:trPr>
          <w:cantSplit/>
          <w:trHeight w:val="296"/>
          <w:tblHeader/>
        </w:trPr>
        <w:tc>
          <w:tcPr>
            <w:tcW w:w="167" w:type="pct"/>
            <w:vMerge w:val="restart"/>
            <w:tcBorders>
              <w:top w:val="single" w:sz="12" w:space="0" w:color="auto"/>
              <w:right w:val="single" w:sz="6" w:space="0" w:color="auto"/>
            </w:tcBorders>
            <w:shd w:val="clear" w:color="auto" w:fill="FFD200"/>
            <w:vAlign w:val="center"/>
          </w:tcPr>
          <w:p w:rsidR="00360EDE" w:rsidRDefault="00360EDE" w:rsidP="00EC32CB">
            <w:pPr>
              <w:jc w:val="center"/>
              <w:rPr>
                <w:rFonts w:ascii="Arial" w:hAnsi="Arial" w:cs="Arial"/>
                <w:b/>
                <w:bCs/>
                <w:sz w:val="16"/>
                <w:szCs w:val="20"/>
                <w:u w:color="000000"/>
              </w:rPr>
            </w:pPr>
            <w:r>
              <w:rPr>
                <w:rFonts w:ascii="Arial" w:hAnsi="Arial" w:cs="Arial"/>
                <w:b/>
                <w:bCs/>
                <w:sz w:val="16"/>
                <w:szCs w:val="20"/>
                <w:u w:color="000000"/>
              </w:rPr>
              <w:t>№</w:t>
            </w:r>
          </w:p>
          <w:p w:rsidR="00360EDE" w:rsidRPr="00F45D0F" w:rsidRDefault="00360EDE" w:rsidP="00EC32CB">
            <w:pPr>
              <w:jc w:val="center"/>
              <w:rPr>
                <w:rFonts w:ascii="Arial" w:hAnsi="Arial" w:cs="Arial"/>
                <w:b/>
                <w:bCs/>
                <w:sz w:val="16"/>
                <w:szCs w:val="20"/>
                <w:u w:color="000000"/>
              </w:rPr>
            </w:pPr>
            <w:r>
              <w:rPr>
                <w:rFonts w:ascii="Arial" w:hAnsi="Arial" w:cs="Arial"/>
                <w:b/>
                <w:bCs/>
                <w:sz w:val="16"/>
                <w:szCs w:val="20"/>
                <w:u w:color="000000"/>
              </w:rPr>
              <w:t>П/П</w:t>
            </w:r>
          </w:p>
        </w:tc>
        <w:tc>
          <w:tcPr>
            <w:tcW w:w="620" w:type="pct"/>
            <w:vMerge w:val="restart"/>
            <w:tcBorders>
              <w:top w:val="single" w:sz="12" w:space="0" w:color="auto"/>
              <w:bottom w:val="single" w:sz="6" w:space="0" w:color="auto"/>
              <w:right w:val="single" w:sz="6" w:space="0" w:color="auto"/>
            </w:tcBorders>
            <w:shd w:val="clear" w:color="auto" w:fill="FFD200"/>
            <w:vAlign w:val="center"/>
          </w:tcPr>
          <w:p w:rsidR="00360EDE" w:rsidRPr="00F2145F" w:rsidRDefault="00360EDE" w:rsidP="00EC32CB">
            <w:pPr>
              <w:jc w:val="center"/>
              <w:rPr>
                <w:rFonts w:ascii="Arial" w:hAnsi="Arial" w:cs="Arial"/>
                <w:b/>
                <w:bCs/>
                <w:sz w:val="16"/>
                <w:szCs w:val="16"/>
                <w:u w:color="000000"/>
              </w:rPr>
            </w:pPr>
            <w:r w:rsidRPr="00F2145F">
              <w:rPr>
                <w:rFonts w:ascii="Arial" w:hAnsi="Arial" w:cs="Arial"/>
                <w:b/>
                <w:bCs/>
                <w:sz w:val="16"/>
                <w:szCs w:val="16"/>
                <w:u w:color="000000"/>
              </w:rPr>
              <w:t>Р</w:t>
            </w:r>
            <w:r w:rsidRPr="00F2145F">
              <w:rPr>
                <w:rFonts w:ascii="Arial" w:hAnsi="Arial" w:cs="Arial"/>
                <w:b/>
                <w:bCs/>
                <w:sz w:val="16"/>
                <w:szCs w:val="16"/>
                <w:u w:color="000000"/>
                <w:lang w:val="en-US"/>
              </w:rPr>
              <w:t>N</w:t>
            </w:r>
            <w:r w:rsidRPr="00F2145F">
              <w:rPr>
                <w:rFonts w:ascii="Arial" w:hAnsi="Arial" w:cs="Arial"/>
                <w:b/>
                <w:bCs/>
                <w:sz w:val="16"/>
                <w:szCs w:val="16"/>
                <w:u w:color="000000"/>
              </w:rPr>
              <w:t>, МП</w:t>
            </w:r>
            <w:r>
              <w:rPr>
                <w:rFonts w:ascii="Arial" w:hAnsi="Arial" w:cs="Arial"/>
                <w:b/>
                <w:bCs/>
                <w:sz w:val="16"/>
                <w:szCs w:val="16"/>
                <w:u w:color="000000"/>
              </w:rPr>
              <w:t>А</w:t>
            </w:r>
            <w:r w:rsidRPr="00F2145F">
              <w:rPr>
                <w:rFonts w:ascii="Arial" w:hAnsi="Arial" w:cs="Arial"/>
                <w:b/>
                <w:bCs/>
                <w:sz w:val="16"/>
                <w:szCs w:val="16"/>
                <w:u w:color="000000"/>
              </w:rPr>
              <w:t xml:space="preserve"> (КГС/</w:t>
            </w:r>
            <w:r w:rsidRPr="00F2145F">
              <w:rPr>
                <w:rFonts w:ascii="Arial" w:hAnsi="Arial" w:cs="Arial"/>
                <w:b/>
                <w:bCs/>
                <w:sz w:val="16"/>
                <w:szCs w:val="16"/>
                <w:u w:color="000000"/>
                <w:lang w:val="en-US"/>
              </w:rPr>
              <w:t>C</w:t>
            </w:r>
            <w:r>
              <w:rPr>
                <w:rFonts w:ascii="Arial" w:hAnsi="Arial" w:cs="Arial"/>
                <w:b/>
                <w:bCs/>
                <w:sz w:val="16"/>
                <w:szCs w:val="16"/>
                <w:u w:color="000000"/>
              </w:rPr>
              <w:t>М</w:t>
            </w:r>
            <w:r w:rsidRPr="00F2145F">
              <w:rPr>
                <w:rFonts w:ascii="Arial" w:hAnsi="Arial" w:cs="Arial"/>
                <w:b/>
                <w:bCs/>
                <w:sz w:val="16"/>
                <w:szCs w:val="16"/>
                <w:u w:color="000000"/>
                <w:vertAlign w:val="superscript"/>
              </w:rPr>
              <w:t>2</w:t>
            </w:r>
            <w:r w:rsidRPr="00F2145F">
              <w:rPr>
                <w:rFonts w:ascii="Arial" w:hAnsi="Arial" w:cs="Arial"/>
                <w:b/>
                <w:bCs/>
                <w:sz w:val="16"/>
                <w:szCs w:val="16"/>
                <w:u w:color="000000"/>
              </w:rPr>
              <w:t>)</w:t>
            </w:r>
          </w:p>
        </w:tc>
        <w:tc>
          <w:tcPr>
            <w:tcW w:w="4214" w:type="pct"/>
            <w:gridSpan w:val="10"/>
            <w:tcBorders>
              <w:top w:val="single" w:sz="12" w:space="0" w:color="auto"/>
              <w:bottom w:val="single" w:sz="6" w:space="0" w:color="auto"/>
            </w:tcBorders>
            <w:shd w:val="clear" w:color="auto" w:fill="FFD200"/>
            <w:vAlign w:val="center"/>
          </w:tcPr>
          <w:p w:rsidR="00360EDE" w:rsidRPr="008C52AD" w:rsidRDefault="00360EDE" w:rsidP="00EC32CB">
            <w:pPr>
              <w:jc w:val="center"/>
              <w:rPr>
                <w:rFonts w:ascii="Arial" w:hAnsi="Arial" w:cs="Arial"/>
                <w:b/>
                <w:bCs/>
                <w:caps/>
                <w:sz w:val="16"/>
                <w:szCs w:val="20"/>
                <w:u w:color="000000"/>
              </w:rPr>
            </w:pPr>
            <w:r w:rsidRPr="00F45D0F">
              <w:rPr>
                <w:rFonts w:ascii="Arial" w:hAnsi="Arial" w:cs="Arial"/>
                <w:b/>
                <w:bCs/>
                <w:caps/>
                <w:sz w:val="16"/>
                <w:szCs w:val="20"/>
                <w:u w:color="000000"/>
              </w:rPr>
              <w:t xml:space="preserve">строительная длина задвижек с концами под приварку к трубопроводу </w:t>
            </w:r>
            <w:r w:rsidRPr="00F45D0F">
              <w:rPr>
                <w:rFonts w:ascii="Arial" w:hAnsi="Arial" w:cs="Arial"/>
                <w:b/>
                <w:bCs/>
                <w:caps/>
                <w:sz w:val="16"/>
                <w:szCs w:val="20"/>
                <w:u w:color="000000"/>
                <w:lang w:val="en-US"/>
              </w:rPr>
              <w:t>L</w:t>
            </w:r>
            <w:r w:rsidRPr="00F45D0F">
              <w:rPr>
                <w:rFonts w:ascii="Arial" w:hAnsi="Arial" w:cs="Arial"/>
                <w:b/>
                <w:bCs/>
                <w:caps/>
                <w:sz w:val="16"/>
                <w:szCs w:val="20"/>
                <w:u w:color="000000"/>
              </w:rPr>
              <w:t xml:space="preserve">, мм для </w:t>
            </w:r>
            <w:r w:rsidRPr="00F45D0F">
              <w:rPr>
                <w:rFonts w:ascii="Arial" w:hAnsi="Arial" w:cs="Arial"/>
                <w:b/>
                <w:bCs/>
                <w:caps/>
                <w:sz w:val="16"/>
                <w:szCs w:val="20"/>
                <w:u w:color="000000"/>
                <w:lang w:val="en-US"/>
              </w:rPr>
              <w:t>DN</w:t>
            </w:r>
          </w:p>
        </w:tc>
      </w:tr>
      <w:tr w:rsidR="00360EDE" w:rsidRPr="00F45D0F" w:rsidTr="00EC32CB">
        <w:trPr>
          <w:trHeight w:val="216"/>
          <w:tblHeader/>
        </w:trPr>
        <w:tc>
          <w:tcPr>
            <w:tcW w:w="167" w:type="pct"/>
            <w:vMerge/>
            <w:tcBorders>
              <w:bottom w:val="single" w:sz="12" w:space="0" w:color="auto"/>
              <w:right w:val="single" w:sz="6" w:space="0" w:color="auto"/>
            </w:tcBorders>
            <w:shd w:val="clear" w:color="auto" w:fill="FFD200"/>
            <w:textDirection w:val="btLr"/>
          </w:tcPr>
          <w:p w:rsidR="00360EDE" w:rsidRPr="00F45D0F" w:rsidRDefault="00360EDE" w:rsidP="00EC32CB">
            <w:pPr>
              <w:ind w:right="-57"/>
              <w:jc w:val="center"/>
              <w:rPr>
                <w:rFonts w:ascii="Arial" w:hAnsi="Arial" w:cs="Arial"/>
                <w:b/>
                <w:bCs/>
                <w:sz w:val="16"/>
                <w:szCs w:val="20"/>
                <w:u w:color="000000"/>
              </w:rPr>
            </w:pPr>
          </w:p>
        </w:tc>
        <w:tc>
          <w:tcPr>
            <w:tcW w:w="620" w:type="pct"/>
            <w:vMerge/>
            <w:tcBorders>
              <w:top w:val="single" w:sz="6" w:space="0" w:color="auto"/>
              <w:bottom w:val="single" w:sz="12" w:space="0" w:color="auto"/>
              <w:right w:val="single" w:sz="6" w:space="0" w:color="auto"/>
            </w:tcBorders>
            <w:shd w:val="clear" w:color="auto" w:fill="FFD200"/>
            <w:vAlign w:val="center"/>
          </w:tcPr>
          <w:p w:rsidR="00360EDE" w:rsidRPr="00F45D0F" w:rsidRDefault="00360EDE" w:rsidP="00EC32CB">
            <w:pPr>
              <w:jc w:val="center"/>
              <w:rPr>
                <w:rFonts w:ascii="Arial" w:hAnsi="Arial" w:cs="Arial"/>
                <w:b/>
                <w:bCs/>
                <w:caps/>
                <w:sz w:val="16"/>
                <w:szCs w:val="20"/>
                <w:u w:color="000000"/>
              </w:rPr>
            </w:pPr>
          </w:p>
        </w:tc>
        <w:tc>
          <w:tcPr>
            <w:tcW w:w="443" w:type="pct"/>
            <w:tcBorders>
              <w:top w:val="single" w:sz="6" w:space="0" w:color="auto"/>
              <w:bottom w:val="single" w:sz="12" w:space="0" w:color="auto"/>
            </w:tcBorders>
            <w:shd w:val="clear" w:color="auto" w:fill="FFD200"/>
          </w:tcPr>
          <w:p w:rsidR="00360EDE" w:rsidRPr="00F45D0F" w:rsidRDefault="00360EDE" w:rsidP="00EC32CB">
            <w:pPr>
              <w:jc w:val="center"/>
              <w:rPr>
                <w:rFonts w:ascii="Arial" w:hAnsi="Arial" w:cs="Arial"/>
                <w:b/>
                <w:bCs/>
                <w:caps/>
                <w:sz w:val="14"/>
                <w:szCs w:val="14"/>
                <w:u w:color="000000"/>
                <w:lang w:val="en-US"/>
              </w:rPr>
            </w:pPr>
            <w:r w:rsidRPr="00F45D0F">
              <w:rPr>
                <w:rFonts w:ascii="Arial" w:hAnsi="Arial" w:cs="Arial"/>
                <w:b/>
                <w:bCs/>
                <w:caps/>
                <w:sz w:val="14"/>
                <w:szCs w:val="14"/>
                <w:u w:color="000000"/>
                <w:lang w:val="en-US"/>
              </w:rPr>
              <w:t>DN</w:t>
            </w:r>
            <w:r>
              <w:rPr>
                <w:rFonts w:ascii="Arial" w:hAnsi="Arial" w:cs="Arial"/>
                <w:b/>
                <w:bCs/>
                <w:caps/>
                <w:sz w:val="14"/>
                <w:szCs w:val="14"/>
                <w:u w:color="000000"/>
              </w:rPr>
              <w:t>125*</w:t>
            </w:r>
          </w:p>
        </w:tc>
        <w:tc>
          <w:tcPr>
            <w:tcW w:w="399" w:type="pct"/>
            <w:tcBorders>
              <w:top w:val="single" w:sz="6" w:space="0" w:color="auto"/>
              <w:bottom w:val="single" w:sz="12" w:space="0" w:color="auto"/>
            </w:tcBorders>
            <w:shd w:val="clear" w:color="auto" w:fill="FFD200"/>
            <w:vAlign w:val="center"/>
          </w:tcPr>
          <w:p w:rsidR="00360EDE" w:rsidRPr="00F45D0F" w:rsidRDefault="00360EDE" w:rsidP="00EC32CB">
            <w:pPr>
              <w:jc w:val="center"/>
              <w:rPr>
                <w:rFonts w:ascii="Arial" w:hAnsi="Arial" w:cs="Arial"/>
                <w:b/>
                <w:bCs/>
                <w:caps/>
                <w:sz w:val="14"/>
                <w:szCs w:val="14"/>
                <w:u w:color="000000"/>
                <w:lang w:val="en-US"/>
              </w:rPr>
            </w:pPr>
            <w:r w:rsidRPr="00F45D0F">
              <w:rPr>
                <w:rFonts w:ascii="Arial" w:hAnsi="Arial" w:cs="Arial"/>
                <w:b/>
                <w:bCs/>
                <w:caps/>
                <w:sz w:val="14"/>
                <w:szCs w:val="14"/>
                <w:u w:color="000000"/>
                <w:lang w:val="en-US"/>
              </w:rPr>
              <w:t>DN</w:t>
            </w:r>
            <w:r w:rsidRPr="00F45D0F">
              <w:rPr>
                <w:rFonts w:ascii="Arial" w:hAnsi="Arial" w:cs="Arial"/>
                <w:b/>
                <w:bCs/>
                <w:caps/>
                <w:sz w:val="14"/>
                <w:szCs w:val="14"/>
                <w:u w:color="000000"/>
              </w:rPr>
              <w:t>150</w:t>
            </w:r>
          </w:p>
        </w:tc>
        <w:tc>
          <w:tcPr>
            <w:tcW w:w="443" w:type="pct"/>
            <w:tcBorders>
              <w:top w:val="single" w:sz="6" w:space="0" w:color="auto"/>
              <w:bottom w:val="single" w:sz="12" w:space="0" w:color="auto"/>
              <w:right w:val="single" w:sz="6" w:space="0" w:color="auto"/>
            </w:tcBorders>
            <w:shd w:val="clear" w:color="auto" w:fill="FFD200"/>
          </w:tcPr>
          <w:p w:rsidR="00360EDE" w:rsidRPr="00F45D0F" w:rsidRDefault="00360EDE" w:rsidP="00EC32CB">
            <w:pPr>
              <w:jc w:val="center"/>
              <w:rPr>
                <w:rFonts w:ascii="Arial" w:hAnsi="Arial" w:cs="Arial"/>
                <w:b/>
                <w:bCs/>
                <w:caps/>
                <w:sz w:val="14"/>
                <w:szCs w:val="14"/>
                <w:u w:color="000000"/>
                <w:lang w:val="en-US"/>
              </w:rPr>
            </w:pPr>
            <w:r w:rsidRPr="00F45D0F">
              <w:rPr>
                <w:rFonts w:ascii="Arial" w:hAnsi="Arial" w:cs="Arial"/>
                <w:b/>
                <w:bCs/>
                <w:caps/>
                <w:sz w:val="14"/>
                <w:szCs w:val="14"/>
                <w:u w:color="000000"/>
                <w:lang w:val="en-US"/>
              </w:rPr>
              <w:t>DN</w:t>
            </w:r>
            <w:r w:rsidRPr="00F45D0F">
              <w:rPr>
                <w:rFonts w:ascii="Arial" w:hAnsi="Arial" w:cs="Arial"/>
                <w:b/>
                <w:bCs/>
                <w:caps/>
                <w:sz w:val="14"/>
                <w:szCs w:val="14"/>
                <w:u w:color="000000"/>
              </w:rPr>
              <w:t>200</w:t>
            </w:r>
          </w:p>
        </w:tc>
        <w:tc>
          <w:tcPr>
            <w:tcW w:w="444" w:type="pct"/>
            <w:tcBorders>
              <w:top w:val="single" w:sz="6" w:space="0" w:color="auto"/>
              <w:left w:val="single" w:sz="6" w:space="0" w:color="auto"/>
              <w:bottom w:val="single" w:sz="12" w:space="0" w:color="auto"/>
              <w:right w:val="single" w:sz="6" w:space="0" w:color="auto"/>
            </w:tcBorders>
            <w:shd w:val="clear" w:color="auto" w:fill="FFD200"/>
          </w:tcPr>
          <w:p w:rsidR="00360EDE" w:rsidRPr="00F45D0F" w:rsidRDefault="00360EDE" w:rsidP="00EC32CB">
            <w:pPr>
              <w:jc w:val="center"/>
              <w:rPr>
                <w:rFonts w:ascii="Arial" w:hAnsi="Arial" w:cs="Arial"/>
                <w:b/>
                <w:bCs/>
                <w:caps/>
                <w:sz w:val="14"/>
                <w:szCs w:val="14"/>
                <w:u w:color="000000"/>
              </w:rPr>
            </w:pPr>
            <w:r w:rsidRPr="00F45D0F">
              <w:rPr>
                <w:rFonts w:ascii="Arial" w:hAnsi="Arial" w:cs="Arial"/>
                <w:b/>
                <w:bCs/>
                <w:caps/>
                <w:sz w:val="14"/>
                <w:szCs w:val="14"/>
                <w:u w:color="000000"/>
                <w:lang w:val="en-US"/>
              </w:rPr>
              <w:t>DN</w:t>
            </w:r>
            <w:r>
              <w:rPr>
                <w:rFonts w:ascii="Arial" w:hAnsi="Arial" w:cs="Arial"/>
                <w:b/>
                <w:bCs/>
                <w:caps/>
                <w:sz w:val="14"/>
                <w:szCs w:val="14"/>
                <w:u w:color="000000"/>
              </w:rPr>
              <w:t>25</w:t>
            </w:r>
            <w:r w:rsidRPr="00F45D0F">
              <w:rPr>
                <w:rFonts w:ascii="Arial" w:hAnsi="Arial" w:cs="Arial"/>
                <w:b/>
                <w:bCs/>
                <w:caps/>
                <w:sz w:val="14"/>
                <w:szCs w:val="14"/>
                <w:u w:color="000000"/>
              </w:rPr>
              <w:t>0</w:t>
            </w:r>
          </w:p>
        </w:tc>
        <w:tc>
          <w:tcPr>
            <w:tcW w:w="443" w:type="pct"/>
            <w:tcBorders>
              <w:top w:val="single" w:sz="6" w:space="0" w:color="auto"/>
              <w:left w:val="single" w:sz="6" w:space="0" w:color="auto"/>
              <w:bottom w:val="single" w:sz="12" w:space="0" w:color="auto"/>
              <w:right w:val="single" w:sz="6" w:space="0" w:color="auto"/>
            </w:tcBorders>
            <w:shd w:val="clear" w:color="auto" w:fill="FFD200"/>
            <w:vAlign w:val="center"/>
          </w:tcPr>
          <w:p w:rsidR="00360EDE" w:rsidRPr="00F45D0F" w:rsidRDefault="00360EDE" w:rsidP="00EC32CB">
            <w:pPr>
              <w:jc w:val="center"/>
              <w:rPr>
                <w:rFonts w:ascii="Arial" w:hAnsi="Arial" w:cs="Arial"/>
                <w:b/>
                <w:bCs/>
                <w:caps/>
                <w:sz w:val="14"/>
                <w:szCs w:val="14"/>
                <w:u w:color="000000"/>
              </w:rPr>
            </w:pPr>
            <w:r w:rsidRPr="00F45D0F">
              <w:rPr>
                <w:rFonts w:ascii="Arial" w:hAnsi="Arial" w:cs="Arial"/>
                <w:b/>
                <w:bCs/>
                <w:caps/>
                <w:sz w:val="14"/>
                <w:szCs w:val="14"/>
                <w:u w:color="000000"/>
                <w:lang w:val="en-US"/>
              </w:rPr>
              <w:t>DN</w:t>
            </w:r>
            <w:r w:rsidRPr="00F45D0F">
              <w:rPr>
                <w:rFonts w:ascii="Arial" w:hAnsi="Arial" w:cs="Arial"/>
                <w:b/>
                <w:bCs/>
                <w:caps/>
                <w:sz w:val="14"/>
                <w:szCs w:val="14"/>
                <w:u w:color="000000"/>
              </w:rPr>
              <w:t>300</w:t>
            </w:r>
          </w:p>
        </w:tc>
        <w:tc>
          <w:tcPr>
            <w:tcW w:w="401" w:type="pct"/>
            <w:tcBorders>
              <w:top w:val="single" w:sz="6" w:space="0" w:color="auto"/>
              <w:left w:val="single" w:sz="6" w:space="0" w:color="auto"/>
              <w:bottom w:val="single" w:sz="12" w:space="0" w:color="auto"/>
              <w:right w:val="single" w:sz="6" w:space="0" w:color="auto"/>
            </w:tcBorders>
            <w:shd w:val="clear" w:color="auto" w:fill="FFD200"/>
            <w:vAlign w:val="center"/>
          </w:tcPr>
          <w:p w:rsidR="00360EDE" w:rsidRPr="00F45D0F" w:rsidRDefault="00360EDE" w:rsidP="00EC32CB">
            <w:pPr>
              <w:jc w:val="center"/>
              <w:rPr>
                <w:rFonts w:ascii="Arial" w:hAnsi="Arial" w:cs="Arial"/>
                <w:b/>
                <w:bCs/>
                <w:caps/>
                <w:sz w:val="14"/>
                <w:szCs w:val="14"/>
                <w:u w:color="000000"/>
              </w:rPr>
            </w:pPr>
            <w:r w:rsidRPr="00F45D0F">
              <w:rPr>
                <w:rFonts w:ascii="Arial" w:hAnsi="Arial" w:cs="Arial"/>
                <w:b/>
                <w:bCs/>
                <w:caps/>
                <w:sz w:val="14"/>
                <w:szCs w:val="14"/>
                <w:u w:color="000000"/>
                <w:lang w:val="en-US"/>
              </w:rPr>
              <w:t>DN</w:t>
            </w:r>
            <w:r>
              <w:rPr>
                <w:rFonts w:ascii="Arial" w:hAnsi="Arial" w:cs="Arial"/>
                <w:b/>
                <w:bCs/>
                <w:caps/>
                <w:sz w:val="14"/>
                <w:szCs w:val="14"/>
                <w:u w:color="000000"/>
              </w:rPr>
              <w:t>35</w:t>
            </w:r>
            <w:r w:rsidRPr="00F45D0F">
              <w:rPr>
                <w:rFonts w:ascii="Arial" w:hAnsi="Arial" w:cs="Arial"/>
                <w:b/>
                <w:bCs/>
                <w:caps/>
                <w:sz w:val="14"/>
                <w:szCs w:val="14"/>
                <w:u w:color="000000"/>
              </w:rPr>
              <w:t>0</w:t>
            </w:r>
            <w:r>
              <w:rPr>
                <w:rFonts w:ascii="Arial" w:hAnsi="Arial" w:cs="Arial"/>
                <w:b/>
                <w:bCs/>
                <w:caps/>
                <w:sz w:val="14"/>
                <w:szCs w:val="14"/>
                <w:u w:color="000000"/>
              </w:rPr>
              <w:t>*</w:t>
            </w:r>
          </w:p>
        </w:tc>
        <w:tc>
          <w:tcPr>
            <w:tcW w:w="400" w:type="pct"/>
            <w:tcBorders>
              <w:top w:val="single" w:sz="6" w:space="0" w:color="auto"/>
              <w:left w:val="single" w:sz="6" w:space="0" w:color="auto"/>
              <w:bottom w:val="single" w:sz="12" w:space="0" w:color="auto"/>
              <w:right w:val="single" w:sz="6" w:space="0" w:color="auto"/>
            </w:tcBorders>
            <w:shd w:val="clear" w:color="auto" w:fill="FFD200"/>
            <w:vAlign w:val="center"/>
          </w:tcPr>
          <w:p w:rsidR="00360EDE" w:rsidRPr="00F45D0F" w:rsidRDefault="00360EDE" w:rsidP="00EC32CB">
            <w:pPr>
              <w:jc w:val="center"/>
              <w:rPr>
                <w:rFonts w:ascii="Arial" w:hAnsi="Arial" w:cs="Arial"/>
                <w:b/>
                <w:bCs/>
                <w:caps/>
                <w:sz w:val="14"/>
                <w:szCs w:val="14"/>
                <w:u w:color="000000"/>
                <w:lang w:val="en-US"/>
              </w:rPr>
            </w:pPr>
            <w:r w:rsidRPr="00F45D0F">
              <w:rPr>
                <w:rFonts w:ascii="Arial" w:hAnsi="Arial" w:cs="Arial"/>
                <w:b/>
                <w:bCs/>
                <w:caps/>
                <w:sz w:val="14"/>
                <w:szCs w:val="14"/>
                <w:u w:color="000000"/>
                <w:lang w:val="en-US"/>
              </w:rPr>
              <w:t>DN</w:t>
            </w:r>
            <w:r w:rsidRPr="00F45D0F">
              <w:rPr>
                <w:rFonts w:ascii="Arial" w:hAnsi="Arial" w:cs="Arial"/>
                <w:b/>
                <w:bCs/>
                <w:caps/>
                <w:sz w:val="14"/>
                <w:szCs w:val="14"/>
                <w:u w:color="000000"/>
              </w:rPr>
              <w:t>400</w:t>
            </w:r>
          </w:p>
        </w:tc>
        <w:tc>
          <w:tcPr>
            <w:tcW w:w="441" w:type="pct"/>
            <w:tcBorders>
              <w:top w:val="single" w:sz="6" w:space="0" w:color="auto"/>
              <w:left w:val="single" w:sz="6" w:space="0" w:color="auto"/>
              <w:bottom w:val="single" w:sz="12" w:space="0" w:color="auto"/>
              <w:right w:val="single" w:sz="6" w:space="0" w:color="auto"/>
            </w:tcBorders>
            <w:shd w:val="clear" w:color="auto" w:fill="FFD200"/>
          </w:tcPr>
          <w:p w:rsidR="00360EDE" w:rsidRPr="00E178A6" w:rsidRDefault="00360EDE" w:rsidP="00EC32CB">
            <w:pPr>
              <w:jc w:val="center"/>
              <w:rPr>
                <w:rFonts w:ascii="Arial" w:hAnsi="Arial" w:cs="Arial"/>
                <w:b/>
                <w:bCs/>
                <w:caps/>
                <w:sz w:val="14"/>
                <w:szCs w:val="14"/>
                <w:u w:color="000000"/>
              </w:rPr>
            </w:pPr>
            <w:r w:rsidRPr="00A01DAB">
              <w:rPr>
                <w:rFonts w:ascii="Arial" w:hAnsi="Arial" w:cs="Arial"/>
                <w:b/>
                <w:bCs/>
                <w:caps/>
                <w:sz w:val="14"/>
                <w:szCs w:val="14"/>
                <w:u w:color="000000"/>
              </w:rPr>
              <w:t>DN</w:t>
            </w:r>
            <w:r>
              <w:rPr>
                <w:rFonts w:ascii="Arial" w:hAnsi="Arial" w:cs="Arial"/>
                <w:b/>
                <w:bCs/>
                <w:caps/>
                <w:sz w:val="14"/>
                <w:szCs w:val="14"/>
                <w:u w:color="000000"/>
              </w:rPr>
              <w:t>450*</w:t>
            </w:r>
          </w:p>
        </w:tc>
        <w:tc>
          <w:tcPr>
            <w:tcW w:w="402" w:type="pct"/>
            <w:tcBorders>
              <w:top w:val="single" w:sz="6" w:space="0" w:color="auto"/>
              <w:left w:val="single" w:sz="6" w:space="0" w:color="auto"/>
              <w:bottom w:val="single" w:sz="12" w:space="0" w:color="auto"/>
              <w:right w:val="single" w:sz="6" w:space="0" w:color="auto"/>
            </w:tcBorders>
            <w:shd w:val="clear" w:color="auto" w:fill="FFD200"/>
            <w:vAlign w:val="center"/>
          </w:tcPr>
          <w:p w:rsidR="00360EDE" w:rsidRPr="00F45D0F" w:rsidRDefault="00360EDE" w:rsidP="00EC32CB">
            <w:pPr>
              <w:jc w:val="center"/>
              <w:rPr>
                <w:rFonts w:ascii="Arial" w:hAnsi="Arial" w:cs="Arial"/>
                <w:b/>
                <w:bCs/>
                <w:caps/>
                <w:sz w:val="14"/>
                <w:szCs w:val="14"/>
                <w:u w:color="000000"/>
              </w:rPr>
            </w:pPr>
            <w:r w:rsidRPr="00F45D0F">
              <w:rPr>
                <w:rFonts w:ascii="Arial" w:hAnsi="Arial" w:cs="Arial"/>
                <w:b/>
                <w:bCs/>
                <w:caps/>
                <w:sz w:val="14"/>
                <w:szCs w:val="14"/>
                <w:u w:color="000000"/>
                <w:lang w:val="en-US"/>
              </w:rPr>
              <w:t>DN</w:t>
            </w:r>
            <w:r w:rsidRPr="00F45D0F">
              <w:rPr>
                <w:rFonts w:ascii="Arial" w:hAnsi="Arial" w:cs="Arial"/>
                <w:b/>
                <w:bCs/>
                <w:caps/>
                <w:sz w:val="14"/>
                <w:szCs w:val="14"/>
                <w:u w:color="000000"/>
              </w:rPr>
              <w:t>500</w:t>
            </w:r>
          </w:p>
        </w:tc>
        <w:tc>
          <w:tcPr>
            <w:tcW w:w="397" w:type="pct"/>
            <w:tcBorders>
              <w:top w:val="single" w:sz="6" w:space="0" w:color="auto"/>
              <w:left w:val="single" w:sz="6" w:space="0" w:color="auto"/>
              <w:bottom w:val="single" w:sz="12" w:space="0" w:color="auto"/>
            </w:tcBorders>
            <w:shd w:val="clear" w:color="auto" w:fill="FFD200"/>
            <w:vAlign w:val="center"/>
          </w:tcPr>
          <w:p w:rsidR="00360EDE" w:rsidRPr="00F45D0F" w:rsidRDefault="00360EDE" w:rsidP="00EC32CB">
            <w:pPr>
              <w:jc w:val="center"/>
              <w:rPr>
                <w:rFonts w:ascii="Arial" w:hAnsi="Arial" w:cs="Arial"/>
                <w:b/>
                <w:bCs/>
                <w:caps/>
                <w:sz w:val="14"/>
                <w:szCs w:val="14"/>
                <w:u w:color="000000"/>
              </w:rPr>
            </w:pPr>
            <w:r w:rsidRPr="00F45D0F">
              <w:rPr>
                <w:rFonts w:ascii="Arial" w:hAnsi="Arial" w:cs="Arial"/>
                <w:b/>
                <w:bCs/>
                <w:caps/>
                <w:sz w:val="14"/>
                <w:szCs w:val="14"/>
                <w:u w:color="000000"/>
                <w:lang w:val="en-US"/>
              </w:rPr>
              <w:t>DN</w:t>
            </w:r>
            <w:r w:rsidRPr="00F45D0F">
              <w:rPr>
                <w:rFonts w:ascii="Arial" w:hAnsi="Arial" w:cs="Arial"/>
                <w:b/>
                <w:bCs/>
                <w:caps/>
                <w:sz w:val="14"/>
                <w:szCs w:val="14"/>
                <w:u w:color="000000"/>
              </w:rPr>
              <w:t>600</w:t>
            </w:r>
          </w:p>
        </w:tc>
      </w:tr>
      <w:tr w:rsidR="00360EDE" w:rsidRPr="00101954" w:rsidTr="00EC32CB">
        <w:trPr>
          <w:cantSplit/>
          <w:trHeight w:val="193"/>
          <w:tblHeader/>
        </w:trPr>
        <w:tc>
          <w:tcPr>
            <w:tcW w:w="167" w:type="pct"/>
            <w:tcBorders>
              <w:top w:val="single" w:sz="12" w:space="0" w:color="auto"/>
              <w:bottom w:val="single" w:sz="12" w:space="0" w:color="auto"/>
              <w:right w:val="single" w:sz="6" w:space="0" w:color="auto"/>
            </w:tcBorders>
            <w:shd w:val="clear" w:color="auto" w:fill="FFD200"/>
            <w:vAlign w:val="center"/>
          </w:tcPr>
          <w:p w:rsidR="00360EDE" w:rsidRPr="00101954" w:rsidRDefault="00360EDE" w:rsidP="00EC32CB">
            <w:pPr>
              <w:pStyle w:val="S13"/>
              <w:rPr>
                <w:rFonts w:cs="Arial"/>
                <w:bCs/>
                <w:szCs w:val="14"/>
                <w:u w:color="000000"/>
                <w:lang w:eastAsia="ru-RU"/>
              </w:rPr>
            </w:pPr>
            <w:r>
              <w:rPr>
                <w:rFonts w:cs="Arial"/>
                <w:bCs/>
                <w:szCs w:val="14"/>
                <w:u w:color="000000"/>
                <w:lang w:eastAsia="ru-RU"/>
              </w:rPr>
              <w:t>1</w:t>
            </w:r>
          </w:p>
        </w:tc>
        <w:tc>
          <w:tcPr>
            <w:tcW w:w="620" w:type="pct"/>
            <w:tcBorders>
              <w:top w:val="single" w:sz="12" w:space="0" w:color="auto"/>
              <w:bottom w:val="single" w:sz="12" w:space="0" w:color="auto"/>
              <w:right w:val="single" w:sz="6" w:space="0" w:color="auto"/>
            </w:tcBorders>
            <w:shd w:val="clear" w:color="auto" w:fill="FFD200"/>
            <w:vAlign w:val="center"/>
          </w:tcPr>
          <w:p w:rsidR="00360EDE" w:rsidRPr="00E81172" w:rsidRDefault="00360EDE" w:rsidP="00EC32CB">
            <w:pPr>
              <w:pStyle w:val="afd"/>
              <w:jc w:val="center"/>
              <w:rPr>
                <w:rFonts w:ascii="Arial" w:hAnsi="Arial" w:cs="Arial"/>
                <w:b/>
                <w:bCs/>
                <w:caps/>
                <w:sz w:val="16"/>
                <w:szCs w:val="14"/>
                <w:u w:color="000000"/>
                <w:lang w:val="ru-RU"/>
              </w:rPr>
            </w:pPr>
            <w:r>
              <w:rPr>
                <w:rFonts w:ascii="Arial" w:hAnsi="Arial" w:cs="Arial"/>
                <w:b/>
                <w:bCs/>
                <w:caps/>
                <w:sz w:val="16"/>
                <w:szCs w:val="14"/>
                <w:u w:color="000000"/>
                <w:lang w:val="ru-RU"/>
              </w:rPr>
              <w:t>2</w:t>
            </w:r>
          </w:p>
        </w:tc>
        <w:tc>
          <w:tcPr>
            <w:tcW w:w="443" w:type="pct"/>
            <w:tcBorders>
              <w:top w:val="single" w:sz="12" w:space="0" w:color="auto"/>
              <w:bottom w:val="single" w:sz="12" w:space="0" w:color="auto"/>
            </w:tcBorders>
            <w:shd w:val="clear" w:color="auto" w:fill="FFD200"/>
          </w:tcPr>
          <w:p w:rsidR="00360EDE" w:rsidRPr="00E81172" w:rsidRDefault="00360EDE" w:rsidP="00EC32CB">
            <w:pPr>
              <w:pStyle w:val="afd"/>
              <w:jc w:val="center"/>
              <w:rPr>
                <w:rFonts w:ascii="Arial" w:hAnsi="Arial" w:cs="Arial"/>
                <w:b/>
                <w:bCs/>
                <w:sz w:val="16"/>
                <w:szCs w:val="14"/>
                <w:u w:color="000000"/>
                <w:lang w:val="ru-RU"/>
              </w:rPr>
            </w:pPr>
            <w:r>
              <w:rPr>
                <w:rFonts w:ascii="Arial" w:hAnsi="Arial" w:cs="Arial"/>
                <w:b/>
                <w:bCs/>
                <w:sz w:val="16"/>
                <w:szCs w:val="14"/>
                <w:u w:color="000000"/>
                <w:lang w:val="ru-RU"/>
              </w:rPr>
              <w:t>3</w:t>
            </w:r>
          </w:p>
        </w:tc>
        <w:tc>
          <w:tcPr>
            <w:tcW w:w="399" w:type="pct"/>
            <w:tcBorders>
              <w:top w:val="single" w:sz="12" w:space="0" w:color="auto"/>
              <w:bottom w:val="single" w:sz="12" w:space="0" w:color="auto"/>
            </w:tcBorders>
            <w:shd w:val="clear" w:color="auto" w:fill="FFD200"/>
            <w:vAlign w:val="center"/>
          </w:tcPr>
          <w:p w:rsidR="00360EDE" w:rsidRPr="00E81172" w:rsidRDefault="00360EDE" w:rsidP="00EC32CB">
            <w:pPr>
              <w:pStyle w:val="afd"/>
              <w:jc w:val="center"/>
              <w:rPr>
                <w:rFonts w:ascii="Arial" w:hAnsi="Arial" w:cs="Arial"/>
                <w:b/>
                <w:bCs/>
                <w:sz w:val="16"/>
                <w:szCs w:val="14"/>
                <w:u w:color="000000"/>
                <w:lang w:val="ru-RU"/>
              </w:rPr>
            </w:pPr>
            <w:r>
              <w:rPr>
                <w:rFonts w:ascii="Arial" w:hAnsi="Arial" w:cs="Arial"/>
                <w:b/>
                <w:bCs/>
                <w:sz w:val="16"/>
                <w:szCs w:val="14"/>
                <w:u w:color="000000"/>
                <w:lang w:val="ru-RU"/>
              </w:rPr>
              <w:t>4</w:t>
            </w:r>
          </w:p>
        </w:tc>
        <w:tc>
          <w:tcPr>
            <w:tcW w:w="443" w:type="pct"/>
            <w:tcBorders>
              <w:top w:val="single" w:sz="12" w:space="0" w:color="auto"/>
              <w:bottom w:val="single" w:sz="12" w:space="0" w:color="auto"/>
              <w:right w:val="single" w:sz="6" w:space="0" w:color="auto"/>
            </w:tcBorders>
            <w:shd w:val="clear" w:color="auto" w:fill="FFD200"/>
            <w:vAlign w:val="center"/>
          </w:tcPr>
          <w:p w:rsidR="00360EDE" w:rsidRPr="00E81172" w:rsidRDefault="00360EDE" w:rsidP="00EC32CB">
            <w:pPr>
              <w:pStyle w:val="afd"/>
              <w:jc w:val="center"/>
              <w:rPr>
                <w:rFonts w:ascii="Arial" w:hAnsi="Arial" w:cs="Arial"/>
                <w:b/>
                <w:bCs/>
                <w:sz w:val="16"/>
                <w:szCs w:val="14"/>
                <w:u w:color="000000"/>
                <w:lang w:val="ru-RU"/>
              </w:rPr>
            </w:pPr>
            <w:r>
              <w:rPr>
                <w:rFonts w:ascii="Arial" w:hAnsi="Arial" w:cs="Arial"/>
                <w:b/>
                <w:bCs/>
                <w:sz w:val="16"/>
                <w:szCs w:val="14"/>
                <w:u w:color="000000"/>
                <w:lang w:val="ru-RU"/>
              </w:rPr>
              <w:t>5</w:t>
            </w:r>
          </w:p>
        </w:tc>
        <w:tc>
          <w:tcPr>
            <w:tcW w:w="444" w:type="pct"/>
            <w:tcBorders>
              <w:top w:val="single" w:sz="12" w:space="0" w:color="auto"/>
              <w:left w:val="single" w:sz="6" w:space="0" w:color="auto"/>
              <w:bottom w:val="single" w:sz="12" w:space="0" w:color="auto"/>
              <w:right w:val="single" w:sz="6" w:space="0" w:color="auto"/>
            </w:tcBorders>
            <w:shd w:val="clear" w:color="auto" w:fill="FFD200"/>
            <w:vAlign w:val="center"/>
          </w:tcPr>
          <w:p w:rsidR="00360EDE" w:rsidRPr="00E81172" w:rsidRDefault="00360EDE" w:rsidP="00EC32CB">
            <w:pPr>
              <w:pStyle w:val="afd"/>
              <w:jc w:val="center"/>
              <w:rPr>
                <w:rFonts w:ascii="Arial" w:hAnsi="Arial" w:cs="Arial"/>
                <w:b/>
                <w:bCs/>
                <w:sz w:val="16"/>
                <w:szCs w:val="14"/>
                <w:u w:color="000000"/>
                <w:lang w:val="ru-RU"/>
              </w:rPr>
            </w:pPr>
            <w:r>
              <w:rPr>
                <w:rFonts w:ascii="Arial" w:hAnsi="Arial" w:cs="Arial"/>
                <w:b/>
                <w:bCs/>
                <w:sz w:val="16"/>
                <w:szCs w:val="14"/>
                <w:u w:color="000000"/>
                <w:lang w:val="ru-RU"/>
              </w:rPr>
              <w:t>6</w:t>
            </w:r>
          </w:p>
        </w:tc>
        <w:tc>
          <w:tcPr>
            <w:tcW w:w="443" w:type="pct"/>
            <w:tcBorders>
              <w:top w:val="single" w:sz="12" w:space="0" w:color="auto"/>
              <w:left w:val="single" w:sz="6" w:space="0" w:color="auto"/>
              <w:bottom w:val="single" w:sz="12" w:space="0" w:color="auto"/>
              <w:right w:val="single" w:sz="6" w:space="0" w:color="auto"/>
            </w:tcBorders>
            <w:shd w:val="clear" w:color="auto" w:fill="FFD200"/>
            <w:vAlign w:val="center"/>
          </w:tcPr>
          <w:p w:rsidR="00360EDE" w:rsidRPr="00E81172" w:rsidRDefault="00360EDE" w:rsidP="00EC32CB">
            <w:pPr>
              <w:pStyle w:val="afd"/>
              <w:jc w:val="center"/>
              <w:rPr>
                <w:rFonts w:ascii="Arial" w:hAnsi="Arial" w:cs="Arial"/>
                <w:b/>
                <w:bCs/>
                <w:sz w:val="16"/>
                <w:szCs w:val="14"/>
                <w:u w:color="000000"/>
                <w:lang w:val="ru-RU"/>
              </w:rPr>
            </w:pPr>
            <w:r>
              <w:rPr>
                <w:rFonts w:ascii="Arial" w:hAnsi="Arial" w:cs="Arial"/>
                <w:b/>
                <w:bCs/>
                <w:sz w:val="16"/>
                <w:szCs w:val="14"/>
                <w:u w:color="000000"/>
                <w:lang w:val="ru-RU"/>
              </w:rPr>
              <w:t>7</w:t>
            </w:r>
          </w:p>
        </w:tc>
        <w:tc>
          <w:tcPr>
            <w:tcW w:w="401" w:type="pct"/>
            <w:tcBorders>
              <w:top w:val="single" w:sz="12" w:space="0" w:color="auto"/>
              <w:left w:val="single" w:sz="6" w:space="0" w:color="auto"/>
              <w:bottom w:val="single" w:sz="12" w:space="0" w:color="auto"/>
              <w:right w:val="single" w:sz="6" w:space="0" w:color="auto"/>
            </w:tcBorders>
            <w:shd w:val="clear" w:color="auto" w:fill="FFD200"/>
            <w:vAlign w:val="center"/>
          </w:tcPr>
          <w:p w:rsidR="00360EDE" w:rsidRPr="00E81172" w:rsidRDefault="00360EDE" w:rsidP="00EC32CB">
            <w:pPr>
              <w:pStyle w:val="afd"/>
              <w:jc w:val="center"/>
              <w:rPr>
                <w:rFonts w:ascii="Arial" w:hAnsi="Arial" w:cs="Arial"/>
                <w:b/>
                <w:bCs/>
                <w:sz w:val="16"/>
                <w:szCs w:val="14"/>
                <w:u w:color="000000"/>
                <w:lang w:val="ru-RU"/>
              </w:rPr>
            </w:pPr>
            <w:r>
              <w:rPr>
                <w:rFonts w:ascii="Arial" w:hAnsi="Arial" w:cs="Arial"/>
                <w:b/>
                <w:bCs/>
                <w:sz w:val="16"/>
                <w:szCs w:val="14"/>
                <w:u w:color="000000"/>
                <w:lang w:val="ru-RU"/>
              </w:rPr>
              <w:t>8</w:t>
            </w:r>
          </w:p>
        </w:tc>
        <w:tc>
          <w:tcPr>
            <w:tcW w:w="400" w:type="pct"/>
            <w:tcBorders>
              <w:top w:val="single" w:sz="12" w:space="0" w:color="auto"/>
              <w:left w:val="single" w:sz="6" w:space="0" w:color="auto"/>
              <w:bottom w:val="single" w:sz="12" w:space="0" w:color="auto"/>
              <w:right w:val="single" w:sz="6" w:space="0" w:color="auto"/>
            </w:tcBorders>
            <w:shd w:val="clear" w:color="auto" w:fill="FFD200"/>
            <w:vAlign w:val="center"/>
          </w:tcPr>
          <w:p w:rsidR="00360EDE" w:rsidRPr="00E81172" w:rsidRDefault="00360EDE" w:rsidP="00EC32CB">
            <w:pPr>
              <w:pStyle w:val="afd"/>
              <w:jc w:val="center"/>
              <w:rPr>
                <w:rFonts w:ascii="Arial" w:hAnsi="Arial" w:cs="Arial"/>
                <w:b/>
                <w:bCs/>
                <w:sz w:val="16"/>
                <w:szCs w:val="14"/>
                <w:u w:color="000000"/>
                <w:lang w:val="ru-RU"/>
              </w:rPr>
            </w:pPr>
            <w:r>
              <w:rPr>
                <w:rFonts w:ascii="Arial" w:hAnsi="Arial" w:cs="Arial"/>
                <w:b/>
                <w:bCs/>
                <w:sz w:val="16"/>
                <w:szCs w:val="14"/>
                <w:u w:color="000000"/>
                <w:lang w:val="ru-RU"/>
              </w:rPr>
              <w:t>9</w:t>
            </w:r>
          </w:p>
        </w:tc>
        <w:tc>
          <w:tcPr>
            <w:tcW w:w="441" w:type="pct"/>
            <w:tcBorders>
              <w:top w:val="single" w:sz="12" w:space="0" w:color="auto"/>
              <w:left w:val="single" w:sz="6" w:space="0" w:color="auto"/>
              <w:bottom w:val="single" w:sz="12" w:space="0" w:color="auto"/>
              <w:right w:val="single" w:sz="6" w:space="0" w:color="auto"/>
            </w:tcBorders>
            <w:shd w:val="clear" w:color="auto" w:fill="FFD200"/>
          </w:tcPr>
          <w:p w:rsidR="00360EDE" w:rsidRPr="00E81172" w:rsidRDefault="00360EDE" w:rsidP="00EC32CB">
            <w:pPr>
              <w:pStyle w:val="afd"/>
              <w:jc w:val="center"/>
              <w:rPr>
                <w:rFonts w:ascii="Arial" w:hAnsi="Arial" w:cs="Arial"/>
                <w:b/>
                <w:bCs/>
                <w:sz w:val="16"/>
                <w:szCs w:val="14"/>
                <w:u w:color="000000"/>
                <w:lang w:val="ru-RU"/>
              </w:rPr>
            </w:pPr>
            <w:r>
              <w:rPr>
                <w:rFonts w:ascii="Arial" w:hAnsi="Arial" w:cs="Arial"/>
                <w:b/>
                <w:bCs/>
                <w:sz w:val="16"/>
                <w:szCs w:val="14"/>
                <w:u w:color="000000"/>
                <w:lang w:val="ru-RU"/>
              </w:rPr>
              <w:t>10</w:t>
            </w:r>
          </w:p>
        </w:tc>
        <w:tc>
          <w:tcPr>
            <w:tcW w:w="402" w:type="pct"/>
            <w:tcBorders>
              <w:top w:val="single" w:sz="12" w:space="0" w:color="auto"/>
              <w:left w:val="single" w:sz="6" w:space="0" w:color="auto"/>
              <w:bottom w:val="single" w:sz="12" w:space="0" w:color="auto"/>
              <w:right w:val="single" w:sz="6" w:space="0" w:color="auto"/>
            </w:tcBorders>
            <w:shd w:val="clear" w:color="auto" w:fill="FFD200"/>
            <w:vAlign w:val="center"/>
          </w:tcPr>
          <w:p w:rsidR="00360EDE" w:rsidRPr="00E81172" w:rsidRDefault="00360EDE" w:rsidP="00EC32CB">
            <w:pPr>
              <w:pStyle w:val="afd"/>
              <w:jc w:val="center"/>
              <w:rPr>
                <w:rFonts w:ascii="Arial" w:hAnsi="Arial" w:cs="Arial"/>
                <w:b/>
                <w:bCs/>
                <w:sz w:val="16"/>
                <w:szCs w:val="14"/>
                <w:u w:color="000000"/>
                <w:lang w:val="ru-RU"/>
              </w:rPr>
            </w:pPr>
            <w:r>
              <w:rPr>
                <w:rFonts w:ascii="Arial" w:hAnsi="Arial" w:cs="Arial"/>
                <w:b/>
                <w:bCs/>
                <w:sz w:val="16"/>
                <w:szCs w:val="14"/>
                <w:u w:color="000000"/>
                <w:lang w:val="ru-RU"/>
              </w:rPr>
              <w:t>11</w:t>
            </w:r>
          </w:p>
        </w:tc>
        <w:tc>
          <w:tcPr>
            <w:tcW w:w="397" w:type="pct"/>
            <w:tcBorders>
              <w:top w:val="single" w:sz="12" w:space="0" w:color="auto"/>
              <w:left w:val="single" w:sz="6" w:space="0" w:color="auto"/>
              <w:bottom w:val="single" w:sz="12" w:space="0" w:color="auto"/>
            </w:tcBorders>
            <w:shd w:val="clear" w:color="auto" w:fill="FFD200"/>
            <w:vAlign w:val="center"/>
          </w:tcPr>
          <w:p w:rsidR="00360EDE" w:rsidRPr="00E81172" w:rsidRDefault="00360EDE" w:rsidP="00EC32CB">
            <w:pPr>
              <w:pStyle w:val="afd"/>
              <w:jc w:val="center"/>
              <w:rPr>
                <w:rFonts w:ascii="Arial" w:hAnsi="Arial" w:cs="Arial"/>
                <w:b/>
                <w:bCs/>
                <w:sz w:val="16"/>
                <w:szCs w:val="14"/>
                <w:u w:color="000000"/>
                <w:lang w:val="ru-RU"/>
              </w:rPr>
            </w:pPr>
            <w:r>
              <w:rPr>
                <w:rFonts w:ascii="Arial" w:hAnsi="Arial" w:cs="Arial"/>
                <w:b/>
                <w:bCs/>
                <w:sz w:val="16"/>
                <w:szCs w:val="14"/>
                <w:u w:color="000000"/>
                <w:lang w:val="ru-RU"/>
              </w:rPr>
              <w:t>12</w:t>
            </w:r>
          </w:p>
        </w:tc>
      </w:tr>
      <w:tr w:rsidR="00360EDE" w:rsidRPr="00F45D0F" w:rsidTr="00EC32CB">
        <w:trPr>
          <w:trHeight w:val="227"/>
        </w:trPr>
        <w:tc>
          <w:tcPr>
            <w:tcW w:w="167" w:type="pct"/>
            <w:tcBorders>
              <w:top w:val="single" w:sz="12" w:space="0" w:color="auto"/>
              <w:bottom w:val="single" w:sz="6" w:space="0" w:color="auto"/>
              <w:right w:val="single" w:sz="6" w:space="0" w:color="auto"/>
            </w:tcBorders>
            <w:shd w:val="clear" w:color="auto" w:fill="FFFFFF"/>
            <w:vAlign w:val="center"/>
          </w:tcPr>
          <w:p w:rsidR="00360EDE" w:rsidRPr="00E81172" w:rsidRDefault="00360EDE" w:rsidP="00EC32CB">
            <w:pPr>
              <w:pStyle w:val="afd"/>
              <w:spacing w:before="20" w:after="20"/>
              <w:ind w:right="-57"/>
              <w:jc w:val="center"/>
              <w:rPr>
                <w:rFonts w:ascii="Times New Roman" w:hAnsi="Times New Roman"/>
                <w:bCs/>
                <w:sz w:val="20"/>
                <w:szCs w:val="20"/>
                <w:lang w:val="ru-RU"/>
              </w:rPr>
            </w:pPr>
            <w:r>
              <w:rPr>
                <w:rFonts w:ascii="Times New Roman" w:hAnsi="Times New Roman"/>
                <w:bCs/>
                <w:sz w:val="20"/>
                <w:szCs w:val="20"/>
                <w:lang w:val="ru-RU"/>
              </w:rPr>
              <w:t>1</w:t>
            </w:r>
          </w:p>
        </w:tc>
        <w:tc>
          <w:tcPr>
            <w:tcW w:w="620" w:type="pct"/>
            <w:tcBorders>
              <w:top w:val="single" w:sz="12" w:space="0" w:color="auto"/>
              <w:bottom w:val="single" w:sz="6" w:space="0" w:color="auto"/>
              <w:right w:val="single" w:sz="6" w:space="0" w:color="auto"/>
            </w:tcBorders>
            <w:shd w:val="clear" w:color="auto" w:fill="FFFFFF"/>
            <w:vAlign w:val="center"/>
          </w:tcPr>
          <w:p w:rsidR="00360EDE" w:rsidRPr="00F62F0D" w:rsidRDefault="00360EDE" w:rsidP="00EC32CB">
            <w:pPr>
              <w:jc w:val="left"/>
              <w:rPr>
                <w:bCs/>
                <w:sz w:val="20"/>
                <w:szCs w:val="20"/>
                <w:lang w:val="en-US"/>
              </w:rPr>
            </w:pPr>
            <w:r w:rsidRPr="00F62F0D">
              <w:rPr>
                <w:bCs/>
                <w:sz w:val="20"/>
                <w:szCs w:val="20"/>
              </w:rPr>
              <w:t xml:space="preserve">1,6 (16) </w:t>
            </w:r>
            <w:r>
              <w:rPr>
                <w:bCs/>
                <w:sz w:val="20"/>
                <w:szCs w:val="20"/>
              </w:rPr>
              <w:t xml:space="preserve">– </w:t>
            </w:r>
            <w:r w:rsidRPr="00F62F0D">
              <w:rPr>
                <w:bCs/>
                <w:sz w:val="20"/>
                <w:szCs w:val="20"/>
              </w:rPr>
              <w:t>2,5 (25)</w:t>
            </w:r>
          </w:p>
        </w:tc>
        <w:tc>
          <w:tcPr>
            <w:tcW w:w="443" w:type="pct"/>
            <w:tcBorders>
              <w:top w:val="single" w:sz="12" w:space="0" w:color="auto"/>
              <w:bottom w:val="single" w:sz="6" w:space="0" w:color="auto"/>
            </w:tcBorders>
            <w:shd w:val="clear" w:color="auto" w:fill="A6A6A6" w:themeFill="background1" w:themeFillShade="A6"/>
          </w:tcPr>
          <w:p w:rsidR="00360EDE" w:rsidRPr="00F62F0D" w:rsidRDefault="00360EDE" w:rsidP="00EC32CB">
            <w:pPr>
              <w:jc w:val="left"/>
              <w:rPr>
                <w:bCs/>
                <w:sz w:val="20"/>
                <w:szCs w:val="20"/>
              </w:rPr>
            </w:pPr>
            <w:r>
              <w:rPr>
                <w:bCs/>
                <w:sz w:val="20"/>
                <w:szCs w:val="20"/>
              </w:rPr>
              <w:t>325</w:t>
            </w:r>
          </w:p>
        </w:tc>
        <w:tc>
          <w:tcPr>
            <w:tcW w:w="399" w:type="pct"/>
            <w:tcBorders>
              <w:top w:val="single" w:sz="12" w:space="0" w:color="auto"/>
              <w:bottom w:val="single" w:sz="6" w:space="0" w:color="auto"/>
            </w:tcBorders>
            <w:shd w:val="clear" w:color="auto" w:fill="FFFFFF"/>
            <w:vAlign w:val="center"/>
          </w:tcPr>
          <w:p w:rsidR="00360EDE" w:rsidRPr="00F62F0D" w:rsidRDefault="00360EDE" w:rsidP="00EC32CB">
            <w:pPr>
              <w:jc w:val="left"/>
              <w:rPr>
                <w:bCs/>
                <w:sz w:val="20"/>
                <w:szCs w:val="20"/>
              </w:rPr>
            </w:pPr>
            <w:r w:rsidRPr="00F62F0D">
              <w:rPr>
                <w:bCs/>
                <w:sz w:val="20"/>
                <w:szCs w:val="20"/>
              </w:rPr>
              <w:t>350</w:t>
            </w:r>
          </w:p>
        </w:tc>
        <w:tc>
          <w:tcPr>
            <w:tcW w:w="443" w:type="pct"/>
            <w:tcBorders>
              <w:top w:val="single" w:sz="12" w:space="0" w:color="auto"/>
              <w:bottom w:val="single" w:sz="6" w:space="0" w:color="auto"/>
              <w:right w:val="single" w:sz="6" w:space="0" w:color="auto"/>
            </w:tcBorders>
            <w:shd w:val="clear" w:color="auto" w:fill="FFFFFF"/>
            <w:vAlign w:val="center"/>
          </w:tcPr>
          <w:p w:rsidR="00360EDE" w:rsidRPr="00F62F0D" w:rsidRDefault="00360EDE" w:rsidP="00EC32CB">
            <w:pPr>
              <w:jc w:val="left"/>
              <w:rPr>
                <w:bCs/>
                <w:sz w:val="20"/>
                <w:szCs w:val="20"/>
              </w:rPr>
            </w:pPr>
            <w:r w:rsidRPr="00F62F0D">
              <w:rPr>
                <w:bCs/>
                <w:sz w:val="20"/>
                <w:szCs w:val="20"/>
              </w:rPr>
              <w:t>400</w:t>
            </w:r>
          </w:p>
        </w:tc>
        <w:tc>
          <w:tcPr>
            <w:tcW w:w="444" w:type="pct"/>
            <w:tcBorders>
              <w:top w:val="single" w:sz="12" w:space="0" w:color="auto"/>
              <w:left w:val="single" w:sz="6" w:space="0" w:color="auto"/>
              <w:bottom w:val="single" w:sz="6" w:space="0" w:color="auto"/>
              <w:right w:val="single" w:sz="6" w:space="0" w:color="auto"/>
            </w:tcBorders>
            <w:shd w:val="clear" w:color="auto" w:fill="FFFFFF"/>
            <w:vAlign w:val="center"/>
          </w:tcPr>
          <w:p w:rsidR="00360EDE" w:rsidRPr="00F62F0D" w:rsidRDefault="00360EDE" w:rsidP="00EC32CB">
            <w:pPr>
              <w:jc w:val="left"/>
              <w:rPr>
                <w:bCs/>
                <w:sz w:val="20"/>
                <w:szCs w:val="20"/>
              </w:rPr>
            </w:pPr>
            <w:r w:rsidRPr="00F62F0D">
              <w:rPr>
                <w:bCs/>
                <w:sz w:val="20"/>
                <w:szCs w:val="20"/>
              </w:rPr>
              <w:t>450</w:t>
            </w:r>
          </w:p>
        </w:tc>
        <w:tc>
          <w:tcPr>
            <w:tcW w:w="443" w:type="pct"/>
            <w:tcBorders>
              <w:top w:val="single" w:sz="12" w:space="0" w:color="auto"/>
              <w:left w:val="single" w:sz="6" w:space="0" w:color="auto"/>
              <w:bottom w:val="single" w:sz="6" w:space="0" w:color="auto"/>
              <w:right w:val="single" w:sz="6" w:space="0" w:color="auto"/>
            </w:tcBorders>
            <w:shd w:val="clear" w:color="auto" w:fill="FFFFFF"/>
            <w:vAlign w:val="center"/>
          </w:tcPr>
          <w:p w:rsidR="00360EDE" w:rsidRPr="00F62F0D" w:rsidRDefault="00360EDE" w:rsidP="00EC32CB">
            <w:pPr>
              <w:jc w:val="left"/>
              <w:rPr>
                <w:bCs/>
                <w:sz w:val="20"/>
                <w:szCs w:val="20"/>
              </w:rPr>
            </w:pPr>
            <w:r w:rsidRPr="00F62F0D">
              <w:rPr>
                <w:bCs/>
                <w:sz w:val="20"/>
                <w:szCs w:val="20"/>
              </w:rPr>
              <w:t>500</w:t>
            </w:r>
          </w:p>
        </w:tc>
        <w:tc>
          <w:tcPr>
            <w:tcW w:w="401" w:type="pct"/>
            <w:tcBorders>
              <w:top w:val="single" w:sz="12" w:space="0" w:color="auto"/>
              <w:left w:val="single" w:sz="6" w:space="0" w:color="auto"/>
              <w:bottom w:val="single" w:sz="6" w:space="0" w:color="auto"/>
              <w:right w:val="single" w:sz="6" w:space="0" w:color="auto"/>
            </w:tcBorders>
            <w:shd w:val="clear" w:color="auto" w:fill="BFBFBF" w:themeFill="background1" w:themeFillShade="BF"/>
            <w:vAlign w:val="center"/>
          </w:tcPr>
          <w:p w:rsidR="00360EDE" w:rsidRPr="00F62F0D" w:rsidRDefault="00360EDE" w:rsidP="00EC32CB">
            <w:pPr>
              <w:jc w:val="left"/>
              <w:rPr>
                <w:bCs/>
                <w:sz w:val="20"/>
                <w:szCs w:val="20"/>
              </w:rPr>
            </w:pPr>
            <w:r>
              <w:rPr>
                <w:bCs/>
                <w:sz w:val="20"/>
                <w:szCs w:val="20"/>
              </w:rPr>
              <w:t>550</w:t>
            </w:r>
          </w:p>
        </w:tc>
        <w:tc>
          <w:tcPr>
            <w:tcW w:w="400" w:type="pct"/>
            <w:tcBorders>
              <w:top w:val="single" w:sz="12" w:space="0" w:color="auto"/>
              <w:left w:val="single" w:sz="6" w:space="0" w:color="auto"/>
              <w:bottom w:val="single" w:sz="6" w:space="0" w:color="auto"/>
              <w:right w:val="single" w:sz="6" w:space="0" w:color="auto"/>
            </w:tcBorders>
            <w:shd w:val="clear" w:color="auto" w:fill="FFFFFF"/>
            <w:vAlign w:val="center"/>
          </w:tcPr>
          <w:p w:rsidR="00360EDE" w:rsidRPr="00F62F0D" w:rsidRDefault="00360EDE" w:rsidP="00EC32CB">
            <w:pPr>
              <w:jc w:val="left"/>
              <w:rPr>
                <w:bCs/>
                <w:sz w:val="20"/>
                <w:szCs w:val="20"/>
              </w:rPr>
            </w:pPr>
            <w:r w:rsidRPr="00F62F0D">
              <w:rPr>
                <w:bCs/>
                <w:sz w:val="20"/>
                <w:szCs w:val="20"/>
              </w:rPr>
              <w:t>600</w:t>
            </w:r>
          </w:p>
        </w:tc>
        <w:tc>
          <w:tcPr>
            <w:tcW w:w="441" w:type="pct"/>
            <w:tcBorders>
              <w:top w:val="single" w:sz="12" w:space="0" w:color="auto"/>
              <w:left w:val="single" w:sz="6" w:space="0" w:color="auto"/>
              <w:bottom w:val="single" w:sz="6" w:space="0" w:color="auto"/>
              <w:right w:val="single" w:sz="6" w:space="0" w:color="auto"/>
            </w:tcBorders>
            <w:shd w:val="clear" w:color="auto" w:fill="A6A6A6" w:themeFill="background1" w:themeFillShade="A6"/>
          </w:tcPr>
          <w:p w:rsidR="00360EDE" w:rsidRPr="00F62F0D" w:rsidRDefault="00360EDE" w:rsidP="00EC32CB">
            <w:pPr>
              <w:jc w:val="left"/>
              <w:rPr>
                <w:bCs/>
                <w:sz w:val="20"/>
                <w:szCs w:val="20"/>
              </w:rPr>
            </w:pPr>
            <w:r>
              <w:rPr>
                <w:bCs/>
                <w:sz w:val="20"/>
                <w:szCs w:val="20"/>
              </w:rPr>
              <w:t>660</w:t>
            </w:r>
          </w:p>
        </w:tc>
        <w:tc>
          <w:tcPr>
            <w:tcW w:w="402" w:type="pct"/>
            <w:tcBorders>
              <w:top w:val="single" w:sz="12" w:space="0" w:color="auto"/>
              <w:left w:val="single" w:sz="6" w:space="0" w:color="auto"/>
              <w:bottom w:val="single" w:sz="6" w:space="0" w:color="auto"/>
              <w:right w:val="single" w:sz="6" w:space="0" w:color="auto"/>
            </w:tcBorders>
            <w:shd w:val="clear" w:color="auto" w:fill="FFFFFF"/>
            <w:vAlign w:val="center"/>
          </w:tcPr>
          <w:p w:rsidR="00360EDE" w:rsidRPr="00F62F0D" w:rsidRDefault="00360EDE" w:rsidP="00EC32CB">
            <w:pPr>
              <w:jc w:val="left"/>
              <w:rPr>
                <w:bCs/>
                <w:sz w:val="20"/>
                <w:szCs w:val="20"/>
              </w:rPr>
            </w:pPr>
            <w:r w:rsidRPr="00F62F0D">
              <w:rPr>
                <w:bCs/>
                <w:sz w:val="20"/>
                <w:szCs w:val="20"/>
              </w:rPr>
              <w:t>700</w:t>
            </w:r>
          </w:p>
        </w:tc>
        <w:tc>
          <w:tcPr>
            <w:tcW w:w="397" w:type="pct"/>
            <w:tcBorders>
              <w:top w:val="single" w:sz="12" w:space="0" w:color="auto"/>
              <w:left w:val="single" w:sz="6" w:space="0" w:color="auto"/>
              <w:bottom w:val="single" w:sz="6" w:space="0" w:color="auto"/>
            </w:tcBorders>
            <w:shd w:val="clear" w:color="auto" w:fill="FFFFFF"/>
            <w:vAlign w:val="center"/>
          </w:tcPr>
          <w:p w:rsidR="00360EDE" w:rsidRPr="00F62F0D" w:rsidRDefault="00360EDE" w:rsidP="00EC32CB">
            <w:pPr>
              <w:jc w:val="left"/>
              <w:rPr>
                <w:bCs/>
                <w:sz w:val="20"/>
                <w:szCs w:val="20"/>
              </w:rPr>
            </w:pPr>
            <w:r w:rsidRPr="00F62F0D">
              <w:rPr>
                <w:bCs/>
                <w:sz w:val="20"/>
                <w:szCs w:val="20"/>
              </w:rPr>
              <w:t>800</w:t>
            </w:r>
          </w:p>
        </w:tc>
      </w:tr>
      <w:tr w:rsidR="00360EDE" w:rsidRPr="00F45D0F" w:rsidTr="00EC32CB">
        <w:trPr>
          <w:trHeight w:val="227"/>
        </w:trPr>
        <w:tc>
          <w:tcPr>
            <w:tcW w:w="167" w:type="pct"/>
            <w:tcBorders>
              <w:top w:val="single" w:sz="6" w:space="0" w:color="auto"/>
              <w:bottom w:val="single" w:sz="6" w:space="0" w:color="auto"/>
              <w:right w:val="single" w:sz="6" w:space="0" w:color="auto"/>
            </w:tcBorders>
            <w:shd w:val="clear" w:color="auto" w:fill="FFFFFF"/>
            <w:vAlign w:val="center"/>
          </w:tcPr>
          <w:p w:rsidR="00360EDE" w:rsidRPr="00E81172" w:rsidRDefault="00360EDE" w:rsidP="00EC32CB">
            <w:pPr>
              <w:pStyle w:val="afd"/>
              <w:spacing w:before="20" w:after="20"/>
              <w:ind w:right="-57"/>
              <w:jc w:val="center"/>
              <w:rPr>
                <w:rFonts w:ascii="Times New Roman" w:hAnsi="Times New Roman"/>
                <w:bCs/>
                <w:sz w:val="20"/>
                <w:szCs w:val="20"/>
                <w:lang w:val="ru-RU"/>
              </w:rPr>
            </w:pPr>
            <w:r>
              <w:rPr>
                <w:rFonts w:ascii="Times New Roman" w:hAnsi="Times New Roman"/>
                <w:bCs/>
                <w:sz w:val="20"/>
                <w:szCs w:val="20"/>
                <w:lang w:val="ru-RU"/>
              </w:rPr>
              <w:t>2</w:t>
            </w:r>
          </w:p>
        </w:tc>
        <w:tc>
          <w:tcPr>
            <w:tcW w:w="620" w:type="pct"/>
            <w:tcBorders>
              <w:top w:val="single" w:sz="6" w:space="0" w:color="auto"/>
              <w:bottom w:val="single" w:sz="6" w:space="0" w:color="auto"/>
              <w:right w:val="single" w:sz="6" w:space="0" w:color="auto"/>
            </w:tcBorders>
            <w:shd w:val="clear" w:color="auto" w:fill="FFFFFF"/>
            <w:vAlign w:val="center"/>
          </w:tcPr>
          <w:p w:rsidR="00360EDE" w:rsidRPr="00F62F0D" w:rsidRDefault="00360EDE" w:rsidP="00EC32CB">
            <w:pPr>
              <w:jc w:val="left"/>
              <w:rPr>
                <w:bCs/>
                <w:sz w:val="20"/>
                <w:szCs w:val="20"/>
              </w:rPr>
            </w:pPr>
            <w:r w:rsidRPr="00F62F0D">
              <w:rPr>
                <w:bCs/>
                <w:sz w:val="20"/>
                <w:szCs w:val="20"/>
              </w:rPr>
              <w:t>4,0 (40)</w:t>
            </w:r>
          </w:p>
        </w:tc>
        <w:tc>
          <w:tcPr>
            <w:tcW w:w="443" w:type="pct"/>
            <w:tcBorders>
              <w:top w:val="single" w:sz="6" w:space="0" w:color="auto"/>
              <w:bottom w:val="single" w:sz="6" w:space="0" w:color="auto"/>
            </w:tcBorders>
            <w:shd w:val="clear" w:color="auto" w:fill="A6A6A6" w:themeFill="background1" w:themeFillShade="A6"/>
          </w:tcPr>
          <w:p w:rsidR="00360EDE" w:rsidRPr="00F62F0D" w:rsidRDefault="00360EDE" w:rsidP="00EC32CB">
            <w:pPr>
              <w:jc w:val="left"/>
              <w:rPr>
                <w:bCs/>
                <w:sz w:val="20"/>
                <w:szCs w:val="20"/>
              </w:rPr>
            </w:pPr>
            <w:r>
              <w:rPr>
                <w:bCs/>
                <w:sz w:val="20"/>
                <w:szCs w:val="20"/>
              </w:rPr>
              <w:t>400</w:t>
            </w:r>
          </w:p>
        </w:tc>
        <w:tc>
          <w:tcPr>
            <w:tcW w:w="399" w:type="pct"/>
            <w:tcBorders>
              <w:top w:val="single" w:sz="6" w:space="0" w:color="auto"/>
              <w:bottom w:val="single" w:sz="6" w:space="0" w:color="auto"/>
            </w:tcBorders>
            <w:shd w:val="clear" w:color="auto" w:fill="FFFFFF"/>
            <w:vAlign w:val="center"/>
          </w:tcPr>
          <w:p w:rsidR="00360EDE" w:rsidRPr="00F62F0D" w:rsidRDefault="00360EDE" w:rsidP="00EC32CB">
            <w:pPr>
              <w:jc w:val="left"/>
              <w:rPr>
                <w:bCs/>
                <w:sz w:val="20"/>
                <w:szCs w:val="20"/>
              </w:rPr>
            </w:pPr>
            <w:r w:rsidRPr="00F62F0D">
              <w:rPr>
                <w:bCs/>
                <w:sz w:val="20"/>
                <w:szCs w:val="20"/>
              </w:rPr>
              <w:t>450</w:t>
            </w:r>
          </w:p>
        </w:tc>
        <w:tc>
          <w:tcPr>
            <w:tcW w:w="443" w:type="pct"/>
            <w:tcBorders>
              <w:top w:val="single" w:sz="6" w:space="0" w:color="auto"/>
              <w:bottom w:val="single" w:sz="6" w:space="0" w:color="auto"/>
              <w:right w:val="single" w:sz="6" w:space="0" w:color="auto"/>
            </w:tcBorders>
            <w:shd w:val="clear" w:color="auto" w:fill="FFFFFF"/>
            <w:vAlign w:val="center"/>
          </w:tcPr>
          <w:p w:rsidR="00360EDE" w:rsidRPr="00F62F0D" w:rsidRDefault="00360EDE" w:rsidP="00EC32CB">
            <w:pPr>
              <w:jc w:val="left"/>
              <w:rPr>
                <w:bCs/>
                <w:sz w:val="20"/>
                <w:szCs w:val="20"/>
              </w:rPr>
            </w:pPr>
            <w:r w:rsidRPr="00F62F0D">
              <w:rPr>
                <w:bCs/>
                <w:sz w:val="20"/>
                <w:szCs w:val="20"/>
              </w:rPr>
              <w:t>419</w:t>
            </w:r>
          </w:p>
        </w:tc>
        <w:tc>
          <w:tcPr>
            <w:tcW w:w="444"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F62F0D" w:rsidRDefault="00360EDE" w:rsidP="00EC32CB">
            <w:pPr>
              <w:jc w:val="left"/>
              <w:rPr>
                <w:bCs/>
                <w:sz w:val="20"/>
                <w:szCs w:val="20"/>
              </w:rPr>
            </w:pPr>
            <w:r w:rsidRPr="00F62F0D">
              <w:rPr>
                <w:bCs/>
                <w:sz w:val="20"/>
                <w:szCs w:val="20"/>
              </w:rPr>
              <w:t>650</w:t>
            </w:r>
          </w:p>
        </w:tc>
        <w:tc>
          <w:tcPr>
            <w:tcW w:w="443"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F62F0D" w:rsidRDefault="00360EDE" w:rsidP="00EC32CB">
            <w:pPr>
              <w:jc w:val="left"/>
              <w:rPr>
                <w:bCs/>
                <w:sz w:val="20"/>
                <w:szCs w:val="20"/>
              </w:rPr>
            </w:pPr>
            <w:r w:rsidRPr="00F62F0D">
              <w:rPr>
                <w:bCs/>
                <w:sz w:val="20"/>
                <w:szCs w:val="20"/>
              </w:rPr>
              <w:t>750</w:t>
            </w:r>
          </w:p>
        </w:tc>
        <w:tc>
          <w:tcPr>
            <w:tcW w:w="401" w:type="pct"/>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tcPr>
          <w:p w:rsidR="00360EDE" w:rsidRPr="00F62F0D" w:rsidRDefault="00360EDE" w:rsidP="00EC32CB">
            <w:pPr>
              <w:jc w:val="left"/>
              <w:rPr>
                <w:bCs/>
                <w:sz w:val="20"/>
                <w:szCs w:val="20"/>
              </w:rPr>
            </w:pPr>
            <w:r>
              <w:rPr>
                <w:bCs/>
                <w:sz w:val="20"/>
                <w:szCs w:val="20"/>
              </w:rPr>
              <w:t>850</w:t>
            </w:r>
          </w:p>
        </w:tc>
        <w:tc>
          <w:tcPr>
            <w:tcW w:w="400"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F62F0D" w:rsidRDefault="00360EDE" w:rsidP="00EC32CB">
            <w:pPr>
              <w:jc w:val="left"/>
              <w:rPr>
                <w:bCs/>
                <w:sz w:val="20"/>
                <w:szCs w:val="20"/>
              </w:rPr>
            </w:pPr>
            <w:r w:rsidRPr="00F62F0D">
              <w:rPr>
                <w:bCs/>
                <w:sz w:val="20"/>
                <w:szCs w:val="20"/>
              </w:rPr>
              <w:t>950</w:t>
            </w:r>
          </w:p>
        </w:tc>
        <w:tc>
          <w:tcPr>
            <w:tcW w:w="441" w:type="pct"/>
            <w:tcBorders>
              <w:top w:val="single" w:sz="6" w:space="0" w:color="auto"/>
              <w:left w:val="single" w:sz="6" w:space="0" w:color="auto"/>
              <w:bottom w:val="single" w:sz="6" w:space="0" w:color="auto"/>
              <w:right w:val="single" w:sz="6" w:space="0" w:color="auto"/>
            </w:tcBorders>
            <w:shd w:val="clear" w:color="auto" w:fill="A6A6A6" w:themeFill="background1" w:themeFillShade="A6"/>
          </w:tcPr>
          <w:p w:rsidR="00360EDE" w:rsidRPr="00F62F0D" w:rsidRDefault="00360EDE" w:rsidP="00EC32CB">
            <w:pPr>
              <w:jc w:val="left"/>
              <w:rPr>
                <w:bCs/>
                <w:sz w:val="20"/>
                <w:szCs w:val="20"/>
              </w:rPr>
            </w:pPr>
            <w:r>
              <w:rPr>
                <w:bCs/>
                <w:sz w:val="20"/>
                <w:szCs w:val="20"/>
              </w:rPr>
              <w:t>914</w:t>
            </w:r>
          </w:p>
        </w:tc>
        <w:tc>
          <w:tcPr>
            <w:tcW w:w="402"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F62F0D" w:rsidRDefault="00360EDE" w:rsidP="00EC32CB">
            <w:pPr>
              <w:jc w:val="left"/>
              <w:rPr>
                <w:bCs/>
                <w:sz w:val="20"/>
                <w:szCs w:val="20"/>
              </w:rPr>
            </w:pPr>
            <w:r w:rsidRPr="00F62F0D">
              <w:rPr>
                <w:bCs/>
                <w:sz w:val="20"/>
                <w:szCs w:val="20"/>
              </w:rPr>
              <w:t>1050</w:t>
            </w:r>
          </w:p>
        </w:tc>
        <w:tc>
          <w:tcPr>
            <w:tcW w:w="397" w:type="pct"/>
            <w:tcBorders>
              <w:top w:val="single" w:sz="6" w:space="0" w:color="auto"/>
              <w:left w:val="single" w:sz="6" w:space="0" w:color="auto"/>
              <w:bottom w:val="single" w:sz="6" w:space="0" w:color="auto"/>
            </w:tcBorders>
            <w:shd w:val="clear" w:color="auto" w:fill="FFFFFF"/>
            <w:vAlign w:val="center"/>
          </w:tcPr>
          <w:p w:rsidR="00360EDE" w:rsidRPr="00F62F0D" w:rsidRDefault="00360EDE" w:rsidP="00EC32CB">
            <w:pPr>
              <w:jc w:val="left"/>
              <w:rPr>
                <w:bCs/>
                <w:sz w:val="20"/>
                <w:szCs w:val="20"/>
              </w:rPr>
            </w:pPr>
            <w:r w:rsidRPr="00F62F0D">
              <w:rPr>
                <w:bCs/>
                <w:sz w:val="20"/>
                <w:szCs w:val="20"/>
              </w:rPr>
              <w:t>1350</w:t>
            </w:r>
          </w:p>
        </w:tc>
      </w:tr>
      <w:tr w:rsidR="00360EDE" w:rsidRPr="00F45D0F" w:rsidTr="00EC32CB">
        <w:trPr>
          <w:trHeight w:val="227"/>
        </w:trPr>
        <w:tc>
          <w:tcPr>
            <w:tcW w:w="167" w:type="pct"/>
            <w:tcBorders>
              <w:top w:val="single" w:sz="6" w:space="0" w:color="auto"/>
              <w:bottom w:val="single" w:sz="6" w:space="0" w:color="auto"/>
              <w:right w:val="single" w:sz="6" w:space="0" w:color="auto"/>
            </w:tcBorders>
            <w:shd w:val="clear" w:color="auto" w:fill="FFFFFF"/>
            <w:vAlign w:val="center"/>
          </w:tcPr>
          <w:p w:rsidR="00360EDE" w:rsidRPr="00E81172" w:rsidRDefault="00360EDE" w:rsidP="00EC32CB">
            <w:pPr>
              <w:pStyle w:val="afd"/>
              <w:spacing w:before="20" w:after="20"/>
              <w:ind w:right="-57"/>
              <w:jc w:val="center"/>
              <w:rPr>
                <w:rFonts w:ascii="Times New Roman" w:hAnsi="Times New Roman"/>
                <w:bCs/>
                <w:sz w:val="20"/>
                <w:szCs w:val="20"/>
                <w:lang w:val="ru-RU"/>
              </w:rPr>
            </w:pPr>
            <w:r>
              <w:rPr>
                <w:rFonts w:ascii="Times New Roman" w:hAnsi="Times New Roman"/>
                <w:bCs/>
                <w:sz w:val="20"/>
                <w:szCs w:val="20"/>
                <w:lang w:val="ru-RU"/>
              </w:rPr>
              <w:t>3</w:t>
            </w:r>
          </w:p>
        </w:tc>
        <w:tc>
          <w:tcPr>
            <w:tcW w:w="620" w:type="pct"/>
            <w:tcBorders>
              <w:top w:val="single" w:sz="6" w:space="0" w:color="auto"/>
              <w:bottom w:val="single" w:sz="6" w:space="0" w:color="auto"/>
              <w:right w:val="single" w:sz="6" w:space="0" w:color="auto"/>
            </w:tcBorders>
            <w:shd w:val="clear" w:color="auto" w:fill="FFFFFF"/>
            <w:vAlign w:val="center"/>
          </w:tcPr>
          <w:p w:rsidR="00360EDE" w:rsidRPr="00F62F0D" w:rsidRDefault="00360EDE" w:rsidP="00EC32CB">
            <w:pPr>
              <w:jc w:val="left"/>
              <w:rPr>
                <w:bCs/>
                <w:sz w:val="20"/>
                <w:szCs w:val="20"/>
              </w:rPr>
            </w:pPr>
            <w:r w:rsidRPr="00F62F0D">
              <w:rPr>
                <w:bCs/>
                <w:sz w:val="20"/>
                <w:szCs w:val="20"/>
              </w:rPr>
              <w:t>6,3 (63)</w:t>
            </w:r>
            <w:r>
              <w:rPr>
                <w:bCs/>
                <w:sz w:val="20"/>
                <w:szCs w:val="20"/>
              </w:rPr>
              <w:t xml:space="preserve"> </w:t>
            </w:r>
          </w:p>
        </w:tc>
        <w:tc>
          <w:tcPr>
            <w:tcW w:w="443" w:type="pct"/>
            <w:tcBorders>
              <w:top w:val="single" w:sz="6" w:space="0" w:color="auto"/>
              <w:bottom w:val="single" w:sz="6" w:space="0" w:color="auto"/>
            </w:tcBorders>
            <w:shd w:val="clear" w:color="auto" w:fill="A6A6A6" w:themeFill="background1" w:themeFillShade="A6"/>
          </w:tcPr>
          <w:p w:rsidR="00360EDE" w:rsidRPr="00F62F0D" w:rsidRDefault="00360EDE" w:rsidP="00EC32CB">
            <w:pPr>
              <w:jc w:val="left"/>
              <w:rPr>
                <w:bCs/>
                <w:sz w:val="20"/>
                <w:szCs w:val="20"/>
              </w:rPr>
            </w:pPr>
            <w:r>
              <w:rPr>
                <w:bCs/>
                <w:sz w:val="20"/>
                <w:szCs w:val="20"/>
              </w:rPr>
              <w:t>400</w:t>
            </w:r>
          </w:p>
        </w:tc>
        <w:tc>
          <w:tcPr>
            <w:tcW w:w="399" w:type="pct"/>
            <w:tcBorders>
              <w:top w:val="single" w:sz="6" w:space="0" w:color="auto"/>
              <w:bottom w:val="single" w:sz="6" w:space="0" w:color="auto"/>
            </w:tcBorders>
            <w:shd w:val="clear" w:color="auto" w:fill="FFFFFF"/>
            <w:vAlign w:val="center"/>
          </w:tcPr>
          <w:p w:rsidR="00360EDE" w:rsidRPr="00F62F0D" w:rsidRDefault="00360EDE" w:rsidP="00EC32CB">
            <w:pPr>
              <w:jc w:val="left"/>
              <w:rPr>
                <w:bCs/>
                <w:sz w:val="20"/>
                <w:szCs w:val="20"/>
              </w:rPr>
            </w:pPr>
            <w:r w:rsidRPr="00F62F0D">
              <w:rPr>
                <w:bCs/>
                <w:sz w:val="20"/>
                <w:szCs w:val="20"/>
              </w:rPr>
              <w:t>450</w:t>
            </w:r>
          </w:p>
        </w:tc>
        <w:tc>
          <w:tcPr>
            <w:tcW w:w="443" w:type="pct"/>
            <w:tcBorders>
              <w:top w:val="single" w:sz="6" w:space="0" w:color="auto"/>
              <w:bottom w:val="single" w:sz="6" w:space="0" w:color="auto"/>
              <w:right w:val="single" w:sz="6" w:space="0" w:color="auto"/>
            </w:tcBorders>
            <w:shd w:val="clear" w:color="auto" w:fill="FFFFFF"/>
            <w:vAlign w:val="center"/>
          </w:tcPr>
          <w:p w:rsidR="00360EDE" w:rsidRPr="00F62F0D" w:rsidRDefault="00360EDE" w:rsidP="00EC32CB">
            <w:pPr>
              <w:jc w:val="left"/>
              <w:rPr>
                <w:bCs/>
                <w:sz w:val="20"/>
                <w:szCs w:val="20"/>
              </w:rPr>
            </w:pPr>
            <w:r w:rsidRPr="00F62F0D">
              <w:rPr>
                <w:bCs/>
                <w:sz w:val="20"/>
                <w:szCs w:val="20"/>
              </w:rPr>
              <w:t>550</w:t>
            </w:r>
          </w:p>
        </w:tc>
        <w:tc>
          <w:tcPr>
            <w:tcW w:w="444"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F62F0D" w:rsidRDefault="00360EDE" w:rsidP="00EC32CB">
            <w:pPr>
              <w:jc w:val="left"/>
              <w:rPr>
                <w:bCs/>
                <w:sz w:val="20"/>
                <w:szCs w:val="20"/>
              </w:rPr>
            </w:pPr>
            <w:r w:rsidRPr="00F62F0D">
              <w:rPr>
                <w:bCs/>
                <w:sz w:val="20"/>
                <w:szCs w:val="20"/>
              </w:rPr>
              <w:t>650</w:t>
            </w:r>
          </w:p>
        </w:tc>
        <w:tc>
          <w:tcPr>
            <w:tcW w:w="443"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F62F0D" w:rsidRDefault="00360EDE" w:rsidP="00EC32CB">
            <w:pPr>
              <w:jc w:val="left"/>
              <w:rPr>
                <w:bCs/>
                <w:sz w:val="20"/>
                <w:szCs w:val="20"/>
              </w:rPr>
            </w:pPr>
            <w:r w:rsidRPr="00F62F0D">
              <w:rPr>
                <w:bCs/>
                <w:sz w:val="20"/>
                <w:szCs w:val="20"/>
              </w:rPr>
              <w:t>750</w:t>
            </w:r>
          </w:p>
        </w:tc>
        <w:tc>
          <w:tcPr>
            <w:tcW w:w="401" w:type="pct"/>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tcPr>
          <w:p w:rsidR="00360EDE" w:rsidRPr="00F62F0D" w:rsidRDefault="00360EDE" w:rsidP="00EC32CB">
            <w:pPr>
              <w:jc w:val="left"/>
              <w:rPr>
                <w:bCs/>
                <w:sz w:val="20"/>
                <w:szCs w:val="20"/>
              </w:rPr>
            </w:pPr>
            <w:r>
              <w:rPr>
                <w:bCs/>
                <w:sz w:val="20"/>
                <w:szCs w:val="20"/>
              </w:rPr>
              <w:t>889</w:t>
            </w:r>
          </w:p>
        </w:tc>
        <w:tc>
          <w:tcPr>
            <w:tcW w:w="400"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F62F0D" w:rsidRDefault="00360EDE" w:rsidP="00EC32CB">
            <w:pPr>
              <w:jc w:val="left"/>
              <w:rPr>
                <w:bCs/>
                <w:sz w:val="20"/>
                <w:szCs w:val="20"/>
              </w:rPr>
            </w:pPr>
            <w:r w:rsidRPr="00F62F0D">
              <w:rPr>
                <w:bCs/>
                <w:sz w:val="20"/>
                <w:szCs w:val="20"/>
              </w:rPr>
              <w:t>950</w:t>
            </w:r>
          </w:p>
        </w:tc>
        <w:tc>
          <w:tcPr>
            <w:tcW w:w="441" w:type="pct"/>
            <w:tcBorders>
              <w:top w:val="single" w:sz="6" w:space="0" w:color="auto"/>
              <w:left w:val="single" w:sz="6" w:space="0" w:color="auto"/>
              <w:bottom w:val="single" w:sz="6" w:space="0" w:color="auto"/>
              <w:right w:val="single" w:sz="6" w:space="0" w:color="auto"/>
            </w:tcBorders>
            <w:shd w:val="clear" w:color="auto" w:fill="A6A6A6" w:themeFill="background1" w:themeFillShade="A6"/>
          </w:tcPr>
          <w:p w:rsidR="00360EDE" w:rsidRPr="00F62F0D" w:rsidRDefault="00360EDE" w:rsidP="00EC32CB">
            <w:pPr>
              <w:jc w:val="left"/>
              <w:rPr>
                <w:bCs/>
                <w:sz w:val="20"/>
                <w:szCs w:val="20"/>
              </w:rPr>
            </w:pPr>
            <w:r>
              <w:rPr>
                <w:bCs/>
                <w:sz w:val="20"/>
                <w:szCs w:val="20"/>
              </w:rPr>
              <w:t>1092</w:t>
            </w:r>
          </w:p>
        </w:tc>
        <w:tc>
          <w:tcPr>
            <w:tcW w:w="402"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F62F0D" w:rsidRDefault="00360EDE" w:rsidP="00EC32CB">
            <w:pPr>
              <w:jc w:val="left"/>
              <w:rPr>
                <w:bCs/>
                <w:sz w:val="20"/>
                <w:szCs w:val="20"/>
              </w:rPr>
            </w:pPr>
            <w:r w:rsidRPr="00F62F0D">
              <w:rPr>
                <w:bCs/>
                <w:sz w:val="20"/>
                <w:szCs w:val="20"/>
              </w:rPr>
              <w:t>1150</w:t>
            </w:r>
          </w:p>
        </w:tc>
        <w:tc>
          <w:tcPr>
            <w:tcW w:w="397" w:type="pct"/>
            <w:tcBorders>
              <w:top w:val="single" w:sz="6" w:space="0" w:color="auto"/>
              <w:left w:val="single" w:sz="6" w:space="0" w:color="auto"/>
              <w:bottom w:val="single" w:sz="6" w:space="0" w:color="auto"/>
            </w:tcBorders>
            <w:shd w:val="clear" w:color="auto" w:fill="FFFFFF"/>
            <w:vAlign w:val="center"/>
          </w:tcPr>
          <w:p w:rsidR="00360EDE" w:rsidRPr="00F62F0D" w:rsidRDefault="00360EDE" w:rsidP="00EC32CB">
            <w:pPr>
              <w:jc w:val="left"/>
              <w:rPr>
                <w:bCs/>
                <w:sz w:val="20"/>
                <w:szCs w:val="20"/>
              </w:rPr>
            </w:pPr>
            <w:r w:rsidRPr="00F62F0D">
              <w:rPr>
                <w:bCs/>
                <w:sz w:val="20"/>
                <w:szCs w:val="20"/>
              </w:rPr>
              <w:t>1350</w:t>
            </w:r>
          </w:p>
        </w:tc>
      </w:tr>
      <w:tr w:rsidR="00360EDE" w:rsidRPr="00F45D0F" w:rsidTr="00EC32CB">
        <w:trPr>
          <w:trHeight w:val="227"/>
        </w:trPr>
        <w:tc>
          <w:tcPr>
            <w:tcW w:w="167" w:type="pct"/>
            <w:tcBorders>
              <w:top w:val="single" w:sz="6" w:space="0" w:color="auto"/>
              <w:bottom w:val="single" w:sz="6" w:space="0" w:color="auto"/>
              <w:right w:val="single" w:sz="6" w:space="0" w:color="auto"/>
            </w:tcBorders>
            <w:shd w:val="clear" w:color="auto" w:fill="FFFFFF"/>
            <w:vAlign w:val="center"/>
          </w:tcPr>
          <w:p w:rsidR="00360EDE" w:rsidRPr="00E81172" w:rsidRDefault="00360EDE" w:rsidP="00EC32CB">
            <w:pPr>
              <w:pStyle w:val="afd"/>
              <w:spacing w:before="20" w:after="20"/>
              <w:ind w:right="-57"/>
              <w:jc w:val="center"/>
              <w:rPr>
                <w:rFonts w:ascii="Times New Roman" w:hAnsi="Times New Roman"/>
                <w:bCs/>
                <w:sz w:val="20"/>
                <w:szCs w:val="20"/>
                <w:lang w:val="ru-RU"/>
              </w:rPr>
            </w:pPr>
            <w:r>
              <w:rPr>
                <w:rFonts w:ascii="Times New Roman" w:hAnsi="Times New Roman"/>
                <w:bCs/>
                <w:sz w:val="20"/>
                <w:szCs w:val="20"/>
                <w:lang w:val="ru-RU"/>
              </w:rPr>
              <w:t>4</w:t>
            </w:r>
          </w:p>
        </w:tc>
        <w:tc>
          <w:tcPr>
            <w:tcW w:w="620" w:type="pct"/>
            <w:tcBorders>
              <w:top w:val="single" w:sz="6" w:space="0" w:color="auto"/>
              <w:bottom w:val="single" w:sz="6" w:space="0" w:color="auto"/>
              <w:right w:val="single" w:sz="6" w:space="0" w:color="auto"/>
            </w:tcBorders>
            <w:shd w:val="clear" w:color="auto" w:fill="FFFFFF"/>
            <w:vAlign w:val="center"/>
          </w:tcPr>
          <w:p w:rsidR="00360EDE" w:rsidRPr="00F62F0D" w:rsidRDefault="00360EDE" w:rsidP="00EC32CB">
            <w:pPr>
              <w:jc w:val="left"/>
              <w:rPr>
                <w:bCs/>
                <w:sz w:val="20"/>
                <w:szCs w:val="20"/>
              </w:rPr>
            </w:pPr>
            <w:r>
              <w:rPr>
                <w:bCs/>
                <w:sz w:val="20"/>
                <w:szCs w:val="20"/>
              </w:rPr>
              <w:t>10,0 (100)</w:t>
            </w:r>
          </w:p>
        </w:tc>
        <w:tc>
          <w:tcPr>
            <w:tcW w:w="443" w:type="pct"/>
            <w:tcBorders>
              <w:top w:val="single" w:sz="6" w:space="0" w:color="auto"/>
              <w:bottom w:val="single" w:sz="6" w:space="0" w:color="auto"/>
            </w:tcBorders>
            <w:shd w:val="clear" w:color="auto" w:fill="A6A6A6" w:themeFill="background1" w:themeFillShade="A6"/>
          </w:tcPr>
          <w:p w:rsidR="00360EDE" w:rsidRPr="00F62F0D" w:rsidRDefault="00360EDE" w:rsidP="00EC32CB">
            <w:pPr>
              <w:jc w:val="left"/>
              <w:rPr>
                <w:bCs/>
                <w:sz w:val="20"/>
                <w:szCs w:val="20"/>
              </w:rPr>
            </w:pPr>
            <w:r>
              <w:rPr>
                <w:bCs/>
                <w:sz w:val="20"/>
                <w:szCs w:val="20"/>
              </w:rPr>
              <w:t>400</w:t>
            </w:r>
          </w:p>
        </w:tc>
        <w:tc>
          <w:tcPr>
            <w:tcW w:w="399" w:type="pct"/>
            <w:tcBorders>
              <w:top w:val="single" w:sz="6" w:space="0" w:color="auto"/>
              <w:bottom w:val="single" w:sz="6" w:space="0" w:color="auto"/>
            </w:tcBorders>
            <w:shd w:val="clear" w:color="auto" w:fill="FFFFFF"/>
            <w:vAlign w:val="center"/>
          </w:tcPr>
          <w:p w:rsidR="00360EDE" w:rsidRPr="00F62F0D" w:rsidRDefault="00360EDE" w:rsidP="00EC32CB">
            <w:pPr>
              <w:jc w:val="left"/>
              <w:rPr>
                <w:bCs/>
                <w:sz w:val="20"/>
                <w:szCs w:val="20"/>
              </w:rPr>
            </w:pPr>
            <w:r w:rsidRPr="00F62F0D">
              <w:rPr>
                <w:bCs/>
                <w:sz w:val="20"/>
                <w:szCs w:val="20"/>
              </w:rPr>
              <w:t>450</w:t>
            </w:r>
          </w:p>
        </w:tc>
        <w:tc>
          <w:tcPr>
            <w:tcW w:w="443" w:type="pct"/>
            <w:tcBorders>
              <w:top w:val="single" w:sz="6" w:space="0" w:color="auto"/>
              <w:bottom w:val="single" w:sz="6" w:space="0" w:color="auto"/>
              <w:right w:val="single" w:sz="6" w:space="0" w:color="auto"/>
            </w:tcBorders>
            <w:shd w:val="clear" w:color="auto" w:fill="FFFFFF"/>
            <w:vAlign w:val="center"/>
          </w:tcPr>
          <w:p w:rsidR="00360EDE" w:rsidRPr="00F62F0D" w:rsidRDefault="00360EDE" w:rsidP="00EC32CB">
            <w:pPr>
              <w:jc w:val="left"/>
              <w:rPr>
                <w:bCs/>
                <w:sz w:val="20"/>
                <w:szCs w:val="20"/>
              </w:rPr>
            </w:pPr>
            <w:r w:rsidRPr="00F62F0D">
              <w:rPr>
                <w:bCs/>
                <w:sz w:val="20"/>
                <w:szCs w:val="20"/>
              </w:rPr>
              <w:t>550</w:t>
            </w:r>
          </w:p>
        </w:tc>
        <w:tc>
          <w:tcPr>
            <w:tcW w:w="444"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F62F0D" w:rsidRDefault="00360EDE" w:rsidP="00EC32CB">
            <w:pPr>
              <w:jc w:val="left"/>
              <w:rPr>
                <w:bCs/>
                <w:sz w:val="20"/>
                <w:szCs w:val="20"/>
              </w:rPr>
            </w:pPr>
            <w:r w:rsidRPr="00F62F0D">
              <w:rPr>
                <w:bCs/>
                <w:sz w:val="20"/>
                <w:szCs w:val="20"/>
              </w:rPr>
              <w:t>650</w:t>
            </w:r>
          </w:p>
        </w:tc>
        <w:tc>
          <w:tcPr>
            <w:tcW w:w="443"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F62F0D" w:rsidRDefault="00360EDE" w:rsidP="00EC32CB">
            <w:pPr>
              <w:jc w:val="left"/>
              <w:rPr>
                <w:bCs/>
                <w:sz w:val="20"/>
                <w:szCs w:val="20"/>
              </w:rPr>
            </w:pPr>
            <w:r w:rsidRPr="00F62F0D">
              <w:rPr>
                <w:bCs/>
                <w:sz w:val="20"/>
                <w:szCs w:val="20"/>
              </w:rPr>
              <w:t>750</w:t>
            </w:r>
          </w:p>
        </w:tc>
        <w:tc>
          <w:tcPr>
            <w:tcW w:w="401" w:type="pct"/>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tcPr>
          <w:p w:rsidR="00360EDE" w:rsidRPr="00F62F0D" w:rsidRDefault="00360EDE" w:rsidP="00EC32CB">
            <w:pPr>
              <w:jc w:val="left"/>
              <w:rPr>
                <w:bCs/>
                <w:sz w:val="20"/>
                <w:szCs w:val="20"/>
              </w:rPr>
            </w:pPr>
            <w:r>
              <w:rPr>
                <w:bCs/>
                <w:sz w:val="20"/>
                <w:szCs w:val="20"/>
              </w:rPr>
              <w:t>889</w:t>
            </w:r>
          </w:p>
        </w:tc>
        <w:tc>
          <w:tcPr>
            <w:tcW w:w="400"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Default="00360EDE" w:rsidP="00EC32CB">
            <w:pPr>
              <w:jc w:val="left"/>
              <w:rPr>
                <w:bCs/>
                <w:sz w:val="20"/>
                <w:szCs w:val="20"/>
              </w:rPr>
            </w:pPr>
            <w:r w:rsidRPr="00F62F0D">
              <w:rPr>
                <w:bCs/>
                <w:sz w:val="20"/>
                <w:szCs w:val="20"/>
              </w:rPr>
              <w:t>950</w:t>
            </w:r>
          </w:p>
        </w:tc>
        <w:tc>
          <w:tcPr>
            <w:tcW w:w="441" w:type="pct"/>
            <w:tcBorders>
              <w:top w:val="single" w:sz="6" w:space="0" w:color="auto"/>
              <w:left w:val="single" w:sz="6" w:space="0" w:color="auto"/>
              <w:bottom w:val="single" w:sz="6" w:space="0" w:color="auto"/>
              <w:right w:val="single" w:sz="6" w:space="0" w:color="auto"/>
            </w:tcBorders>
            <w:shd w:val="clear" w:color="auto" w:fill="A6A6A6" w:themeFill="background1" w:themeFillShade="A6"/>
          </w:tcPr>
          <w:p w:rsidR="00360EDE" w:rsidRDefault="00360EDE" w:rsidP="00EC32CB">
            <w:pPr>
              <w:jc w:val="left"/>
              <w:rPr>
                <w:bCs/>
                <w:sz w:val="20"/>
                <w:szCs w:val="20"/>
              </w:rPr>
            </w:pPr>
            <w:r>
              <w:rPr>
                <w:bCs/>
                <w:sz w:val="20"/>
                <w:szCs w:val="20"/>
              </w:rPr>
              <w:t>1092</w:t>
            </w:r>
          </w:p>
        </w:tc>
        <w:tc>
          <w:tcPr>
            <w:tcW w:w="402"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D0776C" w:rsidRDefault="00360EDE" w:rsidP="00EC32CB">
            <w:pPr>
              <w:jc w:val="left"/>
              <w:rPr>
                <w:bCs/>
                <w:sz w:val="20"/>
                <w:szCs w:val="20"/>
                <w:lang w:val="en-US"/>
              </w:rPr>
            </w:pPr>
            <w:r>
              <w:rPr>
                <w:bCs/>
                <w:sz w:val="20"/>
                <w:szCs w:val="20"/>
                <w:lang w:val="en-US"/>
              </w:rPr>
              <w:t>1150</w:t>
            </w:r>
          </w:p>
        </w:tc>
        <w:tc>
          <w:tcPr>
            <w:tcW w:w="397" w:type="pct"/>
            <w:tcBorders>
              <w:top w:val="single" w:sz="6" w:space="0" w:color="auto"/>
              <w:left w:val="single" w:sz="6" w:space="0" w:color="auto"/>
              <w:bottom w:val="single" w:sz="6" w:space="0" w:color="auto"/>
            </w:tcBorders>
            <w:shd w:val="clear" w:color="auto" w:fill="FFFFFF"/>
            <w:vAlign w:val="center"/>
          </w:tcPr>
          <w:p w:rsidR="00360EDE" w:rsidRPr="00D0776C" w:rsidRDefault="00360EDE" w:rsidP="00EC32CB">
            <w:pPr>
              <w:jc w:val="left"/>
              <w:rPr>
                <w:bCs/>
                <w:sz w:val="20"/>
                <w:szCs w:val="20"/>
                <w:lang w:val="en-US"/>
              </w:rPr>
            </w:pPr>
            <w:r>
              <w:rPr>
                <w:bCs/>
                <w:sz w:val="20"/>
                <w:szCs w:val="20"/>
                <w:lang w:val="en-US"/>
              </w:rPr>
              <w:t>1350</w:t>
            </w:r>
          </w:p>
        </w:tc>
      </w:tr>
      <w:tr w:rsidR="00360EDE" w:rsidRPr="00F45D0F" w:rsidTr="00EC32CB">
        <w:trPr>
          <w:trHeight w:val="227"/>
        </w:trPr>
        <w:tc>
          <w:tcPr>
            <w:tcW w:w="167" w:type="pct"/>
            <w:tcBorders>
              <w:top w:val="single" w:sz="6" w:space="0" w:color="auto"/>
              <w:bottom w:val="single" w:sz="6" w:space="0" w:color="auto"/>
              <w:right w:val="single" w:sz="6" w:space="0" w:color="auto"/>
            </w:tcBorders>
            <w:shd w:val="clear" w:color="auto" w:fill="FFFFFF"/>
            <w:vAlign w:val="center"/>
          </w:tcPr>
          <w:p w:rsidR="00360EDE" w:rsidRPr="00E81172" w:rsidRDefault="00360EDE" w:rsidP="00EC32CB">
            <w:pPr>
              <w:pStyle w:val="afd"/>
              <w:spacing w:before="20" w:after="20"/>
              <w:ind w:right="-57"/>
              <w:jc w:val="center"/>
              <w:rPr>
                <w:rFonts w:ascii="Times New Roman" w:hAnsi="Times New Roman"/>
                <w:bCs/>
                <w:sz w:val="20"/>
                <w:szCs w:val="20"/>
                <w:lang w:val="ru-RU"/>
              </w:rPr>
            </w:pPr>
            <w:r>
              <w:rPr>
                <w:rFonts w:ascii="Times New Roman" w:hAnsi="Times New Roman"/>
                <w:bCs/>
                <w:sz w:val="20"/>
                <w:szCs w:val="20"/>
                <w:lang w:val="ru-RU"/>
              </w:rPr>
              <w:t>5</w:t>
            </w:r>
          </w:p>
        </w:tc>
        <w:tc>
          <w:tcPr>
            <w:tcW w:w="620" w:type="pct"/>
            <w:tcBorders>
              <w:top w:val="single" w:sz="6" w:space="0" w:color="auto"/>
              <w:bottom w:val="single" w:sz="6" w:space="0" w:color="auto"/>
              <w:right w:val="single" w:sz="6" w:space="0" w:color="auto"/>
            </w:tcBorders>
            <w:shd w:val="clear" w:color="auto" w:fill="FFFFFF"/>
            <w:vAlign w:val="center"/>
          </w:tcPr>
          <w:p w:rsidR="00360EDE" w:rsidRPr="00252220" w:rsidRDefault="00360EDE" w:rsidP="00EC32CB">
            <w:pPr>
              <w:jc w:val="left"/>
              <w:rPr>
                <w:bCs/>
                <w:sz w:val="20"/>
                <w:szCs w:val="20"/>
              </w:rPr>
            </w:pPr>
            <w:r w:rsidRPr="00252220">
              <w:rPr>
                <w:bCs/>
                <w:sz w:val="20"/>
                <w:szCs w:val="20"/>
              </w:rPr>
              <w:t>16 (160)</w:t>
            </w:r>
          </w:p>
        </w:tc>
        <w:tc>
          <w:tcPr>
            <w:tcW w:w="443" w:type="pct"/>
            <w:tcBorders>
              <w:top w:val="single" w:sz="6" w:space="0" w:color="auto"/>
              <w:bottom w:val="single" w:sz="6" w:space="0" w:color="auto"/>
            </w:tcBorders>
            <w:shd w:val="clear" w:color="auto" w:fill="A6A6A6" w:themeFill="background1" w:themeFillShade="A6"/>
          </w:tcPr>
          <w:p w:rsidR="00360EDE" w:rsidRPr="00F62F0D" w:rsidRDefault="00360EDE" w:rsidP="00EC32CB">
            <w:pPr>
              <w:jc w:val="left"/>
              <w:rPr>
                <w:bCs/>
                <w:sz w:val="20"/>
                <w:szCs w:val="20"/>
              </w:rPr>
            </w:pPr>
            <w:r>
              <w:rPr>
                <w:bCs/>
                <w:sz w:val="20"/>
                <w:szCs w:val="20"/>
              </w:rPr>
              <w:t>525</w:t>
            </w:r>
          </w:p>
        </w:tc>
        <w:tc>
          <w:tcPr>
            <w:tcW w:w="399" w:type="pct"/>
            <w:tcBorders>
              <w:top w:val="single" w:sz="6" w:space="0" w:color="auto"/>
              <w:bottom w:val="single" w:sz="6" w:space="0" w:color="auto"/>
            </w:tcBorders>
            <w:shd w:val="clear" w:color="auto" w:fill="FFFFFF"/>
            <w:vAlign w:val="center"/>
          </w:tcPr>
          <w:p w:rsidR="00360EDE" w:rsidRPr="00F62F0D" w:rsidRDefault="00360EDE" w:rsidP="00EC32CB">
            <w:pPr>
              <w:jc w:val="left"/>
              <w:rPr>
                <w:bCs/>
                <w:sz w:val="20"/>
                <w:szCs w:val="20"/>
              </w:rPr>
            </w:pPr>
            <w:r w:rsidRPr="00F62F0D">
              <w:rPr>
                <w:bCs/>
                <w:sz w:val="20"/>
                <w:szCs w:val="20"/>
              </w:rPr>
              <w:t>508</w:t>
            </w:r>
          </w:p>
        </w:tc>
        <w:tc>
          <w:tcPr>
            <w:tcW w:w="443" w:type="pct"/>
            <w:tcBorders>
              <w:top w:val="single" w:sz="6" w:space="0" w:color="auto"/>
              <w:bottom w:val="single" w:sz="6" w:space="0" w:color="auto"/>
              <w:right w:val="single" w:sz="6" w:space="0" w:color="auto"/>
            </w:tcBorders>
            <w:shd w:val="clear" w:color="auto" w:fill="FFFFFF"/>
            <w:vAlign w:val="center"/>
          </w:tcPr>
          <w:p w:rsidR="00360EDE" w:rsidRPr="00252220" w:rsidRDefault="00360EDE" w:rsidP="00EC32CB">
            <w:pPr>
              <w:jc w:val="left"/>
              <w:rPr>
                <w:bCs/>
                <w:sz w:val="20"/>
                <w:szCs w:val="20"/>
              </w:rPr>
            </w:pPr>
            <w:r w:rsidRPr="00F62F0D">
              <w:rPr>
                <w:bCs/>
                <w:sz w:val="20"/>
                <w:szCs w:val="20"/>
              </w:rPr>
              <w:t>660</w:t>
            </w:r>
          </w:p>
        </w:tc>
        <w:tc>
          <w:tcPr>
            <w:tcW w:w="444"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252220" w:rsidRDefault="00360EDE" w:rsidP="00EC32CB">
            <w:pPr>
              <w:jc w:val="left"/>
              <w:rPr>
                <w:bCs/>
                <w:sz w:val="20"/>
                <w:szCs w:val="20"/>
              </w:rPr>
            </w:pPr>
            <w:r w:rsidRPr="00252220">
              <w:rPr>
                <w:bCs/>
                <w:sz w:val="20"/>
                <w:szCs w:val="20"/>
              </w:rPr>
              <w:t>787</w:t>
            </w:r>
          </w:p>
        </w:tc>
        <w:tc>
          <w:tcPr>
            <w:tcW w:w="443"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252220" w:rsidRDefault="00360EDE" w:rsidP="00EC32CB">
            <w:pPr>
              <w:jc w:val="left"/>
              <w:rPr>
                <w:bCs/>
                <w:sz w:val="20"/>
                <w:szCs w:val="20"/>
              </w:rPr>
            </w:pPr>
            <w:r w:rsidRPr="00252220">
              <w:rPr>
                <w:bCs/>
                <w:sz w:val="20"/>
                <w:szCs w:val="20"/>
              </w:rPr>
              <w:t>914</w:t>
            </w:r>
          </w:p>
        </w:tc>
        <w:tc>
          <w:tcPr>
            <w:tcW w:w="401" w:type="pct"/>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tcPr>
          <w:p w:rsidR="00360EDE" w:rsidRPr="00252220" w:rsidRDefault="00360EDE" w:rsidP="00EC32CB">
            <w:pPr>
              <w:jc w:val="left"/>
              <w:rPr>
                <w:bCs/>
                <w:sz w:val="20"/>
                <w:szCs w:val="20"/>
              </w:rPr>
            </w:pPr>
            <w:r>
              <w:rPr>
                <w:bCs/>
                <w:sz w:val="20"/>
                <w:szCs w:val="20"/>
              </w:rPr>
              <w:t>1029</w:t>
            </w:r>
          </w:p>
        </w:tc>
        <w:tc>
          <w:tcPr>
            <w:tcW w:w="400"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Default="00360EDE" w:rsidP="00EC32CB">
            <w:pPr>
              <w:jc w:val="left"/>
              <w:rPr>
                <w:bCs/>
                <w:sz w:val="20"/>
                <w:szCs w:val="20"/>
              </w:rPr>
            </w:pPr>
            <w:r w:rsidRPr="00252220">
              <w:rPr>
                <w:bCs/>
                <w:sz w:val="20"/>
                <w:szCs w:val="20"/>
              </w:rPr>
              <w:t>1092</w:t>
            </w:r>
          </w:p>
        </w:tc>
        <w:tc>
          <w:tcPr>
            <w:tcW w:w="441" w:type="pct"/>
            <w:tcBorders>
              <w:top w:val="single" w:sz="6" w:space="0" w:color="auto"/>
              <w:left w:val="single" w:sz="6" w:space="0" w:color="auto"/>
              <w:bottom w:val="single" w:sz="6" w:space="0" w:color="auto"/>
              <w:right w:val="single" w:sz="6" w:space="0" w:color="auto"/>
            </w:tcBorders>
            <w:shd w:val="clear" w:color="auto" w:fill="A6A6A6" w:themeFill="background1" w:themeFillShade="A6"/>
          </w:tcPr>
          <w:p w:rsidR="00360EDE" w:rsidRDefault="00360EDE" w:rsidP="00EC32CB">
            <w:pPr>
              <w:jc w:val="left"/>
              <w:rPr>
                <w:bCs/>
                <w:sz w:val="20"/>
                <w:szCs w:val="20"/>
              </w:rPr>
            </w:pPr>
            <w:r>
              <w:rPr>
                <w:bCs/>
                <w:sz w:val="20"/>
                <w:szCs w:val="20"/>
              </w:rPr>
              <w:t>1181</w:t>
            </w:r>
          </w:p>
        </w:tc>
        <w:tc>
          <w:tcPr>
            <w:tcW w:w="402"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D0776C" w:rsidRDefault="00360EDE" w:rsidP="00EC32CB">
            <w:pPr>
              <w:jc w:val="left"/>
              <w:rPr>
                <w:bCs/>
                <w:sz w:val="20"/>
                <w:szCs w:val="20"/>
                <w:lang w:val="en-US"/>
              </w:rPr>
            </w:pPr>
            <w:r>
              <w:rPr>
                <w:bCs/>
                <w:sz w:val="20"/>
                <w:szCs w:val="20"/>
                <w:lang w:val="en-US"/>
              </w:rPr>
              <w:t>1283</w:t>
            </w:r>
          </w:p>
        </w:tc>
        <w:tc>
          <w:tcPr>
            <w:tcW w:w="397" w:type="pct"/>
            <w:tcBorders>
              <w:top w:val="single" w:sz="6" w:space="0" w:color="auto"/>
              <w:left w:val="single" w:sz="6" w:space="0" w:color="auto"/>
              <w:bottom w:val="single" w:sz="6" w:space="0" w:color="auto"/>
            </w:tcBorders>
            <w:shd w:val="clear" w:color="auto" w:fill="FFFFFF"/>
            <w:vAlign w:val="center"/>
          </w:tcPr>
          <w:p w:rsidR="00360EDE" w:rsidRPr="00D0776C" w:rsidRDefault="00360EDE" w:rsidP="00EC32CB">
            <w:pPr>
              <w:jc w:val="left"/>
              <w:rPr>
                <w:bCs/>
                <w:sz w:val="20"/>
                <w:szCs w:val="20"/>
                <w:lang w:val="en-US"/>
              </w:rPr>
            </w:pPr>
            <w:r>
              <w:rPr>
                <w:bCs/>
                <w:sz w:val="20"/>
                <w:szCs w:val="20"/>
                <w:lang w:val="en-US"/>
              </w:rPr>
              <w:t>1511</w:t>
            </w:r>
          </w:p>
        </w:tc>
      </w:tr>
      <w:tr w:rsidR="00360EDE" w:rsidRPr="00F45D0F" w:rsidTr="00EC32CB">
        <w:trPr>
          <w:trHeight w:val="227"/>
        </w:trPr>
        <w:tc>
          <w:tcPr>
            <w:tcW w:w="167" w:type="pct"/>
            <w:tcBorders>
              <w:top w:val="single" w:sz="6" w:space="0" w:color="auto"/>
              <w:bottom w:val="single" w:sz="6" w:space="0" w:color="auto"/>
              <w:right w:val="single" w:sz="6" w:space="0" w:color="auto"/>
            </w:tcBorders>
            <w:shd w:val="clear" w:color="auto" w:fill="FFFFFF"/>
            <w:vAlign w:val="center"/>
          </w:tcPr>
          <w:p w:rsidR="00360EDE" w:rsidRPr="00E81172" w:rsidRDefault="00360EDE" w:rsidP="00EC32CB">
            <w:pPr>
              <w:pStyle w:val="afd"/>
              <w:spacing w:before="20" w:after="20"/>
              <w:ind w:right="-57"/>
              <w:jc w:val="center"/>
              <w:rPr>
                <w:rFonts w:ascii="Times New Roman" w:hAnsi="Times New Roman"/>
                <w:bCs/>
                <w:sz w:val="20"/>
                <w:szCs w:val="20"/>
                <w:lang w:val="ru-RU"/>
              </w:rPr>
            </w:pPr>
            <w:r>
              <w:rPr>
                <w:rFonts w:ascii="Times New Roman" w:hAnsi="Times New Roman"/>
                <w:bCs/>
                <w:sz w:val="20"/>
                <w:szCs w:val="20"/>
                <w:lang w:val="ru-RU"/>
              </w:rPr>
              <w:t>6</w:t>
            </w:r>
          </w:p>
        </w:tc>
        <w:tc>
          <w:tcPr>
            <w:tcW w:w="620" w:type="pct"/>
            <w:tcBorders>
              <w:top w:val="single" w:sz="6" w:space="0" w:color="auto"/>
              <w:bottom w:val="single" w:sz="6" w:space="0" w:color="auto"/>
              <w:right w:val="single" w:sz="6" w:space="0" w:color="auto"/>
            </w:tcBorders>
            <w:shd w:val="clear" w:color="auto" w:fill="FFFFFF"/>
            <w:vAlign w:val="center"/>
          </w:tcPr>
          <w:p w:rsidR="00360EDE" w:rsidRPr="00252220" w:rsidRDefault="00360EDE" w:rsidP="00EC32CB">
            <w:pPr>
              <w:jc w:val="left"/>
              <w:rPr>
                <w:bCs/>
                <w:sz w:val="20"/>
                <w:szCs w:val="20"/>
              </w:rPr>
            </w:pPr>
            <w:r w:rsidRPr="00252220">
              <w:rPr>
                <w:bCs/>
                <w:sz w:val="20"/>
                <w:szCs w:val="20"/>
              </w:rPr>
              <w:t>2</w:t>
            </w:r>
            <w:r>
              <w:rPr>
                <w:bCs/>
                <w:sz w:val="20"/>
                <w:szCs w:val="20"/>
              </w:rPr>
              <w:t>0</w:t>
            </w:r>
            <w:r w:rsidRPr="00252220">
              <w:rPr>
                <w:bCs/>
                <w:sz w:val="20"/>
                <w:szCs w:val="20"/>
              </w:rPr>
              <w:t xml:space="preserve"> (2</w:t>
            </w:r>
            <w:r>
              <w:rPr>
                <w:bCs/>
                <w:sz w:val="20"/>
                <w:szCs w:val="20"/>
              </w:rPr>
              <w:t>0</w:t>
            </w:r>
            <w:r w:rsidRPr="00252220">
              <w:rPr>
                <w:bCs/>
                <w:sz w:val="20"/>
                <w:szCs w:val="20"/>
              </w:rPr>
              <w:t>0)</w:t>
            </w:r>
          </w:p>
        </w:tc>
        <w:tc>
          <w:tcPr>
            <w:tcW w:w="443" w:type="pct"/>
            <w:tcBorders>
              <w:top w:val="single" w:sz="6" w:space="0" w:color="auto"/>
              <w:bottom w:val="single" w:sz="6" w:space="0" w:color="auto"/>
            </w:tcBorders>
            <w:shd w:val="clear" w:color="auto" w:fill="A6A6A6" w:themeFill="background1" w:themeFillShade="A6"/>
          </w:tcPr>
          <w:p w:rsidR="00360EDE" w:rsidRPr="00F62F0D" w:rsidRDefault="00360EDE" w:rsidP="00EC32CB">
            <w:pPr>
              <w:jc w:val="left"/>
              <w:rPr>
                <w:bCs/>
                <w:sz w:val="20"/>
                <w:szCs w:val="20"/>
              </w:rPr>
            </w:pPr>
            <w:r>
              <w:rPr>
                <w:bCs/>
                <w:sz w:val="20"/>
                <w:szCs w:val="20"/>
              </w:rPr>
              <w:t>650</w:t>
            </w:r>
          </w:p>
        </w:tc>
        <w:tc>
          <w:tcPr>
            <w:tcW w:w="399" w:type="pct"/>
            <w:tcBorders>
              <w:top w:val="single" w:sz="6" w:space="0" w:color="auto"/>
              <w:bottom w:val="single" w:sz="6" w:space="0" w:color="auto"/>
            </w:tcBorders>
            <w:shd w:val="clear" w:color="auto" w:fill="FFFFFF"/>
            <w:vAlign w:val="center"/>
          </w:tcPr>
          <w:p w:rsidR="00360EDE" w:rsidRPr="00F62F0D" w:rsidRDefault="00360EDE" w:rsidP="00EC32CB">
            <w:pPr>
              <w:jc w:val="left"/>
              <w:rPr>
                <w:bCs/>
                <w:sz w:val="20"/>
                <w:szCs w:val="20"/>
              </w:rPr>
            </w:pPr>
            <w:r w:rsidRPr="00F62F0D">
              <w:rPr>
                <w:bCs/>
                <w:sz w:val="20"/>
                <w:szCs w:val="20"/>
              </w:rPr>
              <w:t>559</w:t>
            </w:r>
          </w:p>
        </w:tc>
        <w:tc>
          <w:tcPr>
            <w:tcW w:w="443" w:type="pct"/>
            <w:tcBorders>
              <w:top w:val="single" w:sz="6" w:space="0" w:color="auto"/>
              <w:bottom w:val="single" w:sz="6" w:space="0" w:color="auto"/>
              <w:right w:val="single" w:sz="6" w:space="0" w:color="auto"/>
            </w:tcBorders>
            <w:shd w:val="clear" w:color="auto" w:fill="FFFFFF"/>
            <w:vAlign w:val="center"/>
          </w:tcPr>
          <w:p w:rsidR="00360EDE" w:rsidRPr="00252220" w:rsidRDefault="00360EDE" w:rsidP="00EC32CB">
            <w:pPr>
              <w:jc w:val="left"/>
              <w:rPr>
                <w:bCs/>
                <w:sz w:val="20"/>
                <w:szCs w:val="20"/>
              </w:rPr>
            </w:pPr>
            <w:r w:rsidRPr="00F62F0D">
              <w:rPr>
                <w:bCs/>
                <w:sz w:val="20"/>
                <w:szCs w:val="20"/>
              </w:rPr>
              <w:t>711</w:t>
            </w:r>
          </w:p>
        </w:tc>
        <w:tc>
          <w:tcPr>
            <w:tcW w:w="444"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252220" w:rsidRDefault="00360EDE" w:rsidP="00EC32CB">
            <w:pPr>
              <w:jc w:val="left"/>
              <w:rPr>
                <w:bCs/>
                <w:sz w:val="20"/>
                <w:szCs w:val="20"/>
              </w:rPr>
            </w:pPr>
            <w:r w:rsidRPr="00252220">
              <w:rPr>
                <w:bCs/>
                <w:sz w:val="20"/>
                <w:szCs w:val="20"/>
              </w:rPr>
              <w:t>864</w:t>
            </w:r>
          </w:p>
        </w:tc>
        <w:tc>
          <w:tcPr>
            <w:tcW w:w="443"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252220" w:rsidRDefault="00360EDE" w:rsidP="00EC32CB">
            <w:pPr>
              <w:jc w:val="left"/>
              <w:rPr>
                <w:bCs/>
                <w:sz w:val="20"/>
                <w:szCs w:val="20"/>
              </w:rPr>
            </w:pPr>
            <w:r w:rsidRPr="00252220">
              <w:rPr>
                <w:bCs/>
                <w:sz w:val="20"/>
                <w:szCs w:val="20"/>
              </w:rPr>
              <w:t>991</w:t>
            </w:r>
          </w:p>
        </w:tc>
        <w:tc>
          <w:tcPr>
            <w:tcW w:w="401" w:type="pct"/>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tcPr>
          <w:p w:rsidR="00360EDE" w:rsidRPr="00252220" w:rsidRDefault="00360EDE" w:rsidP="00EC32CB">
            <w:pPr>
              <w:jc w:val="left"/>
              <w:rPr>
                <w:bCs/>
                <w:sz w:val="20"/>
                <w:szCs w:val="20"/>
              </w:rPr>
            </w:pPr>
            <w:r>
              <w:rPr>
                <w:bCs/>
                <w:sz w:val="20"/>
                <w:szCs w:val="20"/>
              </w:rPr>
              <w:t>1257</w:t>
            </w:r>
          </w:p>
        </w:tc>
        <w:tc>
          <w:tcPr>
            <w:tcW w:w="400"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Default="00360EDE" w:rsidP="00EC32CB">
            <w:pPr>
              <w:jc w:val="left"/>
              <w:rPr>
                <w:bCs/>
                <w:sz w:val="20"/>
                <w:szCs w:val="20"/>
              </w:rPr>
            </w:pPr>
            <w:r w:rsidRPr="00252220">
              <w:rPr>
                <w:bCs/>
                <w:sz w:val="20"/>
                <w:szCs w:val="20"/>
              </w:rPr>
              <w:t>1194</w:t>
            </w:r>
          </w:p>
        </w:tc>
        <w:tc>
          <w:tcPr>
            <w:tcW w:w="441" w:type="pct"/>
            <w:tcBorders>
              <w:top w:val="single" w:sz="6" w:space="0" w:color="auto"/>
              <w:left w:val="single" w:sz="6" w:space="0" w:color="auto"/>
              <w:bottom w:val="single" w:sz="6" w:space="0" w:color="auto"/>
              <w:right w:val="single" w:sz="6" w:space="0" w:color="auto"/>
            </w:tcBorders>
            <w:shd w:val="clear" w:color="auto" w:fill="A6A6A6" w:themeFill="background1" w:themeFillShade="A6"/>
          </w:tcPr>
          <w:p w:rsidR="00360EDE" w:rsidRDefault="00360EDE" w:rsidP="00EC32CB">
            <w:pPr>
              <w:jc w:val="left"/>
              <w:rPr>
                <w:bCs/>
                <w:sz w:val="20"/>
                <w:szCs w:val="20"/>
              </w:rPr>
            </w:pPr>
            <w:r>
              <w:rPr>
                <w:bCs/>
                <w:sz w:val="20"/>
                <w:szCs w:val="20"/>
              </w:rPr>
              <w:t>1346</w:t>
            </w:r>
          </w:p>
        </w:tc>
        <w:tc>
          <w:tcPr>
            <w:tcW w:w="402"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D0776C" w:rsidRDefault="00360EDE" w:rsidP="00EC32CB">
            <w:pPr>
              <w:jc w:val="left"/>
              <w:rPr>
                <w:bCs/>
                <w:sz w:val="20"/>
                <w:szCs w:val="20"/>
                <w:lang w:val="en-US"/>
              </w:rPr>
            </w:pPr>
            <w:r>
              <w:rPr>
                <w:bCs/>
                <w:sz w:val="20"/>
                <w:szCs w:val="20"/>
                <w:lang w:val="en-US"/>
              </w:rPr>
              <w:t>1473</w:t>
            </w:r>
          </w:p>
        </w:tc>
        <w:tc>
          <w:tcPr>
            <w:tcW w:w="397" w:type="pct"/>
            <w:tcBorders>
              <w:top w:val="single" w:sz="6" w:space="0" w:color="auto"/>
              <w:left w:val="single" w:sz="6" w:space="0" w:color="auto"/>
              <w:bottom w:val="single" w:sz="6" w:space="0" w:color="auto"/>
            </w:tcBorders>
            <w:shd w:val="clear" w:color="auto" w:fill="FFFFFF"/>
            <w:vAlign w:val="center"/>
          </w:tcPr>
          <w:p w:rsidR="00360EDE" w:rsidRPr="00D0776C" w:rsidRDefault="00360EDE" w:rsidP="00EC32CB">
            <w:pPr>
              <w:jc w:val="left"/>
              <w:rPr>
                <w:bCs/>
                <w:sz w:val="20"/>
                <w:szCs w:val="20"/>
                <w:lang w:val="en-US"/>
              </w:rPr>
            </w:pPr>
            <w:r>
              <w:rPr>
                <w:bCs/>
                <w:sz w:val="20"/>
                <w:szCs w:val="20"/>
                <w:lang w:val="en-US"/>
              </w:rPr>
              <w:t>1626</w:t>
            </w:r>
          </w:p>
        </w:tc>
      </w:tr>
      <w:tr w:rsidR="00360EDE" w:rsidRPr="00F45D0F" w:rsidTr="00EC32CB">
        <w:trPr>
          <w:trHeight w:val="227"/>
        </w:trPr>
        <w:tc>
          <w:tcPr>
            <w:tcW w:w="167" w:type="pct"/>
            <w:tcBorders>
              <w:top w:val="single" w:sz="6" w:space="0" w:color="auto"/>
              <w:bottom w:val="single" w:sz="6" w:space="0" w:color="auto"/>
              <w:right w:val="single" w:sz="6" w:space="0" w:color="auto"/>
            </w:tcBorders>
            <w:shd w:val="clear" w:color="auto" w:fill="FFFFFF"/>
            <w:vAlign w:val="center"/>
          </w:tcPr>
          <w:p w:rsidR="00360EDE" w:rsidRPr="00E81172" w:rsidRDefault="00360EDE" w:rsidP="00EC32CB">
            <w:pPr>
              <w:pStyle w:val="afd"/>
              <w:spacing w:before="20" w:after="20"/>
              <w:ind w:right="-57"/>
              <w:jc w:val="center"/>
              <w:rPr>
                <w:rFonts w:ascii="Times New Roman" w:hAnsi="Times New Roman"/>
                <w:bCs/>
                <w:sz w:val="20"/>
                <w:szCs w:val="20"/>
                <w:lang w:val="ru-RU"/>
              </w:rPr>
            </w:pPr>
            <w:r>
              <w:rPr>
                <w:rFonts w:ascii="Times New Roman" w:hAnsi="Times New Roman"/>
                <w:bCs/>
                <w:sz w:val="20"/>
                <w:szCs w:val="20"/>
                <w:lang w:val="ru-RU"/>
              </w:rPr>
              <w:t>7</w:t>
            </w:r>
          </w:p>
        </w:tc>
        <w:tc>
          <w:tcPr>
            <w:tcW w:w="620" w:type="pct"/>
            <w:tcBorders>
              <w:top w:val="single" w:sz="6" w:space="0" w:color="auto"/>
              <w:bottom w:val="single" w:sz="6" w:space="0" w:color="auto"/>
              <w:right w:val="single" w:sz="6" w:space="0" w:color="auto"/>
            </w:tcBorders>
            <w:shd w:val="clear" w:color="auto" w:fill="FFFFFF"/>
            <w:vAlign w:val="center"/>
          </w:tcPr>
          <w:p w:rsidR="00360EDE" w:rsidRPr="00252220" w:rsidRDefault="00360EDE" w:rsidP="00EC32CB">
            <w:pPr>
              <w:jc w:val="left"/>
              <w:rPr>
                <w:bCs/>
                <w:sz w:val="20"/>
                <w:szCs w:val="20"/>
              </w:rPr>
            </w:pPr>
            <w:r w:rsidRPr="00252220">
              <w:rPr>
                <w:bCs/>
                <w:sz w:val="20"/>
                <w:szCs w:val="20"/>
              </w:rPr>
              <w:t>25 (250)</w:t>
            </w:r>
          </w:p>
        </w:tc>
        <w:tc>
          <w:tcPr>
            <w:tcW w:w="443" w:type="pct"/>
            <w:tcBorders>
              <w:top w:val="single" w:sz="6" w:space="0" w:color="auto"/>
              <w:bottom w:val="single" w:sz="6" w:space="0" w:color="auto"/>
            </w:tcBorders>
            <w:shd w:val="clear" w:color="auto" w:fill="A6A6A6" w:themeFill="background1" w:themeFillShade="A6"/>
          </w:tcPr>
          <w:p w:rsidR="00360EDE" w:rsidRPr="00F62F0D" w:rsidRDefault="00360EDE" w:rsidP="00EC32CB">
            <w:pPr>
              <w:jc w:val="left"/>
              <w:rPr>
                <w:bCs/>
                <w:sz w:val="20"/>
                <w:szCs w:val="20"/>
              </w:rPr>
            </w:pPr>
            <w:r>
              <w:rPr>
                <w:bCs/>
                <w:sz w:val="20"/>
                <w:szCs w:val="20"/>
              </w:rPr>
              <w:t>650</w:t>
            </w:r>
          </w:p>
        </w:tc>
        <w:tc>
          <w:tcPr>
            <w:tcW w:w="399" w:type="pct"/>
            <w:tcBorders>
              <w:top w:val="single" w:sz="6" w:space="0" w:color="auto"/>
              <w:bottom w:val="single" w:sz="6" w:space="0" w:color="auto"/>
            </w:tcBorders>
            <w:shd w:val="clear" w:color="auto" w:fill="FFFFFF"/>
            <w:vAlign w:val="center"/>
          </w:tcPr>
          <w:p w:rsidR="00360EDE" w:rsidRPr="00F62F0D" w:rsidRDefault="00360EDE" w:rsidP="00EC32CB">
            <w:pPr>
              <w:jc w:val="left"/>
              <w:rPr>
                <w:bCs/>
                <w:sz w:val="20"/>
                <w:szCs w:val="20"/>
              </w:rPr>
            </w:pPr>
            <w:r w:rsidRPr="00F62F0D">
              <w:rPr>
                <w:bCs/>
                <w:sz w:val="20"/>
                <w:szCs w:val="20"/>
              </w:rPr>
              <w:t>559</w:t>
            </w:r>
          </w:p>
        </w:tc>
        <w:tc>
          <w:tcPr>
            <w:tcW w:w="443" w:type="pct"/>
            <w:tcBorders>
              <w:top w:val="single" w:sz="6" w:space="0" w:color="auto"/>
              <w:bottom w:val="single" w:sz="6" w:space="0" w:color="auto"/>
              <w:right w:val="single" w:sz="6" w:space="0" w:color="auto"/>
            </w:tcBorders>
            <w:shd w:val="clear" w:color="auto" w:fill="FFFFFF"/>
            <w:vAlign w:val="center"/>
          </w:tcPr>
          <w:p w:rsidR="00360EDE" w:rsidRPr="00252220" w:rsidRDefault="00360EDE" w:rsidP="00EC32CB">
            <w:pPr>
              <w:jc w:val="left"/>
              <w:rPr>
                <w:bCs/>
                <w:sz w:val="20"/>
                <w:szCs w:val="20"/>
              </w:rPr>
            </w:pPr>
            <w:r w:rsidRPr="00F62F0D">
              <w:rPr>
                <w:bCs/>
                <w:sz w:val="20"/>
                <w:szCs w:val="20"/>
              </w:rPr>
              <w:t>711</w:t>
            </w:r>
          </w:p>
        </w:tc>
        <w:tc>
          <w:tcPr>
            <w:tcW w:w="444"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252220" w:rsidRDefault="00360EDE" w:rsidP="00EC32CB">
            <w:pPr>
              <w:jc w:val="left"/>
              <w:rPr>
                <w:bCs/>
                <w:sz w:val="20"/>
                <w:szCs w:val="20"/>
              </w:rPr>
            </w:pPr>
            <w:r w:rsidRPr="00252220">
              <w:rPr>
                <w:bCs/>
                <w:sz w:val="20"/>
                <w:szCs w:val="20"/>
              </w:rPr>
              <w:t>864</w:t>
            </w:r>
          </w:p>
        </w:tc>
        <w:tc>
          <w:tcPr>
            <w:tcW w:w="443"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252220" w:rsidRDefault="00360EDE" w:rsidP="00EC32CB">
            <w:pPr>
              <w:jc w:val="left"/>
              <w:rPr>
                <w:bCs/>
                <w:sz w:val="20"/>
                <w:szCs w:val="20"/>
              </w:rPr>
            </w:pPr>
            <w:r w:rsidRPr="00252220">
              <w:rPr>
                <w:bCs/>
                <w:sz w:val="20"/>
                <w:szCs w:val="20"/>
              </w:rPr>
              <w:t>991</w:t>
            </w:r>
          </w:p>
        </w:tc>
        <w:tc>
          <w:tcPr>
            <w:tcW w:w="401" w:type="pct"/>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tcPr>
          <w:p w:rsidR="00360EDE" w:rsidRPr="00252220" w:rsidRDefault="00360EDE" w:rsidP="00EC32CB">
            <w:pPr>
              <w:jc w:val="left"/>
              <w:rPr>
                <w:bCs/>
                <w:sz w:val="20"/>
                <w:szCs w:val="20"/>
              </w:rPr>
            </w:pPr>
            <w:r>
              <w:rPr>
                <w:bCs/>
                <w:sz w:val="20"/>
                <w:szCs w:val="20"/>
              </w:rPr>
              <w:t>1257</w:t>
            </w:r>
          </w:p>
        </w:tc>
        <w:tc>
          <w:tcPr>
            <w:tcW w:w="400"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Default="00360EDE" w:rsidP="00EC32CB">
            <w:pPr>
              <w:jc w:val="left"/>
              <w:rPr>
                <w:bCs/>
                <w:sz w:val="20"/>
                <w:szCs w:val="20"/>
              </w:rPr>
            </w:pPr>
            <w:r w:rsidRPr="00252220">
              <w:rPr>
                <w:bCs/>
                <w:sz w:val="20"/>
                <w:szCs w:val="20"/>
              </w:rPr>
              <w:t>1194</w:t>
            </w:r>
          </w:p>
        </w:tc>
        <w:tc>
          <w:tcPr>
            <w:tcW w:w="441" w:type="pct"/>
            <w:tcBorders>
              <w:top w:val="single" w:sz="6" w:space="0" w:color="auto"/>
              <w:left w:val="single" w:sz="6" w:space="0" w:color="auto"/>
              <w:bottom w:val="single" w:sz="6" w:space="0" w:color="auto"/>
              <w:right w:val="single" w:sz="6" w:space="0" w:color="auto"/>
            </w:tcBorders>
            <w:shd w:val="clear" w:color="auto" w:fill="A6A6A6" w:themeFill="background1" w:themeFillShade="A6"/>
          </w:tcPr>
          <w:p w:rsidR="00360EDE" w:rsidRDefault="00360EDE" w:rsidP="00EC32CB">
            <w:pPr>
              <w:jc w:val="left"/>
              <w:rPr>
                <w:bCs/>
                <w:sz w:val="20"/>
                <w:szCs w:val="20"/>
              </w:rPr>
            </w:pPr>
            <w:r>
              <w:rPr>
                <w:bCs/>
                <w:sz w:val="20"/>
                <w:szCs w:val="20"/>
              </w:rPr>
              <w:t>1346</w:t>
            </w:r>
          </w:p>
        </w:tc>
        <w:tc>
          <w:tcPr>
            <w:tcW w:w="402"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D0776C" w:rsidRDefault="00360EDE" w:rsidP="00EC32CB">
            <w:pPr>
              <w:jc w:val="left"/>
              <w:rPr>
                <w:bCs/>
                <w:sz w:val="20"/>
                <w:szCs w:val="20"/>
                <w:lang w:val="en-US"/>
              </w:rPr>
            </w:pPr>
            <w:r>
              <w:rPr>
                <w:bCs/>
                <w:sz w:val="20"/>
                <w:szCs w:val="20"/>
                <w:lang w:val="en-US"/>
              </w:rPr>
              <w:t>1473</w:t>
            </w:r>
          </w:p>
        </w:tc>
        <w:tc>
          <w:tcPr>
            <w:tcW w:w="397" w:type="pct"/>
            <w:tcBorders>
              <w:top w:val="single" w:sz="6" w:space="0" w:color="auto"/>
              <w:left w:val="single" w:sz="6" w:space="0" w:color="auto"/>
              <w:bottom w:val="single" w:sz="6" w:space="0" w:color="auto"/>
            </w:tcBorders>
            <w:shd w:val="clear" w:color="auto" w:fill="FFFFFF"/>
            <w:vAlign w:val="center"/>
          </w:tcPr>
          <w:p w:rsidR="00360EDE" w:rsidRPr="00D0776C" w:rsidRDefault="00360EDE" w:rsidP="00EC32CB">
            <w:pPr>
              <w:jc w:val="left"/>
              <w:rPr>
                <w:bCs/>
                <w:sz w:val="20"/>
                <w:szCs w:val="20"/>
                <w:lang w:val="en-US"/>
              </w:rPr>
            </w:pPr>
            <w:r>
              <w:rPr>
                <w:bCs/>
                <w:sz w:val="20"/>
                <w:szCs w:val="20"/>
                <w:lang w:val="en-US"/>
              </w:rPr>
              <w:t>1626</w:t>
            </w:r>
          </w:p>
        </w:tc>
      </w:tr>
      <w:tr w:rsidR="00360EDE" w:rsidRPr="00F45D0F" w:rsidTr="00EC32CB">
        <w:trPr>
          <w:trHeight w:val="227"/>
        </w:trPr>
        <w:tc>
          <w:tcPr>
            <w:tcW w:w="167" w:type="pct"/>
            <w:tcBorders>
              <w:top w:val="single" w:sz="6" w:space="0" w:color="auto"/>
              <w:bottom w:val="single" w:sz="12" w:space="0" w:color="auto"/>
              <w:right w:val="single" w:sz="6" w:space="0" w:color="auto"/>
            </w:tcBorders>
            <w:shd w:val="clear" w:color="auto" w:fill="FFFFFF"/>
            <w:vAlign w:val="center"/>
          </w:tcPr>
          <w:p w:rsidR="00360EDE" w:rsidRPr="00E81172" w:rsidRDefault="00360EDE" w:rsidP="00EC32CB">
            <w:pPr>
              <w:pStyle w:val="afd"/>
              <w:ind w:right="-57"/>
              <w:jc w:val="center"/>
              <w:rPr>
                <w:rFonts w:ascii="Times New Roman" w:hAnsi="Times New Roman"/>
                <w:bCs/>
                <w:sz w:val="20"/>
                <w:szCs w:val="20"/>
                <w:lang w:val="ru-RU"/>
              </w:rPr>
            </w:pPr>
            <w:r>
              <w:rPr>
                <w:rFonts w:ascii="Times New Roman" w:hAnsi="Times New Roman"/>
                <w:bCs/>
                <w:sz w:val="20"/>
                <w:szCs w:val="20"/>
                <w:lang w:val="ru-RU"/>
              </w:rPr>
              <w:t>8</w:t>
            </w:r>
          </w:p>
        </w:tc>
        <w:tc>
          <w:tcPr>
            <w:tcW w:w="620" w:type="pct"/>
            <w:tcBorders>
              <w:top w:val="single" w:sz="6" w:space="0" w:color="auto"/>
              <w:bottom w:val="single" w:sz="12" w:space="0" w:color="auto"/>
              <w:right w:val="single" w:sz="6" w:space="0" w:color="auto"/>
            </w:tcBorders>
            <w:shd w:val="clear" w:color="auto" w:fill="FFFFFF"/>
            <w:vAlign w:val="center"/>
          </w:tcPr>
          <w:p w:rsidR="00360EDE" w:rsidRPr="00252220" w:rsidRDefault="00360EDE" w:rsidP="00EC32CB">
            <w:pPr>
              <w:jc w:val="left"/>
              <w:rPr>
                <w:bCs/>
                <w:sz w:val="20"/>
                <w:szCs w:val="20"/>
              </w:rPr>
            </w:pPr>
            <w:r w:rsidRPr="00F62F0D">
              <w:rPr>
                <w:bCs/>
                <w:sz w:val="20"/>
                <w:szCs w:val="20"/>
              </w:rPr>
              <w:t>32,0 (320)</w:t>
            </w:r>
            <w:r>
              <w:rPr>
                <w:bCs/>
                <w:sz w:val="20"/>
                <w:szCs w:val="20"/>
              </w:rPr>
              <w:t xml:space="preserve"> </w:t>
            </w:r>
          </w:p>
        </w:tc>
        <w:tc>
          <w:tcPr>
            <w:tcW w:w="443" w:type="pct"/>
            <w:tcBorders>
              <w:top w:val="single" w:sz="6" w:space="0" w:color="auto"/>
              <w:bottom w:val="single" w:sz="12" w:space="0" w:color="auto"/>
            </w:tcBorders>
            <w:shd w:val="clear" w:color="auto" w:fill="A6A6A6" w:themeFill="background1" w:themeFillShade="A6"/>
          </w:tcPr>
          <w:p w:rsidR="00360EDE" w:rsidRPr="00F62F0D" w:rsidRDefault="00360EDE" w:rsidP="00EC32CB">
            <w:pPr>
              <w:jc w:val="left"/>
              <w:rPr>
                <w:bCs/>
                <w:sz w:val="20"/>
                <w:szCs w:val="20"/>
              </w:rPr>
            </w:pPr>
            <w:r>
              <w:rPr>
                <w:bCs/>
                <w:sz w:val="20"/>
                <w:szCs w:val="20"/>
              </w:rPr>
              <w:t>650</w:t>
            </w:r>
          </w:p>
        </w:tc>
        <w:tc>
          <w:tcPr>
            <w:tcW w:w="399" w:type="pct"/>
            <w:tcBorders>
              <w:top w:val="single" w:sz="6" w:space="0" w:color="auto"/>
              <w:bottom w:val="single" w:sz="12" w:space="0" w:color="auto"/>
            </w:tcBorders>
            <w:shd w:val="clear" w:color="auto" w:fill="FFFFFF"/>
            <w:vAlign w:val="center"/>
          </w:tcPr>
          <w:p w:rsidR="00360EDE" w:rsidRPr="00F62F0D" w:rsidRDefault="00360EDE" w:rsidP="00EC32CB">
            <w:pPr>
              <w:jc w:val="left"/>
              <w:rPr>
                <w:bCs/>
                <w:sz w:val="20"/>
                <w:szCs w:val="20"/>
              </w:rPr>
            </w:pPr>
            <w:r w:rsidRPr="00F62F0D">
              <w:rPr>
                <w:bCs/>
                <w:sz w:val="20"/>
                <w:szCs w:val="20"/>
              </w:rPr>
              <w:t>914</w:t>
            </w:r>
          </w:p>
        </w:tc>
        <w:tc>
          <w:tcPr>
            <w:tcW w:w="443" w:type="pct"/>
            <w:tcBorders>
              <w:top w:val="single" w:sz="6" w:space="0" w:color="auto"/>
              <w:bottom w:val="single" w:sz="12" w:space="0" w:color="auto"/>
              <w:right w:val="single" w:sz="6" w:space="0" w:color="auto"/>
            </w:tcBorders>
            <w:shd w:val="clear" w:color="auto" w:fill="FFFFFF"/>
            <w:vAlign w:val="center"/>
          </w:tcPr>
          <w:p w:rsidR="00360EDE" w:rsidRPr="00252220" w:rsidRDefault="00360EDE" w:rsidP="00EC32CB">
            <w:pPr>
              <w:jc w:val="left"/>
              <w:rPr>
                <w:bCs/>
                <w:sz w:val="20"/>
                <w:szCs w:val="20"/>
              </w:rPr>
            </w:pPr>
            <w:r w:rsidRPr="00F62F0D">
              <w:rPr>
                <w:bCs/>
                <w:sz w:val="20"/>
                <w:szCs w:val="20"/>
              </w:rPr>
              <w:t>1022</w:t>
            </w:r>
          </w:p>
        </w:tc>
        <w:tc>
          <w:tcPr>
            <w:tcW w:w="444" w:type="pct"/>
            <w:tcBorders>
              <w:top w:val="single" w:sz="6" w:space="0" w:color="auto"/>
              <w:left w:val="single" w:sz="6" w:space="0" w:color="auto"/>
              <w:bottom w:val="single" w:sz="12" w:space="0" w:color="auto"/>
              <w:right w:val="single" w:sz="6" w:space="0" w:color="auto"/>
            </w:tcBorders>
            <w:shd w:val="clear" w:color="auto" w:fill="FFFFFF"/>
            <w:vAlign w:val="center"/>
          </w:tcPr>
          <w:p w:rsidR="00360EDE" w:rsidRPr="00252220" w:rsidRDefault="00360EDE" w:rsidP="00EC32CB">
            <w:pPr>
              <w:jc w:val="left"/>
              <w:rPr>
                <w:bCs/>
                <w:sz w:val="20"/>
                <w:szCs w:val="20"/>
              </w:rPr>
            </w:pPr>
            <w:r w:rsidRPr="00252220">
              <w:rPr>
                <w:bCs/>
                <w:sz w:val="20"/>
                <w:szCs w:val="20"/>
              </w:rPr>
              <w:t>914</w:t>
            </w:r>
          </w:p>
        </w:tc>
        <w:tc>
          <w:tcPr>
            <w:tcW w:w="443" w:type="pct"/>
            <w:tcBorders>
              <w:top w:val="single" w:sz="6" w:space="0" w:color="auto"/>
              <w:left w:val="single" w:sz="6" w:space="0" w:color="auto"/>
              <w:bottom w:val="single" w:sz="12" w:space="0" w:color="auto"/>
              <w:right w:val="single" w:sz="6" w:space="0" w:color="auto"/>
            </w:tcBorders>
            <w:shd w:val="clear" w:color="auto" w:fill="FFFFFF"/>
            <w:vAlign w:val="center"/>
          </w:tcPr>
          <w:p w:rsidR="00360EDE" w:rsidRPr="00252220" w:rsidRDefault="00360EDE" w:rsidP="00EC32CB">
            <w:pPr>
              <w:jc w:val="left"/>
              <w:rPr>
                <w:bCs/>
                <w:sz w:val="20"/>
                <w:szCs w:val="20"/>
              </w:rPr>
            </w:pPr>
            <w:r w:rsidRPr="00252220">
              <w:rPr>
                <w:bCs/>
                <w:sz w:val="20"/>
                <w:szCs w:val="20"/>
              </w:rPr>
              <w:t>1041</w:t>
            </w:r>
          </w:p>
        </w:tc>
        <w:tc>
          <w:tcPr>
            <w:tcW w:w="401" w:type="pct"/>
            <w:tcBorders>
              <w:top w:val="single" w:sz="6" w:space="0" w:color="auto"/>
              <w:left w:val="single" w:sz="6" w:space="0" w:color="auto"/>
              <w:bottom w:val="single" w:sz="12" w:space="0" w:color="auto"/>
              <w:right w:val="single" w:sz="6" w:space="0" w:color="auto"/>
            </w:tcBorders>
            <w:shd w:val="clear" w:color="auto" w:fill="BFBFBF" w:themeFill="background1" w:themeFillShade="BF"/>
            <w:vAlign w:val="center"/>
          </w:tcPr>
          <w:p w:rsidR="00360EDE" w:rsidRPr="00252220" w:rsidRDefault="00360EDE" w:rsidP="00EC32CB">
            <w:pPr>
              <w:jc w:val="left"/>
              <w:rPr>
                <w:bCs/>
                <w:sz w:val="20"/>
                <w:szCs w:val="20"/>
              </w:rPr>
            </w:pPr>
            <w:r>
              <w:rPr>
                <w:bCs/>
                <w:sz w:val="20"/>
                <w:szCs w:val="20"/>
              </w:rPr>
              <w:t>1118</w:t>
            </w:r>
          </w:p>
        </w:tc>
        <w:tc>
          <w:tcPr>
            <w:tcW w:w="400" w:type="pct"/>
            <w:tcBorders>
              <w:top w:val="single" w:sz="6" w:space="0" w:color="auto"/>
              <w:left w:val="single" w:sz="6" w:space="0" w:color="auto"/>
              <w:bottom w:val="single" w:sz="12" w:space="0" w:color="auto"/>
              <w:right w:val="single" w:sz="6" w:space="0" w:color="auto"/>
            </w:tcBorders>
            <w:shd w:val="clear" w:color="auto" w:fill="FFFFFF"/>
            <w:vAlign w:val="center"/>
          </w:tcPr>
          <w:p w:rsidR="00360EDE" w:rsidRDefault="00360EDE" w:rsidP="00EC32CB">
            <w:pPr>
              <w:jc w:val="left"/>
              <w:rPr>
                <w:bCs/>
                <w:sz w:val="20"/>
                <w:szCs w:val="20"/>
              </w:rPr>
            </w:pPr>
            <w:r>
              <w:rPr>
                <w:bCs/>
                <w:sz w:val="20"/>
                <w:szCs w:val="20"/>
              </w:rPr>
              <w:t>-</w:t>
            </w:r>
          </w:p>
        </w:tc>
        <w:tc>
          <w:tcPr>
            <w:tcW w:w="441" w:type="pct"/>
            <w:tcBorders>
              <w:top w:val="single" w:sz="6" w:space="0" w:color="auto"/>
              <w:left w:val="single" w:sz="6" w:space="0" w:color="auto"/>
              <w:bottom w:val="single" w:sz="12" w:space="0" w:color="auto"/>
              <w:right w:val="single" w:sz="6" w:space="0" w:color="auto"/>
            </w:tcBorders>
            <w:shd w:val="clear" w:color="auto" w:fill="A6A6A6" w:themeFill="background1" w:themeFillShade="A6"/>
          </w:tcPr>
          <w:p w:rsidR="00360EDE" w:rsidRDefault="00360EDE" w:rsidP="00EC32CB">
            <w:pPr>
              <w:jc w:val="left"/>
              <w:rPr>
                <w:bCs/>
                <w:sz w:val="20"/>
                <w:szCs w:val="20"/>
              </w:rPr>
            </w:pPr>
            <w:r>
              <w:rPr>
                <w:bCs/>
                <w:sz w:val="20"/>
                <w:szCs w:val="20"/>
              </w:rPr>
              <w:t>1397</w:t>
            </w:r>
          </w:p>
        </w:tc>
        <w:tc>
          <w:tcPr>
            <w:tcW w:w="402" w:type="pct"/>
            <w:tcBorders>
              <w:top w:val="single" w:sz="6" w:space="0" w:color="auto"/>
              <w:left w:val="single" w:sz="6" w:space="0" w:color="auto"/>
              <w:bottom w:val="single" w:sz="12" w:space="0" w:color="auto"/>
              <w:right w:val="single" w:sz="6" w:space="0" w:color="auto"/>
            </w:tcBorders>
            <w:shd w:val="clear" w:color="auto" w:fill="FFFFFF"/>
            <w:vAlign w:val="center"/>
          </w:tcPr>
          <w:p w:rsidR="00360EDE" w:rsidRPr="00D0776C" w:rsidRDefault="00360EDE" w:rsidP="00EC32CB">
            <w:pPr>
              <w:jc w:val="left"/>
              <w:rPr>
                <w:bCs/>
                <w:sz w:val="20"/>
                <w:szCs w:val="20"/>
                <w:lang w:val="en-US"/>
              </w:rPr>
            </w:pPr>
            <w:r>
              <w:rPr>
                <w:bCs/>
                <w:sz w:val="20"/>
                <w:szCs w:val="20"/>
                <w:lang w:val="en-US"/>
              </w:rPr>
              <w:t>1525</w:t>
            </w:r>
          </w:p>
        </w:tc>
        <w:tc>
          <w:tcPr>
            <w:tcW w:w="397" w:type="pct"/>
            <w:tcBorders>
              <w:top w:val="single" w:sz="6" w:space="0" w:color="auto"/>
              <w:left w:val="single" w:sz="6" w:space="0" w:color="auto"/>
              <w:bottom w:val="single" w:sz="12" w:space="0" w:color="auto"/>
            </w:tcBorders>
            <w:shd w:val="clear" w:color="auto" w:fill="FFFFFF"/>
            <w:vAlign w:val="center"/>
          </w:tcPr>
          <w:p w:rsidR="00360EDE" w:rsidRPr="00D0776C" w:rsidRDefault="00360EDE" w:rsidP="00EC32CB">
            <w:pPr>
              <w:jc w:val="left"/>
              <w:rPr>
                <w:bCs/>
                <w:sz w:val="20"/>
                <w:szCs w:val="20"/>
                <w:lang w:val="en-US"/>
              </w:rPr>
            </w:pPr>
            <w:r>
              <w:rPr>
                <w:bCs/>
                <w:sz w:val="20"/>
                <w:szCs w:val="20"/>
                <w:lang w:val="en-US"/>
              </w:rPr>
              <w:t>1829</w:t>
            </w:r>
          </w:p>
        </w:tc>
      </w:tr>
    </w:tbl>
    <w:p w:rsidR="00360EDE" w:rsidRDefault="00360EDE" w:rsidP="00360EDE">
      <w:pPr>
        <w:rPr>
          <w:rFonts w:eastAsia="Times New Roman"/>
          <w:i/>
          <w:szCs w:val="24"/>
          <w:u w:val="single"/>
        </w:rPr>
      </w:pPr>
    </w:p>
    <w:p w:rsidR="00360EDE" w:rsidRPr="006B2FB5" w:rsidRDefault="00360EDE" w:rsidP="00360EDE">
      <w:pPr>
        <w:ind w:firstLine="567"/>
        <w:rPr>
          <w:rFonts w:eastAsia="Times New Roman"/>
          <w:i/>
          <w:szCs w:val="24"/>
        </w:rPr>
      </w:pPr>
      <w:r w:rsidRPr="0004530E">
        <w:rPr>
          <w:rFonts w:eastAsia="Times New Roman"/>
          <w:i/>
          <w:szCs w:val="24"/>
          <w:u w:val="single"/>
        </w:rPr>
        <w:t>Примечание:</w:t>
      </w:r>
      <w:r>
        <w:rPr>
          <w:rFonts w:eastAsia="Times New Roman"/>
          <w:i/>
          <w:szCs w:val="24"/>
        </w:rPr>
        <w:t xml:space="preserve"> * З</w:t>
      </w:r>
      <w:r w:rsidRPr="006B2FB5">
        <w:rPr>
          <w:rFonts w:eastAsia="Times New Roman"/>
          <w:i/>
          <w:szCs w:val="24"/>
        </w:rPr>
        <w:t xml:space="preserve">адвижки клиновые DN </w:t>
      </w:r>
      <w:r>
        <w:rPr>
          <w:rFonts w:eastAsia="Times New Roman"/>
          <w:i/>
          <w:szCs w:val="24"/>
        </w:rPr>
        <w:t xml:space="preserve">65, 125, 350, 450 </w:t>
      </w:r>
      <w:r w:rsidRPr="006B2FB5">
        <w:rPr>
          <w:rFonts w:eastAsia="Times New Roman"/>
          <w:i/>
          <w:szCs w:val="24"/>
        </w:rPr>
        <w:t xml:space="preserve"> при новом проектировании не применять.</w:t>
      </w:r>
    </w:p>
    <w:p w:rsidR="00360EDE" w:rsidRDefault="00360EDE" w:rsidP="00360EDE">
      <w:pPr>
        <w:sectPr w:rsidR="00360EDE" w:rsidSect="00EC32CB">
          <w:headerReference w:type="default" r:id="rId46"/>
          <w:footerReference w:type="default" r:id="rId47"/>
          <w:pgSz w:w="16838" w:h="11906" w:orient="landscape" w:code="9"/>
          <w:pgMar w:top="1247" w:right="510" w:bottom="1021" w:left="567" w:header="737" w:footer="680" w:gutter="0"/>
          <w:cols w:space="708"/>
          <w:docGrid w:linePitch="360"/>
        </w:sectPr>
      </w:pPr>
    </w:p>
    <w:p w:rsidR="00360EDE" w:rsidRPr="00F45D0F" w:rsidRDefault="00360EDE" w:rsidP="00360EDE">
      <w:pPr>
        <w:pStyle w:val="Se"/>
        <w:rPr>
          <w:rFonts w:cs="Arial"/>
          <w:szCs w:val="20"/>
        </w:rPr>
      </w:pPr>
      <w:r w:rsidRPr="00F45D0F">
        <w:lastRenderedPageBreak/>
        <w:t xml:space="preserve">Таблица </w:t>
      </w:r>
      <w:r w:rsidR="00CE6DDC">
        <w:rPr>
          <w:noProof/>
        </w:rPr>
        <w:fldChar w:fldCharType="begin"/>
      </w:r>
      <w:r w:rsidR="00CE6DDC">
        <w:rPr>
          <w:noProof/>
        </w:rPr>
        <w:instrText xml:space="preserve"> SEQ Таблица \* ARABIC </w:instrText>
      </w:r>
      <w:r w:rsidR="00CE6DDC">
        <w:rPr>
          <w:noProof/>
        </w:rPr>
        <w:fldChar w:fldCharType="separate"/>
      </w:r>
      <w:r>
        <w:rPr>
          <w:noProof/>
        </w:rPr>
        <w:t>21</w:t>
      </w:r>
      <w:r w:rsidR="00CE6DDC">
        <w:rPr>
          <w:noProof/>
        </w:rPr>
        <w:fldChar w:fldCharType="end"/>
      </w:r>
    </w:p>
    <w:p w:rsidR="00360EDE" w:rsidRPr="00F45D0F" w:rsidRDefault="00360EDE" w:rsidP="00360EDE">
      <w:pPr>
        <w:pStyle w:val="Se"/>
        <w:spacing w:after="60"/>
        <w:rPr>
          <w:rFonts w:cs="Arial"/>
          <w:szCs w:val="20"/>
        </w:rPr>
      </w:pPr>
      <w:r w:rsidRPr="00F45D0F">
        <w:rPr>
          <w:rFonts w:cs="Arial"/>
          <w:szCs w:val="20"/>
        </w:rPr>
        <w:t>Строительные длины задвижек клиновых с концами под приварку к трубопроводу</w:t>
      </w:r>
      <w:r w:rsidRPr="00F45D0F">
        <w:rPr>
          <w:rFonts w:cs="Arial"/>
          <w:szCs w:val="20"/>
        </w:rPr>
        <w:br/>
        <w:t xml:space="preserve">на номинальные диаметры </w:t>
      </w:r>
      <w:r w:rsidRPr="00F45D0F">
        <w:rPr>
          <w:rFonts w:cs="Arial"/>
          <w:szCs w:val="20"/>
          <w:lang w:val="en-US"/>
        </w:rPr>
        <w:t>DN</w:t>
      </w:r>
      <w:r w:rsidRPr="00F45D0F">
        <w:rPr>
          <w:rFonts w:cs="Arial"/>
          <w:szCs w:val="20"/>
        </w:rPr>
        <w:t xml:space="preserve"> </w:t>
      </w:r>
      <w:r>
        <w:rPr>
          <w:rFonts w:cs="Arial"/>
          <w:szCs w:val="20"/>
        </w:rPr>
        <w:t>70</w:t>
      </w:r>
      <w:r w:rsidRPr="00F45D0F">
        <w:rPr>
          <w:rFonts w:cs="Arial"/>
          <w:szCs w:val="20"/>
        </w:rPr>
        <w:t>0</w:t>
      </w:r>
      <w:r>
        <w:rPr>
          <w:rFonts w:cs="Arial"/>
          <w:szCs w:val="20"/>
        </w:rPr>
        <w:t>-10</w:t>
      </w:r>
      <w:r w:rsidRPr="00F45D0F">
        <w:rPr>
          <w:rFonts w:cs="Arial"/>
          <w:szCs w:val="20"/>
        </w:rPr>
        <w:t xml:space="preserve">00 </w:t>
      </w:r>
    </w:p>
    <w:tbl>
      <w:tblPr>
        <w:tblW w:w="5000" w:type="pct"/>
        <w:tblBorders>
          <w:top w:val="single" w:sz="6" w:space="0" w:color="auto"/>
          <w:left w:val="single" w:sz="12" w:space="0" w:color="auto"/>
          <w:bottom w:val="single" w:sz="6" w:space="0" w:color="auto"/>
          <w:right w:val="single" w:sz="12" w:space="0" w:color="auto"/>
          <w:insideH w:val="single" w:sz="12" w:space="0" w:color="auto"/>
          <w:insideV w:val="single" w:sz="6" w:space="0" w:color="auto"/>
        </w:tblBorders>
        <w:shd w:val="clear" w:color="auto" w:fill="FFFFFF"/>
        <w:tblLook w:val="04A0" w:firstRow="1" w:lastRow="0" w:firstColumn="1" w:lastColumn="0" w:noHBand="0" w:noVBand="1"/>
      </w:tblPr>
      <w:tblGrid>
        <w:gridCol w:w="573"/>
        <w:gridCol w:w="1991"/>
        <w:gridCol w:w="1813"/>
        <w:gridCol w:w="1817"/>
        <w:gridCol w:w="1819"/>
        <w:gridCol w:w="1841"/>
      </w:tblGrid>
      <w:tr w:rsidR="00360EDE" w:rsidRPr="00F45D0F" w:rsidTr="00EC32CB">
        <w:trPr>
          <w:cantSplit/>
          <w:trHeight w:val="424"/>
          <w:tblHeader/>
        </w:trPr>
        <w:tc>
          <w:tcPr>
            <w:tcW w:w="291" w:type="pct"/>
            <w:vMerge w:val="restart"/>
            <w:tcBorders>
              <w:top w:val="single" w:sz="12" w:space="0" w:color="auto"/>
              <w:right w:val="single" w:sz="6" w:space="0" w:color="auto"/>
            </w:tcBorders>
            <w:shd w:val="clear" w:color="auto" w:fill="FFD200"/>
            <w:vAlign w:val="center"/>
          </w:tcPr>
          <w:p w:rsidR="00360EDE" w:rsidRDefault="00360EDE" w:rsidP="00EC32CB">
            <w:pPr>
              <w:jc w:val="center"/>
              <w:rPr>
                <w:rFonts w:ascii="Arial" w:hAnsi="Arial" w:cs="Arial"/>
                <w:b/>
                <w:bCs/>
                <w:sz w:val="16"/>
                <w:szCs w:val="20"/>
                <w:u w:color="000000"/>
              </w:rPr>
            </w:pPr>
            <w:r>
              <w:rPr>
                <w:rFonts w:ascii="Arial" w:hAnsi="Arial" w:cs="Arial"/>
                <w:b/>
                <w:bCs/>
                <w:sz w:val="16"/>
                <w:szCs w:val="20"/>
                <w:u w:color="000000"/>
              </w:rPr>
              <w:t>№</w:t>
            </w:r>
          </w:p>
          <w:p w:rsidR="00360EDE" w:rsidRPr="00F45D0F" w:rsidRDefault="00360EDE" w:rsidP="00EC32CB">
            <w:pPr>
              <w:jc w:val="center"/>
              <w:rPr>
                <w:rFonts w:ascii="Arial" w:hAnsi="Arial" w:cs="Arial"/>
                <w:b/>
                <w:bCs/>
                <w:sz w:val="16"/>
                <w:szCs w:val="20"/>
                <w:u w:color="000000"/>
              </w:rPr>
            </w:pPr>
            <w:r>
              <w:rPr>
                <w:rFonts w:ascii="Arial" w:hAnsi="Arial" w:cs="Arial"/>
                <w:b/>
                <w:bCs/>
                <w:sz w:val="16"/>
                <w:szCs w:val="20"/>
                <w:u w:color="000000"/>
              </w:rPr>
              <w:t>П/П</w:t>
            </w:r>
          </w:p>
        </w:tc>
        <w:tc>
          <w:tcPr>
            <w:tcW w:w="1010" w:type="pct"/>
            <w:vMerge w:val="restart"/>
            <w:tcBorders>
              <w:top w:val="single" w:sz="12" w:space="0" w:color="auto"/>
              <w:bottom w:val="single" w:sz="6" w:space="0" w:color="auto"/>
              <w:right w:val="single" w:sz="6" w:space="0" w:color="auto"/>
            </w:tcBorders>
            <w:shd w:val="clear" w:color="auto" w:fill="FFD200"/>
            <w:vAlign w:val="center"/>
          </w:tcPr>
          <w:p w:rsidR="00360EDE" w:rsidRPr="00F2145F" w:rsidRDefault="00360EDE" w:rsidP="00EC32CB">
            <w:pPr>
              <w:jc w:val="center"/>
              <w:rPr>
                <w:rFonts w:ascii="Arial" w:hAnsi="Arial" w:cs="Arial"/>
                <w:b/>
                <w:bCs/>
                <w:sz w:val="16"/>
                <w:szCs w:val="16"/>
                <w:u w:color="000000"/>
              </w:rPr>
            </w:pPr>
            <w:r w:rsidRPr="00F2145F">
              <w:rPr>
                <w:rFonts w:ascii="Arial" w:hAnsi="Arial" w:cs="Arial"/>
                <w:b/>
                <w:bCs/>
                <w:sz w:val="16"/>
                <w:szCs w:val="16"/>
                <w:u w:color="000000"/>
              </w:rPr>
              <w:t>Р</w:t>
            </w:r>
            <w:r w:rsidRPr="00F2145F">
              <w:rPr>
                <w:rFonts w:ascii="Arial" w:hAnsi="Arial" w:cs="Arial"/>
                <w:b/>
                <w:bCs/>
                <w:sz w:val="16"/>
                <w:szCs w:val="16"/>
                <w:u w:color="000000"/>
                <w:lang w:val="en-US"/>
              </w:rPr>
              <w:t>N</w:t>
            </w:r>
            <w:r w:rsidRPr="00F2145F">
              <w:rPr>
                <w:rFonts w:ascii="Arial" w:hAnsi="Arial" w:cs="Arial"/>
                <w:b/>
                <w:bCs/>
                <w:sz w:val="16"/>
                <w:szCs w:val="16"/>
                <w:u w:color="000000"/>
              </w:rPr>
              <w:t>, МП</w:t>
            </w:r>
            <w:r>
              <w:rPr>
                <w:rFonts w:ascii="Arial" w:hAnsi="Arial" w:cs="Arial"/>
                <w:b/>
                <w:bCs/>
                <w:sz w:val="16"/>
                <w:szCs w:val="16"/>
                <w:u w:color="000000"/>
              </w:rPr>
              <w:t>А</w:t>
            </w:r>
            <w:r w:rsidRPr="00F2145F">
              <w:rPr>
                <w:rFonts w:ascii="Arial" w:hAnsi="Arial" w:cs="Arial"/>
                <w:b/>
                <w:bCs/>
                <w:sz w:val="16"/>
                <w:szCs w:val="16"/>
                <w:u w:color="000000"/>
              </w:rPr>
              <w:t xml:space="preserve"> (КГС/</w:t>
            </w:r>
            <w:r w:rsidRPr="00F2145F">
              <w:rPr>
                <w:rFonts w:ascii="Arial" w:hAnsi="Arial" w:cs="Arial"/>
                <w:b/>
                <w:bCs/>
                <w:sz w:val="16"/>
                <w:szCs w:val="16"/>
                <w:u w:color="000000"/>
                <w:lang w:val="en-US"/>
              </w:rPr>
              <w:t>C</w:t>
            </w:r>
            <w:r>
              <w:rPr>
                <w:rFonts w:ascii="Arial" w:hAnsi="Arial" w:cs="Arial"/>
                <w:b/>
                <w:bCs/>
                <w:sz w:val="16"/>
                <w:szCs w:val="16"/>
                <w:u w:color="000000"/>
              </w:rPr>
              <w:t>М</w:t>
            </w:r>
            <w:r w:rsidRPr="00F2145F">
              <w:rPr>
                <w:rFonts w:ascii="Arial" w:hAnsi="Arial" w:cs="Arial"/>
                <w:b/>
                <w:bCs/>
                <w:sz w:val="16"/>
                <w:szCs w:val="16"/>
                <w:u w:color="000000"/>
                <w:vertAlign w:val="superscript"/>
              </w:rPr>
              <w:t>2</w:t>
            </w:r>
            <w:r w:rsidRPr="00F2145F">
              <w:rPr>
                <w:rFonts w:ascii="Arial" w:hAnsi="Arial" w:cs="Arial"/>
                <w:b/>
                <w:bCs/>
                <w:sz w:val="16"/>
                <w:szCs w:val="16"/>
                <w:u w:color="000000"/>
              </w:rPr>
              <w:t>)</w:t>
            </w:r>
          </w:p>
        </w:tc>
        <w:tc>
          <w:tcPr>
            <w:tcW w:w="3699" w:type="pct"/>
            <w:gridSpan w:val="4"/>
            <w:tcBorders>
              <w:top w:val="single" w:sz="12" w:space="0" w:color="auto"/>
              <w:left w:val="single" w:sz="6" w:space="0" w:color="auto"/>
              <w:bottom w:val="single" w:sz="6" w:space="0" w:color="auto"/>
            </w:tcBorders>
            <w:shd w:val="clear" w:color="auto" w:fill="FFD200"/>
            <w:vAlign w:val="center"/>
          </w:tcPr>
          <w:p w:rsidR="00360EDE" w:rsidRPr="008C52AD" w:rsidRDefault="00360EDE" w:rsidP="00EC32CB">
            <w:pPr>
              <w:jc w:val="center"/>
              <w:rPr>
                <w:rFonts w:ascii="Arial" w:hAnsi="Arial" w:cs="Arial"/>
                <w:b/>
                <w:bCs/>
                <w:caps/>
                <w:sz w:val="16"/>
                <w:szCs w:val="20"/>
                <w:u w:color="000000"/>
              </w:rPr>
            </w:pPr>
            <w:r w:rsidRPr="00F45D0F">
              <w:rPr>
                <w:rFonts w:ascii="Arial" w:hAnsi="Arial" w:cs="Arial"/>
                <w:b/>
                <w:bCs/>
                <w:caps/>
                <w:sz w:val="16"/>
                <w:szCs w:val="20"/>
                <w:u w:color="000000"/>
              </w:rPr>
              <w:t xml:space="preserve">строительная длина задвижек с концами под приварку к трубопроводу </w:t>
            </w:r>
            <w:r w:rsidRPr="00F45D0F">
              <w:rPr>
                <w:rFonts w:ascii="Arial" w:hAnsi="Arial" w:cs="Arial"/>
                <w:b/>
                <w:bCs/>
                <w:caps/>
                <w:sz w:val="16"/>
                <w:szCs w:val="20"/>
                <w:u w:color="000000"/>
                <w:lang w:val="en-US"/>
              </w:rPr>
              <w:t>L</w:t>
            </w:r>
            <w:r w:rsidRPr="00F45D0F">
              <w:rPr>
                <w:rFonts w:ascii="Arial" w:hAnsi="Arial" w:cs="Arial"/>
                <w:b/>
                <w:bCs/>
                <w:caps/>
                <w:sz w:val="16"/>
                <w:szCs w:val="20"/>
                <w:u w:color="000000"/>
              </w:rPr>
              <w:t xml:space="preserve">, мм для </w:t>
            </w:r>
            <w:r w:rsidRPr="00F45D0F">
              <w:rPr>
                <w:rFonts w:ascii="Arial" w:hAnsi="Arial" w:cs="Arial"/>
                <w:b/>
                <w:bCs/>
                <w:caps/>
                <w:sz w:val="16"/>
                <w:szCs w:val="20"/>
                <w:u w:color="000000"/>
                <w:lang w:val="en-US"/>
              </w:rPr>
              <w:t>DN</w:t>
            </w:r>
          </w:p>
        </w:tc>
      </w:tr>
      <w:tr w:rsidR="00360EDE" w:rsidRPr="00F45D0F" w:rsidTr="00EC32CB">
        <w:trPr>
          <w:trHeight w:val="216"/>
          <w:tblHeader/>
        </w:trPr>
        <w:tc>
          <w:tcPr>
            <w:tcW w:w="291" w:type="pct"/>
            <w:vMerge/>
            <w:tcBorders>
              <w:bottom w:val="single" w:sz="12" w:space="0" w:color="auto"/>
              <w:right w:val="single" w:sz="6" w:space="0" w:color="auto"/>
            </w:tcBorders>
            <w:shd w:val="clear" w:color="auto" w:fill="FFD200"/>
            <w:textDirection w:val="btLr"/>
            <w:vAlign w:val="center"/>
          </w:tcPr>
          <w:p w:rsidR="00360EDE" w:rsidRPr="00F45D0F" w:rsidRDefault="00360EDE" w:rsidP="00EC32CB">
            <w:pPr>
              <w:ind w:right="-57"/>
              <w:jc w:val="center"/>
              <w:rPr>
                <w:rFonts w:ascii="Arial" w:hAnsi="Arial" w:cs="Arial"/>
                <w:b/>
                <w:bCs/>
                <w:sz w:val="16"/>
                <w:szCs w:val="20"/>
                <w:u w:color="000000"/>
              </w:rPr>
            </w:pPr>
          </w:p>
        </w:tc>
        <w:tc>
          <w:tcPr>
            <w:tcW w:w="1010" w:type="pct"/>
            <w:vMerge/>
            <w:tcBorders>
              <w:top w:val="single" w:sz="6" w:space="0" w:color="auto"/>
              <w:bottom w:val="single" w:sz="12" w:space="0" w:color="auto"/>
              <w:right w:val="single" w:sz="6" w:space="0" w:color="auto"/>
            </w:tcBorders>
            <w:shd w:val="clear" w:color="auto" w:fill="FFD200"/>
            <w:vAlign w:val="center"/>
          </w:tcPr>
          <w:p w:rsidR="00360EDE" w:rsidRPr="00F45D0F" w:rsidRDefault="00360EDE" w:rsidP="00EC32CB">
            <w:pPr>
              <w:jc w:val="center"/>
              <w:rPr>
                <w:rFonts w:ascii="Arial" w:hAnsi="Arial" w:cs="Arial"/>
                <w:b/>
                <w:bCs/>
                <w:caps/>
                <w:sz w:val="16"/>
                <w:szCs w:val="20"/>
                <w:u w:color="000000"/>
              </w:rPr>
            </w:pPr>
          </w:p>
        </w:tc>
        <w:tc>
          <w:tcPr>
            <w:tcW w:w="920" w:type="pct"/>
            <w:tcBorders>
              <w:top w:val="single" w:sz="6" w:space="0" w:color="auto"/>
              <w:left w:val="single" w:sz="6" w:space="0" w:color="auto"/>
              <w:bottom w:val="single" w:sz="12" w:space="0" w:color="auto"/>
              <w:right w:val="single" w:sz="6" w:space="0" w:color="auto"/>
            </w:tcBorders>
            <w:shd w:val="clear" w:color="auto" w:fill="FFD200"/>
            <w:vAlign w:val="center"/>
          </w:tcPr>
          <w:p w:rsidR="00360EDE" w:rsidRPr="00F45D0F" w:rsidRDefault="00360EDE" w:rsidP="00EC32CB">
            <w:pPr>
              <w:jc w:val="center"/>
              <w:rPr>
                <w:rFonts w:ascii="Arial" w:hAnsi="Arial" w:cs="Arial"/>
                <w:b/>
                <w:bCs/>
                <w:caps/>
                <w:sz w:val="14"/>
                <w:szCs w:val="14"/>
                <w:u w:color="000000"/>
              </w:rPr>
            </w:pPr>
            <w:r w:rsidRPr="00F45D0F">
              <w:rPr>
                <w:rFonts w:ascii="Arial" w:hAnsi="Arial" w:cs="Arial"/>
                <w:b/>
                <w:bCs/>
                <w:caps/>
                <w:sz w:val="14"/>
                <w:szCs w:val="14"/>
                <w:u w:color="000000"/>
                <w:lang w:val="en-US"/>
              </w:rPr>
              <w:t>DN</w:t>
            </w:r>
            <w:r>
              <w:rPr>
                <w:rFonts w:ascii="Arial" w:hAnsi="Arial" w:cs="Arial"/>
                <w:b/>
                <w:bCs/>
                <w:caps/>
                <w:sz w:val="14"/>
                <w:szCs w:val="14"/>
                <w:u w:color="000000"/>
              </w:rPr>
              <w:t>7</w:t>
            </w:r>
            <w:r w:rsidRPr="00F45D0F">
              <w:rPr>
                <w:rFonts w:ascii="Arial" w:hAnsi="Arial" w:cs="Arial"/>
                <w:b/>
                <w:bCs/>
                <w:caps/>
                <w:sz w:val="14"/>
                <w:szCs w:val="14"/>
                <w:u w:color="000000"/>
              </w:rPr>
              <w:t>00</w:t>
            </w:r>
          </w:p>
        </w:tc>
        <w:tc>
          <w:tcPr>
            <w:tcW w:w="922" w:type="pct"/>
            <w:tcBorders>
              <w:top w:val="single" w:sz="6" w:space="0" w:color="auto"/>
              <w:left w:val="single" w:sz="6" w:space="0" w:color="auto"/>
              <w:bottom w:val="single" w:sz="12" w:space="0" w:color="auto"/>
              <w:right w:val="single" w:sz="6" w:space="0" w:color="auto"/>
            </w:tcBorders>
            <w:shd w:val="clear" w:color="auto" w:fill="FFD200"/>
            <w:vAlign w:val="center"/>
          </w:tcPr>
          <w:p w:rsidR="00360EDE" w:rsidRPr="00F45D0F" w:rsidRDefault="00360EDE" w:rsidP="00EC32CB">
            <w:pPr>
              <w:jc w:val="center"/>
              <w:rPr>
                <w:rFonts w:ascii="Arial" w:hAnsi="Arial" w:cs="Arial"/>
                <w:b/>
                <w:bCs/>
                <w:caps/>
                <w:sz w:val="14"/>
                <w:szCs w:val="14"/>
                <w:u w:color="000000"/>
              </w:rPr>
            </w:pPr>
            <w:r w:rsidRPr="00F45D0F">
              <w:rPr>
                <w:rFonts w:ascii="Arial" w:hAnsi="Arial" w:cs="Arial"/>
                <w:b/>
                <w:bCs/>
                <w:caps/>
                <w:sz w:val="14"/>
                <w:szCs w:val="14"/>
                <w:u w:color="000000"/>
                <w:lang w:val="en-US"/>
              </w:rPr>
              <w:t>DN</w:t>
            </w:r>
            <w:r>
              <w:rPr>
                <w:rFonts w:ascii="Arial" w:hAnsi="Arial" w:cs="Arial"/>
                <w:b/>
                <w:bCs/>
                <w:caps/>
                <w:sz w:val="14"/>
                <w:szCs w:val="14"/>
                <w:u w:color="000000"/>
              </w:rPr>
              <w:t>80</w:t>
            </w:r>
            <w:r w:rsidRPr="00F45D0F">
              <w:rPr>
                <w:rFonts w:ascii="Arial" w:hAnsi="Arial" w:cs="Arial"/>
                <w:b/>
                <w:bCs/>
                <w:caps/>
                <w:sz w:val="14"/>
                <w:szCs w:val="14"/>
                <w:u w:color="000000"/>
              </w:rPr>
              <w:t>0</w:t>
            </w:r>
          </w:p>
        </w:tc>
        <w:tc>
          <w:tcPr>
            <w:tcW w:w="923" w:type="pct"/>
            <w:tcBorders>
              <w:top w:val="single" w:sz="6" w:space="0" w:color="auto"/>
              <w:left w:val="single" w:sz="6" w:space="0" w:color="auto"/>
              <w:bottom w:val="single" w:sz="12" w:space="0" w:color="auto"/>
              <w:right w:val="single" w:sz="6" w:space="0" w:color="auto"/>
            </w:tcBorders>
            <w:shd w:val="clear" w:color="auto" w:fill="FFD200"/>
            <w:vAlign w:val="center"/>
          </w:tcPr>
          <w:p w:rsidR="00360EDE" w:rsidRPr="00F45D0F" w:rsidRDefault="00360EDE" w:rsidP="00EC32CB">
            <w:pPr>
              <w:jc w:val="center"/>
              <w:rPr>
                <w:rFonts w:ascii="Arial" w:hAnsi="Arial" w:cs="Arial"/>
                <w:b/>
                <w:bCs/>
                <w:caps/>
                <w:sz w:val="14"/>
                <w:szCs w:val="14"/>
                <w:u w:color="000000"/>
              </w:rPr>
            </w:pPr>
            <w:r w:rsidRPr="00F45D0F">
              <w:rPr>
                <w:rFonts w:ascii="Arial" w:hAnsi="Arial" w:cs="Arial"/>
                <w:b/>
                <w:bCs/>
                <w:caps/>
                <w:sz w:val="14"/>
                <w:szCs w:val="14"/>
                <w:u w:color="000000"/>
                <w:lang w:val="en-US"/>
              </w:rPr>
              <w:t>DN</w:t>
            </w:r>
            <w:r>
              <w:rPr>
                <w:rFonts w:ascii="Arial" w:hAnsi="Arial" w:cs="Arial"/>
                <w:b/>
                <w:bCs/>
                <w:caps/>
                <w:sz w:val="14"/>
                <w:szCs w:val="14"/>
                <w:u w:color="000000"/>
              </w:rPr>
              <w:t>90</w:t>
            </w:r>
            <w:r w:rsidRPr="00F45D0F">
              <w:rPr>
                <w:rFonts w:ascii="Arial" w:hAnsi="Arial" w:cs="Arial"/>
                <w:b/>
                <w:bCs/>
                <w:caps/>
                <w:sz w:val="14"/>
                <w:szCs w:val="14"/>
                <w:u w:color="000000"/>
              </w:rPr>
              <w:t>0</w:t>
            </w:r>
          </w:p>
        </w:tc>
        <w:tc>
          <w:tcPr>
            <w:tcW w:w="934" w:type="pct"/>
            <w:tcBorders>
              <w:top w:val="single" w:sz="6" w:space="0" w:color="auto"/>
              <w:left w:val="single" w:sz="6" w:space="0" w:color="auto"/>
              <w:bottom w:val="single" w:sz="12" w:space="0" w:color="auto"/>
            </w:tcBorders>
            <w:shd w:val="clear" w:color="auto" w:fill="FFD200"/>
            <w:vAlign w:val="center"/>
          </w:tcPr>
          <w:p w:rsidR="00360EDE" w:rsidRPr="00F45D0F" w:rsidRDefault="00360EDE" w:rsidP="00EC32CB">
            <w:pPr>
              <w:jc w:val="center"/>
              <w:rPr>
                <w:rFonts w:ascii="Arial" w:hAnsi="Arial" w:cs="Arial"/>
                <w:b/>
                <w:bCs/>
                <w:caps/>
                <w:sz w:val="14"/>
                <w:szCs w:val="14"/>
                <w:u w:color="000000"/>
              </w:rPr>
            </w:pPr>
            <w:r w:rsidRPr="00F45D0F">
              <w:rPr>
                <w:rFonts w:ascii="Arial" w:hAnsi="Arial" w:cs="Arial"/>
                <w:b/>
                <w:bCs/>
                <w:caps/>
                <w:sz w:val="14"/>
                <w:szCs w:val="14"/>
                <w:u w:color="000000"/>
                <w:lang w:val="en-US"/>
              </w:rPr>
              <w:t>DN</w:t>
            </w:r>
            <w:r>
              <w:rPr>
                <w:rFonts w:ascii="Arial" w:hAnsi="Arial" w:cs="Arial"/>
                <w:b/>
                <w:bCs/>
                <w:caps/>
                <w:sz w:val="14"/>
                <w:szCs w:val="14"/>
                <w:u w:color="000000"/>
              </w:rPr>
              <w:t>1000</w:t>
            </w:r>
          </w:p>
        </w:tc>
      </w:tr>
      <w:tr w:rsidR="00360EDE" w:rsidRPr="00101954" w:rsidTr="00EC32CB">
        <w:trPr>
          <w:cantSplit/>
          <w:trHeight w:val="193"/>
          <w:tblHeader/>
        </w:trPr>
        <w:tc>
          <w:tcPr>
            <w:tcW w:w="291" w:type="pct"/>
            <w:tcBorders>
              <w:top w:val="single" w:sz="12" w:space="0" w:color="auto"/>
              <w:bottom w:val="single" w:sz="12" w:space="0" w:color="auto"/>
              <w:right w:val="single" w:sz="6" w:space="0" w:color="auto"/>
            </w:tcBorders>
            <w:shd w:val="clear" w:color="auto" w:fill="FFD200"/>
            <w:vAlign w:val="center"/>
          </w:tcPr>
          <w:p w:rsidR="00360EDE" w:rsidRPr="00101954" w:rsidRDefault="00360EDE" w:rsidP="00EC32CB">
            <w:pPr>
              <w:pStyle w:val="S13"/>
              <w:rPr>
                <w:rFonts w:cs="Arial"/>
                <w:bCs/>
                <w:szCs w:val="14"/>
                <w:u w:color="000000"/>
                <w:lang w:eastAsia="ru-RU"/>
              </w:rPr>
            </w:pPr>
            <w:r>
              <w:rPr>
                <w:rFonts w:cs="Arial"/>
                <w:bCs/>
                <w:szCs w:val="14"/>
                <w:u w:color="000000"/>
                <w:lang w:eastAsia="ru-RU"/>
              </w:rPr>
              <w:t>1</w:t>
            </w:r>
          </w:p>
        </w:tc>
        <w:tc>
          <w:tcPr>
            <w:tcW w:w="1010" w:type="pct"/>
            <w:tcBorders>
              <w:top w:val="single" w:sz="12" w:space="0" w:color="auto"/>
              <w:bottom w:val="single" w:sz="12" w:space="0" w:color="auto"/>
              <w:right w:val="single" w:sz="6" w:space="0" w:color="auto"/>
            </w:tcBorders>
            <w:shd w:val="clear" w:color="auto" w:fill="FFD200"/>
            <w:vAlign w:val="center"/>
          </w:tcPr>
          <w:p w:rsidR="00360EDE" w:rsidRPr="00D63DEA" w:rsidRDefault="00360EDE" w:rsidP="00EC32CB">
            <w:pPr>
              <w:pStyle w:val="afd"/>
              <w:jc w:val="center"/>
              <w:rPr>
                <w:rFonts w:ascii="Arial" w:hAnsi="Arial" w:cs="Arial"/>
                <w:b/>
                <w:bCs/>
                <w:caps/>
                <w:sz w:val="16"/>
                <w:szCs w:val="14"/>
                <w:u w:color="000000"/>
                <w:lang w:val="ru-RU"/>
              </w:rPr>
            </w:pPr>
            <w:r>
              <w:rPr>
                <w:rFonts w:ascii="Arial" w:hAnsi="Arial" w:cs="Arial"/>
                <w:b/>
                <w:bCs/>
                <w:caps/>
                <w:sz w:val="16"/>
                <w:szCs w:val="14"/>
                <w:u w:color="000000"/>
                <w:lang w:val="ru-RU"/>
              </w:rPr>
              <w:t>2</w:t>
            </w:r>
          </w:p>
        </w:tc>
        <w:tc>
          <w:tcPr>
            <w:tcW w:w="920" w:type="pct"/>
            <w:tcBorders>
              <w:top w:val="single" w:sz="12" w:space="0" w:color="auto"/>
              <w:left w:val="single" w:sz="6" w:space="0" w:color="auto"/>
              <w:bottom w:val="single" w:sz="12" w:space="0" w:color="auto"/>
              <w:right w:val="single" w:sz="6" w:space="0" w:color="auto"/>
            </w:tcBorders>
            <w:shd w:val="clear" w:color="auto" w:fill="FFD200"/>
            <w:vAlign w:val="center"/>
          </w:tcPr>
          <w:p w:rsidR="00360EDE" w:rsidRPr="00D63DEA" w:rsidRDefault="00360EDE" w:rsidP="00EC32CB">
            <w:pPr>
              <w:pStyle w:val="afd"/>
              <w:jc w:val="center"/>
              <w:rPr>
                <w:rFonts w:ascii="Arial" w:hAnsi="Arial" w:cs="Arial"/>
                <w:b/>
                <w:bCs/>
                <w:sz w:val="16"/>
                <w:szCs w:val="14"/>
                <w:u w:color="000000"/>
                <w:lang w:val="ru-RU"/>
              </w:rPr>
            </w:pPr>
            <w:r>
              <w:rPr>
                <w:rFonts w:ascii="Arial" w:hAnsi="Arial" w:cs="Arial"/>
                <w:b/>
                <w:bCs/>
                <w:sz w:val="16"/>
                <w:szCs w:val="14"/>
                <w:u w:color="000000"/>
                <w:lang w:val="ru-RU"/>
              </w:rPr>
              <w:t>3</w:t>
            </w:r>
          </w:p>
        </w:tc>
        <w:tc>
          <w:tcPr>
            <w:tcW w:w="922" w:type="pct"/>
            <w:tcBorders>
              <w:top w:val="single" w:sz="12" w:space="0" w:color="auto"/>
              <w:left w:val="single" w:sz="6" w:space="0" w:color="auto"/>
              <w:bottom w:val="single" w:sz="12" w:space="0" w:color="auto"/>
              <w:right w:val="single" w:sz="6" w:space="0" w:color="auto"/>
            </w:tcBorders>
            <w:shd w:val="clear" w:color="auto" w:fill="FFD200"/>
            <w:vAlign w:val="center"/>
          </w:tcPr>
          <w:p w:rsidR="00360EDE" w:rsidRPr="00D63DEA" w:rsidRDefault="00360EDE" w:rsidP="00EC32CB">
            <w:pPr>
              <w:pStyle w:val="afd"/>
              <w:jc w:val="center"/>
              <w:rPr>
                <w:rFonts w:ascii="Arial" w:hAnsi="Arial" w:cs="Arial"/>
                <w:b/>
                <w:bCs/>
                <w:sz w:val="16"/>
                <w:szCs w:val="14"/>
                <w:u w:color="000000"/>
                <w:lang w:val="ru-RU"/>
              </w:rPr>
            </w:pPr>
            <w:r>
              <w:rPr>
                <w:rFonts w:ascii="Arial" w:hAnsi="Arial" w:cs="Arial"/>
                <w:b/>
                <w:bCs/>
                <w:sz w:val="16"/>
                <w:szCs w:val="14"/>
                <w:u w:color="000000"/>
                <w:lang w:val="ru-RU"/>
              </w:rPr>
              <w:t>4</w:t>
            </w:r>
          </w:p>
        </w:tc>
        <w:tc>
          <w:tcPr>
            <w:tcW w:w="923" w:type="pct"/>
            <w:tcBorders>
              <w:top w:val="single" w:sz="12" w:space="0" w:color="auto"/>
              <w:left w:val="single" w:sz="6" w:space="0" w:color="auto"/>
              <w:bottom w:val="single" w:sz="12" w:space="0" w:color="auto"/>
              <w:right w:val="single" w:sz="6" w:space="0" w:color="auto"/>
            </w:tcBorders>
            <w:shd w:val="clear" w:color="auto" w:fill="FFD200"/>
            <w:vAlign w:val="center"/>
          </w:tcPr>
          <w:p w:rsidR="00360EDE" w:rsidRPr="00D63DEA" w:rsidRDefault="00360EDE" w:rsidP="00EC32CB">
            <w:pPr>
              <w:pStyle w:val="afd"/>
              <w:jc w:val="center"/>
              <w:rPr>
                <w:rFonts w:ascii="Arial" w:hAnsi="Arial" w:cs="Arial"/>
                <w:b/>
                <w:bCs/>
                <w:sz w:val="16"/>
                <w:szCs w:val="14"/>
                <w:u w:color="000000"/>
                <w:lang w:val="ru-RU"/>
              </w:rPr>
            </w:pPr>
            <w:r>
              <w:rPr>
                <w:rFonts w:ascii="Arial" w:hAnsi="Arial" w:cs="Arial"/>
                <w:b/>
                <w:bCs/>
                <w:sz w:val="16"/>
                <w:szCs w:val="14"/>
                <w:u w:color="000000"/>
                <w:lang w:val="ru-RU"/>
              </w:rPr>
              <w:t>5</w:t>
            </w:r>
          </w:p>
        </w:tc>
        <w:tc>
          <w:tcPr>
            <w:tcW w:w="934" w:type="pct"/>
            <w:tcBorders>
              <w:top w:val="single" w:sz="12" w:space="0" w:color="auto"/>
              <w:left w:val="single" w:sz="6" w:space="0" w:color="auto"/>
              <w:bottom w:val="single" w:sz="12" w:space="0" w:color="auto"/>
            </w:tcBorders>
            <w:shd w:val="clear" w:color="auto" w:fill="FFD200"/>
            <w:vAlign w:val="center"/>
          </w:tcPr>
          <w:p w:rsidR="00360EDE" w:rsidRPr="00D63DEA" w:rsidRDefault="00360EDE" w:rsidP="00EC32CB">
            <w:pPr>
              <w:pStyle w:val="afd"/>
              <w:jc w:val="center"/>
              <w:rPr>
                <w:rFonts w:ascii="Arial" w:hAnsi="Arial" w:cs="Arial"/>
                <w:b/>
                <w:bCs/>
                <w:sz w:val="16"/>
                <w:szCs w:val="14"/>
                <w:u w:color="000000"/>
                <w:lang w:val="ru-RU"/>
              </w:rPr>
            </w:pPr>
            <w:r>
              <w:rPr>
                <w:rFonts w:ascii="Arial" w:hAnsi="Arial" w:cs="Arial"/>
                <w:b/>
                <w:bCs/>
                <w:sz w:val="16"/>
                <w:szCs w:val="14"/>
                <w:u w:color="000000"/>
                <w:lang w:val="ru-RU"/>
              </w:rPr>
              <w:t>6</w:t>
            </w:r>
          </w:p>
        </w:tc>
      </w:tr>
      <w:tr w:rsidR="00360EDE" w:rsidRPr="00F45D0F" w:rsidTr="00EC32CB">
        <w:trPr>
          <w:trHeight w:val="340"/>
        </w:trPr>
        <w:tc>
          <w:tcPr>
            <w:tcW w:w="291" w:type="pct"/>
            <w:tcBorders>
              <w:top w:val="single" w:sz="12" w:space="0" w:color="auto"/>
              <w:bottom w:val="single" w:sz="6" w:space="0" w:color="auto"/>
              <w:right w:val="single" w:sz="6" w:space="0" w:color="auto"/>
            </w:tcBorders>
            <w:shd w:val="clear" w:color="auto" w:fill="FFFFFF"/>
            <w:vAlign w:val="center"/>
          </w:tcPr>
          <w:p w:rsidR="00360EDE" w:rsidRPr="00F62F0D" w:rsidRDefault="00360EDE" w:rsidP="00EC32CB">
            <w:pPr>
              <w:spacing w:before="20" w:after="20"/>
              <w:jc w:val="left"/>
              <w:rPr>
                <w:bCs/>
                <w:sz w:val="20"/>
                <w:szCs w:val="20"/>
              </w:rPr>
            </w:pPr>
            <w:r w:rsidRPr="00F62F0D">
              <w:rPr>
                <w:bCs/>
                <w:sz w:val="20"/>
                <w:szCs w:val="20"/>
              </w:rPr>
              <w:t>1</w:t>
            </w:r>
          </w:p>
        </w:tc>
        <w:tc>
          <w:tcPr>
            <w:tcW w:w="1010" w:type="pct"/>
            <w:tcBorders>
              <w:top w:val="single" w:sz="12" w:space="0" w:color="auto"/>
              <w:bottom w:val="single" w:sz="6" w:space="0" w:color="auto"/>
              <w:right w:val="single" w:sz="6" w:space="0" w:color="auto"/>
            </w:tcBorders>
            <w:shd w:val="clear" w:color="auto" w:fill="FFFFFF"/>
            <w:vAlign w:val="center"/>
          </w:tcPr>
          <w:p w:rsidR="00360EDE" w:rsidRPr="00F62F0D" w:rsidRDefault="00360EDE" w:rsidP="00EC32CB">
            <w:pPr>
              <w:jc w:val="left"/>
              <w:rPr>
                <w:bCs/>
                <w:sz w:val="20"/>
                <w:szCs w:val="20"/>
                <w:lang w:val="en-US"/>
              </w:rPr>
            </w:pPr>
            <w:r w:rsidRPr="00F62F0D">
              <w:rPr>
                <w:bCs/>
                <w:sz w:val="20"/>
                <w:szCs w:val="20"/>
              </w:rPr>
              <w:t xml:space="preserve">1,6 (16) </w:t>
            </w:r>
            <w:r>
              <w:rPr>
                <w:bCs/>
                <w:sz w:val="20"/>
                <w:szCs w:val="20"/>
              </w:rPr>
              <w:t xml:space="preserve">– </w:t>
            </w:r>
            <w:r w:rsidRPr="00F62F0D">
              <w:rPr>
                <w:bCs/>
                <w:sz w:val="20"/>
                <w:szCs w:val="20"/>
              </w:rPr>
              <w:t>2,5 (25)</w:t>
            </w:r>
          </w:p>
        </w:tc>
        <w:tc>
          <w:tcPr>
            <w:tcW w:w="920" w:type="pct"/>
            <w:tcBorders>
              <w:top w:val="single" w:sz="12" w:space="0" w:color="auto"/>
              <w:left w:val="single" w:sz="6" w:space="0" w:color="auto"/>
              <w:bottom w:val="single" w:sz="6" w:space="0" w:color="auto"/>
              <w:right w:val="single" w:sz="6" w:space="0" w:color="auto"/>
            </w:tcBorders>
            <w:shd w:val="clear" w:color="auto" w:fill="FFFFFF"/>
            <w:vAlign w:val="center"/>
          </w:tcPr>
          <w:p w:rsidR="00360EDE" w:rsidRPr="00F62F0D" w:rsidRDefault="00360EDE" w:rsidP="00EC32CB">
            <w:pPr>
              <w:jc w:val="left"/>
              <w:rPr>
                <w:bCs/>
                <w:sz w:val="20"/>
                <w:szCs w:val="20"/>
              </w:rPr>
            </w:pPr>
            <w:r>
              <w:rPr>
                <w:bCs/>
                <w:sz w:val="20"/>
                <w:szCs w:val="20"/>
              </w:rPr>
              <w:t>914</w:t>
            </w:r>
          </w:p>
        </w:tc>
        <w:tc>
          <w:tcPr>
            <w:tcW w:w="922" w:type="pct"/>
            <w:tcBorders>
              <w:top w:val="single" w:sz="12" w:space="0" w:color="auto"/>
              <w:left w:val="single" w:sz="6" w:space="0" w:color="auto"/>
              <w:bottom w:val="single" w:sz="6" w:space="0" w:color="auto"/>
              <w:right w:val="single" w:sz="6" w:space="0" w:color="auto"/>
            </w:tcBorders>
            <w:shd w:val="clear" w:color="auto" w:fill="FFFFFF"/>
            <w:vAlign w:val="center"/>
          </w:tcPr>
          <w:p w:rsidR="00360EDE" w:rsidRPr="00F62F0D" w:rsidRDefault="00360EDE" w:rsidP="00EC32CB">
            <w:pPr>
              <w:jc w:val="left"/>
              <w:rPr>
                <w:bCs/>
                <w:sz w:val="20"/>
                <w:szCs w:val="20"/>
              </w:rPr>
            </w:pPr>
            <w:r>
              <w:rPr>
                <w:bCs/>
                <w:sz w:val="20"/>
                <w:szCs w:val="20"/>
              </w:rPr>
              <w:t>965</w:t>
            </w:r>
          </w:p>
        </w:tc>
        <w:tc>
          <w:tcPr>
            <w:tcW w:w="923" w:type="pct"/>
            <w:tcBorders>
              <w:top w:val="single" w:sz="12" w:space="0" w:color="auto"/>
              <w:left w:val="single" w:sz="6" w:space="0" w:color="auto"/>
              <w:bottom w:val="single" w:sz="6" w:space="0" w:color="auto"/>
              <w:right w:val="single" w:sz="6" w:space="0" w:color="auto"/>
            </w:tcBorders>
            <w:shd w:val="clear" w:color="auto" w:fill="FFFFFF"/>
            <w:vAlign w:val="center"/>
          </w:tcPr>
          <w:p w:rsidR="00360EDE" w:rsidRPr="00F62F0D" w:rsidRDefault="00360EDE" w:rsidP="00EC32CB">
            <w:pPr>
              <w:jc w:val="left"/>
              <w:rPr>
                <w:bCs/>
                <w:sz w:val="20"/>
                <w:szCs w:val="20"/>
              </w:rPr>
            </w:pPr>
            <w:r>
              <w:rPr>
                <w:bCs/>
                <w:sz w:val="20"/>
                <w:szCs w:val="20"/>
              </w:rPr>
              <w:t>1026</w:t>
            </w:r>
          </w:p>
        </w:tc>
        <w:tc>
          <w:tcPr>
            <w:tcW w:w="934" w:type="pct"/>
            <w:tcBorders>
              <w:top w:val="single" w:sz="12" w:space="0" w:color="auto"/>
              <w:left w:val="single" w:sz="6" w:space="0" w:color="auto"/>
              <w:bottom w:val="single" w:sz="6" w:space="0" w:color="auto"/>
            </w:tcBorders>
            <w:shd w:val="clear" w:color="auto" w:fill="FFFFFF"/>
            <w:vAlign w:val="center"/>
          </w:tcPr>
          <w:p w:rsidR="00360EDE" w:rsidRPr="00F62F0D" w:rsidRDefault="00360EDE" w:rsidP="00EC32CB">
            <w:pPr>
              <w:jc w:val="left"/>
              <w:rPr>
                <w:bCs/>
                <w:sz w:val="20"/>
                <w:szCs w:val="20"/>
              </w:rPr>
            </w:pPr>
            <w:r>
              <w:rPr>
                <w:bCs/>
                <w:sz w:val="20"/>
                <w:szCs w:val="20"/>
              </w:rPr>
              <w:t>1067</w:t>
            </w:r>
          </w:p>
        </w:tc>
      </w:tr>
      <w:tr w:rsidR="00360EDE" w:rsidRPr="00F45D0F" w:rsidTr="00EC32CB">
        <w:trPr>
          <w:trHeight w:val="340"/>
        </w:trPr>
        <w:tc>
          <w:tcPr>
            <w:tcW w:w="291" w:type="pct"/>
            <w:tcBorders>
              <w:top w:val="single" w:sz="6" w:space="0" w:color="auto"/>
              <w:bottom w:val="single" w:sz="6" w:space="0" w:color="auto"/>
              <w:right w:val="single" w:sz="6" w:space="0" w:color="auto"/>
            </w:tcBorders>
            <w:shd w:val="clear" w:color="auto" w:fill="FFFFFF"/>
            <w:vAlign w:val="center"/>
          </w:tcPr>
          <w:p w:rsidR="00360EDE" w:rsidRPr="00F62F0D" w:rsidRDefault="00360EDE" w:rsidP="00EC32CB">
            <w:pPr>
              <w:spacing w:before="20" w:after="20"/>
              <w:jc w:val="left"/>
              <w:rPr>
                <w:bCs/>
                <w:sz w:val="20"/>
                <w:szCs w:val="20"/>
              </w:rPr>
            </w:pPr>
            <w:r>
              <w:rPr>
                <w:bCs/>
                <w:sz w:val="20"/>
                <w:szCs w:val="20"/>
              </w:rPr>
              <w:t>2</w:t>
            </w:r>
          </w:p>
        </w:tc>
        <w:tc>
          <w:tcPr>
            <w:tcW w:w="1010" w:type="pct"/>
            <w:tcBorders>
              <w:top w:val="single" w:sz="6" w:space="0" w:color="auto"/>
              <w:bottom w:val="single" w:sz="6" w:space="0" w:color="auto"/>
              <w:right w:val="single" w:sz="6" w:space="0" w:color="auto"/>
            </w:tcBorders>
            <w:shd w:val="clear" w:color="auto" w:fill="FFFFFF"/>
            <w:vAlign w:val="center"/>
          </w:tcPr>
          <w:p w:rsidR="00360EDE" w:rsidRPr="00F62F0D" w:rsidRDefault="00360EDE" w:rsidP="00EC32CB">
            <w:pPr>
              <w:jc w:val="left"/>
              <w:rPr>
                <w:bCs/>
                <w:sz w:val="20"/>
                <w:szCs w:val="20"/>
              </w:rPr>
            </w:pPr>
            <w:r w:rsidRPr="00F62F0D">
              <w:rPr>
                <w:bCs/>
                <w:sz w:val="20"/>
                <w:szCs w:val="20"/>
              </w:rPr>
              <w:t>4,0 (40)</w:t>
            </w:r>
          </w:p>
        </w:tc>
        <w:tc>
          <w:tcPr>
            <w:tcW w:w="920"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F62F0D" w:rsidRDefault="00360EDE" w:rsidP="00EC32CB">
            <w:pPr>
              <w:jc w:val="left"/>
              <w:rPr>
                <w:bCs/>
                <w:sz w:val="20"/>
                <w:szCs w:val="20"/>
              </w:rPr>
            </w:pPr>
            <w:r>
              <w:rPr>
                <w:bCs/>
                <w:sz w:val="20"/>
                <w:szCs w:val="20"/>
              </w:rPr>
              <w:t>1346</w:t>
            </w:r>
          </w:p>
        </w:tc>
        <w:tc>
          <w:tcPr>
            <w:tcW w:w="922"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F62F0D" w:rsidRDefault="00360EDE" w:rsidP="00EC32CB">
            <w:pPr>
              <w:jc w:val="left"/>
              <w:rPr>
                <w:bCs/>
                <w:sz w:val="20"/>
                <w:szCs w:val="20"/>
              </w:rPr>
            </w:pPr>
            <w:r>
              <w:rPr>
                <w:bCs/>
                <w:sz w:val="20"/>
                <w:szCs w:val="20"/>
              </w:rPr>
              <w:t>-</w:t>
            </w:r>
          </w:p>
        </w:tc>
        <w:tc>
          <w:tcPr>
            <w:tcW w:w="923"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F62F0D" w:rsidRDefault="00360EDE" w:rsidP="00EC32CB">
            <w:pPr>
              <w:jc w:val="left"/>
              <w:rPr>
                <w:bCs/>
                <w:sz w:val="20"/>
                <w:szCs w:val="20"/>
              </w:rPr>
            </w:pPr>
            <w:r>
              <w:rPr>
                <w:bCs/>
                <w:sz w:val="20"/>
                <w:szCs w:val="20"/>
              </w:rPr>
              <w:t>1727</w:t>
            </w:r>
          </w:p>
        </w:tc>
        <w:tc>
          <w:tcPr>
            <w:tcW w:w="934" w:type="pct"/>
            <w:tcBorders>
              <w:top w:val="single" w:sz="6" w:space="0" w:color="auto"/>
              <w:left w:val="single" w:sz="6" w:space="0" w:color="auto"/>
              <w:bottom w:val="single" w:sz="6" w:space="0" w:color="auto"/>
            </w:tcBorders>
            <w:shd w:val="clear" w:color="auto" w:fill="FFFFFF"/>
            <w:vAlign w:val="center"/>
          </w:tcPr>
          <w:p w:rsidR="00360EDE" w:rsidRPr="00F62F0D" w:rsidRDefault="00360EDE" w:rsidP="00EC32CB">
            <w:pPr>
              <w:jc w:val="left"/>
              <w:rPr>
                <w:bCs/>
                <w:sz w:val="20"/>
                <w:szCs w:val="20"/>
              </w:rPr>
            </w:pPr>
            <w:r>
              <w:rPr>
                <w:bCs/>
                <w:sz w:val="20"/>
                <w:szCs w:val="20"/>
              </w:rPr>
              <w:t>1981</w:t>
            </w:r>
          </w:p>
        </w:tc>
      </w:tr>
      <w:tr w:rsidR="00360EDE" w:rsidRPr="00F45D0F" w:rsidTr="00EC32CB">
        <w:trPr>
          <w:trHeight w:val="340"/>
        </w:trPr>
        <w:tc>
          <w:tcPr>
            <w:tcW w:w="291" w:type="pct"/>
            <w:tcBorders>
              <w:top w:val="single" w:sz="6" w:space="0" w:color="auto"/>
              <w:bottom w:val="single" w:sz="12" w:space="0" w:color="auto"/>
              <w:right w:val="single" w:sz="6" w:space="0" w:color="auto"/>
            </w:tcBorders>
            <w:shd w:val="clear" w:color="auto" w:fill="FFFFFF"/>
            <w:vAlign w:val="center"/>
          </w:tcPr>
          <w:p w:rsidR="00360EDE" w:rsidRDefault="00360EDE" w:rsidP="00EC32CB">
            <w:pPr>
              <w:spacing w:before="20" w:after="20"/>
              <w:jc w:val="left"/>
              <w:rPr>
                <w:bCs/>
                <w:sz w:val="20"/>
                <w:szCs w:val="20"/>
              </w:rPr>
            </w:pPr>
            <w:r>
              <w:rPr>
                <w:bCs/>
                <w:sz w:val="20"/>
                <w:szCs w:val="20"/>
              </w:rPr>
              <w:t>3</w:t>
            </w:r>
          </w:p>
        </w:tc>
        <w:tc>
          <w:tcPr>
            <w:tcW w:w="1010" w:type="pct"/>
            <w:tcBorders>
              <w:top w:val="single" w:sz="6" w:space="0" w:color="auto"/>
              <w:bottom w:val="single" w:sz="12" w:space="0" w:color="auto"/>
              <w:right w:val="single" w:sz="6" w:space="0" w:color="auto"/>
            </w:tcBorders>
            <w:shd w:val="clear" w:color="auto" w:fill="FFFFFF"/>
            <w:vAlign w:val="center"/>
          </w:tcPr>
          <w:p w:rsidR="00360EDE" w:rsidRPr="00F62F0D" w:rsidRDefault="00360EDE" w:rsidP="00EC32CB">
            <w:pPr>
              <w:jc w:val="left"/>
              <w:rPr>
                <w:bCs/>
                <w:sz w:val="20"/>
                <w:szCs w:val="20"/>
              </w:rPr>
            </w:pPr>
            <w:r>
              <w:rPr>
                <w:bCs/>
                <w:sz w:val="20"/>
                <w:szCs w:val="20"/>
              </w:rPr>
              <w:t>6,3 (63) – 10,0 (100)</w:t>
            </w:r>
          </w:p>
        </w:tc>
        <w:tc>
          <w:tcPr>
            <w:tcW w:w="920" w:type="pct"/>
            <w:tcBorders>
              <w:top w:val="single" w:sz="6" w:space="0" w:color="auto"/>
              <w:left w:val="single" w:sz="6" w:space="0" w:color="auto"/>
              <w:bottom w:val="single" w:sz="12" w:space="0" w:color="auto"/>
              <w:right w:val="single" w:sz="6" w:space="0" w:color="auto"/>
            </w:tcBorders>
            <w:shd w:val="clear" w:color="auto" w:fill="FFFFFF"/>
            <w:vAlign w:val="center"/>
          </w:tcPr>
          <w:p w:rsidR="00360EDE" w:rsidRDefault="00360EDE" w:rsidP="00EC32CB">
            <w:pPr>
              <w:jc w:val="left"/>
              <w:rPr>
                <w:bCs/>
                <w:sz w:val="20"/>
                <w:szCs w:val="20"/>
              </w:rPr>
            </w:pPr>
            <w:r>
              <w:rPr>
                <w:bCs/>
                <w:sz w:val="20"/>
                <w:szCs w:val="20"/>
              </w:rPr>
              <w:t>1549</w:t>
            </w:r>
          </w:p>
        </w:tc>
        <w:tc>
          <w:tcPr>
            <w:tcW w:w="922" w:type="pct"/>
            <w:tcBorders>
              <w:top w:val="single" w:sz="6" w:space="0" w:color="auto"/>
              <w:left w:val="single" w:sz="6" w:space="0" w:color="auto"/>
              <w:bottom w:val="single" w:sz="12" w:space="0" w:color="auto"/>
              <w:right w:val="single" w:sz="6" w:space="0" w:color="auto"/>
            </w:tcBorders>
            <w:shd w:val="clear" w:color="auto" w:fill="FFFFFF"/>
            <w:vAlign w:val="center"/>
          </w:tcPr>
          <w:p w:rsidR="00360EDE" w:rsidRDefault="00360EDE" w:rsidP="00EC32CB">
            <w:pPr>
              <w:jc w:val="left"/>
              <w:rPr>
                <w:bCs/>
                <w:sz w:val="20"/>
                <w:szCs w:val="20"/>
              </w:rPr>
            </w:pPr>
            <w:r>
              <w:rPr>
                <w:bCs/>
                <w:sz w:val="20"/>
                <w:szCs w:val="20"/>
              </w:rPr>
              <w:t>-</w:t>
            </w:r>
          </w:p>
        </w:tc>
        <w:tc>
          <w:tcPr>
            <w:tcW w:w="923" w:type="pct"/>
            <w:tcBorders>
              <w:top w:val="single" w:sz="6" w:space="0" w:color="auto"/>
              <w:left w:val="single" w:sz="6" w:space="0" w:color="auto"/>
              <w:bottom w:val="single" w:sz="12" w:space="0" w:color="auto"/>
              <w:right w:val="single" w:sz="6" w:space="0" w:color="auto"/>
            </w:tcBorders>
            <w:shd w:val="clear" w:color="auto" w:fill="FFFFFF"/>
            <w:vAlign w:val="center"/>
          </w:tcPr>
          <w:p w:rsidR="00360EDE" w:rsidRDefault="00360EDE" w:rsidP="00EC32CB">
            <w:pPr>
              <w:jc w:val="left"/>
              <w:rPr>
                <w:bCs/>
                <w:sz w:val="20"/>
                <w:szCs w:val="20"/>
              </w:rPr>
            </w:pPr>
            <w:r>
              <w:rPr>
                <w:bCs/>
                <w:sz w:val="20"/>
                <w:szCs w:val="20"/>
              </w:rPr>
              <w:t>-</w:t>
            </w:r>
          </w:p>
        </w:tc>
        <w:tc>
          <w:tcPr>
            <w:tcW w:w="934" w:type="pct"/>
            <w:tcBorders>
              <w:top w:val="single" w:sz="6" w:space="0" w:color="auto"/>
              <w:left w:val="single" w:sz="6" w:space="0" w:color="auto"/>
              <w:bottom w:val="single" w:sz="12" w:space="0" w:color="auto"/>
            </w:tcBorders>
            <w:shd w:val="clear" w:color="auto" w:fill="FFFFFF"/>
            <w:vAlign w:val="center"/>
          </w:tcPr>
          <w:p w:rsidR="00360EDE" w:rsidRDefault="00360EDE" w:rsidP="00EC32CB">
            <w:pPr>
              <w:jc w:val="left"/>
              <w:rPr>
                <w:bCs/>
                <w:sz w:val="20"/>
                <w:szCs w:val="20"/>
              </w:rPr>
            </w:pPr>
            <w:r>
              <w:rPr>
                <w:bCs/>
                <w:sz w:val="20"/>
                <w:szCs w:val="20"/>
              </w:rPr>
              <w:t>-</w:t>
            </w:r>
          </w:p>
        </w:tc>
      </w:tr>
    </w:tbl>
    <w:p w:rsidR="00360EDE" w:rsidRPr="00E23969" w:rsidRDefault="00360EDE" w:rsidP="00360EDE">
      <w:pPr>
        <w:rPr>
          <w:rFonts w:eastAsia="Times New Roman"/>
          <w:sz w:val="22"/>
          <w:szCs w:val="24"/>
        </w:rPr>
      </w:pPr>
    </w:p>
    <w:p w:rsidR="00360EDE" w:rsidRPr="00E23969" w:rsidRDefault="00360EDE" w:rsidP="00360EDE">
      <w:pPr>
        <w:rPr>
          <w:rFonts w:eastAsia="Times New Roman"/>
          <w:sz w:val="22"/>
          <w:szCs w:val="24"/>
        </w:rPr>
      </w:pPr>
    </w:p>
    <w:p w:rsidR="00360EDE" w:rsidRPr="00AD0593" w:rsidRDefault="00360EDE" w:rsidP="00360EDE">
      <w:pPr>
        <w:pStyle w:val="S30"/>
        <w:keepLines/>
        <w:numPr>
          <w:ilvl w:val="2"/>
          <w:numId w:val="35"/>
        </w:numPr>
        <w:ind w:left="0" w:firstLine="0"/>
        <w:outlineLvl w:val="2"/>
        <w:rPr>
          <w:rFonts w:cs="Arial"/>
          <w:bCs/>
          <w:lang w:eastAsia="en-US"/>
        </w:rPr>
      </w:pPr>
      <w:bookmarkStart w:id="123" w:name="_Toc392752843"/>
      <w:bookmarkStart w:id="124" w:name="_Toc5183640"/>
      <w:r w:rsidRPr="00AD0593">
        <w:rPr>
          <w:rFonts w:cs="Arial"/>
          <w:bCs/>
          <w:lang w:eastAsia="en-US"/>
        </w:rPr>
        <w:t xml:space="preserve">ТРЕБОВАНИЯ К </w:t>
      </w:r>
      <w:r>
        <w:rPr>
          <w:rFonts w:cs="Arial"/>
          <w:bCs/>
          <w:lang w:eastAsia="en-US"/>
        </w:rPr>
        <w:t>ПРИ</w:t>
      </w:r>
      <w:r w:rsidRPr="00AD0593">
        <w:rPr>
          <w:rFonts w:cs="Arial"/>
          <w:bCs/>
          <w:lang w:eastAsia="en-US"/>
        </w:rPr>
        <w:t>СОЕДИНЕНИЮ ЗАДВИЖЕК КЛИНОВЫХ С КОНЦАМИ ПОД ПРИВАРКУ С ТРУБОПРОВОДАМИ</w:t>
      </w:r>
      <w:bookmarkEnd w:id="123"/>
      <w:bookmarkEnd w:id="124"/>
    </w:p>
    <w:p w:rsidR="00360EDE" w:rsidRPr="00F45D0F" w:rsidRDefault="00360EDE" w:rsidP="00360EDE"/>
    <w:p w:rsidR="00360EDE" w:rsidRPr="00F45D0F" w:rsidRDefault="00360EDE" w:rsidP="00360EDE">
      <w:pPr>
        <w:pStyle w:val="afb"/>
        <w:widowControl w:val="0"/>
        <w:tabs>
          <w:tab w:val="left" w:pos="851"/>
        </w:tabs>
        <w:spacing w:after="0"/>
        <w:ind w:right="-1"/>
      </w:pPr>
      <w:r w:rsidRPr="00F45D0F">
        <w:rPr>
          <w:spacing w:val="3"/>
        </w:rPr>
        <w:t>Концевые</w:t>
      </w:r>
      <w:r w:rsidRPr="00F45D0F">
        <w:rPr>
          <w:spacing w:val="44"/>
        </w:rPr>
        <w:t xml:space="preserve"> </w:t>
      </w:r>
      <w:r w:rsidRPr="00F45D0F">
        <w:rPr>
          <w:spacing w:val="3"/>
        </w:rPr>
        <w:t>участки</w:t>
      </w:r>
      <w:r w:rsidRPr="00F45D0F">
        <w:rPr>
          <w:spacing w:val="43"/>
        </w:rPr>
        <w:t xml:space="preserve"> </w:t>
      </w:r>
      <w:r w:rsidRPr="00F45D0F">
        <w:rPr>
          <w:spacing w:val="3"/>
        </w:rPr>
        <w:t>задвижки</w:t>
      </w:r>
      <w:r w:rsidRPr="00F45D0F">
        <w:rPr>
          <w:spacing w:val="43"/>
        </w:rPr>
        <w:t xml:space="preserve"> </w:t>
      </w:r>
      <w:r w:rsidRPr="00F45D0F">
        <w:rPr>
          <w:spacing w:val="4"/>
        </w:rPr>
        <w:t>(концы патрубков корпуса задвижки</w:t>
      </w:r>
      <w:r w:rsidRPr="00F45D0F">
        <w:rPr>
          <w:spacing w:val="40"/>
        </w:rPr>
        <w:t xml:space="preserve"> </w:t>
      </w:r>
      <w:r w:rsidRPr="00F45D0F">
        <w:rPr>
          <w:spacing w:val="3"/>
        </w:rPr>
        <w:t>под</w:t>
      </w:r>
      <w:r w:rsidRPr="00F45D0F">
        <w:rPr>
          <w:spacing w:val="43"/>
        </w:rPr>
        <w:t xml:space="preserve"> </w:t>
      </w:r>
      <w:r w:rsidRPr="00F45D0F">
        <w:rPr>
          <w:spacing w:val="4"/>
        </w:rPr>
        <w:t>приварку),</w:t>
      </w:r>
      <w:r w:rsidRPr="00F45D0F">
        <w:rPr>
          <w:spacing w:val="9"/>
        </w:rPr>
        <w:t xml:space="preserve"> </w:t>
      </w:r>
      <w:r w:rsidRPr="00F45D0F">
        <w:rPr>
          <w:spacing w:val="4"/>
        </w:rPr>
        <w:t>предназн</w:t>
      </w:r>
      <w:r w:rsidRPr="00F45D0F">
        <w:rPr>
          <w:spacing w:val="7"/>
        </w:rPr>
        <w:t>а</w:t>
      </w:r>
      <w:r w:rsidRPr="00F45D0F">
        <w:rPr>
          <w:spacing w:val="4"/>
        </w:rPr>
        <w:t>ченные</w:t>
      </w:r>
      <w:r w:rsidRPr="00F45D0F">
        <w:rPr>
          <w:spacing w:val="18"/>
        </w:rPr>
        <w:t xml:space="preserve"> </w:t>
      </w:r>
      <w:r w:rsidRPr="00F45D0F">
        <w:rPr>
          <w:spacing w:val="3"/>
        </w:rPr>
        <w:t>для</w:t>
      </w:r>
      <w:r w:rsidRPr="00F45D0F">
        <w:rPr>
          <w:spacing w:val="23"/>
        </w:rPr>
        <w:t xml:space="preserve"> </w:t>
      </w:r>
      <w:r w:rsidRPr="00F45D0F">
        <w:rPr>
          <w:spacing w:val="-1"/>
        </w:rPr>
        <w:t>сварного</w:t>
      </w:r>
      <w:r w:rsidRPr="00F45D0F">
        <w:rPr>
          <w:spacing w:val="7"/>
        </w:rPr>
        <w:t xml:space="preserve"> </w:t>
      </w:r>
      <w:r w:rsidRPr="00F45D0F">
        <w:rPr>
          <w:spacing w:val="-1"/>
        </w:rPr>
        <w:t>соединения</w:t>
      </w:r>
      <w:r w:rsidRPr="00F45D0F">
        <w:rPr>
          <w:spacing w:val="8"/>
        </w:rPr>
        <w:t xml:space="preserve"> </w:t>
      </w:r>
      <w:r w:rsidRPr="00F45D0F">
        <w:t>с</w:t>
      </w:r>
      <w:r w:rsidRPr="00F45D0F">
        <w:rPr>
          <w:spacing w:val="6"/>
        </w:rPr>
        <w:t xml:space="preserve"> </w:t>
      </w:r>
      <w:r w:rsidRPr="00F45D0F">
        <w:rPr>
          <w:spacing w:val="-1"/>
        </w:rPr>
        <w:t>трубопроводами</w:t>
      </w:r>
      <w:r w:rsidRPr="00F45D0F">
        <w:rPr>
          <w:spacing w:val="9"/>
        </w:rPr>
        <w:t xml:space="preserve">, </w:t>
      </w:r>
      <w:r w:rsidRPr="00F45D0F">
        <w:rPr>
          <w:spacing w:val="-1"/>
        </w:rPr>
        <w:t>должны</w:t>
      </w:r>
      <w:r w:rsidRPr="00F45D0F">
        <w:rPr>
          <w:spacing w:val="9"/>
        </w:rPr>
        <w:t xml:space="preserve"> </w:t>
      </w:r>
      <w:r w:rsidRPr="00F45D0F">
        <w:rPr>
          <w:spacing w:val="-2"/>
        </w:rPr>
        <w:t>удовлетворять</w:t>
      </w:r>
      <w:r w:rsidRPr="00F45D0F">
        <w:rPr>
          <w:spacing w:val="41"/>
        </w:rPr>
        <w:t xml:space="preserve"> </w:t>
      </w:r>
      <w:r w:rsidRPr="00F45D0F">
        <w:rPr>
          <w:spacing w:val="-1"/>
        </w:rPr>
        <w:t>следующим</w:t>
      </w:r>
      <w:r w:rsidRPr="00F45D0F">
        <w:t xml:space="preserve"> </w:t>
      </w:r>
      <w:r w:rsidRPr="00F45D0F">
        <w:rPr>
          <w:spacing w:val="-1"/>
        </w:rPr>
        <w:t>требованиям:</w:t>
      </w:r>
    </w:p>
    <w:p w:rsidR="00360EDE" w:rsidRPr="00955D1E" w:rsidRDefault="00360EDE" w:rsidP="00360EDE">
      <w:pPr>
        <w:pStyle w:val="afd"/>
        <w:numPr>
          <w:ilvl w:val="0"/>
          <w:numId w:val="60"/>
        </w:numPr>
        <w:tabs>
          <w:tab w:val="left" w:pos="539"/>
        </w:tabs>
        <w:spacing w:before="120"/>
        <w:ind w:left="538" w:hanging="357"/>
        <w:rPr>
          <w:rFonts w:ascii="Times New Roman" w:eastAsia="Times New Roman" w:hAnsi="Times New Roman"/>
          <w:sz w:val="24"/>
          <w:szCs w:val="24"/>
          <w:lang w:val="ru-RU" w:eastAsia="ru-RU"/>
        </w:rPr>
      </w:pPr>
      <w:r w:rsidRPr="00955D1E">
        <w:rPr>
          <w:rFonts w:ascii="Times New Roman" w:eastAsia="Times New Roman" w:hAnsi="Times New Roman"/>
          <w:sz w:val="24"/>
          <w:szCs w:val="24"/>
          <w:lang w:val="ru-RU" w:eastAsia="ru-RU"/>
        </w:rPr>
        <w:t>толщина свариваемой кромки патрубков задвижки не превышает 1,5 толщины стенки стыкуемого с ней трубопровода;</w:t>
      </w:r>
    </w:p>
    <w:p w:rsidR="00360EDE" w:rsidRPr="00955D1E" w:rsidRDefault="00360EDE" w:rsidP="00360EDE">
      <w:pPr>
        <w:pStyle w:val="afd"/>
        <w:numPr>
          <w:ilvl w:val="0"/>
          <w:numId w:val="60"/>
        </w:numPr>
        <w:tabs>
          <w:tab w:val="left" w:pos="539"/>
        </w:tabs>
        <w:spacing w:before="120"/>
        <w:ind w:left="538" w:hanging="357"/>
        <w:rPr>
          <w:rFonts w:ascii="Times New Roman" w:eastAsia="Times New Roman" w:hAnsi="Times New Roman"/>
          <w:sz w:val="24"/>
          <w:szCs w:val="24"/>
          <w:lang w:val="ru-RU" w:eastAsia="ru-RU"/>
        </w:rPr>
      </w:pPr>
      <w:r w:rsidRPr="00955D1E">
        <w:rPr>
          <w:rFonts w:ascii="Times New Roman" w:eastAsia="Times New Roman" w:hAnsi="Times New Roman"/>
          <w:sz w:val="24"/>
          <w:szCs w:val="24"/>
          <w:lang w:val="ru-RU" w:eastAsia="ru-RU"/>
        </w:rPr>
        <w:t>толщина стенки патрубков задвижки не менее толщины стенки стыкуемого с ней трубопровода;</w:t>
      </w:r>
    </w:p>
    <w:p w:rsidR="00360EDE" w:rsidRPr="00955D1E" w:rsidRDefault="00360EDE" w:rsidP="00360EDE">
      <w:pPr>
        <w:pStyle w:val="afd"/>
        <w:numPr>
          <w:ilvl w:val="0"/>
          <w:numId w:val="60"/>
        </w:numPr>
        <w:tabs>
          <w:tab w:val="left" w:pos="539"/>
        </w:tabs>
        <w:spacing w:before="120"/>
        <w:ind w:left="538" w:hanging="357"/>
        <w:rPr>
          <w:rFonts w:ascii="Times New Roman" w:eastAsia="Times New Roman" w:hAnsi="Times New Roman"/>
          <w:sz w:val="24"/>
          <w:szCs w:val="24"/>
          <w:lang w:val="ru-RU" w:eastAsia="ru-RU"/>
        </w:rPr>
      </w:pPr>
      <w:r w:rsidRPr="00955D1E">
        <w:rPr>
          <w:rFonts w:ascii="Times New Roman" w:eastAsia="Times New Roman" w:hAnsi="Times New Roman"/>
          <w:sz w:val="24"/>
          <w:szCs w:val="24"/>
          <w:lang w:val="ru-RU" w:eastAsia="ru-RU"/>
        </w:rPr>
        <w:t>кромки патрубков задвижки под приварку должны быть специально подготовлены под размеры присоединяемого трубопровода в заводских условиях;</w:t>
      </w:r>
    </w:p>
    <w:p w:rsidR="00360EDE" w:rsidRDefault="00360EDE" w:rsidP="00360EDE">
      <w:pPr>
        <w:pStyle w:val="afd"/>
        <w:numPr>
          <w:ilvl w:val="0"/>
          <w:numId w:val="60"/>
        </w:numPr>
        <w:tabs>
          <w:tab w:val="left" w:pos="539"/>
        </w:tabs>
        <w:spacing w:before="120"/>
        <w:ind w:left="538" w:hanging="357"/>
        <w:rPr>
          <w:rFonts w:ascii="Times New Roman" w:eastAsia="Times New Roman" w:hAnsi="Times New Roman"/>
          <w:sz w:val="24"/>
          <w:szCs w:val="24"/>
          <w:lang w:val="ru-RU" w:eastAsia="ru-RU"/>
        </w:rPr>
      </w:pPr>
      <w:r w:rsidRPr="00955D1E">
        <w:rPr>
          <w:rFonts w:ascii="Times New Roman" w:eastAsia="Times New Roman" w:hAnsi="Times New Roman"/>
          <w:sz w:val="24"/>
          <w:szCs w:val="24"/>
          <w:lang w:val="ru-RU" w:eastAsia="ru-RU"/>
        </w:rPr>
        <w:t>отклонения от перпендикулярности, наружного диаметра, допуск на овальность, отклонение от прямолинейности концов патрубков задвижки должны соответствовать указанным значениям в Таблице 22.</w:t>
      </w:r>
    </w:p>
    <w:p w:rsidR="00360EDE" w:rsidRPr="00DF07DD" w:rsidRDefault="00360EDE" w:rsidP="00360EDE"/>
    <w:p w:rsidR="00360EDE" w:rsidRPr="00F45D0F" w:rsidRDefault="00360EDE" w:rsidP="00360EDE">
      <w:pPr>
        <w:pStyle w:val="Se"/>
        <w:rPr>
          <w:rFonts w:cs="Arial"/>
          <w:szCs w:val="20"/>
        </w:rPr>
      </w:pPr>
      <w:r w:rsidRPr="00F45D0F">
        <w:t xml:space="preserve">Таблица </w:t>
      </w:r>
      <w:r w:rsidR="00CE6DDC">
        <w:rPr>
          <w:noProof/>
        </w:rPr>
        <w:fldChar w:fldCharType="begin"/>
      </w:r>
      <w:r w:rsidR="00CE6DDC">
        <w:rPr>
          <w:noProof/>
        </w:rPr>
        <w:instrText xml:space="preserve"> SEQ Таблица \* ARABIC </w:instrText>
      </w:r>
      <w:r w:rsidR="00CE6DDC">
        <w:rPr>
          <w:noProof/>
        </w:rPr>
        <w:fldChar w:fldCharType="separate"/>
      </w:r>
      <w:r>
        <w:rPr>
          <w:noProof/>
        </w:rPr>
        <w:t>22</w:t>
      </w:r>
      <w:r w:rsidR="00CE6DDC">
        <w:rPr>
          <w:noProof/>
        </w:rPr>
        <w:fldChar w:fldCharType="end"/>
      </w:r>
    </w:p>
    <w:p w:rsidR="00360EDE" w:rsidRPr="00F45D0F" w:rsidRDefault="00360EDE" w:rsidP="00360EDE">
      <w:pPr>
        <w:pStyle w:val="Se"/>
        <w:spacing w:after="60"/>
        <w:rPr>
          <w:rFonts w:cs="Arial"/>
          <w:szCs w:val="20"/>
        </w:rPr>
      </w:pPr>
      <w:r w:rsidRPr="00F45D0F">
        <w:rPr>
          <w:rFonts w:cs="Arial"/>
          <w:szCs w:val="20"/>
        </w:rPr>
        <w:t>Значения отклонений концов патрубков задвижки под приварку для</w:t>
      </w:r>
      <w:r w:rsidRPr="00F45D0F">
        <w:rPr>
          <w:rFonts w:cs="Arial"/>
          <w:szCs w:val="20"/>
        </w:rPr>
        <w:br/>
        <w:t>задвижек клиновых приварных встык к трубопроводу</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FFFFFF"/>
        <w:tblLook w:val="04A0" w:firstRow="1" w:lastRow="0" w:firstColumn="1" w:lastColumn="0" w:noHBand="0" w:noVBand="1"/>
      </w:tblPr>
      <w:tblGrid>
        <w:gridCol w:w="543"/>
        <w:gridCol w:w="1125"/>
        <w:gridCol w:w="1646"/>
        <w:gridCol w:w="1228"/>
        <w:gridCol w:w="2249"/>
        <w:gridCol w:w="1839"/>
        <w:gridCol w:w="1224"/>
      </w:tblGrid>
      <w:tr w:rsidR="00360EDE" w:rsidRPr="00F45D0F" w:rsidTr="00EC32CB">
        <w:trPr>
          <w:cantSplit/>
          <w:trHeight w:val="215"/>
          <w:tblHeader/>
        </w:trPr>
        <w:tc>
          <w:tcPr>
            <w:tcW w:w="276" w:type="pct"/>
            <w:vMerge w:val="restart"/>
            <w:shd w:val="clear" w:color="auto" w:fill="FFD200"/>
            <w:vAlign w:val="center"/>
          </w:tcPr>
          <w:p w:rsidR="00360EDE" w:rsidRDefault="00360EDE" w:rsidP="00EC32CB">
            <w:pPr>
              <w:pStyle w:val="S13"/>
              <w:rPr>
                <w:rFonts w:cs="Arial"/>
                <w:bCs/>
                <w:szCs w:val="20"/>
                <w:u w:color="000000"/>
              </w:rPr>
            </w:pPr>
            <w:r>
              <w:rPr>
                <w:rFonts w:cs="Arial"/>
                <w:bCs/>
                <w:szCs w:val="20"/>
                <w:u w:color="000000"/>
              </w:rPr>
              <w:t>№</w:t>
            </w:r>
          </w:p>
          <w:p w:rsidR="00360EDE" w:rsidRPr="00F45D0F" w:rsidRDefault="00360EDE" w:rsidP="00EC32CB">
            <w:pPr>
              <w:pStyle w:val="S13"/>
              <w:ind w:right="-57"/>
              <w:rPr>
                <w:rFonts w:cs="Arial"/>
                <w:bCs/>
                <w:szCs w:val="20"/>
                <w:u w:color="000000"/>
              </w:rPr>
            </w:pPr>
            <w:r>
              <w:rPr>
                <w:rFonts w:cs="Arial"/>
                <w:bCs/>
                <w:szCs w:val="20"/>
                <w:u w:color="000000"/>
              </w:rPr>
              <w:t>П/П</w:t>
            </w:r>
          </w:p>
        </w:tc>
        <w:tc>
          <w:tcPr>
            <w:tcW w:w="571" w:type="pct"/>
            <w:vMerge w:val="restart"/>
            <w:shd w:val="clear" w:color="auto" w:fill="FFD200"/>
            <w:vAlign w:val="center"/>
          </w:tcPr>
          <w:p w:rsidR="00360EDE" w:rsidRPr="008E699A" w:rsidRDefault="00360EDE" w:rsidP="00EC32CB">
            <w:pPr>
              <w:pStyle w:val="S13"/>
              <w:ind w:right="-57"/>
              <w:rPr>
                <w:bCs/>
                <w:u w:color="000000"/>
                <w:lang w:val="en-US" w:eastAsia="ru-RU"/>
              </w:rPr>
            </w:pPr>
            <w:r w:rsidRPr="00D754DC">
              <w:rPr>
                <w:lang w:eastAsia="ru-RU"/>
              </w:rPr>
              <w:t>DN</w:t>
            </w:r>
            <w:r>
              <w:rPr>
                <w:lang w:val="en-US" w:eastAsia="ru-RU"/>
              </w:rPr>
              <w:t xml:space="preserve"> </w:t>
            </w:r>
            <w:r w:rsidRPr="00D754DC">
              <w:rPr>
                <w:lang w:eastAsia="ru-RU"/>
              </w:rPr>
              <w:t>ЗАДВИЖКИ КЛИНОВОЙ</w:t>
            </w:r>
          </w:p>
        </w:tc>
        <w:tc>
          <w:tcPr>
            <w:tcW w:w="1458" w:type="pct"/>
            <w:gridSpan w:val="2"/>
            <w:shd w:val="clear" w:color="auto" w:fill="FFD200"/>
            <w:vAlign w:val="center"/>
          </w:tcPr>
          <w:p w:rsidR="00360EDE" w:rsidRPr="00D754DC" w:rsidRDefault="00360EDE" w:rsidP="00EC32CB">
            <w:pPr>
              <w:pStyle w:val="S13"/>
              <w:rPr>
                <w:bCs/>
                <w:u w:color="000000"/>
                <w:lang w:eastAsia="ru-RU"/>
              </w:rPr>
            </w:pPr>
            <w:r w:rsidRPr="00D86562">
              <w:rPr>
                <w:bCs/>
                <w:szCs w:val="14"/>
                <w:lang w:eastAsia="ru-RU"/>
              </w:rPr>
              <w:t>ПРЕДЕЛЬНОЕ ОТКЛОНЕНИЕ ОТ НАРУЖНОГО ДИАМЕТРА*</w:t>
            </w:r>
          </w:p>
        </w:tc>
        <w:tc>
          <w:tcPr>
            <w:tcW w:w="1141" w:type="pct"/>
            <w:vMerge w:val="restart"/>
            <w:shd w:val="clear" w:color="auto" w:fill="FFD200"/>
            <w:vAlign w:val="center"/>
          </w:tcPr>
          <w:p w:rsidR="00360EDE" w:rsidRPr="00D754DC" w:rsidRDefault="00360EDE" w:rsidP="00EC32CB">
            <w:pPr>
              <w:pStyle w:val="S13"/>
              <w:rPr>
                <w:bCs/>
                <w:u w:color="000000"/>
                <w:lang w:eastAsia="ru-RU"/>
              </w:rPr>
            </w:pPr>
            <w:r w:rsidRPr="00D86562">
              <w:rPr>
                <w:bCs/>
                <w:szCs w:val="14"/>
                <w:lang w:eastAsia="ru-RU"/>
              </w:rPr>
              <w:t>ОТКЛОНЕНИЕ ОТ ПЕРПЕНДИКУЛЯРНОСТИ ТОРЦА ОТНОСИТЕЛЬНО ОБРАЗУЮЩЕЙ, ММ</w:t>
            </w:r>
          </w:p>
        </w:tc>
        <w:tc>
          <w:tcPr>
            <w:tcW w:w="1554" w:type="pct"/>
            <w:gridSpan w:val="2"/>
            <w:shd w:val="clear" w:color="auto" w:fill="FFD200"/>
            <w:vAlign w:val="center"/>
          </w:tcPr>
          <w:p w:rsidR="00360EDE" w:rsidRPr="00D754DC" w:rsidRDefault="00360EDE" w:rsidP="00EC32CB">
            <w:pPr>
              <w:pStyle w:val="S13"/>
              <w:rPr>
                <w:bCs/>
                <w:u w:color="000000"/>
                <w:lang w:eastAsia="ru-RU"/>
              </w:rPr>
            </w:pPr>
            <w:r w:rsidRPr="00D86562">
              <w:rPr>
                <w:bCs/>
                <w:szCs w:val="14"/>
                <w:lang w:eastAsia="ru-RU"/>
              </w:rPr>
              <w:t>ДОПУСК НА ОВАЛЬНОСТЬ</w:t>
            </w:r>
          </w:p>
        </w:tc>
      </w:tr>
      <w:tr w:rsidR="00360EDE" w:rsidRPr="00F45D0F" w:rsidTr="00EC32CB">
        <w:trPr>
          <w:cantSplit/>
          <w:trHeight w:val="833"/>
          <w:tblHeader/>
        </w:trPr>
        <w:tc>
          <w:tcPr>
            <w:tcW w:w="276" w:type="pct"/>
            <w:vMerge/>
            <w:tcBorders>
              <w:bottom w:val="single" w:sz="12" w:space="0" w:color="auto"/>
            </w:tcBorders>
            <w:shd w:val="clear" w:color="auto" w:fill="FFD200"/>
            <w:textDirection w:val="btLr"/>
            <w:vAlign w:val="center"/>
          </w:tcPr>
          <w:p w:rsidR="00360EDE" w:rsidRPr="00F45D0F" w:rsidRDefault="00360EDE" w:rsidP="00EC32CB">
            <w:pPr>
              <w:pStyle w:val="S13"/>
              <w:rPr>
                <w:rFonts w:cs="Arial"/>
                <w:bCs/>
                <w:szCs w:val="20"/>
                <w:u w:color="000000"/>
              </w:rPr>
            </w:pPr>
          </w:p>
        </w:tc>
        <w:tc>
          <w:tcPr>
            <w:tcW w:w="571" w:type="pct"/>
            <w:vMerge/>
            <w:tcBorders>
              <w:bottom w:val="single" w:sz="12" w:space="0" w:color="auto"/>
            </w:tcBorders>
            <w:shd w:val="clear" w:color="auto" w:fill="FFD200"/>
            <w:vAlign w:val="center"/>
          </w:tcPr>
          <w:p w:rsidR="00360EDE" w:rsidRPr="00F45D0F" w:rsidRDefault="00360EDE" w:rsidP="00EC32CB">
            <w:pPr>
              <w:pStyle w:val="S13"/>
              <w:rPr>
                <w:bCs/>
                <w:szCs w:val="20"/>
                <w:u w:color="000000"/>
                <w:lang w:eastAsia="ru-RU"/>
              </w:rPr>
            </w:pPr>
          </w:p>
        </w:tc>
        <w:tc>
          <w:tcPr>
            <w:tcW w:w="835" w:type="pct"/>
            <w:tcBorders>
              <w:bottom w:val="single" w:sz="12" w:space="0" w:color="auto"/>
            </w:tcBorders>
            <w:shd w:val="clear" w:color="auto" w:fill="FFD200"/>
            <w:vAlign w:val="center"/>
          </w:tcPr>
          <w:p w:rsidR="00360EDE" w:rsidRPr="00F45D0F" w:rsidRDefault="00360EDE" w:rsidP="00EC32CB">
            <w:pPr>
              <w:pStyle w:val="S13"/>
              <w:rPr>
                <w:bCs/>
                <w:u w:color="000000"/>
                <w:lang w:eastAsia="ru-RU"/>
              </w:rPr>
            </w:pPr>
            <w:r w:rsidRPr="00F45D0F">
              <w:rPr>
                <w:bCs/>
                <w:sz w:val="14"/>
                <w:szCs w:val="14"/>
                <w:lang w:eastAsia="ru-RU"/>
              </w:rPr>
              <w:t>В ТОРЦЕВОМ СЕЧЕНИИ (РАЗДЕЛКА КРОМКИ ПОД ПРИВАРКУ), ММ</w:t>
            </w:r>
          </w:p>
        </w:tc>
        <w:tc>
          <w:tcPr>
            <w:tcW w:w="623" w:type="pct"/>
            <w:tcBorders>
              <w:bottom w:val="single" w:sz="12" w:space="0" w:color="auto"/>
            </w:tcBorders>
            <w:shd w:val="clear" w:color="auto" w:fill="FFD200"/>
            <w:vAlign w:val="center"/>
          </w:tcPr>
          <w:p w:rsidR="00360EDE" w:rsidRPr="004C5333" w:rsidRDefault="00360EDE" w:rsidP="00EC32CB">
            <w:pPr>
              <w:pStyle w:val="S13"/>
              <w:rPr>
                <w:bCs/>
                <w:sz w:val="14"/>
                <w:szCs w:val="14"/>
                <w:lang w:eastAsia="ru-RU"/>
              </w:rPr>
            </w:pPr>
            <w:r w:rsidRPr="004C5333">
              <w:rPr>
                <w:bCs/>
                <w:sz w:val="14"/>
                <w:szCs w:val="14"/>
                <w:lang w:eastAsia="ru-RU"/>
              </w:rPr>
              <w:t>в неторцевом сечении, мм</w:t>
            </w:r>
          </w:p>
        </w:tc>
        <w:tc>
          <w:tcPr>
            <w:tcW w:w="1141" w:type="pct"/>
            <w:vMerge/>
            <w:tcBorders>
              <w:bottom w:val="single" w:sz="12" w:space="0" w:color="auto"/>
            </w:tcBorders>
            <w:shd w:val="clear" w:color="auto" w:fill="FFD200"/>
            <w:vAlign w:val="center"/>
          </w:tcPr>
          <w:p w:rsidR="00360EDE" w:rsidRPr="00F45D0F" w:rsidRDefault="00360EDE" w:rsidP="00EC32CB">
            <w:pPr>
              <w:pStyle w:val="S13"/>
              <w:rPr>
                <w:bCs/>
                <w:u w:color="000000"/>
                <w:lang w:eastAsia="ru-RU"/>
              </w:rPr>
            </w:pPr>
          </w:p>
        </w:tc>
        <w:tc>
          <w:tcPr>
            <w:tcW w:w="933" w:type="pct"/>
            <w:tcBorders>
              <w:bottom w:val="single" w:sz="12" w:space="0" w:color="auto"/>
            </w:tcBorders>
            <w:shd w:val="clear" w:color="auto" w:fill="FFD200"/>
            <w:vAlign w:val="center"/>
          </w:tcPr>
          <w:p w:rsidR="00360EDE" w:rsidRPr="00F45D0F" w:rsidRDefault="00360EDE" w:rsidP="00EC32CB">
            <w:pPr>
              <w:pStyle w:val="S13"/>
              <w:rPr>
                <w:bCs/>
                <w:u w:color="000000"/>
                <w:lang w:eastAsia="ru-RU"/>
              </w:rPr>
            </w:pPr>
            <w:r w:rsidRPr="00F45D0F">
              <w:rPr>
                <w:bCs/>
                <w:sz w:val="14"/>
                <w:szCs w:val="14"/>
                <w:lang w:eastAsia="ru-RU"/>
              </w:rPr>
              <w:t>В ТОРЦЕВОМ СЕЧЕНИИ (РАЗДЕЛКА КРОМКИ ПОД ПРИВАРКУ), НЕ БОЛЕЕ, ММ</w:t>
            </w:r>
          </w:p>
        </w:tc>
        <w:tc>
          <w:tcPr>
            <w:tcW w:w="621" w:type="pct"/>
            <w:tcBorders>
              <w:bottom w:val="single" w:sz="12" w:space="0" w:color="auto"/>
            </w:tcBorders>
            <w:shd w:val="clear" w:color="auto" w:fill="FFD200"/>
            <w:vAlign w:val="center"/>
          </w:tcPr>
          <w:p w:rsidR="00360EDE" w:rsidRPr="00F45D0F" w:rsidRDefault="00360EDE" w:rsidP="00EC32CB">
            <w:pPr>
              <w:pStyle w:val="S13"/>
              <w:rPr>
                <w:bCs/>
                <w:u w:color="000000"/>
                <w:lang w:eastAsia="ru-RU"/>
              </w:rPr>
            </w:pPr>
            <w:r w:rsidRPr="00D326C1">
              <w:rPr>
                <w:bCs/>
                <w:sz w:val="14"/>
                <w:szCs w:val="14"/>
                <w:lang w:eastAsia="ru-RU"/>
              </w:rPr>
              <w:t>в неторцевом сечении, не более</w:t>
            </w:r>
          </w:p>
        </w:tc>
      </w:tr>
      <w:tr w:rsidR="00360EDE" w:rsidRPr="00101954" w:rsidTr="00EC32CB">
        <w:trPr>
          <w:cantSplit/>
          <w:trHeight w:val="205"/>
          <w:tblHeader/>
        </w:trPr>
        <w:tc>
          <w:tcPr>
            <w:tcW w:w="276" w:type="pct"/>
            <w:tcBorders>
              <w:top w:val="single" w:sz="12" w:space="0" w:color="auto"/>
              <w:bottom w:val="single" w:sz="12" w:space="0" w:color="auto"/>
            </w:tcBorders>
            <w:shd w:val="clear" w:color="auto" w:fill="FFD200"/>
            <w:vAlign w:val="center"/>
          </w:tcPr>
          <w:p w:rsidR="00360EDE" w:rsidRPr="00101954" w:rsidRDefault="00360EDE" w:rsidP="00EC32CB">
            <w:pPr>
              <w:pStyle w:val="S13"/>
              <w:rPr>
                <w:rFonts w:cs="Arial"/>
                <w:bCs/>
                <w:szCs w:val="14"/>
                <w:u w:color="000000"/>
                <w:lang w:eastAsia="ru-RU"/>
              </w:rPr>
            </w:pPr>
            <w:r w:rsidRPr="00101954">
              <w:rPr>
                <w:rFonts w:cs="Arial"/>
                <w:bCs/>
                <w:szCs w:val="14"/>
                <w:u w:color="000000"/>
                <w:lang w:eastAsia="ru-RU"/>
              </w:rPr>
              <w:t>1</w:t>
            </w:r>
          </w:p>
        </w:tc>
        <w:tc>
          <w:tcPr>
            <w:tcW w:w="571" w:type="pct"/>
            <w:tcBorders>
              <w:top w:val="single" w:sz="12" w:space="0" w:color="auto"/>
              <w:bottom w:val="single" w:sz="12" w:space="0" w:color="auto"/>
            </w:tcBorders>
            <w:shd w:val="clear" w:color="auto" w:fill="FFD200"/>
            <w:vAlign w:val="center"/>
          </w:tcPr>
          <w:p w:rsidR="00360EDE" w:rsidRPr="00101954" w:rsidRDefault="00360EDE" w:rsidP="00EC32CB">
            <w:pPr>
              <w:pStyle w:val="S13"/>
              <w:rPr>
                <w:bCs/>
                <w:szCs w:val="14"/>
                <w:u w:color="000000"/>
                <w:lang w:eastAsia="ru-RU"/>
              </w:rPr>
            </w:pPr>
            <w:r w:rsidRPr="00101954">
              <w:rPr>
                <w:bCs/>
                <w:szCs w:val="14"/>
                <w:u w:color="000000"/>
                <w:lang w:eastAsia="ru-RU"/>
              </w:rPr>
              <w:t>2</w:t>
            </w:r>
          </w:p>
        </w:tc>
        <w:tc>
          <w:tcPr>
            <w:tcW w:w="835" w:type="pct"/>
            <w:tcBorders>
              <w:top w:val="single" w:sz="12" w:space="0" w:color="auto"/>
              <w:bottom w:val="single" w:sz="12" w:space="0" w:color="auto"/>
            </w:tcBorders>
            <w:shd w:val="clear" w:color="auto" w:fill="FFD200"/>
            <w:vAlign w:val="center"/>
          </w:tcPr>
          <w:p w:rsidR="00360EDE" w:rsidRPr="00101954" w:rsidRDefault="00360EDE" w:rsidP="00EC32CB">
            <w:pPr>
              <w:pStyle w:val="S13"/>
              <w:rPr>
                <w:bCs/>
                <w:szCs w:val="14"/>
                <w:lang w:eastAsia="ru-RU"/>
              </w:rPr>
            </w:pPr>
            <w:r w:rsidRPr="00101954">
              <w:rPr>
                <w:bCs/>
                <w:szCs w:val="14"/>
                <w:lang w:eastAsia="ru-RU"/>
              </w:rPr>
              <w:t>3</w:t>
            </w:r>
          </w:p>
        </w:tc>
        <w:tc>
          <w:tcPr>
            <w:tcW w:w="623" w:type="pct"/>
            <w:tcBorders>
              <w:top w:val="single" w:sz="12" w:space="0" w:color="auto"/>
              <w:bottom w:val="single" w:sz="12" w:space="0" w:color="auto"/>
            </w:tcBorders>
            <w:shd w:val="clear" w:color="auto" w:fill="FFD200"/>
            <w:vAlign w:val="center"/>
          </w:tcPr>
          <w:p w:rsidR="00360EDE" w:rsidRPr="00101954" w:rsidRDefault="00360EDE" w:rsidP="00EC32CB">
            <w:pPr>
              <w:pStyle w:val="S13"/>
              <w:rPr>
                <w:bCs/>
                <w:szCs w:val="14"/>
                <w:lang w:eastAsia="ru-RU"/>
              </w:rPr>
            </w:pPr>
            <w:r w:rsidRPr="00101954">
              <w:rPr>
                <w:bCs/>
                <w:szCs w:val="14"/>
                <w:lang w:eastAsia="ru-RU"/>
              </w:rPr>
              <w:t>4</w:t>
            </w:r>
          </w:p>
        </w:tc>
        <w:tc>
          <w:tcPr>
            <w:tcW w:w="1141" w:type="pct"/>
            <w:tcBorders>
              <w:top w:val="single" w:sz="12" w:space="0" w:color="auto"/>
              <w:bottom w:val="single" w:sz="12" w:space="0" w:color="auto"/>
            </w:tcBorders>
            <w:shd w:val="clear" w:color="auto" w:fill="FFD200"/>
            <w:vAlign w:val="center"/>
          </w:tcPr>
          <w:p w:rsidR="00360EDE" w:rsidRPr="00101954" w:rsidRDefault="00360EDE" w:rsidP="00EC32CB">
            <w:pPr>
              <w:pStyle w:val="S13"/>
              <w:rPr>
                <w:bCs/>
                <w:szCs w:val="14"/>
                <w:lang w:eastAsia="ru-RU"/>
              </w:rPr>
            </w:pPr>
            <w:r w:rsidRPr="00101954">
              <w:rPr>
                <w:bCs/>
                <w:szCs w:val="14"/>
                <w:lang w:eastAsia="ru-RU"/>
              </w:rPr>
              <w:t>5</w:t>
            </w:r>
          </w:p>
        </w:tc>
        <w:tc>
          <w:tcPr>
            <w:tcW w:w="933" w:type="pct"/>
            <w:tcBorders>
              <w:top w:val="single" w:sz="12" w:space="0" w:color="auto"/>
              <w:bottom w:val="single" w:sz="12" w:space="0" w:color="auto"/>
            </w:tcBorders>
            <w:shd w:val="clear" w:color="auto" w:fill="FFD200"/>
            <w:vAlign w:val="center"/>
          </w:tcPr>
          <w:p w:rsidR="00360EDE" w:rsidRPr="00101954" w:rsidRDefault="00360EDE" w:rsidP="00EC32CB">
            <w:pPr>
              <w:pStyle w:val="S13"/>
              <w:rPr>
                <w:bCs/>
                <w:szCs w:val="14"/>
                <w:lang w:eastAsia="ru-RU"/>
              </w:rPr>
            </w:pPr>
            <w:r w:rsidRPr="00101954">
              <w:rPr>
                <w:bCs/>
                <w:szCs w:val="14"/>
                <w:lang w:eastAsia="ru-RU"/>
              </w:rPr>
              <w:t>6</w:t>
            </w:r>
          </w:p>
        </w:tc>
        <w:tc>
          <w:tcPr>
            <w:tcW w:w="621" w:type="pct"/>
            <w:tcBorders>
              <w:top w:val="single" w:sz="12" w:space="0" w:color="auto"/>
              <w:bottom w:val="single" w:sz="12" w:space="0" w:color="auto"/>
            </w:tcBorders>
            <w:shd w:val="clear" w:color="auto" w:fill="FFD200"/>
            <w:vAlign w:val="center"/>
          </w:tcPr>
          <w:p w:rsidR="00360EDE" w:rsidRPr="00101954" w:rsidRDefault="00360EDE" w:rsidP="00EC32CB">
            <w:pPr>
              <w:pStyle w:val="S13"/>
              <w:rPr>
                <w:bCs/>
                <w:szCs w:val="14"/>
                <w:lang w:eastAsia="ru-RU"/>
              </w:rPr>
            </w:pPr>
            <w:r w:rsidRPr="00101954">
              <w:rPr>
                <w:bCs/>
                <w:szCs w:val="14"/>
                <w:lang w:eastAsia="ru-RU"/>
              </w:rPr>
              <w:t>7</w:t>
            </w:r>
          </w:p>
        </w:tc>
      </w:tr>
      <w:tr w:rsidR="00360EDE" w:rsidRPr="00306BF7" w:rsidTr="00EC32CB">
        <w:trPr>
          <w:cantSplit/>
          <w:trHeight w:val="219"/>
        </w:trPr>
        <w:tc>
          <w:tcPr>
            <w:tcW w:w="276" w:type="pct"/>
            <w:tcBorders>
              <w:top w:val="single" w:sz="12" w:space="0" w:color="auto"/>
              <w:bottom w:val="single" w:sz="6" w:space="0" w:color="auto"/>
            </w:tcBorders>
          </w:tcPr>
          <w:p w:rsidR="00360EDE" w:rsidRPr="00252220" w:rsidRDefault="00360EDE" w:rsidP="00EC32CB">
            <w:pPr>
              <w:spacing w:before="20" w:after="20"/>
              <w:jc w:val="left"/>
              <w:rPr>
                <w:bCs/>
                <w:sz w:val="20"/>
                <w:szCs w:val="20"/>
              </w:rPr>
            </w:pPr>
            <w:r w:rsidRPr="00252220">
              <w:rPr>
                <w:bCs/>
                <w:sz w:val="20"/>
                <w:szCs w:val="20"/>
              </w:rPr>
              <w:t>1</w:t>
            </w:r>
          </w:p>
        </w:tc>
        <w:tc>
          <w:tcPr>
            <w:tcW w:w="571" w:type="pct"/>
            <w:tcBorders>
              <w:top w:val="single" w:sz="12" w:space="0" w:color="auto"/>
              <w:bottom w:val="single" w:sz="6" w:space="0" w:color="auto"/>
            </w:tcBorders>
            <w:shd w:val="clear" w:color="auto" w:fill="auto"/>
          </w:tcPr>
          <w:p w:rsidR="00360EDE" w:rsidRPr="00C25420" w:rsidRDefault="00360EDE" w:rsidP="00EC32CB">
            <w:pPr>
              <w:jc w:val="left"/>
              <w:rPr>
                <w:bCs/>
                <w:sz w:val="20"/>
                <w:szCs w:val="20"/>
              </w:rPr>
            </w:pPr>
            <w:r>
              <w:rPr>
                <w:bCs/>
                <w:sz w:val="20"/>
                <w:szCs w:val="20"/>
                <w:u w:color="000000"/>
              </w:rPr>
              <w:t xml:space="preserve">≤ </w:t>
            </w:r>
            <w:r w:rsidRPr="00252220">
              <w:rPr>
                <w:bCs/>
                <w:sz w:val="20"/>
                <w:szCs w:val="20"/>
                <w:u w:color="000000"/>
                <w:lang w:val="en-US"/>
              </w:rPr>
              <w:t>50</w:t>
            </w:r>
            <w:r>
              <w:rPr>
                <w:bCs/>
                <w:sz w:val="20"/>
                <w:szCs w:val="20"/>
                <w:u w:color="000000"/>
              </w:rPr>
              <w:t xml:space="preserve"> </w:t>
            </w:r>
          </w:p>
        </w:tc>
        <w:tc>
          <w:tcPr>
            <w:tcW w:w="835" w:type="pct"/>
            <w:tcBorders>
              <w:top w:val="single" w:sz="12" w:space="0" w:color="auto"/>
              <w:bottom w:val="single" w:sz="6" w:space="0" w:color="auto"/>
            </w:tcBorders>
          </w:tcPr>
          <w:p w:rsidR="00360EDE" w:rsidRPr="00252220" w:rsidRDefault="00360EDE" w:rsidP="00EC32CB">
            <w:pPr>
              <w:jc w:val="left"/>
              <w:rPr>
                <w:bCs/>
                <w:sz w:val="20"/>
                <w:szCs w:val="20"/>
              </w:rPr>
            </w:pPr>
            <w:r w:rsidRPr="00252220">
              <w:rPr>
                <w:bCs/>
                <w:sz w:val="20"/>
                <w:szCs w:val="20"/>
              </w:rPr>
              <w:t>±</w:t>
            </w:r>
            <w:r>
              <w:rPr>
                <w:bCs/>
                <w:sz w:val="20"/>
                <w:szCs w:val="20"/>
              </w:rPr>
              <w:t>0</w:t>
            </w:r>
            <w:r w:rsidRPr="00252220">
              <w:rPr>
                <w:bCs/>
                <w:sz w:val="20"/>
                <w:szCs w:val="20"/>
              </w:rPr>
              <w:t>,5</w:t>
            </w:r>
          </w:p>
        </w:tc>
        <w:tc>
          <w:tcPr>
            <w:tcW w:w="623" w:type="pct"/>
            <w:vMerge w:val="restart"/>
            <w:tcBorders>
              <w:top w:val="single" w:sz="12" w:space="0" w:color="auto"/>
              <w:bottom w:val="single" w:sz="6" w:space="0" w:color="auto"/>
            </w:tcBorders>
            <w:shd w:val="clear" w:color="auto" w:fill="auto"/>
          </w:tcPr>
          <w:p w:rsidR="00360EDE" w:rsidRPr="00252220" w:rsidRDefault="00360EDE" w:rsidP="00EC32CB">
            <w:pPr>
              <w:jc w:val="left"/>
              <w:rPr>
                <w:bCs/>
                <w:sz w:val="20"/>
                <w:szCs w:val="20"/>
              </w:rPr>
            </w:pPr>
            <w:r w:rsidRPr="00252220">
              <w:rPr>
                <w:bCs/>
                <w:sz w:val="20"/>
                <w:szCs w:val="20"/>
              </w:rPr>
              <w:t>±</w:t>
            </w:r>
            <w:r>
              <w:rPr>
                <w:bCs/>
                <w:sz w:val="20"/>
                <w:szCs w:val="20"/>
              </w:rPr>
              <w:t>1,3</w:t>
            </w:r>
          </w:p>
        </w:tc>
        <w:tc>
          <w:tcPr>
            <w:tcW w:w="1141" w:type="pct"/>
            <w:vMerge w:val="restart"/>
            <w:tcBorders>
              <w:top w:val="single" w:sz="12" w:space="0" w:color="auto"/>
              <w:bottom w:val="single" w:sz="6" w:space="0" w:color="auto"/>
            </w:tcBorders>
            <w:shd w:val="clear" w:color="auto" w:fill="auto"/>
          </w:tcPr>
          <w:p w:rsidR="00360EDE" w:rsidRPr="00252220" w:rsidRDefault="00360EDE" w:rsidP="00EC32CB">
            <w:pPr>
              <w:ind w:right="-47"/>
              <w:jc w:val="left"/>
              <w:rPr>
                <w:bCs/>
                <w:sz w:val="20"/>
                <w:szCs w:val="20"/>
              </w:rPr>
            </w:pPr>
            <w:r w:rsidRPr="00252220">
              <w:rPr>
                <w:bCs/>
                <w:sz w:val="20"/>
                <w:szCs w:val="20"/>
              </w:rPr>
              <w:t>1,0</w:t>
            </w:r>
          </w:p>
        </w:tc>
        <w:tc>
          <w:tcPr>
            <w:tcW w:w="1554" w:type="pct"/>
            <w:gridSpan w:val="2"/>
            <w:vMerge w:val="restart"/>
            <w:tcBorders>
              <w:top w:val="single" w:sz="12" w:space="0" w:color="auto"/>
              <w:bottom w:val="single" w:sz="6" w:space="0" w:color="auto"/>
            </w:tcBorders>
            <w:shd w:val="clear" w:color="auto" w:fill="auto"/>
          </w:tcPr>
          <w:p w:rsidR="00360EDE" w:rsidRPr="00D326C1" w:rsidRDefault="00360EDE" w:rsidP="00EC32CB">
            <w:pPr>
              <w:ind w:right="-126"/>
              <w:jc w:val="left"/>
              <w:rPr>
                <w:bCs/>
                <w:sz w:val="20"/>
                <w:szCs w:val="20"/>
              </w:rPr>
            </w:pPr>
            <w:r w:rsidRPr="00D326C1">
              <w:rPr>
                <w:bCs/>
                <w:sz w:val="20"/>
                <w:szCs w:val="20"/>
              </w:rPr>
              <w:t>Овальность не должна выводить размеры патрубков за предельные отклонения по диаметру</w:t>
            </w:r>
          </w:p>
        </w:tc>
      </w:tr>
      <w:tr w:rsidR="00360EDE" w:rsidRPr="00306BF7" w:rsidTr="00EC32CB">
        <w:trPr>
          <w:cantSplit/>
          <w:trHeight w:val="219"/>
        </w:trPr>
        <w:tc>
          <w:tcPr>
            <w:tcW w:w="276" w:type="pct"/>
            <w:tcBorders>
              <w:top w:val="single" w:sz="6" w:space="0" w:color="auto"/>
              <w:bottom w:val="single" w:sz="6" w:space="0" w:color="auto"/>
            </w:tcBorders>
          </w:tcPr>
          <w:p w:rsidR="00360EDE" w:rsidRPr="00252220" w:rsidRDefault="00360EDE" w:rsidP="00EC32CB">
            <w:pPr>
              <w:spacing w:before="20" w:after="20"/>
              <w:jc w:val="left"/>
              <w:rPr>
                <w:bCs/>
                <w:sz w:val="20"/>
                <w:szCs w:val="20"/>
              </w:rPr>
            </w:pPr>
            <w:r>
              <w:rPr>
                <w:bCs/>
                <w:sz w:val="20"/>
                <w:szCs w:val="20"/>
              </w:rPr>
              <w:t>2</w:t>
            </w:r>
          </w:p>
        </w:tc>
        <w:tc>
          <w:tcPr>
            <w:tcW w:w="571" w:type="pct"/>
            <w:tcBorders>
              <w:top w:val="single" w:sz="6" w:space="0" w:color="auto"/>
              <w:bottom w:val="single" w:sz="6" w:space="0" w:color="auto"/>
            </w:tcBorders>
            <w:shd w:val="clear" w:color="auto" w:fill="auto"/>
          </w:tcPr>
          <w:p w:rsidR="00360EDE" w:rsidRPr="00252220" w:rsidRDefault="00360EDE" w:rsidP="00EC32CB">
            <w:pPr>
              <w:jc w:val="left"/>
              <w:rPr>
                <w:bCs/>
                <w:caps/>
                <w:sz w:val="20"/>
                <w:szCs w:val="20"/>
                <w:u w:color="000000"/>
                <w:lang w:val="en-US"/>
              </w:rPr>
            </w:pPr>
            <w:r>
              <w:rPr>
                <w:bCs/>
                <w:sz w:val="20"/>
                <w:szCs w:val="20"/>
                <w:u w:color="000000"/>
              </w:rPr>
              <w:t>80-</w:t>
            </w:r>
            <w:r w:rsidRPr="00252220">
              <w:rPr>
                <w:bCs/>
                <w:sz w:val="20"/>
                <w:szCs w:val="20"/>
                <w:u w:color="000000"/>
                <w:lang w:val="en-US"/>
              </w:rPr>
              <w:t>100</w:t>
            </w:r>
          </w:p>
        </w:tc>
        <w:tc>
          <w:tcPr>
            <w:tcW w:w="835" w:type="pct"/>
            <w:tcBorders>
              <w:top w:val="single" w:sz="6" w:space="0" w:color="auto"/>
              <w:bottom w:val="single" w:sz="6" w:space="0" w:color="auto"/>
            </w:tcBorders>
          </w:tcPr>
          <w:p w:rsidR="00360EDE" w:rsidRPr="00252220" w:rsidRDefault="00360EDE" w:rsidP="00EC32CB">
            <w:pPr>
              <w:jc w:val="left"/>
              <w:rPr>
                <w:bCs/>
                <w:sz w:val="20"/>
                <w:szCs w:val="20"/>
              </w:rPr>
            </w:pPr>
            <w:r w:rsidRPr="00252220">
              <w:rPr>
                <w:bCs/>
                <w:sz w:val="20"/>
                <w:szCs w:val="20"/>
              </w:rPr>
              <w:t>±</w:t>
            </w:r>
            <w:r>
              <w:rPr>
                <w:bCs/>
                <w:sz w:val="20"/>
                <w:szCs w:val="20"/>
              </w:rPr>
              <w:t>1</w:t>
            </w:r>
            <w:r w:rsidRPr="00252220">
              <w:rPr>
                <w:bCs/>
                <w:sz w:val="20"/>
                <w:szCs w:val="20"/>
              </w:rPr>
              <w:t>,</w:t>
            </w:r>
            <w:r>
              <w:rPr>
                <w:bCs/>
                <w:sz w:val="20"/>
                <w:szCs w:val="20"/>
              </w:rPr>
              <w:t>0</w:t>
            </w:r>
          </w:p>
        </w:tc>
        <w:tc>
          <w:tcPr>
            <w:tcW w:w="623" w:type="pct"/>
            <w:vMerge/>
            <w:tcBorders>
              <w:top w:val="single" w:sz="6" w:space="0" w:color="auto"/>
              <w:bottom w:val="single" w:sz="6" w:space="0" w:color="auto"/>
            </w:tcBorders>
            <w:shd w:val="clear" w:color="auto" w:fill="auto"/>
          </w:tcPr>
          <w:p w:rsidR="00360EDE" w:rsidRPr="00252220" w:rsidRDefault="00360EDE" w:rsidP="00EC32CB">
            <w:pPr>
              <w:pStyle w:val="afb"/>
              <w:spacing w:after="0"/>
              <w:ind w:right="-47"/>
              <w:jc w:val="left"/>
              <w:rPr>
                <w:bCs/>
                <w:sz w:val="20"/>
                <w:szCs w:val="20"/>
              </w:rPr>
            </w:pPr>
          </w:p>
        </w:tc>
        <w:tc>
          <w:tcPr>
            <w:tcW w:w="1141" w:type="pct"/>
            <w:vMerge/>
            <w:tcBorders>
              <w:top w:val="single" w:sz="6" w:space="0" w:color="auto"/>
              <w:bottom w:val="single" w:sz="6" w:space="0" w:color="auto"/>
            </w:tcBorders>
            <w:shd w:val="clear" w:color="auto" w:fill="auto"/>
          </w:tcPr>
          <w:p w:rsidR="00360EDE" w:rsidRPr="00252220" w:rsidRDefault="00360EDE" w:rsidP="00EC32CB">
            <w:pPr>
              <w:pStyle w:val="afb"/>
              <w:spacing w:after="0"/>
              <w:ind w:right="-47"/>
              <w:jc w:val="left"/>
              <w:rPr>
                <w:bCs/>
                <w:sz w:val="20"/>
                <w:szCs w:val="20"/>
              </w:rPr>
            </w:pPr>
          </w:p>
        </w:tc>
        <w:tc>
          <w:tcPr>
            <w:tcW w:w="1554" w:type="pct"/>
            <w:gridSpan w:val="2"/>
            <w:vMerge/>
            <w:tcBorders>
              <w:top w:val="single" w:sz="6" w:space="0" w:color="auto"/>
              <w:bottom w:val="single" w:sz="6" w:space="0" w:color="auto"/>
            </w:tcBorders>
            <w:shd w:val="clear" w:color="auto" w:fill="auto"/>
          </w:tcPr>
          <w:p w:rsidR="00360EDE" w:rsidRPr="00252220" w:rsidRDefault="00360EDE" w:rsidP="00EC32CB">
            <w:pPr>
              <w:pStyle w:val="afb"/>
              <w:spacing w:after="0"/>
              <w:jc w:val="left"/>
              <w:rPr>
                <w:bCs/>
                <w:sz w:val="20"/>
                <w:szCs w:val="20"/>
              </w:rPr>
            </w:pPr>
          </w:p>
        </w:tc>
      </w:tr>
      <w:tr w:rsidR="00360EDE" w:rsidRPr="00306BF7" w:rsidTr="00EC32CB">
        <w:trPr>
          <w:cantSplit/>
          <w:trHeight w:val="219"/>
        </w:trPr>
        <w:tc>
          <w:tcPr>
            <w:tcW w:w="276" w:type="pct"/>
            <w:tcBorders>
              <w:top w:val="single" w:sz="6" w:space="0" w:color="auto"/>
              <w:bottom w:val="single" w:sz="6" w:space="0" w:color="auto"/>
            </w:tcBorders>
          </w:tcPr>
          <w:p w:rsidR="00360EDE" w:rsidRPr="00252220" w:rsidRDefault="00360EDE" w:rsidP="00EC32CB">
            <w:pPr>
              <w:spacing w:before="20" w:after="20"/>
              <w:jc w:val="left"/>
              <w:rPr>
                <w:bCs/>
                <w:sz w:val="20"/>
                <w:szCs w:val="20"/>
              </w:rPr>
            </w:pPr>
            <w:r>
              <w:rPr>
                <w:bCs/>
                <w:sz w:val="20"/>
                <w:szCs w:val="20"/>
              </w:rPr>
              <w:t>3</w:t>
            </w:r>
          </w:p>
        </w:tc>
        <w:tc>
          <w:tcPr>
            <w:tcW w:w="571" w:type="pct"/>
            <w:tcBorders>
              <w:top w:val="single" w:sz="6" w:space="0" w:color="auto"/>
              <w:bottom w:val="single" w:sz="6" w:space="0" w:color="auto"/>
            </w:tcBorders>
            <w:shd w:val="clear" w:color="auto" w:fill="auto"/>
          </w:tcPr>
          <w:p w:rsidR="00360EDE" w:rsidRDefault="00360EDE" w:rsidP="00EC32CB">
            <w:pPr>
              <w:jc w:val="left"/>
              <w:rPr>
                <w:bCs/>
                <w:caps/>
                <w:sz w:val="20"/>
                <w:szCs w:val="20"/>
                <w:u w:color="000000"/>
              </w:rPr>
            </w:pPr>
            <w:r w:rsidRPr="00252220">
              <w:rPr>
                <w:bCs/>
                <w:sz w:val="20"/>
                <w:szCs w:val="20"/>
                <w:u w:color="000000"/>
                <w:lang w:val="en-US"/>
              </w:rPr>
              <w:t>150</w:t>
            </w:r>
          </w:p>
        </w:tc>
        <w:tc>
          <w:tcPr>
            <w:tcW w:w="835" w:type="pct"/>
            <w:tcBorders>
              <w:top w:val="single" w:sz="6" w:space="0" w:color="auto"/>
              <w:bottom w:val="single" w:sz="6" w:space="0" w:color="auto"/>
            </w:tcBorders>
          </w:tcPr>
          <w:p w:rsidR="00360EDE" w:rsidRPr="00252220" w:rsidRDefault="00360EDE" w:rsidP="00EC32CB">
            <w:pPr>
              <w:jc w:val="left"/>
              <w:rPr>
                <w:bCs/>
                <w:sz w:val="20"/>
                <w:szCs w:val="20"/>
              </w:rPr>
            </w:pPr>
            <w:r w:rsidRPr="00252220">
              <w:rPr>
                <w:bCs/>
                <w:sz w:val="20"/>
                <w:szCs w:val="20"/>
              </w:rPr>
              <w:t>±</w:t>
            </w:r>
            <w:r>
              <w:rPr>
                <w:bCs/>
                <w:sz w:val="20"/>
                <w:szCs w:val="20"/>
              </w:rPr>
              <w:t>1</w:t>
            </w:r>
            <w:r w:rsidRPr="00252220">
              <w:rPr>
                <w:bCs/>
                <w:sz w:val="20"/>
                <w:szCs w:val="20"/>
              </w:rPr>
              <w:t>,5</w:t>
            </w:r>
          </w:p>
        </w:tc>
        <w:tc>
          <w:tcPr>
            <w:tcW w:w="623" w:type="pct"/>
            <w:tcBorders>
              <w:top w:val="single" w:sz="6" w:space="0" w:color="auto"/>
              <w:bottom w:val="single" w:sz="6" w:space="0" w:color="auto"/>
            </w:tcBorders>
            <w:shd w:val="clear" w:color="auto" w:fill="auto"/>
          </w:tcPr>
          <w:p w:rsidR="00360EDE" w:rsidRPr="00252220" w:rsidRDefault="00360EDE" w:rsidP="00EC32CB">
            <w:pPr>
              <w:jc w:val="left"/>
              <w:rPr>
                <w:bCs/>
                <w:sz w:val="20"/>
                <w:szCs w:val="20"/>
              </w:rPr>
            </w:pPr>
            <w:r w:rsidRPr="00252220">
              <w:rPr>
                <w:bCs/>
                <w:sz w:val="20"/>
                <w:szCs w:val="20"/>
              </w:rPr>
              <w:t>±</w:t>
            </w:r>
            <w:r>
              <w:rPr>
                <w:bCs/>
                <w:sz w:val="20"/>
                <w:szCs w:val="20"/>
              </w:rPr>
              <w:t>1,5</w:t>
            </w:r>
          </w:p>
        </w:tc>
        <w:tc>
          <w:tcPr>
            <w:tcW w:w="1141" w:type="pct"/>
            <w:vMerge/>
            <w:tcBorders>
              <w:top w:val="single" w:sz="6" w:space="0" w:color="auto"/>
              <w:bottom w:val="single" w:sz="6" w:space="0" w:color="auto"/>
            </w:tcBorders>
            <w:shd w:val="clear" w:color="auto" w:fill="auto"/>
          </w:tcPr>
          <w:p w:rsidR="00360EDE" w:rsidRPr="00252220" w:rsidRDefault="00360EDE" w:rsidP="00EC32CB">
            <w:pPr>
              <w:pStyle w:val="afb"/>
              <w:spacing w:after="0"/>
              <w:ind w:right="-47"/>
              <w:jc w:val="left"/>
              <w:rPr>
                <w:bCs/>
                <w:sz w:val="20"/>
                <w:szCs w:val="20"/>
              </w:rPr>
            </w:pPr>
          </w:p>
        </w:tc>
        <w:tc>
          <w:tcPr>
            <w:tcW w:w="1554" w:type="pct"/>
            <w:gridSpan w:val="2"/>
            <w:vMerge/>
            <w:tcBorders>
              <w:top w:val="single" w:sz="6" w:space="0" w:color="auto"/>
              <w:bottom w:val="single" w:sz="6" w:space="0" w:color="auto"/>
            </w:tcBorders>
            <w:shd w:val="clear" w:color="auto" w:fill="auto"/>
          </w:tcPr>
          <w:p w:rsidR="00360EDE" w:rsidRPr="00252220" w:rsidRDefault="00360EDE" w:rsidP="00EC32CB">
            <w:pPr>
              <w:pStyle w:val="afb"/>
              <w:spacing w:after="0"/>
              <w:jc w:val="left"/>
              <w:rPr>
                <w:bCs/>
                <w:sz w:val="20"/>
                <w:szCs w:val="20"/>
              </w:rPr>
            </w:pPr>
          </w:p>
        </w:tc>
      </w:tr>
      <w:tr w:rsidR="00360EDE" w:rsidRPr="00306BF7" w:rsidTr="00EC32CB">
        <w:trPr>
          <w:cantSplit/>
          <w:trHeight w:val="262"/>
        </w:trPr>
        <w:tc>
          <w:tcPr>
            <w:tcW w:w="276" w:type="pct"/>
            <w:tcBorders>
              <w:top w:val="single" w:sz="6" w:space="0" w:color="auto"/>
              <w:bottom w:val="single" w:sz="6" w:space="0" w:color="auto"/>
            </w:tcBorders>
            <w:shd w:val="clear" w:color="auto" w:fill="FFFFFF"/>
          </w:tcPr>
          <w:p w:rsidR="00360EDE" w:rsidRPr="00252220" w:rsidRDefault="00360EDE" w:rsidP="00EC32CB">
            <w:pPr>
              <w:spacing w:before="20" w:after="20"/>
              <w:jc w:val="left"/>
              <w:rPr>
                <w:bCs/>
                <w:sz w:val="20"/>
                <w:szCs w:val="20"/>
              </w:rPr>
            </w:pPr>
            <w:r>
              <w:rPr>
                <w:bCs/>
                <w:sz w:val="20"/>
                <w:szCs w:val="20"/>
              </w:rPr>
              <w:t>4</w:t>
            </w:r>
          </w:p>
        </w:tc>
        <w:tc>
          <w:tcPr>
            <w:tcW w:w="571" w:type="pct"/>
            <w:tcBorders>
              <w:top w:val="single" w:sz="6" w:space="0" w:color="auto"/>
              <w:bottom w:val="single" w:sz="6" w:space="0" w:color="auto"/>
            </w:tcBorders>
            <w:shd w:val="clear" w:color="auto" w:fill="FFFFFF"/>
          </w:tcPr>
          <w:p w:rsidR="00360EDE" w:rsidRPr="00252220" w:rsidRDefault="00360EDE" w:rsidP="00EC32CB">
            <w:pPr>
              <w:jc w:val="left"/>
              <w:rPr>
                <w:bCs/>
                <w:sz w:val="20"/>
                <w:szCs w:val="20"/>
              </w:rPr>
            </w:pPr>
            <w:r>
              <w:rPr>
                <w:bCs/>
                <w:sz w:val="20"/>
                <w:szCs w:val="20"/>
                <w:u w:color="000000"/>
              </w:rPr>
              <w:t>200-</w:t>
            </w:r>
            <w:r w:rsidRPr="00252220">
              <w:rPr>
                <w:bCs/>
                <w:sz w:val="20"/>
                <w:szCs w:val="20"/>
                <w:u w:color="000000"/>
                <w:lang w:val="en-US"/>
              </w:rPr>
              <w:t>2</w:t>
            </w:r>
            <w:r>
              <w:rPr>
                <w:bCs/>
                <w:sz w:val="20"/>
                <w:szCs w:val="20"/>
                <w:u w:color="000000"/>
              </w:rPr>
              <w:t>5</w:t>
            </w:r>
            <w:r w:rsidRPr="00252220">
              <w:rPr>
                <w:bCs/>
                <w:sz w:val="20"/>
                <w:szCs w:val="20"/>
                <w:u w:color="000000"/>
                <w:lang w:val="en-US"/>
              </w:rPr>
              <w:t>0</w:t>
            </w:r>
          </w:p>
        </w:tc>
        <w:tc>
          <w:tcPr>
            <w:tcW w:w="835" w:type="pct"/>
            <w:tcBorders>
              <w:top w:val="single" w:sz="6" w:space="0" w:color="auto"/>
              <w:bottom w:val="single" w:sz="6" w:space="0" w:color="auto"/>
            </w:tcBorders>
          </w:tcPr>
          <w:p w:rsidR="00360EDE" w:rsidRPr="00D40132" w:rsidRDefault="00360EDE" w:rsidP="00EC32CB">
            <w:pPr>
              <w:jc w:val="left"/>
              <w:rPr>
                <w:bCs/>
                <w:sz w:val="20"/>
                <w:szCs w:val="20"/>
              </w:rPr>
            </w:pPr>
            <w:r w:rsidRPr="00D40132">
              <w:rPr>
                <w:bCs/>
                <w:sz w:val="20"/>
                <w:szCs w:val="20"/>
              </w:rPr>
              <w:t>±2,0</w:t>
            </w:r>
          </w:p>
        </w:tc>
        <w:tc>
          <w:tcPr>
            <w:tcW w:w="623" w:type="pct"/>
            <w:tcBorders>
              <w:top w:val="single" w:sz="6" w:space="0" w:color="auto"/>
              <w:bottom w:val="single" w:sz="6" w:space="0" w:color="auto"/>
            </w:tcBorders>
            <w:shd w:val="clear" w:color="auto" w:fill="auto"/>
          </w:tcPr>
          <w:p w:rsidR="00360EDE" w:rsidRPr="00252220" w:rsidRDefault="00360EDE" w:rsidP="00EC32CB">
            <w:pPr>
              <w:jc w:val="left"/>
              <w:rPr>
                <w:bCs/>
                <w:sz w:val="20"/>
                <w:szCs w:val="20"/>
              </w:rPr>
            </w:pPr>
            <w:r w:rsidRPr="00252220">
              <w:rPr>
                <w:bCs/>
                <w:sz w:val="20"/>
                <w:szCs w:val="20"/>
              </w:rPr>
              <w:t>±</w:t>
            </w:r>
            <w:r>
              <w:rPr>
                <w:bCs/>
                <w:sz w:val="20"/>
                <w:szCs w:val="20"/>
              </w:rPr>
              <w:t>2,0</w:t>
            </w:r>
          </w:p>
        </w:tc>
        <w:tc>
          <w:tcPr>
            <w:tcW w:w="1141" w:type="pct"/>
            <w:tcBorders>
              <w:top w:val="single" w:sz="6" w:space="0" w:color="auto"/>
              <w:bottom w:val="single" w:sz="6" w:space="0" w:color="auto"/>
            </w:tcBorders>
            <w:shd w:val="clear" w:color="auto" w:fill="auto"/>
          </w:tcPr>
          <w:p w:rsidR="00360EDE" w:rsidRPr="00252220" w:rsidRDefault="00360EDE" w:rsidP="00EC32CB">
            <w:pPr>
              <w:pStyle w:val="afb"/>
              <w:spacing w:after="0"/>
              <w:ind w:right="-47"/>
              <w:jc w:val="left"/>
              <w:rPr>
                <w:sz w:val="20"/>
                <w:szCs w:val="20"/>
              </w:rPr>
            </w:pPr>
            <w:r>
              <w:rPr>
                <w:sz w:val="20"/>
                <w:szCs w:val="20"/>
              </w:rPr>
              <w:t>1,0</w:t>
            </w:r>
          </w:p>
        </w:tc>
        <w:tc>
          <w:tcPr>
            <w:tcW w:w="1554" w:type="pct"/>
            <w:gridSpan w:val="2"/>
            <w:vMerge/>
            <w:tcBorders>
              <w:top w:val="single" w:sz="6" w:space="0" w:color="auto"/>
              <w:bottom w:val="single" w:sz="6" w:space="0" w:color="auto"/>
            </w:tcBorders>
            <w:shd w:val="clear" w:color="auto" w:fill="auto"/>
          </w:tcPr>
          <w:p w:rsidR="00360EDE" w:rsidRPr="00252220" w:rsidRDefault="00360EDE" w:rsidP="00EC32CB">
            <w:pPr>
              <w:pStyle w:val="afb"/>
              <w:spacing w:after="0"/>
              <w:ind w:right="117"/>
              <w:jc w:val="left"/>
              <w:rPr>
                <w:sz w:val="20"/>
                <w:szCs w:val="20"/>
                <w:lang w:val="en-US"/>
              </w:rPr>
            </w:pPr>
          </w:p>
        </w:tc>
      </w:tr>
      <w:tr w:rsidR="00360EDE" w:rsidRPr="00306BF7" w:rsidTr="00EC32CB">
        <w:trPr>
          <w:cantSplit/>
          <w:trHeight w:val="265"/>
        </w:trPr>
        <w:tc>
          <w:tcPr>
            <w:tcW w:w="276" w:type="pct"/>
            <w:tcBorders>
              <w:top w:val="single" w:sz="6" w:space="0" w:color="auto"/>
              <w:bottom w:val="single" w:sz="6" w:space="0" w:color="auto"/>
            </w:tcBorders>
            <w:shd w:val="clear" w:color="auto" w:fill="FFFFFF"/>
          </w:tcPr>
          <w:p w:rsidR="00360EDE" w:rsidRPr="00252220" w:rsidRDefault="00360EDE" w:rsidP="00EC32CB">
            <w:pPr>
              <w:spacing w:before="20" w:after="20"/>
              <w:jc w:val="left"/>
              <w:rPr>
                <w:bCs/>
                <w:sz w:val="20"/>
                <w:szCs w:val="20"/>
              </w:rPr>
            </w:pPr>
            <w:r>
              <w:rPr>
                <w:bCs/>
                <w:sz w:val="20"/>
                <w:szCs w:val="20"/>
              </w:rPr>
              <w:t>5</w:t>
            </w:r>
          </w:p>
        </w:tc>
        <w:tc>
          <w:tcPr>
            <w:tcW w:w="571" w:type="pct"/>
            <w:tcBorders>
              <w:top w:val="single" w:sz="6" w:space="0" w:color="auto"/>
              <w:bottom w:val="single" w:sz="6" w:space="0" w:color="auto"/>
            </w:tcBorders>
            <w:shd w:val="clear" w:color="auto" w:fill="FFFFFF"/>
          </w:tcPr>
          <w:p w:rsidR="00360EDE" w:rsidRPr="00252220" w:rsidRDefault="00360EDE" w:rsidP="00EC32CB">
            <w:pPr>
              <w:jc w:val="left"/>
              <w:rPr>
                <w:bCs/>
                <w:caps/>
                <w:sz w:val="20"/>
                <w:szCs w:val="20"/>
                <w:u w:color="000000"/>
                <w:lang w:val="en-US"/>
              </w:rPr>
            </w:pPr>
            <w:r>
              <w:rPr>
                <w:bCs/>
                <w:sz w:val="20"/>
                <w:szCs w:val="20"/>
                <w:u w:color="000000"/>
              </w:rPr>
              <w:t>300-</w:t>
            </w:r>
            <w:r w:rsidRPr="00252220">
              <w:rPr>
                <w:bCs/>
                <w:sz w:val="20"/>
                <w:szCs w:val="20"/>
                <w:u w:color="000000"/>
              </w:rPr>
              <w:t>400</w:t>
            </w:r>
          </w:p>
        </w:tc>
        <w:tc>
          <w:tcPr>
            <w:tcW w:w="835" w:type="pct"/>
            <w:tcBorders>
              <w:top w:val="single" w:sz="6" w:space="0" w:color="auto"/>
              <w:bottom w:val="single" w:sz="6" w:space="0" w:color="auto"/>
            </w:tcBorders>
          </w:tcPr>
          <w:p w:rsidR="00360EDE" w:rsidRPr="00252220" w:rsidRDefault="00360EDE" w:rsidP="00EC32CB">
            <w:pPr>
              <w:jc w:val="left"/>
              <w:rPr>
                <w:bCs/>
                <w:sz w:val="20"/>
                <w:szCs w:val="20"/>
              </w:rPr>
            </w:pPr>
            <w:r w:rsidRPr="00252220">
              <w:rPr>
                <w:bCs/>
                <w:sz w:val="20"/>
                <w:szCs w:val="20"/>
              </w:rPr>
              <w:t>±</w:t>
            </w:r>
            <w:r>
              <w:rPr>
                <w:bCs/>
                <w:sz w:val="20"/>
                <w:szCs w:val="20"/>
              </w:rPr>
              <w:t>3</w:t>
            </w:r>
            <w:r w:rsidRPr="00252220">
              <w:rPr>
                <w:bCs/>
                <w:sz w:val="20"/>
                <w:szCs w:val="20"/>
              </w:rPr>
              <w:t>,</w:t>
            </w:r>
            <w:r>
              <w:rPr>
                <w:bCs/>
                <w:sz w:val="20"/>
                <w:szCs w:val="20"/>
              </w:rPr>
              <w:t>0</w:t>
            </w:r>
          </w:p>
        </w:tc>
        <w:tc>
          <w:tcPr>
            <w:tcW w:w="623" w:type="pct"/>
            <w:tcBorders>
              <w:top w:val="single" w:sz="6" w:space="0" w:color="auto"/>
              <w:bottom w:val="single" w:sz="6" w:space="0" w:color="auto"/>
            </w:tcBorders>
            <w:shd w:val="clear" w:color="auto" w:fill="auto"/>
          </w:tcPr>
          <w:p w:rsidR="00360EDE" w:rsidRPr="00252220" w:rsidRDefault="00360EDE" w:rsidP="00EC32CB">
            <w:pPr>
              <w:jc w:val="left"/>
              <w:rPr>
                <w:bCs/>
                <w:sz w:val="20"/>
                <w:szCs w:val="20"/>
              </w:rPr>
            </w:pPr>
            <w:r w:rsidRPr="00252220">
              <w:rPr>
                <w:bCs/>
                <w:sz w:val="20"/>
                <w:szCs w:val="20"/>
              </w:rPr>
              <w:t>±</w:t>
            </w:r>
            <w:r>
              <w:rPr>
                <w:bCs/>
                <w:sz w:val="20"/>
                <w:szCs w:val="20"/>
              </w:rPr>
              <w:t>3,0</w:t>
            </w:r>
          </w:p>
        </w:tc>
        <w:tc>
          <w:tcPr>
            <w:tcW w:w="1141" w:type="pct"/>
            <w:tcBorders>
              <w:top w:val="single" w:sz="6" w:space="0" w:color="auto"/>
              <w:bottom w:val="single" w:sz="6" w:space="0" w:color="auto"/>
            </w:tcBorders>
            <w:shd w:val="clear" w:color="auto" w:fill="auto"/>
          </w:tcPr>
          <w:p w:rsidR="00360EDE" w:rsidRPr="00252220" w:rsidRDefault="00360EDE" w:rsidP="00EC32CB">
            <w:pPr>
              <w:pStyle w:val="afb"/>
              <w:spacing w:after="0"/>
              <w:ind w:right="-47"/>
              <w:jc w:val="left"/>
              <w:rPr>
                <w:sz w:val="20"/>
                <w:szCs w:val="20"/>
              </w:rPr>
            </w:pPr>
            <w:r w:rsidRPr="00252220">
              <w:rPr>
                <w:sz w:val="20"/>
                <w:szCs w:val="20"/>
              </w:rPr>
              <w:t>1,5</w:t>
            </w:r>
          </w:p>
        </w:tc>
        <w:tc>
          <w:tcPr>
            <w:tcW w:w="1554" w:type="pct"/>
            <w:gridSpan w:val="2"/>
            <w:vMerge/>
            <w:tcBorders>
              <w:top w:val="single" w:sz="6" w:space="0" w:color="auto"/>
              <w:bottom w:val="single" w:sz="6" w:space="0" w:color="auto"/>
            </w:tcBorders>
            <w:shd w:val="clear" w:color="auto" w:fill="auto"/>
          </w:tcPr>
          <w:p w:rsidR="00360EDE" w:rsidRPr="00252220" w:rsidRDefault="00360EDE" w:rsidP="00EC32CB">
            <w:pPr>
              <w:pStyle w:val="afb"/>
              <w:spacing w:after="0"/>
              <w:ind w:right="117"/>
              <w:jc w:val="left"/>
              <w:rPr>
                <w:sz w:val="20"/>
                <w:szCs w:val="20"/>
              </w:rPr>
            </w:pPr>
          </w:p>
        </w:tc>
      </w:tr>
      <w:tr w:rsidR="00360EDE" w:rsidRPr="00306BF7" w:rsidTr="00EC32CB">
        <w:trPr>
          <w:cantSplit/>
          <w:trHeight w:val="186"/>
        </w:trPr>
        <w:tc>
          <w:tcPr>
            <w:tcW w:w="276" w:type="pct"/>
            <w:tcBorders>
              <w:top w:val="single" w:sz="6" w:space="0" w:color="auto"/>
              <w:bottom w:val="single" w:sz="6" w:space="0" w:color="auto"/>
            </w:tcBorders>
            <w:shd w:val="clear" w:color="auto" w:fill="FFFFFF"/>
          </w:tcPr>
          <w:p w:rsidR="00360EDE" w:rsidRPr="00252220" w:rsidRDefault="00360EDE" w:rsidP="00EC32CB">
            <w:pPr>
              <w:spacing w:before="20" w:after="20"/>
              <w:jc w:val="left"/>
              <w:rPr>
                <w:bCs/>
                <w:sz w:val="20"/>
                <w:szCs w:val="20"/>
              </w:rPr>
            </w:pPr>
            <w:r>
              <w:rPr>
                <w:bCs/>
                <w:sz w:val="20"/>
                <w:szCs w:val="20"/>
              </w:rPr>
              <w:t>6</w:t>
            </w:r>
          </w:p>
        </w:tc>
        <w:tc>
          <w:tcPr>
            <w:tcW w:w="571" w:type="pct"/>
            <w:tcBorders>
              <w:top w:val="single" w:sz="6" w:space="0" w:color="auto"/>
              <w:bottom w:val="single" w:sz="6" w:space="0" w:color="auto"/>
            </w:tcBorders>
            <w:shd w:val="clear" w:color="auto" w:fill="FFFFFF"/>
          </w:tcPr>
          <w:p w:rsidR="00360EDE" w:rsidRPr="004C5333" w:rsidRDefault="00360EDE" w:rsidP="00EC32CB">
            <w:pPr>
              <w:jc w:val="left"/>
              <w:rPr>
                <w:bCs/>
                <w:caps/>
                <w:sz w:val="20"/>
                <w:szCs w:val="20"/>
                <w:u w:color="000000"/>
              </w:rPr>
            </w:pPr>
            <w:r w:rsidRPr="00252220">
              <w:rPr>
                <w:bCs/>
                <w:sz w:val="20"/>
                <w:szCs w:val="20"/>
                <w:u w:color="000000"/>
                <w:lang w:val="en-US"/>
              </w:rPr>
              <w:t>500</w:t>
            </w:r>
            <w:r>
              <w:rPr>
                <w:bCs/>
                <w:sz w:val="20"/>
                <w:szCs w:val="20"/>
                <w:u w:color="000000"/>
              </w:rPr>
              <w:t>-600</w:t>
            </w:r>
          </w:p>
        </w:tc>
        <w:tc>
          <w:tcPr>
            <w:tcW w:w="835" w:type="pct"/>
            <w:tcBorders>
              <w:top w:val="single" w:sz="6" w:space="0" w:color="auto"/>
              <w:bottom w:val="single" w:sz="6" w:space="0" w:color="auto"/>
            </w:tcBorders>
          </w:tcPr>
          <w:p w:rsidR="00360EDE" w:rsidRPr="00252220" w:rsidRDefault="00360EDE" w:rsidP="00EC32CB">
            <w:pPr>
              <w:jc w:val="left"/>
              <w:rPr>
                <w:bCs/>
                <w:sz w:val="20"/>
                <w:szCs w:val="20"/>
              </w:rPr>
            </w:pPr>
            <w:r w:rsidRPr="00252220">
              <w:rPr>
                <w:bCs/>
                <w:sz w:val="20"/>
                <w:szCs w:val="20"/>
              </w:rPr>
              <w:t>±</w:t>
            </w:r>
            <w:r>
              <w:rPr>
                <w:bCs/>
                <w:sz w:val="20"/>
                <w:szCs w:val="20"/>
              </w:rPr>
              <w:t>3</w:t>
            </w:r>
            <w:r w:rsidRPr="00252220">
              <w:rPr>
                <w:bCs/>
                <w:sz w:val="20"/>
                <w:szCs w:val="20"/>
              </w:rPr>
              <w:t>,</w:t>
            </w:r>
            <w:r>
              <w:rPr>
                <w:bCs/>
                <w:sz w:val="20"/>
                <w:szCs w:val="20"/>
              </w:rPr>
              <w:t>0</w:t>
            </w:r>
          </w:p>
        </w:tc>
        <w:tc>
          <w:tcPr>
            <w:tcW w:w="623" w:type="pct"/>
            <w:vMerge w:val="restart"/>
            <w:tcBorders>
              <w:top w:val="single" w:sz="6" w:space="0" w:color="auto"/>
              <w:bottom w:val="single" w:sz="6" w:space="0" w:color="auto"/>
            </w:tcBorders>
            <w:shd w:val="clear" w:color="auto" w:fill="auto"/>
          </w:tcPr>
          <w:p w:rsidR="00360EDE" w:rsidRPr="00252220" w:rsidRDefault="00360EDE" w:rsidP="00EC32CB">
            <w:pPr>
              <w:ind w:right="-108"/>
              <w:jc w:val="left"/>
              <w:rPr>
                <w:bCs/>
                <w:sz w:val="20"/>
                <w:szCs w:val="20"/>
              </w:rPr>
            </w:pPr>
            <w:r w:rsidRPr="004C5333">
              <w:rPr>
                <w:bCs/>
                <w:sz w:val="20"/>
                <w:szCs w:val="20"/>
              </w:rPr>
              <w:t>±1</w:t>
            </w:r>
            <w:r>
              <w:rPr>
                <w:bCs/>
                <w:sz w:val="20"/>
                <w:szCs w:val="20"/>
              </w:rPr>
              <w:t>,0</w:t>
            </w:r>
            <w:r w:rsidRPr="004C5333">
              <w:rPr>
                <w:bCs/>
                <w:sz w:val="20"/>
                <w:szCs w:val="20"/>
              </w:rPr>
              <w:t>%</w:t>
            </w:r>
            <w:r>
              <w:rPr>
                <w:bCs/>
                <w:sz w:val="20"/>
                <w:szCs w:val="20"/>
              </w:rPr>
              <w:t xml:space="preserve"> </w:t>
            </w:r>
            <w:r w:rsidRPr="004C5333">
              <w:rPr>
                <w:bCs/>
                <w:sz w:val="20"/>
                <w:szCs w:val="20"/>
              </w:rPr>
              <w:t>величины диаметра</w:t>
            </w:r>
          </w:p>
        </w:tc>
        <w:tc>
          <w:tcPr>
            <w:tcW w:w="1141" w:type="pct"/>
            <w:vMerge w:val="restart"/>
            <w:tcBorders>
              <w:top w:val="single" w:sz="6" w:space="0" w:color="auto"/>
              <w:bottom w:val="single" w:sz="6" w:space="0" w:color="auto"/>
            </w:tcBorders>
            <w:shd w:val="clear" w:color="auto" w:fill="auto"/>
          </w:tcPr>
          <w:p w:rsidR="00360EDE" w:rsidRPr="004C5333" w:rsidRDefault="00360EDE" w:rsidP="00EC32CB">
            <w:pPr>
              <w:pStyle w:val="afb"/>
              <w:spacing w:after="0"/>
              <w:ind w:right="-47"/>
              <w:jc w:val="left"/>
              <w:rPr>
                <w:sz w:val="20"/>
                <w:szCs w:val="20"/>
              </w:rPr>
            </w:pPr>
            <w:r w:rsidRPr="00252220">
              <w:rPr>
                <w:sz w:val="20"/>
                <w:szCs w:val="20"/>
                <w:lang w:val="en-US"/>
              </w:rPr>
              <w:t>1</w:t>
            </w:r>
            <w:r w:rsidRPr="00252220">
              <w:rPr>
                <w:sz w:val="20"/>
                <w:szCs w:val="20"/>
              </w:rPr>
              <w:t>,</w:t>
            </w:r>
            <w:r w:rsidRPr="00252220">
              <w:rPr>
                <w:sz w:val="20"/>
                <w:szCs w:val="20"/>
                <w:lang w:val="en-US"/>
              </w:rPr>
              <w:t>6</w:t>
            </w:r>
          </w:p>
        </w:tc>
        <w:tc>
          <w:tcPr>
            <w:tcW w:w="933" w:type="pct"/>
            <w:vMerge w:val="restart"/>
            <w:tcBorders>
              <w:top w:val="single" w:sz="6" w:space="0" w:color="auto"/>
              <w:bottom w:val="single" w:sz="6" w:space="0" w:color="auto"/>
            </w:tcBorders>
            <w:shd w:val="clear" w:color="auto" w:fill="auto"/>
          </w:tcPr>
          <w:p w:rsidR="00360EDE" w:rsidRPr="00252220" w:rsidRDefault="00360EDE" w:rsidP="00EC32CB">
            <w:pPr>
              <w:pStyle w:val="afb"/>
              <w:tabs>
                <w:tab w:val="left" w:pos="-109"/>
              </w:tabs>
              <w:spacing w:after="0"/>
              <w:ind w:right="-57"/>
              <w:jc w:val="left"/>
              <w:rPr>
                <w:sz w:val="20"/>
                <w:szCs w:val="20"/>
              </w:rPr>
            </w:pPr>
            <w:r w:rsidRPr="00252220">
              <w:rPr>
                <w:sz w:val="20"/>
                <w:szCs w:val="20"/>
              </w:rPr>
              <w:t>1</w:t>
            </w:r>
            <w:r>
              <w:t xml:space="preserve"> </w:t>
            </w:r>
            <w:r w:rsidRPr="00444B62">
              <w:rPr>
                <w:sz w:val="20"/>
                <w:szCs w:val="20"/>
              </w:rPr>
              <w:t xml:space="preserve">% для соединения с трубой с толщиной стенки менее 20 мм или 0,8% для соединения с трубой с толщиной стенки 20 мм и более, но не более 6 мм </w:t>
            </w:r>
            <w:r w:rsidRPr="00252220">
              <w:rPr>
                <w:sz w:val="20"/>
                <w:szCs w:val="20"/>
              </w:rPr>
              <w:t>*</w:t>
            </w:r>
            <w:r>
              <w:rPr>
                <w:sz w:val="20"/>
                <w:szCs w:val="20"/>
              </w:rPr>
              <w:t>*</w:t>
            </w:r>
          </w:p>
        </w:tc>
        <w:tc>
          <w:tcPr>
            <w:tcW w:w="621" w:type="pct"/>
            <w:vMerge w:val="restart"/>
            <w:tcBorders>
              <w:top w:val="single" w:sz="6" w:space="0" w:color="auto"/>
              <w:bottom w:val="single" w:sz="6" w:space="0" w:color="auto"/>
            </w:tcBorders>
            <w:shd w:val="clear" w:color="auto" w:fill="auto"/>
          </w:tcPr>
          <w:p w:rsidR="00360EDE" w:rsidRPr="00252220" w:rsidRDefault="00360EDE" w:rsidP="00EC32CB">
            <w:pPr>
              <w:jc w:val="left"/>
              <w:rPr>
                <w:bCs/>
                <w:sz w:val="20"/>
                <w:szCs w:val="20"/>
              </w:rPr>
            </w:pPr>
            <w:r>
              <w:rPr>
                <w:bCs/>
                <w:sz w:val="20"/>
                <w:szCs w:val="20"/>
              </w:rPr>
              <w:t xml:space="preserve">2 </w:t>
            </w:r>
            <w:r w:rsidRPr="004C5333">
              <w:rPr>
                <w:bCs/>
                <w:sz w:val="20"/>
                <w:szCs w:val="20"/>
              </w:rPr>
              <w:t>% величины диаметра</w:t>
            </w:r>
          </w:p>
        </w:tc>
      </w:tr>
      <w:tr w:rsidR="00360EDE" w:rsidRPr="00306BF7" w:rsidTr="00EC32CB">
        <w:trPr>
          <w:cantSplit/>
          <w:trHeight w:val="1763"/>
        </w:trPr>
        <w:tc>
          <w:tcPr>
            <w:tcW w:w="276" w:type="pct"/>
            <w:tcBorders>
              <w:top w:val="single" w:sz="6" w:space="0" w:color="auto"/>
              <w:bottom w:val="single" w:sz="12" w:space="0" w:color="auto"/>
            </w:tcBorders>
            <w:shd w:val="clear" w:color="auto" w:fill="FFFFFF"/>
          </w:tcPr>
          <w:p w:rsidR="00360EDE" w:rsidRPr="00252220" w:rsidRDefault="00360EDE" w:rsidP="00EC32CB">
            <w:pPr>
              <w:spacing w:before="20" w:after="20"/>
              <w:jc w:val="left"/>
              <w:rPr>
                <w:bCs/>
                <w:sz w:val="20"/>
                <w:szCs w:val="20"/>
              </w:rPr>
            </w:pPr>
            <w:r>
              <w:rPr>
                <w:bCs/>
                <w:sz w:val="20"/>
                <w:szCs w:val="20"/>
              </w:rPr>
              <w:t>7</w:t>
            </w:r>
          </w:p>
        </w:tc>
        <w:tc>
          <w:tcPr>
            <w:tcW w:w="571" w:type="pct"/>
            <w:tcBorders>
              <w:top w:val="single" w:sz="6" w:space="0" w:color="auto"/>
              <w:bottom w:val="single" w:sz="12" w:space="0" w:color="auto"/>
            </w:tcBorders>
            <w:shd w:val="clear" w:color="auto" w:fill="FFFFFF"/>
          </w:tcPr>
          <w:p w:rsidR="00360EDE" w:rsidRPr="00252220" w:rsidRDefault="00360EDE" w:rsidP="00EC32CB">
            <w:pPr>
              <w:jc w:val="left"/>
              <w:rPr>
                <w:bCs/>
                <w:caps/>
                <w:sz w:val="20"/>
                <w:szCs w:val="20"/>
                <w:u w:color="000000"/>
                <w:lang w:val="de-DE"/>
              </w:rPr>
            </w:pPr>
            <w:r>
              <w:rPr>
                <w:bCs/>
                <w:sz w:val="20"/>
                <w:szCs w:val="20"/>
                <w:u w:color="000000"/>
              </w:rPr>
              <w:t>7</w:t>
            </w:r>
            <w:r w:rsidRPr="00252220">
              <w:rPr>
                <w:bCs/>
                <w:sz w:val="20"/>
                <w:szCs w:val="20"/>
                <w:u w:color="000000"/>
                <w:lang w:val="de-DE"/>
              </w:rPr>
              <w:t>00</w:t>
            </w:r>
            <w:r>
              <w:rPr>
                <w:bCs/>
                <w:sz w:val="20"/>
                <w:szCs w:val="20"/>
                <w:u w:color="000000"/>
              </w:rPr>
              <w:t>-1</w:t>
            </w:r>
            <w:r w:rsidRPr="00252220">
              <w:rPr>
                <w:bCs/>
                <w:sz w:val="20"/>
                <w:szCs w:val="20"/>
                <w:u w:color="000000"/>
                <w:lang w:val="de-DE"/>
              </w:rPr>
              <w:t>200</w:t>
            </w:r>
          </w:p>
        </w:tc>
        <w:tc>
          <w:tcPr>
            <w:tcW w:w="835" w:type="pct"/>
            <w:tcBorders>
              <w:top w:val="single" w:sz="6" w:space="0" w:color="auto"/>
              <w:bottom w:val="single" w:sz="12" w:space="0" w:color="auto"/>
            </w:tcBorders>
          </w:tcPr>
          <w:p w:rsidR="00360EDE" w:rsidRPr="00252220" w:rsidRDefault="00360EDE" w:rsidP="00EC32CB">
            <w:pPr>
              <w:pStyle w:val="afb"/>
              <w:spacing w:after="0"/>
              <w:ind w:right="117"/>
              <w:jc w:val="left"/>
              <w:rPr>
                <w:sz w:val="20"/>
                <w:szCs w:val="20"/>
              </w:rPr>
            </w:pPr>
            <w:r w:rsidRPr="00252220">
              <w:rPr>
                <w:bCs/>
                <w:sz w:val="20"/>
                <w:szCs w:val="20"/>
              </w:rPr>
              <w:t>±</w:t>
            </w:r>
            <w:r>
              <w:rPr>
                <w:bCs/>
                <w:sz w:val="20"/>
                <w:szCs w:val="20"/>
              </w:rPr>
              <w:t>3</w:t>
            </w:r>
            <w:r w:rsidRPr="00252220">
              <w:rPr>
                <w:sz w:val="20"/>
                <w:szCs w:val="20"/>
              </w:rPr>
              <w:t>,5</w:t>
            </w:r>
          </w:p>
        </w:tc>
        <w:tc>
          <w:tcPr>
            <w:tcW w:w="623" w:type="pct"/>
            <w:vMerge/>
            <w:tcBorders>
              <w:top w:val="single" w:sz="6" w:space="0" w:color="auto"/>
              <w:bottom w:val="single" w:sz="12" w:space="0" w:color="auto"/>
            </w:tcBorders>
            <w:shd w:val="clear" w:color="auto" w:fill="auto"/>
            <w:vAlign w:val="center"/>
          </w:tcPr>
          <w:p w:rsidR="00360EDE" w:rsidRPr="00252220" w:rsidRDefault="00360EDE" w:rsidP="00EC32CB">
            <w:pPr>
              <w:pStyle w:val="afb"/>
              <w:spacing w:after="0"/>
              <w:ind w:right="117"/>
              <w:jc w:val="center"/>
              <w:rPr>
                <w:sz w:val="20"/>
                <w:szCs w:val="20"/>
              </w:rPr>
            </w:pPr>
          </w:p>
        </w:tc>
        <w:tc>
          <w:tcPr>
            <w:tcW w:w="1141" w:type="pct"/>
            <w:vMerge/>
            <w:tcBorders>
              <w:top w:val="single" w:sz="6" w:space="0" w:color="auto"/>
              <w:bottom w:val="single" w:sz="12" w:space="0" w:color="auto"/>
            </w:tcBorders>
            <w:shd w:val="clear" w:color="auto" w:fill="auto"/>
            <w:vAlign w:val="center"/>
          </w:tcPr>
          <w:p w:rsidR="00360EDE" w:rsidRPr="00252220" w:rsidRDefault="00360EDE" w:rsidP="00EC32CB">
            <w:pPr>
              <w:pStyle w:val="afb"/>
              <w:tabs>
                <w:tab w:val="left" w:pos="115"/>
              </w:tabs>
              <w:spacing w:before="120" w:after="0"/>
              <w:jc w:val="left"/>
              <w:rPr>
                <w:sz w:val="20"/>
                <w:szCs w:val="20"/>
              </w:rPr>
            </w:pPr>
          </w:p>
        </w:tc>
        <w:tc>
          <w:tcPr>
            <w:tcW w:w="933" w:type="pct"/>
            <w:vMerge/>
            <w:tcBorders>
              <w:top w:val="single" w:sz="6" w:space="0" w:color="auto"/>
              <w:bottom w:val="single" w:sz="12" w:space="0" w:color="auto"/>
            </w:tcBorders>
            <w:shd w:val="clear" w:color="auto" w:fill="auto"/>
          </w:tcPr>
          <w:p w:rsidR="00360EDE" w:rsidRPr="00252220" w:rsidRDefault="00360EDE" w:rsidP="00EC32CB">
            <w:pPr>
              <w:pStyle w:val="afb"/>
              <w:spacing w:after="0"/>
              <w:ind w:right="117"/>
              <w:rPr>
                <w:sz w:val="20"/>
                <w:szCs w:val="20"/>
              </w:rPr>
            </w:pPr>
          </w:p>
        </w:tc>
        <w:tc>
          <w:tcPr>
            <w:tcW w:w="621" w:type="pct"/>
            <w:vMerge/>
            <w:tcBorders>
              <w:top w:val="single" w:sz="6" w:space="0" w:color="auto"/>
              <w:bottom w:val="single" w:sz="12" w:space="0" w:color="auto"/>
            </w:tcBorders>
            <w:shd w:val="clear" w:color="auto" w:fill="auto"/>
            <w:vAlign w:val="center"/>
          </w:tcPr>
          <w:p w:rsidR="00360EDE" w:rsidRPr="00252220" w:rsidRDefault="00360EDE" w:rsidP="00EC32CB">
            <w:pPr>
              <w:pStyle w:val="afb"/>
              <w:spacing w:after="0"/>
              <w:ind w:right="117"/>
              <w:rPr>
                <w:sz w:val="20"/>
                <w:szCs w:val="20"/>
              </w:rPr>
            </w:pPr>
          </w:p>
        </w:tc>
      </w:tr>
    </w:tbl>
    <w:p w:rsidR="00360EDE" w:rsidRDefault="00360EDE" w:rsidP="00360EDE">
      <w:pPr>
        <w:pStyle w:val="afb"/>
        <w:spacing w:after="0"/>
        <w:ind w:left="567"/>
        <w:rPr>
          <w:i/>
          <w:szCs w:val="24"/>
          <w:u w:val="single"/>
        </w:rPr>
      </w:pPr>
    </w:p>
    <w:p w:rsidR="00360EDE" w:rsidRDefault="00360EDE" w:rsidP="00360EDE">
      <w:pPr>
        <w:pStyle w:val="afb"/>
        <w:spacing w:after="0"/>
        <w:ind w:left="567"/>
        <w:rPr>
          <w:i/>
          <w:szCs w:val="24"/>
          <w:u w:val="single"/>
        </w:rPr>
      </w:pPr>
      <w:r w:rsidRPr="00062FA8">
        <w:rPr>
          <w:i/>
          <w:szCs w:val="24"/>
          <w:u w:val="single"/>
        </w:rPr>
        <w:t>Примечани</w:t>
      </w:r>
      <w:r>
        <w:rPr>
          <w:i/>
          <w:szCs w:val="24"/>
          <w:u w:val="single"/>
        </w:rPr>
        <w:t>е</w:t>
      </w:r>
      <w:r w:rsidRPr="00062FA8">
        <w:rPr>
          <w:i/>
          <w:szCs w:val="24"/>
          <w:u w:val="single"/>
        </w:rPr>
        <w:t>:</w:t>
      </w:r>
    </w:p>
    <w:p w:rsidR="00360EDE" w:rsidRDefault="00360EDE" w:rsidP="00360EDE">
      <w:pPr>
        <w:pStyle w:val="afb"/>
        <w:spacing w:before="120" w:after="0"/>
        <w:ind w:left="567"/>
        <w:rPr>
          <w:i/>
          <w:szCs w:val="24"/>
        </w:rPr>
      </w:pPr>
      <w:r w:rsidRPr="00062FA8">
        <w:rPr>
          <w:i/>
          <w:szCs w:val="24"/>
        </w:rPr>
        <w:t xml:space="preserve">* </w:t>
      </w:r>
      <w:r w:rsidRPr="00082D9F">
        <w:rPr>
          <w:i/>
          <w:szCs w:val="24"/>
        </w:rPr>
        <w:t>Отклонение наружного диаметра катушек для задвижек от </w:t>
      </w:r>
      <w:r>
        <w:rPr>
          <w:i/>
          <w:szCs w:val="24"/>
          <w:lang w:val="en-US"/>
        </w:rPr>
        <w:t>DN</w:t>
      </w:r>
      <w:r w:rsidRPr="00082D9F">
        <w:rPr>
          <w:i/>
          <w:szCs w:val="24"/>
        </w:rPr>
        <w:t xml:space="preserve"> 500 до </w:t>
      </w:r>
      <w:r>
        <w:rPr>
          <w:i/>
          <w:szCs w:val="24"/>
          <w:lang w:val="en-US"/>
        </w:rPr>
        <w:t>DN</w:t>
      </w:r>
      <w:r w:rsidRPr="00082D9F">
        <w:rPr>
          <w:i/>
          <w:szCs w:val="24"/>
        </w:rPr>
        <w:t xml:space="preserve"> 1200 допускается контролировать через измерение периметра</w:t>
      </w:r>
      <w:r>
        <w:rPr>
          <w:i/>
          <w:szCs w:val="24"/>
        </w:rPr>
        <w:t>.</w:t>
      </w:r>
    </w:p>
    <w:p w:rsidR="00360EDE" w:rsidRPr="00D326C1" w:rsidRDefault="00360EDE" w:rsidP="00360EDE">
      <w:pPr>
        <w:pStyle w:val="afb"/>
        <w:spacing w:before="120" w:after="0"/>
        <w:ind w:left="567"/>
        <w:rPr>
          <w:i/>
          <w:szCs w:val="24"/>
        </w:rPr>
      </w:pPr>
      <w:r>
        <w:rPr>
          <w:i/>
          <w:szCs w:val="24"/>
        </w:rPr>
        <w:t>**</w:t>
      </w:r>
      <w:r w:rsidRPr="00062FA8">
        <w:rPr>
          <w:i/>
          <w:szCs w:val="24"/>
        </w:rPr>
        <w:t>Разность наибольшего и наименьшего диаметров.</w:t>
      </w:r>
    </w:p>
    <w:p w:rsidR="00360EDE" w:rsidRDefault="00360EDE" w:rsidP="00360EDE">
      <w:pPr>
        <w:tabs>
          <w:tab w:val="left" w:pos="900"/>
          <w:tab w:val="left" w:pos="1304"/>
        </w:tabs>
      </w:pPr>
    </w:p>
    <w:p w:rsidR="00360EDE" w:rsidRDefault="00360EDE" w:rsidP="00360EDE">
      <w:bookmarkStart w:id="125" w:name="_Toc392752844"/>
    </w:p>
    <w:p w:rsidR="00360EDE" w:rsidRPr="00AD0593" w:rsidRDefault="00360EDE" w:rsidP="00360EDE">
      <w:pPr>
        <w:pStyle w:val="S30"/>
        <w:keepLines/>
        <w:numPr>
          <w:ilvl w:val="2"/>
          <w:numId w:val="35"/>
        </w:numPr>
        <w:tabs>
          <w:tab w:val="left" w:pos="1560"/>
        </w:tabs>
        <w:ind w:left="709" w:hanging="709"/>
        <w:outlineLvl w:val="2"/>
        <w:rPr>
          <w:rFonts w:cs="Arial"/>
          <w:bCs/>
          <w:lang w:eastAsia="en-US"/>
        </w:rPr>
      </w:pPr>
      <w:bookmarkStart w:id="126" w:name="_Toc5183641"/>
      <w:r w:rsidRPr="00AD0593">
        <w:rPr>
          <w:rFonts w:cs="Arial"/>
          <w:bCs/>
          <w:lang w:eastAsia="en-US"/>
        </w:rPr>
        <w:t>ТРЕБОВАНИЯ К ТИПУ УПРАВЛЕНИЯ</w:t>
      </w:r>
      <w:bookmarkEnd w:id="125"/>
      <w:bookmarkEnd w:id="126"/>
    </w:p>
    <w:p w:rsidR="00360EDE" w:rsidRPr="00F45D0F" w:rsidRDefault="00360EDE" w:rsidP="00360EDE"/>
    <w:p w:rsidR="00360EDE" w:rsidRPr="009D741B" w:rsidRDefault="00360EDE" w:rsidP="00360EDE">
      <w:pPr>
        <w:pStyle w:val="S4"/>
        <w:rPr>
          <w:rFonts w:eastAsia="PMingLiU"/>
        </w:rPr>
      </w:pPr>
      <w:r w:rsidRPr="00792B17">
        <w:rPr>
          <w:rStyle w:val="S5"/>
          <w:rFonts w:eastAsia="PMingLiU"/>
        </w:rPr>
        <w:t>Для</w:t>
      </w:r>
      <w:r w:rsidRPr="009D741B">
        <w:rPr>
          <w:rFonts w:eastAsia="PMingLiU"/>
        </w:rPr>
        <w:t xml:space="preserve"> управления </w:t>
      </w:r>
      <w:r>
        <w:rPr>
          <w:rFonts w:eastAsia="PMingLiU"/>
        </w:rPr>
        <w:t>задвижкой клиновой</w:t>
      </w:r>
      <w:r w:rsidRPr="009D741B">
        <w:rPr>
          <w:rFonts w:eastAsia="PMingLiU"/>
        </w:rPr>
        <w:t xml:space="preserve"> в зависим</w:t>
      </w:r>
      <w:r>
        <w:rPr>
          <w:rFonts w:eastAsia="PMingLiU"/>
        </w:rPr>
        <w:t xml:space="preserve">ости от типоразмера применяются </w:t>
      </w:r>
      <w:r w:rsidRPr="009D741B">
        <w:rPr>
          <w:rFonts w:eastAsia="PMingLiU"/>
        </w:rPr>
        <w:t>следующие типы приводных устройств:</w:t>
      </w:r>
    </w:p>
    <w:p w:rsidR="00360EDE" w:rsidRPr="00955D1E" w:rsidRDefault="00360EDE" w:rsidP="00360EDE">
      <w:pPr>
        <w:pStyle w:val="afd"/>
        <w:numPr>
          <w:ilvl w:val="0"/>
          <w:numId w:val="60"/>
        </w:numPr>
        <w:tabs>
          <w:tab w:val="left" w:pos="539"/>
        </w:tabs>
        <w:spacing w:before="120"/>
        <w:ind w:left="538" w:hanging="357"/>
        <w:rPr>
          <w:rFonts w:ascii="Times New Roman" w:eastAsia="Times New Roman" w:hAnsi="Times New Roman"/>
          <w:sz w:val="24"/>
          <w:szCs w:val="24"/>
          <w:lang w:val="ru-RU" w:eastAsia="ru-RU"/>
        </w:rPr>
      </w:pPr>
      <w:r w:rsidRPr="00955D1E">
        <w:rPr>
          <w:rFonts w:ascii="Times New Roman" w:eastAsia="Times New Roman" w:hAnsi="Times New Roman"/>
          <w:sz w:val="24"/>
          <w:szCs w:val="24"/>
          <w:lang w:val="ru-RU" w:eastAsia="ru-RU"/>
        </w:rPr>
        <w:t>ручные приводы без механического редуктора – управление маховиком;</w:t>
      </w:r>
    </w:p>
    <w:p w:rsidR="00360EDE" w:rsidRPr="00955D1E" w:rsidRDefault="00360EDE" w:rsidP="00360EDE">
      <w:pPr>
        <w:pStyle w:val="afd"/>
        <w:numPr>
          <w:ilvl w:val="0"/>
          <w:numId w:val="60"/>
        </w:numPr>
        <w:tabs>
          <w:tab w:val="left" w:pos="539"/>
        </w:tabs>
        <w:spacing w:before="120"/>
        <w:ind w:left="538" w:hanging="357"/>
        <w:rPr>
          <w:rFonts w:ascii="Times New Roman" w:eastAsia="Times New Roman" w:hAnsi="Times New Roman"/>
          <w:sz w:val="24"/>
          <w:szCs w:val="24"/>
          <w:lang w:val="ru-RU" w:eastAsia="ru-RU"/>
        </w:rPr>
      </w:pPr>
      <w:r w:rsidRPr="00955D1E">
        <w:rPr>
          <w:rFonts w:ascii="Times New Roman" w:eastAsia="Times New Roman" w:hAnsi="Times New Roman"/>
          <w:sz w:val="24"/>
          <w:szCs w:val="24"/>
          <w:lang w:val="ru-RU" w:eastAsia="ru-RU"/>
        </w:rPr>
        <w:t>ручные приводы с механическим редуктором – управление маховиком;</w:t>
      </w:r>
    </w:p>
    <w:p w:rsidR="00360EDE" w:rsidRPr="00227A51" w:rsidRDefault="00360EDE" w:rsidP="00360EDE">
      <w:pPr>
        <w:pStyle w:val="afd"/>
        <w:numPr>
          <w:ilvl w:val="0"/>
          <w:numId w:val="60"/>
        </w:numPr>
        <w:tabs>
          <w:tab w:val="left" w:pos="539"/>
        </w:tabs>
        <w:spacing w:before="120"/>
        <w:ind w:left="538" w:hanging="357"/>
        <w:rPr>
          <w:rFonts w:ascii="Times New Roman" w:eastAsia="Times New Roman" w:hAnsi="Times New Roman"/>
          <w:sz w:val="24"/>
          <w:szCs w:val="24"/>
          <w:lang w:eastAsia="ru-RU"/>
        </w:rPr>
      </w:pPr>
      <w:r w:rsidRPr="00227A51">
        <w:rPr>
          <w:rFonts w:ascii="Times New Roman" w:eastAsia="Times New Roman" w:hAnsi="Times New Roman"/>
          <w:sz w:val="24"/>
          <w:szCs w:val="24"/>
          <w:lang w:eastAsia="ru-RU"/>
        </w:rPr>
        <w:t>многооборотные ЭП.</w:t>
      </w:r>
    </w:p>
    <w:p w:rsidR="00360EDE" w:rsidRPr="00F45D0F" w:rsidRDefault="00360EDE" w:rsidP="00360EDE">
      <w:pPr>
        <w:pStyle w:val="FORMATTEXT0"/>
        <w:jc w:val="both"/>
      </w:pPr>
    </w:p>
    <w:p w:rsidR="00360EDE" w:rsidRPr="00515BD4" w:rsidRDefault="00360EDE" w:rsidP="00360EDE">
      <w:pPr>
        <w:pStyle w:val="afb"/>
        <w:widowControl w:val="0"/>
        <w:tabs>
          <w:tab w:val="left" w:pos="1134"/>
        </w:tabs>
        <w:spacing w:after="0"/>
        <w:ind w:right="-1"/>
        <w:rPr>
          <w:spacing w:val="3"/>
        </w:rPr>
      </w:pPr>
      <w:r w:rsidRPr="00F45D0F">
        <w:rPr>
          <w:spacing w:val="3"/>
        </w:rPr>
        <w:t>Требования к виду ручного управления</w:t>
      </w:r>
      <w:r>
        <w:rPr>
          <w:spacing w:val="3"/>
        </w:rPr>
        <w:t xml:space="preserve"> задвижкой клиновой в зависимости от величины </w:t>
      </w:r>
      <w:r w:rsidRPr="00406713">
        <w:rPr>
          <w:spacing w:val="3"/>
        </w:rPr>
        <w:t>PN</w:t>
      </w:r>
      <w:r>
        <w:rPr>
          <w:spacing w:val="3"/>
        </w:rPr>
        <w:t xml:space="preserve"> и </w:t>
      </w:r>
      <w:r w:rsidRPr="00406713">
        <w:rPr>
          <w:spacing w:val="3"/>
        </w:rPr>
        <w:t>DN</w:t>
      </w:r>
      <w:r w:rsidRPr="00F45D0F">
        <w:rPr>
          <w:spacing w:val="3"/>
        </w:rPr>
        <w:t xml:space="preserve"> указаны </w:t>
      </w:r>
      <w:r>
        <w:rPr>
          <w:spacing w:val="3"/>
        </w:rPr>
        <w:t>в Таблице</w:t>
      </w:r>
      <w:r w:rsidRPr="00F45D0F">
        <w:rPr>
          <w:spacing w:val="3"/>
        </w:rPr>
        <w:t xml:space="preserve"> </w:t>
      </w:r>
      <w:r>
        <w:rPr>
          <w:spacing w:val="3"/>
        </w:rPr>
        <w:t>23</w:t>
      </w:r>
      <w:r w:rsidRPr="00F45D0F">
        <w:rPr>
          <w:spacing w:val="3"/>
        </w:rPr>
        <w:t>.</w:t>
      </w:r>
    </w:p>
    <w:p w:rsidR="00360EDE" w:rsidRPr="00515BD4" w:rsidRDefault="00360EDE" w:rsidP="00360EDE">
      <w:pPr>
        <w:pStyle w:val="afb"/>
        <w:widowControl w:val="0"/>
        <w:tabs>
          <w:tab w:val="left" w:pos="851"/>
        </w:tabs>
        <w:spacing w:after="0"/>
        <w:ind w:right="104"/>
        <w:rPr>
          <w:spacing w:val="3"/>
        </w:rPr>
      </w:pPr>
    </w:p>
    <w:p w:rsidR="00360EDE" w:rsidRPr="00F45D0F" w:rsidRDefault="00360EDE" w:rsidP="00360EDE">
      <w:pPr>
        <w:pStyle w:val="Se"/>
        <w:rPr>
          <w:rFonts w:cs="Arial"/>
          <w:szCs w:val="20"/>
        </w:rPr>
      </w:pPr>
      <w:r w:rsidRPr="00F45D0F">
        <w:t xml:space="preserve">Таблица </w:t>
      </w:r>
      <w:r w:rsidR="00CE6DDC">
        <w:rPr>
          <w:noProof/>
        </w:rPr>
        <w:fldChar w:fldCharType="begin"/>
      </w:r>
      <w:r w:rsidR="00CE6DDC">
        <w:rPr>
          <w:noProof/>
        </w:rPr>
        <w:instrText xml:space="preserve"> SEQ Таблица \* ARABIC </w:instrText>
      </w:r>
      <w:r w:rsidR="00CE6DDC">
        <w:rPr>
          <w:noProof/>
        </w:rPr>
        <w:fldChar w:fldCharType="separate"/>
      </w:r>
      <w:r>
        <w:rPr>
          <w:noProof/>
        </w:rPr>
        <w:t>23</w:t>
      </w:r>
      <w:r w:rsidR="00CE6DDC">
        <w:rPr>
          <w:noProof/>
        </w:rPr>
        <w:fldChar w:fldCharType="end"/>
      </w:r>
    </w:p>
    <w:p w:rsidR="00360EDE" w:rsidRPr="00F45D0F" w:rsidRDefault="00360EDE" w:rsidP="00360EDE">
      <w:pPr>
        <w:pStyle w:val="Se"/>
        <w:spacing w:after="60"/>
        <w:rPr>
          <w:rFonts w:eastAsia="Arial"/>
        </w:rPr>
      </w:pPr>
      <w:r w:rsidRPr="00F45D0F">
        <w:t>Вид ручного управления задвижкой клиновой</w:t>
      </w:r>
      <w:r>
        <w:br/>
      </w:r>
      <w:r w:rsidRPr="00F45D0F">
        <w:t>в зависимости от величины</w:t>
      </w:r>
      <w:r>
        <w:t xml:space="preserve"> </w:t>
      </w:r>
      <w:r w:rsidRPr="00F45D0F">
        <w:t xml:space="preserve">PN </w:t>
      </w:r>
      <w:r>
        <w:t xml:space="preserve">и </w:t>
      </w:r>
      <w:r w:rsidRPr="00F45D0F">
        <w:t xml:space="preserve">DN </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FFFFFF"/>
        <w:tblLook w:val="04A0" w:firstRow="1" w:lastRow="0" w:firstColumn="1" w:lastColumn="0" w:noHBand="0" w:noVBand="1"/>
      </w:tblPr>
      <w:tblGrid>
        <w:gridCol w:w="1661"/>
        <w:gridCol w:w="1849"/>
        <w:gridCol w:w="6344"/>
      </w:tblGrid>
      <w:tr w:rsidR="00360EDE" w:rsidRPr="00F45D0F" w:rsidTr="00EC32CB">
        <w:trPr>
          <w:trHeight w:val="567"/>
          <w:tblHeader/>
        </w:trPr>
        <w:tc>
          <w:tcPr>
            <w:tcW w:w="843" w:type="pct"/>
            <w:tcBorders>
              <w:top w:val="single" w:sz="12" w:space="0" w:color="auto"/>
              <w:bottom w:val="single" w:sz="12" w:space="0" w:color="auto"/>
            </w:tcBorders>
            <w:shd w:val="clear" w:color="auto" w:fill="FFD200"/>
            <w:vAlign w:val="center"/>
          </w:tcPr>
          <w:p w:rsidR="00360EDE" w:rsidRPr="00F45D0F" w:rsidRDefault="00360EDE" w:rsidP="00EC32CB">
            <w:pPr>
              <w:jc w:val="center"/>
              <w:rPr>
                <w:rFonts w:ascii="Arial" w:hAnsi="Arial" w:cs="Arial"/>
                <w:b/>
                <w:bCs/>
                <w:sz w:val="16"/>
                <w:szCs w:val="20"/>
                <w:u w:color="000000"/>
              </w:rPr>
            </w:pPr>
            <w:r w:rsidRPr="00F45D0F">
              <w:rPr>
                <w:rFonts w:ascii="Arial" w:hAnsi="Arial" w:cs="Arial"/>
                <w:b/>
                <w:bCs/>
                <w:sz w:val="16"/>
                <w:szCs w:val="20"/>
                <w:u w:color="000000"/>
              </w:rPr>
              <w:t>ВИД РУЧНОГО УПРАВЛЕНИЯ</w:t>
            </w:r>
          </w:p>
        </w:tc>
        <w:tc>
          <w:tcPr>
            <w:tcW w:w="938" w:type="pct"/>
            <w:tcBorders>
              <w:top w:val="single" w:sz="12" w:space="0" w:color="auto"/>
              <w:bottom w:val="single" w:sz="12" w:space="0" w:color="auto"/>
            </w:tcBorders>
            <w:shd w:val="clear" w:color="auto" w:fill="FFD200"/>
            <w:vAlign w:val="center"/>
          </w:tcPr>
          <w:p w:rsidR="00360EDE" w:rsidRPr="00F45D0F" w:rsidRDefault="00360EDE" w:rsidP="00EC32CB">
            <w:pPr>
              <w:jc w:val="center"/>
              <w:rPr>
                <w:rFonts w:ascii="Arial" w:hAnsi="Arial" w:cs="Arial"/>
                <w:b/>
                <w:bCs/>
                <w:caps/>
                <w:sz w:val="16"/>
                <w:szCs w:val="20"/>
                <w:u w:color="000000"/>
              </w:rPr>
            </w:pPr>
            <w:r w:rsidRPr="00F45D0F">
              <w:rPr>
                <w:rFonts w:ascii="Arial" w:hAnsi="Arial" w:cs="Arial"/>
                <w:b/>
                <w:bCs/>
                <w:sz w:val="16"/>
                <w:szCs w:val="20"/>
                <w:u w:color="000000"/>
              </w:rPr>
              <w:t>Р</w:t>
            </w:r>
            <w:r w:rsidRPr="00F45D0F">
              <w:rPr>
                <w:rFonts w:ascii="Arial" w:hAnsi="Arial" w:cs="Arial"/>
                <w:b/>
                <w:bCs/>
                <w:sz w:val="16"/>
                <w:szCs w:val="20"/>
                <w:u w:color="000000"/>
                <w:lang w:val="en-US"/>
              </w:rPr>
              <w:t>N</w:t>
            </w:r>
            <w:r w:rsidRPr="00F45D0F">
              <w:rPr>
                <w:rFonts w:ascii="Arial" w:hAnsi="Arial" w:cs="Arial"/>
                <w:b/>
                <w:bCs/>
                <w:sz w:val="16"/>
                <w:szCs w:val="20"/>
                <w:u w:color="000000"/>
              </w:rPr>
              <w:t>, МП</w:t>
            </w:r>
            <w:r>
              <w:rPr>
                <w:rFonts w:ascii="Arial" w:hAnsi="Arial" w:cs="Arial"/>
                <w:b/>
                <w:bCs/>
                <w:sz w:val="16"/>
                <w:szCs w:val="20"/>
                <w:u w:color="000000"/>
              </w:rPr>
              <w:t>А</w:t>
            </w:r>
            <w:r w:rsidRPr="00F45D0F">
              <w:rPr>
                <w:rFonts w:ascii="Arial" w:hAnsi="Arial" w:cs="Arial"/>
                <w:b/>
                <w:bCs/>
                <w:sz w:val="16"/>
                <w:szCs w:val="20"/>
                <w:u w:color="000000"/>
              </w:rPr>
              <w:t xml:space="preserve"> (КГС/</w:t>
            </w:r>
            <w:r w:rsidRPr="00F45D0F">
              <w:rPr>
                <w:rFonts w:ascii="Arial" w:hAnsi="Arial" w:cs="Arial"/>
                <w:b/>
                <w:bCs/>
                <w:sz w:val="16"/>
                <w:szCs w:val="20"/>
                <w:u w:color="000000"/>
                <w:lang w:val="en-US"/>
              </w:rPr>
              <w:t>C</w:t>
            </w:r>
            <w:r>
              <w:rPr>
                <w:rFonts w:ascii="Arial" w:hAnsi="Arial" w:cs="Arial"/>
                <w:b/>
                <w:bCs/>
                <w:sz w:val="16"/>
                <w:szCs w:val="20"/>
                <w:u w:color="000000"/>
              </w:rPr>
              <w:t>М</w:t>
            </w:r>
            <w:r w:rsidRPr="00F45D0F">
              <w:rPr>
                <w:rFonts w:ascii="Arial" w:hAnsi="Arial" w:cs="Arial"/>
                <w:b/>
                <w:bCs/>
                <w:sz w:val="16"/>
                <w:szCs w:val="20"/>
                <w:u w:color="000000"/>
                <w:vertAlign w:val="superscript"/>
              </w:rPr>
              <w:t>2</w:t>
            </w:r>
            <w:r w:rsidRPr="00F45D0F">
              <w:rPr>
                <w:rFonts w:ascii="Arial" w:hAnsi="Arial" w:cs="Arial"/>
                <w:b/>
                <w:bCs/>
                <w:sz w:val="16"/>
                <w:szCs w:val="20"/>
                <w:u w:color="000000"/>
              </w:rPr>
              <w:t>)</w:t>
            </w:r>
          </w:p>
        </w:tc>
        <w:tc>
          <w:tcPr>
            <w:tcW w:w="3219" w:type="pct"/>
            <w:tcBorders>
              <w:top w:val="single" w:sz="12" w:space="0" w:color="auto"/>
              <w:bottom w:val="single" w:sz="12" w:space="0" w:color="auto"/>
            </w:tcBorders>
            <w:shd w:val="clear" w:color="auto" w:fill="FFD200"/>
            <w:vAlign w:val="center"/>
          </w:tcPr>
          <w:p w:rsidR="00360EDE" w:rsidRPr="00CC05D5" w:rsidRDefault="00360EDE" w:rsidP="00EC32CB">
            <w:pPr>
              <w:jc w:val="center"/>
              <w:rPr>
                <w:rFonts w:ascii="Arial" w:hAnsi="Arial" w:cs="Arial"/>
                <w:b/>
                <w:bCs/>
                <w:caps/>
                <w:sz w:val="16"/>
                <w:szCs w:val="20"/>
                <w:u w:color="000000"/>
                <w:lang w:val="en-US"/>
              </w:rPr>
            </w:pPr>
            <w:r w:rsidRPr="00F45D0F">
              <w:rPr>
                <w:rFonts w:ascii="Arial" w:hAnsi="Arial" w:cs="Arial"/>
                <w:b/>
                <w:bCs/>
                <w:sz w:val="16"/>
                <w:szCs w:val="20"/>
                <w:u w:color="000000"/>
                <w:lang w:val="en-US"/>
              </w:rPr>
              <w:t>DN</w:t>
            </w:r>
          </w:p>
        </w:tc>
      </w:tr>
      <w:tr w:rsidR="00360EDE" w:rsidRPr="00F45D0F" w:rsidTr="00EC32CB">
        <w:trPr>
          <w:trHeight w:val="205"/>
          <w:tblHeader/>
        </w:trPr>
        <w:tc>
          <w:tcPr>
            <w:tcW w:w="843" w:type="pct"/>
            <w:tcBorders>
              <w:top w:val="single" w:sz="12" w:space="0" w:color="auto"/>
              <w:bottom w:val="single" w:sz="12" w:space="0" w:color="auto"/>
            </w:tcBorders>
            <w:shd w:val="clear" w:color="auto" w:fill="FFD200"/>
            <w:vAlign w:val="center"/>
          </w:tcPr>
          <w:p w:rsidR="00360EDE" w:rsidRPr="00F45D0F" w:rsidRDefault="00360EDE" w:rsidP="00EC32CB">
            <w:pPr>
              <w:jc w:val="center"/>
              <w:rPr>
                <w:rFonts w:ascii="Arial" w:hAnsi="Arial" w:cs="Arial"/>
                <w:b/>
                <w:bCs/>
                <w:sz w:val="16"/>
                <w:szCs w:val="20"/>
                <w:u w:color="000000"/>
              </w:rPr>
            </w:pPr>
            <w:r w:rsidRPr="00F45D0F">
              <w:rPr>
                <w:rFonts w:ascii="Arial" w:hAnsi="Arial" w:cs="Arial"/>
                <w:b/>
                <w:bCs/>
                <w:sz w:val="16"/>
                <w:szCs w:val="20"/>
                <w:u w:color="000000"/>
              </w:rPr>
              <w:t>1</w:t>
            </w:r>
          </w:p>
        </w:tc>
        <w:tc>
          <w:tcPr>
            <w:tcW w:w="938" w:type="pct"/>
            <w:tcBorders>
              <w:top w:val="single" w:sz="12" w:space="0" w:color="auto"/>
              <w:bottom w:val="single" w:sz="12" w:space="0" w:color="auto"/>
            </w:tcBorders>
            <w:shd w:val="clear" w:color="auto" w:fill="FFD200"/>
            <w:vAlign w:val="center"/>
          </w:tcPr>
          <w:p w:rsidR="00360EDE" w:rsidRPr="00F45D0F" w:rsidRDefault="00360EDE" w:rsidP="00EC32CB">
            <w:pPr>
              <w:jc w:val="center"/>
              <w:rPr>
                <w:rFonts w:ascii="Arial" w:hAnsi="Arial" w:cs="Arial"/>
                <w:b/>
                <w:bCs/>
                <w:sz w:val="16"/>
                <w:szCs w:val="20"/>
                <w:u w:color="000000"/>
              </w:rPr>
            </w:pPr>
            <w:r w:rsidRPr="00F45D0F">
              <w:rPr>
                <w:rFonts w:ascii="Arial" w:hAnsi="Arial" w:cs="Arial"/>
                <w:b/>
                <w:bCs/>
                <w:sz w:val="16"/>
                <w:szCs w:val="20"/>
                <w:u w:color="000000"/>
              </w:rPr>
              <w:t>2</w:t>
            </w:r>
          </w:p>
        </w:tc>
        <w:tc>
          <w:tcPr>
            <w:tcW w:w="3219" w:type="pct"/>
            <w:tcBorders>
              <w:top w:val="single" w:sz="12" w:space="0" w:color="auto"/>
              <w:bottom w:val="single" w:sz="12" w:space="0" w:color="auto"/>
            </w:tcBorders>
            <w:shd w:val="clear" w:color="auto" w:fill="FFD200"/>
            <w:vAlign w:val="center"/>
          </w:tcPr>
          <w:p w:rsidR="00360EDE" w:rsidRPr="00F45D0F" w:rsidRDefault="00360EDE" w:rsidP="00EC32CB">
            <w:pPr>
              <w:jc w:val="center"/>
              <w:rPr>
                <w:rFonts w:ascii="Arial" w:hAnsi="Arial" w:cs="Arial"/>
                <w:b/>
                <w:bCs/>
                <w:sz w:val="16"/>
                <w:szCs w:val="20"/>
                <w:u w:color="000000"/>
              </w:rPr>
            </w:pPr>
            <w:r w:rsidRPr="00F45D0F">
              <w:rPr>
                <w:rFonts w:ascii="Arial" w:hAnsi="Arial" w:cs="Arial"/>
                <w:b/>
                <w:bCs/>
                <w:sz w:val="16"/>
                <w:szCs w:val="20"/>
                <w:u w:color="000000"/>
              </w:rPr>
              <w:t>3</w:t>
            </w:r>
          </w:p>
        </w:tc>
      </w:tr>
      <w:tr w:rsidR="00360EDE" w:rsidRPr="00F45D0F" w:rsidTr="00EC32CB">
        <w:trPr>
          <w:trHeight w:val="20"/>
        </w:trPr>
        <w:tc>
          <w:tcPr>
            <w:tcW w:w="843" w:type="pct"/>
            <w:vMerge w:val="restart"/>
            <w:tcBorders>
              <w:top w:val="single" w:sz="12" w:space="0" w:color="auto"/>
            </w:tcBorders>
            <w:shd w:val="clear" w:color="auto" w:fill="FFFFFF"/>
            <w:vAlign w:val="center"/>
          </w:tcPr>
          <w:p w:rsidR="00360EDE" w:rsidRPr="00994D5F" w:rsidRDefault="00360EDE" w:rsidP="00EC32CB">
            <w:pPr>
              <w:jc w:val="center"/>
              <w:rPr>
                <w:bCs/>
                <w:sz w:val="20"/>
                <w:szCs w:val="24"/>
                <w:lang w:val="en-US"/>
              </w:rPr>
            </w:pPr>
            <w:r w:rsidRPr="00994D5F">
              <w:rPr>
                <w:bCs/>
                <w:sz w:val="20"/>
                <w:szCs w:val="24"/>
              </w:rPr>
              <w:t>МАХОВИК</w:t>
            </w:r>
          </w:p>
        </w:tc>
        <w:tc>
          <w:tcPr>
            <w:tcW w:w="938" w:type="pct"/>
            <w:tcBorders>
              <w:top w:val="single" w:sz="12" w:space="0" w:color="auto"/>
            </w:tcBorders>
            <w:shd w:val="clear" w:color="auto" w:fill="FFFFFF"/>
            <w:vAlign w:val="center"/>
          </w:tcPr>
          <w:p w:rsidR="00360EDE" w:rsidRPr="00994D5F" w:rsidRDefault="00360EDE" w:rsidP="00EC32CB">
            <w:pPr>
              <w:jc w:val="center"/>
              <w:rPr>
                <w:bCs/>
                <w:sz w:val="20"/>
                <w:szCs w:val="24"/>
              </w:rPr>
            </w:pPr>
            <w:r w:rsidRPr="00994D5F">
              <w:rPr>
                <w:bCs/>
                <w:sz w:val="20"/>
                <w:szCs w:val="24"/>
              </w:rPr>
              <w:t>1,6 (16,0)</w:t>
            </w:r>
          </w:p>
        </w:tc>
        <w:tc>
          <w:tcPr>
            <w:tcW w:w="3219" w:type="pct"/>
            <w:vMerge w:val="restart"/>
            <w:tcBorders>
              <w:top w:val="single" w:sz="12" w:space="0" w:color="auto"/>
            </w:tcBorders>
            <w:shd w:val="clear" w:color="auto" w:fill="FFFFFF"/>
          </w:tcPr>
          <w:p w:rsidR="00360EDE" w:rsidRPr="00994D5F" w:rsidRDefault="00360EDE" w:rsidP="00EC32CB">
            <w:pPr>
              <w:jc w:val="left"/>
              <w:rPr>
                <w:bCs/>
                <w:sz w:val="20"/>
                <w:szCs w:val="24"/>
              </w:rPr>
            </w:pPr>
            <w:r w:rsidRPr="003F0908">
              <w:rPr>
                <w:sz w:val="20"/>
                <w:szCs w:val="20"/>
              </w:rPr>
              <w:t xml:space="preserve">10; 15; 20; 25; 32; 40; </w:t>
            </w:r>
            <w:r w:rsidRPr="00994D5F">
              <w:rPr>
                <w:sz w:val="20"/>
                <w:szCs w:val="24"/>
              </w:rPr>
              <w:t>50</w:t>
            </w:r>
            <w:r>
              <w:rPr>
                <w:sz w:val="20"/>
                <w:szCs w:val="24"/>
              </w:rPr>
              <w:t>;</w:t>
            </w:r>
            <w:r w:rsidRPr="00994D5F">
              <w:rPr>
                <w:sz w:val="20"/>
                <w:szCs w:val="24"/>
              </w:rPr>
              <w:t xml:space="preserve"> 80</w:t>
            </w:r>
            <w:r>
              <w:rPr>
                <w:sz w:val="20"/>
                <w:szCs w:val="24"/>
              </w:rPr>
              <w:t>;</w:t>
            </w:r>
            <w:r w:rsidRPr="00994D5F">
              <w:rPr>
                <w:sz w:val="20"/>
                <w:szCs w:val="24"/>
              </w:rPr>
              <w:t xml:space="preserve"> 100</w:t>
            </w:r>
            <w:r>
              <w:rPr>
                <w:sz w:val="20"/>
                <w:szCs w:val="24"/>
              </w:rPr>
              <w:t>;</w:t>
            </w:r>
            <w:r w:rsidRPr="00994D5F">
              <w:rPr>
                <w:sz w:val="20"/>
                <w:szCs w:val="24"/>
              </w:rPr>
              <w:t xml:space="preserve"> 150</w:t>
            </w:r>
            <w:r>
              <w:rPr>
                <w:sz w:val="20"/>
                <w:szCs w:val="24"/>
              </w:rPr>
              <w:t>;</w:t>
            </w:r>
            <w:r w:rsidRPr="00994D5F">
              <w:rPr>
                <w:sz w:val="20"/>
                <w:szCs w:val="24"/>
              </w:rPr>
              <w:t xml:space="preserve"> 200</w:t>
            </w:r>
            <w:r>
              <w:rPr>
                <w:sz w:val="20"/>
                <w:szCs w:val="24"/>
              </w:rPr>
              <w:t>;</w:t>
            </w:r>
            <w:r w:rsidRPr="00994D5F">
              <w:rPr>
                <w:sz w:val="20"/>
                <w:szCs w:val="24"/>
              </w:rPr>
              <w:t xml:space="preserve"> 250</w:t>
            </w:r>
          </w:p>
        </w:tc>
      </w:tr>
      <w:tr w:rsidR="00360EDE" w:rsidRPr="00F45D0F" w:rsidTr="00EC32CB">
        <w:trPr>
          <w:trHeight w:val="20"/>
        </w:trPr>
        <w:tc>
          <w:tcPr>
            <w:tcW w:w="843" w:type="pct"/>
            <w:vMerge/>
            <w:shd w:val="clear" w:color="auto" w:fill="FFFFFF"/>
          </w:tcPr>
          <w:p w:rsidR="00360EDE" w:rsidRPr="00994D5F" w:rsidRDefault="00360EDE" w:rsidP="00EC32CB">
            <w:pPr>
              <w:jc w:val="center"/>
              <w:rPr>
                <w:bCs/>
                <w:sz w:val="20"/>
                <w:szCs w:val="24"/>
              </w:rPr>
            </w:pPr>
          </w:p>
        </w:tc>
        <w:tc>
          <w:tcPr>
            <w:tcW w:w="938" w:type="pct"/>
            <w:shd w:val="clear" w:color="auto" w:fill="FFFFFF"/>
            <w:vAlign w:val="center"/>
          </w:tcPr>
          <w:p w:rsidR="00360EDE" w:rsidRPr="00994D5F" w:rsidRDefault="00360EDE" w:rsidP="00EC32CB">
            <w:pPr>
              <w:jc w:val="center"/>
              <w:rPr>
                <w:bCs/>
                <w:sz w:val="20"/>
                <w:szCs w:val="24"/>
              </w:rPr>
            </w:pPr>
            <w:r w:rsidRPr="00994D5F">
              <w:rPr>
                <w:bCs/>
                <w:sz w:val="20"/>
                <w:szCs w:val="24"/>
              </w:rPr>
              <w:t>2,5 (25,0)</w:t>
            </w:r>
          </w:p>
        </w:tc>
        <w:tc>
          <w:tcPr>
            <w:tcW w:w="3219" w:type="pct"/>
            <w:vMerge/>
            <w:shd w:val="clear" w:color="auto" w:fill="FFFFFF"/>
          </w:tcPr>
          <w:p w:rsidR="00360EDE" w:rsidRPr="00994D5F" w:rsidRDefault="00360EDE" w:rsidP="00EC32CB">
            <w:pPr>
              <w:jc w:val="left"/>
              <w:rPr>
                <w:bCs/>
                <w:sz w:val="20"/>
                <w:szCs w:val="24"/>
              </w:rPr>
            </w:pPr>
          </w:p>
        </w:tc>
      </w:tr>
      <w:tr w:rsidR="00360EDE" w:rsidRPr="00F45D0F" w:rsidTr="00EC32CB">
        <w:trPr>
          <w:trHeight w:val="20"/>
        </w:trPr>
        <w:tc>
          <w:tcPr>
            <w:tcW w:w="843" w:type="pct"/>
            <w:vMerge/>
            <w:shd w:val="clear" w:color="auto" w:fill="FFFFFF"/>
          </w:tcPr>
          <w:p w:rsidR="00360EDE" w:rsidRPr="00994D5F" w:rsidRDefault="00360EDE" w:rsidP="00EC32CB">
            <w:pPr>
              <w:jc w:val="center"/>
              <w:rPr>
                <w:bCs/>
                <w:sz w:val="20"/>
                <w:szCs w:val="24"/>
              </w:rPr>
            </w:pPr>
          </w:p>
        </w:tc>
        <w:tc>
          <w:tcPr>
            <w:tcW w:w="938" w:type="pct"/>
            <w:shd w:val="clear" w:color="auto" w:fill="FFFFFF"/>
            <w:vAlign w:val="center"/>
          </w:tcPr>
          <w:p w:rsidR="00360EDE" w:rsidRPr="00994D5F" w:rsidRDefault="00360EDE" w:rsidP="00EC32CB">
            <w:pPr>
              <w:jc w:val="center"/>
              <w:rPr>
                <w:bCs/>
                <w:sz w:val="20"/>
                <w:szCs w:val="24"/>
              </w:rPr>
            </w:pPr>
            <w:r w:rsidRPr="00994D5F">
              <w:rPr>
                <w:bCs/>
                <w:sz w:val="20"/>
                <w:szCs w:val="24"/>
              </w:rPr>
              <w:t>4,0 (40,0)</w:t>
            </w:r>
          </w:p>
        </w:tc>
        <w:tc>
          <w:tcPr>
            <w:tcW w:w="3219" w:type="pct"/>
            <w:vMerge w:val="restart"/>
            <w:shd w:val="clear" w:color="auto" w:fill="FFFFFF"/>
          </w:tcPr>
          <w:p w:rsidR="00360EDE" w:rsidRPr="00994D5F" w:rsidRDefault="00360EDE" w:rsidP="00EC32CB">
            <w:pPr>
              <w:jc w:val="left"/>
              <w:rPr>
                <w:bCs/>
                <w:sz w:val="20"/>
                <w:szCs w:val="24"/>
              </w:rPr>
            </w:pPr>
            <w:r w:rsidRPr="003F0908">
              <w:rPr>
                <w:sz w:val="20"/>
                <w:szCs w:val="20"/>
              </w:rPr>
              <w:t xml:space="preserve">10; 15; 20; 25; 32; 40; </w:t>
            </w:r>
            <w:r w:rsidRPr="00994D5F">
              <w:rPr>
                <w:sz w:val="20"/>
                <w:szCs w:val="24"/>
              </w:rPr>
              <w:t>50</w:t>
            </w:r>
            <w:r>
              <w:rPr>
                <w:sz w:val="20"/>
                <w:szCs w:val="24"/>
              </w:rPr>
              <w:t>;</w:t>
            </w:r>
            <w:r w:rsidRPr="00994D5F">
              <w:rPr>
                <w:sz w:val="20"/>
                <w:szCs w:val="24"/>
              </w:rPr>
              <w:t xml:space="preserve"> 80</w:t>
            </w:r>
            <w:r>
              <w:rPr>
                <w:sz w:val="20"/>
                <w:szCs w:val="24"/>
              </w:rPr>
              <w:t>;</w:t>
            </w:r>
            <w:r w:rsidRPr="00994D5F">
              <w:rPr>
                <w:sz w:val="20"/>
                <w:szCs w:val="24"/>
              </w:rPr>
              <w:t xml:space="preserve"> 100</w:t>
            </w:r>
            <w:r>
              <w:rPr>
                <w:sz w:val="20"/>
                <w:szCs w:val="24"/>
              </w:rPr>
              <w:t>;</w:t>
            </w:r>
            <w:r w:rsidRPr="00994D5F">
              <w:rPr>
                <w:sz w:val="20"/>
                <w:szCs w:val="24"/>
              </w:rPr>
              <w:t xml:space="preserve"> 150</w:t>
            </w:r>
            <w:r>
              <w:rPr>
                <w:sz w:val="20"/>
                <w:szCs w:val="24"/>
              </w:rPr>
              <w:t>;</w:t>
            </w:r>
            <w:r w:rsidRPr="00994D5F">
              <w:rPr>
                <w:sz w:val="20"/>
                <w:szCs w:val="24"/>
              </w:rPr>
              <w:t xml:space="preserve"> 200</w:t>
            </w:r>
          </w:p>
        </w:tc>
      </w:tr>
      <w:tr w:rsidR="00360EDE" w:rsidRPr="00F45D0F" w:rsidTr="00EC32CB">
        <w:trPr>
          <w:trHeight w:val="20"/>
        </w:trPr>
        <w:tc>
          <w:tcPr>
            <w:tcW w:w="843" w:type="pct"/>
            <w:vMerge/>
            <w:shd w:val="clear" w:color="auto" w:fill="FFFFFF"/>
          </w:tcPr>
          <w:p w:rsidR="00360EDE" w:rsidRPr="00994D5F" w:rsidRDefault="00360EDE" w:rsidP="00EC32CB">
            <w:pPr>
              <w:jc w:val="center"/>
              <w:rPr>
                <w:bCs/>
                <w:sz w:val="20"/>
                <w:szCs w:val="24"/>
              </w:rPr>
            </w:pPr>
          </w:p>
        </w:tc>
        <w:tc>
          <w:tcPr>
            <w:tcW w:w="938" w:type="pct"/>
            <w:shd w:val="clear" w:color="auto" w:fill="FFFFFF"/>
            <w:vAlign w:val="center"/>
          </w:tcPr>
          <w:p w:rsidR="00360EDE" w:rsidRPr="00994D5F" w:rsidRDefault="00360EDE" w:rsidP="00EC32CB">
            <w:pPr>
              <w:jc w:val="center"/>
              <w:rPr>
                <w:bCs/>
                <w:sz w:val="20"/>
                <w:szCs w:val="24"/>
              </w:rPr>
            </w:pPr>
            <w:r w:rsidRPr="00994D5F">
              <w:rPr>
                <w:bCs/>
                <w:sz w:val="20"/>
                <w:szCs w:val="24"/>
              </w:rPr>
              <w:t>6,3 (63,0)</w:t>
            </w:r>
          </w:p>
        </w:tc>
        <w:tc>
          <w:tcPr>
            <w:tcW w:w="3219" w:type="pct"/>
            <w:vMerge/>
            <w:shd w:val="clear" w:color="auto" w:fill="FFFFFF"/>
          </w:tcPr>
          <w:p w:rsidR="00360EDE" w:rsidRPr="00994D5F" w:rsidRDefault="00360EDE" w:rsidP="00EC32CB">
            <w:pPr>
              <w:jc w:val="left"/>
              <w:rPr>
                <w:bCs/>
                <w:sz w:val="20"/>
                <w:szCs w:val="24"/>
              </w:rPr>
            </w:pPr>
          </w:p>
        </w:tc>
      </w:tr>
      <w:tr w:rsidR="00360EDE" w:rsidRPr="00F45D0F" w:rsidTr="00EC32CB">
        <w:trPr>
          <w:trHeight w:val="20"/>
        </w:trPr>
        <w:tc>
          <w:tcPr>
            <w:tcW w:w="843" w:type="pct"/>
            <w:vMerge/>
            <w:shd w:val="clear" w:color="auto" w:fill="FFFFFF"/>
          </w:tcPr>
          <w:p w:rsidR="00360EDE" w:rsidRPr="00994D5F" w:rsidRDefault="00360EDE" w:rsidP="00EC32CB">
            <w:pPr>
              <w:jc w:val="center"/>
              <w:rPr>
                <w:bCs/>
                <w:sz w:val="20"/>
                <w:szCs w:val="24"/>
              </w:rPr>
            </w:pPr>
          </w:p>
        </w:tc>
        <w:tc>
          <w:tcPr>
            <w:tcW w:w="938" w:type="pct"/>
            <w:shd w:val="clear" w:color="auto" w:fill="FFFFFF"/>
            <w:vAlign w:val="center"/>
          </w:tcPr>
          <w:p w:rsidR="00360EDE" w:rsidRPr="00994D5F" w:rsidRDefault="00360EDE" w:rsidP="00EC32CB">
            <w:pPr>
              <w:jc w:val="center"/>
              <w:rPr>
                <w:bCs/>
                <w:sz w:val="20"/>
                <w:szCs w:val="24"/>
              </w:rPr>
            </w:pPr>
            <w:r w:rsidRPr="00994D5F">
              <w:rPr>
                <w:bCs/>
                <w:sz w:val="20"/>
                <w:szCs w:val="24"/>
              </w:rPr>
              <w:t>10,0(100,0)</w:t>
            </w:r>
          </w:p>
        </w:tc>
        <w:tc>
          <w:tcPr>
            <w:tcW w:w="3219" w:type="pct"/>
            <w:shd w:val="clear" w:color="auto" w:fill="FFFFFF"/>
          </w:tcPr>
          <w:p w:rsidR="00360EDE" w:rsidRPr="00994D5F" w:rsidRDefault="00360EDE" w:rsidP="00EC32CB">
            <w:pPr>
              <w:jc w:val="left"/>
              <w:rPr>
                <w:bCs/>
                <w:sz w:val="20"/>
                <w:szCs w:val="24"/>
              </w:rPr>
            </w:pPr>
            <w:r w:rsidRPr="003F0908">
              <w:rPr>
                <w:sz w:val="20"/>
                <w:szCs w:val="20"/>
              </w:rPr>
              <w:t xml:space="preserve">10; 15; 20; 25; 32; 40; </w:t>
            </w:r>
            <w:r w:rsidRPr="00994D5F">
              <w:rPr>
                <w:sz w:val="20"/>
                <w:szCs w:val="24"/>
              </w:rPr>
              <w:t>50</w:t>
            </w:r>
            <w:r>
              <w:rPr>
                <w:sz w:val="20"/>
                <w:szCs w:val="24"/>
              </w:rPr>
              <w:t>;</w:t>
            </w:r>
            <w:r w:rsidRPr="00994D5F">
              <w:rPr>
                <w:sz w:val="20"/>
                <w:szCs w:val="24"/>
              </w:rPr>
              <w:t xml:space="preserve"> 80</w:t>
            </w:r>
            <w:r>
              <w:rPr>
                <w:sz w:val="20"/>
                <w:szCs w:val="24"/>
              </w:rPr>
              <w:t>;</w:t>
            </w:r>
            <w:r w:rsidRPr="00994D5F">
              <w:rPr>
                <w:sz w:val="20"/>
                <w:szCs w:val="24"/>
              </w:rPr>
              <w:t xml:space="preserve"> 100</w:t>
            </w:r>
            <w:r>
              <w:rPr>
                <w:sz w:val="20"/>
                <w:szCs w:val="24"/>
              </w:rPr>
              <w:t>;</w:t>
            </w:r>
            <w:r w:rsidRPr="00994D5F">
              <w:rPr>
                <w:sz w:val="20"/>
                <w:szCs w:val="24"/>
              </w:rPr>
              <w:t xml:space="preserve"> 150</w:t>
            </w:r>
          </w:p>
        </w:tc>
      </w:tr>
      <w:tr w:rsidR="00360EDE" w:rsidRPr="00F45D0F" w:rsidTr="00EC32CB">
        <w:trPr>
          <w:trHeight w:val="213"/>
        </w:trPr>
        <w:tc>
          <w:tcPr>
            <w:tcW w:w="843" w:type="pct"/>
            <w:vMerge/>
            <w:shd w:val="clear" w:color="auto" w:fill="FFFFFF"/>
          </w:tcPr>
          <w:p w:rsidR="00360EDE" w:rsidRPr="00994D5F" w:rsidRDefault="00360EDE" w:rsidP="00EC32CB">
            <w:pPr>
              <w:jc w:val="center"/>
              <w:rPr>
                <w:bCs/>
                <w:sz w:val="20"/>
                <w:szCs w:val="24"/>
              </w:rPr>
            </w:pPr>
          </w:p>
        </w:tc>
        <w:tc>
          <w:tcPr>
            <w:tcW w:w="938" w:type="pct"/>
            <w:shd w:val="clear" w:color="auto" w:fill="FFFFFF"/>
            <w:vAlign w:val="center"/>
          </w:tcPr>
          <w:p w:rsidR="00360EDE" w:rsidRPr="00994D5F" w:rsidRDefault="00360EDE" w:rsidP="00EC32CB">
            <w:pPr>
              <w:jc w:val="center"/>
              <w:rPr>
                <w:bCs/>
                <w:sz w:val="20"/>
                <w:szCs w:val="24"/>
              </w:rPr>
            </w:pPr>
            <w:r w:rsidRPr="00994D5F">
              <w:rPr>
                <w:bCs/>
                <w:sz w:val="20"/>
                <w:szCs w:val="24"/>
              </w:rPr>
              <w:t>16,0 (160,0)</w:t>
            </w:r>
          </w:p>
        </w:tc>
        <w:tc>
          <w:tcPr>
            <w:tcW w:w="3219" w:type="pct"/>
            <w:vMerge w:val="restart"/>
            <w:shd w:val="clear" w:color="auto" w:fill="FFFFFF"/>
          </w:tcPr>
          <w:p w:rsidR="00360EDE" w:rsidRPr="00994D5F" w:rsidRDefault="00360EDE" w:rsidP="00EC32CB">
            <w:pPr>
              <w:jc w:val="left"/>
              <w:rPr>
                <w:sz w:val="20"/>
                <w:szCs w:val="24"/>
              </w:rPr>
            </w:pPr>
            <w:r w:rsidRPr="003F0908">
              <w:rPr>
                <w:sz w:val="20"/>
                <w:szCs w:val="20"/>
              </w:rPr>
              <w:t xml:space="preserve">10; 15; 20; 25; 32; 40; </w:t>
            </w:r>
            <w:r w:rsidRPr="00994D5F">
              <w:rPr>
                <w:sz w:val="20"/>
                <w:szCs w:val="24"/>
              </w:rPr>
              <w:t>50</w:t>
            </w:r>
            <w:r>
              <w:rPr>
                <w:sz w:val="20"/>
                <w:szCs w:val="24"/>
              </w:rPr>
              <w:t>;</w:t>
            </w:r>
            <w:r w:rsidRPr="00994D5F">
              <w:rPr>
                <w:sz w:val="20"/>
                <w:szCs w:val="24"/>
              </w:rPr>
              <w:t xml:space="preserve"> 80</w:t>
            </w:r>
            <w:r>
              <w:rPr>
                <w:sz w:val="20"/>
                <w:szCs w:val="24"/>
              </w:rPr>
              <w:t xml:space="preserve">; </w:t>
            </w:r>
            <w:r w:rsidRPr="00994D5F">
              <w:rPr>
                <w:sz w:val="20"/>
                <w:szCs w:val="24"/>
              </w:rPr>
              <w:t>100</w:t>
            </w:r>
          </w:p>
        </w:tc>
      </w:tr>
      <w:tr w:rsidR="00360EDE" w:rsidRPr="00F45D0F" w:rsidTr="00EC32CB">
        <w:trPr>
          <w:trHeight w:val="213"/>
        </w:trPr>
        <w:tc>
          <w:tcPr>
            <w:tcW w:w="843" w:type="pct"/>
            <w:vMerge/>
            <w:shd w:val="clear" w:color="auto" w:fill="FFFFFF"/>
          </w:tcPr>
          <w:p w:rsidR="00360EDE" w:rsidRPr="00994D5F" w:rsidRDefault="00360EDE" w:rsidP="00EC32CB">
            <w:pPr>
              <w:jc w:val="center"/>
              <w:rPr>
                <w:bCs/>
                <w:sz w:val="20"/>
                <w:szCs w:val="24"/>
              </w:rPr>
            </w:pPr>
          </w:p>
        </w:tc>
        <w:tc>
          <w:tcPr>
            <w:tcW w:w="938" w:type="pct"/>
            <w:shd w:val="clear" w:color="auto" w:fill="FFFFFF"/>
            <w:vAlign w:val="center"/>
          </w:tcPr>
          <w:p w:rsidR="00360EDE" w:rsidRPr="00994D5F" w:rsidRDefault="00360EDE" w:rsidP="00EC32CB">
            <w:pPr>
              <w:jc w:val="center"/>
              <w:rPr>
                <w:bCs/>
                <w:sz w:val="20"/>
                <w:szCs w:val="24"/>
              </w:rPr>
            </w:pPr>
            <w:r w:rsidRPr="00994D5F">
              <w:rPr>
                <w:bCs/>
                <w:sz w:val="20"/>
                <w:szCs w:val="24"/>
              </w:rPr>
              <w:t>20,0 (200,0)</w:t>
            </w:r>
          </w:p>
        </w:tc>
        <w:tc>
          <w:tcPr>
            <w:tcW w:w="3219" w:type="pct"/>
            <w:vMerge/>
            <w:shd w:val="clear" w:color="auto" w:fill="FFFFFF"/>
          </w:tcPr>
          <w:p w:rsidR="00360EDE" w:rsidRPr="00994D5F" w:rsidRDefault="00360EDE" w:rsidP="00EC32CB">
            <w:pPr>
              <w:jc w:val="left"/>
              <w:rPr>
                <w:sz w:val="20"/>
                <w:szCs w:val="24"/>
                <w:lang w:val="en-US"/>
              </w:rPr>
            </w:pPr>
          </w:p>
        </w:tc>
      </w:tr>
      <w:tr w:rsidR="00360EDE" w:rsidRPr="00F45D0F" w:rsidTr="00EC32CB">
        <w:trPr>
          <w:trHeight w:val="213"/>
        </w:trPr>
        <w:tc>
          <w:tcPr>
            <w:tcW w:w="843" w:type="pct"/>
            <w:vMerge/>
            <w:shd w:val="clear" w:color="auto" w:fill="FFFFFF"/>
          </w:tcPr>
          <w:p w:rsidR="00360EDE" w:rsidRPr="00994D5F" w:rsidRDefault="00360EDE" w:rsidP="00EC32CB">
            <w:pPr>
              <w:jc w:val="center"/>
              <w:rPr>
                <w:bCs/>
                <w:sz w:val="20"/>
                <w:szCs w:val="24"/>
              </w:rPr>
            </w:pPr>
          </w:p>
        </w:tc>
        <w:tc>
          <w:tcPr>
            <w:tcW w:w="938" w:type="pct"/>
            <w:shd w:val="clear" w:color="auto" w:fill="FFFFFF"/>
            <w:vAlign w:val="center"/>
          </w:tcPr>
          <w:p w:rsidR="00360EDE" w:rsidRPr="00994D5F" w:rsidRDefault="00360EDE" w:rsidP="00EC32CB">
            <w:pPr>
              <w:jc w:val="center"/>
              <w:rPr>
                <w:bCs/>
                <w:sz w:val="20"/>
                <w:szCs w:val="24"/>
              </w:rPr>
            </w:pPr>
            <w:r w:rsidRPr="00994D5F">
              <w:rPr>
                <w:bCs/>
                <w:sz w:val="20"/>
                <w:szCs w:val="24"/>
              </w:rPr>
              <w:t>25,0 (250,0)</w:t>
            </w:r>
          </w:p>
        </w:tc>
        <w:tc>
          <w:tcPr>
            <w:tcW w:w="3219" w:type="pct"/>
            <w:vMerge/>
            <w:shd w:val="clear" w:color="auto" w:fill="FFFFFF"/>
          </w:tcPr>
          <w:p w:rsidR="00360EDE" w:rsidRPr="00994D5F" w:rsidRDefault="00360EDE" w:rsidP="00EC32CB">
            <w:pPr>
              <w:jc w:val="left"/>
              <w:rPr>
                <w:sz w:val="20"/>
                <w:szCs w:val="24"/>
              </w:rPr>
            </w:pPr>
          </w:p>
        </w:tc>
      </w:tr>
      <w:tr w:rsidR="00360EDE" w:rsidRPr="00F45D0F" w:rsidTr="00EC32CB">
        <w:trPr>
          <w:trHeight w:val="213"/>
        </w:trPr>
        <w:tc>
          <w:tcPr>
            <w:tcW w:w="843" w:type="pct"/>
            <w:vMerge/>
            <w:shd w:val="clear" w:color="auto" w:fill="FFFFFF"/>
          </w:tcPr>
          <w:p w:rsidR="00360EDE" w:rsidRPr="00994D5F" w:rsidRDefault="00360EDE" w:rsidP="00EC32CB">
            <w:pPr>
              <w:jc w:val="center"/>
              <w:rPr>
                <w:bCs/>
                <w:sz w:val="20"/>
                <w:szCs w:val="24"/>
              </w:rPr>
            </w:pPr>
          </w:p>
        </w:tc>
        <w:tc>
          <w:tcPr>
            <w:tcW w:w="938" w:type="pct"/>
            <w:shd w:val="clear" w:color="auto" w:fill="FFFFFF"/>
            <w:vAlign w:val="center"/>
          </w:tcPr>
          <w:p w:rsidR="00360EDE" w:rsidRPr="00994D5F" w:rsidRDefault="00360EDE" w:rsidP="00EC32CB">
            <w:pPr>
              <w:jc w:val="center"/>
              <w:rPr>
                <w:bCs/>
                <w:sz w:val="20"/>
                <w:szCs w:val="24"/>
              </w:rPr>
            </w:pPr>
            <w:r w:rsidRPr="00994D5F">
              <w:rPr>
                <w:bCs/>
                <w:sz w:val="20"/>
                <w:szCs w:val="24"/>
              </w:rPr>
              <w:t>32,0 (320,0)</w:t>
            </w:r>
          </w:p>
        </w:tc>
        <w:tc>
          <w:tcPr>
            <w:tcW w:w="3219" w:type="pct"/>
            <w:vMerge/>
            <w:shd w:val="clear" w:color="auto" w:fill="FFFFFF"/>
          </w:tcPr>
          <w:p w:rsidR="00360EDE" w:rsidRPr="00994D5F" w:rsidRDefault="00360EDE" w:rsidP="00EC32CB">
            <w:pPr>
              <w:jc w:val="left"/>
              <w:rPr>
                <w:sz w:val="20"/>
                <w:szCs w:val="24"/>
              </w:rPr>
            </w:pPr>
          </w:p>
        </w:tc>
      </w:tr>
      <w:tr w:rsidR="00360EDE" w:rsidRPr="00F45D0F" w:rsidTr="00EC32CB">
        <w:trPr>
          <w:trHeight w:val="20"/>
        </w:trPr>
        <w:tc>
          <w:tcPr>
            <w:tcW w:w="843" w:type="pct"/>
            <w:vMerge w:val="restart"/>
            <w:shd w:val="clear" w:color="auto" w:fill="FFFFFF"/>
            <w:vAlign w:val="center"/>
          </w:tcPr>
          <w:p w:rsidR="00360EDE" w:rsidRPr="00994D5F" w:rsidRDefault="00360EDE" w:rsidP="00EC32CB">
            <w:pPr>
              <w:jc w:val="center"/>
              <w:rPr>
                <w:bCs/>
                <w:sz w:val="20"/>
                <w:szCs w:val="24"/>
              </w:rPr>
            </w:pPr>
            <w:r w:rsidRPr="00994D5F">
              <w:rPr>
                <w:bCs/>
                <w:sz w:val="20"/>
                <w:szCs w:val="24"/>
              </w:rPr>
              <w:t>РЕДУКТОР</w:t>
            </w:r>
          </w:p>
        </w:tc>
        <w:tc>
          <w:tcPr>
            <w:tcW w:w="938" w:type="pct"/>
            <w:shd w:val="clear" w:color="auto" w:fill="FFFFFF"/>
            <w:vAlign w:val="center"/>
          </w:tcPr>
          <w:p w:rsidR="00360EDE" w:rsidRPr="00994D5F" w:rsidRDefault="00360EDE" w:rsidP="00EC32CB">
            <w:pPr>
              <w:jc w:val="center"/>
              <w:rPr>
                <w:bCs/>
                <w:sz w:val="20"/>
                <w:szCs w:val="24"/>
              </w:rPr>
            </w:pPr>
            <w:r w:rsidRPr="00994D5F">
              <w:rPr>
                <w:bCs/>
                <w:sz w:val="20"/>
                <w:szCs w:val="24"/>
              </w:rPr>
              <w:t>1,6 (16,0)</w:t>
            </w:r>
          </w:p>
        </w:tc>
        <w:tc>
          <w:tcPr>
            <w:tcW w:w="3219" w:type="pct"/>
            <w:shd w:val="clear" w:color="auto" w:fill="FFFFFF"/>
          </w:tcPr>
          <w:p w:rsidR="00360EDE" w:rsidRPr="00994D5F" w:rsidRDefault="00360EDE" w:rsidP="00EC32CB">
            <w:pPr>
              <w:jc w:val="left"/>
              <w:rPr>
                <w:bCs/>
                <w:sz w:val="20"/>
                <w:szCs w:val="24"/>
              </w:rPr>
            </w:pPr>
            <w:r>
              <w:rPr>
                <w:sz w:val="20"/>
                <w:szCs w:val="24"/>
              </w:rPr>
              <w:t>300;</w:t>
            </w:r>
            <w:r w:rsidRPr="00994D5F">
              <w:rPr>
                <w:sz w:val="20"/>
                <w:szCs w:val="24"/>
              </w:rPr>
              <w:t xml:space="preserve"> </w:t>
            </w:r>
            <w:r>
              <w:rPr>
                <w:sz w:val="20"/>
                <w:szCs w:val="24"/>
              </w:rPr>
              <w:t xml:space="preserve">350; </w:t>
            </w:r>
            <w:r w:rsidRPr="00994D5F">
              <w:rPr>
                <w:sz w:val="20"/>
                <w:szCs w:val="24"/>
              </w:rPr>
              <w:t>400</w:t>
            </w:r>
            <w:r>
              <w:rPr>
                <w:sz w:val="20"/>
                <w:szCs w:val="24"/>
              </w:rPr>
              <w:t>;</w:t>
            </w:r>
            <w:r w:rsidRPr="00994D5F">
              <w:rPr>
                <w:sz w:val="20"/>
                <w:szCs w:val="24"/>
              </w:rPr>
              <w:t xml:space="preserve"> 500</w:t>
            </w:r>
            <w:r>
              <w:rPr>
                <w:sz w:val="20"/>
                <w:szCs w:val="24"/>
              </w:rPr>
              <w:t>; 600;</w:t>
            </w:r>
            <w:r w:rsidRPr="00994D5F">
              <w:rPr>
                <w:sz w:val="20"/>
                <w:szCs w:val="24"/>
              </w:rPr>
              <w:t xml:space="preserve"> 700</w:t>
            </w:r>
            <w:r>
              <w:rPr>
                <w:sz w:val="20"/>
                <w:szCs w:val="24"/>
              </w:rPr>
              <w:t>;</w:t>
            </w:r>
            <w:r w:rsidRPr="00994D5F">
              <w:rPr>
                <w:sz w:val="20"/>
                <w:szCs w:val="24"/>
              </w:rPr>
              <w:t xml:space="preserve"> 800</w:t>
            </w:r>
            <w:r>
              <w:rPr>
                <w:sz w:val="20"/>
                <w:szCs w:val="24"/>
              </w:rPr>
              <w:t>;</w:t>
            </w:r>
            <w:r w:rsidRPr="00994D5F">
              <w:rPr>
                <w:sz w:val="20"/>
                <w:szCs w:val="24"/>
              </w:rPr>
              <w:t xml:space="preserve"> 1000</w:t>
            </w:r>
            <w:r>
              <w:rPr>
                <w:sz w:val="20"/>
                <w:szCs w:val="24"/>
              </w:rPr>
              <w:t>;</w:t>
            </w:r>
            <w:r w:rsidRPr="00994D5F">
              <w:rPr>
                <w:sz w:val="20"/>
                <w:szCs w:val="24"/>
              </w:rPr>
              <w:t xml:space="preserve"> 1200</w:t>
            </w:r>
            <w:r>
              <w:rPr>
                <w:sz w:val="20"/>
                <w:szCs w:val="24"/>
              </w:rPr>
              <w:t>;</w:t>
            </w:r>
            <w:r w:rsidRPr="00994D5F">
              <w:rPr>
                <w:sz w:val="20"/>
                <w:szCs w:val="24"/>
              </w:rPr>
              <w:t xml:space="preserve"> 1400</w:t>
            </w:r>
          </w:p>
        </w:tc>
      </w:tr>
      <w:tr w:rsidR="00360EDE" w:rsidRPr="00F45D0F" w:rsidTr="00EC32CB">
        <w:trPr>
          <w:trHeight w:val="20"/>
        </w:trPr>
        <w:tc>
          <w:tcPr>
            <w:tcW w:w="843" w:type="pct"/>
            <w:vMerge/>
            <w:shd w:val="clear" w:color="auto" w:fill="FFFFFF"/>
          </w:tcPr>
          <w:p w:rsidR="00360EDE" w:rsidRPr="00994D5F" w:rsidRDefault="00360EDE" w:rsidP="00EC32CB">
            <w:pPr>
              <w:jc w:val="center"/>
              <w:rPr>
                <w:b/>
                <w:bCs/>
                <w:sz w:val="20"/>
                <w:szCs w:val="24"/>
              </w:rPr>
            </w:pPr>
          </w:p>
        </w:tc>
        <w:tc>
          <w:tcPr>
            <w:tcW w:w="938" w:type="pct"/>
            <w:shd w:val="clear" w:color="auto" w:fill="FFFFFF"/>
            <w:vAlign w:val="center"/>
          </w:tcPr>
          <w:p w:rsidR="00360EDE" w:rsidRPr="00994D5F" w:rsidRDefault="00360EDE" w:rsidP="00EC32CB">
            <w:pPr>
              <w:jc w:val="center"/>
              <w:rPr>
                <w:bCs/>
                <w:sz w:val="20"/>
                <w:szCs w:val="24"/>
              </w:rPr>
            </w:pPr>
            <w:r w:rsidRPr="00994D5F">
              <w:rPr>
                <w:bCs/>
                <w:sz w:val="20"/>
                <w:szCs w:val="24"/>
              </w:rPr>
              <w:t>2,5 (25,0)</w:t>
            </w:r>
          </w:p>
        </w:tc>
        <w:tc>
          <w:tcPr>
            <w:tcW w:w="3219" w:type="pct"/>
            <w:shd w:val="clear" w:color="auto" w:fill="FFFFFF"/>
          </w:tcPr>
          <w:p w:rsidR="00360EDE" w:rsidRPr="00994D5F" w:rsidRDefault="00360EDE" w:rsidP="00EC32CB">
            <w:pPr>
              <w:jc w:val="left"/>
              <w:rPr>
                <w:bCs/>
                <w:sz w:val="20"/>
                <w:szCs w:val="24"/>
              </w:rPr>
            </w:pPr>
            <w:r w:rsidRPr="00994D5F">
              <w:rPr>
                <w:sz w:val="20"/>
                <w:szCs w:val="24"/>
              </w:rPr>
              <w:t>300</w:t>
            </w:r>
            <w:r>
              <w:rPr>
                <w:sz w:val="20"/>
                <w:szCs w:val="24"/>
              </w:rPr>
              <w:t xml:space="preserve">; 350; </w:t>
            </w:r>
            <w:r w:rsidRPr="00994D5F">
              <w:rPr>
                <w:sz w:val="20"/>
                <w:szCs w:val="24"/>
              </w:rPr>
              <w:t>400</w:t>
            </w:r>
            <w:r>
              <w:rPr>
                <w:sz w:val="20"/>
                <w:szCs w:val="24"/>
              </w:rPr>
              <w:t>;</w:t>
            </w:r>
            <w:r w:rsidRPr="00994D5F">
              <w:rPr>
                <w:sz w:val="20"/>
                <w:szCs w:val="24"/>
              </w:rPr>
              <w:t xml:space="preserve"> 500</w:t>
            </w:r>
            <w:r>
              <w:rPr>
                <w:sz w:val="20"/>
                <w:szCs w:val="24"/>
              </w:rPr>
              <w:t>;</w:t>
            </w:r>
            <w:r w:rsidRPr="00994D5F">
              <w:rPr>
                <w:sz w:val="20"/>
                <w:szCs w:val="24"/>
                <w:lang w:val="en-US"/>
              </w:rPr>
              <w:t xml:space="preserve"> 600</w:t>
            </w:r>
            <w:r>
              <w:rPr>
                <w:sz w:val="20"/>
                <w:szCs w:val="24"/>
              </w:rPr>
              <w:t>;</w:t>
            </w:r>
            <w:r w:rsidRPr="00994D5F">
              <w:rPr>
                <w:sz w:val="20"/>
                <w:szCs w:val="24"/>
              </w:rPr>
              <w:t xml:space="preserve"> 700</w:t>
            </w:r>
            <w:r>
              <w:rPr>
                <w:sz w:val="20"/>
                <w:szCs w:val="24"/>
              </w:rPr>
              <w:t>;</w:t>
            </w:r>
            <w:r w:rsidRPr="00994D5F">
              <w:rPr>
                <w:sz w:val="20"/>
                <w:szCs w:val="24"/>
              </w:rPr>
              <w:t xml:space="preserve"> 800</w:t>
            </w:r>
            <w:r>
              <w:rPr>
                <w:sz w:val="20"/>
                <w:szCs w:val="24"/>
              </w:rPr>
              <w:t>;</w:t>
            </w:r>
            <w:r w:rsidRPr="00994D5F">
              <w:rPr>
                <w:sz w:val="20"/>
                <w:szCs w:val="24"/>
              </w:rPr>
              <w:t xml:space="preserve"> 1000</w:t>
            </w:r>
          </w:p>
        </w:tc>
      </w:tr>
      <w:tr w:rsidR="00360EDE" w:rsidRPr="00F45D0F" w:rsidTr="00EC32CB">
        <w:trPr>
          <w:trHeight w:val="20"/>
        </w:trPr>
        <w:tc>
          <w:tcPr>
            <w:tcW w:w="843" w:type="pct"/>
            <w:vMerge/>
            <w:shd w:val="clear" w:color="auto" w:fill="FFFFFF"/>
          </w:tcPr>
          <w:p w:rsidR="00360EDE" w:rsidRPr="00994D5F" w:rsidRDefault="00360EDE" w:rsidP="00EC32CB">
            <w:pPr>
              <w:jc w:val="center"/>
              <w:rPr>
                <w:b/>
                <w:bCs/>
                <w:sz w:val="20"/>
                <w:szCs w:val="24"/>
              </w:rPr>
            </w:pPr>
          </w:p>
        </w:tc>
        <w:tc>
          <w:tcPr>
            <w:tcW w:w="938" w:type="pct"/>
            <w:shd w:val="clear" w:color="auto" w:fill="FFFFFF"/>
            <w:vAlign w:val="center"/>
          </w:tcPr>
          <w:p w:rsidR="00360EDE" w:rsidRPr="00994D5F" w:rsidRDefault="00360EDE" w:rsidP="00EC32CB">
            <w:pPr>
              <w:jc w:val="center"/>
              <w:rPr>
                <w:bCs/>
                <w:sz w:val="20"/>
                <w:szCs w:val="24"/>
              </w:rPr>
            </w:pPr>
            <w:r w:rsidRPr="00994D5F">
              <w:rPr>
                <w:bCs/>
                <w:sz w:val="20"/>
                <w:szCs w:val="24"/>
              </w:rPr>
              <w:t>4,0 (40,0)</w:t>
            </w:r>
          </w:p>
        </w:tc>
        <w:tc>
          <w:tcPr>
            <w:tcW w:w="3219" w:type="pct"/>
            <w:vMerge w:val="restart"/>
            <w:shd w:val="clear" w:color="auto" w:fill="FFFFFF"/>
          </w:tcPr>
          <w:p w:rsidR="00360EDE" w:rsidRPr="000E3E78" w:rsidRDefault="00360EDE" w:rsidP="00EC32CB">
            <w:pPr>
              <w:jc w:val="left"/>
              <w:rPr>
                <w:bCs/>
                <w:sz w:val="20"/>
                <w:szCs w:val="24"/>
              </w:rPr>
            </w:pPr>
            <w:r w:rsidRPr="00994D5F">
              <w:rPr>
                <w:sz w:val="20"/>
                <w:szCs w:val="24"/>
              </w:rPr>
              <w:t>250</w:t>
            </w:r>
            <w:r>
              <w:rPr>
                <w:sz w:val="20"/>
                <w:szCs w:val="24"/>
              </w:rPr>
              <w:t>;</w:t>
            </w:r>
            <w:r w:rsidRPr="00994D5F">
              <w:rPr>
                <w:sz w:val="20"/>
                <w:szCs w:val="24"/>
              </w:rPr>
              <w:t xml:space="preserve"> 300</w:t>
            </w:r>
            <w:r>
              <w:rPr>
                <w:sz w:val="20"/>
                <w:szCs w:val="24"/>
              </w:rPr>
              <w:t>;</w:t>
            </w:r>
            <w:r w:rsidRPr="00994D5F">
              <w:rPr>
                <w:sz w:val="20"/>
                <w:szCs w:val="24"/>
              </w:rPr>
              <w:t xml:space="preserve"> </w:t>
            </w:r>
            <w:r>
              <w:rPr>
                <w:sz w:val="20"/>
                <w:szCs w:val="24"/>
              </w:rPr>
              <w:t xml:space="preserve">350; </w:t>
            </w:r>
            <w:r w:rsidRPr="00994D5F">
              <w:rPr>
                <w:sz w:val="20"/>
                <w:szCs w:val="24"/>
              </w:rPr>
              <w:t>400</w:t>
            </w:r>
            <w:r>
              <w:rPr>
                <w:sz w:val="20"/>
                <w:szCs w:val="24"/>
              </w:rPr>
              <w:t>;</w:t>
            </w:r>
            <w:r w:rsidRPr="00994D5F">
              <w:rPr>
                <w:sz w:val="20"/>
                <w:szCs w:val="24"/>
              </w:rPr>
              <w:t xml:space="preserve"> 500</w:t>
            </w:r>
            <w:r>
              <w:rPr>
                <w:sz w:val="20"/>
                <w:szCs w:val="24"/>
              </w:rPr>
              <w:t>;</w:t>
            </w:r>
            <w:r w:rsidRPr="00994D5F">
              <w:rPr>
                <w:sz w:val="20"/>
                <w:szCs w:val="24"/>
              </w:rPr>
              <w:t xml:space="preserve"> </w:t>
            </w:r>
            <w:r w:rsidRPr="00994D5F">
              <w:rPr>
                <w:sz w:val="20"/>
                <w:szCs w:val="24"/>
                <w:lang w:val="en-US"/>
              </w:rPr>
              <w:t>600</w:t>
            </w:r>
            <w:r>
              <w:rPr>
                <w:sz w:val="20"/>
                <w:szCs w:val="24"/>
              </w:rPr>
              <w:t>; 700</w:t>
            </w:r>
          </w:p>
        </w:tc>
      </w:tr>
      <w:tr w:rsidR="00360EDE" w:rsidRPr="00F45D0F" w:rsidTr="00EC32CB">
        <w:trPr>
          <w:trHeight w:val="20"/>
        </w:trPr>
        <w:tc>
          <w:tcPr>
            <w:tcW w:w="843" w:type="pct"/>
            <w:vMerge/>
            <w:shd w:val="clear" w:color="auto" w:fill="FFFFFF"/>
          </w:tcPr>
          <w:p w:rsidR="00360EDE" w:rsidRPr="00994D5F" w:rsidRDefault="00360EDE" w:rsidP="00EC32CB">
            <w:pPr>
              <w:jc w:val="center"/>
              <w:rPr>
                <w:b/>
                <w:bCs/>
                <w:sz w:val="20"/>
                <w:szCs w:val="24"/>
              </w:rPr>
            </w:pPr>
          </w:p>
        </w:tc>
        <w:tc>
          <w:tcPr>
            <w:tcW w:w="938" w:type="pct"/>
            <w:shd w:val="clear" w:color="auto" w:fill="FFFFFF"/>
            <w:vAlign w:val="center"/>
          </w:tcPr>
          <w:p w:rsidR="00360EDE" w:rsidRPr="00994D5F" w:rsidRDefault="00360EDE" w:rsidP="00EC32CB">
            <w:pPr>
              <w:jc w:val="center"/>
              <w:rPr>
                <w:bCs/>
                <w:sz w:val="20"/>
                <w:szCs w:val="24"/>
              </w:rPr>
            </w:pPr>
            <w:r w:rsidRPr="00994D5F">
              <w:rPr>
                <w:bCs/>
                <w:sz w:val="20"/>
                <w:szCs w:val="24"/>
              </w:rPr>
              <w:t>6,3 (63,0)</w:t>
            </w:r>
          </w:p>
        </w:tc>
        <w:tc>
          <w:tcPr>
            <w:tcW w:w="3219" w:type="pct"/>
            <w:vMerge/>
            <w:shd w:val="clear" w:color="auto" w:fill="FFFFFF"/>
          </w:tcPr>
          <w:p w:rsidR="00360EDE" w:rsidRPr="00994D5F" w:rsidRDefault="00360EDE" w:rsidP="00EC32CB">
            <w:pPr>
              <w:jc w:val="left"/>
              <w:rPr>
                <w:bCs/>
                <w:sz w:val="20"/>
                <w:szCs w:val="24"/>
              </w:rPr>
            </w:pPr>
          </w:p>
        </w:tc>
      </w:tr>
      <w:tr w:rsidR="00360EDE" w:rsidRPr="00F45D0F" w:rsidTr="00EC32CB">
        <w:trPr>
          <w:trHeight w:val="20"/>
        </w:trPr>
        <w:tc>
          <w:tcPr>
            <w:tcW w:w="843" w:type="pct"/>
            <w:vMerge/>
            <w:shd w:val="clear" w:color="auto" w:fill="FFFFFF"/>
          </w:tcPr>
          <w:p w:rsidR="00360EDE" w:rsidRPr="00994D5F" w:rsidRDefault="00360EDE" w:rsidP="00EC32CB">
            <w:pPr>
              <w:jc w:val="center"/>
              <w:rPr>
                <w:b/>
                <w:bCs/>
                <w:sz w:val="20"/>
                <w:szCs w:val="24"/>
              </w:rPr>
            </w:pPr>
          </w:p>
        </w:tc>
        <w:tc>
          <w:tcPr>
            <w:tcW w:w="938" w:type="pct"/>
            <w:shd w:val="clear" w:color="auto" w:fill="FFFFFF"/>
            <w:vAlign w:val="center"/>
          </w:tcPr>
          <w:p w:rsidR="00360EDE" w:rsidRPr="00994D5F" w:rsidRDefault="00360EDE" w:rsidP="00EC32CB">
            <w:pPr>
              <w:jc w:val="center"/>
              <w:rPr>
                <w:bCs/>
                <w:sz w:val="20"/>
                <w:szCs w:val="24"/>
              </w:rPr>
            </w:pPr>
            <w:r w:rsidRPr="00994D5F">
              <w:rPr>
                <w:bCs/>
                <w:sz w:val="20"/>
                <w:szCs w:val="24"/>
              </w:rPr>
              <w:t>10,0(100,0)</w:t>
            </w:r>
          </w:p>
        </w:tc>
        <w:tc>
          <w:tcPr>
            <w:tcW w:w="3219" w:type="pct"/>
            <w:shd w:val="clear" w:color="auto" w:fill="FFFFFF"/>
          </w:tcPr>
          <w:p w:rsidR="00360EDE" w:rsidRPr="00994D5F" w:rsidRDefault="00360EDE" w:rsidP="00EC32CB">
            <w:pPr>
              <w:jc w:val="left"/>
              <w:rPr>
                <w:bCs/>
                <w:sz w:val="20"/>
                <w:szCs w:val="24"/>
              </w:rPr>
            </w:pPr>
            <w:r w:rsidRPr="00994D5F">
              <w:rPr>
                <w:sz w:val="20"/>
                <w:szCs w:val="24"/>
              </w:rPr>
              <w:t>200</w:t>
            </w:r>
            <w:r>
              <w:rPr>
                <w:sz w:val="20"/>
                <w:szCs w:val="24"/>
              </w:rPr>
              <w:t>;</w:t>
            </w:r>
            <w:r w:rsidRPr="00994D5F">
              <w:rPr>
                <w:sz w:val="20"/>
                <w:szCs w:val="24"/>
              </w:rPr>
              <w:t xml:space="preserve"> 250</w:t>
            </w:r>
            <w:r>
              <w:rPr>
                <w:sz w:val="20"/>
                <w:szCs w:val="24"/>
              </w:rPr>
              <w:t>;</w:t>
            </w:r>
            <w:r w:rsidRPr="00994D5F">
              <w:rPr>
                <w:sz w:val="20"/>
                <w:szCs w:val="24"/>
              </w:rPr>
              <w:t xml:space="preserve"> 300</w:t>
            </w:r>
            <w:r>
              <w:rPr>
                <w:sz w:val="20"/>
                <w:szCs w:val="24"/>
              </w:rPr>
              <w:t xml:space="preserve">; 350; </w:t>
            </w:r>
            <w:r w:rsidRPr="00994D5F">
              <w:rPr>
                <w:sz w:val="20"/>
                <w:szCs w:val="24"/>
              </w:rPr>
              <w:t>400</w:t>
            </w:r>
          </w:p>
        </w:tc>
      </w:tr>
      <w:tr w:rsidR="00360EDE" w:rsidRPr="00F45D0F" w:rsidTr="00EC32CB">
        <w:trPr>
          <w:trHeight w:val="213"/>
        </w:trPr>
        <w:tc>
          <w:tcPr>
            <w:tcW w:w="843" w:type="pct"/>
            <w:vMerge/>
            <w:shd w:val="clear" w:color="auto" w:fill="FFFFFF"/>
          </w:tcPr>
          <w:p w:rsidR="00360EDE" w:rsidRPr="00994D5F" w:rsidRDefault="00360EDE" w:rsidP="00EC32CB">
            <w:pPr>
              <w:jc w:val="center"/>
              <w:rPr>
                <w:b/>
                <w:bCs/>
                <w:sz w:val="20"/>
                <w:szCs w:val="24"/>
              </w:rPr>
            </w:pPr>
          </w:p>
        </w:tc>
        <w:tc>
          <w:tcPr>
            <w:tcW w:w="938" w:type="pct"/>
            <w:shd w:val="clear" w:color="auto" w:fill="FFFFFF"/>
            <w:vAlign w:val="center"/>
          </w:tcPr>
          <w:p w:rsidR="00360EDE" w:rsidRPr="00994D5F" w:rsidRDefault="00360EDE" w:rsidP="00EC32CB">
            <w:pPr>
              <w:jc w:val="center"/>
              <w:rPr>
                <w:bCs/>
                <w:sz w:val="20"/>
                <w:szCs w:val="24"/>
              </w:rPr>
            </w:pPr>
            <w:r w:rsidRPr="00994D5F">
              <w:rPr>
                <w:bCs/>
                <w:sz w:val="20"/>
                <w:szCs w:val="24"/>
              </w:rPr>
              <w:t>16,0 (160,0)</w:t>
            </w:r>
          </w:p>
        </w:tc>
        <w:tc>
          <w:tcPr>
            <w:tcW w:w="3219" w:type="pct"/>
            <w:vMerge w:val="restart"/>
            <w:shd w:val="clear" w:color="auto" w:fill="FFFFFF"/>
          </w:tcPr>
          <w:p w:rsidR="00360EDE" w:rsidRPr="00994D5F" w:rsidRDefault="00360EDE" w:rsidP="00EC32CB">
            <w:pPr>
              <w:jc w:val="left"/>
              <w:rPr>
                <w:bCs/>
                <w:sz w:val="20"/>
                <w:szCs w:val="24"/>
              </w:rPr>
            </w:pPr>
            <w:r w:rsidRPr="00994D5F">
              <w:rPr>
                <w:sz w:val="20"/>
                <w:szCs w:val="24"/>
              </w:rPr>
              <w:t>150</w:t>
            </w:r>
            <w:r>
              <w:rPr>
                <w:sz w:val="20"/>
                <w:szCs w:val="24"/>
              </w:rPr>
              <w:t>;</w:t>
            </w:r>
            <w:r w:rsidRPr="00994D5F">
              <w:rPr>
                <w:sz w:val="20"/>
                <w:szCs w:val="24"/>
              </w:rPr>
              <w:t xml:space="preserve"> 200</w:t>
            </w:r>
            <w:r>
              <w:rPr>
                <w:sz w:val="20"/>
                <w:szCs w:val="24"/>
              </w:rPr>
              <w:t>;</w:t>
            </w:r>
            <w:r w:rsidRPr="00994D5F">
              <w:rPr>
                <w:sz w:val="20"/>
                <w:szCs w:val="24"/>
              </w:rPr>
              <w:t xml:space="preserve"> 250</w:t>
            </w:r>
            <w:r>
              <w:rPr>
                <w:sz w:val="20"/>
                <w:szCs w:val="24"/>
              </w:rPr>
              <w:t>;</w:t>
            </w:r>
            <w:r w:rsidRPr="00994D5F">
              <w:rPr>
                <w:sz w:val="20"/>
                <w:szCs w:val="24"/>
              </w:rPr>
              <w:t xml:space="preserve"> 300</w:t>
            </w:r>
            <w:r>
              <w:rPr>
                <w:sz w:val="20"/>
                <w:szCs w:val="24"/>
              </w:rPr>
              <w:t>;</w:t>
            </w:r>
            <w:r w:rsidRPr="00994D5F">
              <w:rPr>
                <w:sz w:val="20"/>
                <w:szCs w:val="24"/>
              </w:rPr>
              <w:t xml:space="preserve"> </w:t>
            </w:r>
            <w:r>
              <w:rPr>
                <w:sz w:val="20"/>
                <w:szCs w:val="24"/>
              </w:rPr>
              <w:t xml:space="preserve">350; </w:t>
            </w:r>
            <w:r w:rsidRPr="00994D5F">
              <w:rPr>
                <w:sz w:val="20"/>
                <w:szCs w:val="24"/>
              </w:rPr>
              <w:t>400</w:t>
            </w:r>
          </w:p>
        </w:tc>
      </w:tr>
      <w:tr w:rsidR="00360EDE" w:rsidRPr="00F45D0F" w:rsidTr="00EC32CB">
        <w:trPr>
          <w:trHeight w:val="213"/>
        </w:trPr>
        <w:tc>
          <w:tcPr>
            <w:tcW w:w="843" w:type="pct"/>
            <w:vMerge/>
            <w:shd w:val="clear" w:color="auto" w:fill="FFFFFF"/>
          </w:tcPr>
          <w:p w:rsidR="00360EDE" w:rsidRPr="00F45D0F" w:rsidRDefault="00360EDE" w:rsidP="00EC32CB">
            <w:pPr>
              <w:jc w:val="center"/>
              <w:rPr>
                <w:b/>
                <w:bCs/>
                <w:szCs w:val="24"/>
              </w:rPr>
            </w:pPr>
          </w:p>
        </w:tc>
        <w:tc>
          <w:tcPr>
            <w:tcW w:w="938" w:type="pct"/>
            <w:shd w:val="clear" w:color="auto" w:fill="FFFFFF"/>
            <w:vAlign w:val="center"/>
          </w:tcPr>
          <w:p w:rsidR="00360EDE" w:rsidRPr="00994D5F" w:rsidRDefault="00360EDE" w:rsidP="00EC32CB">
            <w:pPr>
              <w:jc w:val="center"/>
              <w:rPr>
                <w:bCs/>
                <w:sz w:val="20"/>
                <w:szCs w:val="24"/>
              </w:rPr>
            </w:pPr>
            <w:r w:rsidRPr="00994D5F">
              <w:rPr>
                <w:bCs/>
                <w:sz w:val="20"/>
                <w:szCs w:val="24"/>
              </w:rPr>
              <w:t>20,0 (200,0)</w:t>
            </w:r>
          </w:p>
        </w:tc>
        <w:tc>
          <w:tcPr>
            <w:tcW w:w="3219" w:type="pct"/>
            <w:vMerge/>
            <w:shd w:val="clear" w:color="auto" w:fill="FFFFFF"/>
            <w:vAlign w:val="center"/>
          </w:tcPr>
          <w:p w:rsidR="00360EDE" w:rsidRPr="00F45D0F" w:rsidRDefault="00360EDE" w:rsidP="00EC32CB">
            <w:pPr>
              <w:rPr>
                <w:szCs w:val="24"/>
              </w:rPr>
            </w:pPr>
          </w:p>
        </w:tc>
      </w:tr>
      <w:tr w:rsidR="00360EDE" w:rsidRPr="00F45D0F" w:rsidTr="00EC32CB">
        <w:trPr>
          <w:trHeight w:val="213"/>
        </w:trPr>
        <w:tc>
          <w:tcPr>
            <w:tcW w:w="843" w:type="pct"/>
            <w:vMerge/>
            <w:shd w:val="clear" w:color="auto" w:fill="FFFFFF"/>
          </w:tcPr>
          <w:p w:rsidR="00360EDE" w:rsidRPr="00F45D0F" w:rsidRDefault="00360EDE" w:rsidP="00EC32CB">
            <w:pPr>
              <w:jc w:val="center"/>
              <w:rPr>
                <w:b/>
                <w:bCs/>
                <w:szCs w:val="24"/>
              </w:rPr>
            </w:pPr>
          </w:p>
        </w:tc>
        <w:tc>
          <w:tcPr>
            <w:tcW w:w="938" w:type="pct"/>
            <w:shd w:val="clear" w:color="auto" w:fill="FFFFFF"/>
            <w:vAlign w:val="center"/>
          </w:tcPr>
          <w:p w:rsidR="00360EDE" w:rsidRPr="00994D5F" w:rsidRDefault="00360EDE" w:rsidP="00EC32CB">
            <w:pPr>
              <w:jc w:val="center"/>
              <w:rPr>
                <w:bCs/>
                <w:sz w:val="20"/>
                <w:szCs w:val="24"/>
              </w:rPr>
            </w:pPr>
            <w:r w:rsidRPr="00994D5F">
              <w:rPr>
                <w:bCs/>
                <w:sz w:val="20"/>
                <w:szCs w:val="24"/>
              </w:rPr>
              <w:t>25,0 (250,0)</w:t>
            </w:r>
          </w:p>
        </w:tc>
        <w:tc>
          <w:tcPr>
            <w:tcW w:w="3219" w:type="pct"/>
            <w:vMerge/>
            <w:shd w:val="clear" w:color="auto" w:fill="FFFFFF"/>
            <w:vAlign w:val="center"/>
          </w:tcPr>
          <w:p w:rsidR="00360EDE" w:rsidRPr="00F45D0F" w:rsidRDefault="00360EDE" w:rsidP="00EC32CB">
            <w:pPr>
              <w:jc w:val="center"/>
              <w:rPr>
                <w:szCs w:val="24"/>
              </w:rPr>
            </w:pPr>
          </w:p>
        </w:tc>
      </w:tr>
      <w:tr w:rsidR="00360EDE" w:rsidRPr="00F45D0F" w:rsidTr="00EC32CB">
        <w:trPr>
          <w:trHeight w:val="213"/>
        </w:trPr>
        <w:tc>
          <w:tcPr>
            <w:tcW w:w="843" w:type="pct"/>
            <w:vMerge/>
            <w:shd w:val="clear" w:color="auto" w:fill="FFFFFF"/>
          </w:tcPr>
          <w:p w:rsidR="00360EDE" w:rsidRPr="00F45D0F" w:rsidRDefault="00360EDE" w:rsidP="00EC32CB">
            <w:pPr>
              <w:jc w:val="center"/>
              <w:rPr>
                <w:b/>
                <w:bCs/>
                <w:szCs w:val="24"/>
              </w:rPr>
            </w:pPr>
          </w:p>
        </w:tc>
        <w:tc>
          <w:tcPr>
            <w:tcW w:w="938" w:type="pct"/>
            <w:shd w:val="clear" w:color="auto" w:fill="FFFFFF"/>
            <w:vAlign w:val="center"/>
          </w:tcPr>
          <w:p w:rsidR="00360EDE" w:rsidRPr="00994D5F" w:rsidRDefault="00360EDE" w:rsidP="00EC32CB">
            <w:pPr>
              <w:jc w:val="center"/>
              <w:rPr>
                <w:bCs/>
                <w:sz w:val="20"/>
                <w:szCs w:val="24"/>
              </w:rPr>
            </w:pPr>
            <w:r w:rsidRPr="00994D5F">
              <w:rPr>
                <w:bCs/>
                <w:sz w:val="20"/>
                <w:szCs w:val="24"/>
              </w:rPr>
              <w:t>32,0 (320,0)</w:t>
            </w:r>
          </w:p>
        </w:tc>
        <w:tc>
          <w:tcPr>
            <w:tcW w:w="3219" w:type="pct"/>
            <w:vMerge/>
            <w:shd w:val="clear" w:color="auto" w:fill="FFFFFF"/>
            <w:vAlign w:val="center"/>
          </w:tcPr>
          <w:p w:rsidR="00360EDE" w:rsidRPr="00F45D0F" w:rsidRDefault="00360EDE" w:rsidP="00EC32CB">
            <w:pPr>
              <w:jc w:val="center"/>
              <w:rPr>
                <w:szCs w:val="24"/>
              </w:rPr>
            </w:pPr>
          </w:p>
        </w:tc>
      </w:tr>
    </w:tbl>
    <w:p w:rsidR="00360EDE" w:rsidRPr="00F45D0F" w:rsidRDefault="00360EDE" w:rsidP="00360EDE">
      <w:pPr>
        <w:pStyle w:val="afd"/>
        <w:widowControl/>
        <w:contextualSpacing/>
        <w:rPr>
          <w:rFonts w:ascii="Times New Roman" w:hAnsi="Times New Roman"/>
          <w:sz w:val="24"/>
          <w:szCs w:val="24"/>
          <w:lang w:val="ru-RU"/>
        </w:rPr>
      </w:pPr>
    </w:p>
    <w:p w:rsidR="00360EDE" w:rsidRPr="00F45D0F" w:rsidRDefault="00360EDE" w:rsidP="00360EDE">
      <w:pPr>
        <w:pStyle w:val="afb"/>
        <w:widowControl w:val="0"/>
        <w:tabs>
          <w:tab w:val="left" w:pos="851"/>
          <w:tab w:val="left" w:pos="1276"/>
        </w:tabs>
        <w:spacing w:after="0"/>
        <w:ind w:right="-1"/>
        <w:rPr>
          <w:spacing w:val="-2"/>
        </w:rPr>
      </w:pPr>
      <w:r w:rsidRPr="00F45D0F">
        <w:rPr>
          <w:szCs w:val="24"/>
        </w:rPr>
        <w:t xml:space="preserve">Для задвижек клиновых </w:t>
      </w:r>
      <w:r w:rsidRPr="00F45D0F">
        <w:t>с видом ручного управления с помощью маховика</w:t>
      </w:r>
      <w:r>
        <w:t xml:space="preserve"> </w:t>
      </w:r>
      <w:r w:rsidRPr="00F45D0F">
        <w:rPr>
          <w:szCs w:val="24"/>
        </w:rPr>
        <w:t xml:space="preserve">предусмотреть обод маховика в форме замкнутой окружности. </w:t>
      </w:r>
      <w:r w:rsidRPr="00F45D0F">
        <w:rPr>
          <w:spacing w:val="-1"/>
        </w:rPr>
        <w:t>Размеры</w:t>
      </w:r>
      <w:r w:rsidRPr="00F45D0F">
        <w:t xml:space="preserve"> маховиков управления должны соответствовать ГОСТ 21752.</w:t>
      </w:r>
    </w:p>
    <w:p w:rsidR="00360EDE" w:rsidRPr="00F45D0F" w:rsidRDefault="00360EDE" w:rsidP="00360EDE">
      <w:pPr>
        <w:tabs>
          <w:tab w:val="left" w:pos="1276"/>
        </w:tabs>
      </w:pPr>
    </w:p>
    <w:p w:rsidR="00360EDE" w:rsidRPr="00F45D0F" w:rsidRDefault="00360EDE" w:rsidP="00360EDE">
      <w:pPr>
        <w:pStyle w:val="afb"/>
        <w:widowControl w:val="0"/>
        <w:tabs>
          <w:tab w:val="left" w:pos="851"/>
          <w:tab w:val="left" w:pos="1276"/>
        </w:tabs>
        <w:spacing w:after="0"/>
        <w:ind w:right="-1"/>
        <w:rPr>
          <w:spacing w:val="-2"/>
        </w:rPr>
      </w:pPr>
      <w:r w:rsidRPr="00F45D0F">
        <w:t xml:space="preserve">Максимальные значения крутящих моментов </w:t>
      </w:r>
      <w:r w:rsidRPr="00F45D0F">
        <w:rPr>
          <w:spacing w:val="-1"/>
        </w:rPr>
        <w:t>маховиков</w:t>
      </w:r>
      <w:r w:rsidRPr="00F45D0F">
        <w:t xml:space="preserve"> </w:t>
      </w:r>
      <w:r w:rsidRPr="00F45D0F">
        <w:rPr>
          <w:spacing w:val="-1"/>
        </w:rPr>
        <w:t>управления</w:t>
      </w:r>
      <w:r>
        <w:t xml:space="preserve"> </w:t>
      </w:r>
      <w:r w:rsidRPr="00F45D0F">
        <w:t>задвижкой клиновой должны соответствовать СТ ЦКБА 072.</w:t>
      </w:r>
    </w:p>
    <w:p w:rsidR="00360EDE" w:rsidRPr="00F45D0F" w:rsidRDefault="00360EDE" w:rsidP="00360EDE">
      <w:pPr>
        <w:pStyle w:val="afb"/>
        <w:widowControl w:val="0"/>
        <w:tabs>
          <w:tab w:val="left" w:pos="993"/>
        </w:tabs>
        <w:spacing w:after="0"/>
        <w:ind w:right="107"/>
        <w:rPr>
          <w:spacing w:val="-1"/>
        </w:rPr>
      </w:pPr>
    </w:p>
    <w:p w:rsidR="00360EDE" w:rsidRPr="00F45D0F" w:rsidRDefault="00360EDE" w:rsidP="00360EDE">
      <w:pPr>
        <w:pStyle w:val="afb"/>
        <w:widowControl w:val="0"/>
        <w:tabs>
          <w:tab w:val="left" w:pos="993"/>
        </w:tabs>
        <w:spacing w:after="0"/>
        <w:ind w:right="107"/>
        <w:rPr>
          <w:spacing w:val="6"/>
        </w:rPr>
      </w:pPr>
      <w:r w:rsidRPr="00F45D0F">
        <w:rPr>
          <w:spacing w:val="-1"/>
        </w:rPr>
        <w:t>Вращение</w:t>
      </w:r>
      <w:r w:rsidRPr="00F45D0F">
        <w:rPr>
          <w:spacing w:val="1"/>
        </w:rPr>
        <w:t xml:space="preserve"> </w:t>
      </w:r>
      <w:r w:rsidRPr="00F45D0F">
        <w:rPr>
          <w:spacing w:val="-1"/>
        </w:rPr>
        <w:t>маховика</w:t>
      </w:r>
      <w:r w:rsidRPr="00F45D0F">
        <w:rPr>
          <w:spacing w:val="2"/>
        </w:rPr>
        <w:t xml:space="preserve"> </w:t>
      </w:r>
      <w:r w:rsidRPr="00F45D0F">
        <w:rPr>
          <w:spacing w:val="-1"/>
        </w:rPr>
        <w:t>задвижки должно</w:t>
      </w:r>
      <w:r w:rsidRPr="00F45D0F">
        <w:rPr>
          <w:spacing w:val="9"/>
        </w:rPr>
        <w:t xml:space="preserve"> </w:t>
      </w:r>
      <w:r w:rsidRPr="00F45D0F">
        <w:rPr>
          <w:spacing w:val="-1"/>
        </w:rPr>
        <w:t>соответствовать</w:t>
      </w:r>
      <w:r w:rsidRPr="00F45D0F">
        <w:rPr>
          <w:spacing w:val="6"/>
        </w:rPr>
        <w:t>:</w:t>
      </w:r>
    </w:p>
    <w:p w:rsidR="00360EDE" w:rsidRPr="00955D1E" w:rsidRDefault="00360EDE" w:rsidP="00360EDE">
      <w:pPr>
        <w:pStyle w:val="afd"/>
        <w:numPr>
          <w:ilvl w:val="0"/>
          <w:numId w:val="60"/>
        </w:numPr>
        <w:tabs>
          <w:tab w:val="left" w:pos="539"/>
        </w:tabs>
        <w:spacing w:before="120"/>
        <w:ind w:left="538" w:hanging="357"/>
        <w:rPr>
          <w:rFonts w:ascii="Times New Roman" w:eastAsia="Times New Roman" w:hAnsi="Times New Roman"/>
          <w:sz w:val="24"/>
          <w:szCs w:val="24"/>
          <w:lang w:val="ru-RU" w:eastAsia="ru-RU"/>
        </w:rPr>
      </w:pPr>
      <w:r w:rsidRPr="00955D1E">
        <w:rPr>
          <w:rFonts w:ascii="Times New Roman" w:eastAsia="Times New Roman" w:hAnsi="Times New Roman"/>
          <w:sz w:val="24"/>
          <w:szCs w:val="24"/>
          <w:lang w:val="ru-RU" w:eastAsia="ru-RU"/>
        </w:rPr>
        <w:lastRenderedPageBreak/>
        <w:t>по часовой стрелке – закрытию задвижки;</w:t>
      </w:r>
    </w:p>
    <w:p w:rsidR="00360EDE" w:rsidRPr="00955D1E" w:rsidRDefault="00360EDE" w:rsidP="00360EDE">
      <w:pPr>
        <w:pStyle w:val="afd"/>
        <w:numPr>
          <w:ilvl w:val="0"/>
          <w:numId w:val="60"/>
        </w:numPr>
        <w:tabs>
          <w:tab w:val="left" w:pos="539"/>
        </w:tabs>
        <w:spacing w:before="120"/>
        <w:ind w:left="538" w:hanging="357"/>
        <w:rPr>
          <w:rFonts w:ascii="Times New Roman" w:eastAsia="Times New Roman" w:hAnsi="Times New Roman"/>
          <w:sz w:val="24"/>
          <w:szCs w:val="24"/>
          <w:lang w:val="ru-RU" w:eastAsia="ru-RU"/>
        </w:rPr>
      </w:pPr>
      <w:r w:rsidRPr="00955D1E">
        <w:rPr>
          <w:rFonts w:ascii="Times New Roman" w:eastAsia="Times New Roman" w:hAnsi="Times New Roman"/>
          <w:sz w:val="24"/>
          <w:szCs w:val="24"/>
          <w:lang w:val="ru-RU" w:eastAsia="ru-RU"/>
        </w:rPr>
        <w:t>против часовой стрелки – открытию задвижки.</w:t>
      </w:r>
    </w:p>
    <w:p w:rsidR="00360EDE" w:rsidRPr="00F45D0F" w:rsidRDefault="00360EDE" w:rsidP="00360EDE"/>
    <w:p w:rsidR="00360EDE" w:rsidRPr="00F45D0F" w:rsidRDefault="00360EDE" w:rsidP="00360EDE">
      <w:pPr>
        <w:pStyle w:val="afb"/>
        <w:widowControl w:val="0"/>
        <w:tabs>
          <w:tab w:val="left" w:pos="851"/>
          <w:tab w:val="left" w:pos="1276"/>
        </w:tabs>
        <w:spacing w:after="0"/>
        <w:ind w:right="-1"/>
      </w:pPr>
      <w:r w:rsidRPr="00924883">
        <w:t xml:space="preserve">На маховиках </w:t>
      </w:r>
      <w:r>
        <w:t xml:space="preserve">управления арматурой </w:t>
      </w:r>
      <w:r w:rsidRPr="00924883">
        <w:t>должн</w:t>
      </w:r>
      <w:r>
        <w:t>а</w:t>
      </w:r>
      <w:r w:rsidRPr="00924883">
        <w:t xml:space="preserve"> быть </w:t>
      </w:r>
      <w:r>
        <w:t xml:space="preserve">нанесена </w:t>
      </w:r>
      <w:r w:rsidRPr="00924883">
        <w:t>хорошо видим</w:t>
      </w:r>
      <w:r>
        <w:t>ая</w:t>
      </w:r>
      <w:r w:rsidRPr="00924883">
        <w:t xml:space="preserve"> </w:t>
      </w:r>
      <w:r>
        <w:t xml:space="preserve">маркировка </w:t>
      </w:r>
      <w:r w:rsidRPr="00924883">
        <w:t>стрелки и надписи, указывающие направление вращения на открытие и закрытие задвижки со следующими условными обозначениями «О», «З»</w:t>
      </w:r>
      <w:r>
        <w:t xml:space="preserve"> или «откр», «закр» или «открыть», «Закрыть»</w:t>
      </w:r>
      <w:r w:rsidRPr="00924883">
        <w:t>.</w:t>
      </w:r>
    </w:p>
    <w:p w:rsidR="00360EDE" w:rsidRPr="00F45D0F" w:rsidRDefault="00360EDE" w:rsidP="00360EDE">
      <w:pPr>
        <w:pStyle w:val="15"/>
        <w:tabs>
          <w:tab w:val="left" w:pos="993"/>
          <w:tab w:val="left" w:pos="1276"/>
        </w:tabs>
        <w:autoSpaceDE w:val="0"/>
        <w:autoSpaceDN w:val="0"/>
        <w:adjustRightInd w:val="0"/>
        <w:ind w:left="0" w:firstLine="0"/>
      </w:pPr>
    </w:p>
    <w:p w:rsidR="00360EDE" w:rsidRDefault="00360EDE" w:rsidP="00360EDE">
      <w:pPr>
        <w:pStyle w:val="afb"/>
        <w:widowControl w:val="0"/>
        <w:tabs>
          <w:tab w:val="left" w:pos="851"/>
          <w:tab w:val="left" w:pos="1276"/>
        </w:tabs>
        <w:spacing w:after="0"/>
        <w:ind w:right="-1"/>
      </w:pPr>
      <w:r>
        <w:t>М</w:t>
      </w:r>
      <w:r w:rsidRPr="003F3B1A">
        <w:t>аркировк</w:t>
      </w:r>
      <w:r>
        <w:t>а</w:t>
      </w:r>
      <w:r w:rsidRPr="003F3B1A">
        <w:t xml:space="preserve"> обозначениями «О», «З» или «</w:t>
      </w:r>
      <w:r>
        <w:t>о</w:t>
      </w:r>
      <w:r w:rsidRPr="003F3B1A">
        <w:t>ткр», «</w:t>
      </w:r>
      <w:r>
        <w:t>з</w:t>
      </w:r>
      <w:r w:rsidRPr="003F3B1A">
        <w:t>акр»</w:t>
      </w:r>
      <w:r>
        <w:t xml:space="preserve"> или «Открыть», «Закрыть», а также стрелки направления вращения должны быть выполнены на штурвале методом </w:t>
      </w:r>
      <w:r w:rsidRPr="00DA64AA">
        <w:t>лить</w:t>
      </w:r>
      <w:r>
        <w:t>я</w:t>
      </w:r>
      <w:r w:rsidRPr="00DA64AA">
        <w:t xml:space="preserve"> или штамповкой (сваркой) объемным способом</w:t>
      </w:r>
      <w:r>
        <w:t>, допускается установка пластины с соответствующими объемными обозначениями.</w:t>
      </w:r>
    </w:p>
    <w:p w:rsidR="00360EDE" w:rsidRDefault="00360EDE" w:rsidP="00360EDE">
      <w:pPr>
        <w:pStyle w:val="afb"/>
        <w:widowControl w:val="0"/>
        <w:tabs>
          <w:tab w:val="left" w:pos="851"/>
          <w:tab w:val="left" w:pos="1276"/>
        </w:tabs>
        <w:spacing w:after="0"/>
        <w:ind w:right="-1"/>
      </w:pPr>
    </w:p>
    <w:p w:rsidR="00360EDE" w:rsidRPr="00F45D0F" w:rsidRDefault="00360EDE" w:rsidP="00360EDE">
      <w:pPr>
        <w:pStyle w:val="afb"/>
        <w:widowControl w:val="0"/>
        <w:tabs>
          <w:tab w:val="left" w:pos="851"/>
          <w:tab w:val="left" w:pos="1276"/>
        </w:tabs>
        <w:spacing w:after="0"/>
        <w:ind w:right="-1"/>
      </w:pPr>
      <w:r>
        <w:t>Рекомендуемые</w:t>
      </w:r>
      <w:r w:rsidRPr="00F45D0F">
        <w:t xml:space="preserve"> размеры положения шпинделя штока (от горизонтальной оси задвижки клиновой до торца шпинделя штока) при ручном управлении маховиком в положении запирающего органа (затвора) «закрыто» указаны в Таблице </w:t>
      </w:r>
      <w:r>
        <w:t>24.</w:t>
      </w:r>
    </w:p>
    <w:p w:rsidR="00360EDE" w:rsidRDefault="00360EDE" w:rsidP="00360EDE">
      <w:pPr>
        <w:pStyle w:val="S4"/>
      </w:pPr>
    </w:p>
    <w:p w:rsidR="00360EDE" w:rsidRPr="00F45D0F" w:rsidRDefault="00360EDE" w:rsidP="00360EDE">
      <w:pPr>
        <w:pStyle w:val="Se"/>
        <w:spacing w:after="60"/>
        <w:contextualSpacing/>
        <w:rPr>
          <w:rFonts w:cs="Arial"/>
          <w:sz w:val="18"/>
          <w:szCs w:val="18"/>
        </w:rPr>
      </w:pPr>
      <w:r w:rsidRPr="00F45D0F">
        <w:t xml:space="preserve">Таблица </w:t>
      </w:r>
      <w:r w:rsidR="00CE6DDC">
        <w:rPr>
          <w:noProof/>
        </w:rPr>
        <w:fldChar w:fldCharType="begin"/>
      </w:r>
      <w:r w:rsidR="00CE6DDC">
        <w:rPr>
          <w:noProof/>
        </w:rPr>
        <w:instrText xml:space="preserve"> SEQ Таблица \* ARABIC </w:instrText>
      </w:r>
      <w:r w:rsidR="00CE6DDC">
        <w:rPr>
          <w:noProof/>
        </w:rPr>
        <w:fldChar w:fldCharType="separate"/>
      </w:r>
      <w:r>
        <w:rPr>
          <w:noProof/>
        </w:rPr>
        <w:t>24</w:t>
      </w:r>
      <w:r w:rsidR="00CE6DDC">
        <w:rPr>
          <w:noProof/>
        </w:rPr>
        <w:fldChar w:fldCharType="end"/>
      </w:r>
    </w:p>
    <w:p w:rsidR="00360EDE" w:rsidRPr="00F45D0F" w:rsidRDefault="00360EDE" w:rsidP="00360EDE">
      <w:pPr>
        <w:pStyle w:val="Se"/>
        <w:spacing w:after="60"/>
        <w:contextualSpacing/>
        <w:rPr>
          <w:rFonts w:eastAsia="Arial"/>
        </w:rPr>
      </w:pPr>
      <w:r>
        <w:t>Рекомендуемые</w:t>
      </w:r>
      <w:r w:rsidRPr="00F45D0F">
        <w:t xml:space="preserve"> размеры от горизонтальной оси задвижки до наружного</w:t>
      </w:r>
      <w:r w:rsidRPr="00F45D0F">
        <w:br/>
        <w:t>торца шпинделя в положении «закрыто» при ручном управлении</w:t>
      </w:r>
      <w:r w:rsidRPr="00F45D0F">
        <w:br/>
        <w:t>задвижкой клиновой маховиком</w:t>
      </w:r>
    </w:p>
    <w:tbl>
      <w:tblPr>
        <w:tblW w:w="5000" w:type="pct"/>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shd w:val="clear" w:color="auto" w:fill="FFFFFF"/>
        <w:tblLook w:val="04A0" w:firstRow="1" w:lastRow="0" w:firstColumn="1" w:lastColumn="0" w:noHBand="0" w:noVBand="1"/>
      </w:tblPr>
      <w:tblGrid>
        <w:gridCol w:w="500"/>
        <w:gridCol w:w="2539"/>
        <w:gridCol w:w="559"/>
        <w:gridCol w:w="559"/>
        <w:gridCol w:w="559"/>
        <w:gridCol w:w="559"/>
        <w:gridCol w:w="559"/>
        <w:gridCol w:w="559"/>
        <w:gridCol w:w="559"/>
        <w:gridCol w:w="559"/>
        <w:gridCol w:w="559"/>
        <w:gridCol w:w="559"/>
        <w:gridCol w:w="606"/>
        <w:gridCol w:w="619"/>
      </w:tblGrid>
      <w:tr w:rsidR="00360EDE" w:rsidRPr="00F45D0F" w:rsidTr="00EC32CB">
        <w:trPr>
          <w:cantSplit/>
          <w:trHeight w:val="630"/>
          <w:tblHeader/>
        </w:trPr>
        <w:tc>
          <w:tcPr>
            <w:tcW w:w="254" w:type="pct"/>
            <w:vMerge w:val="restart"/>
            <w:tcBorders>
              <w:right w:val="single" w:sz="6" w:space="0" w:color="auto"/>
            </w:tcBorders>
            <w:shd w:val="clear" w:color="auto" w:fill="FFD200"/>
            <w:vAlign w:val="center"/>
          </w:tcPr>
          <w:p w:rsidR="00360EDE" w:rsidRPr="005E4D7B" w:rsidRDefault="00360EDE" w:rsidP="00EC32CB">
            <w:pPr>
              <w:pStyle w:val="S13"/>
            </w:pPr>
            <w:r>
              <w:rPr>
                <w:u w:color="000000"/>
                <w:lang w:eastAsia="ru-RU"/>
              </w:rPr>
              <w:t xml:space="preserve">№ </w:t>
            </w:r>
            <w:r w:rsidRPr="00082588">
              <w:rPr>
                <w:u w:color="000000"/>
                <w:lang w:eastAsia="ru-RU"/>
              </w:rPr>
              <w:t>П/П</w:t>
            </w:r>
          </w:p>
        </w:tc>
        <w:tc>
          <w:tcPr>
            <w:tcW w:w="1289" w:type="pct"/>
            <w:vMerge w:val="restart"/>
            <w:tcBorders>
              <w:left w:val="single" w:sz="6" w:space="0" w:color="auto"/>
              <w:bottom w:val="single" w:sz="6" w:space="0" w:color="auto"/>
              <w:right w:val="single" w:sz="6" w:space="0" w:color="auto"/>
            </w:tcBorders>
            <w:shd w:val="clear" w:color="auto" w:fill="FFD200"/>
            <w:vAlign w:val="center"/>
          </w:tcPr>
          <w:p w:rsidR="00360EDE" w:rsidRPr="00F45D0F" w:rsidRDefault="00360EDE" w:rsidP="00EC32CB">
            <w:pPr>
              <w:pStyle w:val="S13"/>
              <w:rPr>
                <w:u w:color="000000"/>
                <w:lang w:eastAsia="ru-RU"/>
              </w:rPr>
            </w:pPr>
            <w:r w:rsidRPr="00F45D0F">
              <w:rPr>
                <w:u w:color="000000"/>
                <w:lang w:eastAsia="ru-RU"/>
              </w:rPr>
              <w:t>Р</w:t>
            </w:r>
            <w:r w:rsidRPr="00F45D0F">
              <w:rPr>
                <w:u w:color="000000"/>
                <w:lang w:val="en-US" w:eastAsia="ru-RU"/>
              </w:rPr>
              <w:t>N</w:t>
            </w:r>
            <w:r w:rsidRPr="00F45D0F">
              <w:rPr>
                <w:u w:color="000000"/>
                <w:lang w:eastAsia="ru-RU"/>
              </w:rPr>
              <w:t>, МПа (кгс/</w:t>
            </w:r>
            <w:r w:rsidRPr="00F45D0F">
              <w:rPr>
                <w:u w:color="000000"/>
                <w:lang w:val="en-US" w:eastAsia="ru-RU"/>
              </w:rPr>
              <w:t>c</w:t>
            </w:r>
            <w:r>
              <w:rPr>
                <w:u w:color="000000"/>
                <w:lang w:eastAsia="ru-RU"/>
              </w:rPr>
              <w:t>М</w:t>
            </w:r>
            <w:r w:rsidRPr="00F45D0F">
              <w:rPr>
                <w:u w:color="000000"/>
                <w:vertAlign w:val="superscript"/>
                <w:lang w:eastAsia="ru-RU"/>
              </w:rPr>
              <w:t>2</w:t>
            </w:r>
            <w:r w:rsidRPr="00F45D0F">
              <w:rPr>
                <w:u w:color="000000"/>
                <w:lang w:eastAsia="ru-RU"/>
              </w:rPr>
              <w:t>)</w:t>
            </w:r>
          </w:p>
        </w:tc>
        <w:tc>
          <w:tcPr>
            <w:tcW w:w="3458" w:type="pct"/>
            <w:gridSpan w:val="12"/>
            <w:tcBorders>
              <w:left w:val="single" w:sz="6" w:space="0" w:color="auto"/>
              <w:bottom w:val="single" w:sz="6" w:space="0" w:color="auto"/>
            </w:tcBorders>
            <w:shd w:val="clear" w:color="auto" w:fill="FFD200"/>
            <w:vAlign w:val="center"/>
          </w:tcPr>
          <w:p w:rsidR="00360EDE" w:rsidRPr="008C52AD" w:rsidRDefault="00360EDE" w:rsidP="00EC32CB">
            <w:pPr>
              <w:pStyle w:val="S13"/>
              <w:rPr>
                <w:u w:color="000000"/>
                <w:lang w:eastAsia="ru-RU"/>
              </w:rPr>
            </w:pPr>
            <w:r w:rsidRPr="00CD77CC">
              <w:rPr>
                <w:u w:color="000000"/>
                <w:lang w:eastAsia="ru-RU"/>
              </w:rPr>
              <w:t>РЕКОМЕДУЕМЫЕ</w:t>
            </w:r>
            <w:r w:rsidRPr="00F45D0F">
              <w:rPr>
                <w:u w:color="000000"/>
                <w:lang w:eastAsia="ru-RU"/>
              </w:rPr>
              <w:t xml:space="preserve"> РАЗМЕРЫ ОТ ГОРИЗОНТАЛЬНОЙ ОСИ ЗАДВИЖКИ ДО НАРУЖНОГО ТОРЦА ШПИНДЕЛЯ В ПОЛОЖЕНИИ «ЗАКРЫТО» ПРИ </w:t>
            </w:r>
            <w:r w:rsidRPr="00F45D0F">
              <w:rPr>
                <w:u w:color="000000"/>
                <w:lang w:val="en-US" w:eastAsia="ru-RU"/>
              </w:rPr>
              <w:t>DN</w:t>
            </w:r>
          </w:p>
        </w:tc>
      </w:tr>
      <w:tr w:rsidR="00360EDE" w:rsidRPr="00F45D0F" w:rsidTr="00EC32CB">
        <w:trPr>
          <w:cantSplit/>
          <w:trHeight w:val="257"/>
          <w:tblHeader/>
        </w:trPr>
        <w:tc>
          <w:tcPr>
            <w:tcW w:w="254" w:type="pct"/>
            <w:vMerge/>
            <w:tcBorders>
              <w:right w:val="single" w:sz="6" w:space="0" w:color="auto"/>
            </w:tcBorders>
            <w:shd w:val="clear" w:color="auto" w:fill="FFD200"/>
          </w:tcPr>
          <w:p w:rsidR="00360EDE" w:rsidRPr="005E4D7B" w:rsidRDefault="00360EDE" w:rsidP="00EC32CB">
            <w:pPr>
              <w:pStyle w:val="S13"/>
            </w:pPr>
          </w:p>
        </w:tc>
        <w:tc>
          <w:tcPr>
            <w:tcW w:w="1289" w:type="pct"/>
            <w:vMerge/>
            <w:tcBorders>
              <w:top w:val="single" w:sz="6" w:space="0" w:color="auto"/>
              <w:left w:val="single" w:sz="6" w:space="0" w:color="auto"/>
              <w:bottom w:val="single" w:sz="6" w:space="0" w:color="auto"/>
              <w:right w:val="single" w:sz="6" w:space="0" w:color="auto"/>
            </w:tcBorders>
            <w:shd w:val="clear" w:color="auto" w:fill="FFD200"/>
            <w:textDirection w:val="btLr"/>
            <w:vAlign w:val="center"/>
          </w:tcPr>
          <w:p w:rsidR="00360EDE" w:rsidRPr="00F45D0F" w:rsidRDefault="00360EDE" w:rsidP="00EC32CB">
            <w:pPr>
              <w:pStyle w:val="S13"/>
              <w:rPr>
                <w:rFonts w:cs="Arial"/>
                <w:bCs/>
                <w:szCs w:val="20"/>
                <w:u w:color="000000"/>
              </w:rPr>
            </w:pPr>
          </w:p>
        </w:tc>
        <w:tc>
          <w:tcPr>
            <w:tcW w:w="568" w:type="pct"/>
            <w:gridSpan w:val="2"/>
            <w:tcBorders>
              <w:top w:val="single" w:sz="6" w:space="0" w:color="auto"/>
              <w:left w:val="single" w:sz="6" w:space="0" w:color="auto"/>
              <w:bottom w:val="single" w:sz="6" w:space="0" w:color="auto"/>
              <w:right w:val="single" w:sz="6" w:space="0" w:color="auto"/>
            </w:tcBorders>
            <w:shd w:val="clear" w:color="auto" w:fill="FFD200"/>
            <w:vAlign w:val="center"/>
          </w:tcPr>
          <w:p w:rsidR="00360EDE" w:rsidRPr="00F45D0F" w:rsidRDefault="00360EDE" w:rsidP="00EC32CB">
            <w:pPr>
              <w:pStyle w:val="S13"/>
              <w:rPr>
                <w:rFonts w:cs="Arial"/>
                <w:bCs/>
                <w:sz w:val="14"/>
                <w:szCs w:val="14"/>
                <w:u w:color="000000"/>
                <w:lang w:val="en-US"/>
              </w:rPr>
            </w:pPr>
            <w:r w:rsidRPr="00F45D0F">
              <w:rPr>
                <w:rFonts w:cs="Arial"/>
                <w:bCs/>
                <w:sz w:val="14"/>
                <w:szCs w:val="14"/>
                <w:u w:color="000000"/>
                <w:lang w:val="en-US"/>
              </w:rPr>
              <w:t>DN50</w:t>
            </w:r>
          </w:p>
        </w:tc>
        <w:tc>
          <w:tcPr>
            <w:tcW w:w="568" w:type="pct"/>
            <w:gridSpan w:val="2"/>
            <w:tcBorders>
              <w:top w:val="single" w:sz="6" w:space="0" w:color="auto"/>
              <w:left w:val="single" w:sz="6" w:space="0" w:color="auto"/>
              <w:bottom w:val="single" w:sz="6" w:space="0" w:color="auto"/>
              <w:right w:val="single" w:sz="6" w:space="0" w:color="auto"/>
            </w:tcBorders>
            <w:shd w:val="clear" w:color="auto" w:fill="FFD200"/>
            <w:vAlign w:val="center"/>
          </w:tcPr>
          <w:p w:rsidR="00360EDE" w:rsidRPr="00F45D0F" w:rsidRDefault="00360EDE" w:rsidP="00EC32CB">
            <w:pPr>
              <w:pStyle w:val="S13"/>
              <w:rPr>
                <w:rFonts w:cs="Arial"/>
                <w:bCs/>
                <w:sz w:val="14"/>
                <w:szCs w:val="14"/>
                <w:u w:color="000000"/>
                <w:lang w:val="en-US"/>
              </w:rPr>
            </w:pPr>
            <w:r w:rsidRPr="00F45D0F">
              <w:rPr>
                <w:rFonts w:cs="Arial"/>
                <w:bCs/>
                <w:sz w:val="14"/>
                <w:szCs w:val="14"/>
                <w:u w:color="000000"/>
                <w:lang w:val="en-US"/>
              </w:rPr>
              <w:t>DN80</w:t>
            </w:r>
          </w:p>
        </w:tc>
        <w:tc>
          <w:tcPr>
            <w:tcW w:w="568" w:type="pct"/>
            <w:gridSpan w:val="2"/>
            <w:tcBorders>
              <w:top w:val="single" w:sz="6" w:space="0" w:color="auto"/>
              <w:left w:val="single" w:sz="6" w:space="0" w:color="auto"/>
              <w:bottom w:val="single" w:sz="6" w:space="0" w:color="auto"/>
              <w:right w:val="single" w:sz="6" w:space="0" w:color="auto"/>
            </w:tcBorders>
            <w:shd w:val="clear" w:color="auto" w:fill="FFD200"/>
            <w:vAlign w:val="center"/>
          </w:tcPr>
          <w:p w:rsidR="00360EDE" w:rsidRPr="00F45D0F" w:rsidRDefault="00360EDE" w:rsidP="00EC32CB">
            <w:pPr>
              <w:pStyle w:val="S13"/>
              <w:rPr>
                <w:rFonts w:cs="Arial"/>
                <w:bCs/>
                <w:sz w:val="14"/>
                <w:szCs w:val="14"/>
                <w:u w:color="000000"/>
                <w:lang w:val="en-US"/>
              </w:rPr>
            </w:pPr>
            <w:r w:rsidRPr="00F45D0F">
              <w:rPr>
                <w:rFonts w:cs="Arial"/>
                <w:bCs/>
                <w:sz w:val="14"/>
                <w:szCs w:val="14"/>
                <w:u w:color="000000"/>
                <w:lang w:val="en-US"/>
              </w:rPr>
              <w:t>DN100</w:t>
            </w:r>
          </w:p>
        </w:tc>
        <w:tc>
          <w:tcPr>
            <w:tcW w:w="568" w:type="pct"/>
            <w:gridSpan w:val="2"/>
            <w:tcBorders>
              <w:top w:val="single" w:sz="6" w:space="0" w:color="auto"/>
              <w:left w:val="single" w:sz="6" w:space="0" w:color="auto"/>
              <w:bottom w:val="single" w:sz="6" w:space="0" w:color="auto"/>
              <w:right w:val="single" w:sz="6" w:space="0" w:color="auto"/>
            </w:tcBorders>
            <w:shd w:val="clear" w:color="auto" w:fill="FFD200"/>
            <w:vAlign w:val="center"/>
          </w:tcPr>
          <w:p w:rsidR="00360EDE" w:rsidRPr="00F45D0F" w:rsidRDefault="00360EDE" w:rsidP="00EC32CB">
            <w:pPr>
              <w:pStyle w:val="S13"/>
              <w:rPr>
                <w:rFonts w:cs="Arial"/>
                <w:bCs/>
                <w:sz w:val="14"/>
                <w:szCs w:val="14"/>
                <w:u w:color="000000"/>
                <w:lang w:val="en-US"/>
              </w:rPr>
            </w:pPr>
            <w:r w:rsidRPr="00F45D0F">
              <w:rPr>
                <w:rFonts w:cs="Arial"/>
                <w:bCs/>
                <w:sz w:val="14"/>
                <w:szCs w:val="14"/>
                <w:u w:color="000000"/>
                <w:lang w:val="en-US"/>
              </w:rPr>
              <w:t>DN150</w:t>
            </w:r>
          </w:p>
        </w:tc>
        <w:tc>
          <w:tcPr>
            <w:tcW w:w="563" w:type="pct"/>
            <w:gridSpan w:val="2"/>
            <w:tcBorders>
              <w:top w:val="single" w:sz="6" w:space="0" w:color="auto"/>
              <w:left w:val="single" w:sz="6" w:space="0" w:color="auto"/>
              <w:bottom w:val="single" w:sz="6" w:space="0" w:color="auto"/>
              <w:right w:val="single" w:sz="6" w:space="0" w:color="auto"/>
            </w:tcBorders>
            <w:shd w:val="clear" w:color="auto" w:fill="FFD200"/>
            <w:vAlign w:val="center"/>
          </w:tcPr>
          <w:p w:rsidR="00360EDE" w:rsidRPr="00F45D0F" w:rsidRDefault="00360EDE" w:rsidP="00EC32CB">
            <w:pPr>
              <w:pStyle w:val="S13"/>
              <w:rPr>
                <w:rFonts w:cs="Arial"/>
                <w:bCs/>
                <w:sz w:val="14"/>
                <w:szCs w:val="14"/>
                <w:u w:color="000000"/>
                <w:lang w:val="en-US"/>
              </w:rPr>
            </w:pPr>
            <w:r w:rsidRPr="00F45D0F">
              <w:rPr>
                <w:rFonts w:cs="Arial"/>
                <w:bCs/>
                <w:sz w:val="14"/>
                <w:szCs w:val="14"/>
                <w:u w:color="000000"/>
                <w:lang w:val="en-US"/>
              </w:rPr>
              <w:t>DN200</w:t>
            </w:r>
          </w:p>
        </w:tc>
        <w:tc>
          <w:tcPr>
            <w:tcW w:w="622" w:type="pct"/>
            <w:gridSpan w:val="2"/>
            <w:tcBorders>
              <w:top w:val="single" w:sz="6" w:space="0" w:color="auto"/>
              <w:left w:val="single" w:sz="6" w:space="0" w:color="auto"/>
              <w:bottom w:val="single" w:sz="6" w:space="0" w:color="auto"/>
            </w:tcBorders>
            <w:shd w:val="clear" w:color="auto" w:fill="FFD200"/>
            <w:vAlign w:val="center"/>
          </w:tcPr>
          <w:p w:rsidR="00360EDE" w:rsidRPr="00F45D0F" w:rsidRDefault="00360EDE" w:rsidP="00EC32CB">
            <w:pPr>
              <w:pStyle w:val="S13"/>
              <w:rPr>
                <w:rFonts w:cs="Arial"/>
                <w:bCs/>
                <w:sz w:val="14"/>
                <w:szCs w:val="14"/>
                <w:u w:color="000000"/>
                <w:lang w:val="en-US"/>
              </w:rPr>
            </w:pPr>
            <w:r w:rsidRPr="00F45D0F">
              <w:rPr>
                <w:rFonts w:cs="Arial"/>
                <w:bCs/>
                <w:sz w:val="14"/>
                <w:szCs w:val="14"/>
                <w:u w:color="000000"/>
                <w:lang w:val="en-US"/>
              </w:rPr>
              <w:t>DN250</w:t>
            </w:r>
          </w:p>
        </w:tc>
      </w:tr>
      <w:tr w:rsidR="00360EDE" w:rsidRPr="00F45D0F" w:rsidTr="00EC32CB">
        <w:trPr>
          <w:cantSplit/>
          <w:trHeight w:val="1307"/>
          <w:tblHeader/>
        </w:trPr>
        <w:tc>
          <w:tcPr>
            <w:tcW w:w="254" w:type="pct"/>
            <w:vMerge/>
            <w:tcBorders>
              <w:bottom w:val="single" w:sz="12" w:space="0" w:color="auto"/>
              <w:right w:val="single" w:sz="6" w:space="0" w:color="auto"/>
            </w:tcBorders>
            <w:shd w:val="clear" w:color="auto" w:fill="FFD200"/>
          </w:tcPr>
          <w:p w:rsidR="00360EDE" w:rsidRPr="005E4D7B" w:rsidRDefault="00360EDE" w:rsidP="00EC32CB">
            <w:pPr>
              <w:pStyle w:val="S13"/>
            </w:pPr>
          </w:p>
        </w:tc>
        <w:tc>
          <w:tcPr>
            <w:tcW w:w="1289" w:type="pct"/>
            <w:vMerge/>
            <w:tcBorders>
              <w:top w:val="single" w:sz="6" w:space="0" w:color="auto"/>
              <w:left w:val="single" w:sz="6" w:space="0" w:color="auto"/>
              <w:bottom w:val="single" w:sz="12" w:space="0" w:color="auto"/>
              <w:right w:val="single" w:sz="6" w:space="0" w:color="auto"/>
            </w:tcBorders>
            <w:shd w:val="clear" w:color="auto" w:fill="FFD200"/>
            <w:textDirection w:val="btLr"/>
            <w:vAlign w:val="center"/>
          </w:tcPr>
          <w:p w:rsidR="00360EDE" w:rsidRPr="00F45D0F" w:rsidRDefault="00360EDE" w:rsidP="00EC32CB">
            <w:pPr>
              <w:pStyle w:val="S13"/>
              <w:rPr>
                <w:rFonts w:cs="Arial"/>
                <w:bCs/>
                <w:szCs w:val="20"/>
                <w:u w:color="000000"/>
              </w:rPr>
            </w:pPr>
          </w:p>
        </w:tc>
        <w:tc>
          <w:tcPr>
            <w:tcW w:w="284" w:type="pct"/>
            <w:tcBorders>
              <w:top w:val="single" w:sz="6" w:space="0" w:color="auto"/>
              <w:left w:val="single" w:sz="6" w:space="0" w:color="auto"/>
              <w:bottom w:val="single" w:sz="12" w:space="0" w:color="auto"/>
              <w:right w:val="single" w:sz="6" w:space="0" w:color="auto"/>
            </w:tcBorders>
            <w:shd w:val="clear" w:color="auto" w:fill="FFD200"/>
            <w:textDirection w:val="btLr"/>
            <w:vAlign w:val="center"/>
          </w:tcPr>
          <w:p w:rsidR="00360EDE" w:rsidRPr="00F45D0F" w:rsidRDefault="00360EDE" w:rsidP="00EC32CB">
            <w:pPr>
              <w:pStyle w:val="S13"/>
              <w:rPr>
                <w:rFonts w:cs="Arial"/>
                <w:bCs/>
                <w:sz w:val="14"/>
                <w:szCs w:val="14"/>
                <w:u w:color="000000"/>
              </w:rPr>
            </w:pPr>
            <w:r w:rsidRPr="00F45D0F">
              <w:rPr>
                <w:rFonts w:cs="Arial"/>
                <w:bCs/>
                <w:sz w:val="14"/>
                <w:szCs w:val="14"/>
                <w:u w:color="000000"/>
              </w:rPr>
              <w:t>МИНИМАЛЬНЫЙ</w:t>
            </w:r>
          </w:p>
        </w:tc>
        <w:tc>
          <w:tcPr>
            <w:tcW w:w="284" w:type="pct"/>
            <w:tcBorders>
              <w:top w:val="single" w:sz="6" w:space="0" w:color="auto"/>
              <w:left w:val="single" w:sz="6" w:space="0" w:color="auto"/>
              <w:bottom w:val="single" w:sz="12" w:space="0" w:color="auto"/>
              <w:right w:val="single" w:sz="6" w:space="0" w:color="auto"/>
            </w:tcBorders>
            <w:shd w:val="clear" w:color="auto" w:fill="FFD200"/>
            <w:textDirection w:val="btLr"/>
            <w:vAlign w:val="center"/>
          </w:tcPr>
          <w:p w:rsidR="00360EDE" w:rsidRPr="00F45D0F" w:rsidRDefault="00360EDE" w:rsidP="00EC32CB">
            <w:pPr>
              <w:pStyle w:val="S13"/>
              <w:rPr>
                <w:rFonts w:cs="Arial"/>
                <w:bCs/>
                <w:szCs w:val="20"/>
                <w:u w:color="000000"/>
              </w:rPr>
            </w:pPr>
            <w:r w:rsidRPr="00F45D0F">
              <w:rPr>
                <w:rFonts w:cs="Arial"/>
                <w:bCs/>
                <w:sz w:val="14"/>
                <w:szCs w:val="14"/>
                <w:u w:color="000000"/>
              </w:rPr>
              <w:t>МАКСИМАЛЬНЫЙ</w:t>
            </w:r>
          </w:p>
        </w:tc>
        <w:tc>
          <w:tcPr>
            <w:tcW w:w="284" w:type="pct"/>
            <w:tcBorders>
              <w:top w:val="single" w:sz="6" w:space="0" w:color="auto"/>
              <w:left w:val="single" w:sz="6" w:space="0" w:color="auto"/>
              <w:bottom w:val="single" w:sz="12" w:space="0" w:color="auto"/>
              <w:right w:val="single" w:sz="6" w:space="0" w:color="auto"/>
            </w:tcBorders>
            <w:shd w:val="clear" w:color="auto" w:fill="FFD200"/>
            <w:textDirection w:val="btLr"/>
            <w:vAlign w:val="center"/>
          </w:tcPr>
          <w:p w:rsidR="00360EDE" w:rsidRPr="00F45D0F" w:rsidRDefault="00360EDE" w:rsidP="00EC32CB">
            <w:pPr>
              <w:pStyle w:val="S13"/>
              <w:rPr>
                <w:rFonts w:cs="Arial"/>
                <w:bCs/>
                <w:sz w:val="14"/>
                <w:szCs w:val="14"/>
                <w:u w:color="000000"/>
              </w:rPr>
            </w:pPr>
            <w:r w:rsidRPr="00F45D0F">
              <w:rPr>
                <w:rFonts w:cs="Arial"/>
                <w:bCs/>
                <w:sz w:val="14"/>
                <w:szCs w:val="14"/>
                <w:u w:color="000000"/>
              </w:rPr>
              <w:t>МИНИМАЛЬНЫЙ</w:t>
            </w:r>
          </w:p>
        </w:tc>
        <w:tc>
          <w:tcPr>
            <w:tcW w:w="284" w:type="pct"/>
            <w:tcBorders>
              <w:top w:val="single" w:sz="6" w:space="0" w:color="auto"/>
              <w:left w:val="single" w:sz="6" w:space="0" w:color="auto"/>
              <w:bottom w:val="single" w:sz="12" w:space="0" w:color="auto"/>
              <w:right w:val="single" w:sz="6" w:space="0" w:color="auto"/>
            </w:tcBorders>
            <w:shd w:val="clear" w:color="auto" w:fill="FFD200"/>
            <w:textDirection w:val="btLr"/>
            <w:vAlign w:val="center"/>
          </w:tcPr>
          <w:p w:rsidR="00360EDE" w:rsidRPr="00F45D0F" w:rsidRDefault="00360EDE" w:rsidP="00EC32CB">
            <w:pPr>
              <w:pStyle w:val="S13"/>
              <w:rPr>
                <w:rFonts w:cs="Arial"/>
                <w:bCs/>
                <w:szCs w:val="20"/>
                <w:u w:color="000000"/>
              </w:rPr>
            </w:pPr>
            <w:r w:rsidRPr="00F45D0F">
              <w:rPr>
                <w:rFonts w:cs="Arial"/>
                <w:bCs/>
                <w:sz w:val="14"/>
                <w:szCs w:val="14"/>
                <w:u w:color="000000"/>
              </w:rPr>
              <w:t>МАКСИМАЛЬНЫЙ</w:t>
            </w:r>
          </w:p>
        </w:tc>
        <w:tc>
          <w:tcPr>
            <w:tcW w:w="284" w:type="pct"/>
            <w:tcBorders>
              <w:top w:val="single" w:sz="6" w:space="0" w:color="auto"/>
              <w:left w:val="single" w:sz="6" w:space="0" w:color="auto"/>
              <w:bottom w:val="single" w:sz="12" w:space="0" w:color="auto"/>
              <w:right w:val="single" w:sz="6" w:space="0" w:color="auto"/>
            </w:tcBorders>
            <w:shd w:val="clear" w:color="auto" w:fill="FFD200"/>
            <w:textDirection w:val="btLr"/>
            <w:vAlign w:val="center"/>
          </w:tcPr>
          <w:p w:rsidR="00360EDE" w:rsidRPr="00F45D0F" w:rsidRDefault="00360EDE" w:rsidP="00EC32CB">
            <w:pPr>
              <w:pStyle w:val="S13"/>
              <w:rPr>
                <w:rFonts w:cs="Arial"/>
                <w:bCs/>
                <w:sz w:val="14"/>
                <w:szCs w:val="14"/>
                <w:u w:color="000000"/>
              </w:rPr>
            </w:pPr>
            <w:r w:rsidRPr="00F45D0F">
              <w:rPr>
                <w:rFonts w:cs="Arial"/>
                <w:bCs/>
                <w:sz w:val="14"/>
                <w:szCs w:val="14"/>
                <w:u w:color="000000"/>
              </w:rPr>
              <w:t>МИНИМАЛЬНЫЙ</w:t>
            </w:r>
          </w:p>
        </w:tc>
        <w:tc>
          <w:tcPr>
            <w:tcW w:w="284" w:type="pct"/>
            <w:tcBorders>
              <w:top w:val="single" w:sz="6" w:space="0" w:color="auto"/>
              <w:left w:val="single" w:sz="6" w:space="0" w:color="auto"/>
              <w:bottom w:val="single" w:sz="12" w:space="0" w:color="auto"/>
              <w:right w:val="single" w:sz="6" w:space="0" w:color="auto"/>
            </w:tcBorders>
            <w:shd w:val="clear" w:color="auto" w:fill="FFD200"/>
            <w:textDirection w:val="btLr"/>
            <w:vAlign w:val="center"/>
          </w:tcPr>
          <w:p w:rsidR="00360EDE" w:rsidRPr="00F45D0F" w:rsidRDefault="00360EDE" w:rsidP="00EC32CB">
            <w:pPr>
              <w:pStyle w:val="S13"/>
              <w:rPr>
                <w:rFonts w:cs="Arial"/>
                <w:bCs/>
                <w:szCs w:val="20"/>
                <w:u w:color="000000"/>
              </w:rPr>
            </w:pPr>
            <w:r w:rsidRPr="00F45D0F">
              <w:rPr>
                <w:rFonts w:cs="Arial"/>
                <w:bCs/>
                <w:sz w:val="14"/>
                <w:szCs w:val="14"/>
                <w:u w:color="000000"/>
              </w:rPr>
              <w:t>МАКСИМАЛЬНЫЙ</w:t>
            </w:r>
          </w:p>
        </w:tc>
        <w:tc>
          <w:tcPr>
            <w:tcW w:w="284" w:type="pct"/>
            <w:tcBorders>
              <w:top w:val="single" w:sz="6" w:space="0" w:color="auto"/>
              <w:left w:val="single" w:sz="6" w:space="0" w:color="auto"/>
              <w:bottom w:val="single" w:sz="12" w:space="0" w:color="auto"/>
              <w:right w:val="single" w:sz="6" w:space="0" w:color="auto"/>
            </w:tcBorders>
            <w:shd w:val="clear" w:color="auto" w:fill="FFD200"/>
            <w:textDirection w:val="btLr"/>
            <w:vAlign w:val="center"/>
          </w:tcPr>
          <w:p w:rsidR="00360EDE" w:rsidRPr="00F45D0F" w:rsidRDefault="00360EDE" w:rsidP="00EC32CB">
            <w:pPr>
              <w:pStyle w:val="S13"/>
              <w:rPr>
                <w:rFonts w:cs="Arial"/>
                <w:bCs/>
                <w:sz w:val="14"/>
                <w:szCs w:val="14"/>
                <w:u w:color="000000"/>
              </w:rPr>
            </w:pPr>
            <w:r w:rsidRPr="00F45D0F">
              <w:rPr>
                <w:rFonts w:cs="Arial"/>
                <w:bCs/>
                <w:sz w:val="14"/>
                <w:szCs w:val="14"/>
                <w:u w:color="000000"/>
              </w:rPr>
              <w:t>МИНИМАЛЬНЫЙ</w:t>
            </w:r>
          </w:p>
        </w:tc>
        <w:tc>
          <w:tcPr>
            <w:tcW w:w="284" w:type="pct"/>
            <w:tcBorders>
              <w:top w:val="single" w:sz="6" w:space="0" w:color="auto"/>
              <w:left w:val="single" w:sz="6" w:space="0" w:color="auto"/>
              <w:bottom w:val="single" w:sz="12" w:space="0" w:color="auto"/>
              <w:right w:val="single" w:sz="6" w:space="0" w:color="auto"/>
            </w:tcBorders>
            <w:shd w:val="clear" w:color="auto" w:fill="FFD200"/>
            <w:textDirection w:val="btLr"/>
            <w:vAlign w:val="center"/>
          </w:tcPr>
          <w:p w:rsidR="00360EDE" w:rsidRPr="00F45D0F" w:rsidRDefault="00360EDE" w:rsidP="00EC32CB">
            <w:pPr>
              <w:pStyle w:val="S13"/>
              <w:rPr>
                <w:rFonts w:cs="Arial"/>
                <w:bCs/>
                <w:szCs w:val="20"/>
                <w:u w:color="000000"/>
              </w:rPr>
            </w:pPr>
            <w:r w:rsidRPr="00F45D0F">
              <w:rPr>
                <w:rFonts w:cs="Arial"/>
                <w:bCs/>
                <w:sz w:val="14"/>
                <w:szCs w:val="14"/>
                <w:u w:color="000000"/>
              </w:rPr>
              <w:t>МАКСИМАЛЬНЫЙ</w:t>
            </w:r>
          </w:p>
        </w:tc>
        <w:tc>
          <w:tcPr>
            <w:tcW w:w="284" w:type="pct"/>
            <w:tcBorders>
              <w:top w:val="single" w:sz="6" w:space="0" w:color="auto"/>
              <w:left w:val="single" w:sz="6" w:space="0" w:color="auto"/>
              <w:bottom w:val="single" w:sz="12" w:space="0" w:color="auto"/>
              <w:right w:val="single" w:sz="6" w:space="0" w:color="auto"/>
            </w:tcBorders>
            <w:shd w:val="clear" w:color="auto" w:fill="FFD200"/>
            <w:textDirection w:val="btLr"/>
            <w:vAlign w:val="center"/>
          </w:tcPr>
          <w:p w:rsidR="00360EDE" w:rsidRPr="00F45D0F" w:rsidRDefault="00360EDE" w:rsidP="00EC32CB">
            <w:pPr>
              <w:pStyle w:val="S13"/>
              <w:rPr>
                <w:rFonts w:cs="Arial"/>
                <w:bCs/>
                <w:sz w:val="14"/>
                <w:szCs w:val="14"/>
                <w:u w:color="000000"/>
              </w:rPr>
            </w:pPr>
            <w:r w:rsidRPr="00F45D0F">
              <w:rPr>
                <w:rFonts w:cs="Arial"/>
                <w:bCs/>
                <w:sz w:val="14"/>
                <w:szCs w:val="14"/>
                <w:u w:color="000000"/>
              </w:rPr>
              <w:t>МИНИМАЛЬНЫЙ</w:t>
            </w:r>
          </w:p>
        </w:tc>
        <w:tc>
          <w:tcPr>
            <w:tcW w:w="279" w:type="pct"/>
            <w:tcBorders>
              <w:top w:val="single" w:sz="6" w:space="0" w:color="auto"/>
              <w:left w:val="single" w:sz="6" w:space="0" w:color="auto"/>
              <w:bottom w:val="single" w:sz="12" w:space="0" w:color="auto"/>
              <w:right w:val="single" w:sz="6" w:space="0" w:color="auto"/>
            </w:tcBorders>
            <w:shd w:val="clear" w:color="auto" w:fill="FFD200"/>
            <w:textDirection w:val="btLr"/>
            <w:vAlign w:val="center"/>
          </w:tcPr>
          <w:p w:rsidR="00360EDE" w:rsidRPr="00F45D0F" w:rsidRDefault="00360EDE" w:rsidP="00EC32CB">
            <w:pPr>
              <w:pStyle w:val="S13"/>
              <w:rPr>
                <w:rFonts w:cs="Arial"/>
                <w:bCs/>
                <w:szCs w:val="20"/>
                <w:u w:color="000000"/>
              </w:rPr>
            </w:pPr>
            <w:r w:rsidRPr="00F45D0F">
              <w:rPr>
                <w:rFonts w:cs="Arial"/>
                <w:bCs/>
                <w:sz w:val="14"/>
                <w:szCs w:val="14"/>
                <w:u w:color="000000"/>
              </w:rPr>
              <w:t>МАКСИМАЛЬНЫЙ</w:t>
            </w:r>
          </w:p>
        </w:tc>
        <w:tc>
          <w:tcPr>
            <w:tcW w:w="308" w:type="pct"/>
            <w:tcBorders>
              <w:top w:val="single" w:sz="6" w:space="0" w:color="auto"/>
              <w:left w:val="single" w:sz="6" w:space="0" w:color="auto"/>
              <w:bottom w:val="single" w:sz="12" w:space="0" w:color="auto"/>
              <w:right w:val="single" w:sz="6" w:space="0" w:color="auto"/>
            </w:tcBorders>
            <w:shd w:val="clear" w:color="auto" w:fill="FFD200"/>
            <w:textDirection w:val="btLr"/>
            <w:vAlign w:val="center"/>
          </w:tcPr>
          <w:p w:rsidR="00360EDE" w:rsidRPr="00F45D0F" w:rsidRDefault="00360EDE" w:rsidP="00EC32CB">
            <w:pPr>
              <w:pStyle w:val="S13"/>
              <w:rPr>
                <w:rFonts w:cs="Arial"/>
                <w:bCs/>
                <w:sz w:val="14"/>
                <w:szCs w:val="14"/>
                <w:u w:color="000000"/>
              </w:rPr>
            </w:pPr>
            <w:r w:rsidRPr="00F45D0F">
              <w:rPr>
                <w:rFonts w:cs="Arial"/>
                <w:bCs/>
                <w:sz w:val="14"/>
                <w:szCs w:val="14"/>
                <w:u w:color="000000"/>
              </w:rPr>
              <w:t>МИНИМАЛЬНЫЙ</w:t>
            </w:r>
          </w:p>
        </w:tc>
        <w:tc>
          <w:tcPr>
            <w:tcW w:w="314" w:type="pct"/>
            <w:tcBorders>
              <w:top w:val="single" w:sz="6" w:space="0" w:color="auto"/>
              <w:left w:val="single" w:sz="6" w:space="0" w:color="auto"/>
              <w:bottom w:val="single" w:sz="12" w:space="0" w:color="auto"/>
            </w:tcBorders>
            <w:shd w:val="clear" w:color="auto" w:fill="FFD200"/>
            <w:textDirection w:val="btLr"/>
            <w:vAlign w:val="center"/>
          </w:tcPr>
          <w:p w:rsidR="00360EDE" w:rsidRPr="00F45D0F" w:rsidRDefault="00360EDE" w:rsidP="00EC32CB">
            <w:pPr>
              <w:pStyle w:val="S13"/>
              <w:rPr>
                <w:rFonts w:cs="Arial"/>
                <w:bCs/>
                <w:szCs w:val="20"/>
                <w:u w:color="000000"/>
              </w:rPr>
            </w:pPr>
            <w:r w:rsidRPr="00F45D0F">
              <w:rPr>
                <w:rFonts w:cs="Arial"/>
                <w:bCs/>
                <w:sz w:val="14"/>
                <w:szCs w:val="14"/>
                <w:u w:color="000000"/>
              </w:rPr>
              <w:t>МАКСИМАЛЬНЫЙ</w:t>
            </w:r>
          </w:p>
        </w:tc>
      </w:tr>
      <w:tr w:rsidR="00360EDE" w:rsidRPr="00101954" w:rsidTr="00EC32CB">
        <w:trPr>
          <w:cantSplit/>
          <w:trHeight w:val="273"/>
          <w:tblHeader/>
        </w:trPr>
        <w:tc>
          <w:tcPr>
            <w:tcW w:w="254" w:type="pct"/>
            <w:tcBorders>
              <w:top w:val="single" w:sz="6" w:space="0" w:color="auto"/>
              <w:bottom w:val="single" w:sz="12" w:space="0" w:color="auto"/>
              <w:right w:val="single" w:sz="6" w:space="0" w:color="auto"/>
            </w:tcBorders>
            <w:shd w:val="clear" w:color="auto" w:fill="FFD200"/>
            <w:vAlign w:val="center"/>
          </w:tcPr>
          <w:p w:rsidR="00360EDE" w:rsidRPr="00101954" w:rsidRDefault="00360EDE" w:rsidP="00EC32CB">
            <w:pPr>
              <w:pStyle w:val="S13"/>
              <w:rPr>
                <w:rFonts w:cs="Arial"/>
                <w:szCs w:val="14"/>
              </w:rPr>
            </w:pPr>
            <w:r w:rsidRPr="00101954">
              <w:rPr>
                <w:rFonts w:cs="Arial"/>
                <w:szCs w:val="14"/>
              </w:rPr>
              <w:t>1</w:t>
            </w:r>
          </w:p>
        </w:tc>
        <w:tc>
          <w:tcPr>
            <w:tcW w:w="1289" w:type="pct"/>
            <w:tcBorders>
              <w:top w:val="single" w:sz="6" w:space="0" w:color="auto"/>
              <w:left w:val="single" w:sz="6" w:space="0" w:color="auto"/>
              <w:bottom w:val="single" w:sz="12" w:space="0" w:color="auto"/>
              <w:right w:val="single" w:sz="6" w:space="0" w:color="auto"/>
            </w:tcBorders>
            <w:shd w:val="clear" w:color="auto" w:fill="FFD200"/>
            <w:vAlign w:val="center"/>
          </w:tcPr>
          <w:p w:rsidR="00360EDE" w:rsidRPr="00101954" w:rsidRDefault="00360EDE" w:rsidP="00EC32CB">
            <w:pPr>
              <w:pStyle w:val="S13"/>
              <w:rPr>
                <w:rFonts w:cs="Arial"/>
                <w:bCs/>
                <w:szCs w:val="14"/>
                <w:u w:color="000000"/>
              </w:rPr>
            </w:pPr>
            <w:r w:rsidRPr="00101954">
              <w:rPr>
                <w:rFonts w:cs="Arial"/>
                <w:bCs/>
                <w:szCs w:val="14"/>
                <w:u w:color="000000"/>
              </w:rPr>
              <w:t>2</w:t>
            </w:r>
          </w:p>
        </w:tc>
        <w:tc>
          <w:tcPr>
            <w:tcW w:w="284" w:type="pct"/>
            <w:tcBorders>
              <w:top w:val="single" w:sz="6" w:space="0" w:color="auto"/>
              <w:left w:val="single" w:sz="6" w:space="0" w:color="auto"/>
              <w:bottom w:val="single" w:sz="12" w:space="0" w:color="auto"/>
              <w:right w:val="single" w:sz="6" w:space="0" w:color="auto"/>
            </w:tcBorders>
            <w:shd w:val="clear" w:color="auto" w:fill="FFD200"/>
            <w:vAlign w:val="center"/>
          </w:tcPr>
          <w:p w:rsidR="00360EDE" w:rsidRPr="00101954" w:rsidRDefault="00360EDE" w:rsidP="00EC32CB">
            <w:pPr>
              <w:pStyle w:val="S13"/>
              <w:rPr>
                <w:rFonts w:cs="Arial"/>
                <w:bCs/>
                <w:szCs w:val="14"/>
                <w:u w:color="000000"/>
              </w:rPr>
            </w:pPr>
            <w:r w:rsidRPr="00101954">
              <w:rPr>
                <w:rFonts w:cs="Arial"/>
                <w:bCs/>
                <w:szCs w:val="14"/>
                <w:u w:color="000000"/>
              </w:rPr>
              <w:t>3</w:t>
            </w:r>
          </w:p>
        </w:tc>
        <w:tc>
          <w:tcPr>
            <w:tcW w:w="284" w:type="pct"/>
            <w:tcBorders>
              <w:top w:val="single" w:sz="6" w:space="0" w:color="auto"/>
              <w:left w:val="single" w:sz="6" w:space="0" w:color="auto"/>
              <w:bottom w:val="single" w:sz="12" w:space="0" w:color="auto"/>
              <w:right w:val="single" w:sz="6" w:space="0" w:color="auto"/>
            </w:tcBorders>
            <w:shd w:val="clear" w:color="auto" w:fill="FFD200"/>
            <w:vAlign w:val="center"/>
          </w:tcPr>
          <w:p w:rsidR="00360EDE" w:rsidRPr="00101954" w:rsidRDefault="00360EDE" w:rsidP="00EC32CB">
            <w:pPr>
              <w:pStyle w:val="S13"/>
              <w:rPr>
                <w:rFonts w:cs="Arial"/>
                <w:bCs/>
                <w:szCs w:val="14"/>
                <w:u w:color="000000"/>
              </w:rPr>
            </w:pPr>
            <w:r w:rsidRPr="00101954">
              <w:rPr>
                <w:rFonts w:cs="Arial"/>
                <w:bCs/>
                <w:szCs w:val="14"/>
                <w:u w:color="000000"/>
              </w:rPr>
              <w:t>4</w:t>
            </w:r>
          </w:p>
        </w:tc>
        <w:tc>
          <w:tcPr>
            <w:tcW w:w="284" w:type="pct"/>
            <w:tcBorders>
              <w:top w:val="single" w:sz="6" w:space="0" w:color="auto"/>
              <w:left w:val="single" w:sz="6" w:space="0" w:color="auto"/>
              <w:bottom w:val="single" w:sz="12" w:space="0" w:color="auto"/>
              <w:right w:val="single" w:sz="6" w:space="0" w:color="auto"/>
            </w:tcBorders>
            <w:shd w:val="clear" w:color="auto" w:fill="FFD200"/>
            <w:vAlign w:val="center"/>
          </w:tcPr>
          <w:p w:rsidR="00360EDE" w:rsidRPr="00101954" w:rsidRDefault="00360EDE" w:rsidP="00EC32CB">
            <w:pPr>
              <w:pStyle w:val="S13"/>
              <w:rPr>
                <w:rFonts w:cs="Arial"/>
                <w:bCs/>
                <w:szCs w:val="14"/>
                <w:u w:color="000000"/>
              </w:rPr>
            </w:pPr>
            <w:r w:rsidRPr="00101954">
              <w:rPr>
                <w:rFonts w:cs="Arial"/>
                <w:bCs/>
                <w:szCs w:val="14"/>
                <w:u w:color="000000"/>
              </w:rPr>
              <w:t>5</w:t>
            </w:r>
          </w:p>
        </w:tc>
        <w:tc>
          <w:tcPr>
            <w:tcW w:w="284" w:type="pct"/>
            <w:tcBorders>
              <w:top w:val="single" w:sz="6" w:space="0" w:color="auto"/>
              <w:left w:val="single" w:sz="6" w:space="0" w:color="auto"/>
              <w:bottom w:val="single" w:sz="12" w:space="0" w:color="auto"/>
              <w:right w:val="single" w:sz="6" w:space="0" w:color="auto"/>
            </w:tcBorders>
            <w:shd w:val="clear" w:color="auto" w:fill="FFD200"/>
            <w:vAlign w:val="center"/>
          </w:tcPr>
          <w:p w:rsidR="00360EDE" w:rsidRPr="00101954" w:rsidRDefault="00360EDE" w:rsidP="00EC32CB">
            <w:pPr>
              <w:pStyle w:val="S13"/>
              <w:rPr>
                <w:rFonts w:cs="Arial"/>
                <w:bCs/>
                <w:szCs w:val="14"/>
                <w:u w:color="000000"/>
              </w:rPr>
            </w:pPr>
            <w:r w:rsidRPr="00101954">
              <w:rPr>
                <w:rFonts w:cs="Arial"/>
                <w:bCs/>
                <w:szCs w:val="14"/>
                <w:u w:color="000000"/>
              </w:rPr>
              <w:t>6</w:t>
            </w:r>
          </w:p>
        </w:tc>
        <w:tc>
          <w:tcPr>
            <w:tcW w:w="284" w:type="pct"/>
            <w:tcBorders>
              <w:top w:val="single" w:sz="6" w:space="0" w:color="auto"/>
              <w:left w:val="single" w:sz="6" w:space="0" w:color="auto"/>
              <w:bottom w:val="single" w:sz="12" w:space="0" w:color="auto"/>
              <w:right w:val="single" w:sz="6" w:space="0" w:color="auto"/>
            </w:tcBorders>
            <w:shd w:val="clear" w:color="auto" w:fill="FFD200"/>
            <w:vAlign w:val="center"/>
          </w:tcPr>
          <w:p w:rsidR="00360EDE" w:rsidRPr="00101954" w:rsidRDefault="00360EDE" w:rsidP="00EC32CB">
            <w:pPr>
              <w:pStyle w:val="S13"/>
              <w:rPr>
                <w:rFonts w:cs="Arial"/>
                <w:bCs/>
                <w:szCs w:val="14"/>
                <w:u w:color="000000"/>
              </w:rPr>
            </w:pPr>
            <w:r w:rsidRPr="00101954">
              <w:rPr>
                <w:rFonts w:cs="Arial"/>
                <w:bCs/>
                <w:szCs w:val="14"/>
                <w:u w:color="000000"/>
              </w:rPr>
              <w:t>7</w:t>
            </w:r>
          </w:p>
        </w:tc>
        <w:tc>
          <w:tcPr>
            <w:tcW w:w="284" w:type="pct"/>
            <w:tcBorders>
              <w:top w:val="single" w:sz="6" w:space="0" w:color="auto"/>
              <w:left w:val="single" w:sz="6" w:space="0" w:color="auto"/>
              <w:bottom w:val="single" w:sz="12" w:space="0" w:color="auto"/>
              <w:right w:val="single" w:sz="6" w:space="0" w:color="auto"/>
            </w:tcBorders>
            <w:shd w:val="clear" w:color="auto" w:fill="FFD200"/>
            <w:vAlign w:val="center"/>
          </w:tcPr>
          <w:p w:rsidR="00360EDE" w:rsidRPr="00101954" w:rsidRDefault="00360EDE" w:rsidP="00EC32CB">
            <w:pPr>
              <w:pStyle w:val="S13"/>
              <w:rPr>
                <w:rFonts w:cs="Arial"/>
                <w:bCs/>
                <w:szCs w:val="14"/>
                <w:u w:color="000000"/>
              </w:rPr>
            </w:pPr>
            <w:r w:rsidRPr="00101954">
              <w:rPr>
                <w:rFonts w:cs="Arial"/>
                <w:bCs/>
                <w:szCs w:val="14"/>
                <w:u w:color="000000"/>
              </w:rPr>
              <w:t>8</w:t>
            </w:r>
          </w:p>
        </w:tc>
        <w:tc>
          <w:tcPr>
            <w:tcW w:w="284" w:type="pct"/>
            <w:tcBorders>
              <w:top w:val="single" w:sz="6" w:space="0" w:color="auto"/>
              <w:left w:val="single" w:sz="6" w:space="0" w:color="auto"/>
              <w:bottom w:val="single" w:sz="12" w:space="0" w:color="auto"/>
              <w:right w:val="single" w:sz="6" w:space="0" w:color="auto"/>
            </w:tcBorders>
            <w:shd w:val="clear" w:color="auto" w:fill="FFD200"/>
            <w:vAlign w:val="center"/>
          </w:tcPr>
          <w:p w:rsidR="00360EDE" w:rsidRPr="00101954" w:rsidRDefault="00360EDE" w:rsidP="00EC32CB">
            <w:pPr>
              <w:pStyle w:val="S13"/>
              <w:rPr>
                <w:rFonts w:cs="Arial"/>
                <w:bCs/>
                <w:szCs w:val="14"/>
                <w:u w:color="000000"/>
              </w:rPr>
            </w:pPr>
            <w:r w:rsidRPr="00101954">
              <w:rPr>
                <w:rFonts w:cs="Arial"/>
                <w:bCs/>
                <w:szCs w:val="14"/>
                <w:u w:color="000000"/>
              </w:rPr>
              <w:t>9</w:t>
            </w:r>
          </w:p>
        </w:tc>
        <w:tc>
          <w:tcPr>
            <w:tcW w:w="284" w:type="pct"/>
            <w:tcBorders>
              <w:top w:val="single" w:sz="6" w:space="0" w:color="auto"/>
              <w:left w:val="single" w:sz="6" w:space="0" w:color="auto"/>
              <w:bottom w:val="single" w:sz="12" w:space="0" w:color="auto"/>
              <w:right w:val="single" w:sz="6" w:space="0" w:color="auto"/>
            </w:tcBorders>
            <w:shd w:val="clear" w:color="auto" w:fill="FFD200"/>
            <w:vAlign w:val="center"/>
          </w:tcPr>
          <w:p w:rsidR="00360EDE" w:rsidRPr="00101954" w:rsidRDefault="00360EDE" w:rsidP="00EC32CB">
            <w:pPr>
              <w:pStyle w:val="S13"/>
              <w:rPr>
                <w:rFonts w:cs="Arial"/>
                <w:bCs/>
                <w:szCs w:val="14"/>
                <w:u w:color="000000"/>
              </w:rPr>
            </w:pPr>
            <w:r w:rsidRPr="00101954">
              <w:rPr>
                <w:rFonts w:cs="Arial"/>
                <w:bCs/>
                <w:szCs w:val="14"/>
                <w:u w:color="000000"/>
              </w:rPr>
              <w:t>10</w:t>
            </w:r>
          </w:p>
        </w:tc>
        <w:tc>
          <w:tcPr>
            <w:tcW w:w="284" w:type="pct"/>
            <w:tcBorders>
              <w:top w:val="single" w:sz="6" w:space="0" w:color="auto"/>
              <w:left w:val="single" w:sz="6" w:space="0" w:color="auto"/>
              <w:bottom w:val="single" w:sz="12" w:space="0" w:color="auto"/>
              <w:right w:val="single" w:sz="6" w:space="0" w:color="auto"/>
            </w:tcBorders>
            <w:shd w:val="clear" w:color="auto" w:fill="FFD200"/>
            <w:vAlign w:val="center"/>
          </w:tcPr>
          <w:p w:rsidR="00360EDE" w:rsidRPr="00101954" w:rsidRDefault="00360EDE" w:rsidP="00EC32CB">
            <w:pPr>
              <w:pStyle w:val="S13"/>
              <w:rPr>
                <w:rFonts w:cs="Arial"/>
                <w:bCs/>
                <w:szCs w:val="14"/>
                <w:u w:color="000000"/>
              </w:rPr>
            </w:pPr>
            <w:r w:rsidRPr="00101954">
              <w:rPr>
                <w:rFonts w:cs="Arial"/>
                <w:bCs/>
                <w:szCs w:val="14"/>
                <w:u w:color="000000"/>
              </w:rPr>
              <w:t>11</w:t>
            </w:r>
          </w:p>
        </w:tc>
        <w:tc>
          <w:tcPr>
            <w:tcW w:w="279" w:type="pct"/>
            <w:tcBorders>
              <w:top w:val="single" w:sz="6" w:space="0" w:color="auto"/>
              <w:left w:val="single" w:sz="6" w:space="0" w:color="auto"/>
              <w:bottom w:val="single" w:sz="12" w:space="0" w:color="auto"/>
              <w:right w:val="single" w:sz="6" w:space="0" w:color="auto"/>
            </w:tcBorders>
            <w:shd w:val="clear" w:color="auto" w:fill="FFD200"/>
            <w:vAlign w:val="center"/>
          </w:tcPr>
          <w:p w:rsidR="00360EDE" w:rsidRPr="00101954" w:rsidRDefault="00360EDE" w:rsidP="00EC32CB">
            <w:pPr>
              <w:pStyle w:val="S13"/>
              <w:rPr>
                <w:rFonts w:cs="Arial"/>
                <w:bCs/>
                <w:szCs w:val="14"/>
                <w:u w:color="000000"/>
              </w:rPr>
            </w:pPr>
            <w:r w:rsidRPr="00101954">
              <w:rPr>
                <w:rFonts w:cs="Arial"/>
                <w:bCs/>
                <w:szCs w:val="14"/>
                <w:u w:color="000000"/>
              </w:rPr>
              <w:t>12</w:t>
            </w:r>
          </w:p>
        </w:tc>
        <w:tc>
          <w:tcPr>
            <w:tcW w:w="308" w:type="pct"/>
            <w:tcBorders>
              <w:top w:val="single" w:sz="6" w:space="0" w:color="auto"/>
              <w:left w:val="single" w:sz="6" w:space="0" w:color="auto"/>
              <w:bottom w:val="single" w:sz="12" w:space="0" w:color="auto"/>
              <w:right w:val="single" w:sz="6" w:space="0" w:color="auto"/>
            </w:tcBorders>
            <w:shd w:val="clear" w:color="auto" w:fill="FFD200"/>
            <w:vAlign w:val="center"/>
          </w:tcPr>
          <w:p w:rsidR="00360EDE" w:rsidRPr="00101954" w:rsidRDefault="00360EDE" w:rsidP="00EC32CB">
            <w:pPr>
              <w:pStyle w:val="S13"/>
              <w:rPr>
                <w:rFonts w:cs="Arial"/>
                <w:bCs/>
                <w:szCs w:val="14"/>
                <w:u w:color="000000"/>
              </w:rPr>
            </w:pPr>
            <w:r w:rsidRPr="00101954">
              <w:rPr>
                <w:rFonts w:cs="Arial"/>
                <w:bCs/>
                <w:szCs w:val="14"/>
                <w:u w:color="000000"/>
              </w:rPr>
              <w:t>13</w:t>
            </w:r>
          </w:p>
        </w:tc>
        <w:tc>
          <w:tcPr>
            <w:tcW w:w="314" w:type="pct"/>
            <w:tcBorders>
              <w:top w:val="single" w:sz="6" w:space="0" w:color="auto"/>
              <w:left w:val="single" w:sz="6" w:space="0" w:color="auto"/>
              <w:bottom w:val="single" w:sz="12" w:space="0" w:color="auto"/>
            </w:tcBorders>
            <w:shd w:val="clear" w:color="auto" w:fill="FFD200"/>
            <w:vAlign w:val="center"/>
          </w:tcPr>
          <w:p w:rsidR="00360EDE" w:rsidRPr="00101954" w:rsidRDefault="00360EDE" w:rsidP="00EC32CB">
            <w:pPr>
              <w:pStyle w:val="S13"/>
              <w:rPr>
                <w:rFonts w:cs="Arial"/>
                <w:bCs/>
                <w:szCs w:val="14"/>
                <w:u w:color="000000"/>
              </w:rPr>
            </w:pPr>
            <w:r w:rsidRPr="00101954">
              <w:rPr>
                <w:rFonts w:cs="Arial"/>
                <w:bCs/>
                <w:szCs w:val="14"/>
                <w:u w:color="000000"/>
              </w:rPr>
              <w:t>14</w:t>
            </w:r>
          </w:p>
        </w:tc>
      </w:tr>
      <w:tr w:rsidR="00360EDE" w:rsidRPr="00F45D0F" w:rsidTr="00EC32CB">
        <w:trPr>
          <w:trHeight w:val="236"/>
        </w:trPr>
        <w:tc>
          <w:tcPr>
            <w:tcW w:w="254" w:type="pct"/>
            <w:tcBorders>
              <w:bottom w:val="single" w:sz="6" w:space="0" w:color="auto"/>
              <w:right w:val="single" w:sz="6" w:space="0" w:color="auto"/>
            </w:tcBorders>
            <w:shd w:val="clear" w:color="auto" w:fill="FFFFFF"/>
          </w:tcPr>
          <w:p w:rsidR="00360EDE" w:rsidRPr="00252220" w:rsidRDefault="00360EDE" w:rsidP="00EC32CB">
            <w:pPr>
              <w:jc w:val="left"/>
              <w:rPr>
                <w:sz w:val="20"/>
                <w:szCs w:val="20"/>
              </w:rPr>
            </w:pPr>
            <w:r w:rsidRPr="00252220">
              <w:rPr>
                <w:sz w:val="20"/>
                <w:szCs w:val="20"/>
              </w:rPr>
              <w:t>1</w:t>
            </w:r>
          </w:p>
        </w:tc>
        <w:tc>
          <w:tcPr>
            <w:tcW w:w="1289" w:type="pct"/>
            <w:tcBorders>
              <w:left w:val="single" w:sz="6" w:space="0" w:color="auto"/>
              <w:bottom w:val="single" w:sz="6" w:space="0" w:color="auto"/>
              <w:right w:val="single" w:sz="6" w:space="0" w:color="auto"/>
            </w:tcBorders>
            <w:shd w:val="clear" w:color="auto" w:fill="FFFFFF"/>
            <w:vAlign w:val="center"/>
          </w:tcPr>
          <w:p w:rsidR="00360EDE" w:rsidRPr="00252220" w:rsidRDefault="00360EDE" w:rsidP="00EC32CB">
            <w:pPr>
              <w:jc w:val="left"/>
              <w:rPr>
                <w:bCs/>
                <w:sz w:val="20"/>
                <w:szCs w:val="20"/>
              </w:rPr>
            </w:pPr>
            <w:r w:rsidRPr="00252220">
              <w:rPr>
                <w:bCs/>
                <w:sz w:val="20"/>
                <w:szCs w:val="20"/>
              </w:rPr>
              <w:t>1,6 (16,0)</w:t>
            </w:r>
          </w:p>
        </w:tc>
        <w:tc>
          <w:tcPr>
            <w:tcW w:w="284" w:type="pct"/>
            <w:tcBorders>
              <w:left w:val="single" w:sz="6" w:space="0" w:color="auto"/>
              <w:bottom w:val="single" w:sz="6" w:space="0" w:color="auto"/>
              <w:right w:val="single" w:sz="6" w:space="0" w:color="auto"/>
            </w:tcBorders>
            <w:shd w:val="clear" w:color="auto" w:fill="FFFFFF"/>
            <w:vAlign w:val="center"/>
          </w:tcPr>
          <w:p w:rsidR="00360EDE" w:rsidRPr="00252220" w:rsidRDefault="00360EDE" w:rsidP="00EC32CB">
            <w:pPr>
              <w:ind w:right="-57"/>
              <w:jc w:val="left"/>
              <w:rPr>
                <w:bCs/>
                <w:sz w:val="20"/>
                <w:szCs w:val="20"/>
              </w:rPr>
            </w:pPr>
            <w:r w:rsidRPr="00252220">
              <w:rPr>
                <w:bCs/>
                <w:sz w:val="20"/>
                <w:szCs w:val="20"/>
              </w:rPr>
              <w:t>280</w:t>
            </w:r>
          </w:p>
        </w:tc>
        <w:tc>
          <w:tcPr>
            <w:tcW w:w="284" w:type="pct"/>
            <w:tcBorders>
              <w:left w:val="single" w:sz="6" w:space="0" w:color="auto"/>
              <w:bottom w:val="single" w:sz="6" w:space="0" w:color="auto"/>
              <w:right w:val="single" w:sz="6" w:space="0" w:color="auto"/>
            </w:tcBorders>
            <w:shd w:val="clear" w:color="auto" w:fill="FFFFFF"/>
            <w:vAlign w:val="center"/>
          </w:tcPr>
          <w:p w:rsidR="00360EDE" w:rsidRPr="00252220" w:rsidRDefault="00360EDE" w:rsidP="00EC32CB">
            <w:pPr>
              <w:ind w:right="-57"/>
              <w:jc w:val="left"/>
              <w:rPr>
                <w:bCs/>
                <w:sz w:val="20"/>
                <w:szCs w:val="20"/>
              </w:rPr>
            </w:pPr>
            <w:r w:rsidRPr="00252220">
              <w:rPr>
                <w:bCs/>
                <w:sz w:val="20"/>
                <w:szCs w:val="20"/>
              </w:rPr>
              <w:t>350</w:t>
            </w:r>
          </w:p>
        </w:tc>
        <w:tc>
          <w:tcPr>
            <w:tcW w:w="284" w:type="pct"/>
            <w:tcBorders>
              <w:left w:val="single" w:sz="6" w:space="0" w:color="auto"/>
              <w:bottom w:val="single" w:sz="6" w:space="0" w:color="auto"/>
              <w:right w:val="single" w:sz="6" w:space="0" w:color="auto"/>
            </w:tcBorders>
            <w:shd w:val="clear" w:color="auto" w:fill="FFFFFF"/>
            <w:vAlign w:val="center"/>
          </w:tcPr>
          <w:p w:rsidR="00360EDE" w:rsidRPr="00252220" w:rsidRDefault="00360EDE" w:rsidP="00EC32CB">
            <w:pPr>
              <w:ind w:right="-57"/>
              <w:jc w:val="left"/>
              <w:rPr>
                <w:bCs/>
                <w:sz w:val="20"/>
                <w:szCs w:val="20"/>
              </w:rPr>
            </w:pPr>
            <w:r w:rsidRPr="00252220">
              <w:rPr>
                <w:bCs/>
                <w:sz w:val="20"/>
                <w:szCs w:val="20"/>
              </w:rPr>
              <w:t>370</w:t>
            </w:r>
          </w:p>
        </w:tc>
        <w:tc>
          <w:tcPr>
            <w:tcW w:w="284" w:type="pct"/>
            <w:tcBorders>
              <w:left w:val="single" w:sz="6" w:space="0" w:color="auto"/>
              <w:bottom w:val="single" w:sz="6" w:space="0" w:color="auto"/>
              <w:right w:val="single" w:sz="6" w:space="0" w:color="auto"/>
            </w:tcBorders>
            <w:shd w:val="clear" w:color="auto" w:fill="FFFFFF"/>
            <w:vAlign w:val="center"/>
          </w:tcPr>
          <w:p w:rsidR="00360EDE" w:rsidRPr="00252220" w:rsidRDefault="00360EDE" w:rsidP="00EC32CB">
            <w:pPr>
              <w:ind w:right="-57"/>
              <w:jc w:val="left"/>
              <w:rPr>
                <w:bCs/>
                <w:sz w:val="20"/>
                <w:szCs w:val="20"/>
              </w:rPr>
            </w:pPr>
            <w:r w:rsidRPr="00252220">
              <w:rPr>
                <w:bCs/>
                <w:sz w:val="20"/>
                <w:szCs w:val="20"/>
              </w:rPr>
              <w:t>450</w:t>
            </w:r>
          </w:p>
        </w:tc>
        <w:tc>
          <w:tcPr>
            <w:tcW w:w="284" w:type="pct"/>
            <w:tcBorders>
              <w:left w:val="single" w:sz="6" w:space="0" w:color="auto"/>
              <w:bottom w:val="single" w:sz="6" w:space="0" w:color="auto"/>
              <w:right w:val="single" w:sz="6" w:space="0" w:color="auto"/>
            </w:tcBorders>
            <w:shd w:val="clear" w:color="auto" w:fill="FFFFFF"/>
            <w:vAlign w:val="center"/>
          </w:tcPr>
          <w:p w:rsidR="00360EDE" w:rsidRPr="00252220" w:rsidRDefault="00360EDE" w:rsidP="00EC32CB">
            <w:pPr>
              <w:ind w:right="-57"/>
              <w:jc w:val="left"/>
              <w:rPr>
                <w:bCs/>
                <w:sz w:val="20"/>
                <w:szCs w:val="20"/>
              </w:rPr>
            </w:pPr>
            <w:r w:rsidRPr="00252220">
              <w:rPr>
                <w:bCs/>
                <w:sz w:val="20"/>
                <w:szCs w:val="20"/>
              </w:rPr>
              <w:t>430</w:t>
            </w:r>
          </w:p>
        </w:tc>
        <w:tc>
          <w:tcPr>
            <w:tcW w:w="284" w:type="pct"/>
            <w:tcBorders>
              <w:left w:val="single" w:sz="6" w:space="0" w:color="auto"/>
              <w:bottom w:val="single" w:sz="6" w:space="0" w:color="auto"/>
              <w:right w:val="single" w:sz="6" w:space="0" w:color="auto"/>
            </w:tcBorders>
            <w:shd w:val="clear" w:color="auto" w:fill="FFFFFF"/>
            <w:vAlign w:val="center"/>
          </w:tcPr>
          <w:p w:rsidR="00360EDE" w:rsidRPr="00252220" w:rsidRDefault="00360EDE" w:rsidP="00EC32CB">
            <w:pPr>
              <w:ind w:right="-57"/>
              <w:jc w:val="left"/>
              <w:rPr>
                <w:bCs/>
                <w:sz w:val="20"/>
                <w:szCs w:val="20"/>
              </w:rPr>
            </w:pPr>
            <w:r w:rsidRPr="00252220">
              <w:rPr>
                <w:bCs/>
                <w:sz w:val="20"/>
                <w:szCs w:val="20"/>
              </w:rPr>
              <w:t>540</w:t>
            </w:r>
          </w:p>
        </w:tc>
        <w:tc>
          <w:tcPr>
            <w:tcW w:w="284" w:type="pct"/>
            <w:tcBorders>
              <w:left w:val="single" w:sz="6" w:space="0" w:color="auto"/>
              <w:bottom w:val="single" w:sz="6" w:space="0" w:color="auto"/>
              <w:right w:val="single" w:sz="6" w:space="0" w:color="auto"/>
            </w:tcBorders>
            <w:shd w:val="clear" w:color="auto" w:fill="FFFFFF"/>
            <w:vAlign w:val="center"/>
          </w:tcPr>
          <w:p w:rsidR="00360EDE" w:rsidRPr="00252220" w:rsidRDefault="00360EDE" w:rsidP="00EC32CB">
            <w:pPr>
              <w:ind w:right="-57"/>
              <w:jc w:val="left"/>
              <w:rPr>
                <w:bCs/>
                <w:sz w:val="20"/>
                <w:szCs w:val="20"/>
              </w:rPr>
            </w:pPr>
            <w:r w:rsidRPr="00252220">
              <w:rPr>
                <w:bCs/>
                <w:sz w:val="20"/>
                <w:szCs w:val="20"/>
              </w:rPr>
              <w:t>610</w:t>
            </w:r>
          </w:p>
        </w:tc>
        <w:tc>
          <w:tcPr>
            <w:tcW w:w="284" w:type="pct"/>
            <w:tcBorders>
              <w:left w:val="single" w:sz="6" w:space="0" w:color="auto"/>
              <w:bottom w:val="single" w:sz="6" w:space="0" w:color="auto"/>
              <w:right w:val="single" w:sz="6" w:space="0" w:color="auto"/>
            </w:tcBorders>
            <w:shd w:val="clear" w:color="auto" w:fill="FFFFFF"/>
            <w:vAlign w:val="center"/>
          </w:tcPr>
          <w:p w:rsidR="00360EDE" w:rsidRPr="00252220" w:rsidRDefault="00360EDE" w:rsidP="00EC32CB">
            <w:pPr>
              <w:ind w:right="-57"/>
              <w:jc w:val="left"/>
              <w:rPr>
                <w:bCs/>
                <w:sz w:val="20"/>
                <w:szCs w:val="20"/>
              </w:rPr>
            </w:pPr>
            <w:r w:rsidRPr="00252220">
              <w:rPr>
                <w:bCs/>
                <w:sz w:val="20"/>
                <w:szCs w:val="20"/>
              </w:rPr>
              <w:t>755</w:t>
            </w:r>
          </w:p>
        </w:tc>
        <w:tc>
          <w:tcPr>
            <w:tcW w:w="284" w:type="pct"/>
            <w:tcBorders>
              <w:left w:val="single" w:sz="6" w:space="0" w:color="auto"/>
              <w:bottom w:val="single" w:sz="6" w:space="0" w:color="auto"/>
              <w:right w:val="single" w:sz="6" w:space="0" w:color="auto"/>
            </w:tcBorders>
            <w:shd w:val="clear" w:color="auto" w:fill="FFFFFF"/>
            <w:vAlign w:val="center"/>
          </w:tcPr>
          <w:p w:rsidR="00360EDE" w:rsidRPr="00252220" w:rsidRDefault="00360EDE" w:rsidP="00EC32CB">
            <w:pPr>
              <w:ind w:right="-57"/>
              <w:jc w:val="left"/>
              <w:rPr>
                <w:bCs/>
                <w:sz w:val="20"/>
                <w:szCs w:val="20"/>
              </w:rPr>
            </w:pPr>
            <w:r w:rsidRPr="00252220">
              <w:rPr>
                <w:bCs/>
                <w:sz w:val="20"/>
                <w:szCs w:val="20"/>
              </w:rPr>
              <w:t>750</w:t>
            </w:r>
          </w:p>
        </w:tc>
        <w:tc>
          <w:tcPr>
            <w:tcW w:w="279" w:type="pct"/>
            <w:tcBorders>
              <w:left w:val="single" w:sz="6" w:space="0" w:color="auto"/>
              <w:bottom w:val="single" w:sz="6" w:space="0" w:color="auto"/>
              <w:right w:val="single" w:sz="6" w:space="0" w:color="auto"/>
            </w:tcBorders>
            <w:shd w:val="clear" w:color="auto" w:fill="FFFFFF"/>
            <w:vAlign w:val="center"/>
          </w:tcPr>
          <w:p w:rsidR="00360EDE" w:rsidRPr="00252220" w:rsidRDefault="00360EDE" w:rsidP="00EC32CB">
            <w:pPr>
              <w:ind w:right="-57"/>
              <w:jc w:val="left"/>
              <w:rPr>
                <w:bCs/>
                <w:sz w:val="20"/>
                <w:szCs w:val="20"/>
              </w:rPr>
            </w:pPr>
            <w:r w:rsidRPr="00252220">
              <w:rPr>
                <w:bCs/>
                <w:sz w:val="20"/>
                <w:szCs w:val="20"/>
              </w:rPr>
              <w:t>860</w:t>
            </w:r>
          </w:p>
        </w:tc>
        <w:tc>
          <w:tcPr>
            <w:tcW w:w="308" w:type="pct"/>
            <w:tcBorders>
              <w:left w:val="single" w:sz="6" w:space="0" w:color="auto"/>
              <w:bottom w:val="single" w:sz="6" w:space="0" w:color="auto"/>
              <w:right w:val="single" w:sz="6" w:space="0" w:color="auto"/>
            </w:tcBorders>
            <w:shd w:val="clear" w:color="auto" w:fill="FFFFFF"/>
            <w:vAlign w:val="center"/>
          </w:tcPr>
          <w:p w:rsidR="00360EDE" w:rsidRPr="00252220" w:rsidRDefault="00360EDE" w:rsidP="00EC32CB">
            <w:pPr>
              <w:ind w:right="-57"/>
              <w:jc w:val="left"/>
              <w:rPr>
                <w:bCs/>
                <w:sz w:val="20"/>
                <w:szCs w:val="20"/>
              </w:rPr>
            </w:pPr>
            <w:r w:rsidRPr="00252220">
              <w:rPr>
                <w:bCs/>
                <w:sz w:val="20"/>
                <w:szCs w:val="20"/>
              </w:rPr>
              <w:t>950</w:t>
            </w:r>
          </w:p>
        </w:tc>
        <w:tc>
          <w:tcPr>
            <w:tcW w:w="314" w:type="pct"/>
            <w:tcBorders>
              <w:left w:val="single" w:sz="6" w:space="0" w:color="auto"/>
              <w:bottom w:val="single" w:sz="6" w:space="0" w:color="auto"/>
            </w:tcBorders>
            <w:shd w:val="clear" w:color="auto" w:fill="FFFFFF"/>
            <w:vAlign w:val="center"/>
          </w:tcPr>
          <w:p w:rsidR="00360EDE" w:rsidRPr="00252220" w:rsidRDefault="00360EDE" w:rsidP="00EC32CB">
            <w:pPr>
              <w:ind w:right="-57"/>
              <w:jc w:val="left"/>
              <w:rPr>
                <w:bCs/>
                <w:sz w:val="20"/>
                <w:szCs w:val="20"/>
              </w:rPr>
            </w:pPr>
            <w:r w:rsidRPr="00252220">
              <w:rPr>
                <w:bCs/>
                <w:sz w:val="20"/>
                <w:szCs w:val="20"/>
              </w:rPr>
              <w:t>1080</w:t>
            </w:r>
          </w:p>
        </w:tc>
      </w:tr>
      <w:tr w:rsidR="00360EDE" w:rsidRPr="00F45D0F" w:rsidTr="00EC32CB">
        <w:trPr>
          <w:trHeight w:val="270"/>
        </w:trPr>
        <w:tc>
          <w:tcPr>
            <w:tcW w:w="254" w:type="pct"/>
            <w:tcBorders>
              <w:top w:val="single" w:sz="6" w:space="0" w:color="auto"/>
              <w:bottom w:val="single" w:sz="6" w:space="0" w:color="auto"/>
              <w:right w:val="single" w:sz="6" w:space="0" w:color="auto"/>
            </w:tcBorders>
            <w:shd w:val="clear" w:color="auto" w:fill="FFFFFF"/>
          </w:tcPr>
          <w:p w:rsidR="00360EDE" w:rsidRPr="00252220" w:rsidRDefault="00360EDE" w:rsidP="00EC32CB">
            <w:pPr>
              <w:jc w:val="left"/>
              <w:rPr>
                <w:sz w:val="20"/>
                <w:szCs w:val="20"/>
              </w:rPr>
            </w:pPr>
            <w:r w:rsidRPr="00252220">
              <w:rPr>
                <w:sz w:val="20"/>
                <w:szCs w:val="20"/>
              </w:rPr>
              <w:t>2</w:t>
            </w:r>
          </w:p>
        </w:tc>
        <w:tc>
          <w:tcPr>
            <w:tcW w:w="1289"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252220" w:rsidRDefault="00360EDE" w:rsidP="00EC32CB">
            <w:pPr>
              <w:jc w:val="left"/>
              <w:rPr>
                <w:bCs/>
                <w:sz w:val="20"/>
                <w:szCs w:val="20"/>
              </w:rPr>
            </w:pPr>
            <w:r w:rsidRPr="00252220">
              <w:rPr>
                <w:bCs/>
                <w:sz w:val="20"/>
                <w:szCs w:val="20"/>
              </w:rPr>
              <w:t>2,5 (25,0)</w:t>
            </w:r>
          </w:p>
        </w:tc>
        <w:tc>
          <w:tcPr>
            <w:tcW w:w="284"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252220" w:rsidRDefault="00360EDE" w:rsidP="00EC32CB">
            <w:pPr>
              <w:ind w:right="-57"/>
              <w:jc w:val="left"/>
              <w:rPr>
                <w:bCs/>
                <w:sz w:val="20"/>
                <w:szCs w:val="20"/>
              </w:rPr>
            </w:pPr>
            <w:r w:rsidRPr="00252220">
              <w:rPr>
                <w:bCs/>
                <w:sz w:val="20"/>
                <w:szCs w:val="20"/>
              </w:rPr>
              <w:t>320</w:t>
            </w:r>
          </w:p>
        </w:tc>
        <w:tc>
          <w:tcPr>
            <w:tcW w:w="284"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252220" w:rsidRDefault="00360EDE" w:rsidP="00EC32CB">
            <w:pPr>
              <w:ind w:right="-57"/>
              <w:jc w:val="left"/>
              <w:rPr>
                <w:bCs/>
                <w:sz w:val="20"/>
                <w:szCs w:val="20"/>
              </w:rPr>
            </w:pPr>
            <w:r w:rsidRPr="00252220">
              <w:rPr>
                <w:bCs/>
                <w:sz w:val="20"/>
                <w:szCs w:val="20"/>
              </w:rPr>
              <w:t>390</w:t>
            </w:r>
          </w:p>
        </w:tc>
        <w:tc>
          <w:tcPr>
            <w:tcW w:w="284"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252220" w:rsidRDefault="00360EDE" w:rsidP="00EC32CB">
            <w:pPr>
              <w:ind w:right="-57"/>
              <w:jc w:val="left"/>
              <w:rPr>
                <w:bCs/>
                <w:sz w:val="20"/>
                <w:szCs w:val="20"/>
              </w:rPr>
            </w:pPr>
            <w:r w:rsidRPr="00252220">
              <w:rPr>
                <w:bCs/>
                <w:sz w:val="20"/>
                <w:szCs w:val="20"/>
              </w:rPr>
              <w:t>400</w:t>
            </w:r>
          </w:p>
        </w:tc>
        <w:tc>
          <w:tcPr>
            <w:tcW w:w="284"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252220" w:rsidRDefault="00360EDE" w:rsidP="00EC32CB">
            <w:pPr>
              <w:ind w:right="-57"/>
              <w:jc w:val="left"/>
              <w:rPr>
                <w:bCs/>
                <w:sz w:val="20"/>
                <w:szCs w:val="20"/>
              </w:rPr>
            </w:pPr>
            <w:r w:rsidRPr="00252220">
              <w:rPr>
                <w:bCs/>
                <w:sz w:val="20"/>
                <w:szCs w:val="20"/>
              </w:rPr>
              <w:t>480</w:t>
            </w:r>
          </w:p>
        </w:tc>
        <w:tc>
          <w:tcPr>
            <w:tcW w:w="284"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252220" w:rsidRDefault="00360EDE" w:rsidP="00EC32CB">
            <w:pPr>
              <w:ind w:right="-57"/>
              <w:jc w:val="left"/>
              <w:rPr>
                <w:bCs/>
                <w:sz w:val="20"/>
                <w:szCs w:val="20"/>
              </w:rPr>
            </w:pPr>
            <w:r w:rsidRPr="00252220">
              <w:rPr>
                <w:bCs/>
                <w:sz w:val="20"/>
                <w:szCs w:val="20"/>
              </w:rPr>
              <w:t>450</w:t>
            </w:r>
          </w:p>
        </w:tc>
        <w:tc>
          <w:tcPr>
            <w:tcW w:w="284"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252220" w:rsidRDefault="00360EDE" w:rsidP="00EC32CB">
            <w:pPr>
              <w:ind w:right="-57"/>
              <w:jc w:val="left"/>
              <w:rPr>
                <w:bCs/>
                <w:sz w:val="20"/>
                <w:szCs w:val="20"/>
              </w:rPr>
            </w:pPr>
            <w:r w:rsidRPr="00252220">
              <w:rPr>
                <w:bCs/>
                <w:sz w:val="20"/>
                <w:szCs w:val="20"/>
              </w:rPr>
              <w:t>550</w:t>
            </w:r>
          </w:p>
        </w:tc>
        <w:tc>
          <w:tcPr>
            <w:tcW w:w="284"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252220" w:rsidRDefault="00360EDE" w:rsidP="00EC32CB">
            <w:pPr>
              <w:ind w:right="-57"/>
              <w:jc w:val="left"/>
              <w:rPr>
                <w:bCs/>
                <w:sz w:val="20"/>
                <w:szCs w:val="20"/>
              </w:rPr>
            </w:pPr>
            <w:r w:rsidRPr="00252220">
              <w:rPr>
                <w:bCs/>
                <w:sz w:val="20"/>
                <w:szCs w:val="20"/>
              </w:rPr>
              <w:t>645</w:t>
            </w:r>
          </w:p>
        </w:tc>
        <w:tc>
          <w:tcPr>
            <w:tcW w:w="284"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252220" w:rsidRDefault="00360EDE" w:rsidP="00EC32CB">
            <w:pPr>
              <w:ind w:right="-57"/>
              <w:jc w:val="left"/>
              <w:rPr>
                <w:bCs/>
                <w:sz w:val="20"/>
                <w:szCs w:val="20"/>
              </w:rPr>
            </w:pPr>
            <w:r w:rsidRPr="00252220">
              <w:rPr>
                <w:bCs/>
                <w:sz w:val="20"/>
                <w:szCs w:val="20"/>
              </w:rPr>
              <w:t>760</w:t>
            </w:r>
          </w:p>
        </w:tc>
        <w:tc>
          <w:tcPr>
            <w:tcW w:w="284"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252220" w:rsidRDefault="00360EDE" w:rsidP="00EC32CB">
            <w:pPr>
              <w:ind w:right="-57"/>
              <w:jc w:val="left"/>
              <w:rPr>
                <w:bCs/>
                <w:sz w:val="20"/>
                <w:szCs w:val="20"/>
              </w:rPr>
            </w:pPr>
            <w:r w:rsidRPr="00252220">
              <w:rPr>
                <w:bCs/>
                <w:sz w:val="20"/>
                <w:szCs w:val="20"/>
              </w:rPr>
              <w:t>750</w:t>
            </w:r>
          </w:p>
        </w:tc>
        <w:tc>
          <w:tcPr>
            <w:tcW w:w="279"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252220" w:rsidRDefault="00360EDE" w:rsidP="00EC32CB">
            <w:pPr>
              <w:ind w:right="-57"/>
              <w:jc w:val="left"/>
              <w:rPr>
                <w:bCs/>
                <w:sz w:val="20"/>
                <w:szCs w:val="20"/>
              </w:rPr>
            </w:pPr>
            <w:r w:rsidRPr="00252220">
              <w:rPr>
                <w:bCs/>
                <w:sz w:val="20"/>
                <w:szCs w:val="20"/>
              </w:rPr>
              <w:t>860</w:t>
            </w:r>
          </w:p>
        </w:tc>
        <w:tc>
          <w:tcPr>
            <w:tcW w:w="308"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252220" w:rsidRDefault="00360EDE" w:rsidP="00EC32CB">
            <w:pPr>
              <w:ind w:right="-57"/>
              <w:jc w:val="left"/>
              <w:rPr>
                <w:bCs/>
                <w:sz w:val="20"/>
                <w:szCs w:val="20"/>
              </w:rPr>
            </w:pPr>
            <w:r w:rsidRPr="00252220">
              <w:rPr>
                <w:bCs/>
                <w:sz w:val="20"/>
                <w:szCs w:val="20"/>
              </w:rPr>
              <w:t>950</w:t>
            </w:r>
          </w:p>
        </w:tc>
        <w:tc>
          <w:tcPr>
            <w:tcW w:w="314" w:type="pct"/>
            <w:tcBorders>
              <w:top w:val="single" w:sz="6" w:space="0" w:color="auto"/>
              <w:left w:val="single" w:sz="6" w:space="0" w:color="auto"/>
              <w:bottom w:val="single" w:sz="6" w:space="0" w:color="auto"/>
            </w:tcBorders>
            <w:shd w:val="clear" w:color="auto" w:fill="FFFFFF"/>
            <w:vAlign w:val="center"/>
          </w:tcPr>
          <w:p w:rsidR="00360EDE" w:rsidRPr="00252220" w:rsidRDefault="00360EDE" w:rsidP="00EC32CB">
            <w:pPr>
              <w:ind w:right="-57"/>
              <w:jc w:val="left"/>
              <w:rPr>
                <w:bCs/>
                <w:sz w:val="20"/>
                <w:szCs w:val="20"/>
              </w:rPr>
            </w:pPr>
            <w:r w:rsidRPr="00252220">
              <w:rPr>
                <w:bCs/>
                <w:sz w:val="20"/>
                <w:szCs w:val="20"/>
              </w:rPr>
              <w:t>1080</w:t>
            </w:r>
          </w:p>
        </w:tc>
      </w:tr>
      <w:tr w:rsidR="00360EDE" w:rsidRPr="00F45D0F" w:rsidTr="00EC32CB">
        <w:trPr>
          <w:trHeight w:val="270"/>
        </w:trPr>
        <w:tc>
          <w:tcPr>
            <w:tcW w:w="254" w:type="pct"/>
            <w:tcBorders>
              <w:top w:val="single" w:sz="6" w:space="0" w:color="auto"/>
              <w:bottom w:val="single" w:sz="6" w:space="0" w:color="auto"/>
              <w:right w:val="single" w:sz="6" w:space="0" w:color="auto"/>
            </w:tcBorders>
            <w:shd w:val="clear" w:color="auto" w:fill="FFFFFF"/>
          </w:tcPr>
          <w:p w:rsidR="00360EDE" w:rsidRPr="00252220" w:rsidRDefault="00360EDE" w:rsidP="00EC32CB">
            <w:pPr>
              <w:jc w:val="left"/>
              <w:rPr>
                <w:sz w:val="20"/>
                <w:szCs w:val="20"/>
              </w:rPr>
            </w:pPr>
            <w:r w:rsidRPr="00252220">
              <w:rPr>
                <w:sz w:val="20"/>
                <w:szCs w:val="20"/>
              </w:rPr>
              <w:t>3</w:t>
            </w:r>
          </w:p>
        </w:tc>
        <w:tc>
          <w:tcPr>
            <w:tcW w:w="1289"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252220" w:rsidRDefault="00360EDE" w:rsidP="00EC32CB">
            <w:pPr>
              <w:jc w:val="left"/>
              <w:rPr>
                <w:bCs/>
                <w:sz w:val="20"/>
                <w:szCs w:val="20"/>
              </w:rPr>
            </w:pPr>
            <w:r w:rsidRPr="00252220">
              <w:rPr>
                <w:bCs/>
                <w:sz w:val="20"/>
                <w:szCs w:val="20"/>
              </w:rPr>
              <w:t>4,0 (40,0)</w:t>
            </w:r>
          </w:p>
        </w:tc>
        <w:tc>
          <w:tcPr>
            <w:tcW w:w="284"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252220" w:rsidRDefault="00360EDE" w:rsidP="00EC32CB">
            <w:pPr>
              <w:ind w:right="-57"/>
              <w:jc w:val="left"/>
              <w:rPr>
                <w:bCs/>
                <w:sz w:val="20"/>
                <w:szCs w:val="20"/>
              </w:rPr>
            </w:pPr>
            <w:r w:rsidRPr="00252220">
              <w:rPr>
                <w:bCs/>
                <w:sz w:val="20"/>
                <w:szCs w:val="20"/>
              </w:rPr>
              <w:t>320</w:t>
            </w:r>
          </w:p>
        </w:tc>
        <w:tc>
          <w:tcPr>
            <w:tcW w:w="284"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252220" w:rsidRDefault="00360EDE" w:rsidP="00EC32CB">
            <w:pPr>
              <w:ind w:right="-57"/>
              <w:jc w:val="left"/>
              <w:rPr>
                <w:bCs/>
                <w:sz w:val="20"/>
                <w:szCs w:val="20"/>
              </w:rPr>
            </w:pPr>
            <w:r w:rsidRPr="00252220">
              <w:rPr>
                <w:bCs/>
                <w:sz w:val="20"/>
                <w:szCs w:val="20"/>
              </w:rPr>
              <w:t>390</w:t>
            </w:r>
          </w:p>
        </w:tc>
        <w:tc>
          <w:tcPr>
            <w:tcW w:w="284"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252220" w:rsidRDefault="00360EDE" w:rsidP="00EC32CB">
            <w:pPr>
              <w:ind w:right="-57"/>
              <w:jc w:val="left"/>
              <w:rPr>
                <w:bCs/>
                <w:sz w:val="20"/>
                <w:szCs w:val="20"/>
              </w:rPr>
            </w:pPr>
            <w:r w:rsidRPr="00252220">
              <w:rPr>
                <w:bCs/>
                <w:sz w:val="20"/>
                <w:szCs w:val="20"/>
              </w:rPr>
              <w:t>400</w:t>
            </w:r>
          </w:p>
        </w:tc>
        <w:tc>
          <w:tcPr>
            <w:tcW w:w="284"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252220" w:rsidRDefault="00360EDE" w:rsidP="00EC32CB">
            <w:pPr>
              <w:ind w:right="-57"/>
              <w:jc w:val="left"/>
              <w:rPr>
                <w:bCs/>
                <w:sz w:val="20"/>
                <w:szCs w:val="20"/>
              </w:rPr>
            </w:pPr>
            <w:r w:rsidRPr="00252220">
              <w:rPr>
                <w:bCs/>
                <w:sz w:val="20"/>
                <w:szCs w:val="20"/>
              </w:rPr>
              <w:t>480</w:t>
            </w:r>
          </w:p>
        </w:tc>
        <w:tc>
          <w:tcPr>
            <w:tcW w:w="284"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252220" w:rsidRDefault="00360EDE" w:rsidP="00EC32CB">
            <w:pPr>
              <w:ind w:right="-57"/>
              <w:jc w:val="left"/>
              <w:rPr>
                <w:bCs/>
                <w:sz w:val="20"/>
                <w:szCs w:val="20"/>
              </w:rPr>
            </w:pPr>
            <w:r w:rsidRPr="00252220">
              <w:rPr>
                <w:bCs/>
                <w:sz w:val="20"/>
                <w:szCs w:val="20"/>
              </w:rPr>
              <w:t>450</w:t>
            </w:r>
          </w:p>
        </w:tc>
        <w:tc>
          <w:tcPr>
            <w:tcW w:w="284"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252220" w:rsidRDefault="00360EDE" w:rsidP="00EC32CB">
            <w:pPr>
              <w:ind w:right="-57"/>
              <w:jc w:val="left"/>
              <w:rPr>
                <w:bCs/>
                <w:sz w:val="20"/>
                <w:szCs w:val="20"/>
              </w:rPr>
            </w:pPr>
            <w:r w:rsidRPr="00252220">
              <w:rPr>
                <w:bCs/>
                <w:sz w:val="20"/>
                <w:szCs w:val="20"/>
              </w:rPr>
              <w:t>550</w:t>
            </w:r>
          </w:p>
        </w:tc>
        <w:tc>
          <w:tcPr>
            <w:tcW w:w="284"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252220" w:rsidRDefault="00360EDE" w:rsidP="00EC32CB">
            <w:pPr>
              <w:ind w:right="-57"/>
              <w:jc w:val="left"/>
              <w:rPr>
                <w:bCs/>
                <w:sz w:val="20"/>
                <w:szCs w:val="20"/>
              </w:rPr>
            </w:pPr>
            <w:r w:rsidRPr="00252220">
              <w:rPr>
                <w:bCs/>
                <w:sz w:val="20"/>
                <w:szCs w:val="20"/>
              </w:rPr>
              <w:t>645</w:t>
            </w:r>
          </w:p>
        </w:tc>
        <w:tc>
          <w:tcPr>
            <w:tcW w:w="284"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252220" w:rsidRDefault="00360EDE" w:rsidP="00EC32CB">
            <w:pPr>
              <w:ind w:right="-57"/>
              <w:jc w:val="left"/>
              <w:rPr>
                <w:bCs/>
                <w:sz w:val="20"/>
                <w:szCs w:val="20"/>
              </w:rPr>
            </w:pPr>
            <w:r w:rsidRPr="00252220">
              <w:rPr>
                <w:bCs/>
                <w:sz w:val="20"/>
                <w:szCs w:val="20"/>
              </w:rPr>
              <w:t>760</w:t>
            </w:r>
          </w:p>
        </w:tc>
        <w:tc>
          <w:tcPr>
            <w:tcW w:w="284"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252220" w:rsidRDefault="00360EDE" w:rsidP="00EC32CB">
            <w:pPr>
              <w:ind w:right="-57"/>
              <w:jc w:val="left"/>
              <w:rPr>
                <w:bCs/>
                <w:sz w:val="20"/>
                <w:szCs w:val="20"/>
              </w:rPr>
            </w:pPr>
            <w:r w:rsidRPr="00252220">
              <w:rPr>
                <w:bCs/>
                <w:sz w:val="20"/>
                <w:szCs w:val="20"/>
              </w:rPr>
              <w:t>750</w:t>
            </w:r>
          </w:p>
        </w:tc>
        <w:tc>
          <w:tcPr>
            <w:tcW w:w="279"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252220" w:rsidRDefault="00360EDE" w:rsidP="00EC32CB">
            <w:pPr>
              <w:ind w:right="-57"/>
              <w:jc w:val="left"/>
              <w:rPr>
                <w:bCs/>
                <w:sz w:val="20"/>
                <w:szCs w:val="20"/>
              </w:rPr>
            </w:pPr>
            <w:r w:rsidRPr="00252220">
              <w:rPr>
                <w:bCs/>
                <w:sz w:val="20"/>
                <w:szCs w:val="20"/>
              </w:rPr>
              <w:t>865</w:t>
            </w:r>
          </w:p>
        </w:tc>
        <w:tc>
          <w:tcPr>
            <w:tcW w:w="622" w:type="pct"/>
            <w:gridSpan w:val="2"/>
            <w:tcBorders>
              <w:top w:val="single" w:sz="6" w:space="0" w:color="auto"/>
              <w:left w:val="single" w:sz="6" w:space="0" w:color="auto"/>
              <w:bottom w:val="single" w:sz="6" w:space="0" w:color="auto"/>
            </w:tcBorders>
            <w:shd w:val="clear" w:color="auto" w:fill="FFFFFF"/>
            <w:vAlign w:val="center"/>
          </w:tcPr>
          <w:p w:rsidR="00360EDE" w:rsidRPr="00252220" w:rsidRDefault="00360EDE" w:rsidP="00EC32CB">
            <w:pPr>
              <w:ind w:right="-57"/>
              <w:jc w:val="left"/>
              <w:rPr>
                <w:bCs/>
                <w:sz w:val="20"/>
                <w:szCs w:val="20"/>
              </w:rPr>
            </w:pPr>
            <w:r w:rsidRPr="00252220">
              <w:rPr>
                <w:bCs/>
                <w:sz w:val="20"/>
                <w:szCs w:val="20"/>
              </w:rPr>
              <w:t>-</w:t>
            </w:r>
          </w:p>
        </w:tc>
      </w:tr>
      <w:tr w:rsidR="00360EDE" w:rsidRPr="00F45D0F" w:rsidTr="00EC32CB">
        <w:trPr>
          <w:trHeight w:val="270"/>
        </w:trPr>
        <w:tc>
          <w:tcPr>
            <w:tcW w:w="254" w:type="pct"/>
            <w:tcBorders>
              <w:top w:val="single" w:sz="6" w:space="0" w:color="auto"/>
              <w:bottom w:val="single" w:sz="6" w:space="0" w:color="auto"/>
              <w:right w:val="single" w:sz="6" w:space="0" w:color="auto"/>
            </w:tcBorders>
            <w:shd w:val="clear" w:color="auto" w:fill="FFFFFF"/>
          </w:tcPr>
          <w:p w:rsidR="00360EDE" w:rsidRPr="00252220" w:rsidRDefault="00360EDE" w:rsidP="00EC32CB">
            <w:pPr>
              <w:jc w:val="left"/>
              <w:rPr>
                <w:sz w:val="20"/>
                <w:szCs w:val="20"/>
              </w:rPr>
            </w:pPr>
            <w:r w:rsidRPr="00252220">
              <w:rPr>
                <w:sz w:val="20"/>
                <w:szCs w:val="20"/>
              </w:rPr>
              <w:t>4</w:t>
            </w:r>
          </w:p>
        </w:tc>
        <w:tc>
          <w:tcPr>
            <w:tcW w:w="1289"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252220" w:rsidRDefault="00360EDE" w:rsidP="00EC32CB">
            <w:pPr>
              <w:jc w:val="left"/>
              <w:rPr>
                <w:bCs/>
                <w:sz w:val="20"/>
                <w:szCs w:val="20"/>
              </w:rPr>
            </w:pPr>
            <w:r w:rsidRPr="00252220">
              <w:rPr>
                <w:bCs/>
                <w:sz w:val="20"/>
                <w:szCs w:val="20"/>
              </w:rPr>
              <w:t>6,3 (63,0)</w:t>
            </w:r>
          </w:p>
        </w:tc>
        <w:tc>
          <w:tcPr>
            <w:tcW w:w="284"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252220" w:rsidRDefault="00360EDE" w:rsidP="00EC32CB">
            <w:pPr>
              <w:ind w:right="-57"/>
              <w:jc w:val="left"/>
              <w:rPr>
                <w:bCs/>
                <w:sz w:val="20"/>
                <w:szCs w:val="20"/>
              </w:rPr>
            </w:pPr>
            <w:r w:rsidRPr="00252220">
              <w:rPr>
                <w:bCs/>
                <w:sz w:val="20"/>
                <w:szCs w:val="20"/>
              </w:rPr>
              <w:t>350</w:t>
            </w:r>
          </w:p>
        </w:tc>
        <w:tc>
          <w:tcPr>
            <w:tcW w:w="284"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252220" w:rsidRDefault="00360EDE" w:rsidP="00EC32CB">
            <w:pPr>
              <w:ind w:right="-57"/>
              <w:jc w:val="left"/>
              <w:rPr>
                <w:bCs/>
                <w:sz w:val="20"/>
                <w:szCs w:val="20"/>
              </w:rPr>
            </w:pPr>
            <w:r w:rsidRPr="00252220">
              <w:rPr>
                <w:bCs/>
                <w:sz w:val="20"/>
                <w:szCs w:val="20"/>
              </w:rPr>
              <w:t>500</w:t>
            </w:r>
          </w:p>
        </w:tc>
        <w:tc>
          <w:tcPr>
            <w:tcW w:w="284"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252220" w:rsidRDefault="00360EDE" w:rsidP="00EC32CB">
            <w:pPr>
              <w:ind w:right="-57"/>
              <w:jc w:val="left"/>
              <w:rPr>
                <w:bCs/>
                <w:sz w:val="20"/>
                <w:szCs w:val="20"/>
              </w:rPr>
            </w:pPr>
            <w:r w:rsidRPr="00252220">
              <w:rPr>
                <w:bCs/>
                <w:sz w:val="20"/>
                <w:szCs w:val="20"/>
              </w:rPr>
              <w:t>450</w:t>
            </w:r>
          </w:p>
        </w:tc>
        <w:tc>
          <w:tcPr>
            <w:tcW w:w="284"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252220" w:rsidRDefault="00360EDE" w:rsidP="00EC32CB">
            <w:pPr>
              <w:ind w:right="-57"/>
              <w:jc w:val="left"/>
              <w:rPr>
                <w:bCs/>
                <w:sz w:val="20"/>
                <w:szCs w:val="20"/>
              </w:rPr>
            </w:pPr>
            <w:r w:rsidRPr="00252220">
              <w:rPr>
                <w:bCs/>
                <w:sz w:val="20"/>
                <w:szCs w:val="20"/>
              </w:rPr>
              <w:t>600</w:t>
            </w:r>
          </w:p>
        </w:tc>
        <w:tc>
          <w:tcPr>
            <w:tcW w:w="284"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252220" w:rsidRDefault="00360EDE" w:rsidP="00EC32CB">
            <w:pPr>
              <w:ind w:right="-57"/>
              <w:jc w:val="left"/>
              <w:rPr>
                <w:bCs/>
                <w:sz w:val="20"/>
                <w:szCs w:val="20"/>
              </w:rPr>
            </w:pPr>
            <w:r w:rsidRPr="00252220">
              <w:rPr>
                <w:bCs/>
                <w:sz w:val="20"/>
                <w:szCs w:val="20"/>
              </w:rPr>
              <w:t>550</w:t>
            </w:r>
          </w:p>
        </w:tc>
        <w:tc>
          <w:tcPr>
            <w:tcW w:w="284"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252220" w:rsidRDefault="00360EDE" w:rsidP="00EC32CB">
            <w:pPr>
              <w:ind w:right="-57"/>
              <w:jc w:val="left"/>
              <w:rPr>
                <w:bCs/>
                <w:sz w:val="20"/>
                <w:szCs w:val="20"/>
              </w:rPr>
            </w:pPr>
            <w:r w:rsidRPr="00252220">
              <w:rPr>
                <w:bCs/>
                <w:sz w:val="20"/>
                <w:szCs w:val="20"/>
              </w:rPr>
              <w:t>700</w:t>
            </w:r>
          </w:p>
        </w:tc>
        <w:tc>
          <w:tcPr>
            <w:tcW w:w="284"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252220" w:rsidRDefault="00360EDE" w:rsidP="00EC32CB">
            <w:pPr>
              <w:ind w:right="-57"/>
              <w:jc w:val="left"/>
              <w:rPr>
                <w:bCs/>
                <w:sz w:val="20"/>
                <w:szCs w:val="20"/>
              </w:rPr>
            </w:pPr>
            <w:r w:rsidRPr="00252220">
              <w:rPr>
                <w:bCs/>
                <w:sz w:val="20"/>
                <w:szCs w:val="20"/>
              </w:rPr>
              <w:t>650</w:t>
            </w:r>
          </w:p>
        </w:tc>
        <w:tc>
          <w:tcPr>
            <w:tcW w:w="284"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252220" w:rsidRDefault="00360EDE" w:rsidP="00EC32CB">
            <w:pPr>
              <w:ind w:right="-57"/>
              <w:jc w:val="left"/>
              <w:rPr>
                <w:bCs/>
                <w:sz w:val="20"/>
                <w:szCs w:val="20"/>
              </w:rPr>
            </w:pPr>
            <w:r w:rsidRPr="00252220">
              <w:rPr>
                <w:bCs/>
                <w:sz w:val="20"/>
                <w:szCs w:val="20"/>
              </w:rPr>
              <w:t>900</w:t>
            </w:r>
          </w:p>
        </w:tc>
        <w:tc>
          <w:tcPr>
            <w:tcW w:w="284"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252220" w:rsidRDefault="00360EDE" w:rsidP="00EC32CB">
            <w:pPr>
              <w:ind w:right="-57"/>
              <w:jc w:val="left"/>
              <w:rPr>
                <w:bCs/>
                <w:sz w:val="20"/>
                <w:szCs w:val="20"/>
              </w:rPr>
            </w:pPr>
            <w:r w:rsidRPr="00252220">
              <w:rPr>
                <w:bCs/>
                <w:sz w:val="20"/>
                <w:szCs w:val="20"/>
              </w:rPr>
              <w:t>860</w:t>
            </w:r>
          </w:p>
        </w:tc>
        <w:tc>
          <w:tcPr>
            <w:tcW w:w="279"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252220" w:rsidRDefault="00360EDE" w:rsidP="00EC32CB">
            <w:pPr>
              <w:ind w:right="-57"/>
              <w:jc w:val="left"/>
              <w:rPr>
                <w:bCs/>
                <w:sz w:val="20"/>
                <w:szCs w:val="20"/>
              </w:rPr>
            </w:pPr>
            <w:r w:rsidRPr="00252220">
              <w:rPr>
                <w:bCs/>
                <w:sz w:val="20"/>
                <w:szCs w:val="20"/>
              </w:rPr>
              <w:t>1100</w:t>
            </w:r>
          </w:p>
        </w:tc>
        <w:tc>
          <w:tcPr>
            <w:tcW w:w="622" w:type="pct"/>
            <w:gridSpan w:val="2"/>
            <w:tcBorders>
              <w:top w:val="single" w:sz="6" w:space="0" w:color="auto"/>
              <w:left w:val="single" w:sz="6" w:space="0" w:color="auto"/>
              <w:bottom w:val="single" w:sz="6" w:space="0" w:color="auto"/>
            </w:tcBorders>
            <w:shd w:val="clear" w:color="auto" w:fill="FFFFFF"/>
            <w:vAlign w:val="center"/>
          </w:tcPr>
          <w:p w:rsidR="00360EDE" w:rsidRPr="00252220" w:rsidRDefault="00360EDE" w:rsidP="00EC32CB">
            <w:pPr>
              <w:ind w:right="-57"/>
              <w:jc w:val="left"/>
              <w:rPr>
                <w:bCs/>
                <w:sz w:val="20"/>
                <w:szCs w:val="20"/>
              </w:rPr>
            </w:pPr>
            <w:r w:rsidRPr="00252220">
              <w:rPr>
                <w:bCs/>
                <w:sz w:val="20"/>
                <w:szCs w:val="20"/>
              </w:rPr>
              <w:t>-</w:t>
            </w:r>
          </w:p>
        </w:tc>
      </w:tr>
      <w:tr w:rsidR="00360EDE" w:rsidRPr="00F45D0F" w:rsidTr="00EC32CB">
        <w:trPr>
          <w:trHeight w:val="20"/>
        </w:trPr>
        <w:tc>
          <w:tcPr>
            <w:tcW w:w="254" w:type="pct"/>
            <w:tcBorders>
              <w:top w:val="single" w:sz="6" w:space="0" w:color="auto"/>
              <w:bottom w:val="single" w:sz="6" w:space="0" w:color="auto"/>
              <w:right w:val="single" w:sz="6" w:space="0" w:color="auto"/>
            </w:tcBorders>
            <w:shd w:val="clear" w:color="auto" w:fill="FFFFFF"/>
          </w:tcPr>
          <w:p w:rsidR="00360EDE" w:rsidRPr="00252220" w:rsidRDefault="00360EDE" w:rsidP="00EC32CB">
            <w:pPr>
              <w:jc w:val="left"/>
              <w:rPr>
                <w:sz w:val="20"/>
                <w:szCs w:val="20"/>
              </w:rPr>
            </w:pPr>
            <w:r w:rsidRPr="00252220">
              <w:rPr>
                <w:sz w:val="20"/>
                <w:szCs w:val="20"/>
              </w:rPr>
              <w:t>5</w:t>
            </w:r>
          </w:p>
        </w:tc>
        <w:tc>
          <w:tcPr>
            <w:tcW w:w="1289"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252220" w:rsidRDefault="00360EDE" w:rsidP="00EC32CB">
            <w:pPr>
              <w:jc w:val="left"/>
              <w:rPr>
                <w:bCs/>
                <w:sz w:val="20"/>
                <w:szCs w:val="20"/>
              </w:rPr>
            </w:pPr>
            <w:r w:rsidRPr="00252220">
              <w:rPr>
                <w:bCs/>
                <w:sz w:val="20"/>
                <w:szCs w:val="20"/>
              </w:rPr>
              <w:t>10,0 (100,0)</w:t>
            </w:r>
          </w:p>
        </w:tc>
        <w:tc>
          <w:tcPr>
            <w:tcW w:w="284"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252220" w:rsidRDefault="00360EDE" w:rsidP="00EC32CB">
            <w:pPr>
              <w:ind w:right="-57"/>
              <w:jc w:val="left"/>
              <w:rPr>
                <w:bCs/>
                <w:sz w:val="20"/>
                <w:szCs w:val="20"/>
              </w:rPr>
            </w:pPr>
            <w:r w:rsidRPr="00252220">
              <w:rPr>
                <w:bCs/>
                <w:sz w:val="20"/>
                <w:szCs w:val="20"/>
              </w:rPr>
              <w:t>400</w:t>
            </w:r>
          </w:p>
        </w:tc>
        <w:tc>
          <w:tcPr>
            <w:tcW w:w="284"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252220" w:rsidRDefault="00360EDE" w:rsidP="00EC32CB">
            <w:pPr>
              <w:ind w:right="-57"/>
              <w:jc w:val="left"/>
              <w:rPr>
                <w:bCs/>
                <w:sz w:val="20"/>
                <w:szCs w:val="20"/>
              </w:rPr>
            </w:pPr>
            <w:r w:rsidRPr="00252220">
              <w:rPr>
                <w:bCs/>
                <w:sz w:val="20"/>
                <w:szCs w:val="20"/>
              </w:rPr>
              <w:t>550</w:t>
            </w:r>
          </w:p>
        </w:tc>
        <w:tc>
          <w:tcPr>
            <w:tcW w:w="284"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252220" w:rsidRDefault="00360EDE" w:rsidP="00EC32CB">
            <w:pPr>
              <w:ind w:right="-57"/>
              <w:jc w:val="left"/>
              <w:rPr>
                <w:bCs/>
                <w:sz w:val="20"/>
                <w:szCs w:val="20"/>
              </w:rPr>
            </w:pPr>
            <w:r w:rsidRPr="00252220">
              <w:rPr>
                <w:bCs/>
                <w:sz w:val="20"/>
                <w:szCs w:val="20"/>
              </w:rPr>
              <w:t>500</w:t>
            </w:r>
          </w:p>
        </w:tc>
        <w:tc>
          <w:tcPr>
            <w:tcW w:w="284"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252220" w:rsidRDefault="00360EDE" w:rsidP="00EC32CB">
            <w:pPr>
              <w:ind w:right="-57"/>
              <w:jc w:val="left"/>
              <w:rPr>
                <w:bCs/>
                <w:sz w:val="20"/>
                <w:szCs w:val="20"/>
              </w:rPr>
            </w:pPr>
            <w:r w:rsidRPr="00252220">
              <w:rPr>
                <w:bCs/>
                <w:sz w:val="20"/>
                <w:szCs w:val="20"/>
              </w:rPr>
              <w:t>650</w:t>
            </w:r>
          </w:p>
        </w:tc>
        <w:tc>
          <w:tcPr>
            <w:tcW w:w="284"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252220" w:rsidRDefault="00360EDE" w:rsidP="00EC32CB">
            <w:pPr>
              <w:ind w:right="-57"/>
              <w:jc w:val="left"/>
              <w:rPr>
                <w:bCs/>
                <w:sz w:val="20"/>
                <w:szCs w:val="20"/>
              </w:rPr>
            </w:pPr>
            <w:r w:rsidRPr="00252220">
              <w:rPr>
                <w:bCs/>
                <w:sz w:val="20"/>
                <w:szCs w:val="20"/>
              </w:rPr>
              <w:t>560</w:t>
            </w:r>
          </w:p>
        </w:tc>
        <w:tc>
          <w:tcPr>
            <w:tcW w:w="284"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252220" w:rsidRDefault="00360EDE" w:rsidP="00EC32CB">
            <w:pPr>
              <w:ind w:right="-57"/>
              <w:jc w:val="left"/>
              <w:rPr>
                <w:bCs/>
                <w:sz w:val="20"/>
                <w:szCs w:val="20"/>
              </w:rPr>
            </w:pPr>
            <w:r w:rsidRPr="00252220">
              <w:rPr>
                <w:bCs/>
                <w:sz w:val="20"/>
                <w:szCs w:val="20"/>
              </w:rPr>
              <w:t>750</w:t>
            </w:r>
          </w:p>
        </w:tc>
        <w:tc>
          <w:tcPr>
            <w:tcW w:w="284"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252220" w:rsidRDefault="00360EDE" w:rsidP="00EC32CB">
            <w:pPr>
              <w:ind w:right="-57"/>
              <w:jc w:val="left"/>
              <w:rPr>
                <w:bCs/>
                <w:sz w:val="20"/>
                <w:szCs w:val="20"/>
              </w:rPr>
            </w:pPr>
            <w:r w:rsidRPr="00252220">
              <w:rPr>
                <w:bCs/>
                <w:sz w:val="20"/>
                <w:szCs w:val="20"/>
              </w:rPr>
              <w:t>710</w:t>
            </w:r>
          </w:p>
        </w:tc>
        <w:tc>
          <w:tcPr>
            <w:tcW w:w="284"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252220" w:rsidRDefault="00360EDE" w:rsidP="00EC32CB">
            <w:pPr>
              <w:ind w:right="-57"/>
              <w:jc w:val="left"/>
              <w:rPr>
                <w:bCs/>
                <w:sz w:val="20"/>
                <w:szCs w:val="20"/>
              </w:rPr>
            </w:pPr>
            <w:r w:rsidRPr="00252220">
              <w:rPr>
                <w:bCs/>
                <w:sz w:val="20"/>
                <w:szCs w:val="20"/>
              </w:rPr>
              <w:t>950</w:t>
            </w:r>
          </w:p>
        </w:tc>
        <w:tc>
          <w:tcPr>
            <w:tcW w:w="563" w:type="pct"/>
            <w:gridSpan w:val="2"/>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252220" w:rsidRDefault="00360EDE" w:rsidP="00EC32CB">
            <w:pPr>
              <w:ind w:right="-57"/>
              <w:jc w:val="left"/>
              <w:rPr>
                <w:bCs/>
                <w:sz w:val="20"/>
                <w:szCs w:val="20"/>
              </w:rPr>
            </w:pPr>
            <w:r w:rsidRPr="00252220">
              <w:rPr>
                <w:bCs/>
                <w:sz w:val="20"/>
                <w:szCs w:val="20"/>
              </w:rPr>
              <w:t>-</w:t>
            </w:r>
          </w:p>
        </w:tc>
        <w:tc>
          <w:tcPr>
            <w:tcW w:w="622" w:type="pct"/>
            <w:gridSpan w:val="2"/>
            <w:tcBorders>
              <w:top w:val="single" w:sz="6" w:space="0" w:color="auto"/>
              <w:left w:val="single" w:sz="6" w:space="0" w:color="auto"/>
              <w:bottom w:val="single" w:sz="6" w:space="0" w:color="auto"/>
            </w:tcBorders>
            <w:shd w:val="clear" w:color="auto" w:fill="FFFFFF"/>
            <w:vAlign w:val="center"/>
          </w:tcPr>
          <w:p w:rsidR="00360EDE" w:rsidRPr="00252220" w:rsidRDefault="00360EDE" w:rsidP="00EC32CB">
            <w:pPr>
              <w:ind w:right="-57"/>
              <w:jc w:val="left"/>
              <w:rPr>
                <w:bCs/>
                <w:sz w:val="20"/>
                <w:szCs w:val="20"/>
              </w:rPr>
            </w:pPr>
            <w:r w:rsidRPr="00252220">
              <w:rPr>
                <w:bCs/>
                <w:sz w:val="20"/>
                <w:szCs w:val="20"/>
              </w:rPr>
              <w:t>-</w:t>
            </w:r>
          </w:p>
        </w:tc>
      </w:tr>
      <w:tr w:rsidR="00360EDE" w:rsidRPr="00F45D0F" w:rsidTr="00EC32CB">
        <w:trPr>
          <w:trHeight w:val="213"/>
        </w:trPr>
        <w:tc>
          <w:tcPr>
            <w:tcW w:w="254" w:type="pct"/>
            <w:tcBorders>
              <w:top w:val="single" w:sz="6" w:space="0" w:color="auto"/>
              <w:bottom w:val="single" w:sz="6" w:space="0" w:color="auto"/>
              <w:right w:val="single" w:sz="6" w:space="0" w:color="auto"/>
            </w:tcBorders>
            <w:shd w:val="clear" w:color="auto" w:fill="FFFFFF"/>
          </w:tcPr>
          <w:p w:rsidR="00360EDE" w:rsidRPr="00252220" w:rsidRDefault="00360EDE" w:rsidP="00EC32CB">
            <w:pPr>
              <w:jc w:val="left"/>
              <w:rPr>
                <w:sz w:val="20"/>
                <w:szCs w:val="20"/>
              </w:rPr>
            </w:pPr>
            <w:r w:rsidRPr="00252220">
              <w:rPr>
                <w:sz w:val="20"/>
                <w:szCs w:val="20"/>
              </w:rPr>
              <w:t>6</w:t>
            </w:r>
          </w:p>
        </w:tc>
        <w:tc>
          <w:tcPr>
            <w:tcW w:w="1289"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994D5F" w:rsidRDefault="00360EDE" w:rsidP="00EC32CB">
            <w:pPr>
              <w:ind w:right="-110"/>
              <w:jc w:val="left"/>
              <w:rPr>
                <w:bCs/>
                <w:sz w:val="20"/>
                <w:szCs w:val="24"/>
              </w:rPr>
            </w:pPr>
            <w:r w:rsidRPr="00994D5F">
              <w:rPr>
                <w:bCs/>
                <w:sz w:val="20"/>
                <w:szCs w:val="24"/>
              </w:rPr>
              <w:t>16,0 (160,0)</w:t>
            </w:r>
            <w:r w:rsidRPr="00D93257">
              <w:rPr>
                <w:bCs/>
                <w:sz w:val="20"/>
                <w:szCs w:val="24"/>
              </w:rPr>
              <w:t xml:space="preserve"> ÷ </w:t>
            </w:r>
            <w:r>
              <w:rPr>
                <w:bCs/>
                <w:sz w:val="20"/>
                <w:szCs w:val="24"/>
              </w:rPr>
              <w:t>25,0</w:t>
            </w:r>
            <w:r w:rsidRPr="00D93257">
              <w:rPr>
                <w:bCs/>
                <w:sz w:val="20"/>
                <w:szCs w:val="24"/>
              </w:rPr>
              <w:t xml:space="preserve"> (</w:t>
            </w:r>
            <w:r>
              <w:rPr>
                <w:bCs/>
                <w:sz w:val="20"/>
                <w:szCs w:val="24"/>
              </w:rPr>
              <w:t>250</w:t>
            </w:r>
            <w:r w:rsidRPr="00D93257">
              <w:rPr>
                <w:bCs/>
                <w:sz w:val="20"/>
                <w:szCs w:val="24"/>
              </w:rPr>
              <w:t>,0)</w:t>
            </w:r>
          </w:p>
        </w:tc>
        <w:tc>
          <w:tcPr>
            <w:tcW w:w="284"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252220" w:rsidRDefault="00360EDE" w:rsidP="00EC32CB">
            <w:pPr>
              <w:ind w:right="-57"/>
              <w:jc w:val="left"/>
              <w:rPr>
                <w:bCs/>
                <w:sz w:val="20"/>
                <w:szCs w:val="20"/>
              </w:rPr>
            </w:pPr>
            <w:r w:rsidRPr="00252220">
              <w:rPr>
                <w:bCs/>
                <w:sz w:val="20"/>
                <w:szCs w:val="20"/>
              </w:rPr>
              <w:t>400</w:t>
            </w:r>
          </w:p>
        </w:tc>
        <w:tc>
          <w:tcPr>
            <w:tcW w:w="284"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252220" w:rsidRDefault="00360EDE" w:rsidP="00EC32CB">
            <w:pPr>
              <w:ind w:right="-57"/>
              <w:jc w:val="left"/>
              <w:rPr>
                <w:bCs/>
                <w:sz w:val="20"/>
                <w:szCs w:val="20"/>
              </w:rPr>
            </w:pPr>
            <w:r w:rsidRPr="00252220">
              <w:rPr>
                <w:bCs/>
                <w:sz w:val="20"/>
                <w:szCs w:val="20"/>
              </w:rPr>
              <w:t>550</w:t>
            </w:r>
          </w:p>
        </w:tc>
        <w:tc>
          <w:tcPr>
            <w:tcW w:w="284"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252220" w:rsidRDefault="00360EDE" w:rsidP="00EC32CB">
            <w:pPr>
              <w:ind w:right="-57"/>
              <w:jc w:val="left"/>
              <w:rPr>
                <w:bCs/>
                <w:sz w:val="20"/>
                <w:szCs w:val="20"/>
              </w:rPr>
            </w:pPr>
            <w:r w:rsidRPr="00252220">
              <w:rPr>
                <w:bCs/>
                <w:sz w:val="20"/>
                <w:szCs w:val="20"/>
              </w:rPr>
              <w:t>500</w:t>
            </w:r>
          </w:p>
        </w:tc>
        <w:tc>
          <w:tcPr>
            <w:tcW w:w="284"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252220" w:rsidRDefault="00360EDE" w:rsidP="00EC32CB">
            <w:pPr>
              <w:ind w:right="-57"/>
              <w:jc w:val="left"/>
              <w:rPr>
                <w:bCs/>
                <w:sz w:val="20"/>
                <w:szCs w:val="20"/>
              </w:rPr>
            </w:pPr>
            <w:r w:rsidRPr="00252220">
              <w:rPr>
                <w:bCs/>
                <w:sz w:val="20"/>
                <w:szCs w:val="20"/>
              </w:rPr>
              <w:t>650</w:t>
            </w:r>
          </w:p>
        </w:tc>
        <w:tc>
          <w:tcPr>
            <w:tcW w:w="284"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252220" w:rsidRDefault="00360EDE" w:rsidP="00EC32CB">
            <w:pPr>
              <w:ind w:right="-57"/>
              <w:jc w:val="left"/>
              <w:rPr>
                <w:bCs/>
                <w:sz w:val="20"/>
                <w:szCs w:val="20"/>
              </w:rPr>
            </w:pPr>
            <w:r w:rsidRPr="00252220">
              <w:rPr>
                <w:bCs/>
                <w:sz w:val="20"/>
                <w:szCs w:val="20"/>
              </w:rPr>
              <w:t>600</w:t>
            </w:r>
          </w:p>
        </w:tc>
        <w:tc>
          <w:tcPr>
            <w:tcW w:w="284"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252220" w:rsidRDefault="00360EDE" w:rsidP="00EC32CB">
            <w:pPr>
              <w:ind w:right="-57"/>
              <w:jc w:val="left"/>
              <w:rPr>
                <w:bCs/>
                <w:sz w:val="20"/>
                <w:szCs w:val="20"/>
              </w:rPr>
            </w:pPr>
            <w:r w:rsidRPr="00252220">
              <w:rPr>
                <w:bCs/>
                <w:sz w:val="20"/>
                <w:szCs w:val="20"/>
              </w:rPr>
              <w:t>750</w:t>
            </w:r>
          </w:p>
        </w:tc>
        <w:tc>
          <w:tcPr>
            <w:tcW w:w="568" w:type="pct"/>
            <w:gridSpan w:val="2"/>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252220" w:rsidRDefault="00360EDE" w:rsidP="00EC32CB">
            <w:pPr>
              <w:ind w:right="-57"/>
              <w:jc w:val="left"/>
              <w:rPr>
                <w:sz w:val="20"/>
                <w:szCs w:val="20"/>
              </w:rPr>
            </w:pPr>
            <w:r w:rsidRPr="00252220">
              <w:rPr>
                <w:sz w:val="20"/>
                <w:szCs w:val="20"/>
              </w:rPr>
              <w:t>-</w:t>
            </w:r>
          </w:p>
        </w:tc>
        <w:tc>
          <w:tcPr>
            <w:tcW w:w="563" w:type="pct"/>
            <w:gridSpan w:val="2"/>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252220" w:rsidRDefault="00360EDE" w:rsidP="00EC32CB">
            <w:pPr>
              <w:ind w:right="-57"/>
              <w:jc w:val="left"/>
              <w:rPr>
                <w:sz w:val="20"/>
                <w:szCs w:val="20"/>
              </w:rPr>
            </w:pPr>
            <w:r w:rsidRPr="00252220">
              <w:rPr>
                <w:sz w:val="20"/>
                <w:szCs w:val="20"/>
              </w:rPr>
              <w:t>-</w:t>
            </w:r>
          </w:p>
        </w:tc>
        <w:tc>
          <w:tcPr>
            <w:tcW w:w="622" w:type="pct"/>
            <w:gridSpan w:val="2"/>
            <w:tcBorders>
              <w:top w:val="single" w:sz="6" w:space="0" w:color="auto"/>
              <w:left w:val="single" w:sz="6" w:space="0" w:color="auto"/>
              <w:bottom w:val="single" w:sz="6" w:space="0" w:color="auto"/>
            </w:tcBorders>
            <w:shd w:val="clear" w:color="auto" w:fill="FFFFFF"/>
            <w:vAlign w:val="center"/>
          </w:tcPr>
          <w:p w:rsidR="00360EDE" w:rsidRPr="00252220" w:rsidRDefault="00360EDE" w:rsidP="00EC32CB">
            <w:pPr>
              <w:ind w:right="-57"/>
              <w:jc w:val="left"/>
              <w:rPr>
                <w:sz w:val="20"/>
                <w:szCs w:val="20"/>
              </w:rPr>
            </w:pPr>
            <w:r w:rsidRPr="00252220">
              <w:rPr>
                <w:sz w:val="20"/>
                <w:szCs w:val="20"/>
              </w:rPr>
              <w:t>-</w:t>
            </w:r>
          </w:p>
        </w:tc>
      </w:tr>
      <w:tr w:rsidR="00360EDE" w:rsidRPr="00F45D0F" w:rsidTr="00EC32CB">
        <w:trPr>
          <w:trHeight w:val="213"/>
        </w:trPr>
        <w:tc>
          <w:tcPr>
            <w:tcW w:w="254" w:type="pct"/>
            <w:tcBorders>
              <w:top w:val="single" w:sz="6" w:space="0" w:color="auto"/>
              <w:right w:val="single" w:sz="6" w:space="0" w:color="auto"/>
            </w:tcBorders>
            <w:shd w:val="clear" w:color="auto" w:fill="FFFFFF"/>
          </w:tcPr>
          <w:p w:rsidR="00360EDE" w:rsidRPr="00252220" w:rsidRDefault="00360EDE" w:rsidP="00EC32CB">
            <w:pPr>
              <w:jc w:val="left"/>
              <w:rPr>
                <w:sz w:val="20"/>
                <w:szCs w:val="20"/>
              </w:rPr>
            </w:pPr>
            <w:r>
              <w:rPr>
                <w:sz w:val="20"/>
                <w:szCs w:val="20"/>
              </w:rPr>
              <w:t>7</w:t>
            </w:r>
          </w:p>
        </w:tc>
        <w:tc>
          <w:tcPr>
            <w:tcW w:w="1289" w:type="pct"/>
            <w:tcBorders>
              <w:top w:val="single" w:sz="6" w:space="0" w:color="auto"/>
              <w:left w:val="single" w:sz="6" w:space="0" w:color="auto"/>
              <w:right w:val="single" w:sz="6" w:space="0" w:color="auto"/>
            </w:tcBorders>
            <w:shd w:val="clear" w:color="auto" w:fill="FFFFFF"/>
            <w:vAlign w:val="center"/>
          </w:tcPr>
          <w:p w:rsidR="00360EDE" w:rsidRPr="00252220" w:rsidRDefault="00360EDE" w:rsidP="00EC32CB">
            <w:pPr>
              <w:jc w:val="left"/>
              <w:rPr>
                <w:bCs/>
                <w:sz w:val="20"/>
                <w:szCs w:val="20"/>
              </w:rPr>
            </w:pPr>
            <w:r w:rsidRPr="00252220">
              <w:rPr>
                <w:bCs/>
                <w:sz w:val="20"/>
                <w:szCs w:val="20"/>
              </w:rPr>
              <w:t>32,0 (320,0)</w:t>
            </w:r>
          </w:p>
        </w:tc>
        <w:tc>
          <w:tcPr>
            <w:tcW w:w="284" w:type="pct"/>
            <w:tcBorders>
              <w:top w:val="single" w:sz="6" w:space="0" w:color="auto"/>
              <w:left w:val="single" w:sz="6" w:space="0" w:color="auto"/>
              <w:right w:val="single" w:sz="6" w:space="0" w:color="auto"/>
            </w:tcBorders>
            <w:shd w:val="clear" w:color="auto" w:fill="FFFFFF"/>
            <w:vAlign w:val="center"/>
          </w:tcPr>
          <w:p w:rsidR="00360EDE" w:rsidRPr="00252220" w:rsidRDefault="00360EDE" w:rsidP="00EC32CB">
            <w:pPr>
              <w:ind w:right="-57"/>
              <w:jc w:val="left"/>
              <w:rPr>
                <w:bCs/>
                <w:sz w:val="20"/>
                <w:szCs w:val="20"/>
              </w:rPr>
            </w:pPr>
            <w:r w:rsidRPr="00252220">
              <w:rPr>
                <w:bCs/>
                <w:sz w:val="20"/>
                <w:szCs w:val="20"/>
              </w:rPr>
              <w:t>500</w:t>
            </w:r>
          </w:p>
        </w:tc>
        <w:tc>
          <w:tcPr>
            <w:tcW w:w="284" w:type="pct"/>
            <w:tcBorders>
              <w:top w:val="single" w:sz="6" w:space="0" w:color="auto"/>
              <w:left w:val="single" w:sz="6" w:space="0" w:color="auto"/>
              <w:right w:val="single" w:sz="6" w:space="0" w:color="auto"/>
            </w:tcBorders>
            <w:shd w:val="clear" w:color="auto" w:fill="FFFFFF"/>
            <w:vAlign w:val="center"/>
          </w:tcPr>
          <w:p w:rsidR="00360EDE" w:rsidRPr="00252220" w:rsidRDefault="00360EDE" w:rsidP="00EC32CB">
            <w:pPr>
              <w:ind w:right="-57"/>
              <w:jc w:val="left"/>
              <w:rPr>
                <w:bCs/>
                <w:sz w:val="20"/>
                <w:szCs w:val="20"/>
              </w:rPr>
            </w:pPr>
            <w:r w:rsidRPr="00252220">
              <w:rPr>
                <w:bCs/>
                <w:sz w:val="20"/>
                <w:szCs w:val="20"/>
              </w:rPr>
              <w:t>680</w:t>
            </w:r>
          </w:p>
        </w:tc>
        <w:tc>
          <w:tcPr>
            <w:tcW w:w="284" w:type="pct"/>
            <w:tcBorders>
              <w:top w:val="single" w:sz="6" w:space="0" w:color="auto"/>
              <w:left w:val="single" w:sz="6" w:space="0" w:color="auto"/>
              <w:right w:val="single" w:sz="6" w:space="0" w:color="auto"/>
            </w:tcBorders>
            <w:shd w:val="clear" w:color="auto" w:fill="FFFFFF"/>
            <w:vAlign w:val="center"/>
          </w:tcPr>
          <w:p w:rsidR="00360EDE" w:rsidRPr="00252220" w:rsidRDefault="00360EDE" w:rsidP="00EC32CB">
            <w:pPr>
              <w:ind w:right="-57"/>
              <w:jc w:val="left"/>
              <w:rPr>
                <w:bCs/>
                <w:sz w:val="20"/>
                <w:szCs w:val="20"/>
              </w:rPr>
            </w:pPr>
            <w:r w:rsidRPr="00252220">
              <w:rPr>
                <w:bCs/>
                <w:sz w:val="20"/>
                <w:szCs w:val="20"/>
              </w:rPr>
              <w:t>600</w:t>
            </w:r>
          </w:p>
        </w:tc>
        <w:tc>
          <w:tcPr>
            <w:tcW w:w="284" w:type="pct"/>
            <w:tcBorders>
              <w:top w:val="single" w:sz="6" w:space="0" w:color="auto"/>
              <w:left w:val="single" w:sz="6" w:space="0" w:color="auto"/>
              <w:right w:val="single" w:sz="6" w:space="0" w:color="auto"/>
            </w:tcBorders>
            <w:shd w:val="clear" w:color="auto" w:fill="FFFFFF"/>
            <w:vAlign w:val="center"/>
          </w:tcPr>
          <w:p w:rsidR="00360EDE" w:rsidRPr="00252220" w:rsidRDefault="00360EDE" w:rsidP="00EC32CB">
            <w:pPr>
              <w:ind w:right="-57"/>
              <w:jc w:val="left"/>
              <w:rPr>
                <w:bCs/>
                <w:sz w:val="20"/>
                <w:szCs w:val="20"/>
              </w:rPr>
            </w:pPr>
            <w:r w:rsidRPr="00252220">
              <w:rPr>
                <w:bCs/>
                <w:sz w:val="20"/>
                <w:szCs w:val="20"/>
              </w:rPr>
              <w:t>750</w:t>
            </w:r>
          </w:p>
        </w:tc>
        <w:tc>
          <w:tcPr>
            <w:tcW w:w="284" w:type="pct"/>
            <w:tcBorders>
              <w:top w:val="single" w:sz="6" w:space="0" w:color="auto"/>
              <w:left w:val="single" w:sz="6" w:space="0" w:color="auto"/>
              <w:right w:val="single" w:sz="6" w:space="0" w:color="auto"/>
            </w:tcBorders>
            <w:shd w:val="clear" w:color="auto" w:fill="FFFFFF"/>
            <w:vAlign w:val="center"/>
          </w:tcPr>
          <w:p w:rsidR="00360EDE" w:rsidRPr="00252220" w:rsidRDefault="00360EDE" w:rsidP="00EC32CB">
            <w:pPr>
              <w:ind w:right="-57"/>
              <w:jc w:val="left"/>
              <w:rPr>
                <w:bCs/>
                <w:sz w:val="20"/>
                <w:szCs w:val="20"/>
              </w:rPr>
            </w:pPr>
            <w:r w:rsidRPr="00252220">
              <w:rPr>
                <w:bCs/>
                <w:sz w:val="20"/>
                <w:szCs w:val="20"/>
              </w:rPr>
              <w:t>650</w:t>
            </w:r>
          </w:p>
        </w:tc>
        <w:tc>
          <w:tcPr>
            <w:tcW w:w="284" w:type="pct"/>
            <w:tcBorders>
              <w:top w:val="single" w:sz="6" w:space="0" w:color="auto"/>
              <w:left w:val="single" w:sz="6" w:space="0" w:color="auto"/>
              <w:right w:val="single" w:sz="6" w:space="0" w:color="auto"/>
            </w:tcBorders>
            <w:shd w:val="clear" w:color="auto" w:fill="FFFFFF"/>
            <w:vAlign w:val="center"/>
          </w:tcPr>
          <w:p w:rsidR="00360EDE" w:rsidRPr="00252220" w:rsidRDefault="00360EDE" w:rsidP="00EC32CB">
            <w:pPr>
              <w:ind w:right="-57"/>
              <w:jc w:val="left"/>
              <w:rPr>
                <w:bCs/>
                <w:sz w:val="20"/>
                <w:szCs w:val="20"/>
              </w:rPr>
            </w:pPr>
            <w:r w:rsidRPr="00252220">
              <w:rPr>
                <w:bCs/>
                <w:sz w:val="20"/>
                <w:szCs w:val="20"/>
              </w:rPr>
              <w:t>800</w:t>
            </w:r>
          </w:p>
        </w:tc>
        <w:tc>
          <w:tcPr>
            <w:tcW w:w="568" w:type="pct"/>
            <w:gridSpan w:val="2"/>
            <w:tcBorders>
              <w:top w:val="single" w:sz="6" w:space="0" w:color="auto"/>
              <w:left w:val="single" w:sz="6" w:space="0" w:color="auto"/>
              <w:right w:val="single" w:sz="6" w:space="0" w:color="auto"/>
            </w:tcBorders>
            <w:shd w:val="clear" w:color="auto" w:fill="FFFFFF"/>
            <w:vAlign w:val="center"/>
          </w:tcPr>
          <w:p w:rsidR="00360EDE" w:rsidRPr="00252220" w:rsidRDefault="00360EDE" w:rsidP="00EC32CB">
            <w:pPr>
              <w:ind w:right="-57"/>
              <w:jc w:val="left"/>
              <w:rPr>
                <w:sz w:val="20"/>
                <w:szCs w:val="20"/>
              </w:rPr>
            </w:pPr>
            <w:r w:rsidRPr="00252220">
              <w:rPr>
                <w:sz w:val="20"/>
                <w:szCs w:val="20"/>
              </w:rPr>
              <w:t>-</w:t>
            </w:r>
          </w:p>
        </w:tc>
        <w:tc>
          <w:tcPr>
            <w:tcW w:w="563" w:type="pct"/>
            <w:gridSpan w:val="2"/>
            <w:tcBorders>
              <w:top w:val="single" w:sz="6" w:space="0" w:color="auto"/>
              <w:left w:val="single" w:sz="6" w:space="0" w:color="auto"/>
              <w:right w:val="single" w:sz="6" w:space="0" w:color="auto"/>
            </w:tcBorders>
            <w:shd w:val="clear" w:color="auto" w:fill="FFFFFF"/>
            <w:vAlign w:val="center"/>
          </w:tcPr>
          <w:p w:rsidR="00360EDE" w:rsidRPr="00252220" w:rsidRDefault="00360EDE" w:rsidP="00EC32CB">
            <w:pPr>
              <w:ind w:right="-57"/>
              <w:jc w:val="left"/>
              <w:rPr>
                <w:sz w:val="20"/>
                <w:szCs w:val="20"/>
              </w:rPr>
            </w:pPr>
            <w:r w:rsidRPr="00252220">
              <w:rPr>
                <w:sz w:val="20"/>
                <w:szCs w:val="20"/>
              </w:rPr>
              <w:t>-</w:t>
            </w:r>
          </w:p>
        </w:tc>
        <w:tc>
          <w:tcPr>
            <w:tcW w:w="622" w:type="pct"/>
            <w:gridSpan w:val="2"/>
            <w:tcBorders>
              <w:top w:val="single" w:sz="6" w:space="0" w:color="auto"/>
              <w:left w:val="single" w:sz="6" w:space="0" w:color="auto"/>
            </w:tcBorders>
            <w:shd w:val="clear" w:color="auto" w:fill="FFFFFF"/>
            <w:vAlign w:val="center"/>
          </w:tcPr>
          <w:p w:rsidR="00360EDE" w:rsidRPr="00252220" w:rsidRDefault="00360EDE" w:rsidP="00EC32CB">
            <w:pPr>
              <w:ind w:right="-57"/>
              <w:jc w:val="left"/>
              <w:rPr>
                <w:sz w:val="20"/>
                <w:szCs w:val="20"/>
              </w:rPr>
            </w:pPr>
            <w:r w:rsidRPr="00252220">
              <w:rPr>
                <w:sz w:val="20"/>
                <w:szCs w:val="20"/>
              </w:rPr>
              <w:t>-</w:t>
            </w:r>
          </w:p>
        </w:tc>
      </w:tr>
    </w:tbl>
    <w:p w:rsidR="00360EDE" w:rsidRPr="00F45D0F" w:rsidRDefault="00360EDE" w:rsidP="00360EDE"/>
    <w:p w:rsidR="00360EDE" w:rsidRDefault="00360EDE" w:rsidP="00360EDE">
      <w:pPr>
        <w:pStyle w:val="afb"/>
        <w:spacing w:after="0"/>
        <w:ind w:left="567"/>
        <w:rPr>
          <w:i/>
          <w:szCs w:val="24"/>
          <w:u w:val="single"/>
        </w:rPr>
      </w:pPr>
      <w:r w:rsidRPr="00062FA8">
        <w:rPr>
          <w:i/>
          <w:szCs w:val="24"/>
          <w:u w:val="single"/>
        </w:rPr>
        <w:t>Примечание:</w:t>
      </w:r>
    </w:p>
    <w:p w:rsidR="00360EDE" w:rsidRDefault="00360EDE" w:rsidP="00360EDE">
      <w:pPr>
        <w:pStyle w:val="afb"/>
        <w:spacing w:after="0"/>
        <w:ind w:left="567"/>
        <w:rPr>
          <w:i/>
          <w:szCs w:val="24"/>
          <w:u w:val="single"/>
        </w:rPr>
      </w:pPr>
    </w:p>
    <w:p w:rsidR="00360EDE" w:rsidRPr="00082D9F" w:rsidRDefault="00360EDE" w:rsidP="00360EDE">
      <w:pPr>
        <w:pStyle w:val="afb"/>
        <w:spacing w:after="0"/>
        <w:ind w:left="567"/>
        <w:rPr>
          <w:i/>
          <w:szCs w:val="24"/>
        </w:rPr>
      </w:pPr>
      <w:r>
        <w:rPr>
          <w:i/>
          <w:szCs w:val="24"/>
        </w:rPr>
        <w:t>Рекомендуемые</w:t>
      </w:r>
      <w:r w:rsidRPr="006B0AE5">
        <w:rPr>
          <w:i/>
          <w:szCs w:val="24"/>
        </w:rPr>
        <w:t xml:space="preserve"> размеры от горизонтальной оси задвижки до наружного</w:t>
      </w:r>
      <w:r>
        <w:rPr>
          <w:i/>
          <w:szCs w:val="24"/>
        </w:rPr>
        <w:t xml:space="preserve"> </w:t>
      </w:r>
      <w:r w:rsidRPr="006B0AE5">
        <w:rPr>
          <w:i/>
          <w:szCs w:val="24"/>
        </w:rPr>
        <w:t>торца шпинделя в положении «закрыто» при ручном управлении</w:t>
      </w:r>
      <w:r>
        <w:rPr>
          <w:i/>
          <w:szCs w:val="24"/>
        </w:rPr>
        <w:t xml:space="preserve"> </w:t>
      </w:r>
      <w:r w:rsidRPr="006B0AE5">
        <w:rPr>
          <w:i/>
          <w:szCs w:val="24"/>
        </w:rPr>
        <w:t>задвижкой клиновой маховиком</w:t>
      </w:r>
      <w:r>
        <w:rPr>
          <w:i/>
          <w:szCs w:val="24"/>
        </w:rPr>
        <w:t xml:space="preserve"> </w:t>
      </w:r>
      <w:r>
        <w:rPr>
          <w:i/>
          <w:szCs w:val="24"/>
          <w:lang w:val="en-US"/>
        </w:rPr>
        <w:t>DN</w:t>
      </w:r>
      <w:r>
        <w:rPr>
          <w:i/>
          <w:szCs w:val="24"/>
        </w:rPr>
        <w:t>&lt;5</w:t>
      </w:r>
      <w:r w:rsidRPr="006B0AE5">
        <w:rPr>
          <w:i/>
          <w:szCs w:val="24"/>
        </w:rPr>
        <w:t>0</w:t>
      </w:r>
      <w:r>
        <w:rPr>
          <w:i/>
          <w:szCs w:val="24"/>
        </w:rPr>
        <w:t>, 125, 350,450 по КД завода-изготовителя.</w:t>
      </w:r>
    </w:p>
    <w:p w:rsidR="00360EDE" w:rsidRPr="00E041C5" w:rsidRDefault="00360EDE" w:rsidP="00360EDE">
      <w:pPr>
        <w:pStyle w:val="afb"/>
        <w:widowControl w:val="0"/>
        <w:tabs>
          <w:tab w:val="left" w:pos="1134"/>
        </w:tabs>
        <w:spacing w:after="0"/>
        <w:ind w:right="-1"/>
      </w:pPr>
    </w:p>
    <w:p w:rsidR="00360EDE" w:rsidRDefault="00360EDE" w:rsidP="00360EDE">
      <w:pPr>
        <w:pStyle w:val="afb"/>
        <w:widowControl w:val="0"/>
        <w:tabs>
          <w:tab w:val="left" w:pos="1134"/>
        </w:tabs>
        <w:spacing w:after="0"/>
        <w:ind w:right="-1"/>
      </w:pPr>
      <w:r>
        <w:t>Рекомендуемые</w:t>
      </w:r>
      <w:r w:rsidRPr="00F45D0F">
        <w:t xml:space="preserve"> размеры вылета стойки шпинделя штока под установку редуктора или </w:t>
      </w:r>
      <w:r>
        <w:t>ЭП</w:t>
      </w:r>
      <w:r w:rsidRPr="00F45D0F">
        <w:t xml:space="preserve"> (размеры от горизонтальной оси задвижки до торца посадочной поверхности фланца редуктора/</w:t>
      </w:r>
      <w:r>
        <w:t>ЭП</w:t>
      </w:r>
      <w:r w:rsidRPr="00F45D0F">
        <w:t>) при управлении задвижкой клиновой редуктором/</w:t>
      </w:r>
      <w:r>
        <w:t xml:space="preserve"> ЭП</w:t>
      </w:r>
      <w:r w:rsidRPr="00F45D0F">
        <w:t xml:space="preserve"> указаны в Таблицах </w:t>
      </w:r>
      <w:r>
        <w:t>25, 26, 27</w:t>
      </w:r>
      <w:r w:rsidRPr="00F45D0F">
        <w:t>.</w:t>
      </w:r>
    </w:p>
    <w:p w:rsidR="00360EDE" w:rsidRPr="00E041C5" w:rsidRDefault="00360EDE" w:rsidP="00360EDE">
      <w:pPr>
        <w:pStyle w:val="15"/>
        <w:tabs>
          <w:tab w:val="left" w:pos="993"/>
        </w:tabs>
        <w:autoSpaceDE w:val="0"/>
        <w:autoSpaceDN w:val="0"/>
        <w:adjustRightInd w:val="0"/>
        <w:ind w:left="0" w:firstLine="0"/>
      </w:pPr>
    </w:p>
    <w:p w:rsidR="00360EDE" w:rsidRPr="00F45D0F" w:rsidRDefault="00360EDE" w:rsidP="00360EDE">
      <w:pPr>
        <w:pStyle w:val="Se"/>
        <w:keepLines/>
        <w:spacing w:after="60"/>
        <w:contextualSpacing/>
        <w:rPr>
          <w:rFonts w:cs="Arial"/>
          <w:sz w:val="18"/>
          <w:szCs w:val="18"/>
        </w:rPr>
      </w:pPr>
      <w:r w:rsidRPr="00F45D0F">
        <w:lastRenderedPageBreak/>
        <w:t xml:space="preserve">Таблица </w:t>
      </w:r>
      <w:r w:rsidR="00CE6DDC">
        <w:rPr>
          <w:noProof/>
        </w:rPr>
        <w:fldChar w:fldCharType="begin"/>
      </w:r>
      <w:r w:rsidR="00CE6DDC">
        <w:rPr>
          <w:noProof/>
        </w:rPr>
        <w:instrText xml:space="preserve"> SE</w:instrText>
      </w:r>
      <w:r w:rsidR="00CE6DDC">
        <w:rPr>
          <w:noProof/>
        </w:rPr>
        <w:instrText xml:space="preserve">Q Таблица \* ARABIC </w:instrText>
      </w:r>
      <w:r w:rsidR="00CE6DDC">
        <w:rPr>
          <w:noProof/>
        </w:rPr>
        <w:fldChar w:fldCharType="separate"/>
      </w:r>
      <w:r>
        <w:rPr>
          <w:noProof/>
        </w:rPr>
        <w:t>25</w:t>
      </w:r>
      <w:r w:rsidR="00CE6DDC">
        <w:rPr>
          <w:noProof/>
        </w:rPr>
        <w:fldChar w:fldCharType="end"/>
      </w:r>
    </w:p>
    <w:p w:rsidR="00360EDE" w:rsidRPr="00F45D0F" w:rsidRDefault="00360EDE" w:rsidP="00360EDE">
      <w:pPr>
        <w:pStyle w:val="Se"/>
        <w:keepLines/>
        <w:spacing w:after="60"/>
        <w:contextualSpacing/>
        <w:rPr>
          <w:rFonts w:eastAsia="Arial"/>
        </w:rPr>
      </w:pPr>
      <w:r>
        <w:t>Рекомендуемые</w:t>
      </w:r>
      <w:r w:rsidRPr="00F45D0F">
        <w:t xml:space="preserve"> размеры от горизонтальной оси задвижки до торца</w:t>
      </w:r>
      <w:r w:rsidRPr="00F45D0F">
        <w:br/>
        <w:t xml:space="preserve">посадочной поверхности фланца </w:t>
      </w:r>
      <w:r>
        <w:t>ЭП</w:t>
      </w:r>
      <w:r w:rsidRPr="00F45D0F">
        <w:t xml:space="preserve"> при управлении</w:t>
      </w:r>
      <w:r w:rsidRPr="00F45D0F">
        <w:br/>
        <w:t xml:space="preserve">задвижкой клиновой </w:t>
      </w:r>
      <w:r>
        <w:t>ЭП</w:t>
      </w:r>
    </w:p>
    <w:tbl>
      <w:tblPr>
        <w:tblW w:w="5000" w:type="pct"/>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shd w:val="clear" w:color="auto" w:fill="FFFFFF"/>
        <w:tblLook w:val="04A0" w:firstRow="1" w:lastRow="0" w:firstColumn="1" w:lastColumn="0" w:noHBand="0" w:noVBand="1"/>
      </w:tblPr>
      <w:tblGrid>
        <w:gridCol w:w="474"/>
        <w:gridCol w:w="2551"/>
        <w:gridCol w:w="561"/>
        <w:gridCol w:w="557"/>
        <w:gridCol w:w="559"/>
        <w:gridCol w:w="559"/>
        <w:gridCol w:w="559"/>
        <w:gridCol w:w="561"/>
        <w:gridCol w:w="555"/>
        <w:gridCol w:w="565"/>
        <w:gridCol w:w="560"/>
        <w:gridCol w:w="559"/>
        <w:gridCol w:w="639"/>
        <w:gridCol w:w="595"/>
      </w:tblGrid>
      <w:tr w:rsidR="00360EDE" w:rsidRPr="00F45D0F" w:rsidTr="00EC32CB">
        <w:trPr>
          <w:cantSplit/>
          <w:trHeight w:val="592"/>
          <w:tblHeader/>
        </w:trPr>
        <w:tc>
          <w:tcPr>
            <w:tcW w:w="241" w:type="pct"/>
            <w:vMerge w:val="restart"/>
            <w:tcBorders>
              <w:right w:val="single" w:sz="6" w:space="0" w:color="auto"/>
            </w:tcBorders>
            <w:shd w:val="clear" w:color="auto" w:fill="FFD200"/>
            <w:vAlign w:val="center"/>
          </w:tcPr>
          <w:p w:rsidR="00360EDE" w:rsidRDefault="00360EDE" w:rsidP="00EC32CB">
            <w:pPr>
              <w:ind w:right="-157"/>
              <w:jc w:val="center"/>
              <w:rPr>
                <w:rFonts w:ascii="Arial" w:hAnsi="Arial" w:cs="Arial"/>
                <w:b/>
                <w:bCs/>
                <w:sz w:val="16"/>
                <w:szCs w:val="20"/>
                <w:u w:color="000000"/>
              </w:rPr>
            </w:pPr>
            <w:r>
              <w:rPr>
                <w:rFonts w:ascii="Arial" w:hAnsi="Arial" w:cs="Arial"/>
                <w:b/>
                <w:bCs/>
                <w:sz w:val="16"/>
                <w:szCs w:val="20"/>
                <w:u w:color="000000"/>
              </w:rPr>
              <w:t>№</w:t>
            </w:r>
          </w:p>
          <w:p w:rsidR="00360EDE" w:rsidRPr="00F45D0F" w:rsidRDefault="00360EDE" w:rsidP="00EC32CB">
            <w:pPr>
              <w:ind w:right="-157"/>
              <w:jc w:val="center"/>
              <w:rPr>
                <w:rFonts w:ascii="Arial" w:hAnsi="Arial" w:cs="Arial"/>
                <w:b/>
                <w:bCs/>
                <w:sz w:val="16"/>
                <w:szCs w:val="20"/>
                <w:u w:color="000000"/>
              </w:rPr>
            </w:pPr>
            <w:r>
              <w:rPr>
                <w:rFonts w:ascii="Arial" w:hAnsi="Arial" w:cs="Arial"/>
                <w:b/>
                <w:bCs/>
                <w:sz w:val="16"/>
                <w:szCs w:val="20"/>
                <w:u w:color="000000"/>
              </w:rPr>
              <w:t>П/П</w:t>
            </w:r>
          </w:p>
        </w:tc>
        <w:tc>
          <w:tcPr>
            <w:tcW w:w="1295" w:type="pct"/>
            <w:vMerge w:val="restart"/>
            <w:tcBorders>
              <w:left w:val="single" w:sz="6" w:space="0" w:color="auto"/>
              <w:bottom w:val="single" w:sz="6" w:space="0" w:color="auto"/>
              <w:right w:val="single" w:sz="6" w:space="0" w:color="auto"/>
            </w:tcBorders>
            <w:shd w:val="clear" w:color="auto" w:fill="FFD200"/>
            <w:vAlign w:val="center"/>
          </w:tcPr>
          <w:p w:rsidR="00360EDE" w:rsidRPr="00F45D0F" w:rsidRDefault="00360EDE" w:rsidP="00EC32CB">
            <w:pPr>
              <w:jc w:val="center"/>
              <w:rPr>
                <w:rFonts w:ascii="Arial" w:hAnsi="Arial" w:cs="Arial"/>
                <w:b/>
                <w:bCs/>
                <w:caps/>
                <w:sz w:val="16"/>
                <w:szCs w:val="20"/>
                <w:u w:color="000000"/>
              </w:rPr>
            </w:pPr>
            <w:r w:rsidRPr="00F45D0F">
              <w:rPr>
                <w:rFonts w:ascii="Arial" w:hAnsi="Arial" w:cs="Arial"/>
                <w:b/>
                <w:bCs/>
                <w:sz w:val="16"/>
                <w:szCs w:val="20"/>
                <w:u w:color="000000"/>
              </w:rPr>
              <w:t>Р</w:t>
            </w:r>
            <w:r w:rsidRPr="00F45D0F">
              <w:rPr>
                <w:rFonts w:ascii="Arial" w:hAnsi="Arial" w:cs="Arial"/>
                <w:b/>
                <w:bCs/>
                <w:sz w:val="16"/>
                <w:szCs w:val="20"/>
                <w:u w:color="000000"/>
                <w:lang w:val="en-US"/>
              </w:rPr>
              <w:t>N</w:t>
            </w:r>
            <w:r w:rsidRPr="00F45D0F">
              <w:rPr>
                <w:rFonts w:ascii="Arial" w:hAnsi="Arial" w:cs="Arial"/>
                <w:b/>
                <w:bCs/>
                <w:sz w:val="16"/>
                <w:szCs w:val="20"/>
                <w:u w:color="000000"/>
              </w:rPr>
              <w:t>, МПА (КГС/</w:t>
            </w:r>
            <w:r w:rsidRPr="00F45D0F">
              <w:rPr>
                <w:rFonts w:ascii="Arial" w:hAnsi="Arial" w:cs="Arial"/>
                <w:b/>
                <w:bCs/>
                <w:sz w:val="16"/>
                <w:szCs w:val="20"/>
                <w:u w:color="000000"/>
                <w:lang w:val="en-US"/>
              </w:rPr>
              <w:t>C</w:t>
            </w:r>
            <w:r>
              <w:rPr>
                <w:rFonts w:ascii="Arial" w:hAnsi="Arial" w:cs="Arial"/>
                <w:b/>
                <w:bCs/>
                <w:sz w:val="16"/>
                <w:szCs w:val="20"/>
                <w:u w:color="000000"/>
              </w:rPr>
              <w:t>М</w:t>
            </w:r>
            <w:r w:rsidRPr="00F45D0F">
              <w:rPr>
                <w:rFonts w:ascii="Arial" w:hAnsi="Arial" w:cs="Arial"/>
                <w:b/>
                <w:bCs/>
                <w:sz w:val="16"/>
                <w:szCs w:val="20"/>
                <w:u w:color="000000"/>
                <w:vertAlign w:val="superscript"/>
              </w:rPr>
              <w:t>2</w:t>
            </w:r>
            <w:r w:rsidRPr="00F45D0F">
              <w:rPr>
                <w:rFonts w:ascii="Arial" w:hAnsi="Arial" w:cs="Arial"/>
                <w:b/>
                <w:bCs/>
                <w:sz w:val="16"/>
                <w:szCs w:val="20"/>
                <w:u w:color="000000"/>
              </w:rPr>
              <w:t>)</w:t>
            </w:r>
          </w:p>
        </w:tc>
        <w:tc>
          <w:tcPr>
            <w:tcW w:w="3464" w:type="pct"/>
            <w:gridSpan w:val="12"/>
            <w:tcBorders>
              <w:left w:val="single" w:sz="6" w:space="0" w:color="auto"/>
              <w:bottom w:val="single" w:sz="6" w:space="0" w:color="auto"/>
            </w:tcBorders>
            <w:shd w:val="clear" w:color="auto" w:fill="FFD200"/>
            <w:vAlign w:val="center"/>
          </w:tcPr>
          <w:p w:rsidR="00360EDE" w:rsidRPr="008C52AD" w:rsidRDefault="00360EDE" w:rsidP="00EC32CB">
            <w:pPr>
              <w:jc w:val="center"/>
              <w:rPr>
                <w:rFonts w:ascii="Arial" w:hAnsi="Arial" w:cs="Arial"/>
                <w:b/>
                <w:bCs/>
                <w:caps/>
                <w:sz w:val="16"/>
                <w:szCs w:val="20"/>
                <w:u w:color="000000"/>
              </w:rPr>
            </w:pPr>
            <w:r>
              <w:rPr>
                <w:rFonts w:ascii="Arial" w:hAnsi="Arial" w:cs="Arial"/>
                <w:b/>
                <w:bCs/>
                <w:sz w:val="16"/>
                <w:szCs w:val="20"/>
                <w:u w:color="000000"/>
              </w:rPr>
              <w:t>РЕКОМЕДУЕМЫЕ</w:t>
            </w:r>
            <w:r w:rsidRPr="00F45D0F">
              <w:rPr>
                <w:rFonts w:ascii="Arial" w:hAnsi="Arial" w:cs="Arial"/>
                <w:b/>
                <w:bCs/>
                <w:sz w:val="16"/>
                <w:szCs w:val="20"/>
                <w:u w:color="000000"/>
              </w:rPr>
              <w:t xml:space="preserve"> РАЗМЕРЫ ОТ ГОРИЗОНТАЛЬНОЙ ОСИ ЗАДВИЖКИ ДО ТОРЦА ПОСАДОЧНОЙ ПОВЕРХНОСТИ ФЛАНЦА </w:t>
            </w:r>
            <w:r>
              <w:rPr>
                <w:rFonts w:ascii="Arial" w:hAnsi="Arial" w:cs="Arial"/>
                <w:b/>
                <w:bCs/>
                <w:sz w:val="16"/>
                <w:szCs w:val="20"/>
                <w:u w:color="000000"/>
              </w:rPr>
              <w:t>ЭП</w:t>
            </w:r>
            <w:r w:rsidRPr="00F45D0F">
              <w:rPr>
                <w:rFonts w:ascii="Arial" w:hAnsi="Arial" w:cs="Arial"/>
                <w:b/>
                <w:bCs/>
                <w:sz w:val="16"/>
                <w:szCs w:val="20"/>
                <w:u w:color="000000"/>
              </w:rPr>
              <w:t xml:space="preserve"> ПРИ </w:t>
            </w:r>
            <w:r w:rsidRPr="00F45D0F">
              <w:rPr>
                <w:rFonts w:ascii="Arial" w:hAnsi="Arial" w:cs="Arial"/>
                <w:b/>
                <w:bCs/>
                <w:sz w:val="16"/>
                <w:szCs w:val="20"/>
                <w:u w:color="000000"/>
                <w:lang w:val="en-US"/>
              </w:rPr>
              <w:t>DN</w:t>
            </w:r>
          </w:p>
        </w:tc>
      </w:tr>
      <w:tr w:rsidR="00360EDE" w:rsidRPr="00F45D0F" w:rsidTr="00EC32CB">
        <w:trPr>
          <w:cantSplit/>
          <w:trHeight w:val="262"/>
          <w:tblHeader/>
        </w:trPr>
        <w:tc>
          <w:tcPr>
            <w:tcW w:w="241" w:type="pct"/>
            <w:vMerge/>
            <w:tcBorders>
              <w:right w:val="single" w:sz="6" w:space="0" w:color="auto"/>
            </w:tcBorders>
            <w:shd w:val="clear" w:color="auto" w:fill="FFD200"/>
            <w:textDirection w:val="btLr"/>
          </w:tcPr>
          <w:p w:rsidR="00360EDE" w:rsidRPr="00F45D0F" w:rsidRDefault="00360EDE" w:rsidP="00EC32CB">
            <w:pPr>
              <w:ind w:right="-57"/>
              <w:jc w:val="center"/>
              <w:rPr>
                <w:rFonts w:ascii="Arial" w:hAnsi="Arial" w:cs="Arial"/>
                <w:b/>
                <w:bCs/>
                <w:sz w:val="16"/>
                <w:szCs w:val="20"/>
                <w:u w:color="000000"/>
              </w:rPr>
            </w:pPr>
          </w:p>
        </w:tc>
        <w:tc>
          <w:tcPr>
            <w:tcW w:w="1295" w:type="pct"/>
            <w:vMerge/>
            <w:tcBorders>
              <w:top w:val="single" w:sz="6" w:space="0" w:color="auto"/>
              <w:left w:val="single" w:sz="6" w:space="0" w:color="auto"/>
              <w:bottom w:val="single" w:sz="6" w:space="0" w:color="auto"/>
              <w:right w:val="single" w:sz="6" w:space="0" w:color="auto"/>
            </w:tcBorders>
            <w:shd w:val="clear" w:color="auto" w:fill="FFD200"/>
            <w:textDirection w:val="btLr"/>
            <w:vAlign w:val="center"/>
          </w:tcPr>
          <w:p w:rsidR="00360EDE" w:rsidRPr="00F45D0F" w:rsidRDefault="00360EDE" w:rsidP="00EC32CB">
            <w:pPr>
              <w:ind w:right="113"/>
              <w:jc w:val="center"/>
              <w:rPr>
                <w:rFonts w:ascii="Arial" w:hAnsi="Arial" w:cs="Arial"/>
                <w:b/>
                <w:bCs/>
                <w:sz w:val="16"/>
                <w:szCs w:val="20"/>
                <w:u w:color="000000"/>
              </w:rPr>
            </w:pPr>
          </w:p>
        </w:tc>
        <w:tc>
          <w:tcPr>
            <w:tcW w:w="568" w:type="pct"/>
            <w:gridSpan w:val="2"/>
            <w:tcBorders>
              <w:top w:val="single" w:sz="6" w:space="0" w:color="auto"/>
              <w:left w:val="single" w:sz="6" w:space="0" w:color="auto"/>
              <w:bottom w:val="single" w:sz="6" w:space="0" w:color="auto"/>
              <w:right w:val="single" w:sz="6" w:space="0" w:color="auto"/>
            </w:tcBorders>
            <w:shd w:val="clear" w:color="auto" w:fill="FFD200"/>
            <w:vAlign w:val="center"/>
          </w:tcPr>
          <w:p w:rsidR="00360EDE" w:rsidRPr="00F45D0F" w:rsidRDefault="00360EDE" w:rsidP="00EC32CB">
            <w:pPr>
              <w:jc w:val="center"/>
              <w:rPr>
                <w:rFonts w:ascii="Arial" w:hAnsi="Arial" w:cs="Arial"/>
                <w:b/>
                <w:bCs/>
                <w:caps/>
                <w:sz w:val="14"/>
                <w:szCs w:val="14"/>
                <w:u w:color="000000"/>
                <w:lang w:val="en-US"/>
              </w:rPr>
            </w:pPr>
            <w:r w:rsidRPr="00F45D0F">
              <w:rPr>
                <w:rFonts w:ascii="Arial" w:hAnsi="Arial" w:cs="Arial"/>
                <w:b/>
                <w:bCs/>
                <w:caps/>
                <w:sz w:val="14"/>
                <w:szCs w:val="14"/>
                <w:u w:color="000000"/>
                <w:lang w:val="en-US"/>
              </w:rPr>
              <w:t>DN50</w:t>
            </w:r>
          </w:p>
        </w:tc>
        <w:tc>
          <w:tcPr>
            <w:tcW w:w="568" w:type="pct"/>
            <w:gridSpan w:val="2"/>
            <w:tcBorders>
              <w:top w:val="single" w:sz="6" w:space="0" w:color="auto"/>
              <w:left w:val="single" w:sz="6" w:space="0" w:color="auto"/>
              <w:bottom w:val="single" w:sz="6" w:space="0" w:color="auto"/>
              <w:right w:val="single" w:sz="6" w:space="0" w:color="auto"/>
            </w:tcBorders>
            <w:shd w:val="clear" w:color="auto" w:fill="FFD200"/>
            <w:vAlign w:val="center"/>
          </w:tcPr>
          <w:p w:rsidR="00360EDE" w:rsidRPr="00F45D0F" w:rsidRDefault="00360EDE" w:rsidP="00EC32CB">
            <w:pPr>
              <w:jc w:val="center"/>
              <w:rPr>
                <w:rFonts w:ascii="Arial" w:hAnsi="Arial" w:cs="Arial"/>
                <w:b/>
                <w:bCs/>
                <w:caps/>
                <w:sz w:val="14"/>
                <w:szCs w:val="14"/>
                <w:u w:color="000000"/>
                <w:lang w:val="en-US"/>
              </w:rPr>
            </w:pPr>
            <w:r w:rsidRPr="00F45D0F">
              <w:rPr>
                <w:rFonts w:ascii="Arial" w:hAnsi="Arial" w:cs="Arial"/>
                <w:b/>
                <w:bCs/>
                <w:caps/>
                <w:sz w:val="14"/>
                <w:szCs w:val="14"/>
                <w:u w:color="000000"/>
                <w:lang w:val="en-US"/>
              </w:rPr>
              <w:t>DN80</w:t>
            </w:r>
          </w:p>
        </w:tc>
        <w:tc>
          <w:tcPr>
            <w:tcW w:w="569" w:type="pct"/>
            <w:gridSpan w:val="2"/>
            <w:tcBorders>
              <w:top w:val="single" w:sz="6" w:space="0" w:color="auto"/>
              <w:left w:val="single" w:sz="6" w:space="0" w:color="auto"/>
              <w:bottom w:val="single" w:sz="6" w:space="0" w:color="auto"/>
              <w:right w:val="single" w:sz="6" w:space="0" w:color="auto"/>
            </w:tcBorders>
            <w:shd w:val="clear" w:color="auto" w:fill="FFD200"/>
            <w:vAlign w:val="center"/>
          </w:tcPr>
          <w:p w:rsidR="00360EDE" w:rsidRPr="00F45D0F" w:rsidRDefault="00360EDE" w:rsidP="00EC32CB">
            <w:pPr>
              <w:jc w:val="center"/>
              <w:rPr>
                <w:rFonts w:ascii="Arial" w:hAnsi="Arial" w:cs="Arial"/>
                <w:b/>
                <w:bCs/>
                <w:caps/>
                <w:sz w:val="14"/>
                <w:szCs w:val="14"/>
                <w:u w:color="000000"/>
                <w:lang w:val="en-US"/>
              </w:rPr>
            </w:pPr>
            <w:r w:rsidRPr="00F45D0F">
              <w:rPr>
                <w:rFonts w:ascii="Arial" w:hAnsi="Arial" w:cs="Arial"/>
                <w:b/>
                <w:bCs/>
                <w:caps/>
                <w:sz w:val="14"/>
                <w:szCs w:val="14"/>
                <w:u w:color="000000"/>
                <w:lang w:val="en-US"/>
              </w:rPr>
              <w:t>DN100</w:t>
            </w:r>
          </w:p>
        </w:tc>
        <w:tc>
          <w:tcPr>
            <w:tcW w:w="569" w:type="pct"/>
            <w:gridSpan w:val="2"/>
            <w:tcBorders>
              <w:top w:val="single" w:sz="6" w:space="0" w:color="auto"/>
              <w:left w:val="single" w:sz="6" w:space="0" w:color="auto"/>
              <w:bottom w:val="single" w:sz="6" w:space="0" w:color="auto"/>
              <w:right w:val="single" w:sz="6" w:space="0" w:color="auto"/>
            </w:tcBorders>
            <w:shd w:val="clear" w:color="auto" w:fill="FFD200"/>
            <w:vAlign w:val="center"/>
          </w:tcPr>
          <w:p w:rsidR="00360EDE" w:rsidRPr="00F45D0F" w:rsidRDefault="00360EDE" w:rsidP="00EC32CB">
            <w:pPr>
              <w:jc w:val="center"/>
              <w:rPr>
                <w:rFonts w:ascii="Arial" w:hAnsi="Arial" w:cs="Arial"/>
                <w:b/>
                <w:bCs/>
                <w:caps/>
                <w:sz w:val="14"/>
                <w:szCs w:val="14"/>
                <w:u w:color="000000"/>
                <w:lang w:val="en-US"/>
              </w:rPr>
            </w:pPr>
            <w:r w:rsidRPr="00F45D0F">
              <w:rPr>
                <w:rFonts w:ascii="Arial" w:hAnsi="Arial" w:cs="Arial"/>
                <w:b/>
                <w:bCs/>
                <w:caps/>
                <w:sz w:val="14"/>
                <w:szCs w:val="14"/>
                <w:u w:color="000000"/>
                <w:lang w:val="en-US"/>
              </w:rPr>
              <w:t>DN150</w:t>
            </w:r>
          </w:p>
        </w:tc>
        <w:tc>
          <w:tcPr>
            <w:tcW w:w="564" w:type="pct"/>
            <w:gridSpan w:val="2"/>
            <w:tcBorders>
              <w:top w:val="single" w:sz="6" w:space="0" w:color="auto"/>
              <w:left w:val="single" w:sz="6" w:space="0" w:color="auto"/>
              <w:bottom w:val="single" w:sz="6" w:space="0" w:color="auto"/>
              <w:right w:val="single" w:sz="6" w:space="0" w:color="auto"/>
            </w:tcBorders>
            <w:shd w:val="clear" w:color="auto" w:fill="FFD200"/>
            <w:vAlign w:val="center"/>
          </w:tcPr>
          <w:p w:rsidR="00360EDE" w:rsidRPr="00F45D0F" w:rsidRDefault="00360EDE" w:rsidP="00EC32CB">
            <w:pPr>
              <w:jc w:val="center"/>
              <w:rPr>
                <w:rFonts w:ascii="Arial" w:hAnsi="Arial" w:cs="Arial"/>
                <w:b/>
                <w:bCs/>
                <w:caps/>
                <w:sz w:val="14"/>
                <w:szCs w:val="14"/>
                <w:u w:color="000000"/>
                <w:lang w:val="en-US"/>
              </w:rPr>
            </w:pPr>
            <w:r w:rsidRPr="00F45D0F">
              <w:rPr>
                <w:rFonts w:ascii="Arial" w:hAnsi="Arial" w:cs="Arial"/>
                <w:b/>
                <w:bCs/>
                <w:caps/>
                <w:sz w:val="14"/>
                <w:szCs w:val="14"/>
                <w:u w:color="000000"/>
                <w:lang w:val="en-US"/>
              </w:rPr>
              <w:t>DN200</w:t>
            </w:r>
          </w:p>
        </w:tc>
        <w:tc>
          <w:tcPr>
            <w:tcW w:w="626" w:type="pct"/>
            <w:gridSpan w:val="2"/>
            <w:tcBorders>
              <w:top w:val="single" w:sz="6" w:space="0" w:color="auto"/>
              <w:left w:val="single" w:sz="6" w:space="0" w:color="auto"/>
              <w:bottom w:val="single" w:sz="6" w:space="0" w:color="auto"/>
            </w:tcBorders>
            <w:shd w:val="clear" w:color="auto" w:fill="FFD200"/>
            <w:vAlign w:val="center"/>
          </w:tcPr>
          <w:p w:rsidR="00360EDE" w:rsidRPr="00F45D0F" w:rsidRDefault="00360EDE" w:rsidP="00EC32CB">
            <w:pPr>
              <w:jc w:val="center"/>
              <w:rPr>
                <w:rFonts w:ascii="Arial" w:hAnsi="Arial" w:cs="Arial"/>
                <w:b/>
                <w:bCs/>
                <w:caps/>
                <w:sz w:val="14"/>
                <w:szCs w:val="14"/>
                <w:u w:color="000000"/>
                <w:lang w:val="en-US"/>
              </w:rPr>
            </w:pPr>
            <w:r w:rsidRPr="00F45D0F">
              <w:rPr>
                <w:rFonts w:ascii="Arial" w:hAnsi="Arial" w:cs="Arial"/>
                <w:b/>
                <w:bCs/>
                <w:caps/>
                <w:sz w:val="14"/>
                <w:szCs w:val="14"/>
                <w:u w:color="000000"/>
                <w:lang w:val="en-US"/>
              </w:rPr>
              <w:t>DN250</w:t>
            </w:r>
          </w:p>
        </w:tc>
      </w:tr>
      <w:tr w:rsidR="00360EDE" w:rsidRPr="00F45D0F" w:rsidTr="00EC32CB">
        <w:trPr>
          <w:cantSplit/>
          <w:trHeight w:val="1308"/>
          <w:tblHeader/>
        </w:trPr>
        <w:tc>
          <w:tcPr>
            <w:tcW w:w="241" w:type="pct"/>
            <w:vMerge/>
            <w:tcBorders>
              <w:bottom w:val="single" w:sz="12" w:space="0" w:color="auto"/>
              <w:right w:val="single" w:sz="6" w:space="0" w:color="auto"/>
            </w:tcBorders>
            <w:shd w:val="clear" w:color="auto" w:fill="FFD200"/>
            <w:textDirection w:val="btLr"/>
          </w:tcPr>
          <w:p w:rsidR="00360EDE" w:rsidRPr="00F45D0F" w:rsidRDefault="00360EDE" w:rsidP="00EC32CB">
            <w:pPr>
              <w:ind w:right="-57"/>
              <w:jc w:val="center"/>
              <w:rPr>
                <w:rFonts w:ascii="Arial" w:hAnsi="Arial" w:cs="Arial"/>
                <w:b/>
                <w:bCs/>
                <w:sz w:val="16"/>
                <w:szCs w:val="20"/>
                <w:u w:color="000000"/>
              </w:rPr>
            </w:pPr>
          </w:p>
        </w:tc>
        <w:tc>
          <w:tcPr>
            <w:tcW w:w="1295" w:type="pct"/>
            <w:vMerge/>
            <w:tcBorders>
              <w:top w:val="single" w:sz="6" w:space="0" w:color="auto"/>
              <w:left w:val="single" w:sz="6" w:space="0" w:color="auto"/>
              <w:bottom w:val="single" w:sz="12" w:space="0" w:color="auto"/>
              <w:right w:val="single" w:sz="6" w:space="0" w:color="auto"/>
            </w:tcBorders>
            <w:shd w:val="clear" w:color="auto" w:fill="FFD200"/>
            <w:textDirection w:val="btLr"/>
            <w:vAlign w:val="center"/>
          </w:tcPr>
          <w:p w:rsidR="00360EDE" w:rsidRPr="00F45D0F" w:rsidRDefault="00360EDE" w:rsidP="00EC32CB">
            <w:pPr>
              <w:ind w:right="113"/>
              <w:jc w:val="center"/>
              <w:rPr>
                <w:rFonts w:ascii="Arial" w:hAnsi="Arial" w:cs="Arial"/>
                <w:b/>
                <w:bCs/>
                <w:sz w:val="16"/>
                <w:szCs w:val="20"/>
                <w:u w:color="000000"/>
              </w:rPr>
            </w:pPr>
          </w:p>
        </w:tc>
        <w:tc>
          <w:tcPr>
            <w:tcW w:w="285" w:type="pct"/>
            <w:tcBorders>
              <w:top w:val="single" w:sz="6" w:space="0" w:color="auto"/>
              <w:left w:val="single" w:sz="6" w:space="0" w:color="auto"/>
              <w:bottom w:val="single" w:sz="12" w:space="0" w:color="auto"/>
              <w:right w:val="single" w:sz="6" w:space="0" w:color="auto"/>
            </w:tcBorders>
            <w:shd w:val="clear" w:color="auto" w:fill="FFD200"/>
            <w:textDirection w:val="btLr"/>
            <w:vAlign w:val="center"/>
          </w:tcPr>
          <w:p w:rsidR="00360EDE" w:rsidRPr="00F45D0F" w:rsidRDefault="00360EDE" w:rsidP="00EC32CB">
            <w:pPr>
              <w:jc w:val="center"/>
              <w:rPr>
                <w:rFonts w:ascii="Arial" w:hAnsi="Arial" w:cs="Arial"/>
                <w:b/>
                <w:bCs/>
                <w:sz w:val="14"/>
                <w:szCs w:val="14"/>
                <w:u w:color="000000"/>
              </w:rPr>
            </w:pPr>
            <w:r w:rsidRPr="00F45D0F">
              <w:rPr>
                <w:rFonts w:ascii="Arial" w:hAnsi="Arial" w:cs="Arial"/>
                <w:b/>
                <w:bCs/>
                <w:sz w:val="14"/>
                <w:szCs w:val="14"/>
                <w:u w:color="000000"/>
              </w:rPr>
              <w:t>МИНИМАЛЬНЫЙ</w:t>
            </w:r>
          </w:p>
        </w:tc>
        <w:tc>
          <w:tcPr>
            <w:tcW w:w="283" w:type="pct"/>
            <w:tcBorders>
              <w:top w:val="single" w:sz="6" w:space="0" w:color="auto"/>
              <w:left w:val="single" w:sz="6" w:space="0" w:color="auto"/>
              <w:bottom w:val="single" w:sz="12" w:space="0" w:color="auto"/>
              <w:right w:val="single" w:sz="6" w:space="0" w:color="auto"/>
            </w:tcBorders>
            <w:shd w:val="clear" w:color="auto" w:fill="FFD200"/>
            <w:textDirection w:val="btLr"/>
            <w:vAlign w:val="center"/>
          </w:tcPr>
          <w:p w:rsidR="00360EDE" w:rsidRPr="00F45D0F" w:rsidRDefault="00360EDE" w:rsidP="00EC32CB">
            <w:pPr>
              <w:jc w:val="center"/>
              <w:rPr>
                <w:rFonts w:ascii="Arial" w:hAnsi="Arial" w:cs="Arial"/>
                <w:b/>
                <w:bCs/>
                <w:sz w:val="16"/>
                <w:szCs w:val="20"/>
                <w:u w:color="000000"/>
              </w:rPr>
            </w:pPr>
            <w:r w:rsidRPr="00F45D0F">
              <w:rPr>
                <w:rFonts w:ascii="Arial" w:hAnsi="Arial" w:cs="Arial"/>
                <w:b/>
                <w:bCs/>
                <w:sz w:val="14"/>
                <w:szCs w:val="14"/>
                <w:u w:color="000000"/>
              </w:rPr>
              <w:t>МАКСИМАЛЬНЫЙ</w:t>
            </w:r>
          </w:p>
        </w:tc>
        <w:tc>
          <w:tcPr>
            <w:tcW w:w="284" w:type="pct"/>
            <w:tcBorders>
              <w:top w:val="single" w:sz="6" w:space="0" w:color="auto"/>
              <w:left w:val="single" w:sz="6" w:space="0" w:color="auto"/>
              <w:bottom w:val="single" w:sz="12" w:space="0" w:color="auto"/>
              <w:right w:val="single" w:sz="6" w:space="0" w:color="auto"/>
            </w:tcBorders>
            <w:shd w:val="clear" w:color="auto" w:fill="FFD200"/>
            <w:textDirection w:val="btLr"/>
            <w:vAlign w:val="center"/>
          </w:tcPr>
          <w:p w:rsidR="00360EDE" w:rsidRPr="00F45D0F" w:rsidRDefault="00360EDE" w:rsidP="00EC32CB">
            <w:pPr>
              <w:jc w:val="center"/>
              <w:rPr>
                <w:rFonts w:ascii="Arial" w:hAnsi="Arial" w:cs="Arial"/>
                <w:b/>
                <w:bCs/>
                <w:sz w:val="14"/>
                <w:szCs w:val="14"/>
                <w:u w:color="000000"/>
              </w:rPr>
            </w:pPr>
            <w:r w:rsidRPr="00F45D0F">
              <w:rPr>
                <w:rFonts w:ascii="Arial" w:hAnsi="Arial" w:cs="Arial"/>
                <w:b/>
                <w:bCs/>
                <w:sz w:val="14"/>
                <w:szCs w:val="14"/>
                <w:u w:color="000000"/>
              </w:rPr>
              <w:t>МИНИМАЛЬНЫЙ</w:t>
            </w:r>
          </w:p>
        </w:tc>
        <w:tc>
          <w:tcPr>
            <w:tcW w:w="284" w:type="pct"/>
            <w:tcBorders>
              <w:top w:val="single" w:sz="6" w:space="0" w:color="auto"/>
              <w:left w:val="single" w:sz="6" w:space="0" w:color="auto"/>
              <w:bottom w:val="single" w:sz="12" w:space="0" w:color="auto"/>
              <w:right w:val="single" w:sz="6" w:space="0" w:color="auto"/>
            </w:tcBorders>
            <w:shd w:val="clear" w:color="auto" w:fill="FFD200"/>
            <w:textDirection w:val="btLr"/>
            <w:vAlign w:val="center"/>
          </w:tcPr>
          <w:p w:rsidR="00360EDE" w:rsidRPr="00F45D0F" w:rsidRDefault="00360EDE" w:rsidP="00EC32CB">
            <w:pPr>
              <w:jc w:val="center"/>
              <w:rPr>
                <w:rFonts w:ascii="Arial" w:hAnsi="Arial" w:cs="Arial"/>
                <w:b/>
                <w:bCs/>
                <w:sz w:val="16"/>
                <w:szCs w:val="20"/>
                <w:u w:color="000000"/>
              </w:rPr>
            </w:pPr>
            <w:r w:rsidRPr="00F45D0F">
              <w:rPr>
                <w:rFonts w:ascii="Arial" w:hAnsi="Arial" w:cs="Arial"/>
                <w:b/>
                <w:bCs/>
                <w:sz w:val="14"/>
                <w:szCs w:val="14"/>
                <w:u w:color="000000"/>
              </w:rPr>
              <w:t>МАКСИМАЛЬНЫЙ</w:t>
            </w:r>
          </w:p>
        </w:tc>
        <w:tc>
          <w:tcPr>
            <w:tcW w:w="284" w:type="pct"/>
            <w:tcBorders>
              <w:top w:val="single" w:sz="6" w:space="0" w:color="auto"/>
              <w:left w:val="single" w:sz="6" w:space="0" w:color="auto"/>
              <w:bottom w:val="single" w:sz="12" w:space="0" w:color="auto"/>
              <w:right w:val="single" w:sz="6" w:space="0" w:color="auto"/>
            </w:tcBorders>
            <w:shd w:val="clear" w:color="auto" w:fill="FFD200"/>
            <w:textDirection w:val="btLr"/>
            <w:vAlign w:val="center"/>
          </w:tcPr>
          <w:p w:rsidR="00360EDE" w:rsidRPr="00F45D0F" w:rsidRDefault="00360EDE" w:rsidP="00EC32CB">
            <w:pPr>
              <w:jc w:val="center"/>
              <w:rPr>
                <w:rFonts w:ascii="Arial" w:hAnsi="Arial" w:cs="Arial"/>
                <w:b/>
                <w:bCs/>
                <w:sz w:val="14"/>
                <w:szCs w:val="14"/>
                <w:u w:color="000000"/>
              </w:rPr>
            </w:pPr>
            <w:r w:rsidRPr="00F45D0F">
              <w:rPr>
                <w:rFonts w:ascii="Arial" w:hAnsi="Arial" w:cs="Arial"/>
                <w:b/>
                <w:bCs/>
                <w:sz w:val="14"/>
                <w:szCs w:val="14"/>
                <w:u w:color="000000"/>
              </w:rPr>
              <w:t>МИНИМАЛЬНЫЙ</w:t>
            </w:r>
          </w:p>
        </w:tc>
        <w:tc>
          <w:tcPr>
            <w:tcW w:w="285" w:type="pct"/>
            <w:tcBorders>
              <w:top w:val="single" w:sz="6" w:space="0" w:color="auto"/>
              <w:left w:val="single" w:sz="6" w:space="0" w:color="auto"/>
              <w:bottom w:val="single" w:sz="12" w:space="0" w:color="auto"/>
              <w:right w:val="single" w:sz="6" w:space="0" w:color="auto"/>
            </w:tcBorders>
            <w:shd w:val="clear" w:color="auto" w:fill="FFD200"/>
            <w:textDirection w:val="btLr"/>
            <w:vAlign w:val="center"/>
          </w:tcPr>
          <w:p w:rsidR="00360EDE" w:rsidRPr="00F45D0F" w:rsidRDefault="00360EDE" w:rsidP="00EC32CB">
            <w:pPr>
              <w:jc w:val="center"/>
              <w:rPr>
                <w:rFonts w:ascii="Arial" w:hAnsi="Arial" w:cs="Arial"/>
                <w:b/>
                <w:bCs/>
                <w:sz w:val="16"/>
                <w:szCs w:val="20"/>
                <w:u w:color="000000"/>
              </w:rPr>
            </w:pPr>
            <w:r w:rsidRPr="00F45D0F">
              <w:rPr>
                <w:rFonts w:ascii="Arial" w:hAnsi="Arial" w:cs="Arial"/>
                <w:b/>
                <w:bCs/>
                <w:sz w:val="14"/>
                <w:szCs w:val="14"/>
                <w:u w:color="000000"/>
              </w:rPr>
              <w:t>МАКСИМАЛЬНЫЙ</w:t>
            </w:r>
          </w:p>
        </w:tc>
        <w:tc>
          <w:tcPr>
            <w:tcW w:w="282" w:type="pct"/>
            <w:tcBorders>
              <w:top w:val="single" w:sz="6" w:space="0" w:color="auto"/>
              <w:left w:val="single" w:sz="6" w:space="0" w:color="auto"/>
              <w:bottom w:val="single" w:sz="12" w:space="0" w:color="auto"/>
              <w:right w:val="single" w:sz="6" w:space="0" w:color="auto"/>
            </w:tcBorders>
            <w:shd w:val="clear" w:color="auto" w:fill="FFD200"/>
            <w:textDirection w:val="btLr"/>
            <w:vAlign w:val="center"/>
          </w:tcPr>
          <w:p w:rsidR="00360EDE" w:rsidRPr="00F45D0F" w:rsidRDefault="00360EDE" w:rsidP="00EC32CB">
            <w:pPr>
              <w:jc w:val="center"/>
              <w:rPr>
                <w:rFonts w:ascii="Arial" w:hAnsi="Arial" w:cs="Arial"/>
                <w:b/>
                <w:bCs/>
                <w:sz w:val="14"/>
                <w:szCs w:val="14"/>
                <w:u w:color="000000"/>
              </w:rPr>
            </w:pPr>
            <w:r w:rsidRPr="00F45D0F">
              <w:rPr>
                <w:rFonts w:ascii="Arial" w:hAnsi="Arial" w:cs="Arial"/>
                <w:b/>
                <w:bCs/>
                <w:sz w:val="14"/>
                <w:szCs w:val="14"/>
                <w:u w:color="000000"/>
              </w:rPr>
              <w:t>МИНИМАЛЬНЫЙ</w:t>
            </w:r>
          </w:p>
        </w:tc>
        <w:tc>
          <w:tcPr>
            <w:tcW w:w="287" w:type="pct"/>
            <w:tcBorders>
              <w:top w:val="single" w:sz="6" w:space="0" w:color="auto"/>
              <w:left w:val="single" w:sz="6" w:space="0" w:color="auto"/>
              <w:bottom w:val="single" w:sz="12" w:space="0" w:color="auto"/>
              <w:right w:val="single" w:sz="6" w:space="0" w:color="auto"/>
            </w:tcBorders>
            <w:shd w:val="clear" w:color="auto" w:fill="FFD200"/>
            <w:textDirection w:val="btLr"/>
            <w:vAlign w:val="center"/>
          </w:tcPr>
          <w:p w:rsidR="00360EDE" w:rsidRPr="00F45D0F" w:rsidRDefault="00360EDE" w:rsidP="00EC32CB">
            <w:pPr>
              <w:jc w:val="center"/>
              <w:rPr>
                <w:rFonts w:ascii="Arial" w:hAnsi="Arial" w:cs="Arial"/>
                <w:b/>
                <w:bCs/>
                <w:sz w:val="16"/>
                <w:szCs w:val="20"/>
                <w:u w:color="000000"/>
              </w:rPr>
            </w:pPr>
            <w:r w:rsidRPr="00F45D0F">
              <w:rPr>
                <w:rFonts w:ascii="Arial" w:hAnsi="Arial" w:cs="Arial"/>
                <w:b/>
                <w:bCs/>
                <w:sz w:val="14"/>
                <w:szCs w:val="14"/>
                <w:u w:color="000000"/>
              </w:rPr>
              <w:t>МАКСИМАЛЬНЫЙ</w:t>
            </w:r>
          </w:p>
        </w:tc>
        <w:tc>
          <w:tcPr>
            <w:tcW w:w="284" w:type="pct"/>
            <w:tcBorders>
              <w:top w:val="single" w:sz="6" w:space="0" w:color="auto"/>
              <w:left w:val="single" w:sz="6" w:space="0" w:color="auto"/>
              <w:bottom w:val="single" w:sz="12" w:space="0" w:color="auto"/>
              <w:right w:val="single" w:sz="6" w:space="0" w:color="auto"/>
            </w:tcBorders>
            <w:shd w:val="clear" w:color="auto" w:fill="FFD200"/>
            <w:textDirection w:val="btLr"/>
            <w:vAlign w:val="center"/>
          </w:tcPr>
          <w:p w:rsidR="00360EDE" w:rsidRPr="00F45D0F" w:rsidRDefault="00360EDE" w:rsidP="00EC32CB">
            <w:pPr>
              <w:jc w:val="center"/>
              <w:rPr>
                <w:rFonts w:ascii="Arial" w:hAnsi="Arial" w:cs="Arial"/>
                <w:b/>
                <w:bCs/>
                <w:sz w:val="14"/>
                <w:szCs w:val="14"/>
                <w:u w:color="000000"/>
              </w:rPr>
            </w:pPr>
            <w:r w:rsidRPr="00F45D0F">
              <w:rPr>
                <w:rFonts w:ascii="Arial" w:hAnsi="Arial" w:cs="Arial"/>
                <w:b/>
                <w:bCs/>
                <w:sz w:val="14"/>
                <w:szCs w:val="14"/>
                <w:u w:color="000000"/>
              </w:rPr>
              <w:t>МИНИМАЛЬНЫЙ</w:t>
            </w:r>
          </w:p>
        </w:tc>
        <w:tc>
          <w:tcPr>
            <w:tcW w:w="280" w:type="pct"/>
            <w:tcBorders>
              <w:top w:val="single" w:sz="6" w:space="0" w:color="auto"/>
              <w:left w:val="single" w:sz="6" w:space="0" w:color="auto"/>
              <w:bottom w:val="single" w:sz="12" w:space="0" w:color="auto"/>
              <w:right w:val="single" w:sz="6" w:space="0" w:color="auto"/>
            </w:tcBorders>
            <w:shd w:val="clear" w:color="auto" w:fill="FFD200"/>
            <w:textDirection w:val="btLr"/>
            <w:vAlign w:val="center"/>
          </w:tcPr>
          <w:p w:rsidR="00360EDE" w:rsidRPr="00F45D0F" w:rsidRDefault="00360EDE" w:rsidP="00EC32CB">
            <w:pPr>
              <w:jc w:val="center"/>
              <w:rPr>
                <w:rFonts w:ascii="Arial" w:hAnsi="Arial" w:cs="Arial"/>
                <w:b/>
                <w:bCs/>
                <w:sz w:val="16"/>
                <w:szCs w:val="20"/>
                <w:u w:color="000000"/>
              </w:rPr>
            </w:pPr>
            <w:r w:rsidRPr="00F45D0F">
              <w:rPr>
                <w:rFonts w:ascii="Arial" w:hAnsi="Arial" w:cs="Arial"/>
                <w:b/>
                <w:bCs/>
                <w:sz w:val="14"/>
                <w:szCs w:val="14"/>
                <w:u w:color="000000"/>
              </w:rPr>
              <w:t>МАКСИМАЛЬНЫЙ</w:t>
            </w:r>
          </w:p>
        </w:tc>
        <w:tc>
          <w:tcPr>
            <w:tcW w:w="324" w:type="pct"/>
            <w:tcBorders>
              <w:top w:val="single" w:sz="6" w:space="0" w:color="auto"/>
              <w:left w:val="single" w:sz="6" w:space="0" w:color="auto"/>
              <w:bottom w:val="single" w:sz="12" w:space="0" w:color="auto"/>
              <w:right w:val="single" w:sz="6" w:space="0" w:color="auto"/>
            </w:tcBorders>
            <w:shd w:val="clear" w:color="auto" w:fill="FFD200"/>
            <w:textDirection w:val="btLr"/>
            <w:vAlign w:val="center"/>
          </w:tcPr>
          <w:p w:rsidR="00360EDE" w:rsidRPr="00F45D0F" w:rsidRDefault="00360EDE" w:rsidP="00EC32CB">
            <w:pPr>
              <w:jc w:val="center"/>
              <w:rPr>
                <w:rFonts w:ascii="Arial" w:hAnsi="Arial" w:cs="Arial"/>
                <w:b/>
                <w:bCs/>
                <w:sz w:val="14"/>
                <w:szCs w:val="14"/>
                <w:u w:color="000000"/>
              </w:rPr>
            </w:pPr>
            <w:r w:rsidRPr="00F45D0F">
              <w:rPr>
                <w:rFonts w:ascii="Arial" w:hAnsi="Arial" w:cs="Arial"/>
                <w:b/>
                <w:bCs/>
                <w:sz w:val="14"/>
                <w:szCs w:val="14"/>
                <w:u w:color="000000"/>
              </w:rPr>
              <w:t>МИНИМАЛЬНЫЙ</w:t>
            </w:r>
          </w:p>
        </w:tc>
        <w:tc>
          <w:tcPr>
            <w:tcW w:w="302" w:type="pct"/>
            <w:tcBorders>
              <w:top w:val="single" w:sz="6" w:space="0" w:color="auto"/>
              <w:left w:val="single" w:sz="6" w:space="0" w:color="auto"/>
              <w:bottom w:val="single" w:sz="12" w:space="0" w:color="auto"/>
            </w:tcBorders>
            <w:shd w:val="clear" w:color="auto" w:fill="FFD200"/>
            <w:textDirection w:val="btLr"/>
            <w:vAlign w:val="center"/>
          </w:tcPr>
          <w:p w:rsidR="00360EDE" w:rsidRPr="00F45D0F" w:rsidRDefault="00360EDE" w:rsidP="00EC32CB">
            <w:pPr>
              <w:jc w:val="center"/>
              <w:rPr>
                <w:rFonts w:ascii="Arial" w:hAnsi="Arial" w:cs="Arial"/>
                <w:b/>
                <w:bCs/>
                <w:sz w:val="16"/>
                <w:szCs w:val="20"/>
                <w:u w:color="000000"/>
              </w:rPr>
            </w:pPr>
            <w:r w:rsidRPr="00F45D0F">
              <w:rPr>
                <w:rFonts w:ascii="Arial" w:hAnsi="Arial" w:cs="Arial"/>
                <w:b/>
                <w:bCs/>
                <w:sz w:val="14"/>
                <w:szCs w:val="14"/>
                <w:u w:color="000000"/>
              </w:rPr>
              <w:t>МАКСИМАЛЬНЫЙ</w:t>
            </w:r>
          </w:p>
        </w:tc>
      </w:tr>
      <w:tr w:rsidR="00360EDE" w:rsidRPr="00101954" w:rsidTr="00EC32CB">
        <w:trPr>
          <w:cantSplit/>
          <w:trHeight w:val="236"/>
          <w:tblHeader/>
        </w:trPr>
        <w:tc>
          <w:tcPr>
            <w:tcW w:w="241" w:type="pct"/>
            <w:tcBorders>
              <w:top w:val="single" w:sz="6" w:space="0" w:color="auto"/>
              <w:bottom w:val="single" w:sz="12" w:space="0" w:color="auto"/>
              <w:right w:val="single" w:sz="6" w:space="0" w:color="auto"/>
            </w:tcBorders>
            <w:shd w:val="clear" w:color="auto" w:fill="FFD200"/>
            <w:vAlign w:val="center"/>
          </w:tcPr>
          <w:p w:rsidR="00360EDE" w:rsidRPr="00101954" w:rsidRDefault="00360EDE" w:rsidP="00EC32CB">
            <w:pPr>
              <w:pStyle w:val="S13"/>
              <w:rPr>
                <w:rFonts w:cs="Arial"/>
                <w:bCs/>
                <w:szCs w:val="14"/>
                <w:u w:color="000000"/>
                <w:lang w:eastAsia="ru-RU"/>
              </w:rPr>
            </w:pPr>
            <w:r w:rsidRPr="00101954">
              <w:rPr>
                <w:rFonts w:cs="Arial"/>
                <w:bCs/>
                <w:szCs w:val="14"/>
                <w:u w:color="000000"/>
                <w:lang w:eastAsia="ru-RU"/>
              </w:rPr>
              <w:t>1</w:t>
            </w:r>
          </w:p>
        </w:tc>
        <w:tc>
          <w:tcPr>
            <w:tcW w:w="1295" w:type="pct"/>
            <w:tcBorders>
              <w:top w:val="single" w:sz="6" w:space="0" w:color="auto"/>
              <w:left w:val="single" w:sz="6" w:space="0" w:color="auto"/>
              <w:bottom w:val="single" w:sz="12" w:space="0" w:color="auto"/>
              <w:right w:val="single" w:sz="6" w:space="0" w:color="auto"/>
            </w:tcBorders>
            <w:shd w:val="clear" w:color="auto" w:fill="FFD200"/>
            <w:vAlign w:val="center"/>
          </w:tcPr>
          <w:p w:rsidR="00360EDE" w:rsidRPr="00101954" w:rsidRDefault="00360EDE" w:rsidP="00EC32CB">
            <w:pPr>
              <w:pStyle w:val="S13"/>
              <w:rPr>
                <w:rFonts w:cs="Arial"/>
                <w:bCs/>
                <w:szCs w:val="14"/>
                <w:u w:color="000000"/>
                <w:lang w:eastAsia="ru-RU"/>
              </w:rPr>
            </w:pPr>
            <w:r w:rsidRPr="00101954">
              <w:rPr>
                <w:rFonts w:cs="Arial"/>
                <w:bCs/>
                <w:szCs w:val="14"/>
                <w:u w:color="000000"/>
                <w:lang w:eastAsia="ru-RU"/>
              </w:rPr>
              <w:t>2</w:t>
            </w:r>
          </w:p>
        </w:tc>
        <w:tc>
          <w:tcPr>
            <w:tcW w:w="285" w:type="pct"/>
            <w:tcBorders>
              <w:top w:val="single" w:sz="6" w:space="0" w:color="auto"/>
              <w:left w:val="single" w:sz="6" w:space="0" w:color="auto"/>
              <w:bottom w:val="single" w:sz="12" w:space="0" w:color="auto"/>
              <w:right w:val="single" w:sz="6" w:space="0" w:color="auto"/>
            </w:tcBorders>
            <w:shd w:val="clear" w:color="auto" w:fill="FFD200"/>
            <w:vAlign w:val="center"/>
          </w:tcPr>
          <w:p w:rsidR="00360EDE" w:rsidRPr="00101954" w:rsidRDefault="00360EDE" w:rsidP="00EC32CB">
            <w:pPr>
              <w:pStyle w:val="S13"/>
              <w:rPr>
                <w:rFonts w:cs="Arial"/>
                <w:bCs/>
                <w:szCs w:val="14"/>
                <w:u w:color="000000"/>
                <w:lang w:eastAsia="ru-RU"/>
              </w:rPr>
            </w:pPr>
            <w:r w:rsidRPr="00101954">
              <w:rPr>
                <w:rFonts w:cs="Arial"/>
                <w:bCs/>
                <w:szCs w:val="14"/>
                <w:u w:color="000000"/>
                <w:lang w:eastAsia="ru-RU"/>
              </w:rPr>
              <w:t>3</w:t>
            </w:r>
          </w:p>
        </w:tc>
        <w:tc>
          <w:tcPr>
            <w:tcW w:w="283" w:type="pct"/>
            <w:tcBorders>
              <w:top w:val="single" w:sz="6" w:space="0" w:color="auto"/>
              <w:left w:val="single" w:sz="6" w:space="0" w:color="auto"/>
              <w:bottom w:val="single" w:sz="12" w:space="0" w:color="auto"/>
              <w:right w:val="single" w:sz="6" w:space="0" w:color="auto"/>
            </w:tcBorders>
            <w:shd w:val="clear" w:color="auto" w:fill="FFD200"/>
            <w:vAlign w:val="center"/>
          </w:tcPr>
          <w:p w:rsidR="00360EDE" w:rsidRPr="00101954" w:rsidRDefault="00360EDE" w:rsidP="00EC32CB">
            <w:pPr>
              <w:pStyle w:val="S13"/>
              <w:rPr>
                <w:rFonts w:cs="Arial"/>
                <w:bCs/>
                <w:szCs w:val="14"/>
                <w:u w:color="000000"/>
                <w:lang w:eastAsia="ru-RU"/>
              </w:rPr>
            </w:pPr>
            <w:r w:rsidRPr="00101954">
              <w:rPr>
                <w:rFonts w:cs="Arial"/>
                <w:bCs/>
                <w:szCs w:val="14"/>
                <w:u w:color="000000"/>
                <w:lang w:eastAsia="ru-RU"/>
              </w:rPr>
              <w:t>4</w:t>
            </w:r>
          </w:p>
        </w:tc>
        <w:tc>
          <w:tcPr>
            <w:tcW w:w="284" w:type="pct"/>
            <w:tcBorders>
              <w:top w:val="single" w:sz="6" w:space="0" w:color="auto"/>
              <w:left w:val="single" w:sz="6" w:space="0" w:color="auto"/>
              <w:bottom w:val="single" w:sz="12" w:space="0" w:color="auto"/>
              <w:right w:val="single" w:sz="6" w:space="0" w:color="auto"/>
            </w:tcBorders>
            <w:shd w:val="clear" w:color="auto" w:fill="FFD200"/>
            <w:vAlign w:val="center"/>
          </w:tcPr>
          <w:p w:rsidR="00360EDE" w:rsidRPr="00101954" w:rsidRDefault="00360EDE" w:rsidP="00EC32CB">
            <w:pPr>
              <w:pStyle w:val="S13"/>
              <w:rPr>
                <w:rFonts w:cs="Arial"/>
                <w:bCs/>
                <w:szCs w:val="14"/>
                <w:u w:color="000000"/>
                <w:lang w:eastAsia="ru-RU"/>
              </w:rPr>
            </w:pPr>
            <w:r w:rsidRPr="00101954">
              <w:rPr>
                <w:rFonts w:cs="Arial"/>
                <w:bCs/>
                <w:szCs w:val="14"/>
                <w:u w:color="000000"/>
                <w:lang w:eastAsia="ru-RU"/>
              </w:rPr>
              <w:t>5</w:t>
            </w:r>
          </w:p>
        </w:tc>
        <w:tc>
          <w:tcPr>
            <w:tcW w:w="284" w:type="pct"/>
            <w:tcBorders>
              <w:top w:val="single" w:sz="6" w:space="0" w:color="auto"/>
              <w:left w:val="single" w:sz="6" w:space="0" w:color="auto"/>
              <w:bottom w:val="single" w:sz="12" w:space="0" w:color="auto"/>
              <w:right w:val="single" w:sz="6" w:space="0" w:color="auto"/>
            </w:tcBorders>
            <w:shd w:val="clear" w:color="auto" w:fill="FFD200"/>
            <w:vAlign w:val="center"/>
          </w:tcPr>
          <w:p w:rsidR="00360EDE" w:rsidRPr="00101954" w:rsidRDefault="00360EDE" w:rsidP="00EC32CB">
            <w:pPr>
              <w:pStyle w:val="S13"/>
              <w:rPr>
                <w:rFonts w:cs="Arial"/>
                <w:bCs/>
                <w:szCs w:val="14"/>
                <w:u w:color="000000"/>
                <w:lang w:eastAsia="ru-RU"/>
              </w:rPr>
            </w:pPr>
            <w:r w:rsidRPr="00101954">
              <w:rPr>
                <w:rFonts w:cs="Arial"/>
                <w:bCs/>
                <w:szCs w:val="14"/>
                <w:u w:color="000000"/>
                <w:lang w:eastAsia="ru-RU"/>
              </w:rPr>
              <w:t>6</w:t>
            </w:r>
          </w:p>
        </w:tc>
        <w:tc>
          <w:tcPr>
            <w:tcW w:w="284" w:type="pct"/>
            <w:tcBorders>
              <w:top w:val="single" w:sz="6" w:space="0" w:color="auto"/>
              <w:left w:val="single" w:sz="6" w:space="0" w:color="auto"/>
              <w:bottom w:val="single" w:sz="12" w:space="0" w:color="auto"/>
              <w:right w:val="single" w:sz="6" w:space="0" w:color="auto"/>
            </w:tcBorders>
            <w:shd w:val="clear" w:color="auto" w:fill="FFD200"/>
            <w:vAlign w:val="center"/>
          </w:tcPr>
          <w:p w:rsidR="00360EDE" w:rsidRPr="00101954" w:rsidRDefault="00360EDE" w:rsidP="00EC32CB">
            <w:pPr>
              <w:pStyle w:val="S13"/>
              <w:rPr>
                <w:rFonts w:cs="Arial"/>
                <w:bCs/>
                <w:szCs w:val="14"/>
                <w:u w:color="000000"/>
                <w:lang w:eastAsia="ru-RU"/>
              </w:rPr>
            </w:pPr>
            <w:r w:rsidRPr="00101954">
              <w:rPr>
                <w:rFonts w:cs="Arial"/>
                <w:bCs/>
                <w:szCs w:val="14"/>
                <w:u w:color="000000"/>
                <w:lang w:eastAsia="ru-RU"/>
              </w:rPr>
              <w:t>7</w:t>
            </w:r>
          </w:p>
        </w:tc>
        <w:tc>
          <w:tcPr>
            <w:tcW w:w="285" w:type="pct"/>
            <w:tcBorders>
              <w:top w:val="single" w:sz="6" w:space="0" w:color="auto"/>
              <w:left w:val="single" w:sz="6" w:space="0" w:color="auto"/>
              <w:bottom w:val="single" w:sz="12" w:space="0" w:color="auto"/>
              <w:right w:val="single" w:sz="6" w:space="0" w:color="auto"/>
            </w:tcBorders>
            <w:shd w:val="clear" w:color="auto" w:fill="FFD200"/>
            <w:vAlign w:val="center"/>
          </w:tcPr>
          <w:p w:rsidR="00360EDE" w:rsidRPr="00101954" w:rsidRDefault="00360EDE" w:rsidP="00EC32CB">
            <w:pPr>
              <w:pStyle w:val="S13"/>
              <w:rPr>
                <w:rFonts w:cs="Arial"/>
                <w:bCs/>
                <w:szCs w:val="14"/>
                <w:u w:color="000000"/>
                <w:lang w:eastAsia="ru-RU"/>
              </w:rPr>
            </w:pPr>
            <w:r w:rsidRPr="00101954">
              <w:rPr>
                <w:rFonts w:cs="Arial"/>
                <w:bCs/>
                <w:szCs w:val="14"/>
                <w:u w:color="000000"/>
                <w:lang w:eastAsia="ru-RU"/>
              </w:rPr>
              <w:t>8</w:t>
            </w:r>
          </w:p>
        </w:tc>
        <w:tc>
          <w:tcPr>
            <w:tcW w:w="282" w:type="pct"/>
            <w:tcBorders>
              <w:top w:val="single" w:sz="6" w:space="0" w:color="auto"/>
              <w:left w:val="single" w:sz="6" w:space="0" w:color="auto"/>
              <w:bottom w:val="single" w:sz="12" w:space="0" w:color="auto"/>
              <w:right w:val="single" w:sz="6" w:space="0" w:color="auto"/>
            </w:tcBorders>
            <w:shd w:val="clear" w:color="auto" w:fill="FFD200"/>
            <w:vAlign w:val="center"/>
          </w:tcPr>
          <w:p w:rsidR="00360EDE" w:rsidRPr="00101954" w:rsidRDefault="00360EDE" w:rsidP="00EC32CB">
            <w:pPr>
              <w:pStyle w:val="S13"/>
              <w:rPr>
                <w:rFonts w:cs="Arial"/>
                <w:bCs/>
                <w:szCs w:val="14"/>
                <w:u w:color="000000"/>
                <w:lang w:eastAsia="ru-RU"/>
              </w:rPr>
            </w:pPr>
            <w:r w:rsidRPr="00101954">
              <w:rPr>
                <w:rFonts w:cs="Arial"/>
                <w:bCs/>
                <w:szCs w:val="14"/>
                <w:u w:color="000000"/>
                <w:lang w:eastAsia="ru-RU"/>
              </w:rPr>
              <w:t>9</w:t>
            </w:r>
          </w:p>
        </w:tc>
        <w:tc>
          <w:tcPr>
            <w:tcW w:w="287" w:type="pct"/>
            <w:tcBorders>
              <w:top w:val="single" w:sz="6" w:space="0" w:color="auto"/>
              <w:left w:val="single" w:sz="6" w:space="0" w:color="auto"/>
              <w:bottom w:val="single" w:sz="12" w:space="0" w:color="auto"/>
              <w:right w:val="single" w:sz="6" w:space="0" w:color="auto"/>
            </w:tcBorders>
            <w:shd w:val="clear" w:color="auto" w:fill="FFD200"/>
            <w:vAlign w:val="center"/>
          </w:tcPr>
          <w:p w:rsidR="00360EDE" w:rsidRPr="00101954" w:rsidRDefault="00360EDE" w:rsidP="00EC32CB">
            <w:pPr>
              <w:pStyle w:val="S13"/>
              <w:rPr>
                <w:rFonts w:cs="Arial"/>
                <w:bCs/>
                <w:szCs w:val="14"/>
                <w:u w:color="000000"/>
                <w:lang w:eastAsia="ru-RU"/>
              </w:rPr>
            </w:pPr>
            <w:r w:rsidRPr="00101954">
              <w:rPr>
                <w:rFonts w:cs="Arial"/>
                <w:bCs/>
                <w:szCs w:val="14"/>
                <w:u w:color="000000"/>
                <w:lang w:eastAsia="ru-RU"/>
              </w:rPr>
              <w:t>10</w:t>
            </w:r>
          </w:p>
        </w:tc>
        <w:tc>
          <w:tcPr>
            <w:tcW w:w="284" w:type="pct"/>
            <w:tcBorders>
              <w:top w:val="single" w:sz="6" w:space="0" w:color="auto"/>
              <w:left w:val="single" w:sz="6" w:space="0" w:color="auto"/>
              <w:bottom w:val="single" w:sz="12" w:space="0" w:color="auto"/>
              <w:right w:val="single" w:sz="6" w:space="0" w:color="auto"/>
            </w:tcBorders>
            <w:shd w:val="clear" w:color="auto" w:fill="FFD200"/>
            <w:vAlign w:val="center"/>
          </w:tcPr>
          <w:p w:rsidR="00360EDE" w:rsidRPr="00101954" w:rsidRDefault="00360EDE" w:rsidP="00EC32CB">
            <w:pPr>
              <w:pStyle w:val="S13"/>
              <w:rPr>
                <w:rFonts w:cs="Arial"/>
                <w:bCs/>
                <w:szCs w:val="14"/>
                <w:u w:color="000000"/>
                <w:lang w:eastAsia="ru-RU"/>
              </w:rPr>
            </w:pPr>
            <w:r w:rsidRPr="00101954">
              <w:rPr>
                <w:rFonts w:cs="Arial"/>
                <w:bCs/>
                <w:szCs w:val="14"/>
                <w:u w:color="000000"/>
                <w:lang w:eastAsia="ru-RU"/>
              </w:rPr>
              <w:t>11</w:t>
            </w:r>
          </w:p>
        </w:tc>
        <w:tc>
          <w:tcPr>
            <w:tcW w:w="280" w:type="pct"/>
            <w:tcBorders>
              <w:top w:val="single" w:sz="6" w:space="0" w:color="auto"/>
              <w:left w:val="single" w:sz="6" w:space="0" w:color="auto"/>
              <w:bottom w:val="single" w:sz="12" w:space="0" w:color="auto"/>
              <w:right w:val="single" w:sz="6" w:space="0" w:color="auto"/>
            </w:tcBorders>
            <w:shd w:val="clear" w:color="auto" w:fill="FFD200"/>
            <w:vAlign w:val="center"/>
          </w:tcPr>
          <w:p w:rsidR="00360EDE" w:rsidRPr="00101954" w:rsidRDefault="00360EDE" w:rsidP="00EC32CB">
            <w:pPr>
              <w:pStyle w:val="S13"/>
              <w:rPr>
                <w:rFonts w:cs="Arial"/>
                <w:bCs/>
                <w:szCs w:val="14"/>
                <w:u w:color="000000"/>
                <w:lang w:eastAsia="ru-RU"/>
              </w:rPr>
            </w:pPr>
            <w:r w:rsidRPr="00101954">
              <w:rPr>
                <w:rFonts w:cs="Arial"/>
                <w:bCs/>
                <w:szCs w:val="14"/>
                <w:u w:color="000000"/>
                <w:lang w:eastAsia="ru-RU"/>
              </w:rPr>
              <w:t>12</w:t>
            </w:r>
          </w:p>
        </w:tc>
        <w:tc>
          <w:tcPr>
            <w:tcW w:w="324" w:type="pct"/>
            <w:tcBorders>
              <w:top w:val="single" w:sz="6" w:space="0" w:color="auto"/>
              <w:left w:val="single" w:sz="6" w:space="0" w:color="auto"/>
              <w:bottom w:val="single" w:sz="12" w:space="0" w:color="auto"/>
              <w:right w:val="single" w:sz="6" w:space="0" w:color="auto"/>
            </w:tcBorders>
            <w:shd w:val="clear" w:color="auto" w:fill="FFD200"/>
            <w:vAlign w:val="center"/>
          </w:tcPr>
          <w:p w:rsidR="00360EDE" w:rsidRPr="00101954" w:rsidRDefault="00360EDE" w:rsidP="00EC32CB">
            <w:pPr>
              <w:pStyle w:val="S13"/>
              <w:rPr>
                <w:rFonts w:cs="Arial"/>
                <w:bCs/>
                <w:szCs w:val="14"/>
                <w:u w:color="000000"/>
                <w:lang w:eastAsia="ru-RU"/>
              </w:rPr>
            </w:pPr>
            <w:r w:rsidRPr="00101954">
              <w:rPr>
                <w:rFonts w:cs="Arial"/>
                <w:bCs/>
                <w:szCs w:val="14"/>
                <w:u w:color="000000"/>
                <w:lang w:eastAsia="ru-RU"/>
              </w:rPr>
              <w:t>13</w:t>
            </w:r>
          </w:p>
        </w:tc>
        <w:tc>
          <w:tcPr>
            <w:tcW w:w="302" w:type="pct"/>
            <w:tcBorders>
              <w:top w:val="single" w:sz="6" w:space="0" w:color="auto"/>
              <w:left w:val="single" w:sz="6" w:space="0" w:color="auto"/>
              <w:bottom w:val="single" w:sz="12" w:space="0" w:color="auto"/>
            </w:tcBorders>
            <w:shd w:val="clear" w:color="auto" w:fill="FFD200"/>
            <w:vAlign w:val="center"/>
          </w:tcPr>
          <w:p w:rsidR="00360EDE" w:rsidRPr="00101954" w:rsidRDefault="00360EDE" w:rsidP="00EC32CB">
            <w:pPr>
              <w:jc w:val="center"/>
              <w:rPr>
                <w:rFonts w:ascii="Arial" w:hAnsi="Arial" w:cs="Arial"/>
                <w:b/>
                <w:bCs/>
                <w:sz w:val="16"/>
                <w:szCs w:val="14"/>
                <w:u w:color="000000"/>
              </w:rPr>
            </w:pPr>
            <w:r w:rsidRPr="00101954">
              <w:rPr>
                <w:rFonts w:ascii="Arial" w:hAnsi="Arial" w:cs="Arial"/>
                <w:b/>
                <w:bCs/>
                <w:sz w:val="16"/>
                <w:szCs w:val="14"/>
                <w:u w:color="000000"/>
              </w:rPr>
              <w:t>14</w:t>
            </w:r>
          </w:p>
        </w:tc>
      </w:tr>
      <w:tr w:rsidR="00360EDE" w:rsidRPr="00F45D0F" w:rsidTr="00EC32CB">
        <w:trPr>
          <w:trHeight w:val="20"/>
        </w:trPr>
        <w:tc>
          <w:tcPr>
            <w:tcW w:w="241" w:type="pct"/>
            <w:tcBorders>
              <w:bottom w:val="single" w:sz="6" w:space="0" w:color="auto"/>
              <w:right w:val="single" w:sz="6" w:space="0" w:color="auto"/>
            </w:tcBorders>
            <w:shd w:val="clear" w:color="auto" w:fill="FFFFFF"/>
          </w:tcPr>
          <w:p w:rsidR="00360EDE" w:rsidRPr="00252220" w:rsidRDefault="00360EDE" w:rsidP="00EC32CB">
            <w:pPr>
              <w:spacing w:before="20" w:after="20"/>
              <w:jc w:val="left"/>
              <w:rPr>
                <w:bCs/>
                <w:sz w:val="20"/>
                <w:szCs w:val="20"/>
              </w:rPr>
            </w:pPr>
            <w:r w:rsidRPr="00252220">
              <w:rPr>
                <w:bCs/>
                <w:sz w:val="20"/>
                <w:szCs w:val="20"/>
              </w:rPr>
              <w:t>1</w:t>
            </w:r>
          </w:p>
        </w:tc>
        <w:tc>
          <w:tcPr>
            <w:tcW w:w="1295" w:type="pct"/>
            <w:tcBorders>
              <w:left w:val="single" w:sz="6" w:space="0" w:color="auto"/>
              <w:bottom w:val="single" w:sz="6" w:space="0" w:color="auto"/>
              <w:right w:val="single" w:sz="6" w:space="0" w:color="auto"/>
            </w:tcBorders>
            <w:shd w:val="clear" w:color="auto" w:fill="FFFFFF"/>
            <w:vAlign w:val="center"/>
          </w:tcPr>
          <w:p w:rsidR="00360EDE" w:rsidRPr="00252220" w:rsidRDefault="00360EDE" w:rsidP="00EC32CB">
            <w:pPr>
              <w:jc w:val="left"/>
              <w:rPr>
                <w:bCs/>
                <w:sz w:val="20"/>
                <w:szCs w:val="20"/>
              </w:rPr>
            </w:pPr>
            <w:r w:rsidRPr="00252220">
              <w:rPr>
                <w:bCs/>
                <w:sz w:val="20"/>
                <w:szCs w:val="20"/>
              </w:rPr>
              <w:t>1,6 (16,0)</w:t>
            </w:r>
          </w:p>
        </w:tc>
        <w:tc>
          <w:tcPr>
            <w:tcW w:w="285" w:type="pct"/>
            <w:tcBorders>
              <w:left w:val="single" w:sz="6" w:space="0" w:color="auto"/>
              <w:bottom w:val="single" w:sz="6" w:space="0" w:color="auto"/>
              <w:right w:val="single" w:sz="6" w:space="0" w:color="auto"/>
            </w:tcBorders>
            <w:shd w:val="clear" w:color="auto" w:fill="FFFFFF"/>
            <w:vAlign w:val="center"/>
          </w:tcPr>
          <w:p w:rsidR="00360EDE" w:rsidRPr="00252220" w:rsidRDefault="00360EDE" w:rsidP="00EC32CB">
            <w:pPr>
              <w:jc w:val="left"/>
              <w:rPr>
                <w:bCs/>
                <w:sz w:val="20"/>
                <w:szCs w:val="20"/>
              </w:rPr>
            </w:pPr>
            <w:r w:rsidRPr="00252220">
              <w:rPr>
                <w:bCs/>
                <w:sz w:val="20"/>
                <w:szCs w:val="20"/>
              </w:rPr>
              <w:t>280</w:t>
            </w:r>
          </w:p>
        </w:tc>
        <w:tc>
          <w:tcPr>
            <w:tcW w:w="283" w:type="pct"/>
            <w:tcBorders>
              <w:left w:val="single" w:sz="6" w:space="0" w:color="auto"/>
              <w:bottom w:val="single" w:sz="6" w:space="0" w:color="auto"/>
              <w:right w:val="single" w:sz="6" w:space="0" w:color="auto"/>
            </w:tcBorders>
            <w:shd w:val="clear" w:color="auto" w:fill="FFFFFF"/>
            <w:vAlign w:val="center"/>
          </w:tcPr>
          <w:p w:rsidR="00360EDE" w:rsidRPr="00252220" w:rsidRDefault="00360EDE" w:rsidP="00EC32CB">
            <w:pPr>
              <w:jc w:val="left"/>
              <w:rPr>
                <w:bCs/>
                <w:sz w:val="20"/>
                <w:szCs w:val="20"/>
              </w:rPr>
            </w:pPr>
            <w:r w:rsidRPr="00252220">
              <w:rPr>
                <w:bCs/>
                <w:sz w:val="20"/>
                <w:szCs w:val="20"/>
              </w:rPr>
              <w:t>350</w:t>
            </w:r>
          </w:p>
        </w:tc>
        <w:tc>
          <w:tcPr>
            <w:tcW w:w="284" w:type="pct"/>
            <w:tcBorders>
              <w:left w:val="single" w:sz="6" w:space="0" w:color="auto"/>
              <w:bottom w:val="single" w:sz="6" w:space="0" w:color="auto"/>
              <w:right w:val="single" w:sz="6" w:space="0" w:color="auto"/>
            </w:tcBorders>
            <w:shd w:val="clear" w:color="auto" w:fill="FFFFFF"/>
            <w:vAlign w:val="center"/>
          </w:tcPr>
          <w:p w:rsidR="00360EDE" w:rsidRPr="00252220" w:rsidRDefault="00360EDE" w:rsidP="00EC32CB">
            <w:pPr>
              <w:jc w:val="left"/>
              <w:rPr>
                <w:bCs/>
                <w:sz w:val="20"/>
                <w:szCs w:val="20"/>
              </w:rPr>
            </w:pPr>
            <w:r w:rsidRPr="00252220">
              <w:rPr>
                <w:bCs/>
                <w:sz w:val="20"/>
                <w:szCs w:val="20"/>
              </w:rPr>
              <w:t>370</w:t>
            </w:r>
          </w:p>
        </w:tc>
        <w:tc>
          <w:tcPr>
            <w:tcW w:w="284" w:type="pct"/>
            <w:tcBorders>
              <w:left w:val="single" w:sz="6" w:space="0" w:color="auto"/>
              <w:bottom w:val="single" w:sz="6" w:space="0" w:color="auto"/>
              <w:right w:val="single" w:sz="6" w:space="0" w:color="auto"/>
            </w:tcBorders>
            <w:shd w:val="clear" w:color="auto" w:fill="FFFFFF"/>
            <w:vAlign w:val="center"/>
          </w:tcPr>
          <w:p w:rsidR="00360EDE" w:rsidRPr="00252220" w:rsidRDefault="00360EDE" w:rsidP="00EC32CB">
            <w:pPr>
              <w:jc w:val="left"/>
              <w:rPr>
                <w:bCs/>
                <w:sz w:val="20"/>
                <w:szCs w:val="20"/>
              </w:rPr>
            </w:pPr>
            <w:r w:rsidRPr="00252220">
              <w:rPr>
                <w:bCs/>
                <w:sz w:val="20"/>
                <w:szCs w:val="20"/>
              </w:rPr>
              <w:t>450</w:t>
            </w:r>
          </w:p>
        </w:tc>
        <w:tc>
          <w:tcPr>
            <w:tcW w:w="284" w:type="pct"/>
            <w:tcBorders>
              <w:left w:val="single" w:sz="6" w:space="0" w:color="auto"/>
              <w:bottom w:val="single" w:sz="6" w:space="0" w:color="auto"/>
              <w:right w:val="single" w:sz="6" w:space="0" w:color="auto"/>
            </w:tcBorders>
            <w:shd w:val="clear" w:color="auto" w:fill="FFFFFF"/>
            <w:vAlign w:val="center"/>
          </w:tcPr>
          <w:p w:rsidR="00360EDE" w:rsidRPr="00252220" w:rsidRDefault="00360EDE" w:rsidP="00EC32CB">
            <w:pPr>
              <w:jc w:val="left"/>
              <w:rPr>
                <w:bCs/>
                <w:sz w:val="20"/>
                <w:szCs w:val="20"/>
              </w:rPr>
            </w:pPr>
            <w:r w:rsidRPr="00252220">
              <w:rPr>
                <w:bCs/>
                <w:sz w:val="20"/>
                <w:szCs w:val="20"/>
              </w:rPr>
              <w:t>430</w:t>
            </w:r>
          </w:p>
        </w:tc>
        <w:tc>
          <w:tcPr>
            <w:tcW w:w="285" w:type="pct"/>
            <w:tcBorders>
              <w:left w:val="single" w:sz="6" w:space="0" w:color="auto"/>
              <w:bottom w:val="single" w:sz="6" w:space="0" w:color="auto"/>
              <w:right w:val="single" w:sz="6" w:space="0" w:color="auto"/>
            </w:tcBorders>
            <w:shd w:val="clear" w:color="auto" w:fill="FFFFFF"/>
            <w:vAlign w:val="center"/>
          </w:tcPr>
          <w:p w:rsidR="00360EDE" w:rsidRPr="00252220" w:rsidRDefault="00360EDE" w:rsidP="00EC32CB">
            <w:pPr>
              <w:jc w:val="left"/>
              <w:rPr>
                <w:bCs/>
                <w:sz w:val="20"/>
                <w:szCs w:val="20"/>
              </w:rPr>
            </w:pPr>
            <w:r w:rsidRPr="00252220">
              <w:rPr>
                <w:bCs/>
                <w:sz w:val="20"/>
                <w:szCs w:val="20"/>
              </w:rPr>
              <w:t>530</w:t>
            </w:r>
          </w:p>
        </w:tc>
        <w:tc>
          <w:tcPr>
            <w:tcW w:w="282" w:type="pct"/>
            <w:tcBorders>
              <w:left w:val="single" w:sz="6" w:space="0" w:color="auto"/>
              <w:bottom w:val="single" w:sz="6" w:space="0" w:color="auto"/>
              <w:right w:val="single" w:sz="6" w:space="0" w:color="auto"/>
            </w:tcBorders>
            <w:shd w:val="clear" w:color="auto" w:fill="FFFFFF"/>
            <w:vAlign w:val="center"/>
          </w:tcPr>
          <w:p w:rsidR="00360EDE" w:rsidRPr="00252220" w:rsidRDefault="00360EDE" w:rsidP="00EC32CB">
            <w:pPr>
              <w:jc w:val="left"/>
              <w:rPr>
                <w:bCs/>
                <w:sz w:val="20"/>
                <w:szCs w:val="20"/>
              </w:rPr>
            </w:pPr>
            <w:r w:rsidRPr="00252220">
              <w:rPr>
                <w:bCs/>
                <w:sz w:val="20"/>
                <w:szCs w:val="20"/>
              </w:rPr>
              <w:t>650</w:t>
            </w:r>
          </w:p>
        </w:tc>
        <w:tc>
          <w:tcPr>
            <w:tcW w:w="287" w:type="pct"/>
            <w:tcBorders>
              <w:left w:val="single" w:sz="6" w:space="0" w:color="auto"/>
              <w:bottom w:val="single" w:sz="6" w:space="0" w:color="auto"/>
              <w:right w:val="single" w:sz="6" w:space="0" w:color="auto"/>
            </w:tcBorders>
            <w:shd w:val="clear" w:color="auto" w:fill="FFFFFF"/>
            <w:vAlign w:val="center"/>
          </w:tcPr>
          <w:p w:rsidR="00360EDE" w:rsidRPr="00252220" w:rsidRDefault="00360EDE" w:rsidP="00EC32CB">
            <w:pPr>
              <w:jc w:val="left"/>
              <w:rPr>
                <w:bCs/>
                <w:sz w:val="20"/>
                <w:szCs w:val="20"/>
              </w:rPr>
            </w:pPr>
            <w:r w:rsidRPr="00252220">
              <w:rPr>
                <w:bCs/>
                <w:sz w:val="20"/>
                <w:szCs w:val="20"/>
              </w:rPr>
              <w:t>750</w:t>
            </w:r>
          </w:p>
        </w:tc>
        <w:tc>
          <w:tcPr>
            <w:tcW w:w="284" w:type="pct"/>
            <w:tcBorders>
              <w:left w:val="single" w:sz="6" w:space="0" w:color="auto"/>
              <w:bottom w:val="single" w:sz="6" w:space="0" w:color="auto"/>
              <w:right w:val="single" w:sz="6" w:space="0" w:color="auto"/>
            </w:tcBorders>
            <w:shd w:val="clear" w:color="auto" w:fill="FFFFFF"/>
            <w:vAlign w:val="center"/>
          </w:tcPr>
          <w:p w:rsidR="00360EDE" w:rsidRPr="00252220" w:rsidRDefault="00360EDE" w:rsidP="00EC32CB">
            <w:pPr>
              <w:jc w:val="left"/>
              <w:rPr>
                <w:bCs/>
                <w:sz w:val="20"/>
                <w:szCs w:val="20"/>
              </w:rPr>
            </w:pPr>
            <w:r w:rsidRPr="00252220">
              <w:rPr>
                <w:bCs/>
                <w:sz w:val="20"/>
                <w:szCs w:val="20"/>
              </w:rPr>
              <w:t>750</w:t>
            </w:r>
          </w:p>
        </w:tc>
        <w:tc>
          <w:tcPr>
            <w:tcW w:w="280" w:type="pct"/>
            <w:tcBorders>
              <w:left w:val="single" w:sz="6" w:space="0" w:color="auto"/>
              <w:bottom w:val="single" w:sz="6" w:space="0" w:color="auto"/>
              <w:right w:val="single" w:sz="6" w:space="0" w:color="auto"/>
            </w:tcBorders>
            <w:shd w:val="clear" w:color="auto" w:fill="FFFFFF"/>
            <w:vAlign w:val="center"/>
          </w:tcPr>
          <w:p w:rsidR="00360EDE" w:rsidRPr="00252220" w:rsidRDefault="00360EDE" w:rsidP="00EC32CB">
            <w:pPr>
              <w:ind w:right="-57"/>
              <w:jc w:val="left"/>
              <w:rPr>
                <w:bCs/>
                <w:sz w:val="20"/>
                <w:szCs w:val="20"/>
              </w:rPr>
            </w:pPr>
            <w:r w:rsidRPr="00252220">
              <w:rPr>
                <w:bCs/>
                <w:sz w:val="20"/>
                <w:szCs w:val="20"/>
              </w:rPr>
              <w:t>850</w:t>
            </w:r>
          </w:p>
        </w:tc>
        <w:tc>
          <w:tcPr>
            <w:tcW w:w="324" w:type="pct"/>
            <w:tcBorders>
              <w:left w:val="single" w:sz="6" w:space="0" w:color="auto"/>
              <w:bottom w:val="single" w:sz="6" w:space="0" w:color="auto"/>
              <w:right w:val="single" w:sz="6" w:space="0" w:color="auto"/>
            </w:tcBorders>
            <w:shd w:val="clear" w:color="auto" w:fill="FFFFFF"/>
            <w:vAlign w:val="center"/>
          </w:tcPr>
          <w:p w:rsidR="00360EDE" w:rsidRPr="00252220" w:rsidRDefault="00360EDE" w:rsidP="00EC32CB">
            <w:pPr>
              <w:ind w:right="-57"/>
              <w:jc w:val="left"/>
              <w:rPr>
                <w:bCs/>
                <w:sz w:val="20"/>
                <w:szCs w:val="20"/>
              </w:rPr>
            </w:pPr>
            <w:r w:rsidRPr="00252220">
              <w:rPr>
                <w:bCs/>
                <w:sz w:val="20"/>
                <w:szCs w:val="20"/>
              </w:rPr>
              <w:t>950</w:t>
            </w:r>
          </w:p>
        </w:tc>
        <w:tc>
          <w:tcPr>
            <w:tcW w:w="302" w:type="pct"/>
            <w:tcBorders>
              <w:left w:val="single" w:sz="6" w:space="0" w:color="auto"/>
              <w:bottom w:val="single" w:sz="6" w:space="0" w:color="auto"/>
            </w:tcBorders>
            <w:shd w:val="clear" w:color="auto" w:fill="FFFFFF"/>
            <w:vAlign w:val="center"/>
          </w:tcPr>
          <w:p w:rsidR="00360EDE" w:rsidRPr="00252220" w:rsidRDefault="00360EDE" w:rsidP="00EC32CB">
            <w:pPr>
              <w:ind w:right="-57"/>
              <w:jc w:val="left"/>
              <w:rPr>
                <w:bCs/>
                <w:sz w:val="20"/>
                <w:szCs w:val="20"/>
              </w:rPr>
            </w:pPr>
            <w:r w:rsidRPr="00252220">
              <w:rPr>
                <w:bCs/>
                <w:sz w:val="20"/>
                <w:szCs w:val="20"/>
              </w:rPr>
              <w:t>1050</w:t>
            </w:r>
          </w:p>
        </w:tc>
      </w:tr>
      <w:tr w:rsidR="00360EDE" w:rsidRPr="00F45D0F" w:rsidTr="00EC32CB">
        <w:trPr>
          <w:trHeight w:val="60"/>
        </w:trPr>
        <w:tc>
          <w:tcPr>
            <w:tcW w:w="241" w:type="pct"/>
            <w:tcBorders>
              <w:top w:val="single" w:sz="6" w:space="0" w:color="auto"/>
              <w:bottom w:val="single" w:sz="6" w:space="0" w:color="auto"/>
              <w:right w:val="single" w:sz="6" w:space="0" w:color="auto"/>
            </w:tcBorders>
            <w:shd w:val="clear" w:color="auto" w:fill="FFFFFF"/>
          </w:tcPr>
          <w:p w:rsidR="00360EDE" w:rsidRPr="00252220" w:rsidRDefault="00360EDE" w:rsidP="00EC32CB">
            <w:pPr>
              <w:spacing w:before="20" w:after="20"/>
              <w:jc w:val="left"/>
              <w:rPr>
                <w:bCs/>
                <w:sz w:val="20"/>
                <w:szCs w:val="20"/>
              </w:rPr>
            </w:pPr>
            <w:r w:rsidRPr="00252220">
              <w:rPr>
                <w:bCs/>
                <w:sz w:val="20"/>
                <w:szCs w:val="20"/>
              </w:rPr>
              <w:t>2</w:t>
            </w:r>
          </w:p>
        </w:tc>
        <w:tc>
          <w:tcPr>
            <w:tcW w:w="1295"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252220" w:rsidRDefault="00360EDE" w:rsidP="00EC32CB">
            <w:pPr>
              <w:jc w:val="left"/>
              <w:rPr>
                <w:bCs/>
                <w:sz w:val="20"/>
                <w:szCs w:val="20"/>
              </w:rPr>
            </w:pPr>
            <w:r w:rsidRPr="00252220">
              <w:rPr>
                <w:bCs/>
                <w:sz w:val="20"/>
                <w:szCs w:val="20"/>
              </w:rPr>
              <w:t>2,5 (25,0)</w:t>
            </w:r>
          </w:p>
        </w:tc>
        <w:tc>
          <w:tcPr>
            <w:tcW w:w="285"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252220" w:rsidRDefault="00360EDE" w:rsidP="00EC32CB">
            <w:pPr>
              <w:jc w:val="left"/>
              <w:rPr>
                <w:bCs/>
                <w:sz w:val="20"/>
                <w:szCs w:val="20"/>
              </w:rPr>
            </w:pPr>
            <w:r w:rsidRPr="00252220">
              <w:rPr>
                <w:bCs/>
                <w:sz w:val="20"/>
                <w:szCs w:val="20"/>
              </w:rPr>
              <w:t>320</w:t>
            </w:r>
          </w:p>
        </w:tc>
        <w:tc>
          <w:tcPr>
            <w:tcW w:w="283"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252220" w:rsidRDefault="00360EDE" w:rsidP="00EC32CB">
            <w:pPr>
              <w:jc w:val="left"/>
              <w:rPr>
                <w:bCs/>
                <w:sz w:val="20"/>
                <w:szCs w:val="20"/>
              </w:rPr>
            </w:pPr>
            <w:r w:rsidRPr="00252220">
              <w:rPr>
                <w:bCs/>
                <w:sz w:val="20"/>
                <w:szCs w:val="20"/>
              </w:rPr>
              <w:t>390</w:t>
            </w:r>
          </w:p>
        </w:tc>
        <w:tc>
          <w:tcPr>
            <w:tcW w:w="284"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252220" w:rsidRDefault="00360EDE" w:rsidP="00EC32CB">
            <w:pPr>
              <w:jc w:val="left"/>
              <w:rPr>
                <w:bCs/>
                <w:sz w:val="20"/>
                <w:szCs w:val="20"/>
              </w:rPr>
            </w:pPr>
            <w:r w:rsidRPr="00252220">
              <w:rPr>
                <w:bCs/>
                <w:sz w:val="20"/>
                <w:szCs w:val="20"/>
              </w:rPr>
              <w:t>400</w:t>
            </w:r>
          </w:p>
        </w:tc>
        <w:tc>
          <w:tcPr>
            <w:tcW w:w="284"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252220" w:rsidRDefault="00360EDE" w:rsidP="00EC32CB">
            <w:pPr>
              <w:jc w:val="left"/>
              <w:rPr>
                <w:bCs/>
                <w:sz w:val="20"/>
                <w:szCs w:val="20"/>
              </w:rPr>
            </w:pPr>
            <w:r w:rsidRPr="00252220">
              <w:rPr>
                <w:bCs/>
                <w:sz w:val="20"/>
                <w:szCs w:val="20"/>
              </w:rPr>
              <w:t>480</w:t>
            </w:r>
          </w:p>
        </w:tc>
        <w:tc>
          <w:tcPr>
            <w:tcW w:w="284"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252220" w:rsidRDefault="00360EDE" w:rsidP="00EC32CB">
            <w:pPr>
              <w:jc w:val="left"/>
              <w:rPr>
                <w:bCs/>
                <w:sz w:val="20"/>
                <w:szCs w:val="20"/>
              </w:rPr>
            </w:pPr>
            <w:r w:rsidRPr="00252220">
              <w:rPr>
                <w:bCs/>
                <w:sz w:val="20"/>
                <w:szCs w:val="20"/>
              </w:rPr>
              <w:t>430</w:t>
            </w:r>
          </w:p>
        </w:tc>
        <w:tc>
          <w:tcPr>
            <w:tcW w:w="285"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252220" w:rsidRDefault="00360EDE" w:rsidP="00EC32CB">
            <w:pPr>
              <w:jc w:val="left"/>
              <w:rPr>
                <w:bCs/>
                <w:sz w:val="20"/>
                <w:szCs w:val="20"/>
              </w:rPr>
            </w:pPr>
            <w:r w:rsidRPr="00252220">
              <w:rPr>
                <w:bCs/>
                <w:sz w:val="20"/>
                <w:szCs w:val="20"/>
              </w:rPr>
              <w:t>550</w:t>
            </w:r>
          </w:p>
        </w:tc>
        <w:tc>
          <w:tcPr>
            <w:tcW w:w="282"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252220" w:rsidRDefault="00360EDE" w:rsidP="00EC32CB">
            <w:pPr>
              <w:jc w:val="left"/>
              <w:rPr>
                <w:bCs/>
                <w:sz w:val="20"/>
                <w:szCs w:val="20"/>
              </w:rPr>
            </w:pPr>
            <w:r w:rsidRPr="00252220">
              <w:rPr>
                <w:bCs/>
                <w:sz w:val="20"/>
                <w:szCs w:val="20"/>
              </w:rPr>
              <w:t>650</w:t>
            </w:r>
          </w:p>
        </w:tc>
        <w:tc>
          <w:tcPr>
            <w:tcW w:w="287"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252220" w:rsidRDefault="00360EDE" w:rsidP="00EC32CB">
            <w:pPr>
              <w:jc w:val="left"/>
              <w:rPr>
                <w:bCs/>
                <w:sz w:val="20"/>
                <w:szCs w:val="20"/>
              </w:rPr>
            </w:pPr>
            <w:r w:rsidRPr="00252220">
              <w:rPr>
                <w:bCs/>
                <w:sz w:val="20"/>
                <w:szCs w:val="20"/>
              </w:rPr>
              <w:t>750</w:t>
            </w:r>
          </w:p>
        </w:tc>
        <w:tc>
          <w:tcPr>
            <w:tcW w:w="284"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252220" w:rsidRDefault="00360EDE" w:rsidP="00EC32CB">
            <w:pPr>
              <w:jc w:val="left"/>
              <w:rPr>
                <w:bCs/>
                <w:sz w:val="20"/>
                <w:szCs w:val="20"/>
              </w:rPr>
            </w:pPr>
            <w:r w:rsidRPr="00252220">
              <w:rPr>
                <w:bCs/>
                <w:sz w:val="20"/>
                <w:szCs w:val="20"/>
              </w:rPr>
              <w:t>750</w:t>
            </w:r>
          </w:p>
        </w:tc>
        <w:tc>
          <w:tcPr>
            <w:tcW w:w="280"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252220" w:rsidRDefault="00360EDE" w:rsidP="00EC32CB">
            <w:pPr>
              <w:ind w:right="-57"/>
              <w:jc w:val="left"/>
              <w:rPr>
                <w:bCs/>
                <w:sz w:val="20"/>
                <w:szCs w:val="20"/>
              </w:rPr>
            </w:pPr>
            <w:r w:rsidRPr="00252220">
              <w:rPr>
                <w:bCs/>
                <w:sz w:val="20"/>
                <w:szCs w:val="20"/>
              </w:rPr>
              <w:t>850</w:t>
            </w:r>
          </w:p>
        </w:tc>
        <w:tc>
          <w:tcPr>
            <w:tcW w:w="324"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252220" w:rsidRDefault="00360EDE" w:rsidP="00EC32CB">
            <w:pPr>
              <w:ind w:right="-57"/>
              <w:jc w:val="left"/>
              <w:rPr>
                <w:bCs/>
                <w:sz w:val="20"/>
                <w:szCs w:val="20"/>
              </w:rPr>
            </w:pPr>
            <w:r w:rsidRPr="00252220">
              <w:rPr>
                <w:bCs/>
                <w:sz w:val="20"/>
                <w:szCs w:val="20"/>
              </w:rPr>
              <w:t>950</w:t>
            </w:r>
          </w:p>
        </w:tc>
        <w:tc>
          <w:tcPr>
            <w:tcW w:w="302" w:type="pct"/>
            <w:tcBorders>
              <w:top w:val="single" w:sz="6" w:space="0" w:color="auto"/>
              <w:left w:val="single" w:sz="6" w:space="0" w:color="auto"/>
              <w:bottom w:val="single" w:sz="6" w:space="0" w:color="auto"/>
            </w:tcBorders>
            <w:shd w:val="clear" w:color="auto" w:fill="FFFFFF"/>
            <w:vAlign w:val="center"/>
          </w:tcPr>
          <w:p w:rsidR="00360EDE" w:rsidRPr="00252220" w:rsidRDefault="00360EDE" w:rsidP="00EC32CB">
            <w:pPr>
              <w:ind w:right="-57"/>
              <w:jc w:val="left"/>
              <w:rPr>
                <w:bCs/>
                <w:sz w:val="20"/>
                <w:szCs w:val="20"/>
              </w:rPr>
            </w:pPr>
            <w:r w:rsidRPr="00252220">
              <w:rPr>
                <w:bCs/>
                <w:sz w:val="20"/>
                <w:szCs w:val="20"/>
              </w:rPr>
              <w:t>1050</w:t>
            </w:r>
          </w:p>
        </w:tc>
      </w:tr>
      <w:tr w:rsidR="00360EDE" w:rsidRPr="00F45D0F" w:rsidTr="00EC32CB">
        <w:trPr>
          <w:trHeight w:val="20"/>
        </w:trPr>
        <w:tc>
          <w:tcPr>
            <w:tcW w:w="241" w:type="pct"/>
            <w:tcBorders>
              <w:top w:val="single" w:sz="6" w:space="0" w:color="auto"/>
              <w:bottom w:val="single" w:sz="6" w:space="0" w:color="auto"/>
              <w:right w:val="single" w:sz="6" w:space="0" w:color="auto"/>
            </w:tcBorders>
            <w:shd w:val="clear" w:color="auto" w:fill="FFFFFF"/>
          </w:tcPr>
          <w:p w:rsidR="00360EDE" w:rsidRPr="00252220" w:rsidRDefault="00360EDE" w:rsidP="00EC32CB">
            <w:pPr>
              <w:spacing w:before="20" w:after="20"/>
              <w:jc w:val="left"/>
              <w:rPr>
                <w:bCs/>
                <w:sz w:val="20"/>
                <w:szCs w:val="20"/>
              </w:rPr>
            </w:pPr>
            <w:r w:rsidRPr="00252220">
              <w:rPr>
                <w:bCs/>
                <w:sz w:val="20"/>
                <w:szCs w:val="20"/>
              </w:rPr>
              <w:t>3</w:t>
            </w:r>
          </w:p>
        </w:tc>
        <w:tc>
          <w:tcPr>
            <w:tcW w:w="1295"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252220" w:rsidRDefault="00360EDE" w:rsidP="00EC32CB">
            <w:pPr>
              <w:jc w:val="left"/>
              <w:rPr>
                <w:bCs/>
                <w:sz w:val="20"/>
                <w:szCs w:val="20"/>
              </w:rPr>
            </w:pPr>
            <w:r w:rsidRPr="00252220">
              <w:rPr>
                <w:bCs/>
                <w:sz w:val="20"/>
                <w:szCs w:val="20"/>
              </w:rPr>
              <w:t>4,0 (40,0)</w:t>
            </w:r>
          </w:p>
        </w:tc>
        <w:tc>
          <w:tcPr>
            <w:tcW w:w="285"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252220" w:rsidRDefault="00360EDE" w:rsidP="00EC32CB">
            <w:pPr>
              <w:jc w:val="left"/>
              <w:rPr>
                <w:bCs/>
                <w:sz w:val="20"/>
                <w:szCs w:val="20"/>
              </w:rPr>
            </w:pPr>
            <w:r w:rsidRPr="00252220">
              <w:rPr>
                <w:bCs/>
                <w:sz w:val="20"/>
                <w:szCs w:val="20"/>
              </w:rPr>
              <w:t>320</w:t>
            </w:r>
          </w:p>
        </w:tc>
        <w:tc>
          <w:tcPr>
            <w:tcW w:w="283"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252220" w:rsidRDefault="00360EDE" w:rsidP="00EC32CB">
            <w:pPr>
              <w:jc w:val="left"/>
              <w:rPr>
                <w:bCs/>
                <w:sz w:val="20"/>
                <w:szCs w:val="20"/>
              </w:rPr>
            </w:pPr>
            <w:r w:rsidRPr="00252220">
              <w:rPr>
                <w:bCs/>
                <w:sz w:val="20"/>
                <w:szCs w:val="20"/>
              </w:rPr>
              <w:t>390</w:t>
            </w:r>
          </w:p>
        </w:tc>
        <w:tc>
          <w:tcPr>
            <w:tcW w:w="284"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252220" w:rsidRDefault="00360EDE" w:rsidP="00EC32CB">
            <w:pPr>
              <w:jc w:val="left"/>
              <w:rPr>
                <w:bCs/>
                <w:sz w:val="20"/>
                <w:szCs w:val="20"/>
              </w:rPr>
            </w:pPr>
            <w:r w:rsidRPr="00252220">
              <w:rPr>
                <w:bCs/>
                <w:sz w:val="20"/>
                <w:szCs w:val="20"/>
              </w:rPr>
              <w:t>400</w:t>
            </w:r>
          </w:p>
        </w:tc>
        <w:tc>
          <w:tcPr>
            <w:tcW w:w="284"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252220" w:rsidRDefault="00360EDE" w:rsidP="00EC32CB">
            <w:pPr>
              <w:jc w:val="left"/>
              <w:rPr>
                <w:bCs/>
                <w:sz w:val="20"/>
                <w:szCs w:val="20"/>
              </w:rPr>
            </w:pPr>
            <w:r w:rsidRPr="00252220">
              <w:rPr>
                <w:bCs/>
                <w:sz w:val="20"/>
                <w:szCs w:val="20"/>
              </w:rPr>
              <w:t>480</w:t>
            </w:r>
          </w:p>
        </w:tc>
        <w:tc>
          <w:tcPr>
            <w:tcW w:w="284"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252220" w:rsidRDefault="00360EDE" w:rsidP="00EC32CB">
            <w:pPr>
              <w:jc w:val="left"/>
              <w:rPr>
                <w:bCs/>
                <w:sz w:val="20"/>
                <w:szCs w:val="20"/>
              </w:rPr>
            </w:pPr>
            <w:r w:rsidRPr="00252220">
              <w:rPr>
                <w:bCs/>
                <w:sz w:val="20"/>
                <w:szCs w:val="20"/>
              </w:rPr>
              <w:t>440</w:t>
            </w:r>
          </w:p>
        </w:tc>
        <w:tc>
          <w:tcPr>
            <w:tcW w:w="285"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252220" w:rsidRDefault="00360EDE" w:rsidP="00EC32CB">
            <w:pPr>
              <w:jc w:val="left"/>
              <w:rPr>
                <w:bCs/>
                <w:sz w:val="20"/>
                <w:szCs w:val="20"/>
              </w:rPr>
            </w:pPr>
            <w:r w:rsidRPr="00252220">
              <w:rPr>
                <w:bCs/>
                <w:sz w:val="20"/>
                <w:szCs w:val="20"/>
              </w:rPr>
              <w:t>550</w:t>
            </w:r>
          </w:p>
        </w:tc>
        <w:tc>
          <w:tcPr>
            <w:tcW w:w="282"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252220" w:rsidRDefault="00360EDE" w:rsidP="00EC32CB">
            <w:pPr>
              <w:jc w:val="left"/>
              <w:rPr>
                <w:bCs/>
                <w:sz w:val="20"/>
                <w:szCs w:val="20"/>
              </w:rPr>
            </w:pPr>
            <w:r w:rsidRPr="00252220">
              <w:rPr>
                <w:bCs/>
                <w:sz w:val="20"/>
                <w:szCs w:val="20"/>
              </w:rPr>
              <w:t>650</w:t>
            </w:r>
          </w:p>
        </w:tc>
        <w:tc>
          <w:tcPr>
            <w:tcW w:w="287"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252220" w:rsidRDefault="00360EDE" w:rsidP="00EC32CB">
            <w:pPr>
              <w:jc w:val="left"/>
              <w:rPr>
                <w:bCs/>
                <w:sz w:val="20"/>
                <w:szCs w:val="20"/>
              </w:rPr>
            </w:pPr>
            <w:r w:rsidRPr="00252220">
              <w:rPr>
                <w:bCs/>
                <w:sz w:val="20"/>
                <w:szCs w:val="20"/>
              </w:rPr>
              <w:t>750</w:t>
            </w:r>
          </w:p>
        </w:tc>
        <w:tc>
          <w:tcPr>
            <w:tcW w:w="284"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252220" w:rsidRDefault="00360EDE" w:rsidP="00EC32CB">
            <w:pPr>
              <w:jc w:val="left"/>
              <w:rPr>
                <w:bCs/>
                <w:sz w:val="20"/>
                <w:szCs w:val="20"/>
              </w:rPr>
            </w:pPr>
            <w:r w:rsidRPr="00252220">
              <w:rPr>
                <w:bCs/>
                <w:sz w:val="20"/>
                <w:szCs w:val="20"/>
              </w:rPr>
              <w:t>750</w:t>
            </w:r>
          </w:p>
        </w:tc>
        <w:tc>
          <w:tcPr>
            <w:tcW w:w="280"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252220" w:rsidRDefault="00360EDE" w:rsidP="00EC32CB">
            <w:pPr>
              <w:ind w:right="-57"/>
              <w:jc w:val="left"/>
              <w:rPr>
                <w:bCs/>
                <w:sz w:val="20"/>
                <w:szCs w:val="20"/>
              </w:rPr>
            </w:pPr>
            <w:r w:rsidRPr="00252220">
              <w:rPr>
                <w:bCs/>
                <w:sz w:val="20"/>
                <w:szCs w:val="20"/>
              </w:rPr>
              <w:t>850</w:t>
            </w:r>
          </w:p>
        </w:tc>
        <w:tc>
          <w:tcPr>
            <w:tcW w:w="626" w:type="pct"/>
            <w:gridSpan w:val="2"/>
            <w:tcBorders>
              <w:top w:val="single" w:sz="6" w:space="0" w:color="auto"/>
              <w:left w:val="single" w:sz="6" w:space="0" w:color="auto"/>
              <w:bottom w:val="single" w:sz="6" w:space="0" w:color="auto"/>
            </w:tcBorders>
            <w:shd w:val="clear" w:color="auto" w:fill="FFFFFF"/>
            <w:vAlign w:val="center"/>
          </w:tcPr>
          <w:p w:rsidR="00360EDE" w:rsidRPr="00252220" w:rsidRDefault="00360EDE" w:rsidP="00EC32CB">
            <w:pPr>
              <w:ind w:right="-57"/>
              <w:jc w:val="left"/>
              <w:rPr>
                <w:bCs/>
                <w:sz w:val="20"/>
                <w:szCs w:val="20"/>
              </w:rPr>
            </w:pPr>
            <w:r w:rsidRPr="00252220">
              <w:rPr>
                <w:bCs/>
                <w:sz w:val="20"/>
                <w:szCs w:val="20"/>
              </w:rPr>
              <w:t>-</w:t>
            </w:r>
          </w:p>
        </w:tc>
      </w:tr>
      <w:tr w:rsidR="00360EDE" w:rsidRPr="00F45D0F" w:rsidTr="00EC32CB">
        <w:trPr>
          <w:trHeight w:val="20"/>
        </w:trPr>
        <w:tc>
          <w:tcPr>
            <w:tcW w:w="241" w:type="pct"/>
            <w:tcBorders>
              <w:top w:val="single" w:sz="6" w:space="0" w:color="auto"/>
              <w:bottom w:val="single" w:sz="6" w:space="0" w:color="auto"/>
              <w:right w:val="single" w:sz="6" w:space="0" w:color="auto"/>
            </w:tcBorders>
            <w:shd w:val="clear" w:color="auto" w:fill="FFFFFF"/>
          </w:tcPr>
          <w:p w:rsidR="00360EDE" w:rsidRPr="00252220" w:rsidRDefault="00360EDE" w:rsidP="00EC32CB">
            <w:pPr>
              <w:spacing w:before="20" w:after="20"/>
              <w:jc w:val="left"/>
              <w:rPr>
                <w:bCs/>
                <w:sz w:val="20"/>
                <w:szCs w:val="20"/>
              </w:rPr>
            </w:pPr>
            <w:r w:rsidRPr="00252220">
              <w:rPr>
                <w:bCs/>
                <w:sz w:val="20"/>
                <w:szCs w:val="20"/>
              </w:rPr>
              <w:t>4</w:t>
            </w:r>
          </w:p>
        </w:tc>
        <w:tc>
          <w:tcPr>
            <w:tcW w:w="1295"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252220" w:rsidRDefault="00360EDE" w:rsidP="00EC32CB">
            <w:pPr>
              <w:jc w:val="left"/>
              <w:rPr>
                <w:bCs/>
                <w:sz w:val="20"/>
                <w:szCs w:val="20"/>
              </w:rPr>
            </w:pPr>
            <w:r w:rsidRPr="00252220">
              <w:rPr>
                <w:bCs/>
                <w:sz w:val="20"/>
                <w:szCs w:val="20"/>
              </w:rPr>
              <w:t>6,3 (63,0)</w:t>
            </w:r>
          </w:p>
        </w:tc>
        <w:tc>
          <w:tcPr>
            <w:tcW w:w="285"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252220" w:rsidRDefault="00360EDE" w:rsidP="00EC32CB">
            <w:pPr>
              <w:jc w:val="left"/>
              <w:rPr>
                <w:bCs/>
                <w:sz w:val="20"/>
                <w:szCs w:val="20"/>
              </w:rPr>
            </w:pPr>
            <w:r w:rsidRPr="00252220">
              <w:rPr>
                <w:bCs/>
                <w:sz w:val="20"/>
                <w:szCs w:val="20"/>
              </w:rPr>
              <w:t>350</w:t>
            </w:r>
          </w:p>
        </w:tc>
        <w:tc>
          <w:tcPr>
            <w:tcW w:w="283"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252220" w:rsidRDefault="00360EDE" w:rsidP="00EC32CB">
            <w:pPr>
              <w:jc w:val="left"/>
              <w:rPr>
                <w:bCs/>
                <w:sz w:val="20"/>
                <w:szCs w:val="20"/>
              </w:rPr>
            </w:pPr>
            <w:r w:rsidRPr="00252220">
              <w:rPr>
                <w:bCs/>
                <w:sz w:val="20"/>
                <w:szCs w:val="20"/>
              </w:rPr>
              <w:t>500</w:t>
            </w:r>
          </w:p>
        </w:tc>
        <w:tc>
          <w:tcPr>
            <w:tcW w:w="284"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252220" w:rsidRDefault="00360EDE" w:rsidP="00EC32CB">
            <w:pPr>
              <w:jc w:val="left"/>
              <w:rPr>
                <w:bCs/>
                <w:sz w:val="20"/>
                <w:szCs w:val="20"/>
              </w:rPr>
            </w:pPr>
            <w:r w:rsidRPr="00252220">
              <w:rPr>
                <w:bCs/>
                <w:sz w:val="20"/>
                <w:szCs w:val="20"/>
              </w:rPr>
              <w:t>380</w:t>
            </w:r>
          </w:p>
        </w:tc>
        <w:tc>
          <w:tcPr>
            <w:tcW w:w="284"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252220" w:rsidRDefault="00360EDE" w:rsidP="00EC32CB">
            <w:pPr>
              <w:jc w:val="left"/>
              <w:rPr>
                <w:bCs/>
                <w:sz w:val="20"/>
                <w:szCs w:val="20"/>
              </w:rPr>
            </w:pPr>
            <w:r w:rsidRPr="00252220">
              <w:rPr>
                <w:bCs/>
                <w:sz w:val="20"/>
                <w:szCs w:val="20"/>
              </w:rPr>
              <w:t>600</w:t>
            </w:r>
          </w:p>
        </w:tc>
        <w:tc>
          <w:tcPr>
            <w:tcW w:w="284"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252220" w:rsidRDefault="00360EDE" w:rsidP="00EC32CB">
            <w:pPr>
              <w:jc w:val="left"/>
              <w:rPr>
                <w:bCs/>
                <w:sz w:val="20"/>
                <w:szCs w:val="20"/>
              </w:rPr>
            </w:pPr>
            <w:r w:rsidRPr="00252220">
              <w:rPr>
                <w:bCs/>
                <w:sz w:val="20"/>
                <w:szCs w:val="20"/>
              </w:rPr>
              <w:t>550</w:t>
            </w:r>
          </w:p>
        </w:tc>
        <w:tc>
          <w:tcPr>
            <w:tcW w:w="285"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252220" w:rsidRDefault="00360EDE" w:rsidP="00EC32CB">
            <w:pPr>
              <w:jc w:val="left"/>
              <w:rPr>
                <w:bCs/>
                <w:sz w:val="20"/>
                <w:szCs w:val="20"/>
              </w:rPr>
            </w:pPr>
            <w:r w:rsidRPr="00252220">
              <w:rPr>
                <w:bCs/>
                <w:sz w:val="20"/>
                <w:szCs w:val="20"/>
              </w:rPr>
              <w:t>700</w:t>
            </w:r>
          </w:p>
        </w:tc>
        <w:tc>
          <w:tcPr>
            <w:tcW w:w="282"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252220" w:rsidRDefault="00360EDE" w:rsidP="00EC32CB">
            <w:pPr>
              <w:jc w:val="left"/>
              <w:rPr>
                <w:bCs/>
                <w:sz w:val="20"/>
                <w:szCs w:val="20"/>
              </w:rPr>
            </w:pPr>
            <w:r w:rsidRPr="00252220">
              <w:rPr>
                <w:bCs/>
                <w:sz w:val="20"/>
                <w:szCs w:val="20"/>
              </w:rPr>
              <w:t>750</w:t>
            </w:r>
          </w:p>
        </w:tc>
        <w:tc>
          <w:tcPr>
            <w:tcW w:w="287"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252220" w:rsidRDefault="00360EDE" w:rsidP="00EC32CB">
            <w:pPr>
              <w:jc w:val="left"/>
              <w:rPr>
                <w:bCs/>
                <w:sz w:val="20"/>
                <w:szCs w:val="20"/>
              </w:rPr>
            </w:pPr>
            <w:r w:rsidRPr="00252220">
              <w:rPr>
                <w:bCs/>
                <w:sz w:val="20"/>
                <w:szCs w:val="20"/>
              </w:rPr>
              <w:t>900</w:t>
            </w:r>
          </w:p>
        </w:tc>
        <w:tc>
          <w:tcPr>
            <w:tcW w:w="284"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252220" w:rsidRDefault="00360EDE" w:rsidP="00EC32CB">
            <w:pPr>
              <w:jc w:val="left"/>
              <w:rPr>
                <w:bCs/>
                <w:sz w:val="20"/>
                <w:szCs w:val="20"/>
              </w:rPr>
            </w:pPr>
            <w:r w:rsidRPr="00252220">
              <w:rPr>
                <w:bCs/>
                <w:sz w:val="20"/>
                <w:szCs w:val="20"/>
              </w:rPr>
              <w:t>830</w:t>
            </w:r>
          </w:p>
        </w:tc>
        <w:tc>
          <w:tcPr>
            <w:tcW w:w="280"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252220" w:rsidRDefault="00360EDE" w:rsidP="00EC32CB">
            <w:pPr>
              <w:ind w:right="-57"/>
              <w:jc w:val="left"/>
              <w:rPr>
                <w:bCs/>
                <w:sz w:val="20"/>
                <w:szCs w:val="20"/>
              </w:rPr>
            </w:pPr>
            <w:r w:rsidRPr="00252220">
              <w:rPr>
                <w:bCs/>
                <w:sz w:val="20"/>
                <w:szCs w:val="20"/>
              </w:rPr>
              <w:t>1100</w:t>
            </w:r>
          </w:p>
        </w:tc>
        <w:tc>
          <w:tcPr>
            <w:tcW w:w="626" w:type="pct"/>
            <w:gridSpan w:val="2"/>
            <w:tcBorders>
              <w:top w:val="single" w:sz="6" w:space="0" w:color="auto"/>
              <w:left w:val="single" w:sz="6" w:space="0" w:color="auto"/>
              <w:bottom w:val="single" w:sz="6" w:space="0" w:color="auto"/>
            </w:tcBorders>
            <w:shd w:val="clear" w:color="auto" w:fill="FFFFFF"/>
            <w:vAlign w:val="center"/>
          </w:tcPr>
          <w:p w:rsidR="00360EDE" w:rsidRPr="00252220" w:rsidRDefault="00360EDE" w:rsidP="00EC32CB">
            <w:pPr>
              <w:ind w:right="-57"/>
              <w:jc w:val="left"/>
              <w:rPr>
                <w:bCs/>
                <w:sz w:val="20"/>
                <w:szCs w:val="20"/>
              </w:rPr>
            </w:pPr>
            <w:r w:rsidRPr="00252220">
              <w:rPr>
                <w:bCs/>
                <w:sz w:val="20"/>
                <w:szCs w:val="20"/>
              </w:rPr>
              <w:t>-</w:t>
            </w:r>
          </w:p>
        </w:tc>
      </w:tr>
      <w:tr w:rsidR="00360EDE" w:rsidRPr="00F45D0F" w:rsidTr="00EC32CB">
        <w:trPr>
          <w:trHeight w:val="20"/>
        </w:trPr>
        <w:tc>
          <w:tcPr>
            <w:tcW w:w="241" w:type="pct"/>
            <w:tcBorders>
              <w:top w:val="single" w:sz="6" w:space="0" w:color="auto"/>
              <w:bottom w:val="single" w:sz="6" w:space="0" w:color="auto"/>
              <w:right w:val="single" w:sz="6" w:space="0" w:color="auto"/>
            </w:tcBorders>
            <w:shd w:val="clear" w:color="auto" w:fill="FFFFFF"/>
          </w:tcPr>
          <w:p w:rsidR="00360EDE" w:rsidRPr="00252220" w:rsidRDefault="00360EDE" w:rsidP="00EC32CB">
            <w:pPr>
              <w:spacing w:before="20" w:after="20"/>
              <w:jc w:val="left"/>
              <w:rPr>
                <w:bCs/>
                <w:sz w:val="20"/>
                <w:szCs w:val="20"/>
              </w:rPr>
            </w:pPr>
            <w:r w:rsidRPr="00252220">
              <w:rPr>
                <w:bCs/>
                <w:sz w:val="20"/>
                <w:szCs w:val="20"/>
              </w:rPr>
              <w:t>5</w:t>
            </w:r>
          </w:p>
        </w:tc>
        <w:tc>
          <w:tcPr>
            <w:tcW w:w="1295"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252220" w:rsidRDefault="00360EDE" w:rsidP="00EC32CB">
            <w:pPr>
              <w:jc w:val="left"/>
              <w:rPr>
                <w:bCs/>
                <w:sz w:val="20"/>
                <w:szCs w:val="20"/>
              </w:rPr>
            </w:pPr>
            <w:r w:rsidRPr="00252220">
              <w:rPr>
                <w:bCs/>
                <w:sz w:val="20"/>
                <w:szCs w:val="20"/>
              </w:rPr>
              <w:t>10,0 (100,0)</w:t>
            </w:r>
          </w:p>
        </w:tc>
        <w:tc>
          <w:tcPr>
            <w:tcW w:w="285"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252220" w:rsidRDefault="00360EDE" w:rsidP="00EC32CB">
            <w:pPr>
              <w:jc w:val="left"/>
              <w:rPr>
                <w:bCs/>
                <w:sz w:val="20"/>
                <w:szCs w:val="20"/>
              </w:rPr>
            </w:pPr>
            <w:r w:rsidRPr="00252220">
              <w:rPr>
                <w:bCs/>
                <w:sz w:val="20"/>
                <w:szCs w:val="20"/>
              </w:rPr>
              <w:t>400</w:t>
            </w:r>
          </w:p>
        </w:tc>
        <w:tc>
          <w:tcPr>
            <w:tcW w:w="283"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252220" w:rsidRDefault="00360EDE" w:rsidP="00EC32CB">
            <w:pPr>
              <w:jc w:val="left"/>
              <w:rPr>
                <w:bCs/>
                <w:sz w:val="20"/>
                <w:szCs w:val="20"/>
              </w:rPr>
            </w:pPr>
            <w:r w:rsidRPr="00252220">
              <w:rPr>
                <w:bCs/>
                <w:sz w:val="20"/>
                <w:szCs w:val="20"/>
              </w:rPr>
              <w:t>550</w:t>
            </w:r>
          </w:p>
        </w:tc>
        <w:tc>
          <w:tcPr>
            <w:tcW w:w="284"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252220" w:rsidRDefault="00360EDE" w:rsidP="00EC32CB">
            <w:pPr>
              <w:jc w:val="left"/>
              <w:rPr>
                <w:bCs/>
                <w:sz w:val="20"/>
                <w:szCs w:val="20"/>
              </w:rPr>
            </w:pPr>
            <w:r w:rsidRPr="00252220">
              <w:rPr>
                <w:bCs/>
                <w:sz w:val="20"/>
                <w:szCs w:val="20"/>
              </w:rPr>
              <w:t>380</w:t>
            </w:r>
          </w:p>
        </w:tc>
        <w:tc>
          <w:tcPr>
            <w:tcW w:w="284"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252220" w:rsidRDefault="00360EDE" w:rsidP="00EC32CB">
            <w:pPr>
              <w:jc w:val="left"/>
              <w:rPr>
                <w:bCs/>
                <w:sz w:val="20"/>
                <w:szCs w:val="20"/>
              </w:rPr>
            </w:pPr>
            <w:r w:rsidRPr="00252220">
              <w:rPr>
                <w:bCs/>
                <w:sz w:val="20"/>
                <w:szCs w:val="20"/>
              </w:rPr>
              <w:t>650</w:t>
            </w:r>
          </w:p>
        </w:tc>
        <w:tc>
          <w:tcPr>
            <w:tcW w:w="284"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252220" w:rsidRDefault="00360EDE" w:rsidP="00EC32CB">
            <w:pPr>
              <w:jc w:val="left"/>
              <w:rPr>
                <w:bCs/>
                <w:sz w:val="20"/>
                <w:szCs w:val="20"/>
              </w:rPr>
            </w:pPr>
            <w:r w:rsidRPr="00252220">
              <w:rPr>
                <w:bCs/>
                <w:sz w:val="20"/>
                <w:szCs w:val="20"/>
              </w:rPr>
              <w:t>600</w:t>
            </w:r>
          </w:p>
        </w:tc>
        <w:tc>
          <w:tcPr>
            <w:tcW w:w="285"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252220" w:rsidRDefault="00360EDE" w:rsidP="00EC32CB">
            <w:pPr>
              <w:jc w:val="left"/>
              <w:rPr>
                <w:bCs/>
                <w:sz w:val="20"/>
                <w:szCs w:val="20"/>
              </w:rPr>
            </w:pPr>
            <w:r w:rsidRPr="00252220">
              <w:rPr>
                <w:bCs/>
                <w:sz w:val="20"/>
                <w:szCs w:val="20"/>
              </w:rPr>
              <w:t>750</w:t>
            </w:r>
          </w:p>
        </w:tc>
        <w:tc>
          <w:tcPr>
            <w:tcW w:w="282"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252220" w:rsidRDefault="00360EDE" w:rsidP="00EC32CB">
            <w:pPr>
              <w:jc w:val="left"/>
              <w:rPr>
                <w:bCs/>
                <w:sz w:val="20"/>
                <w:szCs w:val="20"/>
              </w:rPr>
            </w:pPr>
            <w:r w:rsidRPr="00252220">
              <w:rPr>
                <w:bCs/>
                <w:sz w:val="20"/>
                <w:szCs w:val="20"/>
              </w:rPr>
              <w:t>750</w:t>
            </w:r>
          </w:p>
        </w:tc>
        <w:tc>
          <w:tcPr>
            <w:tcW w:w="287"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252220" w:rsidRDefault="00360EDE" w:rsidP="00EC32CB">
            <w:pPr>
              <w:jc w:val="left"/>
              <w:rPr>
                <w:bCs/>
                <w:sz w:val="20"/>
                <w:szCs w:val="20"/>
              </w:rPr>
            </w:pPr>
            <w:r w:rsidRPr="00252220">
              <w:rPr>
                <w:bCs/>
                <w:sz w:val="20"/>
                <w:szCs w:val="20"/>
              </w:rPr>
              <w:t>900</w:t>
            </w:r>
          </w:p>
        </w:tc>
        <w:tc>
          <w:tcPr>
            <w:tcW w:w="564" w:type="pct"/>
            <w:gridSpan w:val="2"/>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252220" w:rsidRDefault="00360EDE" w:rsidP="00EC32CB">
            <w:pPr>
              <w:ind w:right="-57"/>
              <w:jc w:val="left"/>
              <w:rPr>
                <w:bCs/>
                <w:sz w:val="20"/>
                <w:szCs w:val="20"/>
              </w:rPr>
            </w:pPr>
            <w:r w:rsidRPr="00252220">
              <w:rPr>
                <w:bCs/>
                <w:sz w:val="20"/>
                <w:szCs w:val="20"/>
              </w:rPr>
              <w:t>-</w:t>
            </w:r>
          </w:p>
        </w:tc>
        <w:tc>
          <w:tcPr>
            <w:tcW w:w="626" w:type="pct"/>
            <w:gridSpan w:val="2"/>
            <w:tcBorders>
              <w:top w:val="single" w:sz="6" w:space="0" w:color="auto"/>
              <w:left w:val="single" w:sz="6" w:space="0" w:color="auto"/>
              <w:bottom w:val="single" w:sz="6" w:space="0" w:color="auto"/>
            </w:tcBorders>
            <w:shd w:val="clear" w:color="auto" w:fill="FFFFFF"/>
            <w:vAlign w:val="center"/>
          </w:tcPr>
          <w:p w:rsidR="00360EDE" w:rsidRPr="00252220" w:rsidRDefault="00360EDE" w:rsidP="00EC32CB">
            <w:pPr>
              <w:ind w:right="-57"/>
              <w:jc w:val="left"/>
              <w:rPr>
                <w:bCs/>
                <w:sz w:val="20"/>
                <w:szCs w:val="20"/>
              </w:rPr>
            </w:pPr>
            <w:r w:rsidRPr="00252220">
              <w:rPr>
                <w:bCs/>
                <w:sz w:val="20"/>
                <w:szCs w:val="20"/>
              </w:rPr>
              <w:t>-</w:t>
            </w:r>
          </w:p>
        </w:tc>
      </w:tr>
      <w:tr w:rsidR="00360EDE" w:rsidRPr="00F45D0F" w:rsidTr="00EC32CB">
        <w:trPr>
          <w:trHeight w:val="213"/>
        </w:trPr>
        <w:tc>
          <w:tcPr>
            <w:tcW w:w="241" w:type="pct"/>
            <w:tcBorders>
              <w:top w:val="single" w:sz="6" w:space="0" w:color="auto"/>
              <w:bottom w:val="single" w:sz="6" w:space="0" w:color="auto"/>
              <w:right w:val="single" w:sz="6" w:space="0" w:color="auto"/>
            </w:tcBorders>
            <w:shd w:val="clear" w:color="auto" w:fill="FFFFFF"/>
          </w:tcPr>
          <w:p w:rsidR="00360EDE" w:rsidRPr="00252220" w:rsidRDefault="00360EDE" w:rsidP="00EC32CB">
            <w:pPr>
              <w:spacing w:before="20" w:after="20"/>
              <w:jc w:val="left"/>
              <w:rPr>
                <w:bCs/>
                <w:sz w:val="20"/>
                <w:szCs w:val="20"/>
              </w:rPr>
            </w:pPr>
            <w:r w:rsidRPr="00252220">
              <w:rPr>
                <w:bCs/>
                <w:sz w:val="20"/>
                <w:szCs w:val="20"/>
              </w:rPr>
              <w:t>6</w:t>
            </w:r>
          </w:p>
        </w:tc>
        <w:tc>
          <w:tcPr>
            <w:tcW w:w="1295"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994D5F" w:rsidRDefault="00360EDE" w:rsidP="00EC32CB">
            <w:pPr>
              <w:ind w:right="-110"/>
              <w:jc w:val="left"/>
              <w:rPr>
                <w:bCs/>
                <w:sz w:val="20"/>
                <w:szCs w:val="24"/>
              </w:rPr>
            </w:pPr>
            <w:r w:rsidRPr="00994D5F">
              <w:rPr>
                <w:bCs/>
                <w:sz w:val="20"/>
                <w:szCs w:val="24"/>
              </w:rPr>
              <w:t>16,0 (160,0)</w:t>
            </w:r>
            <w:r w:rsidRPr="00D93257">
              <w:rPr>
                <w:bCs/>
                <w:sz w:val="20"/>
                <w:szCs w:val="24"/>
              </w:rPr>
              <w:t xml:space="preserve"> ÷ </w:t>
            </w:r>
            <w:r>
              <w:rPr>
                <w:bCs/>
                <w:sz w:val="20"/>
                <w:szCs w:val="24"/>
              </w:rPr>
              <w:t>25,0</w:t>
            </w:r>
            <w:r w:rsidRPr="00D93257">
              <w:rPr>
                <w:bCs/>
                <w:sz w:val="20"/>
                <w:szCs w:val="24"/>
              </w:rPr>
              <w:t xml:space="preserve"> (</w:t>
            </w:r>
            <w:r>
              <w:rPr>
                <w:bCs/>
                <w:sz w:val="20"/>
                <w:szCs w:val="24"/>
              </w:rPr>
              <w:t>250</w:t>
            </w:r>
            <w:r w:rsidRPr="00D93257">
              <w:rPr>
                <w:bCs/>
                <w:sz w:val="20"/>
                <w:szCs w:val="24"/>
              </w:rPr>
              <w:t>,0)</w:t>
            </w:r>
          </w:p>
        </w:tc>
        <w:tc>
          <w:tcPr>
            <w:tcW w:w="285"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252220" w:rsidRDefault="00360EDE" w:rsidP="00EC32CB">
            <w:pPr>
              <w:jc w:val="left"/>
              <w:rPr>
                <w:bCs/>
                <w:sz w:val="20"/>
                <w:szCs w:val="20"/>
              </w:rPr>
            </w:pPr>
            <w:r w:rsidRPr="00252220">
              <w:rPr>
                <w:bCs/>
                <w:sz w:val="20"/>
                <w:szCs w:val="20"/>
              </w:rPr>
              <w:t>400</w:t>
            </w:r>
          </w:p>
        </w:tc>
        <w:tc>
          <w:tcPr>
            <w:tcW w:w="283"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252220" w:rsidRDefault="00360EDE" w:rsidP="00EC32CB">
            <w:pPr>
              <w:jc w:val="left"/>
              <w:rPr>
                <w:bCs/>
                <w:sz w:val="20"/>
                <w:szCs w:val="20"/>
              </w:rPr>
            </w:pPr>
            <w:r w:rsidRPr="00252220">
              <w:rPr>
                <w:bCs/>
                <w:sz w:val="20"/>
                <w:szCs w:val="20"/>
              </w:rPr>
              <w:t>550</w:t>
            </w:r>
          </w:p>
        </w:tc>
        <w:tc>
          <w:tcPr>
            <w:tcW w:w="284"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252220" w:rsidRDefault="00360EDE" w:rsidP="00EC32CB">
            <w:pPr>
              <w:jc w:val="left"/>
              <w:rPr>
                <w:bCs/>
                <w:sz w:val="20"/>
                <w:szCs w:val="20"/>
              </w:rPr>
            </w:pPr>
            <w:r w:rsidRPr="00252220">
              <w:rPr>
                <w:bCs/>
                <w:sz w:val="20"/>
                <w:szCs w:val="20"/>
              </w:rPr>
              <w:t>390</w:t>
            </w:r>
          </w:p>
        </w:tc>
        <w:tc>
          <w:tcPr>
            <w:tcW w:w="284"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252220" w:rsidRDefault="00360EDE" w:rsidP="00EC32CB">
            <w:pPr>
              <w:jc w:val="left"/>
              <w:rPr>
                <w:bCs/>
                <w:sz w:val="20"/>
                <w:szCs w:val="20"/>
              </w:rPr>
            </w:pPr>
            <w:r w:rsidRPr="00252220">
              <w:rPr>
                <w:bCs/>
                <w:sz w:val="20"/>
                <w:szCs w:val="20"/>
              </w:rPr>
              <w:t>650</w:t>
            </w:r>
          </w:p>
        </w:tc>
        <w:tc>
          <w:tcPr>
            <w:tcW w:w="284"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252220" w:rsidRDefault="00360EDE" w:rsidP="00EC32CB">
            <w:pPr>
              <w:jc w:val="left"/>
              <w:rPr>
                <w:bCs/>
                <w:sz w:val="20"/>
                <w:szCs w:val="20"/>
              </w:rPr>
            </w:pPr>
            <w:r w:rsidRPr="00252220">
              <w:rPr>
                <w:bCs/>
                <w:sz w:val="20"/>
                <w:szCs w:val="20"/>
              </w:rPr>
              <w:t>600</w:t>
            </w:r>
          </w:p>
        </w:tc>
        <w:tc>
          <w:tcPr>
            <w:tcW w:w="285"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252220" w:rsidRDefault="00360EDE" w:rsidP="00EC32CB">
            <w:pPr>
              <w:jc w:val="left"/>
              <w:rPr>
                <w:bCs/>
                <w:sz w:val="20"/>
                <w:szCs w:val="20"/>
              </w:rPr>
            </w:pPr>
            <w:r w:rsidRPr="00252220">
              <w:rPr>
                <w:bCs/>
                <w:sz w:val="20"/>
                <w:szCs w:val="20"/>
              </w:rPr>
              <w:t>750</w:t>
            </w:r>
          </w:p>
        </w:tc>
        <w:tc>
          <w:tcPr>
            <w:tcW w:w="569" w:type="pct"/>
            <w:gridSpan w:val="2"/>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252220" w:rsidRDefault="00360EDE" w:rsidP="00EC32CB">
            <w:pPr>
              <w:jc w:val="left"/>
              <w:rPr>
                <w:sz w:val="20"/>
                <w:szCs w:val="20"/>
              </w:rPr>
            </w:pPr>
            <w:r w:rsidRPr="00252220">
              <w:rPr>
                <w:sz w:val="20"/>
                <w:szCs w:val="20"/>
              </w:rPr>
              <w:t>-</w:t>
            </w:r>
          </w:p>
        </w:tc>
        <w:tc>
          <w:tcPr>
            <w:tcW w:w="564" w:type="pct"/>
            <w:gridSpan w:val="2"/>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252220" w:rsidRDefault="00360EDE" w:rsidP="00EC32CB">
            <w:pPr>
              <w:ind w:right="-57"/>
              <w:jc w:val="left"/>
              <w:rPr>
                <w:sz w:val="20"/>
                <w:szCs w:val="20"/>
              </w:rPr>
            </w:pPr>
            <w:r w:rsidRPr="00252220">
              <w:rPr>
                <w:sz w:val="20"/>
                <w:szCs w:val="20"/>
              </w:rPr>
              <w:t>-</w:t>
            </w:r>
          </w:p>
        </w:tc>
        <w:tc>
          <w:tcPr>
            <w:tcW w:w="626" w:type="pct"/>
            <w:gridSpan w:val="2"/>
            <w:tcBorders>
              <w:top w:val="single" w:sz="6" w:space="0" w:color="auto"/>
              <w:left w:val="single" w:sz="6" w:space="0" w:color="auto"/>
              <w:bottom w:val="single" w:sz="6" w:space="0" w:color="auto"/>
            </w:tcBorders>
            <w:shd w:val="clear" w:color="auto" w:fill="FFFFFF"/>
            <w:vAlign w:val="center"/>
          </w:tcPr>
          <w:p w:rsidR="00360EDE" w:rsidRPr="00252220" w:rsidRDefault="00360EDE" w:rsidP="00EC32CB">
            <w:pPr>
              <w:ind w:right="-57"/>
              <w:jc w:val="left"/>
              <w:rPr>
                <w:sz w:val="20"/>
                <w:szCs w:val="20"/>
              </w:rPr>
            </w:pPr>
            <w:r w:rsidRPr="00252220">
              <w:rPr>
                <w:sz w:val="20"/>
                <w:szCs w:val="20"/>
              </w:rPr>
              <w:t>-</w:t>
            </w:r>
          </w:p>
        </w:tc>
      </w:tr>
      <w:tr w:rsidR="00360EDE" w:rsidRPr="00F45D0F" w:rsidTr="00EC32CB">
        <w:trPr>
          <w:trHeight w:val="285"/>
        </w:trPr>
        <w:tc>
          <w:tcPr>
            <w:tcW w:w="241" w:type="pct"/>
            <w:tcBorders>
              <w:top w:val="single" w:sz="6" w:space="0" w:color="auto"/>
              <w:right w:val="single" w:sz="6" w:space="0" w:color="auto"/>
            </w:tcBorders>
            <w:shd w:val="clear" w:color="auto" w:fill="FFFFFF"/>
          </w:tcPr>
          <w:p w:rsidR="00360EDE" w:rsidRPr="00252220" w:rsidRDefault="00360EDE" w:rsidP="00EC32CB">
            <w:pPr>
              <w:ind w:right="-57"/>
              <w:jc w:val="left"/>
              <w:rPr>
                <w:bCs/>
                <w:sz w:val="20"/>
                <w:szCs w:val="20"/>
              </w:rPr>
            </w:pPr>
            <w:r>
              <w:rPr>
                <w:bCs/>
                <w:sz w:val="20"/>
                <w:szCs w:val="20"/>
              </w:rPr>
              <w:t>7</w:t>
            </w:r>
          </w:p>
        </w:tc>
        <w:tc>
          <w:tcPr>
            <w:tcW w:w="1295" w:type="pct"/>
            <w:tcBorders>
              <w:top w:val="single" w:sz="6" w:space="0" w:color="auto"/>
              <w:left w:val="single" w:sz="6" w:space="0" w:color="auto"/>
              <w:right w:val="single" w:sz="6" w:space="0" w:color="auto"/>
            </w:tcBorders>
            <w:shd w:val="clear" w:color="auto" w:fill="FFFFFF"/>
            <w:vAlign w:val="center"/>
          </w:tcPr>
          <w:p w:rsidR="00360EDE" w:rsidRPr="00252220" w:rsidRDefault="00360EDE" w:rsidP="00EC32CB">
            <w:pPr>
              <w:jc w:val="left"/>
              <w:rPr>
                <w:bCs/>
                <w:sz w:val="20"/>
                <w:szCs w:val="20"/>
              </w:rPr>
            </w:pPr>
            <w:r w:rsidRPr="00252220">
              <w:rPr>
                <w:bCs/>
                <w:sz w:val="20"/>
                <w:szCs w:val="20"/>
              </w:rPr>
              <w:t>32,0 (320,0)</w:t>
            </w:r>
          </w:p>
        </w:tc>
        <w:tc>
          <w:tcPr>
            <w:tcW w:w="285" w:type="pct"/>
            <w:tcBorders>
              <w:top w:val="single" w:sz="6" w:space="0" w:color="auto"/>
              <w:left w:val="single" w:sz="6" w:space="0" w:color="auto"/>
              <w:right w:val="single" w:sz="6" w:space="0" w:color="auto"/>
            </w:tcBorders>
            <w:shd w:val="clear" w:color="auto" w:fill="FFFFFF"/>
            <w:vAlign w:val="center"/>
          </w:tcPr>
          <w:p w:rsidR="00360EDE" w:rsidRPr="00252220" w:rsidRDefault="00360EDE" w:rsidP="00EC32CB">
            <w:pPr>
              <w:jc w:val="left"/>
              <w:rPr>
                <w:bCs/>
                <w:sz w:val="20"/>
                <w:szCs w:val="20"/>
              </w:rPr>
            </w:pPr>
            <w:r w:rsidRPr="00252220">
              <w:rPr>
                <w:bCs/>
                <w:sz w:val="20"/>
                <w:szCs w:val="20"/>
              </w:rPr>
              <w:t>500</w:t>
            </w:r>
          </w:p>
        </w:tc>
        <w:tc>
          <w:tcPr>
            <w:tcW w:w="283" w:type="pct"/>
            <w:tcBorders>
              <w:top w:val="single" w:sz="6" w:space="0" w:color="auto"/>
              <w:left w:val="single" w:sz="6" w:space="0" w:color="auto"/>
              <w:right w:val="single" w:sz="6" w:space="0" w:color="auto"/>
            </w:tcBorders>
            <w:shd w:val="clear" w:color="auto" w:fill="FFFFFF"/>
            <w:vAlign w:val="center"/>
          </w:tcPr>
          <w:p w:rsidR="00360EDE" w:rsidRPr="00252220" w:rsidRDefault="00360EDE" w:rsidP="00EC32CB">
            <w:pPr>
              <w:jc w:val="left"/>
              <w:rPr>
                <w:bCs/>
                <w:sz w:val="20"/>
                <w:szCs w:val="20"/>
              </w:rPr>
            </w:pPr>
            <w:r w:rsidRPr="00252220">
              <w:rPr>
                <w:bCs/>
                <w:sz w:val="20"/>
                <w:szCs w:val="20"/>
              </w:rPr>
              <w:t>650</w:t>
            </w:r>
          </w:p>
        </w:tc>
        <w:tc>
          <w:tcPr>
            <w:tcW w:w="284" w:type="pct"/>
            <w:tcBorders>
              <w:top w:val="single" w:sz="6" w:space="0" w:color="auto"/>
              <w:left w:val="single" w:sz="6" w:space="0" w:color="auto"/>
              <w:right w:val="single" w:sz="6" w:space="0" w:color="auto"/>
            </w:tcBorders>
            <w:shd w:val="clear" w:color="auto" w:fill="FFFFFF"/>
            <w:vAlign w:val="center"/>
          </w:tcPr>
          <w:p w:rsidR="00360EDE" w:rsidRPr="00252220" w:rsidRDefault="00360EDE" w:rsidP="00EC32CB">
            <w:pPr>
              <w:jc w:val="left"/>
              <w:rPr>
                <w:bCs/>
                <w:sz w:val="20"/>
                <w:szCs w:val="20"/>
              </w:rPr>
            </w:pPr>
            <w:r w:rsidRPr="00252220">
              <w:rPr>
                <w:bCs/>
                <w:sz w:val="20"/>
                <w:szCs w:val="20"/>
              </w:rPr>
              <w:t>600</w:t>
            </w:r>
          </w:p>
        </w:tc>
        <w:tc>
          <w:tcPr>
            <w:tcW w:w="284" w:type="pct"/>
            <w:tcBorders>
              <w:top w:val="single" w:sz="6" w:space="0" w:color="auto"/>
              <w:left w:val="single" w:sz="6" w:space="0" w:color="auto"/>
              <w:right w:val="single" w:sz="6" w:space="0" w:color="auto"/>
            </w:tcBorders>
            <w:shd w:val="clear" w:color="auto" w:fill="FFFFFF"/>
            <w:vAlign w:val="center"/>
          </w:tcPr>
          <w:p w:rsidR="00360EDE" w:rsidRPr="00252220" w:rsidRDefault="00360EDE" w:rsidP="00EC32CB">
            <w:pPr>
              <w:jc w:val="left"/>
              <w:rPr>
                <w:bCs/>
                <w:sz w:val="20"/>
                <w:szCs w:val="20"/>
              </w:rPr>
            </w:pPr>
            <w:r w:rsidRPr="00252220">
              <w:rPr>
                <w:bCs/>
                <w:sz w:val="20"/>
                <w:szCs w:val="20"/>
              </w:rPr>
              <w:t>790</w:t>
            </w:r>
          </w:p>
        </w:tc>
        <w:tc>
          <w:tcPr>
            <w:tcW w:w="284" w:type="pct"/>
            <w:tcBorders>
              <w:top w:val="single" w:sz="6" w:space="0" w:color="auto"/>
              <w:left w:val="single" w:sz="6" w:space="0" w:color="auto"/>
              <w:right w:val="single" w:sz="6" w:space="0" w:color="auto"/>
            </w:tcBorders>
            <w:shd w:val="clear" w:color="auto" w:fill="FFFFFF"/>
            <w:vAlign w:val="center"/>
          </w:tcPr>
          <w:p w:rsidR="00360EDE" w:rsidRPr="00252220" w:rsidRDefault="00360EDE" w:rsidP="00EC32CB">
            <w:pPr>
              <w:jc w:val="left"/>
              <w:rPr>
                <w:bCs/>
                <w:sz w:val="20"/>
                <w:szCs w:val="20"/>
              </w:rPr>
            </w:pPr>
            <w:r w:rsidRPr="00252220">
              <w:rPr>
                <w:bCs/>
                <w:sz w:val="20"/>
                <w:szCs w:val="20"/>
              </w:rPr>
              <w:t>650</w:t>
            </w:r>
          </w:p>
        </w:tc>
        <w:tc>
          <w:tcPr>
            <w:tcW w:w="285" w:type="pct"/>
            <w:tcBorders>
              <w:top w:val="single" w:sz="6" w:space="0" w:color="auto"/>
              <w:left w:val="single" w:sz="6" w:space="0" w:color="auto"/>
              <w:right w:val="single" w:sz="6" w:space="0" w:color="auto"/>
            </w:tcBorders>
            <w:shd w:val="clear" w:color="auto" w:fill="FFFFFF"/>
            <w:vAlign w:val="center"/>
          </w:tcPr>
          <w:p w:rsidR="00360EDE" w:rsidRPr="00252220" w:rsidRDefault="00360EDE" w:rsidP="00EC32CB">
            <w:pPr>
              <w:jc w:val="left"/>
              <w:rPr>
                <w:bCs/>
                <w:sz w:val="20"/>
                <w:szCs w:val="20"/>
              </w:rPr>
            </w:pPr>
            <w:r w:rsidRPr="00252220">
              <w:rPr>
                <w:bCs/>
                <w:sz w:val="20"/>
                <w:szCs w:val="20"/>
              </w:rPr>
              <w:t>800</w:t>
            </w:r>
          </w:p>
        </w:tc>
        <w:tc>
          <w:tcPr>
            <w:tcW w:w="569" w:type="pct"/>
            <w:gridSpan w:val="2"/>
            <w:tcBorders>
              <w:top w:val="single" w:sz="6" w:space="0" w:color="auto"/>
              <w:left w:val="single" w:sz="6" w:space="0" w:color="auto"/>
              <w:right w:val="single" w:sz="6" w:space="0" w:color="auto"/>
            </w:tcBorders>
            <w:shd w:val="clear" w:color="auto" w:fill="FFFFFF"/>
            <w:vAlign w:val="center"/>
          </w:tcPr>
          <w:p w:rsidR="00360EDE" w:rsidRPr="00252220" w:rsidRDefault="00360EDE" w:rsidP="00EC32CB">
            <w:pPr>
              <w:jc w:val="left"/>
              <w:rPr>
                <w:sz w:val="20"/>
                <w:szCs w:val="20"/>
              </w:rPr>
            </w:pPr>
            <w:r w:rsidRPr="00252220">
              <w:rPr>
                <w:sz w:val="20"/>
                <w:szCs w:val="20"/>
              </w:rPr>
              <w:t>-</w:t>
            </w:r>
          </w:p>
        </w:tc>
        <w:tc>
          <w:tcPr>
            <w:tcW w:w="564" w:type="pct"/>
            <w:gridSpan w:val="2"/>
            <w:tcBorders>
              <w:top w:val="single" w:sz="6" w:space="0" w:color="auto"/>
              <w:left w:val="single" w:sz="6" w:space="0" w:color="auto"/>
              <w:right w:val="single" w:sz="6" w:space="0" w:color="auto"/>
            </w:tcBorders>
            <w:shd w:val="clear" w:color="auto" w:fill="FFFFFF"/>
            <w:vAlign w:val="center"/>
          </w:tcPr>
          <w:p w:rsidR="00360EDE" w:rsidRPr="00252220" w:rsidRDefault="00360EDE" w:rsidP="00EC32CB">
            <w:pPr>
              <w:jc w:val="left"/>
              <w:rPr>
                <w:sz w:val="20"/>
                <w:szCs w:val="20"/>
              </w:rPr>
            </w:pPr>
            <w:r w:rsidRPr="00252220">
              <w:rPr>
                <w:sz w:val="20"/>
                <w:szCs w:val="20"/>
              </w:rPr>
              <w:t>-</w:t>
            </w:r>
          </w:p>
        </w:tc>
        <w:tc>
          <w:tcPr>
            <w:tcW w:w="626" w:type="pct"/>
            <w:gridSpan w:val="2"/>
            <w:tcBorders>
              <w:top w:val="single" w:sz="6" w:space="0" w:color="auto"/>
              <w:left w:val="single" w:sz="6" w:space="0" w:color="auto"/>
            </w:tcBorders>
            <w:shd w:val="clear" w:color="auto" w:fill="FFFFFF"/>
            <w:vAlign w:val="center"/>
          </w:tcPr>
          <w:p w:rsidR="00360EDE" w:rsidRPr="00252220" w:rsidRDefault="00360EDE" w:rsidP="00EC32CB">
            <w:pPr>
              <w:jc w:val="left"/>
              <w:rPr>
                <w:sz w:val="20"/>
                <w:szCs w:val="20"/>
              </w:rPr>
            </w:pPr>
            <w:r w:rsidRPr="00252220">
              <w:rPr>
                <w:sz w:val="20"/>
                <w:szCs w:val="20"/>
              </w:rPr>
              <w:t>-</w:t>
            </w:r>
          </w:p>
        </w:tc>
      </w:tr>
    </w:tbl>
    <w:p w:rsidR="00360EDE" w:rsidRPr="00F45D0F" w:rsidRDefault="00360EDE" w:rsidP="00360EDE">
      <w:pPr>
        <w:rPr>
          <w:sz w:val="22"/>
        </w:rPr>
      </w:pPr>
    </w:p>
    <w:p w:rsidR="00360EDE" w:rsidRDefault="00360EDE" w:rsidP="00360EDE">
      <w:pPr>
        <w:pStyle w:val="afb"/>
        <w:spacing w:after="0"/>
        <w:ind w:left="567"/>
        <w:rPr>
          <w:i/>
          <w:szCs w:val="24"/>
          <w:u w:val="single"/>
        </w:rPr>
      </w:pPr>
      <w:r w:rsidRPr="00062FA8">
        <w:rPr>
          <w:i/>
          <w:szCs w:val="24"/>
          <w:u w:val="single"/>
        </w:rPr>
        <w:t>Примечание:</w:t>
      </w:r>
    </w:p>
    <w:p w:rsidR="00360EDE" w:rsidRDefault="00360EDE" w:rsidP="00360EDE">
      <w:pPr>
        <w:pStyle w:val="afb"/>
        <w:spacing w:after="0"/>
        <w:ind w:left="567"/>
        <w:rPr>
          <w:i/>
          <w:szCs w:val="24"/>
          <w:u w:val="single"/>
        </w:rPr>
      </w:pPr>
    </w:p>
    <w:p w:rsidR="00360EDE" w:rsidRPr="00082D9F" w:rsidRDefault="00360EDE" w:rsidP="00360EDE">
      <w:pPr>
        <w:pStyle w:val="afb"/>
        <w:spacing w:after="0"/>
        <w:ind w:left="567"/>
        <w:rPr>
          <w:i/>
          <w:szCs w:val="24"/>
        </w:rPr>
      </w:pPr>
      <w:r w:rsidRPr="006B0AE5">
        <w:rPr>
          <w:i/>
          <w:szCs w:val="24"/>
        </w:rPr>
        <w:t>Допустимые размеры от горизонтальной оси задвижки до торца</w:t>
      </w:r>
      <w:r>
        <w:rPr>
          <w:i/>
          <w:szCs w:val="24"/>
        </w:rPr>
        <w:t xml:space="preserve"> </w:t>
      </w:r>
      <w:r w:rsidRPr="006B0AE5">
        <w:rPr>
          <w:i/>
          <w:szCs w:val="24"/>
        </w:rPr>
        <w:t xml:space="preserve">посадочной поверхности фланца </w:t>
      </w:r>
      <w:r>
        <w:rPr>
          <w:i/>
          <w:szCs w:val="24"/>
        </w:rPr>
        <w:t>ЭП</w:t>
      </w:r>
      <w:r w:rsidRPr="006B0AE5">
        <w:rPr>
          <w:i/>
          <w:szCs w:val="24"/>
        </w:rPr>
        <w:t xml:space="preserve"> при управлении</w:t>
      </w:r>
      <w:r>
        <w:rPr>
          <w:i/>
          <w:szCs w:val="24"/>
        </w:rPr>
        <w:t xml:space="preserve"> </w:t>
      </w:r>
      <w:r w:rsidRPr="006B0AE5">
        <w:rPr>
          <w:i/>
          <w:szCs w:val="24"/>
        </w:rPr>
        <w:t xml:space="preserve">задвижкой клиновой </w:t>
      </w:r>
      <w:r>
        <w:rPr>
          <w:i/>
          <w:szCs w:val="24"/>
        </w:rPr>
        <w:t>ЭП</w:t>
      </w:r>
      <w:r w:rsidRPr="006B0AE5">
        <w:rPr>
          <w:i/>
          <w:szCs w:val="24"/>
        </w:rPr>
        <w:t xml:space="preserve"> </w:t>
      </w:r>
      <w:r>
        <w:rPr>
          <w:i/>
          <w:szCs w:val="24"/>
          <w:lang w:val="en-US"/>
        </w:rPr>
        <w:t>DN</w:t>
      </w:r>
      <w:r>
        <w:rPr>
          <w:i/>
          <w:szCs w:val="24"/>
        </w:rPr>
        <w:t>&lt;5</w:t>
      </w:r>
      <w:r w:rsidRPr="006B0AE5">
        <w:rPr>
          <w:i/>
          <w:szCs w:val="24"/>
        </w:rPr>
        <w:t>0</w:t>
      </w:r>
      <w:r>
        <w:rPr>
          <w:i/>
          <w:szCs w:val="24"/>
        </w:rPr>
        <w:t>, 125, 450 по КД завода-изготовителя.</w:t>
      </w:r>
    </w:p>
    <w:p w:rsidR="00360EDE" w:rsidRPr="004B6EDB" w:rsidRDefault="00360EDE" w:rsidP="00360EDE"/>
    <w:p w:rsidR="00360EDE" w:rsidRPr="00F45D0F" w:rsidRDefault="00360EDE" w:rsidP="00360EDE">
      <w:pPr>
        <w:pStyle w:val="Se"/>
        <w:spacing w:after="60"/>
        <w:contextualSpacing/>
        <w:rPr>
          <w:rFonts w:cs="Arial"/>
          <w:sz w:val="18"/>
          <w:szCs w:val="18"/>
        </w:rPr>
      </w:pPr>
      <w:r w:rsidRPr="00F45D0F">
        <w:t xml:space="preserve">Таблица </w:t>
      </w:r>
      <w:r w:rsidR="00CE6DDC">
        <w:rPr>
          <w:noProof/>
        </w:rPr>
        <w:fldChar w:fldCharType="begin"/>
      </w:r>
      <w:r w:rsidR="00CE6DDC">
        <w:rPr>
          <w:noProof/>
        </w:rPr>
        <w:instrText xml:space="preserve"> SEQ Таблица \* ARABIC </w:instrText>
      </w:r>
      <w:r w:rsidR="00CE6DDC">
        <w:rPr>
          <w:noProof/>
        </w:rPr>
        <w:fldChar w:fldCharType="separate"/>
      </w:r>
      <w:r>
        <w:rPr>
          <w:noProof/>
        </w:rPr>
        <w:t>26</w:t>
      </w:r>
      <w:r w:rsidR="00CE6DDC">
        <w:rPr>
          <w:noProof/>
        </w:rPr>
        <w:fldChar w:fldCharType="end"/>
      </w:r>
    </w:p>
    <w:p w:rsidR="00360EDE" w:rsidRPr="00F45D0F" w:rsidRDefault="00360EDE" w:rsidP="00360EDE">
      <w:pPr>
        <w:pStyle w:val="Se"/>
        <w:keepNext w:val="0"/>
        <w:spacing w:after="60"/>
        <w:contextualSpacing/>
        <w:rPr>
          <w:rFonts w:eastAsia="Arial" w:cs="Arial"/>
        </w:rPr>
      </w:pPr>
      <w:r w:rsidRPr="00CD77CC">
        <w:rPr>
          <w:rFonts w:cs="Arial"/>
          <w:szCs w:val="20"/>
        </w:rPr>
        <w:t>Рекомендуемые</w:t>
      </w:r>
      <w:r w:rsidRPr="00F45D0F">
        <w:rPr>
          <w:rFonts w:cs="Arial"/>
          <w:szCs w:val="20"/>
        </w:rPr>
        <w:t xml:space="preserve"> размеры от горизонтальной оси задвижки до торца посадочной</w:t>
      </w:r>
      <w:r w:rsidRPr="00F45D0F">
        <w:rPr>
          <w:rFonts w:cs="Arial"/>
          <w:szCs w:val="20"/>
        </w:rPr>
        <w:br/>
        <w:t>поверхности фланца редуктора/</w:t>
      </w:r>
      <w:r>
        <w:rPr>
          <w:rFonts w:cs="Arial"/>
          <w:szCs w:val="20"/>
        </w:rPr>
        <w:t>ЭП</w:t>
      </w:r>
      <w:r w:rsidRPr="00F45D0F">
        <w:rPr>
          <w:rFonts w:cs="Arial"/>
          <w:szCs w:val="20"/>
        </w:rPr>
        <w:t xml:space="preserve"> при управлении задвижкой</w:t>
      </w:r>
      <w:r w:rsidRPr="00F45D0F">
        <w:rPr>
          <w:rFonts w:cs="Arial"/>
          <w:szCs w:val="20"/>
        </w:rPr>
        <w:br/>
        <w:t>клиновой редуктором/</w:t>
      </w:r>
      <w:r>
        <w:rPr>
          <w:rFonts w:cs="Arial"/>
          <w:szCs w:val="20"/>
        </w:rPr>
        <w:t>ЭП</w:t>
      </w:r>
    </w:p>
    <w:tbl>
      <w:tblPr>
        <w:tblW w:w="5000" w:type="pct"/>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shd w:val="clear" w:color="auto" w:fill="FFFFFF"/>
        <w:tblLook w:val="04A0" w:firstRow="1" w:lastRow="0" w:firstColumn="1" w:lastColumn="0" w:noHBand="0" w:noVBand="1"/>
      </w:tblPr>
      <w:tblGrid>
        <w:gridCol w:w="507"/>
        <w:gridCol w:w="2521"/>
        <w:gridCol w:w="609"/>
        <w:gridCol w:w="611"/>
        <w:gridCol w:w="684"/>
        <w:gridCol w:w="692"/>
        <w:gridCol w:w="686"/>
        <w:gridCol w:w="686"/>
        <w:gridCol w:w="684"/>
        <w:gridCol w:w="686"/>
        <w:gridCol w:w="686"/>
        <w:gridCol w:w="802"/>
      </w:tblGrid>
      <w:tr w:rsidR="00360EDE" w:rsidRPr="00F45D0F" w:rsidTr="00EC32CB">
        <w:trPr>
          <w:cantSplit/>
          <w:trHeight w:val="602"/>
          <w:tblHeader/>
        </w:trPr>
        <w:tc>
          <w:tcPr>
            <w:tcW w:w="258" w:type="pct"/>
            <w:vMerge w:val="restart"/>
            <w:tcBorders>
              <w:right w:val="single" w:sz="6" w:space="0" w:color="auto"/>
            </w:tcBorders>
            <w:shd w:val="clear" w:color="auto" w:fill="FFD200"/>
            <w:vAlign w:val="center"/>
          </w:tcPr>
          <w:p w:rsidR="00360EDE" w:rsidRDefault="00360EDE" w:rsidP="00EC32CB">
            <w:pPr>
              <w:widowControl w:val="0"/>
              <w:ind w:right="-157"/>
              <w:jc w:val="center"/>
              <w:rPr>
                <w:rFonts w:ascii="Arial" w:hAnsi="Arial" w:cs="Arial"/>
                <w:b/>
                <w:bCs/>
                <w:sz w:val="16"/>
                <w:szCs w:val="20"/>
                <w:u w:color="000000"/>
              </w:rPr>
            </w:pPr>
            <w:r>
              <w:rPr>
                <w:rFonts w:ascii="Arial" w:hAnsi="Arial" w:cs="Arial"/>
                <w:b/>
                <w:bCs/>
                <w:sz w:val="16"/>
                <w:szCs w:val="20"/>
                <w:u w:color="000000"/>
              </w:rPr>
              <w:t>№</w:t>
            </w:r>
          </w:p>
          <w:p w:rsidR="00360EDE" w:rsidRPr="00F45D0F" w:rsidRDefault="00360EDE" w:rsidP="00EC32CB">
            <w:pPr>
              <w:widowControl w:val="0"/>
              <w:ind w:right="-157"/>
              <w:jc w:val="center"/>
              <w:rPr>
                <w:rFonts w:ascii="Arial" w:hAnsi="Arial" w:cs="Arial"/>
                <w:b/>
                <w:bCs/>
                <w:sz w:val="16"/>
                <w:szCs w:val="20"/>
                <w:u w:color="000000"/>
              </w:rPr>
            </w:pPr>
            <w:r>
              <w:rPr>
                <w:rFonts w:ascii="Arial" w:hAnsi="Arial" w:cs="Arial"/>
                <w:b/>
                <w:bCs/>
                <w:sz w:val="16"/>
                <w:szCs w:val="20"/>
                <w:u w:color="000000"/>
              </w:rPr>
              <w:t>П/П</w:t>
            </w:r>
          </w:p>
        </w:tc>
        <w:tc>
          <w:tcPr>
            <w:tcW w:w="1279" w:type="pct"/>
            <w:vMerge w:val="restart"/>
            <w:tcBorders>
              <w:left w:val="single" w:sz="6" w:space="0" w:color="auto"/>
              <w:bottom w:val="single" w:sz="6" w:space="0" w:color="auto"/>
              <w:right w:val="single" w:sz="6" w:space="0" w:color="auto"/>
            </w:tcBorders>
            <w:shd w:val="clear" w:color="auto" w:fill="FFD200"/>
            <w:vAlign w:val="center"/>
          </w:tcPr>
          <w:p w:rsidR="00360EDE" w:rsidRPr="00F45D0F" w:rsidRDefault="00360EDE" w:rsidP="00EC32CB">
            <w:pPr>
              <w:widowControl w:val="0"/>
              <w:jc w:val="center"/>
              <w:rPr>
                <w:rFonts w:ascii="Arial" w:hAnsi="Arial" w:cs="Arial"/>
                <w:b/>
                <w:bCs/>
                <w:caps/>
                <w:sz w:val="16"/>
                <w:szCs w:val="20"/>
                <w:u w:color="000000"/>
              </w:rPr>
            </w:pPr>
            <w:r w:rsidRPr="00F45D0F">
              <w:rPr>
                <w:rFonts w:ascii="Arial" w:hAnsi="Arial" w:cs="Arial"/>
                <w:b/>
                <w:bCs/>
                <w:sz w:val="16"/>
                <w:szCs w:val="20"/>
                <w:u w:color="000000"/>
              </w:rPr>
              <w:t>Р</w:t>
            </w:r>
            <w:r w:rsidRPr="00F45D0F">
              <w:rPr>
                <w:rFonts w:ascii="Arial" w:hAnsi="Arial" w:cs="Arial"/>
                <w:b/>
                <w:bCs/>
                <w:sz w:val="16"/>
                <w:szCs w:val="20"/>
                <w:u w:color="000000"/>
                <w:lang w:val="en-US"/>
              </w:rPr>
              <w:t>N</w:t>
            </w:r>
            <w:r w:rsidRPr="00F45D0F">
              <w:rPr>
                <w:rFonts w:ascii="Arial" w:hAnsi="Arial" w:cs="Arial"/>
                <w:b/>
                <w:bCs/>
                <w:sz w:val="16"/>
                <w:szCs w:val="20"/>
                <w:u w:color="000000"/>
              </w:rPr>
              <w:t>, МП</w:t>
            </w:r>
            <w:r>
              <w:rPr>
                <w:rFonts w:ascii="Arial" w:hAnsi="Arial" w:cs="Arial"/>
                <w:b/>
                <w:bCs/>
                <w:sz w:val="16"/>
                <w:szCs w:val="20"/>
                <w:u w:color="000000"/>
              </w:rPr>
              <w:t>А</w:t>
            </w:r>
            <w:r w:rsidRPr="00F45D0F">
              <w:rPr>
                <w:rFonts w:ascii="Arial" w:hAnsi="Arial" w:cs="Arial"/>
                <w:b/>
                <w:bCs/>
                <w:sz w:val="16"/>
                <w:szCs w:val="20"/>
                <w:u w:color="000000"/>
              </w:rPr>
              <w:t xml:space="preserve"> (КГС/</w:t>
            </w:r>
            <w:r w:rsidRPr="00F45D0F">
              <w:rPr>
                <w:rFonts w:ascii="Arial" w:hAnsi="Arial" w:cs="Arial"/>
                <w:b/>
                <w:bCs/>
                <w:sz w:val="16"/>
                <w:szCs w:val="20"/>
                <w:u w:color="000000"/>
                <w:lang w:val="en-US"/>
              </w:rPr>
              <w:t>C</w:t>
            </w:r>
            <w:r>
              <w:rPr>
                <w:rFonts w:ascii="Arial" w:hAnsi="Arial" w:cs="Arial"/>
                <w:b/>
                <w:bCs/>
                <w:sz w:val="16"/>
                <w:szCs w:val="20"/>
                <w:u w:color="000000"/>
              </w:rPr>
              <w:t>М</w:t>
            </w:r>
            <w:r w:rsidRPr="00F45D0F">
              <w:rPr>
                <w:rFonts w:ascii="Arial" w:hAnsi="Arial" w:cs="Arial"/>
                <w:b/>
                <w:bCs/>
                <w:sz w:val="16"/>
                <w:szCs w:val="20"/>
                <w:u w:color="000000"/>
                <w:vertAlign w:val="superscript"/>
              </w:rPr>
              <w:t>2</w:t>
            </w:r>
            <w:r w:rsidRPr="00F45D0F">
              <w:rPr>
                <w:rFonts w:ascii="Arial" w:hAnsi="Arial" w:cs="Arial"/>
                <w:b/>
                <w:bCs/>
                <w:sz w:val="16"/>
                <w:szCs w:val="20"/>
                <w:u w:color="000000"/>
              </w:rPr>
              <w:t>)</w:t>
            </w:r>
          </w:p>
        </w:tc>
        <w:tc>
          <w:tcPr>
            <w:tcW w:w="3463" w:type="pct"/>
            <w:gridSpan w:val="10"/>
            <w:tcBorders>
              <w:left w:val="single" w:sz="6" w:space="0" w:color="auto"/>
              <w:bottom w:val="single" w:sz="6" w:space="0" w:color="auto"/>
            </w:tcBorders>
            <w:shd w:val="clear" w:color="auto" w:fill="FFD200"/>
            <w:vAlign w:val="center"/>
          </w:tcPr>
          <w:p w:rsidR="00360EDE" w:rsidRPr="008C52AD" w:rsidRDefault="00360EDE" w:rsidP="00EC32CB">
            <w:pPr>
              <w:widowControl w:val="0"/>
              <w:jc w:val="center"/>
              <w:rPr>
                <w:rFonts w:ascii="Arial" w:hAnsi="Arial" w:cs="Arial"/>
                <w:b/>
                <w:bCs/>
                <w:caps/>
                <w:sz w:val="16"/>
                <w:szCs w:val="20"/>
                <w:u w:color="000000"/>
              </w:rPr>
            </w:pPr>
            <w:r>
              <w:rPr>
                <w:rFonts w:ascii="Arial" w:hAnsi="Arial" w:cs="Arial"/>
                <w:b/>
                <w:bCs/>
                <w:sz w:val="16"/>
                <w:szCs w:val="20"/>
                <w:u w:color="000000"/>
              </w:rPr>
              <w:t>РЕКОМЕДУЕМЫЕ</w:t>
            </w:r>
            <w:r w:rsidRPr="00F45D0F">
              <w:rPr>
                <w:rFonts w:ascii="Arial" w:hAnsi="Arial" w:cs="Arial"/>
                <w:b/>
                <w:bCs/>
                <w:sz w:val="16"/>
                <w:szCs w:val="20"/>
                <w:u w:color="000000"/>
              </w:rPr>
              <w:t xml:space="preserve"> РАЗМЕРЫ ОТ ГОРИЗОНТАЛЬНОЙ ОСИ ЗАДВИЖКИ ДО ТОРЦА ПОСАДОЧНОЙ ПОВЕРХНОСТИ ФЛАНЦА РЕДУКТОРА/</w:t>
            </w:r>
            <w:r>
              <w:rPr>
                <w:rFonts w:ascii="Arial" w:hAnsi="Arial" w:cs="Arial"/>
                <w:b/>
                <w:bCs/>
                <w:sz w:val="16"/>
                <w:szCs w:val="20"/>
                <w:u w:color="000000"/>
              </w:rPr>
              <w:t>ЭП</w:t>
            </w:r>
            <w:r w:rsidRPr="00F45D0F">
              <w:rPr>
                <w:rFonts w:ascii="Arial" w:hAnsi="Arial" w:cs="Arial"/>
                <w:b/>
                <w:bCs/>
                <w:sz w:val="16"/>
                <w:szCs w:val="20"/>
                <w:u w:color="000000"/>
              </w:rPr>
              <w:t xml:space="preserve"> ПРИ </w:t>
            </w:r>
            <w:r w:rsidRPr="00F45D0F">
              <w:rPr>
                <w:rFonts w:ascii="Arial" w:hAnsi="Arial" w:cs="Arial"/>
                <w:b/>
                <w:bCs/>
                <w:sz w:val="16"/>
                <w:szCs w:val="20"/>
                <w:u w:color="000000"/>
                <w:lang w:val="en-US"/>
              </w:rPr>
              <w:t>DN</w:t>
            </w:r>
          </w:p>
        </w:tc>
      </w:tr>
      <w:tr w:rsidR="00360EDE" w:rsidRPr="00F45D0F" w:rsidTr="00EC32CB">
        <w:trPr>
          <w:cantSplit/>
          <w:trHeight w:val="304"/>
          <w:tblHeader/>
        </w:trPr>
        <w:tc>
          <w:tcPr>
            <w:tcW w:w="258" w:type="pct"/>
            <w:vMerge/>
            <w:tcBorders>
              <w:right w:val="single" w:sz="6" w:space="0" w:color="auto"/>
            </w:tcBorders>
            <w:shd w:val="clear" w:color="auto" w:fill="FFD200"/>
            <w:textDirection w:val="btLr"/>
          </w:tcPr>
          <w:p w:rsidR="00360EDE" w:rsidRPr="00F45D0F" w:rsidRDefault="00360EDE" w:rsidP="00EC32CB">
            <w:pPr>
              <w:widowControl w:val="0"/>
              <w:ind w:right="113"/>
              <w:jc w:val="center"/>
              <w:rPr>
                <w:rFonts w:ascii="Arial" w:hAnsi="Arial" w:cs="Arial"/>
                <w:b/>
                <w:bCs/>
                <w:sz w:val="16"/>
                <w:szCs w:val="20"/>
                <w:u w:color="000000"/>
              </w:rPr>
            </w:pPr>
          </w:p>
        </w:tc>
        <w:tc>
          <w:tcPr>
            <w:tcW w:w="1279" w:type="pct"/>
            <w:vMerge/>
            <w:tcBorders>
              <w:top w:val="single" w:sz="6" w:space="0" w:color="auto"/>
              <w:left w:val="single" w:sz="6" w:space="0" w:color="auto"/>
              <w:bottom w:val="single" w:sz="6" w:space="0" w:color="auto"/>
              <w:right w:val="single" w:sz="6" w:space="0" w:color="auto"/>
            </w:tcBorders>
            <w:shd w:val="clear" w:color="auto" w:fill="FFD200"/>
            <w:textDirection w:val="btLr"/>
            <w:vAlign w:val="center"/>
          </w:tcPr>
          <w:p w:rsidR="00360EDE" w:rsidRPr="00F45D0F" w:rsidRDefault="00360EDE" w:rsidP="00EC32CB">
            <w:pPr>
              <w:widowControl w:val="0"/>
              <w:ind w:right="113"/>
              <w:jc w:val="center"/>
              <w:rPr>
                <w:rFonts w:ascii="Arial" w:hAnsi="Arial" w:cs="Arial"/>
                <w:b/>
                <w:bCs/>
                <w:sz w:val="16"/>
                <w:szCs w:val="20"/>
                <w:u w:color="000000"/>
              </w:rPr>
            </w:pPr>
          </w:p>
        </w:tc>
        <w:tc>
          <w:tcPr>
            <w:tcW w:w="619" w:type="pct"/>
            <w:gridSpan w:val="2"/>
            <w:tcBorders>
              <w:top w:val="single" w:sz="6" w:space="0" w:color="auto"/>
              <w:left w:val="single" w:sz="6" w:space="0" w:color="auto"/>
              <w:bottom w:val="single" w:sz="6" w:space="0" w:color="auto"/>
              <w:right w:val="single" w:sz="6" w:space="0" w:color="auto"/>
            </w:tcBorders>
            <w:shd w:val="clear" w:color="auto" w:fill="FFD200"/>
            <w:vAlign w:val="center"/>
          </w:tcPr>
          <w:p w:rsidR="00360EDE" w:rsidRPr="00F45D0F" w:rsidRDefault="00360EDE" w:rsidP="00EC32CB">
            <w:pPr>
              <w:widowControl w:val="0"/>
              <w:jc w:val="center"/>
              <w:rPr>
                <w:rFonts w:ascii="Arial" w:hAnsi="Arial" w:cs="Arial"/>
                <w:b/>
                <w:bCs/>
                <w:caps/>
                <w:sz w:val="14"/>
                <w:szCs w:val="14"/>
                <w:u w:color="000000"/>
                <w:lang w:val="en-US"/>
              </w:rPr>
            </w:pPr>
            <w:r w:rsidRPr="00F45D0F">
              <w:rPr>
                <w:rFonts w:ascii="Arial" w:hAnsi="Arial" w:cs="Arial"/>
                <w:b/>
                <w:bCs/>
                <w:caps/>
                <w:sz w:val="14"/>
                <w:szCs w:val="14"/>
                <w:u w:color="000000"/>
                <w:lang w:val="en-US"/>
              </w:rPr>
              <w:t>DN</w:t>
            </w:r>
            <w:r w:rsidRPr="00F45D0F">
              <w:rPr>
                <w:rFonts w:ascii="Arial" w:hAnsi="Arial" w:cs="Arial"/>
                <w:b/>
                <w:bCs/>
                <w:caps/>
                <w:sz w:val="14"/>
                <w:szCs w:val="14"/>
                <w:u w:color="000000"/>
              </w:rPr>
              <w:t>150</w:t>
            </w:r>
          </w:p>
        </w:tc>
        <w:tc>
          <w:tcPr>
            <w:tcW w:w="698" w:type="pct"/>
            <w:gridSpan w:val="2"/>
            <w:tcBorders>
              <w:top w:val="single" w:sz="6" w:space="0" w:color="auto"/>
              <w:left w:val="single" w:sz="6" w:space="0" w:color="auto"/>
              <w:bottom w:val="single" w:sz="6" w:space="0" w:color="auto"/>
              <w:right w:val="single" w:sz="6" w:space="0" w:color="auto"/>
            </w:tcBorders>
            <w:shd w:val="clear" w:color="auto" w:fill="FFD200"/>
            <w:vAlign w:val="center"/>
          </w:tcPr>
          <w:p w:rsidR="00360EDE" w:rsidRPr="00F45D0F" w:rsidRDefault="00360EDE" w:rsidP="00EC32CB">
            <w:pPr>
              <w:widowControl w:val="0"/>
              <w:jc w:val="center"/>
              <w:rPr>
                <w:rFonts w:ascii="Arial" w:hAnsi="Arial" w:cs="Arial"/>
                <w:b/>
                <w:bCs/>
                <w:caps/>
                <w:sz w:val="14"/>
                <w:szCs w:val="14"/>
                <w:u w:color="000000"/>
                <w:lang w:val="en-US"/>
              </w:rPr>
            </w:pPr>
            <w:r w:rsidRPr="00F45D0F">
              <w:rPr>
                <w:rFonts w:ascii="Arial" w:hAnsi="Arial" w:cs="Arial"/>
                <w:b/>
                <w:bCs/>
                <w:caps/>
                <w:sz w:val="14"/>
                <w:szCs w:val="14"/>
                <w:u w:color="000000"/>
                <w:lang w:val="en-US"/>
              </w:rPr>
              <w:t>DN</w:t>
            </w:r>
            <w:r w:rsidRPr="00F45D0F">
              <w:rPr>
                <w:rFonts w:ascii="Arial" w:hAnsi="Arial" w:cs="Arial"/>
                <w:b/>
                <w:bCs/>
                <w:caps/>
                <w:sz w:val="14"/>
                <w:szCs w:val="14"/>
                <w:u w:color="000000"/>
              </w:rPr>
              <w:t>200</w:t>
            </w:r>
          </w:p>
        </w:tc>
        <w:tc>
          <w:tcPr>
            <w:tcW w:w="696" w:type="pct"/>
            <w:gridSpan w:val="2"/>
            <w:tcBorders>
              <w:top w:val="single" w:sz="6" w:space="0" w:color="auto"/>
              <w:left w:val="single" w:sz="6" w:space="0" w:color="auto"/>
              <w:bottom w:val="single" w:sz="6" w:space="0" w:color="auto"/>
              <w:right w:val="single" w:sz="6" w:space="0" w:color="auto"/>
            </w:tcBorders>
            <w:shd w:val="clear" w:color="auto" w:fill="FFD200"/>
            <w:vAlign w:val="center"/>
          </w:tcPr>
          <w:p w:rsidR="00360EDE" w:rsidRPr="00F45D0F" w:rsidRDefault="00360EDE" w:rsidP="00EC32CB">
            <w:pPr>
              <w:widowControl w:val="0"/>
              <w:jc w:val="center"/>
              <w:rPr>
                <w:rFonts w:ascii="Arial" w:hAnsi="Arial" w:cs="Arial"/>
                <w:b/>
                <w:bCs/>
                <w:caps/>
                <w:sz w:val="14"/>
                <w:szCs w:val="14"/>
                <w:u w:color="000000"/>
                <w:lang w:val="en-US"/>
              </w:rPr>
            </w:pPr>
            <w:r w:rsidRPr="00F45D0F">
              <w:rPr>
                <w:rFonts w:ascii="Arial" w:hAnsi="Arial" w:cs="Arial"/>
                <w:b/>
                <w:bCs/>
                <w:caps/>
                <w:sz w:val="14"/>
                <w:szCs w:val="14"/>
                <w:u w:color="000000"/>
                <w:lang w:val="en-US"/>
              </w:rPr>
              <w:t>DN</w:t>
            </w:r>
            <w:r w:rsidRPr="00F45D0F">
              <w:rPr>
                <w:rFonts w:ascii="Arial" w:hAnsi="Arial" w:cs="Arial"/>
                <w:b/>
                <w:bCs/>
                <w:caps/>
                <w:sz w:val="14"/>
                <w:szCs w:val="14"/>
                <w:u w:color="000000"/>
              </w:rPr>
              <w:t>250</w:t>
            </w:r>
          </w:p>
        </w:tc>
        <w:tc>
          <w:tcPr>
            <w:tcW w:w="695" w:type="pct"/>
            <w:gridSpan w:val="2"/>
            <w:tcBorders>
              <w:top w:val="single" w:sz="6" w:space="0" w:color="auto"/>
              <w:left w:val="single" w:sz="6" w:space="0" w:color="auto"/>
              <w:bottom w:val="single" w:sz="6" w:space="0" w:color="auto"/>
              <w:right w:val="single" w:sz="6" w:space="0" w:color="auto"/>
            </w:tcBorders>
            <w:shd w:val="clear" w:color="auto" w:fill="FFD200"/>
            <w:vAlign w:val="center"/>
          </w:tcPr>
          <w:p w:rsidR="00360EDE" w:rsidRPr="00F45D0F" w:rsidRDefault="00360EDE" w:rsidP="00EC32CB">
            <w:pPr>
              <w:widowControl w:val="0"/>
              <w:jc w:val="center"/>
              <w:rPr>
                <w:rFonts w:ascii="Arial" w:hAnsi="Arial" w:cs="Arial"/>
                <w:b/>
                <w:bCs/>
                <w:caps/>
                <w:sz w:val="14"/>
                <w:szCs w:val="14"/>
                <w:u w:color="000000"/>
                <w:lang w:val="en-US"/>
              </w:rPr>
            </w:pPr>
            <w:r w:rsidRPr="00F45D0F">
              <w:rPr>
                <w:rFonts w:ascii="Arial" w:hAnsi="Arial" w:cs="Arial"/>
                <w:b/>
                <w:bCs/>
                <w:caps/>
                <w:sz w:val="14"/>
                <w:szCs w:val="14"/>
                <w:u w:color="000000"/>
                <w:lang w:val="en-US"/>
              </w:rPr>
              <w:t>DN</w:t>
            </w:r>
            <w:r w:rsidRPr="00F45D0F">
              <w:rPr>
                <w:rFonts w:ascii="Arial" w:hAnsi="Arial" w:cs="Arial"/>
                <w:b/>
                <w:bCs/>
                <w:caps/>
                <w:sz w:val="14"/>
                <w:szCs w:val="14"/>
                <w:u w:color="000000"/>
              </w:rPr>
              <w:t>30</w:t>
            </w:r>
            <w:r w:rsidRPr="00F45D0F">
              <w:rPr>
                <w:rFonts w:ascii="Arial" w:hAnsi="Arial" w:cs="Arial"/>
                <w:b/>
                <w:bCs/>
                <w:caps/>
                <w:sz w:val="14"/>
                <w:szCs w:val="14"/>
                <w:u w:color="000000"/>
                <w:lang w:val="en-US"/>
              </w:rPr>
              <w:t>0</w:t>
            </w:r>
          </w:p>
        </w:tc>
        <w:tc>
          <w:tcPr>
            <w:tcW w:w="754" w:type="pct"/>
            <w:gridSpan w:val="2"/>
            <w:tcBorders>
              <w:top w:val="single" w:sz="6" w:space="0" w:color="auto"/>
              <w:left w:val="single" w:sz="6" w:space="0" w:color="auto"/>
              <w:bottom w:val="single" w:sz="6" w:space="0" w:color="auto"/>
            </w:tcBorders>
            <w:shd w:val="clear" w:color="auto" w:fill="FFD200"/>
            <w:vAlign w:val="center"/>
          </w:tcPr>
          <w:p w:rsidR="00360EDE" w:rsidRPr="00F45D0F" w:rsidRDefault="00360EDE" w:rsidP="00EC32CB">
            <w:pPr>
              <w:widowControl w:val="0"/>
              <w:jc w:val="center"/>
              <w:rPr>
                <w:rFonts w:ascii="Arial" w:hAnsi="Arial" w:cs="Arial"/>
                <w:b/>
                <w:bCs/>
                <w:caps/>
                <w:sz w:val="14"/>
                <w:szCs w:val="14"/>
                <w:u w:color="000000"/>
                <w:lang w:val="en-US"/>
              </w:rPr>
            </w:pPr>
            <w:r w:rsidRPr="00F45D0F">
              <w:rPr>
                <w:rFonts w:ascii="Arial" w:hAnsi="Arial" w:cs="Arial"/>
                <w:b/>
                <w:bCs/>
                <w:caps/>
                <w:sz w:val="14"/>
                <w:szCs w:val="14"/>
                <w:u w:color="000000"/>
                <w:lang w:val="en-US"/>
              </w:rPr>
              <w:t>DN</w:t>
            </w:r>
            <w:r w:rsidRPr="00F45D0F">
              <w:rPr>
                <w:rFonts w:ascii="Arial" w:hAnsi="Arial" w:cs="Arial"/>
                <w:b/>
                <w:bCs/>
                <w:caps/>
                <w:sz w:val="14"/>
                <w:szCs w:val="14"/>
                <w:u w:color="000000"/>
              </w:rPr>
              <w:t>40</w:t>
            </w:r>
            <w:r w:rsidRPr="00F45D0F">
              <w:rPr>
                <w:rFonts w:ascii="Arial" w:hAnsi="Arial" w:cs="Arial"/>
                <w:b/>
                <w:bCs/>
                <w:caps/>
                <w:sz w:val="14"/>
                <w:szCs w:val="14"/>
                <w:u w:color="000000"/>
                <w:lang w:val="en-US"/>
              </w:rPr>
              <w:t>0</w:t>
            </w:r>
          </w:p>
        </w:tc>
      </w:tr>
      <w:tr w:rsidR="00360EDE" w:rsidRPr="00F45D0F" w:rsidTr="00EC32CB">
        <w:trPr>
          <w:cantSplit/>
          <w:trHeight w:val="1330"/>
          <w:tblHeader/>
        </w:trPr>
        <w:tc>
          <w:tcPr>
            <w:tcW w:w="258" w:type="pct"/>
            <w:vMerge/>
            <w:tcBorders>
              <w:bottom w:val="single" w:sz="12" w:space="0" w:color="auto"/>
              <w:right w:val="single" w:sz="6" w:space="0" w:color="auto"/>
            </w:tcBorders>
            <w:shd w:val="clear" w:color="auto" w:fill="FFD200"/>
            <w:textDirection w:val="btLr"/>
          </w:tcPr>
          <w:p w:rsidR="00360EDE" w:rsidRPr="00F45D0F" w:rsidRDefault="00360EDE" w:rsidP="00EC32CB">
            <w:pPr>
              <w:widowControl w:val="0"/>
              <w:ind w:right="113"/>
              <w:jc w:val="center"/>
              <w:rPr>
                <w:rFonts w:ascii="Arial" w:hAnsi="Arial" w:cs="Arial"/>
                <w:b/>
                <w:bCs/>
                <w:sz w:val="16"/>
                <w:szCs w:val="20"/>
                <w:u w:color="000000"/>
              </w:rPr>
            </w:pPr>
          </w:p>
        </w:tc>
        <w:tc>
          <w:tcPr>
            <w:tcW w:w="1279" w:type="pct"/>
            <w:vMerge/>
            <w:tcBorders>
              <w:top w:val="single" w:sz="6" w:space="0" w:color="auto"/>
              <w:left w:val="single" w:sz="6" w:space="0" w:color="auto"/>
              <w:bottom w:val="single" w:sz="12" w:space="0" w:color="auto"/>
              <w:right w:val="single" w:sz="6" w:space="0" w:color="auto"/>
            </w:tcBorders>
            <w:shd w:val="clear" w:color="auto" w:fill="FFD200"/>
            <w:textDirection w:val="btLr"/>
            <w:vAlign w:val="center"/>
          </w:tcPr>
          <w:p w:rsidR="00360EDE" w:rsidRPr="00F45D0F" w:rsidRDefault="00360EDE" w:rsidP="00EC32CB">
            <w:pPr>
              <w:widowControl w:val="0"/>
              <w:ind w:right="113"/>
              <w:jc w:val="center"/>
              <w:rPr>
                <w:rFonts w:ascii="Arial" w:hAnsi="Arial" w:cs="Arial"/>
                <w:b/>
                <w:bCs/>
                <w:sz w:val="16"/>
                <w:szCs w:val="20"/>
                <w:u w:color="000000"/>
              </w:rPr>
            </w:pPr>
          </w:p>
        </w:tc>
        <w:tc>
          <w:tcPr>
            <w:tcW w:w="309" w:type="pct"/>
            <w:tcBorders>
              <w:top w:val="single" w:sz="6" w:space="0" w:color="auto"/>
              <w:left w:val="single" w:sz="6" w:space="0" w:color="auto"/>
              <w:bottom w:val="single" w:sz="12" w:space="0" w:color="auto"/>
              <w:right w:val="single" w:sz="6" w:space="0" w:color="auto"/>
            </w:tcBorders>
            <w:shd w:val="clear" w:color="auto" w:fill="FFD200"/>
            <w:textDirection w:val="btLr"/>
            <w:vAlign w:val="center"/>
          </w:tcPr>
          <w:p w:rsidR="00360EDE" w:rsidRPr="00F45D0F" w:rsidRDefault="00360EDE" w:rsidP="00EC32CB">
            <w:pPr>
              <w:widowControl w:val="0"/>
              <w:jc w:val="center"/>
              <w:rPr>
                <w:rFonts w:ascii="Arial" w:hAnsi="Arial" w:cs="Arial"/>
                <w:b/>
                <w:bCs/>
                <w:sz w:val="14"/>
                <w:szCs w:val="14"/>
                <w:u w:color="000000"/>
              </w:rPr>
            </w:pPr>
            <w:r w:rsidRPr="00F45D0F">
              <w:rPr>
                <w:rFonts w:ascii="Arial" w:hAnsi="Arial" w:cs="Arial"/>
                <w:b/>
                <w:bCs/>
                <w:sz w:val="14"/>
                <w:szCs w:val="14"/>
                <w:u w:color="000000"/>
              </w:rPr>
              <w:t>МИНИМАЛЬНЫЙ</w:t>
            </w:r>
          </w:p>
        </w:tc>
        <w:tc>
          <w:tcPr>
            <w:tcW w:w="310" w:type="pct"/>
            <w:tcBorders>
              <w:top w:val="single" w:sz="6" w:space="0" w:color="auto"/>
              <w:left w:val="single" w:sz="6" w:space="0" w:color="auto"/>
              <w:bottom w:val="single" w:sz="12" w:space="0" w:color="auto"/>
              <w:right w:val="single" w:sz="6" w:space="0" w:color="auto"/>
            </w:tcBorders>
            <w:shd w:val="clear" w:color="auto" w:fill="FFD200"/>
            <w:textDirection w:val="btLr"/>
            <w:vAlign w:val="center"/>
          </w:tcPr>
          <w:p w:rsidR="00360EDE" w:rsidRPr="00F45D0F" w:rsidRDefault="00360EDE" w:rsidP="00EC32CB">
            <w:pPr>
              <w:widowControl w:val="0"/>
              <w:jc w:val="center"/>
              <w:rPr>
                <w:rFonts w:ascii="Arial" w:hAnsi="Arial" w:cs="Arial"/>
                <w:b/>
                <w:bCs/>
                <w:sz w:val="16"/>
                <w:szCs w:val="20"/>
                <w:u w:color="000000"/>
              </w:rPr>
            </w:pPr>
            <w:r w:rsidRPr="00F45D0F">
              <w:rPr>
                <w:rFonts w:ascii="Arial" w:hAnsi="Arial" w:cs="Arial"/>
                <w:b/>
                <w:bCs/>
                <w:sz w:val="14"/>
                <w:szCs w:val="14"/>
                <w:u w:color="000000"/>
              </w:rPr>
              <w:t>МАКСИМАЛЬНЫЙ</w:t>
            </w:r>
          </w:p>
        </w:tc>
        <w:tc>
          <w:tcPr>
            <w:tcW w:w="347" w:type="pct"/>
            <w:tcBorders>
              <w:top w:val="single" w:sz="6" w:space="0" w:color="auto"/>
              <w:left w:val="single" w:sz="6" w:space="0" w:color="auto"/>
              <w:bottom w:val="single" w:sz="12" w:space="0" w:color="auto"/>
              <w:right w:val="single" w:sz="6" w:space="0" w:color="auto"/>
            </w:tcBorders>
            <w:shd w:val="clear" w:color="auto" w:fill="FFD200"/>
            <w:textDirection w:val="btLr"/>
            <w:vAlign w:val="center"/>
          </w:tcPr>
          <w:p w:rsidR="00360EDE" w:rsidRPr="00F45D0F" w:rsidRDefault="00360EDE" w:rsidP="00EC32CB">
            <w:pPr>
              <w:widowControl w:val="0"/>
              <w:jc w:val="center"/>
              <w:rPr>
                <w:rFonts w:ascii="Arial" w:hAnsi="Arial" w:cs="Arial"/>
                <w:b/>
                <w:bCs/>
                <w:sz w:val="14"/>
                <w:szCs w:val="14"/>
                <w:u w:color="000000"/>
              </w:rPr>
            </w:pPr>
            <w:r w:rsidRPr="00F45D0F">
              <w:rPr>
                <w:rFonts w:ascii="Arial" w:hAnsi="Arial" w:cs="Arial"/>
                <w:b/>
                <w:bCs/>
                <w:sz w:val="14"/>
                <w:szCs w:val="14"/>
                <w:u w:color="000000"/>
              </w:rPr>
              <w:t>МИНИМАЛЬНЫЙ</w:t>
            </w:r>
          </w:p>
        </w:tc>
        <w:tc>
          <w:tcPr>
            <w:tcW w:w="351" w:type="pct"/>
            <w:tcBorders>
              <w:top w:val="single" w:sz="6" w:space="0" w:color="auto"/>
              <w:left w:val="single" w:sz="6" w:space="0" w:color="auto"/>
              <w:bottom w:val="single" w:sz="12" w:space="0" w:color="auto"/>
              <w:right w:val="single" w:sz="6" w:space="0" w:color="auto"/>
            </w:tcBorders>
            <w:shd w:val="clear" w:color="auto" w:fill="FFD200"/>
            <w:textDirection w:val="btLr"/>
            <w:vAlign w:val="center"/>
          </w:tcPr>
          <w:p w:rsidR="00360EDE" w:rsidRPr="00F45D0F" w:rsidRDefault="00360EDE" w:rsidP="00EC32CB">
            <w:pPr>
              <w:widowControl w:val="0"/>
              <w:jc w:val="center"/>
              <w:rPr>
                <w:rFonts w:ascii="Arial" w:hAnsi="Arial" w:cs="Arial"/>
                <w:b/>
                <w:bCs/>
                <w:sz w:val="16"/>
                <w:szCs w:val="20"/>
                <w:u w:color="000000"/>
              </w:rPr>
            </w:pPr>
            <w:r w:rsidRPr="00F45D0F">
              <w:rPr>
                <w:rFonts w:ascii="Arial" w:hAnsi="Arial" w:cs="Arial"/>
                <w:b/>
                <w:bCs/>
                <w:sz w:val="14"/>
                <w:szCs w:val="14"/>
                <w:u w:color="000000"/>
              </w:rPr>
              <w:t>МАКСИМАЛЬНЫЙ</w:t>
            </w:r>
          </w:p>
        </w:tc>
        <w:tc>
          <w:tcPr>
            <w:tcW w:w="348" w:type="pct"/>
            <w:tcBorders>
              <w:top w:val="single" w:sz="6" w:space="0" w:color="auto"/>
              <w:left w:val="single" w:sz="6" w:space="0" w:color="auto"/>
              <w:bottom w:val="single" w:sz="12" w:space="0" w:color="auto"/>
              <w:right w:val="single" w:sz="6" w:space="0" w:color="auto"/>
            </w:tcBorders>
            <w:shd w:val="clear" w:color="auto" w:fill="FFD200"/>
            <w:textDirection w:val="btLr"/>
            <w:vAlign w:val="center"/>
          </w:tcPr>
          <w:p w:rsidR="00360EDE" w:rsidRPr="00F45D0F" w:rsidRDefault="00360EDE" w:rsidP="00EC32CB">
            <w:pPr>
              <w:widowControl w:val="0"/>
              <w:jc w:val="center"/>
              <w:rPr>
                <w:rFonts w:ascii="Arial" w:hAnsi="Arial" w:cs="Arial"/>
                <w:b/>
                <w:bCs/>
                <w:sz w:val="14"/>
                <w:szCs w:val="14"/>
                <w:u w:color="000000"/>
              </w:rPr>
            </w:pPr>
            <w:r w:rsidRPr="00F45D0F">
              <w:rPr>
                <w:rFonts w:ascii="Arial" w:hAnsi="Arial" w:cs="Arial"/>
                <w:b/>
                <w:bCs/>
                <w:sz w:val="14"/>
                <w:szCs w:val="14"/>
                <w:u w:color="000000"/>
              </w:rPr>
              <w:t>МИНИМАЛЬНЫЙ</w:t>
            </w:r>
          </w:p>
        </w:tc>
        <w:tc>
          <w:tcPr>
            <w:tcW w:w="348" w:type="pct"/>
            <w:tcBorders>
              <w:top w:val="single" w:sz="6" w:space="0" w:color="auto"/>
              <w:left w:val="single" w:sz="6" w:space="0" w:color="auto"/>
              <w:bottom w:val="single" w:sz="12" w:space="0" w:color="auto"/>
              <w:right w:val="single" w:sz="6" w:space="0" w:color="auto"/>
            </w:tcBorders>
            <w:shd w:val="clear" w:color="auto" w:fill="FFD200"/>
            <w:textDirection w:val="btLr"/>
            <w:vAlign w:val="center"/>
          </w:tcPr>
          <w:p w:rsidR="00360EDE" w:rsidRPr="00F45D0F" w:rsidRDefault="00360EDE" w:rsidP="00EC32CB">
            <w:pPr>
              <w:widowControl w:val="0"/>
              <w:jc w:val="center"/>
              <w:rPr>
                <w:rFonts w:ascii="Arial" w:hAnsi="Arial" w:cs="Arial"/>
                <w:b/>
                <w:bCs/>
                <w:sz w:val="16"/>
                <w:szCs w:val="20"/>
                <w:u w:color="000000"/>
              </w:rPr>
            </w:pPr>
            <w:r w:rsidRPr="00F45D0F">
              <w:rPr>
                <w:rFonts w:ascii="Arial" w:hAnsi="Arial" w:cs="Arial"/>
                <w:b/>
                <w:bCs/>
                <w:sz w:val="14"/>
                <w:szCs w:val="14"/>
                <w:u w:color="000000"/>
              </w:rPr>
              <w:t>МАКСИМАЛЬНЫЙ</w:t>
            </w:r>
          </w:p>
        </w:tc>
        <w:tc>
          <w:tcPr>
            <w:tcW w:w="347" w:type="pct"/>
            <w:tcBorders>
              <w:top w:val="single" w:sz="6" w:space="0" w:color="auto"/>
              <w:left w:val="single" w:sz="6" w:space="0" w:color="auto"/>
              <w:bottom w:val="single" w:sz="12" w:space="0" w:color="auto"/>
              <w:right w:val="single" w:sz="6" w:space="0" w:color="auto"/>
            </w:tcBorders>
            <w:shd w:val="clear" w:color="auto" w:fill="FFD200"/>
            <w:textDirection w:val="btLr"/>
            <w:vAlign w:val="center"/>
          </w:tcPr>
          <w:p w:rsidR="00360EDE" w:rsidRPr="00F45D0F" w:rsidRDefault="00360EDE" w:rsidP="00EC32CB">
            <w:pPr>
              <w:widowControl w:val="0"/>
              <w:jc w:val="center"/>
              <w:rPr>
                <w:rFonts w:ascii="Arial" w:hAnsi="Arial" w:cs="Arial"/>
                <w:b/>
                <w:bCs/>
                <w:sz w:val="14"/>
                <w:szCs w:val="14"/>
                <w:u w:color="000000"/>
              </w:rPr>
            </w:pPr>
            <w:r w:rsidRPr="00F45D0F">
              <w:rPr>
                <w:rFonts w:ascii="Arial" w:hAnsi="Arial" w:cs="Arial"/>
                <w:b/>
                <w:bCs/>
                <w:sz w:val="14"/>
                <w:szCs w:val="14"/>
                <w:u w:color="000000"/>
              </w:rPr>
              <w:t>МИНИМАЛЬНЫЙ</w:t>
            </w:r>
          </w:p>
        </w:tc>
        <w:tc>
          <w:tcPr>
            <w:tcW w:w="348" w:type="pct"/>
            <w:tcBorders>
              <w:top w:val="single" w:sz="6" w:space="0" w:color="auto"/>
              <w:left w:val="single" w:sz="6" w:space="0" w:color="auto"/>
              <w:bottom w:val="single" w:sz="12" w:space="0" w:color="auto"/>
              <w:right w:val="single" w:sz="6" w:space="0" w:color="auto"/>
            </w:tcBorders>
            <w:shd w:val="clear" w:color="auto" w:fill="FFD200"/>
            <w:textDirection w:val="btLr"/>
            <w:vAlign w:val="center"/>
          </w:tcPr>
          <w:p w:rsidR="00360EDE" w:rsidRPr="00F45D0F" w:rsidRDefault="00360EDE" w:rsidP="00EC32CB">
            <w:pPr>
              <w:widowControl w:val="0"/>
              <w:jc w:val="center"/>
              <w:rPr>
                <w:rFonts w:ascii="Arial" w:hAnsi="Arial" w:cs="Arial"/>
                <w:b/>
                <w:bCs/>
                <w:sz w:val="16"/>
                <w:szCs w:val="20"/>
                <w:u w:color="000000"/>
              </w:rPr>
            </w:pPr>
            <w:r w:rsidRPr="00F45D0F">
              <w:rPr>
                <w:rFonts w:ascii="Arial" w:hAnsi="Arial" w:cs="Arial"/>
                <w:b/>
                <w:bCs/>
                <w:sz w:val="14"/>
                <w:szCs w:val="14"/>
                <w:u w:color="000000"/>
              </w:rPr>
              <w:t>МАКСИМАЛЬНЫЙ</w:t>
            </w:r>
          </w:p>
        </w:tc>
        <w:tc>
          <w:tcPr>
            <w:tcW w:w="348" w:type="pct"/>
            <w:tcBorders>
              <w:top w:val="single" w:sz="6" w:space="0" w:color="auto"/>
              <w:left w:val="single" w:sz="6" w:space="0" w:color="auto"/>
              <w:bottom w:val="single" w:sz="12" w:space="0" w:color="auto"/>
              <w:right w:val="single" w:sz="6" w:space="0" w:color="auto"/>
            </w:tcBorders>
            <w:shd w:val="clear" w:color="auto" w:fill="FFD200"/>
            <w:textDirection w:val="btLr"/>
            <w:vAlign w:val="center"/>
          </w:tcPr>
          <w:p w:rsidR="00360EDE" w:rsidRPr="00F45D0F" w:rsidRDefault="00360EDE" w:rsidP="00EC32CB">
            <w:pPr>
              <w:widowControl w:val="0"/>
              <w:jc w:val="center"/>
              <w:rPr>
                <w:rFonts w:ascii="Arial" w:hAnsi="Arial" w:cs="Arial"/>
                <w:b/>
                <w:bCs/>
                <w:sz w:val="14"/>
                <w:szCs w:val="14"/>
                <w:u w:color="000000"/>
              </w:rPr>
            </w:pPr>
            <w:r w:rsidRPr="00F45D0F">
              <w:rPr>
                <w:rFonts w:ascii="Arial" w:hAnsi="Arial" w:cs="Arial"/>
                <w:b/>
                <w:bCs/>
                <w:sz w:val="14"/>
                <w:szCs w:val="14"/>
                <w:u w:color="000000"/>
              </w:rPr>
              <w:t>МИНИМАЛЬНЫЙ</w:t>
            </w:r>
          </w:p>
        </w:tc>
        <w:tc>
          <w:tcPr>
            <w:tcW w:w="406" w:type="pct"/>
            <w:tcBorders>
              <w:top w:val="single" w:sz="6" w:space="0" w:color="auto"/>
              <w:left w:val="single" w:sz="6" w:space="0" w:color="auto"/>
              <w:bottom w:val="single" w:sz="12" w:space="0" w:color="auto"/>
            </w:tcBorders>
            <w:shd w:val="clear" w:color="auto" w:fill="FFD200"/>
            <w:textDirection w:val="btLr"/>
            <w:vAlign w:val="center"/>
          </w:tcPr>
          <w:p w:rsidR="00360EDE" w:rsidRPr="00F45D0F" w:rsidRDefault="00360EDE" w:rsidP="00EC32CB">
            <w:pPr>
              <w:widowControl w:val="0"/>
              <w:jc w:val="center"/>
              <w:rPr>
                <w:rFonts w:ascii="Arial" w:hAnsi="Arial" w:cs="Arial"/>
                <w:b/>
                <w:bCs/>
                <w:sz w:val="16"/>
                <w:szCs w:val="20"/>
                <w:u w:color="000000"/>
              </w:rPr>
            </w:pPr>
            <w:r w:rsidRPr="00F45D0F">
              <w:rPr>
                <w:rFonts w:ascii="Arial" w:hAnsi="Arial" w:cs="Arial"/>
                <w:b/>
                <w:bCs/>
                <w:sz w:val="14"/>
                <w:szCs w:val="14"/>
                <w:u w:color="000000"/>
              </w:rPr>
              <w:t>МАКСИМАЛЬНЫЙ</w:t>
            </w:r>
          </w:p>
        </w:tc>
      </w:tr>
      <w:tr w:rsidR="00360EDE" w:rsidRPr="00101954" w:rsidTr="00EC32CB">
        <w:trPr>
          <w:cantSplit/>
          <w:trHeight w:val="178"/>
          <w:tblHeader/>
        </w:trPr>
        <w:tc>
          <w:tcPr>
            <w:tcW w:w="258" w:type="pct"/>
            <w:tcBorders>
              <w:top w:val="single" w:sz="6" w:space="0" w:color="auto"/>
              <w:bottom w:val="single" w:sz="12" w:space="0" w:color="auto"/>
              <w:right w:val="single" w:sz="6" w:space="0" w:color="auto"/>
            </w:tcBorders>
            <w:shd w:val="clear" w:color="auto" w:fill="FFD200"/>
            <w:vAlign w:val="center"/>
          </w:tcPr>
          <w:p w:rsidR="00360EDE" w:rsidRPr="00101954" w:rsidRDefault="00360EDE" w:rsidP="00EC32CB">
            <w:pPr>
              <w:pStyle w:val="S13"/>
              <w:keepNext w:val="0"/>
              <w:rPr>
                <w:rFonts w:cs="Arial"/>
                <w:bCs/>
                <w:szCs w:val="14"/>
                <w:u w:color="000000"/>
                <w:lang w:eastAsia="ru-RU"/>
              </w:rPr>
            </w:pPr>
            <w:r w:rsidRPr="00101954">
              <w:rPr>
                <w:rFonts w:cs="Arial"/>
                <w:bCs/>
                <w:szCs w:val="14"/>
                <w:u w:color="000000"/>
                <w:lang w:eastAsia="ru-RU"/>
              </w:rPr>
              <w:t>1</w:t>
            </w:r>
          </w:p>
        </w:tc>
        <w:tc>
          <w:tcPr>
            <w:tcW w:w="1279" w:type="pct"/>
            <w:tcBorders>
              <w:top w:val="single" w:sz="6" w:space="0" w:color="auto"/>
              <w:left w:val="single" w:sz="6" w:space="0" w:color="auto"/>
              <w:bottom w:val="single" w:sz="12" w:space="0" w:color="auto"/>
              <w:right w:val="single" w:sz="6" w:space="0" w:color="auto"/>
            </w:tcBorders>
            <w:shd w:val="clear" w:color="auto" w:fill="FFD200"/>
            <w:vAlign w:val="center"/>
          </w:tcPr>
          <w:p w:rsidR="00360EDE" w:rsidRPr="00101954" w:rsidRDefault="00360EDE" w:rsidP="00EC32CB">
            <w:pPr>
              <w:pStyle w:val="S13"/>
              <w:keepNext w:val="0"/>
              <w:rPr>
                <w:rFonts w:cs="Arial"/>
                <w:bCs/>
                <w:szCs w:val="14"/>
                <w:u w:color="000000"/>
                <w:lang w:eastAsia="ru-RU"/>
              </w:rPr>
            </w:pPr>
            <w:r w:rsidRPr="00101954">
              <w:rPr>
                <w:rFonts w:cs="Arial"/>
                <w:bCs/>
                <w:szCs w:val="14"/>
                <w:u w:color="000000"/>
                <w:lang w:eastAsia="ru-RU"/>
              </w:rPr>
              <w:t>2</w:t>
            </w:r>
          </w:p>
        </w:tc>
        <w:tc>
          <w:tcPr>
            <w:tcW w:w="309" w:type="pct"/>
            <w:tcBorders>
              <w:top w:val="single" w:sz="6" w:space="0" w:color="auto"/>
              <w:left w:val="single" w:sz="6" w:space="0" w:color="auto"/>
              <w:bottom w:val="single" w:sz="12" w:space="0" w:color="auto"/>
              <w:right w:val="single" w:sz="6" w:space="0" w:color="auto"/>
            </w:tcBorders>
            <w:shd w:val="clear" w:color="auto" w:fill="FFD200"/>
            <w:vAlign w:val="center"/>
          </w:tcPr>
          <w:p w:rsidR="00360EDE" w:rsidRPr="00101954" w:rsidRDefault="00360EDE" w:rsidP="00EC32CB">
            <w:pPr>
              <w:pStyle w:val="S13"/>
              <w:keepNext w:val="0"/>
              <w:rPr>
                <w:rFonts w:cs="Arial"/>
                <w:bCs/>
                <w:szCs w:val="14"/>
                <w:u w:color="000000"/>
                <w:lang w:eastAsia="ru-RU"/>
              </w:rPr>
            </w:pPr>
            <w:r w:rsidRPr="00101954">
              <w:rPr>
                <w:rFonts w:cs="Arial"/>
                <w:bCs/>
                <w:szCs w:val="14"/>
                <w:u w:color="000000"/>
                <w:lang w:eastAsia="ru-RU"/>
              </w:rPr>
              <w:t>3</w:t>
            </w:r>
          </w:p>
        </w:tc>
        <w:tc>
          <w:tcPr>
            <w:tcW w:w="310" w:type="pct"/>
            <w:tcBorders>
              <w:top w:val="single" w:sz="6" w:space="0" w:color="auto"/>
              <w:left w:val="single" w:sz="6" w:space="0" w:color="auto"/>
              <w:bottom w:val="single" w:sz="12" w:space="0" w:color="auto"/>
              <w:right w:val="single" w:sz="6" w:space="0" w:color="auto"/>
            </w:tcBorders>
            <w:shd w:val="clear" w:color="auto" w:fill="FFD200"/>
            <w:vAlign w:val="center"/>
          </w:tcPr>
          <w:p w:rsidR="00360EDE" w:rsidRPr="00101954" w:rsidRDefault="00360EDE" w:rsidP="00EC32CB">
            <w:pPr>
              <w:pStyle w:val="S13"/>
              <w:keepNext w:val="0"/>
              <w:rPr>
                <w:rFonts w:cs="Arial"/>
                <w:bCs/>
                <w:szCs w:val="14"/>
                <w:u w:color="000000"/>
                <w:lang w:eastAsia="ru-RU"/>
              </w:rPr>
            </w:pPr>
            <w:r w:rsidRPr="00101954">
              <w:rPr>
                <w:rFonts w:cs="Arial"/>
                <w:bCs/>
                <w:szCs w:val="14"/>
                <w:u w:color="000000"/>
                <w:lang w:eastAsia="ru-RU"/>
              </w:rPr>
              <w:t>4</w:t>
            </w:r>
          </w:p>
        </w:tc>
        <w:tc>
          <w:tcPr>
            <w:tcW w:w="347" w:type="pct"/>
            <w:tcBorders>
              <w:top w:val="single" w:sz="6" w:space="0" w:color="auto"/>
              <w:left w:val="single" w:sz="6" w:space="0" w:color="auto"/>
              <w:bottom w:val="single" w:sz="12" w:space="0" w:color="auto"/>
              <w:right w:val="single" w:sz="6" w:space="0" w:color="auto"/>
            </w:tcBorders>
            <w:shd w:val="clear" w:color="auto" w:fill="FFD200"/>
            <w:vAlign w:val="center"/>
          </w:tcPr>
          <w:p w:rsidR="00360EDE" w:rsidRPr="00101954" w:rsidRDefault="00360EDE" w:rsidP="00EC32CB">
            <w:pPr>
              <w:pStyle w:val="S13"/>
              <w:keepNext w:val="0"/>
              <w:rPr>
                <w:rFonts w:cs="Arial"/>
                <w:bCs/>
                <w:szCs w:val="14"/>
                <w:u w:color="000000"/>
                <w:lang w:eastAsia="ru-RU"/>
              </w:rPr>
            </w:pPr>
            <w:r w:rsidRPr="00101954">
              <w:rPr>
                <w:rFonts w:cs="Arial"/>
                <w:bCs/>
                <w:szCs w:val="14"/>
                <w:u w:color="000000"/>
                <w:lang w:eastAsia="ru-RU"/>
              </w:rPr>
              <w:t>5</w:t>
            </w:r>
          </w:p>
        </w:tc>
        <w:tc>
          <w:tcPr>
            <w:tcW w:w="351" w:type="pct"/>
            <w:tcBorders>
              <w:top w:val="single" w:sz="6" w:space="0" w:color="auto"/>
              <w:left w:val="single" w:sz="6" w:space="0" w:color="auto"/>
              <w:bottom w:val="single" w:sz="12" w:space="0" w:color="auto"/>
              <w:right w:val="single" w:sz="6" w:space="0" w:color="auto"/>
            </w:tcBorders>
            <w:shd w:val="clear" w:color="auto" w:fill="FFD200"/>
            <w:vAlign w:val="center"/>
          </w:tcPr>
          <w:p w:rsidR="00360EDE" w:rsidRPr="00101954" w:rsidRDefault="00360EDE" w:rsidP="00EC32CB">
            <w:pPr>
              <w:pStyle w:val="S13"/>
              <w:keepNext w:val="0"/>
              <w:rPr>
                <w:rFonts w:cs="Arial"/>
                <w:bCs/>
                <w:szCs w:val="14"/>
                <w:u w:color="000000"/>
                <w:lang w:eastAsia="ru-RU"/>
              </w:rPr>
            </w:pPr>
            <w:r w:rsidRPr="00101954">
              <w:rPr>
                <w:rFonts w:cs="Arial"/>
                <w:bCs/>
                <w:szCs w:val="14"/>
                <w:u w:color="000000"/>
                <w:lang w:eastAsia="ru-RU"/>
              </w:rPr>
              <w:t>6</w:t>
            </w:r>
          </w:p>
        </w:tc>
        <w:tc>
          <w:tcPr>
            <w:tcW w:w="348" w:type="pct"/>
            <w:tcBorders>
              <w:top w:val="single" w:sz="6" w:space="0" w:color="auto"/>
              <w:left w:val="single" w:sz="6" w:space="0" w:color="auto"/>
              <w:bottom w:val="single" w:sz="12" w:space="0" w:color="auto"/>
              <w:right w:val="single" w:sz="6" w:space="0" w:color="auto"/>
            </w:tcBorders>
            <w:shd w:val="clear" w:color="auto" w:fill="FFD200"/>
            <w:vAlign w:val="center"/>
          </w:tcPr>
          <w:p w:rsidR="00360EDE" w:rsidRPr="00101954" w:rsidRDefault="00360EDE" w:rsidP="00EC32CB">
            <w:pPr>
              <w:pStyle w:val="S13"/>
              <w:keepNext w:val="0"/>
              <w:rPr>
                <w:rFonts w:cs="Arial"/>
                <w:bCs/>
                <w:szCs w:val="14"/>
                <w:u w:color="000000"/>
                <w:lang w:eastAsia="ru-RU"/>
              </w:rPr>
            </w:pPr>
            <w:r w:rsidRPr="00101954">
              <w:rPr>
                <w:rFonts w:cs="Arial"/>
                <w:bCs/>
                <w:szCs w:val="14"/>
                <w:u w:color="000000"/>
                <w:lang w:eastAsia="ru-RU"/>
              </w:rPr>
              <w:t>7</w:t>
            </w:r>
          </w:p>
        </w:tc>
        <w:tc>
          <w:tcPr>
            <w:tcW w:w="348" w:type="pct"/>
            <w:tcBorders>
              <w:top w:val="single" w:sz="6" w:space="0" w:color="auto"/>
              <w:left w:val="single" w:sz="6" w:space="0" w:color="auto"/>
              <w:bottom w:val="single" w:sz="12" w:space="0" w:color="auto"/>
              <w:right w:val="single" w:sz="6" w:space="0" w:color="auto"/>
            </w:tcBorders>
            <w:shd w:val="clear" w:color="auto" w:fill="FFD200"/>
            <w:vAlign w:val="center"/>
          </w:tcPr>
          <w:p w:rsidR="00360EDE" w:rsidRPr="00101954" w:rsidRDefault="00360EDE" w:rsidP="00EC32CB">
            <w:pPr>
              <w:pStyle w:val="S13"/>
              <w:keepNext w:val="0"/>
              <w:rPr>
                <w:rFonts w:cs="Arial"/>
                <w:bCs/>
                <w:szCs w:val="14"/>
                <w:u w:color="000000"/>
                <w:lang w:eastAsia="ru-RU"/>
              </w:rPr>
            </w:pPr>
            <w:r w:rsidRPr="00101954">
              <w:rPr>
                <w:rFonts w:cs="Arial"/>
                <w:bCs/>
                <w:szCs w:val="14"/>
                <w:u w:color="000000"/>
                <w:lang w:eastAsia="ru-RU"/>
              </w:rPr>
              <w:t>8</w:t>
            </w:r>
          </w:p>
        </w:tc>
        <w:tc>
          <w:tcPr>
            <w:tcW w:w="347" w:type="pct"/>
            <w:tcBorders>
              <w:top w:val="single" w:sz="6" w:space="0" w:color="auto"/>
              <w:left w:val="single" w:sz="6" w:space="0" w:color="auto"/>
              <w:bottom w:val="single" w:sz="12" w:space="0" w:color="auto"/>
              <w:right w:val="single" w:sz="6" w:space="0" w:color="auto"/>
            </w:tcBorders>
            <w:shd w:val="clear" w:color="auto" w:fill="FFD200"/>
            <w:vAlign w:val="center"/>
          </w:tcPr>
          <w:p w:rsidR="00360EDE" w:rsidRPr="00101954" w:rsidRDefault="00360EDE" w:rsidP="00EC32CB">
            <w:pPr>
              <w:pStyle w:val="S13"/>
              <w:keepNext w:val="0"/>
              <w:rPr>
                <w:rFonts w:cs="Arial"/>
                <w:bCs/>
                <w:szCs w:val="14"/>
                <w:u w:color="000000"/>
                <w:lang w:eastAsia="ru-RU"/>
              </w:rPr>
            </w:pPr>
            <w:r w:rsidRPr="00101954">
              <w:rPr>
                <w:rFonts w:cs="Arial"/>
                <w:bCs/>
                <w:szCs w:val="14"/>
                <w:u w:color="000000"/>
                <w:lang w:eastAsia="ru-RU"/>
              </w:rPr>
              <w:t>9</w:t>
            </w:r>
          </w:p>
        </w:tc>
        <w:tc>
          <w:tcPr>
            <w:tcW w:w="348" w:type="pct"/>
            <w:tcBorders>
              <w:top w:val="single" w:sz="6" w:space="0" w:color="auto"/>
              <w:left w:val="single" w:sz="6" w:space="0" w:color="auto"/>
              <w:bottom w:val="single" w:sz="12" w:space="0" w:color="auto"/>
              <w:right w:val="single" w:sz="6" w:space="0" w:color="auto"/>
            </w:tcBorders>
            <w:shd w:val="clear" w:color="auto" w:fill="FFD200"/>
            <w:vAlign w:val="center"/>
          </w:tcPr>
          <w:p w:rsidR="00360EDE" w:rsidRPr="00101954" w:rsidRDefault="00360EDE" w:rsidP="00EC32CB">
            <w:pPr>
              <w:pStyle w:val="S13"/>
              <w:keepNext w:val="0"/>
              <w:rPr>
                <w:rFonts w:cs="Arial"/>
                <w:bCs/>
                <w:szCs w:val="14"/>
                <w:u w:color="000000"/>
                <w:lang w:eastAsia="ru-RU"/>
              </w:rPr>
            </w:pPr>
            <w:r w:rsidRPr="00101954">
              <w:rPr>
                <w:rFonts w:cs="Arial"/>
                <w:bCs/>
                <w:szCs w:val="14"/>
                <w:u w:color="000000"/>
                <w:lang w:eastAsia="ru-RU"/>
              </w:rPr>
              <w:t>10</w:t>
            </w:r>
          </w:p>
        </w:tc>
        <w:tc>
          <w:tcPr>
            <w:tcW w:w="348" w:type="pct"/>
            <w:tcBorders>
              <w:top w:val="single" w:sz="6" w:space="0" w:color="auto"/>
              <w:left w:val="single" w:sz="6" w:space="0" w:color="auto"/>
              <w:bottom w:val="single" w:sz="12" w:space="0" w:color="auto"/>
              <w:right w:val="single" w:sz="6" w:space="0" w:color="auto"/>
            </w:tcBorders>
            <w:shd w:val="clear" w:color="auto" w:fill="FFD200"/>
            <w:vAlign w:val="center"/>
          </w:tcPr>
          <w:p w:rsidR="00360EDE" w:rsidRPr="00101954" w:rsidRDefault="00360EDE" w:rsidP="00EC32CB">
            <w:pPr>
              <w:pStyle w:val="S13"/>
              <w:keepNext w:val="0"/>
              <w:rPr>
                <w:rFonts w:cs="Arial"/>
                <w:bCs/>
                <w:szCs w:val="14"/>
                <w:u w:color="000000"/>
                <w:lang w:eastAsia="ru-RU"/>
              </w:rPr>
            </w:pPr>
            <w:r w:rsidRPr="00101954">
              <w:rPr>
                <w:rFonts w:cs="Arial"/>
                <w:bCs/>
                <w:szCs w:val="14"/>
                <w:u w:color="000000"/>
                <w:lang w:eastAsia="ru-RU"/>
              </w:rPr>
              <w:t>11</w:t>
            </w:r>
          </w:p>
        </w:tc>
        <w:tc>
          <w:tcPr>
            <w:tcW w:w="406" w:type="pct"/>
            <w:tcBorders>
              <w:top w:val="single" w:sz="6" w:space="0" w:color="auto"/>
              <w:left w:val="single" w:sz="6" w:space="0" w:color="auto"/>
              <w:bottom w:val="single" w:sz="12" w:space="0" w:color="auto"/>
            </w:tcBorders>
            <w:shd w:val="clear" w:color="auto" w:fill="FFD200"/>
            <w:vAlign w:val="center"/>
          </w:tcPr>
          <w:p w:rsidR="00360EDE" w:rsidRPr="00101954" w:rsidRDefault="00360EDE" w:rsidP="00EC32CB">
            <w:pPr>
              <w:pStyle w:val="S13"/>
              <w:keepNext w:val="0"/>
              <w:rPr>
                <w:rFonts w:cs="Arial"/>
                <w:bCs/>
                <w:szCs w:val="14"/>
                <w:u w:color="000000"/>
                <w:lang w:eastAsia="ru-RU"/>
              </w:rPr>
            </w:pPr>
            <w:r w:rsidRPr="00101954">
              <w:rPr>
                <w:rFonts w:cs="Arial"/>
                <w:bCs/>
                <w:szCs w:val="14"/>
                <w:u w:color="000000"/>
                <w:lang w:eastAsia="ru-RU"/>
              </w:rPr>
              <w:t>12</w:t>
            </w:r>
          </w:p>
        </w:tc>
      </w:tr>
      <w:tr w:rsidR="00360EDE" w:rsidRPr="00F45D0F" w:rsidTr="00EC32CB">
        <w:trPr>
          <w:cantSplit/>
          <w:trHeight w:val="57"/>
        </w:trPr>
        <w:tc>
          <w:tcPr>
            <w:tcW w:w="258" w:type="pct"/>
            <w:tcBorders>
              <w:bottom w:val="single" w:sz="6" w:space="0" w:color="auto"/>
              <w:right w:val="single" w:sz="6" w:space="0" w:color="auto"/>
            </w:tcBorders>
            <w:shd w:val="clear" w:color="auto" w:fill="FFFFFF"/>
          </w:tcPr>
          <w:p w:rsidR="00360EDE" w:rsidRPr="00252220" w:rsidRDefault="00360EDE" w:rsidP="00EC32CB">
            <w:pPr>
              <w:widowControl w:val="0"/>
              <w:spacing w:before="20" w:after="20"/>
              <w:jc w:val="left"/>
              <w:rPr>
                <w:bCs/>
                <w:sz w:val="20"/>
                <w:szCs w:val="20"/>
              </w:rPr>
            </w:pPr>
            <w:r w:rsidRPr="00252220">
              <w:rPr>
                <w:bCs/>
                <w:sz w:val="20"/>
                <w:szCs w:val="20"/>
              </w:rPr>
              <w:t>1</w:t>
            </w:r>
          </w:p>
        </w:tc>
        <w:tc>
          <w:tcPr>
            <w:tcW w:w="1279" w:type="pct"/>
            <w:tcBorders>
              <w:left w:val="single" w:sz="6" w:space="0" w:color="auto"/>
              <w:bottom w:val="single" w:sz="6" w:space="0" w:color="auto"/>
              <w:right w:val="single" w:sz="6" w:space="0" w:color="auto"/>
            </w:tcBorders>
            <w:shd w:val="clear" w:color="auto" w:fill="FFFFFF"/>
            <w:vAlign w:val="center"/>
          </w:tcPr>
          <w:p w:rsidR="00360EDE" w:rsidRPr="00252220" w:rsidRDefault="00360EDE" w:rsidP="00EC32CB">
            <w:pPr>
              <w:widowControl w:val="0"/>
              <w:spacing w:before="20" w:after="20"/>
              <w:jc w:val="left"/>
              <w:rPr>
                <w:bCs/>
                <w:sz w:val="20"/>
                <w:szCs w:val="20"/>
              </w:rPr>
            </w:pPr>
            <w:r w:rsidRPr="00252220">
              <w:rPr>
                <w:bCs/>
                <w:sz w:val="20"/>
                <w:szCs w:val="20"/>
              </w:rPr>
              <w:t>1,6 (16,0)</w:t>
            </w:r>
          </w:p>
        </w:tc>
        <w:tc>
          <w:tcPr>
            <w:tcW w:w="619" w:type="pct"/>
            <w:gridSpan w:val="2"/>
            <w:tcBorders>
              <w:left w:val="single" w:sz="6" w:space="0" w:color="auto"/>
              <w:bottom w:val="single" w:sz="6" w:space="0" w:color="auto"/>
              <w:right w:val="single" w:sz="6" w:space="0" w:color="auto"/>
            </w:tcBorders>
            <w:shd w:val="clear" w:color="auto" w:fill="FFFFFF"/>
            <w:vAlign w:val="center"/>
          </w:tcPr>
          <w:p w:rsidR="00360EDE" w:rsidRPr="00252220" w:rsidRDefault="00360EDE" w:rsidP="00EC32CB">
            <w:pPr>
              <w:widowControl w:val="0"/>
              <w:spacing w:before="20" w:after="20"/>
              <w:ind w:right="-57"/>
              <w:jc w:val="left"/>
              <w:rPr>
                <w:bCs/>
                <w:sz w:val="20"/>
                <w:szCs w:val="20"/>
              </w:rPr>
            </w:pPr>
            <w:r w:rsidRPr="00252220">
              <w:rPr>
                <w:bCs/>
                <w:sz w:val="20"/>
                <w:szCs w:val="20"/>
              </w:rPr>
              <w:t>-</w:t>
            </w:r>
          </w:p>
        </w:tc>
        <w:tc>
          <w:tcPr>
            <w:tcW w:w="698" w:type="pct"/>
            <w:gridSpan w:val="2"/>
            <w:tcBorders>
              <w:left w:val="single" w:sz="6" w:space="0" w:color="auto"/>
              <w:bottom w:val="single" w:sz="6" w:space="0" w:color="auto"/>
              <w:right w:val="single" w:sz="6" w:space="0" w:color="auto"/>
            </w:tcBorders>
            <w:shd w:val="clear" w:color="auto" w:fill="FFFFFF"/>
            <w:vAlign w:val="center"/>
          </w:tcPr>
          <w:p w:rsidR="00360EDE" w:rsidRPr="00252220" w:rsidRDefault="00360EDE" w:rsidP="00EC32CB">
            <w:pPr>
              <w:widowControl w:val="0"/>
              <w:spacing w:before="20" w:after="20"/>
              <w:ind w:right="-57"/>
              <w:jc w:val="left"/>
              <w:rPr>
                <w:bCs/>
                <w:sz w:val="20"/>
                <w:szCs w:val="20"/>
              </w:rPr>
            </w:pPr>
            <w:r w:rsidRPr="00252220">
              <w:rPr>
                <w:bCs/>
                <w:sz w:val="20"/>
                <w:szCs w:val="20"/>
              </w:rPr>
              <w:t>-</w:t>
            </w:r>
          </w:p>
        </w:tc>
        <w:tc>
          <w:tcPr>
            <w:tcW w:w="696" w:type="pct"/>
            <w:gridSpan w:val="2"/>
            <w:tcBorders>
              <w:left w:val="single" w:sz="6" w:space="0" w:color="auto"/>
              <w:bottom w:val="single" w:sz="6" w:space="0" w:color="auto"/>
              <w:right w:val="single" w:sz="6" w:space="0" w:color="auto"/>
            </w:tcBorders>
            <w:shd w:val="clear" w:color="auto" w:fill="FFFFFF"/>
            <w:vAlign w:val="center"/>
          </w:tcPr>
          <w:p w:rsidR="00360EDE" w:rsidRPr="00252220" w:rsidRDefault="00360EDE" w:rsidP="00EC32CB">
            <w:pPr>
              <w:widowControl w:val="0"/>
              <w:spacing w:before="20" w:after="20"/>
              <w:ind w:right="-57"/>
              <w:jc w:val="left"/>
              <w:rPr>
                <w:bCs/>
                <w:sz w:val="20"/>
                <w:szCs w:val="20"/>
              </w:rPr>
            </w:pPr>
            <w:r w:rsidRPr="00252220">
              <w:rPr>
                <w:bCs/>
                <w:sz w:val="20"/>
                <w:szCs w:val="20"/>
              </w:rPr>
              <w:t>-</w:t>
            </w:r>
          </w:p>
        </w:tc>
        <w:tc>
          <w:tcPr>
            <w:tcW w:w="347" w:type="pct"/>
            <w:tcBorders>
              <w:left w:val="single" w:sz="6" w:space="0" w:color="auto"/>
              <w:bottom w:val="single" w:sz="6" w:space="0" w:color="auto"/>
              <w:right w:val="single" w:sz="6" w:space="0" w:color="auto"/>
            </w:tcBorders>
            <w:shd w:val="clear" w:color="auto" w:fill="FFFFFF"/>
            <w:vAlign w:val="center"/>
          </w:tcPr>
          <w:p w:rsidR="00360EDE" w:rsidRPr="00252220" w:rsidRDefault="00360EDE" w:rsidP="00EC32CB">
            <w:pPr>
              <w:widowControl w:val="0"/>
              <w:spacing w:before="20" w:after="20"/>
              <w:ind w:right="-57"/>
              <w:jc w:val="left"/>
              <w:rPr>
                <w:bCs/>
                <w:sz w:val="20"/>
                <w:szCs w:val="20"/>
              </w:rPr>
            </w:pPr>
            <w:r w:rsidRPr="00252220">
              <w:rPr>
                <w:bCs/>
                <w:sz w:val="20"/>
                <w:szCs w:val="20"/>
              </w:rPr>
              <w:t>1080</w:t>
            </w:r>
          </w:p>
        </w:tc>
        <w:tc>
          <w:tcPr>
            <w:tcW w:w="348" w:type="pct"/>
            <w:tcBorders>
              <w:left w:val="single" w:sz="6" w:space="0" w:color="auto"/>
              <w:bottom w:val="single" w:sz="6" w:space="0" w:color="auto"/>
              <w:right w:val="single" w:sz="6" w:space="0" w:color="auto"/>
            </w:tcBorders>
            <w:shd w:val="clear" w:color="auto" w:fill="FFFFFF"/>
            <w:vAlign w:val="center"/>
          </w:tcPr>
          <w:p w:rsidR="00360EDE" w:rsidRPr="00252220" w:rsidRDefault="00360EDE" w:rsidP="00EC32CB">
            <w:pPr>
              <w:widowControl w:val="0"/>
              <w:spacing w:before="20" w:after="20"/>
              <w:ind w:right="-57"/>
              <w:jc w:val="left"/>
              <w:rPr>
                <w:bCs/>
                <w:sz w:val="20"/>
                <w:szCs w:val="20"/>
              </w:rPr>
            </w:pPr>
            <w:r w:rsidRPr="00252220">
              <w:rPr>
                <w:bCs/>
                <w:sz w:val="20"/>
                <w:szCs w:val="20"/>
              </w:rPr>
              <w:t>1250</w:t>
            </w:r>
          </w:p>
        </w:tc>
        <w:tc>
          <w:tcPr>
            <w:tcW w:w="348" w:type="pct"/>
            <w:tcBorders>
              <w:left w:val="single" w:sz="6" w:space="0" w:color="auto"/>
              <w:bottom w:val="single" w:sz="6" w:space="0" w:color="auto"/>
              <w:right w:val="single" w:sz="6" w:space="0" w:color="auto"/>
            </w:tcBorders>
            <w:shd w:val="clear" w:color="auto" w:fill="FFFFFF"/>
            <w:vAlign w:val="center"/>
          </w:tcPr>
          <w:p w:rsidR="00360EDE" w:rsidRPr="00252220" w:rsidRDefault="00360EDE" w:rsidP="00EC32CB">
            <w:pPr>
              <w:widowControl w:val="0"/>
              <w:spacing w:before="20" w:after="20"/>
              <w:ind w:right="-57"/>
              <w:jc w:val="left"/>
              <w:rPr>
                <w:bCs/>
                <w:sz w:val="20"/>
                <w:szCs w:val="20"/>
              </w:rPr>
            </w:pPr>
            <w:r w:rsidRPr="00252220">
              <w:rPr>
                <w:bCs/>
                <w:sz w:val="20"/>
                <w:szCs w:val="20"/>
              </w:rPr>
              <w:t>1400</w:t>
            </w:r>
          </w:p>
        </w:tc>
        <w:tc>
          <w:tcPr>
            <w:tcW w:w="406" w:type="pct"/>
            <w:tcBorders>
              <w:left w:val="single" w:sz="6" w:space="0" w:color="auto"/>
              <w:bottom w:val="single" w:sz="6" w:space="0" w:color="auto"/>
            </w:tcBorders>
            <w:shd w:val="clear" w:color="auto" w:fill="FFFFFF"/>
            <w:vAlign w:val="center"/>
          </w:tcPr>
          <w:p w:rsidR="00360EDE" w:rsidRPr="00252220" w:rsidRDefault="00360EDE" w:rsidP="00EC32CB">
            <w:pPr>
              <w:widowControl w:val="0"/>
              <w:spacing w:before="20" w:after="20"/>
              <w:ind w:right="-57"/>
              <w:jc w:val="left"/>
              <w:rPr>
                <w:bCs/>
                <w:sz w:val="20"/>
                <w:szCs w:val="20"/>
              </w:rPr>
            </w:pPr>
            <w:r w:rsidRPr="00252220">
              <w:rPr>
                <w:bCs/>
                <w:sz w:val="20"/>
                <w:szCs w:val="20"/>
              </w:rPr>
              <w:t>1560</w:t>
            </w:r>
          </w:p>
        </w:tc>
      </w:tr>
      <w:tr w:rsidR="00360EDE" w:rsidRPr="00F45D0F" w:rsidTr="00EC32CB">
        <w:trPr>
          <w:cantSplit/>
          <w:trHeight w:val="57"/>
        </w:trPr>
        <w:tc>
          <w:tcPr>
            <w:tcW w:w="258" w:type="pct"/>
            <w:tcBorders>
              <w:top w:val="single" w:sz="6" w:space="0" w:color="auto"/>
              <w:bottom w:val="single" w:sz="6" w:space="0" w:color="auto"/>
              <w:right w:val="single" w:sz="6" w:space="0" w:color="auto"/>
            </w:tcBorders>
            <w:shd w:val="clear" w:color="auto" w:fill="FFFFFF"/>
          </w:tcPr>
          <w:p w:rsidR="00360EDE" w:rsidRPr="00252220" w:rsidRDefault="00360EDE" w:rsidP="00EC32CB">
            <w:pPr>
              <w:widowControl w:val="0"/>
              <w:spacing w:before="20" w:after="20"/>
              <w:jc w:val="left"/>
              <w:rPr>
                <w:bCs/>
                <w:sz w:val="20"/>
                <w:szCs w:val="20"/>
              </w:rPr>
            </w:pPr>
            <w:r w:rsidRPr="00252220">
              <w:rPr>
                <w:bCs/>
                <w:sz w:val="20"/>
                <w:szCs w:val="20"/>
              </w:rPr>
              <w:t>2</w:t>
            </w:r>
          </w:p>
        </w:tc>
        <w:tc>
          <w:tcPr>
            <w:tcW w:w="1279"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252220" w:rsidRDefault="00360EDE" w:rsidP="00EC32CB">
            <w:pPr>
              <w:widowControl w:val="0"/>
              <w:spacing w:before="20" w:after="20"/>
              <w:jc w:val="left"/>
              <w:rPr>
                <w:bCs/>
                <w:sz w:val="20"/>
                <w:szCs w:val="20"/>
              </w:rPr>
            </w:pPr>
            <w:r w:rsidRPr="00252220">
              <w:rPr>
                <w:bCs/>
                <w:sz w:val="20"/>
                <w:szCs w:val="20"/>
              </w:rPr>
              <w:t>2,5 (25,0)</w:t>
            </w:r>
          </w:p>
        </w:tc>
        <w:tc>
          <w:tcPr>
            <w:tcW w:w="619" w:type="pct"/>
            <w:gridSpan w:val="2"/>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252220" w:rsidRDefault="00360EDE" w:rsidP="00EC32CB">
            <w:pPr>
              <w:widowControl w:val="0"/>
              <w:spacing w:before="20" w:after="20"/>
              <w:ind w:right="-57"/>
              <w:jc w:val="left"/>
              <w:rPr>
                <w:bCs/>
                <w:sz w:val="20"/>
                <w:szCs w:val="20"/>
              </w:rPr>
            </w:pPr>
            <w:r w:rsidRPr="00252220">
              <w:rPr>
                <w:bCs/>
                <w:sz w:val="20"/>
                <w:szCs w:val="20"/>
              </w:rPr>
              <w:t>-</w:t>
            </w:r>
          </w:p>
        </w:tc>
        <w:tc>
          <w:tcPr>
            <w:tcW w:w="698" w:type="pct"/>
            <w:gridSpan w:val="2"/>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252220" w:rsidRDefault="00360EDE" w:rsidP="00EC32CB">
            <w:pPr>
              <w:widowControl w:val="0"/>
              <w:spacing w:before="20" w:after="20"/>
              <w:ind w:right="-57"/>
              <w:jc w:val="left"/>
              <w:rPr>
                <w:bCs/>
                <w:sz w:val="20"/>
                <w:szCs w:val="20"/>
              </w:rPr>
            </w:pPr>
            <w:r w:rsidRPr="00252220">
              <w:rPr>
                <w:bCs/>
                <w:sz w:val="20"/>
                <w:szCs w:val="20"/>
              </w:rPr>
              <w:t>-</w:t>
            </w:r>
          </w:p>
        </w:tc>
        <w:tc>
          <w:tcPr>
            <w:tcW w:w="696" w:type="pct"/>
            <w:gridSpan w:val="2"/>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252220" w:rsidRDefault="00360EDE" w:rsidP="00EC32CB">
            <w:pPr>
              <w:widowControl w:val="0"/>
              <w:spacing w:before="20" w:after="20"/>
              <w:ind w:right="-57"/>
              <w:jc w:val="left"/>
              <w:rPr>
                <w:bCs/>
                <w:sz w:val="20"/>
                <w:szCs w:val="20"/>
              </w:rPr>
            </w:pPr>
            <w:r w:rsidRPr="00252220">
              <w:rPr>
                <w:bCs/>
                <w:sz w:val="20"/>
                <w:szCs w:val="20"/>
              </w:rPr>
              <w:t>-</w:t>
            </w:r>
          </w:p>
        </w:tc>
        <w:tc>
          <w:tcPr>
            <w:tcW w:w="347"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252220" w:rsidRDefault="00360EDE" w:rsidP="00EC32CB">
            <w:pPr>
              <w:widowControl w:val="0"/>
              <w:spacing w:before="20" w:after="20"/>
              <w:ind w:right="-57"/>
              <w:jc w:val="left"/>
              <w:rPr>
                <w:bCs/>
                <w:sz w:val="20"/>
                <w:szCs w:val="20"/>
              </w:rPr>
            </w:pPr>
            <w:r w:rsidRPr="00252220">
              <w:rPr>
                <w:bCs/>
                <w:sz w:val="20"/>
                <w:szCs w:val="20"/>
              </w:rPr>
              <w:t>1100</w:t>
            </w:r>
          </w:p>
        </w:tc>
        <w:tc>
          <w:tcPr>
            <w:tcW w:w="348"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252220" w:rsidRDefault="00360EDE" w:rsidP="00EC32CB">
            <w:pPr>
              <w:widowControl w:val="0"/>
              <w:spacing w:before="20" w:after="20"/>
              <w:ind w:right="-57"/>
              <w:jc w:val="left"/>
              <w:rPr>
                <w:bCs/>
                <w:sz w:val="20"/>
                <w:szCs w:val="20"/>
              </w:rPr>
            </w:pPr>
            <w:r w:rsidRPr="00252220">
              <w:rPr>
                <w:bCs/>
                <w:sz w:val="20"/>
                <w:szCs w:val="20"/>
              </w:rPr>
              <w:t>1250</w:t>
            </w:r>
          </w:p>
        </w:tc>
        <w:tc>
          <w:tcPr>
            <w:tcW w:w="348"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252220" w:rsidRDefault="00360EDE" w:rsidP="00EC32CB">
            <w:pPr>
              <w:widowControl w:val="0"/>
              <w:spacing w:before="20" w:after="20"/>
              <w:ind w:right="-57"/>
              <w:jc w:val="left"/>
              <w:rPr>
                <w:bCs/>
                <w:sz w:val="20"/>
                <w:szCs w:val="20"/>
              </w:rPr>
            </w:pPr>
            <w:r w:rsidRPr="00252220">
              <w:rPr>
                <w:bCs/>
                <w:sz w:val="20"/>
                <w:szCs w:val="20"/>
              </w:rPr>
              <w:t>1400</w:t>
            </w:r>
          </w:p>
        </w:tc>
        <w:tc>
          <w:tcPr>
            <w:tcW w:w="406" w:type="pct"/>
            <w:tcBorders>
              <w:top w:val="single" w:sz="6" w:space="0" w:color="auto"/>
              <w:left w:val="single" w:sz="6" w:space="0" w:color="auto"/>
              <w:bottom w:val="single" w:sz="6" w:space="0" w:color="auto"/>
            </w:tcBorders>
            <w:shd w:val="clear" w:color="auto" w:fill="FFFFFF"/>
            <w:vAlign w:val="center"/>
          </w:tcPr>
          <w:p w:rsidR="00360EDE" w:rsidRPr="00252220" w:rsidRDefault="00360EDE" w:rsidP="00EC32CB">
            <w:pPr>
              <w:widowControl w:val="0"/>
              <w:spacing w:before="20" w:after="20"/>
              <w:ind w:right="-57"/>
              <w:jc w:val="left"/>
              <w:rPr>
                <w:bCs/>
                <w:sz w:val="20"/>
                <w:szCs w:val="20"/>
              </w:rPr>
            </w:pPr>
            <w:r w:rsidRPr="00252220">
              <w:rPr>
                <w:bCs/>
                <w:sz w:val="20"/>
                <w:szCs w:val="20"/>
              </w:rPr>
              <w:t>1560</w:t>
            </w:r>
          </w:p>
        </w:tc>
      </w:tr>
      <w:tr w:rsidR="00360EDE" w:rsidRPr="00F45D0F" w:rsidTr="00EC32CB">
        <w:trPr>
          <w:cantSplit/>
          <w:trHeight w:val="57"/>
        </w:trPr>
        <w:tc>
          <w:tcPr>
            <w:tcW w:w="258" w:type="pct"/>
            <w:tcBorders>
              <w:top w:val="single" w:sz="6" w:space="0" w:color="auto"/>
              <w:bottom w:val="single" w:sz="6" w:space="0" w:color="auto"/>
              <w:right w:val="single" w:sz="6" w:space="0" w:color="auto"/>
            </w:tcBorders>
            <w:shd w:val="clear" w:color="auto" w:fill="FFFFFF"/>
          </w:tcPr>
          <w:p w:rsidR="00360EDE" w:rsidRPr="00252220" w:rsidRDefault="00360EDE" w:rsidP="00EC32CB">
            <w:pPr>
              <w:widowControl w:val="0"/>
              <w:spacing w:before="20" w:after="20"/>
              <w:jc w:val="left"/>
              <w:rPr>
                <w:bCs/>
                <w:sz w:val="20"/>
                <w:szCs w:val="20"/>
              </w:rPr>
            </w:pPr>
            <w:r w:rsidRPr="00252220">
              <w:rPr>
                <w:bCs/>
                <w:sz w:val="20"/>
                <w:szCs w:val="20"/>
              </w:rPr>
              <w:t>3</w:t>
            </w:r>
          </w:p>
        </w:tc>
        <w:tc>
          <w:tcPr>
            <w:tcW w:w="1279"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252220" w:rsidRDefault="00360EDE" w:rsidP="00EC32CB">
            <w:pPr>
              <w:widowControl w:val="0"/>
              <w:spacing w:before="20" w:after="20"/>
              <w:jc w:val="left"/>
              <w:rPr>
                <w:bCs/>
                <w:sz w:val="20"/>
                <w:szCs w:val="20"/>
              </w:rPr>
            </w:pPr>
            <w:r w:rsidRPr="00252220">
              <w:rPr>
                <w:bCs/>
                <w:sz w:val="20"/>
                <w:szCs w:val="20"/>
              </w:rPr>
              <w:t>4,0 (40,0)</w:t>
            </w:r>
          </w:p>
        </w:tc>
        <w:tc>
          <w:tcPr>
            <w:tcW w:w="619" w:type="pct"/>
            <w:gridSpan w:val="2"/>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252220" w:rsidRDefault="00360EDE" w:rsidP="00EC32CB">
            <w:pPr>
              <w:widowControl w:val="0"/>
              <w:spacing w:before="20" w:after="20"/>
              <w:ind w:right="-57"/>
              <w:jc w:val="left"/>
              <w:rPr>
                <w:bCs/>
                <w:sz w:val="20"/>
                <w:szCs w:val="20"/>
              </w:rPr>
            </w:pPr>
            <w:r w:rsidRPr="00252220">
              <w:rPr>
                <w:bCs/>
                <w:sz w:val="20"/>
                <w:szCs w:val="20"/>
              </w:rPr>
              <w:t>-</w:t>
            </w:r>
          </w:p>
        </w:tc>
        <w:tc>
          <w:tcPr>
            <w:tcW w:w="698" w:type="pct"/>
            <w:gridSpan w:val="2"/>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252220" w:rsidRDefault="00360EDE" w:rsidP="00EC32CB">
            <w:pPr>
              <w:widowControl w:val="0"/>
              <w:spacing w:before="20" w:after="20"/>
              <w:ind w:right="-57"/>
              <w:jc w:val="left"/>
              <w:rPr>
                <w:bCs/>
                <w:sz w:val="20"/>
                <w:szCs w:val="20"/>
              </w:rPr>
            </w:pPr>
            <w:r w:rsidRPr="00252220">
              <w:rPr>
                <w:bCs/>
                <w:sz w:val="20"/>
                <w:szCs w:val="20"/>
              </w:rPr>
              <w:t>-</w:t>
            </w:r>
          </w:p>
        </w:tc>
        <w:tc>
          <w:tcPr>
            <w:tcW w:w="348"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252220" w:rsidRDefault="00360EDE" w:rsidP="00EC32CB">
            <w:pPr>
              <w:widowControl w:val="0"/>
              <w:spacing w:before="20" w:after="20"/>
              <w:ind w:right="-57"/>
              <w:jc w:val="left"/>
              <w:rPr>
                <w:bCs/>
                <w:sz w:val="20"/>
                <w:szCs w:val="20"/>
              </w:rPr>
            </w:pPr>
            <w:r w:rsidRPr="00252220">
              <w:rPr>
                <w:bCs/>
                <w:sz w:val="20"/>
                <w:szCs w:val="20"/>
              </w:rPr>
              <w:t>950</w:t>
            </w:r>
          </w:p>
        </w:tc>
        <w:tc>
          <w:tcPr>
            <w:tcW w:w="348"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252220" w:rsidRDefault="00360EDE" w:rsidP="00EC32CB">
            <w:pPr>
              <w:widowControl w:val="0"/>
              <w:spacing w:before="20" w:after="20"/>
              <w:ind w:right="-57"/>
              <w:jc w:val="left"/>
              <w:rPr>
                <w:bCs/>
                <w:sz w:val="20"/>
                <w:szCs w:val="20"/>
              </w:rPr>
            </w:pPr>
            <w:r w:rsidRPr="00252220">
              <w:rPr>
                <w:bCs/>
                <w:sz w:val="20"/>
                <w:szCs w:val="20"/>
              </w:rPr>
              <w:t>1100</w:t>
            </w:r>
          </w:p>
        </w:tc>
        <w:tc>
          <w:tcPr>
            <w:tcW w:w="347"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252220" w:rsidRDefault="00360EDE" w:rsidP="00EC32CB">
            <w:pPr>
              <w:widowControl w:val="0"/>
              <w:spacing w:before="20" w:after="20"/>
              <w:ind w:right="-57"/>
              <w:jc w:val="left"/>
              <w:rPr>
                <w:bCs/>
                <w:sz w:val="20"/>
                <w:szCs w:val="20"/>
              </w:rPr>
            </w:pPr>
            <w:r w:rsidRPr="00252220">
              <w:rPr>
                <w:bCs/>
                <w:sz w:val="20"/>
                <w:szCs w:val="20"/>
              </w:rPr>
              <w:t>1100</w:t>
            </w:r>
          </w:p>
        </w:tc>
        <w:tc>
          <w:tcPr>
            <w:tcW w:w="348"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252220" w:rsidRDefault="00360EDE" w:rsidP="00EC32CB">
            <w:pPr>
              <w:widowControl w:val="0"/>
              <w:spacing w:before="20" w:after="20"/>
              <w:ind w:right="-57"/>
              <w:jc w:val="left"/>
              <w:rPr>
                <w:bCs/>
                <w:sz w:val="20"/>
                <w:szCs w:val="20"/>
              </w:rPr>
            </w:pPr>
            <w:r w:rsidRPr="00252220">
              <w:rPr>
                <w:bCs/>
                <w:sz w:val="20"/>
                <w:szCs w:val="20"/>
              </w:rPr>
              <w:t>1250</w:t>
            </w:r>
          </w:p>
        </w:tc>
        <w:tc>
          <w:tcPr>
            <w:tcW w:w="348"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252220" w:rsidRDefault="00360EDE" w:rsidP="00EC32CB">
            <w:pPr>
              <w:widowControl w:val="0"/>
              <w:spacing w:before="20" w:after="20"/>
              <w:ind w:right="-57"/>
              <w:jc w:val="left"/>
              <w:rPr>
                <w:bCs/>
                <w:sz w:val="20"/>
                <w:szCs w:val="20"/>
              </w:rPr>
            </w:pPr>
            <w:r w:rsidRPr="00252220">
              <w:rPr>
                <w:bCs/>
                <w:sz w:val="20"/>
                <w:szCs w:val="20"/>
              </w:rPr>
              <w:t>1450</w:t>
            </w:r>
          </w:p>
        </w:tc>
        <w:tc>
          <w:tcPr>
            <w:tcW w:w="406" w:type="pct"/>
            <w:tcBorders>
              <w:top w:val="single" w:sz="6" w:space="0" w:color="auto"/>
              <w:left w:val="single" w:sz="6" w:space="0" w:color="auto"/>
              <w:bottom w:val="single" w:sz="6" w:space="0" w:color="auto"/>
            </w:tcBorders>
            <w:shd w:val="clear" w:color="auto" w:fill="FFFFFF"/>
            <w:vAlign w:val="center"/>
          </w:tcPr>
          <w:p w:rsidR="00360EDE" w:rsidRPr="00252220" w:rsidRDefault="00360EDE" w:rsidP="00EC32CB">
            <w:pPr>
              <w:widowControl w:val="0"/>
              <w:spacing w:before="20" w:after="20"/>
              <w:ind w:right="-57"/>
              <w:jc w:val="left"/>
              <w:rPr>
                <w:bCs/>
                <w:sz w:val="20"/>
                <w:szCs w:val="20"/>
              </w:rPr>
            </w:pPr>
            <w:r w:rsidRPr="00252220">
              <w:rPr>
                <w:bCs/>
                <w:sz w:val="20"/>
                <w:szCs w:val="20"/>
              </w:rPr>
              <w:t>1650</w:t>
            </w:r>
          </w:p>
        </w:tc>
      </w:tr>
      <w:tr w:rsidR="00360EDE" w:rsidRPr="00F45D0F" w:rsidTr="00EC32CB">
        <w:trPr>
          <w:cantSplit/>
          <w:trHeight w:val="57"/>
        </w:trPr>
        <w:tc>
          <w:tcPr>
            <w:tcW w:w="258" w:type="pct"/>
            <w:tcBorders>
              <w:top w:val="single" w:sz="6" w:space="0" w:color="auto"/>
              <w:bottom w:val="single" w:sz="6" w:space="0" w:color="auto"/>
              <w:right w:val="single" w:sz="6" w:space="0" w:color="auto"/>
            </w:tcBorders>
            <w:shd w:val="clear" w:color="auto" w:fill="FFFFFF"/>
          </w:tcPr>
          <w:p w:rsidR="00360EDE" w:rsidRPr="00252220" w:rsidRDefault="00360EDE" w:rsidP="00EC32CB">
            <w:pPr>
              <w:widowControl w:val="0"/>
              <w:spacing w:before="20" w:after="20"/>
              <w:jc w:val="left"/>
              <w:rPr>
                <w:bCs/>
                <w:sz w:val="20"/>
                <w:szCs w:val="20"/>
              </w:rPr>
            </w:pPr>
            <w:r w:rsidRPr="00252220">
              <w:rPr>
                <w:bCs/>
                <w:sz w:val="20"/>
                <w:szCs w:val="20"/>
              </w:rPr>
              <w:t>4</w:t>
            </w:r>
          </w:p>
        </w:tc>
        <w:tc>
          <w:tcPr>
            <w:tcW w:w="1279"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252220" w:rsidRDefault="00360EDE" w:rsidP="00EC32CB">
            <w:pPr>
              <w:widowControl w:val="0"/>
              <w:spacing w:before="20" w:after="20"/>
              <w:jc w:val="left"/>
              <w:rPr>
                <w:bCs/>
                <w:sz w:val="20"/>
                <w:szCs w:val="20"/>
              </w:rPr>
            </w:pPr>
            <w:r w:rsidRPr="00252220">
              <w:rPr>
                <w:bCs/>
                <w:sz w:val="20"/>
                <w:szCs w:val="20"/>
              </w:rPr>
              <w:t>6,3 (63,0)</w:t>
            </w:r>
          </w:p>
        </w:tc>
        <w:tc>
          <w:tcPr>
            <w:tcW w:w="619" w:type="pct"/>
            <w:gridSpan w:val="2"/>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252220" w:rsidRDefault="00360EDE" w:rsidP="00EC32CB">
            <w:pPr>
              <w:widowControl w:val="0"/>
              <w:spacing w:before="20" w:after="20"/>
              <w:ind w:right="-57"/>
              <w:jc w:val="left"/>
              <w:rPr>
                <w:bCs/>
                <w:sz w:val="20"/>
                <w:szCs w:val="20"/>
              </w:rPr>
            </w:pPr>
            <w:r w:rsidRPr="00252220">
              <w:rPr>
                <w:bCs/>
                <w:sz w:val="20"/>
                <w:szCs w:val="20"/>
              </w:rPr>
              <w:t>-</w:t>
            </w:r>
          </w:p>
        </w:tc>
        <w:tc>
          <w:tcPr>
            <w:tcW w:w="698" w:type="pct"/>
            <w:gridSpan w:val="2"/>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252220" w:rsidRDefault="00360EDE" w:rsidP="00EC32CB">
            <w:pPr>
              <w:widowControl w:val="0"/>
              <w:spacing w:before="20" w:after="20"/>
              <w:ind w:right="-57"/>
              <w:jc w:val="left"/>
              <w:rPr>
                <w:bCs/>
                <w:sz w:val="20"/>
                <w:szCs w:val="20"/>
              </w:rPr>
            </w:pPr>
            <w:r w:rsidRPr="00252220">
              <w:rPr>
                <w:bCs/>
                <w:sz w:val="20"/>
                <w:szCs w:val="20"/>
              </w:rPr>
              <w:t>-</w:t>
            </w:r>
          </w:p>
        </w:tc>
        <w:tc>
          <w:tcPr>
            <w:tcW w:w="348"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252220" w:rsidRDefault="00360EDE" w:rsidP="00EC32CB">
            <w:pPr>
              <w:widowControl w:val="0"/>
              <w:spacing w:before="20" w:after="20"/>
              <w:ind w:right="-57"/>
              <w:jc w:val="left"/>
              <w:rPr>
                <w:bCs/>
                <w:sz w:val="20"/>
                <w:szCs w:val="20"/>
              </w:rPr>
            </w:pPr>
            <w:r w:rsidRPr="00252220">
              <w:rPr>
                <w:bCs/>
                <w:sz w:val="20"/>
                <w:szCs w:val="20"/>
              </w:rPr>
              <w:t>1050</w:t>
            </w:r>
          </w:p>
        </w:tc>
        <w:tc>
          <w:tcPr>
            <w:tcW w:w="348"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252220" w:rsidRDefault="00360EDE" w:rsidP="00EC32CB">
            <w:pPr>
              <w:widowControl w:val="0"/>
              <w:spacing w:before="20" w:after="20"/>
              <w:ind w:right="-57"/>
              <w:jc w:val="left"/>
              <w:rPr>
                <w:bCs/>
                <w:sz w:val="20"/>
                <w:szCs w:val="20"/>
              </w:rPr>
            </w:pPr>
            <w:r w:rsidRPr="00252220">
              <w:rPr>
                <w:bCs/>
                <w:sz w:val="20"/>
                <w:szCs w:val="20"/>
              </w:rPr>
              <w:t>1200</w:t>
            </w:r>
          </w:p>
        </w:tc>
        <w:tc>
          <w:tcPr>
            <w:tcW w:w="347"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252220" w:rsidRDefault="00360EDE" w:rsidP="00EC32CB">
            <w:pPr>
              <w:widowControl w:val="0"/>
              <w:spacing w:before="20" w:after="20"/>
              <w:ind w:right="-57"/>
              <w:jc w:val="left"/>
              <w:rPr>
                <w:bCs/>
                <w:sz w:val="20"/>
                <w:szCs w:val="20"/>
              </w:rPr>
            </w:pPr>
            <w:r w:rsidRPr="00252220">
              <w:rPr>
                <w:bCs/>
                <w:sz w:val="20"/>
                <w:szCs w:val="20"/>
              </w:rPr>
              <w:t>1200</w:t>
            </w:r>
          </w:p>
        </w:tc>
        <w:tc>
          <w:tcPr>
            <w:tcW w:w="348"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252220" w:rsidRDefault="00360EDE" w:rsidP="00EC32CB">
            <w:pPr>
              <w:widowControl w:val="0"/>
              <w:spacing w:before="20" w:after="20"/>
              <w:ind w:right="-57"/>
              <w:jc w:val="left"/>
              <w:rPr>
                <w:bCs/>
                <w:sz w:val="20"/>
                <w:szCs w:val="20"/>
              </w:rPr>
            </w:pPr>
            <w:r w:rsidRPr="00252220">
              <w:rPr>
                <w:bCs/>
                <w:sz w:val="20"/>
                <w:szCs w:val="20"/>
              </w:rPr>
              <w:t>1350</w:t>
            </w:r>
          </w:p>
        </w:tc>
        <w:tc>
          <w:tcPr>
            <w:tcW w:w="348"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252220" w:rsidRDefault="00360EDE" w:rsidP="00EC32CB">
            <w:pPr>
              <w:widowControl w:val="0"/>
              <w:spacing w:before="20" w:after="20"/>
              <w:ind w:right="-57"/>
              <w:jc w:val="left"/>
              <w:rPr>
                <w:bCs/>
                <w:sz w:val="20"/>
                <w:szCs w:val="20"/>
              </w:rPr>
            </w:pPr>
            <w:r w:rsidRPr="00252220">
              <w:rPr>
                <w:bCs/>
                <w:sz w:val="20"/>
                <w:szCs w:val="20"/>
              </w:rPr>
              <w:t>1450</w:t>
            </w:r>
          </w:p>
        </w:tc>
        <w:tc>
          <w:tcPr>
            <w:tcW w:w="406" w:type="pct"/>
            <w:tcBorders>
              <w:top w:val="single" w:sz="6" w:space="0" w:color="auto"/>
              <w:left w:val="single" w:sz="6" w:space="0" w:color="auto"/>
              <w:bottom w:val="single" w:sz="6" w:space="0" w:color="auto"/>
            </w:tcBorders>
            <w:shd w:val="clear" w:color="auto" w:fill="FFFFFF"/>
            <w:vAlign w:val="center"/>
          </w:tcPr>
          <w:p w:rsidR="00360EDE" w:rsidRPr="00252220" w:rsidRDefault="00360EDE" w:rsidP="00EC32CB">
            <w:pPr>
              <w:widowControl w:val="0"/>
              <w:spacing w:before="20" w:after="20"/>
              <w:ind w:right="-57"/>
              <w:jc w:val="left"/>
              <w:rPr>
                <w:bCs/>
                <w:sz w:val="20"/>
                <w:szCs w:val="20"/>
              </w:rPr>
            </w:pPr>
            <w:r w:rsidRPr="00252220">
              <w:rPr>
                <w:sz w:val="20"/>
                <w:szCs w:val="20"/>
              </w:rPr>
              <w:t>1650</w:t>
            </w:r>
          </w:p>
        </w:tc>
      </w:tr>
      <w:tr w:rsidR="00360EDE" w:rsidRPr="00F45D0F" w:rsidTr="00EC32CB">
        <w:trPr>
          <w:cantSplit/>
          <w:trHeight w:val="57"/>
        </w:trPr>
        <w:tc>
          <w:tcPr>
            <w:tcW w:w="258" w:type="pct"/>
            <w:tcBorders>
              <w:top w:val="single" w:sz="6" w:space="0" w:color="auto"/>
              <w:bottom w:val="single" w:sz="6" w:space="0" w:color="auto"/>
              <w:right w:val="single" w:sz="6" w:space="0" w:color="auto"/>
            </w:tcBorders>
            <w:shd w:val="clear" w:color="auto" w:fill="FFFFFF"/>
          </w:tcPr>
          <w:p w:rsidR="00360EDE" w:rsidRPr="00252220" w:rsidRDefault="00360EDE" w:rsidP="00EC32CB">
            <w:pPr>
              <w:widowControl w:val="0"/>
              <w:spacing w:before="20" w:after="20"/>
              <w:jc w:val="left"/>
              <w:rPr>
                <w:bCs/>
                <w:sz w:val="20"/>
                <w:szCs w:val="20"/>
              </w:rPr>
            </w:pPr>
            <w:r w:rsidRPr="00252220">
              <w:rPr>
                <w:bCs/>
                <w:sz w:val="20"/>
                <w:szCs w:val="20"/>
              </w:rPr>
              <w:t>5</w:t>
            </w:r>
          </w:p>
        </w:tc>
        <w:tc>
          <w:tcPr>
            <w:tcW w:w="1279"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252220" w:rsidRDefault="00360EDE" w:rsidP="00EC32CB">
            <w:pPr>
              <w:widowControl w:val="0"/>
              <w:spacing w:before="20" w:after="20"/>
              <w:jc w:val="left"/>
              <w:rPr>
                <w:bCs/>
                <w:sz w:val="20"/>
                <w:szCs w:val="20"/>
              </w:rPr>
            </w:pPr>
            <w:r w:rsidRPr="00252220">
              <w:rPr>
                <w:bCs/>
                <w:sz w:val="20"/>
                <w:szCs w:val="20"/>
              </w:rPr>
              <w:t>10,0 (100,0)</w:t>
            </w:r>
          </w:p>
        </w:tc>
        <w:tc>
          <w:tcPr>
            <w:tcW w:w="619" w:type="pct"/>
            <w:gridSpan w:val="2"/>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252220" w:rsidRDefault="00360EDE" w:rsidP="00EC32CB">
            <w:pPr>
              <w:widowControl w:val="0"/>
              <w:spacing w:before="20" w:after="20"/>
              <w:ind w:right="-57"/>
              <w:jc w:val="left"/>
              <w:rPr>
                <w:bCs/>
                <w:sz w:val="20"/>
                <w:szCs w:val="20"/>
              </w:rPr>
            </w:pPr>
            <w:r w:rsidRPr="00252220">
              <w:rPr>
                <w:bCs/>
                <w:sz w:val="20"/>
                <w:szCs w:val="20"/>
              </w:rPr>
              <w:t>-</w:t>
            </w:r>
          </w:p>
        </w:tc>
        <w:tc>
          <w:tcPr>
            <w:tcW w:w="347"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252220" w:rsidRDefault="00360EDE" w:rsidP="00EC32CB">
            <w:pPr>
              <w:widowControl w:val="0"/>
              <w:spacing w:before="20" w:after="20"/>
              <w:ind w:right="-57"/>
              <w:jc w:val="left"/>
              <w:rPr>
                <w:bCs/>
                <w:sz w:val="20"/>
                <w:szCs w:val="20"/>
              </w:rPr>
            </w:pPr>
            <w:r w:rsidRPr="00252220">
              <w:rPr>
                <w:sz w:val="20"/>
                <w:szCs w:val="20"/>
              </w:rPr>
              <w:t>900</w:t>
            </w:r>
          </w:p>
        </w:tc>
        <w:tc>
          <w:tcPr>
            <w:tcW w:w="351"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252220" w:rsidRDefault="00360EDE" w:rsidP="00EC32CB">
            <w:pPr>
              <w:widowControl w:val="0"/>
              <w:spacing w:before="20" w:after="20"/>
              <w:ind w:right="-57"/>
              <w:jc w:val="left"/>
              <w:rPr>
                <w:bCs/>
                <w:sz w:val="20"/>
                <w:szCs w:val="20"/>
              </w:rPr>
            </w:pPr>
            <w:r w:rsidRPr="00252220">
              <w:rPr>
                <w:bCs/>
                <w:sz w:val="20"/>
                <w:szCs w:val="20"/>
              </w:rPr>
              <w:t>1150</w:t>
            </w:r>
          </w:p>
        </w:tc>
        <w:tc>
          <w:tcPr>
            <w:tcW w:w="348"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252220" w:rsidRDefault="00360EDE" w:rsidP="00EC32CB">
            <w:pPr>
              <w:widowControl w:val="0"/>
              <w:spacing w:before="20" w:after="20"/>
              <w:ind w:right="-57"/>
              <w:jc w:val="left"/>
              <w:rPr>
                <w:bCs/>
                <w:sz w:val="20"/>
                <w:szCs w:val="20"/>
              </w:rPr>
            </w:pPr>
            <w:r w:rsidRPr="00252220">
              <w:rPr>
                <w:bCs/>
                <w:sz w:val="20"/>
                <w:szCs w:val="20"/>
              </w:rPr>
              <w:t>1050</w:t>
            </w:r>
          </w:p>
        </w:tc>
        <w:tc>
          <w:tcPr>
            <w:tcW w:w="348"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252220" w:rsidRDefault="00360EDE" w:rsidP="00EC32CB">
            <w:pPr>
              <w:widowControl w:val="0"/>
              <w:spacing w:before="20" w:after="20"/>
              <w:ind w:right="-57"/>
              <w:jc w:val="left"/>
              <w:rPr>
                <w:bCs/>
                <w:sz w:val="20"/>
                <w:szCs w:val="20"/>
              </w:rPr>
            </w:pPr>
            <w:r w:rsidRPr="00252220">
              <w:rPr>
                <w:bCs/>
                <w:sz w:val="20"/>
                <w:szCs w:val="20"/>
              </w:rPr>
              <w:t>1200</w:t>
            </w:r>
          </w:p>
        </w:tc>
        <w:tc>
          <w:tcPr>
            <w:tcW w:w="347"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252220" w:rsidRDefault="00360EDE" w:rsidP="00EC32CB">
            <w:pPr>
              <w:widowControl w:val="0"/>
              <w:spacing w:before="20" w:after="20"/>
              <w:ind w:right="-57"/>
              <w:jc w:val="left"/>
              <w:rPr>
                <w:bCs/>
                <w:sz w:val="20"/>
                <w:szCs w:val="20"/>
              </w:rPr>
            </w:pPr>
            <w:r w:rsidRPr="00252220">
              <w:rPr>
                <w:bCs/>
                <w:sz w:val="20"/>
                <w:szCs w:val="20"/>
              </w:rPr>
              <w:t>1200</w:t>
            </w:r>
          </w:p>
        </w:tc>
        <w:tc>
          <w:tcPr>
            <w:tcW w:w="348"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252220" w:rsidRDefault="00360EDE" w:rsidP="00EC32CB">
            <w:pPr>
              <w:widowControl w:val="0"/>
              <w:spacing w:before="20" w:after="20"/>
              <w:ind w:right="-57"/>
              <w:jc w:val="left"/>
              <w:rPr>
                <w:bCs/>
                <w:sz w:val="20"/>
                <w:szCs w:val="20"/>
              </w:rPr>
            </w:pPr>
            <w:r w:rsidRPr="00252220">
              <w:rPr>
                <w:bCs/>
                <w:sz w:val="20"/>
                <w:szCs w:val="20"/>
              </w:rPr>
              <w:t>1350</w:t>
            </w:r>
          </w:p>
        </w:tc>
        <w:tc>
          <w:tcPr>
            <w:tcW w:w="348"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252220" w:rsidRDefault="00360EDE" w:rsidP="00EC32CB">
            <w:pPr>
              <w:widowControl w:val="0"/>
              <w:spacing w:before="20" w:after="20"/>
              <w:ind w:right="-57"/>
              <w:jc w:val="left"/>
              <w:rPr>
                <w:bCs/>
                <w:sz w:val="20"/>
                <w:szCs w:val="20"/>
              </w:rPr>
            </w:pPr>
            <w:r w:rsidRPr="00252220">
              <w:rPr>
                <w:bCs/>
                <w:sz w:val="20"/>
                <w:szCs w:val="20"/>
              </w:rPr>
              <w:t>1450</w:t>
            </w:r>
          </w:p>
        </w:tc>
        <w:tc>
          <w:tcPr>
            <w:tcW w:w="406" w:type="pct"/>
            <w:tcBorders>
              <w:top w:val="single" w:sz="6" w:space="0" w:color="auto"/>
              <w:left w:val="single" w:sz="6" w:space="0" w:color="auto"/>
              <w:bottom w:val="single" w:sz="6" w:space="0" w:color="auto"/>
            </w:tcBorders>
            <w:shd w:val="clear" w:color="auto" w:fill="FFFFFF"/>
            <w:vAlign w:val="center"/>
          </w:tcPr>
          <w:p w:rsidR="00360EDE" w:rsidRPr="00252220" w:rsidRDefault="00360EDE" w:rsidP="00EC32CB">
            <w:pPr>
              <w:widowControl w:val="0"/>
              <w:spacing w:before="20" w:after="20"/>
              <w:ind w:right="-57"/>
              <w:jc w:val="left"/>
              <w:rPr>
                <w:bCs/>
                <w:sz w:val="20"/>
                <w:szCs w:val="20"/>
              </w:rPr>
            </w:pPr>
            <w:r w:rsidRPr="00252220">
              <w:rPr>
                <w:sz w:val="20"/>
                <w:szCs w:val="20"/>
              </w:rPr>
              <w:t>1650</w:t>
            </w:r>
          </w:p>
        </w:tc>
      </w:tr>
      <w:tr w:rsidR="00360EDE" w:rsidRPr="00F45D0F" w:rsidTr="00EC32CB">
        <w:trPr>
          <w:cantSplit/>
          <w:trHeight w:val="57"/>
        </w:trPr>
        <w:tc>
          <w:tcPr>
            <w:tcW w:w="258" w:type="pct"/>
            <w:tcBorders>
              <w:top w:val="single" w:sz="6" w:space="0" w:color="auto"/>
              <w:bottom w:val="single" w:sz="6" w:space="0" w:color="auto"/>
              <w:right w:val="single" w:sz="6" w:space="0" w:color="auto"/>
            </w:tcBorders>
            <w:shd w:val="clear" w:color="auto" w:fill="FFFFFF"/>
          </w:tcPr>
          <w:p w:rsidR="00360EDE" w:rsidRPr="00252220" w:rsidRDefault="00360EDE" w:rsidP="00EC32CB">
            <w:pPr>
              <w:widowControl w:val="0"/>
              <w:spacing w:before="20" w:after="20"/>
              <w:jc w:val="left"/>
              <w:rPr>
                <w:bCs/>
                <w:sz w:val="20"/>
                <w:szCs w:val="20"/>
              </w:rPr>
            </w:pPr>
            <w:r w:rsidRPr="00252220">
              <w:rPr>
                <w:bCs/>
                <w:sz w:val="20"/>
                <w:szCs w:val="20"/>
              </w:rPr>
              <w:t>6</w:t>
            </w:r>
          </w:p>
        </w:tc>
        <w:tc>
          <w:tcPr>
            <w:tcW w:w="1279"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252220" w:rsidRDefault="00360EDE" w:rsidP="00EC32CB">
            <w:pPr>
              <w:widowControl w:val="0"/>
              <w:spacing w:before="20" w:after="20"/>
              <w:jc w:val="left"/>
              <w:rPr>
                <w:bCs/>
                <w:sz w:val="20"/>
                <w:szCs w:val="20"/>
              </w:rPr>
            </w:pPr>
            <w:r w:rsidRPr="00252220">
              <w:rPr>
                <w:bCs/>
                <w:sz w:val="20"/>
                <w:szCs w:val="20"/>
              </w:rPr>
              <w:t>16,0 (160,0)</w:t>
            </w:r>
          </w:p>
        </w:tc>
        <w:tc>
          <w:tcPr>
            <w:tcW w:w="309"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252220" w:rsidRDefault="00360EDE" w:rsidP="00EC32CB">
            <w:pPr>
              <w:widowControl w:val="0"/>
              <w:spacing w:before="20" w:after="20"/>
              <w:ind w:right="-57"/>
              <w:jc w:val="left"/>
              <w:rPr>
                <w:sz w:val="20"/>
                <w:szCs w:val="20"/>
              </w:rPr>
            </w:pPr>
            <w:r w:rsidRPr="00252220">
              <w:rPr>
                <w:sz w:val="20"/>
                <w:szCs w:val="20"/>
              </w:rPr>
              <w:t>750</w:t>
            </w:r>
          </w:p>
        </w:tc>
        <w:tc>
          <w:tcPr>
            <w:tcW w:w="310"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252220" w:rsidRDefault="00360EDE" w:rsidP="00EC32CB">
            <w:pPr>
              <w:widowControl w:val="0"/>
              <w:spacing w:before="20" w:after="20"/>
              <w:ind w:right="-57"/>
              <w:jc w:val="left"/>
              <w:rPr>
                <w:sz w:val="20"/>
                <w:szCs w:val="20"/>
              </w:rPr>
            </w:pPr>
            <w:r w:rsidRPr="00252220">
              <w:rPr>
                <w:sz w:val="20"/>
                <w:szCs w:val="20"/>
              </w:rPr>
              <w:t>900</w:t>
            </w:r>
          </w:p>
        </w:tc>
        <w:tc>
          <w:tcPr>
            <w:tcW w:w="347"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252220" w:rsidRDefault="00360EDE" w:rsidP="00EC32CB">
            <w:pPr>
              <w:widowControl w:val="0"/>
              <w:spacing w:before="20" w:after="20"/>
              <w:ind w:right="-57"/>
              <w:jc w:val="left"/>
              <w:rPr>
                <w:sz w:val="20"/>
                <w:szCs w:val="20"/>
              </w:rPr>
            </w:pPr>
            <w:r w:rsidRPr="00252220">
              <w:rPr>
                <w:sz w:val="20"/>
                <w:szCs w:val="20"/>
              </w:rPr>
              <w:t>950</w:t>
            </w:r>
          </w:p>
        </w:tc>
        <w:tc>
          <w:tcPr>
            <w:tcW w:w="351"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252220" w:rsidRDefault="00360EDE" w:rsidP="00EC32CB">
            <w:pPr>
              <w:widowControl w:val="0"/>
              <w:spacing w:before="20" w:after="20"/>
              <w:ind w:right="-57"/>
              <w:jc w:val="left"/>
              <w:rPr>
                <w:sz w:val="20"/>
                <w:szCs w:val="20"/>
              </w:rPr>
            </w:pPr>
            <w:r w:rsidRPr="00252220">
              <w:rPr>
                <w:sz w:val="20"/>
                <w:szCs w:val="20"/>
              </w:rPr>
              <w:t>1100</w:t>
            </w:r>
          </w:p>
        </w:tc>
        <w:tc>
          <w:tcPr>
            <w:tcW w:w="348"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252220" w:rsidRDefault="00360EDE" w:rsidP="00EC32CB">
            <w:pPr>
              <w:widowControl w:val="0"/>
              <w:spacing w:before="20" w:after="20"/>
              <w:ind w:right="-57"/>
              <w:jc w:val="left"/>
              <w:rPr>
                <w:sz w:val="20"/>
                <w:szCs w:val="20"/>
              </w:rPr>
            </w:pPr>
            <w:r w:rsidRPr="00252220">
              <w:rPr>
                <w:sz w:val="20"/>
                <w:szCs w:val="20"/>
              </w:rPr>
              <w:t>1100</w:t>
            </w:r>
          </w:p>
        </w:tc>
        <w:tc>
          <w:tcPr>
            <w:tcW w:w="348"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252220" w:rsidRDefault="00360EDE" w:rsidP="00EC32CB">
            <w:pPr>
              <w:widowControl w:val="0"/>
              <w:spacing w:before="20" w:after="20"/>
              <w:ind w:right="-57"/>
              <w:jc w:val="left"/>
              <w:rPr>
                <w:sz w:val="20"/>
                <w:szCs w:val="20"/>
              </w:rPr>
            </w:pPr>
            <w:r w:rsidRPr="00252220">
              <w:rPr>
                <w:sz w:val="20"/>
                <w:szCs w:val="20"/>
              </w:rPr>
              <w:t>1250</w:t>
            </w:r>
          </w:p>
        </w:tc>
        <w:tc>
          <w:tcPr>
            <w:tcW w:w="347"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252220" w:rsidRDefault="00360EDE" w:rsidP="00EC32CB">
            <w:pPr>
              <w:widowControl w:val="0"/>
              <w:spacing w:before="20" w:after="20"/>
              <w:ind w:right="-57"/>
              <w:jc w:val="left"/>
              <w:rPr>
                <w:sz w:val="20"/>
                <w:szCs w:val="20"/>
              </w:rPr>
            </w:pPr>
            <w:r w:rsidRPr="00252220">
              <w:rPr>
                <w:sz w:val="20"/>
                <w:szCs w:val="20"/>
              </w:rPr>
              <w:t>1100</w:t>
            </w:r>
          </w:p>
        </w:tc>
        <w:tc>
          <w:tcPr>
            <w:tcW w:w="348"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252220" w:rsidRDefault="00360EDE" w:rsidP="00EC32CB">
            <w:pPr>
              <w:widowControl w:val="0"/>
              <w:spacing w:before="20" w:after="20"/>
              <w:ind w:right="-57"/>
              <w:jc w:val="left"/>
              <w:rPr>
                <w:sz w:val="20"/>
                <w:szCs w:val="20"/>
              </w:rPr>
            </w:pPr>
            <w:r w:rsidRPr="00252220">
              <w:rPr>
                <w:sz w:val="20"/>
                <w:szCs w:val="20"/>
              </w:rPr>
              <w:t>1250</w:t>
            </w:r>
          </w:p>
        </w:tc>
        <w:tc>
          <w:tcPr>
            <w:tcW w:w="348"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252220" w:rsidRDefault="00360EDE" w:rsidP="00EC32CB">
            <w:pPr>
              <w:widowControl w:val="0"/>
              <w:spacing w:before="20" w:after="20"/>
              <w:ind w:right="-57"/>
              <w:jc w:val="left"/>
              <w:rPr>
                <w:sz w:val="20"/>
                <w:szCs w:val="20"/>
              </w:rPr>
            </w:pPr>
            <w:r w:rsidRPr="00252220">
              <w:rPr>
                <w:sz w:val="20"/>
                <w:szCs w:val="20"/>
              </w:rPr>
              <w:t>1450</w:t>
            </w:r>
          </w:p>
        </w:tc>
        <w:tc>
          <w:tcPr>
            <w:tcW w:w="406" w:type="pct"/>
            <w:tcBorders>
              <w:top w:val="single" w:sz="6" w:space="0" w:color="auto"/>
              <w:left w:val="single" w:sz="6" w:space="0" w:color="auto"/>
              <w:bottom w:val="single" w:sz="6" w:space="0" w:color="auto"/>
            </w:tcBorders>
            <w:shd w:val="clear" w:color="auto" w:fill="FFFFFF"/>
            <w:vAlign w:val="center"/>
          </w:tcPr>
          <w:p w:rsidR="00360EDE" w:rsidRPr="00252220" w:rsidRDefault="00360EDE" w:rsidP="00EC32CB">
            <w:pPr>
              <w:widowControl w:val="0"/>
              <w:spacing w:before="20" w:after="20"/>
              <w:ind w:right="-57"/>
              <w:jc w:val="left"/>
              <w:rPr>
                <w:sz w:val="20"/>
                <w:szCs w:val="20"/>
              </w:rPr>
            </w:pPr>
            <w:r w:rsidRPr="00252220">
              <w:rPr>
                <w:sz w:val="20"/>
                <w:szCs w:val="20"/>
              </w:rPr>
              <w:t>1720</w:t>
            </w:r>
          </w:p>
        </w:tc>
      </w:tr>
      <w:tr w:rsidR="00360EDE" w:rsidRPr="00F45D0F" w:rsidTr="00EC32CB">
        <w:trPr>
          <w:cantSplit/>
          <w:trHeight w:val="57"/>
        </w:trPr>
        <w:tc>
          <w:tcPr>
            <w:tcW w:w="258" w:type="pct"/>
            <w:tcBorders>
              <w:top w:val="single" w:sz="6" w:space="0" w:color="auto"/>
              <w:bottom w:val="single" w:sz="6" w:space="0" w:color="auto"/>
              <w:right w:val="single" w:sz="6" w:space="0" w:color="auto"/>
            </w:tcBorders>
            <w:shd w:val="clear" w:color="auto" w:fill="FFFFFF"/>
          </w:tcPr>
          <w:p w:rsidR="00360EDE" w:rsidRPr="00252220" w:rsidRDefault="00360EDE" w:rsidP="00EC32CB">
            <w:pPr>
              <w:widowControl w:val="0"/>
              <w:spacing w:before="20" w:after="20"/>
              <w:jc w:val="left"/>
              <w:rPr>
                <w:bCs/>
                <w:sz w:val="20"/>
                <w:szCs w:val="20"/>
              </w:rPr>
            </w:pPr>
            <w:r w:rsidRPr="00252220">
              <w:rPr>
                <w:bCs/>
                <w:sz w:val="20"/>
                <w:szCs w:val="20"/>
              </w:rPr>
              <w:t>7</w:t>
            </w:r>
          </w:p>
        </w:tc>
        <w:tc>
          <w:tcPr>
            <w:tcW w:w="1279"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252220" w:rsidRDefault="00360EDE" w:rsidP="00EC32CB">
            <w:pPr>
              <w:widowControl w:val="0"/>
              <w:spacing w:before="20" w:after="20"/>
              <w:jc w:val="left"/>
              <w:rPr>
                <w:bCs/>
                <w:sz w:val="20"/>
                <w:szCs w:val="20"/>
              </w:rPr>
            </w:pPr>
            <w:r w:rsidRPr="00252220">
              <w:rPr>
                <w:bCs/>
                <w:sz w:val="20"/>
                <w:szCs w:val="20"/>
              </w:rPr>
              <w:t>20,0 (200,0)</w:t>
            </w:r>
          </w:p>
        </w:tc>
        <w:tc>
          <w:tcPr>
            <w:tcW w:w="309"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252220" w:rsidRDefault="00360EDE" w:rsidP="00EC32CB">
            <w:pPr>
              <w:widowControl w:val="0"/>
              <w:spacing w:before="20" w:after="20"/>
              <w:ind w:right="-57"/>
              <w:jc w:val="left"/>
              <w:rPr>
                <w:sz w:val="20"/>
                <w:szCs w:val="20"/>
              </w:rPr>
            </w:pPr>
            <w:r w:rsidRPr="00252220">
              <w:rPr>
                <w:sz w:val="20"/>
                <w:szCs w:val="20"/>
              </w:rPr>
              <w:t>650</w:t>
            </w:r>
          </w:p>
        </w:tc>
        <w:tc>
          <w:tcPr>
            <w:tcW w:w="310"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252220" w:rsidRDefault="00360EDE" w:rsidP="00EC32CB">
            <w:pPr>
              <w:widowControl w:val="0"/>
              <w:spacing w:before="20" w:after="20"/>
              <w:ind w:right="-57"/>
              <w:jc w:val="left"/>
              <w:rPr>
                <w:sz w:val="20"/>
                <w:szCs w:val="20"/>
              </w:rPr>
            </w:pPr>
            <w:r w:rsidRPr="00252220">
              <w:rPr>
                <w:sz w:val="20"/>
                <w:szCs w:val="20"/>
              </w:rPr>
              <w:t>800</w:t>
            </w:r>
          </w:p>
        </w:tc>
        <w:tc>
          <w:tcPr>
            <w:tcW w:w="347"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252220" w:rsidRDefault="00360EDE" w:rsidP="00EC32CB">
            <w:pPr>
              <w:widowControl w:val="0"/>
              <w:spacing w:before="20" w:after="20"/>
              <w:ind w:right="-57"/>
              <w:jc w:val="left"/>
              <w:rPr>
                <w:sz w:val="20"/>
                <w:szCs w:val="20"/>
              </w:rPr>
            </w:pPr>
            <w:r w:rsidRPr="00252220">
              <w:rPr>
                <w:sz w:val="20"/>
                <w:szCs w:val="20"/>
              </w:rPr>
              <w:t>850</w:t>
            </w:r>
          </w:p>
        </w:tc>
        <w:tc>
          <w:tcPr>
            <w:tcW w:w="351"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252220" w:rsidRDefault="00360EDE" w:rsidP="00EC32CB">
            <w:pPr>
              <w:widowControl w:val="0"/>
              <w:spacing w:before="20" w:after="20"/>
              <w:ind w:right="-57"/>
              <w:jc w:val="left"/>
              <w:rPr>
                <w:sz w:val="20"/>
                <w:szCs w:val="20"/>
              </w:rPr>
            </w:pPr>
            <w:r w:rsidRPr="00252220">
              <w:rPr>
                <w:sz w:val="20"/>
                <w:szCs w:val="20"/>
              </w:rPr>
              <w:t>1000</w:t>
            </w:r>
          </w:p>
        </w:tc>
        <w:tc>
          <w:tcPr>
            <w:tcW w:w="348"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252220" w:rsidRDefault="00360EDE" w:rsidP="00EC32CB">
            <w:pPr>
              <w:widowControl w:val="0"/>
              <w:spacing w:before="20" w:after="20"/>
              <w:ind w:right="-57"/>
              <w:jc w:val="left"/>
              <w:rPr>
                <w:sz w:val="20"/>
                <w:szCs w:val="20"/>
              </w:rPr>
            </w:pPr>
            <w:r w:rsidRPr="00252220">
              <w:rPr>
                <w:sz w:val="20"/>
                <w:szCs w:val="20"/>
              </w:rPr>
              <w:t>940</w:t>
            </w:r>
          </w:p>
        </w:tc>
        <w:tc>
          <w:tcPr>
            <w:tcW w:w="348"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252220" w:rsidRDefault="00360EDE" w:rsidP="00EC32CB">
            <w:pPr>
              <w:widowControl w:val="0"/>
              <w:spacing w:before="20" w:after="20"/>
              <w:ind w:right="-57"/>
              <w:jc w:val="left"/>
              <w:rPr>
                <w:sz w:val="20"/>
                <w:szCs w:val="20"/>
              </w:rPr>
            </w:pPr>
            <w:r w:rsidRPr="00252220">
              <w:rPr>
                <w:sz w:val="20"/>
                <w:szCs w:val="20"/>
              </w:rPr>
              <w:t>1150</w:t>
            </w:r>
          </w:p>
        </w:tc>
        <w:tc>
          <w:tcPr>
            <w:tcW w:w="347"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252220" w:rsidRDefault="00360EDE" w:rsidP="00EC32CB">
            <w:pPr>
              <w:widowControl w:val="0"/>
              <w:spacing w:before="20" w:after="20"/>
              <w:ind w:right="-57"/>
              <w:jc w:val="left"/>
              <w:rPr>
                <w:sz w:val="20"/>
                <w:szCs w:val="20"/>
              </w:rPr>
            </w:pPr>
            <w:r w:rsidRPr="00252220">
              <w:rPr>
                <w:sz w:val="20"/>
                <w:szCs w:val="20"/>
              </w:rPr>
              <w:t>1190</w:t>
            </w:r>
          </w:p>
        </w:tc>
        <w:tc>
          <w:tcPr>
            <w:tcW w:w="348"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252220" w:rsidRDefault="00360EDE" w:rsidP="00EC32CB">
            <w:pPr>
              <w:widowControl w:val="0"/>
              <w:spacing w:before="20" w:after="20"/>
              <w:ind w:right="-57"/>
              <w:jc w:val="left"/>
              <w:rPr>
                <w:sz w:val="20"/>
                <w:szCs w:val="20"/>
              </w:rPr>
            </w:pPr>
            <w:r w:rsidRPr="00252220">
              <w:rPr>
                <w:sz w:val="20"/>
                <w:szCs w:val="20"/>
              </w:rPr>
              <w:t>1400</w:t>
            </w:r>
          </w:p>
        </w:tc>
        <w:tc>
          <w:tcPr>
            <w:tcW w:w="348"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252220" w:rsidRDefault="00360EDE" w:rsidP="00EC32CB">
            <w:pPr>
              <w:widowControl w:val="0"/>
              <w:spacing w:before="20" w:after="20"/>
              <w:ind w:right="-57"/>
              <w:jc w:val="left"/>
              <w:rPr>
                <w:sz w:val="20"/>
                <w:szCs w:val="20"/>
              </w:rPr>
            </w:pPr>
            <w:r w:rsidRPr="00252220">
              <w:rPr>
                <w:sz w:val="20"/>
                <w:szCs w:val="20"/>
              </w:rPr>
              <w:t>1550</w:t>
            </w:r>
          </w:p>
        </w:tc>
        <w:tc>
          <w:tcPr>
            <w:tcW w:w="406" w:type="pct"/>
            <w:tcBorders>
              <w:top w:val="single" w:sz="6" w:space="0" w:color="auto"/>
              <w:left w:val="single" w:sz="6" w:space="0" w:color="auto"/>
              <w:bottom w:val="single" w:sz="6" w:space="0" w:color="auto"/>
            </w:tcBorders>
            <w:shd w:val="clear" w:color="auto" w:fill="FFFFFF"/>
            <w:vAlign w:val="center"/>
          </w:tcPr>
          <w:p w:rsidR="00360EDE" w:rsidRPr="00252220" w:rsidRDefault="00360EDE" w:rsidP="00EC32CB">
            <w:pPr>
              <w:widowControl w:val="0"/>
              <w:spacing w:before="20" w:after="20"/>
              <w:ind w:right="-57"/>
              <w:jc w:val="left"/>
              <w:rPr>
                <w:sz w:val="20"/>
                <w:szCs w:val="20"/>
              </w:rPr>
            </w:pPr>
            <w:r w:rsidRPr="00252220">
              <w:rPr>
                <w:sz w:val="20"/>
                <w:szCs w:val="20"/>
              </w:rPr>
              <w:t>1720</w:t>
            </w:r>
          </w:p>
        </w:tc>
      </w:tr>
      <w:tr w:rsidR="00360EDE" w:rsidRPr="00F45D0F" w:rsidTr="00EC32CB">
        <w:trPr>
          <w:cantSplit/>
          <w:trHeight w:val="57"/>
        </w:trPr>
        <w:tc>
          <w:tcPr>
            <w:tcW w:w="258" w:type="pct"/>
            <w:tcBorders>
              <w:top w:val="single" w:sz="6" w:space="0" w:color="auto"/>
              <w:bottom w:val="single" w:sz="6" w:space="0" w:color="auto"/>
              <w:right w:val="single" w:sz="6" w:space="0" w:color="auto"/>
            </w:tcBorders>
            <w:shd w:val="clear" w:color="auto" w:fill="FFFFFF"/>
          </w:tcPr>
          <w:p w:rsidR="00360EDE" w:rsidRPr="00252220" w:rsidRDefault="00360EDE" w:rsidP="00EC32CB">
            <w:pPr>
              <w:widowControl w:val="0"/>
              <w:spacing w:before="20" w:after="20"/>
              <w:jc w:val="left"/>
              <w:rPr>
                <w:bCs/>
                <w:sz w:val="20"/>
                <w:szCs w:val="20"/>
              </w:rPr>
            </w:pPr>
            <w:r w:rsidRPr="00252220">
              <w:rPr>
                <w:bCs/>
                <w:sz w:val="20"/>
                <w:szCs w:val="20"/>
              </w:rPr>
              <w:t>8</w:t>
            </w:r>
          </w:p>
        </w:tc>
        <w:tc>
          <w:tcPr>
            <w:tcW w:w="1279"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252220" w:rsidRDefault="00360EDE" w:rsidP="00EC32CB">
            <w:pPr>
              <w:widowControl w:val="0"/>
              <w:spacing w:before="20" w:after="20"/>
              <w:jc w:val="left"/>
              <w:rPr>
                <w:bCs/>
                <w:sz w:val="20"/>
                <w:szCs w:val="20"/>
              </w:rPr>
            </w:pPr>
            <w:r w:rsidRPr="00252220">
              <w:rPr>
                <w:bCs/>
                <w:sz w:val="20"/>
                <w:szCs w:val="20"/>
              </w:rPr>
              <w:t>25,0 (250,0)</w:t>
            </w:r>
          </w:p>
        </w:tc>
        <w:tc>
          <w:tcPr>
            <w:tcW w:w="309"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252220" w:rsidRDefault="00360EDE" w:rsidP="00EC32CB">
            <w:pPr>
              <w:widowControl w:val="0"/>
              <w:spacing w:before="20" w:after="20"/>
              <w:ind w:right="-57"/>
              <w:jc w:val="left"/>
              <w:rPr>
                <w:sz w:val="20"/>
                <w:szCs w:val="20"/>
              </w:rPr>
            </w:pPr>
            <w:r w:rsidRPr="00252220">
              <w:rPr>
                <w:sz w:val="20"/>
                <w:szCs w:val="20"/>
              </w:rPr>
              <w:t>650</w:t>
            </w:r>
          </w:p>
        </w:tc>
        <w:tc>
          <w:tcPr>
            <w:tcW w:w="310"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252220" w:rsidRDefault="00360EDE" w:rsidP="00EC32CB">
            <w:pPr>
              <w:widowControl w:val="0"/>
              <w:spacing w:before="20" w:after="20"/>
              <w:ind w:right="-57"/>
              <w:jc w:val="left"/>
              <w:rPr>
                <w:sz w:val="20"/>
                <w:szCs w:val="20"/>
              </w:rPr>
            </w:pPr>
            <w:r w:rsidRPr="00252220">
              <w:rPr>
                <w:sz w:val="20"/>
                <w:szCs w:val="20"/>
              </w:rPr>
              <w:t>920</w:t>
            </w:r>
          </w:p>
        </w:tc>
        <w:tc>
          <w:tcPr>
            <w:tcW w:w="347"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252220" w:rsidRDefault="00360EDE" w:rsidP="00EC32CB">
            <w:pPr>
              <w:widowControl w:val="0"/>
              <w:spacing w:before="20" w:after="20"/>
              <w:ind w:right="-57"/>
              <w:jc w:val="left"/>
              <w:rPr>
                <w:sz w:val="20"/>
                <w:szCs w:val="20"/>
              </w:rPr>
            </w:pPr>
            <w:r w:rsidRPr="00252220">
              <w:rPr>
                <w:sz w:val="20"/>
                <w:szCs w:val="20"/>
              </w:rPr>
              <w:t>850</w:t>
            </w:r>
          </w:p>
        </w:tc>
        <w:tc>
          <w:tcPr>
            <w:tcW w:w="351"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252220" w:rsidRDefault="00360EDE" w:rsidP="00EC32CB">
            <w:pPr>
              <w:widowControl w:val="0"/>
              <w:spacing w:before="20" w:after="20"/>
              <w:ind w:right="-57"/>
              <w:jc w:val="left"/>
              <w:rPr>
                <w:sz w:val="20"/>
                <w:szCs w:val="20"/>
              </w:rPr>
            </w:pPr>
            <w:r w:rsidRPr="00252220">
              <w:rPr>
                <w:sz w:val="20"/>
                <w:szCs w:val="20"/>
              </w:rPr>
              <w:t>1100</w:t>
            </w:r>
          </w:p>
        </w:tc>
        <w:tc>
          <w:tcPr>
            <w:tcW w:w="348"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252220" w:rsidRDefault="00360EDE" w:rsidP="00EC32CB">
            <w:pPr>
              <w:widowControl w:val="0"/>
              <w:spacing w:before="20" w:after="20"/>
              <w:ind w:right="-57"/>
              <w:jc w:val="left"/>
              <w:rPr>
                <w:sz w:val="20"/>
                <w:szCs w:val="20"/>
              </w:rPr>
            </w:pPr>
            <w:r w:rsidRPr="00252220">
              <w:rPr>
                <w:sz w:val="20"/>
                <w:szCs w:val="20"/>
              </w:rPr>
              <w:t>940</w:t>
            </w:r>
          </w:p>
        </w:tc>
        <w:tc>
          <w:tcPr>
            <w:tcW w:w="348"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252220" w:rsidRDefault="00360EDE" w:rsidP="00EC32CB">
            <w:pPr>
              <w:widowControl w:val="0"/>
              <w:spacing w:before="20" w:after="20"/>
              <w:ind w:right="-57"/>
              <w:jc w:val="left"/>
              <w:rPr>
                <w:sz w:val="20"/>
                <w:szCs w:val="20"/>
              </w:rPr>
            </w:pPr>
            <w:r w:rsidRPr="00252220">
              <w:rPr>
                <w:sz w:val="20"/>
                <w:szCs w:val="20"/>
              </w:rPr>
              <w:t>1150</w:t>
            </w:r>
          </w:p>
        </w:tc>
        <w:tc>
          <w:tcPr>
            <w:tcW w:w="347"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252220" w:rsidRDefault="00360EDE" w:rsidP="00EC32CB">
            <w:pPr>
              <w:widowControl w:val="0"/>
              <w:spacing w:before="20" w:after="20"/>
              <w:ind w:right="-57"/>
              <w:jc w:val="left"/>
              <w:rPr>
                <w:sz w:val="20"/>
                <w:szCs w:val="20"/>
              </w:rPr>
            </w:pPr>
            <w:r w:rsidRPr="00252220">
              <w:rPr>
                <w:sz w:val="20"/>
                <w:szCs w:val="20"/>
              </w:rPr>
              <w:t>1190</w:t>
            </w:r>
          </w:p>
        </w:tc>
        <w:tc>
          <w:tcPr>
            <w:tcW w:w="348"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252220" w:rsidRDefault="00360EDE" w:rsidP="00EC32CB">
            <w:pPr>
              <w:widowControl w:val="0"/>
              <w:spacing w:before="20" w:after="20"/>
              <w:ind w:right="-57"/>
              <w:jc w:val="left"/>
              <w:rPr>
                <w:sz w:val="20"/>
                <w:szCs w:val="20"/>
              </w:rPr>
            </w:pPr>
            <w:r w:rsidRPr="00252220">
              <w:rPr>
                <w:sz w:val="20"/>
                <w:szCs w:val="20"/>
              </w:rPr>
              <w:t>1400</w:t>
            </w:r>
          </w:p>
        </w:tc>
        <w:tc>
          <w:tcPr>
            <w:tcW w:w="348"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252220" w:rsidRDefault="00360EDE" w:rsidP="00EC32CB">
            <w:pPr>
              <w:widowControl w:val="0"/>
              <w:spacing w:before="20" w:after="20"/>
              <w:ind w:right="-57"/>
              <w:jc w:val="left"/>
              <w:rPr>
                <w:sz w:val="20"/>
                <w:szCs w:val="20"/>
              </w:rPr>
            </w:pPr>
            <w:r w:rsidRPr="00252220">
              <w:rPr>
                <w:sz w:val="20"/>
                <w:szCs w:val="20"/>
              </w:rPr>
              <w:t>1550</w:t>
            </w:r>
          </w:p>
        </w:tc>
        <w:tc>
          <w:tcPr>
            <w:tcW w:w="406" w:type="pct"/>
            <w:tcBorders>
              <w:top w:val="single" w:sz="6" w:space="0" w:color="auto"/>
              <w:left w:val="single" w:sz="6" w:space="0" w:color="auto"/>
              <w:bottom w:val="single" w:sz="6" w:space="0" w:color="auto"/>
            </w:tcBorders>
            <w:shd w:val="clear" w:color="auto" w:fill="FFFFFF"/>
            <w:vAlign w:val="center"/>
          </w:tcPr>
          <w:p w:rsidR="00360EDE" w:rsidRPr="00252220" w:rsidRDefault="00360EDE" w:rsidP="00EC32CB">
            <w:pPr>
              <w:widowControl w:val="0"/>
              <w:spacing w:before="20" w:after="20"/>
              <w:ind w:right="-57"/>
              <w:jc w:val="left"/>
              <w:rPr>
                <w:sz w:val="20"/>
                <w:szCs w:val="20"/>
              </w:rPr>
            </w:pPr>
            <w:r w:rsidRPr="00252220">
              <w:rPr>
                <w:sz w:val="20"/>
                <w:szCs w:val="20"/>
              </w:rPr>
              <w:t>1700</w:t>
            </w:r>
          </w:p>
        </w:tc>
      </w:tr>
      <w:tr w:rsidR="00360EDE" w:rsidRPr="00F45D0F" w:rsidTr="00EC32CB">
        <w:trPr>
          <w:cantSplit/>
          <w:trHeight w:val="57"/>
        </w:trPr>
        <w:tc>
          <w:tcPr>
            <w:tcW w:w="258" w:type="pct"/>
            <w:tcBorders>
              <w:top w:val="single" w:sz="6" w:space="0" w:color="auto"/>
              <w:right w:val="single" w:sz="6" w:space="0" w:color="auto"/>
            </w:tcBorders>
            <w:shd w:val="clear" w:color="auto" w:fill="FFFFFF"/>
          </w:tcPr>
          <w:p w:rsidR="00360EDE" w:rsidRPr="00252220" w:rsidRDefault="00360EDE" w:rsidP="00EC32CB">
            <w:pPr>
              <w:widowControl w:val="0"/>
              <w:spacing w:before="20" w:after="20"/>
              <w:jc w:val="left"/>
              <w:rPr>
                <w:bCs/>
                <w:sz w:val="20"/>
                <w:szCs w:val="20"/>
              </w:rPr>
            </w:pPr>
            <w:r w:rsidRPr="00252220">
              <w:rPr>
                <w:bCs/>
                <w:sz w:val="20"/>
                <w:szCs w:val="20"/>
              </w:rPr>
              <w:t>9</w:t>
            </w:r>
          </w:p>
        </w:tc>
        <w:tc>
          <w:tcPr>
            <w:tcW w:w="1279" w:type="pct"/>
            <w:tcBorders>
              <w:top w:val="single" w:sz="6" w:space="0" w:color="auto"/>
              <w:left w:val="single" w:sz="6" w:space="0" w:color="auto"/>
              <w:right w:val="single" w:sz="6" w:space="0" w:color="auto"/>
            </w:tcBorders>
            <w:shd w:val="clear" w:color="auto" w:fill="FFFFFF"/>
            <w:vAlign w:val="center"/>
          </w:tcPr>
          <w:p w:rsidR="00360EDE" w:rsidRPr="00252220" w:rsidRDefault="00360EDE" w:rsidP="00EC32CB">
            <w:pPr>
              <w:widowControl w:val="0"/>
              <w:spacing w:before="20" w:after="20"/>
              <w:jc w:val="left"/>
              <w:rPr>
                <w:bCs/>
                <w:sz w:val="20"/>
                <w:szCs w:val="20"/>
              </w:rPr>
            </w:pPr>
            <w:r w:rsidRPr="00252220">
              <w:rPr>
                <w:bCs/>
                <w:sz w:val="20"/>
                <w:szCs w:val="20"/>
              </w:rPr>
              <w:t>32,0 (320,0)</w:t>
            </w:r>
          </w:p>
        </w:tc>
        <w:tc>
          <w:tcPr>
            <w:tcW w:w="309" w:type="pct"/>
            <w:tcBorders>
              <w:top w:val="single" w:sz="6" w:space="0" w:color="auto"/>
              <w:left w:val="single" w:sz="6" w:space="0" w:color="auto"/>
              <w:right w:val="single" w:sz="6" w:space="0" w:color="auto"/>
            </w:tcBorders>
            <w:shd w:val="clear" w:color="auto" w:fill="FFFFFF"/>
            <w:vAlign w:val="center"/>
          </w:tcPr>
          <w:p w:rsidR="00360EDE" w:rsidRPr="00252220" w:rsidRDefault="00360EDE" w:rsidP="00EC32CB">
            <w:pPr>
              <w:widowControl w:val="0"/>
              <w:spacing w:before="20" w:after="20"/>
              <w:ind w:right="-57"/>
              <w:jc w:val="left"/>
              <w:rPr>
                <w:sz w:val="20"/>
                <w:szCs w:val="20"/>
              </w:rPr>
            </w:pPr>
            <w:r w:rsidRPr="00252220">
              <w:rPr>
                <w:sz w:val="20"/>
                <w:szCs w:val="20"/>
              </w:rPr>
              <w:t>750</w:t>
            </w:r>
          </w:p>
        </w:tc>
        <w:tc>
          <w:tcPr>
            <w:tcW w:w="310" w:type="pct"/>
            <w:tcBorders>
              <w:top w:val="single" w:sz="6" w:space="0" w:color="auto"/>
              <w:left w:val="single" w:sz="6" w:space="0" w:color="auto"/>
              <w:right w:val="single" w:sz="6" w:space="0" w:color="auto"/>
            </w:tcBorders>
            <w:shd w:val="clear" w:color="auto" w:fill="FFFFFF"/>
            <w:vAlign w:val="center"/>
          </w:tcPr>
          <w:p w:rsidR="00360EDE" w:rsidRPr="00252220" w:rsidRDefault="00360EDE" w:rsidP="00EC32CB">
            <w:pPr>
              <w:widowControl w:val="0"/>
              <w:spacing w:before="20" w:after="20"/>
              <w:ind w:right="-57"/>
              <w:jc w:val="left"/>
              <w:rPr>
                <w:sz w:val="20"/>
                <w:szCs w:val="20"/>
              </w:rPr>
            </w:pPr>
            <w:r w:rsidRPr="00252220">
              <w:rPr>
                <w:sz w:val="20"/>
                <w:szCs w:val="20"/>
              </w:rPr>
              <w:t>920</w:t>
            </w:r>
          </w:p>
        </w:tc>
        <w:tc>
          <w:tcPr>
            <w:tcW w:w="347" w:type="pct"/>
            <w:tcBorders>
              <w:top w:val="single" w:sz="6" w:space="0" w:color="auto"/>
              <w:left w:val="single" w:sz="6" w:space="0" w:color="auto"/>
              <w:right w:val="single" w:sz="6" w:space="0" w:color="auto"/>
            </w:tcBorders>
            <w:shd w:val="clear" w:color="auto" w:fill="FFFFFF"/>
            <w:vAlign w:val="center"/>
          </w:tcPr>
          <w:p w:rsidR="00360EDE" w:rsidRPr="00252220" w:rsidRDefault="00360EDE" w:rsidP="00EC32CB">
            <w:pPr>
              <w:widowControl w:val="0"/>
              <w:spacing w:before="20" w:after="20"/>
              <w:ind w:right="-57"/>
              <w:jc w:val="left"/>
              <w:rPr>
                <w:sz w:val="20"/>
                <w:szCs w:val="20"/>
              </w:rPr>
            </w:pPr>
            <w:r w:rsidRPr="00252220">
              <w:rPr>
                <w:sz w:val="20"/>
                <w:szCs w:val="20"/>
              </w:rPr>
              <w:t>950</w:t>
            </w:r>
          </w:p>
        </w:tc>
        <w:tc>
          <w:tcPr>
            <w:tcW w:w="351" w:type="pct"/>
            <w:tcBorders>
              <w:top w:val="single" w:sz="6" w:space="0" w:color="auto"/>
              <w:left w:val="single" w:sz="6" w:space="0" w:color="auto"/>
              <w:right w:val="single" w:sz="6" w:space="0" w:color="auto"/>
            </w:tcBorders>
            <w:shd w:val="clear" w:color="auto" w:fill="FFFFFF"/>
            <w:vAlign w:val="center"/>
          </w:tcPr>
          <w:p w:rsidR="00360EDE" w:rsidRPr="00252220" w:rsidRDefault="00360EDE" w:rsidP="00EC32CB">
            <w:pPr>
              <w:widowControl w:val="0"/>
              <w:spacing w:before="20" w:after="20"/>
              <w:ind w:right="-57"/>
              <w:jc w:val="left"/>
              <w:rPr>
                <w:sz w:val="20"/>
                <w:szCs w:val="20"/>
              </w:rPr>
            </w:pPr>
            <w:r w:rsidRPr="00252220">
              <w:rPr>
                <w:sz w:val="20"/>
                <w:szCs w:val="20"/>
              </w:rPr>
              <w:t>1100</w:t>
            </w:r>
          </w:p>
        </w:tc>
        <w:tc>
          <w:tcPr>
            <w:tcW w:w="348" w:type="pct"/>
            <w:tcBorders>
              <w:top w:val="single" w:sz="6" w:space="0" w:color="auto"/>
              <w:left w:val="single" w:sz="6" w:space="0" w:color="auto"/>
              <w:right w:val="single" w:sz="6" w:space="0" w:color="auto"/>
            </w:tcBorders>
            <w:shd w:val="clear" w:color="auto" w:fill="FFFFFF"/>
            <w:vAlign w:val="center"/>
          </w:tcPr>
          <w:p w:rsidR="00360EDE" w:rsidRPr="00252220" w:rsidRDefault="00360EDE" w:rsidP="00EC32CB">
            <w:pPr>
              <w:widowControl w:val="0"/>
              <w:spacing w:before="20" w:after="20"/>
              <w:ind w:right="-57"/>
              <w:jc w:val="left"/>
              <w:rPr>
                <w:sz w:val="20"/>
                <w:szCs w:val="20"/>
              </w:rPr>
            </w:pPr>
            <w:r w:rsidRPr="00252220">
              <w:rPr>
                <w:sz w:val="20"/>
                <w:szCs w:val="20"/>
              </w:rPr>
              <w:t>940</w:t>
            </w:r>
          </w:p>
        </w:tc>
        <w:tc>
          <w:tcPr>
            <w:tcW w:w="348" w:type="pct"/>
            <w:tcBorders>
              <w:top w:val="single" w:sz="6" w:space="0" w:color="auto"/>
              <w:left w:val="single" w:sz="6" w:space="0" w:color="auto"/>
              <w:right w:val="single" w:sz="6" w:space="0" w:color="auto"/>
            </w:tcBorders>
            <w:shd w:val="clear" w:color="auto" w:fill="FFFFFF"/>
            <w:vAlign w:val="center"/>
          </w:tcPr>
          <w:p w:rsidR="00360EDE" w:rsidRPr="00252220" w:rsidRDefault="00360EDE" w:rsidP="00EC32CB">
            <w:pPr>
              <w:widowControl w:val="0"/>
              <w:spacing w:before="20" w:after="20"/>
              <w:ind w:right="-57"/>
              <w:jc w:val="left"/>
              <w:rPr>
                <w:sz w:val="20"/>
                <w:szCs w:val="20"/>
              </w:rPr>
            </w:pPr>
            <w:r w:rsidRPr="00252220">
              <w:rPr>
                <w:sz w:val="20"/>
                <w:szCs w:val="20"/>
              </w:rPr>
              <w:t>1250</w:t>
            </w:r>
          </w:p>
        </w:tc>
        <w:tc>
          <w:tcPr>
            <w:tcW w:w="347" w:type="pct"/>
            <w:tcBorders>
              <w:top w:val="single" w:sz="6" w:space="0" w:color="auto"/>
              <w:left w:val="single" w:sz="6" w:space="0" w:color="auto"/>
              <w:right w:val="single" w:sz="6" w:space="0" w:color="auto"/>
            </w:tcBorders>
            <w:shd w:val="clear" w:color="auto" w:fill="FFFFFF"/>
            <w:vAlign w:val="center"/>
          </w:tcPr>
          <w:p w:rsidR="00360EDE" w:rsidRPr="00252220" w:rsidRDefault="00360EDE" w:rsidP="00EC32CB">
            <w:pPr>
              <w:widowControl w:val="0"/>
              <w:spacing w:before="20" w:after="20"/>
              <w:ind w:right="-57"/>
              <w:jc w:val="left"/>
              <w:rPr>
                <w:sz w:val="20"/>
                <w:szCs w:val="20"/>
              </w:rPr>
            </w:pPr>
            <w:r w:rsidRPr="00252220">
              <w:rPr>
                <w:sz w:val="20"/>
                <w:szCs w:val="20"/>
              </w:rPr>
              <w:t>1190</w:t>
            </w:r>
          </w:p>
        </w:tc>
        <w:tc>
          <w:tcPr>
            <w:tcW w:w="348" w:type="pct"/>
            <w:tcBorders>
              <w:top w:val="single" w:sz="6" w:space="0" w:color="auto"/>
              <w:left w:val="single" w:sz="6" w:space="0" w:color="auto"/>
              <w:right w:val="single" w:sz="6" w:space="0" w:color="auto"/>
            </w:tcBorders>
            <w:shd w:val="clear" w:color="auto" w:fill="FFFFFF"/>
            <w:vAlign w:val="center"/>
          </w:tcPr>
          <w:p w:rsidR="00360EDE" w:rsidRPr="00252220" w:rsidRDefault="00360EDE" w:rsidP="00EC32CB">
            <w:pPr>
              <w:widowControl w:val="0"/>
              <w:spacing w:before="20" w:after="20"/>
              <w:ind w:right="-57"/>
              <w:jc w:val="left"/>
              <w:rPr>
                <w:sz w:val="20"/>
                <w:szCs w:val="20"/>
              </w:rPr>
            </w:pPr>
            <w:r w:rsidRPr="00252220">
              <w:rPr>
                <w:sz w:val="20"/>
                <w:szCs w:val="20"/>
              </w:rPr>
              <w:t>1400</w:t>
            </w:r>
          </w:p>
        </w:tc>
        <w:tc>
          <w:tcPr>
            <w:tcW w:w="348" w:type="pct"/>
            <w:tcBorders>
              <w:top w:val="single" w:sz="6" w:space="0" w:color="auto"/>
              <w:left w:val="single" w:sz="6" w:space="0" w:color="auto"/>
              <w:right w:val="single" w:sz="6" w:space="0" w:color="auto"/>
            </w:tcBorders>
            <w:shd w:val="clear" w:color="auto" w:fill="FFFFFF"/>
            <w:vAlign w:val="center"/>
          </w:tcPr>
          <w:p w:rsidR="00360EDE" w:rsidRPr="00252220" w:rsidRDefault="00360EDE" w:rsidP="00EC32CB">
            <w:pPr>
              <w:widowControl w:val="0"/>
              <w:spacing w:before="20" w:after="20"/>
              <w:ind w:right="-57"/>
              <w:jc w:val="left"/>
              <w:rPr>
                <w:sz w:val="20"/>
                <w:szCs w:val="20"/>
              </w:rPr>
            </w:pPr>
            <w:r w:rsidRPr="00252220">
              <w:rPr>
                <w:sz w:val="20"/>
                <w:szCs w:val="20"/>
              </w:rPr>
              <w:t>1550</w:t>
            </w:r>
          </w:p>
        </w:tc>
        <w:tc>
          <w:tcPr>
            <w:tcW w:w="406" w:type="pct"/>
            <w:tcBorders>
              <w:top w:val="single" w:sz="6" w:space="0" w:color="auto"/>
              <w:left w:val="single" w:sz="6" w:space="0" w:color="auto"/>
            </w:tcBorders>
            <w:shd w:val="clear" w:color="auto" w:fill="FFFFFF"/>
            <w:vAlign w:val="center"/>
          </w:tcPr>
          <w:p w:rsidR="00360EDE" w:rsidRPr="00252220" w:rsidRDefault="00360EDE" w:rsidP="00EC32CB">
            <w:pPr>
              <w:widowControl w:val="0"/>
              <w:spacing w:before="20" w:after="20"/>
              <w:ind w:right="-57"/>
              <w:jc w:val="left"/>
              <w:rPr>
                <w:sz w:val="20"/>
                <w:szCs w:val="20"/>
              </w:rPr>
            </w:pPr>
            <w:r w:rsidRPr="00252220">
              <w:rPr>
                <w:sz w:val="20"/>
                <w:szCs w:val="20"/>
              </w:rPr>
              <w:t>1700</w:t>
            </w:r>
          </w:p>
        </w:tc>
      </w:tr>
    </w:tbl>
    <w:p w:rsidR="00360EDE" w:rsidRPr="00227A51" w:rsidRDefault="00360EDE" w:rsidP="00360EDE"/>
    <w:p w:rsidR="00360EDE" w:rsidRPr="00F45D0F" w:rsidRDefault="00360EDE" w:rsidP="00360EDE">
      <w:pPr>
        <w:pStyle w:val="Se"/>
        <w:widowControl/>
        <w:spacing w:after="60"/>
        <w:contextualSpacing/>
      </w:pPr>
      <w:r w:rsidRPr="00F45D0F">
        <w:lastRenderedPageBreak/>
        <w:t xml:space="preserve">Таблица </w:t>
      </w:r>
      <w:r w:rsidR="00CE6DDC">
        <w:rPr>
          <w:noProof/>
        </w:rPr>
        <w:fldChar w:fldCharType="begin"/>
      </w:r>
      <w:r w:rsidR="00CE6DDC">
        <w:rPr>
          <w:noProof/>
        </w:rPr>
        <w:instrText xml:space="preserve"> SEQ Таблица \* ARABIC </w:instrText>
      </w:r>
      <w:r w:rsidR="00CE6DDC">
        <w:rPr>
          <w:noProof/>
        </w:rPr>
        <w:fldChar w:fldCharType="separate"/>
      </w:r>
      <w:r>
        <w:rPr>
          <w:noProof/>
        </w:rPr>
        <w:t>27</w:t>
      </w:r>
      <w:r w:rsidR="00CE6DDC">
        <w:rPr>
          <w:noProof/>
        </w:rPr>
        <w:fldChar w:fldCharType="end"/>
      </w:r>
    </w:p>
    <w:p w:rsidR="00360EDE" w:rsidRPr="00F45D0F" w:rsidRDefault="00360EDE" w:rsidP="00360EDE">
      <w:pPr>
        <w:pStyle w:val="Se"/>
        <w:widowControl/>
        <w:spacing w:after="60"/>
        <w:contextualSpacing/>
        <w:rPr>
          <w:rFonts w:eastAsia="Arial"/>
        </w:rPr>
      </w:pPr>
      <w:r w:rsidRPr="00CD77CC">
        <w:t xml:space="preserve">Рекомендуемые </w:t>
      </w:r>
      <w:r w:rsidRPr="00F45D0F">
        <w:t>размеры от горизонтальной оси задвижки до торца посадочной</w:t>
      </w:r>
      <w:r w:rsidRPr="00F45D0F">
        <w:br/>
        <w:t>поверхности фланца редуктора/</w:t>
      </w:r>
      <w:r>
        <w:t>ЭП</w:t>
      </w:r>
      <w:r w:rsidRPr="00F45D0F">
        <w:t xml:space="preserve"> при управлении задвижкой</w:t>
      </w:r>
      <w:r w:rsidRPr="00F45D0F">
        <w:br/>
        <w:t>клиновой редуктором/</w:t>
      </w:r>
      <w:r>
        <w:t>ЭП</w:t>
      </w:r>
    </w:p>
    <w:tbl>
      <w:tblPr>
        <w:tblW w:w="5000" w:type="pct"/>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shd w:val="clear" w:color="auto" w:fill="FFFFFF"/>
        <w:tblLook w:val="04A0" w:firstRow="1" w:lastRow="0" w:firstColumn="1" w:lastColumn="0" w:noHBand="0" w:noVBand="1"/>
      </w:tblPr>
      <w:tblGrid>
        <w:gridCol w:w="452"/>
        <w:gridCol w:w="2554"/>
        <w:gridCol w:w="560"/>
        <w:gridCol w:w="560"/>
        <w:gridCol w:w="560"/>
        <w:gridCol w:w="560"/>
        <w:gridCol w:w="560"/>
        <w:gridCol w:w="560"/>
        <w:gridCol w:w="560"/>
        <w:gridCol w:w="560"/>
        <w:gridCol w:w="560"/>
        <w:gridCol w:w="560"/>
        <w:gridCol w:w="560"/>
        <w:gridCol w:w="688"/>
      </w:tblGrid>
      <w:tr w:rsidR="00360EDE" w:rsidRPr="00F45D0F" w:rsidTr="00EC32CB">
        <w:trPr>
          <w:cantSplit/>
          <w:trHeight w:val="626"/>
          <w:tblHeader/>
        </w:trPr>
        <w:tc>
          <w:tcPr>
            <w:tcW w:w="230" w:type="pct"/>
            <w:vMerge w:val="restart"/>
            <w:tcBorders>
              <w:right w:val="single" w:sz="6" w:space="0" w:color="auto"/>
            </w:tcBorders>
            <w:shd w:val="clear" w:color="auto" w:fill="FFD200"/>
            <w:vAlign w:val="center"/>
          </w:tcPr>
          <w:p w:rsidR="00360EDE" w:rsidRPr="00F45D0F" w:rsidRDefault="00360EDE" w:rsidP="00EC32CB">
            <w:pPr>
              <w:pStyle w:val="S13"/>
              <w:widowControl/>
              <w:ind w:right="-57"/>
              <w:rPr>
                <w:lang w:eastAsia="ru-RU"/>
              </w:rPr>
            </w:pPr>
            <w:r>
              <w:rPr>
                <w:lang w:eastAsia="ru-RU"/>
              </w:rPr>
              <w:t>№ П/П</w:t>
            </w:r>
          </w:p>
        </w:tc>
        <w:tc>
          <w:tcPr>
            <w:tcW w:w="1296" w:type="pct"/>
            <w:vMerge w:val="restart"/>
            <w:tcBorders>
              <w:left w:val="single" w:sz="6" w:space="0" w:color="auto"/>
              <w:bottom w:val="single" w:sz="6" w:space="0" w:color="auto"/>
              <w:right w:val="single" w:sz="6" w:space="0" w:color="auto"/>
            </w:tcBorders>
            <w:shd w:val="clear" w:color="auto" w:fill="FFD200"/>
            <w:vAlign w:val="center"/>
          </w:tcPr>
          <w:p w:rsidR="00360EDE" w:rsidRPr="00F45D0F" w:rsidRDefault="00360EDE" w:rsidP="00EC32CB">
            <w:pPr>
              <w:pStyle w:val="S13"/>
              <w:widowControl/>
              <w:rPr>
                <w:lang w:eastAsia="ru-RU"/>
              </w:rPr>
            </w:pPr>
            <w:r w:rsidRPr="00F45D0F">
              <w:rPr>
                <w:lang w:eastAsia="ru-RU"/>
              </w:rPr>
              <w:t>РN, МПа (кгс/c</w:t>
            </w:r>
            <w:r>
              <w:rPr>
                <w:lang w:eastAsia="ru-RU"/>
              </w:rPr>
              <w:t>М</w:t>
            </w:r>
            <w:r w:rsidRPr="00630EB0">
              <w:rPr>
                <w:vertAlign w:val="superscript"/>
                <w:lang w:eastAsia="ru-RU"/>
              </w:rPr>
              <w:t>2</w:t>
            </w:r>
            <w:r w:rsidRPr="00F45D0F">
              <w:rPr>
                <w:lang w:eastAsia="ru-RU"/>
              </w:rPr>
              <w:t>)</w:t>
            </w:r>
          </w:p>
        </w:tc>
        <w:tc>
          <w:tcPr>
            <w:tcW w:w="3473" w:type="pct"/>
            <w:gridSpan w:val="12"/>
            <w:tcBorders>
              <w:left w:val="single" w:sz="6" w:space="0" w:color="auto"/>
              <w:bottom w:val="single" w:sz="6" w:space="0" w:color="auto"/>
            </w:tcBorders>
            <w:shd w:val="clear" w:color="auto" w:fill="FFD200"/>
            <w:vAlign w:val="center"/>
          </w:tcPr>
          <w:p w:rsidR="00360EDE" w:rsidRPr="008E699A" w:rsidRDefault="00360EDE" w:rsidP="00EC32CB">
            <w:pPr>
              <w:pStyle w:val="S13"/>
              <w:widowControl/>
              <w:rPr>
                <w:lang w:eastAsia="ru-RU"/>
              </w:rPr>
            </w:pPr>
            <w:r w:rsidRPr="00CD77CC">
              <w:rPr>
                <w:rFonts w:cs="Arial"/>
                <w:bCs/>
                <w:szCs w:val="20"/>
                <w:u w:color="000000"/>
              </w:rPr>
              <w:t>РЕКОМЕДУЕМЫЕ</w:t>
            </w:r>
            <w:r w:rsidRPr="00CD77CC">
              <w:rPr>
                <w:lang w:eastAsia="ru-RU"/>
              </w:rPr>
              <w:t xml:space="preserve"> </w:t>
            </w:r>
            <w:r w:rsidRPr="00F45D0F">
              <w:rPr>
                <w:lang w:eastAsia="ru-RU"/>
              </w:rPr>
              <w:t>РАЗМЕРЫ ОТ ГОРИЗОНТАЛЬНОЙ ОСИ ЗАДВИЖКИ ДО ТОРЦА ПОСАДОЧНОЙ ПОВЕРХНОСТИ ФЛАНЦА РЕДУКТОРА/</w:t>
            </w:r>
            <w:r>
              <w:rPr>
                <w:lang w:eastAsia="ru-RU"/>
              </w:rPr>
              <w:t>ЭП</w:t>
            </w:r>
            <w:r w:rsidRPr="00F45D0F">
              <w:rPr>
                <w:lang w:eastAsia="ru-RU"/>
              </w:rPr>
              <w:t xml:space="preserve"> ПРИ DN</w:t>
            </w:r>
          </w:p>
        </w:tc>
      </w:tr>
      <w:tr w:rsidR="00360EDE" w:rsidRPr="00F45D0F" w:rsidTr="00EC32CB">
        <w:trPr>
          <w:cantSplit/>
          <w:trHeight w:val="268"/>
          <w:tblHeader/>
        </w:trPr>
        <w:tc>
          <w:tcPr>
            <w:tcW w:w="230" w:type="pct"/>
            <w:vMerge/>
            <w:tcBorders>
              <w:right w:val="single" w:sz="6" w:space="0" w:color="auto"/>
            </w:tcBorders>
            <w:shd w:val="clear" w:color="auto" w:fill="FFD200"/>
            <w:textDirection w:val="btLr"/>
          </w:tcPr>
          <w:p w:rsidR="00360EDE" w:rsidRPr="00F45D0F" w:rsidRDefault="00360EDE" w:rsidP="00EC32CB">
            <w:pPr>
              <w:pStyle w:val="S13"/>
              <w:widowControl/>
              <w:rPr>
                <w:rFonts w:cs="Arial"/>
                <w:bCs/>
                <w:szCs w:val="20"/>
                <w:u w:color="000000"/>
                <w:lang w:eastAsia="ru-RU"/>
              </w:rPr>
            </w:pPr>
          </w:p>
        </w:tc>
        <w:tc>
          <w:tcPr>
            <w:tcW w:w="1296" w:type="pct"/>
            <w:vMerge/>
            <w:tcBorders>
              <w:top w:val="single" w:sz="6" w:space="0" w:color="auto"/>
              <w:left w:val="single" w:sz="6" w:space="0" w:color="auto"/>
              <w:bottom w:val="single" w:sz="6" w:space="0" w:color="auto"/>
              <w:right w:val="single" w:sz="6" w:space="0" w:color="auto"/>
            </w:tcBorders>
            <w:shd w:val="clear" w:color="auto" w:fill="FFD200"/>
            <w:textDirection w:val="btLr"/>
            <w:vAlign w:val="center"/>
          </w:tcPr>
          <w:p w:rsidR="00360EDE" w:rsidRPr="00F45D0F" w:rsidRDefault="00360EDE" w:rsidP="00EC32CB">
            <w:pPr>
              <w:pStyle w:val="S13"/>
              <w:widowControl/>
              <w:rPr>
                <w:rFonts w:cs="Arial"/>
                <w:bCs/>
                <w:szCs w:val="20"/>
                <w:u w:color="000000"/>
                <w:lang w:eastAsia="ru-RU"/>
              </w:rPr>
            </w:pPr>
          </w:p>
        </w:tc>
        <w:tc>
          <w:tcPr>
            <w:tcW w:w="568" w:type="pct"/>
            <w:gridSpan w:val="2"/>
            <w:tcBorders>
              <w:top w:val="single" w:sz="6" w:space="0" w:color="auto"/>
              <w:left w:val="single" w:sz="6" w:space="0" w:color="auto"/>
              <w:bottom w:val="single" w:sz="6" w:space="0" w:color="auto"/>
              <w:right w:val="single" w:sz="6" w:space="0" w:color="auto"/>
            </w:tcBorders>
            <w:shd w:val="clear" w:color="auto" w:fill="FFD200"/>
            <w:vAlign w:val="center"/>
          </w:tcPr>
          <w:p w:rsidR="00360EDE" w:rsidRPr="00F45D0F" w:rsidRDefault="00360EDE" w:rsidP="00EC32CB">
            <w:pPr>
              <w:pStyle w:val="S13"/>
              <w:widowControl/>
              <w:rPr>
                <w:rFonts w:cs="Arial"/>
                <w:bCs/>
                <w:sz w:val="14"/>
                <w:szCs w:val="14"/>
                <w:u w:color="000000"/>
                <w:lang w:val="en-US" w:eastAsia="ru-RU"/>
              </w:rPr>
            </w:pPr>
            <w:r w:rsidRPr="00F45D0F">
              <w:rPr>
                <w:rFonts w:cs="Arial"/>
                <w:bCs/>
                <w:sz w:val="14"/>
                <w:szCs w:val="14"/>
                <w:u w:color="000000"/>
                <w:lang w:val="en-US" w:eastAsia="ru-RU"/>
              </w:rPr>
              <w:t>DN</w:t>
            </w:r>
            <w:r w:rsidRPr="00F45D0F">
              <w:rPr>
                <w:rFonts w:cs="Arial"/>
                <w:bCs/>
                <w:sz w:val="14"/>
                <w:szCs w:val="14"/>
                <w:u w:color="000000"/>
                <w:lang w:eastAsia="ru-RU"/>
              </w:rPr>
              <w:t>500</w:t>
            </w:r>
          </w:p>
        </w:tc>
        <w:tc>
          <w:tcPr>
            <w:tcW w:w="568" w:type="pct"/>
            <w:gridSpan w:val="2"/>
            <w:tcBorders>
              <w:top w:val="single" w:sz="6" w:space="0" w:color="auto"/>
              <w:left w:val="single" w:sz="6" w:space="0" w:color="auto"/>
              <w:bottom w:val="single" w:sz="6" w:space="0" w:color="auto"/>
              <w:right w:val="single" w:sz="6" w:space="0" w:color="auto"/>
            </w:tcBorders>
            <w:shd w:val="clear" w:color="auto" w:fill="FFD200"/>
            <w:vAlign w:val="center"/>
          </w:tcPr>
          <w:p w:rsidR="00360EDE" w:rsidRPr="00F45D0F" w:rsidRDefault="00360EDE" w:rsidP="00EC32CB">
            <w:pPr>
              <w:pStyle w:val="S13"/>
              <w:widowControl/>
              <w:rPr>
                <w:rFonts w:cs="Arial"/>
                <w:bCs/>
                <w:sz w:val="14"/>
                <w:szCs w:val="14"/>
                <w:u w:color="000000"/>
                <w:lang w:val="en-US" w:eastAsia="ru-RU"/>
              </w:rPr>
            </w:pPr>
            <w:r w:rsidRPr="00F45D0F">
              <w:rPr>
                <w:rFonts w:cs="Arial"/>
                <w:bCs/>
                <w:sz w:val="14"/>
                <w:szCs w:val="14"/>
                <w:u w:color="000000"/>
                <w:lang w:val="en-US" w:eastAsia="ru-RU"/>
              </w:rPr>
              <w:t>DN</w:t>
            </w:r>
            <w:r w:rsidRPr="00F45D0F">
              <w:rPr>
                <w:rFonts w:cs="Arial"/>
                <w:bCs/>
                <w:sz w:val="14"/>
                <w:szCs w:val="14"/>
                <w:u w:color="000000"/>
                <w:lang w:eastAsia="ru-RU"/>
              </w:rPr>
              <w:t>600</w:t>
            </w:r>
          </w:p>
        </w:tc>
        <w:tc>
          <w:tcPr>
            <w:tcW w:w="568" w:type="pct"/>
            <w:gridSpan w:val="2"/>
            <w:tcBorders>
              <w:top w:val="single" w:sz="6" w:space="0" w:color="auto"/>
              <w:left w:val="single" w:sz="6" w:space="0" w:color="auto"/>
              <w:bottom w:val="single" w:sz="6" w:space="0" w:color="auto"/>
              <w:right w:val="single" w:sz="6" w:space="0" w:color="auto"/>
            </w:tcBorders>
            <w:shd w:val="clear" w:color="auto" w:fill="FFD200"/>
            <w:vAlign w:val="center"/>
          </w:tcPr>
          <w:p w:rsidR="00360EDE" w:rsidRPr="00F45D0F" w:rsidRDefault="00360EDE" w:rsidP="00EC32CB">
            <w:pPr>
              <w:pStyle w:val="S13"/>
              <w:widowControl/>
              <w:rPr>
                <w:rFonts w:cs="Arial"/>
                <w:bCs/>
                <w:sz w:val="14"/>
                <w:szCs w:val="14"/>
                <w:u w:color="000000"/>
                <w:lang w:val="en-US" w:eastAsia="ru-RU"/>
              </w:rPr>
            </w:pPr>
            <w:r w:rsidRPr="00F45D0F">
              <w:rPr>
                <w:rFonts w:cs="Arial"/>
                <w:bCs/>
                <w:sz w:val="14"/>
                <w:szCs w:val="14"/>
                <w:u w:color="000000"/>
                <w:lang w:val="en-US" w:eastAsia="ru-RU"/>
              </w:rPr>
              <w:t>DN</w:t>
            </w:r>
            <w:r w:rsidRPr="00F45D0F">
              <w:rPr>
                <w:rFonts w:cs="Arial"/>
                <w:bCs/>
                <w:sz w:val="14"/>
                <w:szCs w:val="14"/>
                <w:u w:color="000000"/>
                <w:lang w:eastAsia="ru-RU"/>
              </w:rPr>
              <w:t>700</w:t>
            </w:r>
          </w:p>
        </w:tc>
        <w:tc>
          <w:tcPr>
            <w:tcW w:w="568" w:type="pct"/>
            <w:gridSpan w:val="2"/>
            <w:tcBorders>
              <w:top w:val="single" w:sz="6" w:space="0" w:color="auto"/>
              <w:left w:val="single" w:sz="6" w:space="0" w:color="auto"/>
              <w:bottom w:val="single" w:sz="6" w:space="0" w:color="auto"/>
              <w:right w:val="single" w:sz="6" w:space="0" w:color="auto"/>
            </w:tcBorders>
            <w:shd w:val="clear" w:color="auto" w:fill="FFD200"/>
            <w:vAlign w:val="center"/>
          </w:tcPr>
          <w:p w:rsidR="00360EDE" w:rsidRPr="00F45D0F" w:rsidRDefault="00360EDE" w:rsidP="00EC32CB">
            <w:pPr>
              <w:pStyle w:val="S13"/>
              <w:widowControl/>
              <w:rPr>
                <w:rFonts w:cs="Arial"/>
                <w:bCs/>
                <w:sz w:val="14"/>
                <w:szCs w:val="14"/>
                <w:u w:color="000000"/>
                <w:lang w:val="en-US" w:eastAsia="ru-RU"/>
              </w:rPr>
            </w:pPr>
            <w:r w:rsidRPr="00F45D0F">
              <w:rPr>
                <w:rFonts w:cs="Arial"/>
                <w:bCs/>
                <w:sz w:val="14"/>
                <w:szCs w:val="14"/>
                <w:u w:color="000000"/>
                <w:lang w:val="en-US" w:eastAsia="ru-RU"/>
              </w:rPr>
              <w:t>DN</w:t>
            </w:r>
            <w:r w:rsidRPr="00F45D0F">
              <w:rPr>
                <w:rFonts w:cs="Arial"/>
                <w:bCs/>
                <w:sz w:val="14"/>
                <w:szCs w:val="14"/>
                <w:u w:color="000000"/>
                <w:lang w:eastAsia="ru-RU"/>
              </w:rPr>
              <w:t>80</w:t>
            </w:r>
            <w:r w:rsidRPr="00F45D0F">
              <w:rPr>
                <w:rFonts w:cs="Arial"/>
                <w:bCs/>
                <w:sz w:val="14"/>
                <w:szCs w:val="14"/>
                <w:u w:color="000000"/>
                <w:lang w:val="en-US" w:eastAsia="ru-RU"/>
              </w:rPr>
              <w:t>0</w:t>
            </w:r>
          </w:p>
        </w:tc>
        <w:tc>
          <w:tcPr>
            <w:tcW w:w="568" w:type="pct"/>
            <w:gridSpan w:val="2"/>
            <w:tcBorders>
              <w:top w:val="single" w:sz="6" w:space="0" w:color="auto"/>
              <w:left w:val="single" w:sz="6" w:space="0" w:color="auto"/>
              <w:bottom w:val="single" w:sz="6" w:space="0" w:color="auto"/>
              <w:right w:val="single" w:sz="6" w:space="0" w:color="auto"/>
            </w:tcBorders>
            <w:shd w:val="clear" w:color="auto" w:fill="FFD200"/>
            <w:vAlign w:val="center"/>
          </w:tcPr>
          <w:p w:rsidR="00360EDE" w:rsidRPr="00F45D0F" w:rsidRDefault="00360EDE" w:rsidP="00EC32CB">
            <w:pPr>
              <w:pStyle w:val="S13"/>
              <w:widowControl/>
              <w:rPr>
                <w:rFonts w:cs="Arial"/>
                <w:bCs/>
                <w:sz w:val="14"/>
                <w:szCs w:val="14"/>
                <w:u w:color="000000"/>
                <w:lang w:val="en-US" w:eastAsia="ru-RU"/>
              </w:rPr>
            </w:pPr>
            <w:r w:rsidRPr="00F45D0F">
              <w:rPr>
                <w:rFonts w:cs="Arial"/>
                <w:bCs/>
                <w:sz w:val="14"/>
                <w:szCs w:val="14"/>
                <w:u w:color="000000"/>
                <w:lang w:val="en-US" w:eastAsia="ru-RU"/>
              </w:rPr>
              <w:t>DN</w:t>
            </w:r>
            <w:r w:rsidRPr="00F45D0F">
              <w:rPr>
                <w:rFonts w:cs="Arial"/>
                <w:bCs/>
                <w:sz w:val="14"/>
                <w:szCs w:val="14"/>
                <w:u w:color="000000"/>
                <w:lang w:eastAsia="ru-RU"/>
              </w:rPr>
              <w:t>100</w:t>
            </w:r>
            <w:r w:rsidRPr="00F45D0F">
              <w:rPr>
                <w:rFonts w:cs="Arial"/>
                <w:bCs/>
                <w:sz w:val="14"/>
                <w:szCs w:val="14"/>
                <w:u w:color="000000"/>
                <w:lang w:val="en-US" w:eastAsia="ru-RU"/>
              </w:rPr>
              <w:t>0</w:t>
            </w:r>
          </w:p>
        </w:tc>
        <w:tc>
          <w:tcPr>
            <w:tcW w:w="632" w:type="pct"/>
            <w:gridSpan w:val="2"/>
            <w:tcBorders>
              <w:top w:val="single" w:sz="6" w:space="0" w:color="auto"/>
              <w:left w:val="single" w:sz="6" w:space="0" w:color="auto"/>
              <w:bottom w:val="single" w:sz="6" w:space="0" w:color="auto"/>
            </w:tcBorders>
            <w:shd w:val="clear" w:color="auto" w:fill="FFD200"/>
            <w:vAlign w:val="center"/>
          </w:tcPr>
          <w:p w:rsidR="00360EDE" w:rsidRPr="00EF2679" w:rsidRDefault="00360EDE" w:rsidP="00EC32CB">
            <w:pPr>
              <w:pStyle w:val="S13"/>
              <w:widowControl/>
              <w:rPr>
                <w:rFonts w:cs="Arial"/>
                <w:bCs/>
                <w:sz w:val="14"/>
                <w:szCs w:val="14"/>
                <w:u w:color="000000"/>
                <w:lang w:eastAsia="ru-RU"/>
              </w:rPr>
            </w:pPr>
            <w:r w:rsidRPr="00F45D0F">
              <w:rPr>
                <w:rFonts w:cs="Arial"/>
                <w:bCs/>
                <w:sz w:val="14"/>
                <w:szCs w:val="14"/>
                <w:u w:color="000000"/>
                <w:lang w:val="en-US" w:eastAsia="ru-RU"/>
              </w:rPr>
              <w:t>DN</w:t>
            </w:r>
            <w:r w:rsidRPr="00F45D0F">
              <w:rPr>
                <w:rFonts w:cs="Arial"/>
                <w:bCs/>
                <w:sz w:val="14"/>
                <w:szCs w:val="14"/>
                <w:u w:color="000000"/>
                <w:lang w:eastAsia="ru-RU"/>
              </w:rPr>
              <w:t>120</w:t>
            </w:r>
            <w:r w:rsidRPr="00F45D0F">
              <w:rPr>
                <w:rFonts w:cs="Arial"/>
                <w:bCs/>
                <w:sz w:val="14"/>
                <w:szCs w:val="14"/>
                <w:u w:color="000000"/>
                <w:lang w:val="en-US" w:eastAsia="ru-RU"/>
              </w:rPr>
              <w:t>0</w:t>
            </w:r>
          </w:p>
        </w:tc>
      </w:tr>
      <w:tr w:rsidR="00360EDE" w:rsidRPr="00F45D0F" w:rsidTr="00EC32CB">
        <w:trPr>
          <w:cantSplit/>
          <w:trHeight w:val="1362"/>
          <w:tblHeader/>
        </w:trPr>
        <w:tc>
          <w:tcPr>
            <w:tcW w:w="230" w:type="pct"/>
            <w:vMerge/>
            <w:tcBorders>
              <w:bottom w:val="single" w:sz="12" w:space="0" w:color="auto"/>
              <w:right w:val="single" w:sz="6" w:space="0" w:color="auto"/>
            </w:tcBorders>
            <w:shd w:val="clear" w:color="auto" w:fill="FFD200"/>
            <w:textDirection w:val="btLr"/>
          </w:tcPr>
          <w:p w:rsidR="00360EDE" w:rsidRPr="00F45D0F" w:rsidRDefault="00360EDE" w:rsidP="00EC32CB">
            <w:pPr>
              <w:pStyle w:val="S13"/>
              <w:widowControl/>
              <w:rPr>
                <w:rFonts w:cs="Arial"/>
                <w:bCs/>
                <w:szCs w:val="20"/>
                <w:u w:color="000000"/>
                <w:lang w:eastAsia="ru-RU"/>
              </w:rPr>
            </w:pPr>
          </w:p>
        </w:tc>
        <w:tc>
          <w:tcPr>
            <w:tcW w:w="1296" w:type="pct"/>
            <w:vMerge/>
            <w:tcBorders>
              <w:top w:val="single" w:sz="6" w:space="0" w:color="auto"/>
              <w:left w:val="single" w:sz="6" w:space="0" w:color="auto"/>
              <w:bottom w:val="single" w:sz="12" w:space="0" w:color="auto"/>
              <w:right w:val="single" w:sz="6" w:space="0" w:color="auto"/>
            </w:tcBorders>
            <w:shd w:val="clear" w:color="auto" w:fill="FFD200"/>
            <w:textDirection w:val="btLr"/>
            <w:vAlign w:val="center"/>
          </w:tcPr>
          <w:p w:rsidR="00360EDE" w:rsidRPr="00F45D0F" w:rsidRDefault="00360EDE" w:rsidP="00EC32CB">
            <w:pPr>
              <w:pStyle w:val="S13"/>
              <w:widowControl/>
              <w:rPr>
                <w:rFonts w:cs="Arial"/>
                <w:bCs/>
                <w:szCs w:val="20"/>
                <w:u w:color="000000"/>
                <w:lang w:eastAsia="ru-RU"/>
              </w:rPr>
            </w:pPr>
          </w:p>
        </w:tc>
        <w:tc>
          <w:tcPr>
            <w:tcW w:w="284" w:type="pct"/>
            <w:tcBorders>
              <w:top w:val="single" w:sz="6" w:space="0" w:color="auto"/>
              <w:left w:val="single" w:sz="6" w:space="0" w:color="auto"/>
              <w:bottom w:val="single" w:sz="12" w:space="0" w:color="auto"/>
              <w:right w:val="single" w:sz="6" w:space="0" w:color="auto"/>
            </w:tcBorders>
            <w:shd w:val="clear" w:color="auto" w:fill="FFD200"/>
            <w:textDirection w:val="btLr"/>
            <w:vAlign w:val="center"/>
          </w:tcPr>
          <w:p w:rsidR="00360EDE" w:rsidRPr="00F45D0F" w:rsidRDefault="00360EDE" w:rsidP="00EC32CB">
            <w:pPr>
              <w:pStyle w:val="S13"/>
              <w:widowControl/>
              <w:rPr>
                <w:rFonts w:cs="Arial"/>
                <w:bCs/>
                <w:sz w:val="14"/>
                <w:szCs w:val="14"/>
                <w:u w:color="000000"/>
                <w:lang w:eastAsia="ru-RU"/>
              </w:rPr>
            </w:pPr>
            <w:r w:rsidRPr="00F45D0F">
              <w:rPr>
                <w:rFonts w:cs="Arial"/>
                <w:bCs/>
                <w:sz w:val="14"/>
                <w:szCs w:val="14"/>
                <w:u w:color="000000"/>
                <w:lang w:eastAsia="ru-RU"/>
              </w:rPr>
              <w:t>МИНИМАЛЬНЫЙ</w:t>
            </w:r>
          </w:p>
        </w:tc>
        <w:tc>
          <w:tcPr>
            <w:tcW w:w="284" w:type="pct"/>
            <w:tcBorders>
              <w:top w:val="single" w:sz="6" w:space="0" w:color="auto"/>
              <w:left w:val="single" w:sz="6" w:space="0" w:color="auto"/>
              <w:bottom w:val="single" w:sz="12" w:space="0" w:color="auto"/>
              <w:right w:val="single" w:sz="6" w:space="0" w:color="auto"/>
            </w:tcBorders>
            <w:shd w:val="clear" w:color="auto" w:fill="FFD200"/>
            <w:textDirection w:val="btLr"/>
            <w:vAlign w:val="center"/>
          </w:tcPr>
          <w:p w:rsidR="00360EDE" w:rsidRPr="00F45D0F" w:rsidRDefault="00360EDE" w:rsidP="00EC32CB">
            <w:pPr>
              <w:pStyle w:val="S13"/>
              <w:widowControl/>
              <w:rPr>
                <w:rFonts w:cs="Arial"/>
                <w:bCs/>
                <w:sz w:val="14"/>
                <w:szCs w:val="14"/>
                <w:u w:color="000000"/>
                <w:lang w:eastAsia="ru-RU"/>
              </w:rPr>
            </w:pPr>
            <w:r w:rsidRPr="00F45D0F">
              <w:rPr>
                <w:rFonts w:cs="Arial"/>
                <w:bCs/>
                <w:sz w:val="14"/>
                <w:szCs w:val="14"/>
                <w:u w:color="000000"/>
                <w:lang w:eastAsia="ru-RU"/>
              </w:rPr>
              <w:t>МАКСИМАЛЬНЫЙ</w:t>
            </w:r>
          </w:p>
        </w:tc>
        <w:tc>
          <w:tcPr>
            <w:tcW w:w="284" w:type="pct"/>
            <w:tcBorders>
              <w:top w:val="single" w:sz="6" w:space="0" w:color="auto"/>
              <w:left w:val="single" w:sz="6" w:space="0" w:color="auto"/>
              <w:bottom w:val="single" w:sz="12" w:space="0" w:color="auto"/>
              <w:right w:val="single" w:sz="6" w:space="0" w:color="auto"/>
            </w:tcBorders>
            <w:shd w:val="clear" w:color="auto" w:fill="FFD200"/>
            <w:textDirection w:val="btLr"/>
            <w:vAlign w:val="center"/>
          </w:tcPr>
          <w:p w:rsidR="00360EDE" w:rsidRPr="00F45D0F" w:rsidRDefault="00360EDE" w:rsidP="00EC32CB">
            <w:pPr>
              <w:pStyle w:val="S13"/>
              <w:widowControl/>
              <w:rPr>
                <w:rFonts w:cs="Arial"/>
                <w:bCs/>
                <w:sz w:val="14"/>
                <w:szCs w:val="14"/>
                <w:u w:color="000000"/>
                <w:lang w:eastAsia="ru-RU"/>
              </w:rPr>
            </w:pPr>
            <w:r w:rsidRPr="00F45D0F">
              <w:rPr>
                <w:rFonts w:cs="Arial"/>
                <w:bCs/>
                <w:sz w:val="14"/>
                <w:szCs w:val="14"/>
                <w:u w:color="000000"/>
                <w:lang w:eastAsia="ru-RU"/>
              </w:rPr>
              <w:t>МИНИМАЛЬНЫЙ</w:t>
            </w:r>
          </w:p>
        </w:tc>
        <w:tc>
          <w:tcPr>
            <w:tcW w:w="284" w:type="pct"/>
            <w:tcBorders>
              <w:top w:val="single" w:sz="6" w:space="0" w:color="auto"/>
              <w:left w:val="single" w:sz="6" w:space="0" w:color="auto"/>
              <w:bottom w:val="single" w:sz="12" w:space="0" w:color="auto"/>
              <w:right w:val="single" w:sz="6" w:space="0" w:color="auto"/>
            </w:tcBorders>
            <w:shd w:val="clear" w:color="auto" w:fill="FFD200"/>
            <w:textDirection w:val="btLr"/>
            <w:vAlign w:val="center"/>
          </w:tcPr>
          <w:p w:rsidR="00360EDE" w:rsidRPr="00F45D0F" w:rsidRDefault="00360EDE" w:rsidP="00EC32CB">
            <w:pPr>
              <w:pStyle w:val="S13"/>
              <w:widowControl/>
              <w:rPr>
                <w:rFonts w:cs="Arial"/>
                <w:bCs/>
                <w:sz w:val="14"/>
                <w:szCs w:val="14"/>
                <w:u w:color="000000"/>
                <w:lang w:eastAsia="ru-RU"/>
              </w:rPr>
            </w:pPr>
            <w:r w:rsidRPr="00F45D0F">
              <w:rPr>
                <w:rFonts w:cs="Arial"/>
                <w:bCs/>
                <w:sz w:val="14"/>
                <w:szCs w:val="14"/>
                <w:u w:color="000000"/>
                <w:lang w:eastAsia="ru-RU"/>
              </w:rPr>
              <w:t>МАКСИМАЛЬНЫЙ</w:t>
            </w:r>
          </w:p>
        </w:tc>
        <w:tc>
          <w:tcPr>
            <w:tcW w:w="284" w:type="pct"/>
            <w:tcBorders>
              <w:top w:val="single" w:sz="6" w:space="0" w:color="auto"/>
              <w:left w:val="single" w:sz="6" w:space="0" w:color="auto"/>
              <w:bottom w:val="single" w:sz="12" w:space="0" w:color="auto"/>
              <w:right w:val="single" w:sz="6" w:space="0" w:color="auto"/>
            </w:tcBorders>
            <w:shd w:val="clear" w:color="auto" w:fill="FFD200"/>
            <w:textDirection w:val="btLr"/>
            <w:vAlign w:val="center"/>
          </w:tcPr>
          <w:p w:rsidR="00360EDE" w:rsidRPr="00F45D0F" w:rsidRDefault="00360EDE" w:rsidP="00EC32CB">
            <w:pPr>
              <w:pStyle w:val="S13"/>
              <w:widowControl/>
              <w:rPr>
                <w:rFonts w:cs="Arial"/>
                <w:bCs/>
                <w:sz w:val="14"/>
                <w:szCs w:val="14"/>
                <w:u w:color="000000"/>
                <w:lang w:eastAsia="ru-RU"/>
              </w:rPr>
            </w:pPr>
            <w:r w:rsidRPr="00F45D0F">
              <w:rPr>
                <w:rFonts w:cs="Arial"/>
                <w:bCs/>
                <w:sz w:val="14"/>
                <w:szCs w:val="14"/>
                <w:u w:color="000000"/>
                <w:lang w:eastAsia="ru-RU"/>
              </w:rPr>
              <w:t>МИНИМАЛЬНЫЙ</w:t>
            </w:r>
          </w:p>
        </w:tc>
        <w:tc>
          <w:tcPr>
            <w:tcW w:w="284" w:type="pct"/>
            <w:tcBorders>
              <w:top w:val="single" w:sz="6" w:space="0" w:color="auto"/>
              <w:left w:val="single" w:sz="6" w:space="0" w:color="auto"/>
              <w:bottom w:val="single" w:sz="12" w:space="0" w:color="auto"/>
              <w:right w:val="single" w:sz="6" w:space="0" w:color="auto"/>
            </w:tcBorders>
            <w:shd w:val="clear" w:color="auto" w:fill="FFD200"/>
            <w:textDirection w:val="btLr"/>
            <w:vAlign w:val="center"/>
          </w:tcPr>
          <w:p w:rsidR="00360EDE" w:rsidRPr="00F45D0F" w:rsidRDefault="00360EDE" w:rsidP="00EC32CB">
            <w:pPr>
              <w:pStyle w:val="S13"/>
              <w:widowControl/>
              <w:rPr>
                <w:rFonts w:cs="Arial"/>
                <w:bCs/>
                <w:sz w:val="14"/>
                <w:szCs w:val="14"/>
                <w:u w:color="000000"/>
                <w:lang w:eastAsia="ru-RU"/>
              </w:rPr>
            </w:pPr>
            <w:r w:rsidRPr="00F45D0F">
              <w:rPr>
                <w:rFonts w:cs="Arial"/>
                <w:bCs/>
                <w:sz w:val="14"/>
                <w:szCs w:val="14"/>
                <w:u w:color="000000"/>
                <w:lang w:eastAsia="ru-RU"/>
              </w:rPr>
              <w:t>МАКСИМАЛЬНЫЙ</w:t>
            </w:r>
          </w:p>
        </w:tc>
        <w:tc>
          <w:tcPr>
            <w:tcW w:w="284" w:type="pct"/>
            <w:tcBorders>
              <w:top w:val="single" w:sz="6" w:space="0" w:color="auto"/>
              <w:left w:val="single" w:sz="6" w:space="0" w:color="auto"/>
              <w:bottom w:val="single" w:sz="12" w:space="0" w:color="auto"/>
              <w:right w:val="single" w:sz="6" w:space="0" w:color="auto"/>
            </w:tcBorders>
            <w:shd w:val="clear" w:color="auto" w:fill="FFD200"/>
            <w:textDirection w:val="btLr"/>
            <w:vAlign w:val="center"/>
          </w:tcPr>
          <w:p w:rsidR="00360EDE" w:rsidRPr="00F45D0F" w:rsidRDefault="00360EDE" w:rsidP="00EC32CB">
            <w:pPr>
              <w:pStyle w:val="S13"/>
              <w:widowControl/>
              <w:rPr>
                <w:rFonts w:cs="Arial"/>
                <w:bCs/>
                <w:sz w:val="14"/>
                <w:szCs w:val="14"/>
                <w:u w:color="000000"/>
                <w:lang w:eastAsia="ru-RU"/>
              </w:rPr>
            </w:pPr>
            <w:r w:rsidRPr="00F45D0F">
              <w:rPr>
                <w:rFonts w:cs="Arial"/>
                <w:bCs/>
                <w:sz w:val="14"/>
                <w:szCs w:val="14"/>
                <w:u w:color="000000"/>
                <w:lang w:eastAsia="ru-RU"/>
              </w:rPr>
              <w:t>МИНИМАЛЬНЫЙ</w:t>
            </w:r>
          </w:p>
        </w:tc>
        <w:tc>
          <w:tcPr>
            <w:tcW w:w="284" w:type="pct"/>
            <w:tcBorders>
              <w:top w:val="single" w:sz="6" w:space="0" w:color="auto"/>
              <w:left w:val="single" w:sz="6" w:space="0" w:color="auto"/>
              <w:bottom w:val="single" w:sz="12" w:space="0" w:color="auto"/>
              <w:right w:val="single" w:sz="6" w:space="0" w:color="auto"/>
            </w:tcBorders>
            <w:shd w:val="clear" w:color="auto" w:fill="FFD200"/>
            <w:textDirection w:val="btLr"/>
            <w:vAlign w:val="center"/>
          </w:tcPr>
          <w:p w:rsidR="00360EDE" w:rsidRPr="00F45D0F" w:rsidRDefault="00360EDE" w:rsidP="00EC32CB">
            <w:pPr>
              <w:pStyle w:val="S13"/>
              <w:widowControl/>
              <w:rPr>
                <w:rFonts w:cs="Arial"/>
                <w:bCs/>
                <w:sz w:val="14"/>
                <w:szCs w:val="14"/>
                <w:u w:color="000000"/>
                <w:lang w:eastAsia="ru-RU"/>
              </w:rPr>
            </w:pPr>
            <w:r w:rsidRPr="00F45D0F">
              <w:rPr>
                <w:rFonts w:cs="Arial"/>
                <w:bCs/>
                <w:sz w:val="14"/>
                <w:szCs w:val="14"/>
                <w:u w:color="000000"/>
                <w:lang w:eastAsia="ru-RU"/>
              </w:rPr>
              <w:t>МАКСИМАЛЬНЫЙ</w:t>
            </w:r>
          </w:p>
        </w:tc>
        <w:tc>
          <w:tcPr>
            <w:tcW w:w="284" w:type="pct"/>
            <w:tcBorders>
              <w:top w:val="single" w:sz="6" w:space="0" w:color="auto"/>
              <w:left w:val="single" w:sz="6" w:space="0" w:color="auto"/>
              <w:bottom w:val="single" w:sz="12" w:space="0" w:color="auto"/>
              <w:right w:val="single" w:sz="6" w:space="0" w:color="auto"/>
            </w:tcBorders>
            <w:shd w:val="clear" w:color="auto" w:fill="FFD200"/>
            <w:textDirection w:val="btLr"/>
            <w:vAlign w:val="center"/>
          </w:tcPr>
          <w:p w:rsidR="00360EDE" w:rsidRPr="00F45D0F" w:rsidRDefault="00360EDE" w:rsidP="00EC32CB">
            <w:pPr>
              <w:pStyle w:val="S13"/>
              <w:widowControl/>
              <w:rPr>
                <w:rFonts w:cs="Arial"/>
                <w:bCs/>
                <w:sz w:val="14"/>
                <w:szCs w:val="14"/>
                <w:u w:color="000000"/>
                <w:lang w:eastAsia="ru-RU"/>
              </w:rPr>
            </w:pPr>
            <w:r w:rsidRPr="00F45D0F">
              <w:rPr>
                <w:rFonts w:cs="Arial"/>
                <w:bCs/>
                <w:sz w:val="14"/>
                <w:szCs w:val="14"/>
                <w:u w:color="000000"/>
                <w:lang w:eastAsia="ru-RU"/>
              </w:rPr>
              <w:t>МИНИМАЛЬНЫЙ</w:t>
            </w:r>
          </w:p>
        </w:tc>
        <w:tc>
          <w:tcPr>
            <w:tcW w:w="284" w:type="pct"/>
            <w:tcBorders>
              <w:top w:val="single" w:sz="6" w:space="0" w:color="auto"/>
              <w:left w:val="single" w:sz="6" w:space="0" w:color="auto"/>
              <w:bottom w:val="single" w:sz="12" w:space="0" w:color="auto"/>
              <w:right w:val="single" w:sz="6" w:space="0" w:color="auto"/>
            </w:tcBorders>
            <w:shd w:val="clear" w:color="auto" w:fill="FFD200"/>
            <w:textDirection w:val="btLr"/>
            <w:vAlign w:val="center"/>
          </w:tcPr>
          <w:p w:rsidR="00360EDE" w:rsidRPr="00F45D0F" w:rsidRDefault="00360EDE" w:rsidP="00EC32CB">
            <w:pPr>
              <w:pStyle w:val="S13"/>
              <w:widowControl/>
              <w:rPr>
                <w:rFonts w:cs="Arial"/>
                <w:bCs/>
                <w:sz w:val="14"/>
                <w:szCs w:val="14"/>
                <w:u w:color="000000"/>
                <w:lang w:eastAsia="ru-RU"/>
              </w:rPr>
            </w:pPr>
            <w:r w:rsidRPr="00F45D0F">
              <w:rPr>
                <w:rFonts w:cs="Arial"/>
                <w:bCs/>
                <w:sz w:val="14"/>
                <w:szCs w:val="14"/>
                <w:u w:color="000000"/>
                <w:lang w:eastAsia="ru-RU"/>
              </w:rPr>
              <w:t>МАКСИМАЛЬНЫЙ</w:t>
            </w:r>
          </w:p>
        </w:tc>
        <w:tc>
          <w:tcPr>
            <w:tcW w:w="284" w:type="pct"/>
            <w:tcBorders>
              <w:top w:val="single" w:sz="6" w:space="0" w:color="auto"/>
              <w:left w:val="single" w:sz="6" w:space="0" w:color="auto"/>
              <w:bottom w:val="single" w:sz="12" w:space="0" w:color="auto"/>
              <w:right w:val="single" w:sz="6" w:space="0" w:color="auto"/>
            </w:tcBorders>
            <w:shd w:val="clear" w:color="auto" w:fill="FFD200"/>
            <w:textDirection w:val="btLr"/>
            <w:vAlign w:val="center"/>
          </w:tcPr>
          <w:p w:rsidR="00360EDE" w:rsidRPr="00F45D0F" w:rsidRDefault="00360EDE" w:rsidP="00EC32CB">
            <w:pPr>
              <w:pStyle w:val="S13"/>
              <w:widowControl/>
              <w:rPr>
                <w:rFonts w:cs="Arial"/>
                <w:bCs/>
                <w:sz w:val="14"/>
                <w:szCs w:val="14"/>
                <w:u w:color="000000"/>
                <w:lang w:eastAsia="ru-RU"/>
              </w:rPr>
            </w:pPr>
            <w:r w:rsidRPr="00F45D0F">
              <w:rPr>
                <w:rFonts w:cs="Arial"/>
                <w:bCs/>
                <w:sz w:val="14"/>
                <w:szCs w:val="14"/>
                <w:u w:color="000000"/>
                <w:lang w:eastAsia="ru-RU"/>
              </w:rPr>
              <w:t>МИНИМАЛЬНЫЙ</w:t>
            </w:r>
          </w:p>
        </w:tc>
        <w:tc>
          <w:tcPr>
            <w:tcW w:w="348" w:type="pct"/>
            <w:tcBorders>
              <w:top w:val="single" w:sz="6" w:space="0" w:color="auto"/>
              <w:left w:val="single" w:sz="6" w:space="0" w:color="auto"/>
              <w:bottom w:val="single" w:sz="12" w:space="0" w:color="auto"/>
            </w:tcBorders>
            <w:shd w:val="clear" w:color="auto" w:fill="FFD200"/>
            <w:textDirection w:val="btLr"/>
            <w:vAlign w:val="center"/>
          </w:tcPr>
          <w:p w:rsidR="00360EDE" w:rsidRPr="00F45D0F" w:rsidRDefault="00360EDE" w:rsidP="00EC32CB">
            <w:pPr>
              <w:pStyle w:val="S13"/>
              <w:widowControl/>
              <w:rPr>
                <w:rFonts w:cs="Arial"/>
                <w:bCs/>
                <w:sz w:val="14"/>
                <w:szCs w:val="14"/>
                <w:u w:color="000000"/>
                <w:lang w:eastAsia="ru-RU"/>
              </w:rPr>
            </w:pPr>
            <w:r w:rsidRPr="00F45D0F">
              <w:rPr>
                <w:rFonts w:cs="Arial"/>
                <w:bCs/>
                <w:sz w:val="14"/>
                <w:szCs w:val="14"/>
                <w:u w:color="000000"/>
                <w:lang w:eastAsia="ru-RU"/>
              </w:rPr>
              <w:t>МАКСИМАЛЬНЫЙ</w:t>
            </w:r>
          </w:p>
        </w:tc>
      </w:tr>
      <w:tr w:rsidR="00360EDE" w:rsidRPr="00101954" w:rsidTr="00EC32CB">
        <w:trPr>
          <w:cantSplit/>
          <w:trHeight w:val="238"/>
          <w:tblHeader/>
        </w:trPr>
        <w:tc>
          <w:tcPr>
            <w:tcW w:w="230" w:type="pct"/>
            <w:tcBorders>
              <w:top w:val="single" w:sz="6" w:space="0" w:color="auto"/>
              <w:bottom w:val="single" w:sz="12" w:space="0" w:color="auto"/>
              <w:right w:val="single" w:sz="6" w:space="0" w:color="auto"/>
            </w:tcBorders>
            <w:shd w:val="clear" w:color="auto" w:fill="FFD200"/>
            <w:vAlign w:val="center"/>
          </w:tcPr>
          <w:p w:rsidR="00360EDE" w:rsidRPr="00101954" w:rsidRDefault="00360EDE" w:rsidP="00EC32CB">
            <w:pPr>
              <w:pStyle w:val="S13"/>
              <w:widowControl/>
              <w:rPr>
                <w:rFonts w:cs="Arial"/>
                <w:bCs/>
                <w:szCs w:val="14"/>
                <w:u w:color="000000"/>
                <w:lang w:eastAsia="ru-RU"/>
              </w:rPr>
            </w:pPr>
            <w:r w:rsidRPr="00101954">
              <w:rPr>
                <w:rFonts w:cs="Arial"/>
                <w:bCs/>
                <w:szCs w:val="14"/>
                <w:u w:color="000000"/>
                <w:lang w:eastAsia="ru-RU"/>
              </w:rPr>
              <w:t>1</w:t>
            </w:r>
          </w:p>
        </w:tc>
        <w:tc>
          <w:tcPr>
            <w:tcW w:w="1296" w:type="pct"/>
            <w:tcBorders>
              <w:top w:val="single" w:sz="6" w:space="0" w:color="auto"/>
              <w:left w:val="single" w:sz="6" w:space="0" w:color="auto"/>
              <w:bottom w:val="single" w:sz="12" w:space="0" w:color="auto"/>
              <w:right w:val="single" w:sz="6" w:space="0" w:color="auto"/>
            </w:tcBorders>
            <w:shd w:val="clear" w:color="auto" w:fill="FFD200"/>
            <w:vAlign w:val="center"/>
          </w:tcPr>
          <w:p w:rsidR="00360EDE" w:rsidRPr="00101954" w:rsidRDefault="00360EDE" w:rsidP="00EC32CB">
            <w:pPr>
              <w:pStyle w:val="S13"/>
              <w:widowControl/>
              <w:rPr>
                <w:rFonts w:cs="Arial"/>
                <w:bCs/>
                <w:szCs w:val="14"/>
                <w:u w:color="000000"/>
                <w:lang w:eastAsia="ru-RU"/>
              </w:rPr>
            </w:pPr>
            <w:r w:rsidRPr="00101954">
              <w:rPr>
                <w:rFonts w:cs="Arial"/>
                <w:bCs/>
                <w:szCs w:val="14"/>
                <w:u w:color="000000"/>
                <w:lang w:eastAsia="ru-RU"/>
              </w:rPr>
              <w:t>2</w:t>
            </w:r>
          </w:p>
        </w:tc>
        <w:tc>
          <w:tcPr>
            <w:tcW w:w="284" w:type="pct"/>
            <w:tcBorders>
              <w:top w:val="single" w:sz="6" w:space="0" w:color="auto"/>
              <w:left w:val="single" w:sz="6" w:space="0" w:color="auto"/>
              <w:bottom w:val="single" w:sz="12" w:space="0" w:color="auto"/>
              <w:right w:val="single" w:sz="6" w:space="0" w:color="auto"/>
            </w:tcBorders>
            <w:shd w:val="clear" w:color="auto" w:fill="FFD200"/>
            <w:vAlign w:val="center"/>
          </w:tcPr>
          <w:p w:rsidR="00360EDE" w:rsidRPr="00101954" w:rsidRDefault="00360EDE" w:rsidP="00EC32CB">
            <w:pPr>
              <w:pStyle w:val="S13"/>
              <w:widowControl/>
              <w:rPr>
                <w:rFonts w:cs="Arial"/>
                <w:bCs/>
                <w:szCs w:val="14"/>
                <w:u w:color="000000"/>
                <w:lang w:eastAsia="ru-RU"/>
              </w:rPr>
            </w:pPr>
            <w:r w:rsidRPr="00101954">
              <w:rPr>
                <w:rFonts w:cs="Arial"/>
                <w:bCs/>
                <w:szCs w:val="14"/>
                <w:u w:color="000000"/>
                <w:lang w:eastAsia="ru-RU"/>
              </w:rPr>
              <w:t>3</w:t>
            </w:r>
          </w:p>
        </w:tc>
        <w:tc>
          <w:tcPr>
            <w:tcW w:w="284" w:type="pct"/>
            <w:tcBorders>
              <w:top w:val="single" w:sz="6" w:space="0" w:color="auto"/>
              <w:left w:val="single" w:sz="6" w:space="0" w:color="auto"/>
              <w:bottom w:val="single" w:sz="12" w:space="0" w:color="auto"/>
              <w:right w:val="single" w:sz="6" w:space="0" w:color="auto"/>
            </w:tcBorders>
            <w:shd w:val="clear" w:color="auto" w:fill="FFD200"/>
            <w:vAlign w:val="center"/>
          </w:tcPr>
          <w:p w:rsidR="00360EDE" w:rsidRPr="00101954" w:rsidRDefault="00360EDE" w:rsidP="00EC32CB">
            <w:pPr>
              <w:pStyle w:val="S13"/>
              <w:widowControl/>
              <w:rPr>
                <w:rFonts w:cs="Arial"/>
                <w:bCs/>
                <w:szCs w:val="14"/>
                <w:u w:color="000000"/>
                <w:lang w:eastAsia="ru-RU"/>
              </w:rPr>
            </w:pPr>
            <w:r w:rsidRPr="00101954">
              <w:rPr>
                <w:rFonts w:cs="Arial"/>
                <w:bCs/>
                <w:szCs w:val="14"/>
                <w:u w:color="000000"/>
                <w:lang w:eastAsia="ru-RU"/>
              </w:rPr>
              <w:t>4</w:t>
            </w:r>
          </w:p>
        </w:tc>
        <w:tc>
          <w:tcPr>
            <w:tcW w:w="284" w:type="pct"/>
            <w:tcBorders>
              <w:top w:val="single" w:sz="6" w:space="0" w:color="auto"/>
              <w:left w:val="single" w:sz="6" w:space="0" w:color="auto"/>
              <w:bottom w:val="single" w:sz="12" w:space="0" w:color="auto"/>
              <w:right w:val="single" w:sz="6" w:space="0" w:color="auto"/>
            </w:tcBorders>
            <w:shd w:val="clear" w:color="auto" w:fill="FFD200"/>
            <w:vAlign w:val="center"/>
          </w:tcPr>
          <w:p w:rsidR="00360EDE" w:rsidRPr="00101954" w:rsidRDefault="00360EDE" w:rsidP="00EC32CB">
            <w:pPr>
              <w:pStyle w:val="S13"/>
              <w:widowControl/>
              <w:rPr>
                <w:rFonts w:cs="Arial"/>
                <w:bCs/>
                <w:szCs w:val="14"/>
                <w:u w:color="000000"/>
                <w:lang w:eastAsia="ru-RU"/>
              </w:rPr>
            </w:pPr>
            <w:r w:rsidRPr="00101954">
              <w:rPr>
                <w:rFonts w:cs="Arial"/>
                <w:bCs/>
                <w:szCs w:val="14"/>
                <w:u w:color="000000"/>
                <w:lang w:eastAsia="ru-RU"/>
              </w:rPr>
              <w:t>5</w:t>
            </w:r>
          </w:p>
        </w:tc>
        <w:tc>
          <w:tcPr>
            <w:tcW w:w="284" w:type="pct"/>
            <w:tcBorders>
              <w:top w:val="single" w:sz="6" w:space="0" w:color="auto"/>
              <w:left w:val="single" w:sz="6" w:space="0" w:color="auto"/>
              <w:bottom w:val="single" w:sz="12" w:space="0" w:color="auto"/>
              <w:right w:val="single" w:sz="6" w:space="0" w:color="auto"/>
            </w:tcBorders>
            <w:shd w:val="clear" w:color="auto" w:fill="FFD200"/>
            <w:vAlign w:val="center"/>
          </w:tcPr>
          <w:p w:rsidR="00360EDE" w:rsidRPr="00101954" w:rsidRDefault="00360EDE" w:rsidP="00EC32CB">
            <w:pPr>
              <w:pStyle w:val="S13"/>
              <w:widowControl/>
              <w:rPr>
                <w:rFonts w:cs="Arial"/>
                <w:bCs/>
                <w:szCs w:val="14"/>
                <w:u w:color="000000"/>
                <w:lang w:eastAsia="ru-RU"/>
              </w:rPr>
            </w:pPr>
            <w:r w:rsidRPr="00101954">
              <w:rPr>
                <w:rFonts w:cs="Arial"/>
                <w:bCs/>
                <w:szCs w:val="14"/>
                <w:u w:color="000000"/>
                <w:lang w:eastAsia="ru-RU"/>
              </w:rPr>
              <w:t>6</w:t>
            </w:r>
          </w:p>
        </w:tc>
        <w:tc>
          <w:tcPr>
            <w:tcW w:w="284" w:type="pct"/>
            <w:tcBorders>
              <w:top w:val="single" w:sz="6" w:space="0" w:color="auto"/>
              <w:left w:val="single" w:sz="6" w:space="0" w:color="auto"/>
              <w:bottom w:val="single" w:sz="12" w:space="0" w:color="auto"/>
              <w:right w:val="single" w:sz="6" w:space="0" w:color="auto"/>
            </w:tcBorders>
            <w:shd w:val="clear" w:color="auto" w:fill="FFD200"/>
            <w:vAlign w:val="center"/>
          </w:tcPr>
          <w:p w:rsidR="00360EDE" w:rsidRPr="00101954" w:rsidRDefault="00360EDE" w:rsidP="00EC32CB">
            <w:pPr>
              <w:pStyle w:val="S13"/>
              <w:widowControl/>
              <w:rPr>
                <w:rFonts w:cs="Arial"/>
                <w:bCs/>
                <w:szCs w:val="14"/>
                <w:u w:color="000000"/>
                <w:lang w:eastAsia="ru-RU"/>
              </w:rPr>
            </w:pPr>
            <w:r w:rsidRPr="00101954">
              <w:rPr>
                <w:rFonts w:cs="Arial"/>
                <w:bCs/>
                <w:szCs w:val="14"/>
                <w:u w:color="000000"/>
                <w:lang w:eastAsia="ru-RU"/>
              </w:rPr>
              <w:t>7</w:t>
            </w:r>
          </w:p>
        </w:tc>
        <w:tc>
          <w:tcPr>
            <w:tcW w:w="284" w:type="pct"/>
            <w:tcBorders>
              <w:top w:val="single" w:sz="6" w:space="0" w:color="auto"/>
              <w:left w:val="single" w:sz="6" w:space="0" w:color="auto"/>
              <w:bottom w:val="single" w:sz="12" w:space="0" w:color="auto"/>
              <w:right w:val="single" w:sz="6" w:space="0" w:color="auto"/>
            </w:tcBorders>
            <w:shd w:val="clear" w:color="auto" w:fill="FFD200"/>
            <w:vAlign w:val="center"/>
          </w:tcPr>
          <w:p w:rsidR="00360EDE" w:rsidRPr="00101954" w:rsidRDefault="00360EDE" w:rsidP="00EC32CB">
            <w:pPr>
              <w:pStyle w:val="S13"/>
              <w:widowControl/>
              <w:rPr>
                <w:rFonts w:cs="Arial"/>
                <w:bCs/>
                <w:szCs w:val="14"/>
                <w:u w:color="000000"/>
                <w:lang w:eastAsia="ru-RU"/>
              </w:rPr>
            </w:pPr>
            <w:r w:rsidRPr="00101954">
              <w:rPr>
                <w:rFonts w:cs="Arial"/>
                <w:bCs/>
                <w:szCs w:val="14"/>
                <w:u w:color="000000"/>
                <w:lang w:eastAsia="ru-RU"/>
              </w:rPr>
              <w:t>8</w:t>
            </w:r>
          </w:p>
        </w:tc>
        <w:tc>
          <w:tcPr>
            <w:tcW w:w="284" w:type="pct"/>
            <w:tcBorders>
              <w:top w:val="single" w:sz="6" w:space="0" w:color="auto"/>
              <w:left w:val="single" w:sz="6" w:space="0" w:color="auto"/>
              <w:bottom w:val="single" w:sz="12" w:space="0" w:color="auto"/>
              <w:right w:val="single" w:sz="6" w:space="0" w:color="auto"/>
            </w:tcBorders>
            <w:shd w:val="clear" w:color="auto" w:fill="FFD200"/>
            <w:vAlign w:val="center"/>
          </w:tcPr>
          <w:p w:rsidR="00360EDE" w:rsidRPr="00101954" w:rsidRDefault="00360EDE" w:rsidP="00EC32CB">
            <w:pPr>
              <w:pStyle w:val="S13"/>
              <w:widowControl/>
              <w:rPr>
                <w:rFonts w:cs="Arial"/>
                <w:bCs/>
                <w:szCs w:val="14"/>
                <w:u w:color="000000"/>
                <w:lang w:eastAsia="ru-RU"/>
              </w:rPr>
            </w:pPr>
            <w:r w:rsidRPr="00101954">
              <w:rPr>
                <w:rFonts w:cs="Arial"/>
                <w:bCs/>
                <w:szCs w:val="14"/>
                <w:u w:color="000000"/>
                <w:lang w:eastAsia="ru-RU"/>
              </w:rPr>
              <w:t>9</w:t>
            </w:r>
          </w:p>
        </w:tc>
        <w:tc>
          <w:tcPr>
            <w:tcW w:w="284" w:type="pct"/>
            <w:tcBorders>
              <w:top w:val="single" w:sz="6" w:space="0" w:color="auto"/>
              <w:left w:val="single" w:sz="6" w:space="0" w:color="auto"/>
              <w:bottom w:val="single" w:sz="12" w:space="0" w:color="auto"/>
              <w:right w:val="single" w:sz="6" w:space="0" w:color="auto"/>
            </w:tcBorders>
            <w:shd w:val="clear" w:color="auto" w:fill="FFD200"/>
            <w:vAlign w:val="center"/>
          </w:tcPr>
          <w:p w:rsidR="00360EDE" w:rsidRPr="00101954" w:rsidRDefault="00360EDE" w:rsidP="00EC32CB">
            <w:pPr>
              <w:pStyle w:val="S13"/>
              <w:widowControl/>
              <w:rPr>
                <w:rFonts w:cs="Arial"/>
                <w:bCs/>
                <w:szCs w:val="14"/>
                <w:u w:color="000000"/>
                <w:lang w:eastAsia="ru-RU"/>
              </w:rPr>
            </w:pPr>
            <w:r w:rsidRPr="00101954">
              <w:rPr>
                <w:rFonts w:cs="Arial"/>
                <w:bCs/>
                <w:szCs w:val="14"/>
                <w:u w:color="000000"/>
                <w:lang w:eastAsia="ru-RU"/>
              </w:rPr>
              <w:t>10</w:t>
            </w:r>
          </w:p>
        </w:tc>
        <w:tc>
          <w:tcPr>
            <w:tcW w:w="284" w:type="pct"/>
            <w:tcBorders>
              <w:top w:val="single" w:sz="6" w:space="0" w:color="auto"/>
              <w:left w:val="single" w:sz="6" w:space="0" w:color="auto"/>
              <w:bottom w:val="single" w:sz="12" w:space="0" w:color="auto"/>
              <w:right w:val="single" w:sz="6" w:space="0" w:color="auto"/>
            </w:tcBorders>
            <w:shd w:val="clear" w:color="auto" w:fill="FFD200"/>
            <w:vAlign w:val="center"/>
          </w:tcPr>
          <w:p w:rsidR="00360EDE" w:rsidRPr="00101954" w:rsidRDefault="00360EDE" w:rsidP="00EC32CB">
            <w:pPr>
              <w:pStyle w:val="S13"/>
              <w:widowControl/>
              <w:rPr>
                <w:rFonts w:cs="Arial"/>
                <w:bCs/>
                <w:szCs w:val="14"/>
                <w:u w:color="000000"/>
                <w:lang w:eastAsia="ru-RU"/>
              </w:rPr>
            </w:pPr>
            <w:r w:rsidRPr="00101954">
              <w:rPr>
                <w:rFonts w:cs="Arial"/>
                <w:bCs/>
                <w:szCs w:val="14"/>
                <w:u w:color="000000"/>
                <w:lang w:eastAsia="ru-RU"/>
              </w:rPr>
              <w:t>11</w:t>
            </w:r>
          </w:p>
        </w:tc>
        <w:tc>
          <w:tcPr>
            <w:tcW w:w="284" w:type="pct"/>
            <w:tcBorders>
              <w:top w:val="single" w:sz="6" w:space="0" w:color="auto"/>
              <w:left w:val="single" w:sz="6" w:space="0" w:color="auto"/>
              <w:bottom w:val="single" w:sz="12" w:space="0" w:color="auto"/>
              <w:right w:val="single" w:sz="6" w:space="0" w:color="auto"/>
            </w:tcBorders>
            <w:shd w:val="clear" w:color="auto" w:fill="FFD200"/>
            <w:vAlign w:val="center"/>
          </w:tcPr>
          <w:p w:rsidR="00360EDE" w:rsidRPr="00101954" w:rsidRDefault="00360EDE" w:rsidP="00EC32CB">
            <w:pPr>
              <w:pStyle w:val="S13"/>
              <w:widowControl/>
              <w:rPr>
                <w:rFonts w:cs="Arial"/>
                <w:bCs/>
                <w:szCs w:val="14"/>
                <w:u w:color="000000"/>
                <w:lang w:eastAsia="ru-RU"/>
              </w:rPr>
            </w:pPr>
            <w:r w:rsidRPr="00101954">
              <w:rPr>
                <w:rFonts w:cs="Arial"/>
                <w:bCs/>
                <w:szCs w:val="14"/>
                <w:u w:color="000000"/>
                <w:lang w:eastAsia="ru-RU"/>
              </w:rPr>
              <w:t>12</w:t>
            </w:r>
          </w:p>
        </w:tc>
        <w:tc>
          <w:tcPr>
            <w:tcW w:w="284" w:type="pct"/>
            <w:tcBorders>
              <w:top w:val="single" w:sz="6" w:space="0" w:color="auto"/>
              <w:left w:val="single" w:sz="6" w:space="0" w:color="auto"/>
              <w:bottom w:val="single" w:sz="12" w:space="0" w:color="auto"/>
              <w:right w:val="single" w:sz="6" w:space="0" w:color="auto"/>
            </w:tcBorders>
            <w:shd w:val="clear" w:color="auto" w:fill="FFD200"/>
            <w:vAlign w:val="center"/>
          </w:tcPr>
          <w:p w:rsidR="00360EDE" w:rsidRPr="00101954" w:rsidRDefault="00360EDE" w:rsidP="00EC32CB">
            <w:pPr>
              <w:pStyle w:val="S13"/>
              <w:widowControl/>
              <w:rPr>
                <w:rFonts w:cs="Arial"/>
                <w:bCs/>
                <w:szCs w:val="14"/>
                <w:u w:color="000000"/>
                <w:lang w:eastAsia="ru-RU"/>
              </w:rPr>
            </w:pPr>
            <w:r w:rsidRPr="00101954">
              <w:rPr>
                <w:rFonts w:cs="Arial"/>
                <w:bCs/>
                <w:szCs w:val="14"/>
                <w:u w:color="000000"/>
                <w:lang w:eastAsia="ru-RU"/>
              </w:rPr>
              <w:t>13</w:t>
            </w:r>
          </w:p>
        </w:tc>
        <w:tc>
          <w:tcPr>
            <w:tcW w:w="348" w:type="pct"/>
            <w:tcBorders>
              <w:top w:val="single" w:sz="6" w:space="0" w:color="auto"/>
              <w:left w:val="single" w:sz="6" w:space="0" w:color="auto"/>
              <w:bottom w:val="single" w:sz="12" w:space="0" w:color="auto"/>
            </w:tcBorders>
            <w:shd w:val="clear" w:color="auto" w:fill="FFD200"/>
            <w:vAlign w:val="center"/>
          </w:tcPr>
          <w:p w:rsidR="00360EDE" w:rsidRPr="00101954" w:rsidRDefault="00360EDE" w:rsidP="00EC32CB">
            <w:pPr>
              <w:pStyle w:val="S13"/>
              <w:widowControl/>
              <w:rPr>
                <w:rFonts w:cs="Arial"/>
                <w:bCs/>
                <w:szCs w:val="14"/>
                <w:u w:color="000000"/>
                <w:lang w:eastAsia="ru-RU"/>
              </w:rPr>
            </w:pPr>
            <w:r w:rsidRPr="00101954">
              <w:rPr>
                <w:rFonts w:cs="Arial"/>
                <w:bCs/>
                <w:szCs w:val="14"/>
                <w:u w:color="000000"/>
                <w:lang w:eastAsia="ru-RU"/>
              </w:rPr>
              <w:t>14</w:t>
            </w:r>
          </w:p>
        </w:tc>
      </w:tr>
      <w:tr w:rsidR="00360EDE" w:rsidRPr="00F45D0F" w:rsidTr="00EC32CB">
        <w:trPr>
          <w:cantSplit/>
          <w:trHeight w:val="266"/>
        </w:trPr>
        <w:tc>
          <w:tcPr>
            <w:tcW w:w="230" w:type="pct"/>
            <w:tcBorders>
              <w:bottom w:val="single" w:sz="6" w:space="0" w:color="auto"/>
              <w:right w:val="single" w:sz="6" w:space="0" w:color="auto"/>
            </w:tcBorders>
            <w:shd w:val="clear" w:color="auto" w:fill="FFFFFF"/>
            <w:vAlign w:val="center"/>
          </w:tcPr>
          <w:p w:rsidR="00360EDE" w:rsidRPr="00252220" w:rsidRDefault="00360EDE" w:rsidP="00EC32CB">
            <w:pPr>
              <w:widowControl w:val="0"/>
              <w:jc w:val="left"/>
              <w:rPr>
                <w:bCs/>
                <w:sz w:val="20"/>
                <w:szCs w:val="20"/>
              </w:rPr>
            </w:pPr>
            <w:r w:rsidRPr="00252220">
              <w:rPr>
                <w:bCs/>
                <w:sz w:val="20"/>
                <w:szCs w:val="20"/>
              </w:rPr>
              <w:t>1</w:t>
            </w:r>
          </w:p>
        </w:tc>
        <w:tc>
          <w:tcPr>
            <w:tcW w:w="1296" w:type="pct"/>
            <w:tcBorders>
              <w:left w:val="single" w:sz="6" w:space="0" w:color="auto"/>
              <w:bottom w:val="single" w:sz="6" w:space="0" w:color="auto"/>
              <w:right w:val="single" w:sz="6" w:space="0" w:color="auto"/>
            </w:tcBorders>
            <w:shd w:val="clear" w:color="auto" w:fill="FFFFFF"/>
            <w:vAlign w:val="center"/>
          </w:tcPr>
          <w:p w:rsidR="00360EDE" w:rsidRPr="00252220" w:rsidRDefault="00360EDE" w:rsidP="00EC32CB">
            <w:pPr>
              <w:widowControl w:val="0"/>
              <w:jc w:val="left"/>
              <w:rPr>
                <w:bCs/>
                <w:sz w:val="20"/>
                <w:szCs w:val="20"/>
              </w:rPr>
            </w:pPr>
            <w:r w:rsidRPr="00252220">
              <w:rPr>
                <w:bCs/>
                <w:sz w:val="20"/>
                <w:szCs w:val="20"/>
              </w:rPr>
              <w:t>1,6 (16,0)</w:t>
            </w:r>
          </w:p>
        </w:tc>
        <w:tc>
          <w:tcPr>
            <w:tcW w:w="284" w:type="pct"/>
            <w:tcBorders>
              <w:left w:val="single" w:sz="6" w:space="0" w:color="auto"/>
              <w:bottom w:val="single" w:sz="6" w:space="0" w:color="auto"/>
              <w:right w:val="single" w:sz="6" w:space="0" w:color="auto"/>
            </w:tcBorders>
            <w:shd w:val="clear" w:color="auto" w:fill="FFFFFF"/>
            <w:vAlign w:val="center"/>
          </w:tcPr>
          <w:p w:rsidR="00360EDE" w:rsidRPr="00252220" w:rsidRDefault="00360EDE" w:rsidP="00EC32CB">
            <w:pPr>
              <w:widowControl w:val="0"/>
              <w:ind w:right="-57"/>
              <w:jc w:val="left"/>
              <w:rPr>
                <w:sz w:val="20"/>
                <w:szCs w:val="20"/>
              </w:rPr>
            </w:pPr>
            <w:r w:rsidRPr="00252220">
              <w:rPr>
                <w:sz w:val="20"/>
                <w:szCs w:val="20"/>
              </w:rPr>
              <w:t>1600</w:t>
            </w:r>
          </w:p>
        </w:tc>
        <w:tc>
          <w:tcPr>
            <w:tcW w:w="284" w:type="pct"/>
            <w:tcBorders>
              <w:left w:val="single" w:sz="6" w:space="0" w:color="auto"/>
              <w:bottom w:val="single" w:sz="6" w:space="0" w:color="auto"/>
              <w:right w:val="single" w:sz="6" w:space="0" w:color="auto"/>
            </w:tcBorders>
            <w:shd w:val="clear" w:color="auto" w:fill="FFFFFF"/>
            <w:vAlign w:val="center"/>
          </w:tcPr>
          <w:p w:rsidR="00360EDE" w:rsidRPr="00252220" w:rsidRDefault="00360EDE" w:rsidP="00EC32CB">
            <w:pPr>
              <w:widowControl w:val="0"/>
              <w:ind w:right="-57"/>
              <w:jc w:val="left"/>
              <w:rPr>
                <w:sz w:val="20"/>
                <w:szCs w:val="20"/>
              </w:rPr>
            </w:pPr>
            <w:r w:rsidRPr="00252220">
              <w:rPr>
                <w:sz w:val="20"/>
                <w:szCs w:val="20"/>
              </w:rPr>
              <w:t>1760</w:t>
            </w:r>
          </w:p>
        </w:tc>
        <w:tc>
          <w:tcPr>
            <w:tcW w:w="284" w:type="pct"/>
            <w:tcBorders>
              <w:left w:val="single" w:sz="6" w:space="0" w:color="auto"/>
              <w:bottom w:val="single" w:sz="6" w:space="0" w:color="auto"/>
              <w:right w:val="single" w:sz="6" w:space="0" w:color="auto"/>
            </w:tcBorders>
            <w:shd w:val="clear" w:color="auto" w:fill="FFFFFF"/>
            <w:vAlign w:val="center"/>
          </w:tcPr>
          <w:p w:rsidR="00360EDE" w:rsidRPr="00252220" w:rsidRDefault="00360EDE" w:rsidP="00EC32CB">
            <w:pPr>
              <w:widowControl w:val="0"/>
              <w:ind w:right="-57"/>
              <w:jc w:val="left"/>
              <w:rPr>
                <w:sz w:val="20"/>
                <w:szCs w:val="20"/>
              </w:rPr>
            </w:pPr>
            <w:r w:rsidRPr="00252220">
              <w:rPr>
                <w:sz w:val="20"/>
                <w:szCs w:val="20"/>
              </w:rPr>
              <w:t>1780</w:t>
            </w:r>
          </w:p>
        </w:tc>
        <w:tc>
          <w:tcPr>
            <w:tcW w:w="284" w:type="pct"/>
            <w:tcBorders>
              <w:left w:val="single" w:sz="6" w:space="0" w:color="auto"/>
              <w:bottom w:val="single" w:sz="6" w:space="0" w:color="auto"/>
              <w:right w:val="single" w:sz="6" w:space="0" w:color="auto"/>
            </w:tcBorders>
            <w:shd w:val="clear" w:color="auto" w:fill="FFFFFF"/>
            <w:vAlign w:val="center"/>
          </w:tcPr>
          <w:p w:rsidR="00360EDE" w:rsidRPr="00252220" w:rsidRDefault="00360EDE" w:rsidP="00EC32CB">
            <w:pPr>
              <w:widowControl w:val="0"/>
              <w:ind w:right="-57"/>
              <w:jc w:val="left"/>
              <w:rPr>
                <w:bCs/>
                <w:sz w:val="20"/>
                <w:szCs w:val="20"/>
              </w:rPr>
            </w:pPr>
            <w:r w:rsidRPr="00252220">
              <w:rPr>
                <w:bCs/>
                <w:sz w:val="20"/>
                <w:szCs w:val="20"/>
              </w:rPr>
              <w:t>1950</w:t>
            </w:r>
          </w:p>
        </w:tc>
        <w:tc>
          <w:tcPr>
            <w:tcW w:w="284" w:type="pct"/>
            <w:tcBorders>
              <w:left w:val="single" w:sz="6" w:space="0" w:color="auto"/>
              <w:bottom w:val="single" w:sz="6" w:space="0" w:color="auto"/>
              <w:right w:val="single" w:sz="6" w:space="0" w:color="auto"/>
            </w:tcBorders>
            <w:shd w:val="clear" w:color="auto" w:fill="FFFFFF"/>
            <w:vAlign w:val="center"/>
          </w:tcPr>
          <w:p w:rsidR="00360EDE" w:rsidRPr="00252220" w:rsidRDefault="00360EDE" w:rsidP="00EC32CB">
            <w:pPr>
              <w:widowControl w:val="0"/>
              <w:ind w:right="-57"/>
              <w:jc w:val="left"/>
              <w:rPr>
                <w:bCs/>
                <w:sz w:val="20"/>
                <w:szCs w:val="20"/>
              </w:rPr>
            </w:pPr>
            <w:r w:rsidRPr="00252220">
              <w:rPr>
                <w:bCs/>
                <w:sz w:val="20"/>
                <w:szCs w:val="20"/>
              </w:rPr>
              <w:t>2450</w:t>
            </w:r>
          </w:p>
        </w:tc>
        <w:tc>
          <w:tcPr>
            <w:tcW w:w="284" w:type="pct"/>
            <w:tcBorders>
              <w:left w:val="single" w:sz="6" w:space="0" w:color="auto"/>
              <w:bottom w:val="single" w:sz="6" w:space="0" w:color="auto"/>
              <w:right w:val="single" w:sz="6" w:space="0" w:color="auto"/>
            </w:tcBorders>
            <w:shd w:val="clear" w:color="auto" w:fill="FFFFFF"/>
            <w:vAlign w:val="center"/>
          </w:tcPr>
          <w:p w:rsidR="00360EDE" w:rsidRPr="00252220" w:rsidRDefault="00360EDE" w:rsidP="00EC32CB">
            <w:pPr>
              <w:widowControl w:val="0"/>
              <w:ind w:right="-57"/>
              <w:jc w:val="left"/>
              <w:rPr>
                <w:bCs/>
                <w:sz w:val="20"/>
                <w:szCs w:val="20"/>
              </w:rPr>
            </w:pPr>
            <w:r w:rsidRPr="00252220">
              <w:rPr>
                <w:bCs/>
                <w:sz w:val="20"/>
                <w:szCs w:val="20"/>
              </w:rPr>
              <w:t>2600</w:t>
            </w:r>
          </w:p>
        </w:tc>
        <w:tc>
          <w:tcPr>
            <w:tcW w:w="284" w:type="pct"/>
            <w:tcBorders>
              <w:left w:val="single" w:sz="6" w:space="0" w:color="auto"/>
              <w:bottom w:val="single" w:sz="6" w:space="0" w:color="auto"/>
              <w:right w:val="single" w:sz="6" w:space="0" w:color="auto"/>
            </w:tcBorders>
            <w:shd w:val="clear" w:color="auto" w:fill="FFFFFF"/>
            <w:vAlign w:val="center"/>
          </w:tcPr>
          <w:p w:rsidR="00360EDE" w:rsidRPr="00252220" w:rsidRDefault="00360EDE" w:rsidP="00EC32CB">
            <w:pPr>
              <w:widowControl w:val="0"/>
              <w:ind w:right="-57"/>
              <w:jc w:val="left"/>
              <w:rPr>
                <w:bCs/>
                <w:sz w:val="20"/>
                <w:szCs w:val="20"/>
              </w:rPr>
            </w:pPr>
            <w:r w:rsidRPr="00252220">
              <w:rPr>
                <w:bCs/>
                <w:sz w:val="20"/>
                <w:szCs w:val="20"/>
              </w:rPr>
              <w:t>2800</w:t>
            </w:r>
          </w:p>
        </w:tc>
        <w:tc>
          <w:tcPr>
            <w:tcW w:w="284" w:type="pct"/>
            <w:tcBorders>
              <w:left w:val="single" w:sz="6" w:space="0" w:color="auto"/>
              <w:bottom w:val="single" w:sz="6" w:space="0" w:color="auto"/>
              <w:right w:val="single" w:sz="6" w:space="0" w:color="auto"/>
            </w:tcBorders>
            <w:shd w:val="clear" w:color="auto" w:fill="FFFFFF"/>
            <w:vAlign w:val="center"/>
          </w:tcPr>
          <w:p w:rsidR="00360EDE" w:rsidRPr="00252220" w:rsidRDefault="00360EDE" w:rsidP="00EC32CB">
            <w:pPr>
              <w:widowControl w:val="0"/>
              <w:ind w:right="-57"/>
              <w:jc w:val="left"/>
              <w:rPr>
                <w:bCs/>
                <w:sz w:val="20"/>
                <w:szCs w:val="20"/>
              </w:rPr>
            </w:pPr>
            <w:r w:rsidRPr="00252220">
              <w:rPr>
                <w:bCs/>
                <w:sz w:val="20"/>
                <w:szCs w:val="20"/>
              </w:rPr>
              <w:t>2950</w:t>
            </w:r>
          </w:p>
        </w:tc>
        <w:tc>
          <w:tcPr>
            <w:tcW w:w="284" w:type="pct"/>
            <w:tcBorders>
              <w:left w:val="single" w:sz="6" w:space="0" w:color="auto"/>
              <w:bottom w:val="single" w:sz="6" w:space="0" w:color="auto"/>
              <w:right w:val="single" w:sz="6" w:space="0" w:color="auto"/>
            </w:tcBorders>
            <w:shd w:val="clear" w:color="auto" w:fill="FFFFFF"/>
            <w:vAlign w:val="center"/>
          </w:tcPr>
          <w:p w:rsidR="00360EDE" w:rsidRPr="00252220" w:rsidRDefault="00360EDE" w:rsidP="00EC32CB">
            <w:pPr>
              <w:widowControl w:val="0"/>
              <w:ind w:right="-57"/>
              <w:jc w:val="left"/>
              <w:rPr>
                <w:bCs/>
                <w:sz w:val="20"/>
                <w:szCs w:val="20"/>
              </w:rPr>
            </w:pPr>
            <w:r w:rsidRPr="00252220">
              <w:rPr>
                <w:bCs/>
                <w:sz w:val="20"/>
                <w:szCs w:val="20"/>
              </w:rPr>
              <w:t>3300</w:t>
            </w:r>
          </w:p>
        </w:tc>
        <w:tc>
          <w:tcPr>
            <w:tcW w:w="284" w:type="pct"/>
            <w:tcBorders>
              <w:left w:val="single" w:sz="6" w:space="0" w:color="auto"/>
              <w:bottom w:val="single" w:sz="6" w:space="0" w:color="auto"/>
              <w:right w:val="single" w:sz="6" w:space="0" w:color="auto"/>
            </w:tcBorders>
            <w:shd w:val="clear" w:color="auto" w:fill="FFFFFF"/>
            <w:vAlign w:val="center"/>
          </w:tcPr>
          <w:p w:rsidR="00360EDE" w:rsidRPr="00252220" w:rsidRDefault="00360EDE" w:rsidP="00EC32CB">
            <w:pPr>
              <w:widowControl w:val="0"/>
              <w:ind w:right="-57"/>
              <w:jc w:val="left"/>
              <w:rPr>
                <w:bCs/>
                <w:sz w:val="20"/>
                <w:szCs w:val="20"/>
              </w:rPr>
            </w:pPr>
            <w:r w:rsidRPr="00252220">
              <w:rPr>
                <w:bCs/>
                <w:sz w:val="20"/>
                <w:szCs w:val="20"/>
              </w:rPr>
              <w:t>3450</w:t>
            </w:r>
          </w:p>
        </w:tc>
        <w:tc>
          <w:tcPr>
            <w:tcW w:w="284" w:type="pct"/>
            <w:tcBorders>
              <w:left w:val="single" w:sz="6" w:space="0" w:color="auto"/>
              <w:bottom w:val="single" w:sz="6" w:space="0" w:color="auto"/>
              <w:right w:val="single" w:sz="6" w:space="0" w:color="auto"/>
            </w:tcBorders>
            <w:shd w:val="clear" w:color="auto" w:fill="FFFFFF"/>
            <w:vAlign w:val="center"/>
          </w:tcPr>
          <w:p w:rsidR="00360EDE" w:rsidRPr="00252220" w:rsidRDefault="00360EDE" w:rsidP="00EC32CB">
            <w:pPr>
              <w:widowControl w:val="0"/>
              <w:ind w:right="-57"/>
              <w:jc w:val="left"/>
              <w:rPr>
                <w:bCs/>
                <w:sz w:val="20"/>
                <w:szCs w:val="20"/>
              </w:rPr>
            </w:pPr>
            <w:r w:rsidRPr="00252220">
              <w:rPr>
                <w:bCs/>
                <w:sz w:val="20"/>
                <w:szCs w:val="20"/>
              </w:rPr>
              <w:t>3800</w:t>
            </w:r>
          </w:p>
        </w:tc>
        <w:tc>
          <w:tcPr>
            <w:tcW w:w="348" w:type="pct"/>
            <w:tcBorders>
              <w:left w:val="single" w:sz="6" w:space="0" w:color="auto"/>
              <w:bottom w:val="single" w:sz="6" w:space="0" w:color="auto"/>
            </w:tcBorders>
            <w:shd w:val="clear" w:color="auto" w:fill="FFFFFF"/>
            <w:vAlign w:val="center"/>
          </w:tcPr>
          <w:p w:rsidR="00360EDE" w:rsidRPr="00252220" w:rsidRDefault="00360EDE" w:rsidP="00EC32CB">
            <w:pPr>
              <w:widowControl w:val="0"/>
              <w:ind w:right="-57"/>
              <w:jc w:val="left"/>
              <w:rPr>
                <w:bCs/>
                <w:sz w:val="20"/>
                <w:szCs w:val="20"/>
              </w:rPr>
            </w:pPr>
            <w:r w:rsidRPr="00252220">
              <w:rPr>
                <w:bCs/>
                <w:sz w:val="20"/>
                <w:szCs w:val="20"/>
              </w:rPr>
              <w:t>3950</w:t>
            </w:r>
          </w:p>
        </w:tc>
      </w:tr>
      <w:tr w:rsidR="00360EDE" w:rsidRPr="00F45D0F" w:rsidTr="00EC32CB">
        <w:trPr>
          <w:cantSplit/>
          <w:trHeight w:val="272"/>
        </w:trPr>
        <w:tc>
          <w:tcPr>
            <w:tcW w:w="230" w:type="pct"/>
            <w:tcBorders>
              <w:top w:val="single" w:sz="6" w:space="0" w:color="auto"/>
              <w:bottom w:val="single" w:sz="6" w:space="0" w:color="auto"/>
              <w:right w:val="single" w:sz="6" w:space="0" w:color="auto"/>
            </w:tcBorders>
            <w:shd w:val="clear" w:color="auto" w:fill="FFFFFF"/>
            <w:vAlign w:val="center"/>
          </w:tcPr>
          <w:p w:rsidR="00360EDE" w:rsidRPr="00252220" w:rsidRDefault="00360EDE" w:rsidP="00EC32CB">
            <w:pPr>
              <w:widowControl w:val="0"/>
              <w:jc w:val="left"/>
              <w:rPr>
                <w:bCs/>
                <w:sz w:val="20"/>
                <w:szCs w:val="20"/>
              </w:rPr>
            </w:pPr>
            <w:r w:rsidRPr="00252220">
              <w:rPr>
                <w:bCs/>
                <w:sz w:val="20"/>
                <w:szCs w:val="20"/>
              </w:rPr>
              <w:t>2</w:t>
            </w:r>
          </w:p>
        </w:tc>
        <w:tc>
          <w:tcPr>
            <w:tcW w:w="1296"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252220" w:rsidRDefault="00360EDE" w:rsidP="00EC32CB">
            <w:pPr>
              <w:widowControl w:val="0"/>
              <w:jc w:val="left"/>
              <w:rPr>
                <w:bCs/>
                <w:sz w:val="20"/>
                <w:szCs w:val="20"/>
              </w:rPr>
            </w:pPr>
            <w:r w:rsidRPr="00252220">
              <w:rPr>
                <w:bCs/>
                <w:sz w:val="20"/>
                <w:szCs w:val="20"/>
              </w:rPr>
              <w:t>2,5 (25,0)</w:t>
            </w:r>
          </w:p>
        </w:tc>
        <w:tc>
          <w:tcPr>
            <w:tcW w:w="284"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252220" w:rsidRDefault="00360EDE" w:rsidP="00EC32CB">
            <w:pPr>
              <w:widowControl w:val="0"/>
              <w:ind w:right="-57"/>
              <w:jc w:val="left"/>
              <w:rPr>
                <w:sz w:val="20"/>
                <w:szCs w:val="20"/>
              </w:rPr>
            </w:pPr>
            <w:r w:rsidRPr="00252220">
              <w:rPr>
                <w:sz w:val="20"/>
                <w:szCs w:val="20"/>
              </w:rPr>
              <w:t>1600</w:t>
            </w:r>
          </w:p>
        </w:tc>
        <w:tc>
          <w:tcPr>
            <w:tcW w:w="284"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252220" w:rsidRDefault="00360EDE" w:rsidP="00EC32CB">
            <w:pPr>
              <w:widowControl w:val="0"/>
              <w:ind w:right="-57"/>
              <w:jc w:val="left"/>
              <w:rPr>
                <w:sz w:val="20"/>
                <w:szCs w:val="20"/>
              </w:rPr>
            </w:pPr>
            <w:r w:rsidRPr="00252220">
              <w:rPr>
                <w:sz w:val="20"/>
                <w:szCs w:val="20"/>
              </w:rPr>
              <w:t>1760</w:t>
            </w:r>
          </w:p>
        </w:tc>
        <w:tc>
          <w:tcPr>
            <w:tcW w:w="284"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252220" w:rsidRDefault="00360EDE" w:rsidP="00EC32CB">
            <w:pPr>
              <w:widowControl w:val="0"/>
              <w:ind w:right="-57"/>
              <w:jc w:val="left"/>
              <w:rPr>
                <w:sz w:val="20"/>
                <w:szCs w:val="20"/>
              </w:rPr>
            </w:pPr>
            <w:r w:rsidRPr="00252220">
              <w:rPr>
                <w:sz w:val="20"/>
                <w:szCs w:val="20"/>
              </w:rPr>
              <w:t>1780</w:t>
            </w:r>
          </w:p>
        </w:tc>
        <w:tc>
          <w:tcPr>
            <w:tcW w:w="284"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252220" w:rsidRDefault="00360EDE" w:rsidP="00EC32CB">
            <w:pPr>
              <w:widowControl w:val="0"/>
              <w:ind w:right="-57"/>
              <w:jc w:val="left"/>
              <w:rPr>
                <w:bCs/>
                <w:sz w:val="20"/>
                <w:szCs w:val="20"/>
              </w:rPr>
            </w:pPr>
            <w:r w:rsidRPr="00252220">
              <w:rPr>
                <w:bCs/>
                <w:sz w:val="20"/>
                <w:szCs w:val="20"/>
              </w:rPr>
              <w:t>1950</w:t>
            </w:r>
          </w:p>
        </w:tc>
        <w:tc>
          <w:tcPr>
            <w:tcW w:w="284"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252220" w:rsidRDefault="00360EDE" w:rsidP="00EC32CB">
            <w:pPr>
              <w:widowControl w:val="0"/>
              <w:ind w:right="-57"/>
              <w:jc w:val="left"/>
              <w:rPr>
                <w:bCs/>
                <w:sz w:val="20"/>
                <w:szCs w:val="20"/>
              </w:rPr>
            </w:pPr>
            <w:r w:rsidRPr="00252220">
              <w:rPr>
                <w:bCs/>
                <w:sz w:val="20"/>
                <w:szCs w:val="20"/>
              </w:rPr>
              <w:t>2450</w:t>
            </w:r>
          </w:p>
        </w:tc>
        <w:tc>
          <w:tcPr>
            <w:tcW w:w="284"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252220" w:rsidRDefault="00360EDE" w:rsidP="00EC32CB">
            <w:pPr>
              <w:widowControl w:val="0"/>
              <w:ind w:right="-57"/>
              <w:jc w:val="left"/>
              <w:rPr>
                <w:bCs/>
                <w:sz w:val="20"/>
                <w:szCs w:val="20"/>
              </w:rPr>
            </w:pPr>
            <w:r w:rsidRPr="00252220">
              <w:rPr>
                <w:bCs/>
                <w:sz w:val="20"/>
                <w:szCs w:val="20"/>
              </w:rPr>
              <w:t>2600</w:t>
            </w:r>
          </w:p>
        </w:tc>
        <w:tc>
          <w:tcPr>
            <w:tcW w:w="284"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252220" w:rsidRDefault="00360EDE" w:rsidP="00EC32CB">
            <w:pPr>
              <w:widowControl w:val="0"/>
              <w:ind w:right="-57"/>
              <w:jc w:val="left"/>
              <w:rPr>
                <w:bCs/>
                <w:sz w:val="20"/>
                <w:szCs w:val="20"/>
              </w:rPr>
            </w:pPr>
            <w:r w:rsidRPr="00252220">
              <w:rPr>
                <w:bCs/>
                <w:sz w:val="20"/>
                <w:szCs w:val="20"/>
              </w:rPr>
              <w:t>2800</w:t>
            </w:r>
          </w:p>
        </w:tc>
        <w:tc>
          <w:tcPr>
            <w:tcW w:w="284"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252220" w:rsidRDefault="00360EDE" w:rsidP="00EC32CB">
            <w:pPr>
              <w:widowControl w:val="0"/>
              <w:ind w:right="-57"/>
              <w:jc w:val="left"/>
              <w:rPr>
                <w:bCs/>
                <w:sz w:val="20"/>
                <w:szCs w:val="20"/>
              </w:rPr>
            </w:pPr>
            <w:r w:rsidRPr="00252220">
              <w:rPr>
                <w:bCs/>
                <w:sz w:val="20"/>
                <w:szCs w:val="20"/>
              </w:rPr>
              <w:t>2950</w:t>
            </w:r>
          </w:p>
        </w:tc>
        <w:tc>
          <w:tcPr>
            <w:tcW w:w="284"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252220" w:rsidRDefault="00360EDE" w:rsidP="00EC32CB">
            <w:pPr>
              <w:widowControl w:val="0"/>
              <w:ind w:right="-57"/>
              <w:jc w:val="left"/>
              <w:rPr>
                <w:bCs/>
                <w:sz w:val="20"/>
                <w:szCs w:val="20"/>
              </w:rPr>
            </w:pPr>
            <w:r w:rsidRPr="00252220">
              <w:rPr>
                <w:bCs/>
                <w:sz w:val="20"/>
                <w:szCs w:val="20"/>
              </w:rPr>
              <w:t>3300</w:t>
            </w:r>
          </w:p>
        </w:tc>
        <w:tc>
          <w:tcPr>
            <w:tcW w:w="284"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252220" w:rsidRDefault="00360EDE" w:rsidP="00EC32CB">
            <w:pPr>
              <w:widowControl w:val="0"/>
              <w:ind w:right="-57"/>
              <w:jc w:val="left"/>
              <w:rPr>
                <w:bCs/>
                <w:sz w:val="20"/>
                <w:szCs w:val="20"/>
              </w:rPr>
            </w:pPr>
            <w:r w:rsidRPr="00252220">
              <w:rPr>
                <w:bCs/>
                <w:sz w:val="20"/>
                <w:szCs w:val="20"/>
              </w:rPr>
              <w:t>3450</w:t>
            </w:r>
          </w:p>
        </w:tc>
        <w:tc>
          <w:tcPr>
            <w:tcW w:w="632" w:type="pct"/>
            <w:gridSpan w:val="2"/>
            <w:tcBorders>
              <w:top w:val="single" w:sz="6" w:space="0" w:color="auto"/>
              <w:left w:val="single" w:sz="6" w:space="0" w:color="auto"/>
              <w:bottom w:val="single" w:sz="6" w:space="0" w:color="auto"/>
            </w:tcBorders>
            <w:shd w:val="clear" w:color="auto" w:fill="FFFFFF"/>
            <w:vAlign w:val="center"/>
          </w:tcPr>
          <w:p w:rsidR="00360EDE" w:rsidRPr="00252220" w:rsidRDefault="00360EDE" w:rsidP="00EC32CB">
            <w:pPr>
              <w:widowControl w:val="0"/>
              <w:ind w:right="-57"/>
              <w:jc w:val="left"/>
              <w:rPr>
                <w:bCs/>
                <w:sz w:val="20"/>
                <w:szCs w:val="20"/>
              </w:rPr>
            </w:pPr>
            <w:r w:rsidRPr="00252220">
              <w:rPr>
                <w:bCs/>
                <w:sz w:val="20"/>
                <w:szCs w:val="20"/>
              </w:rPr>
              <w:t>-</w:t>
            </w:r>
          </w:p>
        </w:tc>
      </w:tr>
      <w:tr w:rsidR="00360EDE" w:rsidRPr="00F45D0F" w:rsidTr="00EC32CB">
        <w:trPr>
          <w:cantSplit/>
          <w:trHeight w:val="261"/>
        </w:trPr>
        <w:tc>
          <w:tcPr>
            <w:tcW w:w="230" w:type="pct"/>
            <w:tcBorders>
              <w:top w:val="single" w:sz="6" w:space="0" w:color="auto"/>
              <w:bottom w:val="single" w:sz="6" w:space="0" w:color="auto"/>
              <w:right w:val="single" w:sz="6" w:space="0" w:color="auto"/>
            </w:tcBorders>
            <w:shd w:val="clear" w:color="auto" w:fill="FFFFFF"/>
            <w:vAlign w:val="center"/>
          </w:tcPr>
          <w:p w:rsidR="00360EDE" w:rsidRPr="00252220" w:rsidRDefault="00360EDE" w:rsidP="00EC32CB">
            <w:pPr>
              <w:widowControl w:val="0"/>
              <w:jc w:val="left"/>
              <w:rPr>
                <w:bCs/>
                <w:sz w:val="20"/>
                <w:szCs w:val="20"/>
              </w:rPr>
            </w:pPr>
            <w:r w:rsidRPr="00252220">
              <w:rPr>
                <w:bCs/>
                <w:sz w:val="20"/>
                <w:szCs w:val="20"/>
              </w:rPr>
              <w:t>3</w:t>
            </w:r>
          </w:p>
        </w:tc>
        <w:tc>
          <w:tcPr>
            <w:tcW w:w="1296"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252220" w:rsidRDefault="00360EDE" w:rsidP="00EC32CB">
            <w:pPr>
              <w:widowControl w:val="0"/>
              <w:jc w:val="left"/>
              <w:rPr>
                <w:bCs/>
                <w:sz w:val="20"/>
                <w:szCs w:val="20"/>
              </w:rPr>
            </w:pPr>
            <w:r w:rsidRPr="00252220">
              <w:rPr>
                <w:bCs/>
                <w:sz w:val="20"/>
                <w:szCs w:val="20"/>
              </w:rPr>
              <w:t>4,0 (40,0)</w:t>
            </w:r>
          </w:p>
        </w:tc>
        <w:tc>
          <w:tcPr>
            <w:tcW w:w="284"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252220" w:rsidRDefault="00360EDE" w:rsidP="00EC32CB">
            <w:pPr>
              <w:widowControl w:val="0"/>
              <w:ind w:right="-57"/>
              <w:jc w:val="left"/>
              <w:rPr>
                <w:bCs/>
                <w:sz w:val="20"/>
                <w:szCs w:val="20"/>
              </w:rPr>
            </w:pPr>
            <w:r w:rsidRPr="00252220">
              <w:rPr>
                <w:bCs/>
                <w:sz w:val="20"/>
                <w:szCs w:val="20"/>
              </w:rPr>
              <w:t>1800</w:t>
            </w:r>
          </w:p>
        </w:tc>
        <w:tc>
          <w:tcPr>
            <w:tcW w:w="284"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252220" w:rsidRDefault="00360EDE" w:rsidP="00EC32CB">
            <w:pPr>
              <w:widowControl w:val="0"/>
              <w:ind w:right="-57"/>
              <w:jc w:val="left"/>
              <w:rPr>
                <w:bCs/>
                <w:sz w:val="20"/>
                <w:szCs w:val="20"/>
              </w:rPr>
            </w:pPr>
            <w:r w:rsidRPr="00252220">
              <w:rPr>
                <w:bCs/>
                <w:sz w:val="20"/>
                <w:szCs w:val="20"/>
              </w:rPr>
              <w:t>1950</w:t>
            </w:r>
          </w:p>
        </w:tc>
        <w:tc>
          <w:tcPr>
            <w:tcW w:w="284"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252220" w:rsidRDefault="00360EDE" w:rsidP="00EC32CB">
            <w:pPr>
              <w:widowControl w:val="0"/>
              <w:ind w:right="-57"/>
              <w:jc w:val="left"/>
              <w:rPr>
                <w:bCs/>
                <w:sz w:val="20"/>
                <w:szCs w:val="20"/>
              </w:rPr>
            </w:pPr>
            <w:r w:rsidRPr="00252220">
              <w:rPr>
                <w:bCs/>
                <w:sz w:val="20"/>
                <w:szCs w:val="20"/>
              </w:rPr>
              <w:t>1900</w:t>
            </w:r>
          </w:p>
        </w:tc>
        <w:tc>
          <w:tcPr>
            <w:tcW w:w="284"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252220" w:rsidRDefault="00360EDE" w:rsidP="00EC32CB">
            <w:pPr>
              <w:widowControl w:val="0"/>
              <w:ind w:right="-57"/>
              <w:jc w:val="left"/>
              <w:rPr>
                <w:bCs/>
                <w:sz w:val="20"/>
                <w:szCs w:val="20"/>
              </w:rPr>
            </w:pPr>
            <w:r w:rsidRPr="00252220">
              <w:rPr>
                <w:bCs/>
                <w:sz w:val="20"/>
                <w:szCs w:val="20"/>
              </w:rPr>
              <w:t>2050</w:t>
            </w:r>
          </w:p>
        </w:tc>
        <w:tc>
          <w:tcPr>
            <w:tcW w:w="284"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252220" w:rsidRDefault="00360EDE" w:rsidP="00EC32CB">
            <w:pPr>
              <w:widowControl w:val="0"/>
              <w:ind w:right="-57"/>
              <w:jc w:val="left"/>
              <w:rPr>
                <w:bCs/>
                <w:sz w:val="20"/>
                <w:szCs w:val="20"/>
              </w:rPr>
            </w:pPr>
            <w:r w:rsidRPr="00252220">
              <w:rPr>
                <w:bCs/>
                <w:sz w:val="20"/>
                <w:szCs w:val="20"/>
              </w:rPr>
              <w:t>2450</w:t>
            </w:r>
          </w:p>
        </w:tc>
        <w:tc>
          <w:tcPr>
            <w:tcW w:w="284"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252220" w:rsidRDefault="00360EDE" w:rsidP="00EC32CB">
            <w:pPr>
              <w:widowControl w:val="0"/>
              <w:ind w:right="-57"/>
              <w:jc w:val="left"/>
              <w:rPr>
                <w:bCs/>
                <w:sz w:val="20"/>
                <w:szCs w:val="20"/>
              </w:rPr>
            </w:pPr>
            <w:r>
              <w:rPr>
                <w:bCs/>
                <w:sz w:val="20"/>
                <w:szCs w:val="20"/>
              </w:rPr>
              <w:t>2850</w:t>
            </w:r>
          </w:p>
        </w:tc>
        <w:tc>
          <w:tcPr>
            <w:tcW w:w="568" w:type="pct"/>
            <w:gridSpan w:val="2"/>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252220" w:rsidRDefault="00360EDE" w:rsidP="00EC32CB">
            <w:pPr>
              <w:widowControl w:val="0"/>
              <w:ind w:right="-57"/>
              <w:jc w:val="left"/>
              <w:rPr>
                <w:bCs/>
                <w:sz w:val="20"/>
                <w:szCs w:val="20"/>
              </w:rPr>
            </w:pPr>
            <w:r w:rsidRPr="00252220">
              <w:rPr>
                <w:bCs/>
                <w:sz w:val="20"/>
                <w:szCs w:val="20"/>
              </w:rPr>
              <w:t>-</w:t>
            </w:r>
          </w:p>
        </w:tc>
        <w:tc>
          <w:tcPr>
            <w:tcW w:w="568" w:type="pct"/>
            <w:gridSpan w:val="2"/>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252220" w:rsidRDefault="00360EDE" w:rsidP="00EC32CB">
            <w:pPr>
              <w:widowControl w:val="0"/>
              <w:ind w:right="-57"/>
              <w:jc w:val="left"/>
              <w:rPr>
                <w:bCs/>
                <w:sz w:val="20"/>
                <w:szCs w:val="20"/>
              </w:rPr>
            </w:pPr>
            <w:r w:rsidRPr="00252220">
              <w:rPr>
                <w:bCs/>
                <w:sz w:val="20"/>
                <w:szCs w:val="20"/>
              </w:rPr>
              <w:t>-</w:t>
            </w:r>
          </w:p>
        </w:tc>
        <w:tc>
          <w:tcPr>
            <w:tcW w:w="632" w:type="pct"/>
            <w:gridSpan w:val="2"/>
            <w:tcBorders>
              <w:top w:val="single" w:sz="6" w:space="0" w:color="auto"/>
              <w:left w:val="single" w:sz="6" w:space="0" w:color="auto"/>
              <w:bottom w:val="single" w:sz="6" w:space="0" w:color="auto"/>
            </w:tcBorders>
            <w:shd w:val="clear" w:color="auto" w:fill="FFFFFF"/>
            <w:vAlign w:val="center"/>
          </w:tcPr>
          <w:p w:rsidR="00360EDE" w:rsidRPr="00252220" w:rsidRDefault="00360EDE" w:rsidP="00EC32CB">
            <w:pPr>
              <w:widowControl w:val="0"/>
              <w:ind w:right="-57"/>
              <w:jc w:val="left"/>
              <w:rPr>
                <w:bCs/>
                <w:sz w:val="20"/>
                <w:szCs w:val="20"/>
              </w:rPr>
            </w:pPr>
            <w:r w:rsidRPr="00252220">
              <w:rPr>
                <w:bCs/>
                <w:sz w:val="20"/>
                <w:szCs w:val="20"/>
              </w:rPr>
              <w:t>-</w:t>
            </w:r>
          </w:p>
        </w:tc>
      </w:tr>
      <w:tr w:rsidR="00360EDE" w:rsidRPr="00F45D0F" w:rsidTr="00EC32CB">
        <w:trPr>
          <w:cantSplit/>
          <w:trHeight w:val="280"/>
        </w:trPr>
        <w:tc>
          <w:tcPr>
            <w:tcW w:w="230" w:type="pct"/>
            <w:tcBorders>
              <w:top w:val="single" w:sz="6" w:space="0" w:color="auto"/>
              <w:right w:val="single" w:sz="6" w:space="0" w:color="auto"/>
            </w:tcBorders>
            <w:shd w:val="clear" w:color="auto" w:fill="FFFFFF"/>
            <w:vAlign w:val="center"/>
          </w:tcPr>
          <w:p w:rsidR="00360EDE" w:rsidRPr="00252220" w:rsidRDefault="00360EDE" w:rsidP="00EC32CB">
            <w:pPr>
              <w:jc w:val="left"/>
              <w:rPr>
                <w:bCs/>
                <w:sz w:val="20"/>
                <w:szCs w:val="20"/>
              </w:rPr>
            </w:pPr>
            <w:r w:rsidRPr="00252220">
              <w:rPr>
                <w:bCs/>
                <w:sz w:val="20"/>
                <w:szCs w:val="20"/>
              </w:rPr>
              <w:t>4</w:t>
            </w:r>
          </w:p>
        </w:tc>
        <w:tc>
          <w:tcPr>
            <w:tcW w:w="1296" w:type="pct"/>
            <w:tcBorders>
              <w:top w:val="single" w:sz="6" w:space="0" w:color="auto"/>
              <w:left w:val="single" w:sz="6" w:space="0" w:color="auto"/>
              <w:right w:val="single" w:sz="6" w:space="0" w:color="auto"/>
            </w:tcBorders>
            <w:shd w:val="clear" w:color="auto" w:fill="FFFFFF"/>
            <w:vAlign w:val="center"/>
          </w:tcPr>
          <w:p w:rsidR="00360EDE" w:rsidRPr="00252220" w:rsidRDefault="00360EDE" w:rsidP="00EC32CB">
            <w:pPr>
              <w:jc w:val="left"/>
              <w:rPr>
                <w:bCs/>
                <w:sz w:val="20"/>
                <w:szCs w:val="20"/>
              </w:rPr>
            </w:pPr>
            <w:r w:rsidRPr="00252220">
              <w:rPr>
                <w:bCs/>
                <w:sz w:val="20"/>
                <w:szCs w:val="20"/>
              </w:rPr>
              <w:t>6,3 (63,0)</w:t>
            </w:r>
          </w:p>
        </w:tc>
        <w:tc>
          <w:tcPr>
            <w:tcW w:w="284" w:type="pct"/>
            <w:tcBorders>
              <w:top w:val="single" w:sz="6" w:space="0" w:color="auto"/>
              <w:left w:val="single" w:sz="6" w:space="0" w:color="auto"/>
              <w:right w:val="single" w:sz="6" w:space="0" w:color="auto"/>
            </w:tcBorders>
            <w:shd w:val="clear" w:color="auto" w:fill="FFFFFF"/>
            <w:vAlign w:val="center"/>
          </w:tcPr>
          <w:p w:rsidR="00360EDE" w:rsidRPr="00252220" w:rsidRDefault="00360EDE" w:rsidP="00EC32CB">
            <w:pPr>
              <w:ind w:right="-57"/>
              <w:jc w:val="left"/>
              <w:rPr>
                <w:bCs/>
                <w:sz w:val="20"/>
                <w:szCs w:val="20"/>
              </w:rPr>
            </w:pPr>
            <w:r w:rsidRPr="00252220">
              <w:rPr>
                <w:bCs/>
                <w:sz w:val="20"/>
                <w:szCs w:val="20"/>
              </w:rPr>
              <w:t>1850</w:t>
            </w:r>
          </w:p>
        </w:tc>
        <w:tc>
          <w:tcPr>
            <w:tcW w:w="284" w:type="pct"/>
            <w:tcBorders>
              <w:top w:val="single" w:sz="6" w:space="0" w:color="auto"/>
              <w:left w:val="single" w:sz="6" w:space="0" w:color="auto"/>
              <w:right w:val="single" w:sz="6" w:space="0" w:color="auto"/>
            </w:tcBorders>
            <w:shd w:val="clear" w:color="auto" w:fill="FFFFFF"/>
            <w:vAlign w:val="center"/>
          </w:tcPr>
          <w:p w:rsidR="00360EDE" w:rsidRPr="00252220" w:rsidRDefault="00360EDE" w:rsidP="00EC32CB">
            <w:pPr>
              <w:ind w:right="-57"/>
              <w:jc w:val="left"/>
              <w:rPr>
                <w:bCs/>
                <w:sz w:val="20"/>
                <w:szCs w:val="20"/>
              </w:rPr>
            </w:pPr>
            <w:r w:rsidRPr="00252220">
              <w:rPr>
                <w:bCs/>
                <w:sz w:val="20"/>
                <w:szCs w:val="20"/>
              </w:rPr>
              <w:t>2000</w:t>
            </w:r>
          </w:p>
        </w:tc>
        <w:tc>
          <w:tcPr>
            <w:tcW w:w="284" w:type="pct"/>
            <w:tcBorders>
              <w:top w:val="single" w:sz="6" w:space="0" w:color="auto"/>
              <w:left w:val="single" w:sz="6" w:space="0" w:color="auto"/>
              <w:right w:val="single" w:sz="6" w:space="0" w:color="auto"/>
            </w:tcBorders>
            <w:shd w:val="clear" w:color="auto" w:fill="FFFFFF"/>
            <w:vAlign w:val="center"/>
          </w:tcPr>
          <w:p w:rsidR="00360EDE" w:rsidRPr="00252220" w:rsidRDefault="00360EDE" w:rsidP="00EC32CB">
            <w:pPr>
              <w:ind w:right="-57"/>
              <w:jc w:val="left"/>
              <w:rPr>
                <w:bCs/>
                <w:sz w:val="20"/>
                <w:szCs w:val="20"/>
              </w:rPr>
            </w:pPr>
            <w:r w:rsidRPr="00252220">
              <w:rPr>
                <w:bCs/>
                <w:sz w:val="20"/>
                <w:szCs w:val="20"/>
              </w:rPr>
              <w:t>2100</w:t>
            </w:r>
          </w:p>
        </w:tc>
        <w:tc>
          <w:tcPr>
            <w:tcW w:w="284" w:type="pct"/>
            <w:tcBorders>
              <w:top w:val="single" w:sz="6" w:space="0" w:color="auto"/>
              <w:left w:val="single" w:sz="6" w:space="0" w:color="auto"/>
              <w:right w:val="single" w:sz="6" w:space="0" w:color="auto"/>
            </w:tcBorders>
            <w:shd w:val="clear" w:color="auto" w:fill="FFFFFF"/>
            <w:vAlign w:val="center"/>
          </w:tcPr>
          <w:p w:rsidR="00360EDE" w:rsidRPr="00252220" w:rsidRDefault="00360EDE" w:rsidP="00EC32CB">
            <w:pPr>
              <w:ind w:right="-57"/>
              <w:jc w:val="left"/>
              <w:rPr>
                <w:bCs/>
                <w:sz w:val="20"/>
                <w:szCs w:val="20"/>
              </w:rPr>
            </w:pPr>
            <w:r w:rsidRPr="00252220">
              <w:rPr>
                <w:bCs/>
                <w:sz w:val="20"/>
                <w:szCs w:val="20"/>
              </w:rPr>
              <w:t>2250</w:t>
            </w:r>
          </w:p>
        </w:tc>
        <w:tc>
          <w:tcPr>
            <w:tcW w:w="568" w:type="pct"/>
            <w:gridSpan w:val="2"/>
            <w:tcBorders>
              <w:top w:val="single" w:sz="6" w:space="0" w:color="auto"/>
              <w:left w:val="single" w:sz="6" w:space="0" w:color="auto"/>
              <w:right w:val="single" w:sz="6" w:space="0" w:color="auto"/>
            </w:tcBorders>
            <w:shd w:val="clear" w:color="auto" w:fill="FFFFFF"/>
            <w:vAlign w:val="center"/>
          </w:tcPr>
          <w:p w:rsidR="00360EDE" w:rsidRPr="00252220" w:rsidRDefault="00360EDE" w:rsidP="00EC32CB">
            <w:pPr>
              <w:ind w:right="-57"/>
              <w:jc w:val="left"/>
              <w:rPr>
                <w:bCs/>
                <w:sz w:val="20"/>
                <w:szCs w:val="20"/>
              </w:rPr>
            </w:pPr>
            <w:r w:rsidRPr="00252220">
              <w:rPr>
                <w:bCs/>
                <w:sz w:val="20"/>
                <w:szCs w:val="20"/>
              </w:rPr>
              <w:t>-</w:t>
            </w:r>
          </w:p>
        </w:tc>
        <w:tc>
          <w:tcPr>
            <w:tcW w:w="568" w:type="pct"/>
            <w:gridSpan w:val="2"/>
            <w:tcBorders>
              <w:top w:val="single" w:sz="6" w:space="0" w:color="auto"/>
              <w:left w:val="single" w:sz="6" w:space="0" w:color="auto"/>
              <w:right w:val="single" w:sz="6" w:space="0" w:color="auto"/>
            </w:tcBorders>
            <w:shd w:val="clear" w:color="auto" w:fill="FFFFFF"/>
            <w:vAlign w:val="center"/>
          </w:tcPr>
          <w:p w:rsidR="00360EDE" w:rsidRPr="00252220" w:rsidRDefault="00360EDE" w:rsidP="00EC32CB">
            <w:pPr>
              <w:ind w:right="-57"/>
              <w:jc w:val="left"/>
              <w:rPr>
                <w:bCs/>
                <w:sz w:val="20"/>
                <w:szCs w:val="20"/>
              </w:rPr>
            </w:pPr>
            <w:r w:rsidRPr="00252220">
              <w:rPr>
                <w:bCs/>
                <w:sz w:val="20"/>
                <w:szCs w:val="20"/>
              </w:rPr>
              <w:t>-</w:t>
            </w:r>
          </w:p>
        </w:tc>
        <w:tc>
          <w:tcPr>
            <w:tcW w:w="568" w:type="pct"/>
            <w:gridSpan w:val="2"/>
            <w:tcBorders>
              <w:top w:val="single" w:sz="6" w:space="0" w:color="auto"/>
              <w:left w:val="single" w:sz="6" w:space="0" w:color="auto"/>
              <w:right w:val="single" w:sz="6" w:space="0" w:color="auto"/>
            </w:tcBorders>
            <w:shd w:val="clear" w:color="auto" w:fill="FFFFFF"/>
            <w:vAlign w:val="center"/>
          </w:tcPr>
          <w:p w:rsidR="00360EDE" w:rsidRPr="00252220" w:rsidRDefault="00360EDE" w:rsidP="00EC32CB">
            <w:pPr>
              <w:ind w:right="-57"/>
              <w:jc w:val="left"/>
              <w:rPr>
                <w:bCs/>
                <w:sz w:val="20"/>
                <w:szCs w:val="20"/>
              </w:rPr>
            </w:pPr>
            <w:r w:rsidRPr="00252220">
              <w:rPr>
                <w:bCs/>
                <w:sz w:val="20"/>
                <w:szCs w:val="20"/>
              </w:rPr>
              <w:t>-</w:t>
            </w:r>
          </w:p>
        </w:tc>
        <w:tc>
          <w:tcPr>
            <w:tcW w:w="632" w:type="pct"/>
            <w:gridSpan w:val="2"/>
            <w:tcBorders>
              <w:top w:val="single" w:sz="6" w:space="0" w:color="auto"/>
              <w:left w:val="single" w:sz="6" w:space="0" w:color="auto"/>
            </w:tcBorders>
            <w:shd w:val="clear" w:color="auto" w:fill="FFFFFF"/>
            <w:vAlign w:val="center"/>
          </w:tcPr>
          <w:p w:rsidR="00360EDE" w:rsidRPr="00252220" w:rsidRDefault="00360EDE" w:rsidP="00EC32CB">
            <w:pPr>
              <w:ind w:right="-57"/>
              <w:jc w:val="left"/>
              <w:rPr>
                <w:bCs/>
                <w:sz w:val="20"/>
                <w:szCs w:val="20"/>
              </w:rPr>
            </w:pPr>
            <w:r w:rsidRPr="00252220">
              <w:rPr>
                <w:bCs/>
                <w:sz w:val="20"/>
                <w:szCs w:val="20"/>
              </w:rPr>
              <w:t>-</w:t>
            </w:r>
          </w:p>
        </w:tc>
      </w:tr>
    </w:tbl>
    <w:p w:rsidR="00360EDE" w:rsidRDefault="00360EDE" w:rsidP="00360EDE"/>
    <w:p w:rsidR="00360EDE" w:rsidRDefault="00360EDE" w:rsidP="00360EDE"/>
    <w:p w:rsidR="00360EDE" w:rsidRDefault="00360EDE" w:rsidP="00360EDE">
      <w:pPr>
        <w:pStyle w:val="S30"/>
        <w:keepLines/>
        <w:numPr>
          <w:ilvl w:val="2"/>
          <w:numId w:val="35"/>
        </w:numPr>
        <w:tabs>
          <w:tab w:val="left" w:pos="1560"/>
        </w:tabs>
        <w:ind w:left="709" w:hanging="709"/>
        <w:outlineLvl w:val="2"/>
        <w:rPr>
          <w:rFonts w:cs="Arial"/>
          <w:i w:val="0"/>
        </w:rPr>
      </w:pPr>
      <w:bookmarkStart w:id="127" w:name="_Toc5183642"/>
      <w:r w:rsidRPr="001B16D1">
        <w:rPr>
          <w:rFonts w:cs="Arial"/>
        </w:rPr>
        <w:t>Т</w:t>
      </w:r>
      <w:r>
        <w:rPr>
          <w:rFonts w:cs="Arial"/>
        </w:rPr>
        <w:t>РЕБОВАНИЯ К УДЛИНИТЕЛЮ ШТОКА ТЕЛЕСКОПИЧЕСКОМУ</w:t>
      </w:r>
      <w:bookmarkEnd w:id="127"/>
    </w:p>
    <w:p w:rsidR="00360EDE" w:rsidRPr="00227A51" w:rsidRDefault="00360EDE" w:rsidP="00360EDE"/>
    <w:p w:rsidR="00360EDE" w:rsidRDefault="00360EDE" w:rsidP="00360EDE">
      <w:r>
        <w:t>УШ</w:t>
      </w:r>
      <w:r w:rsidRPr="00884DF8">
        <w:t xml:space="preserve"> телескопический, представленный на рисунке 1</w:t>
      </w:r>
      <w:r>
        <w:t xml:space="preserve"> настоящих </w:t>
      </w:r>
      <w:r w:rsidR="00EC32CB">
        <w:t>Единых технических требований</w:t>
      </w:r>
      <w:r w:rsidRPr="00884DF8">
        <w:t xml:space="preserve">,  предназначен для облегчения регулирования запорной арматуры, установленной под землей. </w:t>
      </w:r>
    </w:p>
    <w:p w:rsidR="00360EDE" w:rsidRDefault="00360EDE" w:rsidP="00360EDE"/>
    <w:p w:rsidR="00360EDE" w:rsidRPr="00884DF8" w:rsidRDefault="00360EDE" w:rsidP="00360EDE">
      <w:pPr>
        <w:jc w:val="center"/>
      </w:pPr>
      <w:r>
        <w:rPr>
          <w:noProof/>
          <w:lang w:eastAsia="ru-RU"/>
        </w:rPr>
        <w:drawing>
          <wp:inline distT="0" distB="0" distL="0" distR="0" wp14:anchorId="71A38BFB" wp14:editId="2A3E0E9A">
            <wp:extent cx="2286000" cy="4324350"/>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286000" cy="4324350"/>
                    </a:xfrm>
                    <a:prstGeom prst="rect">
                      <a:avLst/>
                    </a:prstGeom>
                    <a:noFill/>
                    <a:ln>
                      <a:noFill/>
                    </a:ln>
                  </pic:spPr>
                </pic:pic>
              </a:graphicData>
            </a:graphic>
          </wp:inline>
        </w:drawing>
      </w:r>
    </w:p>
    <w:p w:rsidR="00360EDE" w:rsidRPr="00EC676F" w:rsidRDefault="00360EDE" w:rsidP="00360EDE">
      <w:pPr>
        <w:jc w:val="center"/>
        <w:rPr>
          <w:rFonts w:ascii="Arial" w:hAnsi="Arial" w:cs="Arial"/>
          <w:b/>
          <w:sz w:val="20"/>
          <w:szCs w:val="20"/>
        </w:rPr>
      </w:pPr>
      <w:r w:rsidRPr="00EC676F">
        <w:rPr>
          <w:rFonts w:ascii="Arial" w:hAnsi="Arial" w:cs="Arial"/>
          <w:b/>
          <w:sz w:val="20"/>
          <w:szCs w:val="20"/>
        </w:rPr>
        <w:t>Рис</w:t>
      </w:r>
      <w:r>
        <w:rPr>
          <w:rFonts w:ascii="Arial" w:hAnsi="Arial" w:cs="Arial"/>
          <w:b/>
          <w:sz w:val="20"/>
          <w:szCs w:val="20"/>
        </w:rPr>
        <w:t>.</w:t>
      </w:r>
      <w:r w:rsidRPr="00EC676F">
        <w:rPr>
          <w:rFonts w:ascii="Arial" w:hAnsi="Arial" w:cs="Arial"/>
          <w:b/>
          <w:sz w:val="20"/>
          <w:szCs w:val="20"/>
        </w:rPr>
        <w:t xml:space="preserve"> </w:t>
      </w:r>
      <w:r w:rsidRPr="00EC676F">
        <w:rPr>
          <w:rFonts w:ascii="Arial" w:hAnsi="Arial" w:cs="Arial"/>
          <w:b/>
          <w:sz w:val="20"/>
          <w:szCs w:val="20"/>
        </w:rPr>
        <w:fldChar w:fldCharType="begin"/>
      </w:r>
      <w:r w:rsidRPr="00EC676F">
        <w:rPr>
          <w:rFonts w:ascii="Arial" w:hAnsi="Arial" w:cs="Arial"/>
          <w:b/>
          <w:sz w:val="20"/>
          <w:szCs w:val="20"/>
        </w:rPr>
        <w:instrText xml:space="preserve"> SEQ Рис. \* ARABIC </w:instrText>
      </w:r>
      <w:r w:rsidRPr="00EC676F">
        <w:rPr>
          <w:rFonts w:ascii="Arial" w:hAnsi="Arial" w:cs="Arial"/>
          <w:b/>
          <w:sz w:val="20"/>
          <w:szCs w:val="20"/>
        </w:rPr>
        <w:fldChar w:fldCharType="separate"/>
      </w:r>
      <w:r>
        <w:rPr>
          <w:rFonts w:ascii="Arial" w:hAnsi="Arial" w:cs="Arial"/>
          <w:b/>
          <w:noProof/>
          <w:sz w:val="20"/>
          <w:szCs w:val="20"/>
        </w:rPr>
        <w:t>1</w:t>
      </w:r>
      <w:r w:rsidRPr="00EC676F">
        <w:rPr>
          <w:rFonts w:ascii="Arial" w:hAnsi="Arial" w:cs="Arial"/>
          <w:b/>
          <w:sz w:val="20"/>
          <w:szCs w:val="20"/>
        </w:rPr>
        <w:fldChar w:fldCharType="end"/>
      </w:r>
      <w:r w:rsidRPr="00EC676F">
        <w:rPr>
          <w:rFonts w:ascii="Arial" w:hAnsi="Arial" w:cs="Arial"/>
          <w:b/>
          <w:sz w:val="20"/>
          <w:szCs w:val="20"/>
        </w:rPr>
        <w:t xml:space="preserve"> </w:t>
      </w:r>
      <w:r>
        <w:rPr>
          <w:rFonts w:ascii="Arial" w:hAnsi="Arial" w:cs="Arial"/>
          <w:b/>
          <w:sz w:val="20"/>
          <w:szCs w:val="20"/>
        </w:rPr>
        <w:t>Схема комплекса «Ковер-опорная плита-удлинительный шток»</w:t>
      </w:r>
    </w:p>
    <w:p w:rsidR="00360EDE" w:rsidRPr="00C84F99" w:rsidRDefault="00360EDE" w:rsidP="00360EDE"/>
    <w:p w:rsidR="00360EDE" w:rsidRDefault="00360EDE" w:rsidP="00360EDE">
      <w:r>
        <w:lastRenderedPageBreak/>
        <w:t>УШ</w:t>
      </w:r>
      <w:r w:rsidRPr="00884DF8">
        <w:t xml:space="preserve"> должен иметь возможность настройки длины после его установки в зависимости от глубины заложения задвижки клиновой.</w:t>
      </w:r>
    </w:p>
    <w:p w:rsidR="00360EDE" w:rsidRPr="00884DF8" w:rsidRDefault="00360EDE" w:rsidP="00360EDE"/>
    <w:p w:rsidR="00360EDE" w:rsidRPr="00884DF8" w:rsidRDefault="00360EDE" w:rsidP="00360EDE">
      <w:r>
        <w:t>УШ</w:t>
      </w:r>
      <w:r w:rsidRPr="00884DF8">
        <w:t xml:space="preserve"> должен быть установлен под углом 90° по отношению к </w:t>
      </w:r>
      <w:r>
        <w:t>оси трубопровода</w:t>
      </w:r>
      <w:r w:rsidRPr="00884DF8">
        <w:t xml:space="preserve"> и уровню земли. Угловые отклонения не допускаются.</w:t>
      </w:r>
    </w:p>
    <w:p w:rsidR="00360EDE" w:rsidRPr="00884DF8" w:rsidRDefault="00360EDE" w:rsidP="00360EDE"/>
    <w:p w:rsidR="00360EDE" w:rsidRPr="00884DF8" w:rsidRDefault="00360EDE" w:rsidP="00360EDE">
      <w:pPr>
        <w:autoSpaceDE w:val="0"/>
        <w:autoSpaceDN w:val="0"/>
        <w:adjustRightInd w:val="0"/>
      </w:pPr>
      <w:r w:rsidRPr="00884DF8">
        <w:t>Конструкция штока телескопического должна быть защищена от проникновения песка и грязи между двумя защитными трубами с обеспечением его свободного вращения.</w:t>
      </w:r>
    </w:p>
    <w:p w:rsidR="00360EDE" w:rsidRPr="00884DF8" w:rsidRDefault="00360EDE" w:rsidP="00360EDE">
      <w:pPr>
        <w:autoSpaceDE w:val="0"/>
        <w:autoSpaceDN w:val="0"/>
        <w:adjustRightInd w:val="0"/>
      </w:pPr>
    </w:p>
    <w:p w:rsidR="00360EDE" w:rsidRDefault="00360EDE" w:rsidP="00360EDE">
      <w:pPr>
        <w:autoSpaceDE w:val="0"/>
        <w:autoSpaceDN w:val="0"/>
        <w:adjustRightInd w:val="0"/>
      </w:pPr>
      <w:r w:rsidRPr="00F27361">
        <w:t xml:space="preserve">Коническая насадка </w:t>
      </w:r>
      <w:r>
        <w:t xml:space="preserve">(наконечник штока) </w:t>
      </w:r>
      <w:r w:rsidRPr="00F27361">
        <w:t xml:space="preserve">для </w:t>
      </w:r>
      <w:r>
        <w:t>управления задвижкой</w:t>
      </w:r>
      <w:r w:rsidRPr="00F27361">
        <w:t xml:space="preserve"> </w:t>
      </w:r>
      <w:r>
        <w:t xml:space="preserve">клиновой </w:t>
      </w:r>
      <w:r w:rsidRPr="00F27361">
        <w:t xml:space="preserve">должна располагаться над землей и быть рассчитана на </w:t>
      </w:r>
      <w:r>
        <w:t xml:space="preserve">присоединение </w:t>
      </w:r>
      <w:r w:rsidRPr="00F27361">
        <w:t>стандартны</w:t>
      </w:r>
      <w:r>
        <w:t>х</w:t>
      </w:r>
      <w:r w:rsidRPr="00F27361">
        <w:t xml:space="preserve"> маховик</w:t>
      </w:r>
      <w:r>
        <w:t>ов</w:t>
      </w:r>
      <w:r w:rsidRPr="00F27361">
        <w:t xml:space="preserve">. </w:t>
      </w:r>
      <w:r>
        <w:t>Для управления задвижкой клиновой</w:t>
      </w:r>
      <w:r w:rsidRPr="00F27361">
        <w:t xml:space="preserve"> </w:t>
      </w:r>
      <w:r>
        <w:t>с удлинителем штока в</w:t>
      </w:r>
      <w:r w:rsidRPr="00F27361">
        <w:t xml:space="preserve"> комплект поставки</w:t>
      </w:r>
      <w:r w:rsidRPr="00337B8D">
        <w:t xml:space="preserve"> </w:t>
      </w:r>
      <w:r w:rsidRPr="00F27361">
        <w:t>должен входить</w:t>
      </w:r>
      <w:r>
        <w:t xml:space="preserve"> Т-образный ключ</w:t>
      </w:r>
      <w:r w:rsidRPr="00F27361">
        <w:t>.</w:t>
      </w:r>
    </w:p>
    <w:p w:rsidR="00360EDE" w:rsidRPr="00884DF8" w:rsidRDefault="00360EDE" w:rsidP="00360EDE">
      <w:pPr>
        <w:autoSpaceDE w:val="0"/>
        <w:autoSpaceDN w:val="0"/>
        <w:adjustRightInd w:val="0"/>
      </w:pPr>
    </w:p>
    <w:p w:rsidR="00360EDE" w:rsidRPr="00884DF8" w:rsidRDefault="00360EDE" w:rsidP="00360EDE">
      <w:pPr>
        <w:autoSpaceDE w:val="0"/>
        <w:autoSpaceDN w:val="0"/>
        <w:adjustRightInd w:val="0"/>
      </w:pPr>
      <w:r w:rsidRPr="004D4270">
        <w:t>Для защиты надземной части штока должен применяется ковер (крышка)</w:t>
      </w:r>
      <w:r w:rsidRPr="00884DF8">
        <w:t xml:space="preserve">. </w:t>
      </w:r>
    </w:p>
    <w:p w:rsidR="00360EDE" w:rsidRDefault="00360EDE" w:rsidP="00360EDE">
      <w:pPr>
        <w:rPr>
          <w:szCs w:val="24"/>
        </w:rPr>
      </w:pPr>
    </w:p>
    <w:p w:rsidR="00360EDE" w:rsidRPr="00565732" w:rsidRDefault="00360EDE" w:rsidP="00360EDE">
      <w:r w:rsidRPr="00CD49F0">
        <w:rPr>
          <w:szCs w:val="24"/>
        </w:rPr>
        <w:t>Параметры для управления задвижкой</w:t>
      </w:r>
      <w:r>
        <w:rPr>
          <w:szCs w:val="24"/>
        </w:rPr>
        <w:t xml:space="preserve"> клиновой</w:t>
      </w:r>
      <w:r w:rsidRPr="00CD49F0">
        <w:rPr>
          <w:szCs w:val="24"/>
        </w:rPr>
        <w:t>, оснащенной УШ должны быть указаны в условном обозначении раздела 5 к н</w:t>
      </w:r>
      <w:r w:rsidRPr="00CD49F0">
        <w:rPr>
          <w:rStyle w:val="ac"/>
          <w:color w:val="000000" w:themeColor="text1"/>
          <w:shd w:val="clear" w:color="auto" w:fill="FFFFFF"/>
        </w:rPr>
        <w:t xml:space="preserve">астоящим </w:t>
      </w:r>
      <w:r w:rsidR="00EC32CB">
        <w:rPr>
          <w:rStyle w:val="ac"/>
          <w:color w:val="000000" w:themeColor="text1"/>
          <w:shd w:val="clear" w:color="auto" w:fill="FFFFFF"/>
        </w:rPr>
        <w:t>Единым техническим требованиям</w:t>
      </w:r>
      <w:r w:rsidRPr="00CD49F0">
        <w:t>.</w:t>
      </w:r>
    </w:p>
    <w:p w:rsidR="00360EDE" w:rsidRDefault="00360EDE" w:rsidP="00360EDE"/>
    <w:p w:rsidR="00360EDE" w:rsidRPr="00F45D0F" w:rsidRDefault="00360EDE" w:rsidP="00360EDE"/>
    <w:p w:rsidR="00360EDE" w:rsidRPr="008621D1" w:rsidRDefault="00360EDE" w:rsidP="00360EDE">
      <w:pPr>
        <w:pStyle w:val="S30"/>
        <w:keepLines/>
        <w:numPr>
          <w:ilvl w:val="2"/>
          <w:numId w:val="35"/>
        </w:numPr>
        <w:tabs>
          <w:tab w:val="left" w:pos="1560"/>
        </w:tabs>
        <w:ind w:left="709" w:hanging="709"/>
        <w:outlineLvl w:val="2"/>
        <w:rPr>
          <w:rFonts w:cs="Arial"/>
          <w:bCs/>
          <w:lang w:eastAsia="en-US"/>
        </w:rPr>
      </w:pPr>
      <w:bookmarkStart w:id="128" w:name="_Toc5183643"/>
      <w:r w:rsidRPr="00B21627">
        <w:rPr>
          <w:rFonts w:cs="Arial"/>
          <w:bCs/>
          <w:lang w:eastAsia="en-US"/>
        </w:rPr>
        <w:t>ТРЕБОВАНИЯ К ЭЛЕКТРОПРИВОДУ ДЛЯ УПРАВЛЕНИЯ ЗАДВИЖКОЙ КЛИНОВОЙ</w:t>
      </w:r>
      <w:bookmarkEnd w:id="128"/>
    </w:p>
    <w:p w:rsidR="00360EDE" w:rsidRPr="00F45D0F" w:rsidRDefault="00360EDE" w:rsidP="00360EDE">
      <w:pPr>
        <w:pStyle w:val="15"/>
        <w:tabs>
          <w:tab w:val="left" w:pos="993"/>
        </w:tabs>
        <w:autoSpaceDE w:val="0"/>
        <w:autoSpaceDN w:val="0"/>
        <w:adjustRightInd w:val="0"/>
        <w:ind w:left="0" w:firstLine="0"/>
      </w:pPr>
    </w:p>
    <w:p w:rsidR="00360EDE" w:rsidRPr="00BF670C" w:rsidRDefault="00360EDE" w:rsidP="00360EDE">
      <w:pPr>
        <w:tabs>
          <w:tab w:val="left" w:pos="1276"/>
        </w:tabs>
        <w:ind w:right="-1"/>
        <w:contextualSpacing/>
        <w:rPr>
          <w:szCs w:val="24"/>
        </w:rPr>
      </w:pPr>
      <w:r>
        <w:rPr>
          <w:szCs w:val="24"/>
        </w:rPr>
        <w:t>ЭП</w:t>
      </w:r>
      <w:r w:rsidRPr="00BF670C">
        <w:rPr>
          <w:szCs w:val="24"/>
        </w:rPr>
        <w:t xml:space="preserve"> должен выполнять свои функции при параметрах окружающей среды, при которых происходит эксплуатация задвижки клиновой.</w:t>
      </w:r>
    </w:p>
    <w:p w:rsidR="00360EDE" w:rsidRPr="00F45D0F" w:rsidRDefault="00360EDE" w:rsidP="00360EDE">
      <w:pPr>
        <w:tabs>
          <w:tab w:val="left" w:pos="1276"/>
        </w:tabs>
        <w:ind w:right="108"/>
        <w:contextualSpacing/>
        <w:rPr>
          <w:szCs w:val="24"/>
        </w:rPr>
      </w:pPr>
    </w:p>
    <w:p w:rsidR="00360EDE" w:rsidRPr="00CF19FC" w:rsidRDefault="00360EDE" w:rsidP="00360EDE">
      <w:pPr>
        <w:widowControl w:val="0"/>
        <w:autoSpaceDE w:val="0"/>
        <w:autoSpaceDN w:val="0"/>
        <w:adjustRightInd w:val="0"/>
        <w:rPr>
          <w:spacing w:val="3"/>
        </w:rPr>
      </w:pPr>
      <w:r w:rsidRPr="00CF19FC">
        <w:rPr>
          <w:spacing w:val="3"/>
        </w:rPr>
        <w:t>Необходимые параметры для управления задвижкой клиновой, оснащенной приводом типа ЭП, должны выбираться из списка рядов модификаций ЭП (</w:t>
      </w:r>
      <w:hyperlink w:anchor="_ПРИЛОЖЕНИЕ_1._МОДИФИКАЦИОННЫЕ" w:history="1">
        <w:r w:rsidRPr="00CF19FC">
          <w:rPr>
            <w:color w:val="0000FF"/>
            <w:szCs w:val="24"/>
            <w:u w:val="single"/>
          </w:rPr>
          <w:t xml:space="preserve">Приложение </w:t>
        </w:r>
        <w:r>
          <w:rPr>
            <w:color w:val="0000FF"/>
            <w:szCs w:val="24"/>
            <w:u w:val="single"/>
          </w:rPr>
          <w:t>1</w:t>
        </w:r>
      </w:hyperlink>
      <w:r w:rsidRPr="00CF19FC">
        <w:rPr>
          <w:spacing w:val="3"/>
        </w:rPr>
        <w:t xml:space="preserve"> к настоящим </w:t>
      </w:r>
      <w:r w:rsidR="00EC32CB">
        <w:rPr>
          <w:spacing w:val="3"/>
        </w:rPr>
        <w:t>Единым техническим требованиям</w:t>
      </w:r>
      <w:r w:rsidRPr="00CF19FC">
        <w:rPr>
          <w:spacing w:val="3"/>
        </w:rPr>
        <w:t>), с занесением обозначения модификации в условное обозначение.</w:t>
      </w:r>
    </w:p>
    <w:p w:rsidR="00360EDE" w:rsidRPr="00F45D0F" w:rsidRDefault="00360EDE" w:rsidP="00360EDE">
      <w:pPr>
        <w:rPr>
          <w:lang w:eastAsia="ru-RU"/>
        </w:rPr>
      </w:pPr>
    </w:p>
    <w:p w:rsidR="00360EDE" w:rsidRDefault="00360EDE" w:rsidP="00360EDE">
      <w:pPr>
        <w:tabs>
          <w:tab w:val="left" w:pos="1276"/>
        </w:tabs>
        <w:ind w:right="-1"/>
        <w:contextualSpacing/>
        <w:rPr>
          <w:szCs w:val="24"/>
        </w:rPr>
      </w:pPr>
      <w:r>
        <w:rPr>
          <w:szCs w:val="24"/>
        </w:rPr>
        <w:t>ЭП</w:t>
      </w:r>
      <w:r w:rsidRPr="00B657E4">
        <w:rPr>
          <w:szCs w:val="24"/>
        </w:rPr>
        <w:t xml:space="preserve"> должен иметь</w:t>
      </w:r>
      <w:r>
        <w:rPr>
          <w:szCs w:val="24"/>
        </w:rPr>
        <w:t xml:space="preserve"> сертификат соответствия ТР ТС 020.</w:t>
      </w:r>
    </w:p>
    <w:p w:rsidR="00360EDE" w:rsidRDefault="00360EDE" w:rsidP="00360EDE">
      <w:pPr>
        <w:tabs>
          <w:tab w:val="left" w:pos="1276"/>
        </w:tabs>
        <w:ind w:right="-1"/>
        <w:contextualSpacing/>
        <w:rPr>
          <w:szCs w:val="24"/>
        </w:rPr>
      </w:pPr>
    </w:p>
    <w:p w:rsidR="00360EDE" w:rsidRPr="00BF670C" w:rsidRDefault="00360EDE" w:rsidP="00360EDE">
      <w:pPr>
        <w:tabs>
          <w:tab w:val="left" w:pos="1276"/>
        </w:tabs>
        <w:ind w:right="-1"/>
        <w:contextualSpacing/>
        <w:rPr>
          <w:szCs w:val="24"/>
        </w:rPr>
      </w:pPr>
      <w:r w:rsidRPr="00BF670C">
        <w:rPr>
          <w:szCs w:val="24"/>
        </w:rPr>
        <w:t xml:space="preserve">Присоединительные размеры </w:t>
      </w:r>
      <w:r>
        <w:rPr>
          <w:szCs w:val="24"/>
        </w:rPr>
        <w:t>ЭП</w:t>
      </w:r>
      <w:r w:rsidRPr="00BF670C">
        <w:rPr>
          <w:szCs w:val="24"/>
        </w:rPr>
        <w:t xml:space="preserve"> вращательного действия должны соответствовать </w:t>
      </w:r>
      <w:r>
        <w:rPr>
          <w:szCs w:val="24"/>
        </w:rPr>
        <w:br/>
      </w:r>
      <w:r w:rsidR="002A7A41" w:rsidRPr="002A7A41">
        <w:rPr>
          <w:szCs w:val="24"/>
        </w:rPr>
        <w:t>ГОСТ 34287</w:t>
      </w:r>
      <w:r w:rsidRPr="00BF670C">
        <w:rPr>
          <w:szCs w:val="24"/>
        </w:rPr>
        <w:t xml:space="preserve">, требования к конструктивному исполнению </w:t>
      </w:r>
      <w:r>
        <w:rPr>
          <w:szCs w:val="24"/>
        </w:rPr>
        <w:t>ЭП</w:t>
      </w:r>
      <w:r w:rsidRPr="00BF670C">
        <w:rPr>
          <w:szCs w:val="24"/>
        </w:rPr>
        <w:t xml:space="preserve"> по </w:t>
      </w:r>
      <w:r w:rsidR="0027440C" w:rsidRPr="0027440C">
        <w:rPr>
          <w:szCs w:val="24"/>
        </w:rPr>
        <w:t>ГОСТ 34610</w:t>
      </w:r>
      <w:r w:rsidRPr="00BF670C">
        <w:rPr>
          <w:szCs w:val="24"/>
        </w:rPr>
        <w:t>.</w:t>
      </w:r>
    </w:p>
    <w:p w:rsidR="00360EDE" w:rsidRPr="003203FA" w:rsidRDefault="00360EDE" w:rsidP="00360EDE">
      <w:pPr>
        <w:pStyle w:val="afd"/>
        <w:tabs>
          <w:tab w:val="left" w:pos="1276"/>
        </w:tabs>
        <w:ind w:right="108"/>
        <w:contextualSpacing/>
        <w:rPr>
          <w:rFonts w:ascii="Times New Roman" w:hAnsi="Times New Roman"/>
          <w:sz w:val="24"/>
          <w:szCs w:val="24"/>
          <w:lang w:val="ru-RU"/>
        </w:rPr>
      </w:pPr>
    </w:p>
    <w:p w:rsidR="00360EDE" w:rsidRPr="00BF670C" w:rsidRDefault="00360EDE" w:rsidP="00360EDE">
      <w:pPr>
        <w:tabs>
          <w:tab w:val="left" w:pos="1276"/>
        </w:tabs>
        <w:ind w:right="-1"/>
        <w:contextualSpacing/>
        <w:rPr>
          <w:szCs w:val="24"/>
        </w:rPr>
      </w:pPr>
      <w:r w:rsidRPr="00BF670C">
        <w:rPr>
          <w:szCs w:val="24"/>
        </w:rPr>
        <w:t xml:space="preserve">Момент настройки муфты ограничения крутящего момента </w:t>
      </w:r>
      <w:r>
        <w:rPr>
          <w:szCs w:val="24"/>
        </w:rPr>
        <w:t>ЭП</w:t>
      </w:r>
      <w:r w:rsidRPr="00BF670C">
        <w:rPr>
          <w:szCs w:val="24"/>
        </w:rPr>
        <w:t xml:space="preserve"> задвижки должен превышать крутящий момент, требуемый для управления задвижкой не менее чем в 1,2 раза.</w:t>
      </w:r>
    </w:p>
    <w:p w:rsidR="00360EDE" w:rsidRPr="003203FA" w:rsidRDefault="00360EDE" w:rsidP="00360EDE">
      <w:pPr>
        <w:pStyle w:val="afd"/>
        <w:tabs>
          <w:tab w:val="left" w:pos="1276"/>
        </w:tabs>
        <w:ind w:right="108"/>
        <w:contextualSpacing/>
        <w:rPr>
          <w:rFonts w:ascii="Times New Roman" w:hAnsi="Times New Roman"/>
          <w:sz w:val="24"/>
          <w:szCs w:val="24"/>
          <w:lang w:val="ru-RU"/>
        </w:rPr>
      </w:pPr>
    </w:p>
    <w:p w:rsidR="00360EDE" w:rsidRPr="00BF670C" w:rsidRDefault="00360EDE" w:rsidP="00360EDE">
      <w:pPr>
        <w:tabs>
          <w:tab w:val="left" w:pos="1276"/>
        </w:tabs>
        <w:ind w:right="-1"/>
        <w:contextualSpacing/>
        <w:rPr>
          <w:szCs w:val="24"/>
        </w:rPr>
      </w:pPr>
      <w:r w:rsidRPr="00BF670C">
        <w:rPr>
          <w:szCs w:val="24"/>
        </w:rPr>
        <w:t xml:space="preserve">Номинальные параметры питания </w:t>
      </w:r>
      <w:r>
        <w:rPr>
          <w:szCs w:val="24"/>
        </w:rPr>
        <w:t>ЭП</w:t>
      </w:r>
      <w:r w:rsidRPr="00BF670C">
        <w:rPr>
          <w:szCs w:val="24"/>
        </w:rPr>
        <w:t xml:space="preserve"> от переменного тока (нейтраль </w:t>
      </w:r>
      <w:r>
        <w:rPr>
          <w:szCs w:val="24"/>
        </w:rPr>
        <w:t>–</w:t>
      </w:r>
      <w:r w:rsidRPr="00BF670C">
        <w:rPr>
          <w:szCs w:val="24"/>
        </w:rPr>
        <w:t xml:space="preserve"> глухозаземленная):</w:t>
      </w:r>
    </w:p>
    <w:p w:rsidR="00360EDE" w:rsidRPr="00B21627" w:rsidRDefault="00360EDE" w:rsidP="00360EDE">
      <w:pPr>
        <w:pStyle w:val="afd"/>
        <w:numPr>
          <w:ilvl w:val="0"/>
          <w:numId w:val="61"/>
        </w:numPr>
        <w:tabs>
          <w:tab w:val="left" w:pos="709"/>
        </w:tabs>
        <w:spacing w:before="120"/>
        <w:ind w:left="541"/>
        <w:rPr>
          <w:rFonts w:ascii="Times New Roman" w:hAnsi="Times New Roman"/>
          <w:sz w:val="24"/>
          <w:szCs w:val="24"/>
        </w:rPr>
      </w:pPr>
      <w:bookmarkStart w:id="129" w:name="_Toc388348780"/>
      <w:bookmarkStart w:id="130" w:name="_Toc388349857"/>
      <w:bookmarkStart w:id="131" w:name="_Toc388350594"/>
      <w:bookmarkStart w:id="132" w:name="_Toc388351793"/>
      <w:bookmarkStart w:id="133" w:name="_Toc389127255"/>
      <w:bookmarkStart w:id="134" w:name="_Toc389644303"/>
      <w:bookmarkStart w:id="135" w:name="_Toc389655521"/>
      <w:r w:rsidRPr="00B21627">
        <w:rPr>
          <w:rFonts w:ascii="Times New Roman" w:hAnsi="Times New Roman"/>
          <w:sz w:val="24"/>
          <w:szCs w:val="24"/>
        </w:rPr>
        <w:t>частота 50 Гц</w:t>
      </w:r>
      <w:bookmarkEnd w:id="129"/>
      <w:bookmarkEnd w:id="130"/>
      <w:bookmarkEnd w:id="131"/>
      <w:bookmarkEnd w:id="132"/>
      <w:bookmarkEnd w:id="133"/>
      <w:bookmarkEnd w:id="134"/>
      <w:bookmarkEnd w:id="135"/>
      <w:r w:rsidRPr="00B21627">
        <w:rPr>
          <w:rFonts w:ascii="Times New Roman" w:hAnsi="Times New Roman"/>
          <w:sz w:val="24"/>
          <w:szCs w:val="24"/>
        </w:rPr>
        <w:t xml:space="preserve">; </w:t>
      </w:r>
    </w:p>
    <w:p w:rsidR="00360EDE" w:rsidRPr="00746707" w:rsidRDefault="00360EDE" w:rsidP="00360EDE">
      <w:pPr>
        <w:pStyle w:val="afd"/>
        <w:numPr>
          <w:ilvl w:val="0"/>
          <w:numId w:val="61"/>
        </w:numPr>
        <w:tabs>
          <w:tab w:val="left" w:pos="709"/>
        </w:tabs>
        <w:spacing w:before="120"/>
        <w:ind w:left="541"/>
        <w:rPr>
          <w:rFonts w:ascii="Times New Roman" w:hAnsi="Times New Roman"/>
          <w:sz w:val="24"/>
          <w:szCs w:val="24"/>
          <w:lang w:val="ru-RU"/>
        </w:rPr>
      </w:pPr>
      <w:bookmarkStart w:id="136" w:name="_Toc388348781"/>
      <w:bookmarkStart w:id="137" w:name="_Toc388349858"/>
      <w:bookmarkStart w:id="138" w:name="_Toc388350595"/>
      <w:bookmarkStart w:id="139" w:name="_Toc388351794"/>
      <w:bookmarkStart w:id="140" w:name="_Toc389127256"/>
      <w:bookmarkStart w:id="141" w:name="_Toc389644304"/>
      <w:bookmarkStart w:id="142" w:name="_Toc389655522"/>
      <w:r w:rsidRPr="00746707">
        <w:rPr>
          <w:rFonts w:ascii="Times New Roman" w:hAnsi="Times New Roman"/>
          <w:sz w:val="24"/>
          <w:szCs w:val="24"/>
          <w:lang w:val="ru-RU"/>
        </w:rPr>
        <w:t>напряжение: однофазной сети 220 В, трехфазной сети 380 В</w:t>
      </w:r>
      <w:bookmarkEnd w:id="136"/>
      <w:bookmarkEnd w:id="137"/>
      <w:bookmarkEnd w:id="138"/>
      <w:bookmarkEnd w:id="139"/>
      <w:bookmarkEnd w:id="140"/>
      <w:bookmarkEnd w:id="141"/>
      <w:bookmarkEnd w:id="142"/>
      <w:r w:rsidRPr="00746707">
        <w:rPr>
          <w:rFonts w:ascii="Times New Roman" w:hAnsi="Times New Roman"/>
          <w:sz w:val="24"/>
          <w:szCs w:val="24"/>
          <w:lang w:val="ru-RU"/>
        </w:rPr>
        <w:t>.</w:t>
      </w:r>
    </w:p>
    <w:p w:rsidR="00360EDE" w:rsidRPr="00F45D0F" w:rsidRDefault="00360EDE" w:rsidP="00360EDE"/>
    <w:p w:rsidR="00360EDE" w:rsidRPr="00BF670C" w:rsidRDefault="00360EDE" w:rsidP="00360EDE">
      <w:pPr>
        <w:tabs>
          <w:tab w:val="left" w:pos="1276"/>
        </w:tabs>
        <w:ind w:right="-1"/>
        <w:contextualSpacing/>
        <w:rPr>
          <w:szCs w:val="24"/>
        </w:rPr>
      </w:pPr>
      <w:bookmarkStart w:id="143" w:name="_Toc388348782"/>
      <w:bookmarkStart w:id="144" w:name="_Toc388349859"/>
      <w:bookmarkStart w:id="145" w:name="_Toc388350596"/>
      <w:bookmarkStart w:id="146" w:name="_Toc388351795"/>
      <w:bookmarkStart w:id="147" w:name="_Toc389127257"/>
      <w:bookmarkStart w:id="148" w:name="_Toc389644305"/>
      <w:bookmarkStart w:id="149" w:name="_Toc389655523"/>
      <w:r>
        <w:rPr>
          <w:szCs w:val="24"/>
        </w:rPr>
        <w:t>ЭП</w:t>
      </w:r>
      <w:r w:rsidRPr="00BF670C">
        <w:rPr>
          <w:szCs w:val="24"/>
        </w:rPr>
        <w:t xml:space="preserve"> должен иметь ручной дублер, обеспечивающий независимое от </w:t>
      </w:r>
      <w:r>
        <w:rPr>
          <w:szCs w:val="24"/>
        </w:rPr>
        <w:t>ЭД</w:t>
      </w:r>
      <w:r w:rsidRPr="00BF670C">
        <w:rPr>
          <w:szCs w:val="24"/>
        </w:rPr>
        <w:t xml:space="preserve"> параллельное управление выходным звеном редуктора.</w:t>
      </w:r>
      <w:bookmarkEnd w:id="143"/>
      <w:bookmarkEnd w:id="144"/>
      <w:bookmarkEnd w:id="145"/>
      <w:bookmarkEnd w:id="146"/>
      <w:bookmarkEnd w:id="147"/>
      <w:bookmarkEnd w:id="148"/>
      <w:bookmarkEnd w:id="149"/>
    </w:p>
    <w:p w:rsidR="00360EDE" w:rsidRPr="003203FA" w:rsidRDefault="00360EDE" w:rsidP="00360EDE">
      <w:pPr>
        <w:pStyle w:val="afd"/>
        <w:tabs>
          <w:tab w:val="left" w:pos="1276"/>
        </w:tabs>
        <w:ind w:right="108"/>
        <w:contextualSpacing/>
        <w:rPr>
          <w:rFonts w:ascii="Times New Roman" w:hAnsi="Times New Roman"/>
          <w:sz w:val="24"/>
          <w:szCs w:val="24"/>
          <w:lang w:val="ru-RU"/>
        </w:rPr>
      </w:pPr>
    </w:p>
    <w:p w:rsidR="00360EDE" w:rsidRPr="00BF670C" w:rsidRDefault="00360EDE" w:rsidP="00360EDE">
      <w:pPr>
        <w:tabs>
          <w:tab w:val="left" w:pos="1276"/>
        </w:tabs>
        <w:ind w:right="-1"/>
        <w:contextualSpacing/>
        <w:rPr>
          <w:szCs w:val="24"/>
        </w:rPr>
      </w:pPr>
      <w:r>
        <w:rPr>
          <w:szCs w:val="24"/>
        </w:rPr>
        <w:t>ЭП</w:t>
      </w:r>
      <w:r w:rsidRPr="00BF670C">
        <w:rPr>
          <w:szCs w:val="24"/>
        </w:rPr>
        <w:t xml:space="preserve"> должен иметь автоматическую защиту от неправильного чередования фаз, защиту от мгновенного реверса, от заклинивания арматуры (увеличение крутящего момента при страгивании).</w:t>
      </w:r>
    </w:p>
    <w:p w:rsidR="00360EDE" w:rsidRDefault="00360EDE" w:rsidP="00360EDE">
      <w:pPr>
        <w:pStyle w:val="afd"/>
        <w:tabs>
          <w:tab w:val="left" w:pos="1276"/>
        </w:tabs>
        <w:ind w:right="108"/>
        <w:contextualSpacing/>
        <w:rPr>
          <w:rFonts w:ascii="Times New Roman" w:hAnsi="Times New Roman"/>
          <w:sz w:val="24"/>
          <w:szCs w:val="24"/>
          <w:lang w:val="ru-RU"/>
        </w:rPr>
      </w:pPr>
    </w:p>
    <w:p w:rsidR="00360EDE" w:rsidRPr="00BF670C" w:rsidRDefault="00360EDE" w:rsidP="00360EDE">
      <w:pPr>
        <w:tabs>
          <w:tab w:val="left" w:pos="1276"/>
        </w:tabs>
        <w:ind w:right="-1"/>
        <w:contextualSpacing/>
        <w:rPr>
          <w:szCs w:val="24"/>
        </w:rPr>
      </w:pPr>
      <w:r>
        <w:rPr>
          <w:szCs w:val="24"/>
        </w:rPr>
        <w:lastRenderedPageBreak/>
        <w:t>ЭП</w:t>
      </w:r>
      <w:r w:rsidRPr="00BF670C">
        <w:rPr>
          <w:szCs w:val="24"/>
        </w:rPr>
        <w:t xml:space="preserve">, установленный на задвижке клиновой, должен быть отрегулирован, муфты крутящего момента (осевого усилия) настроены на значения крутящего момента (осевого усилия), указанного в </w:t>
      </w:r>
      <w:r>
        <w:rPr>
          <w:szCs w:val="24"/>
        </w:rPr>
        <w:t>ЭД</w:t>
      </w:r>
      <w:r w:rsidRPr="00BF670C">
        <w:rPr>
          <w:szCs w:val="24"/>
        </w:rPr>
        <w:t>.</w:t>
      </w:r>
    </w:p>
    <w:p w:rsidR="00360EDE" w:rsidRPr="003203FA" w:rsidRDefault="00360EDE" w:rsidP="00360EDE">
      <w:pPr>
        <w:pStyle w:val="afd"/>
        <w:tabs>
          <w:tab w:val="left" w:pos="1276"/>
        </w:tabs>
        <w:ind w:right="108"/>
        <w:contextualSpacing/>
        <w:rPr>
          <w:rFonts w:ascii="Times New Roman" w:hAnsi="Times New Roman"/>
          <w:sz w:val="24"/>
          <w:szCs w:val="24"/>
          <w:lang w:val="ru-RU"/>
        </w:rPr>
      </w:pPr>
    </w:p>
    <w:p w:rsidR="00360EDE" w:rsidRPr="00BF670C" w:rsidRDefault="00360EDE" w:rsidP="00360EDE">
      <w:pPr>
        <w:tabs>
          <w:tab w:val="left" w:pos="1276"/>
        </w:tabs>
        <w:ind w:right="-1"/>
        <w:contextualSpacing/>
        <w:rPr>
          <w:szCs w:val="24"/>
        </w:rPr>
      </w:pPr>
      <w:r w:rsidRPr="00BF670C">
        <w:rPr>
          <w:szCs w:val="24"/>
        </w:rPr>
        <w:t xml:space="preserve">Величина усилия на маховике ручного дублера не должна превышать 250 Н </w:t>
      </w:r>
      <w:r w:rsidRPr="00BF670C">
        <w:rPr>
          <w:szCs w:val="24"/>
        </w:rPr>
        <w:br/>
        <w:t>(25 кгс), а в момент закрытия «дожатия» запирающего элемента (или «страгивании» при открытии), усилие на маховике не должно превышать 450</w:t>
      </w:r>
      <w:r>
        <w:rPr>
          <w:szCs w:val="24"/>
        </w:rPr>
        <w:t xml:space="preserve"> </w:t>
      </w:r>
      <w:r w:rsidRPr="00BF670C">
        <w:rPr>
          <w:szCs w:val="24"/>
        </w:rPr>
        <w:t>Н (45кгс).</w:t>
      </w:r>
    </w:p>
    <w:p w:rsidR="00360EDE" w:rsidRPr="003203FA" w:rsidRDefault="00360EDE" w:rsidP="00360EDE">
      <w:pPr>
        <w:pStyle w:val="afd"/>
        <w:tabs>
          <w:tab w:val="left" w:pos="1276"/>
        </w:tabs>
        <w:ind w:right="108"/>
        <w:contextualSpacing/>
        <w:rPr>
          <w:rFonts w:ascii="Times New Roman" w:hAnsi="Times New Roman"/>
          <w:sz w:val="24"/>
          <w:szCs w:val="24"/>
          <w:lang w:val="ru-RU"/>
        </w:rPr>
      </w:pPr>
    </w:p>
    <w:p w:rsidR="00360EDE" w:rsidRPr="00BF670C" w:rsidRDefault="00360EDE" w:rsidP="00360EDE">
      <w:pPr>
        <w:tabs>
          <w:tab w:val="left" w:pos="1276"/>
        </w:tabs>
        <w:ind w:right="108"/>
        <w:contextualSpacing/>
        <w:rPr>
          <w:szCs w:val="24"/>
        </w:rPr>
      </w:pPr>
      <w:r>
        <w:rPr>
          <w:szCs w:val="24"/>
        </w:rPr>
        <w:t>ЭП</w:t>
      </w:r>
      <w:r w:rsidRPr="00BF670C">
        <w:rPr>
          <w:szCs w:val="24"/>
        </w:rPr>
        <w:t xml:space="preserve"> должен быть оборудован механическим </w:t>
      </w:r>
      <w:r>
        <w:rPr>
          <w:szCs w:val="24"/>
        </w:rPr>
        <w:t>индикатором</w:t>
      </w:r>
      <w:r w:rsidRPr="00BF670C">
        <w:rPr>
          <w:szCs w:val="24"/>
        </w:rPr>
        <w:t xml:space="preserve"> положения.</w:t>
      </w:r>
    </w:p>
    <w:p w:rsidR="00360EDE" w:rsidRDefault="00360EDE" w:rsidP="00360EDE">
      <w:pPr>
        <w:pStyle w:val="afd"/>
        <w:tabs>
          <w:tab w:val="left" w:pos="1276"/>
        </w:tabs>
        <w:ind w:right="108"/>
        <w:contextualSpacing/>
        <w:rPr>
          <w:rFonts w:ascii="Times New Roman" w:hAnsi="Times New Roman"/>
          <w:sz w:val="24"/>
          <w:szCs w:val="24"/>
          <w:lang w:val="ru-RU"/>
        </w:rPr>
      </w:pPr>
    </w:p>
    <w:p w:rsidR="00360EDE" w:rsidRPr="00BF670C" w:rsidRDefault="00360EDE" w:rsidP="00360EDE">
      <w:pPr>
        <w:tabs>
          <w:tab w:val="left" w:pos="1276"/>
        </w:tabs>
        <w:ind w:right="-1"/>
        <w:contextualSpacing/>
        <w:rPr>
          <w:szCs w:val="24"/>
        </w:rPr>
      </w:pPr>
      <w:r>
        <w:rPr>
          <w:szCs w:val="24"/>
        </w:rPr>
        <w:t>ЭП</w:t>
      </w:r>
      <w:r w:rsidRPr="00BF670C">
        <w:rPr>
          <w:szCs w:val="24"/>
        </w:rPr>
        <w:t xml:space="preserve"> и другие электрические устройства задвижки клиновой должны быть помехоустойчивы и соответствовать установленным требованиям электромагнитной совместимости.</w:t>
      </w:r>
    </w:p>
    <w:p w:rsidR="00360EDE" w:rsidRDefault="00360EDE" w:rsidP="00360EDE">
      <w:pPr>
        <w:tabs>
          <w:tab w:val="left" w:pos="1276"/>
        </w:tabs>
        <w:ind w:right="108"/>
        <w:contextualSpacing/>
        <w:rPr>
          <w:szCs w:val="24"/>
        </w:rPr>
      </w:pPr>
    </w:p>
    <w:p w:rsidR="00360EDE" w:rsidRPr="00536FB7" w:rsidRDefault="00360EDE" w:rsidP="00360EDE">
      <w:pPr>
        <w:tabs>
          <w:tab w:val="left" w:pos="993"/>
          <w:tab w:val="left" w:pos="1276"/>
        </w:tabs>
        <w:autoSpaceDE w:val="0"/>
        <w:autoSpaceDN w:val="0"/>
        <w:adjustRightInd w:val="0"/>
        <w:contextualSpacing/>
        <w:rPr>
          <w:rFonts w:eastAsia="Times New Roman"/>
          <w:szCs w:val="24"/>
          <w:lang w:eastAsia="ru-RU"/>
        </w:rPr>
      </w:pPr>
      <w:r w:rsidRPr="00536FB7">
        <w:rPr>
          <w:rFonts w:eastAsia="Times New Roman"/>
          <w:szCs w:val="24"/>
          <w:lang w:eastAsia="ru-RU"/>
        </w:rPr>
        <w:t>На приводах должна быть предусмотрена возможность отключения автоматического управления при переходе на местное или ручное управление.</w:t>
      </w:r>
    </w:p>
    <w:p w:rsidR="00360EDE" w:rsidRPr="00536FB7" w:rsidRDefault="00360EDE" w:rsidP="00360EDE">
      <w:pPr>
        <w:widowControl w:val="0"/>
        <w:autoSpaceDE w:val="0"/>
        <w:autoSpaceDN w:val="0"/>
        <w:adjustRightInd w:val="0"/>
        <w:ind w:left="1509" w:hanging="1509"/>
        <w:rPr>
          <w:spacing w:val="3"/>
        </w:rPr>
      </w:pPr>
    </w:p>
    <w:p w:rsidR="00360EDE" w:rsidRPr="00536FB7" w:rsidRDefault="00360EDE" w:rsidP="00360EDE">
      <w:pPr>
        <w:widowControl w:val="0"/>
        <w:autoSpaceDE w:val="0"/>
        <w:autoSpaceDN w:val="0"/>
        <w:adjustRightInd w:val="0"/>
        <w:ind w:left="1509" w:hanging="1509"/>
        <w:rPr>
          <w:spacing w:val="3"/>
        </w:rPr>
      </w:pPr>
      <w:r w:rsidRPr="00536FB7">
        <w:rPr>
          <w:spacing w:val="3"/>
        </w:rPr>
        <w:t xml:space="preserve">Конструкция приводов задвижки </w:t>
      </w:r>
      <w:r>
        <w:rPr>
          <w:spacing w:val="3"/>
        </w:rPr>
        <w:t xml:space="preserve">клиновой </w:t>
      </w:r>
      <w:r w:rsidRPr="00536FB7">
        <w:rPr>
          <w:spacing w:val="3"/>
        </w:rPr>
        <w:t>должна обеспечивать:</w:t>
      </w:r>
    </w:p>
    <w:p w:rsidR="00360EDE" w:rsidRPr="00536FB7" w:rsidRDefault="00360EDE" w:rsidP="00360EDE">
      <w:pPr>
        <w:widowControl w:val="0"/>
        <w:numPr>
          <w:ilvl w:val="0"/>
          <w:numId w:val="9"/>
        </w:numPr>
        <w:spacing w:before="120"/>
        <w:ind w:left="541"/>
        <w:rPr>
          <w:rFonts w:eastAsia="Times New Roman"/>
          <w:szCs w:val="24"/>
          <w:lang w:eastAsia="ru-RU"/>
        </w:rPr>
      </w:pPr>
      <w:r w:rsidRPr="00536FB7">
        <w:rPr>
          <w:rFonts w:eastAsia="Times New Roman"/>
          <w:szCs w:val="24"/>
          <w:lang w:eastAsia="ru-RU"/>
        </w:rPr>
        <w:t>надежность функционирования и безопасность для персонала в рабочих условиях;</w:t>
      </w:r>
    </w:p>
    <w:p w:rsidR="00360EDE" w:rsidRPr="00536FB7" w:rsidRDefault="00360EDE" w:rsidP="00360EDE">
      <w:pPr>
        <w:widowControl w:val="0"/>
        <w:numPr>
          <w:ilvl w:val="0"/>
          <w:numId w:val="9"/>
        </w:numPr>
        <w:spacing w:before="120"/>
        <w:ind w:left="541"/>
        <w:rPr>
          <w:rFonts w:eastAsia="Times New Roman"/>
          <w:szCs w:val="24"/>
          <w:lang w:eastAsia="ru-RU"/>
        </w:rPr>
      </w:pPr>
      <w:r w:rsidRPr="00536FB7">
        <w:rPr>
          <w:rFonts w:eastAsia="Times New Roman"/>
          <w:szCs w:val="24"/>
          <w:lang w:eastAsia="ru-RU"/>
        </w:rPr>
        <w:t xml:space="preserve">работоспособность задвижек </w:t>
      </w:r>
      <w:r>
        <w:rPr>
          <w:rFonts w:eastAsia="Times New Roman"/>
          <w:szCs w:val="24"/>
          <w:lang w:eastAsia="ru-RU"/>
        </w:rPr>
        <w:t>клиновых</w:t>
      </w:r>
      <w:r w:rsidRPr="00536FB7">
        <w:rPr>
          <w:rFonts w:eastAsia="Times New Roman"/>
          <w:szCs w:val="24"/>
          <w:lang w:eastAsia="ru-RU"/>
        </w:rPr>
        <w:t>, в том числе достаточное усилие или крутящий момент и удержание запирающего элемента в требуемом положении;</w:t>
      </w:r>
    </w:p>
    <w:p w:rsidR="00360EDE" w:rsidRPr="00536FB7" w:rsidRDefault="00360EDE" w:rsidP="00360EDE">
      <w:pPr>
        <w:widowControl w:val="0"/>
        <w:numPr>
          <w:ilvl w:val="0"/>
          <w:numId w:val="9"/>
        </w:numPr>
        <w:spacing w:before="120"/>
        <w:ind w:left="541"/>
        <w:rPr>
          <w:rFonts w:eastAsia="Times New Roman"/>
          <w:szCs w:val="24"/>
          <w:lang w:eastAsia="ru-RU"/>
        </w:rPr>
      </w:pPr>
      <w:r w:rsidRPr="00536FB7">
        <w:rPr>
          <w:rFonts w:eastAsia="Times New Roman"/>
          <w:szCs w:val="24"/>
          <w:lang w:eastAsia="ru-RU"/>
        </w:rPr>
        <w:t>предотвращение чрезмерных усилий на задвижку;</w:t>
      </w:r>
    </w:p>
    <w:p w:rsidR="00360EDE" w:rsidRPr="00536FB7" w:rsidRDefault="00360EDE" w:rsidP="00360EDE">
      <w:pPr>
        <w:widowControl w:val="0"/>
        <w:numPr>
          <w:ilvl w:val="0"/>
          <w:numId w:val="9"/>
        </w:numPr>
        <w:spacing w:before="120"/>
        <w:ind w:left="541"/>
        <w:rPr>
          <w:rFonts w:eastAsia="Times New Roman"/>
          <w:szCs w:val="24"/>
          <w:lang w:eastAsia="ru-RU"/>
        </w:rPr>
      </w:pPr>
      <w:r w:rsidRPr="00536FB7">
        <w:rPr>
          <w:rFonts w:eastAsia="Times New Roman"/>
          <w:szCs w:val="24"/>
          <w:lang w:eastAsia="ru-RU"/>
        </w:rPr>
        <w:t xml:space="preserve">электрическую (гальваническую) развязку с блоком управления </w:t>
      </w:r>
      <w:r>
        <w:rPr>
          <w:rFonts w:eastAsia="Times New Roman"/>
          <w:szCs w:val="24"/>
          <w:lang w:eastAsia="ru-RU"/>
        </w:rPr>
        <w:t>ЭП</w:t>
      </w:r>
      <w:r w:rsidRPr="00536FB7">
        <w:rPr>
          <w:rFonts w:eastAsia="Times New Roman"/>
          <w:szCs w:val="24"/>
          <w:lang w:eastAsia="ru-RU"/>
        </w:rPr>
        <w:t xml:space="preserve"> для обеспечения, требуемого НД показателя сопротивления растеканию постоянного тока арматуры подземного исполнения.</w:t>
      </w:r>
    </w:p>
    <w:p w:rsidR="00360EDE" w:rsidRPr="00536FB7" w:rsidRDefault="00360EDE" w:rsidP="00360EDE">
      <w:pPr>
        <w:rPr>
          <w:rFonts w:eastAsiaTheme="minorEastAsia"/>
          <w:szCs w:val="24"/>
          <w:lang w:eastAsia="ru-RU"/>
        </w:rPr>
      </w:pPr>
    </w:p>
    <w:p w:rsidR="00360EDE" w:rsidRPr="00536FB7" w:rsidRDefault="00360EDE" w:rsidP="00360EDE">
      <w:pPr>
        <w:rPr>
          <w:rFonts w:eastAsiaTheme="minorEastAsia"/>
          <w:szCs w:val="24"/>
          <w:lang w:eastAsia="ru-RU"/>
        </w:rPr>
      </w:pPr>
      <w:r w:rsidRPr="00536FB7">
        <w:rPr>
          <w:rFonts w:eastAsiaTheme="minorEastAsia"/>
          <w:szCs w:val="24"/>
          <w:lang w:eastAsia="ru-RU"/>
        </w:rPr>
        <w:t>Механический редуктор должен находиться в герметичном корпусе, внутренние детали должны быть смазаны консистентной смазкой или залиты маслом в зависимости от конструкции.</w:t>
      </w:r>
    </w:p>
    <w:p w:rsidR="00360EDE" w:rsidRPr="003203FA" w:rsidRDefault="00360EDE" w:rsidP="00360EDE">
      <w:pPr>
        <w:tabs>
          <w:tab w:val="left" w:pos="1276"/>
        </w:tabs>
        <w:ind w:right="108"/>
        <w:contextualSpacing/>
        <w:rPr>
          <w:szCs w:val="24"/>
        </w:rPr>
      </w:pPr>
    </w:p>
    <w:p w:rsidR="00360EDE" w:rsidRPr="00536FB7" w:rsidRDefault="00360EDE" w:rsidP="00360EDE">
      <w:pPr>
        <w:rPr>
          <w:rFonts w:eastAsiaTheme="minorEastAsia"/>
          <w:szCs w:val="24"/>
          <w:lang w:eastAsia="ru-RU"/>
        </w:rPr>
      </w:pPr>
      <w:r w:rsidRPr="00536FB7">
        <w:rPr>
          <w:szCs w:val="24"/>
        </w:rPr>
        <w:t xml:space="preserve">ЭП должен выполнять свои функции при параметрах окружающей среды, при которых происходит эксплуатация задвижки </w:t>
      </w:r>
      <w:r>
        <w:rPr>
          <w:szCs w:val="24"/>
        </w:rPr>
        <w:t>клиновой</w:t>
      </w:r>
      <w:r w:rsidRPr="00536FB7">
        <w:rPr>
          <w:szCs w:val="24"/>
        </w:rPr>
        <w:t>.</w:t>
      </w:r>
    </w:p>
    <w:p w:rsidR="00360EDE" w:rsidRPr="00536FB7" w:rsidRDefault="00360EDE" w:rsidP="00360EDE">
      <w:pPr>
        <w:rPr>
          <w:rFonts w:eastAsiaTheme="minorEastAsia"/>
          <w:szCs w:val="24"/>
          <w:lang w:eastAsia="ru-RU"/>
        </w:rPr>
      </w:pPr>
    </w:p>
    <w:p w:rsidR="00360EDE" w:rsidRPr="00536FB7" w:rsidRDefault="00360EDE" w:rsidP="00360EDE">
      <w:pPr>
        <w:rPr>
          <w:spacing w:val="3"/>
        </w:rPr>
      </w:pPr>
      <w:r w:rsidRPr="00536FB7">
        <w:rPr>
          <w:rFonts w:eastAsiaTheme="minorEastAsia"/>
          <w:szCs w:val="24"/>
          <w:lang w:eastAsia="ru-RU"/>
        </w:rPr>
        <w:t>ЭП должен</w:t>
      </w:r>
      <w:r w:rsidRPr="00536FB7">
        <w:rPr>
          <w:spacing w:val="3"/>
        </w:rPr>
        <w:t xml:space="preserve"> иметь следующие способы управления:</w:t>
      </w:r>
    </w:p>
    <w:p w:rsidR="00360EDE" w:rsidRPr="00536FB7" w:rsidRDefault="00360EDE" w:rsidP="00360EDE">
      <w:pPr>
        <w:widowControl w:val="0"/>
        <w:numPr>
          <w:ilvl w:val="0"/>
          <w:numId w:val="9"/>
        </w:numPr>
        <w:tabs>
          <w:tab w:val="left" w:pos="539"/>
        </w:tabs>
        <w:spacing w:before="120"/>
        <w:ind w:left="538" w:hanging="357"/>
        <w:rPr>
          <w:rFonts w:eastAsia="Times New Roman"/>
          <w:szCs w:val="24"/>
          <w:lang w:eastAsia="ru-RU"/>
        </w:rPr>
      </w:pPr>
      <w:r w:rsidRPr="00536FB7">
        <w:rPr>
          <w:rFonts w:eastAsia="Times New Roman"/>
          <w:szCs w:val="24"/>
          <w:lang w:eastAsia="ru-RU"/>
        </w:rPr>
        <w:t>дистанционный;</w:t>
      </w:r>
    </w:p>
    <w:p w:rsidR="00360EDE" w:rsidRPr="00536FB7" w:rsidRDefault="00360EDE" w:rsidP="00360EDE">
      <w:pPr>
        <w:widowControl w:val="0"/>
        <w:numPr>
          <w:ilvl w:val="0"/>
          <w:numId w:val="9"/>
        </w:numPr>
        <w:tabs>
          <w:tab w:val="left" w:pos="539"/>
        </w:tabs>
        <w:spacing w:before="120"/>
        <w:ind w:left="538" w:hanging="357"/>
        <w:rPr>
          <w:rFonts w:eastAsia="Times New Roman"/>
          <w:szCs w:val="24"/>
          <w:lang w:eastAsia="ru-RU"/>
        </w:rPr>
      </w:pPr>
      <w:r w:rsidRPr="00536FB7">
        <w:rPr>
          <w:rFonts w:eastAsia="Times New Roman"/>
          <w:szCs w:val="24"/>
          <w:lang w:eastAsia="ru-RU"/>
        </w:rPr>
        <w:t>местный;</w:t>
      </w:r>
    </w:p>
    <w:p w:rsidR="00360EDE" w:rsidRPr="00536FB7" w:rsidRDefault="00360EDE" w:rsidP="00360EDE">
      <w:pPr>
        <w:widowControl w:val="0"/>
        <w:numPr>
          <w:ilvl w:val="0"/>
          <w:numId w:val="9"/>
        </w:numPr>
        <w:tabs>
          <w:tab w:val="left" w:pos="539"/>
        </w:tabs>
        <w:spacing w:before="120"/>
        <w:ind w:left="538" w:hanging="357"/>
        <w:rPr>
          <w:rFonts w:eastAsia="Times New Roman"/>
          <w:szCs w:val="24"/>
          <w:lang w:eastAsia="ru-RU"/>
        </w:rPr>
      </w:pPr>
      <w:r w:rsidRPr="00536FB7">
        <w:rPr>
          <w:rFonts w:eastAsia="Times New Roman"/>
          <w:szCs w:val="24"/>
          <w:lang w:eastAsia="ru-RU"/>
        </w:rPr>
        <w:t>ручной дублер.</w:t>
      </w:r>
    </w:p>
    <w:p w:rsidR="00360EDE" w:rsidRPr="00536FB7" w:rsidRDefault="00360EDE" w:rsidP="00360EDE">
      <w:pPr>
        <w:numPr>
          <w:ilvl w:val="2"/>
          <w:numId w:val="0"/>
        </w:numPr>
        <w:tabs>
          <w:tab w:val="left" w:pos="1276"/>
        </w:tabs>
        <w:ind w:right="-1"/>
        <w:contextualSpacing/>
        <w:rPr>
          <w:szCs w:val="24"/>
        </w:rPr>
      </w:pPr>
    </w:p>
    <w:p w:rsidR="00360EDE" w:rsidRPr="00536FB7" w:rsidRDefault="00360EDE" w:rsidP="00360EDE">
      <w:pPr>
        <w:tabs>
          <w:tab w:val="left" w:pos="1701"/>
        </w:tabs>
        <w:autoSpaceDE w:val="0"/>
        <w:autoSpaceDN w:val="0"/>
        <w:adjustRightInd w:val="0"/>
        <w:contextualSpacing/>
        <w:rPr>
          <w:szCs w:val="24"/>
        </w:rPr>
      </w:pPr>
      <w:r w:rsidRPr="00536FB7">
        <w:rPr>
          <w:szCs w:val="24"/>
        </w:rPr>
        <w:t>ЭП должны обеспечивать:</w:t>
      </w:r>
    </w:p>
    <w:p w:rsidR="00360EDE" w:rsidRPr="00536FB7" w:rsidRDefault="00360EDE" w:rsidP="00360EDE">
      <w:pPr>
        <w:widowControl w:val="0"/>
        <w:numPr>
          <w:ilvl w:val="0"/>
          <w:numId w:val="9"/>
        </w:numPr>
        <w:spacing w:before="120"/>
        <w:ind w:left="541"/>
        <w:rPr>
          <w:rFonts w:eastAsia="Times New Roman"/>
          <w:szCs w:val="24"/>
          <w:lang w:eastAsia="ru-RU"/>
        </w:rPr>
      </w:pPr>
      <w:r w:rsidRPr="00536FB7">
        <w:rPr>
          <w:rFonts w:eastAsia="Times New Roman"/>
          <w:szCs w:val="24"/>
          <w:lang w:eastAsia="ru-RU"/>
        </w:rPr>
        <w:t>блокировку одновременной работы ЭП и ручного дублера;</w:t>
      </w:r>
    </w:p>
    <w:p w:rsidR="00360EDE" w:rsidRPr="00536FB7" w:rsidRDefault="00360EDE" w:rsidP="00360EDE">
      <w:pPr>
        <w:widowControl w:val="0"/>
        <w:numPr>
          <w:ilvl w:val="0"/>
          <w:numId w:val="9"/>
        </w:numPr>
        <w:spacing w:before="120"/>
        <w:ind w:left="541"/>
        <w:rPr>
          <w:rFonts w:eastAsia="Times New Roman"/>
          <w:szCs w:val="24"/>
          <w:lang w:eastAsia="ru-RU"/>
        </w:rPr>
      </w:pPr>
      <w:r w:rsidRPr="00536FB7">
        <w:rPr>
          <w:rFonts w:eastAsia="Times New Roman"/>
          <w:szCs w:val="24"/>
          <w:lang w:eastAsia="ru-RU"/>
        </w:rPr>
        <w:t>остановку запирающего элемента в любом промежуточном положении нажатием кнопки «СТОП»;</w:t>
      </w:r>
    </w:p>
    <w:p w:rsidR="00360EDE" w:rsidRPr="00536FB7" w:rsidRDefault="00360EDE" w:rsidP="00360EDE">
      <w:pPr>
        <w:widowControl w:val="0"/>
        <w:numPr>
          <w:ilvl w:val="0"/>
          <w:numId w:val="9"/>
        </w:numPr>
        <w:spacing w:before="120"/>
        <w:ind w:left="541"/>
        <w:rPr>
          <w:rFonts w:eastAsia="Times New Roman"/>
          <w:szCs w:val="24"/>
          <w:lang w:eastAsia="ru-RU"/>
        </w:rPr>
      </w:pPr>
      <w:r w:rsidRPr="00536FB7">
        <w:rPr>
          <w:rFonts w:eastAsia="Times New Roman"/>
          <w:szCs w:val="24"/>
          <w:lang w:eastAsia="ru-RU"/>
        </w:rPr>
        <w:t xml:space="preserve">автоматическое отключение электродвигателя концевыми переключателями при достижении запирающего элемента задвижки </w:t>
      </w:r>
      <w:r>
        <w:rPr>
          <w:rFonts w:eastAsia="Times New Roman"/>
          <w:szCs w:val="24"/>
          <w:lang w:eastAsia="ru-RU"/>
        </w:rPr>
        <w:t>клиновой</w:t>
      </w:r>
      <w:r w:rsidRPr="00536FB7">
        <w:rPr>
          <w:rFonts w:eastAsia="Times New Roman"/>
          <w:szCs w:val="24"/>
          <w:lang w:eastAsia="ru-RU"/>
        </w:rPr>
        <w:t xml:space="preserve"> крайних положений;</w:t>
      </w:r>
    </w:p>
    <w:p w:rsidR="00360EDE" w:rsidRPr="00536FB7" w:rsidRDefault="00360EDE" w:rsidP="00360EDE">
      <w:pPr>
        <w:widowControl w:val="0"/>
        <w:numPr>
          <w:ilvl w:val="0"/>
          <w:numId w:val="9"/>
        </w:numPr>
        <w:spacing w:before="120"/>
        <w:ind w:left="541"/>
        <w:rPr>
          <w:rFonts w:eastAsia="Times New Roman"/>
          <w:szCs w:val="24"/>
          <w:lang w:eastAsia="ru-RU"/>
        </w:rPr>
      </w:pPr>
      <w:r w:rsidRPr="00536FB7">
        <w:rPr>
          <w:rFonts w:eastAsia="Times New Roman"/>
          <w:szCs w:val="24"/>
          <w:lang w:eastAsia="ru-RU"/>
        </w:rPr>
        <w:t>автоматическое отключение электродвигателя ограничителями момента при достижении заданного момента на выходном органе привода во время хода на закрытие и открытие;</w:t>
      </w:r>
    </w:p>
    <w:p w:rsidR="00360EDE" w:rsidRPr="00536FB7" w:rsidRDefault="00360EDE" w:rsidP="00360EDE">
      <w:pPr>
        <w:widowControl w:val="0"/>
        <w:numPr>
          <w:ilvl w:val="0"/>
          <w:numId w:val="9"/>
        </w:numPr>
        <w:spacing w:before="120"/>
        <w:ind w:left="541"/>
        <w:rPr>
          <w:rFonts w:eastAsia="Times New Roman"/>
          <w:szCs w:val="24"/>
          <w:lang w:eastAsia="ru-RU"/>
        </w:rPr>
      </w:pPr>
      <w:r w:rsidRPr="00536FB7">
        <w:rPr>
          <w:rFonts w:eastAsia="Times New Roman"/>
          <w:szCs w:val="24"/>
          <w:lang w:eastAsia="ru-RU"/>
        </w:rPr>
        <w:lastRenderedPageBreak/>
        <w:t>автоматическое отключение электродвигателя по достижению крайних положений от концевых выключателей</w:t>
      </w:r>
      <w:r>
        <w:rPr>
          <w:rFonts w:eastAsia="Times New Roman"/>
          <w:szCs w:val="24"/>
          <w:lang w:eastAsia="ru-RU"/>
        </w:rPr>
        <w:t>;</w:t>
      </w:r>
    </w:p>
    <w:p w:rsidR="00360EDE" w:rsidRPr="00536FB7" w:rsidRDefault="00360EDE" w:rsidP="00360EDE">
      <w:pPr>
        <w:widowControl w:val="0"/>
        <w:numPr>
          <w:ilvl w:val="0"/>
          <w:numId w:val="9"/>
        </w:numPr>
        <w:spacing w:before="120"/>
        <w:ind w:left="541"/>
        <w:rPr>
          <w:rFonts w:eastAsia="Times New Roman"/>
          <w:szCs w:val="24"/>
          <w:lang w:eastAsia="ru-RU"/>
        </w:rPr>
      </w:pPr>
      <w:r w:rsidRPr="00536FB7">
        <w:rPr>
          <w:rFonts w:eastAsia="Times New Roman"/>
          <w:szCs w:val="24"/>
          <w:lang w:eastAsia="ru-RU"/>
        </w:rPr>
        <w:t>световую сигнализацию на блоке управления срабатывания ограничителей момента;</w:t>
      </w:r>
    </w:p>
    <w:p w:rsidR="00360EDE" w:rsidRPr="00536FB7" w:rsidRDefault="00360EDE" w:rsidP="00360EDE">
      <w:pPr>
        <w:widowControl w:val="0"/>
        <w:numPr>
          <w:ilvl w:val="0"/>
          <w:numId w:val="9"/>
        </w:numPr>
        <w:spacing w:before="120"/>
        <w:ind w:left="541"/>
        <w:rPr>
          <w:rFonts w:eastAsia="Times New Roman"/>
          <w:szCs w:val="24"/>
          <w:lang w:eastAsia="ru-RU"/>
        </w:rPr>
      </w:pPr>
      <w:r w:rsidRPr="00536FB7">
        <w:rPr>
          <w:rFonts w:eastAsia="Times New Roman"/>
          <w:szCs w:val="24"/>
          <w:lang w:eastAsia="ru-RU"/>
        </w:rPr>
        <w:t xml:space="preserve">исключение самоперемещение запирающего элемента задвижки </w:t>
      </w:r>
      <w:r>
        <w:rPr>
          <w:rFonts w:eastAsia="Times New Roman"/>
          <w:szCs w:val="24"/>
          <w:lang w:eastAsia="ru-RU"/>
        </w:rPr>
        <w:t>клиновой</w:t>
      </w:r>
      <w:r w:rsidRPr="00536FB7">
        <w:rPr>
          <w:rFonts w:eastAsia="Times New Roman"/>
          <w:szCs w:val="24"/>
          <w:lang w:eastAsia="ru-RU"/>
        </w:rPr>
        <w:t xml:space="preserve"> под влиянием среды в трубопроводе и внешних факторов (температура, вибрация, сейсмическое воздействие и т.п.).</w:t>
      </w:r>
    </w:p>
    <w:p w:rsidR="00360EDE" w:rsidRPr="00E24DB3" w:rsidRDefault="00360EDE" w:rsidP="00360EDE">
      <w:pPr>
        <w:tabs>
          <w:tab w:val="left" w:pos="1701"/>
        </w:tabs>
        <w:autoSpaceDE w:val="0"/>
        <w:autoSpaceDN w:val="0"/>
        <w:adjustRightInd w:val="0"/>
        <w:contextualSpacing/>
        <w:rPr>
          <w:sz w:val="22"/>
          <w:szCs w:val="24"/>
        </w:rPr>
      </w:pPr>
    </w:p>
    <w:p w:rsidR="00360EDE" w:rsidRPr="00536FB7" w:rsidRDefault="00360EDE" w:rsidP="00360EDE">
      <w:pPr>
        <w:tabs>
          <w:tab w:val="left" w:pos="1701"/>
        </w:tabs>
        <w:autoSpaceDE w:val="0"/>
        <w:autoSpaceDN w:val="0"/>
        <w:adjustRightInd w:val="0"/>
        <w:contextualSpacing/>
        <w:rPr>
          <w:szCs w:val="24"/>
        </w:rPr>
      </w:pPr>
      <w:r w:rsidRPr="00536FB7">
        <w:rPr>
          <w:szCs w:val="24"/>
        </w:rPr>
        <w:t>ЭП должен иметь ручной дублер, обеспечивающий независимое от электродвигателя привода параллельное управление выходным звеном редуктора.</w:t>
      </w:r>
    </w:p>
    <w:p w:rsidR="00360EDE" w:rsidRPr="00E24DB3" w:rsidRDefault="00360EDE" w:rsidP="00360EDE">
      <w:pPr>
        <w:tabs>
          <w:tab w:val="left" w:pos="1701"/>
        </w:tabs>
        <w:autoSpaceDE w:val="0"/>
        <w:autoSpaceDN w:val="0"/>
        <w:adjustRightInd w:val="0"/>
        <w:contextualSpacing/>
        <w:rPr>
          <w:sz w:val="22"/>
          <w:szCs w:val="24"/>
        </w:rPr>
      </w:pPr>
    </w:p>
    <w:p w:rsidR="00360EDE" w:rsidRPr="00536FB7" w:rsidRDefault="00360EDE" w:rsidP="00360EDE">
      <w:pPr>
        <w:tabs>
          <w:tab w:val="left" w:pos="1701"/>
        </w:tabs>
        <w:autoSpaceDE w:val="0"/>
        <w:autoSpaceDN w:val="0"/>
        <w:adjustRightInd w:val="0"/>
        <w:contextualSpacing/>
        <w:rPr>
          <w:szCs w:val="24"/>
        </w:rPr>
      </w:pPr>
      <w:r w:rsidRPr="00536FB7">
        <w:rPr>
          <w:szCs w:val="24"/>
        </w:rPr>
        <w:t xml:space="preserve">Органы управления задвижки </w:t>
      </w:r>
      <w:r>
        <w:rPr>
          <w:szCs w:val="24"/>
        </w:rPr>
        <w:t>клиновой</w:t>
      </w:r>
      <w:r w:rsidRPr="00536FB7">
        <w:rPr>
          <w:szCs w:val="24"/>
        </w:rPr>
        <w:t xml:space="preserve"> и ручного дублера привода должны исключать возможность их самопроизвольного включения. Органы управления должны иметь фиксаторы.</w:t>
      </w:r>
    </w:p>
    <w:p w:rsidR="00360EDE" w:rsidRPr="00E24DB3" w:rsidRDefault="00360EDE" w:rsidP="00360EDE">
      <w:pPr>
        <w:tabs>
          <w:tab w:val="left" w:pos="1701"/>
        </w:tabs>
        <w:autoSpaceDE w:val="0"/>
        <w:autoSpaceDN w:val="0"/>
        <w:adjustRightInd w:val="0"/>
        <w:contextualSpacing/>
        <w:rPr>
          <w:sz w:val="22"/>
          <w:szCs w:val="24"/>
        </w:rPr>
      </w:pPr>
    </w:p>
    <w:p w:rsidR="00360EDE" w:rsidRPr="00536FB7" w:rsidRDefault="00360EDE" w:rsidP="00360EDE">
      <w:pPr>
        <w:tabs>
          <w:tab w:val="left" w:pos="1701"/>
        </w:tabs>
        <w:autoSpaceDE w:val="0"/>
        <w:autoSpaceDN w:val="0"/>
        <w:adjustRightInd w:val="0"/>
        <w:contextualSpacing/>
        <w:rPr>
          <w:szCs w:val="24"/>
        </w:rPr>
      </w:pPr>
      <w:r w:rsidRPr="00536FB7">
        <w:rPr>
          <w:szCs w:val="24"/>
        </w:rPr>
        <w:t>Для сборочных единиц и деталей ЭП, требующих в период эксплуатации смазку, предусмотреть устройства доступа для смазки и контроля привода без демонтажа.</w:t>
      </w:r>
    </w:p>
    <w:p w:rsidR="00360EDE" w:rsidRPr="00E24DB3" w:rsidRDefault="00360EDE" w:rsidP="00360EDE">
      <w:pPr>
        <w:tabs>
          <w:tab w:val="left" w:pos="1701"/>
        </w:tabs>
        <w:autoSpaceDE w:val="0"/>
        <w:autoSpaceDN w:val="0"/>
        <w:adjustRightInd w:val="0"/>
        <w:contextualSpacing/>
        <w:rPr>
          <w:sz w:val="22"/>
          <w:szCs w:val="24"/>
        </w:rPr>
      </w:pPr>
    </w:p>
    <w:p w:rsidR="00360EDE" w:rsidRPr="00B821C4" w:rsidRDefault="00360EDE" w:rsidP="00360EDE">
      <w:pPr>
        <w:tabs>
          <w:tab w:val="left" w:pos="1701"/>
        </w:tabs>
        <w:autoSpaceDE w:val="0"/>
        <w:autoSpaceDN w:val="0"/>
        <w:adjustRightInd w:val="0"/>
        <w:contextualSpacing/>
        <w:rPr>
          <w:szCs w:val="24"/>
        </w:rPr>
      </w:pPr>
      <w:r w:rsidRPr="00B821C4">
        <w:rPr>
          <w:szCs w:val="24"/>
        </w:rPr>
        <w:t xml:space="preserve">В ЭД на задвижки </w:t>
      </w:r>
      <w:r>
        <w:rPr>
          <w:szCs w:val="24"/>
        </w:rPr>
        <w:t>клиновые</w:t>
      </w:r>
      <w:r w:rsidRPr="00B821C4">
        <w:rPr>
          <w:szCs w:val="24"/>
        </w:rPr>
        <w:t xml:space="preserve"> с ЭП приводят значение настройки ограничителя крутящего момента на выходном валу ЭП от установленного значения настройки.</w:t>
      </w:r>
    </w:p>
    <w:p w:rsidR="00360EDE" w:rsidRPr="00E24DB3" w:rsidRDefault="00360EDE" w:rsidP="00360EDE">
      <w:pPr>
        <w:tabs>
          <w:tab w:val="left" w:pos="1701"/>
        </w:tabs>
        <w:autoSpaceDE w:val="0"/>
        <w:autoSpaceDN w:val="0"/>
        <w:adjustRightInd w:val="0"/>
        <w:contextualSpacing/>
        <w:rPr>
          <w:sz w:val="22"/>
          <w:szCs w:val="24"/>
        </w:rPr>
      </w:pPr>
    </w:p>
    <w:p w:rsidR="00360EDE" w:rsidRPr="00B821C4" w:rsidRDefault="00360EDE" w:rsidP="00360EDE">
      <w:pPr>
        <w:tabs>
          <w:tab w:val="left" w:pos="1701"/>
        </w:tabs>
        <w:autoSpaceDE w:val="0"/>
        <w:autoSpaceDN w:val="0"/>
        <w:adjustRightInd w:val="0"/>
        <w:contextualSpacing/>
        <w:rPr>
          <w:szCs w:val="24"/>
        </w:rPr>
      </w:pPr>
      <w:r w:rsidRPr="00B821C4">
        <w:rPr>
          <w:szCs w:val="24"/>
        </w:rPr>
        <w:t>ЭП должен иметь кнопки местного управления («Открыть», «Закрыть», «Стоп»), местную световую индикацию состояния (закрыто, открыто, в движении, авария/ошибка) и механический индикатор положения.</w:t>
      </w:r>
    </w:p>
    <w:p w:rsidR="00360EDE" w:rsidRPr="00E24DB3" w:rsidRDefault="00360EDE" w:rsidP="00360EDE">
      <w:pPr>
        <w:tabs>
          <w:tab w:val="left" w:pos="1701"/>
        </w:tabs>
        <w:autoSpaceDE w:val="0"/>
        <w:autoSpaceDN w:val="0"/>
        <w:adjustRightInd w:val="0"/>
        <w:contextualSpacing/>
        <w:rPr>
          <w:sz w:val="22"/>
          <w:szCs w:val="24"/>
        </w:rPr>
      </w:pPr>
    </w:p>
    <w:p w:rsidR="00360EDE" w:rsidRPr="00B821C4" w:rsidRDefault="00360EDE" w:rsidP="00360EDE">
      <w:pPr>
        <w:rPr>
          <w:rFonts w:eastAsiaTheme="minorEastAsia"/>
          <w:szCs w:val="24"/>
          <w:lang w:eastAsia="ru-RU"/>
        </w:rPr>
      </w:pPr>
      <w:r w:rsidRPr="00B821C4">
        <w:rPr>
          <w:rFonts w:eastAsiaTheme="minorEastAsia"/>
          <w:szCs w:val="24"/>
          <w:lang w:eastAsia="ru-RU"/>
        </w:rPr>
        <w:t xml:space="preserve">Дистанционное управление приводами из системы АСУ ТП или системы телемеханики должно осуществляться с использованием аналоговых сигналов (4-20 мА + </w:t>
      </w:r>
      <w:r w:rsidRPr="00B821C4">
        <w:rPr>
          <w:rFonts w:eastAsiaTheme="minorEastAsia"/>
          <w:szCs w:val="24"/>
          <w:lang w:val="en-US" w:eastAsia="ru-RU"/>
        </w:rPr>
        <w:t>HART</w:t>
      </w:r>
      <w:r w:rsidRPr="00B821C4">
        <w:rPr>
          <w:rFonts w:eastAsiaTheme="minorEastAsia"/>
          <w:szCs w:val="24"/>
          <w:lang w:eastAsia="ru-RU"/>
        </w:rPr>
        <w:t>), дискретных сигналов (тип «сухой контакт» 24 В, 220 В, сигналы «Открыть», «Закрыть», «Стоп») и цифровых интерфейсов типа RS-485, IEC</w:t>
      </w:r>
      <w:r w:rsidRPr="00B821C4">
        <w:rPr>
          <w:rFonts w:eastAsiaTheme="minorEastAsia"/>
          <w:szCs w:val="24"/>
          <w:lang w:val="en-US" w:eastAsia="ru-RU"/>
        </w:rPr>
        <w:t> </w:t>
      </w:r>
      <w:r w:rsidRPr="00B821C4">
        <w:rPr>
          <w:rFonts w:eastAsiaTheme="minorEastAsia"/>
          <w:szCs w:val="24"/>
          <w:lang w:eastAsia="ru-RU"/>
        </w:rPr>
        <w:t>61158-2 со стандартными протоколами обмена Modbus RTU или Foundation Fieldbus.</w:t>
      </w:r>
    </w:p>
    <w:p w:rsidR="00360EDE" w:rsidRPr="00E24DB3" w:rsidRDefault="00360EDE" w:rsidP="00360EDE">
      <w:pPr>
        <w:tabs>
          <w:tab w:val="left" w:pos="1701"/>
        </w:tabs>
        <w:autoSpaceDE w:val="0"/>
        <w:autoSpaceDN w:val="0"/>
        <w:adjustRightInd w:val="0"/>
        <w:contextualSpacing/>
        <w:rPr>
          <w:rFonts w:eastAsiaTheme="minorEastAsia"/>
          <w:sz w:val="22"/>
          <w:szCs w:val="24"/>
          <w:lang w:eastAsia="ru-RU"/>
        </w:rPr>
      </w:pPr>
    </w:p>
    <w:p w:rsidR="00360EDE" w:rsidRPr="00B821C4" w:rsidRDefault="00360EDE" w:rsidP="00360EDE">
      <w:pPr>
        <w:tabs>
          <w:tab w:val="left" w:pos="1701"/>
        </w:tabs>
        <w:autoSpaceDE w:val="0"/>
        <w:autoSpaceDN w:val="0"/>
        <w:adjustRightInd w:val="0"/>
        <w:contextualSpacing/>
        <w:rPr>
          <w:rFonts w:eastAsiaTheme="minorEastAsia"/>
          <w:szCs w:val="24"/>
          <w:lang w:eastAsia="ru-RU"/>
        </w:rPr>
      </w:pPr>
      <w:r w:rsidRPr="00F06E5B">
        <w:rPr>
          <w:rFonts w:eastAsiaTheme="minorEastAsia"/>
          <w:szCs w:val="24"/>
          <w:lang w:eastAsia="ru-RU"/>
        </w:rPr>
        <w:t xml:space="preserve">ЭП задействованные в СПАЗ, должны иметь  приоритетный, по отношению к другим сигналам управления,  сигнал для закрытия (открытия) </w:t>
      </w:r>
      <w:r>
        <w:rPr>
          <w:rFonts w:eastAsiaTheme="minorEastAsia"/>
          <w:szCs w:val="24"/>
          <w:lang w:eastAsia="ru-RU"/>
        </w:rPr>
        <w:t>ЭП</w:t>
      </w:r>
      <w:r w:rsidRPr="00F06E5B">
        <w:rPr>
          <w:rFonts w:eastAsiaTheme="minorEastAsia"/>
          <w:szCs w:val="24"/>
          <w:lang w:eastAsia="ru-RU"/>
        </w:rPr>
        <w:t xml:space="preserve">, независимо от положения переключателя приводом (местный/дистанционный), и </w:t>
      </w:r>
      <w:r w:rsidRPr="00F06E5B">
        <w:rPr>
          <w:rFonts w:eastAsia="Times New Roman"/>
          <w:szCs w:val="24"/>
          <w:lang w:eastAsia="ru-RU"/>
        </w:rPr>
        <w:t>возможность настраиваемого программно приоритетного аварийного входного сигнала (управление по наличию сигнала или управление при отсутствии управляющего сигнала).</w:t>
      </w:r>
    </w:p>
    <w:p w:rsidR="00360EDE" w:rsidRPr="00E24DB3" w:rsidRDefault="00360EDE" w:rsidP="00360EDE">
      <w:pPr>
        <w:widowControl w:val="0"/>
        <w:shd w:val="clear" w:color="auto" w:fill="FFFFFF" w:themeFill="background1"/>
        <w:rPr>
          <w:rFonts w:eastAsia="Times New Roman"/>
          <w:sz w:val="22"/>
          <w:szCs w:val="24"/>
          <w:lang w:eastAsia="ru-RU"/>
        </w:rPr>
      </w:pPr>
    </w:p>
    <w:p w:rsidR="00360EDE" w:rsidRPr="00B821C4" w:rsidRDefault="00360EDE" w:rsidP="00360EDE">
      <w:pPr>
        <w:widowControl w:val="0"/>
        <w:shd w:val="clear" w:color="auto" w:fill="FFFFFF" w:themeFill="background1"/>
        <w:rPr>
          <w:rFonts w:eastAsia="Times New Roman"/>
          <w:szCs w:val="24"/>
          <w:lang w:eastAsia="ru-RU"/>
        </w:rPr>
      </w:pPr>
      <w:r w:rsidRPr="00B821C4">
        <w:rPr>
          <w:rFonts w:eastAsia="Times New Roman"/>
          <w:szCs w:val="24"/>
          <w:lang w:eastAsia="ru-RU"/>
        </w:rPr>
        <w:t>ЭП должен быть оснащен внутренней резервной батареей питания для сохранения конфигурации, либо иметь энергонезависимую память.</w:t>
      </w:r>
    </w:p>
    <w:p w:rsidR="00360EDE" w:rsidRPr="00E24DB3" w:rsidRDefault="00360EDE" w:rsidP="00360EDE">
      <w:pPr>
        <w:widowControl w:val="0"/>
        <w:shd w:val="clear" w:color="auto" w:fill="FFFFFF" w:themeFill="background1"/>
        <w:rPr>
          <w:rFonts w:eastAsia="Times New Roman"/>
          <w:sz w:val="22"/>
          <w:szCs w:val="24"/>
          <w:lang w:eastAsia="ru-RU"/>
        </w:rPr>
      </w:pPr>
    </w:p>
    <w:p w:rsidR="00360EDE" w:rsidRPr="00B821C4" w:rsidRDefault="00360EDE" w:rsidP="00360EDE">
      <w:pPr>
        <w:widowControl w:val="0"/>
        <w:shd w:val="clear" w:color="auto" w:fill="FFFFFF" w:themeFill="background1"/>
        <w:rPr>
          <w:rFonts w:eastAsia="Times New Roman"/>
          <w:szCs w:val="24"/>
          <w:lang w:eastAsia="ru-RU"/>
        </w:rPr>
      </w:pPr>
      <w:r w:rsidRPr="00B821C4">
        <w:rPr>
          <w:rFonts w:eastAsia="Times New Roman"/>
          <w:szCs w:val="24"/>
          <w:lang w:eastAsia="ru-RU"/>
        </w:rPr>
        <w:t>ЭП опционально укомплектованные ЖК-дисплеями, должны иметь возможность настройки, конфигурации с кнопок местного управления.</w:t>
      </w:r>
    </w:p>
    <w:p w:rsidR="00360EDE" w:rsidRPr="00E24DB3" w:rsidRDefault="00360EDE" w:rsidP="00360EDE">
      <w:pPr>
        <w:tabs>
          <w:tab w:val="left" w:pos="1701"/>
        </w:tabs>
        <w:autoSpaceDE w:val="0"/>
        <w:autoSpaceDN w:val="0"/>
        <w:adjustRightInd w:val="0"/>
        <w:contextualSpacing/>
        <w:rPr>
          <w:sz w:val="22"/>
          <w:szCs w:val="24"/>
        </w:rPr>
      </w:pPr>
    </w:p>
    <w:p w:rsidR="00360EDE" w:rsidRPr="00B821C4" w:rsidRDefault="00360EDE" w:rsidP="00360EDE">
      <w:pPr>
        <w:rPr>
          <w:rFonts w:eastAsiaTheme="minorEastAsia"/>
          <w:szCs w:val="24"/>
          <w:lang w:eastAsia="ru-RU"/>
        </w:rPr>
      </w:pPr>
      <w:r>
        <w:rPr>
          <w:rFonts w:eastAsiaTheme="minorEastAsia"/>
          <w:szCs w:val="24"/>
          <w:lang w:eastAsia="ru-RU"/>
        </w:rPr>
        <w:t>ЭП</w:t>
      </w:r>
      <w:r w:rsidRPr="00B821C4">
        <w:rPr>
          <w:rFonts w:eastAsiaTheme="minorEastAsia"/>
          <w:szCs w:val="24"/>
          <w:lang w:eastAsia="ru-RU"/>
        </w:rPr>
        <w:t xml:space="preserve"> должны иметь защиту двигателя от перегрева, от короткого замыкания и неправильного чередования фаз.</w:t>
      </w:r>
    </w:p>
    <w:p w:rsidR="00360EDE" w:rsidRPr="00E24DB3" w:rsidRDefault="00360EDE" w:rsidP="00360EDE">
      <w:pPr>
        <w:widowControl w:val="0"/>
        <w:tabs>
          <w:tab w:val="left" w:pos="851"/>
        </w:tabs>
        <w:rPr>
          <w:sz w:val="22"/>
          <w:szCs w:val="24"/>
        </w:rPr>
      </w:pPr>
    </w:p>
    <w:p w:rsidR="00360EDE" w:rsidRPr="00B821C4" w:rsidRDefault="00360EDE" w:rsidP="00360EDE">
      <w:pPr>
        <w:widowControl w:val="0"/>
        <w:tabs>
          <w:tab w:val="left" w:pos="851"/>
        </w:tabs>
        <w:rPr>
          <w:rFonts w:eastAsiaTheme="minorEastAsia"/>
          <w:spacing w:val="-1"/>
          <w:szCs w:val="24"/>
          <w:lang w:eastAsia="ru-RU"/>
        </w:rPr>
      </w:pPr>
      <w:r w:rsidRPr="00B821C4">
        <w:rPr>
          <w:szCs w:val="24"/>
        </w:rPr>
        <w:t xml:space="preserve">ЭП </w:t>
      </w:r>
      <w:r w:rsidRPr="00B821C4">
        <w:rPr>
          <w:rFonts w:eastAsiaTheme="minorEastAsia"/>
          <w:spacing w:val="-1"/>
          <w:szCs w:val="24"/>
          <w:lang w:eastAsia="ru-RU"/>
        </w:rPr>
        <w:t>должен иметь наружное АКП, выполненное на заводе-изготовителе.</w:t>
      </w:r>
    </w:p>
    <w:p w:rsidR="00360EDE" w:rsidRPr="00E24DB3" w:rsidRDefault="00360EDE" w:rsidP="00360EDE">
      <w:pPr>
        <w:widowControl w:val="0"/>
        <w:shd w:val="clear" w:color="auto" w:fill="FFFFFF" w:themeFill="background1"/>
        <w:rPr>
          <w:rFonts w:eastAsia="Times New Roman"/>
          <w:sz w:val="22"/>
          <w:szCs w:val="24"/>
          <w:lang w:eastAsia="ru-RU"/>
        </w:rPr>
      </w:pPr>
    </w:p>
    <w:p w:rsidR="00360EDE" w:rsidRDefault="00360EDE" w:rsidP="00360EDE">
      <w:pPr>
        <w:widowControl w:val="0"/>
        <w:shd w:val="clear" w:color="auto" w:fill="FFFFFF" w:themeFill="background1"/>
        <w:rPr>
          <w:rFonts w:eastAsia="Times New Roman"/>
          <w:szCs w:val="24"/>
          <w:lang w:eastAsia="ru-RU"/>
        </w:rPr>
      </w:pPr>
      <w:r w:rsidRPr="00B821C4">
        <w:rPr>
          <w:rFonts w:eastAsia="Times New Roman"/>
          <w:szCs w:val="24"/>
          <w:lang w:eastAsia="ru-RU"/>
        </w:rPr>
        <w:t>В случае, если для обеспечения бесперебойной работы ЭП в условиях низких температур окружающего воздуха необходимо применение встроенного электрообогрева, электропитание греющего элемента должно быть обеспечено без использования дополнительных кабелей и кабельных вводов.</w:t>
      </w:r>
    </w:p>
    <w:p w:rsidR="00360EDE" w:rsidRPr="00E24DB3" w:rsidRDefault="00360EDE" w:rsidP="00360EDE">
      <w:pPr>
        <w:widowControl w:val="0"/>
        <w:shd w:val="clear" w:color="auto" w:fill="FFFFFF" w:themeFill="background1"/>
        <w:rPr>
          <w:rFonts w:eastAsia="Times New Roman"/>
          <w:sz w:val="22"/>
          <w:szCs w:val="24"/>
          <w:lang w:eastAsia="ru-RU"/>
        </w:rPr>
      </w:pPr>
    </w:p>
    <w:p w:rsidR="00360EDE" w:rsidRPr="00B821C4" w:rsidRDefault="00360EDE" w:rsidP="00360EDE">
      <w:pPr>
        <w:tabs>
          <w:tab w:val="left" w:pos="1701"/>
        </w:tabs>
        <w:autoSpaceDE w:val="0"/>
        <w:autoSpaceDN w:val="0"/>
        <w:adjustRightInd w:val="0"/>
        <w:contextualSpacing/>
        <w:rPr>
          <w:szCs w:val="24"/>
        </w:rPr>
      </w:pPr>
      <w:r w:rsidRPr="00B821C4">
        <w:rPr>
          <w:szCs w:val="24"/>
        </w:rPr>
        <w:lastRenderedPageBreak/>
        <w:t>Электротехнические устройства в составе ЭП, размещаемого во взрывоопасной зоне, должны иметь взрывозащиту не ниже:</w:t>
      </w:r>
    </w:p>
    <w:p w:rsidR="00360EDE" w:rsidRPr="00B821C4" w:rsidRDefault="00360EDE" w:rsidP="00360EDE">
      <w:pPr>
        <w:widowControl w:val="0"/>
        <w:numPr>
          <w:ilvl w:val="0"/>
          <w:numId w:val="9"/>
        </w:numPr>
        <w:spacing w:before="120"/>
        <w:ind w:left="541"/>
        <w:rPr>
          <w:rFonts w:eastAsia="Times New Roman"/>
          <w:szCs w:val="24"/>
          <w:lang w:eastAsia="ru-RU"/>
        </w:rPr>
      </w:pPr>
      <w:r w:rsidRPr="00B821C4">
        <w:rPr>
          <w:rFonts w:eastAsia="Times New Roman"/>
          <w:szCs w:val="24"/>
          <w:lang w:eastAsia="ru-RU"/>
        </w:rPr>
        <w:t>2ExdllBT3</w:t>
      </w:r>
      <w:r w:rsidRPr="00B821C4">
        <w:rPr>
          <w:rFonts w:eastAsia="Times New Roman"/>
          <w:szCs w:val="24"/>
          <w:lang w:val="en-US" w:eastAsia="ru-RU"/>
        </w:rPr>
        <w:t> </w:t>
      </w:r>
      <w:r w:rsidRPr="00B821C4">
        <w:rPr>
          <w:rFonts w:eastAsia="Times New Roman"/>
          <w:szCs w:val="24"/>
          <w:lang w:eastAsia="ru-RU"/>
        </w:rPr>
        <w:t>по</w:t>
      </w:r>
      <w:r w:rsidRPr="00B821C4">
        <w:rPr>
          <w:rFonts w:eastAsia="Times New Roman"/>
          <w:szCs w:val="24"/>
          <w:lang w:val="en-US" w:eastAsia="ru-RU"/>
        </w:rPr>
        <w:t> </w:t>
      </w:r>
      <w:r w:rsidRPr="00B821C4">
        <w:rPr>
          <w:rFonts w:eastAsia="Times New Roman"/>
          <w:szCs w:val="24"/>
          <w:lang w:eastAsia="ru-RU"/>
        </w:rPr>
        <w:t>ГОСТ 30852.1 – для блоков коммутации и выключателей;</w:t>
      </w:r>
    </w:p>
    <w:p w:rsidR="00360EDE" w:rsidRPr="00B821C4" w:rsidRDefault="00360EDE" w:rsidP="00360EDE">
      <w:pPr>
        <w:widowControl w:val="0"/>
        <w:numPr>
          <w:ilvl w:val="0"/>
          <w:numId w:val="9"/>
        </w:numPr>
        <w:spacing w:before="120"/>
        <w:ind w:left="541"/>
        <w:rPr>
          <w:rFonts w:eastAsia="Times New Roman"/>
          <w:szCs w:val="24"/>
          <w:lang w:eastAsia="ru-RU"/>
        </w:rPr>
      </w:pPr>
      <w:r w:rsidRPr="00B821C4">
        <w:rPr>
          <w:rFonts w:eastAsia="Times New Roman"/>
          <w:szCs w:val="24"/>
          <w:lang w:eastAsia="ru-RU"/>
        </w:rPr>
        <w:t>1ExdllBT4</w:t>
      </w:r>
      <w:r w:rsidRPr="00B821C4">
        <w:rPr>
          <w:rFonts w:eastAsia="Times New Roman"/>
          <w:szCs w:val="24"/>
          <w:lang w:val="en-US" w:eastAsia="ru-RU"/>
        </w:rPr>
        <w:t> </w:t>
      </w:r>
      <w:r w:rsidRPr="00B821C4">
        <w:rPr>
          <w:rFonts w:eastAsia="Times New Roman"/>
          <w:szCs w:val="24"/>
          <w:lang w:eastAsia="ru-RU"/>
        </w:rPr>
        <w:t>по</w:t>
      </w:r>
      <w:r w:rsidRPr="00B821C4">
        <w:rPr>
          <w:rFonts w:eastAsia="Times New Roman"/>
          <w:szCs w:val="24"/>
          <w:lang w:val="en-US" w:eastAsia="ru-RU"/>
        </w:rPr>
        <w:t> </w:t>
      </w:r>
      <w:r w:rsidRPr="00B821C4">
        <w:rPr>
          <w:rFonts w:eastAsia="Times New Roman"/>
          <w:szCs w:val="24"/>
          <w:lang w:eastAsia="ru-RU"/>
        </w:rPr>
        <w:t>ГОСТ 30852.1 – для электродвигателей и</w:t>
      </w:r>
      <w:r>
        <w:rPr>
          <w:rFonts w:eastAsia="Times New Roman"/>
          <w:szCs w:val="24"/>
          <w:lang w:eastAsia="ru-RU"/>
        </w:rPr>
        <w:t xml:space="preserve"> блоков электронного управления.</w:t>
      </w:r>
    </w:p>
    <w:p w:rsidR="00360EDE" w:rsidRPr="00B821C4" w:rsidRDefault="00360EDE" w:rsidP="00360EDE">
      <w:pPr>
        <w:widowControl w:val="0"/>
        <w:shd w:val="clear" w:color="auto" w:fill="FFFFFF" w:themeFill="background1"/>
        <w:rPr>
          <w:rFonts w:eastAsia="Times New Roman"/>
          <w:szCs w:val="24"/>
          <w:lang w:eastAsia="ru-RU"/>
        </w:rPr>
      </w:pPr>
    </w:p>
    <w:p w:rsidR="00360EDE" w:rsidRPr="00B821C4" w:rsidRDefault="00360EDE" w:rsidP="00360EDE">
      <w:pPr>
        <w:widowControl w:val="0"/>
        <w:shd w:val="clear" w:color="auto" w:fill="FFFFFF" w:themeFill="background1"/>
        <w:rPr>
          <w:rFonts w:eastAsia="Times New Roman"/>
          <w:szCs w:val="24"/>
          <w:lang w:eastAsia="ru-RU"/>
        </w:rPr>
      </w:pPr>
      <w:r w:rsidRPr="006D275F">
        <w:rPr>
          <w:rFonts w:eastAsia="Times New Roman"/>
          <w:szCs w:val="24"/>
          <w:lang w:eastAsia="ru-RU"/>
        </w:rPr>
        <w:t>Взрывозащищенный ЭП для задвижек клиновых должны удовлетворять требованиям безопасной работы электрооборудования в соответствии с ПУЭ, Правилами технической эксплуатации электроустановок потребителей, утвержденными приказом Минэнерго России от 13.01.2003 № 6 и требованиям по взрывозащищенности электрооборудования, установленным в ТР ТС 012.</w:t>
      </w:r>
    </w:p>
    <w:p w:rsidR="00360EDE" w:rsidRPr="00B821C4" w:rsidRDefault="00360EDE" w:rsidP="00360EDE">
      <w:pPr>
        <w:rPr>
          <w:rFonts w:eastAsiaTheme="minorEastAsia"/>
          <w:szCs w:val="24"/>
          <w:lang w:eastAsia="zh-CN"/>
        </w:rPr>
      </w:pPr>
    </w:p>
    <w:p w:rsidR="00360EDE" w:rsidRPr="00F06E5B" w:rsidRDefault="00360EDE" w:rsidP="00360EDE">
      <w:pPr>
        <w:rPr>
          <w:rFonts w:eastAsiaTheme="minorEastAsia"/>
          <w:i/>
          <w:szCs w:val="24"/>
          <w:lang w:eastAsia="ru-RU"/>
        </w:rPr>
      </w:pPr>
      <w:r w:rsidRPr="00F06E5B">
        <w:rPr>
          <w:rFonts w:eastAsiaTheme="minorEastAsia"/>
          <w:i/>
          <w:szCs w:val="24"/>
          <w:lang w:eastAsia="ru-RU"/>
        </w:rPr>
        <w:t>ТРЕБОВАНИЯ К КАБЕЛЬНЫМ ВВОДАМ.</w:t>
      </w:r>
    </w:p>
    <w:p w:rsidR="00360EDE" w:rsidRPr="00B821C4" w:rsidRDefault="00360EDE" w:rsidP="00360EDE">
      <w:pPr>
        <w:tabs>
          <w:tab w:val="left" w:pos="1701"/>
        </w:tabs>
        <w:autoSpaceDE w:val="0"/>
        <w:autoSpaceDN w:val="0"/>
        <w:adjustRightInd w:val="0"/>
        <w:contextualSpacing/>
        <w:rPr>
          <w:rFonts w:eastAsia="SimSun"/>
          <w:szCs w:val="24"/>
          <w:lang w:eastAsia="zh-CN"/>
        </w:rPr>
      </w:pPr>
    </w:p>
    <w:p w:rsidR="00360EDE" w:rsidRPr="00B821C4" w:rsidRDefault="00360EDE" w:rsidP="00360EDE">
      <w:pPr>
        <w:tabs>
          <w:tab w:val="left" w:pos="1701"/>
        </w:tabs>
        <w:autoSpaceDE w:val="0"/>
        <w:autoSpaceDN w:val="0"/>
        <w:adjustRightInd w:val="0"/>
        <w:contextualSpacing/>
        <w:rPr>
          <w:rFonts w:eastAsia="SimSun"/>
          <w:szCs w:val="24"/>
          <w:lang w:eastAsia="zh-CN"/>
        </w:rPr>
      </w:pPr>
      <w:r w:rsidRPr="00B821C4">
        <w:rPr>
          <w:rFonts w:eastAsia="SimSun"/>
          <w:szCs w:val="24"/>
          <w:lang w:eastAsia="zh-CN"/>
        </w:rPr>
        <w:t>Кабельный ввод осуществляет ввод в электрооборудование одного или нескольких электрических и/или оптических кабелей, чтобы обеспечивалась взрывозащита соответствующего вида.</w:t>
      </w:r>
    </w:p>
    <w:p w:rsidR="00360EDE" w:rsidRPr="00B821C4" w:rsidRDefault="00360EDE" w:rsidP="00360EDE">
      <w:pPr>
        <w:tabs>
          <w:tab w:val="left" w:pos="1701"/>
        </w:tabs>
        <w:autoSpaceDE w:val="0"/>
        <w:autoSpaceDN w:val="0"/>
        <w:adjustRightInd w:val="0"/>
        <w:contextualSpacing/>
        <w:rPr>
          <w:rFonts w:eastAsia="SimSun"/>
          <w:szCs w:val="24"/>
          <w:lang w:eastAsia="zh-CN"/>
        </w:rPr>
      </w:pPr>
    </w:p>
    <w:p w:rsidR="00360EDE" w:rsidRPr="00B821C4" w:rsidRDefault="00360EDE" w:rsidP="00360EDE">
      <w:pPr>
        <w:tabs>
          <w:tab w:val="left" w:pos="1701"/>
        </w:tabs>
        <w:autoSpaceDE w:val="0"/>
        <w:autoSpaceDN w:val="0"/>
        <w:adjustRightInd w:val="0"/>
        <w:contextualSpacing/>
        <w:rPr>
          <w:rFonts w:eastAsia="SimSun"/>
          <w:szCs w:val="24"/>
          <w:lang w:eastAsia="zh-CN"/>
        </w:rPr>
      </w:pPr>
      <w:r w:rsidRPr="00B821C4">
        <w:rPr>
          <w:rFonts w:eastAsia="SimSun"/>
          <w:szCs w:val="24"/>
          <w:lang w:eastAsia="zh-CN"/>
        </w:rPr>
        <w:t xml:space="preserve">Каждый </w:t>
      </w:r>
      <w:r>
        <w:rPr>
          <w:rFonts w:eastAsia="SimSun"/>
          <w:szCs w:val="24"/>
          <w:lang w:eastAsia="zh-CN"/>
        </w:rPr>
        <w:t>ЭП</w:t>
      </w:r>
      <w:r w:rsidRPr="00B821C4">
        <w:rPr>
          <w:rFonts w:eastAsia="SimSun"/>
          <w:szCs w:val="24"/>
          <w:lang w:eastAsia="zh-CN"/>
        </w:rPr>
        <w:t xml:space="preserve"> должен быть укомплектован тремя кабельными вводами и одной заглушкой для неиспользуемого кабельного ввода.</w:t>
      </w:r>
    </w:p>
    <w:p w:rsidR="00360EDE" w:rsidRPr="00B821C4" w:rsidRDefault="00360EDE" w:rsidP="00360EDE">
      <w:pPr>
        <w:tabs>
          <w:tab w:val="left" w:pos="1701"/>
        </w:tabs>
        <w:autoSpaceDE w:val="0"/>
        <w:autoSpaceDN w:val="0"/>
        <w:adjustRightInd w:val="0"/>
        <w:contextualSpacing/>
        <w:rPr>
          <w:rFonts w:eastAsia="SimSun"/>
          <w:szCs w:val="24"/>
          <w:lang w:eastAsia="zh-CN"/>
        </w:rPr>
      </w:pPr>
    </w:p>
    <w:p w:rsidR="00360EDE" w:rsidRPr="00B821C4" w:rsidRDefault="00360EDE" w:rsidP="00360EDE">
      <w:pPr>
        <w:tabs>
          <w:tab w:val="left" w:pos="1701"/>
        </w:tabs>
        <w:autoSpaceDE w:val="0"/>
        <w:autoSpaceDN w:val="0"/>
        <w:adjustRightInd w:val="0"/>
        <w:contextualSpacing/>
        <w:rPr>
          <w:rFonts w:eastAsia="SimSun"/>
          <w:szCs w:val="24"/>
          <w:lang w:eastAsia="zh-CN"/>
        </w:rPr>
      </w:pPr>
      <w:r w:rsidRPr="00B821C4">
        <w:rPr>
          <w:rFonts w:eastAsia="SimSun"/>
          <w:szCs w:val="24"/>
          <w:lang w:eastAsia="zh-CN"/>
        </w:rPr>
        <w:t xml:space="preserve">Ввод контрольных кабелей </w:t>
      </w:r>
      <w:r w:rsidRPr="00B821C4">
        <w:rPr>
          <w:rFonts w:eastAsia="Times New Roman"/>
          <w:szCs w:val="24"/>
          <w:lang w:eastAsia="ru-RU"/>
        </w:rPr>
        <w:t>и интерфейсных кабелей</w:t>
      </w:r>
      <w:r w:rsidRPr="00B821C4">
        <w:rPr>
          <w:rFonts w:eastAsia="SimSun"/>
          <w:szCs w:val="24"/>
          <w:lang w:eastAsia="zh-CN"/>
        </w:rPr>
        <w:t xml:space="preserve"> должен быть выполнен кабельными вводами для небронированного кабеля.</w:t>
      </w:r>
    </w:p>
    <w:p w:rsidR="00360EDE" w:rsidRPr="00B821C4" w:rsidRDefault="00360EDE" w:rsidP="00360EDE">
      <w:pPr>
        <w:tabs>
          <w:tab w:val="left" w:pos="1701"/>
        </w:tabs>
        <w:autoSpaceDE w:val="0"/>
        <w:autoSpaceDN w:val="0"/>
        <w:adjustRightInd w:val="0"/>
        <w:contextualSpacing/>
        <w:rPr>
          <w:rFonts w:eastAsia="SimSun"/>
          <w:szCs w:val="24"/>
          <w:lang w:eastAsia="zh-CN"/>
        </w:rPr>
      </w:pPr>
    </w:p>
    <w:p w:rsidR="00360EDE" w:rsidRPr="00B821C4" w:rsidRDefault="00360EDE" w:rsidP="00360EDE">
      <w:pPr>
        <w:tabs>
          <w:tab w:val="left" w:pos="1701"/>
        </w:tabs>
        <w:autoSpaceDE w:val="0"/>
        <w:autoSpaceDN w:val="0"/>
        <w:adjustRightInd w:val="0"/>
        <w:contextualSpacing/>
        <w:rPr>
          <w:rFonts w:eastAsia="SimSun"/>
          <w:szCs w:val="24"/>
          <w:lang w:eastAsia="zh-CN"/>
        </w:rPr>
      </w:pPr>
      <w:r w:rsidRPr="00B821C4">
        <w:rPr>
          <w:rFonts w:eastAsia="SimSun"/>
          <w:szCs w:val="24"/>
          <w:lang w:eastAsia="zh-CN"/>
        </w:rPr>
        <w:t xml:space="preserve">Для обеспечения требуемого вида взрывозащиты кабельные вводы должны быть сертифицированы и иметь уровень взрывозащиты соответствующий корпусу и блоку электроники </w:t>
      </w:r>
      <w:r>
        <w:rPr>
          <w:rFonts w:eastAsia="SimSun"/>
          <w:szCs w:val="24"/>
          <w:lang w:eastAsia="zh-CN"/>
        </w:rPr>
        <w:t>ЭП</w:t>
      </w:r>
      <w:r w:rsidRPr="00B821C4">
        <w:rPr>
          <w:rFonts w:eastAsia="SimSun"/>
          <w:szCs w:val="24"/>
          <w:lang w:eastAsia="zh-CN"/>
        </w:rPr>
        <w:t>.</w:t>
      </w:r>
    </w:p>
    <w:p w:rsidR="00360EDE" w:rsidRPr="00B821C4" w:rsidRDefault="00360EDE" w:rsidP="00360EDE">
      <w:pPr>
        <w:tabs>
          <w:tab w:val="left" w:pos="1701"/>
        </w:tabs>
        <w:autoSpaceDE w:val="0"/>
        <w:autoSpaceDN w:val="0"/>
        <w:adjustRightInd w:val="0"/>
        <w:contextualSpacing/>
        <w:rPr>
          <w:rFonts w:eastAsia="SimSun"/>
          <w:szCs w:val="24"/>
          <w:lang w:eastAsia="zh-CN"/>
        </w:rPr>
      </w:pPr>
    </w:p>
    <w:p w:rsidR="00360EDE" w:rsidRPr="00B821C4" w:rsidRDefault="00360EDE" w:rsidP="00360EDE">
      <w:pPr>
        <w:tabs>
          <w:tab w:val="left" w:pos="1701"/>
        </w:tabs>
        <w:autoSpaceDE w:val="0"/>
        <w:autoSpaceDN w:val="0"/>
        <w:adjustRightInd w:val="0"/>
        <w:contextualSpacing/>
        <w:rPr>
          <w:rFonts w:eastAsia="SimSun"/>
          <w:szCs w:val="24"/>
          <w:lang w:eastAsia="zh-CN"/>
        </w:rPr>
      </w:pPr>
      <w:r w:rsidRPr="00B821C4">
        <w:rPr>
          <w:rFonts w:eastAsia="SimSun"/>
          <w:szCs w:val="24"/>
          <w:lang w:eastAsia="zh-CN"/>
        </w:rPr>
        <w:t>Кабельные вводы должны обеспечивать уплотнение кабелей следующих диаметров:</w:t>
      </w:r>
    </w:p>
    <w:p w:rsidR="00360EDE" w:rsidRPr="00B821C4" w:rsidRDefault="00360EDE" w:rsidP="00360EDE">
      <w:pPr>
        <w:widowControl w:val="0"/>
        <w:numPr>
          <w:ilvl w:val="0"/>
          <w:numId w:val="9"/>
        </w:numPr>
        <w:spacing w:before="120"/>
        <w:ind w:left="541"/>
        <w:rPr>
          <w:rFonts w:eastAsia="Times New Roman"/>
          <w:szCs w:val="24"/>
          <w:lang w:eastAsia="ru-RU"/>
        </w:rPr>
      </w:pPr>
      <w:r w:rsidRPr="00B821C4">
        <w:rPr>
          <w:rFonts w:eastAsia="Times New Roman"/>
          <w:szCs w:val="24"/>
          <w:lang w:eastAsia="ru-RU"/>
        </w:rPr>
        <w:t xml:space="preserve">КВ1 – для ввода силового кабеля электропитания </w:t>
      </w:r>
      <w:r>
        <w:rPr>
          <w:rFonts w:eastAsia="Times New Roman"/>
          <w:szCs w:val="24"/>
          <w:lang w:eastAsia="ru-RU"/>
        </w:rPr>
        <w:t>ЭП</w:t>
      </w:r>
      <w:r w:rsidRPr="00B821C4">
        <w:rPr>
          <w:rFonts w:eastAsia="Times New Roman"/>
          <w:szCs w:val="24"/>
          <w:lang w:eastAsia="ru-RU"/>
        </w:rPr>
        <w:t>. Диаметр обжимаемого кабеля (15-25 мм.)</w:t>
      </w:r>
      <w:r>
        <w:rPr>
          <w:rFonts w:eastAsia="Times New Roman"/>
          <w:szCs w:val="24"/>
          <w:lang w:eastAsia="ru-RU"/>
        </w:rPr>
        <w:t>.</w:t>
      </w:r>
    </w:p>
    <w:p w:rsidR="00360EDE" w:rsidRPr="00B821C4" w:rsidRDefault="00360EDE" w:rsidP="00360EDE">
      <w:pPr>
        <w:widowControl w:val="0"/>
        <w:numPr>
          <w:ilvl w:val="0"/>
          <w:numId w:val="9"/>
        </w:numPr>
        <w:spacing w:before="120"/>
        <w:ind w:left="541"/>
        <w:rPr>
          <w:rFonts w:eastAsia="Times New Roman"/>
          <w:szCs w:val="24"/>
          <w:lang w:eastAsia="ru-RU"/>
        </w:rPr>
      </w:pPr>
      <w:r w:rsidRPr="00B821C4">
        <w:rPr>
          <w:rFonts w:eastAsia="Times New Roman"/>
          <w:szCs w:val="24"/>
          <w:lang w:eastAsia="ru-RU"/>
        </w:rPr>
        <w:t>КВ 2, КВ3 – для ввода контрольных и интерфейсных кабелей. Диаметр обжимаемого кабеля (6-18 мм.)</w:t>
      </w:r>
      <w:r>
        <w:rPr>
          <w:rFonts w:eastAsia="Times New Roman"/>
          <w:szCs w:val="24"/>
          <w:lang w:eastAsia="ru-RU"/>
        </w:rPr>
        <w:t>.</w:t>
      </w:r>
    </w:p>
    <w:p w:rsidR="00360EDE" w:rsidRPr="00F45D0F" w:rsidRDefault="00360EDE" w:rsidP="00360EDE">
      <w:pPr>
        <w:pStyle w:val="15"/>
        <w:tabs>
          <w:tab w:val="left" w:pos="1276"/>
          <w:tab w:val="left" w:pos="1701"/>
        </w:tabs>
        <w:autoSpaceDE w:val="0"/>
        <w:autoSpaceDN w:val="0"/>
        <w:adjustRightInd w:val="0"/>
        <w:ind w:left="0" w:firstLine="0"/>
        <w:rPr>
          <w:rStyle w:val="FontStyle141"/>
        </w:rPr>
      </w:pPr>
    </w:p>
    <w:p w:rsidR="00360EDE" w:rsidRPr="00F45D0F" w:rsidRDefault="00360EDE" w:rsidP="00360EDE">
      <w:pPr>
        <w:pStyle w:val="15"/>
        <w:tabs>
          <w:tab w:val="left" w:pos="1701"/>
        </w:tabs>
        <w:autoSpaceDE w:val="0"/>
        <w:autoSpaceDN w:val="0"/>
        <w:adjustRightInd w:val="0"/>
        <w:ind w:left="0" w:firstLine="0"/>
      </w:pPr>
    </w:p>
    <w:p w:rsidR="00360EDE" w:rsidRPr="00AD0593" w:rsidRDefault="00360EDE" w:rsidP="00360EDE">
      <w:pPr>
        <w:pStyle w:val="S30"/>
        <w:keepLines/>
        <w:numPr>
          <w:ilvl w:val="2"/>
          <w:numId w:val="35"/>
        </w:numPr>
        <w:tabs>
          <w:tab w:val="left" w:pos="1560"/>
        </w:tabs>
        <w:ind w:left="709" w:hanging="709"/>
        <w:outlineLvl w:val="2"/>
        <w:rPr>
          <w:rFonts w:cs="Arial"/>
          <w:bCs/>
          <w:lang w:eastAsia="en-US"/>
        </w:rPr>
      </w:pPr>
      <w:bookmarkStart w:id="150" w:name="_Toc5183644"/>
      <w:bookmarkStart w:id="151" w:name="_Toc392752845"/>
      <w:r w:rsidRPr="00AD0593">
        <w:rPr>
          <w:rFonts w:cs="Arial"/>
          <w:bCs/>
          <w:lang w:eastAsia="en-US"/>
        </w:rPr>
        <w:t>ТРЕБОВАНИЯ К ВРЕМЕНИ «ОТКРЫТИЯ/ЗАКРЫТИЯ»</w:t>
      </w:r>
      <w:bookmarkEnd w:id="150"/>
      <w:r w:rsidRPr="00AD0593">
        <w:rPr>
          <w:rFonts w:cs="Arial"/>
          <w:bCs/>
          <w:lang w:eastAsia="en-US"/>
        </w:rPr>
        <w:t xml:space="preserve"> </w:t>
      </w:r>
      <w:bookmarkEnd w:id="151"/>
    </w:p>
    <w:p w:rsidR="00360EDE" w:rsidRPr="00F45D0F" w:rsidRDefault="00360EDE" w:rsidP="00360EDE"/>
    <w:p w:rsidR="00360EDE" w:rsidRPr="00F45D0F" w:rsidRDefault="00360EDE" w:rsidP="00360EDE">
      <w:pPr>
        <w:pStyle w:val="15"/>
        <w:tabs>
          <w:tab w:val="left" w:pos="993"/>
        </w:tabs>
        <w:autoSpaceDE w:val="0"/>
        <w:autoSpaceDN w:val="0"/>
        <w:adjustRightInd w:val="0"/>
        <w:ind w:left="0" w:firstLine="0"/>
      </w:pPr>
      <w:r w:rsidRPr="00F45D0F">
        <w:rPr>
          <w:rStyle w:val="FontStyle70"/>
        </w:rPr>
        <w:t>Для задвижек клиновых с ручным видом управлением (маховик или редуктор</w:t>
      </w:r>
      <w:r w:rsidRPr="00F45D0F">
        <w:rPr>
          <w:rFonts w:eastAsia="TimesNewRoman"/>
          <w:sz w:val="20"/>
          <w:szCs w:val="20"/>
        </w:rPr>
        <w:t xml:space="preserve">) </w:t>
      </w:r>
      <w:r w:rsidRPr="00F45D0F">
        <w:rPr>
          <w:rFonts w:eastAsia="TimesNewRoman"/>
        </w:rPr>
        <w:t xml:space="preserve">время перемещения запирающего органа (затвора) из положения «открыто/закрыто» </w:t>
      </w:r>
      <w:r w:rsidRPr="00F45D0F">
        <w:rPr>
          <w:rStyle w:val="FontStyle70"/>
        </w:rPr>
        <w:t>не регламентируется.</w:t>
      </w:r>
    </w:p>
    <w:p w:rsidR="00360EDE" w:rsidRPr="00F45D0F" w:rsidRDefault="00360EDE" w:rsidP="00360EDE">
      <w:pPr>
        <w:pStyle w:val="FORMATTEXT0"/>
        <w:tabs>
          <w:tab w:val="left" w:pos="993"/>
        </w:tabs>
        <w:jc w:val="both"/>
      </w:pPr>
    </w:p>
    <w:p w:rsidR="00360EDE" w:rsidRPr="00AE5484" w:rsidRDefault="00360EDE" w:rsidP="00360EDE">
      <w:pPr>
        <w:widowControl w:val="0"/>
        <w:rPr>
          <w:rFonts w:eastAsia="Times New Roman"/>
          <w:szCs w:val="24"/>
        </w:rPr>
      </w:pPr>
      <w:r>
        <w:rPr>
          <w:rFonts w:eastAsia="Times New Roman"/>
          <w:szCs w:val="24"/>
          <w:lang w:eastAsia="ru-RU"/>
        </w:rPr>
        <w:t>ЭП</w:t>
      </w:r>
      <w:r w:rsidRPr="00AE5484">
        <w:rPr>
          <w:rFonts w:eastAsia="Times New Roman"/>
          <w:szCs w:val="24"/>
          <w:lang w:eastAsia="ru-RU"/>
        </w:rPr>
        <w:t xml:space="preserve"> задействованные в СПАЗ, должны иметь сертификаты с уровнем полноты безопасности не ниже SIL2.</w:t>
      </w:r>
    </w:p>
    <w:p w:rsidR="00360EDE" w:rsidRPr="00AE5484" w:rsidRDefault="00360EDE" w:rsidP="00360EDE">
      <w:pPr>
        <w:widowControl w:val="0"/>
        <w:rPr>
          <w:rFonts w:eastAsia="Times New Roman"/>
          <w:szCs w:val="24"/>
        </w:rPr>
      </w:pPr>
    </w:p>
    <w:p w:rsidR="00360EDE" w:rsidRPr="00F45D0F" w:rsidRDefault="00360EDE" w:rsidP="00360EDE">
      <w:pPr>
        <w:pStyle w:val="Style1"/>
        <w:widowControl/>
        <w:tabs>
          <w:tab w:val="left" w:pos="993"/>
          <w:tab w:val="left" w:pos="1476"/>
        </w:tabs>
        <w:rPr>
          <w:rStyle w:val="FontStyle70"/>
        </w:rPr>
      </w:pPr>
      <w:r w:rsidRPr="00E11609">
        <w:rPr>
          <w:rFonts w:eastAsiaTheme="minorEastAsia"/>
          <w:lang w:eastAsia="en-US"/>
        </w:rPr>
        <w:t>Для задвижек клиновых, рекомендуемое время перемещения запирающего элемента из положения открыто или закрыто (полный ход в одну сторону) в соответствии с Таблицей 28.</w:t>
      </w:r>
    </w:p>
    <w:p w:rsidR="00360EDE" w:rsidRPr="00F45D0F" w:rsidRDefault="00360EDE" w:rsidP="00360EDE">
      <w:pPr>
        <w:pStyle w:val="Style1"/>
        <w:widowControl/>
        <w:tabs>
          <w:tab w:val="left" w:pos="993"/>
          <w:tab w:val="left" w:pos="1476"/>
        </w:tabs>
        <w:rPr>
          <w:rStyle w:val="FontStyle70"/>
        </w:rPr>
      </w:pPr>
    </w:p>
    <w:p w:rsidR="00360EDE" w:rsidRPr="00E11609" w:rsidRDefault="00360EDE" w:rsidP="00360EDE">
      <w:pPr>
        <w:keepNext/>
        <w:widowControl w:val="0"/>
        <w:spacing w:after="60"/>
        <w:contextualSpacing/>
        <w:jc w:val="right"/>
        <w:rPr>
          <w:rFonts w:ascii="Arial" w:eastAsia="Times New Roman" w:hAnsi="Arial" w:cs="Arial"/>
          <w:b/>
          <w:sz w:val="20"/>
          <w:szCs w:val="20"/>
        </w:rPr>
      </w:pPr>
      <w:r w:rsidRPr="00E11609">
        <w:rPr>
          <w:rFonts w:ascii="Arial" w:eastAsia="Times New Roman" w:hAnsi="Arial"/>
          <w:b/>
          <w:sz w:val="20"/>
          <w:szCs w:val="24"/>
        </w:rPr>
        <w:lastRenderedPageBreak/>
        <w:t xml:space="preserve">Таблица </w:t>
      </w:r>
      <w:r w:rsidRPr="00E11609">
        <w:rPr>
          <w:rFonts w:ascii="Arial" w:eastAsia="Times New Roman" w:hAnsi="Arial"/>
          <w:b/>
          <w:sz w:val="20"/>
          <w:szCs w:val="24"/>
        </w:rPr>
        <w:fldChar w:fldCharType="begin"/>
      </w:r>
      <w:r w:rsidRPr="00E11609">
        <w:rPr>
          <w:rFonts w:ascii="Arial" w:eastAsia="Times New Roman" w:hAnsi="Arial"/>
          <w:b/>
          <w:sz w:val="20"/>
          <w:szCs w:val="24"/>
        </w:rPr>
        <w:instrText xml:space="preserve"> SEQ Таблица \* ARABIC </w:instrText>
      </w:r>
      <w:r w:rsidRPr="00E11609">
        <w:rPr>
          <w:rFonts w:ascii="Arial" w:eastAsia="Times New Roman" w:hAnsi="Arial"/>
          <w:b/>
          <w:sz w:val="20"/>
          <w:szCs w:val="24"/>
        </w:rPr>
        <w:fldChar w:fldCharType="separate"/>
      </w:r>
      <w:r>
        <w:rPr>
          <w:rFonts w:ascii="Arial" w:eastAsia="Times New Roman" w:hAnsi="Arial"/>
          <w:b/>
          <w:noProof/>
          <w:sz w:val="20"/>
          <w:szCs w:val="24"/>
        </w:rPr>
        <w:t>28</w:t>
      </w:r>
      <w:r w:rsidRPr="00E11609">
        <w:rPr>
          <w:rFonts w:ascii="Arial" w:eastAsia="Times New Roman" w:hAnsi="Arial"/>
          <w:b/>
          <w:noProof/>
          <w:sz w:val="20"/>
          <w:szCs w:val="24"/>
        </w:rPr>
        <w:fldChar w:fldCharType="end"/>
      </w:r>
    </w:p>
    <w:p w:rsidR="00360EDE" w:rsidRPr="00E11609" w:rsidRDefault="00360EDE" w:rsidP="00360EDE">
      <w:pPr>
        <w:keepNext/>
        <w:widowControl w:val="0"/>
        <w:spacing w:after="60"/>
        <w:jc w:val="right"/>
        <w:rPr>
          <w:rFonts w:ascii="Arial" w:eastAsia="Times New Roman" w:hAnsi="Arial"/>
          <w:b/>
          <w:sz w:val="20"/>
          <w:szCs w:val="24"/>
        </w:rPr>
      </w:pPr>
      <w:r w:rsidRPr="00E11609">
        <w:rPr>
          <w:rFonts w:ascii="Arial" w:eastAsia="TimesNewRoman" w:hAnsi="Arial"/>
          <w:b/>
          <w:sz w:val="20"/>
          <w:szCs w:val="24"/>
        </w:rPr>
        <w:t xml:space="preserve">Максимальное время перемещения запирающего органа (затвора) задвижки клиновой из положения открыто или закрыто (полный ход в одну сторону) </w:t>
      </w:r>
      <w:r w:rsidRPr="00E11609">
        <w:rPr>
          <w:rFonts w:ascii="Arial" w:eastAsia="Times New Roman" w:hAnsi="Arial"/>
          <w:b/>
          <w:sz w:val="20"/>
          <w:szCs w:val="24"/>
        </w:rPr>
        <w:t>в зависимости от величины DN</w:t>
      </w:r>
    </w:p>
    <w:tbl>
      <w:tblPr>
        <w:tblW w:w="9781" w:type="dxa"/>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FFFFFF"/>
        <w:tblLayout w:type="fixed"/>
        <w:tblLook w:val="04A0" w:firstRow="1" w:lastRow="0" w:firstColumn="1" w:lastColumn="0" w:noHBand="0" w:noVBand="1"/>
      </w:tblPr>
      <w:tblGrid>
        <w:gridCol w:w="589"/>
        <w:gridCol w:w="2958"/>
        <w:gridCol w:w="3261"/>
        <w:gridCol w:w="2973"/>
      </w:tblGrid>
      <w:tr w:rsidR="00360EDE" w:rsidRPr="00E11609" w:rsidTr="00EC32CB">
        <w:trPr>
          <w:trHeight w:val="596"/>
          <w:tblHeader/>
        </w:trPr>
        <w:tc>
          <w:tcPr>
            <w:tcW w:w="301" w:type="pct"/>
            <w:tcBorders>
              <w:bottom w:val="single" w:sz="12" w:space="0" w:color="auto"/>
            </w:tcBorders>
            <w:shd w:val="clear" w:color="auto" w:fill="FFD200"/>
            <w:vAlign w:val="center"/>
          </w:tcPr>
          <w:p w:rsidR="00360EDE" w:rsidRPr="00E11609" w:rsidRDefault="00360EDE" w:rsidP="00EC32CB">
            <w:pPr>
              <w:keepNext/>
              <w:widowControl w:val="0"/>
              <w:jc w:val="center"/>
              <w:rPr>
                <w:rFonts w:ascii="Arial" w:eastAsia="TimesNewRoman" w:hAnsi="Arial"/>
                <w:b/>
                <w:caps/>
                <w:sz w:val="16"/>
                <w:szCs w:val="16"/>
                <w:lang w:eastAsia="ru-RU"/>
              </w:rPr>
            </w:pPr>
            <w:r w:rsidRPr="00E11609">
              <w:rPr>
                <w:rFonts w:ascii="Arial" w:eastAsia="TimesNewRoman" w:hAnsi="Arial"/>
                <w:b/>
                <w:caps/>
                <w:sz w:val="16"/>
                <w:szCs w:val="16"/>
                <w:lang w:eastAsia="ru-RU"/>
              </w:rPr>
              <w:t>№ П/П</w:t>
            </w:r>
          </w:p>
        </w:tc>
        <w:tc>
          <w:tcPr>
            <w:tcW w:w="1512" w:type="pct"/>
            <w:tcBorders>
              <w:bottom w:val="single" w:sz="12" w:space="0" w:color="auto"/>
            </w:tcBorders>
            <w:shd w:val="clear" w:color="auto" w:fill="FFD200"/>
            <w:vAlign w:val="center"/>
          </w:tcPr>
          <w:p w:rsidR="00360EDE" w:rsidRPr="00E11609" w:rsidRDefault="00360EDE" w:rsidP="00EC32CB">
            <w:pPr>
              <w:keepNext/>
              <w:widowControl w:val="0"/>
              <w:jc w:val="center"/>
              <w:rPr>
                <w:rFonts w:ascii="Arial" w:eastAsia="Times New Roman" w:hAnsi="Arial"/>
                <w:b/>
                <w:bCs/>
                <w:caps/>
                <w:sz w:val="16"/>
                <w:szCs w:val="16"/>
                <w:u w:color="000000"/>
                <w:lang w:val="en-US" w:eastAsia="ru-RU"/>
              </w:rPr>
            </w:pPr>
            <w:r w:rsidRPr="00E11609">
              <w:rPr>
                <w:rFonts w:ascii="Arial" w:eastAsia="TimesNewRoman" w:hAnsi="Arial"/>
                <w:b/>
                <w:caps/>
                <w:sz w:val="16"/>
                <w:szCs w:val="16"/>
                <w:lang w:val="es-ES" w:eastAsia="ru-RU"/>
              </w:rPr>
              <w:t>DN</w:t>
            </w:r>
          </w:p>
        </w:tc>
        <w:tc>
          <w:tcPr>
            <w:tcW w:w="1667" w:type="pct"/>
            <w:tcBorders>
              <w:bottom w:val="single" w:sz="12" w:space="0" w:color="auto"/>
            </w:tcBorders>
            <w:shd w:val="clear" w:color="auto" w:fill="FFD200"/>
            <w:vAlign w:val="center"/>
          </w:tcPr>
          <w:p w:rsidR="00360EDE" w:rsidRPr="00E11609" w:rsidRDefault="00360EDE" w:rsidP="00EC32CB">
            <w:pPr>
              <w:keepNext/>
              <w:widowControl w:val="0"/>
              <w:jc w:val="center"/>
              <w:rPr>
                <w:rFonts w:ascii="Arial" w:eastAsia="Times New Roman" w:hAnsi="Arial"/>
                <w:b/>
                <w:bCs/>
                <w:caps/>
                <w:sz w:val="16"/>
                <w:szCs w:val="20"/>
                <w:u w:color="000000"/>
                <w:lang w:eastAsia="ru-RU"/>
              </w:rPr>
            </w:pPr>
            <w:r w:rsidRPr="00E11609">
              <w:rPr>
                <w:rFonts w:ascii="Arial" w:eastAsia="TimesNewRoman" w:hAnsi="Arial"/>
                <w:b/>
                <w:caps/>
                <w:sz w:val="16"/>
                <w:szCs w:val="16"/>
                <w:lang w:eastAsia="ru-RU"/>
              </w:rPr>
              <w:t>ВРЕМЯ ПЕРЕМЕЩЕНИЯ ЗАПИРАЮЩЕГО ОРГАНА (ЗАТВОРА) ЗАДВИЖКИ стандартного исполнения ИЗ ПОЛОЖЕНИЯ «ОТКРЫТО/ЗАКРЫТО», С</w:t>
            </w:r>
          </w:p>
        </w:tc>
        <w:tc>
          <w:tcPr>
            <w:tcW w:w="1521" w:type="pct"/>
            <w:tcBorders>
              <w:bottom w:val="single" w:sz="12" w:space="0" w:color="auto"/>
            </w:tcBorders>
            <w:shd w:val="clear" w:color="auto" w:fill="FFD200"/>
          </w:tcPr>
          <w:p w:rsidR="00360EDE" w:rsidRPr="00E11609" w:rsidRDefault="00360EDE" w:rsidP="00EC32CB">
            <w:pPr>
              <w:keepNext/>
              <w:widowControl w:val="0"/>
              <w:jc w:val="center"/>
              <w:rPr>
                <w:rFonts w:ascii="Arial" w:eastAsia="TimesNewRoman" w:hAnsi="Arial"/>
                <w:b/>
                <w:caps/>
                <w:sz w:val="16"/>
                <w:szCs w:val="16"/>
                <w:lang w:eastAsia="ru-RU"/>
              </w:rPr>
            </w:pPr>
            <w:r w:rsidRPr="00E11609">
              <w:rPr>
                <w:rFonts w:ascii="Arial" w:eastAsia="TimesNewRoman" w:hAnsi="Arial"/>
                <w:b/>
                <w:caps/>
                <w:sz w:val="16"/>
                <w:szCs w:val="16"/>
                <w:lang w:eastAsia="ru-RU"/>
              </w:rPr>
              <w:t>ВРЕМЯ ПЕРЕМЕЩЕНИЯ ЗАПИРАЮЩЕГО ОРГАНА (ЗАТВОРА) быстродействующей ЗАДВИЖКИ ИЗ ПОЛОЖЕНИЯ «ОТКРЫТО/ЗАКРЫТО», С</w:t>
            </w:r>
          </w:p>
        </w:tc>
      </w:tr>
      <w:tr w:rsidR="00360EDE" w:rsidRPr="00E11609" w:rsidTr="00EC32CB">
        <w:trPr>
          <w:trHeight w:val="246"/>
          <w:tblHeader/>
        </w:trPr>
        <w:tc>
          <w:tcPr>
            <w:tcW w:w="301" w:type="pct"/>
            <w:tcBorders>
              <w:top w:val="single" w:sz="12" w:space="0" w:color="auto"/>
              <w:bottom w:val="single" w:sz="12" w:space="0" w:color="auto"/>
            </w:tcBorders>
            <w:shd w:val="clear" w:color="auto" w:fill="FFD200"/>
            <w:vAlign w:val="center"/>
          </w:tcPr>
          <w:p w:rsidR="00360EDE" w:rsidRPr="00E11609" w:rsidRDefault="00360EDE" w:rsidP="00EC32CB">
            <w:pPr>
              <w:keepNext/>
              <w:widowControl w:val="0"/>
              <w:jc w:val="center"/>
              <w:rPr>
                <w:rFonts w:ascii="Arial" w:eastAsia="TimesNewRoman" w:hAnsi="Arial"/>
                <w:b/>
                <w:caps/>
                <w:sz w:val="16"/>
                <w:szCs w:val="16"/>
                <w:lang w:eastAsia="ru-RU"/>
              </w:rPr>
            </w:pPr>
            <w:r w:rsidRPr="00E11609">
              <w:rPr>
                <w:rFonts w:ascii="Arial" w:eastAsia="TimesNewRoman" w:hAnsi="Arial"/>
                <w:b/>
                <w:caps/>
                <w:sz w:val="16"/>
                <w:szCs w:val="16"/>
                <w:lang w:eastAsia="ru-RU"/>
              </w:rPr>
              <w:t>1</w:t>
            </w:r>
          </w:p>
        </w:tc>
        <w:tc>
          <w:tcPr>
            <w:tcW w:w="1512" w:type="pct"/>
            <w:tcBorders>
              <w:top w:val="single" w:sz="12" w:space="0" w:color="auto"/>
              <w:bottom w:val="single" w:sz="12" w:space="0" w:color="auto"/>
            </w:tcBorders>
            <w:shd w:val="clear" w:color="auto" w:fill="FFD200"/>
            <w:vAlign w:val="center"/>
          </w:tcPr>
          <w:p w:rsidR="00360EDE" w:rsidRPr="00E11609" w:rsidRDefault="00360EDE" w:rsidP="00EC32CB">
            <w:pPr>
              <w:keepNext/>
              <w:widowControl w:val="0"/>
              <w:jc w:val="center"/>
              <w:rPr>
                <w:rFonts w:ascii="Arial" w:eastAsia="TimesNewRoman" w:hAnsi="Arial"/>
                <w:b/>
                <w:caps/>
                <w:sz w:val="16"/>
                <w:szCs w:val="16"/>
                <w:lang w:eastAsia="ru-RU"/>
              </w:rPr>
            </w:pPr>
            <w:r w:rsidRPr="00E11609">
              <w:rPr>
                <w:rFonts w:ascii="Arial" w:eastAsia="TimesNewRoman" w:hAnsi="Arial"/>
                <w:b/>
                <w:caps/>
                <w:sz w:val="16"/>
                <w:szCs w:val="16"/>
                <w:lang w:eastAsia="ru-RU"/>
              </w:rPr>
              <w:t>2</w:t>
            </w:r>
          </w:p>
        </w:tc>
        <w:tc>
          <w:tcPr>
            <w:tcW w:w="1667" w:type="pct"/>
            <w:tcBorders>
              <w:top w:val="single" w:sz="12" w:space="0" w:color="auto"/>
              <w:bottom w:val="single" w:sz="12" w:space="0" w:color="auto"/>
            </w:tcBorders>
            <w:shd w:val="clear" w:color="auto" w:fill="FFD200"/>
            <w:vAlign w:val="center"/>
          </w:tcPr>
          <w:p w:rsidR="00360EDE" w:rsidRPr="00E11609" w:rsidRDefault="00360EDE" w:rsidP="00EC32CB">
            <w:pPr>
              <w:keepNext/>
              <w:widowControl w:val="0"/>
              <w:jc w:val="center"/>
              <w:rPr>
                <w:rFonts w:ascii="Arial" w:eastAsia="TimesNewRoman" w:hAnsi="Arial"/>
                <w:b/>
                <w:caps/>
                <w:sz w:val="16"/>
                <w:szCs w:val="16"/>
                <w:lang w:eastAsia="ru-RU"/>
              </w:rPr>
            </w:pPr>
            <w:r w:rsidRPr="00E11609">
              <w:rPr>
                <w:rFonts w:ascii="Arial" w:eastAsia="TimesNewRoman" w:hAnsi="Arial"/>
                <w:b/>
                <w:caps/>
                <w:sz w:val="16"/>
                <w:szCs w:val="16"/>
                <w:lang w:eastAsia="ru-RU"/>
              </w:rPr>
              <w:t>3</w:t>
            </w:r>
          </w:p>
        </w:tc>
        <w:tc>
          <w:tcPr>
            <w:tcW w:w="1521" w:type="pct"/>
            <w:tcBorders>
              <w:top w:val="single" w:sz="12" w:space="0" w:color="auto"/>
              <w:bottom w:val="single" w:sz="12" w:space="0" w:color="auto"/>
            </w:tcBorders>
            <w:shd w:val="clear" w:color="auto" w:fill="FFD200"/>
            <w:vAlign w:val="center"/>
          </w:tcPr>
          <w:p w:rsidR="00360EDE" w:rsidRPr="00E11609" w:rsidRDefault="00360EDE" w:rsidP="00EC32CB">
            <w:pPr>
              <w:keepNext/>
              <w:widowControl w:val="0"/>
              <w:jc w:val="center"/>
              <w:rPr>
                <w:rFonts w:ascii="Arial" w:eastAsia="TimesNewRoman" w:hAnsi="Arial"/>
                <w:b/>
                <w:caps/>
                <w:sz w:val="16"/>
                <w:szCs w:val="16"/>
                <w:lang w:eastAsia="ru-RU"/>
              </w:rPr>
            </w:pPr>
            <w:r w:rsidRPr="00E11609">
              <w:rPr>
                <w:rFonts w:ascii="Arial" w:eastAsia="TimesNewRoman" w:hAnsi="Arial"/>
                <w:b/>
                <w:caps/>
                <w:sz w:val="16"/>
                <w:szCs w:val="16"/>
                <w:lang w:eastAsia="ru-RU"/>
              </w:rPr>
              <w:t>4</w:t>
            </w:r>
          </w:p>
        </w:tc>
      </w:tr>
      <w:tr w:rsidR="00360EDE" w:rsidRPr="00E11609" w:rsidTr="00EC32CB">
        <w:trPr>
          <w:trHeight w:val="248"/>
        </w:trPr>
        <w:tc>
          <w:tcPr>
            <w:tcW w:w="301" w:type="pct"/>
            <w:tcBorders>
              <w:top w:val="single" w:sz="12" w:space="0" w:color="auto"/>
            </w:tcBorders>
            <w:shd w:val="clear" w:color="auto" w:fill="FFFFFF"/>
          </w:tcPr>
          <w:p w:rsidR="00360EDE" w:rsidRPr="00E11609" w:rsidRDefault="00360EDE" w:rsidP="00EC32CB">
            <w:pPr>
              <w:autoSpaceDE w:val="0"/>
              <w:autoSpaceDN w:val="0"/>
              <w:adjustRightInd w:val="0"/>
              <w:jc w:val="center"/>
              <w:rPr>
                <w:rFonts w:eastAsia="TimesNewRoman"/>
                <w:sz w:val="20"/>
                <w:szCs w:val="24"/>
              </w:rPr>
            </w:pPr>
            <w:r w:rsidRPr="00E11609">
              <w:rPr>
                <w:rFonts w:eastAsia="TimesNewRoman"/>
                <w:sz w:val="20"/>
                <w:szCs w:val="24"/>
              </w:rPr>
              <w:t>1</w:t>
            </w:r>
          </w:p>
        </w:tc>
        <w:tc>
          <w:tcPr>
            <w:tcW w:w="1512" w:type="pct"/>
            <w:tcBorders>
              <w:top w:val="single" w:sz="12" w:space="0" w:color="auto"/>
            </w:tcBorders>
            <w:shd w:val="clear" w:color="auto" w:fill="FFFFFF"/>
            <w:vAlign w:val="center"/>
          </w:tcPr>
          <w:p w:rsidR="00360EDE" w:rsidRPr="00E11609" w:rsidRDefault="00360EDE" w:rsidP="00EC32CB">
            <w:pPr>
              <w:autoSpaceDE w:val="0"/>
              <w:autoSpaceDN w:val="0"/>
              <w:adjustRightInd w:val="0"/>
              <w:rPr>
                <w:rFonts w:eastAsia="TimesNewRoman"/>
                <w:sz w:val="20"/>
                <w:szCs w:val="24"/>
              </w:rPr>
            </w:pPr>
            <w:r w:rsidRPr="00E11609">
              <w:rPr>
                <w:rFonts w:eastAsia="TimesNewRoman"/>
                <w:sz w:val="20"/>
                <w:szCs w:val="24"/>
              </w:rPr>
              <w:t>От 10 до 80 включительно</w:t>
            </w:r>
          </w:p>
        </w:tc>
        <w:tc>
          <w:tcPr>
            <w:tcW w:w="1667" w:type="pct"/>
            <w:tcBorders>
              <w:top w:val="single" w:sz="12" w:space="0" w:color="auto"/>
            </w:tcBorders>
            <w:shd w:val="clear" w:color="auto" w:fill="FFFFFF"/>
            <w:vAlign w:val="center"/>
          </w:tcPr>
          <w:p w:rsidR="00360EDE" w:rsidRPr="00E11609" w:rsidRDefault="00360EDE" w:rsidP="00EC32CB">
            <w:pPr>
              <w:autoSpaceDE w:val="0"/>
              <w:autoSpaceDN w:val="0"/>
              <w:rPr>
                <w:rFonts w:eastAsiaTheme="minorHAnsi"/>
                <w:color w:val="000000"/>
                <w:sz w:val="20"/>
                <w:szCs w:val="20"/>
              </w:rPr>
            </w:pPr>
            <w:r w:rsidRPr="00E11609">
              <w:rPr>
                <w:sz w:val="20"/>
                <w:szCs w:val="20"/>
              </w:rPr>
              <w:t>Не более 60</w:t>
            </w:r>
          </w:p>
        </w:tc>
        <w:tc>
          <w:tcPr>
            <w:tcW w:w="1521" w:type="pct"/>
            <w:tcBorders>
              <w:top w:val="single" w:sz="12" w:space="0" w:color="auto"/>
            </w:tcBorders>
            <w:shd w:val="clear" w:color="auto" w:fill="FFFFFF"/>
          </w:tcPr>
          <w:p w:rsidR="00360EDE" w:rsidRPr="00E11609" w:rsidRDefault="00360EDE" w:rsidP="00EC32CB">
            <w:pPr>
              <w:autoSpaceDE w:val="0"/>
              <w:autoSpaceDN w:val="0"/>
              <w:rPr>
                <w:sz w:val="20"/>
                <w:szCs w:val="20"/>
              </w:rPr>
            </w:pPr>
            <w:r w:rsidRPr="00E11609">
              <w:rPr>
                <w:sz w:val="20"/>
                <w:szCs w:val="20"/>
              </w:rPr>
              <w:t>Не более 15</w:t>
            </w:r>
          </w:p>
        </w:tc>
      </w:tr>
      <w:tr w:rsidR="00360EDE" w:rsidRPr="00E11609" w:rsidTr="00EC32CB">
        <w:trPr>
          <w:trHeight w:val="248"/>
        </w:trPr>
        <w:tc>
          <w:tcPr>
            <w:tcW w:w="301" w:type="pct"/>
            <w:shd w:val="clear" w:color="auto" w:fill="FFFFFF"/>
          </w:tcPr>
          <w:p w:rsidR="00360EDE" w:rsidRPr="00E11609" w:rsidRDefault="00360EDE" w:rsidP="00EC32CB">
            <w:pPr>
              <w:autoSpaceDE w:val="0"/>
              <w:autoSpaceDN w:val="0"/>
              <w:adjustRightInd w:val="0"/>
              <w:jc w:val="center"/>
              <w:rPr>
                <w:rFonts w:eastAsia="TimesNewRoman"/>
                <w:sz w:val="20"/>
                <w:szCs w:val="24"/>
              </w:rPr>
            </w:pPr>
            <w:r w:rsidRPr="00E11609">
              <w:rPr>
                <w:rFonts w:eastAsia="TimesNewRoman"/>
                <w:sz w:val="20"/>
                <w:szCs w:val="24"/>
              </w:rPr>
              <w:t>2</w:t>
            </w:r>
          </w:p>
        </w:tc>
        <w:tc>
          <w:tcPr>
            <w:tcW w:w="1512" w:type="pct"/>
            <w:shd w:val="clear" w:color="auto" w:fill="FFFFFF"/>
            <w:vAlign w:val="center"/>
          </w:tcPr>
          <w:p w:rsidR="00360EDE" w:rsidRPr="00E11609" w:rsidRDefault="00360EDE" w:rsidP="00EC32CB">
            <w:pPr>
              <w:autoSpaceDE w:val="0"/>
              <w:autoSpaceDN w:val="0"/>
              <w:adjustRightInd w:val="0"/>
              <w:rPr>
                <w:rFonts w:eastAsia="TimesNewRoman"/>
                <w:b/>
                <w:sz w:val="20"/>
                <w:szCs w:val="24"/>
              </w:rPr>
            </w:pPr>
            <w:r w:rsidRPr="00E11609">
              <w:rPr>
                <w:rFonts w:eastAsia="TimesNewRoman"/>
                <w:sz w:val="20"/>
                <w:szCs w:val="24"/>
              </w:rPr>
              <w:t>От 100 до 150 включительно</w:t>
            </w:r>
          </w:p>
        </w:tc>
        <w:tc>
          <w:tcPr>
            <w:tcW w:w="1667" w:type="pct"/>
            <w:shd w:val="clear" w:color="auto" w:fill="FFFFFF"/>
            <w:vAlign w:val="center"/>
          </w:tcPr>
          <w:p w:rsidR="00360EDE" w:rsidRPr="00E11609" w:rsidRDefault="00360EDE" w:rsidP="00EC32CB">
            <w:pPr>
              <w:autoSpaceDE w:val="0"/>
              <w:autoSpaceDN w:val="0"/>
              <w:rPr>
                <w:rFonts w:eastAsiaTheme="minorHAnsi"/>
                <w:color w:val="000000"/>
                <w:sz w:val="20"/>
                <w:szCs w:val="20"/>
              </w:rPr>
            </w:pPr>
            <w:r w:rsidRPr="00E11609">
              <w:rPr>
                <w:sz w:val="20"/>
                <w:szCs w:val="20"/>
              </w:rPr>
              <w:t>Не более 100</w:t>
            </w:r>
          </w:p>
        </w:tc>
        <w:tc>
          <w:tcPr>
            <w:tcW w:w="1521" w:type="pct"/>
            <w:shd w:val="clear" w:color="auto" w:fill="FFFFFF"/>
          </w:tcPr>
          <w:p w:rsidR="00360EDE" w:rsidRPr="00E11609" w:rsidRDefault="00360EDE" w:rsidP="00EC32CB">
            <w:pPr>
              <w:autoSpaceDE w:val="0"/>
              <w:autoSpaceDN w:val="0"/>
              <w:rPr>
                <w:sz w:val="20"/>
                <w:szCs w:val="20"/>
              </w:rPr>
            </w:pPr>
            <w:r w:rsidRPr="00E11609">
              <w:rPr>
                <w:sz w:val="20"/>
                <w:szCs w:val="20"/>
              </w:rPr>
              <w:t>Не более 22</w:t>
            </w:r>
          </w:p>
        </w:tc>
      </w:tr>
      <w:tr w:rsidR="00360EDE" w:rsidRPr="00E11609" w:rsidTr="00EC32CB">
        <w:trPr>
          <w:trHeight w:val="248"/>
        </w:trPr>
        <w:tc>
          <w:tcPr>
            <w:tcW w:w="301" w:type="pct"/>
            <w:shd w:val="clear" w:color="auto" w:fill="FFFFFF"/>
          </w:tcPr>
          <w:p w:rsidR="00360EDE" w:rsidRPr="00E11609" w:rsidRDefault="00360EDE" w:rsidP="00EC32CB">
            <w:pPr>
              <w:autoSpaceDE w:val="0"/>
              <w:autoSpaceDN w:val="0"/>
              <w:adjustRightInd w:val="0"/>
              <w:jc w:val="center"/>
              <w:rPr>
                <w:rFonts w:eastAsia="TimesNewRoman"/>
                <w:sz w:val="20"/>
                <w:szCs w:val="24"/>
              </w:rPr>
            </w:pPr>
            <w:r w:rsidRPr="00E11609">
              <w:rPr>
                <w:rFonts w:eastAsia="TimesNewRoman"/>
                <w:sz w:val="20"/>
                <w:szCs w:val="24"/>
              </w:rPr>
              <w:t>3</w:t>
            </w:r>
          </w:p>
        </w:tc>
        <w:tc>
          <w:tcPr>
            <w:tcW w:w="1512" w:type="pct"/>
            <w:shd w:val="clear" w:color="auto" w:fill="FFFFFF"/>
            <w:vAlign w:val="center"/>
          </w:tcPr>
          <w:p w:rsidR="00360EDE" w:rsidRPr="00E11609" w:rsidRDefault="00360EDE" w:rsidP="00EC32CB">
            <w:pPr>
              <w:autoSpaceDE w:val="0"/>
              <w:autoSpaceDN w:val="0"/>
              <w:adjustRightInd w:val="0"/>
              <w:rPr>
                <w:rFonts w:eastAsia="TimesNewRoman"/>
                <w:b/>
                <w:sz w:val="20"/>
                <w:szCs w:val="24"/>
              </w:rPr>
            </w:pPr>
            <w:r w:rsidRPr="00E11609">
              <w:rPr>
                <w:rFonts w:eastAsia="TimesNewRoman"/>
                <w:sz w:val="20"/>
                <w:szCs w:val="24"/>
              </w:rPr>
              <w:t>От 200 до 300 включительно</w:t>
            </w:r>
          </w:p>
        </w:tc>
        <w:tc>
          <w:tcPr>
            <w:tcW w:w="1667" w:type="pct"/>
            <w:shd w:val="clear" w:color="auto" w:fill="FFFFFF"/>
            <w:vAlign w:val="center"/>
          </w:tcPr>
          <w:p w:rsidR="00360EDE" w:rsidRPr="00E11609" w:rsidRDefault="00360EDE" w:rsidP="00EC32CB">
            <w:pPr>
              <w:autoSpaceDE w:val="0"/>
              <w:autoSpaceDN w:val="0"/>
              <w:rPr>
                <w:rFonts w:eastAsiaTheme="minorHAnsi"/>
                <w:color w:val="000000"/>
                <w:sz w:val="20"/>
                <w:szCs w:val="20"/>
              </w:rPr>
            </w:pPr>
            <w:r w:rsidRPr="00E11609">
              <w:rPr>
                <w:sz w:val="20"/>
                <w:szCs w:val="20"/>
              </w:rPr>
              <w:t>100...180</w:t>
            </w:r>
          </w:p>
        </w:tc>
        <w:tc>
          <w:tcPr>
            <w:tcW w:w="1521" w:type="pct"/>
            <w:shd w:val="clear" w:color="auto" w:fill="FFFFFF"/>
          </w:tcPr>
          <w:p w:rsidR="00360EDE" w:rsidRPr="00E11609" w:rsidRDefault="00360EDE" w:rsidP="00EC32CB">
            <w:pPr>
              <w:autoSpaceDE w:val="0"/>
              <w:autoSpaceDN w:val="0"/>
              <w:rPr>
                <w:sz w:val="20"/>
                <w:szCs w:val="20"/>
              </w:rPr>
            </w:pPr>
            <w:r w:rsidRPr="00E11609">
              <w:rPr>
                <w:sz w:val="20"/>
                <w:szCs w:val="20"/>
              </w:rPr>
              <w:t>Не более 35</w:t>
            </w:r>
          </w:p>
        </w:tc>
      </w:tr>
      <w:tr w:rsidR="00360EDE" w:rsidRPr="00E11609" w:rsidTr="00EC32CB">
        <w:trPr>
          <w:trHeight w:val="248"/>
        </w:trPr>
        <w:tc>
          <w:tcPr>
            <w:tcW w:w="301" w:type="pct"/>
            <w:shd w:val="clear" w:color="auto" w:fill="FFFFFF"/>
          </w:tcPr>
          <w:p w:rsidR="00360EDE" w:rsidRPr="00E11609" w:rsidRDefault="00360EDE" w:rsidP="00EC32CB">
            <w:pPr>
              <w:autoSpaceDE w:val="0"/>
              <w:autoSpaceDN w:val="0"/>
              <w:adjustRightInd w:val="0"/>
              <w:jc w:val="center"/>
              <w:rPr>
                <w:rFonts w:eastAsia="TimesNewRoman"/>
                <w:sz w:val="20"/>
                <w:szCs w:val="24"/>
              </w:rPr>
            </w:pPr>
            <w:r w:rsidRPr="00E11609">
              <w:rPr>
                <w:rFonts w:eastAsia="TimesNewRoman"/>
                <w:sz w:val="20"/>
                <w:szCs w:val="24"/>
              </w:rPr>
              <w:t>4</w:t>
            </w:r>
          </w:p>
        </w:tc>
        <w:tc>
          <w:tcPr>
            <w:tcW w:w="1512" w:type="pct"/>
            <w:shd w:val="clear" w:color="auto" w:fill="FFFFFF"/>
            <w:vAlign w:val="center"/>
          </w:tcPr>
          <w:p w:rsidR="00360EDE" w:rsidRPr="00E11609" w:rsidRDefault="00360EDE" w:rsidP="00EC32CB">
            <w:pPr>
              <w:autoSpaceDE w:val="0"/>
              <w:autoSpaceDN w:val="0"/>
              <w:adjustRightInd w:val="0"/>
              <w:rPr>
                <w:rFonts w:eastAsia="TimesNewRoman"/>
                <w:b/>
                <w:sz w:val="20"/>
                <w:szCs w:val="24"/>
              </w:rPr>
            </w:pPr>
            <w:r w:rsidRPr="00E11609">
              <w:rPr>
                <w:rFonts w:eastAsia="TimesNewRoman"/>
                <w:sz w:val="20"/>
                <w:szCs w:val="24"/>
              </w:rPr>
              <w:t>От 350 до 500 включительно</w:t>
            </w:r>
          </w:p>
        </w:tc>
        <w:tc>
          <w:tcPr>
            <w:tcW w:w="1667" w:type="pct"/>
            <w:shd w:val="clear" w:color="auto" w:fill="FFFFFF"/>
            <w:vAlign w:val="center"/>
          </w:tcPr>
          <w:p w:rsidR="00360EDE" w:rsidRPr="00E11609" w:rsidRDefault="00360EDE" w:rsidP="00EC32CB">
            <w:pPr>
              <w:autoSpaceDE w:val="0"/>
              <w:autoSpaceDN w:val="0"/>
              <w:rPr>
                <w:rFonts w:eastAsiaTheme="minorHAnsi"/>
                <w:b/>
                <w:bCs/>
                <w:color w:val="000000"/>
                <w:sz w:val="20"/>
                <w:szCs w:val="20"/>
              </w:rPr>
            </w:pPr>
            <w:r w:rsidRPr="00E11609">
              <w:rPr>
                <w:sz w:val="20"/>
                <w:szCs w:val="20"/>
              </w:rPr>
              <w:t>120…240</w:t>
            </w:r>
          </w:p>
        </w:tc>
        <w:tc>
          <w:tcPr>
            <w:tcW w:w="1521" w:type="pct"/>
            <w:shd w:val="clear" w:color="auto" w:fill="FFFFFF"/>
          </w:tcPr>
          <w:p w:rsidR="00360EDE" w:rsidRPr="00E11609" w:rsidRDefault="00360EDE" w:rsidP="00EC32CB">
            <w:pPr>
              <w:autoSpaceDE w:val="0"/>
              <w:autoSpaceDN w:val="0"/>
              <w:rPr>
                <w:sz w:val="20"/>
                <w:szCs w:val="20"/>
              </w:rPr>
            </w:pPr>
            <w:r w:rsidRPr="00E11609">
              <w:rPr>
                <w:sz w:val="20"/>
                <w:szCs w:val="20"/>
              </w:rPr>
              <w:t>Не более 40</w:t>
            </w:r>
          </w:p>
        </w:tc>
      </w:tr>
      <w:tr w:rsidR="00360EDE" w:rsidRPr="00E11609" w:rsidTr="00EC32CB">
        <w:trPr>
          <w:trHeight w:val="248"/>
        </w:trPr>
        <w:tc>
          <w:tcPr>
            <w:tcW w:w="301" w:type="pct"/>
            <w:shd w:val="clear" w:color="auto" w:fill="FFFFFF"/>
          </w:tcPr>
          <w:p w:rsidR="00360EDE" w:rsidRPr="00E11609" w:rsidRDefault="00360EDE" w:rsidP="00EC32CB">
            <w:pPr>
              <w:autoSpaceDE w:val="0"/>
              <w:autoSpaceDN w:val="0"/>
              <w:adjustRightInd w:val="0"/>
              <w:jc w:val="center"/>
              <w:rPr>
                <w:rFonts w:eastAsia="TimesNewRoman"/>
                <w:sz w:val="20"/>
                <w:szCs w:val="24"/>
              </w:rPr>
            </w:pPr>
            <w:r w:rsidRPr="00E11609">
              <w:rPr>
                <w:rFonts w:eastAsia="TimesNewRoman"/>
                <w:sz w:val="20"/>
                <w:szCs w:val="24"/>
              </w:rPr>
              <w:t>5</w:t>
            </w:r>
          </w:p>
        </w:tc>
        <w:tc>
          <w:tcPr>
            <w:tcW w:w="1512" w:type="pct"/>
            <w:shd w:val="clear" w:color="auto" w:fill="FFFFFF"/>
            <w:vAlign w:val="center"/>
          </w:tcPr>
          <w:p w:rsidR="00360EDE" w:rsidRPr="00E11609" w:rsidRDefault="00360EDE" w:rsidP="00EC32CB">
            <w:pPr>
              <w:autoSpaceDE w:val="0"/>
              <w:autoSpaceDN w:val="0"/>
              <w:adjustRightInd w:val="0"/>
              <w:rPr>
                <w:rFonts w:eastAsia="TimesNewRoman"/>
                <w:b/>
                <w:sz w:val="20"/>
                <w:szCs w:val="24"/>
              </w:rPr>
            </w:pPr>
            <w:r w:rsidRPr="00E11609">
              <w:rPr>
                <w:rFonts w:eastAsia="TimesNewRoman"/>
                <w:sz w:val="20"/>
                <w:szCs w:val="24"/>
              </w:rPr>
              <w:t>От 600 до 800 включительно</w:t>
            </w:r>
          </w:p>
        </w:tc>
        <w:tc>
          <w:tcPr>
            <w:tcW w:w="1667" w:type="pct"/>
            <w:shd w:val="clear" w:color="auto" w:fill="FFFFFF"/>
            <w:vAlign w:val="center"/>
          </w:tcPr>
          <w:p w:rsidR="00360EDE" w:rsidRPr="00E11609" w:rsidRDefault="00360EDE" w:rsidP="00EC32CB">
            <w:pPr>
              <w:autoSpaceDE w:val="0"/>
              <w:autoSpaceDN w:val="0"/>
              <w:rPr>
                <w:rFonts w:eastAsiaTheme="minorHAnsi"/>
                <w:b/>
                <w:bCs/>
                <w:color w:val="000000"/>
                <w:sz w:val="20"/>
                <w:szCs w:val="20"/>
              </w:rPr>
            </w:pPr>
            <w:r w:rsidRPr="00E11609">
              <w:rPr>
                <w:sz w:val="20"/>
                <w:szCs w:val="20"/>
              </w:rPr>
              <w:t>180…320</w:t>
            </w:r>
          </w:p>
        </w:tc>
        <w:tc>
          <w:tcPr>
            <w:tcW w:w="1521" w:type="pct"/>
            <w:shd w:val="clear" w:color="auto" w:fill="FFFFFF"/>
          </w:tcPr>
          <w:p w:rsidR="00360EDE" w:rsidRPr="00E11609" w:rsidRDefault="00360EDE" w:rsidP="00EC32CB">
            <w:pPr>
              <w:autoSpaceDE w:val="0"/>
              <w:autoSpaceDN w:val="0"/>
              <w:rPr>
                <w:sz w:val="20"/>
                <w:szCs w:val="20"/>
              </w:rPr>
            </w:pPr>
            <w:r w:rsidRPr="00E11609">
              <w:rPr>
                <w:sz w:val="20"/>
                <w:szCs w:val="20"/>
              </w:rPr>
              <w:t>Не более 45</w:t>
            </w:r>
          </w:p>
        </w:tc>
      </w:tr>
      <w:tr w:rsidR="00360EDE" w:rsidRPr="00E11609" w:rsidTr="00EC32CB">
        <w:trPr>
          <w:trHeight w:val="248"/>
        </w:trPr>
        <w:tc>
          <w:tcPr>
            <w:tcW w:w="301" w:type="pct"/>
            <w:shd w:val="clear" w:color="auto" w:fill="FFFFFF"/>
          </w:tcPr>
          <w:p w:rsidR="00360EDE" w:rsidRPr="00E11609" w:rsidRDefault="00360EDE" w:rsidP="00EC32CB">
            <w:pPr>
              <w:autoSpaceDE w:val="0"/>
              <w:autoSpaceDN w:val="0"/>
              <w:adjustRightInd w:val="0"/>
              <w:jc w:val="center"/>
              <w:rPr>
                <w:rFonts w:eastAsia="TimesNewRoman"/>
                <w:sz w:val="20"/>
                <w:szCs w:val="24"/>
              </w:rPr>
            </w:pPr>
            <w:r w:rsidRPr="00E11609">
              <w:rPr>
                <w:rFonts w:eastAsia="TimesNewRoman"/>
                <w:sz w:val="20"/>
                <w:szCs w:val="24"/>
              </w:rPr>
              <w:t>6</w:t>
            </w:r>
          </w:p>
        </w:tc>
        <w:tc>
          <w:tcPr>
            <w:tcW w:w="1512" w:type="pct"/>
            <w:shd w:val="clear" w:color="auto" w:fill="FFFFFF"/>
            <w:vAlign w:val="center"/>
          </w:tcPr>
          <w:p w:rsidR="00360EDE" w:rsidRPr="00E11609" w:rsidRDefault="00360EDE" w:rsidP="00EC32CB">
            <w:pPr>
              <w:autoSpaceDE w:val="0"/>
              <w:autoSpaceDN w:val="0"/>
              <w:adjustRightInd w:val="0"/>
              <w:rPr>
                <w:rFonts w:eastAsia="TimesNewRoman"/>
                <w:b/>
                <w:sz w:val="20"/>
                <w:szCs w:val="24"/>
              </w:rPr>
            </w:pPr>
            <w:r w:rsidRPr="00E11609">
              <w:rPr>
                <w:rFonts w:eastAsia="TimesNewRoman"/>
                <w:sz w:val="20"/>
                <w:szCs w:val="24"/>
              </w:rPr>
              <w:t>От 1000 до 1200 включительно</w:t>
            </w:r>
          </w:p>
        </w:tc>
        <w:tc>
          <w:tcPr>
            <w:tcW w:w="1667" w:type="pct"/>
            <w:shd w:val="clear" w:color="auto" w:fill="FFFFFF"/>
            <w:vAlign w:val="center"/>
          </w:tcPr>
          <w:p w:rsidR="00360EDE" w:rsidRPr="00E11609" w:rsidRDefault="00360EDE" w:rsidP="00EC32CB">
            <w:pPr>
              <w:autoSpaceDE w:val="0"/>
              <w:autoSpaceDN w:val="0"/>
              <w:rPr>
                <w:rFonts w:eastAsiaTheme="minorHAnsi"/>
                <w:b/>
                <w:bCs/>
                <w:color w:val="000000"/>
                <w:sz w:val="20"/>
                <w:szCs w:val="20"/>
              </w:rPr>
            </w:pPr>
            <w:r w:rsidRPr="00E11609">
              <w:rPr>
                <w:sz w:val="20"/>
                <w:szCs w:val="20"/>
              </w:rPr>
              <w:t>300…420</w:t>
            </w:r>
          </w:p>
        </w:tc>
        <w:tc>
          <w:tcPr>
            <w:tcW w:w="1521" w:type="pct"/>
            <w:shd w:val="clear" w:color="auto" w:fill="FFFFFF"/>
          </w:tcPr>
          <w:p w:rsidR="00360EDE" w:rsidRPr="00E11609" w:rsidRDefault="00360EDE" w:rsidP="00EC32CB">
            <w:pPr>
              <w:autoSpaceDE w:val="0"/>
              <w:autoSpaceDN w:val="0"/>
              <w:rPr>
                <w:sz w:val="20"/>
                <w:szCs w:val="20"/>
              </w:rPr>
            </w:pPr>
            <w:r w:rsidRPr="00E11609">
              <w:rPr>
                <w:sz w:val="20"/>
                <w:szCs w:val="20"/>
              </w:rPr>
              <w:t>Не более 55</w:t>
            </w:r>
          </w:p>
        </w:tc>
      </w:tr>
      <w:tr w:rsidR="00360EDE" w:rsidRPr="00E11609" w:rsidTr="00EC32CB">
        <w:trPr>
          <w:trHeight w:val="248"/>
        </w:trPr>
        <w:tc>
          <w:tcPr>
            <w:tcW w:w="301" w:type="pct"/>
            <w:shd w:val="clear" w:color="auto" w:fill="FFFFFF"/>
          </w:tcPr>
          <w:p w:rsidR="00360EDE" w:rsidRPr="00E11609" w:rsidRDefault="00360EDE" w:rsidP="00EC32CB">
            <w:pPr>
              <w:autoSpaceDE w:val="0"/>
              <w:autoSpaceDN w:val="0"/>
              <w:adjustRightInd w:val="0"/>
              <w:jc w:val="center"/>
              <w:rPr>
                <w:rFonts w:eastAsia="TimesNewRoman"/>
                <w:sz w:val="20"/>
                <w:szCs w:val="24"/>
              </w:rPr>
            </w:pPr>
            <w:r w:rsidRPr="00E11609">
              <w:rPr>
                <w:rFonts w:eastAsia="TimesNewRoman"/>
                <w:sz w:val="20"/>
                <w:szCs w:val="24"/>
              </w:rPr>
              <w:t>7</w:t>
            </w:r>
          </w:p>
        </w:tc>
        <w:tc>
          <w:tcPr>
            <w:tcW w:w="1512" w:type="pct"/>
            <w:shd w:val="clear" w:color="auto" w:fill="FFFFFF"/>
            <w:vAlign w:val="center"/>
          </w:tcPr>
          <w:p w:rsidR="00360EDE" w:rsidRPr="00E11609" w:rsidRDefault="00360EDE" w:rsidP="00EC32CB">
            <w:pPr>
              <w:autoSpaceDE w:val="0"/>
              <w:autoSpaceDN w:val="0"/>
              <w:adjustRightInd w:val="0"/>
              <w:rPr>
                <w:rFonts w:eastAsia="TimesNewRoman"/>
                <w:sz w:val="20"/>
                <w:szCs w:val="24"/>
              </w:rPr>
            </w:pPr>
            <w:r w:rsidRPr="00E11609">
              <w:rPr>
                <w:rFonts w:eastAsia="TimesNewRoman"/>
                <w:sz w:val="20"/>
                <w:szCs w:val="24"/>
              </w:rPr>
              <w:t>От 1200 до 1400 включительно</w:t>
            </w:r>
          </w:p>
        </w:tc>
        <w:tc>
          <w:tcPr>
            <w:tcW w:w="1667" w:type="pct"/>
            <w:shd w:val="clear" w:color="auto" w:fill="FFFFFF"/>
            <w:vAlign w:val="center"/>
          </w:tcPr>
          <w:p w:rsidR="00360EDE" w:rsidRPr="00E11609" w:rsidRDefault="00360EDE" w:rsidP="00EC32CB">
            <w:pPr>
              <w:autoSpaceDE w:val="0"/>
              <w:autoSpaceDN w:val="0"/>
              <w:rPr>
                <w:rFonts w:eastAsiaTheme="minorHAnsi"/>
                <w:color w:val="000000"/>
                <w:sz w:val="20"/>
                <w:szCs w:val="20"/>
              </w:rPr>
            </w:pPr>
            <w:r w:rsidRPr="00E11609">
              <w:rPr>
                <w:sz w:val="20"/>
                <w:szCs w:val="20"/>
              </w:rPr>
              <w:t>300…420</w:t>
            </w:r>
          </w:p>
        </w:tc>
        <w:tc>
          <w:tcPr>
            <w:tcW w:w="1521" w:type="pct"/>
            <w:shd w:val="clear" w:color="auto" w:fill="FFFFFF"/>
          </w:tcPr>
          <w:p w:rsidR="00360EDE" w:rsidRPr="00E11609" w:rsidRDefault="00360EDE" w:rsidP="00EC32CB">
            <w:pPr>
              <w:autoSpaceDE w:val="0"/>
              <w:autoSpaceDN w:val="0"/>
              <w:rPr>
                <w:sz w:val="20"/>
                <w:szCs w:val="20"/>
              </w:rPr>
            </w:pPr>
            <w:r w:rsidRPr="00E11609">
              <w:rPr>
                <w:sz w:val="20"/>
                <w:szCs w:val="20"/>
              </w:rPr>
              <w:t>Не более 60</w:t>
            </w:r>
          </w:p>
        </w:tc>
      </w:tr>
    </w:tbl>
    <w:p w:rsidR="00360EDE" w:rsidRPr="00E23969" w:rsidRDefault="00360EDE" w:rsidP="00360EDE">
      <w:pPr>
        <w:ind w:left="567"/>
        <w:rPr>
          <w:bCs/>
          <w:i/>
          <w:sz w:val="22"/>
          <w:szCs w:val="24"/>
          <w:u w:val="single"/>
        </w:rPr>
      </w:pPr>
    </w:p>
    <w:p w:rsidR="00360EDE" w:rsidRDefault="00360EDE" w:rsidP="00360EDE">
      <w:pPr>
        <w:ind w:left="567"/>
        <w:rPr>
          <w:bCs/>
          <w:i/>
          <w:szCs w:val="24"/>
        </w:rPr>
      </w:pPr>
      <w:r w:rsidRPr="007008E7">
        <w:rPr>
          <w:bCs/>
          <w:i/>
          <w:szCs w:val="24"/>
          <w:u w:val="single"/>
        </w:rPr>
        <w:t>Примечани</w:t>
      </w:r>
      <w:r>
        <w:rPr>
          <w:bCs/>
          <w:i/>
          <w:szCs w:val="24"/>
          <w:u w:val="single"/>
        </w:rPr>
        <w:t>я</w:t>
      </w:r>
      <w:r w:rsidRPr="007008E7">
        <w:rPr>
          <w:bCs/>
          <w:i/>
          <w:szCs w:val="24"/>
          <w:u w:val="single"/>
        </w:rPr>
        <w:t>:</w:t>
      </w:r>
      <w:r w:rsidRPr="001249BB">
        <w:rPr>
          <w:bCs/>
          <w:i/>
          <w:szCs w:val="24"/>
        </w:rPr>
        <w:t xml:space="preserve"> </w:t>
      </w:r>
    </w:p>
    <w:p w:rsidR="00360EDE" w:rsidRPr="00E23969" w:rsidRDefault="00360EDE" w:rsidP="00360EDE">
      <w:pPr>
        <w:ind w:left="567"/>
        <w:rPr>
          <w:bCs/>
          <w:i/>
          <w:sz w:val="22"/>
          <w:szCs w:val="24"/>
        </w:rPr>
      </w:pPr>
    </w:p>
    <w:p w:rsidR="00360EDE" w:rsidRPr="00150952" w:rsidRDefault="00360EDE" w:rsidP="00360EDE">
      <w:pPr>
        <w:pStyle w:val="afd"/>
        <w:ind w:left="567"/>
        <w:rPr>
          <w:rFonts w:ascii="Times New Roman" w:hAnsi="Times New Roman"/>
          <w:i/>
          <w:sz w:val="24"/>
          <w:u w:val="single"/>
          <w:lang w:val="ru-RU"/>
        </w:rPr>
      </w:pPr>
      <w:r w:rsidRPr="00150952">
        <w:rPr>
          <w:rFonts w:ascii="Times New Roman" w:hAnsi="Times New Roman"/>
          <w:i/>
          <w:sz w:val="24"/>
          <w:lang w:val="ru-RU"/>
        </w:rPr>
        <w:t>Время открытия и закрытия приведено для температуры воздуха 0</w:t>
      </w:r>
      <w:r w:rsidRPr="00150952">
        <w:rPr>
          <w:rFonts w:eastAsia="Times New Roman"/>
          <w:lang w:val="ru-RU"/>
        </w:rPr>
        <w:t> </w:t>
      </w:r>
      <w:r w:rsidRPr="00150952">
        <w:rPr>
          <w:rFonts w:ascii="Times New Roman" w:hAnsi="Times New Roman"/>
          <w:i/>
          <w:sz w:val="24"/>
          <w:lang w:val="ru-RU"/>
        </w:rPr>
        <w:t>°С. При других температурах воздуха время может изменяться не более чем на 20</w:t>
      </w:r>
      <w:r w:rsidRPr="00150952">
        <w:rPr>
          <w:rFonts w:eastAsia="Times New Roman"/>
          <w:lang w:val="ru-RU"/>
        </w:rPr>
        <w:t>  </w:t>
      </w:r>
      <w:r w:rsidRPr="00150952">
        <w:rPr>
          <w:rFonts w:ascii="Times New Roman" w:hAnsi="Times New Roman"/>
          <w:i/>
          <w:sz w:val="24"/>
          <w:lang w:val="ru-RU"/>
        </w:rPr>
        <w:t>%.</w:t>
      </w:r>
    </w:p>
    <w:p w:rsidR="00360EDE" w:rsidRPr="00E23969" w:rsidRDefault="00360EDE" w:rsidP="00360EDE">
      <w:pPr>
        <w:pStyle w:val="S4"/>
        <w:rPr>
          <w:sz w:val="22"/>
        </w:rPr>
      </w:pPr>
    </w:p>
    <w:p w:rsidR="00360EDE" w:rsidRPr="00F45D0F" w:rsidRDefault="00360EDE" w:rsidP="00360EDE">
      <w:pPr>
        <w:pStyle w:val="afb"/>
        <w:widowControl w:val="0"/>
        <w:tabs>
          <w:tab w:val="left" w:pos="993"/>
        </w:tabs>
        <w:spacing w:after="0"/>
        <w:ind w:right="107"/>
        <w:rPr>
          <w:spacing w:val="6"/>
        </w:rPr>
      </w:pPr>
      <w:r w:rsidRPr="00F45D0F">
        <w:rPr>
          <w:spacing w:val="-1"/>
        </w:rPr>
        <w:t>Вращение</w:t>
      </w:r>
      <w:r w:rsidRPr="00F45D0F">
        <w:rPr>
          <w:spacing w:val="1"/>
        </w:rPr>
        <w:t xml:space="preserve"> </w:t>
      </w:r>
      <w:r w:rsidRPr="00F45D0F">
        <w:rPr>
          <w:spacing w:val="-1"/>
        </w:rPr>
        <w:t>маховика</w:t>
      </w:r>
      <w:r w:rsidRPr="00F45D0F">
        <w:rPr>
          <w:spacing w:val="2"/>
        </w:rPr>
        <w:t xml:space="preserve"> </w:t>
      </w:r>
      <w:r w:rsidRPr="00F45D0F">
        <w:rPr>
          <w:spacing w:val="-1"/>
        </w:rPr>
        <w:t>ручного</w:t>
      </w:r>
      <w:r w:rsidRPr="00F45D0F">
        <w:rPr>
          <w:spacing w:val="2"/>
        </w:rPr>
        <w:t xml:space="preserve"> </w:t>
      </w:r>
      <w:r w:rsidRPr="00F45D0F">
        <w:rPr>
          <w:spacing w:val="-1"/>
        </w:rPr>
        <w:t>дублера</w:t>
      </w:r>
      <w:r w:rsidRPr="00F45D0F">
        <w:rPr>
          <w:spacing w:val="4"/>
        </w:rPr>
        <w:t xml:space="preserve"> </w:t>
      </w:r>
      <w:r>
        <w:rPr>
          <w:spacing w:val="-1"/>
        </w:rPr>
        <w:t>ЭП</w:t>
      </w:r>
      <w:r w:rsidRPr="00F45D0F">
        <w:rPr>
          <w:spacing w:val="4"/>
        </w:rPr>
        <w:t xml:space="preserve"> </w:t>
      </w:r>
      <w:r w:rsidRPr="00F45D0F">
        <w:rPr>
          <w:spacing w:val="-1"/>
        </w:rPr>
        <w:t>должно</w:t>
      </w:r>
      <w:r w:rsidRPr="00F45D0F">
        <w:rPr>
          <w:spacing w:val="9"/>
        </w:rPr>
        <w:t xml:space="preserve"> </w:t>
      </w:r>
      <w:r w:rsidRPr="00F45D0F">
        <w:rPr>
          <w:spacing w:val="-1"/>
        </w:rPr>
        <w:t>соответствовать</w:t>
      </w:r>
      <w:r w:rsidRPr="00F45D0F">
        <w:rPr>
          <w:spacing w:val="6"/>
        </w:rPr>
        <w:t>:</w:t>
      </w:r>
    </w:p>
    <w:p w:rsidR="00360EDE" w:rsidRPr="00B21627" w:rsidRDefault="00360EDE" w:rsidP="00360EDE">
      <w:pPr>
        <w:pStyle w:val="afb"/>
        <w:widowControl w:val="0"/>
        <w:numPr>
          <w:ilvl w:val="0"/>
          <w:numId w:val="36"/>
        </w:numPr>
        <w:tabs>
          <w:tab w:val="left" w:pos="539"/>
        </w:tabs>
        <w:spacing w:before="120" w:after="0"/>
        <w:ind w:left="538" w:hanging="357"/>
        <w:rPr>
          <w:spacing w:val="1"/>
        </w:rPr>
      </w:pPr>
      <w:r w:rsidRPr="00B21627">
        <w:rPr>
          <w:spacing w:val="1"/>
        </w:rPr>
        <w:t xml:space="preserve">по часовой стрелке </w:t>
      </w:r>
      <w:r>
        <w:rPr>
          <w:spacing w:val="1"/>
        </w:rPr>
        <w:t>–</w:t>
      </w:r>
      <w:r w:rsidRPr="00B21627">
        <w:rPr>
          <w:spacing w:val="1"/>
        </w:rPr>
        <w:t xml:space="preserve"> закрытию задвижки;</w:t>
      </w:r>
    </w:p>
    <w:p w:rsidR="00360EDE" w:rsidRPr="00B21627" w:rsidRDefault="00360EDE" w:rsidP="00360EDE">
      <w:pPr>
        <w:pStyle w:val="afb"/>
        <w:widowControl w:val="0"/>
        <w:numPr>
          <w:ilvl w:val="0"/>
          <w:numId w:val="36"/>
        </w:numPr>
        <w:tabs>
          <w:tab w:val="left" w:pos="539"/>
        </w:tabs>
        <w:spacing w:before="120" w:after="0"/>
        <w:ind w:left="538" w:hanging="357"/>
        <w:rPr>
          <w:spacing w:val="1"/>
        </w:rPr>
      </w:pPr>
      <w:r w:rsidRPr="00B21627">
        <w:rPr>
          <w:spacing w:val="1"/>
        </w:rPr>
        <w:t xml:space="preserve">против часовой стрелки </w:t>
      </w:r>
      <w:r>
        <w:rPr>
          <w:spacing w:val="1"/>
        </w:rPr>
        <w:t>–</w:t>
      </w:r>
      <w:r w:rsidRPr="00B21627">
        <w:rPr>
          <w:spacing w:val="1"/>
        </w:rPr>
        <w:t xml:space="preserve"> открытию задвижки.</w:t>
      </w:r>
    </w:p>
    <w:p w:rsidR="00360EDE" w:rsidRPr="00E23969" w:rsidRDefault="00360EDE" w:rsidP="00360EDE">
      <w:pPr>
        <w:rPr>
          <w:sz w:val="22"/>
        </w:rPr>
      </w:pPr>
    </w:p>
    <w:p w:rsidR="00360EDE" w:rsidRPr="00E23969" w:rsidRDefault="00360EDE" w:rsidP="00360EDE">
      <w:pPr>
        <w:rPr>
          <w:sz w:val="22"/>
        </w:rPr>
      </w:pPr>
    </w:p>
    <w:p w:rsidR="00360EDE" w:rsidRPr="00AD0593" w:rsidRDefault="00360EDE" w:rsidP="00360EDE">
      <w:pPr>
        <w:pStyle w:val="S30"/>
        <w:keepLines/>
        <w:numPr>
          <w:ilvl w:val="2"/>
          <w:numId w:val="35"/>
        </w:numPr>
        <w:tabs>
          <w:tab w:val="left" w:pos="1560"/>
        </w:tabs>
        <w:ind w:left="709" w:hanging="709"/>
        <w:outlineLvl w:val="2"/>
        <w:rPr>
          <w:rFonts w:cs="Arial"/>
          <w:bCs/>
          <w:lang w:eastAsia="en-US"/>
        </w:rPr>
      </w:pPr>
      <w:bookmarkStart w:id="152" w:name="_Toc5183645"/>
      <w:bookmarkStart w:id="153" w:name="_Toc392752846"/>
      <w:r w:rsidRPr="00AD0593">
        <w:rPr>
          <w:rFonts w:cs="Arial"/>
          <w:bCs/>
          <w:lang w:eastAsia="en-US"/>
        </w:rPr>
        <w:t>ТРЕБОВАНИЯ К УСТАНОВОЧНОМУ ПОЛОЖЕНИЮ</w:t>
      </w:r>
      <w:bookmarkEnd w:id="152"/>
      <w:r w:rsidRPr="00AD0593">
        <w:rPr>
          <w:rFonts w:cs="Arial"/>
          <w:bCs/>
          <w:lang w:eastAsia="en-US"/>
        </w:rPr>
        <w:t xml:space="preserve"> </w:t>
      </w:r>
      <w:bookmarkEnd w:id="153"/>
    </w:p>
    <w:p w:rsidR="00360EDE" w:rsidRPr="00E23969" w:rsidRDefault="00360EDE" w:rsidP="00360EDE">
      <w:pPr>
        <w:rPr>
          <w:sz w:val="22"/>
        </w:rPr>
      </w:pPr>
    </w:p>
    <w:p w:rsidR="00360EDE" w:rsidRDefault="00360EDE" w:rsidP="00360EDE">
      <w:pPr>
        <w:pStyle w:val="afb"/>
        <w:widowControl w:val="0"/>
        <w:tabs>
          <w:tab w:val="left" w:pos="1134"/>
        </w:tabs>
        <w:spacing w:after="0"/>
        <w:ind w:right="-1"/>
        <w:rPr>
          <w:spacing w:val="-1"/>
        </w:rPr>
      </w:pPr>
      <w:r w:rsidRPr="00F45D0F">
        <w:rPr>
          <w:spacing w:val="-1"/>
        </w:rPr>
        <w:t xml:space="preserve">Наличие на корпусе задвижки клиновой опорных поверхностей, в зависимости от величины PN и величины условного прохода DN, указано в Таблицах </w:t>
      </w:r>
      <w:r>
        <w:rPr>
          <w:spacing w:val="-1"/>
        </w:rPr>
        <w:t>29, 30</w:t>
      </w:r>
      <w:r w:rsidRPr="00F45D0F">
        <w:rPr>
          <w:spacing w:val="-1"/>
        </w:rPr>
        <w:t xml:space="preserve">. </w:t>
      </w:r>
    </w:p>
    <w:p w:rsidR="00360EDE" w:rsidRPr="00E23969" w:rsidRDefault="00360EDE" w:rsidP="00360EDE">
      <w:pPr>
        <w:pStyle w:val="afb"/>
        <w:widowControl w:val="0"/>
        <w:tabs>
          <w:tab w:val="left" w:pos="1134"/>
        </w:tabs>
        <w:spacing w:after="0"/>
        <w:ind w:right="107"/>
        <w:rPr>
          <w:spacing w:val="-1"/>
          <w:sz w:val="22"/>
        </w:rPr>
      </w:pPr>
    </w:p>
    <w:p w:rsidR="00360EDE" w:rsidRPr="00F45D0F" w:rsidRDefault="00360EDE" w:rsidP="00360EDE">
      <w:pPr>
        <w:pStyle w:val="afb"/>
        <w:widowControl w:val="0"/>
        <w:tabs>
          <w:tab w:val="left" w:pos="1134"/>
        </w:tabs>
        <w:spacing w:after="0"/>
        <w:ind w:right="-1"/>
        <w:rPr>
          <w:spacing w:val="-1"/>
        </w:rPr>
      </w:pPr>
      <w:r>
        <w:rPr>
          <w:spacing w:val="-1"/>
        </w:rPr>
        <w:t>Предельное отклонение размера в зависимости от строительной высоты задвижки клиновой (от горизонтальной оси до торцов опорных поверхностей элементов опоры на корпусе задвижки клиновой) от 10</w:t>
      </w:r>
      <w:r w:rsidRPr="008C3C91">
        <w:rPr>
          <w:spacing w:val="-1"/>
        </w:rPr>
        <w:t>0</w:t>
      </w:r>
      <w:r>
        <w:rPr>
          <w:spacing w:val="-1"/>
        </w:rPr>
        <w:t xml:space="preserve"> до 190 мм включительно ±4,0 %, свыше 190 до 500 мм включительно ±5,0 %, свыше 500 до 810 мм включительно ±3,5 %.</w:t>
      </w:r>
    </w:p>
    <w:p w:rsidR="00360EDE" w:rsidRPr="00E23969" w:rsidRDefault="00360EDE" w:rsidP="00360EDE">
      <w:pPr>
        <w:rPr>
          <w:sz w:val="22"/>
        </w:rPr>
      </w:pPr>
    </w:p>
    <w:p w:rsidR="00360EDE" w:rsidRPr="00F45D0F" w:rsidRDefault="00360EDE" w:rsidP="00360EDE">
      <w:pPr>
        <w:pStyle w:val="Se"/>
        <w:rPr>
          <w:rFonts w:cs="Arial"/>
          <w:szCs w:val="20"/>
        </w:rPr>
      </w:pPr>
      <w:r w:rsidRPr="00F45D0F">
        <w:t xml:space="preserve">Таблица </w:t>
      </w:r>
      <w:r w:rsidR="00CE6DDC">
        <w:rPr>
          <w:noProof/>
        </w:rPr>
        <w:fldChar w:fldCharType="begin"/>
      </w:r>
      <w:r w:rsidR="00CE6DDC">
        <w:rPr>
          <w:noProof/>
        </w:rPr>
        <w:instrText xml:space="preserve"> SEQ Таблица \* ARABIC </w:instrText>
      </w:r>
      <w:r w:rsidR="00CE6DDC">
        <w:rPr>
          <w:noProof/>
        </w:rPr>
        <w:fldChar w:fldCharType="separate"/>
      </w:r>
      <w:r>
        <w:rPr>
          <w:noProof/>
        </w:rPr>
        <w:t>29</w:t>
      </w:r>
      <w:r w:rsidR="00CE6DDC">
        <w:rPr>
          <w:noProof/>
        </w:rPr>
        <w:fldChar w:fldCharType="end"/>
      </w:r>
    </w:p>
    <w:p w:rsidR="00360EDE" w:rsidRPr="00F45D0F" w:rsidRDefault="00360EDE" w:rsidP="00360EDE">
      <w:pPr>
        <w:tabs>
          <w:tab w:val="left" w:pos="567"/>
          <w:tab w:val="left" w:pos="1418"/>
        </w:tabs>
        <w:spacing w:after="60"/>
        <w:jc w:val="right"/>
        <w:rPr>
          <w:rFonts w:ascii="Arial" w:hAnsi="Arial" w:cs="Arial"/>
          <w:b/>
          <w:sz w:val="20"/>
          <w:szCs w:val="20"/>
        </w:rPr>
      </w:pPr>
      <w:r>
        <w:rPr>
          <w:rFonts w:ascii="Arial" w:hAnsi="Arial" w:cs="Arial"/>
          <w:b/>
          <w:sz w:val="20"/>
          <w:szCs w:val="20"/>
        </w:rPr>
        <w:t>Рекомендованный р</w:t>
      </w:r>
      <w:r w:rsidRPr="00F45D0F">
        <w:rPr>
          <w:rFonts w:ascii="Arial" w:hAnsi="Arial" w:cs="Arial"/>
          <w:b/>
          <w:sz w:val="20"/>
          <w:szCs w:val="20"/>
        </w:rPr>
        <w:t>азмер от горизонтальной оси до торцов опорных поверхностей</w:t>
      </w:r>
      <w:r>
        <w:rPr>
          <w:rFonts w:ascii="Arial" w:hAnsi="Arial" w:cs="Arial"/>
          <w:b/>
          <w:sz w:val="20"/>
          <w:szCs w:val="20"/>
        </w:rPr>
        <w:t xml:space="preserve"> </w:t>
      </w:r>
      <w:r>
        <w:rPr>
          <w:rFonts w:ascii="Arial" w:hAnsi="Arial" w:cs="Arial"/>
          <w:b/>
          <w:sz w:val="20"/>
          <w:szCs w:val="20"/>
        </w:rPr>
        <w:br/>
      </w:r>
      <w:r w:rsidRPr="00F45D0F">
        <w:rPr>
          <w:rFonts w:ascii="Arial" w:hAnsi="Arial" w:cs="Arial"/>
          <w:b/>
          <w:sz w:val="20"/>
          <w:szCs w:val="20"/>
        </w:rPr>
        <w:t>элементов</w:t>
      </w:r>
      <w:r>
        <w:rPr>
          <w:rFonts w:ascii="Arial" w:hAnsi="Arial" w:cs="Arial"/>
          <w:b/>
          <w:sz w:val="20"/>
          <w:szCs w:val="20"/>
        </w:rPr>
        <w:t xml:space="preserve"> </w:t>
      </w:r>
      <w:r w:rsidRPr="00F45D0F">
        <w:rPr>
          <w:rFonts w:ascii="Arial" w:hAnsi="Arial" w:cs="Arial"/>
          <w:b/>
          <w:sz w:val="20"/>
          <w:szCs w:val="20"/>
        </w:rPr>
        <w:t>опоры на корпусе задвижки клиновой с фланцевым присоединением</w:t>
      </w:r>
      <w:r w:rsidRPr="00F45D0F">
        <w:rPr>
          <w:rFonts w:ascii="Arial" w:hAnsi="Arial" w:cs="Arial"/>
          <w:b/>
          <w:sz w:val="20"/>
          <w:szCs w:val="20"/>
        </w:rPr>
        <w:br/>
        <w:t>и под приварку к трубопроводу, мм</w:t>
      </w:r>
    </w:p>
    <w:tbl>
      <w:tblPr>
        <w:tblW w:w="4945" w:type="pct"/>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FFFFFF"/>
        <w:tblLook w:val="04A0" w:firstRow="1" w:lastRow="0" w:firstColumn="1" w:lastColumn="0" w:noHBand="0" w:noVBand="1"/>
      </w:tblPr>
      <w:tblGrid>
        <w:gridCol w:w="491"/>
        <w:gridCol w:w="1981"/>
        <w:gridCol w:w="909"/>
        <w:gridCol w:w="909"/>
        <w:gridCol w:w="909"/>
        <w:gridCol w:w="909"/>
        <w:gridCol w:w="909"/>
        <w:gridCol w:w="909"/>
        <w:gridCol w:w="909"/>
        <w:gridCol w:w="911"/>
      </w:tblGrid>
      <w:tr w:rsidR="00360EDE" w:rsidRPr="00F45D0F" w:rsidTr="00EC32CB">
        <w:trPr>
          <w:cantSplit/>
          <w:trHeight w:val="456"/>
          <w:tblHeader/>
        </w:trPr>
        <w:tc>
          <w:tcPr>
            <w:tcW w:w="219" w:type="pct"/>
            <w:vMerge w:val="restart"/>
            <w:shd w:val="clear" w:color="auto" w:fill="FFD200"/>
            <w:vAlign w:val="center"/>
          </w:tcPr>
          <w:p w:rsidR="00360EDE" w:rsidRPr="00F45D0F" w:rsidRDefault="00360EDE" w:rsidP="00EC32CB">
            <w:pPr>
              <w:jc w:val="center"/>
              <w:rPr>
                <w:rFonts w:ascii="Arial" w:hAnsi="Arial" w:cs="Arial"/>
                <w:b/>
                <w:bCs/>
                <w:sz w:val="16"/>
                <w:szCs w:val="20"/>
                <w:u w:color="000000"/>
              </w:rPr>
            </w:pPr>
            <w:r>
              <w:rPr>
                <w:rFonts w:ascii="Arial" w:hAnsi="Arial" w:cs="Arial"/>
                <w:b/>
                <w:bCs/>
                <w:sz w:val="16"/>
                <w:szCs w:val="20"/>
                <w:u w:color="000000"/>
              </w:rPr>
              <w:t>№ П/П</w:t>
            </w:r>
          </w:p>
        </w:tc>
        <w:tc>
          <w:tcPr>
            <w:tcW w:w="1020" w:type="pct"/>
            <w:vMerge w:val="restart"/>
            <w:shd w:val="clear" w:color="auto" w:fill="FFD200"/>
            <w:vAlign w:val="center"/>
          </w:tcPr>
          <w:p w:rsidR="00360EDE" w:rsidRPr="00F45D0F" w:rsidRDefault="00360EDE" w:rsidP="00EC32CB">
            <w:pPr>
              <w:jc w:val="center"/>
              <w:rPr>
                <w:rFonts w:ascii="Arial" w:hAnsi="Arial" w:cs="Arial"/>
                <w:b/>
                <w:bCs/>
                <w:caps/>
                <w:sz w:val="16"/>
                <w:szCs w:val="20"/>
                <w:u w:color="000000"/>
              </w:rPr>
            </w:pPr>
            <w:r w:rsidRPr="00F45D0F">
              <w:rPr>
                <w:rFonts w:ascii="Arial" w:hAnsi="Arial" w:cs="Arial"/>
                <w:b/>
                <w:bCs/>
                <w:sz w:val="16"/>
                <w:szCs w:val="20"/>
                <w:u w:color="000000"/>
              </w:rPr>
              <w:t>Р</w:t>
            </w:r>
            <w:r w:rsidRPr="00F45D0F">
              <w:rPr>
                <w:rFonts w:ascii="Arial" w:hAnsi="Arial" w:cs="Arial"/>
                <w:b/>
                <w:bCs/>
                <w:sz w:val="16"/>
                <w:szCs w:val="20"/>
                <w:u w:color="000000"/>
                <w:lang w:val="en-US"/>
              </w:rPr>
              <w:t>N</w:t>
            </w:r>
            <w:r w:rsidRPr="00F45D0F">
              <w:rPr>
                <w:rFonts w:ascii="Arial" w:hAnsi="Arial" w:cs="Arial"/>
                <w:b/>
                <w:bCs/>
                <w:sz w:val="16"/>
                <w:szCs w:val="20"/>
                <w:u w:color="000000"/>
              </w:rPr>
              <w:t>, МПА (КГС/</w:t>
            </w:r>
            <w:r w:rsidRPr="00F45D0F">
              <w:rPr>
                <w:rFonts w:ascii="Arial" w:hAnsi="Arial" w:cs="Arial"/>
                <w:b/>
                <w:bCs/>
                <w:sz w:val="16"/>
                <w:szCs w:val="20"/>
                <w:u w:color="000000"/>
                <w:lang w:val="en-US"/>
              </w:rPr>
              <w:t>C</w:t>
            </w:r>
            <w:r>
              <w:rPr>
                <w:rFonts w:ascii="Arial" w:hAnsi="Arial" w:cs="Arial"/>
                <w:b/>
                <w:bCs/>
                <w:sz w:val="16"/>
                <w:szCs w:val="20"/>
                <w:u w:color="000000"/>
              </w:rPr>
              <w:t>М</w:t>
            </w:r>
            <w:r w:rsidRPr="00F45D0F">
              <w:rPr>
                <w:rFonts w:ascii="Arial" w:hAnsi="Arial" w:cs="Arial"/>
                <w:b/>
                <w:bCs/>
                <w:sz w:val="16"/>
                <w:szCs w:val="20"/>
                <w:u w:color="000000"/>
                <w:vertAlign w:val="superscript"/>
              </w:rPr>
              <w:t>2</w:t>
            </w:r>
            <w:r w:rsidRPr="00F45D0F">
              <w:rPr>
                <w:rFonts w:ascii="Arial" w:hAnsi="Arial" w:cs="Arial"/>
                <w:b/>
                <w:bCs/>
                <w:sz w:val="16"/>
                <w:szCs w:val="20"/>
                <w:u w:color="000000"/>
              </w:rPr>
              <w:t>)</w:t>
            </w:r>
          </w:p>
        </w:tc>
        <w:tc>
          <w:tcPr>
            <w:tcW w:w="3761" w:type="pct"/>
            <w:gridSpan w:val="8"/>
            <w:shd w:val="clear" w:color="auto" w:fill="FFD200"/>
            <w:vAlign w:val="center"/>
          </w:tcPr>
          <w:p w:rsidR="00360EDE" w:rsidRPr="008C52AD" w:rsidRDefault="00360EDE" w:rsidP="006E764B">
            <w:pPr>
              <w:jc w:val="center"/>
              <w:rPr>
                <w:rFonts w:ascii="Arial" w:hAnsi="Arial" w:cs="Arial"/>
                <w:b/>
                <w:bCs/>
                <w:caps/>
                <w:sz w:val="16"/>
                <w:szCs w:val="20"/>
                <w:u w:color="000000"/>
              </w:rPr>
            </w:pPr>
            <w:r>
              <w:rPr>
                <w:rFonts w:ascii="Arial" w:hAnsi="Arial" w:cs="Arial"/>
                <w:b/>
                <w:bCs/>
                <w:sz w:val="16"/>
                <w:szCs w:val="20"/>
                <w:u w:color="000000"/>
              </w:rPr>
              <w:t xml:space="preserve">РЕКОМЕНДОВАННЫЙ </w:t>
            </w:r>
            <w:r w:rsidRPr="00F45D0F">
              <w:rPr>
                <w:rFonts w:ascii="Arial" w:hAnsi="Arial" w:cs="Arial"/>
                <w:b/>
                <w:bCs/>
                <w:sz w:val="16"/>
                <w:szCs w:val="20"/>
                <w:u w:color="000000"/>
              </w:rPr>
              <w:t xml:space="preserve">РАЗМЕР ОТ ГОРИЗОНТАЛЬНОЙ ОСИ ДО ТОРЦОВ ОПОРНЫХ ПОВЕРХНОСТЕЙ ЭЛЕМЕНТОВ ОПОРЫ НА КОРПУСЕ ЗАДВИЖКИ КЛИНОВОЙ ПРИ </w:t>
            </w:r>
            <w:r w:rsidRPr="00F45D0F">
              <w:rPr>
                <w:rFonts w:ascii="Arial" w:hAnsi="Arial" w:cs="Arial"/>
                <w:b/>
                <w:bCs/>
                <w:sz w:val="16"/>
                <w:szCs w:val="20"/>
                <w:u w:color="000000"/>
                <w:lang w:val="en-US"/>
              </w:rPr>
              <w:t>DN</w:t>
            </w:r>
          </w:p>
        </w:tc>
      </w:tr>
      <w:tr w:rsidR="00360EDE" w:rsidRPr="00F45D0F" w:rsidTr="00EC32CB">
        <w:trPr>
          <w:cantSplit/>
          <w:trHeight w:val="194"/>
          <w:tblHeader/>
        </w:trPr>
        <w:tc>
          <w:tcPr>
            <w:tcW w:w="219" w:type="pct"/>
            <w:vMerge/>
            <w:tcBorders>
              <w:bottom w:val="single" w:sz="12" w:space="0" w:color="auto"/>
            </w:tcBorders>
            <w:shd w:val="clear" w:color="auto" w:fill="FFD200"/>
          </w:tcPr>
          <w:p w:rsidR="00360EDE" w:rsidRPr="00F45D0F" w:rsidRDefault="00360EDE" w:rsidP="00EC32CB">
            <w:pPr>
              <w:jc w:val="center"/>
              <w:rPr>
                <w:rFonts w:ascii="Arial" w:hAnsi="Arial" w:cs="Arial"/>
                <w:b/>
                <w:bCs/>
                <w:sz w:val="16"/>
                <w:szCs w:val="20"/>
                <w:u w:color="000000"/>
              </w:rPr>
            </w:pPr>
          </w:p>
        </w:tc>
        <w:tc>
          <w:tcPr>
            <w:tcW w:w="1020" w:type="pct"/>
            <w:vMerge/>
            <w:tcBorders>
              <w:bottom w:val="single" w:sz="12" w:space="0" w:color="auto"/>
            </w:tcBorders>
            <w:shd w:val="clear" w:color="auto" w:fill="FFD200"/>
            <w:vAlign w:val="center"/>
          </w:tcPr>
          <w:p w:rsidR="00360EDE" w:rsidRPr="00F45D0F" w:rsidRDefault="00360EDE" w:rsidP="00EC32CB">
            <w:pPr>
              <w:jc w:val="center"/>
              <w:rPr>
                <w:rFonts w:ascii="Arial" w:hAnsi="Arial" w:cs="Arial"/>
                <w:b/>
                <w:bCs/>
                <w:sz w:val="16"/>
                <w:szCs w:val="20"/>
                <w:u w:color="000000"/>
              </w:rPr>
            </w:pPr>
          </w:p>
        </w:tc>
        <w:tc>
          <w:tcPr>
            <w:tcW w:w="470" w:type="pct"/>
            <w:tcBorders>
              <w:bottom w:val="single" w:sz="12" w:space="0" w:color="auto"/>
            </w:tcBorders>
            <w:shd w:val="clear" w:color="auto" w:fill="FFD200"/>
            <w:vAlign w:val="center"/>
          </w:tcPr>
          <w:p w:rsidR="00360EDE" w:rsidRPr="00F45D0F" w:rsidRDefault="00360EDE" w:rsidP="00EC32CB">
            <w:pPr>
              <w:jc w:val="center"/>
              <w:rPr>
                <w:rFonts w:ascii="Arial" w:hAnsi="Arial" w:cs="Arial"/>
                <w:b/>
                <w:bCs/>
                <w:caps/>
                <w:sz w:val="14"/>
                <w:szCs w:val="14"/>
                <w:u w:color="000000"/>
                <w:lang w:val="en-US"/>
              </w:rPr>
            </w:pPr>
            <w:r w:rsidRPr="00F45D0F">
              <w:rPr>
                <w:rFonts w:ascii="Arial" w:hAnsi="Arial" w:cs="Arial"/>
                <w:b/>
                <w:bCs/>
                <w:caps/>
                <w:sz w:val="14"/>
                <w:szCs w:val="14"/>
                <w:u w:color="000000"/>
                <w:lang w:val="en-US"/>
              </w:rPr>
              <w:t>DN50</w:t>
            </w:r>
          </w:p>
        </w:tc>
        <w:tc>
          <w:tcPr>
            <w:tcW w:w="470" w:type="pct"/>
            <w:tcBorders>
              <w:bottom w:val="single" w:sz="12" w:space="0" w:color="auto"/>
            </w:tcBorders>
            <w:shd w:val="clear" w:color="auto" w:fill="FFD200"/>
            <w:vAlign w:val="center"/>
          </w:tcPr>
          <w:p w:rsidR="00360EDE" w:rsidRPr="00F45D0F" w:rsidRDefault="00360EDE" w:rsidP="00EC32CB">
            <w:pPr>
              <w:jc w:val="center"/>
              <w:rPr>
                <w:rFonts w:ascii="Arial" w:hAnsi="Arial" w:cs="Arial"/>
                <w:b/>
                <w:bCs/>
                <w:caps/>
                <w:sz w:val="14"/>
                <w:szCs w:val="14"/>
                <w:u w:color="000000"/>
                <w:lang w:val="en-US"/>
              </w:rPr>
            </w:pPr>
            <w:r w:rsidRPr="00F45D0F">
              <w:rPr>
                <w:rFonts w:ascii="Arial" w:hAnsi="Arial" w:cs="Arial"/>
                <w:b/>
                <w:bCs/>
                <w:caps/>
                <w:sz w:val="14"/>
                <w:szCs w:val="14"/>
                <w:u w:color="000000"/>
                <w:lang w:val="en-US"/>
              </w:rPr>
              <w:t>DN80</w:t>
            </w:r>
          </w:p>
        </w:tc>
        <w:tc>
          <w:tcPr>
            <w:tcW w:w="470" w:type="pct"/>
            <w:tcBorders>
              <w:bottom w:val="single" w:sz="12" w:space="0" w:color="auto"/>
            </w:tcBorders>
            <w:shd w:val="clear" w:color="auto" w:fill="FFD200"/>
            <w:vAlign w:val="center"/>
          </w:tcPr>
          <w:p w:rsidR="00360EDE" w:rsidRPr="00F45D0F" w:rsidRDefault="00360EDE" w:rsidP="00EC32CB">
            <w:pPr>
              <w:jc w:val="center"/>
              <w:rPr>
                <w:rFonts w:ascii="Arial" w:hAnsi="Arial" w:cs="Arial"/>
                <w:b/>
                <w:bCs/>
                <w:caps/>
                <w:sz w:val="14"/>
                <w:szCs w:val="14"/>
                <w:u w:color="000000"/>
                <w:lang w:val="en-US"/>
              </w:rPr>
            </w:pPr>
            <w:r w:rsidRPr="00F45D0F">
              <w:rPr>
                <w:rFonts w:ascii="Arial" w:hAnsi="Arial" w:cs="Arial"/>
                <w:b/>
                <w:bCs/>
                <w:caps/>
                <w:sz w:val="14"/>
                <w:szCs w:val="14"/>
                <w:u w:color="000000"/>
                <w:lang w:val="en-US"/>
              </w:rPr>
              <w:t>DN100</w:t>
            </w:r>
          </w:p>
        </w:tc>
        <w:tc>
          <w:tcPr>
            <w:tcW w:w="470" w:type="pct"/>
            <w:tcBorders>
              <w:bottom w:val="single" w:sz="12" w:space="0" w:color="auto"/>
            </w:tcBorders>
            <w:shd w:val="clear" w:color="auto" w:fill="FFD200"/>
            <w:vAlign w:val="center"/>
          </w:tcPr>
          <w:p w:rsidR="00360EDE" w:rsidRPr="00F45D0F" w:rsidRDefault="00360EDE" w:rsidP="00EC32CB">
            <w:pPr>
              <w:jc w:val="center"/>
              <w:rPr>
                <w:rFonts w:ascii="Arial" w:hAnsi="Arial" w:cs="Arial"/>
                <w:b/>
                <w:bCs/>
                <w:caps/>
                <w:sz w:val="14"/>
                <w:szCs w:val="14"/>
                <w:u w:color="000000"/>
                <w:lang w:val="en-US"/>
              </w:rPr>
            </w:pPr>
            <w:r w:rsidRPr="00F45D0F">
              <w:rPr>
                <w:rFonts w:ascii="Arial" w:hAnsi="Arial" w:cs="Arial"/>
                <w:b/>
                <w:bCs/>
                <w:caps/>
                <w:sz w:val="14"/>
                <w:szCs w:val="14"/>
                <w:u w:color="000000"/>
                <w:lang w:val="en-US"/>
              </w:rPr>
              <w:t>DN150</w:t>
            </w:r>
          </w:p>
        </w:tc>
        <w:tc>
          <w:tcPr>
            <w:tcW w:w="470" w:type="pct"/>
            <w:tcBorders>
              <w:bottom w:val="single" w:sz="12" w:space="0" w:color="auto"/>
            </w:tcBorders>
            <w:shd w:val="clear" w:color="auto" w:fill="FFD200"/>
            <w:vAlign w:val="center"/>
          </w:tcPr>
          <w:p w:rsidR="00360EDE" w:rsidRPr="00F45D0F" w:rsidRDefault="00360EDE" w:rsidP="00EC32CB">
            <w:pPr>
              <w:jc w:val="center"/>
              <w:rPr>
                <w:rFonts w:ascii="Arial" w:hAnsi="Arial" w:cs="Arial"/>
                <w:b/>
                <w:bCs/>
                <w:caps/>
                <w:sz w:val="14"/>
                <w:szCs w:val="14"/>
                <w:u w:color="000000"/>
                <w:lang w:val="en-US"/>
              </w:rPr>
            </w:pPr>
            <w:r w:rsidRPr="00F45D0F">
              <w:rPr>
                <w:rFonts w:ascii="Arial" w:hAnsi="Arial" w:cs="Arial"/>
                <w:b/>
                <w:bCs/>
                <w:caps/>
                <w:sz w:val="14"/>
                <w:szCs w:val="14"/>
                <w:u w:color="000000"/>
                <w:lang w:val="en-US"/>
              </w:rPr>
              <w:t>DN200</w:t>
            </w:r>
          </w:p>
        </w:tc>
        <w:tc>
          <w:tcPr>
            <w:tcW w:w="470" w:type="pct"/>
            <w:tcBorders>
              <w:bottom w:val="single" w:sz="12" w:space="0" w:color="auto"/>
            </w:tcBorders>
            <w:shd w:val="clear" w:color="auto" w:fill="FFD200"/>
            <w:vAlign w:val="center"/>
          </w:tcPr>
          <w:p w:rsidR="00360EDE" w:rsidRPr="00F45D0F" w:rsidRDefault="00360EDE" w:rsidP="00EC32CB">
            <w:pPr>
              <w:jc w:val="center"/>
              <w:rPr>
                <w:rFonts w:ascii="Arial" w:hAnsi="Arial" w:cs="Arial"/>
                <w:b/>
                <w:bCs/>
                <w:caps/>
                <w:sz w:val="14"/>
                <w:szCs w:val="14"/>
                <w:u w:color="000000"/>
                <w:lang w:val="en-US"/>
              </w:rPr>
            </w:pPr>
            <w:r w:rsidRPr="00F45D0F">
              <w:rPr>
                <w:rFonts w:ascii="Arial" w:hAnsi="Arial" w:cs="Arial"/>
                <w:b/>
                <w:bCs/>
                <w:caps/>
                <w:sz w:val="14"/>
                <w:szCs w:val="14"/>
                <w:u w:color="000000"/>
                <w:lang w:val="en-US"/>
              </w:rPr>
              <w:t>DN250</w:t>
            </w:r>
          </w:p>
        </w:tc>
        <w:tc>
          <w:tcPr>
            <w:tcW w:w="470" w:type="pct"/>
            <w:tcBorders>
              <w:bottom w:val="single" w:sz="12" w:space="0" w:color="auto"/>
            </w:tcBorders>
            <w:shd w:val="clear" w:color="auto" w:fill="FFD200"/>
            <w:vAlign w:val="center"/>
          </w:tcPr>
          <w:p w:rsidR="00360EDE" w:rsidRPr="00F45D0F" w:rsidRDefault="00360EDE" w:rsidP="00EC32CB">
            <w:pPr>
              <w:jc w:val="center"/>
              <w:rPr>
                <w:rFonts w:ascii="Arial" w:hAnsi="Arial" w:cs="Arial"/>
                <w:b/>
                <w:bCs/>
                <w:caps/>
                <w:sz w:val="14"/>
                <w:szCs w:val="14"/>
                <w:u w:color="000000"/>
                <w:lang w:val="en-US"/>
              </w:rPr>
            </w:pPr>
            <w:r w:rsidRPr="00F45D0F">
              <w:rPr>
                <w:rFonts w:ascii="Arial" w:hAnsi="Arial" w:cs="Arial"/>
                <w:b/>
                <w:bCs/>
                <w:caps/>
                <w:sz w:val="14"/>
                <w:szCs w:val="14"/>
                <w:u w:color="000000"/>
                <w:lang w:val="en-US"/>
              </w:rPr>
              <w:t>DN</w:t>
            </w:r>
            <w:r w:rsidRPr="00F45D0F">
              <w:rPr>
                <w:rFonts w:ascii="Arial" w:hAnsi="Arial" w:cs="Arial"/>
                <w:b/>
                <w:bCs/>
                <w:caps/>
                <w:sz w:val="14"/>
                <w:szCs w:val="14"/>
                <w:u w:color="000000"/>
              </w:rPr>
              <w:t>3</w:t>
            </w:r>
            <w:r w:rsidRPr="00F45D0F">
              <w:rPr>
                <w:rFonts w:ascii="Arial" w:hAnsi="Arial" w:cs="Arial"/>
                <w:b/>
                <w:bCs/>
                <w:caps/>
                <w:sz w:val="14"/>
                <w:szCs w:val="14"/>
                <w:u w:color="000000"/>
                <w:lang w:val="en-US"/>
              </w:rPr>
              <w:t>00</w:t>
            </w:r>
          </w:p>
        </w:tc>
        <w:tc>
          <w:tcPr>
            <w:tcW w:w="471" w:type="pct"/>
            <w:tcBorders>
              <w:bottom w:val="single" w:sz="12" w:space="0" w:color="auto"/>
            </w:tcBorders>
            <w:shd w:val="clear" w:color="auto" w:fill="FFD200"/>
            <w:vAlign w:val="center"/>
          </w:tcPr>
          <w:p w:rsidR="00360EDE" w:rsidRPr="00F45D0F" w:rsidRDefault="00360EDE" w:rsidP="00EC32CB">
            <w:pPr>
              <w:jc w:val="center"/>
              <w:rPr>
                <w:rFonts w:ascii="Arial" w:hAnsi="Arial" w:cs="Arial"/>
                <w:b/>
                <w:bCs/>
                <w:caps/>
                <w:sz w:val="14"/>
                <w:szCs w:val="14"/>
                <w:u w:color="000000"/>
              </w:rPr>
            </w:pPr>
            <w:r w:rsidRPr="00F45D0F">
              <w:rPr>
                <w:rFonts w:ascii="Arial" w:hAnsi="Arial" w:cs="Arial"/>
                <w:b/>
                <w:bCs/>
                <w:caps/>
                <w:sz w:val="14"/>
                <w:szCs w:val="14"/>
                <w:u w:color="000000"/>
                <w:lang w:val="en-US"/>
              </w:rPr>
              <w:t>DN</w:t>
            </w:r>
            <w:r w:rsidRPr="00F45D0F">
              <w:rPr>
                <w:rFonts w:ascii="Arial" w:hAnsi="Arial" w:cs="Arial"/>
                <w:b/>
                <w:bCs/>
                <w:caps/>
                <w:sz w:val="14"/>
                <w:szCs w:val="14"/>
                <w:u w:color="000000"/>
              </w:rPr>
              <w:t>400</w:t>
            </w:r>
          </w:p>
        </w:tc>
      </w:tr>
      <w:tr w:rsidR="00360EDE" w:rsidRPr="00F45D0F" w:rsidTr="00EC32CB">
        <w:trPr>
          <w:cantSplit/>
          <w:trHeight w:val="194"/>
          <w:tblHeader/>
        </w:trPr>
        <w:tc>
          <w:tcPr>
            <w:tcW w:w="219" w:type="pct"/>
            <w:tcBorders>
              <w:top w:val="single" w:sz="12" w:space="0" w:color="auto"/>
              <w:bottom w:val="single" w:sz="12" w:space="0" w:color="auto"/>
            </w:tcBorders>
            <w:shd w:val="clear" w:color="auto" w:fill="FFD200"/>
          </w:tcPr>
          <w:p w:rsidR="00360EDE" w:rsidRPr="00094304" w:rsidRDefault="00360EDE" w:rsidP="00EC32CB">
            <w:pPr>
              <w:jc w:val="center"/>
              <w:rPr>
                <w:rFonts w:ascii="Arial" w:hAnsi="Arial" w:cs="Arial"/>
                <w:b/>
                <w:bCs/>
                <w:sz w:val="16"/>
                <w:szCs w:val="16"/>
                <w:u w:color="000000"/>
              </w:rPr>
            </w:pPr>
            <w:r w:rsidRPr="00094304">
              <w:rPr>
                <w:rFonts w:ascii="Arial" w:hAnsi="Arial" w:cs="Arial"/>
                <w:b/>
                <w:bCs/>
                <w:sz w:val="16"/>
                <w:szCs w:val="16"/>
                <w:u w:color="000000"/>
              </w:rPr>
              <w:t>1</w:t>
            </w:r>
          </w:p>
        </w:tc>
        <w:tc>
          <w:tcPr>
            <w:tcW w:w="1020" w:type="pct"/>
            <w:tcBorders>
              <w:top w:val="single" w:sz="12" w:space="0" w:color="auto"/>
              <w:bottom w:val="single" w:sz="12" w:space="0" w:color="auto"/>
            </w:tcBorders>
            <w:shd w:val="clear" w:color="auto" w:fill="FFD200"/>
            <w:vAlign w:val="center"/>
          </w:tcPr>
          <w:p w:rsidR="00360EDE" w:rsidRPr="00094304" w:rsidRDefault="00360EDE" w:rsidP="00EC32CB">
            <w:pPr>
              <w:jc w:val="center"/>
              <w:rPr>
                <w:rFonts w:ascii="Arial" w:hAnsi="Arial" w:cs="Arial"/>
                <w:b/>
                <w:bCs/>
                <w:sz w:val="16"/>
                <w:szCs w:val="16"/>
                <w:u w:color="000000"/>
              </w:rPr>
            </w:pPr>
            <w:r w:rsidRPr="00094304">
              <w:rPr>
                <w:rFonts w:ascii="Arial" w:hAnsi="Arial" w:cs="Arial"/>
                <w:b/>
                <w:bCs/>
                <w:sz w:val="16"/>
                <w:szCs w:val="16"/>
                <w:u w:color="000000"/>
              </w:rPr>
              <w:t>2</w:t>
            </w:r>
          </w:p>
        </w:tc>
        <w:tc>
          <w:tcPr>
            <w:tcW w:w="470" w:type="pct"/>
            <w:tcBorders>
              <w:top w:val="single" w:sz="12" w:space="0" w:color="auto"/>
              <w:bottom w:val="single" w:sz="12" w:space="0" w:color="auto"/>
            </w:tcBorders>
            <w:shd w:val="clear" w:color="auto" w:fill="FFD200"/>
            <w:vAlign w:val="center"/>
          </w:tcPr>
          <w:p w:rsidR="00360EDE" w:rsidRPr="00094304" w:rsidRDefault="00360EDE" w:rsidP="00EC32CB">
            <w:pPr>
              <w:jc w:val="center"/>
              <w:rPr>
                <w:rFonts w:ascii="Arial" w:hAnsi="Arial" w:cs="Arial"/>
                <w:b/>
                <w:bCs/>
                <w:caps/>
                <w:sz w:val="16"/>
                <w:szCs w:val="16"/>
                <w:u w:color="000000"/>
              </w:rPr>
            </w:pPr>
            <w:r w:rsidRPr="00094304">
              <w:rPr>
                <w:rFonts w:ascii="Arial" w:hAnsi="Arial" w:cs="Arial"/>
                <w:b/>
                <w:bCs/>
                <w:caps/>
                <w:sz w:val="16"/>
                <w:szCs w:val="16"/>
                <w:u w:color="000000"/>
              </w:rPr>
              <w:t>3</w:t>
            </w:r>
          </w:p>
        </w:tc>
        <w:tc>
          <w:tcPr>
            <w:tcW w:w="470" w:type="pct"/>
            <w:tcBorders>
              <w:top w:val="single" w:sz="12" w:space="0" w:color="auto"/>
              <w:bottom w:val="single" w:sz="12" w:space="0" w:color="auto"/>
            </w:tcBorders>
            <w:shd w:val="clear" w:color="auto" w:fill="FFD200"/>
            <w:vAlign w:val="center"/>
          </w:tcPr>
          <w:p w:rsidR="00360EDE" w:rsidRPr="00094304" w:rsidRDefault="00360EDE" w:rsidP="00EC32CB">
            <w:pPr>
              <w:jc w:val="center"/>
              <w:rPr>
                <w:rFonts w:ascii="Arial" w:hAnsi="Arial" w:cs="Arial"/>
                <w:b/>
                <w:bCs/>
                <w:caps/>
                <w:sz w:val="16"/>
                <w:szCs w:val="16"/>
                <w:u w:color="000000"/>
              </w:rPr>
            </w:pPr>
            <w:r w:rsidRPr="00094304">
              <w:rPr>
                <w:rFonts w:ascii="Arial" w:hAnsi="Arial" w:cs="Arial"/>
                <w:b/>
                <w:bCs/>
                <w:caps/>
                <w:sz w:val="16"/>
                <w:szCs w:val="16"/>
                <w:u w:color="000000"/>
              </w:rPr>
              <w:t>4</w:t>
            </w:r>
          </w:p>
        </w:tc>
        <w:tc>
          <w:tcPr>
            <w:tcW w:w="470" w:type="pct"/>
            <w:tcBorders>
              <w:top w:val="single" w:sz="12" w:space="0" w:color="auto"/>
              <w:bottom w:val="single" w:sz="12" w:space="0" w:color="auto"/>
            </w:tcBorders>
            <w:shd w:val="clear" w:color="auto" w:fill="FFD200"/>
            <w:vAlign w:val="center"/>
          </w:tcPr>
          <w:p w:rsidR="00360EDE" w:rsidRPr="00094304" w:rsidRDefault="00360EDE" w:rsidP="00EC32CB">
            <w:pPr>
              <w:jc w:val="center"/>
              <w:rPr>
                <w:rFonts w:ascii="Arial" w:hAnsi="Arial" w:cs="Arial"/>
                <w:b/>
                <w:bCs/>
                <w:caps/>
                <w:sz w:val="16"/>
                <w:szCs w:val="16"/>
                <w:u w:color="000000"/>
              </w:rPr>
            </w:pPr>
            <w:r w:rsidRPr="00094304">
              <w:rPr>
                <w:rFonts w:ascii="Arial" w:hAnsi="Arial" w:cs="Arial"/>
                <w:b/>
                <w:bCs/>
                <w:caps/>
                <w:sz w:val="16"/>
                <w:szCs w:val="16"/>
                <w:u w:color="000000"/>
              </w:rPr>
              <w:t>5</w:t>
            </w:r>
          </w:p>
        </w:tc>
        <w:tc>
          <w:tcPr>
            <w:tcW w:w="470" w:type="pct"/>
            <w:tcBorders>
              <w:top w:val="single" w:sz="12" w:space="0" w:color="auto"/>
              <w:bottom w:val="single" w:sz="12" w:space="0" w:color="auto"/>
            </w:tcBorders>
            <w:shd w:val="clear" w:color="auto" w:fill="FFD200"/>
            <w:vAlign w:val="center"/>
          </w:tcPr>
          <w:p w:rsidR="00360EDE" w:rsidRPr="00094304" w:rsidRDefault="00360EDE" w:rsidP="00EC32CB">
            <w:pPr>
              <w:jc w:val="center"/>
              <w:rPr>
                <w:rFonts w:ascii="Arial" w:hAnsi="Arial" w:cs="Arial"/>
                <w:b/>
                <w:bCs/>
                <w:caps/>
                <w:sz w:val="16"/>
                <w:szCs w:val="16"/>
                <w:u w:color="000000"/>
              </w:rPr>
            </w:pPr>
            <w:r w:rsidRPr="00094304">
              <w:rPr>
                <w:rFonts w:ascii="Arial" w:hAnsi="Arial" w:cs="Arial"/>
                <w:b/>
                <w:bCs/>
                <w:caps/>
                <w:sz w:val="16"/>
                <w:szCs w:val="16"/>
                <w:u w:color="000000"/>
              </w:rPr>
              <w:t>6</w:t>
            </w:r>
          </w:p>
        </w:tc>
        <w:tc>
          <w:tcPr>
            <w:tcW w:w="470" w:type="pct"/>
            <w:tcBorders>
              <w:top w:val="single" w:sz="12" w:space="0" w:color="auto"/>
              <w:bottom w:val="single" w:sz="12" w:space="0" w:color="auto"/>
            </w:tcBorders>
            <w:shd w:val="clear" w:color="auto" w:fill="FFD200"/>
            <w:vAlign w:val="center"/>
          </w:tcPr>
          <w:p w:rsidR="00360EDE" w:rsidRPr="00094304" w:rsidRDefault="00360EDE" w:rsidP="00EC32CB">
            <w:pPr>
              <w:jc w:val="center"/>
              <w:rPr>
                <w:rFonts w:ascii="Arial" w:hAnsi="Arial" w:cs="Arial"/>
                <w:b/>
                <w:bCs/>
                <w:caps/>
                <w:sz w:val="16"/>
                <w:szCs w:val="16"/>
                <w:u w:color="000000"/>
              </w:rPr>
            </w:pPr>
            <w:r w:rsidRPr="00094304">
              <w:rPr>
                <w:rFonts w:ascii="Arial" w:hAnsi="Arial" w:cs="Arial"/>
                <w:b/>
                <w:bCs/>
                <w:caps/>
                <w:sz w:val="16"/>
                <w:szCs w:val="16"/>
                <w:u w:color="000000"/>
              </w:rPr>
              <w:t>7</w:t>
            </w:r>
          </w:p>
        </w:tc>
        <w:tc>
          <w:tcPr>
            <w:tcW w:w="470" w:type="pct"/>
            <w:tcBorders>
              <w:top w:val="single" w:sz="12" w:space="0" w:color="auto"/>
              <w:bottom w:val="single" w:sz="12" w:space="0" w:color="auto"/>
            </w:tcBorders>
            <w:shd w:val="clear" w:color="auto" w:fill="FFD200"/>
            <w:vAlign w:val="center"/>
          </w:tcPr>
          <w:p w:rsidR="00360EDE" w:rsidRPr="00094304" w:rsidRDefault="00360EDE" w:rsidP="00EC32CB">
            <w:pPr>
              <w:jc w:val="center"/>
              <w:rPr>
                <w:rFonts w:ascii="Arial" w:hAnsi="Arial" w:cs="Arial"/>
                <w:b/>
                <w:bCs/>
                <w:caps/>
                <w:sz w:val="16"/>
                <w:szCs w:val="16"/>
                <w:u w:color="000000"/>
              </w:rPr>
            </w:pPr>
            <w:r w:rsidRPr="00094304">
              <w:rPr>
                <w:rFonts w:ascii="Arial" w:hAnsi="Arial" w:cs="Arial"/>
                <w:b/>
                <w:bCs/>
                <w:caps/>
                <w:sz w:val="16"/>
                <w:szCs w:val="16"/>
                <w:u w:color="000000"/>
              </w:rPr>
              <w:t>8</w:t>
            </w:r>
          </w:p>
        </w:tc>
        <w:tc>
          <w:tcPr>
            <w:tcW w:w="470" w:type="pct"/>
            <w:tcBorders>
              <w:top w:val="single" w:sz="12" w:space="0" w:color="auto"/>
              <w:bottom w:val="single" w:sz="12" w:space="0" w:color="auto"/>
            </w:tcBorders>
            <w:shd w:val="clear" w:color="auto" w:fill="FFD200"/>
            <w:vAlign w:val="center"/>
          </w:tcPr>
          <w:p w:rsidR="00360EDE" w:rsidRPr="00094304" w:rsidRDefault="00360EDE" w:rsidP="00EC32CB">
            <w:pPr>
              <w:jc w:val="center"/>
              <w:rPr>
                <w:rFonts w:ascii="Arial" w:hAnsi="Arial" w:cs="Arial"/>
                <w:b/>
                <w:bCs/>
                <w:caps/>
                <w:sz w:val="16"/>
                <w:szCs w:val="16"/>
                <w:u w:color="000000"/>
              </w:rPr>
            </w:pPr>
            <w:r w:rsidRPr="00094304">
              <w:rPr>
                <w:rFonts w:ascii="Arial" w:hAnsi="Arial" w:cs="Arial"/>
                <w:b/>
                <w:bCs/>
                <w:caps/>
                <w:sz w:val="16"/>
                <w:szCs w:val="16"/>
                <w:u w:color="000000"/>
              </w:rPr>
              <w:t>9</w:t>
            </w:r>
          </w:p>
        </w:tc>
        <w:tc>
          <w:tcPr>
            <w:tcW w:w="471" w:type="pct"/>
            <w:tcBorders>
              <w:top w:val="single" w:sz="12" w:space="0" w:color="auto"/>
              <w:bottom w:val="single" w:sz="12" w:space="0" w:color="auto"/>
            </w:tcBorders>
            <w:shd w:val="clear" w:color="auto" w:fill="FFD200"/>
            <w:vAlign w:val="center"/>
          </w:tcPr>
          <w:p w:rsidR="00360EDE" w:rsidRPr="00094304" w:rsidRDefault="00360EDE" w:rsidP="00EC32CB">
            <w:pPr>
              <w:jc w:val="center"/>
              <w:rPr>
                <w:rFonts w:ascii="Arial" w:hAnsi="Arial" w:cs="Arial"/>
                <w:b/>
                <w:bCs/>
                <w:caps/>
                <w:sz w:val="16"/>
                <w:szCs w:val="16"/>
                <w:u w:color="000000"/>
              </w:rPr>
            </w:pPr>
            <w:r w:rsidRPr="00094304">
              <w:rPr>
                <w:rFonts w:ascii="Arial" w:hAnsi="Arial" w:cs="Arial"/>
                <w:b/>
                <w:bCs/>
                <w:caps/>
                <w:sz w:val="16"/>
                <w:szCs w:val="16"/>
                <w:u w:color="000000"/>
              </w:rPr>
              <w:t>10</w:t>
            </w:r>
          </w:p>
        </w:tc>
      </w:tr>
      <w:tr w:rsidR="00360EDE" w:rsidRPr="00F45D0F" w:rsidTr="00EC32CB">
        <w:trPr>
          <w:cantSplit/>
          <w:trHeight w:val="196"/>
        </w:trPr>
        <w:tc>
          <w:tcPr>
            <w:tcW w:w="219" w:type="pct"/>
            <w:tcBorders>
              <w:top w:val="single" w:sz="12" w:space="0" w:color="auto"/>
            </w:tcBorders>
            <w:shd w:val="clear" w:color="auto" w:fill="FFFFFF"/>
          </w:tcPr>
          <w:p w:rsidR="00360EDE" w:rsidRPr="00094304" w:rsidRDefault="00360EDE" w:rsidP="00EC32CB">
            <w:pPr>
              <w:jc w:val="left"/>
              <w:rPr>
                <w:bCs/>
                <w:sz w:val="20"/>
                <w:szCs w:val="20"/>
              </w:rPr>
            </w:pPr>
            <w:r w:rsidRPr="00094304">
              <w:rPr>
                <w:bCs/>
                <w:sz w:val="20"/>
                <w:szCs w:val="20"/>
              </w:rPr>
              <w:t>1</w:t>
            </w:r>
          </w:p>
        </w:tc>
        <w:tc>
          <w:tcPr>
            <w:tcW w:w="1020" w:type="pct"/>
            <w:tcBorders>
              <w:top w:val="single" w:sz="12" w:space="0" w:color="auto"/>
            </w:tcBorders>
            <w:shd w:val="clear" w:color="auto" w:fill="FFFFFF"/>
            <w:vAlign w:val="center"/>
          </w:tcPr>
          <w:p w:rsidR="00360EDE" w:rsidRPr="00094304" w:rsidRDefault="00360EDE" w:rsidP="00EC32CB">
            <w:pPr>
              <w:jc w:val="left"/>
              <w:rPr>
                <w:bCs/>
                <w:sz w:val="20"/>
                <w:szCs w:val="20"/>
              </w:rPr>
            </w:pPr>
            <w:r w:rsidRPr="00094304">
              <w:rPr>
                <w:bCs/>
                <w:sz w:val="20"/>
                <w:szCs w:val="20"/>
              </w:rPr>
              <w:t>1,6 (16,0)</w:t>
            </w:r>
          </w:p>
        </w:tc>
        <w:tc>
          <w:tcPr>
            <w:tcW w:w="470" w:type="pct"/>
            <w:tcBorders>
              <w:top w:val="single" w:sz="12" w:space="0" w:color="auto"/>
            </w:tcBorders>
            <w:shd w:val="clear" w:color="auto" w:fill="FFFFFF"/>
            <w:vAlign w:val="center"/>
          </w:tcPr>
          <w:p w:rsidR="00360EDE" w:rsidRPr="00565732" w:rsidRDefault="00360EDE" w:rsidP="00EC32CB">
            <w:pPr>
              <w:jc w:val="left"/>
              <w:rPr>
                <w:bCs/>
                <w:sz w:val="20"/>
                <w:szCs w:val="20"/>
                <w:lang w:val="en-US"/>
              </w:rPr>
            </w:pPr>
            <w:r>
              <w:rPr>
                <w:bCs/>
                <w:sz w:val="20"/>
                <w:szCs w:val="20"/>
                <w:lang w:val="en-US"/>
              </w:rPr>
              <w:t>-</w:t>
            </w:r>
          </w:p>
        </w:tc>
        <w:tc>
          <w:tcPr>
            <w:tcW w:w="470" w:type="pct"/>
            <w:tcBorders>
              <w:top w:val="single" w:sz="12" w:space="0" w:color="auto"/>
            </w:tcBorders>
            <w:shd w:val="clear" w:color="auto" w:fill="FFFFFF"/>
            <w:vAlign w:val="center"/>
          </w:tcPr>
          <w:p w:rsidR="00360EDE" w:rsidRPr="00565732" w:rsidRDefault="00360EDE" w:rsidP="00EC32CB">
            <w:pPr>
              <w:jc w:val="left"/>
              <w:rPr>
                <w:bCs/>
                <w:sz w:val="20"/>
                <w:szCs w:val="20"/>
                <w:lang w:val="en-US"/>
              </w:rPr>
            </w:pPr>
            <w:r>
              <w:rPr>
                <w:bCs/>
                <w:sz w:val="20"/>
                <w:szCs w:val="20"/>
                <w:lang w:val="en-US"/>
              </w:rPr>
              <w:t>-</w:t>
            </w:r>
          </w:p>
        </w:tc>
        <w:tc>
          <w:tcPr>
            <w:tcW w:w="470" w:type="pct"/>
            <w:tcBorders>
              <w:top w:val="single" w:sz="12" w:space="0" w:color="auto"/>
            </w:tcBorders>
            <w:shd w:val="clear" w:color="auto" w:fill="FFFFFF"/>
            <w:vAlign w:val="center"/>
          </w:tcPr>
          <w:p w:rsidR="00360EDE" w:rsidRPr="00565732" w:rsidRDefault="00360EDE" w:rsidP="00EC32CB">
            <w:pPr>
              <w:jc w:val="left"/>
              <w:rPr>
                <w:bCs/>
                <w:sz w:val="20"/>
                <w:szCs w:val="20"/>
                <w:lang w:val="en-US"/>
              </w:rPr>
            </w:pPr>
            <w:r>
              <w:rPr>
                <w:bCs/>
                <w:sz w:val="20"/>
                <w:szCs w:val="20"/>
                <w:lang w:val="en-US"/>
              </w:rPr>
              <w:t>-</w:t>
            </w:r>
          </w:p>
        </w:tc>
        <w:tc>
          <w:tcPr>
            <w:tcW w:w="470" w:type="pct"/>
            <w:tcBorders>
              <w:top w:val="single" w:sz="12" w:space="0" w:color="auto"/>
            </w:tcBorders>
            <w:shd w:val="clear" w:color="auto" w:fill="FFFFFF"/>
            <w:vAlign w:val="center"/>
          </w:tcPr>
          <w:p w:rsidR="00360EDE" w:rsidRPr="00565732" w:rsidRDefault="00360EDE" w:rsidP="00EC32CB">
            <w:pPr>
              <w:jc w:val="left"/>
              <w:rPr>
                <w:bCs/>
                <w:sz w:val="20"/>
                <w:szCs w:val="20"/>
                <w:lang w:val="en-US"/>
              </w:rPr>
            </w:pPr>
            <w:r>
              <w:rPr>
                <w:bCs/>
                <w:sz w:val="20"/>
                <w:szCs w:val="20"/>
                <w:lang w:val="en-US"/>
              </w:rPr>
              <w:t>-</w:t>
            </w:r>
          </w:p>
        </w:tc>
        <w:tc>
          <w:tcPr>
            <w:tcW w:w="470" w:type="pct"/>
            <w:tcBorders>
              <w:top w:val="single" w:sz="12" w:space="0" w:color="auto"/>
            </w:tcBorders>
            <w:shd w:val="clear" w:color="auto" w:fill="FFFFFF"/>
            <w:vAlign w:val="center"/>
          </w:tcPr>
          <w:p w:rsidR="00360EDE" w:rsidRPr="00565732" w:rsidRDefault="00360EDE" w:rsidP="00EC32CB">
            <w:pPr>
              <w:jc w:val="left"/>
              <w:rPr>
                <w:bCs/>
                <w:sz w:val="20"/>
                <w:szCs w:val="20"/>
                <w:lang w:val="en-US"/>
              </w:rPr>
            </w:pPr>
            <w:r>
              <w:rPr>
                <w:bCs/>
                <w:sz w:val="20"/>
                <w:szCs w:val="20"/>
                <w:lang w:val="en-US"/>
              </w:rPr>
              <w:t>-</w:t>
            </w:r>
          </w:p>
        </w:tc>
        <w:tc>
          <w:tcPr>
            <w:tcW w:w="470" w:type="pct"/>
            <w:tcBorders>
              <w:top w:val="single" w:sz="12" w:space="0" w:color="auto"/>
            </w:tcBorders>
            <w:shd w:val="clear" w:color="auto" w:fill="FFFFFF"/>
            <w:vAlign w:val="center"/>
          </w:tcPr>
          <w:p w:rsidR="00360EDE" w:rsidRPr="00094304" w:rsidRDefault="00360EDE" w:rsidP="00EC32CB">
            <w:pPr>
              <w:jc w:val="left"/>
              <w:rPr>
                <w:bCs/>
                <w:sz w:val="20"/>
                <w:szCs w:val="20"/>
              </w:rPr>
            </w:pPr>
            <w:r>
              <w:rPr>
                <w:bCs/>
                <w:sz w:val="20"/>
                <w:szCs w:val="20"/>
              </w:rPr>
              <w:t>205</w:t>
            </w:r>
          </w:p>
        </w:tc>
        <w:tc>
          <w:tcPr>
            <w:tcW w:w="470" w:type="pct"/>
            <w:tcBorders>
              <w:top w:val="single" w:sz="12" w:space="0" w:color="auto"/>
            </w:tcBorders>
            <w:shd w:val="clear" w:color="auto" w:fill="FFFFFF"/>
            <w:vAlign w:val="center"/>
          </w:tcPr>
          <w:p w:rsidR="00360EDE" w:rsidRPr="00094304" w:rsidRDefault="00360EDE" w:rsidP="00EC32CB">
            <w:pPr>
              <w:jc w:val="left"/>
              <w:rPr>
                <w:bCs/>
                <w:sz w:val="20"/>
                <w:szCs w:val="20"/>
              </w:rPr>
            </w:pPr>
            <w:r>
              <w:rPr>
                <w:bCs/>
                <w:sz w:val="20"/>
                <w:szCs w:val="20"/>
              </w:rPr>
              <w:t>245</w:t>
            </w:r>
          </w:p>
        </w:tc>
        <w:tc>
          <w:tcPr>
            <w:tcW w:w="471" w:type="pct"/>
            <w:tcBorders>
              <w:top w:val="single" w:sz="12" w:space="0" w:color="auto"/>
            </w:tcBorders>
            <w:shd w:val="clear" w:color="auto" w:fill="FFFFFF"/>
            <w:vAlign w:val="center"/>
          </w:tcPr>
          <w:p w:rsidR="00360EDE" w:rsidRPr="00094304" w:rsidRDefault="00360EDE" w:rsidP="00EC32CB">
            <w:pPr>
              <w:jc w:val="left"/>
              <w:rPr>
                <w:bCs/>
                <w:sz w:val="20"/>
                <w:szCs w:val="20"/>
              </w:rPr>
            </w:pPr>
            <w:r>
              <w:rPr>
                <w:bCs/>
                <w:sz w:val="20"/>
                <w:szCs w:val="20"/>
              </w:rPr>
              <w:t>300</w:t>
            </w:r>
          </w:p>
        </w:tc>
      </w:tr>
      <w:tr w:rsidR="00360EDE" w:rsidRPr="00F45D0F" w:rsidTr="00EC32CB">
        <w:trPr>
          <w:trHeight w:val="196"/>
        </w:trPr>
        <w:tc>
          <w:tcPr>
            <w:tcW w:w="219" w:type="pct"/>
            <w:shd w:val="clear" w:color="auto" w:fill="FFFFFF"/>
          </w:tcPr>
          <w:p w:rsidR="00360EDE" w:rsidRPr="00094304" w:rsidRDefault="00360EDE" w:rsidP="00EC32CB">
            <w:pPr>
              <w:jc w:val="left"/>
              <w:rPr>
                <w:bCs/>
                <w:sz w:val="20"/>
                <w:szCs w:val="20"/>
              </w:rPr>
            </w:pPr>
            <w:r w:rsidRPr="00094304">
              <w:rPr>
                <w:bCs/>
                <w:sz w:val="20"/>
                <w:szCs w:val="20"/>
              </w:rPr>
              <w:t>2</w:t>
            </w:r>
          </w:p>
        </w:tc>
        <w:tc>
          <w:tcPr>
            <w:tcW w:w="1020" w:type="pct"/>
            <w:shd w:val="clear" w:color="auto" w:fill="FFFFFF"/>
            <w:vAlign w:val="center"/>
          </w:tcPr>
          <w:p w:rsidR="00360EDE" w:rsidRPr="00094304" w:rsidRDefault="00360EDE" w:rsidP="00EC32CB">
            <w:pPr>
              <w:jc w:val="left"/>
              <w:rPr>
                <w:bCs/>
                <w:sz w:val="20"/>
                <w:szCs w:val="20"/>
              </w:rPr>
            </w:pPr>
            <w:r w:rsidRPr="00094304">
              <w:rPr>
                <w:bCs/>
                <w:sz w:val="20"/>
                <w:szCs w:val="20"/>
              </w:rPr>
              <w:t>2,5 (25,0)</w:t>
            </w:r>
          </w:p>
        </w:tc>
        <w:tc>
          <w:tcPr>
            <w:tcW w:w="470" w:type="pct"/>
            <w:shd w:val="clear" w:color="auto" w:fill="FFFFFF"/>
            <w:vAlign w:val="center"/>
          </w:tcPr>
          <w:p w:rsidR="00360EDE" w:rsidRPr="00565732" w:rsidRDefault="00360EDE" w:rsidP="00EC32CB">
            <w:pPr>
              <w:jc w:val="left"/>
              <w:rPr>
                <w:bCs/>
                <w:sz w:val="20"/>
                <w:szCs w:val="20"/>
                <w:lang w:val="en-US"/>
              </w:rPr>
            </w:pPr>
            <w:r>
              <w:rPr>
                <w:bCs/>
                <w:sz w:val="20"/>
                <w:szCs w:val="20"/>
                <w:lang w:val="en-US"/>
              </w:rPr>
              <w:t>-</w:t>
            </w:r>
          </w:p>
        </w:tc>
        <w:tc>
          <w:tcPr>
            <w:tcW w:w="470" w:type="pct"/>
            <w:shd w:val="clear" w:color="auto" w:fill="FFFFFF"/>
            <w:vAlign w:val="center"/>
          </w:tcPr>
          <w:p w:rsidR="00360EDE" w:rsidRPr="00565732" w:rsidRDefault="00360EDE" w:rsidP="00EC32CB">
            <w:pPr>
              <w:jc w:val="left"/>
              <w:rPr>
                <w:bCs/>
                <w:sz w:val="20"/>
                <w:szCs w:val="20"/>
                <w:lang w:val="en-US"/>
              </w:rPr>
            </w:pPr>
            <w:r>
              <w:rPr>
                <w:bCs/>
                <w:sz w:val="20"/>
                <w:szCs w:val="20"/>
                <w:lang w:val="en-US"/>
              </w:rPr>
              <w:t>-</w:t>
            </w:r>
          </w:p>
        </w:tc>
        <w:tc>
          <w:tcPr>
            <w:tcW w:w="470" w:type="pct"/>
            <w:shd w:val="clear" w:color="auto" w:fill="FFFFFF"/>
            <w:vAlign w:val="center"/>
          </w:tcPr>
          <w:p w:rsidR="00360EDE" w:rsidRPr="00565732" w:rsidRDefault="00360EDE" w:rsidP="00EC32CB">
            <w:pPr>
              <w:jc w:val="left"/>
              <w:rPr>
                <w:bCs/>
                <w:sz w:val="20"/>
                <w:szCs w:val="20"/>
                <w:lang w:val="en-US"/>
              </w:rPr>
            </w:pPr>
            <w:r>
              <w:rPr>
                <w:bCs/>
                <w:sz w:val="20"/>
                <w:szCs w:val="20"/>
                <w:lang w:val="en-US"/>
              </w:rPr>
              <w:t>-</w:t>
            </w:r>
          </w:p>
        </w:tc>
        <w:tc>
          <w:tcPr>
            <w:tcW w:w="470" w:type="pct"/>
            <w:shd w:val="clear" w:color="auto" w:fill="FFFFFF"/>
            <w:vAlign w:val="center"/>
          </w:tcPr>
          <w:p w:rsidR="00360EDE" w:rsidRPr="00565732" w:rsidRDefault="00360EDE" w:rsidP="00EC32CB">
            <w:pPr>
              <w:jc w:val="left"/>
              <w:rPr>
                <w:bCs/>
                <w:sz w:val="20"/>
                <w:szCs w:val="20"/>
                <w:lang w:val="en-US"/>
              </w:rPr>
            </w:pPr>
            <w:r>
              <w:rPr>
                <w:bCs/>
                <w:sz w:val="20"/>
                <w:szCs w:val="20"/>
                <w:lang w:val="en-US"/>
              </w:rPr>
              <w:t>-</w:t>
            </w:r>
          </w:p>
        </w:tc>
        <w:tc>
          <w:tcPr>
            <w:tcW w:w="470" w:type="pct"/>
            <w:shd w:val="clear" w:color="auto" w:fill="FFFFFF"/>
            <w:vAlign w:val="center"/>
          </w:tcPr>
          <w:p w:rsidR="00360EDE" w:rsidRPr="00565732" w:rsidRDefault="00360EDE" w:rsidP="00EC32CB">
            <w:pPr>
              <w:jc w:val="left"/>
              <w:rPr>
                <w:bCs/>
                <w:sz w:val="20"/>
                <w:szCs w:val="20"/>
                <w:lang w:val="en-US"/>
              </w:rPr>
            </w:pPr>
            <w:r>
              <w:rPr>
                <w:bCs/>
                <w:sz w:val="20"/>
                <w:szCs w:val="20"/>
                <w:lang w:val="en-US"/>
              </w:rPr>
              <w:t>-</w:t>
            </w:r>
          </w:p>
        </w:tc>
        <w:tc>
          <w:tcPr>
            <w:tcW w:w="470" w:type="pct"/>
            <w:shd w:val="clear" w:color="auto" w:fill="FFFFFF"/>
            <w:vAlign w:val="center"/>
          </w:tcPr>
          <w:p w:rsidR="00360EDE" w:rsidRPr="00094304" w:rsidRDefault="00360EDE" w:rsidP="00EC32CB">
            <w:pPr>
              <w:jc w:val="left"/>
              <w:rPr>
                <w:bCs/>
                <w:sz w:val="20"/>
                <w:szCs w:val="20"/>
              </w:rPr>
            </w:pPr>
            <w:r>
              <w:rPr>
                <w:bCs/>
                <w:sz w:val="20"/>
                <w:szCs w:val="20"/>
              </w:rPr>
              <w:t>215</w:t>
            </w:r>
          </w:p>
        </w:tc>
        <w:tc>
          <w:tcPr>
            <w:tcW w:w="470" w:type="pct"/>
            <w:shd w:val="clear" w:color="auto" w:fill="FFFFFF"/>
            <w:vAlign w:val="center"/>
          </w:tcPr>
          <w:p w:rsidR="00360EDE" w:rsidRPr="00094304" w:rsidRDefault="00360EDE" w:rsidP="00EC32CB">
            <w:pPr>
              <w:jc w:val="left"/>
              <w:rPr>
                <w:bCs/>
                <w:sz w:val="20"/>
                <w:szCs w:val="20"/>
              </w:rPr>
            </w:pPr>
            <w:r>
              <w:rPr>
                <w:bCs/>
                <w:sz w:val="20"/>
                <w:szCs w:val="20"/>
              </w:rPr>
              <w:t>270</w:t>
            </w:r>
          </w:p>
        </w:tc>
        <w:tc>
          <w:tcPr>
            <w:tcW w:w="471" w:type="pct"/>
            <w:shd w:val="clear" w:color="auto" w:fill="FFFFFF"/>
            <w:vAlign w:val="center"/>
          </w:tcPr>
          <w:p w:rsidR="00360EDE" w:rsidRPr="00094304" w:rsidRDefault="00360EDE" w:rsidP="00EC32CB">
            <w:pPr>
              <w:jc w:val="left"/>
              <w:rPr>
                <w:bCs/>
                <w:sz w:val="20"/>
                <w:szCs w:val="20"/>
              </w:rPr>
            </w:pPr>
            <w:r>
              <w:rPr>
                <w:bCs/>
                <w:sz w:val="20"/>
                <w:szCs w:val="20"/>
              </w:rPr>
              <w:t>315</w:t>
            </w:r>
          </w:p>
        </w:tc>
      </w:tr>
      <w:tr w:rsidR="00360EDE" w:rsidRPr="00F45D0F" w:rsidTr="00EC32CB">
        <w:trPr>
          <w:trHeight w:val="196"/>
        </w:trPr>
        <w:tc>
          <w:tcPr>
            <w:tcW w:w="219" w:type="pct"/>
            <w:shd w:val="clear" w:color="auto" w:fill="FFFFFF"/>
          </w:tcPr>
          <w:p w:rsidR="00360EDE" w:rsidRPr="00094304" w:rsidRDefault="00360EDE" w:rsidP="00EC32CB">
            <w:pPr>
              <w:jc w:val="left"/>
              <w:rPr>
                <w:bCs/>
                <w:sz w:val="20"/>
                <w:szCs w:val="20"/>
              </w:rPr>
            </w:pPr>
            <w:r w:rsidRPr="00094304">
              <w:rPr>
                <w:bCs/>
                <w:sz w:val="20"/>
                <w:szCs w:val="20"/>
              </w:rPr>
              <w:t>3</w:t>
            </w:r>
          </w:p>
        </w:tc>
        <w:tc>
          <w:tcPr>
            <w:tcW w:w="1020" w:type="pct"/>
            <w:shd w:val="clear" w:color="auto" w:fill="FFFFFF"/>
            <w:vAlign w:val="center"/>
          </w:tcPr>
          <w:p w:rsidR="00360EDE" w:rsidRPr="00094304" w:rsidRDefault="00360EDE" w:rsidP="00EC32CB">
            <w:pPr>
              <w:jc w:val="left"/>
              <w:rPr>
                <w:bCs/>
                <w:sz w:val="20"/>
                <w:szCs w:val="20"/>
              </w:rPr>
            </w:pPr>
            <w:r w:rsidRPr="00094304">
              <w:rPr>
                <w:bCs/>
                <w:sz w:val="20"/>
                <w:szCs w:val="20"/>
              </w:rPr>
              <w:t>4,0 (40,0)</w:t>
            </w:r>
          </w:p>
        </w:tc>
        <w:tc>
          <w:tcPr>
            <w:tcW w:w="470" w:type="pct"/>
            <w:shd w:val="clear" w:color="auto" w:fill="FFFFFF"/>
            <w:vAlign w:val="center"/>
          </w:tcPr>
          <w:p w:rsidR="00360EDE" w:rsidRPr="00565732" w:rsidRDefault="00360EDE" w:rsidP="00EC32CB">
            <w:pPr>
              <w:jc w:val="left"/>
              <w:rPr>
                <w:bCs/>
                <w:sz w:val="20"/>
                <w:szCs w:val="20"/>
                <w:lang w:val="en-US"/>
              </w:rPr>
            </w:pPr>
            <w:r>
              <w:rPr>
                <w:bCs/>
                <w:sz w:val="20"/>
                <w:szCs w:val="20"/>
                <w:lang w:val="en-US"/>
              </w:rPr>
              <w:t>-</w:t>
            </w:r>
          </w:p>
        </w:tc>
        <w:tc>
          <w:tcPr>
            <w:tcW w:w="470" w:type="pct"/>
            <w:shd w:val="clear" w:color="auto" w:fill="FFFFFF"/>
            <w:vAlign w:val="center"/>
          </w:tcPr>
          <w:p w:rsidR="00360EDE" w:rsidRPr="00565732" w:rsidRDefault="00360EDE" w:rsidP="00EC32CB">
            <w:pPr>
              <w:jc w:val="left"/>
              <w:rPr>
                <w:bCs/>
                <w:sz w:val="20"/>
                <w:szCs w:val="20"/>
                <w:lang w:val="en-US"/>
              </w:rPr>
            </w:pPr>
            <w:r>
              <w:rPr>
                <w:bCs/>
                <w:sz w:val="20"/>
                <w:szCs w:val="20"/>
                <w:lang w:val="en-US"/>
              </w:rPr>
              <w:t>-</w:t>
            </w:r>
          </w:p>
        </w:tc>
        <w:tc>
          <w:tcPr>
            <w:tcW w:w="470" w:type="pct"/>
            <w:shd w:val="clear" w:color="auto" w:fill="FFFFFF"/>
            <w:vAlign w:val="center"/>
          </w:tcPr>
          <w:p w:rsidR="00360EDE" w:rsidRPr="00565732" w:rsidRDefault="00360EDE" w:rsidP="00EC32CB">
            <w:pPr>
              <w:jc w:val="left"/>
              <w:rPr>
                <w:bCs/>
                <w:sz w:val="20"/>
                <w:szCs w:val="20"/>
                <w:lang w:val="en-US"/>
              </w:rPr>
            </w:pPr>
            <w:r>
              <w:rPr>
                <w:bCs/>
                <w:sz w:val="20"/>
                <w:szCs w:val="20"/>
                <w:lang w:val="en-US"/>
              </w:rPr>
              <w:t>-</w:t>
            </w:r>
          </w:p>
        </w:tc>
        <w:tc>
          <w:tcPr>
            <w:tcW w:w="470" w:type="pct"/>
            <w:shd w:val="clear" w:color="auto" w:fill="FFFFFF"/>
            <w:vAlign w:val="center"/>
          </w:tcPr>
          <w:p w:rsidR="00360EDE" w:rsidRPr="00565732" w:rsidRDefault="00360EDE" w:rsidP="00EC32CB">
            <w:pPr>
              <w:jc w:val="left"/>
              <w:rPr>
                <w:bCs/>
                <w:sz w:val="20"/>
                <w:szCs w:val="20"/>
                <w:lang w:val="en-US"/>
              </w:rPr>
            </w:pPr>
            <w:r>
              <w:rPr>
                <w:bCs/>
                <w:sz w:val="20"/>
                <w:szCs w:val="20"/>
                <w:lang w:val="en-US"/>
              </w:rPr>
              <w:t>-</w:t>
            </w:r>
          </w:p>
        </w:tc>
        <w:tc>
          <w:tcPr>
            <w:tcW w:w="470" w:type="pct"/>
            <w:shd w:val="clear" w:color="auto" w:fill="FFFFFF"/>
            <w:vAlign w:val="center"/>
          </w:tcPr>
          <w:p w:rsidR="00360EDE" w:rsidRPr="00565732" w:rsidRDefault="00360EDE" w:rsidP="00EC32CB">
            <w:pPr>
              <w:jc w:val="left"/>
              <w:rPr>
                <w:bCs/>
                <w:sz w:val="20"/>
                <w:szCs w:val="20"/>
                <w:lang w:val="en-US"/>
              </w:rPr>
            </w:pPr>
            <w:r>
              <w:rPr>
                <w:bCs/>
                <w:sz w:val="20"/>
                <w:szCs w:val="20"/>
                <w:lang w:val="en-US"/>
              </w:rPr>
              <w:t>-</w:t>
            </w:r>
          </w:p>
        </w:tc>
        <w:tc>
          <w:tcPr>
            <w:tcW w:w="470" w:type="pct"/>
            <w:shd w:val="clear" w:color="auto" w:fill="FFFFFF"/>
            <w:vAlign w:val="center"/>
          </w:tcPr>
          <w:p w:rsidR="00360EDE" w:rsidRPr="00094304" w:rsidRDefault="00360EDE" w:rsidP="00EC32CB">
            <w:pPr>
              <w:jc w:val="left"/>
              <w:rPr>
                <w:bCs/>
                <w:sz w:val="20"/>
                <w:szCs w:val="20"/>
              </w:rPr>
            </w:pPr>
            <w:r>
              <w:rPr>
                <w:bCs/>
                <w:sz w:val="20"/>
                <w:szCs w:val="20"/>
              </w:rPr>
              <w:t>222</w:t>
            </w:r>
          </w:p>
        </w:tc>
        <w:tc>
          <w:tcPr>
            <w:tcW w:w="470" w:type="pct"/>
            <w:shd w:val="clear" w:color="auto" w:fill="FFFFFF"/>
            <w:vAlign w:val="center"/>
          </w:tcPr>
          <w:p w:rsidR="00360EDE" w:rsidRPr="00094304" w:rsidRDefault="00360EDE" w:rsidP="00EC32CB">
            <w:pPr>
              <w:jc w:val="left"/>
              <w:rPr>
                <w:bCs/>
                <w:sz w:val="20"/>
                <w:szCs w:val="20"/>
              </w:rPr>
            </w:pPr>
            <w:r>
              <w:rPr>
                <w:bCs/>
                <w:sz w:val="20"/>
                <w:szCs w:val="20"/>
              </w:rPr>
              <w:t>275</w:t>
            </w:r>
          </w:p>
        </w:tc>
        <w:tc>
          <w:tcPr>
            <w:tcW w:w="471" w:type="pct"/>
            <w:shd w:val="clear" w:color="auto" w:fill="FFFFFF"/>
            <w:vAlign w:val="center"/>
          </w:tcPr>
          <w:p w:rsidR="00360EDE" w:rsidRPr="00094304" w:rsidRDefault="00360EDE" w:rsidP="00EC32CB">
            <w:pPr>
              <w:jc w:val="left"/>
              <w:rPr>
                <w:bCs/>
                <w:sz w:val="20"/>
                <w:szCs w:val="20"/>
              </w:rPr>
            </w:pPr>
            <w:r>
              <w:rPr>
                <w:bCs/>
                <w:sz w:val="20"/>
                <w:szCs w:val="20"/>
              </w:rPr>
              <w:t>340</w:t>
            </w:r>
          </w:p>
        </w:tc>
      </w:tr>
      <w:tr w:rsidR="00360EDE" w:rsidRPr="00F45D0F" w:rsidTr="00EC32CB">
        <w:trPr>
          <w:trHeight w:val="196"/>
        </w:trPr>
        <w:tc>
          <w:tcPr>
            <w:tcW w:w="219" w:type="pct"/>
            <w:shd w:val="clear" w:color="auto" w:fill="FFFFFF"/>
          </w:tcPr>
          <w:p w:rsidR="00360EDE" w:rsidRPr="00094304" w:rsidRDefault="00360EDE" w:rsidP="00EC32CB">
            <w:pPr>
              <w:jc w:val="left"/>
              <w:rPr>
                <w:bCs/>
                <w:sz w:val="20"/>
                <w:szCs w:val="20"/>
              </w:rPr>
            </w:pPr>
            <w:r w:rsidRPr="00094304">
              <w:rPr>
                <w:bCs/>
                <w:sz w:val="20"/>
                <w:szCs w:val="20"/>
              </w:rPr>
              <w:t>4</w:t>
            </w:r>
          </w:p>
        </w:tc>
        <w:tc>
          <w:tcPr>
            <w:tcW w:w="1020" w:type="pct"/>
            <w:shd w:val="clear" w:color="auto" w:fill="FFFFFF"/>
            <w:vAlign w:val="center"/>
          </w:tcPr>
          <w:p w:rsidR="00360EDE" w:rsidRPr="00094304" w:rsidRDefault="00360EDE" w:rsidP="00EC32CB">
            <w:pPr>
              <w:jc w:val="left"/>
              <w:rPr>
                <w:bCs/>
                <w:sz w:val="20"/>
                <w:szCs w:val="20"/>
              </w:rPr>
            </w:pPr>
            <w:r w:rsidRPr="00094304">
              <w:rPr>
                <w:bCs/>
                <w:sz w:val="20"/>
                <w:szCs w:val="20"/>
              </w:rPr>
              <w:t>6,3 (63,0)</w:t>
            </w:r>
          </w:p>
        </w:tc>
        <w:tc>
          <w:tcPr>
            <w:tcW w:w="470" w:type="pct"/>
            <w:shd w:val="clear" w:color="auto" w:fill="FFFFFF"/>
            <w:vAlign w:val="center"/>
          </w:tcPr>
          <w:p w:rsidR="00360EDE" w:rsidRPr="00565732" w:rsidRDefault="00360EDE" w:rsidP="00EC32CB">
            <w:pPr>
              <w:jc w:val="left"/>
              <w:rPr>
                <w:bCs/>
                <w:sz w:val="20"/>
                <w:szCs w:val="20"/>
                <w:lang w:val="en-US"/>
              </w:rPr>
            </w:pPr>
            <w:r>
              <w:rPr>
                <w:bCs/>
                <w:sz w:val="20"/>
                <w:szCs w:val="20"/>
                <w:lang w:val="en-US"/>
              </w:rPr>
              <w:t>-</w:t>
            </w:r>
          </w:p>
        </w:tc>
        <w:tc>
          <w:tcPr>
            <w:tcW w:w="470" w:type="pct"/>
            <w:shd w:val="clear" w:color="auto" w:fill="FFFFFF"/>
            <w:vAlign w:val="center"/>
          </w:tcPr>
          <w:p w:rsidR="00360EDE" w:rsidRPr="00565732" w:rsidRDefault="00360EDE" w:rsidP="00EC32CB">
            <w:pPr>
              <w:jc w:val="left"/>
              <w:rPr>
                <w:bCs/>
                <w:sz w:val="20"/>
                <w:szCs w:val="20"/>
                <w:lang w:val="en-US"/>
              </w:rPr>
            </w:pPr>
            <w:r>
              <w:rPr>
                <w:bCs/>
                <w:sz w:val="20"/>
                <w:szCs w:val="20"/>
                <w:lang w:val="en-US"/>
              </w:rPr>
              <w:t>-</w:t>
            </w:r>
          </w:p>
        </w:tc>
        <w:tc>
          <w:tcPr>
            <w:tcW w:w="470" w:type="pct"/>
            <w:shd w:val="clear" w:color="auto" w:fill="FFFFFF"/>
            <w:vAlign w:val="center"/>
          </w:tcPr>
          <w:p w:rsidR="00360EDE" w:rsidRPr="00565732" w:rsidRDefault="00360EDE" w:rsidP="00EC32CB">
            <w:pPr>
              <w:jc w:val="left"/>
              <w:rPr>
                <w:bCs/>
                <w:sz w:val="20"/>
                <w:szCs w:val="20"/>
                <w:lang w:val="en-US"/>
              </w:rPr>
            </w:pPr>
            <w:r>
              <w:rPr>
                <w:bCs/>
                <w:sz w:val="20"/>
                <w:szCs w:val="20"/>
                <w:lang w:val="en-US"/>
              </w:rPr>
              <w:t>-</w:t>
            </w:r>
          </w:p>
        </w:tc>
        <w:tc>
          <w:tcPr>
            <w:tcW w:w="470" w:type="pct"/>
            <w:shd w:val="clear" w:color="auto" w:fill="FFFFFF"/>
            <w:vAlign w:val="center"/>
          </w:tcPr>
          <w:p w:rsidR="00360EDE" w:rsidRPr="00565732" w:rsidRDefault="00360EDE" w:rsidP="00EC32CB">
            <w:pPr>
              <w:jc w:val="left"/>
              <w:rPr>
                <w:bCs/>
                <w:sz w:val="20"/>
                <w:szCs w:val="20"/>
                <w:lang w:val="en-US"/>
              </w:rPr>
            </w:pPr>
            <w:r>
              <w:rPr>
                <w:bCs/>
                <w:sz w:val="20"/>
                <w:szCs w:val="20"/>
                <w:lang w:val="en-US"/>
              </w:rPr>
              <w:t>-</w:t>
            </w:r>
          </w:p>
        </w:tc>
        <w:tc>
          <w:tcPr>
            <w:tcW w:w="470" w:type="pct"/>
            <w:shd w:val="clear" w:color="auto" w:fill="FFFFFF"/>
            <w:vAlign w:val="center"/>
          </w:tcPr>
          <w:p w:rsidR="00360EDE" w:rsidRPr="00565732" w:rsidRDefault="00360EDE" w:rsidP="00EC32CB">
            <w:pPr>
              <w:jc w:val="left"/>
              <w:rPr>
                <w:bCs/>
                <w:sz w:val="20"/>
                <w:szCs w:val="20"/>
                <w:lang w:val="en-US"/>
              </w:rPr>
            </w:pPr>
            <w:r>
              <w:rPr>
                <w:bCs/>
                <w:sz w:val="20"/>
                <w:szCs w:val="20"/>
                <w:lang w:val="en-US"/>
              </w:rPr>
              <w:t>-</w:t>
            </w:r>
          </w:p>
        </w:tc>
        <w:tc>
          <w:tcPr>
            <w:tcW w:w="470" w:type="pct"/>
            <w:shd w:val="clear" w:color="auto" w:fill="FFFFFF"/>
            <w:vAlign w:val="center"/>
          </w:tcPr>
          <w:p w:rsidR="00360EDE" w:rsidRPr="00094304" w:rsidRDefault="00360EDE" w:rsidP="00EC32CB">
            <w:pPr>
              <w:jc w:val="left"/>
              <w:rPr>
                <w:bCs/>
                <w:sz w:val="20"/>
                <w:szCs w:val="20"/>
              </w:rPr>
            </w:pPr>
            <w:r>
              <w:rPr>
                <w:bCs/>
                <w:sz w:val="20"/>
                <w:szCs w:val="20"/>
              </w:rPr>
              <w:t>270</w:t>
            </w:r>
          </w:p>
        </w:tc>
        <w:tc>
          <w:tcPr>
            <w:tcW w:w="470" w:type="pct"/>
            <w:shd w:val="clear" w:color="auto" w:fill="FFFFFF"/>
            <w:vAlign w:val="center"/>
          </w:tcPr>
          <w:p w:rsidR="00360EDE" w:rsidRPr="00094304" w:rsidRDefault="00360EDE" w:rsidP="00EC32CB">
            <w:pPr>
              <w:jc w:val="left"/>
              <w:rPr>
                <w:bCs/>
                <w:sz w:val="20"/>
                <w:szCs w:val="20"/>
              </w:rPr>
            </w:pPr>
            <w:r>
              <w:rPr>
                <w:bCs/>
                <w:sz w:val="20"/>
                <w:szCs w:val="20"/>
              </w:rPr>
              <w:t>300</w:t>
            </w:r>
          </w:p>
        </w:tc>
        <w:tc>
          <w:tcPr>
            <w:tcW w:w="471" w:type="pct"/>
            <w:shd w:val="clear" w:color="auto" w:fill="FFFFFF"/>
            <w:vAlign w:val="center"/>
          </w:tcPr>
          <w:p w:rsidR="00360EDE" w:rsidRPr="00094304" w:rsidRDefault="00360EDE" w:rsidP="00EC32CB">
            <w:pPr>
              <w:jc w:val="left"/>
              <w:rPr>
                <w:bCs/>
                <w:sz w:val="20"/>
                <w:szCs w:val="20"/>
              </w:rPr>
            </w:pPr>
            <w:r>
              <w:rPr>
                <w:bCs/>
                <w:sz w:val="20"/>
                <w:szCs w:val="20"/>
              </w:rPr>
              <w:t>380</w:t>
            </w:r>
          </w:p>
        </w:tc>
      </w:tr>
      <w:tr w:rsidR="00360EDE" w:rsidRPr="00F45D0F" w:rsidTr="00EC32CB">
        <w:trPr>
          <w:trHeight w:val="196"/>
        </w:trPr>
        <w:tc>
          <w:tcPr>
            <w:tcW w:w="219" w:type="pct"/>
            <w:shd w:val="clear" w:color="auto" w:fill="FFFFFF"/>
          </w:tcPr>
          <w:p w:rsidR="00360EDE" w:rsidRPr="00094304" w:rsidRDefault="00360EDE" w:rsidP="00EC32CB">
            <w:pPr>
              <w:jc w:val="left"/>
              <w:rPr>
                <w:bCs/>
                <w:sz w:val="20"/>
                <w:szCs w:val="20"/>
              </w:rPr>
            </w:pPr>
            <w:r w:rsidRPr="00094304">
              <w:rPr>
                <w:bCs/>
                <w:sz w:val="20"/>
                <w:szCs w:val="20"/>
              </w:rPr>
              <w:t>5</w:t>
            </w:r>
          </w:p>
        </w:tc>
        <w:tc>
          <w:tcPr>
            <w:tcW w:w="1020" w:type="pct"/>
            <w:shd w:val="clear" w:color="auto" w:fill="FFFFFF"/>
            <w:vAlign w:val="center"/>
          </w:tcPr>
          <w:p w:rsidR="00360EDE" w:rsidRPr="00094304" w:rsidRDefault="00360EDE" w:rsidP="00EC32CB">
            <w:pPr>
              <w:jc w:val="left"/>
              <w:rPr>
                <w:bCs/>
                <w:sz w:val="20"/>
                <w:szCs w:val="20"/>
              </w:rPr>
            </w:pPr>
            <w:r w:rsidRPr="00094304">
              <w:rPr>
                <w:bCs/>
                <w:sz w:val="20"/>
                <w:szCs w:val="20"/>
              </w:rPr>
              <w:t>10,0 (100,0)</w:t>
            </w:r>
          </w:p>
        </w:tc>
        <w:tc>
          <w:tcPr>
            <w:tcW w:w="470" w:type="pct"/>
            <w:shd w:val="clear" w:color="auto" w:fill="FFFFFF"/>
            <w:vAlign w:val="center"/>
          </w:tcPr>
          <w:p w:rsidR="00360EDE" w:rsidRPr="00565732" w:rsidRDefault="00360EDE" w:rsidP="00EC32CB">
            <w:pPr>
              <w:jc w:val="left"/>
              <w:rPr>
                <w:bCs/>
                <w:sz w:val="20"/>
                <w:szCs w:val="20"/>
                <w:lang w:val="en-US"/>
              </w:rPr>
            </w:pPr>
            <w:r>
              <w:rPr>
                <w:bCs/>
                <w:sz w:val="20"/>
                <w:szCs w:val="20"/>
                <w:lang w:val="en-US"/>
              </w:rPr>
              <w:t>-</w:t>
            </w:r>
          </w:p>
        </w:tc>
        <w:tc>
          <w:tcPr>
            <w:tcW w:w="470" w:type="pct"/>
            <w:shd w:val="clear" w:color="auto" w:fill="FFFFFF"/>
            <w:vAlign w:val="center"/>
          </w:tcPr>
          <w:p w:rsidR="00360EDE" w:rsidRPr="00565732" w:rsidRDefault="00360EDE" w:rsidP="00EC32CB">
            <w:pPr>
              <w:jc w:val="left"/>
              <w:rPr>
                <w:bCs/>
                <w:sz w:val="20"/>
                <w:szCs w:val="20"/>
                <w:lang w:val="en-US"/>
              </w:rPr>
            </w:pPr>
            <w:r>
              <w:rPr>
                <w:bCs/>
                <w:sz w:val="20"/>
                <w:szCs w:val="20"/>
                <w:lang w:val="en-US"/>
              </w:rPr>
              <w:t>-</w:t>
            </w:r>
          </w:p>
        </w:tc>
        <w:tc>
          <w:tcPr>
            <w:tcW w:w="470" w:type="pct"/>
            <w:shd w:val="clear" w:color="auto" w:fill="FFFFFF"/>
            <w:vAlign w:val="center"/>
          </w:tcPr>
          <w:p w:rsidR="00360EDE" w:rsidRPr="00565732" w:rsidRDefault="00360EDE" w:rsidP="00EC32CB">
            <w:pPr>
              <w:jc w:val="left"/>
              <w:rPr>
                <w:bCs/>
                <w:sz w:val="20"/>
                <w:szCs w:val="20"/>
                <w:lang w:val="en-US"/>
              </w:rPr>
            </w:pPr>
            <w:r>
              <w:rPr>
                <w:bCs/>
                <w:sz w:val="20"/>
                <w:szCs w:val="20"/>
                <w:lang w:val="en-US"/>
              </w:rPr>
              <w:t>-</w:t>
            </w:r>
          </w:p>
        </w:tc>
        <w:tc>
          <w:tcPr>
            <w:tcW w:w="470" w:type="pct"/>
            <w:shd w:val="clear" w:color="auto" w:fill="FFFFFF"/>
            <w:vAlign w:val="center"/>
          </w:tcPr>
          <w:p w:rsidR="00360EDE" w:rsidRPr="00565732" w:rsidRDefault="00360EDE" w:rsidP="00EC32CB">
            <w:pPr>
              <w:jc w:val="left"/>
              <w:rPr>
                <w:bCs/>
                <w:sz w:val="20"/>
                <w:szCs w:val="20"/>
                <w:lang w:val="en-US"/>
              </w:rPr>
            </w:pPr>
            <w:r>
              <w:rPr>
                <w:bCs/>
                <w:sz w:val="20"/>
                <w:szCs w:val="20"/>
                <w:lang w:val="en-US"/>
              </w:rPr>
              <w:t>-</w:t>
            </w:r>
          </w:p>
        </w:tc>
        <w:tc>
          <w:tcPr>
            <w:tcW w:w="470" w:type="pct"/>
            <w:shd w:val="clear" w:color="auto" w:fill="FFFFFF"/>
            <w:vAlign w:val="center"/>
          </w:tcPr>
          <w:p w:rsidR="00360EDE" w:rsidRPr="00094304" w:rsidRDefault="00360EDE" w:rsidP="00EC32CB">
            <w:pPr>
              <w:jc w:val="left"/>
              <w:rPr>
                <w:bCs/>
                <w:sz w:val="20"/>
                <w:szCs w:val="20"/>
              </w:rPr>
            </w:pPr>
            <w:r>
              <w:rPr>
                <w:bCs/>
                <w:sz w:val="20"/>
                <w:szCs w:val="20"/>
              </w:rPr>
              <w:t>250</w:t>
            </w:r>
          </w:p>
        </w:tc>
        <w:tc>
          <w:tcPr>
            <w:tcW w:w="470" w:type="pct"/>
            <w:shd w:val="clear" w:color="auto" w:fill="FFFFFF"/>
            <w:vAlign w:val="center"/>
          </w:tcPr>
          <w:p w:rsidR="00360EDE" w:rsidRPr="00094304" w:rsidRDefault="00360EDE" w:rsidP="00EC32CB">
            <w:pPr>
              <w:jc w:val="left"/>
              <w:rPr>
                <w:bCs/>
                <w:sz w:val="20"/>
                <w:szCs w:val="20"/>
              </w:rPr>
            </w:pPr>
            <w:r>
              <w:rPr>
                <w:bCs/>
                <w:sz w:val="20"/>
                <w:szCs w:val="20"/>
              </w:rPr>
              <w:t>290</w:t>
            </w:r>
          </w:p>
        </w:tc>
        <w:tc>
          <w:tcPr>
            <w:tcW w:w="470" w:type="pct"/>
            <w:shd w:val="clear" w:color="auto" w:fill="FFFFFF"/>
            <w:vAlign w:val="center"/>
          </w:tcPr>
          <w:p w:rsidR="00360EDE" w:rsidRPr="00094304" w:rsidRDefault="00360EDE" w:rsidP="00EC32CB">
            <w:pPr>
              <w:jc w:val="left"/>
              <w:rPr>
                <w:bCs/>
                <w:sz w:val="20"/>
                <w:szCs w:val="20"/>
              </w:rPr>
            </w:pPr>
            <w:r>
              <w:rPr>
                <w:bCs/>
                <w:sz w:val="20"/>
                <w:szCs w:val="20"/>
              </w:rPr>
              <w:t>330</w:t>
            </w:r>
          </w:p>
        </w:tc>
        <w:tc>
          <w:tcPr>
            <w:tcW w:w="471" w:type="pct"/>
            <w:shd w:val="clear" w:color="auto" w:fill="FFFFFF"/>
            <w:vAlign w:val="center"/>
          </w:tcPr>
          <w:p w:rsidR="00360EDE" w:rsidRPr="00094304" w:rsidRDefault="00360EDE" w:rsidP="00EC32CB">
            <w:pPr>
              <w:jc w:val="left"/>
              <w:rPr>
                <w:bCs/>
                <w:sz w:val="20"/>
                <w:szCs w:val="20"/>
              </w:rPr>
            </w:pPr>
            <w:r>
              <w:rPr>
                <w:bCs/>
                <w:sz w:val="20"/>
                <w:szCs w:val="20"/>
              </w:rPr>
              <w:t>410</w:t>
            </w:r>
          </w:p>
        </w:tc>
      </w:tr>
      <w:tr w:rsidR="00360EDE" w:rsidRPr="00F45D0F" w:rsidTr="00EC32CB">
        <w:trPr>
          <w:trHeight w:val="196"/>
        </w:trPr>
        <w:tc>
          <w:tcPr>
            <w:tcW w:w="219" w:type="pct"/>
            <w:shd w:val="clear" w:color="auto" w:fill="FFFFFF"/>
          </w:tcPr>
          <w:p w:rsidR="00360EDE" w:rsidRPr="00094304" w:rsidRDefault="00360EDE" w:rsidP="00EC32CB">
            <w:pPr>
              <w:jc w:val="left"/>
              <w:rPr>
                <w:bCs/>
                <w:sz w:val="20"/>
                <w:szCs w:val="20"/>
              </w:rPr>
            </w:pPr>
            <w:r w:rsidRPr="00094304">
              <w:rPr>
                <w:bCs/>
                <w:sz w:val="20"/>
                <w:szCs w:val="20"/>
              </w:rPr>
              <w:t>6</w:t>
            </w:r>
          </w:p>
        </w:tc>
        <w:tc>
          <w:tcPr>
            <w:tcW w:w="1020" w:type="pct"/>
            <w:shd w:val="clear" w:color="auto" w:fill="FFFFFF"/>
            <w:vAlign w:val="center"/>
          </w:tcPr>
          <w:p w:rsidR="00360EDE" w:rsidRPr="00094304" w:rsidRDefault="00360EDE" w:rsidP="00EC32CB">
            <w:pPr>
              <w:jc w:val="left"/>
              <w:rPr>
                <w:bCs/>
                <w:sz w:val="20"/>
                <w:szCs w:val="20"/>
              </w:rPr>
            </w:pPr>
            <w:r w:rsidRPr="00094304">
              <w:rPr>
                <w:bCs/>
                <w:sz w:val="20"/>
                <w:szCs w:val="20"/>
              </w:rPr>
              <w:t>16,0 (160,0)</w:t>
            </w:r>
          </w:p>
        </w:tc>
        <w:tc>
          <w:tcPr>
            <w:tcW w:w="470" w:type="pct"/>
            <w:shd w:val="clear" w:color="auto" w:fill="FFFFFF"/>
            <w:vAlign w:val="center"/>
          </w:tcPr>
          <w:p w:rsidR="00360EDE" w:rsidRPr="00565732" w:rsidRDefault="00360EDE" w:rsidP="00EC32CB">
            <w:pPr>
              <w:jc w:val="left"/>
              <w:rPr>
                <w:bCs/>
                <w:sz w:val="20"/>
                <w:szCs w:val="20"/>
                <w:lang w:val="en-US"/>
              </w:rPr>
            </w:pPr>
            <w:r>
              <w:rPr>
                <w:bCs/>
                <w:sz w:val="20"/>
                <w:szCs w:val="20"/>
                <w:lang w:val="en-US"/>
              </w:rPr>
              <w:t>-</w:t>
            </w:r>
          </w:p>
        </w:tc>
        <w:tc>
          <w:tcPr>
            <w:tcW w:w="470" w:type="pct"/>
            <w:shd w:val="clear" w:color="auto" w:fill="FFFFFF"/>
            <w:vAlign w:val="center"/>
          </w:tcPr>
          <w:p w:rsidR="00360EDE" w:rsidRPr="00565732" w:rsidRDefault="00360EDE" w:rsidP="00EC32CB">
            <w:pPr>
              <w:jc w:val="left"/>
              <w:rPr>
                <w:bCs/>
                <w:sz w:val="20"/>
                <w:szCs w:val="20"/>
                <w:lang w:val="en-US"/>
              </w:rPr>
            </w:pPr>
            <w:r>
              <w:rPr>
                <w:bCs/>
                <w:sz w:val="20"/>
                <w:szCs w:val="20"/>
                <w:lang w:val="en-US"/>
              </w:rPr>
              <w:t>-</w:t>
            </w:r>
          </w:p>
        </w:tc>
        <w:tc>
          <w:tcPr>
            <w:tcW w:w="470" w:type="pct"/>
            <w:shd w:val="clear" w:color="auto" w:fill="FFFFFF"/>
            <w:vAlign w:val="center"/>
          </w:tcPr>
          <w:p w:rsidR="00360EDE" w:rsidRPr="00565732" w:rsidRDefault="00360EDE" w:rsidP="00EC32CB">
            <w:pPr>
              <w:jc w:val="left"/>
              <w:rPr>
                <w:bCs/>
                <w:sz w:val="20"/>
                <w:szCs w:val="20"/>
                <w:lang w:val="en-US"/>
              </w:rPr>
            </w:pPr>
            <w:r>
              <w:rPr>
                <w:bCs/>
                <w:sz w:val="20"/>
                <w:szCs w:val="20"/>
                <w:lang w:val="en-US"/>
              </w:rPr>
              <w:t>-</w:t>
            </w:r>
          </w:p>
        </w:tc>
        <w:tc>
          <w:tcPr>
            <w:tcW w:w="470" w:type="pct"/>
            <w:shd w:val="clear" w:color="auto" w:fill="FFFFFF"/>
            <w:vAlign w:val="center"/>
          </w:tcPr>
          <w:p w:rsidR="00360EDE" w:rsidRPr="00094304" w:rsidRDefault="00360EDE" w:rsidP="00EC32CB">
            <w:pPr>
              <w:jc w:val="left"/>
              <w:rPr>
                <w:sz w:val="20"/>
                <w:szCs w:val="20"/>
              </w:rPr>
            </w:pPr>
            <w:r>
              <w:rPr>
                <w:sz w:val="20"/>
                <w:szCs w:val="20"/>
              </w:rPr>
              <w:t>210</w:t>
            </w:r>
          </w:p>
        </w:tc>
        <w:tc>
          <w:tcPr>
            <w:tcW w:w="470" w:type="pct"/>
            <w:shd w:val="clear" w:color="auto" w:fill="FFFFFF"/>
            <w:vAlign w:val="center"/>
          </w:tcPr>
          <w:p w:rsidR="00360EDE" w:rsidRPr="00094304" w:rsidRDefault="00360EDE" w:rsidP="00EC32CB">
            <w:pPr>
              <w:jc w:val="left"/>
              <w:rPr>
                <w:sz w:val="20"/>
                <w:szCs w:val="20"/>
              </w:rPr>
            </w:pPr>
            <w:r>
              <w:rPr>
                <w:sz w:val="20"/>
                <w:szCs w:val="20"/>
              </w:rPr>
              <w:t>250</w:t>
            </w:r>
          </w:p>
        </w:tc>
        <w:tc>
          <w:tcPr>
            <w:tcW w:w="470" w:type="pct"/>
            <w:shd w:val="clear" w:color="auto" w:fill="FFFFFF"/>
            <w:vAlign w:val="center"/>
          </w:tcPr>
          <w:p w:rsidR="00360EDE" w:rsidRPr="00094304" w:rsidRDefault="00360EDE" w:rsidP="00EC32CB">
            <w:pPr>
              <w:jc w:val="left"/>
              <w:rPr>
                <w:sz w:val="20"/>
                <w:szCs w:val="20"/>
              </w:rPr>
            </w:pPr>
            <w:r>
              <w:rPr>
                <w:bCs/>
                <w:sz w:val="20"/>
                <w:szCs w:val="20"/>
              </w:rPr>
              <w:t>290</w:t>
            </w:r>
          </w:p>
        </w:tc>
        <w:tc>
          <w:tcPr>
            <w:tcW w:w="470" w:type="pct"/>
            <w:shd w:val="clear" w:color="auto" w:fill="FFFFFF"/>
            <w:vAlign w:val="center"/>
          </w:tcPr>
          <w:p w:rsidR="00360EDE" w:rsidRPr="00094304" w:rsidRDefault="00360EDE" w:rsidP="00EC32CB">
            <w:pPr>
              <w:jc w:val="left"/>
              <w:rPr>
                <w:sz w:val="20"/>
                <w:szCs w:val="20"/>
              </w:rPr>
            </w:pPr>
            <w:r>
              <w:rPr>
                <w:sz w:val="20"/>
                <w:szCs w:val="20"/>
              </w:rPr>
              <w:t>330</w:t>
            </w:r>
          </w:p>
        </w:tc>
        <w:tc>
          <w:tcPr>
            <w:tcW w:w="471" w:type="pct"/>
            <w:shd w:val="clear" w:color="auto" w:fill="FFFFFF"/>
            <w:vAlign w:val="center"/>
          </w:tcPr>
          <w:p w:rsidR="00360EDE" w:rsidRPr="00094304" w:rsidRDefault="00360EDE" w:rsidP="00EC32CB">
            <w:pPr>
              <w:jc w:val="left"/>
              <w:rPr>
                <w:sz w:val="20"/>
                <w:szCs w:val="20"/>
              </w:rPr>
            </w:pPr>
            <w:r>
              <w:rPr>
                <w:sz w:val="20"/>
                <w:szCs w:val="20"/>
              </w:rPr>
              <w:t>340</w:t>
            </w:r>
          </w:p>
        </w:tc>
      </w:tr>
      <w:tr w:rsidR="00360EDE" w:rsidRPr="00F45D0F" w:rsidTr="00EC32CB">
        <w:trPr>
          <w:trHeight w:val="196"/>
        </w:trPr>
        <w:tc>
          <w:tcPr>
            <w:tcW w:w="219" w:type="pct"/>
            <w:shd w:val="clear" w:color="auto" w:fill="FFFFFF"/>
          </w:tcPr>
          <w:p w:rsidR="00360EDE" w:rsidRPr="00094304" w:rsidRDefault="00360EDE" w:rsidP="00EC32CB">
            <w:pPr>
              <w:jc w:val="left"/>
              <w:rPr>
                <w:bCs/>
                <w:sz w:val="20"/>
                <w:szCs w:val="20"/>
              </w:rPr>
            </w:pPr>
            <w:r w:rsidRPr="00094304">
              <w:rPr>
                <w:bCs/>
                <w:sz w:val="20"/>
                <w:szCs w:val="20"/>
              </w:rPr>
              <w:t>7</w:t>
            </w:r>
          </w:p>
        </w:tc>
        <w:tc>
          <w:tcPr>
            <w:tcW w:w="1020" w:type="pct"/>
            <w:shd w:val="clear" w:color="auto" w:fill="FFFFFF"/>
            <w:vAlign w:val="center"/>
          </w:tcPr>
          <w:p w:rsidR="00360EDE" w:rsidRPr="00094304" w:rsidRDefault="00360EDE" w:rsidP="00EC32CB">
            <w:pPr>
              <w:jc w:val="left"/>
              <w:rPr>
                <w:bCs/>
                <w:sz w:val="20"/>
                <w:szCs w:val="20"/>
              </w:rPr>
            </w:pPr>
            <w:r w:rsidRPr="00094304">
              <w:rPr>
                <w:bCs/>
                <w:sz w:val="20"/>
                <w:szCs w:val="20"/>
              </w:rPr>
              <w:t>20,0 (200,0)</w:t>
            </w:r>
          </w:p>
        </w:tc>
        <w:tc>
          <w:tcPr>
            <w:tcW w:w="470" w:type="pct"/>
            <w:shd w:val="clear" w:color="auto" w:fill="FFFFFF"/>
            <w:vAlign w:val="center"/>
          </w:tcPr>
          <w:p w:rsidR="00360EDE" w:rsidRPr="00565732" w:rsidRDefault="00360EDE" w:rsidP="00EC32CB">
            <w:pPr>
              <w:jc w:val="left"/>
              <w:rPr>
                <w:bCs/>
                <w:sz w:val="20"/>
                <w:szCs w:val="20"/>
                <w:lang w:val="en-US"/>
              </w:rPr>
            </w:pPr>
            <w:r>
              <w:rPr>
                <w:bCs/>
                <w:sz w:val="20"/>
                <w:szCs w:val="20"/>
                <w:lang w:val="en-US"/>
              </w:rPr>
              <w:t>-</w:t>
            </w:r>
          </w:p>
        </w:tc>
        <w:tc>
          <w:tcPr>
            <w:tcW w:w="470" w:type="pct"/>
            <w:shd w:val="clear" w:color="auto" w:fill="FFFFFF"/>
            <w:vAlign w:val="center"/>
          </w:tcPr>
          <w:p w:rsidR="00360EDE" w:rsidRPr="00565732" w:rsidRDefault="00360EDE" w:rsidP="00EC32CB">
            <w:pPr>
              <w:jc w:val="left"/>
              <w:rPr>
                <w:bCs/>
                <w:sz w:val="20"/>
                <w:szCs w:val="20"/>
                <w:lang w:val="en-US"/>
              </w:rPr>
            </w:pPr>
            <w:r>
              <w:rPr>
                <w:bCs/>
                <w:sz w:val="20"/>
                <w:szCs w:val="20"/>
                <w:lang w:val="en-US"/>
              </w:rPr>
              <w:t>-</w:t>
            </w:r>
          </w:p>
        </w:tc>
        <w:tc>
          <w:tcPr>
            <w:tcW w:w="470" w:type="pct"/>
            <w:shd w:val="clear" w:color="auto" w:fill="FFFFFF"/>
            <w:vAlign w:val="center"/>
          </w:tcPr>
          <w:p w:rsidR="00360EDE" w:rsidRPr="00565732" w:rsidRDefault="00360EDE" w:rsidP="00EC32CB">
            <w:pPr>
              <w:jc w:val="left"/>
              <w:rPr>
                <w:bCs/>
                <w:sz w:val="20"/>
                <w:szCs w:val="20"/>
                <w:lang w:val="en-US"/>
              </w:rPr>
            </w:pPr>
            <w:r>
              <w:rPr>
                <w:bCs/>
                <w:sz w:val="20"/>
                <w:szCs w:val="20"/>
                <w:lang w:val="en-US"/>
              </w:rPr>
              <w:t>-</w:t>
            </w:r>
          </w:p>
        </w:tc>
        <w:tc>
          <w:tcPr>
            <w:tcW w:w="470" w:type="pct"/>
            <w:shd w:val="clear" w:color="auto" w:fill="FFFFFF"/>
            <w:vAlign w:val="center"/>
          </w:tcPr>
          <w:p w:rsidR="00360EDE" w:rsidRPr="00094304" w:rsidRDefault="00360EDE" w:rsidP="00EC32CB">
            <w:pPr>
              <w:jc w:val="left"/>
              <w:rPr>
                <w:sz w:val="20"/>
                <w:szCs w:val="20"/>
              </w:rPr>
            </w:pPr>
            <w:r>
              <w:rPr>
                <w:sz w:val="20"/>
                <w:szCs w:val="20"/>
              </w:rPr>
              <w:t>270</w:t>
            </w:r>
          </w:p>
        </w:tc>
        <w:tc>
          <w:tcPr>
            <w:tcW w:w="470" w:type="pct"/>
            <w:shd w:val="clear" w:color="auto" w:fill="FFFFFF"/>
            <w:vAlign w:val="center"/>
          </w:tcPr>
          <w:p w:rsidR="00360EDE" w:rsidRPr="00094304" w:rsidRDefault="00360EDE" w:rsidP="00EC32CB">
            <w:pPr>
              <w:jc w:val="left"/>
              <w:rPr>
                <w:sz w:val="20"/>
                <w:szCs w:val="20"/>
              </w:rPr>
            </w:pPr>
            <w:r>
              <w:rPr>
                <w:sz w:val="20"/>
                <w:szCs w:val="20"/>
              </w:rPr>
              <w:t>300</w:t>
            </w:r>
          </w:p>
        </w:tc>
        <w:tc>
          <w:tcPr>
            <w:tcW w:w="470" w:type="pct"/>
            <w:shd w:val="clear" w:color="auto" w:fill="FFFFFF"/>
            <w:vAlign w:val="center"/>
          </w:tcPr>
          <w:p w:rsidR="00360EDE" w:rsidRPr="00094304" w:rsidRDefault="00360EDE" w:rsidP="00EC32CB">
            <w:pPr>
              <w:jc w:val="left"/>
              <w:rPr>
                <w:sz w:val="20"/>
                <w:szCs w:val="20"/>
              </w:rPr>
            </w:pPr>
            <w:r>
              <w:rPr>
                <w:sz w:val="20"/>
                <w:szCs w:val="20"/>
              </w:rPr>
              <w:t>400</w:t>
            </w:r>
          </w:p>
        </w:tc>
        <w:tc>
          <w:tcPr>
            <w:tcW w:w="470" w:type="pct"/>
            <w:shd w:val="clear" w:color="auto" w:fill="FFFFFF"/>
            <w:vAlign w:val="center"/>
          </w:tcPr>
          <w:p w:rsidR="00360EDE" w:rsidRPr="00094304" w:rsidRDefault="00360EDE" w:rsidP="00EC32CB">
            <w:pPr>
              <w:jc w:val="left"/>
              <w:rPr>
                <w:sz w:val="20"/>
                <w:szCs w:val="20"/>
              </w:rPr>
            </w:pPr>
            <w:r>
              <w:rPr>
                <w:sz w:val="20"/>
                <w:szCs w:val="20"/>
              </w:rPr>
              <w:t>310</w:t>
            </w:r>
          </w:p>
        </w:tc>
        <w:tc>
          <w:tcPr>
            <w:tcW w:w="471" w:type="pct"/>
            <w:shd w:val="clear" w:color="auto" w:fill="FFFFFF"/>
            <w:vAlign w:val="center"/>
          </w:tcPr>
          <w:p w:rsidR="00360EDE" w:rsidRPr="00094304" w:rsidRDefault="00360EDE" w:rsidP="00EC32CB">
            <w:pPr>
              <w:jc w:val="left"/>
              <w:rPr>
                <w:sz w:val="20"/>
                <w:szCs w:val="20"/>
              </w:rPr>
            </w:pPr>
            <w:r>
              <w:rPr>
                <w:sz w:val="20"/>
                <w:szCs w:val="20"/>
              </w:rPr>
              <w:t>340</w:t>
            </w:r>
          </w:p>
        </w:tc>
      </w:tr>
      <w:tr w:rsidR="00360EDE" w:rsidRPr="00F45D0F" w:rsidTr="00EC32CB">
        <w:trPr>
          <w:trHeight w:val="196"/>
        </w:trPr>
        <w:tc>
          <w:tcPr>
            <w:tcW w:w="219" w:type="pct"/>
            <w:shd w:val="clear" w:color="auto" w:fill="FFFFFF"/>
          </w:tcPr>
          <w:p w:rsidR="00360EDE" w:rsidRPr="00094304" w:rsidRDefault="00360EDE" w:rsidP="00EC32CB">
            <w:pPr>
              <w:jc w:val="left"/>
              <w:rPr>
                <w:bCs/>
                <w:sz w:val="20"/>
                <w:szCs w:val="20"/>
              </w:rPr>
            </w:pPr>
            <w:r w:rsidRPr="00094304">
              <w:rPr>
                <w:bCs/>
                <w:sz w:val="20"/>
                <w:szCs w:val="20"/>
              </w:rPr>
              <w:t>8</w:t>
            </w:r>
          </w:p>
        </w:tc>
        <w:tc>
          <w:tcPr>
            <w:tcW w:w="1020" w:type="pct"/>
            <w:shd w:val="clear" w:color="auto" w:fill="FFFFFF"/>
            <w:vAlign w:val="center"/>
          </w:tcPr>
          <w:p w:rsidR="00360EDE" w:rsidRPr="00094304" w:rsidRDefault="00360EDE" w:rsidP="00EC32CB">
            <w:pPr>
              <w:jc w:val="left"/>
              <w:rPr>
                <w:bCs/>
                <w:sz w:val="20"/>
                <w:szCs w:val="20"/>
              </w:rPr>
            </w:pPr>
            <w:r w:rsidRPr="00094304">
              <w:rPr>
                <w:bCs/>
                <w:sz w:val="20"/>
                <w:szCs w:val="20"/>
              </w:rPr>
              <w:t>25,0 (250,0)</w:t>
            </w:r>
          </w:p>
        </w:tc>
        <w:tc>
          <w:tcPr>
            <w:tcW w:w="470" w:type="pct"/>
            <w:shd w:val="clear" w:color="auto" w:fill="FFFFFF"/>
            <w:vAlign w:val="center"/>
          </w:tcPr>
          <w:p w:rsidR="00360EDE" w:rsidRPr="00565732" w:rsidRDefault="00360EDE" w:rsidP="00EC32CB">
            <w:pPr>
              <w:jc w:val="left"/>
              <w:rPr>
                <w:bCs/>
                <w:sz w:val="20"/>
                <w:szCs w:val="20"/>
                <w:lang w:val="en-US"/>
              </w:rPr>
            </w:pPr>
            <w:r>
              <w:rPr>
                <w:bCs/>
                <w:sz w:val="20"/>
                <w:szCs w:val="20"/>
                <w:lang w:val="en-US"/>
              </w:rPr>
              <w:t>-</w:t>
            </w:r>
          </w:p>
        </w:tc>
        <w:tc>
          <w:tcPr>
            <w:tcW w:w="470" w:type="pct"/>
            <w:shd w:val="clear" w:color="auto" w:fill="FFFFFF"/>
            <w:vAlign w:val="center"/>
          </w:tcPr>
          <w:p w:rsidR="00360EDE" w:rsidRPr="00565732" w:rsidRDefault="00360EDE" w:rsidP="00EC32CB">
            <w:pPr>
              <w:jc w:val="left"/>
              <w:rPr>
                <w:bCs/>
                <w:sz w:val="20"/>
                <w:szCs w:val="20"/>
                <w:lang w:val="en-US"/>
              </w:rPr>
            </w:pPr>
            <w:r>
              <w:rPr>
                <w:bCs/>
                <w:sz w:val="20"/>
                <w:szCs w:val="20"/>
                <w:lang w:val="en-US"/>
              </w:rPr>
              <w:t>-</w:t>
            </w:r>
          </w:p>
        </w:tc>
        <w:tc>
          <w:tcPr>
            <w:tcW w:w="470" w:type="pct"/>
            <w:shd w:val="clear" w:color="auto" w:fill="FFFFFF"/>
            <w:vAlign w:val="center"/>
          </w:tcPr>
          <w:p w:rsidR="00360EDE" w:rsidRPr="00565732" w:rsidRDefault="00360EDE" w:rsidP="00EC32CB">
            <w:pPr>
              <w:jc w:val="left"/>
              <w:rPr>
                <w:bCs/>
                <w:sz w:val="20"/>
                <w:szCs w:val="20"/>
                <w:lang w:val="en-US"/>
              </w:rPr>
            </w:pPr>
            <w:r>
              <w:rPr>
                <w:bCs/>
                <w:sz w:val="20"/>
                <w:szCs w:val="20"/>
                <w:lang w:val="en-US"/>
              </w:rPr>
              <w:t>-</w:t>
            </w:r>
          </w:p>
        </w:tc>
        <w:tc>
          <w:tcPr>
            <w:tcW w:w="470" w:type="pct"/>
            <w:shd w:val="clear" w:color="auto" w:fill="FFFFFF"/>
            <w:vAlign w:val="center"/>
          </w:tcPr>
          <w:p w:rsidR="00360EDE" w:rsidRPr="00094304" w:rsidRDefault="00360EDE" w:rsidP="00EC32CB">
            <w:pPr>
              <w:jc w:val="left"/>
              <w:rPr>
                <w:sz w:val="20"/>
                <w:szCs w:val="20"/>
              </w:rPr>
            </w:pPr>
            <w:r>
              <w:rPr>
                <w:sz w:val="20"/>
                <w:szCs w:val="20"/>
              </w:rPr>
              <w:t>240</w:t>
            </w:r>
          </w:p>
        </w:tc>
        <w:tc>
          <w:tcPr>
            <w:tcW w:w="470" w:type="pct"/>
            <w:shd w:val="clear" w:color="auto" w:fill="FFFFFF"/>
            <w:vAlign w:val="center"/>
          </w:tcPr>
          <w:p w:rsidR="00360EDE" w:rsidRPr="00094304" w:rsidRDefault="00360EDE" w:rsidP="00EC32CB">
            <w:pPr>
              <w:jc w:val="left"/>
              <w:rPr>
                <w:sz w:val="20"/>
                <w:szCs w:val="20"/>
              </w:rPr>
            </w:pPr>
            <w:r>
              <w:rPr>
                <w:sz w:val="20"/>
                <w:szCs w:val="20"/>
              </w:rPr>
              <w:t>240</w:t>
            </w:r>
          </w:p>
        </w:tc>
        <w:tc>
          <w:tcPr>
            <w:tcW w:w="470" w:type="pct"/>
            <w:shd w:val="clear" w:color="auto" w:fill="FFFFFF"/>
            <w:vAlign w:val="center"/>
          </w:tcPr>
          <w:p w:rsidR="00360EDE" w:rsidRPr="00094304" w:rsidRDefault="00360EDE" w:rsidP="00EC32CB">
            <w:pPr>
              <w:jc w:val="left"/>
              <w:rPr>
                <w:sz w:val="20"/>
                <w:szCs w:val="20"/>
              </w:rPr>
            </w:pPr>
            <w:r>
              <w:rPr>
                <w:sz w:val="20"/>
                <w:szCs w:val="20"/>
              </w:rPr>
              <w:t>290</w:t>
            </w:r>
          </w:p>
        </w:tc>
        <w:tc>
          <w:tcPr>
            <w:tcW w:w="470" w:type="pct"/>
            <w:shd w:val="clear" w:color="auto" w:fill="FFFFFF"/>
            <w:vAlign w:val="center"/>
          </w:tcPr>
          <w:p w:rsidR="00360EDE" w:rsidRPr="00094304" w:rsidRDefault="00360EDE" w:rsidP="00EC32CB">
            <w:pPr>
              <w:jc w:val="left"/>
              <w:rPr>
                <w:sz w:val="20"/>
                <w:szCs w:val="20"/>
              </w:rPr>
            </w:pPr>
            <w:r>
              <w:rPr>
                <w:sz w:val="20"/>
                <w:szCs w:val="20"/>
              </w:rPr>
              <w:t>340</w:t>
            </w:r>
          </w:p>
        </w:tc>
        <w:tc>
          <w:tcPr>
            <w:tcW w:w="471" w:type="pct"/>
            <w:shd w:val="clear" w:color="auto" w:fill="FFFFFF"/>
            <w:vAlign w:val="center"/>
          </w:tcPr>
          <w:p w:rsidR="00360EDE" w:rsidRPr="00094304" w:rsidRDefault="00360EDE" w:rsidP="00EC32CB">
            <w:pPr>
              <w:jc w:val="left"/>
              <w:rPr>
                <w:sz w:val="20"/>
                <w:szCs w:val="20"/>
              </w:rPr>
            </w:pPr>
            <w:r w:rsidRPr="00094304">
              <w:rPr>
                <w:sz w:val="20"/>
                <w:szCs w:val="20"/>
              </w:rPr>
              <w:t>-</w:t>
            </w:r>
          </w:p>
        </w:tc>
      </w:tr>
      <w:tr w:rsidR="00360EDE" w:rsidRPr="00F45D0F" w:rsidTr="00EC32CB">
        <w:trPr>
          <w:trHeight w:val="196"/>
        </w:trPr>
        <w:tc>
          <w:tcPr>
            <w:tcW w:w="219" w:type="pct"/>
            <w:shd w:val="clear" w:color="auto" w:fill="FFFFFF"/>
          </w:tcPr>
          <w:p w:rsidR="00360EDE" w:rsidRPr="00094304" w:rsidRDefault="00360EDE" w:rsidP="00EC32CB">
            <w:pPr>
              <w:jc w:val="left"/>
              <w:rPr>
                <w:bCs/>
                <w:sz w:val="20"/>
                <w:szCs w:val="20"/>
              </w:rPr>
            </w:pPr>
            <w:r w:rsidRPr="00094304">
              <w:rPr>
                <w:bCs/>
                <w:sz w:val="20"/>
                <w:szCs w:val="20"/>
              </w:rPr>
              <w:t>9</w:t>
            </w:r>
          </w:p>
        </w:tc>
        <w:tc>
          <w:tcPr>
            <w:tcW w:w="1020" w:type="pct"/>
            <w:shd w:val="clear" w:color="auto" w:fill="FFFFFF"/>
            <w:vAlign w:val="center"/>
          </w:tcPr>
          <w:p w:rsidR="00360EDE" w:rsidRPr="00094304" w:rsidRDefault="00360EDE" w:rsidP="00EC32CB">
            <w:pPr>
              <w:jc w:val="left"/>
              <w:rPr>
                <w:bCs/>
                <w:sz w:val="20"/>
                <w:szCs w:val="20"/>
              </w:rPr>
            </w:pPr>
            <w:r w:rsidRPr="00094304">
              <w:rPr>
                <w:bCs/>
                <w:sz w:val="20"/>
                <w:szCs w:val="20"/>
              </w:rPr>
              <w:t>32,0 (320,0)</w:t>
            </w:r>
          </w:p>
        </w:tc>
        <w:tc>
          <w:tcPr>
            <w:tcW w:w="470" w:type="pct"/>
            <w:shd w:val="clear" w:color="auto" w:fill="FFFFFF"/>
            <w:vAlign w:val="center"/>
          </w:tcPr>
          <w:p w:rsidR="00360EDE" w:rsidRPr="00565732" w:rsidRDefault="00360EDE" w:rsidP="00EC32CB">
            <w:pPr>
              <w:jc w:val="left"/>
              <w:rPr>
                <w:bCs/>
                <w:sz w:val="20"/>
                <w:szCs w:val="20"/>
                <w:lang w:val="en-US"/>
              </w:rPr>
            </w:pPr>
            <w:r>
              <w:rPr>
                <w:bCs/>
                <w:sz w:val="20"/>
                <w:szCs w:val="20"/>
                <w:lang w:val="en-US"/>
              </w:rPr>
              <w:t>-</w:t>
            </w:r>
          </w:p>
        </w:tc>
        <w:tc>
          <w:tcPr>
            <w:tcW w:w="470" w:type="pct"/>
            <w:shd w:val="clear" w:color="auto" w:fill="FFFFFF"/>
            <w:vAlign w:val="center"/>
          </w:tcPr>
          <w:p w:rsidR="00360EDE" w:rsidRPr="00565732" w:rsidRDefault="00360EDE" w:rsidP="00EC32CB">
            <w:pPr>
              <w:jc w:val="left"/>
              <w:rPr>
                <w:bCs/>
                <w:sz w:val="20"/>
                <w:szCs w:val="20"/>
                <w:lang w:val="en-US"/>
              </w:rPr>
            </w:pPr>
            <w:r>
              <w:rPr>
                <w:bCs/>
                <w:sz w:val="20"/>
                <w:szCs w:val="20"/>
                <w:lang w:val="en-US"/>
              </w:rPr>
              <w:t>-</w:t>
            </w:r>
          </w:p>
        </w:tc>
        <w:tc>
          <w:tcPr>
            <w:tcW w:w="470" w:type="pct"/>
            <w:shd w:val="clear" w:color="auto" w:fill="FFFFFF"/>
            <w:vAlign w:val="center"/>
          </w:tcPr>
          <w:p w:rsidR="00360EDE" w:rsidRPr="00094304" w:rsidRDefault="00360EDE" w:rsidP="00EC32CB">
            <w:pPr>
              <w:jc w:val="left"/>
              <w:rPr>
                <w:bCs/>
                <w:sz w:val="20"/>
                <w:szCs w:val="20"/>
              </w:rPr>
            </w:pPr>
            <w:r>
              <w:rPr>
                <w:bCs/>
                <w:sz w:val="20"/>
                <w:szCs w:val="20"/>
              </w:rPr>
              <w:t>190</w:t>
            </w:r>
          </w:p>
        </w:tc>
        <w:tc>
          <w:tcPr>
            <w:tcW w:w="470" w:type="pct"/>
            <w:shd w:val="clear" w:color="auto" w:fill="FFFFFF"/>
            <w:vAlign w:val="center"/>
          </w:tcPr>
          <w:p w:rsidR="00360EDE" w:rsidRPr="00094304" w:rsidRDefault="00360EDE" w:rsidP="00EC32CB">
            <w:pPr>
              <w:jc w:val="left"/>
              <w:rPr>
                <w:sz w:val="20"/>
                <w:szCs w:val="20"/>
              </w:rPr>
            </w:pPr>
            <w:r>
              <w:rPr>
                <w:sz w:val="20"/>
                <w:szCs w:val="20"/>
              </w:rPr>
              <w:t>240</w:t>
            </w:r>
          </w:p>
        </w:tc>
        <w:tc>
          <w:tcPr>
            <w:tcW w:w="470" w:type="pct"/>
            <w:shd w:val="clear" w:color="auto" w:fill="FFFFFF"/>
            <w:vAlign w:val="center"/>
          </w:tcPr>
          <w:p w:rsidR="00360EDE" w:rsidRPr="00094304" w:rsidRDefault="00360EDE" w:rsidP="00EC32CB">
            <w:pPr>
              <w:jc w:val="left"/>
              <w:rPr>
                <w:sz w:val="20"/>
                <w:szCs w:val="20"/>
              </w:rPr>
            </w:pPr>
            <w:r>
              <w:rPr>
                <w:sz w:val="20"/>
                <w:szCs w:val="20"/>
              </w:rPr>
              <w:t>240</w:t>
            </w:r>
          </w:p>
        </w:tc>
        <w:tc>
          <w:tcPr>
            <w:tcW w:w="470" w:type="pct"/>
            <w:shd w:val="clear" w:color="auto" w:fill="FFFFFF"/>
            <w:vAlign w:val="center"/>
          </w:tcPr>
          <w:p w:rsidR="00360EDE" w:rsidRPr="00094304" w:rsidRDefault="00360EDE" w:rsidP="00EC32CB">
            <w:pPr>
              <w:jc w:val="left"/>
              <w:rPr>
                <w:sz w:val="20"/>
                <w:szCs w:val="20"/>
              </w:rPr>
            </w:pPr>
            <w:r>
              <w:rPr>
                <w:sz w:val="20"/>
                <w:szCs w:val="20"/>
              </w:rPr>
              <w:t>290</w:t>
            </w:r>
          </w:p>
        </w:tc>
        <w:tc>
          <w:tcPr>
            <w:tcW w:w="470" w:type="pct"/>
            <w:shd w:val="clear" w:color="auto" w:fill="FFFFFF"/>
            <w:vAlign w:val="center"/>
          </w:tcPr>
          <w:p w:rsidR="00360EDE" w:rsidRPr="00094304" w:rsidRDefault="00360EDE" w:rsidP="00EC32CB">
            <w:pPr>
              <w:jc w:val="left"/>
              <w:rPr>
                <w:sz w:val="20"/>
                <w:szCs w:val="20"/>
              </w:rPr>
            </w:pPr>
            <w:r>
              <w:rPr>
                <w:sz w:val="20"/>
                <w:szCs w:val="20"/>
              </w:rPr>
              <w:t>340</w:t>
            </w:r>
          </w:p>
        </w:tc>
        <w:tc>
          <w:tcPr>
            <w:tcW w:w="471" w:type="pct"/>
            <w:shd w:val="clear" w:color="auto" w:fill="FFFFFF"/>
            <w:vAlign w:val="center"/>
          </w:tcPr>
          <w:p w:rsidR="00360EDE" w:rsidRPr="00094304" w:rsidRDefault="00360EDE" w:rsidP="00EC32CB">
            <w:pPr>
              <w:jc w:val="left"/>
              <w:rPr>
                <w:sz w:val="20"/>
                <w:szCs w:val="20"/>
              </w:rPr>
            </w:pPr>
            <w:r w:rsidRPr="00094304">
              <w:rPr>
                <w:sz w:val="20"/>
                <w:szCs w:val="20"/>
              </w:rPr>
              <w:t>-</w:t>
            </w:r>
          </w:p>
        </w:tc>
      </w:tr>
    </w:tbl>
    <w:p w:rsidR="00360EDE" w:rsidRPr="00E23969" w:rsidRDefault="00360EDE" w:rsidP="00360EDE">
      <w:pPr>
        <w:pStyle w:val="S4"/>
        <w:rPr>
          <w:sz w:val="20"/>
        </w:rPr>
      </w:pPr>
    </w:p>
    <w:p w:rsidR="00360EDE" w:rsidRPr="00F45D0F" w:rsidRDefault="00360EDE" w:rsidP="00360EDE">
      <w:pPr>
        <w:pStyle w:val="Se"/>
        <w:rPr>
          <w:rFonts w:cs="Arial"/>
          <w:szCs w:val="20"/>
        </w:rPr>
      </w:pPr>
      <w:r w:rsidRPr="00F45D0F">
        <w:lastRenderedPageBreak/>
        <w:t xml:space="preserve">Таблица </w:t>
      </w:r>
      <w:r w:rsidR="00CE6DDC">
        <w:rPr>
          <w:noProof/>
        </w:rPr>
        <w:fldChar w:fldCharType="begin"/>
      </w:r>
      <w:r w:rsidR="00CE6DDC">
        <w:rPr>
          <w:noProof/>
        </w:rPr>
        <w:instrText xml:space="preserve"> SEQ Таблица \* ARABIC </w:instrText>
      </w:r>
      <w:r w:rsidR="00CE6DDC">
        <w:rPr>
          <w:noProof/>
        </w:rPr>
        <w:fldChar w:fldCharType="separate"/>
      </w:r>
      <w:r>
        <w:rPr>
          <w:noProof/>
        </w:rPr>
        <w:t>30</w:t>
      </w:r>
      <w:r w:rsidR="00CE6DDC">
        <w:rPr>
          <w:noProof/>
        </w:rPr>
        <w:fldChar w:fldCharType="end"/>
      </w:r>
    </w:p>
    <w:p w:rsidR="00360EDE" w:rsidRPr="00F45D0F" w:rsidRDefault="00360EDE" w:rsidP="00360EDE">
      <w:pPr>
        <w:tabs>
          <w:tab w:val="left" w:pos="567"/>
          <w:tab w:val="left" w:pos="1418"/>
        </w:tabs>
        <w:spacing w:after="60"/>
        <w:jc w:val="right"/>
        <w:rPr>
          <w:rFonts w:ascii="Arial" w:hAnsi="Arial" w:cs="Arial"/>
          <w:b/>
          <w:sz w:val="20"/>
          <w:szCs w:val="20"/>
        </w:rPr>
      </w:pPr>
      <w:r>
        <w:rPr>
          <w:rFonts w:ascii="Arial" w:hAnsi="Arial" w:cs="Arial"/>
          <w:b/>
          <w:sz w:val="20"/>
          <w:szCs w:val="20"/>
        </w:rPr>
        <w:t>Рекомендованный р</w:t>
      </w:r>
      <w:r w:rsidRPr="00F45D0F">
        <w:rPr>
          <w:rFonts w:ascii="Arial" w:hAnsi="Arial" w:cs="Arial"/>
          <w:b/>
          <w:sz w:val="20"/>
          <w:szCs w:val="20"/>
        </w:rPr>
        <w:t xml:space="preserve">азмер от горизонтальной оси до торцов опорных поверхностей </w:t>
      </w:r>
      <w:r w:rsidRPr="00F45D0F">
        <w:rPr>
          <w:rFonts w:ascii="Arial" w:hAnsi="Arial" w:cs="Arial"/>
          <w:b/>
          <w:sz w:val="20"/>
          <w:szCs w:val="20"/>
        </w:rPr>
        <w:br/>
        <w:t>элементов опоры на корпусе задвижки клиновой с фланцевым присоединением</w:t>
      </w:r>
      <w:r w:rsidRPr="00F45D0F">
        <w:rPr>
          <w:rFonts w:ascii="Arial" w:hAnsi="Arial" w:cs="Arial"/>
          <w:b/>
          <w:sz w:val="20"/>
          <w:szCs w:val="20"/>
        </w:rPr>
        <w:br/>
        <w:t>и под приварку к трубопроводу, мм</w:t>
      </w:r>
    </w:p>
    <w:tbl>
      <w:tblPr>
        <w:tblW w:w="4945" w:type="pct"/>
        <w:tblInd w:w="108"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shd w:val="clear" w:color="auto" w:fill="FFFFFF"/>
        <w:tblLook w:val="04A0" w:firstRow="1" w:lastRow="0" w:firstColumn="1" w:lastColumn="0" w:noHBand="0" w:noVBand="1"/>
      </w:tblPr>
      <w:tblGrid>
        <w:gridCol w:w="491"/>
        <w:gridCol w:w="1974"/>
        <w:gridCol w:w="1212"/>
        <w:gridCol w:w="1214"/>
        <w:gridCol w:w="1214"/>
        <w:gridCol w:w="1213"/>
        <w:gridCol w:w="1215"/>
        <w:gridCol w:w="1213"/>
      </w:tblGrid>
      <w:tr w:rsidR="00360EDE" w:rsidRPr="00F45D0F" w:rsidTr="00EC32CB">
        <w:trPr>
          <w:cantSplit/>
          <w:trHeight w:val="470"/>
        </w:trPr>
        <w:tc>
          <w:tcPr>
            <w:tcW w:w="217" w:type="pct"/>
            <w:vMerge w:val="restart"/>
            <w:tcBorders>
              <w:right w:val="single" w:sz="6" w:space="0" w:color="auto"/>
            </w:tcBorders>
            <w:shd w:val="clear" w:color="auto" w:fill="FFD200"/>
            <w:vAlign w:val="center"/>
          </w:tcPr>
          <w:p w:rsidR="00360EDE" w:rsidRPr="00F45D0F" w:rsidRDefault="00360EDE" w:rsidP="00EC32CB">
            <w:pPr>
              <w:jc w:val="center"/>
              <w:rPr>
                <w:rFonts w:ascii="Arial" w:hAnsi="Arial" w:cs="Arial"/>
                <w:b/>
                <w:bCs/>
                <w:sz w:val="16"/>
                <w:szCs w:val="20"/>
                <w:u w:color="000000"/>
              </w:rPr>
            </w:pPr>
            <w:r>
              <w:rPr>
                <w:rFonts w:ascii="Arial" w:hAnsi="Arial" w:cs="Arial"/>
                <w:b/>
                <w:bCs/>
                <w:sz w:val="16"/>
                <w:szCs w:val="20"/>
                <w:u w:color="000000"/>
              </w:rPr>
              <w:t>№ П/П</w:t>
            </w:r>
          </w:p>
        </w:tc>
        <w:tc>
          <w:tcPr>
            <w:tcW w:w="1018" w:type="pct"/>
            <w:vMerge w:val="restart"/>
            <w:tcBorders>
              <w:left w:val="single" w:sz="6" w:space="0" w:color="auto"/>
              <w:bottom w:val="single" w:sz="6" w:space="0" w:color="auto"/>
              <w:right w:val="single" w:sz="6" w:space="0" w:color="auto"/>
            </w:tcBorders>
            <w:shd w:val="clear" w:color="auto" w:fill="FFD200"/>
            <w:vAlign w:val="center"/>
          </w:tcPr>
          <w:p w:rsidR="00360EDE" w:rsidRPr="00F45D0F" w:rsidRDefault="00360EDE" w:rsidP="00EC32CB">
            <w:pPr>
              <w:jc w:val="center"/>
              <w:rPr>
                <w:rFonts w:ascii="Arial" w:hAnsi="Arial" w:cs="Arial"/>
                <w:b/>
                <w:bCs/>
                <w:caps/>
                <w:sz w:val="16"/>
                <w:szCs w:val="20"/>
                <w:u w:color="000000"/>
              </w:rPr>
            </w:pPr>
            <w:r w:rsidRPr="00F45D0F">
              <w:rPr>
                <w:rFonts w:ascii="Arial" w:hAnsi="Arial" w:cs="Arial"/>
                <w:b/>
                <w:bCs/>
                <w:sz w:val="16"/>
                <w:szCs w:val="20"/>
                <w:u w:color="000000"/>
              </w:rPr>
              <w:t>Р</w:t>
            </w:r>
            <w:r w:rsidRPr="00F45D0F">
              <w:rPr>
                <w:rFonts w:ascii="Arial" w:hAnsi="Arial" w:cs="Arial"/>
                <w:b/>
                <w:bCs/>
                <w:sz w:val="16"/>
                <w:szCs w:val="20"/>
                <w:u w:color="000000"/>
                <w:lang w:val="en-US"/>
              </w:rPr>
              <w:t>N</w:t>
            </w:r>
            <w:r w:rsidRPr="00F45D0F">
              <w:rPr>
                <w:rFonts w:ascii="Arial" w:hAnsi="Arial" w:cs="Arial"/>
                <w:b/>
                <w:bCs/>
                <w:sz w:val="16"/>
                <w:szCs w:val="20"/>
                <w:u w:color="000000"/>
              </w:rPr>
              <w:t>, МП</w:t>
            </w:r>
            <w:r>
              <w:rPr>
                <w:rFonts w:ascii="Arial" w:hAnsi="Arial" w:cs="Arial"/>
                <w:b/>
                <w:bCs/>
                <w:sz w:val="16"/>
                <w:szCs w:val="20"/>
                <w:u w:color="000000"/>
              </w:rPr>
              <w:t>А</w:t>
            </w:r>
            <w:r w:rsidRPr="00F45D0F">
              <w:rPr>
                <w:rFonts w:ascii="Arial" w:hAnsi="Arial" w:cs="Arial"/>
                <w:b/>
                <w:bCs/>
                <w:sz w:val="16"/>
                <w:szCs w:val="20"/>
                <w:u w:color="000000"/>
              </w:rPr>
              <w:t xml:space="preserve"> (КГС/</w:t>
            </w:r>
            <w:r w:rsidRPr="00F45D0F">
              <w:rPr>
                <w:rFonts w:ascii="Arial" w:hAnsi="Arial" w:cs="Arial"/>
                <w:b/>
                <w:bCs/>
                <w:sz w:val="16"/>
                <w:szCs w:val="20"/>
                <w:u w:color="000000"/>
                <w:lang w:val="en-US"/>
              </w:rPr>
              <w:t>C</w:t>
            </w:r>
            <w:r>
              <w:rPr>
                <w:rFonts w:ascii="Arial" w:hAnsi="Arial" w:cs="Arial"/>
                <w:b/>
                <w:bCs/>
                <w:sz w:val="16"/>
                <w:szCs w:val="20"/>
                <w:u w:color="000000"/>
              </w:rPr>
              <w:t>М</w:t>
            </w:r>
            <w:r w:rsidRPr="00F45D0F">
              <w:rPr>
                <w:rFonts w:ascii="Arial" w:hAnsi="Arial" w:cs="Arial"/>
                <w:b/>
                <w:bCs/>
                <w:sz w:val="16"/>
                <w:szCs w:val="20"/>
                <w:u w:color="000000"/>
                <w:vertAlign w:val="superscript"/>
              </w:rPr>
              <w:t>2</w:t>
            </w:r>
            <w:r w:rsidRPr="00F45D0F">
              <w:rPr>
                <w:rFonts w:ascii="Arial" w:hAnsi="Arial" w:cs="Arial"/>
                <w:b/>
                <w:bCs/>
                <w:sz w:val="16"/>
                <w:szCs w:val="20"/>
                <w:u w:color="000000"/>
              </w:rPr>
              <w:t>)</w:t>
            </w:r>
          </w:p>
        </w:tc>
        <w:tc>
          <w:tcPr>
            <w:tcW w:w="3765" w:type="pct"/>
            <w:gridSpan w:val="6"/>
            <w:tcBorders>
              <w:left w:val="single" w:sz="6" w:space="0" w:color="auto"/>
              <w:bottom w:val="single" w:sz="6" w:space="0" w:color="auto"/>
            </w:tcBorders>
            <w:shd w:val="clear" w:color="auto" w:fill="FFD200"/>
            <w:vAlign w:val="center"/>
          </w:tcPr>
          <w:p w:rsidR="00360EDE" w:rsidRPr="008C52AD" w:rsidRDefault="00360EDE" w:rsidP="00194A10">
            <w:pPr>
              <w:jc w:val="center"/>
              <w:rPr>
                <w:rFonts w:ascii="Arial" w:hAnsi="Arial" w:cs="Arial"/>
                <w:b/>
                <w:bCs/>
                <w:caps/>
                <w:sz w:val="16"/>
                <w:szCs w:val="20"/>
                <w:u w:color="000000"/>
              </w:rPr>
            </w:pPr>
            <w:r w:rsidRPr="001634A2">
              <w:rPr>
                <w:rFonts w:ascii="Arial" w:hAnsi="Arial" w:cs="Arial"/>
                <w:b/>
                <w:bCs/>
                <w:sz w:val="16"/>
                <w:szCs w:val="20"/>
                <w:u w:color="000000"/>
              </w:rPr>
              <w:t xml:space="preserve">РЕКОМЕНДОВАННЫЙ </w:t>
            </w:r>
            <w:r w:rsidRPr="00F45D0F">
              <w:rPr>
                <w:rFonts w:ascii="Arial" w:hAnsi="Arial" w:cs="Arial"/>
                <w:b/>
                <w:bCs/>
                <w:sz w:val="16"/>
                <w:szCs w:val="20"/>
                <w:u w:color="000000"/>
              </w:rPr>
              <w:t xml:space="preserve">РАЗМЕР ОТ ГОРИЗОНТАЛЬНОЙ ОСИ ДО ТОРЦОВ ОПОРНЫХ ПОВЕРХНОСТЕЙ ЭЛЕМЕНТОВ ОПОРЫ НА КОРПУСЕ ЗАДВИЖКИ КЛИНОВОЙ ПРИ </w:t>
            </w:r>
            <w:r w:rsidRPr="00F45D0F">
              <w:rPr>
                <w:rFonts w:ascii="Arial" w:hAnsi="Arial" w:cs="Arial"/>
                <w:b/>
                <w:bCs/>
                <w:sz w:val="16"/>
                <w:szCs w:val="20"/>
                <w:u w:color="000000"/>
                <w:lang w:val="en-US"/>
              </w:rPr>
              <w:t>DN</w:t>
            </w:r>
          </w:p>
        </w:tc>
      </w:tr>
      <w:tr w:rsidR="00360EDE" w:rsidRPr="00F45D0F" w:rsidTr="00EC32CB">
        <w:trPr>
          <w:cantSplit/>
          <w:trHeight w:val="214"/>
        </w:trPr>
        <w:tc>
          <w:tcPr>
            <w:tcW w:w="217" w:type="pct"/>
            <w:vMerge/>
            <w:tcBorders>
              <w:bottom w:val="single" w:sz="12" w:space="0" w:color="auto"/>
              <w:right w:val="single" w:sz="6" w:space="0" w:color="auto"/>
            </w:tcBorders>
            <w:shd w:val="clear" w:color="auto" w:fill="FFD200"/>
            <w:textDirection w:val="btLr"/>
          </w:tcPr>
          <w:p w:rsidR="00360EDE" w:rsidRPr="00F45D0F" w:rsidRDefault="00360EDE" w:rsidP="00EC32CB">
            <w:pPr>
              <w:jc w:val="center"/>
              <w:rPr>
                <w:rFonts w:ascii="Arial" w:hAnsi="Arial" w:cs="Arial"/>
                <w:b/>
                <w:bCs/>
                <w:sz w:val="16"/>
                <w:szCs w:val="20"/>
                <w:u w:color="000000"/>
              </w:rPr>
            </w:pPr>
          </w:p>
        </w:tc>
        <w:tc>
          <w:tcPr>
            <w:tcW w:w="1018" w:type="pct"/>
            <w:vMerge/>
            <w:tcBorders>
              <w:top w:val="single" w:sz="6" w:space="0" w:color="auto"/>
              <w:left w:val="single" w:sz="6" w:space="0" w:color="auto"/>
              <w:bottom w:val="single" w:sz="12" w:space="0" w:color="auto"/>
              <w:right w:val="single" w:sz="6" w:space="0" w:color="auto"/>
            </w:tcBorders>
            <w:shd w:val="clear" w:color="auto" w:fill="FFD200"/>
            <w:textDirection w:val="btLr"/>
            <w:vAlign w:val="center"/>
          </w:tcPr>
          <w:p w:rsidR="00360EDE" w:rsidRPr="00F45D0F" w:rsidRDefault="00360EDE" w:rsidP="00EC32CB">
            <w:pPr>
              <w:jc w:val="center"/>
              <w:rPr>
                <w:rFonts w:ascii="Arial" w:hAnsi="Arial" w:cs="Arial"/>
                <w:b/>
                <w:bCs/>
                <w:sz w:val="16"/>
                <w:szCs w:val="20"/>
                <w:u w:color="000000"/>
              </w:rPr>
            </w:pPr>
          </w:p>
        </w:tc>
        <w:tc>
          <w:tcPr>
            <w:tcW w:w="627" w:type="pct"/>
            <w:tcBorders>
              <w:top w:val="single" w:sz="6" w:space="0" w:color="auto"/>
              <w:left w:val="single" w:sz="6" w:space="0" w:color="auto"/>
              <w:bottom w:val="single" w:sz="12" w:space="0" w:color="auto"/>
              <w:right w:val="single" w:sz="6" w:space="0" w:color="auto"/>
            </w:tcBorders>
            <w:shd w:val="clear" w:color="auto" w:fill="FFD200"/>
            <w:vAlign w:val="center"/>
          </w:tcPr>
          <w:p w:rsidR="00360EDE" w:rsidRPr="00F45D0F" w:rsidRDefault="00360EDE" w:rsidP="00EC32CB">
            <w:pPr>
              <w:jc w:val="center"/>
              <w:rPr>
                <w:rFonts w:ascii="Arial" w:hAnsi="Arial" w:cs="Arial"/>
                <w:b/>
                <w:bCs/>
                <w:caps/>
                <w:sz w:val="14"/>
                <w:szCs w:val="14"/>
                <w:u w:color="000000"/>
              </w:rPr>
            </w:pPr>
            <w:r w:rsidRPr="00F45D0F">
              <w:rPr>
                <w:rFonts w:ascii="Arial" w:hAnsi="Arial" w:cs="Arial"/>
                <w:b/>
                <w:bCs/>
                <w:caps/>
                <w:sz w:val="14"/>
                <w:szCs w:val="14"/>
                <w:u w:color="000000"/>
                <w:lang w:val="en-US"/>
              </w:rPr>
              <w:t>DN50</w:t>
            </w:r>
            <w:r w:rsidRPr="00F45D0F">
              <w:rPr>
                <w:rFonts w:ascii="Arial" w:hAnsi="Arial" w:cs="Arial"/>
                <w:b/>
                <w:bCs/>
                <w:caps/>
                <w:sz w:val="14"/>
                <w:szCs w:val="14"/>
                <w:u w:color="000000"/>
              </w:rPr>
              <w:t>0</w:t>
            </w:r>
          </w:p>
        </w:tc>
        <w:tc>
          <w:tcPr>
            <w:tcW w:w="628" w:type="pct"/>
            <w:tcBorders>
              <w:top w:val="single" w:sz="6" w:space="0" w:color="auto"/>
              <w:left w:val="single" w:sz="6" w:space="0" w:color="auto"/>
              <w:bottom w:val="single" w:sz="12" w:space="0" w:color="auto"/>
              <w:right w:val="single" w:sz="6" w:space="0" w:color="auto"/>
            </w:tcBorders>
            <w:shd w:val="clear" w:color="auto" w:fill="FFD200"/>
            <w:vAlign w:val="center"/>
          </w:tcPr>
          <w:p w:rsidR="00360EDE" w:rsidRPr="00F45D0F" w:rsidRDefault="00360EDE" w:rsidP="00EC32CB">
            <w:pPr>
              <w:jc w:val="center"/>
              <w:rPr>
                <w:rFonts w:ascii="Arial" w:hAnsi="Arial" w:cs="Arial"/>
                <w:b/>
                <w:bCs/>
                <w:caps/>
                <w:sz w:val="14"/>
                <w:szCs w:val="14"/>
                <w:u w:color="000000"/>
              </w:rPr>
            </w:pPr>
            <w:r w:rsidRPr="00F45D0F">
              <w:rPr>
                <w:rFonts w:ascii="Arial" w:hAnsi="Arial" w:cs="Arial"/>
                <w:b/>
                <w:bCs/>
                <w:caps/>
                <w:sz w:val="14"/>
                <w:szCs w:val="14"/>
                <w:u w:color="000000"/>
                <w:lang w:val="en-US"/>
              </w:rPr>
              <w:t>DN</w:t>
            </w:r>
            <w:r w:rsidRPr="00F45D0F">
              <w:rPr>
                <w:rFonts w:ascii="Arial" w:hAnsi="Arial" w:cs="Arial"/>
                <w:b/>
                <w:bCs/>
                <w:caps/>
                <w:sz w:val="14"/>
                <w:szCs w:val="14"/>
                <w:u w:color="000000"/>
              </w:rPr>
              <w:t>600</w:t>
            </w:r>
          </w:p>
        </w:tc>
        <w:tc>
          <w:tcPr>
            <w:tcW w:w="628" w:type="pct"/>
            <w:tcBorders>
              <w:top w:val="single" w:sz="6" w:space="0" w:color="auto"/>
              <w:left w:val="single" w:sz="6" w:space="0" w:color="auto"/>
              <w:bottom w:val="single" w:sz="12" w:space="0" w:color="auto"/>
              <w:right w:val="single" w:sz="6" w:space="0" w:color="auto"/>
            </w:tcBorders>
            <w:shd w:val="clear" w:color="auto" w:fill="FFD200"/>
            <w:vAlign w:val="center"/>
          </w:tcPr>
          <w:p w:rsidR="00360EDE" w:rsidRPr="00F45D0F" w:rsidRDefault="00360EDE" w:rsidP="00EC32CB">
            <w:pPr>
              <w:jc w:val="center"/>
              <w:rPr>
                <w:rFonts w:ascii="Arial" w:hAnsi="Arial" w:cs="Arial"/>
                <w:b/>
                <w:bCs/>
                <w:caps/>
                <w:sz w:val="14"/>
                <w:szCs w:val="14"/>
                <w:u w:color="000000"/>
              </w:rPr>
            </w:pPr>
            <w:r w:rsidRPr="00F45D0F">
              <w:rPr>
                <w:rFonts w:ascii="Arial" w:hAnsi="Arial" w:cs="Arial"/>
                <w:b/>
                <w:bCs/>
                <w:caps/>
                <w:sz w:val="14"/>
                <w:szCs w:val="14"/>
                <w:u w:color="000000"/>
                <w:lang w:val="en-US"/>
              </w:rPr>
              <w:t>DN</w:t>
            </w:r>
            <w:r w:rsidRPr="00F45D0F">
              <w:rPr>
                <w:rFonts w:ascii="Arial" w:hAnsi="Arial" w:cs="Arial"/>
                <w:b/>
                <w:bCs/>
                <w:caps/>
                <w:sz w:val="14"/>
                <w:szCs w:val="14"/>
                <w:u w:color="000000"/>
              </w:rPr>
              <w:t>700</w:t>
            </w:r>
          </w:p>
        </w:tc>
        <w:tc>
          <w:tcPr>
            <w:tcW w:w="627" w:type="pct"/>
            <w:tcBorders>
              <w:top w:val="single" w:sz="6" w:space="0" w:color="auto"/>
              <w:left w:val="single" w:sz="6" w:space="0" w:color="auto"/>
              <w:bottom w:val="single" w:sz="12" w:space="0" w:color="auto"/>
              <w:right w:val="single" w:sz="6" w:space="0" w:color="auto"/>
            </w:tcBorders>
            <w:shd w:val="clear" w:color="auto" w:fill="FFD200"/>
            <w:vAlign w:val="center"/>
          </w:tcPr>
          <w:p w:rsidR="00360EDE" w:rsidRPr="00F45D0F" w:rsidRDefault="00360EDE" w:rsidP="00EC32CB">
            <w:pPr>
              <w:jc w:val="center"/>
              <w:rPr>
                <w:rFonts w:ascii="Arial" w:hAnsi="Arial" w:cs="Arial"/>
                <w:b/>
                <w:bCs/>
                <w:caps/>
                <w:sz w:val="14"/>
                <w:szCs w:val="14"/>
                <w:u w:color="000000"/>
              </w:rPr>
            </w:pPr>
            <w:r w:rsidRPr="00F45D0F">
              <w:rPr>
                <w:rFonts w:ascii="Arial" w:hAnsi="Arial" w:cs="Arial"/>
                <w:b/>
                <w:bCs/>
                <w:caps/>
                <w:sz w:val="14"/>
                <w:szCs w:val="14"/>
                <w:u w:color="000000"/>
                <w:lang w:val="en-US"/>
              </w:rPr>
              <w:t>DN</w:t>
            </w:r>
            <w:r w:rsidRPr="00F45D0F">
              <w:rPr>
                <w:rFonts w:ascii="Arial" w:hAnsi="Arial" w:cs="Arial"/>
                <w:b/>
                <w:bCs/>
                <w:caps/>
                <w:sz w:val="14"/>
                <w:szCs w:val="14"/>
                <w:u w:color="000000"/>
              </w:rPr>
              <w:t>800</w:t>
            </w:r>
          </w:p>
        </w:tc>
        <w:tc>
          <w:tcPr>
            <w:tcW w:w="628" w:type="pct"/>
            <w:tcBorders>
              <w:top w:val="single" w:sz="6" w:space="0" w:color="auto"/>
              <w:left w:val="single" w:sz="6" w:space="0" w:color="auto"/>
              <w:bottom w:val="single" w:sz="12" w:space="0" w:color="auto"/>
              <w:right w:val="single" w:sz="6" w:space="0" w:color="auto"/>
            </w:tcBorders>
            <w:shd w:val="clear" w:color="auto" w:fill="FFD200"/>
            <w:vAlign w:val="center"/>
          </w:tcPr>
          <w:p w:rsidR="00360EDE" w:rsidRPr="00F45D0F" w:rsidRDefault="00360EDE" w:rsidP="00EC32CB">
            <w:pPr>
              <w:jc w:val="center"/>
              <w:rPr>
                <w:rFonts w:ascii="Arial" w:hAnsi="Arial" w:cs="Arial"/>
                <w:b/>
                <w:bCs/>
                <w:caps/>
                <w:sz w:val="14"/>
                <w:szCs w:val="14"/>
                <w:u w:color="000000"/>
              </w:rPr>
            </w:pPr>
            <w:r w:rsidRPr="00F45D0F">
              <w:rPr>
                <w:rFonts w:ascii="Arial" w:hAnsi="Arial" w:cs="Arial"/>
                <w:b/>
                <w:bCs/>
                <w:caps/>
                <w:sz w:val="14"/>
                <w:szCs w:val="14"/>
                <w:u w:color="000000"/>
                <w:lang w:val="en-US"/>
              </w:rPr>
              <w:t>DN</w:t>
            </w:r>
            <w:r w:rsidRPr="00F45D0F">
              <w:rPr>
                <w:rFonts w:ascii="Arial" w:hAnsi="Arial" w:cs="Arial"/>
                <w:b/>
                <w:bCs/>
                <w:caps/>
                <w:sz w:val="14"/>
                <w:szCs w:val="14"/>
                <w:u w:color="000000"/>
              </w:rPr>
              <w:t>1000</w:t>
            </w:r>
          </w:p>
        </w:tc>
        <w:tc>
          <w:tcPr>
            <w:tcW w:w="627" w:type="pct"/>
            <w:tcBorders>
              <w:top w:val="single" w:sz="6" w:space="0" w:color="auto"/>
              <w:left w:val="single" w:sz="6" w:space="0" w:color="auto"/>
              <w:bottom w:val="single" w:sz="12" w:space="0" w:color="auto"/>
            </w:tcBorders>
            <w:shd w:val="clear" w:color="auto" w:fill="FFD200"/>
            <w:vAlign w:val="center"/>
          </w:tcPr>
          <w:p w:rsidR="00360EDE" w:rsidRPr="00F45D0F" w:rsidRDefault="00360EDE" w:rsidP="00EC32CB">
            <w:pPr>
              <w:jc w:val="center"/>
              <w:rPr>
                <w:rFonts w:ascii="Arial" w:hAnsi="Arial" w:cs="Arial"/>
                <w:b/>
                <w:bCs/>
                <w:caps/>
                <w:sz w:val="14"/>
                <w:szCs w:val="14"/>
                <w:u w:color="000000"/>
              </w:rPr>
            </w:pPr>
            <w:r w:rsidRPr="00F45D0F">
              <w:rPr>
                <w:rFonts w:ascii="Arial" w:hAnsi="Arial" w:cs="Arial"/>
                <w:b/>
                <w:bCs/>
                <w:caps/>
                <w:sz w:val="14"/>
                <w:szCs w:val="14"/>
                <w:u w:color="000000"/>
                <w:lang w:val="en-US"/>
              </w:rPr>
              <w:t>DN</w:t>
            </w:r>
            <w:r w:rsidRPr="00F45D0F">
              <w:rPr>
                <w:rFonts w:ascii="Arial" w:hAnsi="Arial" w:cs="Arial"/>
                <w:b/>
                <w:bCs/>
                <w:caps/>
                <w:sz w:val="14"/>
                <w:szCs w:val="14"/>
                <w:u w:color="000000"/>
              </w:rPr>
              <w:t>1200</w:t>
            </w:r>
          </w:p>
        </w:tc>
      </w:tr>
      <w:tr w:rsidR="00360EDE" w:rsidRPr="00101954" w:rsidTr="00EC32CB">
        <w:trPr>
          <w:cantSplit/>
          <w:trHeight w:val="214"/>
        </w:trPr>
        <w:tc>
          <w:tcPr>
            <w:tcW w:w="217" w:type="pct"/>
            <w:tcBorders>
              <w:top w:val="single" w:sz="12" w:space="0" w:color="auto"/>
              <w:bottom w:val="single" w:sz="12" w:space="0" w:color="auto"/>
              <w:right w:val="single" w:sz="6" w:space="0" w:color="auto"/>
            </w:tcBorders>
            <w:shd w:val="clear" w:color="auto" w:fill="FFD200"/>
            <w:vAlign w:val="center"/>
          </w:tcPr>
          <w:p w:rsidR="00360EDE" w:rsidRPr="00101954" w:rsidRDefault="00360EDE" w:rsidP="00EC32CB">
            <w:pPr>
              <w:jc w:val="center"/>
              <w:rPr>
                <w:rFonts w:ascii="Arial" w:hAnsi="Arial" w:cs="Arial"/>
                <w:b/>
                <w:bCs/>
                <w:sz w:val="16"/>
                <w:szCs w:val="14"/>
                <w:u w:color="000000"/>
              </w:rPr>
            </w:pPr>
            <w:r w:rsidRPr="00101954">
              <w:rPr>
                <w:rFonts w:ascii="Arial" w:hAnsi="Arial" w:cs="Arial"/>
                <w:b/>
                <w:bCs/>
                <w:sz w:val="16"/>
                <w:szCs w:val="14"/>
                <w:u w:color="000000"/>
              </w:rPr>
              <w:t>1</w:t>
            </w:r>
          </w:p>
        </w:tc>
        <w:tc>
          <w:tcPr>
            <w:tcW w:w="1018" w:type="pct"/>
            <w:tcBorders>
              <w:top w:val="single" w:sz="12" w:space="0" w:color="auto"/>
              <w:left w:val="single" w:sz="6" w:space="0" w:color="auto"/>
              <w:bottom w:val="single" w:sz="12" w:space="0" w:color="auto"/>
              <w:right w:val="single" w:sz="6" w:space="0" w:color="auto"/>
            </w:tcBorders>
            <w:shd w:val="clear" w:color="auto" w:fill="FFD200"/>
            <w:vAlign w:val="center"/>
          </w:tcPr>
          <w:p w:rsidR="00360EDE" w:rsidRPr="00101954" w:rsidRDefault="00360EDE" w:rsidP="00EC32CB">
            <w:pPr>
              <w:jc w:val="center"/>
              <w:rPr>
                <w:rFonts w:ascii="Arial" w:hAnsi="Arial" w:cs="Arial"/>
                <w:b/>
                <w:bCs/>
                <w:sz w:val="16"/>
                <w:szCs w:val="14"/>
                <w:u w:color="000000"/>
              </w:rPr>
            </w:pPr>
            <w:r w:rsidRPr="00101954">
              <w:rPr>
                <w:rFonts w:ascii="Arial" w:hAnsi="Arial" w:cs="Arial"/>
                <w:b/>
                <w:bCs/>
                <w:sz w:val="16"/>
                <w:szCs w:val="14"/>
                <w:u w:color="000000"/>
              </w:rPr>
              <w:t>2</w:t>
            </w:r>
          </w:p>
        </w:tc>
        <w:tc>
          <w:tcPr>
            <w:tcW w:w="627" w:type="pct"/>
            <w:tcBorders>
              <w:top w:val="single" w:sz="12" w:space="0" w:color="auto"/>
              <w:left w:val="single" w:sz="6" w:space="0" w:color="auto"/>
              <w:bottom w:val="single" w:sz="12" w:space="0" w:color="auto"/>
              <w:right w:val="single" w:sz="6" w:space="0" w:color="auto"/>
            </w:tcBorders>
            <w:shd w:val="clear" w:color="auto" w:fill="FFD200"/>
            <w:vAlign w:val="center"/>
          </w:tcPr>
          <w:p w:rsidR="00360EDE" w:rsidRPr="00101954" w:rsidRDefault="00360EDE" w:rsidP="00EC32CB">
            <w:pPr>
              <w:jc w:val="center"/>
              <w:rPr>
                <w:rFonts w:ascii="Arial" w:hAnsi="Arial" w:cs="Arial"/>
                <w:b/>
                <w:bCs/>
                <w:caps/>
                <w:sz w:val="16"/>
                <w:szCs w:val="14"/>
                <w:u w:color="000000"/>
              </w:rPr>
            </w:pPr>
            <w:r w:rsidRPr="00101954">
              <w:rPr>
                <w:rFonts w:ascii="Arial" w:hAnsi="Arial" w:cs="Arial"/>
                <w:b/>
                <w:bCs/>
                <w:caps/>
                <w:sz w:val="16"/>
                <w:szCs w:val="14"/>
                <w:u w:color="000000"/>
              </w:rPr>
              <w:t>3</w:t>
            </w:r>
          </w:p>
        </w:tc>
        <w:tc>
          <w:tcPr>
            <w:tcW w:w="628" w:type="pct"/>
            <w:tcBorders>
              <w:top w:val="single" w:sz="12" w:space="0" w:color="auto"/>
              <w:left w:val="single" w:sz="6" w:space="0" w:color="auto"/>
              <w:bottom w:val="single" w:sz="12" w:space="0" w:color="auto"/>
              <w:right w:val="single" w:sz="6" w:space="0" w:color="auto"/>
            </w:tcBorders>
            <w:shd w:val="clear" w:color="auto" w:fill="FFD200"/>
            <w:vAlign w:val="center"/>
          </w:tcPr>
          <w:p w:rsidR="00360EDE" w:rsidRPr="00101954" w:rsidRDefault="00360EDE" w:rsidP="00EC32CB">
            <w:pPr>
              <w:jc w:val="center"/>
              <w:rPr>
                <w:rFonts w:ascii="Arial" w:hAnsi="Arial" w:cs="Arial"/>
                <w:b/>
                <w:bCs/>
                <w:caps/>
                <w:sz w:val="16"/>
                <w:szCs w:val="14"/>
                <w:u w:color="000000"/>
              </w:rPr>
            </w:pPr>
            <w:r w:rsidRPr="00101954">
              <w:rPr>
                <w:rFonts w:ascii="Arial" w:hAnsi="Arial" w:cs="Arial"/>
                <w:b/>
                <w:bCs/>
                <w:caps/>
                <w:sz w:val="16"/>
                <w:szCs w:val="14"/>
                <w:u w:color="000000"/>
              </w:rPr>
              <w:t>4</w:t>
            </w:r>
          </w:p>
        </w:tc>
        <w:tc>
          <w:tcPr>
            <w:tcW w:w="628" w:type="pct"/>
            <w:tcBorders>
              <w:top w:val="single" w:sz="12" w:space="0" w:color="auto"/>
              <w:left w:val="single" w:sz="6" w:space="0" w:color="auto"/>
              <w:bottom w:val="single" w:sz="12" w:space="0" w:color="auto"/>
              <w:right w:val="single" w:sz="6" w:space="0" w:color="auto"/>
            </w:tcBorders>
            <w:shd w:val="clear" w:color="auto" w:fill="FFD200"/>
            <w:vAlign w:val="center"/>
          </w:tcPr>
          <w:p w:rsidR="00360EDE" w:rsidRPr="00101954" w:rsidRDefault="00360EDE" w:rsidP="00EC32CB">
            <w:pPr>
              <w:jc w:val="center"/>
              <w:rPr>
                <w:rFonts w:ascii="Arial" w:hAnsi="Arial" w:cs="Arial"/>
                <w:b/>
                <w:bCs/>
                <w:caps/>
                <w:sz w:val="16"/>
                <w:szCs w:val="14"/>
                <w:u w:color="000000"/>
              </w:rPr>
            </w:pPr>
            <w:r w:rsidRPr="00101954">
              <w:rPr>
                <w:rFonts w:ascii="Arial" w:hAnsi="Arial" w:cs="Arial"/>
                <w:b/>
                <w:bCs/>
                <w:caps/>
                <w:sz w:val="16"/>
                <w:szCs w:val="14"/>
                <w:u w:color="000000"/>
              </w:rPr>
              <w:t>5</w:t>
            </w:r>
          </w:p>
        </w:tc>
        <w:tc>
          <w:tcPr>
            <w:tcW w:w="627" w:type="pct"/>
            <w:tcBorders>
              <w:top w:val="single" w:sz="12" w:space="0" w:color="auto"/>
              <w:left w:val="single" w:sz="6" w:space="0" w:color="auto"/>
              <w:bottom w:val="single" w:sz="12" w:space="0" w:color="auto"/>
              <w:right w:val="single" w:sz="6" w:space="0" w:color="auto"/>
            </w:tcBorders>
            <w:shd w:val="clear" w:color="auto" w:fill="FFD200"/>
            <w:vAlign w:val="center"/>
          </w:tcPr>
          <w:p w:rsidR="00360EDE" w:rsidRPr="00101954" w:rsidRDefault="00360EDE" w:rsidP="00EC32CB">
            <w:pPr>
              <w:jc w:val="center"/>
              <w:rPr>
                <w:rFonts w:ascii="Arial" w:hAnsi="Arial" w:cs="Arial"/>
                <w:b/>
                <w:bCs/>
                <w:caps/>
                <w:sz w:val="16"/>
                <w:szCs w:val="14"/>
                <w:u w:color="000000"/>
              </w:rPr>
            </w:pPr>
            <w:r w:rsidRPr="00101954">
              <w:rPr>
                <w:rFonts w:ascii="Arial" w:hAnsi="Arial" w:cs="Arial"/>
                <w:b/>
                <w:bCs/>
                <w:caps/>
                <w:sz w:val="16"/>
                <w:szCs w:val="14"/>
                <w:u w:color="000000"/>
              </w:rPr>
              <w:t>6</w:t>
            </w:r>
          </w:p>
        </w:tc>
        <w:tc>
          <w:tcPr>
            <w:tcW w:w="628" w:type="pct"/>
            <w:tcBorders>
              <w:top w:val="single" w:sz="12" w:space="0" w:color="auto"/>
              <w:left w:val="single" w:sz="6" w:space="0" w:color="auto"/>
              <w:bottom w:val="single" w:sz="12" w:space="0" w:color="auto"/>
              <w:right w:val="single" w:sz="6" w:space="0" w:color="auto"/>
            </w:tcBorders>
            <w:shd w:val="clear" w:color="auto" w:fill="FFD200"/>
            <w:vAlign w:val="center"/>
          </w:tcPr>
          <w:p w:rsidR="00360EDE" w:rsidRPr="00101954" w:rsidRDefault="00360EDE" w:rsidP="00EC32CB">
            <w:pPr>
              <w:jc w:val="center"/>
              <w:rPr>
                <w:rFonts w:ascii="Arial" w:hAnsi="Arial" w:cs="Arial"/>
                <w:b/>
                <w:bCs/>
                <w:caps/>
                <w:sz w:val="16"/>
                <w:szCs w:val="14"/>
                <w:u w:color="000000"/>
              </w:rPr>
            </w:pPr>
            <w:r w:rsidRPr="00101954">
              <w:rPr>
                <w:rFonts w:ascii="Arial" w:hAnsi="Arial" w:cs="Arial"/>
                <w:b/>
                <w:bCs/>
                <w:caps/>
                <w:sz w:val="16"/>
                <w:szCs w:val="14"/>
                <w:u w:color="000000"/>
              </w:rPr>
              <w:t>7</w:t>
            </w:r>
          </w:p>
        </w:tc>
        <w:tc>
          <w:tcPr>
            <w:tcW w:w="627" w:type="pct"/>
            <w:tcBorders>
              <w:top w:val="single" w:sz="12" w:space="0" w:color="auto"/>
              <w:left w:val="single" w:sz="6" w:space="0" w:color="auto"/>
              <w:bottom w:val="single" w:sz="12" w:space="0" w:color="auto"/>
            </w:tcBorders>
            <w:shd w:val="clear" w:color="auto" w:fill="FFD200"/>
            <w:vAlign w:val="center"/>
          </w:tcPr>
          <w:p w:rsidR="00360EDE" w:rsidRPr="00101954" w:rsidRDefault="00360EDE" w:rsidP="00EC32CB">
            <w:pPr>
              <w:jc w:val="center"/>
              <w:rPr>
                <w:rFonts w:ascii="Arial" w:hAnsi="Arial" w:cs="Arial"/>
                <w:b/>
                <w:bCs/>
                <w:caps/>
                <w:sz w:val="16"/>
                <w:szCs w:val="14"/>
                <w:u w:color="000000"/>
              </w:rPr>
            </w:pPr>
            <w:r w:rsidRPr="00101954">
              <w:rPr>
                <w:rFonts w:ascii="Arial" w:hAnsi="Arial" w:cs="Arial"/>
                <w:b/>
                <w:bCs/>
                <w:caps/>
                <w:sz w:val="16"/>
                <w:szCs w:val="14"/>
                <w:u w:color="000000"/>
              </w:rPr>
              <w:t>8</w:t>
            </w:r>
          </w:p>
        </w:tc>
      </w:tr>
      <w:tr w:rsidR="00360EDE" w:rsidRPr="00F45D0F" w:rsidTr="00EC32CB">
        <w:trPr>
          <w:cantSplit/>
          <w:trHeight w:val="20"/>
        </w:trPr>
        <w:tc>
          <w:tcPr>
            <w:tcW w:w="217" w:type="pct"/>
            <w:tcBorders>
              <w:bottom w:val="single" w:sz="6" w:space="0" w:color="auto"/>
              <w:right w:val="single" w:sz="6" w:space="0" w:color="auto"/>
            </w:tcBorders>
            <w:shd w:val="clear" w:color="auto" w:fill="FFFFFF"/>
          </w:tcPr>
          <w:p w:rsidR="00360EDE" w:rsidRPr="00252220" w:rsidRDefault="00360EDE" w:rsidP="00EC32CB">
            <w:pPr>
              <w:jc w:val="left"/>
              <w:rPr>
                <w:bCs/>
                <w:sz w:val="20"/>
                <w:szCs w:val="20"/>
              </w:rPr>
            </w:pPr>
            <w:r w:rsidRPr="00252220">
              <w:rPr>
                <w:bCs/>
                <w:sz w:val="20"/>
                <w:szCs w:val="20"/>
              </w:rPr>
              <w:t>1</w:t>
            </w:r>
          </w:p>
        </w:tc>
        <w:tc>
          <w:tcPr>
            <w:tcW w:w="1018" w:type="pct"/>
            <w:tcBorders>
              <w:left w:val="single" w:sz="6" w:space="0" w:color="auto"/>
              <w:bottom w:val="single" w:sz="6" w:space="0" w:color="auto"/>
              <w:right w:val="single" w:sz="6" w:space="0" w:color="auto"/>
            </w:tcBorders>
            <w:shd w:val="clear" w:color="auto" w:fill="FFFFFF"/>
            <w:vAlign w:val="center"/>
          </w:tcPr>
          <w:p w:rsidR="00360EDE" w:rsidRPr="00252220" w:rsidRDefault="00360EDE" w:rsidP="00EC32CB">
            <w:pPr>
              <w:jc w:val="left"/>
              <w:rPr>
                <w:bCs/>
                <w:sz w:val="20"/>
                <w:szCs w:val="20"/>
              </w:rPr>
            </w:pPr>
            <w:r w:rsidRPr="00252220">
              <w:rPr>
                <w:bCs/>
                <w:sz w:val="20"/>
                <w:szCs w:val="20"/>
              </w:rPr>
              <w:t>1,6 (16,0)</w:t>
            </w:r>
          </w:p>
        </w:tc>
        <w:tc>
          <w:tcPr>
            <w:tcW w:w="627" w:type="pct"/>
            <w:tcBorders>
              <w:left w:val="single" w:sz="6" w:space="0" w:color="auto"/>
              <w:bottom w:val="single" w:sz="6" w:space="0" w:color="auto"/>
              <w:right w:val="single" w:sz="6" w:space="0" w:color="auto"/>
            </w:tcBorders>
            <w:shd w:val="clear" w:color="auto" w:fill="FFFFFF"/>
            <w:vAlign w:val="center"/>
          </w:tcPr>
          <w:p w:rsidR="00360EDE" w:rsidRPr="00252220" w:rsidRDefault="00360EDE" w:rsidP="00EC32CB">
            <w:pPr>
              <w:jc w:val="left"/>
              <w:rPr>
                <w:bCs/>
                <w:sz w:val="20"/>
                <w:szCs w:val="20"/>
              </w:rPr>
            </w:pPr>
            <w:r>
              <w:rPr>
                <w:bCs/>
                <w:sz w:val="20"/>
                <w:szCs w:val="20"/>
              </w:rPr>
              <w:t>375</w:t>
            </w:r>
          </w:p>
        </w:tc>
        <w:tc>
          <w:tcPr>
            <w:tcW w:w="628" w:type="pct"/>
            <w:tcBorders>
              <w:left w:val="single" w:sz="6" w:space="0" w:color="auto"/>
              <w:bottom w:val="single" w:sz="6" w:space="0" w:color="auto"/>
              <w:right w:val="single" w:sz="6" w:space="0" w:color="auto"/>
            </w:tcBorders>
            <w:shd w:val="clear" w:color="auto" w:fill="FFFFFF"/>
            <w:vAlign w:val="center"/>
          </w:tcPr>
          <w:p w:rsidR="00360EDE" w:rsidRPr="00252220" w:rsidRDefault="00360EDE" w:rsidP="00EC32CB">
            <w:pPr>
              <w:jc w:val="left"/>
              <w:rPr>
                <w:bCs/>
                <w:sz w:val="20"/>
                <w:szCs w:val="20"/>
              </w:rPr>
            </w:pPr>
            <w:r>
              <w:rPr>
                <w:bCs/>
                <w:sz w:val="20"/>
                <w:szCs w:val="20"/>
              </w:rPr>
              <w:t>450</w:t>
            </w:r>
          </w:p>
        </w:tc>
        <w:tc>
          <w:tcPr>
            <w:tcW w:w="628" w:type="pct"/>
            <w:tcBorders>
              <w:left w:val="single" w:sz="6" w:space="0" w:color="auto"/>
              <w:bottom w:val="single" w:sz="6" w:space="0" w:color="auto"/>
              <w:right w:val="single" w:sz="6" w:space="0" w:color="auto"/>
            </w:tcBorders>
            <w:shd w:val="clear" w:color="auto" w:fill="FFFFFF"/>
            <w:vAlign w:val="center"/>
          </w:tcPr>
          <w:p w:rsidR="00360EDE" w:rsidRPr="00252220" w:rsidRDefault="00360EDE" w:rsidP="00EC32CB">
            <w:pPr>
              <w:jc w:val="left"/>
              <w:rPr>
                <w:bCs/>
                <w:sz w:val="20"/>
                <w:szCs w:val="20"/>
              </w:rPr>
            </w:pPr>
            <w:r>
              <w:rPr>
                <w:bCs/>
                <w:sz w:val="20"/>
                <w:szCs w:val="20"/>
              </w:rPr>
              <w:t>524</w:t>
            </w:r>
          </w:p>
        </w:tc>
        <w:tc>
          <w:tcPr>
            <w:tcW w:w="627" w:type="pct"/>
            <w:tcBorders>
              <w:left w:val="single" w:sz="6" w:space="0" w:color="auto"/>
              <w:bottom w:val="single" w:sz="6" w:space="0" w:color="auto"/>
              <w:right w:val="single" w:sz="6" w:space="0" w:color="auto"/>
            </w:tcBorders>
            <w:shd w:val="clear" w:color="auto" w:fill="FFFFFF"/>
            <w:vAlign w:val="center"/>
          </w:tcPr>
          <w:p w:rsidR="00360EDE" w:rsidRPr="00252220" w:rsidRDefault="00360EDE" w:rsidP="00EC32CB">
            <w:pPr>
              <w:jc w:val="left"/>
              <w:rPr>
                <w:bCs/>
                <w:sz w:val="20"/>
                <w:szCs w:val="20"/>
              </w:rPr>
            </w:pPr>
            <w:r>
              <w:rPr>
                <w:bCs/>
                <w:sz w:val="20"/>
                <w:szCs w:val="20"/>
              </w:rPr>
              <w:t>580</w:t>
            </w:r>
          </w:p>
        </w:tc>
        <w:tc>
          <w:tcPr>
            <w:tcW w:w="628" w:type="pct"/>
            <w:tcBorders>
              <w:left w:val="single" w:sz="6" w:space="0" w:color="auto"/>
              <w:bottom w:val="single" w:sz="6" w:space="0" w:color="auto"/>
              <w:right w:val="single" w:sz="6" w:space="0" w:color="auto"/>
            </w:tcBorders>
            <w:shd w:val="clear" w:color="auto" w:fill="FFFFFF"/>
            <w:vAlign w:val="center"/>
          </w:tcPr>
          <w:p w:rsidR="00360EDE" w:rsidRPr="00252220" w:rsidRDefault="00360EDE" w:rsidP="00EC32CB">
            <w:pPr>
              <w:jc w:val="left"/>
              <w:rPr>
                <w:bCs/>
                <w:sz w:val="20"/>
                <w:szCs w:val="20"/>
              </w:rPr>
            </w:pPr>
            <w:r>
              <w:rPr>
                <w:bCs/>
                <w:sz w:val="20"/>
                <w:szCs w:val="20"/>
              </w:rPr>
              <w:t>680</w:t>
            </w:r>
          </w:p>
        </w:tc>
        <w:tc>
          <w:tcPr>
            <w:tcW w:w="627" w:type="pct"/>
            <w:tcBorders>
              <w:left w:val="single" w:sz="6" w:space="0" w:color="auto"/>
              <w:bottom w:val="single" w:sz="6" w:space="0" w:color="auto"/>
            </w:tcBorders>
            <w:shd w:val="clear" w:color="auto" w:fill="FFFFFF"/>
            <w:vAlign w:val="center"/>
          </w:tcPr>
          <w:p w:rsidR="00360EDE" w:rsidRPr="00252220" w:rsidRDefault="00360EDE" w:rsidP="00EC32CB">
            <w:pPr>
              <w:jc w:val="left"/>
              <w:rPr>
                <w:bCs/>
                <w:sz w:val="20"/>
                <w:szCs w:val="20"/>
              </w:rPr>
            </w:pPr>
            <w:r>
              <w:rPr>
                <w:bCs/>
                <w:sz w:val="20"/>
                <w:szCs w:val="20"/>
              </w:rPr>
              <w:t>810</w:t>
            </w:r>
          </w:p>
        </w:tc>
      </w:tr>
      <w:tr w:rsidR="00360EDE" w:rsidRPr="00F45D0F" w:rsidTr="00EC32CB">
        <w:trPr>
          <w:trHeight w:val="20"/>
        </w:trPr>
        <w:tc>
          <w:tcPr>
            <w:tcW w:w="217" w:type="pct"/>
            <w:tcBorders>
              <w:top w:val="single" w:sz="6" w:space="0" w:color="auto"/>
              <w:bottom w:val="single" w:sz="6" w:space="0" w:color="auto"/>
              <w:right w:val="single" w:sz="6" w:space="0" w:color="auto"/>
            </w:tcBorders>
            <w:shd w:val="clear" w:color="auto" w:fill="FFFFFF"/>
          </w:tcPr>
          <w:p w:rsidR="00360EDE" w:rsidRPr="00252220" w:rsidRDefault="00360EDE" w:rsidP="00EC32CB">
            <w:pPr>
              <w:jc w:val="left"/>
              <w:rPr>
                <w:bCs/>
                <w:sz w:val="20"/>
                <w:szCs w:val="20"/>
              </w:rPr>
            </w:pPr>
            <w:r w:rsidRPr="00252220">
              <w:rPr>
                <w:bCs/>
                <w:sz w:val="20"/>
                <w:szCs w:val="20"/>
              </w:rPr>
              <w:t>2</w:t>
            </w:r>
          </w:p>
        </w:tc>
        <w:tc>
          <w:tcPr>
            <w:tcW w:w="1018"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252220" w:rsidRDefault="00360EDE" w:rsidP="00EC32CB">
            <w:pPr>
              <w:jc w:val="left"/>
              <w:rPr>
                <w:bCs/>
                <w:sz w:val="20"/>
                <w:szCs w:val="20"/>
              </w:rPr>
            </w:pPr>
            <w:r w:rsidRPr="00252220">
              <w:rPr>
                <w:bCs/>
                <w:sz w:val="20"/>
                <w:szCs w:val="20"/>
              </w:rPr>
              <w:t>2,5 (25,0)</w:t>
            </w:r>
          </w:p>
        </w:tc>
        <w:tc>
          <w:tcPr>
            <w:tcW w:w="627"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252220" w:rsidRDefault="00360EDE" w:rsidP="00EC32CB">
            <w:pPr>
              <w:jc w:val="left"/>
              <w:rPr>
                <w:bCs/>
                <w:sz w:val="20"/>
                <w:szCs w:val="20"/>
              </w:rPr>
            </w:pPr>
            <w:r>
              <w:rPr>
                <w:bCs/>
                <w:sz w:val="20"/>
                <w:szCs w:val="20"/>
              </w:rPr>
              <w:t>375</w:t>
            </w:r>
          </w:p>
        </w:tc>
        <w:tc>
          <w:tcPr>
            <w:tcW w:w="628"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252220" w:rsidRDefault="00360EDE" w:rsidP="00EC32CB">
            <w:pPr>
              <w:jc w:val="left"/>
              <w:rPr>
                <w:bCs/>
                <w:sz w:val="20"/>
                <w:szCs w:val="20"/>
              </w:rPr>
            </w:pPr>
            <w:r>
              <w:rPr>
                <w:bCs/>
                <w:sz w:val="20"/>
                <w:szCs w:val="20"/>
              </w:rPr>
              <w:t>450</w:t>
            </w:r>
          </w:p>
        </w:tc>
        <w:tc>
          <w:tcPr>
            <w:tcW w:w="628"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252220" w:rsidRDefault="00360EDE" w:rsidP="00EC32CB">
            <w:pPr>
              <w:jc w:val="left"/>
              <w:rPr>
                <w:bCs/>
                <w:sz w:val="20"/>
                <w:szCs w:val="20"/>
              </w:rPr>
            </w:pPr>
            <w:r>
              <w:rPr>
                <w:bCs/>
                <w:sz w:val="20"/>
                <w:szCs w:val="20"/>
              </w:rPr>
              <w:t>524</w:t>
            </w:r>
          </w:p>
        </w:tc>
        <w:tc>
          <w:tcPr>
            <w:tcW w:w="627"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252220" w:rsidRDefault="00360EDE" w:rsidP="00EC32CB">
            <w:pPr>
              <w:jc w:val="left"/>
              <w:rPr>
                <w:bCs/>
                <w:sz w:val="20"/>
                <w:szCs w:val="20"/>
              </w:rPr>
            </w:pPr>
            <w:r>
              <w:rPr>
                <w:bCs/>
                <w:sz w:val="20"/>
                <w:szCs w:val="20"/>
              </w:rPr>
              <w:t>580</w:t>
            </w:r>
          </w:p>
        </w:tc>
        <w:tc>
          <w:tcPr>
            <w:tcW w:w="628"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252220" w:rsidRDefault="00360EDE" w:rsidP="00EC32CB">
            <w:pPr>
              <w:jc w:val="left"/>
              <w:rPr>
                <w:bCs/>
                <w:sz w:val="20"/>
                <w:szCs w:val="20"/>
              </w:rPr>
            </w:pPr>
            <w:r>
              <w:rPr>
                <w:bCs/>
                <w:sz w:val="20"/>
                <w:szCs w:val="20"/>
              </w:rPr>
              <w:t>680</w:t>
            </w:r>
          </w:p>
        </w:tc>
        <w:tc>
          <w:tcPr>
            <w:tcW w:w="627" w:type="pct"/>
            <w:tcBorders>
              <w:top w:val="single" w:sz="6" w:space="0" w:color="auto"/>
              <w:left w:val="single" w:sz="6" w:space="0" w:color="auto"/>
              <w:bottom w:val="single" w:sz="6" w:space="0" w:color="auto"/>
            </w:tcBorders>
            <w:shd w:val="clear" w:color="auto" w:fill="FFFFFF"/>
            <w:vAlign w:val="center"/>
          </w:tcPr>
          <w:p w:rsidR="00360EDE" w:rsidRPr="00252220" w:rsidRDefault="00360EDE" w:rsidP="00EC32CB">
            <w:pPr>
              <w:jc w:val="left"/>
              <w:rPr>
                <w:bCs/>
                <w:sz w:val="20"/>
                <w:szCs w:val="20"/>
              </w:rPr>
            </w:pPr>
            <w:r w:rsidRPr="00252220">
              <w:rPr>
                <w:bCs/>
                <w:sz w:val="20"/>
                <w:szCs w:val="20"/>
              </w:rPr>
              <w:t>-</w:t>
            </w:r>
          </w:p>
        </w:tc>
      </w:tr>
      <w:tr w:rsidR="00360EDE" w:rsidRPr="00F45D0F" w:rsidTr="00EC32CB">
        <w:trPr>
          <w:trHeight w:val="20"/>
        </w:trPr>
        <w:tc>
          <w:tcPr>
            <w:tcW w:w="217" w:type="pct"/>
            <w:tcBorders>
              <w:top w:val="single" w:sz="6" w:space="0" w:color="auto"/>
              <w:bottom w:val="single" w:sz="6" w:space="0" w:color="auto"/>
              <w:right w:val="single" w:sz="6" w:space="0" w:color="auto"/>
            </w:tcBorders>
            <w:shd w:val="clear" w:color="auto" w:fill="FFFFFF"/>
          </w:tcPr>
          <w:p w:rsidR="00360EDE" w:rsidRPr="00252220" w:rsidRDefault="00360EDE" w:rsidP="00EC32CB">
            <w:pPr>
              <w:jc w:val="left"/>
              <w:rPr>
                <w:bCs/>
                <w:sz w:val="20"/>
                <w:szCs w:val="20"/>
              </w:rPr>
            </w:pPr>
            <w:r w:rsidRPr="00252220">
              <w:rPr>
                <w:bCs/>
                <w:sz w:val="20"/>
                <w:szCs w:val="20"/>
              </w:rPr>
              <w:t>3</w:t>
            </w:r>
          </w:p>
        </w:tc>
        <w:tc>
          <w:tcPr>
            <w:tcW w:w="1018"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252220" w:rsidRDefault="00360EDE" w:rsidP="00EC32CB">
            <w:pPr>
              <w:jc w:val="left"/>
              <w:rPr>
                <w:bCs/>
                <w:sz w:val="20"/>
                <w:szCs w:val="20"/>
              </w:rPr>
            </w:pPr>
            <w:r w:rsidRPr="00252220">
              <w:rPr>
                <w:bCs/>
                <w:sz w:val="20"/>
                <w:szCs w:val="20"/>
              </w:rPr>
              <w:t>4,0 (40,0)</w:t>
            </w:r>
          </w:p>
        </w:tc>
        <w:tc>
          <w:tcPr>
            <w:tcW w:w="627"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252220" w:rsidRDefault="00360EDE" w:rsidP="00EC32CB">
            <w:pPr>
              <w:jc w:val="left"/>
              <w:rPr>
                <w:bCs/>
                <w:sz w:val="20"/>
                <w:szCs w:val="20"/>
              </w:rPr>
            </w:pPr>
            <w:r>
              <w:rPr>
                <w:bCs/>
                <w:sz w:val="20"/>
                <w:szCs w:val="20"/>
              </w:rPr>
              <w:t>400</w:t>
            </w:r>
          </w:p>
        </w:tc>
        <w:tc>
          <w:tcPr>
            <w:tcW w:w="628"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252220" w:rsidRDefault="00360EDE" w:rsidP="00EC32CB">
            <w:pPr>
              <w:jc w:val="left"/>
              <w:rPr>
                <w:bCs/>
                <w:sz w:val="20"/>
                <w:szCs w:val="20"/>
              </w:rPr>
            </w:pPr>
            <w:r>
              <w:rPr>
                <w:bCs/>
                <w:sz w:val="20"/>
                <w:szCs w:val="20"/>
              </w:rPr>
              <w:t>450</w:t>
            </w:r>
          </w:p>
        </w:tc>
        <w:tc>
          <w:tcPr>
            <w:tcW w:w="628"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252220" w:rsidRDefault="00360EDE" w:rsidP="00EC32CB">
            <w:pPr>
              <w:jc w:val="left"/>
              <w:rPr>
                <w:bCs/>
                <w:sz w:val="20"/>
                <w:szCs w:val="20"/>
              </w:rPr>
            </w:pPr>
            <w:r w:rsidRPr="00252220">
              <w:rPr>
                <w:bCs/>
                <w:sz w:val="20"/>
                <w:szCs w:val="20"/>
              </w:rPr>
              <w:t>-</w:t>
            </w:r>
          </w:p>
        </w:tc>
        <w:tc>
          <w:tcPr>
            <w:tcW w:w="627"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252220" w:rsidRDefault="00360EDE" w:rsidP="00EC32CB">
            <w:pPr>
              <w:jc w:val="left"/>
              <w:rPr>
                <w:bCs/>
                <w:sz w:val="20"/>
                <w:szCs w:val="20"/>
              </w:rPr>
            </w:pPr>
            <w:r w:rsidRPr="00252220">
              <w:rPr>
                <w:bCs/>
                <w:sz w:val="20"/>
                <w:szCs w:val="20"/>
              </w:rPr>
              <w:t>-</w:t>
            </w:r>
          </w:p>
        </w:tc>
        <w:tc>
          <w:tcPr>
            <w:tcW w:w="628"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252220" w:rsidRDefault="00360EDE" w:rsidP="00EC32CB">
            <w:pPr>
              <w:jc w:val="left"/>
              <w:rPr>
                <w:bCs/>
                <w:sz w:val="20"/>
                <w:szCs w:val="20"/>
              </w:rPr>
            </w:pPr>
            <w:r w:rsidRPr="00252220">
              <w:rPr>
                <w:bCs/>
                <w:sz w:val="20"/>
                <w:szCs w:val="20"/>
              </w:rPr>
              <w:t>-</w:t>
            </w:r>
          </w:p>
        </w:tc>
        <w:tc>
          <w:tcPr>
            <w:tcW w:w="627" w:type="pct"/>
            <w:tcBorders>
              <w:top w:val="single" w:sz="6" w:space="0" w:color="auto"/>
              <w:left w:val="single" w:sz="6" w:space="0" w:color="auto"/>
              <w:bottom w:val="single" w:sz="6" w:space="0" w:color="auto"/>
            </w:tcBorders>
            <w:shd w:val="clear" w:color="auto" w:fill="FFFFFF"/>
            <w:vAlign w:val="center"/>
          </w:tcPr>
          <w:p w:rsidR="00360EDE" w:rsidRPr="00252220" w:rsidRDefault="00360EDE" w:rsidP="00EC32CB">
            <w:pPr>
              <w:jc w:val="left"/>
              <w:rPr>
                <w:bCs/>
                <w:sz w:val="20"/>
                <w:szCs w:val="20"/>
              </w:rPr>
            </w:pPr>
            <w:r w:rsidRPr="00252220">
              <w:rPr>
                <w:bCs/>
                <w:sz w:val="20"/>
                <w:szCs w:val="20"/>
              </w:rPr>
              <w:t>-</w:t>
            </w:r>
          </w:p>
        </w:tc>
      </w:tr>
      <w:tr w:rsidR="00360EDE" w:rsidRPr="00F45D0F" w:rsidTr="00EC32CB">
        <w:trPr>
          <w:trHeight w:val="20"/>
        </w:trPr>
        <w:tc>
          <w:tcPr>
            <w:tcW w:w="217" w:type="pct"/>
            <w:tcBorders>
              <w:top w:val="single" w:sz="6" w:space="0" w:color="auto"/>
              <w:right w:val="single" w:sz="6" w:space="0" w:color="auto"/>
            </w:tcBorders>
            <w:shd w:val="clear" w:color="auto" w:fill="FFFFFF"/>
          </w:tcPr>
          <w:p w:rsidR="00360EDE" w:rsidRPr="00252220" w:rsidRDefault="00360EDE" w:rsidP="00EC32CB">
            <w:pPr>
              <w:jc w:val="left"/>
              <w:rPr>
                <w:bCs/>
                <w:sz w:val="20"/>
                <w:szCs w:val="20"/>
              </w:rPr>
            </w:pPr>
            <w:r w:rsidRPr="00252220">
              <w:rPr>
                <w:bCs/>
                <w:sz w:val="20"/>
                <w:szCs w:val="20"/>
              </w:rPr>
              <w:t>4</w:t>
            </w:r>
          </w:p>
        </w:tc>
        <w:tc>
          <w:tcPr>
            <w:tcW w:w="1018" w:type="pct"/>
            <w:tcBorders>
              <w:top w:val="single" w:sz="6" w:space="0" w:color="auto"/>
              <w:left w:val="single" w:sz="6" w:space="0" w:color="auto"/>
              <w:right w:val="single" w:sz="6" w:space="0" w:color="auto"/>
            </w:tcBorders>
            <w:shd w:val="clear" w:color="auto" w:fill="FFFFFF"/>
            <w:vAlign w:val="center"/>
          </w:tcPr>
          <w:p w:rsidR="00360EDE" w:rsidRPr="00252220" w:rsidRDefault="00360EDE" w:rsidP="00EC32CB">
            <w:pPr>
              <w:jc w:val="left"/>
              <w:rPr>
                <w:bCs/>
                <w:sz w:val="20"/>
                <w:szCs w:val="20"/>
              </w:rPr>
            </w:pPr>
            <w:r w:rsidRPr="00252220">
              <w:rPr>
                <w:bCs/>
                <w:sz w:val="20"/>
                <w:szCs w:val="20"/>
              </w:rPr>
              <w:t>6,3 (63,0)</w:t>
            </w:r>
          </w:p>
        </w:tc>
        <w:tc>
          <w:tcPr>
            <w:tcW w:w="627" w:type="pct"/>
            <w:tcBorders>
              <w:top w:val="single" w:sz="6" w:space="0" w:color="auto"/>
              <w:left w:val="single" w:sz="6" w:space="0" w:color="auto"/>
              <w:right w:val="single" w:sz="6" w:space="0" w:color="auto"/>
            </w:tcBorders>
            <w:shd w:val="clear" w:color="auto" w:fill="FFFFFF"/>
            <w:vAlign w:val="center"/>
          </w:tcPr>
          <w:p w:rsidR="00360EDE" w:rsidRPr="00252220" w:rsidRDefault="00360EDE" w:rsidP="00EC32CB">
            <w:pPr>
              <w:jc w:val="left"/>
              <w:rPr>
                <w:bCs/>
                <w:sz w:val="20"/>
                <w:szCs w:val="20"/>
              </w:rPr>
            </w:pPr>
            <w:r>
              <w:rPr>
                <w:bCs/>
                <w:sz w:val="20"/>
                <w:szCs w:val="20"/>
              </w:rPr>
              <w:t>450</w:t>
            </w:r>
          </w:p>
        </w:tc>
        <w:tc>
          <w:tcPr>
            <w:tcW w:w="628" w:type="pct"/>
            <w:tcBorders>
              <w:top w:val="single" w:sz="6" w:space="0" w:color="auto"/>
              <w:left w:val="single" w:sz="6" w:space="0" w:color="auto"/>
              <w:right w:val="single" w:sz="6" w:space="0" w:color="auto"/>
            </w:tcBorders>
            <w:shd w:val="clear" w:color="auto" w:fill="FFFFFF"/>
            <w:vAlign w:val="center"/>
          </w:tcPr>
          <w:p w:rsidR="00360EDE" w:rsidRPr="00252220" w:rsidRDefault="00360EDE" w:rsidP="00EC32CB">
            <w:pPr>
              <w:jc w:val="left"/>
              <w:rPr>
                <w:bCs/>
                <w:sz w:val="20"/>
                <w:szCs w:val="20"/>
              </w:rPr>
            </w:pPr>
            <w:r>
              <w:rPr>
                <w:bCs/>
                <w:sz w:val="20"/>
                <w:szCs w:val="20"/>
              </w:rPr>
              <w:t>520</w:t>
            </w:r>
          </w:p>
        </w:tc>
        <w:tc>
          <w:tcPr>
            <w:tcW w:w="628" w:type="pct"/>
            <w:tcBorders>
              <w:top w:val="single" w:sz="6" w:space="0" w:color="auto"/>
              <w:left w:val="single" w:sz="6" w:space="0" w:color="auto"/>
              <w:right w:val="single" w:sz="6" w:space="0" w:color="auto"/>
            </w:tcBorders>
            <w:shd w:val="clear" w:color="auto" w:fill="FFFFFF"/>
            <w:vAlign w:val="center"/>
          </w:tcPr>
          <w:p w:rsidR="00360EDE" w:rsidRPr="00252220" w:rsidRDefault="00360EDE" w:rsidP="00EC32CB">
            <w:pPr>
              <w:jc w:val="left"/>
              <w:rPr>
                <w:bCs/>
                <w:sz w:val="20"/>
                <w:szCs w:val="20"/>
              </w:rPr>
            </w:pPr>
            <w:r w:rsidRPr="00252220">
              <w:rPr>
                <w:bCs/>
                <w:sz w:val="20"/>
                <w:szCs w:val="20"/>
              </w:rPr>
              <w:t>-</w:t>
            </w:r>
          </w:p>
        </w:tc>
        <w:tc>
          <w:tcPr>
            <w:tcW w:w="627" w:type="pct"/>
            <w:tcBorders>
              <w:top w:val="single" w:sz="6" w:space="0" w:color="auto"/>
              <w:left w:val="single" w:sz="6" w:space="0" w:color="auto"/>
              <w:right w:val="single" w:sz="6" w:space="0" w:color="auto"/>
            </w:tcBorders>
            <w:shd w:val="clear" w:color="auto" w:fill="FFFFFF"/>
            <w:vAlign w:val="center"/>
          </w:tcPr>
          <w:p w:rsidR="00360EDE" w:rsidRPr="00252220" w:rsidRDefault="00360EDE" w:rsidP="00EC32CB">
            <w:pPr>
              <w:jc w:val="left"/>
              <w:rPr>
                <w:bCs/>
                <w:sz w:val="20"/>
                <w:szCs w:val="20"/>
              </w:rPr>
            </w:pPr>
            <w:r w:rsidRPr="00252220">
              <w:rPr>
                <w:bCs/>
                <w:sz w:val="20"/>
                <w:szCs w:val="20"/>
              </w:rPr>
              <w:t>-</w:t>
            </w:r>
          </w:p>
        </w:tc>
        <w:tc>
          <w:tcPr>
            <w:tcW w:w="628" w:type="pct"/>
            <w:tcBorders>
              <w:top w:val="single" w:sz="6" w:space="0" w:color="auto"/>
              <w:left w:val="single" w:sz="6" w:space="0" w:color="auto"/>
              <w:right w:val="single" w:sz="6" w:space="0" w:color="auto"/>
            </w:tcBorders>
            <w:shd w:val="clear" w:color="auto" w:fill="FFFFFF"/>
            <w:vAlign w:val="center"/>
          </w:tcPr>
          <w:p w:rsidR="00360EDE" w:rsidRPr="00252220" w:rsidRDefault="00360EDE" w:rsidP="00EC32CB">
            <w:pPr>
              <w:jc w:val="left"/>
              <w:rPr>
                <w:bCs/>
                <w:sz w:val="20"/>
                <w:szCs w:val="20"/>
              </w:rPr>
            </w:pPr>
            <w:r w:rsidRPr="00252220">
              <w:rPr>
                <w:bCs/>
                <w:sz w:val="20"/>
                <w:szCs w:val="20"/>
              </w:rPr>
              <w:t>-</w:t>
            </w:r>
          </w:p>
        </w:tc>
        <w:tc>
          <w:tcPr>
            <w:tcW w:w="627" w:type="pct"/>
            <w:tcBorders>
              <w:top w:val="single" w:sz="6" w:space="0" w:color="auto"/>
              <w:left w:val="single" w:sz="6" w:space="0" w:color="auto"/>
            </w:tcBorders>
            <w:shd w:val="clear" w:color="auto" w:fill="FFFFFF"/>
            <w:vAlign w:val="center"/>
          </w:tcPr>
          <w:p w:rsidR="00360EDE" w:rsidRPr="00252220" w:rsidRDefault="00360EDE" w:rsidP="00EC32CB">
            <w:pPr>
              <w:jc w:val="left"/>
              <w:rPr>
                <w:bCs/>
                <w:sz w:val="20"/>
                <w:szCs w:val="20"/>
              </w:rPr>
            </w:pPr>
            <w:r w:rsidRPr="00252220">
              <w:rPr>
                <w:bCs/>
                <w:sz w:val="20"/>
                <w:szCs w:val="20"/>
              </w:rPr>
              <w:t>-</w:t>
            </w:r>
          </w:p>
        </w:tc>
      </w:tr>
    </w:tbl>
    <w:p w:rsidR="00360EDE" w:rsidRPr="00F45D0F" w:rsidRDefault="00360EDE" w:rsidP="00360EDE">
      <w:pPr>
        <w:pStyle w:val="afd"/>
        <w:tabs>
          <w:tab w:val="left" w:pos="1134"/>
          <w:tab w:val="left" w:pos="1418"/>
        </w:tabs>
        <w:rPr>
          <w:rFonts w:ascii="Times New Roman" w:hAnsi="Times New Roman"/>
          <w:sz w:val="24"/>
          <w:szCs w:val="24"/>
          <w:u w:val="single"/>
          <w:lang w:val="ru-RU"/>
        </w:rPr>
      </w:pPr>
    </w:p>
    <w:p w:rsidR="00360EDE" w:rsidRPr="00F45D0F" w:rsidRDefault="00360EDE" w:rsidP="00360EDE">
      <w:pPr>
        <w:tabs>
          <w:tab w:val="left" w:pos="1134"/>
        </w:tabs>
        <w:ind w:right="108"/>
        <w:rPr>
          <w:rStyle w:val="FontStyle141"/>
        </w:rPr>
      </w:pPr>
      <w:r w:rsidRPr="00F45D0F">
        <w:rPr>
          <w:rFonts w:eastAsia="Arial"/>
          <w:szCs w:val="24"/>
        </w:rPr>
        <w:t>У</w:t>
      </w:r>
      <w:r w:rsidRPr="00F45D0F">
        <w:rPr>
          <w:rStyle w:val="FontStyle141"/>
        </w:rPr>
        <w:t xml:space="preserve">становочное положение клиновых задвижек </w:t>
      </w:r>
      <w:r w:rsidRPr="00F45D0F">
        <w:rPr>
          <w:rStyle w:val="FontStyle141"/>
          <w:u w:val="single"/>
        </w:rPr>
        <w:t>на горизонтальном трубопроводе</w:t>
      </w:r>
      <w:r w:rsidRPr="00F45D0F">
        <w:rPr>
          <w:rStyle w:val="FontStyle141"/>
        </w:rPr>
        <w:t>:</w:t>
      </w:r>
    </w:p>
    <w:p w:rsidR="00360EDE" w:rsidRPr="002349B3" w:rsidRDefault="00360EDE" w:rsidP="00360EDE">
      <w:pPr>
        <w:pStyle w:val="afd"/>
        <w:numPr>
          <w:ilvl w:val="0"/>
          <w:numId w:val="46"/>
        </w:numPr>
        <w:tabs>
          <w:tab w:val="left" w:pos="742"/>
        </w:tabs>
        <w:spacing w:before="120"/>
        <w:ind w:left="538" w:hanging="357"/>
        <w:rPr>
          <w:rFonts w:ascii="Times New Roman" w:hAnsi="Times New Roman"/>
          <w:sz w:val="24"/>
          <w:szCs w:val="24"/>
          <w:lang w:val="ru-RU"/>
        </w:rPr>
      </w:pPr>
      <w:r w:rsidRPr="002349B3">
        <w:rPr>
          <w:rFonts w:ascii="Times New Roman" w:hAnsi="Times New Roman"/>
          <w:sz w:val="24"/>
          <w:szCs w:val="24"/>
          <w:lang w:val="ru-RU"/>
        </w:rPr>
        <w:t xml:space="preserve">обеспечить положение задвижки клиновой на горизонтальном трубопроводе </w:t>
      </w:r>
      <w:r>
        <w:rPr>
          <w:rFonts w:ascii="Times New Roman" w:hAnsi="Times New Roman"/>
          <w:sz w:val="24"/>
          <w:szCs w:val="24"/>
          <w:lang w:val="ru-RU"/>
        </w:rPr>
        <w:t>–</w:t>
      </w:r>
      <w:r w:rsidRPr="002349B3">
        <w:rPr>
          <w:rFonts w:ascii="Times New Roman" w:hAnsi="Times New Roman"/>
          <w:sz w:val="24"/>
          <w:szCs w:val="24"/>
          <w:lang w:val="ru-RU"/>
        </w:rPr>
        <w:t xml:space="preserve"> стойкой шпинделя вверх;</w:t>
      </w:r>
    </w:p>
    <w:p w:rsidR="00360EDE" w:rsidRPr="002349B3" w:rsidRDefault="00360EDE" w:rsidP="00360EDE">
      <w:pPr>
        <w:pStyle w:val="afd"/>
        <w:numPr>
          <w:ilvl w:val="0"/>
          <w:numId w:val="46"/>
        </w:numPr>
        <w:tabs>
          <w:tab w:val="left" w:pos="742"/>
        </w:tabs>
        <w:spacing w:before="120"/>
        <w:ind w:left="538" w:hanging="357"/>
        <w:rPr>
          <w:rFonts w:ascii="Times New Roman" w:hAnsi="Times New Roman"/>
          <w:sz w:val="24"/>
          <w:szCs w:val="24"/>
          <w:lang w:val="ru-RU"/>
        </w:rPr>
      </w:pPr>
      <w:r w:rsidRPr="002349B3">
        <w:rPr>
          <w:rFonts w:ascii="Times New Roman" w:hAnsi="Times New Roman"/>
          <w:sz w:val="24"/>
          <w:szCs w:val="24"/>
          <w:lang w:val="ru-RU"/>
        </w:rPr>
        <w:t>допускается отклонение шпинделя задвижки до 90° от вертикали в любую сторону;</w:t>
      </w:r>
    </w:p>
    <w:p w:rsidR="00360EDE" w:rsidRPr="002349B3" w:rsidRDefault="00360EDE" w:rsidP="00360EDE">
      <w:pPr>
        <w:pStyle w:val="afd"/>
        <w:numPr>
          <w:ilvl w:val="0"/>
          <w:numId w:val="46"/>
        </w:numPr>
        <w:tabs>
          <w:tab w:val="left" w:pos="742"/>
        </w:tabs>
        <w:spacing w:before="120"/>
        <w:ind w:left="538" w:hanging="357"/>
        <w:rPr>
          <w:rFonts w:ascii="Times New Roman" w:hAnsi="Times New Roman"/>
          <w:sz w:val="24"/>
          <w:szCs w:val="24"/>
          <w:lang w:val="ru-RU"/>
        </w:rPr>
      </w:pPr>
      <w:r w:rsidRPr="002349B3">
        <w:rPr>
          <w:rFonts w:ascii="Times New Roman" w:hAnsi="Times New Roman"/>
          <w:sz w:val="24"/>
          <w:szCs w:val="24"/>
          <w:lang w:val="ru-RU"/>
        </w:rPr>
        <w:t xml:space="preserve">при установке задвижки клиновой с приводом (редуктором) с отклонением стойки шпинделя от вертикали на 15° и более, предусмотреть дополнительную опору (подпорок) под корпус привода (редуктора) или под бугельный узел задвижки. </w:t>
      </w:r>
    </w:p>
    <w:p w:rsidR="00360EDE" w:rsidRPr="00F45D0F" w:rsidRDefault="00360EDE" w:rsidP="00360EDE">
      <w:pPr>
        <w:rPr>
          <w:rStyle w:val="FontStyle141"/>
          <w:strike/>
          <w:szCs w:val="24"/>
        </w:rPr>
      </w:pPr>
    </w:p>
    <w:p w:rsidR="00360EDE" w:rsidRPr="00F45D0F" w:rsidRDefault="00360EDE" w:rsidP="00360EDE">
      <w:pPr>
        <w:pStyle w:val="afd"/>
        <w:widowControl/>
        <w:tabs>
          <w:tab w:val="left" w:pos="1134"/>
        </w:tabs>
        <w:contextualSpacing/>
        <w:rPr>
          <w:rStyle w:val="FontStyle141"/>
          <w:rFonts w:ascii="Times New Roman" w:hAnsi="Times New Roman"/>
          <w:sz w:val="24"/>
          <w:szCs w:val="24"/>
          <w:lang w:val="ru-RU"/>
        </w:rPr>
      </w:pPr>
      <w:r w:rsidRPr="00F45D0F">
        <w:rPr>
          <w:rStyle w:val="FontStyle141"/>
          <w:rFonts w:ascii="Times New Roman" w:hAnsi="Times New Roman"/>
          <w:sz w:val="24"/>
          <w:lang w:val="ru-RU"/>
        </w:rPr>
        <w:t xml:space="preserve">Установочное положение клиновых задвижек </w:t>
      </w:r>
      <w:r w:rsidRPr="00F45D0F">
        <w:rPr>
          <w:rStyle w:val="FontStyle141"/>
          <w:rFonts w:ascii="Times New Roman" w:hAnsi="Times New Roman"/>
          <w:sz w:val="24"/>
          <w:u w:val="single"/>
          <w:lang w:val="ru-RU"/>
        </w:rPr>
        <w:t xml:space="preserve">на вертикальном трубопроводе </w:t>
      </w:r>
      <w:r>
        <w:rPr>
          <w:rStyle w:val="FontStyle141"/>
          <w:rFonts w:ascii="Times New Roman" w:hAnsi="Times New Roman"/>
          <w:sz w:val="24"/>
          <w:lang w:val="ru-RU"/>
        </w:rPr>
        <w:t>–</w:t>
      </w:r>
      <w:r w:rsidRPr="00F45D0F">
        <w:rPr>
          <w:rStyle w:val="FontStyle141"/>
          <w:rFonts w:ascii="Times New Roman" w:hAnsi="Times New Roman"/>
          <w:sz w:val="24"/>
          <w:lang w:val="ru-RU"/>
        </w:rPr>
        <w:t xml:space="preserve"> любое, при выполнении условий:</w:t>
      </w:r>
    </w:p>
    <w:p w:rsidR="00360EDE" w:rsidRPr="00B8088C" w:rsidRDefault="00360EDE" w:rsidP="00360EDE">
      <w:pPr>
        <w:pStyle w:val="afd"/>
        <w:numPr>
          <w:ilvl w:val="0"/>
          <w:numId w:val="46"/>
        </w:numPr>
        <w:tabs>
          <w:tab w:val="left" w:pos="742"/>
        </w:tabs>
        <w:spacing w:before="120"/>
        <w:ind w:left="538" w:hanging="357"/>
        <w:rPr>
          <w:rFonts w:ascii="Times New Roman" w:hAnsi="Times New Roman"/>
          <w:sz w:val="24"/>
          <w:szCs w:val="24"/>
          <w:lang w:val="ru-RU"/>
        </w:rPr>
      </w:pPr>
      <w:r w:rsidRPr="00E041C5">
        <w:rPr>
          <w:rFonts w:ascii="Times New Roman" w:hAnsi="Times New Roman"/>
          <w:sz w:val="24"/>
          <w:szCs w:val="24"/>
          <w:lang w:val="ru-RU"/>
        </w:rPr>
        <w:t>при установке задвижки клиновой на наклонные участки трубопроводов, обеспечить положение верхнего конца шпинделя выше точки пересечения оси шпинделя с осью трубопровода;</w:t>
      </w:r>
    </w:p>
    <w:p w:rsidR="00360EDE" w:rsidRPr="00B8088C" w:rsidRDefault="00360EDE" w:rsidP="00360EDE">
      <w:pPr>
        <w:pStyle w:val="afd"/>
        <w:numPr>
          <w:ilvl w:val="0"/>
          <w:numId w:val="46"/>
        </w:numPr>
        <w:tabs>
          <w:tab w:val="left" w:pos="742"/>
        </w:tabs>
        <w:spacing w:before="120"/>
        <w:ind w:left="538" w:hanging="357"/>
        <w:rPr>
          <w:rFonts w:ascii="Times New Roman" w:hAnsi="Times New Roman"/>
          <w:sz w:val="24"/>
          <w:szCs w:val="24"/>
          <w:lang w:val="ru-RU"/>
        </w:rPr>
      </w:pPr>
      <w:r w:rsidRPr="00E041C5">
        <w:rPr>
          <w:rFonts w:ascii="Times New Roman" w:hAnsi="Times New Roman"/>
          <w:sz w:val="24"/>
          <w:szCs w:val="24"/>
          <w:lang w:val="ru-RU"/>
        </w:rPr>
        <w:t xml:space="preserve">при установке задвижки клиновой с приводом (редуктором) на вертикальные и наклонные участки трубопроводов, предусмотреть дополнительную опору под корпус привода (редуктора) или под бугельный узел задвижки. </w:t>
      </w:r>
    </w:p>
    <w:p w:rsidR="00360EDE" w:rsidRDefault="00360EDE" w:rsidP="00360EDE">
      <w:pPr>
        <w:pStyle w:val="afd"/>
        <w:widowControl/>
        <w:contextualSpacing/>
        <w:rPr>
          <w:rStyle w:val="FontStyle141"/>
          <w:rFonts w:ascii="Times New Roman" w:hAnsi="Times New Roman"/>
          <w:sz w:val="24"/>
          <w:szCs w:val="24"/>
          <w:lang w:val="ru-RU"/>
        </w:rPr>
      </w:pPr>
    </w:p>
    <w:p w:rsidR="00360EDE" w:rsidRPr="00572D32" w:rsidRDefault="00360EDE" w:rsidP="00360EDE">
      <w:pPr>
        <w:pStyle w:val="afd"/>
        <w:widowControl/>
        <w:contextualSpacing/>
        <w:rPr>
          <w:rStyle w:val="FontStyle141"/>
          <w:rFonts w:ascii="Times New Roman" w:hAnsi="Times New Roman"/>
          <w:sz w:val="24"/>
          <w:szCs w:val="24"/>
          <w:lang w:val="ru-RU"/>
        </w:rPr>
      </w:pPr>
      <w:r w:rsidRPr="00572D32">
        <w:rPr>
          <w:rStyle w:val="FontStyle141"/>
          <w:rFonts w:ascii="Times New Roman" w:hAnsi="Times New Roman"/>
          <w:sz w:val="24"/>
          <w:szCs w:val="24"/>
          <w:lang w:val="ru-RU"/>
        </w:rPr>
        <w:t>Арматура на факельных трубопроводах</w:t>
      </w:r>
      <w:r>
        <w:rPr>
          <w:rStyle w:val="FontStyle141"/>
          <w:rFonts w:ascii="Times New Roman" w:hAnsi="Times New Roman"/>
          <w:sz w:val="24"/>
          <w:szCs w:val="24"/>
          <w:lang w:val="ru-RU"/>
        </w:rPr>
        <w:t xml:space="preserve"> может</w:t>
      </w:r>
      <w:r w:rsidRPr="00572D32">
        <w:rPr>
          <w:rStyle w:val="FontStyle141"/>
          <w:rFonts w:ascii="Times New Roman" w:hAnsi="Times New Roman"/>
          <w:sz w:val="24"/>
          <w:szCs w:val="24"/>
          <w:lang w:val="ru-RU"/>
        </w:rPr>
        <w:t xml:space="preserve"> устанавливат</w:t>
      </w:r>
      <w:r>
        <w:rPr>
          <w:rStyle w:val="FontStyle141"/>
          <w:rFonts w:ascii="Times New Roman" w:hAnsi="Times New Roman"/>
          <w:sz w:val="24"/>
          <w:szCs w:val="24"/>
          <w:lang w:val="ru-RU"/>
        </w:rPr>
        <w:t>ь</w:t>
      </w:r>
      <w:r w:rsidRPr="00572D32">
        <w:rPr>
          <w:rStyle w:val="FontStyle141"/>
          <w:rFonts w:ascii="Times New Roman" w:hAnsi="Times New Roman"/>
          <w:sz w:val="24"/>
          <w:szCs w:val="24"/>
          <w:lang w:val="ru-RU"/>
        </w:rPr>
        <w:t>ся штоком вниз.</w:t>
      </w:r>
    </w:p>
    <w:p w:rsidR="00360EDE" w:rsidRDefault="00360EDE" w:rsidP="00360EDE">
      <w:pPr>
        <w:pStyle w:val="afd"/>
        <w:widowControl/>
        <w:contextualSpacing/>
        <w:rPr>
          <w:rStyle w:val="FontStyle141"/>
          <w:rFonts w:ascii="Times New Roman" w:hAnsi="Times New Roman"/>
          <w:strike/>
          <w:sz w:val="24"/>
          <w:szCs w:val="24"/>
          <w:lang w:val="ru-RU"/>
        </w:rPr>
      </w:pPr>
    </w:p>
    <w:p w:rsidR="00360EDE" w:rsidRPr="00F45D0F" w:rsidRDefault="00360EDE" w:rsidP="00360EDE">
      <w:pPr>
        <w:pStyle w:val="afd"/>
        <w:widowControl/>
        <w:contextualSpacing/>
        <w:rPr>
          <w:rStyle w:val="FontStyle141"/>
          <w:rFonts w:ascii="Times New Roman" w:hAnsi="Times New Roman"/>
          <w:strike/>
          <w:sz w:val="24"/>
          <w:szCs w:val="24"/>
          <w:lang w:val="ru-RU"/>
        </w:rPr>
      </w:pPr>
    </w:p>
    <w:p w:rsidR="00360EDE" w:rsidRPr="00AD0593" w:rsidRDefault="00360EDE" w:rsidP="00360EDE">
      <w:pPr>
        <w:pStyle w:val="S30"/>
        <w:keepLines/>
        <w:numPr>
          <w:ilvl w:val="2"/>
          <w:numId w:val="35"/>
        </w:numPr>
        <w:tabs>
          <w:tab w:val="left" w:pos="1560"/>
        </w:tabs>
        <w:ind w:left="709" w:hanging="709"/>
        <w:outlineLvl w:val="2"/>
        <w:rPr>
          <w:rFonts w:cs="Arial"/>
          <w:bCs/>
          <w:lang w:eastAsia="en-US"/>
        </w:rPr>
      </w:pPr>
      <w:bookmarkStart w:id="154" w:name="_Toc392752847"/>
      <w:bookmarkStart w:id="155" w:name="_Toc5183646"/>
      <w:r w:rsidRPr="00AD0593">
        <w:rPr>
          <w:rFonts w:cs="Arial"/>
          <w:bCs/>
          <w:lang w:eastAsia="en-US"/>
        </w:rPr>
        <w:t xml:space="preserve">ТРЕБОВАНИЕ К </w:t>
      </w:r>
      <w:r>
        <w:rPr>
          <w:rFonts w:cs="Arial"/>
          <w:bCs/>
          <w:lang w:eastAsia="en-US"/>
        </w:rPr>
        <w:t>РЕКОМЕНДУЕМОЙ</w:t>
      </w:r>
      <w:r w:rsidRPr="00AD0593">
        <w:rPr>
          <w:rFonts w:cs="Arial"/>
          <w:bCs/>
          <w:lang w:eastAsia="en-US"/>
        </w:rPr>
        <w:t xml:space="preserve"> МАССЕ</w:t>
      </w:r>
      <w:bookmarkEnd w:id="154"/>
      <w:bookmarkEnd w:id="155"/>
    </w:p>
    <w:p w:rsidR="00360EDE" w:rsidRPr="00F45D0F" w:rsidRDefault="00360EDE" w:rsidP="00360EDE">
      <w:pPr>
        <w:rPr>
          <w:rStyle w:val="FontStyle141"/>
          <w:szCs w:val="20"/>
        </w:rPr>
      </w:pPr>
    </w:p>
    <w:p w:rsidR="00360EDE" w:rsidRPr="00BF670C" w:rsidRDefault="00360EDE" w:rsidP="00360EDE">
      <w:pPr>
        <w:tabs>
          <w:tab w:val="left" w:pos="1134"/>
        </w:tabs>
        <w:contextualSpacing/>
        <w:rPr>
          <w:rStyle w:val="FontStyle141"/>
        </w:rPr>
      </w:pPr>
      <w:r w:rsidRPr="00BF670C">
        <w:rPr>
          <w:rStyle w:val="FontStyle141"/>
        </w:rPr>
        <w:t>Масса задвижки клиновой должна быть указана в КД и эксплуатационной документации на изделие.</w:t>
      </w:r>
    </w:p>
    <w:p w:rsidR="00360EDE" w:rsidRPr="008E7321" w:rsidRDefault="00360EDE" w:rsidP="00360EDE">
      <w:pPr>
        <w:rPr>
          <w:bCs/>
          <w:i/>
          <w:szCs w:val="24"/>
          <w:u w:val="single"/>
        </w:rPr>
      </w:pPr>
    </w:p>
    <w:p w:rsidR="00360EDE" w:rsidRPr="00252220" w:rsidRDefault="00360EDE" w:rsidP="00360EDE">
      <w:pPr>
        <w:pStyle w:val="S4"/>
      </w:pPr>
      <w:r w:rsidRPr="00F45D0F">
        <w:t xml:space="preserve">В Таблице </w:t>
      </w:r>
      <w:r>
        <w:t>31</w:t>
      </w:r>
      <w:r w:rsidRPr="00F45D0F">
        <w:t xml:space="preserve"> </w:t>
      </w:r>
      <w:r>
        <w:t>рекомендуемая</w:t>
      </w:r>
      <w:r w:rsidRPr="00F45D0F">
        <w:t xml:space="preserve"> масса задвижки клиновой указана с фланцевым присоединением к трубопроводу </w:t>
      </w:r>
      <w:r>
        <w:t>–</w:t>
      </w:r>
      <w:r w:rsidRPr="00F45D0F">
        <w:t xml:space="preserve"> без учета </w:t>
      </w:r>
      <w:r w:rsidRPr="00F45D0F">
        <w:rPr>
          <w:bCs/>
        </w:rPr>
        <w:t>массы присоединяемых фланцев трубопровода</w:t>
      </w:r>
      <w:r w:rsidRPr="00F45D0F">
        <w:t xml:space="preserve"> и без учета массы редуктора/</w:t>
      </w:r>
      <w:r>
        <w:t>ЭП</w:t>
      </w:r>
      <w:r w:rsidRPr="00252220">
        <w:t>.</w:t>
      </w:r>
    </w:p>
    <w:p w:rsidR="00360EDE" w:rsidRPr="004B6EDB" w:rsidRDefault="00360EDE" w:rsidP="00360EDE"/>
    <w:p w:rsidR="00360EDE" w:rsidRPr="00F45D0F" w:rsidRDefault="00360EDE" w:rsidP="00360EDE">
      <w:pPr>
        <w:pStyle w:val="Se"/>
        <w:keepLines/>
        <w:rPr>
          <w:rFonts w:cs="Arial"/>
          <w:sz w:val="18"/>
          <w:szCs w:val="18"/>
        </w:rPr>
      </w:pPr>
      <w:r w:rsidRPr="00F45D0F">
        <w:lastRenderedPageBreak/>
        <w:t xml:space="preserve">Таблица </w:t>
      </w:r>
      <w:r w:rsidR="00CE6DDC">
        <w:rPr>
          <w:noProof/>
        </w:rPr>
        <w:fldChar w:fldCharType="begin"/>
      </w:r>
      <w:r w:rsidR="00CE6DDC">
        <w:rPr>
          <w:noProof/>
        </w:rPr>
        <w:instrText xml:space="preserve"> SEQ Таблица \* ARABIC </w:instrText>
      </w:r>
      <w:r w:rsidR="00CE6DDC">
        <w:rPr>
          <w:noProof/>
        </w:rPr>
        <w:fldChar w:fldCharType="separate"/>
      </w:r>
      <w:r>
        <w:rPr>
          <w:noProof/>
        </w:rPr>
        <w:t>31</w:t>
      </w:r>
      <w:r w:rsidR="00CE6DDC">
        <w:rPr>
          <w:noProof/>
        </w:rPr>
        <w:fldChar w:fldCharType="end"/>
      </w:r>
    </w:p>
    <w:p w:rsidR="00360EDE" w:rsidRPr="00F45D0F" w:rsidRDefault="00360EDE" w:rsidP="00360EDE">
      <w:pPr>
        <w:pStyle w:val="Se"/>
        <w:keepLines/>
        <w:spacing w:after="60"/>
        <w:rPr>
          <w:rFonts w:eastAsia="Arial" w:cs="Arial"/>
          <w:szCs w:val="20"/>
        </w:rPr>
      </w:pPr>
      <w:r>
        <w:rPr>
          <w:rFonts w:cs="Arial"/>
          <w:bCs/>
          <w:szCs w:val="20"/>
          <w:u w:color="000000"/>
        </w:rPr>
        <w:t>Рекомендуемая</w:t>
      </w:r>
      <w:r w:rsidRPr="00F45D0F">
        <w:rPr>
          <w:rFonts w:cs="Arial"/>
          <w:bCs/>
          <w:szCs w:val="20"/>
          <w:u w:color="000000"/>
        </w:rPr>
        <w:t xml:space="preserve"> масса задвижки клиновой </w:t>
      </w:r>
      <w:r w:rsidRPr="00F45D0F">
        <w:rPr>
          <w:rFonts w:cs="Arial"/>
          <w:szCs w:val="20"/>
        </w:rPr>
        <w:t xml:space="preserve">с фланцевым присоединением и </w:t>
      </w:r>
      <w:r w:rsidRPr="00F45D0F">
        <w:rPr>
          <w:rFonts w:cs="Arial"/>
          <w:szCs w:val="20"/>
        </w:rPr>
        <w:br/>
        <w:t>под приварку</w:t>
      </w:r>
      <w:r>
        <w:rPr>
          <w:rFonts w:cs="Arial"/>
          <w:szCs w:val="20"/>
        </w:rPr>
        <w:t xml:space="preserve"> к</w:t>
      </w:r>
      <w:r w:rsidRPr="00F45D0F">
        <w:rPr>
          <w:rFonts w:cs="Arial"/>
          <w:szCs w:val="20"/>
        </w:rPr>
        <w:t xml:space="preserve"> трубопроводу</w:t>
      </w:r>
    </w:p>
    <w:tbl>
      <w:tblPr>
        <w:tblW w:w="4945" w:type="pct"/>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FFFFFF"/>
        <w:tblLook w:val="04A0" w:firstRow="1" w:lastRow="0" w:firstColumn="1" w:lastColumn="0" w:noHBand="0" w:noVBand="1"/>
      </w:tblPr>
      <w:tblGrid>
        <w:gridCol w:w="491"/>
        <w:gridCol w:w="2247"/>
        <w:gridCol w:w="565"/>
        <w:gridCol w:w="617"/>
        <w:gridCol w:w="575"/>
        <w:gridCol w:w="573"/>
        <w:gridCol w:w="569"/>
        <w:gridCol w:w="578"/>
        <w:gridCol w:w="569"/>
        <w:gridCol w:w="586"/>
        <w:gridCol w:w="567"/>
        <w:gridCol w:w="577"/>
        <w:gridCol w:w="616"/>
        <w:gridCol w:w="616"/>
      </w:tblGrid>
      <w:tr w:rsidR="00360EDE" w:rsidRPr="00F45D0F" w:rsidTr="00EC32CB">
        <w:trPr>
          <w:cantSplit/>
          <w:trHeight w:val="424"/>
          <w:tblHeader/>
        </w:trPr>
        <w:tc>
          <w:tcPr>
            <w:tcW w:w="206" w:type="pct"/>
            <w:vMerge w:val="restart"/>
            <w:shd w:val="clear" w:color="auto" w:fill="FFD200"/>
            <w:vAlign w:val="center"/>
          </w:tcPr>
          <w:p w:rsidR="00360EDE" w:rsidRPr="00F45D0F" w:rsidRDefault="00360EDE" w:rsidP="00EC32CB">
            <w:pPr>
              <w:pStyle w:val="S13"/>
              <w:keepLines/>
              <w:rPr>
                <w:u w:color="000000"/>
                <w:lang w:eastAsia="ru-RU"/>
              </w:rPr>
            </w:pPr>
            <w:r>
              <w:rPr>
                <w:lang w:eastAsia="ru-RU"/>
              </w:rPr>
              <w:t>№ П/П</w:t>
            </w:r>
          </w:p>
        </w:tc>
        <w:tc>
          <w:tcPr>
            <w:tcW w:w="1163" w:type="pct"/>
            <w:vMerge w:val="restart"/>
            <w:shd w:val="clear" w:color="auto" w:fill="FFD200"/>
            <w:vAlign w:val="center"/>
          </w:tcPr>
          <w:p w:rsidR="00360EDE" w:rsidRPr="00F45D0F" w:rsidRDefault="00360EDE" w:rsidP="00EC32CB">
            <w:pPr>
              <w:pStyle w:val="S13"/>
              <w:keepLines/>
              <w:rPr>
                <w:u w:color="000000"/>
                <w:lang w:eastAsia="ru-RU"/>
              </w:rPr>
            </w:pPr>
            <w:r>
              <w:rPr>
                <w:u w:color="000000"/>
                <w:lang w:val="en-US" w:eastAsia="ru-RU"/>
              </w:rPr>
              <w:t>PN</w:t>
            </w:r>
            <w:r>
              <w:rPr>
                <w:u w:color="000000"/>
                <w:lang w:eastAsia="ru-RU"/>
              </w:rPr>
              <w:t>,</w:t>
            </w:r>
          </w:p>
          <w:p w:rsidR="00360EDE" w:rsidRPr="00F45D0F" w:rsidRDefault="00360EDE" w:rsidP="00EC32CB">
            <w:pPr>
              <w:pStyle w:val="S13"/>
              <w:keepLines/>
              <w:rPr>
                <w:u w:color="000000"/>
                <w:lang w:eastAsia="ru-RU"/>
              </w:rPr>
            </w:pPr>
            <w:r w:rsidRPr="00F45D0F">
              <w:rPr>
                <w:u w:color="000000"/>
                <w:lang w:eastAsia="ru-RU"/>
              </w:rPr>
              <w:t>МПа (кгс/</w:t>
            </w:r>
            <w:r w:rsidRPr="00F45D0F">
              <w:rPr>
                <w:u w:color="000000"/>
                <w:lang w:val="en-US" w:eastAsia="ru-RU"/>
              </w:rPr>
              <w:t>c</w:t>
            </w:r>
            <w:r>
              <w:rPr>
                <w:u w:color="000000"/>
                <w:lang w:eastAsia="ru-RU"/>
              </w:rPr>
              <w:t>М</w:t>
            </w:r>
            <w:r w:rsidRPr="00F45D0F">
              <w:rPr>
                <w:u w:color="000000"/>
                <w:vertAlign w:val="superscript"/>
                <w:lang w:eastAsia="ru-RU"/>
              </w:rPr>
              <w:t>2</w:t>
            </w:r>
            <w:r w:rsidRPr="00F45D0F">
              <w:rPr>
                <w:u w:color="000000"/>
                <w:lang w:eastAsia="ru-RU"/>
              </w:rPr>
              <w:t>)</w:t>
            </w:r>
          </w:p>
        </w:tc>
        <w:tc>
          <w:tcPr>
            <w:tcW w:w="3632" w:type="pct"/>
            <w:gridSpan w:val="12"/>
            <w:shd w:val="clear" w:color="auto" w:fill="FFD200"/>
            <w:vAlign w:val="center"/>
          </w:tcPr>
          <w:p w:rsidR="00360EDE" w:rsidRPr="008C52AD" w:rsidRDefault="00360EDE" w:rsidP="00EC32CB">
            <w:pPr>
              <w:pStyle w:val="S13"/>
              <w:keepLines/>
              <w:rPr>
                <w:u w:color="000000"/>
                <w:lang w:eastAsia="ru-RU"/>
              </w:rPr>
            </w:pPr>
            <w:r>
              <w:rPr>
                <w:u w:color="000000"/>
                <w:lang w:eastAsia="ru-RU"/>
              </w:rPr>
              <w:t xml:space="preserve">РЕКОМЕНДУЕМАЯ </w:t>
            </w:r>
            <w:r w:rsidRPr="00F45D0F">
              <w:rPr>
                <w:u w:color="000000"/>
                <w:lang w:eastAsia="ru-RU"/>
              </w:rPr>
              <w:t xml:space="preserve">МАССА ЗАДВИЖКИ КЛИНОВОЙ С ФЛАНЦЕВЫМ ПРИСОЕДИНЕНИЕМ И ПОД ПРИВАРКУ, КГ, НЕ БОЛЕЕ ПРИ </w:t>
            </w:r>
            <w:r w:rsidRPr="00F45D0F">
              <w:rPr>
                <w:u w:color="000000"/>
                <w:lang w:val="en-US" w:eastAsia="ru-RU"/>
              </w:rPr>
              <w:t>DN</w:t>
            </w:r>
          </w:p>
        </w:tc>
      </w:tr>
      <w:tr w:rsidR="00360EDE" w:rsidRPr="00F45D0F" w:rsidTr="00EC32CB">
        <w:trPr>
          <w:cantSplit/>
          <w:trHeight w:val="263"/>
          <w:tblHeader/>
        </w:trPr>
        <w:tc>
          <w:tcPr>
            <w:tcW w:w="206" w:type="pct"/>
            <w:vMerge/>
            <w:shd w:val="clear" w:color="auto" w:fill="FFD200"/>
            <w:vAlign w:val="center"/>
          </w:tcPr>
          <w:p w:rsidR="00360EDE" w:rsidRPr="00F45D0F" w:rsidRDefault="00360EDE" w:rsidP="00EC32CB">
            <w:pPr>
              <w:pStyle w:val="S13"/>
              <w:keepLines/>
              <w:rPr>
                <w:lang w:eastAsia="ru-RU"/>
              </w:rPr>
            </w:pPr>
          </w:p>
        </w:tc>
        <w:tc>
          <w:tcPr>
            <w:tcW w:w="1163" w:type="pct"/>
            <w:vMerge/>
            <w:shd w:val="clear" w:color="auto" w:fill="FFD200"/>
            <w:vAlign w:val="center"/>
          </w:tcPr>
          <w:p w:rsidR="00360EDE" w:rsidRPr="00F45D0F" w:rsidRDefault="00360EDE" w:rsidP="00EC32CB">
            <w:pPr>
              <w:pStyle w:val="S13"/>
              <w:keepLines/>
              <w:rPr>
                <w:u w:color="000000"/>
                <w:lang w:eastAsia="ru-RU"/>
              </w:rPr>
            </w:pPr>
          </w:p>
        </w:tc>
        <w:tc>
          <w:tcPr>
            <w:tcW w:w="627" w:type="pct"/>
            <w:gridSpan w:val="2"/>
            <w:shd w:val="clear" w:color="auto" w:fill="FFD200"/>
            <w:vAlign w:val="center"/>
          </w:tcPr>
          <w:p w:rsidR="00360EDE" w:rsidRPr="00F45D0F" w:rsidRDefault="00360EDE" w:rsidP="00EC32CB">
            <w:pPr>
              <w:pStyle w:val="S13"/>
              <w:keepLines/>
              <w:rPr>
                <w:sz w:val="14"/>
                <w:szCs w:val="14"/>
                <w:u w:color="000000"/>
                <w:lang w:val="en-US" w:eastAsia="ru-RU"/>
              </w:rPr>
            </w:pPr>
            <w:r w:rsidRPr="00F45D0F">
              <w:rPr>
                <w:sz w:val="14"/>
                <w:szCs w:val="14"/>
                <w:u w:color="000000"/>
                <w:lang w:val="en-US" w:eastAsia="ru-RU"/>
              </w:rPr>
              <w:t>DN50</w:t>
            </w:r>
          </w:p>
        </w:tc>
        <w:tc>
          <w:tcPr>
            <w:tcW w:w="609" w:type="pct"/>
            <w:gridSpan w:val="2"/>
            <w:shd w:val="clear" w:color="auto" w:fill="FFD200"/>
            <w:vAlign w:val="center"/>
          </w:tcPr>
          <w:p w:rsidR="00360EDE" w:rsidRPr="00F45D0F" w:rsidRDefault="00360EDE" w:rsidP="00EC32CB">
            <w:pPr>
              <w:pStyle w:val="S13"/>
              <w:keepLines/>
              <w:rPr>
                <w:sz w:val="14"/>
                <w:szCs w:val="14"/>
                <w:u w:color="000000"/>
                <w:lang w:val="en-US" w:eastAsia="ru-RU"/>
              </w:rPr>
            </w:pPr>
            <w:r w:rsidRPr="00F45D0F">
              <w:rPr>
                <w:sz w:val="14"/>
                <w:szCs w:val="14"/>
                <w:u w:color="000000"/>
                <w:lang w:val="en-US" w:eastAsia="ru-RU"/>
              </w:rPr>
              <w:t>DN80</w:t>
            </w:r>
          </w:p>
        </w:tc>
        <w:tc>
          <w:tcPr>
            <w:tcW w:w="609" w:type="pct"/>
            <w:gridSpan w:val="2"/>
            <w:shd w:val="clear" w:color="auto" w:fill="FFD200"/>
            <w:vAlign w:val="center"/>
          </w:tcPr>
          <w:p w:rsidR="00360EDE" w:rsidRPr="00F45D0F" w:rsidRDefault="00360EDE" w:rsidP="00EC32CB">
            <w:pPr>
              <w:pStyle w:val="S13"/>
              <w:keepLines/>
              <w:rPr>
                <w:sz w:val="14"/>
                <w:szCs w:val="14"/>
                <w:u w:color="000000"/>
                <w:lang w:val="en-US" w:eastAsia="ru-RU"/>
              </w:rPr>
            </w:pPr>
            <w:r w:rsidRPr="00F45D0F">
              <w:rPr>
                <w:sz w:val="14"/>
                <w:szCs w:val="14"/>
                <w:u w:color="000000"/>
                <w:lang w:val="en-US" w:eastAsia="ru-RU"/>
              </w:rPr>
              <w:t>DN100</w:t>
            </w:r>
          </w:p>
        </w:tc>
        <w:tc>
          <w:tcPr>
            <w:tcW w:w="613" w:type="pct"/>
            <w:gridSpan w:val="2"/>
            <w:shd w:val="clear" w:color="auto" w:fill="FFD200"/>
            <w:vAlign w:val="center"/>
          </w:tcPr>
          <w:p w:rsidR="00360EDE" w:rsidRPr="00F45D0F" w:rsidRDefault="00360EDE" w:rsidP="00EC32CB">
            <w:pPr>
              <w:pStyle w:val="S13"/>
              <w:keepLines/>
              <w:rPr>
                <w:sz w:val="14"/>
                <w:szCs w:val="14"/>
                <w:u w:color="000000"/>
                <w:lang w:val="en-US" w:eastAsia="ru-RU"/>
              </w:rPr>
            </w:pPr>
            <w:r w:rsidRPr="00F45D0F">
              <w:rPr>
                <w:sz w:val="14"/>
                <w:szCs w:val="14"/>
                <w:u w:color="000000"/>
                <w:lang w:val="en-US" w:eastAsia="ru-RU"/>
              </w:rPr>
              <w:t>DN150</w:t>
            </w:r>
          </w:p>
        </w:tc>
        <w:tc>
          <w:tcPr>
            <w:tcW w:w="607" w:type="pct"/>
            <w:gridSpan w:val="2"/>
            <w:shd w:val="clear" w:color="auto" w:fill="FFD200"/>
            <w:vAlign w:val="center"/>
          </w:tcPr>
          <w:p w:rsidR="00360EDE" w:rsidRPr="00F45D0F" w:rsidRDefault="00360EDE" w:rsidP="00EC32CB">
            <w:pPr>
              <w:pStyle w:val="S13"/>
              <w:keepLines/>
              <w:rPr>
                <w:sz w:val="14"/>
                <w:szCs w:val="14"/>
                <w:u w:color="000000"/>
                <w:lang w:val="en-US" w:eastAsia="ru-RU"/>
              </w:rPr>
            </w:pPr>
            <w:r w:rsidRPr="00F45D0F">
              <w:rPr>
                <w:sz w:val="14"/>
                <w:szCs w:val="14"/>
                <w:u w:color="000000"/>
                <w:lang w:val="en-US" w:eastAsia="ru-RU"/>
              </w:rPr>
              <w:t>DN200</w:t>
            </w:r>
          </w:p>
        </w:tc>
        <w:tc>
          <w:tcPr>
            <w:tcW w:w="566" w:type="pct"/>
            <w:gridSpan w:val="2"/>
            <w:shd w:val="clear" w:color="auto" w:fill="FFD200"/>
            <w:vAlign w:val="center"/>
          </w:tcPr>
          <w:p w:rsidR="00360EDE" w:rsidRPr="00F45D0F" w:rsidRDefault="00360EDE" w:rsidP="00EC32CB">
            <w:pPr>
              <w:pStyle w:val="S13"/>
              <w:keepLines/>
              <w:rPr>
                <w:sz w:val="14"/>
                <w:szCs w:val="14"/>
                <w:u w:color="000000"/>
                <w:lang w:val="en-US" w:eastAsia="ru-RU"/>
              </w:rPr>
            </w:pPr>
            <w:r w:rsidRPr="00F45D0F">
              <w:rPr>
                <w:sz w:val="14"/>
                <w:szCs w:val="14"/>
                <w:u w:color="000000"/>
                <w:lang w:val="en-US" w:eastAsia="ru-RU"/>
              </w:rPr>
              <w:t>DN250</w:t>
            </w:r>
          </w:p>
        </w:tc>
      </w:tr>
      <w:tr w:rsidR="00360EDE" w:rsidRPr="00F45D0F" w:rsidTr="00EC32CB">
        <w:trPr>
          <w:cantSplit/>
          <w:trHeight w:val="1258"/>
          <w:tblHeader/>
        </w:trPr>
        <w:tc>
          <w:tcPr>
            <w:tcW w:w="206" w:type="pct"/>
            <w:vMerge/>
            <w:tcBorders>
              <w:bottom w:val="single" w:sz="12" w:space="0" w:color="auto"/>
            </w:tcBorders>
            <w:shd w:val="clear" w:color="auto" w:fill="FFD200"/>
            <w:textDirection w:val="btLr"/>
          </w:tcPr>
          <w:p w:rsidR="00360EDE" w:rsidRPr="00F45D0F" w:rsidRDefault="00360EDE" w:rsidP="00EC32CB">
            <w:pPr>
              <w:pStyle w:val="S13"/>
              <w:keepLines/>
              <w:rPr>
                <w:rFonts w:cs="Arial"/>
                <w:bCs/>
                <w:szCs w:val="20"/>
                <w:u w:color="000000"/>
                <w:lang w:eastAsia="ru-RU"/>
              </w:rPr>
            </w:pPr>
          </w:p>
        </w:tc>
        <w:tc>
          <w:tcPr>
            <w:tcW w:w="1163" w:type="pct"/>
            <w:vMerge/>
            <w:tcBorders>
              <w:bottom w:val="single" w:sz="12" w:space="0" w:color="auto"/>
            </w:tcBorders>
            <w:shd w:val="clear" w:color="auto" w:fill="FFD200"/>
            <w:vAlign w:val="center"/>
          </w:tcPr>
          <w:p w:rsidR="00360EDE" w:rsidRPr="00F45D0F" w:rsidRDefault="00360EDE" w:rsidP="00EC32CB">
            <w:pPr>
              <w:pStyle w:val="S13"/>
              <w:keepLines/>
              <w:rPr>
                <w:u w:color="000000"/>
                <w:lang w:eastAsia="ru-RU"/>
              </w:rPr>
            </w:pPr>
          </w:p>
        </w:tc>
        <w:tc>
          <w:tcPr>
            <w:tcW w:w="300" w:type="pct"/>
            <w:tcBorders>
              <w:bottom w:val="single" w:sz="12" w:space="0" w:color="auto"/>
            </w:tcBorders>
            <w:shd w:val="clear" w:color="auto" w:fill="FFD200"/>
            <w:textDirection w:val="btLr"/>
            <w:vAlign w:val="center"/>
          </w:tcPr>
          <w:p w:rsidR="00360EDE" w:rsidRPr="00F45D0F" w:rsidRDefault="00360EDE" w:rsidP="00EC32CB">
            <w:pPr>
              <w:pStyle w:val="S13"/>
              <w:keepLines/>
              <w:rPr>
                <w:sz w:val="14"/>
                <w:szCs w:val="14"/>
                <w:u w:color="000000"/>
                <w:lang w:eastAsia="ru-RU"/>
              </w:rPr>
            </w:pPr>
            <w:r w:rsidRPr="00F45D0F">
              <w:rPr>
                <w:sz w:val="14"/>
                <w:szCs w:val="14"/>
                <w:u w:color="000000"/>
                <w:lang w:eastAsia="ru-RU"/>
              </w:rPr>
              <w:t>ФЛАНЦЕВОЕ</w:t>
            </w:r>
          </w:p>
        </w:tc>
        <w:tc>
          <w:tcPr>
            <w:tcW w:w="327" w:type="pct"/>
            <w:tcBorders>
              <w:bottom w:val="single" w:sz="12" w:space="0" w:color="auto"/>
            </w:tcBorders>
            <w:shd w:val="clear" w:color="auto" w:fill="FFD200"/>
            <w:textDirection w:val="btLr"/>
            <w:vAlign w:val="center"/>
          </w:tcPr>
          <w:p w:rsidR="00360EDE" w:rsidRPr="00F45D0F" w:rsidRDefault="00360EDE" w:rsidP="00EC32CB">
            <w:pPr>
              <w:pStyle w:val="S13"/>
              <w:keepLines/>
              <w:rPr>
                <w:sz w:val="14"/>
                <w:szCs w:val="14"/>
                <w:u w:color="000000"/>
                <w:lang w:val="en-US" w:eastAsia="ru-RU"/>
              </w:rPr>
            </w:pPr>
            <w:r w:rsidRPr="00F45D0F">
              <w:rPr>
                <w:sz w:val="14"/>
                <w:szCs w:val="14"/>
                <w:u w:color="000000"/>
                <w:lang w:eastAsia="ru-RU"/>
              </w:rPr>
              <w:t>ПОД ПРИВАРКУ</w:t>
            </w:r>
          </w:p>
        </w:tc>
        <w:tc>
          <w:tcPr>
            <w:tcW w:w="305" w:type="pct"/>
            <w:tcBorders>
              <w:bottom w:val="single" w:sz="12" w:space="0" w:color="auto"/>
            </w:tcBorders>
            <w:shd w:val="clear" w:color="auto" w:fill="FFD200"/>
            <w:textDirection w:val="btLr"/>
            <w:vAlign w:val="center"/>
          </w:tcPr>
          <w:p w:rsidR="00360EDE" w:rsidRPr="00F45D0F" w:rsidRDefault="00360EDE" w:rsidP="00EC32CB">
            <w:pPr>
              <w:pStyle w:val="S13"/>
              <w:keepLines/>
              <w:rPr>
                <w:sz w:val="14"/>
                <w:szCs w:val="14"/>
                <w:u w:color="000000"/>
                <w:lang w:eastAsia="ru-RU"/>
              </w:rPr>
            </w:pPr>
            <w:r w:rsidRPr="00F45D0F">
              <w:rPr>
                <w:sz w:val="14"/>
                <w:szCs w:val="14"/>
                <w:u w:color="000000"/>
                <w:lang w:eastAsia="ru-RU"/>
              </w:rPr>
              <w:t>ФЛАНЦЕВОЕ</w:t>
            </w:r>
          </w:p>
        </w:tc>
        <w:tc>
          <w:tcPr>
            <w:tcW w:w="304" w:type="pct"/>
            <w:tcBorders>
              <w:bottom w:val="single" w:sz="12" w:space="0" w:color="auto"/>
            </w:tcBorders>
            <w:shd w:val="clear" w:color="auto" w:fill="FFD200"/>
            <w:textDirection w:val="btLr"/>
            <w:vAlign w:val="center"/>
          </w:tcPr>
          <w:p w:rsidR="00360EDE" w:rsidRPr="00F45D0F" w:rsidRDefault="00360EDE" w:rsidP="00EC32CB">
            <w:pPr>
              <w:pStyle w:val="S13"/>
              <w:keepLines/>
              <w:rPr>
                <w:sz w:val="14"/>
                <w:szCs w:val="14"/>
                <w:u w:color="000000"/>
                <w:lang w:val="en-US" w:eastAsia="ru-RU"/>
              </w:rPr>
            </w:pPr>
            <w:r w:rsidRPr="00F45D0F">
              <w:rPr>
                <w:sz w:val="14"/>
                <w:szCs w:val="14"/>
                <w:u w:color="000000"/>
                <w:lang w:eastAsia="ru-RU"/>
              </w:rPr>
              <w:t>ПОД ПРИВАРКУ</w:t>
            </w:r>
          </w:p>
        </w:tc>
        <w:tc>
          <w:tcPr>
            <w:tcW w:w="302" w:type="pct"/>
            <w:tcBorders>
              <w:bottom w:val="single" w:sz="12" w:space="0" w:color="auto"/>
            </w:tcBorders>
            <w:shd w:val="clear" w:color="auto" w:fill="FFD200"/>
            <w:textDirection w:val="btLr"/>
            <w:vAlign w:val="center"/>
          </w:tcPr>
          <w:p w:rsidR="00360EDE" w:rsidRPr="00F45D0F" w:rsidRDefault="00360EDE" w:rsidP="00EC32CB">
            <w:pPr>
              <w:pStyle w:val="S13"/>
              <w:keepLines/>
              <w:rPr>
                <w:sz w:val="14"/>
                <w:szCs w:val="14"/>
                <w:u w:color="000000"/>
                <w:lang w:eastAsia="ru-RU"/>
              </w:rPr>
            </w:pPr>
            <w:r w:rsidRPr="00F45D0F">
              <w:rPr>
                <w:sz w:val="14"/>
                <w:szCs w:val="14"/>
                <w:u w:color="000000"/>
                <w:lang w:eastAsia="ru-RU"/>
              </w:rPr>
              <w:t>ФЛАНЦЕВОЕ</w:t>
            </w:r>
          </w:p>
        </w:tc>
        <w:tc>
          <w:tcPr>
            <w:tcW w:w="307" w:type="pct"/>
            <w:tcBorders>
              <w:bottom w:val="single" w:sz="12" w:space="0" w:color="auto"/>
            </w:tcBorders>
            <w:shd w:val="clear" w:color="auto" w:fill="FFD200"/>
            <w:textDirection w:val="btLr"/>
            <w:vAlign w:val="center"/>
          </w:tcPr>
          <w:p w:rsidR="00360EDE" w:rsidRPr="00F45D0F" w:rsidRDefault="00360EDE" w:rsidP="00EC32CB">
            <w:pPr>
              <w:pStyle w:val="S13"/>
              <w:keepLines/>
              <w:rPr>
                <w:sz w:val="14"/>
                <w:szCs w:val="14"/>
                <w:u w:color="000000"/>
                <w:lang w:val="en-US" w:eastAsia="ru-RU"/>
              </w:rPr>
            </w:pPr>
            <w:r w:rsidRPr="00F45D0F">
              <w:rPr>
                <w:sz w:val="14"/>
                <w:szCs w:val="14"/>
                <w:u w:color="000000"/>
                <w:lang w:eastAsia="ru-RU"/>
              </w:rPr>
              <w:t>ПОД ПРИВАРКУ</w:t>
            </w:r>
          </w:p>
        </w:tc>
        <w:tc>
          <w:tcPr>
            <w:tcW w:w="302" w:type="pct"/>
            <w:tcBorders>
              <w:bottom w:val="single" w:sz="12" w:space="0" w:color="auto"/>
            </w:tcBorders>
            <w:shd w:val="clear" w:color="auto" w:fill="FFD200"/>
            <w:textDirection w:val="btLr"/>
            <w:vAlign w:val="center"/>
          </w:tcPr>
          <w:p w:rsidR="00360EDE" w:rsidRPr="00F45D0F" w:rsidRDefault="00360EDE" w:rsidP="00EC32CB">
            <w:pPr>
              <w:pStyle w:val="S13"/>
              <w:keepLines/>
              <w:rPr>
                <w:sz w:val="14"/>
                <w:szCs w:val="14"/>
                <w:u w:color="000000"/>
                <w:lang w:eastAsia="ru-RU"/>
              </w:rPr>
            </w:pPr>
            <w:r w:rsidRPr="00F45D0F">
              <w:rPr>
                <w:sz w:val="14"/>
                <w:szCs w:val="14"/>
                <w:u w:color="000000"/>
                <w:lang w:eastAsia="ru-RU"/>
              </w:rPr>
              <w:t>ФЛАНЦЕВОЕ</w:t>
            </w:r>
          </w:p>
        </w:tc>
        <w:tc>
          <w:tcPr>
            <w:tcW w:w="310" w:type="pct"/>
            <w:tcBorders>
              <w:bottom w:val="single" w:sz="12" w:space="0" w:color="auto"/>
            </w:tcBorders>
            <w:shd w:val="clear" w:color="auto" w:fill="FFD200"/>
            <w:textDirection w:val="btLr"/>
            <w:vAlign w:val="center"/>
          </w:tcPr>
          <w:p w:rsidR="00360EDE" w:rsidRPr="00F45D0F" w:rsidRDefault="00360EDE" w:rsidP="00EC32CB">
            <w:pPr>
              <w:pStyle w:val="S13"/>
              <w:keepLines/>
              <w:rPr>
                <w:sz w:val="14"/>
                <w:szCs w:val="14"/>
                <w:u w:color="000000"/>
                <w:lang w:val="en-US" w:eastAsia="ru-RU"/>
              </w:rPr>
            </w:pPr>
            <w:r w:rsidRPr="00F45D0F">
              <w:rPr>
                <w:sz w:val="14"/>
                <w:szCs w:val="14"/>
                <w:u w:color="000000"/>
                <w:lang w:eastAsia="ru-RU"/>
              </w:rPr>
              <w:t>ПОД ПРИВАРКУ</w:t>
            </w:r>
          </w:p>
        </w:tc>
        <w:tc>
          <w:tcPr>
            <w:tcW w:w="301" w:type="pct"/>
            <w:tcBorders>
              <w:bottom w:val="single" w:sz="12" w:space="0" w:color="auto"/>
            </w:tcBorders>
            <w:shd w:val="clear" w:color="auto" w:fill="FFD200"/>
            <w:textDirection w:val="btLr"/>
            <w:vAlign w:val="center"/>
          </w:tcPr>
          <w:p w:rsidR="00360EDE" w:rsidRPr="00F45D0F" w:rsidRDefault="00360EDE" w:rsidP="00EC32CB">
            <w:pPr>
              <w:pStyle w:val="S13"/>
              <w:keepLines/>
              <w:rPr>
                <w:sz w:val="14"/>
                <w:szCs w:val="14"/>
                <w:u w:color="000000"/>
                <w:lang w:eastAsia="ru-RU"/>
              </w:rPr>
            </w:pPr>
            <w:r w:rsidRPr="00F45D0F">
              <w:rPr>
                <w:sz w:val="14"/>
                <w:szCs w:val="14"/>
                <w:u w:color="000000"/>
                <w:lang w:eastAsia="ru-RU"/>
              </w:rPr>
              <w:t>ФЛАНЦЕВОЕ</w:t>
            </w:r>
          </w:p>
        </w:tc>
        <w:tc>
          <w:tcPr>
            <w:tcW w:w="306" w:type="pct"/>
            <w:tcBorders>
              <w:bottom w:val="single" w:sz="12" w:space="0" w:color="auto"/>
            </w:tcBorders>
            <w:shd w:val="clear" w:color="auto" w:fill="FFD200"/>
            <w:textDirection w:val="btLr"/>
            <w:vAlign w:val="center"/>
          </w:tcPr>
          <w:p w:rsidR="00360EDE" w:rsidRPr="00F45D0F" w:rsidRDefault="00360EDE" w:rsidP="00EC32CB">
            <w:pPr>
              <w:pStyle w:val="S13"/>
              <w:keepLines/>
              <w:rPr>
                <w:sz w:val="14"/>
                <w:szCs w:val="14"/>
                <w:u w:color="000000"/>
                <w:lang w:val="en-US" w:eastAsia="ru-RU"/>
              </w:rPr>
            </w:pPr>
            <w:r w:rsidRPr="00F45D0F">
              <w:rPr>
                <w:sz w:val="14"/>
                <w:szCs w:val="14"/>
                <w:u w:color="000000"/>
                <w:lang w:eastAsia="ru-RU"/>
              </w:rPr>
              <w:t>ПОД ПРИВАРКУ</w:t>
            </w:r>
          </w:p>
        </w:tc>
        <w:tc>
          <w:tcPr>
            <w:tcW w:w="301" w:type="pct"/>
            <w:tcBorders>
              <w:bottom w:val="single" w:sz="12" w:space="0" w:color="auto"/>
            </w:tcBorders>
            <w:shd w:val="clear" w:color="auto" w:fill="FFD200"/>
            <w:textDirection w:val="btLr"/>
            <w:vAlign w:val="center"/>
          </w:tcPr>
          <w:p w:rsidR="00360EDE" w:rsidRPr="00F45D0F" w:rsidRDefault="00360EDE" w:rsidP="00EC32CB">
            <w:pPr>
              <w:pStyle w:val="S13"/>
              <w:keepLines/>
              <w:rPr>
                <w:sz w:val="14"/>
                <w:szCs w:val="14"/>
                <w:u w:color="000000"/>
                <w:lang w:eastAsia="ru-RU"/>
              </w:rPr>
            </w:pPr>
            <w:r w:rsidRPr="00F45D0F">
              <w:rPr>
                <w:sz w:val="14"/>
                <w:szCs w:val="14"/>
                <w:u w:color="000000"/>
                <w:lang w:eastAsia="ru-RU"/>
              </w:rPr>
              <w:t>ФЛАНЦЕВОЕ</w:t>
            </w:r>
          </w:p>
        </w:tc>
        <w:tc>
          <w:tcPr>
            <w:tcW w:w="265" w:type="pct"/>
            <w:tcBorders>
              <w:bottom w:val="single" w:sz="12" w:space="0" w:color="auto"/>
            </w:tcBorders>
            <w:shd w:val="clear" w:color="auto" w:fill="FFD200"/>
            <w:textDirection w:val="btLr"/>
            <w:vAlign w:val="center"/>
          </w:tcPr>
          <w:p w:rsidR="00360EDE" w:rsidRPr="00F45D0F" w:rsidRDefault="00360EDE" w:rsidP="00EC32CB">
            <w:pPr>
              <w:pStyle w:val="S13"/>
              <w:keepLines/>
              <w:rPr>
                <w:sz w:val="14"/>
                <w:szCs w:val="14"/>
                <w:u w:color="000000"/>
                <w:lang w:val="en-US" w:eastAsia="ru-RU"/>
              </w:rPr>
            </w:pPr>
            <w:r w:rsidRPr="00F45D0F">
              <w:rPr>
                <w:sz w:val="14"/>
                <w:szCs w:val="14"/>
                <w:u w:color="000000"/>
                <w:lang w:eastAsia="ru-RU"/>
              </w:rPr>
              <w:t>ПОД ПРИВАРКУ</w:t>
            </w:r>
          </w:p>
        </w:tc>
      </w:tr>
      <w:tr w:rsidR="00360EDE" w:rsidRPr="00982487" w:rsidTr="00EC32CB">
        <w:trPr>
          <w:cantSplit/>
          <w:trHeight w:val="291"/>
          <w:tblHeader/>
        </w:trPr>
        <w:tc>
          <w:tcPr>
            <w:tcW w:w="206" w:type="pct"/>
            <w:tcBorders>
              <w:top w:val="single" w:sz="12" w:space="0" w:color="auto"/>
              <w:bottom w:val="single" w:sz="12" w:space="0" w:color="auto"/>
            </w:tcBorders>
            <w:shd w:val="clear" w:color="auto" w:fill="FFD200"/>
            <w:vAlign w:val="center"/>
          </w:tcPr>
          <w:p w:rsidR="00360EDE" w:rsidRPr="00982487" w:rsidRDefault="00360EDE" w:rsidP="00EC32CB">
            <w:pPr>
              <w:pStyle w:val="S13"/>
              <w:keepLines/>
              <w:rPr>
                <w:rFonts w:cs="Arial"/>
                <w:bCs/>
                <w:szCs w:val="14"/>
                <w:u w:color="000000"/>
                <w:lang w:eastAsia="ru-RU"/>
              </w:rPr>
            </w:pPr>
            <w:r w:rsidRPr="00982487">
              <w:rPr>
                <w:rFonts w:cs="Arial"/>
                <w:bCs/>
                <w:szCs w:val="14"/>
                <w:u w:color="000000"/>
                <w:lang w:eastAsia="ru-RU"/>
              </w:rPr>
              <w:t>1</w:t>
            </w:r>
          </w:p>
        </w:tc>
        <w:tc>
          <w:tcPr>
            <w:tcW w:w="1163" w:type="pct"/>
            <w:tcBorders>
              <w:top w:val="single" w:sz="12" w:space="0" w:color="auto"/>
              <w:bottom w:val="single" w:sz="12" w:space="0" w:color="auto"/>
            </w:tcBorders>
            <w:shd w:val="clear" w:color="auto" w:fill="FFD200"/>
            <w:vAlign w:val="center"/>
          </w:tcPr>
          <w:p w:rsidR="00360EDE" w:rsidRPr="00982487" w:rsidRDefault="00360EDE" w:rsidP="00EC32CB">
            <w:pPr>
              <w:pStyle w:val="S13"/>
              <w:keepLines/>
              <w:rPr>
                <w:szCs w:val="14"/>
                <w:u w:color="000000"/>
                <w:lang w:eastAsia="ru-RU"/>
              </w:rPr>
            </w:pPr>
            <w:r w:rsidRPr="00982487">
              <w:rPr>
                <w:szCs w:val="14"/>
                <w:u w:color="000000"/>
                <w:lang w:eastAsia="ru-RU"/>
              </w:rPr>
              <w:t>2</w:t>
            </w:r>
          </w:p>
        </w:tc>
        <w:tc>
          <w:tcPr>
            <w:tcW w:w="300" w:type="pct"/>
            <w:tcBorders>
              <w:top w:val="single" w:sz="12" w:space="0" w:color="auto"/>
              <w:bottom w:val="single" w:sz="12" w:space="0" w:color="auto"/>
            </w:tcBorders>
            <w:shd w:val="clear" w:color="auto" w:fill="FFD200"/>
            <w:vAlign w:val="center"/>
          </w:tcPr>
          <w:p w:rsidR="00360EDE" w:rsidRPr="00982487" w:rsidRDefault="00360EDE" w:rsidP="00EC32CB">
            <w:pPr>
              <w:pStyle w:val="S13"/>
              <w:keepLines/>
              <w:rPr>
                <w:szCs w:val="14"/>
                <w:u w:color="000000"/>
                <w:lang w:eastAsia="ru-RU"/>
              </w:rPr>
            </w:pPr>
            <w:r>
              <w:rPr>
                <w:szCs w:val="14"/>
                <w:u w:color="000000"/>
                <w:lang w:eastAsia="ru-RU"/>
              </w:rPr>
              <w:t>3</w:t>
            </w:r>
          </w:p>
        </w:tc>
        <w:tc>
          <w:tcPr>
            <w:tcW w:w="327" w:type="pct"/>
            <w:tcBorders>
              <w:top w:val="single" w:sz="12" w:space="0" w:color="auto"/>
              <w:bottom w:val="single" w:sz="12" w:space="0" w:color="auto"/>
            </w:tcBorders>
            <w:shd w:val="clear" w:color="auto" w:fill="FFD200"/>
            <w:vAlign w:val="center"/>
          </w:tcPr>
          <w:p w:rsidR="00360EDE" w:rsidRPr="00982487" w:rsidRDefault="00360EDE" w:rsidP="00EC32CB">
            <w:pPr>
              <w:pStyle w:val="S13"/>
              <w:keepLines/>
              <w:rPr>
                <w:szCs w:val="14"/>
                <w:u w:color="000000"/>
                <w:lang w:eastAsia="ru-RU"/>
              </w:rPr>
            </w:pPr>
            <w:r>
              <w:rPr>
                <w:szCs w:val="14"/>
                <w:u w:color="000000"/>
                <w:lang w:eastAsia="ru-RU"/>
              </w:rPr>
              <w:t>4</w:t>
            </w:r>
          </w:p>
        </w:tc>
        <w:tc>
          <w:tcPr>
            <w:tcW w:w="305" w:type="pct"/>
            <w:tcBorders>
              <w:top w:val="single" w:sz="12" w:space="0" w:color="auto"/>
              <w:bottom w:val="single" w:sz="12" w:space="0" w:color="auto"/>
            </w:tcBorders>
            <w:shd w:val="clear" w:color="auto" w:fill="FFD200"/>
            <w:vAlign w:val="center"/>
          </w:tcPr>
          <w:p w:rsidR="00360EDE" w:rsidRPr="00982487" w:rsidRDefault="00360EDE" w:rsidP="00EC32CB">
            <w:pPr>
              <w:pStyle w:val="S13"/>
              <w:keepLines/>
              <w:rPr>
                <w:szCs w:val="14"/>
                <w:u w:color="000000"/>
                <w:lang w:eastAsia="ru-RU"/>
              </w:rPr>
            </w:pPr>
            <w:r>
              <w:rPr>
                <w:szCs w:val="14"/>
                <w:u w:color="000000"/>
                <w:lang w:eastAsia="ru-RU"/>
              </w:rPr>
              <w:t>5</w:t>
            </w:r>
          </w:p>
        </w:tc>
        <w:tc>
          <w:tcPr>
            <w:tcW w:w="304" w:type="pct"/>
            <w:tcBorders>
              <w:top w:val="single" w:sz="12" w:space="0" w:color="auto"/>
              <w:bottom w:val="single" w:sz="12" w:space="0" w:color="auto"/>
            </w:tcBorders>
            <w:shd w:val="clear" w:color="auto" w:fill="FFD200"/>
            <w:vAlign w:val="center"/>
          </w:tcPr>
          <w:p w:rsidR="00360EDE" w:rsidRPr="00982487" w:rsidRDefault="00360EDE" w:rsidP="00EC32CB">
            <w:pPr>
              <w:pStyle w:val="S13"/>
              <w:keepLines/>
              <w:rPr>
                <w:szCs w:val="14"/>
                <w:u w:color="000000"/>
                <w:lang w:eastAsia="ru-RU"/>
              </w:rPr>
            </w:pPr>
            <w:r>
              <w:rPr>
                <w:szCs w:val="14"/>
                <w:u w:color="000000"/>
                <w:lang w:eastAsia="ru-RU"/>
              </w:rPr>
              <w:t>6</w:t>
            </w:r>
          </w:p>
        </w:tc>
        <w:tc>
          <w:tcPr>
            <w:tcW w:w="302" w:type="pct"/>
            <w:tcBorders>
              <w:top w:val="single" w:sz="12" w:space="0" w:color="auto"/>
              <w:bottom w:val="single" w:sz="12" w:space="0" w:color="auto"/>
            </w:tcBorders>
            <w:shd w:val="clear" w:color="auto" w:fill="FFD200"/>
            <w:vAlign w:val="center"/>
          </w:tcPr>
          <w:p w:rsidR="00360EDE" w:rsidRPr="00982487" w:rsidRDefault="00360EDE" w:rsidP="00EC32CB">
            <w:pPr>
              <w:pStyle w:val="S13"/>
              <w:keepLines/>
              <w:rPr>
                <w:szCs w:val="14"/>
                <w:u w:color="000000"/>
                <w:lang w:eastAsia="ru-RU"/>
              </w:rPr>
            </w:pPr>
            <w:r>
              <w:rPr>
                <w:szCs w:val="14"/>
                <w:u w:color="000000"/>
                <w:lang w:eastAsia="ru-RU"/>
              </w:rPr>
              <w:t>7</w:t>
            </w:r>
          </w:p>
        </w:tc>
        <w:tc>
          <w:tcPr>
            <w:tcW w:w="307" w:type="pct"/>
            <w:tcBorders>
              <w:top w:val="single" w:sz="12" w:space="0" w:color="auto"/>
              <w:bottom w:val="single" w:sz="12" w:space="0" w:color="auto"/>
            </w:tcBorders>
            <w:shd w:val="clear" w:color="auto" w:fill="FFD200"/>
            <w:vAlign w:val="center"/>
          </w:tcPr>
          <w:p w:rsidR="00360EDE" w:rsidRPr="00982487" w:rsidRDefault="00360EDE" w:rsidP="00EC32CB">
            <w:pPr>
              <w:pStyle w:val="S13"/>
              <w:keepLines/>
              <w:rPr>
                <w:szCs w:val="14"/>
                <w:u w:color="000000"/>
                <w:lang w:eastAsia="ru-RU"/>
              </w:rPr>
            </w:pPr>
            <w:r>
              <w:rPr>
                <w:szCs w:val="14"/>
                <w:u w:color="000000"/>
                <w:lang w:eastAsia="ru-RU"/>
              </w:rPr>
              <w:t>8</w:t>
            </w:r>
          </w:p>
        </w:tc>
        <w:tc>
          <w:tcPr>
            <w:tcW w:w="302" w:type="pct"/>
            <w:tcBorders>
              <w:top w:val="single" w:sz="12" w:space="0" w:color="auto"/>
              <w:bottom w:val="single" w:sz="12" w:space="0" w:color="auto"/>
            </w:tcBorders>
            <w:shd w:val="clear" w:color="auto" w:fill="FFD200"/>
            <w:vAlign w:val="center"/>
          </w:tcPr>
          <w:p w:rsidR="00360EDE" w:rsidRPr="00982487" w:rsidRDefault="00360EDE" w:rsidP="00EC32CB">
            <w:pPr>
              <w:pStyle w:val="S13"/>
              <w:keepLines/>
              <w:rPr>
                <w:szCs w:val="14"/>
                <w:u w:color="000000"/>
                <w:lang w:eastAsia="ru-RU"/>
              </w:rPr>
            </w:pPr>
            <w:r>
              <w:rPr>
                <w:szCs w:val="14"/>
                <w:u w:color="000000"/>
                <w:lang w:eastAsia="ru-RU"/>
              </w:rPr>
              <w:t>9</w:t>
            </w:r>
          </w:p>
        </w:tc>
        <w:tc>
          <w:tcPr>
            <w:tcW w:w="310" w:type="pct"/>
            <w:tcBorders>
              <w:top w:val="single" w:sz="12" w:space="0" w:color="auto"/>
              <w:bottom w:val="single" w:sz="12" w:space="0" w:color="auto"/>
            </w:tcBorders>
            <w:shd w:val="clear" w:color="auto" w:fill="FFD200"/>
            <w:vAlign w:val="center"/>
          </w:tcPr>
          <w:p w:rsidR="00360EDE" w:rsidRPr="00982487" w:rsidRDefault="00360EDE" w:rsidP="00EC32CB">
            <w:pPr>
              <w:pStyle w:val="S13"/>
              <w:keepLines/>
              <w:rPr>
                <w:szCs w:val="14"/>
                <w:u w:color="000000"/>
                <w:lang w:eastAsia="ru-RU"/>
              </w:rPr>
            </w:pPr>
            <w:r w:rsidRPr="00982487">
              <w:rPr>
                <w:szCs w:val="14"/>
                <w:u w:color="000000"/>
                <w:lang w:eastAsia="ru-RU"/>
              </w:rPr>
              <w:t>1</w:t>
            </w:r>
            <w:r>
              <w:rPr>
                <w:szCs w:val="14"/>
                <w:u w:color="000000"/>
                <w:lang w:eastAsia="ru-RU"/>
              </w:rPr>
              <w:t>0</w:t>
            </w:r>
          </w:p>
        </w:tc>
        <w:tc>
          <w:tcPr>
            <w:tcW w:w="301" w:type="pct"/>
            <w:tcBorders>
              <w:top w:val="single" w:sz="12" w:space="0" w:color="auto"/>
              <w:bottom w:val="single" w:sz="12" w:space="0" w:color="auto"/>
            </w:tcBorders>
            <w:shd w:val="clear" w:color="auto" w:fill="FFD200"/>
            <w:vAlign w:val="center"/>
          </w:tcPr>
          <w:p w:rsidR="00360EDE" w:rsidRPr="00982487" w:rsidRDefault="00360EDE" w:rsidP="00EC32CB">
            <w:pPr>
              <w:pStyle w:val="S13"/>
              <w:keepLines/>
              <w:rPr>
                <w:szCs w:val="14"/>
                <w:u w:color="000000"/>
                <w:lang w:eastAsia="ru-RU"/>
              </w:rPr>
            </w:pPr>
            <w:r w:rsidRPr="00982487">
              <w:rPr>
                <w:szCs w:val="14"/>
                <w:u w:color="000000"/>
                <w:lang w:eastAsia="ru-RU"/>
              </w:rPr>
              <w:t>1</w:t>
            </w:r>
            <w:r>
              <w:rPr>
                <w:szCs w:val="14"/>
                <w:u w:color="000000"/>
                <w:lang w:eastAsia="ru-RU"/>
              </w:rPr>
              <w:t>1</w:t>
            </w:r>
          </w:p>
        </w:tc>
        <w:tc>
          <w:tcPr>
            <w:tcW w:w="306" w:type="pct"/>
            <w:tcBorders>
              <w:top w:val="single" w:sz="12" w:space="0" w:color="auto"/>
              <w:bottom w:val="single" w:sz="12" w:space="0" w:color="auto"/>
            </w:tcBorders>
            <w:shd w:val="clear" w:color="auto" w:fill="FFD200"/>
            <w:vAlign w:val="center"/>
          </w:tcPr>
          <w:p w:rsidR="00360EDE" w:rsidRPr="00982487" w:rsidRDefault="00360EDE" w:rsidP="00EC32CB">
            <w:pPr>
              <w:pStyle w:val="S13"/>
              <w:keepLines/>
              <w:rPr>
                <w:szCs w:val="14"/>
                <w:u w:color="000000"/>
                <w:lang w:eastAsia="ru-RU"/>
              </w:rPr>
            </w:pPr>
            <w:r w:rsidRPr="00982487">
              <w:rPr>
                <w:szCs w:val="14"/>
                <w:u w:color="000000"/>
                <w:lang w:eastAsia="ru-RU"/>
              </w:rPr>
              <w:t>1</w:t>
            </w:r>
            <w:r>
              <w:rPr>
                <w:szCs w:val="14"/>
                <w:u w:color="000000"/>
                <w:lang w:eastAsia="ru-RU"/>
              </w:rPr>
              <w:t>2</w:t>
            </w:r>
          </w:p>
        </w:tc>
        <w:tc>
          <w:tcPr>
            <w:tcW w:w="301" w:type="pct"/>
            <w:tcBorders>
              <w:top w:val="single" w:sz="12" w:space="0" w:color="auto"/>
              <w:bottom w:val="single" w:sz="12" w:space="0" w:color="auto"/>
            </w:tcBorders>
            <w:shd w:val="clear" w:color="auto" w:fill="FFD200"/>
            <w:vAlign w:val="center"/>
          </w:tcPr>
          <w:p w:rsidR="00360EDE" w:rsidRPr="00982487" w:rsidRDefault="00360EDE" w:rsidP="00EC32CB">
            <w:pPr>
              <w:pStyle w:val="S13"/>
              <w:keepLines/>
              <w:rPr>
                <w:szCs w:val="14"/>
                <w:u w:color="000000"/>
                <w:lang w:eastAsia="ru-RU"/>
              </w:rPr>
            </w:pPr>
            <w:r w:rsidRPr="00982487">
              <w:rPr>
                <w:szCs w:val="14"/>
                <w:u w:color="000000"/>
                <w:lang w:eastAsia="ru-RU"/>
              </w:rPr>
              <w:t>1</w:t>
            </w:r>
            <w:r>
              <w:rPr>
                <w:szCs w:val="14"/>
                <w:u w:color="000000"/>
                <w:lang w:eastAsia="ru-RU"/>
              </w:rPr>
              <w:t>3</w:t>
            </w:r>
          </w:p>
        </w:tc>
        <w:tc>
          <w:tcPr>
            <w:tcW w:w="265" w:type="pct"/>
            <w:tcBorders>
              <w:top w:val="single" w:sz="12" w:space="0" w:color="auto"/>
              <w:bottom w:val="single" w:sz="12" w:space="0" w:color="auto"/>
            </w:tcBorders>
            <w:shd w:val="clear" w:color="auto" w:fill="FFD200"/>
            <w:vAlign w:val="center"/>
          </w:tcPr>
          <w:p w:rsidR="00360EDE" w:rsidRPr="00982487" w:rsidRDefault="00360EDE" w:rsidP="00EC32CB">
            <w:pPr>
              <w:pStyle w:val="S13"/>
              <w:keepLines/>
              <w:rPr>
                <w:szCs w:val="14"/>
                <w:u w:color="000000"/>
                <w:lang w:eastAsia="ru-RU"/>
              </w:rPr>
            </w:pPr>
            <w:r w:rsidRPr="00982487">
              <w:rPr>
                <w:szCs w:val="14"/>
                <w:u w:color="000000"/>
                <w:lang w:eastAsia="ru-RU"/>
              </w:rPr>
              <w:t>1</w:t>
            </w:r>
            <w:r>
              <w:rPr>
                <w:szCs w:val="14"/>
                <w:u w:color="000000"/>
                <w:lang w:eastAsia="ru-RU"/>
              </w:rPr>
              <w:t>4</w:t>
            </w:r>
          </w:p>
        </w:tc>
      </w:tr>
      <w:tr w:rsidR="00360EDE" w:rsidRPr="00F45D0F" w:rsidTr="00EC32CB">
        <w:trPr>
          <w:cantSplit/>
          <w:trHeight w:val="186"/>
        </w:trPr>
        <w:tc>
          <w:tcPr>
            <w:tcW w:w="206" w:type="pct"/>
            <w:tcBorders>
              <w:top w:val="single" w:sz="12" w:space="0" w:color="auto"/>
            </w:tcBorders>
            <w:shd w:val="clear" w:color="auto" w:fill="FFFFFF"/>
            <w:vAlign w:val="center"/>
          </w:tcPr>
          <w:p w:rsidR="00360EDE" w:rsidRPr="00252220" w:rsidRDefault="00360EDE" w:rsidP="00EC32CB">
            <w:pPr>
              <w:jc w:val="left"/>
              <w:rPr>
                <w:bCs/>
                <w:sz w:val="20"/>
                <w:szCs w:val="20"/>
              </w:rPr>
            </w:pPr>
            <w:r w:rsidRPr="00252220">
              <w:rPr>
                <w:bCs/>
                <w:sz w:val="20"/>
                <w:szCs w:val="20"/>
              </w:rPr>
              <w:t>1</w:t>
            </w:r>
          </w:p>
        </w:tc>
        <w:tc>
          <w:tcPr>
            <w:tcW w:w="1163" w:type="pct"/>
            <w:tcBorders>
              <w:top w:val="single" w:sz="12" w:space="0" w:color="auto"/>
            </w:tcBorders>
            <w:shd w:val="clear" w:color="auto" w:fill="FFFFFF"/>
            <w:vAlign w:val="center"/>
          </w:tcPr>
          <w:p w:rsidR="00360EDE" w:rsidRPr="00252220" w:rsidRDefault="00360EDE" w:rsidP="00EC32CB">
            <w:pPr>
              <w:jc w:val="left"/>
              <w:rPr>
                <w:bCs/>
                <w:sz w:val="20"/>
                <w:szCs w:val="20"/>
              </w:rPr>
            </w:pPr>
            <w:r w:rsidRPr="00252220">
              <w:rPr>
                <w:bCs/>
                <w:sz w:val="20"/>
                <w:szCs w:val="20"/>
              </w:rPr>
              <w:t>1,6 (16,0)</w:t>
            </w:r>
          </w:p>
        </w:tc>
        <w:tc>
          <w:tcPr>
            <w:tcW w:w="300" w:type="pct"/>
            <w:tcBorders>
              <w:top w:val="single" w:sz="12" w:space="0" w:color="auto"/>
            </w:tcBorders>
            <w:shd w:val="clear" w:color="auto" w:fill="FFFFFF"/>
            <w:vAlign w:val="center"/>
          </w:tcPr>
          <w:p w:rsidR="00360EDE" w:rsidRPr="00252220" w:rsidRDefault="00360EDE" w:rsidP="00EC32CB">
            <w:pPr>
              <w:jc w:val="left"/>
              <w:rPr>
                <w:bCs/>
                <w:sz w:val="20"/>
                <w:szCs w:val="20"/>
              </w:rPr>
            </w:pPr>
            <w:r>
              <w:rPr>
                <w:bCs/>
                <w:sz w:val="20"/>
                <w:szCs w:val="20"/>
              </w:rPr>
              <w:t>22</w:t>
            </w:r>
          </w:p>
        </w:tc>
        <w:tc>
          <w:tcPr>
            <w:tcW w:w="327" w:type="pct"/>
            <w:tcBorders>
              <w:top w:val="single" w:sz="12" w:space="0" w:color="auto"/>
            </w:tcBorders>
            <w:shd w:val="clear" w:color="auto" w:fill="FFFFFF"/>
            <w:vAlign w:val="center"/>
          </w:tcPr>
          <w:p w:rsidR="00360EDE" w:rsidRPr="0076442C" w:rsidRDefault="00360EDE" w:rsidP="00EC32CB">
            <w:pPr>
              <w:jc w:val="left"/>
              <w:rPr>
                <w:bCs/>
                <w:sz w:val="20"/>
                <w:szCs w:val="20"/>
              </w:rPr>
            </w:pPr>
            <w:r>
              <w:rPr>
                <w:bCs/>
                <w:sz w:val="20"/>
                <w:szCs w:val="20"/>
              </w:rPr>
              <w:t>19</w:t>
            </w:r>
          </w:p>
        </w:tc>
        <w:tc>
          <w:tcPr>
            <w:tcW w:w="305" w:type="pct"/>
            <w:tcBorders>
              <w:top w:val="single" w:sz="12" w:space="0" w:color="auto"/>
            </w:tcBorders>
            <w:shd w:val="clear" w:color="auto" w:fill="FFFFFF"/>
            <w:vAlign w:val="center"/>
          </w:tcPr>
          <w:p w:rsidR="00360EDE" w:rsidRPr="00252220" w:rsidRDefault="00360EDE" w:rsidP="00EC32CB">
            <w:pPr>
              <w:jc w:val="left"/>
              <w:rPr>
                <w:bCs/>
                <w:sz w:val="20"/>
                <w:szCs w:val="20"/>
              </w:rPr>
            </w:pPr>
            <w:r w:rsidRPr="00252220">
              <w:rPr>
                <w:bCs/>
                <w:sz w:val="20"/>
                <w:szCs w:val="20"/>
              </w:rPr>
              <w:t>3</w:t>
            </w:r>
            <w:r>
              <w:rPr>
                <w:bCs/>
                <w:sz w:val="20"/>
                <w:szCs w:val="20"/>
              </w:rPr>
              <w:t>8</w:t>
            </w:r>
          </w:p>
        </w:tc>
        <w:tc>
          <w:tcPr>
            <w:tcW w:w="304" w:type="pct"/>
            <w:tcBorders>
              <w:top w:val="single" w:sz="12" w:space="0" w:color="auto"/>
            </w:tcBorders>
            <w:shd w:val="clear" w:color="auto" w:fill="FFFFFF"/>
            <w:vAlign w:val="center"/>
          </w:tcPr>
          <w:p w:rsidR="00360EDE" w:rsidRPr="00252220" w:rsidRDefault="00360EDE" w:rsidP="00EC32CB">
            <w:pPr>
              <w:jc w:val="left"/>
              <w:rPr>
                <w:bCs/>
                <w:sz w:val="20"/>
                <w:szCs w:val="20"/>
              </w:rPr>
            </w:pPr>
            <w:r>
              <w:rPr>
                <w:bCs/>
                <w:sz w:val="20"/>
                <w:szCs w:val="20"/>
              </w:rPr>
              <w:t>35</w:t>
            </w:r>
            <w:r w:rsidRPr="00252220">
              <w:rPr>
                <w:bCs/>
                <w:sz w:val="20"/>
                <w:szCs w:val="20"/>
              </w:rPr>
              <w:t xml:space="preserve"> </w:t>
            </w:r>
          </w:p>
        </w:tc>
        <w:tc>
          <w:tcPr>
            <w:tcW w:w="302" w:type="pct"/>
            <w:tcBorders>
              <w:top w:val="single" w:sz="12" w:space="0" w:color="auto"/>
            </w:tcBorders>
            <w:shd w:val="clear" w:color="auto" w:fill="FFFFFF"/>
            <w:vAlign w:val="center"/>
          </w:tcPr>
          <w:p w:rsidR="00360EDE" w:rsidRPr="00252220" w:rsidRDefault="00360EDE" w:rsidP="00EC32CB">
            <w:pPr>
              <w:jc w:val="left"/>
              <w:rPr>
                <w:bCs/>
                <w:sz w:val="20"/>
                <w:szCs w:val="20"/>
              </w:rPr>
            </w:pPr>
            <w:r>
              <w:rPr>
                <w:bCs/>
                <w:sz w:val="20"/>
                <w:szCs w:val="20"/>
              </w:rPr>
              <w:t>46</w:t>
            </w:r>
          </w:p>
        </w:tc>
        <w:tc>
          <w:tcPr>
            <w:tcW w:w="307" w:type="pct"/>
            <w:tcBorders>
              <w:top w:val="single" w:sz="12" w:space="0" w:color="auto"/>
            </w:tcBorders>
            <w:shd w:val="clear" w:color="auto" w:fill="FFFFFF"/>
            <w:vAlign w:val="center"/>
          </w:tcPr>
          <w:p w:rsidR="00360EDE" w:rsidRPr="0076442C" w:rsidRDefault="00360EDE" w:rsidP="00EC32CB">
            <w:pPr>
              <w:jc w:val="left"/>
              <w:rPr>
                <w:bCs/>
                <w:sz w:val="20"/>
                <w:szCs w:val="20"/>
              </w:rPr>
            </w:pPr>
            <w:r>
              <w:rPr>
                <w:bCs/>
                <w:sz w:val="20"/>
                <w:szCs w:val="20"/>
              </w:rPr>
              <w:t>43</w:t>
            </w:r>
          </w:p>
        </w:tc>
        <w:tc>
          <w:tcPr>
            <w:tcW w:w="302" w:type="pct"/>
            <w:tcBorders>
              <w:top w:val="single" w:sz="12" w:space="0" w:color="auto"/>
            </w:tcBorders>
            <w:shd w:val="clear" w:color="auto" w:fill="FFFFFF"/>
            <w:vAlign w:val="center"/>
          </w:tcPr>
          <w:p w:rsidR="00360EDE" w:rsidRPr="00252220" w:rsidRDefault="00360EDE" w:rsidP="00EC32CB">
            <w:pPr>
              <w:jc w:val="left"/>
              <w:rPr>
                <w:bCs/>
                <w:sz w:val="20"/>
                <w:szCs w:val="20"/>
              </w:rPr>
            </w:pPr>
            <w:r w:rsidRPr="00252220">
              <w:rPr>
                <w:bCs/>
                <w:sz w:val="20"/>
                <w:szCs w:val="20"/>
              </w:rPr>
              <w:t>115</w:t>
            </w:r>
          </w:p>
        </w:tc>
        <w:tc>
          <w:tcPr>
            <w:tcW w:w="310" w:type="pct"/>
            <w:tcBorders>
              <w:top w:val="single" w:sz="12" w:space="0" w:color="auto"/>
            </w:tcBorders>
            <w:shd w:val="clear" w:color="auto" w:fill="FFFFFF"/>
            <w:vAlign w:val="center"/>
          </w:tcPr>
          <w:p w:rsidR="00360EDE" w:rsidRPr="0076442C" w:rsidRDefault="00360EDE" w:rsidP="00EC32CB">
            <w:pPr>
              <w:jc w:val="left"/>
              <w:rPr>
                <w:bCs/>
                <w:sz w:val="20"/>
                <w:szCs w:val="20"/>
              </w:rPr>
            </w:pPr>
            <w:r>
              <w:rPr>
                <w:bCs/>
                <w:sz w:val="20"/>
                <w:szCs w:val="20"/>
              </w:rPr>
              <w:t>96</w:t>
            </w:r>
          </w:p>
        </w:tc>
        <w:tc>
          <w:tcPr>
            <w:tcW w:w="301" w:type="pct"/>
            <w:tcBorders>
              <w:top w:val="single" w:sz="12" w:space="0" w:color="auto"/>
            </w:tcBorders>
            <w:shd w:val="clear" w:color="auto" w:fill="FFFFFF"/>
            <w:vAlign w:val="center"/>
          </w:tcPr>
          <w:p w:rsidR="00360EDE" w:rsidRPr="00252220" w:rsidRDefault="00360EDE" w:rsidP="00EC32CB">
            <w:pPr>
              <w:jc w:val="left"/>
              <w:rPr>
                <w:bCs/>
                <w:sz w:val="20"/>
                <w:szCs w:val="20"/>
              </w:rPr>
            </w:pPr>
            <w:r w:rsidRPr="00252220">
              <w:rPr>
                <w:bCs/>
                <w:sz w:val="20"/>
                <w:szCs w:val="20"/>
              </w:rPr>
              <w:t>1</w:t>
            </w:r>
            <w:r>
              <w:rPr>
                <w:bCs/>
                <w:sz w:val="20"/>
                <w:szCs w:val="20"/>
              </w:rPr>
              <w:t>8</w:t>
            </w:r>
            <w:r w:rsidRPr="00252220">
              <w:rPr>
                <w:bCs/>
                <w:sz w:val="20"/>
                <w:szCs w:val="20"/>
              </w:rPr>
              <w:t>0</w:t>
            </w:r>
          </w:p>
        </w:tc>
        <w:tc>
          <w:tcPr>
            <w:tcW w:w="306" w:type="pct"/>
            <w:tcBorders>
              <w:top w:val="single" w:sz="12" w:space="0" w:color="auto"/>
            </w:tcBorders>
            <w:shd w:val="clear" w:color="auto" w:fill="FFFFFF"/>
            <w:vAlign w:val="center"/>
          </w:tcPr>
          <w:p w:rsidR="00360EDE" w:rsidRPr="00252220" w:rsidRDefault="00360EDE" w:rsidP="00EC32CB">
            <w:pPr>
              <w:jc w:val="left"/>
              <w:rPr>
                <w:bCs/>
                <w:sz w:val="20"/>
                <w:szCs w:val="20"/>
                <w:lang w:val="en-US"/>
              </w:rPr>
            </w:pPr>
            <w:r w:rsidRPr="00252220">
              <w:rPr>
                <w:bCs/>
                <w:sz w:val="20"/>
                <w:szCs w:val="20"/>
              </w:rPr>
              <w:t>1</w:t>
            </w:r>
            <w:r>
              <w:rPr>
                <w:bCs/>
                <w:sz w:val="20"/>
                <w:szCs w:val="20"/>
              </w:rPr>
              <w:t>38</w:t>
            </w:r>
          </w:p>
        </w:tc>
        <w:tc>
          <w:tcPr>
            <w:tcW w:w="301" w:type="pct"/>
            <w:tcBorders>
              <w:top w:val="single" w:sz="12" w:space="0" w:color="auto"/>
            </w:tcBorders>
            <w:shd w:val="clear" w:color="auto" w:fill="FFFFFF"/>
            <w:vAlign w:val="center"/>
          </w:tcPr>
          <w:p w:rsidR="00360EDE" w:rsidRPr="00252220" w:rsidRDefault="00360EDE" w:rsidP="00EC32CB">
            <w:pPr>
              <w:jc w:val="left"/>
              <w:rPr>
                <w:bCs/>
                <w:caps/>
                <w:sz w:val="20"/>
                <w:szCs w:val="20"/>
                <w:u w:color="000000"/>
                <w:lang w:val="en-US"/>
              </w:rPr>
            </w:pPr>
            <w:r w:rsidRPr="00252220">
              <w:rPr>
                <w:bCs/>
                <w:sz w:val="20"/>
                <w:szCs w:val="20"/>
              </w:rPr>
              <w:t>255</w:t>
            </w:r>
          </w:p>
        </w:tc>
        <w:tc>
          <w:tcPr>
            <w:tcW w:w="265" w:type="pct"/>
            <w:tcBorders>
              <w:top w:val="single" w:sz="12" w:space="0" w:color="auto"/>
            </w:tcBorders>
            <w:shd w:val="clear" w:color="auto" w:fill="FFFFFF"/>
            <w:vAlign w:val="center"/>
          </w:tcPr>
          <w:p w:rsidR="00360EDE" w:rsidRPr="00252220" w:rsidRDefault="00360EDE" w:rsidP="00EC32CB">
            <w:pPr>
              <w:jc w:val="left"/>
              <w:rPr>
                <w:bCs/>
                <w:sz w:val="20"/>
                <w:szCs w:val="20"/>
                <w:lang w:val="en-US"/>
              </w:rPr>
            </w:pPr>
            <w:r w:rsidRPr="00252220">
              <w:rPr>
                <w:bCs/>
                <w:sz w:val="20"/>
                <w:szCs w:val="20"/>
              </w:rPr>
              <w:t>240</w:t>
            </w:r>
          </w:p>
        </w:tc>
      </w:tr>
      <w:tr w:rsidR="00360EDE" w:rsidRPr="00F45D0F" w:rsidTr="00EC32CB">
        <w:trPr>
          <w:cantSplit/>
          <w:trHeight w:val="234"/>
        </w:trPr>
        <w:tc>
          <w:tcPr>
            <w:tcW w:w="206" w:type="pct"/>
            <w:shd w:val="clear" w:color="auto" w:fill="FFFFFF"/>
            <w:vAlign w:val="center"/>
          </w:tcPr>
          <w:p w:rsidR="00360EDE" w:rsidRPr="00252220" w:rsidRDefault="00360EDE" w:rsidP="00EC32CB">
            <w:pPr>
              <w:jc w:val="left"/>
              <w:rPr>
                <w:bCs/>
                <w:sz w:val="20"/>
                <w:szCs w:val="20"/>
                <w:u w:color="000000"/>
              </w:rPr>
            </w:pPr>
            <w:r w:rsidRPr="00252220">
              <w:rPr>
                <w:bCs/>
                <w:sz w:val="20"/>
                <w:szCs w:val="20"/>
                <w:u w:color="000000"/>
              </w:rPr>
              <w:t>2</w:t>
            </w:r>
          </w:p>
        </w:tc>
        <w:tc>
          <w:tcPr>
            <w:tcW w:w="1163" w:type="pct"/>
            <w:shd w:val="clear" w:color="auto" w:fill="FFFFFF"/>
            <w:vAlign w:val="center"/>
          </w:tcPr>
          <w:p w:rsidR="00360EDE" w:rsidRPr="00252220" w:rsidRDefault="00360EDE" w:rsidP="00EC32CB">
            <w:pPr>
              <w:jc w:val="left"/>
              <w:rPr>
                <w:bCs/>
                <w:sz w:val="20"/>
                <w:szCs w:val="20"/>
              </w:rPr>
            </w:pPr>
            <w:r w:rsidRPr="00252220">
              <w:rPr>
                <w:bCs/>
                <w:sz w:val="20"/>
                <w:szCs w:val="20"/>
              </w:rPr>
              <w:t>2,5 (25,0)</w:t>
            </w:r>
          </w:p>
        </w:tc>
        <w:tc>
          <w:tcPr>
            <w:tcW w:w="300" w:type="pct"/>
            <w:shd w:val="clear" w:color="auto" w:fill="FFFFFF"/>
            <w:vAlign w:val="center"/>
          </w:tcPr>
          <w:p w:rsidR="00360EDE" w:rsidRPr="00252220" w:rsidRDefault="00360EDE" w:rsidP="00EC32CB">
            <w:pPr>
              <w:jc w:val="left"/>
              <w:rPr>
                <w:bCs/>
                <w:sz w:val="20"/>
                <w:szCs w:val="20"/>
              </w:rPr>
            </w:pPr>
            <w:r>
              <w:rPr>
                <w:bCs/>
                <w:sz w:val="20"/>
                <w:szCs w:val="20"/>
              </w:rPr>
              <w:t>27</w:t>
            </w:r>
          </w:p>
        </w:tc>
        <w:tc>
          <w:tcPr>
            <w:tcW w:w="327" w:type="pct"/>
            <w:shd w:val="clear" w:color="auto" w:fill="FFFFFF"/>
            <w:vAlign w:val="center"/>
          </w:tcPr>
          <w:p w:rsidR="00360EDE" w:rsidRPr="00252220" w:rsidRDefault="00360EDE" w:rsidP="00EC32CB">
            <w:pPr>
              <w:jc w:val="left"/>
              <w:rPr>
                <w:bCs/>
                <w:sz w:val="20"/>
                <w:szCs w:val="20"/>
                <w:lang w:val="en-US"/>
              </w:rPr>
            </w:pPr>
            <w:r w:rsidRPr="00252220">
              <w:rPr>
                <w:bCs/>
                <w:sz w:val="20"/>
                <w:szCs w:val="20"/>
              </w:rPr>
              <w:t>23</w:t>
            </w:r>
          </w:p>
        </w:tc>
        <w:tc>
          <w:tcPr>
            <w:tcW w:w="305" w:type="pct"/>
            <w:shd w:val="clear" w:color="auto" w:fill="FFFFFF"/>
            <w:vAlign w:val="center"/>
          </w:tcPr>
          <w:p w:rsidR="00360EDE" w:rsidRPr="00252220" w:rsidRDefault="00360EDE" w:rsidP="00EC32CB">
            <w:pPr>
              <w:jc w:val="left"/>
              <w:rPr>
                <w:bCs/>
                <w:sz w:val="20"/>
                <w:szCs w:val="20"/>
              </w:rPr>
            </w:pPr>
            <w:r w:rsidRPr="00252220">
              <w:rPr>
                <w:bCs/>
                <w:sz w:val="20"/>
                <w:szCs w:val="20"/>
              </w:rPr>
              <w:t>5</w:t>
            </w:r>
            <w:r>
              <w:rPr>
                <w:bCs/>
                <w:sz w:val="20"/>
                <w:szCs w:val="20"/>
              </w:rPr>
              <w:t>0</w:t>
            </w:r>
          </w:p>
        </w:tc>
        <w:tc>
          <w:tcPr>
            <w:tcW w:w="304" w:type="pct"/>
            <w:shd w:val="clear" w:color="auto" w:fill="FFFFFF"/>
            <w:vAlign w:val="center"/>
          </w:tcPr>
          <w:p w:rsidR="00360EDE" w:rsidRPr="0076442C" w:rsidRDefault="00360EDE" w:rsidP="00EC32CB">
            <w:pPr>
              <w:jc w:val="left"/>
              <w:rPr>
                <w:bCs/>
                <w:sz w:val="20"/>
                <w:szCs w:val="20"/>
              </w:rPr>
            </w:pPr>
            <w:r>
              <w:rPr>
                <w:bCs/>
                <w:sz w:val="20"/>
                <w:szCs w:val="20"/>
              </w:rPr>
              <w:t>42</w:t>
            </w:r>
          </w:p>
        </w:tc>
        <w:tc>
          <w:tcPr>
            <w:tcW w:w="302" w:type="pct"/>
            <w:shd w:val="clear" w:color="auto" w:fill="FFFFFF"/>
            <w:vAlign w:val="center"/>
          </w:tcPr>
          <w:p w:rsidR="00360EDE" w:rsidRPr="00252220" w:rsidRDefault="00360EDE" w:rsidP="00EC32CB">
            <w:pPr>
              <w:jc w:val="left"/>
              <w:rPr>
                <w:bCs/>
                <w:sz w:val="20"/>
                <w:szCs w:val="20"/>
              </w:rPr>
            </w:pPr>
            <w:r w:rsidRPr="00252220">
              <w:rPr>
                <w:bCs/>
                <w:sz w:val="20"/>
                <w:szCs w:val="20"/>
              </w:rPr>
              <w:t>65</w:t>
            </w:r>
          </w:p>
        </w:tc>
        <w:tc>
          <w:tcPr>
            <w:tcW w:w="307" w:type="pct"/>
            <w:shd w:val="clear" w:color="auto" w:fill="FFFFFF"/>
            <w:vAlign w:val="center"/>
          </w:tcPr>
          <w:p w:rsidR="00360EDE" w:rsidRPr="0076442C" w:rsidRDefault="00360EDE" w:rsidP="00EC32CB">
            <w:pPr>
              <w:jc w:val="left"/>
              <w:rPr>
                <w:bCs/>
                <w:sz w:val="20"/>
                <w:szCs w:val="20"/>
              </w:rPr>
            </w:pPr>
            <w:r>
              <w:rPr>
                <w:bCs/>
                <w:sz w:val="20"/>
                <w:szCs w:val="20"/>
              </w:rPr>
              <w:t>57</w:t>
            </w:r>
          </w:p>
        </w:tc>
        <w:tc>
          <w:tcPr>
            <w:tcW w:w="302" w:type="pct"/>
            <w:shd w:val="clear" w:color="auto" w:fill="FFFFFF"/>
            <w:vAlign w:val="center"/>
          </w:tcPr>
          <w:p w:rsidR="00360EDE" w:rsidRPr="00252220" w:rsidRDefault="00360EDE" w:rsidP="00EC32CB">
            <w:pPr>
              <w:jc w:val="left"/>
              <w:rPr>
                <w:bCs/>
                <w:sz w:val="20"/>
                <w:szCs w:val="20"/>
              </w:rPr>
            </w:pPr>
            <w:r>
              <w:rPr>
                <w:bCs/>
                <w:sz w:val="20"/>
                <w:szCs w:val="20"/>
              </w:rPr>
              <w:t>1</w:t>
            </w:r>
            <w:r w:rsidRPr="00252220">
              <w:rPr>
                <w:bCs/>
                <w:sz w:val="20"/>
                <w:szCs w:val="20"/>
              </w:rPr>
              <w:t>4</w:t>
            </w:r>
            <w:r>
              <w:rPr>
                <w:bCs/>
                <w:sz w:val="20"/>
                <w:szCs w:val="20"/>
              </w:rPr>
              <w:t>5</w:t>
            </w:r>
          </w:p>
        </w:tc>
        <w:tc>
          <w:tcPr>
            <w:tcW w:w="310" w:type="pct"/>
            <w:shd w:val="clear" w:color="auto" w:fill="FFFFFF"/>
            <w:vAlign w:val="center"/>
          </w:tcPr>
          <w:p w:rsidR="00360EDE" w:rsidRPr="0076442C" w:rsidRDefault="00360EDE" w:rsidP="00EC32CB">
            <w:pPr>
              <w:jc w:val="left"/>
              <w:rPr>
                <w:bCs/>
                <w:sz w:val="20"/>
                <w:szCs w:val="20"/>
              </w:rPr>
            </w:pPr>
            <w:r>
              <w:rPr>
                <w:bCs/>
                <w:sz w:val="20"/>
                <w:szCs w:val="20"/>
              </w:rPr>
              <w:t>124</w:t>
            </w:r>
          </w:p>
        </w:tc>
        <w:tc>
          <w:tcPr>
            <w:tcW w:w="301" w:type="pct"/>
            <w:shd w:val="clear" w:color="auto" w:fill="FFFFFF"/>
            <w:vAlign w:val="center"/>
          </w:tcPr>
          <w:p w:rsidR="00360EDE" w:rsidRPr="00252220" w:rsidRDefault="00360EDE" w:rsidP="00EC32CB">
            <w:pPr>
              <w:jc w:val="left"/>
              <w:rPr>
                <w:bCs/>
                <w:sz w:val="20"/>
                <w:szCs w:val="20"/>
              </w:rPr>
            </w:pPr>
            <w:r w:rsidRPr="00252220">
              <w:rPr>
                <w:bCs/>
                <w:sz w:val="20"/>
                <w:szCs w:val="20"/>
              </w:rPr>
              <w:t>2</w:t>
            </w:r>
            <w:r>
              <w:rPr>
                <w:bCs/>
                <w:sz w:val="20"/>
                <w:szCs w:val="20"/>
              </w:rPr>
              <w:t>2</w:t>
            </w:r>
            <w:r w:rsidRPr="00252220">
              <w:rPr>
                <w:bCs/>
                <w:sz w:val="20"/>
                <w:szCs w:val="20"/>
              </w:rPr>
              <w:t>0</w:t>
            </w:r>
          </w:p>
        </w:tc>
        <w:tc>
          <w:tcPr>
            <w:tcW w:w="306" w:type="pct"/>
            <w:shd w:val="clear" w:color="auto" w:fill="FFFFFF"/>
            <w:vAlign w:val="center"/>
          </w:tcPr>
          <w:p w:rsidR="00360EDE" w:rsidRPr="00252220" w:rsidRDefault="00360EDE" w:rsidP="00EC32CB">
            <w:pPr>
              <w:jc w:val="left"/>
              <w:rPr>
                <w:bCs/>
                <w:sz w:val="20"/>
                <w:szCs w:val="20"/>
                <w:lang w:val="en-US"/>
              </w:rPr>
            </w:pPr>
            <w:r w:rsidRPr="00252220">
              <w:rPr>
                <w:bCs/>
                <w:sz w:val="20"/>
                <w:szCs w:val="20"/>
              </w:rPr>
              <w:t>195</w:t>
            </w:r>
          </w:p>
        </w:tc>
        <w:tc>
          <w:tcPr>
            <w:tcW w:w="301" w:type="pct"/>
            <w:shd w:val="clear" w:color="auto" w:fill="FFFFFF"/>
            <w:vAlign w:val="center"/>
          </w:tcPr>
          <w:p w:rsidR="00360EDE" w:rsidRPr="00252220" w:rsidRDefault="00360EDE" w:rsidP="00EC32CB">
            <w:pPr>
              <w:jc w:val="left"/>
              <w:rPr>
                <w:bCs/>
                <w:caps/>
                <w:sz w:val="20"/>
                <w:szCs w:val="20"/>
                <w:u w:color="000000"/>
                <w:lang w:val="en-US"/>
              </w:rPr>
            </w:pPr>
            <w:r w:rsidRPr="00252220">
              <w:rPr>
                <w:bCs/>
                <w:sz w:val="20"/>
                <w:szCs w:val="20"/>
              </w:rPr>
              <w:t>310</w:t>
            </w:r>
          </w:p>
        </w:tc>
        <w:tc>
          <w:tcPr>
            <w:tcW w:w="265" w:type="pct"/>
            <w:shd w:val="clear" w:color="auto" w:fill="FFFFFF"/>
            <w:vAlign w:val="center"/>
          </w:tcPr>
          <w:p w:rsidR="00360EDE" w:rsidRPr="00252220" w:rsidRDefault="00360EDE" w:rsidP="00EC32CB">
            <w:pPr>
              <w:jc w:val="left"/>
              <w:rPr>
                <w:bCs/>
                <w:sz w:val="20"/>
                <w:szCs w:val="20"/>
                <w:lang w:val="en-US"/>
              </w:rPr>
            </w:pPr>
            <w:r w:rsidRPr="00252220">
              <w:rPr>
                <w:bCs/>
                <w:sz w:val="20"/>
                <w:szCs w:val="20"/>
              </w:rPr>
              <w:t>270</w:t>
            </w:r>
          </w:p>
        </w:tc>
      </w:tr>
      <w:tr w:rsidR="00360EDE" w:rsidRPr="00F45D0F" w:rsidTr="00EC32CB">
        <w:trPr>
          <w:cantSplit/>
          <w:trHeight w:val="124"/>
        </w:trPr>
        <w:tc>
          <w:tcPr>
            <w:tcW w:w="206" w:type="pct"/>
            <w:shd w:val="clear" w:color="auto" w:fill="FFFFFF"/>
            <w:vAlign w:val="center"/>
          </w:tcPr>
          <w:p w:rsidR="00360EDE" w:rsidRPr="00252220" w:rsidRDefault="00360EDE" w:rsidP="00EC32CB">
            <w:pPr>
              <w:jc w:val="left"/>
              <w:rPr>
                <w:bCs/>
                <w:sz w:val="20"/>
                <w:szCs w:val="20"/>
                <w:u w:color="000000"/>
              </w:rPr>
            </w:pPr>
            <w:r w:rsidRPr="00252220">
              <w:rPr>
                <w:bCs/>
                <w:sz w:val="20"/>
                <w:szCs w:val="20"/>
                <w:u w:color="000000"/>
              </w:rPr>
              <w:t>3</w:t>
            </w:r>
          </w:p>
        </w:tc>
        <w:tc>
          <w:tcPr>
            <w:tcW w:w="1163" w:type="pct"/>
            <w:shd w:val="clear" w:color="auto" w:fill="FFFFFF"/>
            <w:vAlign w:val="center"/>
          </w:tcPr>
          <w:p w:rsidR="00360EDE" w:rsidRPr="00252220" w:rsidRDefault="00360EDE" w:rsidP="00EC32CB">
            <w:pPr>
              <w:jc w:val="left"/>
              <w:rPr>
                <w:bCs/>
                <w:sz w:val="20"/>
                <w:szCs w:val="20"/>
              </w:rPr>
            </w:pPr>
            <w:r w:rsidRPr="00252220">
              <w:rPr>
                <w:bCs/>
                <w:sz w:val="20"/>
                <w:szCs w:val="20"/>
              </w:rPr>
              <w:t>4,0 (40,0)</w:t>
            </w:r>
          </w:p>
        </w:tc>
        <w:tc>
          <w:tcPr>
            <w:tcW w:w="300" w:type="pct"/>
            <w:shd w:val="clear" w:color="auto" w:fill="FFFFFF"/>
            <w:vAlign w:val="center"/>
          </w:tcPr>
          <w:p w:rsidR="00360EDE" w:rsidRPr="00252220" w:rsidRDefault="00360EDE" w:rsidP="00EC32CB">
            <w:pPr>
              <w:jc w:val="left"/>
              <w:rPr>
                <w:bCs/>
                <w:sz w:val="20"/>
                <w:szCs w:val="20"/>
                <w:lang w:val="en-US"/>
              </w:rPr>
            </w:pPr>
            <w:r>
              <w:rPr>
                <w:bCs/>
                <w:sz w:val="20"/>
                <w:szCs w:val="20"/>
              </w:rPr>
              <w:t>27</w:t>
            </w:r>
          </w:p>
        </w:tc>
        <w:tc>
          <w:tcPr>
            <w:tcW w:w="327" w:type="pct"/>
            <w:shd w:val="clear" w:color="auto" w:fill="FFFFFF"/>
            <w:vAlign w:val="center"/>
          </w:tcPr>
          <w:p w:rsidR="00360EDE" w:rsidRPr="00252220" w:rsidRDefault="00360EDE" w:rsidP="00EC32CB">
            <w:pPr>
              <w:jc w:val="left"/>
              <w:rPr>
                <w:bCs/>
                <w:sz w:val="20"/>
                <w:szCs w:val="20"/>
                <w:lang w:val="en-US"/>
              </w:rPr>
            </w:pPr>
            <w:r w:rsidRPr="00252220">
              <w:rPr>
                <w:bCs/>
                <w:sz w:val="20"/>
                <w:szCs w:val="20"/>
              </w:rPr>
              <w:t>25</w:t>
            </w:r>
          </w:p>
        </w:tc>
        <w:tc>
          <w:tcPr>
            <w:tcW w:w="305" w:type="pct"/>
            <w:shd w:val="clear" w:color="auto" w:fill="FFFFFF"/>
            <w:vAlign w:val="center"/>
          </w:tcPr>
          <w:p w:rsidR="00360EDE" w:rsidRPr="00252220" w:rsidRDefault="00360EDE" w:rsidP="00EC32CB">
            <w:pPr>
              <w:jc w:val="left"/>
              <w:rPr>
                <w:bCs/>
                <w:sz w:val="20"/>
                <w:szCs w:val="20"/>
                <w:lang w:val="en-US"/>
              </w:rPr>
            </w:pPr>
            <w:r w:rsidRPr="00252220">
              <w:rPr>
                <w:bCs/>
                <w:sz w:val="20"/>
                <w:szCs w:val="20"/>
              </w:rPr>
              <w:t>5</w:t>
            </w:r>
            <w:r>
              <w:rPr>
                <w:bCs/>
                <w:sz w:val="20"/>
                <w:szCs w:val="20"/>
              </w:rPr>
              <w:t>0</w:t>
            </w:r>
          </w:p>
        </w:tc>
        <w:tc>
          <w:tcPr>
            <w:tcW w:w="304" w:type="pct"/>
            <w:shd w:val="clear" w:color="auto" w:fill="FFFFFF"/>
            <w:vAlign w:val="center"/>
          </w:tcPr>
          <w:p w:rsidR="00360EDE" w:rsidRPr="00252220" w:rsidRDefault="00360EDE" w:rsidP="00EC32CB">
            <w:pPr>
              <w:jc w:val="left"/>
              <w:rPr>
                <w:bCs/>
                <w:sz w:val="20"/>
                <w:szCs w:val="20"/>
              </w:rPr>
            </w:pPr>
            <w:r w:rsidRPr="00252220">
              <w:rPr>
                <w:bCs/>
                <w:sz w:val="20"/>
                <w:szCs w:val="20"/>
              </w:rPr>
              <w:t>4</w:t>
            </w:r>
            <w:r>
              <w:rPr>
                <w:bCs/>
                <w:sz w:val="20"/>
                <w:szCs w:val="20"/>
              </w:rPr>
              <w:t>2</w:t>
            </w:r>
          </w:p>
        </w:tc>
        <w:tc>
          <w:tcPr>
            <w:tcW w:w="302" w:type="pct"/>
            <w:shd w:val="clear" w:color="auto" w:fill="FFFFFF"/>
            <w:vAlign w:val="center"/>
          </w:tcPr>
          <w:p w:rsidR="00360EDE" w:rsidRPr="00252220" w:rsidRDefault="00360EDE" w:rsidP="00EC32CB">
            <w:pPr>
              <w:jc w:val="left"/>
              <w:rPr>
                <w:bCs/>
                <w:sz w:val="20"/>
                <w:szCs w:val="20"/>
              </w:rPr>
            </w:pPr>
            <w:r w:rsidRPr="00252220">
              <w:rPr>
                <w:bCs/>
                <w:sz w:val="20"/>
                <w:szCs w:val="20"/>
              </w:rPr>
              <w:t>65</w:t>
            </w:r>
          </w:p>
        </w:tc>
        <w:tc>
          <w:tcPr>
            <w:tcW w:w="307" w:type="pct"/>
            <w:shd w:val="clear" w:color="auto" w:fill="FFFFFF"/>
            <w:vAlign w:val="center"/>
          </w:tcPr>
          <w:p w:rsidR="00360EDE" w:rsidRPr="00252220" w:rsidRDefault="00360EDE" w:rsidP="00EC32CB">
            <w:pPr>
              <w:jc w:val="left"/>
              <w:rPr>
                <w:bCs/>
                <w:sz w:val="20"/>
                <w:szCs w:val="20"/>
                <w:lang w:val="en-US"/>
              </w:rPr>
            </w:pPr>
            <w:r w:rsidRPr="00252220">
              <w:rPr>
                <w:bCs/>
                <w:sz w:val="20"/>
                <w:szCs w:val="20"/>
              </w:rPr>
              <w:t>55</w:t>
            </w:r>
          </w:p>
        </w:tc>
        <w:tc>
          <w:tcPr>
            <w:tcW w:w="302" w:type="pct"/>
            <w:shd w:val="clear" w:color="auto" w:fill="FFFFFF"/>
            <w:vAlign w:val="center"/>
          </w:tcPr>
          <w:p w:rsidR="00360EDE" w:rsidRPr="00252220" w:rsidRDefault="00360EDE" w:rsidP="00EC32CB">
            <w:pPr>
              <w:jc w:val="left"/>
              <w:rPr>
                <w:bCs/>
                <w:sz w:val="20"/>
                <w:szCs w:val="20"/>
              </w:rPr>
            </w:pPr>
            <w:r w:rsidRPr="00252220">
              <w:rPr>
                <w:bCs/>
                <w:sz w:val="20"/>
                <w:szCs w:val="20"/>
              </w:rPr>
              <w:t>14</w:t>
            </w:r>
            <w:r>
              <w:rPr>
                <w:bCs/>
                <w:sz w:val="20"/>
                <w:szCs w:val="20"/>
              </w:rPr>
              <w:t>5</w:t>
            </w:r>
          </w:p>
        </w:tc>
        <w:tc>
          <w:tcPr>
            <w:tcW w:w="310" w:type="pct"/>
            <w:shd w:val="clear" w:color="auto" w:fill="FFFFFF"/>
            <w:vAlign w:val="center"/>
          </w:tcPr>
          <w:p w:rsidR="00360EDE" w:rsidRPr="0076442C" w:rsidRDefault="00360EDE" w:rsidP="00EC32CB">
            <w:pPr>
              <w:jc w:val="left"/>
              <w:rPr>
                <w:bCs/>
                <w:sz w:val="20"/>
                <w:szCs w:val="20"/>
              </w:rPr>
            </w:pPr>
            <w:r>
              <w:rPr>
                <w:bCs/>
                <w:sz w:val="20"/>
                <w:szCs w:val="20"/>
              </w:rPr>
              <w:t>124</w:t>
            </w:r>
          </w:p>
        </w:tc>
        <w:tc>
          <w:tcPr>
            <w:tcW w:w="301" w:type="pct"/>
            <w:shd w:val="clear" w:color="auto" w:fill="FFFFFF"/>
            <w:vAlign w:val="center"/>
          </w:tcPr>
          <w:p w:rsidR="00360EDE" w:rsidRPr="00252220" w:rsidRDefault="00360EDE" w:rsidP="00EC32CB">
            <w:pPr>
              <w:jc w:val="left"/>
              <w:rPr>
                <w:bCs/>
                <w:sz w:val="20"/>
                <w:szCs w:val="20"/>
              </w:rPr>
            </w:pPr>
            <w:r w:rsidRPr="00252220">
              <w:rPr>
                <w:bCs/>
                <w:sz w:val="20"/>
                <w:szCs w:val="20"/>
              </w:rPr>
              <w:t>2</w:t>
            </w:r>
            <w:r>
              <w:rPr>
                <w:bCs/>
                <w:sz w:val="20"/>
                <w:szCs w:val="20"/>
              </w:rPr>
              <w:t>3</w:t>
            </w:r>
            <w:r w:rsidRPr="00252220">
              <w:rPr>
                <w:bCs/>
                <w:sz w:val="20"/>
                <w:szCs w:val="20"/>
              </w:rPr>
              <w:t>0</w:t>
            </w:r>
          </w:p>
        </w:tc>
        <w:tc>
          <w:tcPr>
            <w:tcW w:w="306" w:type="pct"/>
            <w:shd w:val="clear" w:color="auto" w:fill="FFFFFF"/>
            <w:vAlign w:val="center"/>
          </w:tcPr>
          <w:p w:rsidR="00360EDE" w:rsidRPr="00252220" w:rsidRDefault="00360EDE" w:rsidP="00EC32CB">
            <w:pPr>
              <w:jc w:val="left"/>
              <w:rPr>
                <w:bCs/>
                <w:sz w:val="20"/>
                <w:szCs w:val="20"/>
                <w:lang w:val="en-US"/>
              </w:rPr>
            </w:pPr>
            <w:r w:rsidRPr="00252220">
              <w:rPr>
                <w:bCs/>
                <w:sz w:val="20"/>
                <w:szCs w:val="20"/>
              </w:rPr>
              <w:t>210</w:t>
            </w:r>
          </w:p>
        </w:tc>
        <w:tc>
          <w:tcPr>
            <w:tcW w:w="301" w:type="pct"/>
            <w:shd w:val="clear" w:color="auto" w:fill="FFFFFF"/>
            <w:vAlign w:val="center"/>
          </w:tcPr>
          <w:p w:rsidR="00360EDE" w:rsidRPr="00252220" w:rsidRDefault="00360EDE" w:rsidP="00EC32CB">
            <w:pPr>
              <w:jc w:val="left"/>
              <w:rPr>
                <w:bCs/>
                <w:sz w:val="20"/>
                <w:szCs w:val="20"/>
              </w:rPr>
            </w:pPr>
            <w:r>
              <w:rPr>
                <w:bCs/>
                <w:sz w:val="20"/>
                <w:szCs w:val="20"/>
              </w:rPr>
              <w:t>430</w:t>
            </w:r>
          </w:p>
        </w:tc>
        <w:tc>
          <w:tcPr>
            <w:tcW w:w="265" w:type="pct"/>
            <w:shd w:val="clear" w:color="auto" w:fill="FFFFFF"/>
            <w:vAlign w:val="center"/>
          </w:tcPr>
          <w:p w:rsidR="00360EDE" w:rsidRPr="00252220" w:rsidRDefault="00360EDE" w:rsidP="00EC32CB">
            <w:pPr>
              <w:jc w:val="left"/>
              <w:rPr>
                <w:bCs/>
                <w:caps/>
                <w:sz w:val="20"/>
                <w:szCs w:val="20"/>
                <w:u w:color="000000"/>
              </w:rPr>
            </w:pPr>
            <w:r>
              <w:rPr>
                <w:bCs/>
                <w:caps/>
                <w:sz w:val="20"/>
                <w:szCs w:val="20"/>
                <w:u w:color="000000"/>
              </w:rPr>
              <w:t>365</w:t>
            </w:r>
          </w:p>
        </w:tc>
      </w:tr>
      <w:tr w:rsidR="00360EDE" w:rsidRPr="00F45D0F" w:rsidTr="00EC32CB">
        <w:trPr>
          <w:cantSplit/>
          <w:trHeight w:val="170"/>
        </w:trPr>
        <w:tc>
          <w:tcPr>
            <w:tcW w:w="206" w:type="pct"/>
            <w:shd w:val="clear" w:color="auto" w:fill="FFFFFF"/>
            <w:vAlign w:val="center"/>
          </w:tcPr>
          <w:p w:rsidR="00360EDE" w:rsidRPr="00252220" w:rsidRDefault="00360EDE" w:rsidP="00EC32CB">
            <w:pPr>
              <w:jc w:val="left"/>
              <w:rPr>
                <w:bCs/>
                <w:sz w:val="20"/>
                <w:szCs w:val="20"/>
                <w:u w:color="000000"/>
              </w:rPr>
            </w:pPr>
            <w:r w:rsidRPr="00252220">
              <w:rPr>
                <w:bCs/>
                <w:sz w:val="20"/>
                <w:szCs w:val="20"/>
                <w:u w:color="000000"/>
              </w:rPr>
              <w:t>4</w:t>
            </w:r>
          </w:p>
        </w:tc>
        <w:tc>
          <w:tcPr>
            <w:tcW w:w="1163" w:type="pct"/>
            <w:shd w:val="clear" w:color="auto" w:fill="FFFFFF"/>
            <w:vAlign w:val="center"/>
          </w:tcPr>
          <w:p w:rsidR="00360EDE" w:rsidRPr="00252220" w:rsidRDefault="00360EDE" w:rsidP="00EC32CB">
            <w:pPr>
              <w:jc w:val="left"/>
              <w:rPr>
                <w:bCs/>
                <w:sz w:val="20"/>
                <w:szCs w:val="20"/>
              </w:rPr>
            </w:pPr>
            <w:r w:rsidRPr="00252220">
              <w:rPr>
                <w:bCs/>
                <w:sz w:val="20"/>
                <w:szCs w:val="20"/>
              </w:rPr>
              <w:t>6,3 (63,0)</w:t>
            </w:r>
          </w:p>
        </w:tc>
        <w:tc>
          <w:tcPr>
            <w:tcW w:w="300" w:type="pct"/>
            <w:shd w:val="clear" w:color="auto" w:fill="FFFFFF"/>
            <w:vAlign w:val="center"/>
          </w:tcPr>
          <w:p w:rsidR="00360EDE" w:rsidRPr="00252220" w:rsidRDefault="00360EDE" w:rsidP="00EC32CB">
            <w:pPr>
              <w:jc w:val="left"/>
              <w:rPr>
                <w:bCs/>
                <w:sz w:val="20"/>
                <w:szCs w:val="20"/>
                <w:lang w:val="en-US"/>
              </w:rPr>
            </w:pPr>
            <w:r w:rsidRPr="00252220">
              <w:rPr>
                <w:bCs/>
                <w:sz w:val="20"/>
                <w:szCs w:val="20"/>
              </w:rPr>
              <w:t>55</w:t>
            </w:r>
          </w:p>
        </w:tc>
        <w:tc>
          <w:tcPr>
            <w:tcW w:w="327" w:type="pct"/>
            <w:shd w:val="clear" w:color="auto" w:fill="FFFFFF"/>
            <w:vAlign w:val="center"/>
          </w:tcPr>
          <w:p w:rsidR="00360EDE" w:rsidRPr="00252220" w:rsidRDefault="00360EDE" w:rsidP="00EC32CB">
            <w:pPr>
              <w:jc w:val="left"/>
              <w:rPr>
                <w:bCs/>
                <w:sz w:val="20"/>
                <w:szCs w:val="20"/>
                <w:lang w:val="en-US"/>
              </w:rPr>
            </w:pPr>
            <w:r w:rsidRPr="00252220">
              <w:rPr>
                <w:bCs/>
                <w:sz w:val="20"/>
                <w:szCs w:val="20"/>
              </w:rPr>
              <w:t>45</w:t>
            </w:r>
          </w:p>
        </w:tc>
        <w:tc>
          <w:tcPr>
            <w:tcW w:w="305" w:type="pct"/>
            <w:shd w:val="clear" w:color="auto" w:fill="FFFFFF"/>
            <w:vAlign w:val="center"/>
          </w:tcPr>
          <w:p w:rsidR="00360EDE" w:rsidRPr="00252220" w:rsidRDefault="00360EDE" w:rsidP="00EC32CB">
            <w:pPr>
              <w:jc w:val="left"/>
              <w:rPr>
                <w:bCs/>
                <w:sz w:val="20"/>
                <w:szCs w:val="20"/>
                <w:lang w:val="en-US"/>
              </w:rPr>
            </w:pPr>
            <w:r w:rsidRPr="00252220">
              <w:rPr>
                <w:bCs/>
                <w:sz w:val="20"/>
                <w:szCs w:val="20"/>
              </w:rPr>
              <w:t>75</w:t>
            </w:r>
          </w:p>
        </w:tc>
        <w:tc>
          <w:tcPr>
            <w:tcW w:w="304" w:type="pct"/>
            <w:shd w:val="clear" w:color="auto" w:fill="FFFFFF"/>
            <w:vAlign w:val="center"/>
          </w:tcPr>
          <w:p w:rsidR="00360EDE" w:rsidRPr="00252220" w:rsidRDefault="00360EDE" w:rsidP="00EC32CB">
            <w:pPr>
              <w:jc w:val="left"/>
              <w:rPr>
                <w:bCs/>
                <w:sz w:val="20"/>
                <w:szCs w:val="20"/>
                <w:lang w:val="en-US"/>
              </w:rPr>
            </w:pPr>
            <w:r w:rsidRPr="00252220">
              <w:rPr>
                <w:bCs/>
                <w:sz w:val="20"/>
                <w:szCs w:val="20"/>
              </w:rPr>
              <w:t>65</w:t>
            </w:r>
          </w:p>
        </w:tc>
        <w:tc>
          <w:tcPr>
            <w:tcW w:w="302" w:type="pct"/>
            <w:shd w:val="clear" w:color="auto" w:fill="FFFFFF"/>
            <w:vAlign w:val="center"/>
          </w:tcPr>
          <w:p w:rsidR="00360EDE" w:rsidRPr="00252220" w:rsidRDefault="00360EDE" w:rsidP="00EC32CB">
            <w:pPr>
              <w:jc w:val="left"/>
              <w:rPr>
                <w:bCs/>
                <w:sz w:val="20"/>
                <w:szCs w:val="20"/>
              </w:rPr>
            </w:pPr>
            <w:r w:rsidRPr="00252220">
              <w:rPr>
                <w:bCs/>
                <w:sz w:val="20"/>
                <w:szCs w:val="20"/>
              </w:rPr>
              <w:t>95</w:t>
            </w:r>
          </w:p>
        </w:tc>
        <w:tc>
          <w:tcPr>
            <w:tcW w:w="307" w:type="pct"/>
            <w:shd w:val="clear" w:color="auto" w:fill="FFFFFF"/>
            <w:vAlign w:val="center"/>
          </w:tcPr>
          <w:p w:rsidR="00360EDE" w:rsidRPr="00252220" w:rsidRDefault="00360EDE" w:rsidP="00EC32CB">
            <w:pPr>
              <w:jc w:val="left"/>
              <w:rPr>
                <w:bCs/>
                <w:sz w:val="20"/>
                <w:szCs w:val="20"/>
                <w:lang w:val="en-US"/>
              </w:rPr>
            </w:pPr>
            <w:r w:rsidRPr="00252220">
              <w:rPr>
                <w:bCs/>
                <w:sz w:val="20"/>
                <w:szCs w:val="20"/>
              </w:rPr>
              <w:t>80</w:t>
            </w:r>
          </w:p>
        </w:tc>
        <w:tc>
          <w:tcPr>
            <w:tcW w:w="302" w:type="pct"/>
            <w:shd w:val="clear" w:color="auto" w:fill="FFFFFF"/>
            <w:vAlign w:val="center"/>
          </w:tcPr>
          <w:p w:rsidR="00360EDE" w:rsidRPr="00252220" w:rsidRDefault="00360EDE" w:rsidP="00EC32CB">
            <w:pPr>
              <w:jc w:val="left"/>
              <w:rPr>
                <w:bCs/>
                <w:sz w:val="20"/>
                <w:szCs w:val="20"/>
              </w:rPr>
            </w:pPr>
            <w:r w:rsidRPr="00252220">
              <w:rPr>
                <w:bCs/>
                <w:sz w:val="20"/>
                <w:szCs w:val="20"/>
              </w:rPr>
              <w:t>185</w:t>
            </w:r>
          </w:p>
        </w:tc>
        <w:tc>
          <w:tcPr>
            <w:tcW w:w="310" w:type="pct"/>
            <w:shd w:val="clear" w:color="auto" w:fill="FFFFFF"/>
            <w:vAlign w:val="center"/>
          </w:tcPr>
          <w:p w:rsidR="00360EDE" w:rsidRPr="00252220" w:rsidRDefault="00360EDE" w:rsidP="00EC32CB">
            <w:pPr>
              <w:jc w:val="left"/>
              <w:rPr>
                <w:bCs/>
                <w:sz w:val="20"/>
                <w:szCs w:val="20"/>
                <w:lang w:val="en-US"/>
              </w:rPr>
            </w:pPr>
            <w:r w:rsidRPr="00252220">
              <w:rPr>
                <w:bCs/>
                <w:sz w:val="20"/>
                <w:szCs w:val="20"/>
              </w:rPr>
              <w:t>1</w:t>
            </w:r>
            <w:r>
              <w:rPr>
                <w:bCs/>
                <w:sz w:val="20"/>
                <w:szCs w:val="20"/>
              </w:rPr>
              <w:t>6</w:t>
            </w:r>
            <w:r w:rsidRPr="00252220">
              <w:rPr>
                <w:bCs/>
                <w:sz w:val="20"/>
                <w:szCs w:val="20"/>
              </w:rPr>
              <w:t>0</w:t>
            </w:r>
          </w:p>
        </w:tc>
        <w:tc>
          <w:tcPr>
            <w:tcW w:w="301" w:type="pct"/>
            <w:shd w:val="clear" w:color="auto" w:fill="FFFFFF"/>
            <w:vAlign w:val="center"/>
          </w:tcPr>
          <w:p w:rsidR="00360EDE" w:rsidRPr="00252220" w:rsidRDefault="00360EDE" w:rsidP="00EC32CB">
            <w:pPr>
              <w:jc w:val="left"/>
              <w:rPr>
                <w:bCs/>
                <w:sz w:val="20"/>
                <w:szCs w:val="20"/>
              </w:rPr>
            </w:pPr>
            <w:r w:rsidRPr="00252220">
              <w:rPr>
                <w:bCs/>
                <w:sz w:val="20"/>
                <w:szCs w:val="20"/>
              </w:rPr>
              <w:t>330</w:t>
            </w:r>
          </w:p>
        </w:tc>
        <w:tc>
          <w:tcPr>
            <w:tcW w:w="306" w:type="pct"/>
            <w:shd w:val="clear" w:color="auto" w:fill="FFFFFF"/>
            <w:vAlign w:val="center"/>
          </w:tcPr>
          <w:p w:rsidR="00360EDE" w:rsidRPr="00252220" w:rsidRDefault="00360EDE" w:rsidP="00EC32CB">
            <w:pPr>
              <w:jc w:val="left"/>
              <w:rPr>
                <w:bCs/>
                <w:sz w:val="20"/>
                <w:szCs w:val="20"/>
                <w:lang w:val="en-US"/>
              </w:rPr>
            </w:pPr>
            <w:r w:rsidRPr="00252220">
              <w:rPr>
                <w:bCs/>
                <w:sz w:val="20"/>
                <w:szCs w:val="20"/>
              </w:rPr>
              <w:t>305</w:t>
            </w:r>
          </w:p>
        </w:tc>
        <w:tc>
          <w:tcPr>
            <w:tcW w:w="301" w:type="pct"/>
            <w:shd w:val="clear" w:color="auto" w:fill="FFFFFF"/>
            <w:vAlign w:val="center"/>
          </w:tcPr>
          <w:p w:rsidR="00360EDE" w:rsidRPr="00252220" w:rsidRDefault="00360EDE" w:rsidP="00EC32CB">
            <w:pPr>
              <w:jc w:val="left"/>
              <w:rPr>
                <w:bCs/>
                <w:sz w:val="20"/>
                <w:szCs w:val="20"/>
              </w:rPr>
            </w:pPr>
            <w:r w:rsidRPr="00252220">
              <w:rPr>
                <w:bCs/>
                <w:sz w:val="20"/>
                <w:szCs w:val="20"/>
              </w:rPr>
              <w:t>45</w:t>
            </w:r>
            <w:r>
              <w:rPr>
                <w:bCs/>
                <w:sz w:val="20"/>
                <w:szCs w:val="20"/>
              </w:rPr>
              <w:t>5</w:t>
            </w:r>
          </w:p>
        </w:tc>
        <w:tc>
          <w:tcPr>
            <w:tcW w:w="265" w:type="pct"/>
            <w:shd w:val="clear" w:color="auto" w:fill="FFFFFF"/>
            <w:vAlign w:val="center"/>
          </w:tcPr>
          <w:p w:rsidR="00360EDE" w:rsidRPr="00252220" w:rsidRDefault="00360EDE" w:rsidP="00EC32CB">
            <w:pPr>
              <w:jc w:val="left"/>
              <w:rPr>
                <w:bCs/>
                <w:caps/>
                <w:sz w:val="20"/>
                <w:szCs w:val="20"/>
                <w:u w:color="000000"/>
              </w:rPr>
            </w:pPr>
            <w:r w:rsidRPr="00252220">
              <w:rPr>
                <w:bCs/>
                <w:caps/>
                <w:sz w:val="20"/>
                <w:szCs w:val="20"/>
                <w:u w:color="000000"/>
              </w:rPr>
              <w:t>420</w:t>
            </w:r>
          </w:p>
        </w:tc>
      </w:tr>
      <w:tr w:rsidR="00360EDE" w:rsidRPr="00F45D0F" w:rsidTr="00EC32CB">
        <w:trPr>
          <w:cantSplit/>
          <w:trHeight w:val="202"/>
        </w:trPr>
        <w:tc>
          <w:tcPr>
            <w:tcW w:w="206" w:type="pct"/>
            <w:shd w:val="clear" w:color="auto" w:fill="FFFFFF"/>
            <w:vAlign w:val="center"/>
          </w:tcPr>
          <w:p w:rsidR="00360EDE" w:rsidRPr="00252220" w:rsidRDefault="00360EDE" w:rsidP="00EC32CB">
            <w:pPr>
              <w:jc w:val="left"/>
              <w:rPr>
                <w:bCs/>
                <w:sz w:val="20"/>
                <w:szCs w:val="20"/>
                <w:u w:color="000000"/>
              </w:rPr>
            </w:pPr>
            <w:r w:rsidRPr="00252220">
              <w:rPr>
                <w:bCs/>
                <w:sz w:val="20"/>
                <w:szCs w:val="20"/>
                <w:u w:color="000000"/>
              </w:rPr>
              <w:t>5</w:t>
            </w:r>
          </w:p>
        </w:tc>
        <w:tc>
          <w:tcPr>
            <w:tcW w:w="1163" w:type="pct"/>
            <w:shd w:val="clear" w:color="auto" w:fill="FFFFFF"/>
            <w:vAlign w:val="center"/>
          </w:tcPr>
          <w:p w:rsidR="00360EDE" w:rsidRPr="00252220" w:rsidRDefault="00360EDE" w:rsidP="00EC32CB">
            <w:pPr>
              <w:jc w:val="left"/>
              <w:rPr>
                <w:bCs/>
                <w:sz w:val="20"/>
                <w:szCs w:val="20"/>
              </w:rPr>
            </w:pPr>
            <w:r w:rsidRPr="00252220">
              <w:rPr>
                <w:bCs/>
                <w:sz w:val="20"/>
                <w:szCs w:val="20"/>
              </w:rPr>
              <w:t>10,0 (100,0)</w:t>
            </w:r>
          </w:p>
        </w:tc>
        <w:tc>
          <w:tcPr>
            <w:tcW w:w="300" w:type="pct"/>
            <w:shd w:val="clear" w:color="auto" w:fill="FFFFFF"/>
            <w:vAlign w:val="center"/>
          </w:tcPr>
          <w:p w:rsidR="00360EDE" w:rsidRPr="00252220" w:rsidRDefault="00360EDE" w:rsidP="00EC32CB">
            <w:pPr>
              <w:jc w:val="left"/>
              <w:rPr>
                <w:bCs/>
                <w:sz w:val="20"/>
                <w:szCs w:val="20"/>
              </w:rPr>
            </w:pPr>
            <w:r w:rsidRPr="00252220">
              <w:rPr>
                <w:bCs/>
                <w:sz w:val="20"/>
                <w:szCs w:val="20"/>
              </w:rPr>
              <w:t>60</w:t>
            </w:r>
          </w:p>
        </w:tc>
        <w:tc>
          <w:tcPr>
            <w:tcW w:w="327" w:type="pct"/>
            <w:shd w:val="clear" w:color="auto" w:fill="FFFFFF"/>
            <w:vAlign w:val="center"/>
          </w:tcPr>
          <w:p w:rsidR="00360EDE" w:rsidRPr="00252220" w:rsidRDefault="00360EDE" w:rsidP="00EC32CB">
            <w:pPr>
              <w:jc w:val="left"/>
              <w:rPr>
                <w:bCs/>
                <w:sz w:val="20"/>
                <w:szCs w:val="20"/>
              </w:rPr>
            </w:pPr>
            <w:r w:rsidRPr="00252220">
              <w:rPr>
                <w:bCs/>
                <w:sz w:val="20"/>
                <w:szCs w:val="20"/>
              </w:rPr>
              <w:t>55</w:t>
            </w:r>
          </w:p>
        </w:tc>
        <w:tc>
          <w:tcPr>
            <w:tcW w:w="305" w:type="pct"/>
            <w:shd w:val="clear" w:color="auto" w:fill="FFFFFF"/>
            <w:vAlign w:val="center"/>
          </w:tcPr>
          <w:p w:rsidR="00360EDE" w:rsidRPr="00252220" w:rsidRDefault="00360EDE" w:rsidP="00EC32CB">
            <w:pPr>
              <w:jc w:val="left"/>
              <w:rPr>
                <w:bCs/>
                <w:sz w:val="20"/>
                <w:szCs w:val="20"/>
              </w:rPr>
            </w:pPr>
            <w:r w:rsidRPr="00252220">
              <w:rPr>
                <w:bCs/>
                <w:sz w:val="20"/>
                <w:szCs w:val="20"/>
                <w:lang w:val="en-US"/>
              </w:rPr>
              <w:t>10</w:t>
            </w:r>
            <w:r w:rsidRPr="00252220">
              <w:rPr>
                <w:bCs/>
                <w:sz w:val="20"/>
                <w:szCs w:val="20"/>
              </w:rPr>
              <w:t>0</w:t>
            </w:r>
          </w:p>
        </w:tc>
        <w:tc>
          <w:tcPr>
            <w:tcW w:w="304" w:type="pct"/>
            <w:shd w:val="clear" w:color="auto" w:fill="FFFFFF"/>
            <w:vAlign w:val="center"/>
          </w:tcPr>
          <w:p w:rsidR="00360EDE" w:rsidRPr="00252220" w:rsidRDefault="00360EDE" w:rsidP="00EC32CB">
            <w:pPr>
              <w:jc w:val="left"/>
              <w:rPr>
                <w:bCs/>
                <w:sz w:val="20"/>
                <w:szCs w:val="20"/>
              </w:rPr>
            </w:pPr>
            <w:r w:rsidRPr="00252220">
              <w:rPr>
                <w:bCs/>
                <w:sz w:val="20"/>
                <w:szCs w:val="20"/>
              </w:rPr>
              <w:t>85</w:t>
            </w:r>
          </w:p>
        </w:tc>
        <w:tc>
          <w:tcPr>
            <w:tcW w:w="302" w:type="pct"/>
            <w:shd w:val="clear" w:color="auto" w:fill="FFFFFF"/>
            <w:vAlign w:val="center"/>
          </w:tcPr>
          <w:p w:rsidR="00360EDE" w:rsidRPr="00252220" w:rsidRDefault="00360EDE" w:rsidP="00EC32CB">
            <w:pPr>
              <w:jc w:val="left"/>
              <w:rPr>
                <w:bCs/>
                <w:sz w:val="20"/>
                <w:szCs w:val="20"/>
              </w:rPr>
            </w:pPr>
            <w:r w:rsidRPr="00252220">
              <w:rPr>
                <w:bCs/>
                <w:sz w:val="20"/>
                <w:szCs w:val="20"/>
                <w:lang w:val="en-US"/>
              </w:rPr>
              <w:t>1</w:t>
            </w:r>
            <w:r w:rsidRPr="00252220">
              <w:rPr>
                <w:bCs/>
                <w:sz w:val="20"/>
                <w:szCs w:val="20"/>
              </w:rPr>
              <w:t>2</w:t>
            </w:r>
            <w:r w:rsidRPr="00252220">
              <w:rPr>
                <w:bCs/>
                <w:sz w:val="20"/>
                <w:szCs w:val="20"/>
                <w:lang w:val="en-US"/>
              </w:rPr>
              <w:t>5</w:t>
            </w:r>
          </w:p>
        </w:tc>
        <w:tc>
          <w:tcPr>
            <w:tcW w:w="307" w:type="pct"/>
            <w:shd w:val="clear" w:color="auto" w:fill="FFFFFF"/>
            <w:vAlign w:val="center"/>
          </w:tcPr>
          <w:p w:rsidR="00360EDE" w:rsidRPr="00252220" w:rsidRDefault="00360EDE" w:rsidP="00EC32CB">
            <w:pPr>
              <w:jc w:val="left"/>
              <w:rPr>
                <w:bCs/>
                <w:sz w:val="20"/>
                <w:szCs w:val="20"/>
              </w:rPr>
            </w:pPr>
            <w:r w:rsidRPr="00252220">
              <w:rPr>
                <w:bCs/>
                <w:sz w:val="20"/>
                <w:szCs w:val="20"/>
              </w:rPr>
              <w:t>100</w:t>
            </w:r>
          </w:p>
        </w:tc>
        <w:tc>
          <w:tcPr>
            <w:tcW w:w="302" w:type="pct"/>
            <w:shd w:val="clear" w:color="auto" w:fill="FFFFFF"/>
            <w:vAlign w:val="center"/>
          </w:tcPr>
          <w:p w:rsidR="00360EDE" w:rsidRPr="00252220" w:rsidRDefault="00360EDE" w:rsidP="00EC32CB">
            <w:pPr>
              <w:jc w:val="left"/>
              <w:rPr>
                <w:bCs/>
                <w:sz w:val="20"/>
                <w:szCs w:val="20"/>
              </w:rPr>
            </w:pPr>
            <w:r>
              <w:rPr>
                <w:bCs/>
                <w:sz w:val="20"/>
                <w:szCs w:val="20"/>
              </w:rPr>
              <w:t>240</w:t>
            </w:r>
          </w:p>
        </w:tc>
        <w:tc>
          <w:tcPr>
            <w:tcW w:w="310" w:type="pct"/>
            <w:shd w:val="clear" w:color="auto" w:fill="FFFFFF"/>
            <w:vAlign w:val="center"/>
          </w:tcPr>
          <w:p w:rsidR="00360EDE" w:rsidRPr="00252220" w:rsidRDefault="00360EDE" w:rsidP="00EC32CB">
            <w:pPr>
              <w:jc w:val="left"/>
              <w:rPr>
                <w:bCs/>
                <w:sz w:val="20"/>
                <w:szCs w:val="20"/>
              </w:rPr>
            </w:pPr>
            <w:r w:rsidRPr="00252220">
              <w:rPr>
                <w:bCs/>
                <w:sz w:val="20"/>
                <w:szCs w:val="20"/>
              </w:rPr>
              <w:t>1</w:t>
            </w:r>
            <w:r>
              <w:rPr>
                <w:bCs/>
                <w:sz w:val="20"/>
                <w:szCs w:val="20"/>
              </w:rPr>
              <w:t>9</w:t>
            </w:r>
            <w:r w:rsidRPr="00252220">
              <w:rPr>
                <w:bCs/>
                <w:sz w:val="20"/>
                <w:szCs w:val="20"/>
              </w:rPr>
              <w:t>0</w:t>
            </w:r>
          </w:p>
        </w:tc>
        <w:tc>
          <w:tcPr>
            <w:tcW w:w="301" w:type="pct"/>
            <w:shd w:val="clear" w:color="auto" w:fill="FFFFFF"/>
            <w:vAlign w:val="center"/>
          </w:tcPr>
          <w:p w:rsidR="00360EDE" w:rsidRPr="00252220" w:rsidRDefault="00360EDE" w:rsidP="00EC32CB">
            <w:pPr>
              <w:jc w:val="left"/>
              <w:rPr>
                <w:bCs/>
                <w:sz w:val="20"/>
                <w:szCs w:val="20"/>
              </w:rPr>
            </w:pPr>
            <w:r w:rsidRPr="00252220">
              <w:rPr>
                <w:bCs/>
                <w:sz w:val="20"/>
                <w:szCs w:val="20"/>
              </w:rPr>
              <w:t>3</w:t>
            </w:r>
            <w:r>
              <w:rPr>
                <w:bCs/>
                <w:sz w:val="20"/>
                <w:szCs w:val="20"/>
              </w:rPr>
              <w:t>75</w:t>
            </w:r>
          </w:p>
        </w:tc>
        <w:tc>
          <w:tcPr>
            <w:tcW w:w="306" w:type="pct"/>
            <w:shd w:val="clear" w:color="auto" w:fill="FFFFFF"/>
            <w:vAlign w:val="center"/>
          </w:tcPr>
          <w:p w:rsidR="00360EDE" w:rsidRPr="0076442C" w:rsidRDefault="00360EDE" w:rsidP="00EC32CB">
            <w:pPr>
              <w:jc w:val="left"/>
              <w:rPr>
                <w:bCs/>
                <w:sz w:val="20"/>
                <w:szCs w:val="20"/>
              </w:rPr>
            </w:pPr>
            <w:r>
              <w:rPr>
                <w:bCs/>
                <w:sz w:val="20"/>
                <w:szCs w:val="20"/>
              </w:rPr>
              <w:t>295</w:t>
            </w:r>
          </w:p>
        </w:tc>
        <w:tc>
          <w:tcPr>
            <w:tcW w:w="301" w:type="pct"/>
            <w:shd w:val="clear" w:color="auto" w:fill="FFFFFF"/>
            <w:vAlign w:val="center"/>
          </w:tcPr>
          <w:p w:rsidR="00360EDE" w:rsidRPr="00252220" w:rsidRDefault="00360EDE" w:rsidP="00EC32CB">
            <w:pPr>
              <w:jc w:val="left"/>
              <w:rPr>
                <w:bCs/>
                <w:sz w:val="20"/>
                <w:szCs w:val="20"/>
              </w:rPr>
            </w:pPr>
            <w:r>
              <w:rPr>
                <w:bCs/>
                <w:sz w:val="20"/>
                <w:szCs w:val="20"/>
              </w:rPr>
              <w:t>686</w:t>
            </w:r>
          </w:p>
        </w:tc>
        <w:tc>
          <w:tcPr>
            <w:tcW w:w="265" w:type="pct"/>
            <w:shd w:val="clear" w:color="auto" w:fill="FFFFFF"/>
            <w:vAlign w:val="center"/>
          </w:tcPr>
          <w:p w:rsidR="00360EDE" w:rsidRPr="00252220" w:rsidRDefault="00360EDE" w:rsidP="00EC32CB">
            <w:pPr>
              <w:jc w:val="left"/>
              <w:rPr>
                <w:bCs/>
                <w:caps/>
                <w:sz w:val="20"/>
                <w:szCs w:val="20"/>
                <w:u w:color="000000"/>
              </w:rPr>
            </w:pPr>
            <w:r>
              <w:rPr>
                <w:bCs/>
                <w:caps/>
                <w:sz w:val="20"/>
                <w:szCs w:val="20"/>
                <w:u w:color="000000"/>
              </w:rPr>
              <w:t>536</w:t>
            </w:r>
          </w:p>
        </w:tc>
      </w:tr>
      <w:tr w:rsidR="00360EDE" w:rsidRPr="00F45D0F" w:rsidTr="00EC32CB">
        <w:trPr>
          <w:cantSplit/>
          <w:trHeight w:val="91"/>
        </w:trPr>
        <w:tc>
          <w:tcPr>
            <w:tcW w:w="206" w:type="pct"/>
            <w:shd w:val="clear" w:color="auto" w:fill="FFFFFF"/>
            <w:vAlign w:val="center"/>
          </w:tcPr>
          <w:p w:rsidR="00360EDE" w:rsidRPr="00252220" w:rsidRDefault="00360EDE" w:rsidP="00EC32CB">
            <w:pPr>
              <w:jc w:val="left"/>
              <w:rPr>
                <w:bCs/>
                <w:sz w:val="20"/>
                <w:szCs w:val="20"/>
                <w:u w:color="000000"/>
              </w:rPr>
            </w:pPr>
            <w:r w:rsidRPr="00252220">
              <w:rPr>
                <w:bCs/>
                <w:sz w:val="20"/>
                <w:szCs w:val="20"/>
                <w:u w:color="000000"/>
              </w:rPr>
              <w:t>6</w:t>
            </w:r>
          </w:p>
        </w:tc>
        <w:tc>
          <w:tcPr>
            <w:tcW w:w="1163" w:type="pct"/>
            <w:shd w:val="clear" w:color="auto" w:fill="FFFFFF"/>
            <w:vAlign w:val="center"/>
          </w:tcPr>
          <w:p w:rsidR="00360EDE" w:rsidRPr="00252220" w:rsidRDefault="00360EDE" w:rsidP="00EC32CB">
            <w:pPr>
              <w:jc w:val="left"/>
              <w:rPr>
                <w:bCs/>
                <w:sz w:val="20"/>
                <w:szCs w:val="20"/>
              </w:rPr>
            </w:pPr>
            <w:r w:rsidRPr="00252220">
              <w:rPr>
                <w:bCs/>
                <w:sz w:val="20"/>
                <w:szCs w:val="20"/>
              </w:rPr>
              <w:t>16,0 (160,0)</w:t>
            </w:r>
          </w:p>
        </w:tc>
        <w:tc>
          <w:tcPr>
            <w:tcW w:w="300" w:type="pct"/>
            <w:shd w:val="clear" w:color="auto" w:fill="FFFFFF"/>
            <w:vAlign w:val="center"/>
          </w:tcPr>
          <w:p w:rsidR="00360EDE" w:rsidRPr="00252220" w:rsidRDefault="00360EDE" w:rsidP="00EC32CB">
            <w:pPr>
              <w:jc w:val="left"/>
              <w:rPr>
                <w:bCs/>
                <w:sz w:val="20"/>
                <w:szCs w:val="20"/>
              </w:rPr>
            </w:pPr>
            <w:r w:rsidRPr="00252220">
              <w:rPr>
                <w:bCs/>
                <w:sz w:val="20"/>
                <w:szCs w:val="20"/>
              </w:rPr>
              <w:t>75</w:t>
            </w:r>
          </w:p>
        </w:tc>
        <w:tc>
          <w:tcPr>
            <w:tcW w:w="327" w:type="pct"/>
            <w:shd w:val="clear" w:color="auto" w:fill="FFFFFF"/>
            <w:vAlign w:val="center"/>
          </w:tcPr>
          <w:p w:rsidR="00360EDE" w:rsidRPr="00252220" w:rsidRDefault="00360EDE" w:rsidP="00EC32CB">
            <w:pPr>
              <w:jc w:val="left"/>
              <w:rPr>
                <w:bCs/>
                <w:sz w:val="20"/>
                <w:szCs w:val="20"/>
              </w:rPr>
            </w:pPr>
            <w:r w:rsidRPr="00252220">
              <w:rPr>
                <w:bCs/>
                <w:sz w:val="20"/>
                <w:szCs w:val="20"/>
              </w:rPr>
              <w:t>65</w:t>
            </w:r>
          </w:p>
        </w:tc>
        <w:tc>
          <w:tcPr>
            <w:tcW w:w="305" w:type="pct"/>
            <w:shd w:val="clear" w:color="auto" w:fill="FFFFFF"/>
            <w:vAlign w:val="center"/>
          </w:tcPr>
          <w:p w:rsidR="00360EDE" w:rsidRPr="00252220" w:rsidRDefault="00360EDE" w:rsidP="00EC32CB">
            <w:pPr>
              <w:jc w:val="left"/>
              <w:rPr>
                <w:bCs/>
                <w:sz w:val="20"/>
                <w:szCs w:val="20"/>
              </w:rPr>
            </w:pPr>
            <w:r w:rsidRPr="00252220">
              <w:rPr>
                <w:bCs/>
                <w:sz w:val="20"/>
                <w:szCs w:val="20"/>
                <w:lang w:val="en-US"/>
              </w:rPr>
              <w:t>1</w:t>
            </w:r>
            <w:r w:rsidRPr="00252220">
              <w:rPr>
                <w:bCs/>
                <w:sz w:val="20"/>
                <w:szCs w:val="20"/>
              </w:rPr>
              <w:t>10</w:t>
            </w:r>
          </w:p>
        </w:tc>
        <w:tc>
          <w:tcPr>
            <w:tcW w:w="304" w:type="pct"/>
            <w:shd w:val="clear" w:color="auto" w:fill="FFFFFF"/>
            <w:vAlign w:val="center"/>
          </w:tcPr>
          <w:p w:rsidR="00360EDE" w:rsidRPr="00252220" w:rsidRDefault="00360EDE" w:rsidP="00EC32CB">
            <w:pPr>
              <w:jc w:val="left"/>
              <w:rPr>
                <w:bCs/>
                <w:sz w:val="20"/>
                <w:szCs w:val="20"/>
              </w:rPr>
            </w:pPr>
            <w:r w:rsidRPr="00252220">
              <w:rPr>
                <w:bCs/>
                <w:sz w:val="20"/>
                <w:szCs w:val="20"/>
              </w:rPr>
              <w:t>95</w:t>
            </w:r>
          </w:p>
        </w:tc>
        <w:tc>
          <w:tcPr>
            <w:tcW w:w="302" w:type="pct"/>
            <w:shd w:val="clear" w:color="auto" w:fill="FFFFFF"/>
            <w:vAlign w:val="center"/>
          </w:tcPr>
          <w:p w:rsidR="00360EDE" w:rsidRPr="00252220" w:rsidRDefault="00360EDE" w:rsidP="00EC32CB">
            <w:pPr>
              <w:jc w:val="left"/>
              <w:rPr>
                <w:bCs/>
                <w:sz w:val="20"/>
                <w:szCs w:val="20"/>
              </w:rPr>
            </w:pPr>
            <w:r w:rsidRPr="00252220">
              <w:rPr>
                <w:bCs/>
                <w:sz w:val="20"/>
                <w:szCs w:val="20"/>
              </w:rPr>
              <w:t>130</w:t>
            </w:r>
          </w:p>
        </w:tc>
        <w:tc>
          <w:tcPr>
            <w:tcW w:w="307" w:type="pct"/>
            <w:shd w:val="clear" w:color="auto" w:fill="FFFFFF"/>
            <w:vAlign w:val="center"/>
          </w:tcPr>
          <w:p w:rsidR="00360EDE" w:rsidRPr="00252220" w:rsidRDefault="00360EDE" w:rsidP="00EC32CB">
            <w:pPr>
              <w:jc w:val="left"/>
              <w:rPr>
                <w:bCs/>
                <w:sz w:val="20"/>
                <w:szCs w:val="20"/>
              </w:rPr>
            </w:pPr>
            <w:r w:rsidRPr="00252220">
              <w:rPr>
                <w:bCs/>
                <w:sz w:val="20"/>
                <w:szCs w:val="20"/>
              </w:rPr>
              <w:t>110</w:t>
            </w:r>
          </w:p>
        </w:tc>
        <w:tc>
          <w:tcPr>
            <w:tcW w:w="302" w:type="pct"/>
            <w:shd w:val="clear" w:color="auto" w:fill="FFFFFF"/>
            <w:vAlign w:val="center"/>
          </w:tcPr>
          <w:p w:rsidR="00360EDE" w:rsidRPr="00252220" w:rsidRDefault="00360EDE" w:rsidP="00EC32CB">
            <w:pPr>
              <w:jc w:val="left"/>
              <w:rPr>
                <w:bCs/>
                <w:sz w:val="20"/>
                <w:szCs w:val="20"/>
              </w:rPr>
            </w:pPr>
            <w:r>
              <w:rPr>
                <w:bCs/>
                <w:sz w:val="20"/>
                <w:szCs w:val="20"/>
              </w:rPr>
              <w:t>365</w:t>
            </w:r>
          </w:p>
        </w:tc>
        <w:tc>
          <w:tcPr>
            <w:tcW w:w="310" w:type="pct"/>
            <w:shd w:val="clear" w:color="auto" w:fill="FFFFFF"/>
            <w:vAlign w:val="center"/>
          </w:tcPr>
          <w:p w:rsidR="00360EDE" w:rsidRPr="00252220" w:rsidRDefault="00360EDE" w:rsidP="00EC32CB">
            <w:pPr>
              <w:jc w:val="left"/>
              <w:rPr>
                <w:bCs/>
                <w:sz w:val="20"/>
                <w:szCs w:val="20"/>
              </w:rPr>
            </w:pPr>
            <w:r>
              <w:rPr>
                <w:bCs/>
                <w:sz w:val="20"/>
                <w:szCs w:val="20"/>
              </w:rPr>
              <w:t>330</w:t>
            </w:r>
          </w:p>
        </w:tc>
        <w:tc>
          <w:tcPr>
            <w:tcW w:w="301" w:type="pct"/>
            <w:shd w:val="clear" w:color="auto" w:fill="FFFFFF"/>
            <w:vAlign w:val="center"/>
          </w:tcPr>
          <w:p w:rsidR="00360EDE" w:rsidRPr="00252220" w:rsidRDefault="00360EDE" w:rsidP="00EC32CB">
            <w:pPr>
              <w:jc w:val="left"/>
              <w:rPr>
                <w:bCs/>
                <w:sz w:val="20"/>
                <w:szCs w:val="20"/>
              </w:rPr>
            </w:pPr>
            <w:r>
              <w:rPr>
                <w:bCs/>
                <w:sz w:val="20"/>
                <w:szCs w:val="20"/>
              </w:rPr>
              <w:t>673</w:t>
            </w:r>
          </w:p>
        </w:tc>
        <w:tc>
          <w:tcPr>
            <w:tcW w:w="306" w:type="pct"/>
            <w:shd w:val="clear" w:color="auto" w:fill="FFFFFF"/>
            <w:vAlign w:val="center"/>
          </w:tcPr>
          <w:p w:rsidR="00360EDE" w:rsidRPr="00252220" w:rsidRDefault="00360EDE" w:rsidP="00EC32CB">
            <w:pPr>
              <w:jc w:val="left"/>
              <w:rPr>
                <w:bCs/>
                <w:sz w:val="20"/>
                <w:szCs w:val="20"/>
              </w:rPr>
            </w:pPr>
            <w:r>
              <w:rPr>
                <w:bCs/>
                <w:sz w:val="20"/>
                <w:szCs w:val="20"/>
              </w:rPr>
              <w:t>623</w:t>
            </w:r>
          </w:p>
        </w:tc>
        <w:tc>
          <w:tcPr>
            <w:tcW w:w="301" w:type="pct"/>
            <w:shd w:val="clear" w:color="auto" w:fill="FFFFFF"/>
            <w:vAlign w:val="center"/>
          </w:tcPr>
          <w:p w:rsidR="00360EDE" w:rsidRPr="00252220" w:rsidRDefault="00360EDE" w:rsidP="00EC32CB">
            <w:pPr>
              <w:jc w:val="left"/>
              <w:rPr>
                <w:bCs/>
                <w:sz w:val="20"/>
                <w:szCs w:val="20"/>
              </w:rPr>
            </w:pPr>
            <w:r>
              <w:rPr>
                <w:bCs/>
                <w:sz w:val="20"/>
                <w:szCs w:val="20"/>
              </w:rPr>
              <w:t>982</w:t>
            </w:r>
          </w:p>
        </w:tc>
        <w:tc>
          <w:tcPr>
            <w:tcW w:w="265" w:type="pct"/>
            <w:shd w:val="clear" w:color="auto" w:fill="FFFFFF"/>
            <w:vAlign w:val="center"/>
          </w:tcPr>
          <w:p w:rsidR="00360EDE" w:rsidRPr="00252220" w:rsidRDefault="00360EDE" w:rsidP="00EC32CB">
            <w:pPr>
              <w:jc w:val="left"/>
              <w:rPr>
                <w:bCs/>
                <w:caps/>
                <w:sz w:val="20"/>
                <w:szCs w:val="20"/>
                <w:u w:color="000000"/>
              </w:rPr>
            </w:pPr>
            <w:r>
              <w:rPr>
                <w:bCs/>
                <w:caps/>
                <w:sz w:val="20"/>
                <w:szCs w:val="20"/>
                <w:u w:color="000000"/>
              </w:rPr>
              <w:t>922</w:t>
            </w:r>
          </w:p>
        </w:tc>
      </w:tr>
      <w:tr w:rsidR="00360EDE" w:rsidRPr="00F45D0F" w:rsidTr="00EC32CB">
        <w:trPr>
          <w:cantSplit/>
          <w:trHeight w:val="124"/>
        </w:trPr>
        <w:tc>
          <w:tcPr>
            <w:tcW w:w="206" w:type="pct"/>
            <w:shd w:val="clear" w:color="auto" w:fill="FFFFFF"/>
            <w:vAlign w:val="center"/>
          </w:tcPr>
          <w:p w:rsidR="00360EDE" w:rsidRPr="00252220" w:rsidRDefault="00360EDE" w:rsidP="00EC32CB">
            <w:pPr>
              <w:jc w:val="left"/>
              <w:rPr>
                <w:bCs/>
                <w:sz w:val="20"/>
                <w:szCs w:val="20"/>
                <w:u w:color="000000"/>
              </w:rPr>
            </w:pPr>
            <w:r w:rsidRPr="00252220">
              <w:rPr>
                <w:bCs/>
                <w:sz w:val="20"/>
                <w:szCs w:val="20"/>
                <w:u w:color="000000"/>
              </w:rPr>
              <w:t>7</w:t>
            </w:r>
          </w:p>
        </w:tc>
        <w:tc>
          <w:tcPr>
            <w:tcW w:w="1163" w:type="pct"/>
            <w:shd w:val="clear" w:color="auto" w:fill="FFFFFF"/>
            <w:vAlign w:val="center"/>
          </w:tcPr>
          <w:p w:rsidR="00360EDE" w:rsidRPr="00252220" w:rsidRDefault="00360EDE" w:rsidP="00EC32CB">
            <w:pPr>
              <w:jc w:val="left"/>
              <w:rPr>
                <w:bCs/>
                <w:sz w:val="20"/>
                <w:szCs w:val="20"/>
              </w:rPr>
            </w:pPr>
            <w:r w:rsidRPr="00252220">
              <w:rPr>
                <w:bCs/>
                <w:sz w:val="20"/>
                <w:szCs w:val="20"/>
              </w:rPr>
              <w:t>20,0 (200,0)</w:t>
            </w:r>
          </w:p>
        </w:tc>
        <w:tc>
          <w:tcPr>
            <w:tcW w:w="300" w:type="pct"/>
            <w:shd w:val="clear" w:color="auto" w:fill="FFFFFF"/>
            <w:vAlign w:val="center"/>
          </w:tcPr>
          <w:p w:rsidR="00360EDE" w:rsidRPr="00252220" w:rsidRDefault="00360EDE" w:rsidP="00EC32CB">
            <w:pPr>
              <w:jc w:val="left"/>
              <w:rPr>
                <w:bCs/>
                <w:sz w:val="20"/>
                <w:szCs w:val="20"/>
              </w:rPr>
            </w:pPr>
            <w:r w:rsidRPr="00252220">
              <w:rPr>
                <w:bCs/>
                <w:sz w:val="20"/>
                <w:szCs w:val="20"/>
              </w:rPr>
              <w:t>85</w:t>
            </w:r>
          </w:p>
        </w:tc>
        <w:tc>
          <w:tcPr>
            <w:tcW w:w="327" w:type="pct"/>
            <w:shd w:val="clear" w:color="auto" w:fill="FFFFFF"/>
            <w:vAlign w:val="center"/>
          </w:tcPr>
          <w:p w:rsidR="00360EDE" w:rsidRPr="00252220" w:rsidRDefault="00360EDE" w:rsidP="00EC32CB">
            <w:pPr>
              <w:jc w:val="left"/>
              <w:rPr>
                <w:bCs/>
                <w:sz w:val="20"/>
                <w:szCs w:val="20"/>
              </w:rPr>
            </w:pPr>
            <w:r w:rsidRPr="00252220">
              <w:rPr>
                <w:bCs/>
                <w:sz w:val="20"/>
                <w:szCs w:val="20"/>
              </w:rPr>
              <w:t>75</w:t>
            </w:r>
          </w:p>
        </w:tc>
        <w:tc>
          <w:tcPr>
            <w:tcW w:w="305" w:type="pct"/>
            <w:shd w:val="clear" w:color="auto" w:fill="FFFFFF"/>
            <w:vAlign w:val="center"/>
          </w:tcPr>
          <w:p w:rsidR="00360EDE" w:rsidRPr="00252220" w:rsidRDefault="00360EDE" w:rsidP="00EC32CB">
            <w:pPr>
              <w:jc w:val="left"/>
              <w:rPr>
                <w:bCs/>
                <w:sz w:val="20"/>
                <w:szCs w:val="20"/>
              </w:rPr>
            </w:pPr>
            <w:r w:rsidRPr="00252220">
              <w:rPr>
                <w:bCs/>
                <w:sz w:val="20"/>
                <w:szCs w:val="20"/>
                <w:lang w:val="en-US"/>
              </w:rPr>
              <w:t>1</w:t>
            </w:r>
            <w:r w:rsidRPr="00252220">
              <w:rPr>
                <w:bCs/>
                <w:sz w:val="20"/>
                <w:szCs w:val="20"/>
              </w:rPr>
              <w:t>05</w:t>
            </w:r>
          </w:p>
        </w:tc>
        <w:tc>
          <w:tcPr>
            <w:tcW w:w="304" w:type="pct"/>
            <w:shd w:val="clear" w:color="auto" w:fill="FFFFFF"/>
            <w:vAlign w:val="center"/>
          </w:tcPr>
          <w:p w:rsidR="00360EDE" w:rsidRPr="00252220" w:rsidRDefault="00360EDE" w:rsidP="00EC32CB">
            <w:pPr>
              <w:jc w:val="left"/>
              <w:rPr>
                <w:bCs/>
                <w:sz w:val="20"/>
                <w:szCs w:val="20"/>
              </w:rPr>
            </w:pPr>
            <w:r w:rsidRPr="00252220">
              <w:rPr>
                <w:bCs/>
                <w:sz w:val="20"/>
                <w:szCs w:val="20"/>
                <w:lang w:val="en-US"/>
              </w:rPr>
              <w:t>9</w:t>
            </w:r>
            <w:r w:rsidRPr="00252220">
              <w:rPr>
                <w:bCs/>
                <w:sz w:val="20"/>
                <w:szCs w:val="20"/>
              </w:rPr>
              <w:t>0</w:t>
            </w:r>
          </w:p>
        </w:tc>
        <w:tc>
          <w:tcPr>
            <w:tcW w:w="302" w:type="pct"/>
            <w:shd w:val="clear" w:color="auto" w:fill="FFFFFF"/>
            <w:vAlign w:val="center"/>
          </w:tcPr>
          <w:p w:rsidR="00360EDE" w:rsidRPr="00252220" w:rsidRDefault="00360EDE" w:rsidP="00EC32CB">
            <w:pPr>
              <w:jc w:val="left"/>
              <w:rPr>
                <w:bCs/>
                <w:sz w:val="20"/>
                <w:szCs w:val="20"/>
              </w:rPr>
            </w:pPr>
            <w:r w:rsidRPr="00252220">
              <w:rPr>
                <w:bCs/>
                <w:sz w:val="20"/>
                <w:szCs w:val="20"/>
              </w:rPr>
              <w:t>1</w:t>
            </w:r>
            <w:r>
              <w:rPr>
                <w:bCs/>
                <w:sz w:val="20"/>
                <w:szCs w:val="20"/>
              </w:rPr>
              <w:t>8</w:t>
            </w:r>
            <w:r w:rsidRPr="00252220">
              <w:rPr>
                <w:bCs/>
                <w:sz w:val="20"/>
                <w:szCs w:val="20"/>
              </w:rPr>
              <w:t>0</w:t>
            </w:r>
          </w:p>
        </w:tc>
        <w:tc>
          <w:tcPr>
            <w:tcW w:w="307" w:type="pct"/>
            <w:shd w:val="clear" w:color="auto" w:fill="FFFFFF"/>
            <w:vAlign w:val="center"/>
          </w:tcPr>
          <w:p w:rsidR="00360EDE" w:rsidRPr="00252220" w:rsidRDefault="00360EDE" w:rsidP="00EC32CB">
            <w:pPr>
              <w:jc w:val="left"/>
              <w:rPr>
                <w:bCs/>
                <w:sz w:val="20"/>
                <w:szCs w:val="20"/>
              </w:rPr>
            </w:pPr>
            <w:r w:rsidRPr="00252220">
              <w:rPr>
                <w:bCs/>
                <w:sz w:val="20"/>
                <w:szCs w:val="20"/>
              </w:rPr>
              <w:t>1</w:t>
            </w:r>
            <w:r>
              <w:rPr>
                <w:bCs/>
                <w:sz w:val="20"/>
                <w:szCs w:val="20"/>
              </w:rPr>
              <w:t>6</w:t>
            </w:r>
            <w:r w:rsidRPr="00252220">
              <w:rPr>
                <w:bCs/>
                <w:sz w:val="20"/>
                <w:szCs w:val="20"/>
              </w:rPr>
              <w:t>0</w:t>
            </w:r>
          </w:p>
        </w:tc>
        <w:tc>
          <w:tcPr>
            <w:tcW w:w="302" w:type="pct"/>
            <w:shd w:val="clear" w:color="auto" w:fill="FFFFFF"/>
            <w:vAlign w:val="center"/>
          </w:tcPr>
          <w:p w:rsidR="00360EDE" w:rsidRPr="00252220" w:rsidRDefault="00360EDE" w:rsidP="00EC32CB">
            <w:pPr>
              <w:jc w:val="left"/>
              <w:rPr>
                <w:bCs/>
                <w:sz w:val="20"/>
                <w:szCs w:val="20"/>
              </w:rPr>
            </w:pPr>
            <w:r>
              <w:rPr>
                <w:bCs/>
                <w:sz w:val="20"/>
                <w:szCs w:val="20"/>
              </w:rPr>
              <w:t>390</w:t>
            </w:r>
          </w:p>
        </w:tc>
        <w:tc>
          <w:tcPr>
            <w:tcW w:w="310" w:type="pct"/>
            <w:shd w:val="clear" w:color="auto" w:fill="FFFFFF"/>
            <w:vAlign w:val="center"/>
          </w:tcPr>
          <w:p w:rsidR="00360EDE" w:rsidRPr="00252220" w:rsidRDefault="00360EDE" w:rsidP="00EC32CB">
            <w:pPr>
              <w:jc w:val="left"/>
              <w:rPr>
                <w:bCs/>
                <w:sz w:val="20"/>
                <w:szCs w:val="20"/>
              </w:rPr>
            </w:pPr>
            <w:r>
              <w:rPr>
                <w:bCs/>
                <w:sz w:val="20"/>
                <w:szCs w:val="20"/>
              </w:rPr>
              <w:t>360</w:t>
            </w:r>
          </w:p>
        </w:tc>
        <w:tc>
          <w:tcPr>
            <w:tcW w:w="301" w:type="pct"/>
            <w:shd w:val="clear" w:color="auto" w:fill="FFFFFF"/>
            <w:vAlign w:val="center"/>
          </w:tcPr>
          <w:p w:rsidR="00360EDE" w:rsidRPr="00252220" w:rsidRDefault="00360EDE" w:rsidP="00EC32CB">
            <w:pPr>
              <w:jc w:val="left"/>
              <w:rPr>
                <w:bCs/>
                <w:sz w:val="20"/>
                <w:szCs w:val="20"/>
              </w:rPr>
            </w:pPr>
            <w:r>
              <w:rPr>
                <w:bCs/>
                <w:sz w:val="20"/>
                <w:szCs w:val="20"/>
              </w:rPr>
              <w:t>710</w:t>
            </w:r>
          </w:p>
        </w:tc>
        <w:tc>
          <w:tcPr>
            <w:tcW w:w="306" w:type="pct"/>
            <w:shd w:val="clear" w:color="auto" w:fill="FFFFFF"/>
            <w:vAlign w:val="center"/>
          </w:tcPr>
          <w:p w:rsidR="00360EDE" w:rsidRPr="00252220" w:rsidRDefault="00360EDE" w:rsidP="00EC32CB">
            <w:pPr>
              <w:jc w:val="left"/>
              <w:rPr>
                <w:bCs/>
                <w:sz w:val="20"/>
                <w:szCs w:val="20"/>
              </w:rPr>
            </w:pPr>
            <w:r>
              <w:rPr>
                <w:bCs/>
                <w:sz w:val="20"/>
                <w:szCs w:val="20"/>
              </w:rPr>
              <w:t>690</w:t>
            </w:r>
          </w:p>
        </w:tc>
        <w:tc>
          <w:tcPr>
            <w:tcW w:w="301" w:type="pct"/>
            <w:shd w:val="clear" w:color="auto" w:fill="FFFFFF"/>
            <w:vAlign w:val="center"/>
          </w:tcPr>
          <w:p w:rsidR="00360EDE" w:rsidRPr="00252220" w:rsidRDefault="00360EDE" w:rsidP="00EC32CB">
            <w:pPr>
              <w:jc w:val="left"/>
              <w:rPr>
                <w:bCs/>
                <w:sz w:val="20"/>
                <w:szCs w:val="20"/>
              </w:rPr>
            </w:pPr>
            <w:r>
              <w:rPr>
                <w:bCs/>
                <w:sz w:val="20"/>
                <w:szCs w:val="20"/>
              </w:rPr>
              <w:t>1050</w:t>
            </w:r>
          </w:p>
        </w:tc>
        <w:tc>
          <w:tcPr>
            <w:tcW w:w="265" w:type="pct"/>
            <w:shd w:val="clear" w:color="auto" w:fill="FFFFFF"/>
            <w:vAlign w:val="center"/>
          </w:tcPr>
          <w:p w:rsidR="00360EDE" w:rsidRPr="00252220" w:rsidRDefault="00360EDE" w:rsidP="00EC32CB">
            <w:pPr>
              <w:jc w:val="left"/>
              <w:rPr>
                <w:bCs/>
                <w:caps/>
                <w:sz w:val="20"/>
                <w:szCs w:val="20"/>
                <w:u w:color="000000"/>
              </w:rPr>
            </w:pPr>
            <w:r>
              <w:rPr>
                <w:bCs/>
                <w:caps/>
                <w:sz w:val="20"/>
                <w:szCs w:val="20"/>
                <w:u w:color="000000"/>
              </w:rPr>
              <w:t>960</w:t>
            </w:r>
          </w:p>
        </w:tc>
      </w:tr>
      <w:tr w:rsidR="00360EDE" w:rsidRPr="00F45D0F" w:rsidTr="00EC32CB">
        <w:trPr>
          <w:cantSplit/>
          <w:trHeight w:val="169"/>
        </w:trPr>
        <w:tc>
          <w:tcPr>
            <w:tcW w:w="206" w:type="pct"/>
            <w:shd w:val="clear" w:color="auto" w:fill="FFFFFF"/>
            <w:vAlign w:val="center"/>
          </w:tcPr>
          <w:p w:rsidR="00360EDE" w:rsidRPr="00252220" w:rsidRDefault="00360EDE" w:rsidP="00EC32CB">
            <w:pPr>
              <w:jc w:val="left"/>
              <w:rPr>
                <w:bCs/>
                <w:sz w:val="20"/>
                <w:szCs w:val="20"/>
                <w:u w:color="000000"/>
              </w:rPr>
            </w:pPr>
            <w:r w:rsidRPr="00252220">
              <w:rPr>
                <w:bCs/>
                <w:sz w:val="20"/>
                <w:szCs w:val="20"/>
                <w:u w:color="000000"/>
              </w:rPr>
              <w:t>8</w:t>
            </w:r>
          </w:p>
        </w:tc>
        <w:tc>
          <w:tcPr>
            <w:tcW w:w="1163" w:type="pct"/>
            <w:shd w:val="clear" w:color="auto" w:fill="FFFFFF"/>
            <w:vAlign w:val="center"/>
          </w:tcPr>
          <w:p w:rsidR="00360EDE" w:rsidRPr="00252220" w:rsidRDefault="00360EDE" w:rsidP="00EC32CB">
            <w:pPr>
              <w:jc w:val="left"/>
              <w:rPr>
                <w:bCs/>
                <w:sz w:val="20"/>
                <w:szCs w:val="20"/>
              </w:rPr>
            </w:pPr>
            <w:r w:rsidRPr="00252220">
              <w:rPr>
                <w:bCs/>
                <w:sz w:val="20"/>
                <w:szCs w:val="20"/>
              </w:rPr>
              <w:t>25,0 (250,0)</w:t>
            </w:r>
          </w:p>
        </w:tc>
        <w:tc>
          <w:tcPr>
            <w:tcW w:w="627" w:type="pct"/>
            <w:gridSpan w:val="2"/>
            <w:shd w:val="clear" w:color="auto" w:fill="FFFFFF"/>
            <w:vAlign w:val="center"/>
          </w:tcPr>
          <w:p w:rsidR="00360EDE" w:rsidRPr="00252220" w:rsidRDefault="00360EDE" w:rsidP="00EC32CB">
            <w:pPr>
              <w:jc w:val="left"/>
              <w:rPr>
                <w:bCs/>
                <w:caps/>
                <w:sz w:val="20"/>
                <w:szCs w:val="20"/>
                <w:u w:color="000000"/>
              </w:rPr>
            </w:pPr>
            <w:r w:rsidRPr="00252220">
              <w:rPr>
                <w:bCs/>
                <w:sz w:val="20"/>
                <w:szCs w:val="20"/>
              </w:rPr>
              <w:t>-</w:t>
            </w:r>
          </w:p>
        </w:tc>
        <w:tc>
          <w:tcPr>
            <w:tcW w:w="609" w:type="pct"/>
            <w:gridSpan w:val="2"/>
            <w:shd w:val="clear" w:color="auto" w:fill="FFFFFF"/>
            <w:vAlign w:val="center"/>
          </w:tcPr>
          <w:p w:rsidR="00360EDE" w:rsidRPr="00252220" w:rsidRDefault="00360EDE" w:rsidP="00EC32CB">
            <w:pPr>
              <w:jc w:val="left"/>
              <w:rPr>
                <w:bCs/>
                <w:sz w:val="20"/>
                <w:szCs w:val="20"/>
                <w:lang w:val="en-US"/>
              </w:rPr>
            </w:pPr>
            <w:r w:rsidRPr="00252220">
              <w:rPr>
                <w:bCs/>
                <w:sz w:val="20"/>
                <w:szCs w:val="20"/>
              </w:rPr>
              <w:t>-</w:t>
            </w:r>
          </w:p>
        </w:tc>
        <w:tc>
          <w:tcPr>
            <w:tcW w:w="302" w:type="pct"/>
            <w:shd w:val="clear" w:color="auto" w:fill="FFFFFF"/>
            <w:vAlign w:val="center"/>
          </w:tcPr>
          <w:p w:rsidR="00360EDE" w:rsidRPr="00252220" w:rsidRDefault="00360EDE" w:rsidP="00EC32CB">
            <w:pPr>
              <w:jc w:val="left"/>
              <w:rPr>
                <w:bCs/>
                <w:sz w:val="20"/>
                <w:szCs w:val="20"/>
              </w:rPr>
            </w:pPr>
            <w:r w:rsidRPr="00252220">
              <w:rPr>
                <w:bCs/>
                <w:sz w:val="20"/>
                <w:szCs w:val="20"/>
              </w:rPr>
              <w:t>-</w:t>
            </w:r>
          </w:p>
        </w:tc>
        <w:tc>
          <w:tcPr>
            <w:tcW w:w="307" w:type="pct"/>
            <w:shd w:val="clear" w:color="auto" w:fill="FFFFFF"/>
            <w:vAlign w:val="center"/>
          </w:tcPr>
          <w:p w:rsidR="00360EDE" w:rsidRPr="00252220" w:rsidRDefault="00360EDE" w:rsidP="00EC32CB">
            <w:pPr>
              <w:jc w:val="left"/>
              <w:rPr>
                <w:bCs/>
                <w:sz w:val="20"/>
                <w:szCs w:val="20"/>
              </w:rPr>
            </w:pPr>
            <w:r>
              <w:rPr>
                <w:bCs/>
                <w:sz w:val="20"/>
                <w:szCs w:val="20"/>
              </w:rPr>
              <w:t>250</w:t>
            </w:r>
          </w:p>
        </w:tc>
        <w:tc>
          <w:tcPr>
            <w:tcW w:w="302" w:type="pct"/>
            <w:shd w:val="clear" w:color="auto" w:fill="FFFFFF"/>
            <w:vAlign w:val="center"/>
          </w:tcPr>
          <w:p w:rsidR="00360EDE" w:rsidRPr="00252220" w:rsidRDefault="00360EDE" w:rsidP="00EC32CB">
            <w:pPr>
              <w:jc w:val="left"/>
              <w:rPr>
                <w:bCs/>
                <w:sz w:val="20"/>
                <w:szCs w:val="20"/>
              </w:rPr>
            </w:pPr>
            <w:r w:rsidRPr="00252220">
              <w:rPr>
                <w:bCs/>
                <w:sz w:val="20"/>
                <w:szCs w:val="20"/>
              </w:rPr>
              <w:t>-</w:t>
            </w:r>
          </w:p>
        </w:tc>
        <w:tc>
          <w:tcPr>
            <w:tcW w:w="310" w:type="pct"/>
            <w:shd w:val="clear" w:color="auto" w:fill="FFFFFF"/>
            <w:vAlign w:val="center"/>
          </w:tcPr>
          <w:p w:rsidR="00360EDE" w:rsidRPr="00252220" w:rsidRDefault="00360EDE" w:rsidP="00EC32CB">
            <w:pPr>
              <w:jc w:val="left"/>
              <w:rPr>
                <w:bCs/>
                <w:sz w:val="20"/>
                <w:szCs w:val="20"/>
              </w:rPr>
            </w:pPr>
            <w:r>
              <w:rPr>
                <w:bCs/>
                <w:sz w:val="20"/>
                <w:szCs w:val="20"/>
              </w:rPr>
              <w:t>390</w:t>
            </w:r>
          </w:p>
        </w:tc>
        <w:tc>
          <w:tcPr>
            <w:tcW w:w="301" w:type="pct"/>
            <w:shd w:val="clear" w:color="auto" w:fill="FFFFFF"/>
            <w:vAlign w:val="center"/>
          </w:tcPr>
          <w:p w:rsidR="00360EDE" w:rsidRPr="00252220" w:rsidRDefault="00360EDE" w:rsidP="00EC32CB">
            <w:pPr>
              <w:jc w:val="left"/>
              <w:rPr>
                <w:bCs/>
                <w:sz w:val="20"/>
                <w:szCs w:val="20"/>
              </w:rPr>
            </w:pPr>
            <w:r w:rsidRPr="00252220">
              <w:rPr>
                <w:bCs/>
                <w:sz w:val="20"/>
                <w:szCs w:val="20"/>
              </w:rPr>
              <w:t>-</w:t>
            </w:r>
          </w:p>
        </w:tc>
        <w:tc>
          <w:tcPr>
            <w:tcW w:w="306" w:type="pct"/>
            <w:shd w:val="clear" w:color="auto" w:fill="FFFFFF"/>
            <w:vAlign w:val="center"/>
          </w:tcPr>
          <w:p w:rsidR="00360EDE" w:rsidRPr="00252220" w:rsidRDefault="00360EDE" w:rsidP="00EC32CB">
            <w:pPr>
              <w:jc w:val="left"/>
              <w:rPr>
                <w:bCs/>
                <w:sz w:val="20"/>
                <w:szCs w:val="20"/>
              </w:rPr>
            </w:pPr>
            <w:r>
              <w:rPr>
                <w:bCs/>
                <w:sz w:val="20"/>
                <w:szCs w:val="20"/>
              </w:rPr>
              <w:t>750</w:t>
            </w:r>
          </w:p>
        </w:tc>
        <w:tc>
          <w:tcPr>
            <w:tcW w:w="301" w:type="pct"/>
            <w:shd w:val="clear" w:color="auto" w:fill="FFFFFF"/>
            <w:vAlign w:val="center"/>
          </w:tcPr>
          <w:p w:rsidR="00360EDE" w:rsidRPr="00252220" w:rsidRDefault="00360EDE" w:rsidP="00EC32CB">
            <w:pPr>
              <w:jc w:val="left"/>
              <w:rPr>
                <w:bCs/>
                <w:sz w:val="20"/>
                <w:szCs w:val="20"/>
              </w:rPr>
            </w:pPr>
            <w:r w:rsidRPr="00252220">
              <w:rPr>
                <w:bCs/>
                <w:sz w:val="20"/>
                <w:szCs w:val="20"/>
              </w:rPr>
              <w:t>-</w:t>
            </w:r>
          </w:p>
        </w:tc>
        <w:tc>
          <w:tcPr>
            <w:tcW w:w="265" w:type="pct"/>
            <w:shd w:val="clear" w:color="auto" w:fill="FFFFFF"/>
            <w:vAlign w:val="center"/>
          </w:tcPr>
          <w:p w:rsidR="00360EDE" w:rsidRPr="00252220" w:rsidRDefault="00360EDE" w:rsidP="00EC32CB">
            <w:pPr>
              <w:jc w:val="left"/>
              <w:rPr>
                <w:bCs/>
                <w:caps/>
                <w:sz w:val="20"/>
                <w:szCs w:val="20"/>
                <w:u w:color="000000"/>
              </w:rPr>
            </w:pPr>
            <w:r>
              <w:rPr>
                <w:bCs/>
                <w:caps/>
                <w:sz w:val="20"/>
                <w:szCs w:val="20"/>
                <w:u w:color="000000"/>
              </w:rPr>
              <w:t>1200</w:t>
            </w:r>
          </w:p>
        </w:tc>
      </w:tr>
      <w:tr w:rsidR="00360EDE" w:rsidRPr="00F45D0F" w:rsidTr="00EC32CB">
        <w:trPr>
          <w:cantSplit/>
          <w:trHeight w:val="202"/>
        </w:trPr>
        <w:tc>
          <w:tcPr>
            <w:tcW w:w="206" w:type="pct"/>
            <w:shd w:val="clear" w:color="auto" w:fill="FFFFFF"/>
            <w:vAlign w:val="center"/>
          </w:tcPr>
          <w:p w:rsidR="00360EDE" w:rsidRPr="00252220" w:rsidRDefault="00360EDE" w:rsidP="00EC32CB">
            <w:pPr>
              <w:jc w:val="left"/>
              <w:rPr>
                <w:bCs/>
                <w:sz w:val="20"/>
                <w:szCs w:val="20"/>
                <w:u w:color="000000"/>
              </w:rPr>
            </w:pPr>
            <w:r w:rsidRPr="00252220">
              <w:rPr>
                <w:bCs/>
                <w:sz w:val="20"/>
                <w:szCs w:val="20"/>
                <w:u w:color="000000"/>
              </w:rPr>
              <w:t>9</w:t>
            </w:r>
          </w:p>
        </w:tc>
        <w:tc>
          <w:tcPr>
            <w:tcW w:w="1163" w:type="pct"/>
            <w:shd w:val="clear" w:color="auto" w:fill="FFFFFF"/>
            <w:vAlign w:val="center"/>
          </w:tcPr>
          <w:p w:rsidR="00360EDE" w:rsidRPr="00252220" w:rsidRDefault="00360EDE" w:rsidP="00EC32CB">
            <w:pPr>
              <w:jc w:val="left"/>
              <w:rPr>
                <w:bCs/>
                <w:sz w:val="20"/>
                <w:szCs w:val="20"/>
              </w:rPr>
            </w:pPr>
            <w:r w:rsidRPr="00252220">
              <w:rPr>
                <w:bCs/>
                <w:sz w:val="20"/>
                <w:szCs w:val="20"/>
              </w:rPr>
              <w:t>32,0 (320,0)</w:t>
            </w:r>
          </w:p>
        </w:tc>
        <w:tc>
          <w:tcPr>
            <w:tcW w:w="627" w:type="pct"/>
            <w:gridSpan w:val="2"/>
            <w:shd w:val="clear" w:color="auto" w:fill="FFFFFF"/>
            <w:vAlign w:val="center"/>
          </w:tcPr>
          <w:p w:rsidR="00360EDE" w:rsidRPr="00252220" w:rsidRDefault="00360EDE" w:rsidP="00EC32CB">
            <w:pPr>
              <w:jc w:val="left"/>
              <w:rPr>
                <w:bCs/>
                <w:sz w:val="20"/>
                <w:szCs w:val="20"/>
              </w:rPr>
            </w:pPr>
            <w:r w:rsidRPr="00252220">
              <w:rPr>
                <w:bCs/>
                <w:sz w:val="20"/>
                <w:szCs w:val="20"/>
              </w:rPr>
              <w:t>-</w:t>
            </w:r>
          </w:p>
        </w:tc>
        <w:tc>
          <w:tcPr>
            <w:tcW w:w="609" w:type="pct"/>
            <w:gridSpan w:val="2"/>
            <w:shd w:val="clear" w:color="auto" w:fill="FFFFFF"/>
            <w:vAlign w:val="center"/>
          </w:tcPr>
          <w:p w:rsidR="00360EDE" w:rsidRPr="00252220" w:rsidRDefault="00360EDE" w:rsidP="00EC32CB">
            <w:pPr>
              <w:jc w:val="left"/>
              <w:rPr>
                <w:bCs/>
                <w:sz w:val="20"/>
                <w:szCs w:val="20"/>
              </w:rPr>
            </w:pPr>
            <w:r w:rsidRPr="00252220">
              <w:rPr>
                <w:bCs/>
                <w:sz w:val="20"/>
                <w:szCs w:val="20"/>
              </w:rPr>
              <w:t>-</w:t>
            </w:r>
          </w:p>
        </w:tc>
        <w:tc>
          <w:tcPr>
            <w:tcW w:w="302" w:type="pct"/>
            <w:shd w:val="clear" w:color="auto" w:fill="FFFFFF"/>
            <w:vAlign w:val="center"/>
          </w:tcPr>
          <w:p w:rsidR="00360EDE" w:rsidRPr="00252220" w:rsidRDefault="00360EDE" w:rsidP="00EC32CB">
            <w:pPr>
              <w:jc w:val="left"/>
              <w:rPr>
                <w:bCs/>
                <w:sz w:val="20"/>
                <w:szCs w:val="20"/>
              </w:rPr>
            </w:pPr>
            <w:r w:rsidRPr="00252220">
              <w:rPr>
                <w:bCs/>
                <w:sz w:val="20"/>
                <w:szCs w:val="20"/>
              </w:rPr>
              <w:t>-</w:t>
            </w:r>
          </w:p>
        </w:tc>
        <w:tc>
          <w:tcPr>
            <w:tcW w:w="307" w:type="pct"/>
            <w:shd w:val="clear" w:color="auto" w:fill="FFFFFF"/>
            <w:vAlign w:val="center"/>
          </w:tcPr>
          <w:p w:rsidR="00360EDE" w:rsidRPr="00252220" w:rsidRDefault="00360EDE" w:rsidP="00EC32CB">
            <w:pPr>
              <w:jc w:val="left"/>
              <w:rPr>
                <w:bCs/>
                <w:sz w:val="20"/>
                <w:szCs w:val="20"/>
              </w:rPr>
            </w:pPr>
            <w:r>
              <w:rPr>
                <w:bCs/>
                <w:sz w:val="20"/>
                <w:szCs w:val="20"/>
              </w:rPr>
              <w:t>270</w:t>
            </w:r>
          </w:p>
        </w:tc>
        <w:tc>
          <w:tcPr>
            <w:tcW w:w="302" w:type="pct"/>
            <w:shd w:val="clear" w:color="auto" w:fill="FFFFFF"/>
            <w:vAlign w:val="center"/>
          </w:tcPr>
          <w:p w:rsidR="00360EDE" w:rsidRPr="00252220" w:rsidRDefault="00360EDE" w:rsidP="00EC32CB">
            <w:pPr>
              <w:jc w:val="left"/>
              <w:rPr>
                <w:bCs/>
                <w:sz w:val="20"/>
                <w:szCs w:val="20"/>
              </w:rPr>
            </w:pPr>
            <w:r w:rsidRPr="00252220">
              <w:rPr>
                <w:bCs/>
                <w:sz w:val="20"/>
                <w:szCs w:val="20"/>
              </w:rPr>
              <w:t>-</w:t>
            </w:r>
          </w:p>
        </w:tc>
        <w:tc>
          <w:tcPr>
            <w:tcW w:w="310" w:type="pct"/>
            <w:shd w:val="clear" w:color="auto" w:fill="FFFFFF"/>
            <w:vAlign w:val="center"/>
          </w:tcPr>
          <w:p w:rsidR="00360EDE" w:rsidRPr="00252220" w:rsidRDefault="00360EDE" w:rsidP="00EC32CB">
            <w:pPr>
              <w:jc w:val="left"/>
              <w:rPr>
                <w:bCs/>
                <w:sz w:val="20"/>
                <w:szCs w:val="20"/>
              </w:rPr>
            </w:pPr>
            <w:r>
              <w:rPr>
                <w:bCs/>
                <w:sz w:val="20"/>
                <w:szCs w:val="20"/>
              </w:rPr>
              <w:t>410</w:t>
            </w:r>
          </w:p>
        </w:tc>
        <w:tc>
          <w:tcPr>
            <w:tcW w:w="301" w:type="pct"/>
            <w:shd w:val="clear" w:color="auto" w:fill="FFFFFF"/>
            <w:vAlign w:val="center"/>
          </w:tcPr>
          <w:p w:rsidR="00360EDE" w:rsidRPr="00252220" w:rsidRDefault="00360EDE" w:rsidP="00EC32CB">
            <w:pPr>
              <w:jc w:val="left"/>
              <w:rPr>
                <w:bCs/>
                <w:sz w:val="20"/>
                <w:szCs w:val="20"/>
              </w:rPr>
            </w:pPr>
            <w:r w:rsidRPr="00252220">
              <w:rPr>
                <w:bCs/>
                <w:sz w:val="20"/>
                <w:szCs w:val="20"/>
              </w:rPr>
              <w:t>-</w:t>
            </w:r>
          </w:p>
        </w:tc>
        <w:tc>
          <w:tcPr>
            <w:tcW w:w="306" w:type="pct"/>
            <w:shd w:val="clear" w:color="auto" w:fill="FFFFFF"/>
            <w:vAlign w:val="center"/>
          </w:tcPr>
          <w:p w:rsidR="00360EDE" w:rsidRPr="00252220" w:rsidRDefault="00360EDE" w:rsidP="00EC32CB">
            <w:pPr>
              <w:jc w:val="left"/>
              <w:rPr>
                <w:bCs/>
                <w:sz w:val="20"/>
                <w:szCs w:val="20"/>
              </w:rPr>
            </w:pPr>
            <w:r>
              <w:rPr>
                <w:bCs/>
                <w:sz w:val="20"/>
                <w:szCs w:val="20"/>
              </w:rPr>
              <w:t>800</w:t>
            </w:r>
          </w:p>
        </w:tc>
        <w:tc>
          <w:tcPr>
            <w:tcW w:w="301" w:type="pct"/>
            <w:shd w:val="clear" w:color="auto" w:fill="FFFFFF"/>
            <w:vAlign w:val="center"/>
          </w:tcPr>
          <w:p w:rsidR="00360EDE" w:rsidRPr="00252220" w:rsidRDefault="00360EDE" w:rsidP="00EC32CB">
            <w:pPr>
              <w:jc w:val="left"/>
              <w:rPr>
                <w:bCs/>
                <w:sz w:val="20"/>
                <w:szCs w:val="20"/>
              </w:rPr>
            </w:pPr>
            <w:r w:rsidRPr="00252220">
              <w:rPr>
                <w:bCs/>
                <w:sz w:val="20"/>
                <w:szCs w:val="20"/>
              </w:rPr>
              <w:t>-</w:t>
            </w:r>
          </w:p>
        </w:tc>
        <w:tc>
          <w:tcPr>
            <w:tcW w:w="265" w:type="pct"/>
            <w:shd w:val="clear" w:color="auto" w:fill="FFFFFF"/>
            <w:vAlign w:val="center"/>
          </w:tcPr>
          <w:p w:rsidR="00360EDE" w:rsidRPr="00252220" w:rsidRDefault="00360EDE" w:rsidP="00EC32CB">
            <w:pPr>
              <w:jc w:val="left"/>
              <w:rPr>
                <w:bCs/>
                <w:caps/>
                <w:sz w:val="20"/>
                <w:szCs w:val="20"/>
                <w:u w:color="000000"/>
              </w:rPr>
            </w:pPr>
            <w:r>
              <w:rPr>
                <w:bCs/>
                <w:caps/>
                <w:sz w:val="20"/>
                <w:szCs w:val="20"/>
                <w:u w:color="000000"/>
              </w:rPr>
              <w:t>1300</w:t>
            </w:r>
          </w:p>
        </w:tc>
      </w:tr>
    </w:tbl>
    <w:p w:rsidR="00360EDE" w:rsidRPr="0065703A" w:rsidRDefault="00360EDE" w:rsidP="00360EDE">
      <w:pPr>
        <w:rPr>
          <w:sz w:val="22"/>
        </w:rPr>
      </w:pPr>
    </w:p>
    <w:p w:rsidR="00360EDE" w:rsidRPr="00537D25" w:rsidRDefault="00360EDE" w:rsidP="00360EDE">
      <w:pPr>
        <w:pStyle w:val="afb"/>
        <w:widowControl w:val="0"/>
        <w:tabs>
          <w:tab w:val="left" w:pos="0"/>
          <w:tab w:val="left" w:pos="1134"/>
        </w:tabs>
        <w:spacing w:after="0"/>
        <w:rPr>
          <w:szCs w:val="24"/>
        </w:rPr>
      </w:pPr>
      <w:r>
        <w:rPr>
          <w:bCs/>
          <w:szCs w:val="24"/>
          <w:u w:color="000000"/>
        </w:rPr>
        <w:t>Рекомендуемая</w:t>
      </w:r>
      <w:r w:rsidRPr="00537D25">
        <w:rPr>
          <w:bCs/>
          <w:szCs w:val="24"/>
          <w:u w:color="000000"/>
        </w:rPr>
        <w:t xml:space="preserve"> масса задвижки клиновой:</w:t>
      </w:r>
    </w:p>
    <w:p w:rsidR="00360EDE" w:rsidRPr="00691AD5" w:rsidRDefault="00360EDE" w:rsidP="00360EDE">
      <w:pPr>
        <w:pStyle w:val="afb"/>
        <w:widowControl w:val="0"/>
        <w:numPr>
          <w:ilvl w:val="0"/>
          <w:numId w:val="47"/>
        </w:numPr>
        <w:tabs>
          <w:tab w:val="left" w:pos="0"/>
          <w:tab w:val="left" w:pos="709"/>
          <w:tab w:val="left" w:pos="1134"/>
        </w:tabs>
        <w:spacing w:before="120" w:after="0"/>
        <w:ind w:left="541"/>
        <w:rPr>
          <w:szCs w:val="24"/>
        </w:rPr>
      </w:pPr>
      <w:r w:rsidRPr="004378A7">
        <w:rPr>
          <w:szCs w:val="24"/>
        </w:rPr>
        <w:t xml:space="preserve">с фланцевым присоединением к трубопроводу </w:t>
      </w:r>
      <w:r>
        <w:rPr>
          <w:szCs w:val="24"/>
        </w:rPr>
        <w:t>–</w:t>
      </w:r>
      <w:r w:rsidRPr="004378A7">
        <w:rPr>
          <w:szCs w:val="24"/>
        </w:rPr>
        <w:t xml:space="preserve"> без учета массы присоединяемых фланцев трубопровода и без учета массы </w:t>
      </w:r>
      <w:r w:rsidRPr="002664B2">
        <w:rPr>
          <w:szCs w:val="24"/>
        </w:rPr>
        <w:t>редуктора/</w:t>
      </w:r>
      <w:r>
        <w:rPr>
          <w:szCs w:val="24"/>
        </w:rPr>
        <w:t>ЭП</w:t>
      </w:r>
      <w:r w:rsidRPr="002664B2">
        <w:rPr>
          <w:szCs w:val="24"/>
        </w:rPr>
        <w:t>, указана в</w:t>
      </w:r>
      <w:r w:rsidRPr="00691AD5">
        <w:rPr>
          <w:szCs w:val="24"/>
        </w:rPr>
        <w:br/>
        <w:t xml:space="preserve">Таблице </w:t>
      </w:r>
      <w:r>
        <w:rPr>
          <w:szCs w:val="24"/>
        </w:rPr>
        <w:t>32</w:t>
      </w:r>
      <w:r w:rsidRPr="00691AD5">
        <w:rPr>
          <w:szCs w:val="24"/>
        </w:rPr>
        <w:t>;</w:t>
      </w:r>
    </w:p>
    <w:p w:rsidR="00360EDE" w:rsidRPr="00316BE3" w:rsidRDefault="00360EDE" w:rsidP="00360EDE">
      <w:pPr>
        <w:pStyle w:val="afd"/>
        <w:numPr>
          <w:ilvl w:val="0"/>
          <w:numId w:val="47"/>
        </w:numPr>
        <w:tabs>
          <w:tab w:val="left" w:pos="709"/>
        </w:tabs>
        <w:spacing w:before="120"/>
        <w:ind w:left="541"/>
        <w:rPr>
          <w:szCs w:val="24"/>
          <w:lang w:val="ru-RU"/>
        </w:rPr>
      </w:pPr>
      <w:r w:rsidRPr="00E041C5">
        <w:rPr>
          <w:rFonts w:ascii="Times New Roman" w:hAnsi="Times New Roman"/>
          <w:sz w:val="24"/>
          <w:szCs w:val="24"/>
          <w:lang w:val="ru-RU"/>
        </w:rPr>
        <w:t xml:space="preserve">с присоединением под приварку к трубопроводу </w:t>
      </w:r>
      <w:r>
        <w:rPr>
          <w:rFonts w:ascii="Times New Roman" w:hAnsi="Times New Roman"/>
          <w:sz w:val="24"/>
          <w:szCs w:val="24"/>
          <w:lang w:val="ru-RU"/>
        </w:rPr>
        <w:t>–</w:t>
      </w:r>
      <w:r w:rsidRPr="00E041C5">
        <w:rPr>
          <w:rFonts w:ascii="Times New Roman" w:hAnsi="Times New Roman"/>
          <w:sz w:val="24"/>
          <w:szCs w:val="24"/>
          <w:lang w:val="ru-RU"/>
        </w:rPr>
        <w:t xml:space="preserve"> без учета массы редуктора/</w:t>
      </w:r>
      <w:r w:rsidRPr="00316BE3">
        <w:rPr>
          <w:rFonts w:ascii="Times New Roman" w:hAnsi="Times New Roman"/>
          <w:sz w:val="24"/>
          <w:szCs w:val="24"/>
          <w:lang w:val="ru-RU"/>
        </w:rPr>
        <w:t>ЭП, указана в Таблице 32.</w:t>
      </w:r>
    </w:p>
    <w:p w:rsidR="00360EDE" w:rsidRPr="0065703A" w:rsidRDefault="00360EDE" w:rsidP="00360EDE">
      <w:pPr>
        <w:rPr>
          <w:sz w:val="22"/>
        </w:rPr>
      </w:pPr>
    </w:p>
    <w:p w:rsidR="00360EDE" w:rsidRPr="00F45D0F" w:rsidRDefault="00360EDE" w:rsidP="00360EDE">
      <w:pPr>
        <w:pStyle w:val="Se"/>
        <w:spacing w:after="60"/>
        <w:contextualSpacing/>
        <w:rPr>
          <w:rFonts w:cs="Arial"/>
          <w:sz w:val="18"/>
          <w:szCs w:val="18"/>
        </w:rPr>
      </w:pPr>
      <w:r w:rsidRPr="00F45D0F">
        <w:t xml:space="preserve">Таблица </w:t>
      </w:r>
      <w:r w:rsidR="00CE6DDC">
        <w:rPr>
          <w:noProof/>
        </w:rPr>
        <w:fldChar w:fldCharType="begin"/>
      </w:r>
      <w:r w:rsidR="00CE6DDC">
        <w:rPr>
          <w:noProof/>
        </w:rPr>
        <w:instrText xml:space="preserve"> SEQ Таблица \* ARABIC </w:instrText>
      </w:r>
      <w:r w:rsidR="00CE6DDC">
        <w:rPr>
          <w:noProof/>
        </w:rPr>
        <w:fldChar w:fldCharType="separate"/>
      </w:r>
      <w:r>
        <w:rPr>
          <w:noProof/>
        </w:rPr>
        <w:t>32</w:t>
      </w:r>
      <w:r w:rsidR="00CE6DDC">
        <w:rPr>
          <w:noProof/>
        </w:rPr>
        <w:fldChar w:fldCharType="end"/>
      </w:r>
    </w:p>
    <w:p w:rsidR="00360EDE" w:rsidRPr="00537D25" w:rsidRDefault="00360EDE" w:rsidP="00360EDE">
      <w:pPr>
        <w:pStyle w:val="Se"/>
        <w:spacing w:after="60"/>
        <w:contextualSpacing/>
        <w:rPr>
          <w:rFonts w:eastAsia="Arial"/>
        </w:rPr>
      </w:pPr>
      <w:r>
        <w:rPr>
          <w:bCs/>
          <w:u w:color="000000"/>
        </w:rPr>
        <w:t>Рекомендуемая</w:t>
      </w:r>
      <w:r w:rsidRPr="00F45D0F">
        <w:rPr>
          <w:bCs/>
          <w:u w:color="000000"/>
        </w:rPr>
        <w:t xml:space="preserve"> масса задвижки клиновой </w:t>
      </w:r>
      <w:r w:rsidRPr="00F45D0F">
        <w:t>с фланцевым присоединением и</w:t>
      </w:r>
      <w:r w:rsidRPr="00F45D0F">
        <w:br/>
        <w:t>под приварку</w:t>
      </w:r>
      <w:r>
        <w:t xml:space="preserve"> к</w:t>
      </w:r>
      <w:r w:rsidRPr="00F45D0F">
        <w:t xml:space="preserve"> трубопроводу</w:t>
      </w:r>
    </w:p>
    <w:tbl>
      <w:tblPr>
        <w:tblW w:w="4945" w:type="pct"/>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FFFFFF"/>
        <w:tblLook w:val="04A0" w:firstRow="1" w:lastRow="0" w:firstColumn="1" w:lastColumn="0" w:noHBand="0" w:noVBand="1"/>
      </w:tblPr>
      <w:tblGrid>
        <w:gridCol w:w="491"/>
        <w:gridCol w:w="2250"/>
        <w:gridCol w:w="903"/>
        <w:gridCol w:w="942"/>
        <w:gridCol w:w="909"/>
        <w:gridCol w:w="917"/>
        <w:gridCol w:w="912"/>
        <w:gridCol w:w="914"/>
        <w:gridCol w:w="7"/>
        <w:gridCol w:w="683"/>
        <w:gridCol w:w="818"/>
      </w:tblGrid>
      <w:tr w:rsidR="00360EDE" w:rsidRPr="00F45D0F" w:rsidTr="00EC32CB">
        <w:trPr>
          <w:cantSplit/>
          <w:trHeight w:val="580"/>
          <w:tblHeader/>
        </w:trPr>
        <w:tc>
          <w:tcPr>
            <w:tcW w:w="198" w:type="pct"/>
            <w:vMerge w:val="restart"/>
            <w:shd w:val="clear" w:color="auto" w:fill="FFD200"/>
            <w:vAlign w:val="center"/>
          </w:tcPr>
          <w:p w:rsidR="00360EDE" w:rsidRPr="00F45D0F" w:rsidRDefault="00360EDE" w:rsidP="00EC32CB">
            <w:pPr>
              <w:pStyle w:val="S13"/>
              <w:rPr>
                <w:lang w:eastAsia="ru-RU"/>
              </w:rPr>
            </w:pPr>
            <w:r>
              <w:rPr>
                <w:lang w:eastAsia="ru-RU"/>
              </w:rPr>
              <w:t>№ П/П</w:t>
            </w:r>
          </w:p>
        </w:tc>
        <w:tc>
          <w:tcPr>
            <w:tcW w:w="1160" w:type="pct"/>
            <w:vMerge w:val="restart"/>
            <w:shd w:val="clear" w:color="auto" w:fill="FFD200"/>
            <w:vAlign w:val="center"/>
          </w:tcPr>
          <w:p w:rsidR="00360EDE" w:rsidRPr="00F45D0F" w:rsidRDefault="00360EDE" w:rsidP="00EC32CB">
            <w:pPr>
              <w:pStyle w:val="S13"/>
              <w:rPr>
                <w:u w:color="000000"/>
                <w:lang w:eastAsia="ru-RU"/>
              </w:rPr>
            </w:pPr>
            <w:r>
              <w:rPr>
                <w:u w:color="000000"/>
                <w:lang w:val="en-US" w:eastAsia="ru-RU"/>
              </w:rPr>
              <w:t>PN</w:t>
            </w:r>
            <w:r>
              <w:rPr>
                <w:u w:color="000000"/>
                <w:lang w:eastAsia="ru-RU"/>
              </w:rPr>
              <w:t>,</w:t>
            </w:r>
          </w:p>
          <w:p w:rsidR="00360EDE" w:rsidRPr="00F45D0F" w:rsidRDefault="00360EDE" w:rsidP="00EC32CB">
            <w:pPr>
              <w:pStyle w:val="S13"/>
              <w:rPr>
                <w:u w:color="000000"/>
                <w:lang w:eastAsia="ru-RU"/>
              </w:rPr>
            </w:pPr>
            <w:r w:rsidRPr="00F45D0F">
              <w:rPr>
                <w:u w:color="000000"/>
                <w:lang w:eastAsia="ru-RU"/>
              </w:rPr>
              <w:t>МПа (кгс/</w:t>
            </w:r>
            <w:r w:rsidRPr="00F45D0F">
              <w:rPr>
                <w:u w:color="000000"/>
                <w:lang w:val="en-US" w:eastAsia="ru-RU"/>
              </w:rPr>
              <w:t>c</w:t>
            </w:r>
            <w:r>
              <w:rPr>
                <w:u w:color="000000"/>
                <w:lang w:eastAsia="ru-RU"/>
              </w:rPr>
              <w:t>М</w:t>
            </w:r>
            <w:r w:rsidRPr="00F45D0F">
              <w:rPr>
                <w:u w:color="000000"/>
                <w:vertAlign w:val="superscript"/>
                <w:lang w:eastAsia="ru-RU"/>
              </w:rPr>
              <w:t>2</w:t>
            </w:r>
            <w:r w:rsidRPr="00F45D0F">
              <w:rPr>
                <w:u w:color="000000"/>
                <w:lang w:eastAsia="ru-RU"/>
              </w:rPr>
              <w:t>)</w:t>
            </w:r>
          </w:p>
        </w:tc>
        <w:tc>
          <w:tcPr>
            <w:tcW w:w="3642" w:type="pct"/>
            <w:gridSpan w:val="9"/>
            <w:shd w:val="clear" w:color="auto" w:fill="FFD200"/>
            <w:vAlign w:val="center"/>
          </w:tcPr>
          <w:p w:rsidR="00360EDE" w:rsidRPr="008C52AD" w:rsidRDefault="00360EDE" w:rsidP="00EC32CB">
            <w:pPr>
              <w:pStyle w:val="S13"/>
              <w:rPr>
                <w:u w:color="000000"/>
                <w:lang w:eastAsia="ru-RU"/>
              </w:rPr>
            </w:pPr>
            <w:r>
              <w:rPr>
                <w:u w:color="000000"/>
                <w:lang w:eastAsia="ru-RU"/>
              </w:rPr>
              <w:t>РЕКОМЕНДУЕМА</w:t>
            </w:r>
            <w:r w:rsidRPr="00F45D0F">
              <w:rPr>
                <w:u w:color="000000"/>
                <w:lang w:eastAsia="ru-RU"/>
              </w:rPr>
              <w:t>Я</w:t>
            </w:r>
            <w:r>
              <w:rPr>
                <w:u w:color="000000"/>
                <w:lang w:eastAsia="ru-RU"/>
              </w:rPr>
              <w:t xml:space="preserve"> </w:t>
            </w:r>
            <w:r w:rsidRPr="00F45D0F">
              <w:rPr>
                <w:u w:color="000000"/>
                <w:lang w:eastAsia="ru-RU"/>
              </w:rPr>
              <w:t xml:space="preserve">МАССА ЗАДВИЖКИ КЛИНОВОЙ С ФЛАНЦЕВЫМ ПРИСОЕДИНЕНИЕМ И ПОД ПРИВАРКУ, КГ, НЕ БОЛЕЕ ПРИ </w:t>
            </w:r>
            <w:r w:rsidRPr="00F45D0F">
              <w:rPr>
                <w:u w:color="000000"/>
                <w:lang w:val="en-US" w:eastAsia="ru-RU"/>
              </w:rPr>
              <w:t>DN</w:t>
            </w:r>
          </w:p>
        </w:tc>
      </w:tr>
      <w:tr w:rsidR="00360EDE" w:rsidRPr="00F45D0F" w:rsidTr="00EC32CB">
        <w:trPr>
          <w:cantSplit/>
          <w:trHeight w:val="268"/>
          <w:tblHeader/>
        </w:trPr>
        <w:tc>
          <w:tcPr>
            <w:tcW w:w="198" w:type="pct"/>
            <w:vMerge/>
            <w:shd w:val="clear" w:color="auto" w:fill="FFD200"/>
            <w:textDirection w:val="btLr"/>
          </w:tcPr>
          <w:p w:rsidR="00360EDE" w:rsidRPr="00F45D0F" w:rsidRDefault="00360EDE" w:rsidP="00EC32CB">
            <w:pPr>
              <w:pStyle w:val="S13"/>
              <w:rPr>
                <w:rFonts w:cs="Arial"/>
                <w:bCs/>
                <w:szCs w:val="20"/>
                <w:u w:color="000000"/>
                <w:lang w:eastAsia="ru-RU"/>
              </w:rPr>
            </w:pPr>
          </w:p>
        </w:tc>
        <w:tc>
          <w:tcPr>
            <w:tcW w:w="1160" w:type="pct"/>
            <w:vMerge/>
            <w:shd w:val="clear" w:color="auto" w:fill="FFD200"/>
            <w:vAlign w:val="center"/>
          </w:tcPr>
          <w:p w:rsidR="00360EDE" w:rsidRPr="00F45D0F" w:rsidRDefault="00360EDE" w:rsidP="00EC32CB">
            <w:pPr>
              <w:pStyle w:val="S13"/>
              <w:rPr>
                <w:u w:color="000000"/>
                <w:lang w:eastAsia="ru-RU"/>
              </w:rPr>
            </w:pPr>
          </w:p>
        </w:tc>
        <w:tc>
          <w:tcPr>
            <w:tcW w:w="958" w:type="pct"/>
            <w:gridSpan w:val="2"/>
            <w:shd w:val="clear" w:color="auto" w:fill="FFD200"/>
            <w:vAlign w:val="center"/>
          </w:tcPr>
          <w:p w:rsidR="00360EDE" w:rsidRPr="00F45D0F" w:rsidRDefault="00360EDE" w:rsidP="00EC32CB">
            <w:pPr>
              <w:pStyle w:val="S13"/>
              <w:rPr>
                <w:sz w:val="14"/>
                <w:szCs w:val="14"/>
                <w:u w:color="000000"/>
                <w:lang w:eastAsia="ru-RU"/>
              </w:rPr>
            </w:pPr>
            <w:r w:rsidRPr="00F45D0F">
              <w:rPr>
                <w:sz w:val="14"/>
                <w:szCs w:val="14"/>
                <w:u w:color="000000"/>
                <w:lang w:val="en-US" w:eastAsia="ru-RU"/>
              </w:rPr>
              <w:t>DN</w:t>
            </w:r>
            <w:r w:rsidRPr="00F45D0F">
              <w:rPr>
                <w:sz w:val="14"/>
                <w:szCs w:val="14"/>
                <w:u w:color="000000"/>
                <w:lang w:eastAsia="ru-RU"/>
              </w:rPr>
              <w:t>300</w:t>
            </w:r>
          </w:p>
        </w:tc>
        <w:tc>
          <w:tcPr>
            <w:tcW w:w="948" w:type="pct"/>
            <w:gridSpan w:val="2"/>
            <w:shd w:val="clear" w:color="auto" w:fill="FFD200"/>
            <w:vAlign w:val="center"/>
          </w:tcPr>
          <w:p w:rsidR="00360EDE" w:rsidRPr="00F45D0F" w:rsidRDefault="00360EDE" w:rsidP="00EC32CB">
            <w:pPr>
              <w:pStyle w:val="S13"/>
              <w:rPr>
                <w:sz w:val="14"/>
                <w:szCs w:val="14"/>
                <w:u w:color="000000"/>
                <w:lang w:eastAsia="ru-RU"/>
              </w:rPr>
            </w:pPr>
            <w:r w:rsidRPr="00F45D0F">
              <w:rPr>
                <w:sz w:val="14"/>
                <w:szCs w:val="14"/>
                <w:u w:color="000000"/>
                <w:lang w:val="en-US" w:eastAsia="ru-RU"/>
              </w:rPr>
              <w:t>DN</w:t>
            </w:r>
            <w:r w:rsidRPr="00F45D0F">
              <w:rPr>
                <w:sz w:val="14"/>
                <w:szCs w:val="14"/>
                <w:u w:color="000000"/>
                <w:lang w:eastAsia="ru-RU"/>
              </w:rPr>
              <w:t>400</w:t>
            </w:r>
          </w:p>
        </w:tc>
        <w:tc>
          <w:tcPr>
            <w:tcW w:w="951" w:type="pct"/>
            <w:gridSpan w:val="3"/>
            <w:shd w:val="clear" w:color="auto" w:fill="FFD200"/>
            <w:vAlign w:val="center"/>
          </w:tcPr>
          <w:p w:rsidR="00360EDE" w:rsidRPr="00F45D0F" w:rsidRDefault="00360EDE" w:rsidP="00EC32CB">
            <w:pPr>
              <w:pStyle w:val="S13"/>
              <w:rPr>
                <w:sz w:val="14"/>
                <w:szCs w:val="14"/>
                <w:u w:color="000000"/>
                <w:lang w:eastAsia="ru-RU"/>
              </w:rPr>
            </w:pPr>
            <w:r w:rsidRPr="00F45D0F">
              <w:rPr>
                <w:sz w:val="14"/>
                <w:szCs w:val="14"/>
                <w:u w:color="000000"/>
                <w:lang w:val="en-US" w:eastAsia="ru-RU"/>
              </w:rPr>
              <w:t>DN</w:t>
            </w:r>
            <w:r w:rsidRPr="00F45D0F">
              <w:rPr>
                <w:sz w:val="14"/>
                <w:szCs w:val="14"/>
                <w:u w:color="000000"/>
                <w:lang w:eastAsia="ru-RU"/>
              </w:rPr>
              <w:t>500</w:t>
            </w:r>
          </w:p>
        </w:tc>
        <w:tc>
          <w:tcPr>
            <w:tcW w:w="785" w:type="pct"/>
            <w:gridSpan w:val="2"/>
            <w:shd w:val="clear" w:color="auto" w:fill="FFD200"/>
            <w:vAlign w:val="center"/>
          </w:tcPr>
          <w:p w:rsidR="00360EDE" w:rsidRPr="00F45D0F" w:rsidRDefault="00360EDE" w:rsidP="00EC32CB">
            <w:pPr>
              <w:pStyle w:val="S13"/>
              <w:rPr>
                <w:sz w:val="14"/>
                <w:szCs w:val="14"/>
                <w:u w:color="000000"/>
                <w:lang w:eastAsia="ru-RU"/>
              </w:rPr>
            </w:pPr>
            <w:r w:rsidRPr="00F45D0F">
              <w:rPr>
                <w:sz w:val="14"/>
                <w:szCs w:val="14"/>
                <w:u w:color="000000"/>
                <w:lang w:val="en-US" w:eastAsia="ru-RU"/>
              </w:rPr>
              <w:t>DN</w:t>
            </w:r>
            <w:r w:rsidRPr="00F45D0F">
              <w:rPr>
                <w:sz w:val="14"/>
                <w:szCs w:val="14"/>
                <w:u w:color="000000"/>
                <w:lang w:eastAsia="ru-RU"/>
              </w:rPr>
              <w:t>600</w:t>
            </w:r>
          </w:p>
        </w:tc>
      </w:tr>
      <w:tr w:rsidR="00360EDE" w:rsidRPr="00F45D0F" w:rsidTr="00EC32CB">
        <w:trPr>
          <w:cantSplit/>
          <w:trHeight w:val="1182"/>
          <w:tblHeader/>
        </w:trPr>
        <w:tc>
          <w:tcPr>
            <w:tcW w:w="198" w:type="pct"/>
            <w:vMerge/>
            <w:tcBorders>
              <w:bottom w:val="single" w:sz="12" w:space="0" w:color="auto"/>
            </w:tcBorders>
            <w:shd w:val="clear" w:color="auto" w:fill="FFD200"/>
            <w:textDirection w:val="btLr"/>
          </w:tcPr>
          <w:p w:rsidR="00360EDE" w:rsidRPr="00F45D0F" w:rsidRDefault="00360EDE" w:rsidP="00EC32CB">
            <w:pPr>
              <w:pStyle w:val="S13"/>
              <w:rPr>
                <w:rFonts w:cs="Arial"/>
                <w:bCs/>
                <w:szCs w:val="20"/>
                <w:u w:color="000000"/>
                <w:lang w:eastAsia="ru-RU"/>
              </w:rPr>
            </w:pPr>
          </w:p>
        </w:tc>
        <w:tc>
          <w:tcPr>
            <w:tcW w:w="1160" w:type="pct"/>
            <w:vMerge/>
            <w:tcBorders>
              <w:bottom w:val="single" w:sz="12" w:space="0" w:color="auto"/>
            </w:tcBorders>
            <w:shd w:val="clear" w:color="auto" w:fill="FFD200"/>
            <w:vAlign w:val="center"/>
          </w:tcPr>
          <w:p w:rsidR="00360EDE" w:rsidRPr="00F45D0F" w:rsidRDefault="00360EDE" w:rsidP="00EC32CB">
            <w:pPr>
              <w:pStyle w:val="S13"/>
              <w:rPr>
                <w:u w:color="000000"/>
                <w:lang w:eastAsia="ru-RU"/>
              </w:rPr>
            </w:pPr>
          </w:p>
        </w:tc>
        <w:tc>
          <w:tcPr>
            <w:tcW w:w="469" w:type="pct"/>
            <w:tcBorders>
              <w:bottom w:val="single" w:sz="12" w:space="0" w:color="auto"/>
            </w:tcBorders>
            <w:shd w:val="clear" w:color="auto" w:fill="FFD200"/>
            <w:textDirection w:val="btLr"/>
            <w:vAlign w:val="center"/>
          </w:tcPr>
          <w:p w:rsidR="00360EDE" w:rsidRPr="00F45D0F" w:rsidRDefault="00360EDE" w:rsidP="00EC32CB">
            <w:pPr>
              <w:pStyle w:val="S13"/>
              <w:rPr>
                <w:sz w:val="14"/>
                <w:szCs w:val="14"/>
                <w:u w:color="000000"/>
                <w:lang w:eastAsia="ru-RU"/>
              </w:rPr>
            </w:pPr>
            <w:r w:rsidRPr="00F45D0F">
              <w:rPr>
                <w:sz w:val="14"/>
                <w:szCs w:val="14"/>
                <w:u w:color="000000"/>
                <w:lang w:eastAsia="ru-RU"/>
              </w:rPr>
              <w:t>ФЛАНЦЕВОЕ</w:t>
            </w:r>
          </w:p>
        </w:tc>
        <w:tc>
          <w:tcPr>
            <w:tcW w:w="489" w:type="pct"/>
            <w:tcBorders>
              <w:bottom w:val="single" w:sz="12" w:space="0" w:color="auto"/>
            </w:tcBorders>
            <w:shd w:val="clear" w:color="auto" w:fill="FFD200"/>
            <w:textDirection w:val="btLr"/>
            <w:vAlign w:val="center"/>
          </w:tcPr>
          <w:p w:rsidR="00360EDE" w:rsidRPr="00F45D0F" w:rsidRDefault="00360EDE" w:rsidP="00EC32CB">
            <w:pPr>
              <w:pStyle w:val="S13"/>
              <w:rPr>
                <w:sz w:val="14"/>
                <w:szCs w:val="14"/>
                <w:u w:color="000000"/>
                <w:lang w:val="en-US" w:eastAsia="ru-RU"/>
              </w:rPr>
            </w:pPr>
            <w:r w:rsidRPr="00F45D0F">
              <w:rPr>
                <w:sz w:val="14"/>
                <w:szCs w:val="14"/>
                <w:u w:color="000000"/>
                <w:lang w:eastAsia="ru-RU"/>
              </w:rPr>
              <w:t>ПОД ПРИВАРКУ</w:t>
            </w:r>
          </w:p>
        </w:tc>
        <w:tc>
          <w:tcPr>
            <w:tcW w:w="472" w:type="pct"/>
            <w:tcBorders>
              <w:bottom w:val="single" w:sz="12" w:space="0" w:color="auto"/>
            </w:tcBorders>
            <w:shd w:val="clear" w:color="auto" w:fill="FFD200"/>
            <w:textDirection w:val="btLr"/>
            <w:vAlign w:val="center"/>
          </w:tcPr>
          <w:p w:rsidR="00360EDE" w:rsidRPr="00F45D0F" w:rsidRDefault="00360EDE" w:rsidP="00EC32CB">
            <w:pPr>
              <w:pStyle w:val="S13"/>
              <w:rPr>
                <w:sz w:val="14"/>
                <w:szCs w:val="14"/>
                <w:u w:color="000000"/>
                <w:lang w:eastAsia="ru-RU"/>
              </w:rPr>
            </w:pPr>
            <w:r w:rsidRPr="00F45D0F">
              <w:rPr>
                <w:sz w:val="14"/>
                <w:szCs w:val="14"/>
                <w:u w:color="000000"/>
                <w:lang w:eastAsia="ru-RU"/>
              </w:rPr>
              <w:t>ФЛАНЦЕВОЕ</w:t>
            </w:r>
          </w:p>
        </w:tc>
        <w:tc>
          <w:tcPr>
            <w:tcW w:w="476" w:type="pct"/>
            <w:tcBorders>
              <w:bottom w:val="single" w:sz="12" w:space="0" w:color="auto"/>
            </w:tcBorders>
            <w:shd w:val="clear" w:color="auto" w:fill="FFD200"/>
            <w:textDirection w:val="btLr"/>
            <w:vAlign w:val="center"/>
          </w:tcPr>
          <w:p w:rsidR="00360EDE" w:rsidRPr="00F45D0F" w:rsidRDefault="00360EDE" w:rsidP="00EC32CB">
            <w:pPr>
              <w:pStyle w:val="S13"/>
              <w:rPr>
                <w:sz w:val="14"/>
                <w:szCs w:val="14"/>
                <w:u w:color="000000"/>
                <w:lang w:val="en-US" w:eastAsia="ru-RU"/>
              </w:rPr>
            </w:pPr>
            <w:r w:rsidRPr="00F45D0F">
              <w:rPr>
                <w:sz w:val="14"/>
                <w:szCs w:val="14"/>
                <w:u w:color="000000"/>
                <w:lang w:eastAsia="ru-RU"/>
              </w:rPr>
              <w:t>ПОД ПРИВАРКУ</w:t>
            </w:r>
          </w:p>
        </w:tc>
        <w:tc>
          <w:tcPr>
            <w:tcW w:w="473" w:type="pct"/>
            <w:tcBorders>
              <w:bottom w:val="single" w:sz="12" w:space="0" w:color="auto"/>
            </w:tcBorders>
            <w:shd w:val="clear" w:color="auto" w:fill="FFD200"/>
            <w:textDirection w:val="btLr"/>
            <w:vAlign w:val="center"/>
          </w:tcPr>
          <w:p w:rsidR="00360EDE" w:rsidRPr="00F45D0F" w:rsidRDefault="00360EDE" w:rsidP="00EC32CB">
            <w:pPr>
              <w:pStyle w:val="S13"/>
              <w:rPr>
                <w:sz w:val="14"/>
                <w:szCs w:val="14"/>
                <w:u w:color="000000"/>
                <w:lang w:eastAsia="ru-RU"/>
              </w:rPr>
            </w:pPr>
            <w:r w:rsidRPr="00F45D0F">
              <w:rPr>
                <w:sz w:val="14"/>
                <w:szCs w:val="14"/>
                <w:u w:color="000000"/>
                <w:lang w:eastAsia="ru-RU"/>
              </w:rPr>
              <w:t>ФЛАНЦЕВОЕ</w:t>
            </w:r>
          </w:p>
        </w:tc>
        <w:tc>
          <w:tcPr>
            <w:tcW w:w="474" w:type="pct"/>
            <w:tcBorders>
              <w:bottom w:val="single" w:sz="12" w:space="0" w:color="auto"/>
            </w:tcBorders>
            <w:shd w:val="clear" w:color="auto" w:fill="FFD200"/>
            <w:textDirection w:val="btLr"/>
            <w:vAlign w:val="center"/>
          </w:tcPr>
          <w:p w:rsidR="00360EDE" w:rsidRPr="00F45D0F" w:rsidRDefault="00360EDE" w:rsidP="00EC32CB">
            <w:pPr>
              <w:pStyle w:val="S13"/>
              <w:rPr>
                <w:sz w:val="14"/>
                <w:szCs w:val="14"/>
                <w:u w:color="000000"/>
                <w:lang w:val="en-US" w:eastAsia="ru-RU"/>
              </w:rPr>
            </w:pPr>
            <w:r w:rsidRPr="00F45D0F">
              <w:rPr>
                <w:sz w:val="14"/>
                <w:szCs w:val="14"/>
                <w:u w:color="000000"/>
                <w:lang w:eastAsia="ru-RU"/>
              </w:rPr>
              <w:t>ПОД ПРИВАРКУ</w:t>
            </w:r>
          </w:p>
        </w:tc>
        <w:tc>
          <w:tcPr>
            <w:tcW w:w="364" w:type="pct"/>
            <w:gridSpan w:val="2"/>
            <w:tcBorders>
              <w:bottom w:val="single" w:sz="12" w:space="0" w:color="auto"/>
            </w:tcBorders>
            <w:shd w:val="clear" w:color="auto" w:fill="FFD200"/>
            <w:textDirection w:val="btLr"/>
            <w:vAlign w:val="center"/>
          </w:tcPr>
          <w:p w:rsidR="00360EDE" w:rsidRPr="00F45D0F" w:rsidRDefault="00360EDE" w:rsidP="00EC32CB">
            <w:pPr>
              <w:pStyle w:val="S13"/>
              <w:rPr>
                <w:sz w:val="14"/>
                <w:szCs w:val="14"/>
                <w:u w:color="000000"/>
                <w:lang w:eastAsia="ru-RU"/>
              </w:rPr>
            </w:pPr>
            <w:r w:rsidRPr="00F45D0F">
              <w:rPr>
                <w:sz w:val="14"/>
                <w:szCs w:val="14"/>
                <w:u w:color="000000"/>
                <w:lang w:eastAsia="ru-RU"/>
              </w:rPr>
              <w:t>ФЛАНЦЕВОЕ</w:t>
            </w:r>
          </w:p>
        </w:tc>
        <w:tc>
          <w:tcPr>
            <w:tcW w:w="425" w:type="pct"/>
            <w:tcBorders>
              <w:bottom w:val="single" w:sz="12" w:space="0" w:color="auto"/>
            </w:tcBorders>
            <w:shd w:val="clear" w:color="auto" w:fill="FFD200"/>
            <w:textDirection w:val="btLr"/>
            <w:vAlign w:val="center"/>
          </w:tcPr>
          <w:p w:rsidR="00360EDE" w:rsidRPr="00F45D0F" w:rsidRDefault="00360EDE" w:rsidP="00EC32CB">
            <w:pPr>
              <w:pStyle w:val="S13"/>
              <w:rPr>
                <w:sz w:val="14"/>
                <w:szCs w:val="14"/>
                <w:u w:color="000000"/>
                <w:lang w:val="en-US" w:eastAsia="ru-RU"/>
              </w:rPr>
            </w:pPr>
            <w:r w:rsidRPr="00F45D0F">
              <w:rPr>
                <w:sz w:val="14"/>
                <w:szCs w:val="14"/>
                <w:u w:color="000000"/>
                <w:lang w:eastAsia="ru-RU"/>
              </w:rPr>
              <w:t>ПОД ПРИВАРКУ</w:t>
            </w:r>
          </w:p>
        </w:tc>
      </w:tr>
      <w:tr w:rsidR="00360EDE" w:rsidRPr="00F45D0F" w:rsidTr="00EC32CB">
        <w:trPr>
          <w:cantSplit/>
          <w:trHeight w:val="280"/>
          <w:tblHeader/>
        </w:trPr>
        <w:tc>
          <w:tcPr>
            <w:tcW w:w="198" w:type="pct"/>
            <w:tcBorders>
              <w:top w:val="single" w:sz="12" w:space="0" w:color="auto"/>
              <w:bottom w:val="single" w:sz="12" w:space="0" w:color="auto"/>
            </w:tcBorders>
            <w:shd w:val="clear" w:color="auto" w:fill="FFD200"/>
            <w:vAlign w:val="center"/>
          </w:tcPr>
          <w:p w:rsidR="00360EDE" w:rsidRPr="00650164" w:rsidRDefault="00360EDE" w:rsidP="00EC32CB">
            <w:pPr>
              <w:pStyle w:val="S13"/>
              <w:rPr>
                <w:rFonts w:cs="Arial"/>
                <w:bCs/>
                <w:szCs w:val="14"/>
                <w:u w:color="000000"/>
                <w:lang w:eastAsia="ru-RU"/>
              </w:rPr>
            </w:pPr>
            <w:r w:rsidRPr="00650164">
              <w:rPr>
                <w:rFonts w:cs="Arial"/>
                <w:bCs/>
                <w:szCs w:val="14"/>
                <w:u w:color="000000"/>
                <w:lang w:eastAsia="ru-RU"/>
              </w:rPr>
              <w:t>1</w:t>
            </w:r>
          </w:p>
        </w:tc>
        <w:tc>
          <w:tcPr>
            <w:tcW w:w="1160" w:type="pct"/>
            <w:tcBorders>
              <w:top w:val="single" w:sz="12" w:space="0" w:color="auto"/>
              <w:bottom w:val="single" w:sz="12" w:space="0" w:color="auto"/>
            </w:tcBorders>
            <w:shd w:val="clear" w:color="auto" w:fill="FFD200"/>
            <w:vAlign w:val="center"/>
          </w:tcPr>
          <w:p w:rsidR="00360EDE" w:rsidRPr="00650164" w:rsidRDefault="00360EDE" w:rsidP="00EC32CB">
            <w:pPr>
              <w:pStyle w:val="S13"/>
              <w:rPr>
                <w:szCs w:val="14"/>
                <w:u w:color="000000"/>
                <w:lang w:eastAsia="ru-RU"/>
              </w:rPr>
            </w:pPr>
            <w:r w:rsidRPr="00650164">
              <w:rPr>
                <w:szCs w:val="14"/>
                <w:u w:color="000000"/>
                <w:lang w:eastAsia="ru-RU"/>
              </w:rPr>
              <w:t>2</w:t>
            </w:r>
          </w:p>
        </w:tc>
        <w:tc>
          <w:tcPr>
            <w:tcW w:w="469" w:type="pct"/>
            <w:tcBorders>
              <w:top w:val="single" w:sz="12" w:space="0" w:color="auto"/>
              <w:bottom w:val="single" w:sz="12" w:space="0" w:color="auto"/>
            </w:tcBorders>
            <w:shd w:val="clear" w:color="auto" w:fill="FFD200"/>
            <w:vAlign w:val="center"/>
          </w:tcPr>
          <w:p w:rsidR="00360EDE" w:rsidRPr="00650164" w:rsidRDefault="00360EDE" w:rsidP="00EC32CB">
            <w:pPr>
              <w:pStyle w:val="S13"/>
              <w:rPr>
                <w:szCs w:val="14"/>
                <w:u w:color="000000"/>
                <w:lang w:eastAsia="ru-RU"/>
              </w:rPr>
            </w:pPr>
            <w:r w:rsidRPr="00650164">
              <w:rPr>
                <w:szCs w:val="14"/>
                <w:u w:color="000000"/>
                <w:lang w:eastAsia="ru-RU"/>
              </w:rPr>
              <w:t>3</w:t>
            </w:r>
          </w:p>
        </w:tc>
        <w:tc>
          <w:tcPr>
            <w:tcW w:w="489" w:type="pct"/>
            <w:tcBorders>
              <w:top w:val="single" w:sz="12" w:space="0" w:color="auto"/>
              <w:bottom w:val="single" w:sz="12" w:space="0" w:color="auto"/>
            </w:tcBorders>
            <w:shd w:val="clear" w:color="auto" w:fill="FFD200"/>
            <w:vAlign w:val="center"/>
          </w:tcPr>
          <w:p w:rsidR="00360EDE" w:rsidRPr="00650164" w:rsidRDefault="00360EDE" w:rsidP="00EC32CB">
            <w:pPr>
              <w:pStyle w:val="S13"/>
              <w:rPr>
                <w:szCs w:val="14"/>
                <w:u w:color="000000"/>
                <w:lang w:eastAsia="ru-RU"/>
              </w:rPr>
            </w:pPr>
            <w:r w:rsidRPr="00650164">
              <w:rPr>
                <w:szCs w:val="14"/>
                <w:u w:color="000000"/>
                <w:lang w:eastAsia="ru-RU"/>
              </w:rPr>
              <w:t>4</w:t>
            </w:r>
          </w:p>
        </w:tc>
        <w:tc>
          <w:tcPr>
            <w:tcW w:w="472" w:type="pct"/>
            <w:tcBorders>
              <w:top w:val="single" w:sz="12" w:space="0" w:color="auto"/>
              <w:bottom w:val="single" w:sz="12" w:space="0" w:color="auto"/>
            </w:tcBorders>
            <w:shd w:val="clear" w:color="auto" w:fill="FFD200"/>
            <w:vAlign w:val="center"/>
          </w:tcPr>
          <w:p w:rsidR="00360EDE" w:rsidRPr="00650164" w:rsidRDefault="00360EDE" w:rsidP="00EC32CB">
            <w:pPr>
              <w:pStyle w:val="S13"/>
              <w:rPr>
                <w:szCs w:val="14"/>
                <w:u w:color="000000"/>
                <w:lang w:eastAsia="ru-RU"/>
              </w:rPr>
            </w:pPr>
            <w:r w:rsidRPr="00650164">
              <w:rPr>
                <w:szCs w:val="14"/>
                <w:u w:color="000000"/>
                <w:lang w:eastAsia="ru-RU"/>
              </w:rPr>
              <w:t>5</w:t>
            </w:r>
          </w:p>
        </w:tc>
        <w:tc>
          <w:tcPr>
            <w:tcW w:w="476" w:type="pct"/>
            <w:tcBorders>
              <w:top w:val="single" w:sz="12" w:space="0" w:color="auto"/>
              <w:bottom w:val="single" w:sz="12" w:space="0" w:color="auto"/>
            </w:tcBorders>
            <w:shd w:val="clear" w:color="auto" w:fill="FFD200"/>
            <w:vAlign w:val="center"/>
          </w:tcPr>
          <w:p w:rsidR="00360EDE" w:rsidRPr="00650164" w:rsidRDefault="00360EDE" w:rsidP="00EC32CB">
            <w:pPr>
              <w:pStyle w:val="S13"/>
              <w:rPr>
                <w:szCs w:val="14"/>
                <w:u w:color="000000"/>
                <w:lang w:eastAsia="ru-RU"/>
              </w:rPr>
            </w:pPr>
            <w:r w:rsidRPr="00650164">
              <w:rPr>
                <w:szCs w:val="14"/>
                <w:u w:color="000000"/>
                <w:lang w:eastAsia="ru-RU"/>
              </w:rPr>
              <w:t>6</w:t>
            </w:r>
          </w:p>
        </w:tc>
        <w:tc>
          <w:tcPr>
            <w:tcW w:w="473" w:type="pct"/>
            <w:tcBorders>
              <w:top w:val="single" w:sz="12" w:space="0" w:color="auto"/>
              <w:bottom w:val="single" w:sz="12" w:space="0" w:color="auto"/>
            </w:tcBorders>
            <w:shd w:val="clear" w:color="auto" w:fill="FFD200"/>
            <w:vAlign w:val="center"/>
          </w:tcPr>
          <w:p w:rsidR="00360EDE" w:rsidRPr="00650164" w:rsidRDefault="00360EDE" w:rsidP="00EC32CB">
            <w:pPr>
              <w:pStyle w:val="S13"/>
              <w:rPr>
                <w:szCs w:val="14"/>
                <w:u w:color="000000"/>
                <w:lang w:eastAsia="ru-RU"/>
              </w:rPr>
            </w:pPr>
            <w:r w:rsidRPr="00650164">
              <w:rPr>
                <w:szCs w:val="14"/>
                <w:u w:color="000000"/>
                <w:lang w:eastAsia="ru-RU"/>
              </w:rPr>
              <w:t>7</w:t>
            </w:r>
          </w:p>
        </w:tc>
        <w:tc>
          <w:tcPr>
            <w:tcW w:w="474" w:type="pct"/>
            <w:tcBorders>
              <w:top w:val="single" w:sz="12" w:space="0" w:color="auto"/>
              <w:bottom w:val="single" w:sz="12" w:space="0" w:color="auto"/>
            </w:tcBorders>
            <w:shd w:val="clear" w:color="auto" w:fill="FFD200"/>
            <w:vAlign w:val="center"/>
          </w:tcPr>
          <w:p w:rsidR="00360EDE" w:rsidRPr="00650164" w:rsidRDefault="00360EDE" w:rsidP="00EC32CB">
            <w:pPr>
              <w:pStyle w:val="S13"/>
              <w:rPr>
                <w:szCs w:val="14"/>
                <w:u w:color="000000"/>
                <w:lang w:eastAsia="ru-RU"/>
              </w:rPr>
            </w:pPr>
            <w:r w:rsidRPr="00650164">
              <w:rPr>
                <w:szCs w:val="14"/>
                <w:u w:color="000000"/>
                <w:lang w:eastAsia="ru-RU"/>
              </w:rPr>
              <w:t>8</w:t>
            </w:r>
          </w:p>
        </w:tc>
        <w:tc>
          <w:tcPr>
            <w:tcW w:w="364" w:type="pct"/>
            <w:gridSpan w:val="2"/>
            <w:tcBorders>
              <w:top w:val="single" w:sz="12" w:space="0" w:color="auto"/>
              <w:bottom w:val="single" w:sz="12" w:space="0" w:color="auto"/>
            </w:tcBorders>
            <w:shd w:val="clear" w:color="auto" w:fill="FFD200"/>
            <w:vAlign w:val="center"/>
          </w:tcPr>
          <w:p w:rsidR="00360EDE" w:rsidRPr="00650164" w:rsidRDefault="00360EDE" w:rsidP="00EC32CB">
            <w:pPr>
              <w:pStyle w:val="S13"/>
              <w:rPr>
                <w:szCs w:val="14"/>
                <w:u w:color="000000"/>
                <w:lang w:eastAsia="ru-RU"/>
              </w:rPr>
            </w:pPr>
            <w:r w:rsidRPr="00650164">
              <w:rPr>
                <w:szCs w:val="14"/>
                <w:u w:color="000000"/>
                <w:lang w:eastAsia="ru-RU"/>
              </w:rPr>
              <w:t>9</w:t>
            </w:r>
          </w:p>
        </w:tc>
        <w:tc>
          <w:tcPr>
            <w:tcW w:w="425" w:type="pct"/>
            <w:tcBorders>
              <w:top w:val="single" w:sz="12" w:space="0" w:color="auto"/>
              <w:bottom w:val="single" w:sz="12" w:space="0" w:color="auto"/>
            </w:tcBorders>
            <w:shd w:val="clear" w:color="auto" w:fill="FFD200"/>
            <w:vAlign w:val="center"/>
          </w:tcPr>
          <w:p w:rsidR="00360EDE" w:rsidRPr="00650164" w:rsidRDefault="00360EDE" w:rsidP="00EC32CB">
            <w:pPr>
              <w:pStyle w:val="S13"/>
              <w:rPr>
                <w:szCs w:val="14"/>
                <w:u w:color="000000"/>
                <w:lang w:eastAsia="ru-RU"/>
              </w:rPr>
            </w:pPr>
            <w:r w:rsidRPr="00650164">
              <w:rPr>
                <w:szCs w:val="14"/>
                <w:u w:color="000000"/>
                <w:lang w:eastAsia="ru-RU"/>
              </w:rPr>
              <w:t>10</w:t>
            </w:r>
          </w:p>
        </w:tc>
      </w:tr>
      <w:tr w:rsidR="00360EDE" w:rsidRPr="00F45D0F" w:rsidTr="00EC32CB">
        <w:trPr>
          <w:cantSplit/>
          <w:trHeight w:val="63"/>
        </w:trPr>
        <w:tc>
          <w:tcPr>
            <w:tcW w:w="198" w:type="pct"/>
            <w:tcBorders>
              <w:top w:val="single" w:sz="12" w:space="0" w:color="auto"/>
            </w:tcBorders>
            <w:shd w:val="clear" w:color="auto" w:fill="FFFFFF"/>
            <w:vAlign w:val="center"/>
          </w:tcPr>
          <w:p w:rsidR="00360EDE" w:rsidRPr="00252220" w:rsidRDefault="00360EDE" w:rsidP="00EC32CB">
            <w:pPr>
              <w:jc w:val="left"/>
              <w:rPr>
                <w:bCs/>
                <w:sz w:val="20"/>
                <w:szCs w:val="20"/>
              </w:rPr>
            </w:pPr>
            <w:r w:rsidRPr="00252220">
              <w:rPr>
                <w:bCs/>
                <w:sz w:val="20"/>
                <w:szCs w:val="20"/>
              </w:rPr>
              <w:t>1</w:t>
            </w:r>
          </w:p>
        </w:tc>
        <w:tc>
          <w:tcPr>
            <w:tcW w:w="1160" w:type="pct"/>
            <w:tcBorders>
              <w:top w:val="single" w:sz="12" w:space="0" w:color="auto"/>
            </w:tcBorders>
            <w:shd w:val="clear" w:color="auto" w:fill="FFFFFF"/>
            <w:vAlign w:val="center"/>
          </w:tcPr>
          <w:p w:rsidR="00360EDE" w:rsidRPr="00252220" w:rsidRDefault="00360EDE" w:rsidP="00EC32CB">
            <w:pPr>
              <w:jc w:val="left"/>
              <w:rPr>
                <w:bCs/>
                <w:sz w:val="20"/>
                <w:szCs w:val="20"/>
                <w:u w:color="000000"/>
              </w:rPr>
            </w:pPr>
            <w:r w:rsidRPr="00252220">
              <w:rPr>
                <w:bCs/>
                <w:sz w:val="20"/>
                <w:szCs w:val="20"/>
              </w:rPr>
              <w:t>1,6 (16,0)</w:t>
            </w:r>
          </w:p>
        </w:tc>
        <w:tc>
          <w:tcPr>
            <w:tcW w:w="469" w:type="pct"/>
            <w:tcBorders>
              <w:top w:val="single" w:sz="12" w:space="0" w:color="auto"/>
            </w:tcBorders>
            <w:shd w:val="clear" w:color="auto" w:fill="FFFFFF"/>
            <w:vAlign w:val="center"/>
          </w:tcPr>
          <w:p w:rsidR="00360EDE" w:rsidRPr="00252220" w:rsidRDefault="00360EDE" w:rsidP="00EC32CB">
            <w:pPr>
              <w:jc w:val="left"/>
              <w:rPr>
                <w:bCs/>
                <w:caps/>
                <w:sz w:val="20"/>
                <w:szCs w:val="20"/>
                <w:u w:color="000000"/>
              </w:rPr>
            </w:pPr>
            <w:r>
              <w:rPr>
                <w:bCs/>
                <w:caps/>
                <w:sz w:val="20"/>
                <w:szCs w:val="20"/>
                <w:u w:color="000000"/>
              </w:rPr>
              <w:t>465</w:t>
            </w:r>
          </w:p>
        </w:tc>
        <w:tc>
          <w:tcPr>
            <w:tcW w:w="489" w:type="pct"/>
            <w:tcBorders>
              <w:top w:val="single" w:sz="12" w:space="0" w:color="auto"/>
            </w:tcBorders>
            <w:shd w:val="clear" w:color="auto" w:fill="FFFFFF"/>
            <w:vAlign w:val="center"/>
          </w:tcPr>
          <w:p w:rsidR="00360EDE" w:rsidRPr="00252220" w:rsidRDefault="00360EDE" w:rsidP="00EC32CB">
            <w:pPr>
              <w:jc w:val="left"/>
              <w:rPr>
                <w:bCs/>
                <w:caps/>
                <w:sz w:val="20"/>
                <w:szCs w:val="20"/>
                <w:u w:color="000000"/>
              </w:rPr>
            </w:pPr>
            <w:r>
              <w:rPr>
                <w:bCs/>
                <w:caps/>
                <w:sz w:val="20"/>
                <w:szCs w:val="20"/>
                <w:u w:color="000000"/>
              </w:rPr>
              <w:t>591</w:t>
            </w:r>
          </w:p>
        </w:tc>
        <w:tc>
          <w:tcPr>
            <w:tcW w:w="472" w:type="pct"/>
            <w:tcBorders>
              <w:top w:val="single" w:sz="12" w:space="0" w:color="auto"/>
            </w:tcBorders>
            <w:shd w:val="clear" w:color="auto" w:fill="FFFFFF"/>
            <w:vAlign w:val="center"/>
          </w:tcPr>
          <w:p w:rsidR="00360EDE" w:rsidRPr="00252220" w:rsidRDefault="00360EDE" w:rsidP="00EC32CB">
            <w:pPr>
              <w:jc w:val="left"/>
              <w:rPr>
                <w:bCs/>
                <w:caps/>
                <w:sz w:val="20"/>
                <w:szCs w:val="20"/>
                <w:u w:color="000000"/>
              </w:rPr>
            </w:pPr>
            <w:r>
              <w:rPr>
                <w:bCs/>
                <w:caps/>
                <w:sz w:val="20"/>
                <w:szCs w:val="20"/>
                <w:u w:color="000000"/>
              </w:rPr>
              <w:t>670</w:t>
            </w:r>
          </w:p>
        </w:tc>
        <w:tc>
          <w:tcPr>
            <w:tcW w:w="476" w:type="pct"/>
            <w:tcBorders>
              <w:top w:val="single" w:sz="12" w:space="0" w:color="auto"/>
            </w:tcBorders>
            <w:shd w:val="clear" w:color="auto" w:fill="FFFFFF"/>
            <w:vAlign w:val="center"/>
          </w:tcPr>
          <w:p w:rsidR="00360EDE" w:rsidRPr="00252220" w:rsidRDefault="00360EDE" w:rsidP="00EC32CB">
            <w:pPr>
              <w:jc w:val="left"/>
              <w:rPr>
                <w:bCs/>
                <w:caps/>
                <w:sz w:val="20"/>
                <w:szCs w:val="20"/>
                <w:u w:color="000000"/>
              </w:rPr>
            </w:pPr>
            <w:r>
              <w:rPr>
                <w:bCs/>
                <w:caps/>
                <w:sz w:val="20"/>
                <w:szCs w:val="20"/>
                <w:u w:color="000000"/>
              </w:rPr>
              <w:t>760</w:t>
            </w:r>
          </w:p>
        </w:tc>
        <w:tc>
          <w:tcPr>
            <w:tcW w:w="473" w:type="pct"/>
            <w:tcBorders>
              <w:top w:val="single" w:sz="12" w:space="0" w:color="auto"/>
            </w:tcBorders>
            <w:shd w:val="clear" w:color="auto" w:fill="FFFFFF"/>
            <w:vAlign w:val="center"/>
          </w:tcPr>
          <w:p w:rsidR="00360EDE" w:rsidRPr="00252220" w:rsidRDefault="00360EDE" w:rsidP="00EC32CB">
            <w:pPr>
              <w:jc w:val="left"/>
              <w:rPr>
                <w:bCs/>
                <w:caps/>
                <w:sz w:val="20"/>
                <w:szCs w:val="20"/>
                <w:u w:color="000000"/>
              </w:rPr>
            </w:pPr>
            <w:r w:rsidRPr="00252220">
              <w:rPr>
                <w:bCs/>
                <w:caps/>
                <w:sz w:val="20"/>
                <w:szCs w:val="20"/>
                <w:u w:color="000000"/>
              </w:rPr>
              <w:t>1200</w:t>
            </w:r>
          </w:p>
        </w:tc>
        <w:tc>
          <w:tcPr>
            <w:tcW w:w="474" w:type="pct"/>
            <w:tcBorders>
              <w:top w:val="single" w:sz="12" w:space="0" w:color="auto"/>
            </w:tcBorders>
            <w:shd w:val="clear" w:color="auto" w:fill="FFFFFF"/>
            <w:vAlign w:val="center"/>
          </w:tcPr>
          <w:p w:rsidR="00360EDE" w:rsidRPr="00252220" w:rsidRDefault="00360EDE" w:rsidP="00EC32CB">
            <w:pPr>
              <w:jc w:val="left"/>
              <w:rPr>
                <w:bCs/>
                <w:caps/>
                <w:sz w:val="20"/>
                <w:szCs w:val="20"/>
                <w:u w:color="000000"/>
              </w:rPr>
            </w:pPr>
            <w:r>
              <w:rPr>
                <w:bCs/>
                <w:caps/>
                <w:sz w:val="20"/>
                <w:szCs w:val="20"/>
                <w:u w:color="000000"/>
              </w:rPr>
              <w:t>1350</w:t>
            </w:r>
          </w:p>
        </w:tc>
        <w:tc>
          <w:tcPr>
            <w:tcW w:w="364" w:type="pct"/>
            <w:gridSpan w:val="2"/>
            <w:tcBorders>
              <w:top w:val="single" w:sz="12" w:space="0" w:color="auto"/>
            </w:tcBorders>
            <w:shd w:val="clear" w:color="auto" w:fill="FFFFFF"/>
            <w:vAlign w:val="center"/>
          </w:tcPr>
          <w:p w:rsidR="00360EDE" w:rsidRPr="00252220" w:rsidRDefault="00360EDE" w:rsidP="00EC32CB">
            <w:pPr>
              <w:jc w:val="left"/>
              <w:rPr>
                <w:bCs/>
                <w:caps/>
                <w:sz w:val="20"/>
                <w:szCs w:val="20"/>
                <w:u w:color="000000"/>
              </w:rPr>
            </w:pPr>
            <w:r w:rsidRPr="00252220">
              <w:rPr>
                <w:bCs/>
                <w:caps/>
                <w:sz w:val="20"/>
                <w:szCs w:val="20"/>
                <w:u w:color="000000"/>
              </w:rPr>
              <w:t>15</w:t>
            </w:r>
            <w:r>
              <w:rPr>
                <w:bCs/>
                <w:caps/>
                <w:sz w:val="20"/>
                <w:szCs w:val="20"/>
                <w:u w:color="000000"/>
              </w:rPr>
              <w:t>70</w:t>
            </w:r>
          </w:p>
        </w:tc>
        <w:tc>
          <w:tcPr>
            <w:tcW w:w="425" w:type="pct"/>
            <w:tcBorders>
              <w:top w:val="single" w:sz="12" w:space="0" w:color="auto"/>
            </w:tcBorders>
            <w:shd w:val="clear" w:color="auto" w:fill="FFFFFF"/>
            <w:vAlign w:val="center"/>
          </w:tcPr>
          <w:p w:rsidR="00360EDE" w:rsidRPr="00252220" w:rsidRDefault="00360EDE" w:rsidP="00EC32CB">
            <w:pPr>
              <w:jc w:val="left"/>
              <w:rPr>
                <w:bCs/>
                <w:caps/>
                <w:sz w:val="20"/>
                <w:szCs w:val="20"/>
                <w:u w:color="000000"/>
              </w:rPr>
            </w:pPr>
            <w:r>
              <w:rPr>
                <w:bCs/>
                <w:caps/>
                <w:sz w:val="20"/>
                <w:szCs w:val="20"/>
                <w:u w:color="000000"/>
              </w:rPr>
              <w:t>2214</w:t>
            </w:r>
          </w:p>
        </w:tc>
      </w:tr>
      <w:tr w:rsidR="00360EDE" w:rsidRPr="00F45D0F" w:rsidTr="00EC32CB">
        <w:trPr>
          <w:cantSplit/>
          <w:trHeight w:val="110"/>
        </w:trPr>
        <w:tc>
          <w:tcPr>
            <w:tcW w:w="198" w:type="pct"/>
            <w:shd w:val="clear" w:color="auto" w:fill="FFFFFF"/>
            <w:vAlign w:val="center"/>
          </w:tcPr>
          <w:p w:rsidR="00360EDE" w:rsidRPr="00252220" w:rsidRDefault="00360EDE" w:rsidP="00EC32CB">
            <w:pPr>
              <w:jc w:val="left"/>
              <w:rPr>
                <w:bCs/>
                <w:sz w:val="20"/>
                <w:szCs w:val="20"/>
                <w:u w:color="000000"/>
              </w:rPr>
            </w:pPr>
            <w:r w:rsidRPr="00252220">
              <w:rPr>
                <w:bCs/>
                <w:sz w:val="20"/>
                <w:szCs w:val="20"/>
                <w:u w:color="000000"/>
              </w:rPr>
              <w:t>2</w:t>
            </w:r>
          </w:p>
        </w:tc>
        <w:tc>
          <w:tcPr>
            <w:tcW w:w="1160" w:type="pct"/>
            <w:shd w:val="clear" w:color="auto" w:fill="FFFFFF"/>
            <w:vAlign w:val="center"/>
          </w:tcPr>
          <w:p w:rsidR="00360EDE" w:rsidRPr="00252220" w:rsidRDefault="00360EDE" w:rsidP="00EC32CB">
            <w:pPr>
              <w:jc w:val="left"/>
              <w:rPr>
                <w:bCs/>
                <w:sz w:val="20"/>
                <w:szCs w:val="20"/>
              </w:rPr>
            </w:pPr>
            <w:r w:rsidRPr="00252220">
              <w:rPr>
                <w:bCs/>
                <w:sz w:val="20"/>
                <w:szCs w:val="20"/>
              </w:rPr>
              <w:t>2,5 (25,0)</w:t>
            </w:r>
          </w:p>
        </w:tc>
        <w:tc>
          <w:tcPr>
            <w:tcW w:w="469" w:type="pct"/>
            <w:shd w:val="clear" w:color="auto" w:fill="FFFFFF"/>
            <w:vAlign w:val="center"/>
          </w:tcPr>
          <w:p w:rsidR="00360EDE" w:rsidRPr="00252220" w:rsidRDefault="00360EDE" w:rsidP="00EC32CB">
            <w:pPr>
              <w:jc w:val="left"/>
              <w:rPr>
                <w:bCs/>
                <w:caps/>
                <w:sz w:val="20"/>
                <w:szCs w:val="20"/>
                <w:u w:color="000000"/>
              </w:rPr>
            </w:pPr>
            <w:r>
              <w:rPr>
                <w:bCs/>
                <w:caps/>
                <w:sz w:val="20"/>
                <w:szCs w:val="20"/>
                <w:u w:color="000000"/>
              </w:rPr>
              <w:t>520</w:t>
            </w:r>
          </w:p>
        </w:tc>
        <w:tc>
          <w:tcPr>
            <w:tcW w:w="489" w:type="pct"/>
            <w:shd w:val="clear" w:color="auto" w:fill="FFFFFF"/>
            <w:vAlign w:val="center"/>
          </w:tcPr>
          <w:p w:rsidR="00360EDE" w:rsidRPr="00252220" w:rsidRDefault="00360EDE" w:rsidP="00EC32CB">
            <w:pPr>
              <w:jc w:val="left"/>
              <w:rPr>
                <w:bCs/>
                <w:caps/>
                <w:sz w:val="20"/>
                <w:szCs w:val="20"/>
                <w:u w:color="000000"/>
              </w:rPr>
            </w:pPr>
            <w:r>
              <w:rPr>
                <w:bCs/>
                <w:caps/>
                <w:sz w:val="20"/>
                <w:szCs w:val="20"/>
                <w:u w:color="000000"/>
              </w:rPr>
              <w:t>615</w:t>
            </w:r>
          </w:p>
        </w:tc>
        <w:tc>
          <w:tcPr>
            <w:tcW w:w="472" w:type="pct"/>
            <w:shd w:val="clear" w:color="auto" w:fill="FFFFFF"/>
            <w:vAlign w:val="center"/>
          </w:tcPr>
          <w:p w:rsidR="00360EDE" w:rsidRPr="00252220" w:rsidRDefault="00360EDE" w:rsidP="00EC32CB">
            <w:pPr>
              <w:jc w:val="left"/>
              <w:rPr>
                <w:bCs/>
                <w:caps/>
                <w:sz w:val="20"/>
                <w:szCs w:val="20"/>
                <w:u w:color="000000"/>
              </w:rPr>
            </w:pPr>
            <w:r>
              <w:rPr>
                <w:bCs/>
                <w:caps/>
                <w:sz w:val="20"/>
                <w:szCs w:val="20"/>
                <w:u w:color="000000"/>
              </w:rPr>
              <w:t>710</w:t>
            </w:r>
          </w:p>
        </w:tc>
        <w:tc>
          <w:tcPr>
            <w:tcW w:w="476" w:type="pct"/>
            <w:shd w:val="clear" w:color="auto" w:fill="FFFFFF"/>
            <w:vAlign w:val="center"/>
          </w:tcPr>
          <w:p w:rsidR="00360EDE" w:rsidRPr="00252220" w:rsidRDefault="00360EDE" w:rsidP="00EC32CB">
            <w:pPr>
              <w:jc w:val="left"/>
              <w:rPr>
                <w:bCs/>
                <w:caps/>
                <w:sz w:val="20"/>
                <w:szCs w:val="20"/>
                <w:u w:color="000000"/>
              </w:rPr>
            </w:pPr>
            <w:r>
              <w:rPr>
                <w:bCs/>
                <w:caps/>
                <w:sz w:val="20"/>
                <w:szCs w:val="20"/>
                <w:u w:color="000000"/>
              </w:rPr>
              <w:t>860</w:t>
            </w:r>
          </w:p>
        </w:tc>
        <w:tc>
          <w:tcPr>
            <w:tcW w:w="473" w:type="pct"/>
            <w:shd w:val="clear" w:color="auto" w:fill="FFFFFF"/>
            <w:vAlign w:val="center"/>
          </w:tcPr>
          <w:p w:rsidR="00360EDE" w:rsidRPr="00252220" w:rsidRDefault="00360EDE" w:rsidP="00EC32CB">
            <w:pPr>
              <w:jc w:val="left"/>
              <w:rPr>
                <w:bCs/>
                <w:caps/>
                <w:sz w:val="20"/>
                <w:szCs w:val="20"/>
                <w:u w:color="000000"/>
              </w:rPr>
            </w:pPr>
            <w:r>
              <w:rPr>
                <w:bCs/>
                <w:caps/>
                <w:sz w:val="20"/>
                <w:szCs w:val="20"/>
                <w:u w:color="000000"/>
              </w:rPr>
              <w:t>1688</w:t>
            </w:r>
          </w:p>
        </w:tc>
        <w:tc>
          <w:tcPr>
            <w:tcW w:w="474" w:type="pct"/>
            <w:shd w:val="clear" w:color="auto" w:fill="FFFFFF"/>
            <w:vAlign w:val="center"/>
          </w:tcPr>
          <w:p w:rsidR="00360EDE" w:rsidRPr="00252220" w:rsidRDefault="00360EDE" w:rsidP="00EC32CB">
            <w:pPr>
              <w:jc w:val="left"/>
              <w:rPr>
                <w:bCs/>
                <w:caps/>
                <w:sz w:val="20"/>
                <w:szCs w:val="20"/>
                <w:u w:color="000000"/>
              </w:rPr>
            </w:pPr>
            <w:r>
              <w:rPr>
                <w:bCs/>
                <w:caps/>
                <w:sz w:val="20"/>
                <w:szCs w:val="20"/>
                <w:u w:color="000000"/>
              </w:rPr>
              <w:t>1860</w:t>
            </w:r>
          </w:p>
        </w:tc>
        <w:tc>
          <w:tcPr>
            <w:tcW w:w="364" w:type="pct"/>
            <w:gridSpan w:val="2"/>
            <w:shd w:val="clear" w:color="auto" w:fill="FFFFFF"/>
            <w:vAlign w:val="center"/>
          </w:tcPr>
          <w:p w:rsidR="00360EDE" w:rsidRPr="00252220" w:rsidRDefault="00360EDE" w:rsidP="00EC32CB">
            <w:pPr>
              <w:jc w:val="left"/>
              <w:rPr>
                <w:bCs/>
                <w:caps/>
                <w:sz w:val="20"/>
                <w:szCs w:val="20"/>
                <w:u w:color="000000"/>
              </w:rPr>
            </w:pPr>
            <w:r w:rsidRPr="00252220">
              <w:rPr>
                <w:bCs/>
                <w:caps/>
                <w:sz w:val="20"/>
                <w:szCs w:val="20"/>
                <w:u w:color="000000"/>
              </w:rPr>
              <w:t>1650</w:t>
            </w:r>
          </w:p>
        </w:tc>
        <w:tc>
          <w:tcPr>
            <w:tcW w:w="425" w:type="pct"/>
            <w:shd w:val="clear" w:color="auto" w:fill="FFFFFF"/>
            <w:vAlign w:val="center"/>
          </w:tcPr>
          <w:p w:rsidR="00360EDE" w:rsidRPr="00252220" w:rsidRDefault="00360EDE" w:rsidP="00EC32CB">
            <w:pPr>
              <w:jc w:val="left"/>
              <w:rPr>
                <w:bCs/>
                <w:caps/>
                <w:sz w:val="20"/>
                <w:szCs w:val="20"/>
                <w:u w:color="000000"/>
              </w:rPr>
            </w:pPr>
            <w:r w:rsidRPr="00252220">
              <w:rPr>
                <w:bCs/>
                <w:caps/>
                <w:sz w:val="20"/>
                <w:szCs w:val="20"/>
                <w:u w:color="000000"/>
              </w:rPr>
              <w:t>1550</w:t>
            </w:r>
          </w:p>
        </w:tc>
      </w:tr>
      <w:tr w:rsidR="00360EDE" w:rsidRPr="00F45D0F" w:rsidTr="00EC32CB">
        <w:trPr>
          <w:cantSplit/>
          <w:trHeight w:val="142"/>
        </w:trPr>
        <w:tc>
          <w:tcPr>
            <w:tcW w:w="198" w:type="pct"/>
            <w:shd w:val="clear" w:color="auto" w:fill="FFFFFF"/>
            <w:vAlign w:val="center"/>
          </w:tcPr>
          <w:p w:rsidR="00360EDE" w:rsidRPr="00252220" w:rsidRDefault="00360EDE" w:rsidP="00EC32CB">
            <w:pPr>
              <w:jc w:val="left"/>
              <w:rPr>
                <w:bCs/>
                <w:sz w:val="20"/>
                <w:szCs w:val="20"/>
                <w:u w:color="000000"/>
              </w:rPr>
            </w:pPr>
            <w:r w:rsidRPr="00252220">
              <w:rPr>
                <w:bCs/>
                <w:sz w:val="20"/>
                <w:szCs w:val="20"/>
                <w:u w:color="000000"/>
              </w:rPr>
              <w:t>3</w:t>
            </w:r>
          </w:p>
        </w:tc>
        <w:tc>
          <w:tcPr>
            <w:tcW w:w="1160" w:type="pct"/>
            <w:shd w:val="clear" w:color="auto" w:fill="FFFFFF"/>
            <w:vAlign w:val="center"/>
          </w:tcPr>
          <w:p w:rsidR="00360EDE" w:rsidRPr="00252220" w:rsidRDefault="00360EDE" w:rsidP="00EC32CB">
            <w:pPr>
              <w:jc w:val="left"/>
              <w:rPr>
                <w:bCs/>
                <w:sz w:val="20"/>
                <w:szCs w:val="20"/>
              </w:rPr>
            </w:pPr>
            <w:r w:rsidRPr="00252220">
              <w:rPr>
                <w:bCs/>
                <w:sz w:val="20"/>
                <w:szCs w:val="20"/>
              </w:rPr>
              <w:t>4,0 (40,0)</w:t>
            </w:r>
          </w:p>
        </w:tc>
        <w:tc>
          <w:tcPr>
            <w:tcW w:w="469" w:type="pct"/>
            <w:shd w:val="clear" w:color="auto" w:fill="FFFFFF"/>
            <w:vAlign w:val="center"/>
          </w:tcPr>
          <w:p w:rsidR="00360EDE" w:rsidRPr="00252220" w:rsidRDefault="00360EDE" w:rsidP="00EC32CB">
            <w:pPr>
              <w:jc w:val="left"/>
              <w:rPr>
                <w:bCs/>
                <w:caps/>
                <w:sz w:val="20"/>
                <w:szCs w:val="20"/>
                <w:u w:color="000000"/>
              </w:rPr>
            </w:pPr>
            <w:r>
              <w:rPr>
                <w:bCs/>
                <w:caps/>
                <w:sz w:val="20"/>
                <w:szCs w:val="20"/>
                <w:u w:color="000000"/>
              </w:rPr>
              <w:t>600</w:t>
            </w:r>
          </w:p>
        </w:tc>
        <w:tc>
          <w:tcPr>
            <w:tcW w:w="489" w:type="pct"/>
            <w:shd w:val="clear" w:color="auto" w:fill="FFFFFF"/>
            <w:vAlign w:val="center"/>
          </w:tcPr>
          <w:p w:rsidR="00360EDE" w:rsidRPr="00252220" w:rsidRDefault="00360EDE" w:rsidP="00EC32CB">
            <w:pPr>
              <w:jc w:val="left"/>
              <w:rPr>
                <w:bCs/>
                <w:caps/>
                <w:sz w:val="20"/>
                <w:szCs w:val="20"/>
                <w:u w:color="000000"/>
              </w:rPr>
            </w:pPr>
            <w:r>
              <w:rPr>
                <w:bCs/>
                <w:caps/>
                <w:sz w:val="20"/>
                <w:szCs w:val="20"/>
                <w:u w:color="000000"/>
              </w:rPr>
              <w:t>742</w:t>
            </w:r>
          </w:p>
        </w:tc>
        <w:tc>
          <w:tcPr>
            <w:tcW w:w="472" w:type="pct"/>
            <w:shd w:val="clear" w:color="auto" w:fill="FFFFFF"/>
            <w:vAlign w:val="center"/>
          </w:tcPr>
          <w:p w:rsidR="00360EDE" w:rsidRPr="00252220" w:rsidRDefault="00360EDE" w:rsidP="00EC32CB">
            <w:pPr>
              <w:jc w:val="left"/>
              <w:rPr>
                <w:bCs/>
                <w:caps/>
                <w:sz w:val="20"/>
                <w:szCs w:val="20"/>
                <w:u w:color="000000"/>
              </w:rPr>
            </w:pPr>
            <w:r>
              <w:rPr>
                <w:bCs/>
                <w:caps/>
                <w:sz w:val="20"/>
                <w:szCs w:val="20"/>
                <w:u w:color="000000"/>
              </w:rPr>
              <w:t>1100</w:t>
            </w:r>
          </w:p>
        </w:tc>
        <w:tc>
          <w:tcPr>
            <w:tcW w:w="476" w:type="pct"/>
            <w:shd w:val="clear" w:color="auto" w:fill="FFFFFF"/>
            <w:vAlign w:val="center"/>
          </w:tcPr>
          <w:p w:rsidR="00360EDE" w:rsidRPr="00252220" w:rsidRDefault="00360EDE" w:rsidP="00EC32CB">
            <w:pPr>
              <w:jc w:val="left"/>
              <w:rPr>
                <w:bCs/>
                <w:caps/>
                <w:sz w:val="20"/>
                <w:szCs w:val="20"/>
                <w:u w:color="000000"/>
              </w:rPr>
            </w:pPr>
            <w:r w:rsidRPr="00252220">
              <w:rPr>
                <w:bCs/>
                <w:caps/>
                <w:sz w:val="20"/>
                <w:szCs w:val="20"/>
                <w:u w:color="000000"/>
              </w:rPr>
              <w:t>1350</w:t>
            </w:r>
          </w:p>
        </w:tc>
        <w:tc>
          <w:tcPr>
            <w:tcW w:w="473" w:type="pct"/>
            <w:shd w:val="clear" w:color="auto" w:fill="FFFFFF"/>
            <w:vAlign w:val="center"/>
          </w:tcPr>
          <w:p w:rsidR="00360EDE" w:rsidRPr="00252220" w:rsidRDefault="00360EDE" w:rsidP="00EC32CB">
            <w:pPr>
              <w:jc w:val="left"/>
              <w:rPr>
                <w:bCs/>
                <w:caps/>
                <w:sz w:val="20"/>
                <w:szCs w:val="20"/>
                <w:u w:color="000000"/>
              </w:rPr>
            </w:pPr>
            <w:r w:rsidRPr="00252220">
              <w:rPr>
                <w:bCs/>
                <w:caps/>
                <w:sz w:val="20"/>
                <w:szCs w:val="20"/>
                <w:u w:color="000000"/>
              </w:rPr>
              <w:t>1800</w:t>
            </w:r>
          </w:p>
        </w:tc>
        <w:tc>
          <w:tcPr>
            <w:tcW w:w="474" w:type="pct"/>
            <w:shd w:val="clear" w:color="auto" w:fill="FFFFFF"/>
            <w:vAlign w:val="center"/>
          </w:tcPr>
          <w:p w:rsidR="00360EDE" w:rsidRPr="00252220" w:rsidRDefault="00360EDE" w:rsidP="00EC32CB">
            <w:pPr>
              <w:jc w:val="left"/>
              <w:rPr>
                <w:bCs/>
                <w:caps/>
                <w:sz w:val="20"/>
                <w:szCs w:val="20"/>
                <w:u w:color="000000"/>
              </w:rPr>
            </w:pPr>
            <w:r w:rsidRPr="00252220">
              <w:rPr>
                <w:bCs/>
                <w:caps/>
                <w:sz w:val="20"/>
                <w:szCs w:val="20"/>
                <w:u w:color="000000"/>
              </w:rPr>
              <w:t>1600</w:t>
            </w:r>
          </w:p>
        </w:tc>
        <w:tc>
          <w:tcPr>
            <w:tcW w:w="364" w:type="pct"/>
            <w:gridSpan w:val="2"/>
            <w:shd w:val="clear" w:color="auto" w:fill="FFFFFF"/>
            <w:vAlign w:val="center"/>
          </w:tcPr>
          <w:p w:rsidR="00360EDE" w:rsidRPr="00252220" w:rsidRDefault="00360EDE" w:rsidP="00EC32CB">
            <w:pPr>
              <w:jc w:val="left"/>
              <w:rPr>
                <w:bCs/>
                <w:caps/>
                <w:sz w:val="20"/>
                <w:szCs w:val="20"/>
                <w:u w:color="000000"/>
              </w:rPr>
            </w:pPr>
            <w:r>
              <w:rPr>
                <w:bCs/>
                <w:caps/>
                <w:sz w:val="20"/>
                <w:szCs w:val="20"/>
                <w:u w:color="000000"/>
              </w:rPr>
              <w:t>2060</w:t>
            </w:r>
          </w:p>
        </w:tc>
        <w:tc>
          <w:tcPr>
            <w:tcW w:w="425" w:type="pct"/>
            <w:shd w:val="clear" w:color="auto" w:fill="FFFFFF"/>
            <w:vAlign w:val="center"/>
          </w:tcPr>
          <w:p w:rsidR="00360EDE" w:rsidRPr="00252220" w:rsidRDefault="00360EDE" w:rsidP="00EC32CB">
            <w:pPr>
              <w:jc w:val="left"/>
              <w:rPr>
                <w:bCs/>
                <w:caps/>
                <w:sz w:val="20"/>
                <w:szCs w:val="20"/>
                <w:u w:color="000000"/>
              </w:rPr>
            </w:pPr>
            <w:r>
              <w:rPr>
                <w:bCs/>
                <w:caps/>
                <w:sz w:val="20"/>
                <w:szCs w:val="20"/>
                <w:u w:color="000000"/>
              </w:rPr>
              <w:t>2090</w:t>
            </w:r>
          </w:p>
        </w:tc>
      </w:tr>
      <w:tr w:rsidR="00360EDE" w:rsidRPr="00F45D0F" w:rsidTr="00EC32CB">
        <w:trPr>
          <w:cantSplit/>
          <w:trHeight w:val="59"/>
        </w:trPr>
        <w:tc>
          <w:tcPr>
            <w:tcW w:w="198" w:type="pct"/>
            <w:shd w:val="clear" w:color="auto" w:fill="FFFFFF"/>
            <w:vAlign w:val="center"/>
          </w:tcPr>
          <w:p w:rsidR="00360EDE" w:rsidRPr="00252220" w:rsidRDefault="00360EDE" w:rsidP="00EC32CB">
            <w:pPr>
              <w:jc w:val="left"/>
              <w:rPr>
                <w:bCs/>
                <w:sz w:val="20"/>
                <w:szCs w:val="20"/>
                <w:u w:color="000000"/>
              </w:rPr>
            </w:pPr>
            <w:r w:rsidRPr="00252220">
              <w:rPr>
                <w:bCs/>
                <w:sz w:val="20"/>
                <w:szCs w:val="20"/>
                <w:u w:color="000000"/>
              </w:rPr>
              <w:t>4</w:t>
            </w:r>
          </w:p>
        </w:tc>
        <w:tc>
          <w:tcPr>
            <w:tcW w:w="1160" w:type="pct"/>
            <w:shd w:val="clear" w:color="auto" w:fill="FFFFFF"/>
            <w:vAlign w:val="center"/>
          </w:tcPr>
          <w:p w:rsidR="00360EDE" w:rsidRPr="00252220" w:rsidRDefault="00360EDE" w:rsidP="00EC32CB">
            <w:pPr>
              <w:jc w:val="left"/>
              <w:rPr>
                <w:bCs/>
                <w:sz w:val="20"/>
                <w:szCs w:val="20"/>
              </w:rPr>
            </w:pPr>
            <w:r w:rsidRPr="00252220">
              <w:rPr>
                <w:bCs/>
                <w:sz w:val="20"/>
                <w:szCs w:val="20"/>
              </w:rPr>
              <w:t>6,3 (63,0)</w:t>
            </w:r>
          </w:p>
        </w:tc>
        <w:tc>
          <w:tcPr>
            <w:tcW w:w="469" w:type="pct"/>
            <w:shd w:val="clear" w:color="auto" w:fill="FFFFFF"/>
            <w:vAlign w:val="center"/>
          </w:tcPr>
          <w:p w:rsidR="00360EDE" w:rsidRPr="00252220" w:rsidRDefault="00360EDE" w:rsidP="00EC32CB">
            <w:pPr>
              <w:jc w:val="left"/>
              <w:rPr>
                <w:bCs/>
                <w:caps/>
                <w:sz w:val="20"/>
                <w:szCs w:val="20"/>
                <w:u w:color="000000"/>
              </w:rPr>
            </w:pPr>
            <w:r>
              <w:rPr>
                <w:bCs/>
                <w:caps/>
                <w:sz w:val="20"/>
                <w:szCs w:val="20"/>
                <w:u w:color="000000"/>
              </w:rPr>
              <w:t>911</w:t>
            </w:r>
          </w:p>
        </w:tc>
        <w:tc>
          <w:tcPr>
            <w:tcW w:w="489" w:type="pct"/>
            <w:shd w:val="clear" w:color="auto" w:fill="FFFFFF"/>
            <w:vAlign w:val="center"/>
          </w:tcPr>
          <w:p w:rsidR="00360EDE" w:rsidRPr="00252220" w:rsidRDefault="00360EDE" w:rsidP="00EC32CB">
            <w:pPr>
              <w:jc w:val="left"/>
              <w:rPr>
                <w:bCs/>
                <w:caps/>
                <w:sz w:val="20"/>
                <w:szCs w:val="20"/>
                <w:u w:color="000000"/>
              </w:rPr>
            </w:pPr>
            <w:r>
              <w:rPr>
                <w:bCs/>
                <w:caps/>
                <w:sz w:val="20"/>
                <w:szCs w:val="20"/>
                <w:u w:color="000000"/>
              </w:rPr>
              <w:t>966</w:t>
            </w:r>
          </w:p>
        </w:tc>
        <w:tc>
          <w:tcPr>
            <w:tcW w:w="472" w:type="pct"/>
            <w:shd w:val="clear" w:color="auto" w:fill="FFFFFF"/>
            <w:vAlign w:val="center"/>
          </w:tcPr>
          <w:p w:rsidR="00360EDE" w:rsidRPr="00252220" w:rsidRDefault="00360EDE" w:rsidP="00EC32CB">
            <w:pPr>
              <w:jc w:val="left"/>
              <w:rPr>
                <w:bCs/>
                <w:caps/>
                <w:sz w:val="20"/>
                <w:szCs w:val="20"/>
                <w:u w:color="000000"/>
              </w:rPr>
            </w:pPr>
            <w:r w:rsidRPr="00252220">
              <w:rPr>
                <w:bCs/>
                <w:caps/>
                <w:sz w:val="20"/>
                <w:szCs w:val="20"/>
                <w:u w:color="000000"/>
              </w:rPr>
              <w:t>1950</w:t>
            </w:r>
          </w:p>
        </w:tc>
        <w:tc>
          <w:tcPr>
            <w:tcW w:w="476" w:type="pct"/>
            <w:shd w:val="clear" w:color="auto" w:fill="FFFFFF"/>
            <w:vAlign w:val="center"/>
          </w:tcPr>
          <w:p w:rsidR="00360EDE" w:rsidRPr="00252220" w:rsidRDefault="00360EDE" w:rsidP="00EC32CB">
            <w:pPr>
              <w:jc w:val="left"/>
              <w:rPr>
                <w:bCs/>
                <w:caps/>
                <w:sz w:val="20"/>
                <w:szCs w:val="20"/>
                <w:u w:color="000000"/>
              </w:rPr>
            </w:pPr>
            <w:r w:rsidRPr="00252220">
              <w:rPr>
                <w:bCs/>
                <w:caps/>
                <w:sz w:val="20"/>
                <w:szCs w:val="20"/>
                <w:u w:color="000000"/>
              </w:rPr>
              <w:t>1</w:t>
            </w:r>
            <w:r>
              <w:rPr>
                <w:bCs/>
                <w:caps/>
                <w:sz w:val="20"/>
                <w:szCs w:val="20"/>
                <w:u w:color="000000"/>
              </w:rPr>
              <w:t>51</w:t>
            </w:r>
            <w:r w:rsidRPr="00252220">
              <w:rPr>
                <w:bCs/>
                <w:caps/>
                <w:sz w:val="20"/>
                <w:szCs w:val="20"/>
                <w:u w:color="000000"/>
              </w:rPr>
              <w:t>0</w:t>
            </w:r>
          </w:p>
        </w:tc>
        <w:tc>
          <w:tcPr>
            <w:tcW w:w="473" w:type="pct"/>
            <w:shd w:val="clear" w:color="auto" w:fill="FFFFFF"/>
            <w:vAlign w:val="center"/>
          </w:tcPr>
          <w:p w:rsidR="00360EDE" w:rsidRPr="00252220" w:rsidRDefault="00360EDE" w:rsidP="00EC32CB">
            <w:pPr>
              <w:jc w:val="left"/>
              <w:rPr>
                <w:bCs/>
                <w:caps/>
                <w:sz w:val="20"/>
                <w:szCs w:val="20"/>
                <w:u w:color="000000"/>
              </w:rPr>
            </w:pPr>
            <w:r w:rsidRPr="00252220">
              <w:rPr>
                <w:bCs/>
                <w:caps/>
                <w:sz w:val="20"/>
                <w:szCs w:val="20"/>
                <w:u w:color="000000"/>
              </w:rPr>
              <w:t>2450</w:t>
            </w:r>
          </w:p>
        </w:tc>
        <w:tc>
          <w:tcPr>
            <w:tcW w:w="474" w:type="pct"/>
            <w:shd w:val="clear" w:color="auto" w:fill="FFFFFF"/>
            <w:vAlign w:val="center"/>
          </w:tcPr>
          <w:p w:rsidR="00360EDE" w:rsidRPr="00252220" w:rsidRDefault="00360EDE" w:rsidP="00EC32CB">
            <w:pPr>
              <w:jc w:val="left"/>
              <w:rPr>
                <w:bCs/>
                <w:caps/>
                <w:sz w:val="20"/>
                <w:szCs w:val="20"/>
                <w:u w:color="000000"/>
              </w:rPr>
            </w:pPr>
            <w:r>
              <w:rPr>
                <w:bCs/>
                <w:caps/>
                <w:sz w:val="20"/>
                <w:szCs w:val="20"/>
                <w:u w:color="000000"/>
              </w:rPr>
              <w:t>2108</w:t>
            </w:r>
          </w:p>
        </w:tc>
        <w:tc>
          <w:tcPr>
            <w:tcW w:w="364" w:type="pct"/>
            <w:gridSpan w:val="2"/>
            <w:shd w:val="clear" w:color="auto" w:fill="FFFFFF"/>
            <w:vAlign w:val="center"/>
          </w:tcPr>
          <w:p w:rsidR="00360EDE" w:rsidRPr="00252220" w:rsidRDefault="00360EDE" w:rsidP="00EC32CB">
            <w:pPr>
              <w:jc w:val="left"/>
              <w:rPr>
                <w:bCs/>
                <w:caps/>
                <w:sz w:val="20"/>
                <w:szCs w:val="20"/>
                <w:u w:color="000000"/>
              </w:rPr>
            </w:pPr>
            <w:r w:rsidRPr="00252220">
              <w:rPr>
                <w:bCs/>
                <w:caps/>
                <w:sz w:val="20"/>
                <w:szCs w:val="20"/>
                <w:u w:color="000000"/>
              </w:rPr>
              <w:t>2900</w:t>
            </w:r>
          </w:p>
        </w:tc>
        <w:tc>
          <w:tcPr>
            <w:tcW w:w="425" w:type="pct"/>
            <w:shd w:val="clear" w:color="auto" w:fill="FFFFFF"/>
            <w:vAlign w:val="center"/>
          </w:tcPr>
          <w:p w:rsidR="00360EDE" w:rsidRPr="00252220" w:rsidRDefault="00360EDE" w:rsidP="00EC32CB">
            <w:pPr>
              <w:jc w:val="left"/>
              <w:rPr>
                <w:bCs/>
                <w:caps/>
                <w:sz w:val="20"/>
                <w:szCs w:val="20"/>
                <w:u w:color="000000"/>
              </w:rPr>
            </w:pPr>
            <w:r w:rsidRPr="00252220">
              <w:rPr>
                <w:bCs/>
                <w:caps/>
                <w:sz w:val="20"/>
                <w:szCs w:val="20"/>
                <w:u w:color="000000"/>
              </w:rPr>
              <w:t>2700</w:t>
            </w:r>
          </w:p>
        </w:tc>
      </w:tr>
      <w:tr w:rsidR="00360EDE" w:rsidRPr="00F45D0F" w:rsidTr="00EC32CB">
        <w:trPr>
          <w:cantSplit/>
          <w:trHeight w:val="78"/>
        </w:trPr>
        <w:tc>
          <w:tcPr>
            <w:tcW w:w="198" w:type="pct"/>
            <w:shd w:val="clear" w:color="auto" w:fill="FFFFFF"/>
            <w:vAlign w:val="center"/>
          </w:tcPr>
          <w:p w:rsidR="00360EDE" w:rsidRPr="00252220" w:rsidRDefault="00360EDE" w:rsidP="00EC32CB">
            <w:pPr>
              <w:jc w:val="left"/>
              <w:rPr>
                <w:bCs/>
                <w:sz w:val="20"/>
                <w:szCs w:val="20"/>
                <w:u w:color="000000"/>
              </w:rPr>
            </w:pPr>
            <w:r w:rsidRPr="00252220">
              <w:rPr>
                <w:bCs/>
                <w:sz w:val="20"/>
                <w:szCs w:val="20"/>
                <w:u w:color="000000"/>
              </w:rPr>
              <w:t>5</w:t>
            </w:r>
          </w:p>
        </w:tc>
        <w:tc>
          <w:tcPr>
            <w:tcW w:w="1160" w:type="pct"/>
            <w:shd w:val="clear" w:color="auto" w:fill="FFFFFF"/>
            <w:vAlign w:val="center"/>
          </w:tcPr>
          <w:p w:rsidR="00360EDE" w:rsidRPr="00252220" w:rsidRDefault="00360EDE" w:rsidP="00EC32CB">
            <w:pPr>
              <w:jc w:val="left"/>
              <w:rPr>
                <w:bCs/>
                <w:sz w:val="20"/>
                <w:szCs w:val="20"/>
              </w:rPr>
            </w:pPr>
            <w:r w:rsidRPr="00252220">
              <w:rPr>
                <w:bCs/>
                <w:sz w:val="20"/>
                <w:szCs w:val="20"/>
              </w:rPr>
              <w:t>10,0 (100,0)</w:t>
            </w:r>
          </w:p>
        </w:tc>
        <w:tc>
          <w:tcPr>
            <w:tcW w:w="469" w:type="pct"/>
            <w:shd w:val="clear" w:color="auto" w:fill="FFFFFF"/>
            <w:vAlign w:val="center"/>
          </w:tcPr>
          <w:p w:rsidR="00360EDE" w:rsidRPr="00252220" w:rsidRDefault="00360EDE" w:rsidP="00EC32CB">
            <w:pPr>
              <w:jc w:val="left"/>
              <w:rPr>
                <w:bCs/>
                <w:caps/>
                <w:sz w:val="20"/>
                <w:szCs w:val="20"/>
                <w:u w:color="000000"/>
              </w:rPr>
            </w:pPr>
            <w:r w:rsidRPr="00252220">
              <w:rPr>
                <w:bCs/>
                <w:caps/>
                <w:sz w:val="20"/>
                <w:szCs w:val="20"/>
                <w:u w:color="000000"/>
              </w:rPr>
              <w:t>1550</w:t>
            </w:r>
          </w:p>
        </w:tc>
        <w:tc>
          <w:tcPr>
            <w:tcW w:w="489" w:type="pct"/>
            <w:shd w:val="clear" w:color="auto" w:fill="FFFFFF"/>
            <w:vAlign w:val="center"/>
          </w:tcPr>
          <w:p w:rsidR="00360EDE" w:rsidRPr="00252220" w:rsidRDefault="00360EDE" w:rsidP="00EC32CB">
            <w:pPr>
              <w:jc w:val="left"/>
              <w:rPr>
                <w:bCs/>
                <w:caps/>
                <w:sz w:val="20"/>
                <w:szCs w:val="20"/>
                <w:u w:color="000000"/>
              </w:rPr>
            </w:pPr>
            <w:r w:rsidRPr="00252220">
              <w:rPr>
                <w:bCs/>
                <w:caps/>
                <w:sz w:val="20"/>
                <w:szCs w:val="20"/>
                <w:u w:color="000000"/>
              </w:rPr>
              <w:t>1235</w:t>
            </w:r>
          </w:p>
        </w:tc>
        <w:tc>
          <w:tcPr>
            <w:tcW w:w="472" w:type="pct"/>
            <w:shd w:val="clear" w:color="auto" w:fill="FFFFFF"/>
            <w:vAlign w:val="center"/>
          </w:tcPr>
          <w:p w:rsidR="00360EDE" w:rsidRPr="00252220" w:rsidRDefault="00360EDE" w:rsidP="00EC32CB">
            <w:pPr>
              <w:jc w:val="left"/>
              <w:rPr>
                <w:bCs/>
                <w:caps/>
                <w:sz w:val="20"/>
                <w:szCs w:val="20"/>
                <w:u w:color="000000"/>
              </w:rPr>
            </w:pPr>
            <w:r w:rsidRPr="00252220">
              <w:rPr>
                <w:bCs/>
                <w:caps/>
                <w:sz w:val="20"/>
                <w:szCs w:val="20"/>
                <w:u w:color="000000"/>
              </w:rPr>
              <w:t>2850</w:t>
            </w:r>
          </w:p>
        </w:tc>
        <w:tc>
          <w:tcPr>
            <w:tcW w:w="476" w:type="pct"/>
            <w:shd w:val="clear" w:color="auto" w:fill="FFFFFF"/>
            <w:vAlign w:val="center"/>
          </w:tcPr>
          <w:p w:rsidR="00360EDE" w:rsidRPr="00252220" w:rsidRDefault="00360EDE" w:rsidP="00EC32CB">
            <w:pPr>
              <w:jc w:val="left"/>
              <w:rPr>
                <w:bCs/>
                <w:caps/>
                <w:sz w:val="20"/>
                <w:szCs w:val="20"/>
                <w:u w:color="000000"/>
              </w:rPr>
            </w:pPr>
            <w:r w:rsidRPr="00252220">
              <w:rPr>
                <w:bCs/>
                <w:caps/>
                <w:sz w:val="20"/>
                <w:szCs w:val="20"/>
                <w:u w:color="000000"/>
              </w:rPr>
              <w:t>2600</w:t>
            </w:r>
          </w:p>
        </w:tc>
        <w:tc>
          <w:tcPr>
            <w:tcW w:w="947" w:type="pct"/>
            <w:gridSpan w:val="2"/>
            <w:shd w:val="clear" w:color="auto" w:fill="FFFFFF"/>
            <w:vAlign w:val="center"/>
          </w:tcPr>
          <w:p w:rsidR="00360EDE" w:rsidRPr="00252220" w:rsidRDefault="00360EDE" w:rsidP="00EC32CB">
            <w:pPr>
              <w:jc w:val="left"/>
              <w:rPr>
                <w:bCs/>
                <w:caps/>
                <w:sz w:val="20"/>
                <w:szCs w:val="20"/>
                <w:u w:color="000000"/>
              </w:rPr>
            </w:pPr>
            <w:r w:rsidRPr="00252220">
              <w:rPr>
                <w:bCs/>
                <w:caps/>
                <w:sz w:val="20"/>
                <w:szCs w:val="20"/>
                <w:u w:color="000000"/>
              </w:rPr>
              <w:t>-</w:t>
            </w:r>
          </w:p>
        </w:tc>
        <w:tc>
          <w:tcPr>
            <w:tcW w:w="789" w:type="pct"/>
            <w:gridSpan w:val="3"/>
            <w:shd w:val="clear" w:color="auto" w:fill="FFFFFF"/>
            <w:vAlign w:val="center"/>
          </w:tcPr>
          <w:p w:rsidR="00360EDE" w:rsidRPr="00252220" w:rsidRDefault="00360EDE" w:rsidP="00EC32CB">
            <w:pPr>
              <w:jc w:val="left"/>
              <w:rPr>
                <w:bCs/>
                <w:caps/>
                <w:sz w:val="20"/>
                <w:szCs w:val="20"/>
                <w:u w:color="000000"/>
              </w:rPr>
            </w:pPr>
            <w:r w:rsidRPr="00252220">
              <w:rPr>
                <w:bCs/>
                <w:caps/>
                <w:sz w:val="20"/>
                <w:szCs w:val="20"/>
                <w:u w:color="000000"/>
              </w:rPr>
              <w:t>-</w:t>
            </w:r>
          </w:p>
        </w:tc>
      </w:tr>
      <w:tr w:rsidR="00360EDE" w:rsidRPr="00F45D0F" w:rsidTr="00EC32CB">
        <w:trPr>
          <w:cantSplit/>
          <w:trHeight w:val="124"/>
        </w:trPr>
        <w:tc>
          <w:tcPr>
            <w:tcW w:w="198" w:type="pct"/>
            <w:shd w:val="clear" w:color="auto" w:fill="FFFFFF"/>
            <w:vAlign w:val="center"/>
          </w:tcPr>
          <w:p w:rsidR="00360EDE" w:rsidRPr="00252220" w:rsidRDefault="00360EDE" w:rsidP="00EC32CB">
            <w:pPr>
              <w:jc w:val="left"/>
              <w:rPr>
                <w:bCs/>
                <w:sz w:val="20"/>
                <w:szCs w:val="20"/>
                <w:u w:color="000000"/>
              </w:rPr>
            </w:pPr>
            <w:r w:rsidRPr="00252220">
              <w:rPr>
                <w:bCs/>
                <w:sz w:val="20"/>
                <w:szCs w:val="20"/>
                <w:u w:color="000000"/>
              </w:rPr>
              <w:t>6</w:t>
            </w:r>
          </w:p>
        </w:tc>
        <w:tc>
          <w:tcPr>
            <w:tcW w:w="1160" w:type="pct"/>
            <w:shd w:val="clear" w:color="auto" w:fill="FFFFFF"/>
            <w:vAlign w:val="center"/>
          </w:tcPr>
          <w:p w:rsidR="00360EDE" w:rsidRPr="00252220" w:rsidRDefault="00360EDE" w:rsidP="00EC32CB">
            <w:pPr>
              <w:jc w:val="left"/>
              <w:rPr>
                <w:bCs/>
                <w:sz w:val="20"/>
                <w:szCs w:val="20"/>
              </w:rPr>
            </w:pPr>
            <w:r w:rsidRPr="00252220">
              <w:rPr>
                <w:bCs/>
                <w:sz w:val="20"/>
                <w:szCs w:val="20"/>
              </w:rPr>
              <w:t>16,0 (160,0)</w:t>
            </w:r>
          </w:p>
        </w:tc>
        <w:tc>
          <w:tcPr>
            <w:tcW w:w="469" w:type="pct"/>
            <w:shd w:val="clear" w:color="auto" w:fill="FFFFFF"/>
            <w:vAlign w:val="center"/>
          </w:tcPr>
          <w:p w:rsidR="00360EDE" w:rsidRPr="00252220" w:rsidRDefault="00360EDE" w:rsidP="00EC32CB">
            <w:pPr>
              <w:jc w:val="left"/>
              <w:rPr>
                <w:bCs/>
                <w:caps/>
                <w:sz w:val="20"/>
                <w:szCs w:val="20"/>
                <w:u w:color="000000"/>
              </w:rPr>
            </w:pPr>
            <w:r w:rsidRPr="00252220">
              <w:rPr>
                <w:bCs/>
                <w:caps/>
                <w:sz w:val="20"/>
                <w:szCs w:val="20"/>
                <w:u w:color="000000"/>
              </w:rPr>
              <w:t>1550</w:t>
            </w:r>
          </w:p>
        </w:tc>
        <w:tc>
          <w:tcPr>
            <w:tcW w:w="489" w:type="pct"/>
            <w:shd w:val="clear" w:color="auto" w:fill="FFFFFF"/>
            <w:vAlign w:val="center"/>
          </w:tcPr>
          <w:p w:rsidR="00360EDE" w:rsidRPr="00252220" w:rsidRDefault="00360EDE" w:rsidP="00EC32CB">
            <w:pPr>
              <w:jc w:val="left"/>
              <w:rPr>
                <w:bCs/>
                <w:caps/>
                <w:sz w:val="20"/>
                <w:szCs w:val="20"/>
                <w:u w:color="000000"/>
              </w:rPr>
            </w:pPr>
            <w:r w:rsidRPr="00252220">
              <w:rPr>
                <w:bCs/>
                <w:caps/>
                <w:sz w:val="20"/>
                <w:szCs w:val="20"/>
                <w:u w:color="000000"/>
              </w:rPr>
              <w:t>1235</w:t>
            </w:r>
          </w:p>
        </w:tc>
        <w:tc>
          <w:tcPr>
            <w:tcW w:w="472" w:type="pct"/>
            <w:shd w:val="clear" w:color="auto" w:fill="FFFFFF"/>
            <w:vAlign w:val="center"/>
          </w:tcPr>
          <w:p w:rsidR="00360EDE" w:rsidRPr="00252220" w:rsidRDefault="00360EDE" w:rsidP="00EC32CB">
            <w:pPr>
              <w:jc w:val="left"/>
              <w:rPr>
                <w:bCs/>
                <w:caps/>
                <w:sz w:val="20"/>
                <w:szCs w:val="20"/>
                <w:u w:color="000000"/>
              </w:rPr>
            </w:pPr>
            <w:r w:rsidRPr="00252220">
              <w:rPr>
                <w:bCs/>
                <w:caps/>
                <w:sz w:val="20"/>
                <w:szCs w:val="20"/>
                <w:u w:color="000000"/>
              </w:rPr>
              <w:t>-</w:t>
            </w:r>
          </w:p>
        </w:tc>
        <w:tc>
          <w:tcPr>
            <w:tcW w:w="476" w:type="pct"/>
            <w:shd w:val="clear" w:color="auto" w:fill="FFFFFF"/>
            <w:vAlign w:val="center"/>
          </w:tcPr>
          <w:p w:rsidR="00360EDE" w:rsidRPr="00252220" w:rsidRDefault="00360EDE" w:rsidP="00EC32CB">
            <w:pPr>
              <w:jc w:val="left"/>
              <w:rPr>
                <w:bCs/>
                <w:caps/>
                <w:sz w:val="20"/>
                <w:szCs w:val="20"/>
                <w:u w:color="000000"/>
              </w:rPr>
            </w:pPr>
            <w:r w:rsidRPr="00252220">
              <w:rPr>
                <w:bCs/>
                <w:caps/>
                <w:sz w:val="20"/>
                <w:szCs w:val="20"/>
                <w:u w:color="000000"/>
              </w:rPr>
              <w:t>2600</w:t>
            </w:r>
          </w:p>
        </w:tc>
        <w:tc>
          <w:tcPr>
            <w:tcW w:w="947" w:type="pct"/>
            <w:gridSpan w:val="2"/>
            <w:shd w:val="clear" w:color="auto" w:fill="FFFFFF"/>
            <w:vAlign w:val="center"/>
          </w:tcPr>
          <w:p w:rsidR="00360EDE" w:rsidRPr="00252220" w:rsidRDefault="00360EDE" w:rsidP="00EC32CB">
            <w:pPr>
              <w:jc w:val="left"/>
              <w:rPr>
                <w:bCs/>
                <w:caps/>
                <w:sz w:val="20"/>
                <w:szCs w:val="20"/>
                <w:u w:color="000000"/>
              </w:rPr>
            </w:pPr>
            <w:r w:rsidRPr="00252220">
              <w:rPr>
                <w:bCs/>
                <w:caps/>
                <w:sz w:val="20"/>
                <w:szCs w:val="20"/>
                <w:u w:color="000000"/>
              </w:rPr>
              <w:t>-</w:t>
            </w:r>
          </w:p>
        </w:tc>
        <w:tc>
          <w:tcPr>
            <w:tcW w:w="789" w:type="pct"/>
            <w:gridSpan w:val="3"/>
            <w:shd w:val="clear" w:color="auto" w:fill="FFFFFF"/>
            <w:vAlign w:val="center"/>
          </w:tcPr>
          <w:p w:rsidR="00360EDE" w:rsidRPr="00252220" w:rsidRDefault="00360EDE" w:rsidP="00EC32CB">
            <w:pPr>
              <w:jc w:val="left"/>
              <w:rPr>
                <w:bCs/>
                <w:caps/>
                <w:sz w:val="20"/>
                <w:szCs w:val="20"/>
                <w:u w:color="000000"/>
              </w:rPr>
            </w:pPr>
            <w:r w:rsidRPr="00252220">
              <w:rPr>
                <w:bCs/>
                <w:caps/>
                <w:sz w:val="20"/>
                <w:szCs w:val="20"/>
                <w:u w:color="000000"/>
              </w:rPr>
              <w:t>-</w:t>
            </w:r>
          </w:p>
        </w:tc>
      </w:tr>
      <w:tr w:rsidR="00360EDE" w:rsidRPr="00F45D0F" w:rsidTr="00EC32CB">
        <w:trPr>
          <w:cantSplit/>
          <w:trHeight w:val="283"/>
        </w:trPr>
        <w:tc>
          <w:tcPr>
            <w:tcW w:w="198" w:type="pct"/>
            <w:shd w:val="clear" w:color="auto" w:fill="FFFFFF"/>
            <w:vAlign w:val="center"/>
          </w:tcPr>
          <w:p w:rsidR="00360EDE" w:rsidRPr="00252220" w:rsidRDefault="00360EDE" w:rsidP="00EC32CB">
            <w:pPr>
              <w:jc w:val="left"/>
              <w:rPr>
                <w:bCs/>
                <w:sz w:val="20"/>
                <w:szCs w:val="20"/>
                <w:u w:color="000000"/>
              </w:rPr>
            </w:pPr>
            <w:r w:rsidRPr="00252220">
              <w:rPr>
                <w:bCs/>
                <w:sz w:val="20"/>
                <w:szCs w:val="20"/>
                <w:u w:color="000000"/>
              </w:rPr>
              <w:t>7</w:t>
            </w:r>
          </w:p>
        </w:tc>
        <w:tc>
          <w:tcPr>
            <w:tcW w:w="1160" w:type="pct"/>
            <w:shd w:val="clear" w:color="auto" w:fill="FFFFFF"/>
            <w:vAlign w:val="center"/>
          </w:tcPr>
          <w:p w:rsidR="00360EDE" w:rsidRPr="00252220" w:rsidRDefault="00360EDE" w:rsidP="00EC32CB">
            <w:pPr>
              <w:jc w:val="left"/>
              <w:rPr>
                <w:bCs/>
                <w:sz w:val="20"/>
                <w:szCs w:val="20"/>
              </w:rPr>
            </w:pPr>
            <w:r w:rsidRPr="00252220">
              <w:rPr>
                <w:bCs/>
                <w:sz w:val="20"/>
                <w:szCs w:val="20"/>
              </w:rPr>
              <w:t>20,0 (200,0)</w:t>
            </w:r>
          </w:p>
        </w:tc>
        <w:tc>
          <w:tcPr>
            <w:tcW w:w="469" w:type="pct"/>
            <w:shd w:val="clear" w:color="auto" w:fill="FFFFFF"/>
            <w:vAlign w:val="center"/>
          </w:tcPr>
          <w:p w:rsidR="00360EDE" w:rsidRPr="00252220" w:rsidRDefault="00360EDE" w:rsidP="00EC32CB">
            <w:pPr>
              <w:jc w:val="left"/>
              <w:rPr>
                <w:bCs/>
                <w:caps/>
                <w:sz w:val="20"/>
                <w:szCs w:val="20"/>
                <w:u w:color="000000"/>
              </w:rPr>
            </w:pPr>
            <w:r w:rsidRPr="00252220">
              <w:rPr>
                <w:bCs/>
                <w:caps/>
                <w:sz w:val="20"/>
                <w:szCs w:val="20"/>
                <w:u w:color="000000"/>
              </w:rPr>
              <w:t>1950</w:t>
            </w:r>
          </w:p>
        </w:tc>
        <w:tc>
          <w:tcPr>
            <w:tcW w:w="489" w:type="pct"/>
            <w:shd w:val="clear" w:color="auto" w:fill="FFFFFF"/>
            <w:vAlign w:val="center"/>
          </w:tcPr>
          <w:p w:rsidR="00360EDE" w:rsidRPr="00252220" w:rsidRDefault="00360EDE" w:rsidP="00EC32CB">
            <w:pPr>
              <w:jc w:val="left"/>
              <w:rPr>
                <w:bCs/>
                <w:caps/>
                <w:sz w:val="20"/>
                <w:szCs w:val="20"/>
                <w:u w:color="000000"/>
              </w:rPr>
            </w:pPr>
            <w:r w:rsidRPr="00252220">
              <w:rPr>
                <w:bCs/>
                <w:caps/>
                <w:sz w:val="20"/>
                <w:szCs w:val="20"/>
                <w:u w:color="000000"/>
              </w:rPr>
              <w:t>1350</w:t>
            </w:r>
          </w:p>
        </w:tc>
        <w:tc>
          <w:tcPr>
            <w:tcW w:w="472" w:type="pct"/>
            <w:shd w:val="clear" w:color="auto" w:fill="FFFFFF"/>
            <w:vAlign w:val="center"/>
          </w:tcPr>
          <w:p w:rsidR="00360EDE" w:rsidRPr="00252220" w:rsidRDefault="00360EDE" w:rsidP="00EC32CB">
            <w:pPr>
              <w:jc w:val="left"/>
              <w:rPr>
                <w:bCs/>
                <w:caps/>
                <w:sz w:val="20"/>
                <w:szCs w:val="20"/>
                <w:u w:color="000000"/>
              </w:rPr>
            </w:pPr>
            <w:r w:rsidRPr="00252220">
              <w:rPr>
                <w:bCs/>
                <w:caps/>
                <w:sz w:val="20"/>
                <w:szCs w:val="20"/>
                <w:u w:color="000000"/>
              </w:rPr>
              <w:t>-</w:t>
            </w:r>
          </w:p>
        </w:tc>
        <w:tc>
          <w:tcPr>
            <w:tcW w:w="476" w:type="pct"/>
            <w:shd w:val="clear" w:color="auto" w:fill="FFFFFF"/>
            <w:vAlign w:val="center"/>
          </w:tcPr>
          <w:p w:rsidR="00360EDE" w:rsidRPr="00252220" w:rsidRDefault="00360EDE" w:rsidP="00EC32CB">
            <w:pPr>
              <w:jc w:val="left"/>
              <w:rPr>
                <w:bCs/>
                <w:caps/>
                <w:sz w:val="20"/>
                <w:szCs w:val="20"/>
                <w:u w:color="000000"/>
              </w:rPr>
            </w:pPr>
            <w:r w:rsidRPr="00252220">
              <w:rPr>
                <w:bCs/>
                <w:caps/>
                <w:sz w:val="20"/>
                <w:szCs w:val="20"/>
                <w:u w:color="000000"/>
              </w:rPr>
              <w:t>2750</w:t>
            </w:r>
          </w:p>
        </w:tc>
        <w:tc>
          <w:tcPr>
            <w:tcW w:w="947" w:type="pct"/>
            <w:gridSpan w:val="2"/>
            <w:shd w:val="clear" w:color="auto" w:fill="FFFFFF"/>
            <w:vAlign w:val="center"/>
          </w:tcPr>
          <w:p w:rsidR="00360EDE" w:rsidRPr="00252220" w:rsidRDefault="00360EDE" w:rsidP="00EC32CB">
            <w:pPr>
              <w:jc w:val="left"/>
              <w:rPr>
                <w:bCs/>
                <w:caps/>
                <w:sz w:val="20"/>
                <w:szCs w:val="20"/>
                <w:u w:color="000000"/>
              </w:rPr>
            </w:pPr>
            <w:r w:rsidRPr="00252220">
              <w:rPr>
                <w:bCs/>
                <w:caps/>
                <w:sz w:val="20"/>
                <w:szCs w:val="20"/>
                <w:u w:color="000000"/>
              </w:rPr>
              <w:t>-</w:t>
            </w:r>
          </w:p>
        </w:tc>
        <w:tc>
          <w:tcPr>
            <w:tcW w:w="789" w:type="pct"/>
            <w:gridSpan w:val="3"/>
            <w:shd w:val="clear" w:color="auto" w:fill="FFFFFF"/>
            <w:vAlign w:val="center"/>
          </w:tcPr>
          <w:p w:rsidR="00360EDE" w:rsidRPr="00252220" w:rsidRDefault="00360EDE" w:rsidP="00EC32CB">
            <w:pPr>
              <w:jc w:val="left"/>
              <w:rPr>
                <w:bCs/>
                <w:caps/>
                <w:sz w:val="20"/>
                <w:szCs w:val="20"/>
                <w:u w:color="000000"/>
              </w:rPr>
            </w:pPr>
            <w:r w:rsidRPr="00252220">
              <w:rPr>
                <w:bCs/>
                <w:caps/>
                <w:sz w:val="20"/>
                <w:szCs w:val="20"/>
                <w:u w:color="000000"/>
              </w:rPr>
              <w:t>-</w:t>
            </w:r>
          </w:p>
        </w:tc>
      </w:tr>
      <w:tr w:rsidR="00360EDE" w:rsidRPr="00F45D0F" w:rsidTr="00EC32CB">
        <w:trPr>
          <w:cantSplit/>
          <w:trHeight w:val="122"/>
        </w:trPr>
        <w:tc>
          <w:tcPr>
            <w:tcW w:w="198" w:type="pct"/>
            <w:shd w:val="clear" w:color="auto" w:fill="FFFFFF"/>
            <w:vAlign w:val="center"/>
          </w:tcPr>
          <w:p w:rsidR="00360EDE" w:rsidRPr="00252220" w:rsidRDefault="00360EDE" w:rsidP="00EC32CB">
            <w:pPr>
              <w:jc w:val="left"/>
              <w:rPr>
                <w:bCs/>
                <w:sz w:val="20"/>
                <w:szCs w:val="20"/>
                <w:u w:color="000000"/>
              </w:rPr>
            </w:pPr>
            <w:r w:rsidRPr="00252220">
              <w:rPr>
                <w:bCs/>
                <w:sz w:val="20"/>
                <w:szCs w:val="20"/>
                <w:u w:color="000000"/>
              </w:rPr>
              <w:t>8</w:t>
            </w:r>
          </w:p>
        </w:tc>
        <w:tc>
          <w:tcPr>
            <w:tcW w:w="1160" w:type="pct"/>
            <w:shd w:val="clear" w:color="auto" w:fill="FFFFFF"/>
            <w:vAlign w:val="center"/>
          </w:tcPr>
          <w:p w:rsidR="00360EDE" w:rsidRPr="00252220" w:rsidRDefault="00360EDE" w:rsidP="00EC32CB">
            <w:pPr>
              <w:jc w:val="left"/>
              <w:rPr>
                <w:bCs/>
                <w:sz w:val="20"/>
                <w:szCs w:val="20"/>
              </w:rPr>
            </w:pPr>
            <w:r w:rsidRPr="00252220">
              <w:rPr>
                <w:bCs/>
                <w:sz w:val="20"/>
                <w:szCs w:val="20"/>
              </w:rPr>
              <w:t>25,0 (250,0)</w:t>
            </w:r>
          </w:p>
        </w:tc>
        <w:tc>
          <w:tcPr>
            <w:tcW w:w="469" w:type="pct"/>
            <w:shd w:val="clear" w:color="auto" w:fill="FFFFFF"/>
            <w:vAlign w:val="center"/>
          </w:tcPr>
          <w:p w:rsidR="00360EDE" w:rsidRPr="00252220" w:rsidRDefault="00360EDE" w:rsidP="00EC32CB">
            <w:pPr>
              <w:jc w:val="left"/>
              <w:rPr>
                <w:bCs/>
                <w:caps/>
                <w:sz w:val="20"/>
                <w:szCs w:val="20"/>
                <w:u w:color="000000"/>
              </w:rPr>
            </w:pPr>
            <w:r w:rsidRPr="00252220">
              <w:rPr>
                <w:bCs/>
                <w:caps/>
                <w:sz w:val="20"/>
                <w:szCs w:val="20"/>
                <w:u w:color="000000"/>
              </w:rPr>
              <w:t>-</w:t>
            </w:r>
          </w:p>
        </w:tc>
        <w:tc>
          <w:tcPr>
            <w:tcW w:w="489" w:type="pct"/>
            <w:shd w:val="clear" w:color="auto" w:fill="FFFFFF"/>
            <w:vAlign w:val="center"/>
          </w:tcPr>
          <w:p w:rsidR="00360EDE" w:rsidRPr="00252220" w:rsidRDefault="00360EDE" w:rsidP="00EC32CB">
            <w:pPr>
              <w:jc w:val="left"/>
              <w:rPr>
                <w:bCs/>
                <w:caps/>
                <w:sz w:val="20"/>
                <w:szCs w:val="20"/>
                <w:u w:color="000000"/>
              </w:rPr>
            </w:pPr>
            <w:r w:rsidRPr="00252220">
              <w:rPr>
                <w:bCs/>
                <w:caps/>
                <w:sz w:val="20"/>
                <w:szCs w:val="20"/>
                <w:u w:color="000000"/>
              </w:rPr>
              <w:t>1350</w:t>
            </w:r>
          </w:p>
        </w:tc>
        <w:tc>
          <w:tcPr>
            <w:tcW w:w="472" w:type="pct"/>
            <w:shd w:val="clear" w:color="auto" w:fill="FFFFFF"/>
            <w:vAlign w:val="center"/>
          </w:tcPr>
          <w:p w:rsidR="00360EDE" w:rsidRPr="00252220" w:rsidRDefault="00360EDE" w:rsidP="00EC32CB">
            <w:pPr>
              <w:jc w:val="left"/>
              <w:rPr>
                <w:bCs/>
                <w:caps/>
                <w:sz w:val="20"/>
                <w:szCs w:val="20"/>
                <w:u w:color="000000"/>
              </w:rPr>
            </w:pPr>
            <w:r w:rsidRPr="00252220">
              <w:rPr>
                <w:bCs/>
                <w:caps/>
                <w:sz w:val="20"/>
                <w:szCs w:val="20"/>
                <w:u w:color="000000"/>
              </w:rPr>
              <w:t>-</w:t>
            </w:r>
          </w:p>
        </w:tc>
        <w:tc>
          <w:tcPr>
            <w:tcW w:w="476" w:type="pct"/>
            <w:shd w:val="clear" w:color="auto" w:fill="FFFFFF"/>
            <w:vAlign w:val="center"/>
          </w:tcPr>
          <w:p w:rsidR="00360EDE" w:rsidRPr="00252220" w:rsidRDefault="00360EDE" w:rsidP="00EC32CB">
            <w:pPr>
              <w:jc w:val="left"/>
              <w:rPr>
                <w:bCs/>
                <w:caps/>
                <w:sz w:val="20"/>
                <w:szCs w:val="20"/>
                <w:u w:color="000000"/>
              </w:rPr>
            </w:pPr>
            <w:r w:rsidRPr="00252220">
              <w:rPr>
                <w:bCs/>
                <w:caps/>
                <w:sz w:val="20"/>
                <w:szCs w:val="20"/>
                <w:u w:color="000000"/>
              </w:rPr>
              <w:t>2750</w:t>
            </w:r>
          </w:p>
        </w:tc>
        <w:tc>
          <w:tcPr>
            <w:tcW w:w="947" w:type="pct"/>
            <w:gridSpan w:val="2"/>
            <w:shd w:val="clear" w:color="auto" w:fill="FFFFFF"/>
            <w:vAlign w:val="center"/>
          </w:tcPr>
          <w:p w:rsidR="00360EDE" w:rsidRPr="00252220" w:rsidRDefault="00360EDE" w:rsidP="00EC32CB">
            <w:pPr>
              <w:jc w:val="left"/>
              <w:rPr>
                <w:bCs/>
                <w:caps/>
                <w:sz w:val="20"/>
                <w:szCs w:val="20"/>
                <w:u w:color="000000"/>
              </w:rPr>
            </w:pPr>
            <w:r w:rsidRPr="00252220">
              <w:rPr>
                <w:bCs/>
                <w:caps/>
                <w:sz w:val="20"/>
                <w:szCs w:val="20"/>
                <w:u w:color="000000"/>
              </w:rPr>
              <w:t>-</w:t>
            </w:r>
          </w:p>
        </w:tc>
        <w:tc>
          <w:tcPr>
            <w:tcW w:w="789" w:type="pct"/>
            <w:gridSpan w:val="3"/>
            <w:shd w:val="clear" w:color="auto" w:fill="FFFFFF"/>
            <w:vAlign w:val="center"/>
          </w:tcPr>
          <w:p w:rsidR="00360EDE" w:rsidRPr="00252220" w:rsidRDefault="00360EDE" w:rsidP="00EC32CB">
            <w:pPr>
              <w:jc w:val="left"/>
              <w:rPr>
                <w:bCs/>
                <w:caps/>
                <w:sz w:val="20"/>
                <w:szCs w:val="20"/>
                <w:u w:color="000000"/>
              </w:rPr>
            </w:pPr>
            <w:r w:rsidRPr="00252220">
              <w:rPr>
                <w:bCs/>
                <w:caps/>
                <w:sz w:val="20"/>
                <w:szCs w:val="20"/>
                <w:u w:color="000000"/>
              </w:rPr>
              <w:t>-</w:t>
            </w:r>
          </w:p>
        </w:tc>
      </w:tr>
      <w:tr w:rsidR="00360EDE" w:rsidRPr="00F45D0F" w:rsidTr="00EC32CB">
        <w:trPr>
          <w:cantSplit/>
          <w:trHeight w:val="178"/>
        </w:trPr>
        <w:tc>
          <w:tcPr>
            <w:tcW w:w="198" w:type="pct"/>
            <w:shd w:val="clear" w:color="auto" w:fill="FFFFFF"/>
            <w:vAlign w:val="center"/>
          </w:tcPr>
          <w:p w:rsidR="00360EDE" w:rsidRPr="00252220" w:rsidRDefault="00360EDE" w:rsidP="00EC32CB">
            <w:pPr>
              <w:jc w:val="left"/>
              <w:rPr>
                <w:bCs/>
                <w:sz w:val="20"/>
                <w:szCs w:val="20"/>
                <w:u w:color="000000"/>
              </w:rPr>
            </w:pPr>
            <w:r w:rsidRPr="00252220">
              <w:rPr>
                <w:bCs/>
                <w:sz w:val="20"/>
                <w:szCs w:val="20"/>
                <w:u w:color="000000"/>
              </w:rPr>
              <w:t>9</w:t>
            </w:r>
          </w:p>
        </w:tc>
        <w:tc>
          <w:tcPr>
            <w:tcW w:w="1160" w:type="pct"/>
            <w:shd w:val="clear" w:color="auto" w:fill="FFFFFF"/>
            <w:vAlign w:val="center"/>
          </w:tcPr>
          <w:p w:rsidR="00360EDE" w:rsidRPr="00252220" w:rsidRDefault="00360EDE" w:rsidP="00EC32CB">
            <w:pPr>
              <w:jc w:val="left"/>
              <w:rPr>
                <w:bCs/>
                <w:sz w:val="20"/>
                <w:szCs w:val="20"/>
              </w:rPr>
            </w:pPr>
            <w:r w:rsidRPr="00252220">
              <w:rPr>
                <w:bCs/>
                <w:sz w:val="20"/>
                <w:szCs w:val="20"/>
              </w:rPr>
              <w:t>32,0 (320,0)</w:t>
            </w:r>
          </w:p>
        </w:tc>
        <w:tc>
          <w:tcPr>
            <w:tcW w:w="469" w:type="pct"/>
            <w:shd w:val="clear" w:color="auto" w:fill="FFFFFF"/>
            <w:vAlign w:val="center"/>
          </w:tcPr>
          <w:p w:rsidR="00360EDE" w:rsidRPr="00252220" w:rsidRDefault="00360EDE" w:rsidP="00EC32CB">
            <w:pPr>
              <w:jc w:val="left"/>
              <w:rPr>
                <w:bCs/>
                <w:caps/>
                <w:sz w:val="20"/>
                <w:szCs w:val="20"/>
                <w:u w:color="000000"/>
              </w:rPr>
            </w:pPr>
            <w:r w:rsidRPr="00252220">
              <w:rPr>
                <w:bCs/>
                <w:caps/>
                <w:sz w:val="20"/>
                <w:szCs w:val="20"/>
                <w:u w:color="000000"/>
              </w:rPr>
              <w:t>-</w:t>
            </w:r>
          </w:p>
        </w:tc>
        <w:tc>
          <w:tcPr>
            <w:tcW w:w="489" w:type="pct"/>
            <w:shd w:val="clear" w:color="auto" w:fill="FFFFFF"/>
            <w:vAlign w:val="center"/>
          </w:tcPr>
          <w:p w:rsidR="00360EDE" w:rsidRPr="00252220" w:rsidRDefault="00360EDE" w:rsidP="00EC32CB">
            <w:pPr>
              <w:jc w:val="left"/>
              <w:rPr>
                <w:bCs/>
                <w:caps/>
                <w:sz w:val="20"/>
                <w:szCs w:val="20"/>
                <w:u w:color="000000"/>
              </w:rPr>
            </w:pPr>
            <w:r w:rsidRPr="00252220">
              <w:rPr>
                <w:bCs/>
                <w:caps/>
                <w:sz w:val="20"/>
                <w:szCs w:val="20"/>
                <w:u w:color="000000"/>
              </w:rPr>
              <w:t>1350</w:t>
            </w:r>
          </w:p>
        </w:tc>
        <w:tc>
          <w:tcPr>
            <w:tcW w:w="472" w:type="pct"/>
            <w:shd w:val="clear" w:color="auto" w:fill="FFFFFF"/>
            <w:vAlign w:val="center"/>
          </w:tcPr>
          <w:p w:rsidR="00360EDE" w:rsidRPr="00252220" w:rsidRDefault="00360EDE" w:rsidP="00EC32CB">
            <w:pPr>
              <w:jc w:val="left"/>
              <w:rPr>
                <w:bCs/>
                <w:caps/>
                <w:sz w:val="20"/>
                <w:szCs w:val="20"/>
                <w:u w:color="000000"/>
              </w:rPr>
            </w:pPr>
            <w:r w:rsidRPr="00252220">
              <w:rPr>
                <w:bCs/>
                <w:caps/>
                <w:sz w:val="20"/>
                <w:szCs w:val="20"/>
                <w:u w:color="000000"/>
              </w:rPr>
              <w:t>-</w:t>
            </w:r>
          </w:p>
        </w:tc>
        <w:tc>
          <w:tcPr>
            <w:tcW w:w="476" w:type="pct"/>
            <w:shd w:val="clear" w:color="auto" w:fill="FFFFFF"/>
            <w:vAlign w:val="center"/>
          </w:tcPr>
          <w:p w:rsidR="00360EDE" w:rsidRPr="00252220" w:rsidRDefault="00360EDE" w:rsidP="00EC32CB">
            <w:pPr>
              <w:jc w:val="left"/>
              <w:rPr>
                <w:bCs/>
                <w:caps/>
                <w:sz w:val="20"/>
                <w:szCs w:val="20"/>
                <w:u w:color="000000"/>
              </w:rPr>
            </w:pPr>
            <w:r w:rsidRPr="00252220">
              <w:rPr>
                <w:bCs/>
                <w:caps/>
                <w:sz w:val="20"/>
                <w:szCs w:val="20"/>
                <w:u w:color="000000"/>
              </w:rPr>
              <w:t>2750</w:t>
            </w:r>
          </w:p>
        </w:tc>
        <w:tc>
          <w:tcPr>
            <w:tcW w:w="947" w:type="pct"/>
            <w:gridSpan w:val="2"/>
            <w:shd w:val="clear" w:color="auto" w:fill="FFFFFF"/>
            <w:vAlign w:val="center"/>
          </w:tcPr>
          <w:p w:rsidR="00360EDE" w:rsidRPr="00252220" w:rsidRDefault="00360EDE" w:rsidP="00EC32CB">
            <w:pPr>
              <w:jc w:val="left"/>
              <w:rPr>
                <w:bCs/>
                <w:caps/>
                <w:sz w:val="20"/>
                <w:szCs w:val="20"/>
                <w:u w:color="000000"/>
              </w:rPr>
            </w:pPr>
            <w:r w:rsidRPr="00252220">
              <w:rPr>
                <w:bCs/>
                <w:caps/>
                <w:sz w:val="20"/>
                <w:szCs w:val="20"/>
                <w:u w:color="000000"/>
              </w:rPr>
              <w:t>-</w:t>
            </w:r>
          </w:p>
        </w:tc>
        <w:tc>
          <w:tcPr>
            <w:tcW w:w="789" w:type="pct"/>
            <w:gridSpan w:val="3"/>
            <w:shd w:val="clear" w:color="auto" w:fill="FFFFFF"/>
            <w:vAlign w:val="center"/>
          </w:tcPr>
          <w:p w:rsidR="00360EDE" w:rsidRPr="00252220" w:rsidRDefault="00360EDE" w:rsidP="00EC32CB">
            <w:pPr>
              <w:jc w:val="left"/>
              <w:rPr>
                <w:bCs/>
                <w:caps/>
                <w:sz w:val="20"/>
                <w:szCs w:val="20"/>
                <w:u w:color="000000"/>
              </w:rPr>
            </w:pPr>
            <w:r w:rsidRPr="00252220">
              <w:rPr>
                <w:bCs/>
                <w:caps/>
                <w:sz w:val="20"/>
                <w:szCs w:val="20"/>
                <w:u w:color="000000"/>
              </w:rPr>
              <w:t>-</w:t>
            </w:r>
          </w:p>
        </w:tc>
      </w:tr>
    </w:tbl>
    <w:p w:rsidR="00360EDE" w:rsidRPr="0065703A" w:rsidRDefault="00360EDE" w:rsidP="00360EDE">
      <w:pPr>
        <w:rPr>
          <w:sz w:val="22"/>
        </w:rPr>
      </w:pPr>
    </w:p>
    <w:p w:rsidR="00360EDE" w:rsidRDefault="00360EDE" w:rsidP="00360EDE">
      <w:pPr>
        <w:pStyle w:val="afb"/>
        <w:widowControl w:val="0"/>
        <w:tabs>
          <w:tab w:val="left" w:pos="0"/>
          <w:tab w:val="left" w:pos="1134"/>
        </w:tabs>
        <w:spacing w:after="0"/>
        <w:rPr>
          <w:bCs/>
          <w:szCs w:val="24"/>
          <w:u w:color="000000"/>
        </w:rPr>
      </w:pPr>
      <w:r>
        <w:rPr>
          <w:bCs/>
          <w:szCs w:val="24"/>
          <w:u w:color="000000"/>
        </w:rPr>
        <w:t>Рекомендуемая</w:t>
      </w:r>
      <w:r w:rsidRPr="00F45D0F">
        <w:rPr>
          <w:bCs/>
          <w:szCs w:val="24"/>
          <w:u w:color="000000"/>
        </w:rPr>
        <w:t xml:space="preserve"> масса задвижки клиновой</w:t>
      </w:r>
      <w:r>
        <w:rPr>
          <w:bCs/>
          <w:szCs w:val="24"/>
          <w:u w:color="000000"/>
        </w:rPr>
        <w:t xml:space="preserve"> в</w:t>
      </w:r>
      <w:r w:rsidRPr="00F45D0F">
        <w:rPr>
          <w:bCs/>
          <w:szCs w:val="24"/>
          <w:u w:color="000000"/>
        </w:rPr>
        <w:t xml:space="preserve"> сборе с присоединяемыми</w:t>
      </w:r>
      <w:r>
        <w:rPr>
          <w:bCs/>
          <w:szCs w:val="24"/>
          <w:u w:color="000000"/>
        </w:rPr>
        <w:t xml:space="preserve"> </w:t>
      </w:r>
      <w:r w:rsidRPr="00F45D0F">
        <w:rPr>
          <w:bCs/>
          <w:szCs w:val="24"/>
          <w:u w:color="000000"/>
        </w:rPr>
        <w:t>фланцами под приварку к трубопроводу</w:t>
      </w:r>
      <w:r>
        <w:rPr>
          <w:bCs/>
          <w:szCs w:val="24"/>
          <w:u w:color="000000"/>
        </w:rPr>
        <w:t xml:space="preserve">, </w:t>
      </w:r>
      <w:r w:rsidRPr="00F45D0F">
        <w:rPr>
          <w:bCs/>
          <w:szCs w:val="24"/>
          <w:u w:color="000000"/>
        </w:rPr>
        <w:t xml:space="preserve">указана в Таблице </w:t>
      </w:r>
      <w:r>
        <w:rPr>
          <w:bCs/>
          <w:szCs w:val="24"/>
          <w:u w:color="000000"/>
        </w:rPr>
        <w:t>33</w:t>
      </w:r>
      <w:r w:rsidRPr="00F45D0F">
        <w:rPr>
          <w:bCs/>
          <w:szCs w:val="24"/>
          <w:u w:color="000000"/>
        </w:rPr>
        <w:t>.</w:t>
      </w:r>
    </w:p>
    <w:p w:rsidR="00360EDE" w:rsidRPr="0065703A" w:rsidRDefault="00360EDE" w:rsidP="00360EDE">
      <w:pPr>
        <w:pStyle w:val="afb"/>
        <w:widowControl w:val="0"/>
        <w:tabs>
          <w:tab w:val="left" w:pos="0"/>
          <w:tab w:val="left" w:pos="1134"/>
        </w:tabs>
        <w:spacing w:after="0"/>
        <w:rPr>
          <w:bCs/>
          <w:sz w:val="22"/>
          <w:szCs w:val="24"/>
          <w:u w:color="000000"/>
        </w:rPr>
      </w:pPr>
    </w:p>
    <w:p w:rsidR="00360EDE" w:rsidRPr="00F45D0F" w:rsidRDefault="00360EDE" w:rsidP="00360EDE">
      <w:pPr>
        <w:pStyle w:val="Se"/>
        <w:rPr>
          <w:rFonts w:cs="Arial"/>
          <w:sz w:val="18"/>
          <w:szCs w:val="18"/>
        </w:rPr>
      </w:pPr>
      <w:r w:rsidRPr="00F45D0F">
        <w:lastRenderedPageBreak/>
        <w:t xml:space="preserve">Таблица </w:t>
      </w:r>
      <w:r w:rsidR="00CE6DDC">
        <w:rPr>
          <w:noProof/>
        </w:rPr>
        <w:fldChar w:fldCharType="begin"/>
      </w:r>
      <w:r w:rsidR="00CE6DDC">
        <w:rPr>
          <w:noProof/>
        </w:rPr>
        <w:instrText xml:space="preserve"> SEQ Таблица \* ARABIC </w:instrText>
      </w:r>
      <w:r w:rsidR="00CE6DDC">
        <w:rPr>
          <w:noProof/>
        </w:rPr>
        <w:fldChar w:fldCharType="separate"/>
      </w:r>
      <w:r>
        <w:rPr>
          <w:noProof/>
        </w:rPr>
        <w:t>33</w:t>
      </w:r>
      <w:r w:rsidR="00CE6DDC">
        <w:rPr>
          <w:noProof/>
        </w:rPr>
        <w:fldChar w:fldCharType="end"/>
      </w:r>
    </w:p>
    <w:p w:rsidR="00360EDE" w:rsidRPr="00F45D0F" w:rsidRDefault="00360EDE" w:rsidP="00360EDE">
      <w:pPr>
        <w:pStyle w:val="Se"/>
        <w:spacing w:after="60"/>
        <w:rPr>
          <w:rFonts w:eastAsia="Arial" w:cs="Arial"/>
          <w:szCs w:val="20"/>
        </w:rPr>
      </w:pPr>
      <w:r>
        <w:rPr>
          <w:rFonts w:cs="Arial"/>
          <w:bCs/>
          <w:szCs w:val="20"/>
          <w:u w:color="000000"/>
        </w:rPr>
        <w:t>Рекомендуемая</w:t>
      </w:r>
      <w:r w:rsidRPr="00F45D0F">
        <w:rPr>
          <w:rFonts w:cs="Arial"/>
          <w:bCs/>
          <w:szCs w:val="20"/>
          <w:u w:color="000000"/>
        </w:rPr>
        <w:t xml:space="preserve"> масса задвижки клиновой </w:t>
      </w:r>
      <w:r w:rsidRPr="00F45D0F">
        <w:rPr>
          <w:rFonts w:cs="Arial"/>
          <w:szCs w:val="20"/>
        </w:rPr>
        <w:t>с фланцевым присоединением и</w:t>
      </w:r>
      <w:r w:rsidRPr="00F45D0F">
        <w:rPr>
          <w:rFonts w:cs="Arial"/>
          <w:szCs w:val="20"/>
        </w:rPr>
        <w:br/>
        <w:t>под приварку</w:t>
      </w:r>
      <w:r>
        <w:rPr>
          <w:rFonts w:cs="Arial"/>
          <w:szCs w:val="20"/>
        </w:rPr>
        <w:t xml:space="preserve"> к</w:t>
      </w:r>
      <w:r w:rsidRPr="00F45D0F">
        <w:rPr>
          <w:rFonts w:cs="Arial"/>
          <w:szCs w:val="20"/>
        </w:rPr>
        <w:t xml:space="preserve"> трубопроводу</w:t>
      </w:r>
    </w:p>
    <w:tbl>
      <w:tblPr>
        <w:tblW w:w="4945" w:type="pct"/>
        <w:tblInd w:w="108"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shd w:val="clear" w:color="auto" w:fill="FFFFFF"/>
        <w:tblLook w:val="04A0" w:firstRow="1" w:lastRow="0" w:firstColumn="1" w:lastColumn="0" w:noHBand="0" w:noVBand="1"/>
      </w:tblPr>
      <w:tblGrid>
        <w:gridCol w:w="491"/>
        <w:gridCol w:w="1921"/>
        <w:gridCol w:w="1498"/>
        <w:gridCol w:w="683"/>
        <w:gridCol w:w="765"/>
        <w:gridCol w:w="747"/>
        <w:gridCol w:w="755"/>
        <w:gridCol w:w="749"/>
        <w:gridCol w:w="755"/>
        <w:gridCol w:w="728"/>
        <w:gridCol w:w="654"/>
      </w:tblGrid>
      <w:tr w:rsidR="00360EDE" w:rsidRPr="00F45D0F" w:rsidTr="00EC32CB">
        <w:trPr>
          <w:cantSplit/>
          <w:trHeight w:val="590"/>
          <w:tblHeader/>
        </w:trPr>
        <w:tc>
          <w:tcPr>
            <w:tcW w:w="196" w:type="pct"/>
            <w:vMerge w:val="restart"/>
            <w:tcBorders>
              <w:right w:val="single" w:sz="6" w:space="0" w:color="auto"/>
            </w:tcBorders>
            <w:shd w:val="clear" w:color="auto" w:fill="FFD200"/>
            <w:vAlign w:val="center"/>
          </w:tcPr>
          <w:p w:rsidR="00360EDE" w:rsidRPr="00F45D0F" w:rsidRDefault="00360EDE" w:rsidP="00EC32CB">
            <w:pPr>
              <w:pStyle w:val="S13"/>
              <w:rPr>
                <w:lang w:eastAsia="ru-RU"/>
              </w:rPr>
            </w:pPr>
            <w:r>
              <w:rPr>
                <w:lang w:eastAsia="ru-RU"/>
              </w:rPr>
              <w:t>№ П/П</w:t>
            </w:r>
          </w:p>
        </w:tc>
        <w:tc>
          <w:tcPr>
            <w:tcW w:w="991" w:type="pct"/>
            <w:vMerge w:val="restart"/>
            <w:tcBorders>
              <w:left w:val="single" w:sz="6" w:space="0" w:color="auto"/>
              <w:bottom w:val="single" w:sz="6" w:space="0" w:color="auto"/>
              <w:right w:val="single" w:sz="6" w:space="0" w:color="auto"/>
            </w:tcBorders>
            <w:shd w:val="clear" w:color="auto" w:fill="FFD200"/>
            <w:vAlign w:val="center"/>
          </w:tcPr>
          <w:p w:rsidR="00360EDE" w:rsidRPr="00F45D0F" w:rsidRDefault="00360EDE" w:rsidP="00EC32CB">
            <w:pPr>
              <w:jc w:val="center"/>
              <w:rPr>
                <w:rFonts w:ascii="Arial" w:hAnsi="Arial" w:cs="Arial"/>
                <w:b/>
                <w:bCs/>
                <w:sz w:val="16"/>
                <w:szCs w:val="20"/>
                <w:u w:color="000000"/>
              </w:rPr>
            </w:pPr>
            <w:r w:rsidRPr="00F45D0F">
              <w:rPr>
                <w:rFonts w:ascii="Arial" w:hAnsi="Arial" w:cs="Arial"/>
                <w:b/>
                <w:bCs/>
                <w:sz w:val="16"/>
                <w:szCs w:val="20"/>
                <w:u w:color="000000"/>
              </w:rPr>
              <w:t>ВИД УПРАВЛЕНИЯ</w:t>
            </w:r>
          </w:p>
        </w:tc>
        <w:tc>
          <w:tcPr>
            <w:tcW w:w="774" w:type="pct"/>
            <w:vMerge w:val="restart"/>
            <w:tcBorders>
              <w:left w:val="single" w:sz="6" w:space="0" w:color="auto"/>
              <w:bottom w:val="single" w:sz="6" w:space="0" w:color="auto"/>
              <w:right w:val="single" w:sz="6" w:space="0" w:color="auto"/>
            </w:tcBorders>
            <w:shd w:val="clear" w:color="auto" w:fill="FFD200"/>
            <w:vAlign w:val="center"/>
          </w:tcPr>
          <w:p w:rsidR="00360EDE" w:rsidRPr="00F45D0F" w:rsidRDefault="00360EDE" w:rsidP="00EC32CB">
            <w:pPr>
              <w:jc w:val="center"/>
              <w:rPr>
                <w:rFonts w:ascii="Arial" w:hAnsi="Arial" w:cs="Arial"/>
                <w:b/>
                <w:bCs/>
                <w:caps/>
                <w:sz w:val="16"/>
                <w:szCs w:val="20"/>
                <w:u w:color="000000"/>
              </w:rPr>
            </w:pPr>
            <w:r w:rsidRPr="00F45D0F">
              <w:rPr>
                <w:rFonts w:ascii="Arial" w:hAnsi="Arial" w:cs="Arial"/>
                <w:b/>
                <w:bCs/>
                <w:sz w:val="16"/>
                <w:szCs w:val="20"/>
                <w:u w:color="000000"/>
              </w:rPr>
              <w:t>Р</w:t>
            </w:r>
            <w:r w:rsidRPr="00F45D0F">
              <w:rPr>
                <w:rFonts w:ascii="Arial" w:hAnsi="Arial" w:cs="Arial"/>
                <w:b/>
                <w:bCs/>
                <w:sz w:val="16"/>
                <w:szCs w:val="20"/>
                <w:u w:color="000000"/>
                <w:lang w:val="en-US"/>
              </w:rPr>
              <w:t>N</w:t>
            </w:r>
            <w:r w:rsidRPr="00F45D0F">
              <w:rPr>
                <w:rFonts w:ascii="Arial" w:hAnsi="Arial" w:cs="Arial"/>
                <w:b/>
                <w:bCs/>
                <w:sz w:val="16"/>
                <w:szCs w:val="20"/>
                <w:u w:color="000000"/>
              </w:rPr>
              <w:t>, МПА (КГС/</w:t>
            </w:r>
            <w:r w:rsidRPr="00F45D0F">
              <w:rPr>
                <w:rFonts w:ascii="Arial" w:hAnsi="Arial" w:cs="Arial"/>
                <w:b/>
                <w:bCs/>
                <w:sz w:val="16"/>
                <w:szCs w:val="20"/>
                <w:u w:color="000000"/>
                <w:lang w:val="en-US"/>
              </w:rPr>
              <w:t>C</w:t>
            </w:r>
            <w:r>
              <w:rPr>
                <w:rFonts w:ascii="Arial" w:hAnsi="Arial" w:cs="Arial"/>
                <w:b/>
                <w:bCs/>
                <w:sz w:val="16"/>
                <w:szCs w:val="20"/>
                <w:u w:color="000000"/>
              </w:rPr>
              <w:t>М</w:t>
            </w:r>
            <w:r w:rsidRPr="00F45D0F">
              <w:rPr>
                <w:rFonts w:ascii="Arial" w:hAnsi="Arial" w:cs="Arial"/>
                <w:b/>
                <w:bCs/>
                <w:sz w:val="16"/>
                <w:szCs w:val="20"/>
                <w:u w:color="000000"/>
                <w:vertAlign w:val="superscript"/>
              </w:rPr>
              <w:t>2</w:t>
            </w:r>
            <w:r w:rsidRPr="00F45D0F">
              <w:rPr>
                <w:rFonts w:ascii="Arial" w:hAnsi="Arial" w:cs="Arial"/>
                <w:b/>
                <w:bCs/>
                <w:sz w:val="16"/>
                <w:szCs w:val="20"/>
                <w:u w:color="000000"/>
              </w:rPr>
              <w:t>)</w:t>
            </w:r>
          </w:p>
        </w:tc>
        <w:tc>
          <w:tcPr>
            <w:tcW w:w="3038" w:type="pct"/>
            <w:gridSpan w:val="8"/>
            <w:tcBorders>
              <w:left w:val="single" w:sz="6" w:space="0" w:color="auto"/>
              <w:bottom w:val="single" w:sz="6" w:space="0" w:color="auto"/>
            </w:tcBorders>
            <w:shd w:val="clear" w:color="auto" w:fill="FFD200"/>
            <w:vAlign w:val="center"/>
          </w:tcPr>
          <w:p w:rsidR="00360EDE" w:rsidRPr="008C52AD" w:rsidRDefault="00360EDE" w:rsidP="00EC32CB">
            <w:pPr>
              <w:jc w:val="center"/>
              <w:rPr>
                <w:rFonts w:ascii="Arial" w:hAnsi="Arial" w:cs="Arial"/>
                <w:b/>
                <w:bCs/>
                <w:caps/>
                <w:sz w:val="16"/>
                <w:szCs w:val="20"/>
                <w:u w:color="000000"/>
              </w:rPr>
            </w:pPr>
            <w:r>
              <w:rPr>
                <w:rFonts w:ascii="Arial" w:hAnsi="Arial" w:cs="Arial"/>
                <w:b/>
                <w:bCs/>
                <w:sz w:val="16"/>
                <w:szCs w:val="20"/>
                <w:u w:color="000000"/>
              </w:rPr>
              <w:t>РЕКОМЕНДУЕМАЯ</w:t>
            </w:r>
            <w:r w:rsidRPr="00F45D0F">
              <w:rPr>
                <w:rFonts w:ascii="Arial" w:hAnsi="Arial" w:cs="Arial"/>
                <w:b/>
                <w:bCs/>
                <w:sz w:val="16"/>
                <w:szCs w:val="20"/>
                <w:u w:color="000000"/>
              </w:rPr>
              <w:t xml:space="preserve"> МАССА ЗАДВИЖКИ КЛИНОВОЙ С ФЛАНЦЕВЫМ ПРИСОЕДИНЕНИЕМ И ПОД ПРИВАРКУ, КГ, НЕ БОЛЕЕ ПРИ </w:t>
            </w:r>
            <w:r w:rsidRPr="00F45D0F">
              <w:rPr>
                <w:rFonts w:ascii="Arial" w:hAnsi="Arial" w:cs="Arial"/>
                <w:b/>
                <w:bCs/>
                <w:sz w:val="16"/>
                <w:szCs w:val="20"/>
                <w:u w:color="000000"/>
                <w:lang w:val="en-US"/>
              </w:rPr>
              <w:t>DN</w:t>
            </w:r>
          </w:p>
        </w:tc>
      </w:tr>
      <w:tr w:rsidR="00360EDE" w:rsidRPr="00F45D0F" w:rsidTr="00EC32CB">
        <w:trPr>
          <w:cantSplit/>
          <w:trHeight w:val="282"/>
          <w:tblHeader/>
        </w:trPr>
        <w:tc>
          <w:tcPr>
            <w:tcW w:w="196" w:type="pct"/>
            <w:vMerge/>
            <w:tcBorders>
              <w:right w:val="single" w:sz="6" w:space="0" w:color="auto"/>
            </w:tcBorders>
            <w:shd w:val="clear" w:color="auto" w:fill="FFD200"/>
            <w:textDirection w:val="btLr"/>
          </w:tcPr>
          <w:p w:rsidR="00360EDE" w:rsidRPr="00F45D0F" w:rsidRDefault="00360EDE" w:rsidP="00EC32CB">
            <w:pPr>
              <w:ind w:right="113"/>
              <w:jc w:val="center"/>
              <w:rPr>
                <w:rFonts w:ascii="Arial" w:hAnsi="Arial" w:cs="Arial"/>
                <w:b/>
                <w:bCs/>
                <w:sz w:val="16"/>
                <w:szCs w:val="20"/>
                <w:u w:color="000000"/>
              </w:rPr>
            </w:pPr>
          </w:p>
        </w:tc>
        <w:tc>
          <w:tcPr>
            <w:tcW w:w="991" w:type="pct"/>
            <w:vMerge/>
            <w:tcBorders>
              <w:top w:val="single" w:sz="6" w:space="0" w:color="auto"/>
              <w:left w:val="single" w:sz="6" w:space="0" w:color="auto"/>
              <w:bottom w:val="single" w:sz="6" w:space="0" w:color="auto"/>
              <w:right w:val="single" w:sz="6" w:space="0" w:color="auto"/>
            </w:tcBorders>
            <w:shd w:val="clear" w:color="auto" w:fill="FFD200"/>
            <w:textDirection w:val="btLr"/>
            <w:vAlign w:val="center"/>
          </w:tcPr>
          <w:p w:rsidR="00360EDE" w:rsidRPr="00F45D0F" w:rsidRDefault="00360EDE" w:rsidP="00EC32CB">
            <w:pPr>
              <w:ind w:right="113"/>
              <w:jc w:val="center"/>
              <w:rPr>
                <w:rFonts w:ascii="Arial" w:hAnsi="Arial" w:cs="Arial"/>
                <w:b/>
                <w:bCs/>
                <w:sz w:val="16"/>
                <w:szCs w:val="20"/>
                <w:u w:color="000000"/>
              </w:rPr>
            </w:pPr>
          </w:p>
        </w:tc>
        <w:tc>
          <w:tcPr>
            <w:tcW w:w="774" w:type="pct"/>
            <w:vMerge/>
            <w:tcBorders>
              <w:top w:val="single" w:sz="6" w:space="0" w:color="auto"/>
              <w:left w:val="single" w:sz="6" w:space="0" w:color="auto"/>
              <w:bottom w:val="single" w:sz="6" w:space="0" w:color="auto"/>
              <w:right w:val="single" w:sz="6" w:space="0" w:color="auto"/>
            </w:tcBorders>
            <w:shd w:val="clear" w:color="auto" w:fill="FFD200"/>
            <w:vAlign w:val="center"/>
          </w:tcPr>
          <w:p w:rsidR="00360EDE" w:rsidRPr="00F45D0F" w:rsidRDefault="00360EDE" w:rsidP="00EC32CB">
            <w:pPr>
              <w:jc w:val="center"/>
              <w:rPr>
                <w:rFonts w:ascii="Arial" w:hAnsi="Arial" w:cs="Arial"/>
                <w:b/>
                <w:bCs/>
                <w:sz w:val="16"/>
                <w:szCs w:val="20"/>
                <w:u w:color="000000"/>
              </w:rPr>
            </w:pPr>
          </w:p>
        </w:tc>
        <w:tc>
          <w:tcPr>
            <w:tcW w:w="754" w:type="pct"/>
            <w:gridSpan w:val="2"/>
            <w:tcBorders>
              <w:top w:val="single" w:sz="6" w:space="0" w:color="auto"/>
              <w:left w:val="single" w:sz="6" w:space="0" w:color="auto"/>
              <w:bottom w:val="single" w:sz="6" w:space="0" w:color="auto"/>
              <w:right w:val="single" w:sz="6" w:space="0" w:color="auto"/>
            </w:tcBorders>
            <w:shd w:val="clear" w:color="auto" w:fill="FFD200"/>
            <w:vAlign w:val="center"/>
          </w:tcPr>
          <w:p w:rsidR="00360EDE" w:rsidRPr="00F45D0F" w:rsidRDefault="00360EDE" w:rsidP="00EC32CB">
            <w:pPr>
              <w:jc w:val="center"/>
              <w:rPr>
                <w:rFonts w:ascii="Arial" w:hAnsi="Arial" w:cs="Arial"/>
                <w:b/>
                <w:bCs/>
                <w:caps/>
                <w:sz w:val="14"/>
                <w:szCs w:val="14"/>
                <w:u w:color="000000"/>
              </w:rPr>
            </w:pPr>
            <w:r w:rsidRPr="00F45D0F">
              <w:rPr>
                <w:rFonts w:ascii="Arial" w:hAnsi="Arial" w:cs="Arial"/>
                <w:b/>
                <w:bCs/>
                <w:caps/>
                <w:sz w:val="14"/>
                <w:szCs w:val="14"/>
                <w:u w:color="000000"/>
                <w:lang w:val="en-US"/>
              </w:rPr>
              <w:t>DN</w:t>
            </w:r>
            <w:r w:rsidRPr="00F45D0F">
              <w:rPr>
                <w:rFonts w:ascii="Arial" w:hAnsi="Arial" w:cs="Arial"/>
                <w:b/>
                <w:bCs/>
                <w:caps/>
                <w:sz w:val="14"/>
                <w:szCs w:val="14"/>
                <w:u w:color="000000"/>
              </w:rPr>
              <w:t>700</w:t>
            </w:r>
          </w:p>
        </w:tc>
        <w:tc>
          <w:tcPr>
            <w:tcW w:w="782" w:type="pct"/>
            <w:gridSpan w:val="2"/>
            <w:tcBorders>
              <w:top w:val="single" w:sz="6" w:space="0" w:color="auto"/>
              <w:left w:val="single" w:sz="6" w:space="0" w:color="auto"/>
              <w:bottom w:val="single" w:sz="6" w:space="0" w:color="auto"/>
              <w:right w:val="single" w:sz="6" w:space="0" w:color="auto"/>
            </w:tcBorders>
            <w:shd w:val="clear" w:color="auto" w:fill="FFD200"/>
            <w:vAlign w:val="center"/>
          </w:tcPr>
          <w:p w:rsidR="00360EDE" w:rsidRPr="00F45D0F" w:rsidRDefault="00360EDE" w:rsidP="00EC32CB">
            <w:pPr>
              <w:jc w:val="center"/>
              <w:rPr>
                <w:rFonts w:ascii="Arial" w:hAnsi="Arial" w:cs="Arial"/>
                <w:b/>
                <w:bCs/>
                <w:caps/>
                <w:sz w:val="14"/>
                <w:szCs w:val="14"/>
                <w:u w:color="000000"/>
              </w:rPr>
            </w:pPr>
            <w:r w:rsidRPr="00F45D0F">
              <w:rPr>
                <w:rFonts w:ascii="Arial" w:hAnsi="Arial" w:cs="Arial"/>
                <w:b/>
                <w:bCs/>
                <w:caps/>
                <w:sz w:val="14"/>
                <w:szCs w:val="14"/>
                <w:u w:color="000000"/>
                <w:lang w:val="en-US"/>
              </w:rPr>
              <w:t>DN</w:t>
            </w:r>
            <w:r w:rsidRPr="00F45D0F">
              <w:rPr>
                <w:rFonts w:ascii="Arial" w:hAnsi="Arial" w:cs="Arial"/>
                <w:b/>
                <w:bCs/>
                <w:caps/>
                <w:sz w:val="14"/>
                <w:szCs w:val="14"/>
                <w:u w:color="000000"/>
              </w:rPr>
              <w:t>800</w:t>
            </w:r>
          </w:p>
        </w:tc>
        <w:tc>
          <w:tcPr>
            <w:tcW w:w="783" w:type="pct"/>
            <w:gridSpan w:val="2"/>
            <w:tcBorders>
              <w:top w:val="single" w:sz="6" w:space="0" w:color="auto"/>
              <w:left w:val="single" w:sz="6" w:space="0" w:color="auto"/>
              <w:bottom w:val="single" w:sz="6" w:space="0" w:color="auto"/>
              <w:right w:val="single" w:sz="6" w:space="0" w:color="auto"/>
            </w:tcBorders>
            <w:shd w:val="clear" w:color="auto" w:fill="FFD200"/>
            <w:vAlign w:val="center"/>
          </w:tcPr>
          <w:p w:rsidR="00360EDE" w:rsidRPr="00F45D0F" w:rsidRDefault="00360EDE" w:rsidP="00EC32CB">
            <w:pPr>
              <w:jc w:val="center"/>
              <w:rPr>
                <w:rFonts w:ascii="Arial" w:hAnsi="Arial" w:cs="Arial"/>
                <w:b/>
                <w:bCs/>
                <w:caps/>
                <w:sz w:val="14"/>
                <w:szCs w:val="14"/>
                <w:u w:color="000000"/>
              </w:rPr>
            </w:pPr>
            <w:r w:rsidRPr="00F45D0F">
              <w:rPr>
                <w:rFonts w:ascii="Arial" w:hAnsi="Arial" w:cs="Arial"/>
                <w:b/>
                <w:bCs/>
                <w:caps/>
                <w:sz w:val="14"/>
                <w:szCs w:val="14"/>
                <w:u w:color="000000"/>
                <w:lang w:val="en-US"/>
              </w:rPr>
              <w:t>DN</w:t>
            </w:r>
            <w:r w:rsidRPr="00F45D0F">
              <w:rPr>
                <w:rFonts w:ascii="Arial" w:hAnsi="Arial" w:cs="Arial"/>
                <w:b/>
                <w:bCs/>
                <w:caps/>
                <w:sz w:val="14"/>
                <w:szCs w:val="14"/>
                <w:u w:color="000000"/>
              </w:rPr>
              <w:t>1000</w:t>
            </w:r>
          </w:p>
        </w:tc>
        <w:tc>
          <w:tcPr>
            <w:tcW w:w="720" w:type="pct"/>
            <w:gridSpan w:val="2"/>
            <w:tcBorders>
              <w:top w:val="single" w:sz="6" w:space="0" w:color="auto"/>
              <w:left w:val="single" w:sz="6" w:space="0" w:color="auto"/>
              <w:bottom w:val="single" w:sz="6" w:space="0" w:color="auto"/>
            </w:tcBorders>
            <w:shd w:val="clear" w:color="auto" w:fill="FFD200"/>
            <w:vAlign w:val="center"/>
          </w:tcPr>
          <w:p w:rsidR="00360EDE" w:rsidRPr="00F45D0F" w:rsidRDefault="00360EDE" w:rsidP="00EC32CB">
            <w:pPr>
              <w:jc w:val="center"/>
              <w:rPr>
                <w:rFonts w:ascii="Arial" w:hAnsi="Arial" w:cs="Arial"/>
                <w:b/>
                <w:bCs/>
                <w:caps/>
                <w:sz w:val="14"/>
                <w:szCs w:val="14"/>
                <w:u w:color="000000"/>
              </w:rPr>
            </w:pPr>
            <w:r w:rsidRPr="00F45D0F">
              <w:rPr>
                <w:rFonts w:ascii="Arial" w:hAnsi="Arial" w:cs="Arial"/>
                <w:b/>
                <w:bCs/>
                <w:caps/>
                <w:sz w:val="14"/>
                <w:szCs w:val="14"/>
                <w:u w:color="000000"/>
                <w:lang w:val="en-US"/>
              </w:rPr>
              <w:t>DN</w:t>
            </w:r>
            <w:r w:rsidRPr="00F45D0F">
              <w:rPr>
                <w:rFonts w:ascii="Arial" w:hAnsi="Arial" w:cs="Arial"/>
                <w:b/>
                <w:bCs/>
                <w:caps/>
                <w:sz w:val="14"/>
                <w:szCs w:val="14"/>
                <w:u w:color="000000"/>
              </w:rPr>
              <w:t>1200</w:t>
            </w:r>
          </w:p>
        </w:tc>
      </w:tr>
      <w:tr w:rsidR="00360EDE" w:rsidRPr="00F45D0F" w:rsidTr="00EC32CB">
        <w:trPr>
          <w:cantSplit/>
          <w:trHeight w:val="1150"/>
          <w:tblHeader/>
        </w:trPr>
        <w:tc>
          <w:tcPr>
            <w:tcW w:w="196" w:type="pct"/>
            <w:vMerge/>
            <w:tcBorders>
              <w:bottom w:val="single" w:sz="12" w:space="0" w:color="auto"/>
              <w:right w:val="single" w:sz="6" w:space="0" w:color="auto"/>
            </w:tcBorders>
            <w:shd w:val="clear" w:color="auto" w:fill="FFD200"/>
            <w:textDirection w:val="btLr"/>
          </w:tcPr>
          <w:p w:rsidR="00360EDE" w:rsidRPr="00F45D0F" w:rsidRDefault="00360EDE" w:rsidP="00EC32CB">
            <w:pPr>
              <w:ind w:right="113"/>
              <w:jc w:val="center"/>
              <w:rPr>
                <w:rFonts w:ascii="Arial" w:hAnsi="Arial" w:cs="Arial"/>
                <w:b/>
                <w:bCs/>
                <w:sz w:val="16"/>
                <w:szCs w:val="20"/>
                <w:u w:color="000000"/>
              </w:rPr>
            </w:pPr>
          </w:p>
        </w:tc>
        <w:tc>
          <w:tcPr>
            <w:tcW w:w="991" w:type="pct"/>
            <w:vMerge/>
            <w:tcBorders>
              <w:top w:val="single" w:sz="6" w:space="0" w:color="auto"/>
              <w:left w:val="single" w:sz="6" w:space="0" w:color="auto"/>
              <w:bottom w:val="single" w:sz="12" w:space="0" w:color="auto"/>
              <w:right w:val="single" w:sz="6" w:space="0" w:color="auto"/>
            </w:tcBorders>
            <w:shd w:val="clear" w:color="auto" w:fill="FFD200"/>
            <w:textDirection w:val="btLr"/>
            <w:vAlign w:val="center"/>
          </w:tcPr>
          <w:p w:rsidR="00360EDE" w:rsidRPr="00F45D0F" w:rsidRDefault="00360EDE" w:rsidP="00EC32CB">
            <w:pPr>
              <w:ind w:right="113"/>
              <w:jc w:val="center"/>
              <w:rPr>
                <w:rFonts w:ascii="Arial" w:hAnsi="Arial" w:cs="Arial"/>
                <w:b/>
                <w:bCs/>
                <w:sz w:val="16"/>
                <w:szCs w:val="20"/>
                <w:u w:color="000000"/>
              </w:rPr>
            </w:pPr>
          </w:p>
        </w:tc>
        <w:tc>
          <w:tcPr>
            <w:tcW w:w="774" w:type="pct"/>
            <w:vMerge/>
            <w:tcBorders>
              <w:top w:val="single" w:sz="6" w:space="0" w:color="auto"/>
              <w:left w:val="single" w:sz="6" w:space="0" w:color="auto"/>
              <w:bottom w:val="single" w:sz="12" w:space="0" w:color="auto"/>
              <w:right w:val="single" w:sz="6" w:space="0" w:color="auto"/>
            </w:tcBorders>
            <w:shd w:val="clear" w:color="auto" w:fill="FFD200"/>
            <w:vAlign w:val="center"/>
          </w:tcPr>
          <w:p w:rsidR="00360EDE" w:rsidRPr="00F45D0F" w:rsidRDefault="00360EDE" w:rsidP="00EC32CB">
            <w:pPr>
              <w:jc w:val="center"/>
              <w:rPr>
                <w:rFonts w:ascii="Arial" w:hAnsi="Arial" w:cs="Arial"/>
                <w:b/>
                <w:bCs/>
                <w:sz w:val="16"/>
                <w:szCs w:val="20"/>
                <w:u w:color="000000"/>
              </w:rPr>
            </w:pPr>
          </w:p>
        </w:tc>
        <w:tc>
          <w:tcPr>
            <w:tcW w:w="356" w:type="pct"/>
            <w:tcBorders>
              <w:top w:val="single" w:sz="6" w:space="0" w:color="auto"/>
              <w:left w:val="single" w:sz="6" w:space="0" w:color="auto"/>
              <w:bottom w:val="single" w:sz="12" w:space="0" w:color="auto"/>
              <w:right w:val="single" w:sz="6" w:space="0" w:color="auto"/>
            </w:tcBorders>
            <w:shd w:val="clear" w:color="auto" w:fill="FFD200"/>
            <w:textDirection w:val="btLr"/>
            <w:vAlign w:val="center"/>
          </w:tcPr>
          <w:p w:rsidR="00360EDE" w:rsidRPr="00F45D0F" w:rsidRDefault="00360EDE" w:rsidP="00EC32CB">
            <w:pPr>
              <w:ind w:right="113"/>
              <w:jc w:val="center"/>
              <w:rPr>
                <w:rFonts w:ascii="Arial" w:hAnsi="Arial" w:cs="Arial"/>
                <w:b/>
                <w:bCs/>
                <w:caps/>
                <w:sz w:val="14"/>
                <w:szCs w:val="14"/>
                <w:u w:color="000000"/>
              </w:rPr>
            </w:pPr>
            <w:r w:rsidRPr="00F45D0F">
              <w:rPr>
                <w:rFonts w:ascii="Arial" w:hAnsi="Arial" w:cs="Arial"/>
                <w:b/>
                <w:bCs/>
                <w:caps/>
                <w:sz w:val="14"/>
                <w:szCs w:val="14"/>
                <w:u w:color="000000"/>
              </w:rPr>
              <w:t>ФЛАНЦЕВОЕ</w:t>
            </w:r>
          </w:p>
        </w:tc>
        <w:tc>
          <w:tcPr>
            <w:tcW w:w="398" w:type="pct"/>
            <w:tcBorders>
              <w:top w:val="single" w:sz="6" w:space="0" w:color="auto"/>
              <w:left w:val="single" w:sz="6" w:space="0" w:color="auto"/>
              <w:bottom w:val="single" w:sz="12" w:space="0" w:color="auto"/>
              <w:right w:val="single" w:sz="6" w:space="0" w:color="auto"/>
            </w:tcBorders>
            <w:shd w:val="clear" w:color="auto" w:fill="FFD200"/>
            <w:textDirection w:val="btLr"/>
            <w:vAlign w:val="center"/>
          </w:tcPr>
          <w:p w:rsidR="00360EDE" w:rsidRPr="00F45D0F" w:rsidRDefault="00360EDE" w:rsidP="00EC32CB">
            <w:pPr>
              <w:jc w:val="center"/>
              <w:rPr>
                <w:rFonts w:ascii="Arial" w:hAnsi="Arial" w:cs="Arial"/>
                <w:b/>
                <w:bCs/>
                <w:caps/>
                <w:sz w:val="14"/>
                <w:szCs w:val="14"/>
                <w:u w:color="000000"/>
                <w:lang w:val="en-US"/>
              </w:rPr>
            </w:pPr>
            <w:r w:rsidRPr="00F45D0F">
              <w:rPr>
                <w:rFonts w:ascii="Arial" w:hAnsi="Arial" w:cs="Arial"/>
                <w:b/>
                <w:bCs/>
                <w:caps/>
                <w:sz w:val="14"/>
                <w:szCs w:val="14"/>
                <w:u w:color="000000"/>
              </w:rPr>
              <w:t>ПОД ПРИВАРКУ</w:t>
            </w:r>
          </w:p>
        </w:tc>
        <w:tc>
          <w:tcPr>
            <w:tcW w:w="389" w:type="pct"/>
            <w:tcBorders>
              <w:top w:val="single" w:sz="6" w:space="0" w:color="auto"/>
              <w:left w:val="single" w:sz="6" w:space="0" w:color="auto"/>
              <w:bottom w:val="single" w:sz="12" w:space="0" w:color="auto"/>
              <w:right w:val="single" w:sz="6" w:space="0" w:color="auto"/>
            </w:tcBorders>
            <w:shd w:val="clear" w:color="auto" w:fill="FFD200"/>
            <w:textDirection w:val="btLr"/>
            <w:vAlign w:val="center"/>
          </w:tcPr>
          <w:p w:rsidR="00360EDE" w:rsidRPr="00F45D0F" w:rsidRDefault="00360EDE" w:rsidP="00EC32CB">
            <w:pPr>
              <w:ind w:right="113"/>
              <w:jc w:val="center"/>
              <w:rPr>
                <w:rFonts w:ascii="Arial" w:hAnsi="Arial" w:cs="Arial"/>
                <w:b/>
                <w:bCs/>
                <w:caps/>
                <w:sz w:val="14"/>
                <w:szCs w:val="14"/>
                <w:u w:color="000000"/>
              </w:rPr>
            </w:pPr>
            <w:r w:rsidRPr="00F45D0F">
              <w:rPr>
                <w:rFonts w:ascii="Arial" w:hAnsi="Arial" w:cs="Arial"/>
                <w:b/>
                <w:bCs/>
                <w:caps/>
                <w:sz w:val="14"/>
                <w:szCs w:val="14"/>
                <w:u w:color="000000"/>
              </w:rPr>
              <w:t>ФЛАНЦЕВОЕ</w:t>
            </w:r>
          </w:p>
        </w:tc>
        <w:tc>
          <w:tcPr>
            <w:tcW w:w="392" w:type="pct"/>
            <w:tcBorders>
              <w:top w:val="single" w:sz="6" w:space="0" w:color="auto"/>
              <w:left w:val="single" w:sz="6" w:space="0" w:color="auto"/>
              <w:bottom w:val="single" w:sz="12" w:space="0" w:color="auto"/>
              <w:right w:val="single" w:sz="6" w:space="0" w:color="auto"/>
            </w:tcBorders>
            <w:shd w:val="clear" w:color="auto" w:fill="FFD200"/>
            <w:textDirection w:val="btLr"/>
            <w:vAlign w:val="center"/>
          </w:tcPr>
          <w:p w:rsidR="00360EDE" w:rsidRPr="00F45D0F" w:rsidRDefault="00360EDE" w:rsidP="00EC32CB">
            <w:pPr>
              <w:jc w:val="center"/>
              <w:rPr>
                <w:rFonts w:ascii="Arial" w:hAnsi="Arial" w:cs="Arial"/>
                <w:b/>
                <w:bCs/>
                <w:caps/>
                <w:sz w:val="14"/>
                <w:szCs w:val="14"/>
                <w:u w:color="000000"/>
                <w:lang w:val="en-US"/>
              </w:rPr>
            </w:pPr>
            <w:r w:rsidRPr="00F45D0F">
              <w:rPr>
                <w:rFonts w:ascii="Arial" w:hAnsi="Arial" w:cs="Arial"/>
                <w:b/>
                <w:bCs/>
                <w:caps/>
                <w:sz w:val="14"/>
                <w:szCs w:val="14"/>
                <w:u w:color="000000"/>
              </w:rPr>
              <w:t>ПОД ПРИВАРКУ</w:t>
            </w:r>
          </w:p>
        </w:tc>
        <w:tc>
          <w:tcPr>
            <w:tcW w:w="390" w:type="pct"/>
            <w:tcBorders>
              <w:top w:val="single" w:sz="6" w:space="0" w:color="auto"/>
              <w:left w:val="single" w:sz="6" w:space="0" w:color="auto"/>
              <w:bottom w:val="single" w:sz="12" w:space="0" w:color="auto"/>
              <w:right w:val="single" w:sz="6" w:space="0" w:color="auto"/>
            </w:tcBorders>
            <w:shd w:val="clear" w:color="auto" w:fill="FFD200"/>
            <w:textDirection w:val="btLr"/>
            <w:vAlign w:val="center"/>
          </w:tcPr>
          <w:p w:rsidR="00360EDE" w:rsidRPr="00F45D0F" w:rsidRDefault="00360EDE" w:rsidP="00EC32CB">
            <w:pPr>
              <w:ind w:right="113"/>
              <w:jc w:val="center"/>
              <w:rPr>
                <w:rFonts w:ascii="Arial" w:hAnsi="Arial" w:cs="Arial"/>
                <w:b/>
                <w:bCs/>
                <w:caps/>
                <w:sz w:val="14"/>
                <w:szCs w:val="14"/>
                <w:u w:color="000000"/>
              </w:rPr>
            </w:pPr>
            <w:r w:rsidRPr="00F45D0F">
              <w:rPr>
                <w:rFonts w:ascii="Arial" w:hAnsi="Arial" w:cs="Arial"/>
                <w:b/>
                <w:bCs/>
                <w:caps/>
                <w:sz w:val="14"/>
                <w:szCs w:val="14"/>
                <w:u w:color="000000"/>
              </w:rPr>
              <w:t>ФЛАНЦЕВОЕ</w:t>
            </w:r>
          </w:p>
        </w:tc>
        <w:tc>
          <w:tcPr>
            <w:tcW w:w="392" w:type="pct"/>
            <w:tcBorders>
              <w:top w:val="single" w:sz="6" w:space="0" w:color="auto"/>
              <w:left w:val="single" w:sz="6" w:space="0" w:color="auto"/>
              <w:bottom w:val="single" w:sz="12" w:space="0" w:color="auto"/>
              <w:right w:val="single" w:sz="6" w:space="0" w:color="auto"/>
            </w:tcBorders>
            <w:shd w:val="clear" w:color="auto" w:fill="FFD200"/>
            <w:textDirection w:val="btLr"/>
            <w:vAlign w:val="center"/>
          </w:tcPr>
          <w:p w:rsidR="00360EDE" w:rsidRPr="00F45D0F" w:rsidRDefault="00360EDE" w:rsidP="00EC32CB">
            <w:pPr>
              <w:jc w:val="center"/>
              <w:rPr>
                <w:rFonts w:ascii="Arial" w:hAnsi="Arial" w:cs="Arial"/>
                <w:b/>
                <w:bCs/>
                <w:caps/>
                <w:sz w:val="14"/>
                <w:szCs w:val="14"/>
                <w:u w:color="000000"/>
                <w:lang w:val="en-US"/>
              </w:rPr>
            </w:pPr>
            <w:r w:rsidRPr="00F45D0F">
              <w:rPr>
                <w:rFonts w:ascii="Arial" w:hAnsi="Arial" w:cs="Arial"/>
                <w:b/>
                <w:bCs/>
                <w:caps/>
                <w:sz w:val="14"/>
                <w:szCs w:val="14"/>
                <w:u w:color="000000"/>
              </w:rPr>
              <w:t>ПОД ПРИВАРКУ</w:t>
            </w:r>
          </w:p>
        </w:tc>
        <w:tc>
          <w:tcPr>
            <w:tcW w:w="379" w:type="pct"/>
            <w:tcBorders>
              <w:top w:val="single" w:sz="6" w:space="0" w:color="auto"/>
              <w:left w:val="single" w:sz="6" w:space="0" w:color="auto"/>
              <w:bottom w:val="single" w:sz="12" w:space="0" w:color="auto"/>
              <w:right w:val="single" w:sz="6" w:space="0" w:color="auto"/>
            </w:tcBorders>
            <w:shd w:val="clear" w:color="auto" w:fill="FFD200"/>
            <w:textDirection w:val="btLr"/>
            <w:vAlign w:val="center"/>
          </w:tcPr>
          <w:p w:rsidR="00360EDE" w:rsidRPr="00F45D0F" w:rsidRDefault="00360EDE" w:rsidP="00EC32CB">
            <w:pPr>
              <w:ind w:right="113"/>
              <w:jc w:val="center"/>
              <w:rPr>
                <w:rFonts w:ascii="Arial" w:hAnsi="Arial" w:cs="Arial"/>
                <w:b/>
                <w:bCs/>
                <w:caps/>
                <w:sz w:val="14"/>
                <w:szCs w:val="14"/>
                <w:u w:color="000000"/>
              </w:rPr>
            </w:pPr>
            <w:r w:rsidRPr="00F45D0F">
              <w:rPr>
                <w:rFonts w:ascii="Arial" w:hAnsi="Arial" w:cs="Arial"/>
                <w:b/>
                <w:bCs/>
                <w:caps/>
                <w:sz w:val="14"/>
                <w:szCs w:val="14"/>
                <w:u w:color="000000"/>
              </w:rPr>
              <w:t>ФЛАНЦЕВОЕ</w:t>
            </w:r>
          </w:p>
        </w:tc>
        <w:tc>
          <w:tcPr>
            <w:tcW w:w="341" w:type="pct"/>
            <w:tcBorders>
              <w:top w:val="single" w:sz="6" w:space="0" w:color="auto"/>
              <w:left w:val="single" w:sz="6" w:space="0" w:color="auto"/>
              <w:bottom w:val="single" w:sz="12" w:space="0" w:color="auto"/>
            </w:tcBorders>
            <w:shd w:val="clear" w:color="auto" w:fill="FFD200"/>
            <w:textDirection w:val="btLr"/>
            <w:vAlign w:val="center"/>
          </w:tcPr>
          <w:p w:rsidR="00360EDE" w:rsidRPr="00F45D0F" w:rsidRDefault="00360EDE" w:rsidP="00EC32CB">
            <w:pPr>
              <w:jc w:val="center"/>
              <w:rPr>
                <w:rFonts w:ascii="Arial" w:hAnsi="Arial" w:cs="Arial"/>
                <w:b/>
                <w:bCs/>
                <w:caps/>
                <w:sz w:val="14"/>
                <w:szCs w:val="14"/>
                <w:u w:color="000000"/>
                <w:lang w:val="en-US"/>
              </w:rPr>
            </w:pPr>
            <w:r w:rsidRPr="00F45D0F">
              <w:rPr>
                <w:rFonts w:ascii="Arial" w:hAnsi="Arial" w:cs="Arial"/>
                <w:b/>
                <w:bCs/>
                <w:caps/>
                <w:sz w:val="14"/>
                <w:szCs w:val="14"/>
                <w:u w:color="000000"/>
              </w:rPr>
              <w:t>ПОД ПРИВАРКУ</w:t>
            </w:r>
          </w:p>
        </w:tc>
      </w:tr>
      <w:tr w:rsidR="00360EDE" w:rsidRPr="00F45D0F" w:rsidTr="00EC32CB">
        <w:trPr>
          <w:cantSplit/>
          <w:trHeight w:val="297"/>
          <w:tblHeader/>
        </w:trPr>
        <w:tc>
          <w:tcPr>
            <w:tcW w:w="196" w:type="pct"/>
            <w:tcBorders>
              <w:top w:val="single" w:sz="6" w:space="0" w:color="auto"/>
              <w:bottom w:val="single" w:sz="12" w:space="0" w:color="auto"/>
              <w:right w:val="single" w:sz="6" w:space="0" w:color="auto"/>
            </w:tcBorders>
            <w:shd w:val="clear" w:color="auto" w:fill="FFD200"/>
            <w:vAlign w:val="center"/>
          </w:tcPr>
          <w:p w:rsidR="00360EDE" w:rsidRPr="00650164" w:rsidRDefault="00360EDE" w:rsidP="00EC32CB">
            <w:pPr>
              <w:jc w:val="center"/>
              <w:rPr>
                <w:rFonts w:ascii="Arial" w:hAnsi="Arial" w:cs="Arial"/>
                <w:b/>
                <w:bCs/>
                <w:sz w:val="16"/>
                <w:szCs w:val="14"/>
                <w:u w:color="000000"/>
              </w:rPr>
            </w:pPr>
            <w:r>
              <w:rPr>
                <w:rFonts w:ascii="Arial" w:hAnsi="Arial" w:cs="Arial"/>
                <w:b/>
                <w:bCs/>
                <w:sz w:val="16"/>
                <w:szCs w:val="14"/>
                <w:u w:color="000000"/>
              </w:rPr>
              <w:t>1</w:t>
            </w:r>
          </w:p>
        </w:tc>
        <w:tc>
          <w:tcPr>
            <w:tcW w:w="991" w:type="pct"/>
            <w:tcBorders>
              <w:top w:val="single" w:sz="6" w:space="0" w:color="auto"/>
              <w:left w:val="single" w:sz="6" w:space="0" w:color="auto"/>
              <w:bottom w:val="single" w:sz="12" w:space="0" w:color="auto"/>
              <w:right w:val="single" w:sz="6" w:space="0" w:color="auto"/>
            </w:tcBorders>
            <w:shd w:val="clear" w:color="auto" w:fill="FFD200"/>
            <w:vAlign w:val="center"/>
          </w:tcPr>
          <w:p w:rsidR="00360EDE" w:rsidRPr="00650164" w:rsidRDefault="00360EDE" w:rsidP="00EC32CB">
            <w:pPr>
              <w:jc w:val="center"/>
              <w:rPr>
                <w:rFonts w:ascii="Arial" w:hAnsi="Arial" w:cs="Arial"/>
                <w:b/>
                <w:bCs/>
                <w:sz w:val="16"/>
                <w:szCs w:val="14"/>
                <w:u w:color="000000"/>
              </w:rPr>
            </w:pPr>
            <w:r>
              <w:rPr>
                <w:rFonts w:ascii="Arial" w:hAnsi="Arial" w:cs="Arial"/>
                <w:b/>
                <w:bCs/>
                <w:sz w:val="16"/>
                <w:szCs w:val="14"/>
                <w:u w:color="000000"/>
              </w:rPr>
              <w:t>2</w:t>
            </w:r>
          </w:p>
        </w:tc>
        <w:tc>
          <w:tcPr>
            <w:tcW w:w="774" w:type="pct"/>
            <w:tcBorders>
              <w:top w:val="single" w:sz="6" w:space="0" w:color="auto"/>
              <w:left w:val="single" w:sz="6" w:space="0" w:color="auto"/>
              <w:bottom w:val="single" w:sz="12" w:space="0" w:color="auto"/>
              <w:right w:val="single" w:sz="6" w:space="0" w:color="auto"/>
            </w:tcBorders>
            <w:shd w:val="clear" w:color="auto" w:fill="FFD200"/>
            <w:vAlign w:val="center"/>
          </w:tcPr>
          <w:p w:rsidR="00360EDE" w:rsidRPr="00650164" w:rsidRDefault="00360EDE" w:rsidP="00EC32CB">
            <w:pPr>
              <w:jc w:val="center"/>
              <w:rPr>
                <w:rFonts w:ascii="Arial" w:hAnsi="Arial" w:cs="Arial"/>
                <w:b/>
                <w:bCs/>
                <w:sz w:val="16"/>
                <w:szCs w:val="14"/>
                <w:u w:color="000000"/>
              </w:rPr>
            </w:pPr>
            <w:r>
              <w:rPr>
                <w:rFonts w:ascii="Arial" w:hAnsi="Arial" w:cs="Arial"/>
                <w:b/>
                <w:bCs/>
                <w:sz w:val="16"/>
                <w:szCs w:val="14"/>
                <w:u w:color="000000"/>
              </w:rPr>
              <w:t>3</w:t>
            </w:r>
          </w:p>
        </w:tc>
        <w:tc>
          <w:tcPr>
            <w:tcW w:w="356" w:type="pct"/>
            <w:tcBorders>
              <w:top w:val="single" w:sz="6" w:space="0" w:color="auto"/>
              <w:left w:val="single" w:sz="6" w:space="0" w:color="auto"/>
              <w:bottom w:val="single" w:sz="12" w:space="0" w:color="auto"/>
              <w:right w:val="single" w:sz="6" w:space="0" w:color="auto"/>
            </w:tcBorders>
            <w:shd w:val="clear" w:color="auto" w:fill="FFD200"/>
            <w:vAlign w:val="center"/>
          </w:tcPr>
          <w:p w:rsidR="00360EDE" w:rsidRPr="00650164" w:rsidRDefault="00360EDE" w:rsidP="00EC32CB">
            <w:pPr>
              <w:jc w:val="center"/>
              <w:rPr>
                <w:rFonts w:ascii="Arial" w:hAnsi="Arial" w:cs="Arial"/>
                <w:b/>
                <w:bCs/>
                <w:caps/>
                <w:sz w:val="16"/>
                <w:szCs w:val="14"/>
                <w:u w:color="000000"/>
              </w:rPr>
            </w:pPr>
            <w:r>
              <w:rPr>
                <w:rFonts w:ascii="Arial" w:hAnsi="Arial" w:cs="Arial"/>
                <w:b/>
                <w:bCs/>
                <w:caps/>
                <w:sz w:val="16"/>
                <w:szCs w:val="14"/>
                <w:u w:color="000000"/>
              </w:rPr>
              <w:t>4</w:t>
            </w:r>
          </w:p>
        </w:tc>
        <w:tc>
          <w:tcPr>
            <w:tcW w:w="398" w:type="pct"/>
            <w:tcBorders>
              <w:top w:val="single" w:sz="6" w:space="0" w:color="auto"/>
              <w:left w:val="single" w:sz="6" w:space="0" w:color="auto"/>
              <w:bottom w:val="single" w:sz="12" w:space="0" w:color="auto"/>
              <w:right w:val="single" w:sz="6" w:space="0" w:color="auto"/>
            </w:tcBorders>
            <w:shd w:val="clear" w:color="auto" w:fill="FFD200"/>
            <w:vAlign w:val="center"/>
          </w:tcPr>
          <w:p w:rsidR="00360EDE" w:rsidRPr="00650164" w:rsidRDefault="00360EDE" w:rsidP="00EC32CB">
            <w:pPr>
              <w:jc w:val="center"/>
              <w:rPr>
                <w:rFonts w:ascii="Arial" w:hAnsi="Arial" w:cs="Arial"/>
                <w:b/>
                <w:bCs/>
                <w:caps/>
                <w:sz w:val="16"/>
                <w:szCs w:val="14"/>
                <w:u w:color="000000"/>
              </w:rPr>
            </w:pPr>
            <w:r>
              <w:rPr>
                <w:rFonts w:ascii="Arial" w:hAnsi="Arial" w:cs="Arial"/>
                <w:b/>
                <w:bCs/>
                <w:caps/>
                <w:sz w:val="16"/>
                <w:szCs w:val="14"/>
                <w:u w:color="000000"/>
              </w:rPr>
              <w:t>5</w:t>
            </w:r>
          </w:p>
        </w:tc>
        <w:tc>
          <w:tcPr>
            <w:tcW w:w="389" w:type="pct"/>
            <w:tcBorders>
              <w:top w:val="single" w:sz="6" w:space="0" w:color="auto"/>
              <w:left w:val="single" w:sz="6" w:space="0" w:color="auto"/>
              <w:bottom w:val="single" w:sz="12" w:space="0" w:color="auto"/>
              <w:right w:val="single" w:sz="6" w:space="0" w:color="auto"/>
            </w:tcBorders>
            <w:shd w:val="clear" w:color="auto" w:fill="FFD200"/>
            <w:vAlign w:val="center"/>
          </w:tcPr>
          <w:p w:rsidR="00360EDE" w:rsidRPr="00650164" w:rsidRDefault="00360EDE" w:rsidP="00EC32CB">
            <w:pPr>
              <w:jc w:val="center"/>
              <w:rPr>
                <w:rFonts w:ascii="Arial" w:hAnsi="Arial" w:cs="Arial"/>
                <w:b/>
                <w:bCs/>
                <w:caps/>
                <w:sz w:val="16"/>
                <w:szCs w:val="14"/>
                <w:u w:color="000000"/>
              </w:rPr>
            </w:pPr>
            <w:r>
              <w:rPr>
                <w:rFonts w:ascii="Arial" w:hAnsi="Arial" w:cs="Arial"/>
                <w:b/>
                <w:bCs/>
                <w:caps/>
                <w:sz w:val="16"/>
                <w:szCs w:val="14"/>
                <w:u w:color="000000"/>
              </w:rPr>
              <w:t>6</w:t>
            </w:r>
          </w:p>
        </w:tc>
        <w:tc>
          <w:tcPr>
            <w:tcW w:w="392" w:type="pct"/>
            <w:tcBorders>
              <w:top w:val="single" w:sz="6" w:space="0" w:color="auto"/>
              <w:left w:val="single" w:sz="6" w:space="0" w:color="auto"/>
              <w:bottom w:val="single" w:sz="12" w:space="0" w:color="auto"/>
              <w:right w:val="single" w:sz="6" w:space="0" w:color="auto"/>
            </w:tcBorders>
            <w:shd w:val="clear" w:color="auto" w:fill="FFD200"/>
            <w:vAlign w:val="center"/>
          </w:tcPr>
          <w:p w:rsidR="00360EDE" w:rsidRPr="00650164" w:rsidRDefault="00360EDE" w:rsidP="00EC32CB">
            <w:pPr>
              <w:jc w:val="center"/>
              <w:rPr>
                <w:rFonts w:ascii="Arial" w:hAnsi="Arial" w:cs="Arial"/>
                <w:b/>
                <w:bCs/>
                <w:caps/>
                <w:sz w:val="16"/>
                <w:szCs w:val="14"/>
                <w:u w:color="000000"/>
              </w:rPr>
            </w:pPr>
            <w:r>
              <w:rPr>
                <w:rFonts w:ascii="Arial" w:hAnsi="Arial" w:cs="Arial"/>
                <w:b/>
                <w:bCs/>
                <w:caps/>
                <w:sz w:val="16"/>
                <w:szCs w:val="14"/>
                <w:u w:color="000000"/>
              </w:rPr>
              <w:t>7</w:t>
            </w:r>
          </w:p>
        </w:tc>
        <w:tc>
          <w:tcPr>
            <w:tcW w:w="390" w:type="pct"/>
            <w:tcBorders>
              <w:top w:val="single" w:sz="6" w:space="0" w:color="auto"/>
              <w:left w:val="single" w:sz="6" w:space="0" w:color="auto"/>
              <w:bottom w:val="single" w:sz="12" w:space="0" w:color="auto"/>
              <w:right w:val="single" w:sz="6" w:space="0" w:color="auto"/>
            </w:tcBorders>
            <w:shd w:val="clear" w:color="auto" w:fill="FFD200"/>
            <w:vAlign w:val="center"/>
          </w:tcPr>
          <w:p w:rsidR="00360EDE" w:rsidRPr="00650164" w:rsidRDefault="00360EDE" w:rsidP="00EC32CB">
            <w:pPr>
              <w:jc w:val="center"/>
              <w:rPr>
                <w:rFonts w:ascii="Arial" w:hAnsi="Arial" w:cs="Arial"/>
                <w:b/>
                <w:bCs/>
                <w:caps/>
                <w:sz w:val="16"/>
                <w:szCs w:val="14"/>
                <w:u w:color="000000"/>
              </w:rPr>
            </w:pPr>
            <w:r>
              <w:rPr>
                <w:rFonts w:ascii="Arial" w:hAnsi="Arial" w:cs="Arial"/>
                <w:b/>
                <w:bCs/>
                <w:caps/>
                <w:sz w:val="16"/>
                <w:szCs w:val="14"/>
                <w:u w:color="000000"/>
              </w:rPr>
              <w:t>8</w:t>
            </w:r>
          </w:p>
        </w:tc>
        <w:tc>
          <w:tcPr>
            <w:tcW w:w="392" w:type="pct"/>
            <w:tcBorders>
              <w:top w:val="single" w:sz="6" w:space="0" w:color="auto"/>
              <w:left w:val="single" w:sz="6" w:space="0" w:color="auto"/>
              <w:bottom w:val="single" w:sz="12" w:space="0" w:color="auto"/>
              <w:right w:val="single" w:sz="6" w:space="0" w:color="auto"/>
            </w:tcBorders>
            <w:shd w:val="clear" w:color="auto" w:fill="FFD200"/>
            <w:vAlign w:val="center"/>
          </w:tcPr>
          <w:p w:rsidR="00360EDE" w:rsidRPr="00650164" w:rsidRDefault="00360EDE" w:rsidP="00EC32CB">
            <w:pPr>
              <w:jc w:val="center"/>
              <w:rPr>
                <w:rFonts w:ascii="Arial" w:hAnsi="Arial" w:cs="Arial"/>
                <w:b/>
                <w:bCs/>
                <w:caps/>
                <w:sz w:val="16"/>
                <w:szCs w:val="14"/>
                <w:u w:color="000000"/>
              </w:rPr>
            </w:pPr>
            <w:r>
              <w:rPr>
                <w:rFonts w:ascii="Arial" w:hAnsi="Arial" w:cs="Arial"/>
                <w:b/>
                <w:bCs/>
                <w:caps/>
                <w:sz w:val="16"/>
                <w:szCs w:val="14"/>
                <w:u w:color="000000"/>
              </w:rPr>
              <w:t>9</w:t>
            </w:r>
          </w:p>
        </w:tc>
        <w:tc>
          <w:tcPr>
            <w:tcW w:w="379" w:type="pct"/>
            <w:tcBorders>
              <w:top w:val="single" w:sz="6" w:space="0" w:color="auto"/>
              <w:left w:val="single" w:sz="6" w:space="0" w:color="auto"/>
              <w:bottom w:val="single" w:sz="12" w:space="0" w:color="auto"/>
              <w:right w:val="single" w:sz="6" w:space="0" w:color="auto"/>
            </w:tcBorders>
            <w:shd w:val="clear" w:color="auto" w:fill="FFD200"/>
            <w:vAlign w:val="center"/>
          </w:tcPr>
          <w:p w:rsidR="00360EDE" w:rsidRPr="00650164" w:rsidRDefault="00360EDE" w:rsidP="00EC32CB">
            <w:pPr>
              <w:jc w:val="center"/>
              <w:rPr>
                <w:rFonts w:ascii="Arial" w:hAnsi="Arial" w:cs="Arial"/>
                <w:b/>
                <w:bCs/>
                <w:caps/>
                <w:sz w:val="16"/>
                <w:szCs w:val="14"/>
                <w:u w:color="000000"/>
              </w:rPr>
            </w:pPr>
            <w:r>
              <w:rPr>
                <w:rFonts w:ascii="Arial" w:hAnsi="Arial" w:cs="Arial"/>
                <w:b/>
                <w:bCs/>
                <w:caps/>
                <w:sz w:val="16"/>
                <w:szCs w:val="14"/>
                <w:u w:color="000000"/>
              </w:rPr>
              <w:t>10</w:t>
            </w:r>
          </w:p>
        </w:tc>
        <w:tc>
          <w:tcPr>
            <w:tcW w:w="341" w:type="pct"/>
            <w:tcBorders>
              <w:top w:val="single" w:sz="6" w:space="0" w:color="auto"/>
              <w:left w:val="single" w:sz="6" w:space="0" w:color="auto"/>
              <w:bottom w:val="single" w:sz="12" w:space="0" w:color="auto"/>
            </w:tcBorders>
            <w:shd w:val="clear" w:color="auto" w:fill="FFD200"/>
            <w:vAlign w:val="center"/>
          </w:tcPr>
          <w:p w:rsidR="00360EDE" w:rsidRPr="00650164" w:rsidRDefault="00360EDE" w:rsidP="00EC32CB">
            <w:pPr>
              <w:jc w:val="center"/>
              <w:rPr>
                <w:rFonts w:ascii="Arial" w:hAnsi="Arial" w:cs="Arial"/>
                <w:b/>
                <w:bCs/>
                <w:caps/>
                <w:sz w:val="16"/>
                <w:szCs w:val="14"/>
                <w:u w:color="000000"/>
              </w:rPr>
            </w:pPr>
            <w:r>
              <w:rPr>
                <w:rFonts w:ascii="Arial" w:hAnsi="Arial" w:cs="Arial"/>
                <w:b/>
                <w:bCs/>
                <w:caps/>
                <w:sz w:val="16"/>
                <w:szCs w:val="14"/>
                <w:u w:color="000000"/>
              </w:rPr>
              <w:t>11</w:t>
            </w:r>
          </w:p>
        </w:tc>
      </w:tr>
      <w:tr w:rsidR="00360EDE" w:rsidRPr="00F45D0F" w:rsidTr="00EC32CB">
        <w:trPr>
          <w:cantSplit/>
          <w:trHeight w:val="207"/>
        </w:trPr>
        <w:tc>
          <w:tcPr>
            <w:tcW w:w="196" w:type="pct"/>
            <w:tcBorders>
              <w:bottom w:val="single" w:sz="6" w:space="0" w:color="auto"/>
              <w:right w:val="single" w:sz="6" w:space="0" w:color="auto"/>
            </w:tcBorders>
            <w:shd w:val="clear" w:color="auto" w:fill="FFFFFF"/>
          </w:tcPr>
          <w:p w:rsidR="00360EDE" w:rsidRPr="00252220" w:rsidRDefault="00360EDE" w:rsidP="00EC32CB">
            <w:pPr>
              <w:jc w:val="left"/>
              <w:rPr>
                <w:bCs/>
                <w:sz w:val="20"/>
                <w:szCs w:val="20"/>
              </w:rPr>
            </w:pPr>
            <w:r w:rsidRPr="00252220">
              <w:rPr>
                <w:bCs/>
                <w:sz w:val="20"/>
                <w:szCs w:val="20"/>
              </w:rPr>
              <w:t>1</w:t>
            </w:r>
          </w:p>
        </w:tc>
        <w:tc>
          <w:tcPr>
            <w:tcW w:w="991" w:type="pct"/>
            <w:vMerge w:val="restart"/>
            <w:tcBorders>
              <w:left w:val="single" w:sz="6" w:space="0" w:color="auto"/>
              <w:bottom w:val="single" w:sz="6" w:space="0" w:color="auto"/>
              <w:right w:val="single" w:sz="6" w:space="0" w:color="auto"/>
            </w:tcBorders>
            <w:shd w:val="clear" w:color="auto" w:fill="FFFFFF"/>
            <w:vAlign w:val="center"/>
          </w:tcPr>
          <w:p w:rsidR="00360EDE" w:rsidRPr="00252220" w:rsidRDefault="00360EDE" w:rsidP="00EC32CB">
            <w:pPr>
              <w:jc w:val="left"/>
              <w:rPr>
                <w:bCs/>
                <w:sz w:val="20"/>
                <w:szCs w:val="20"/>
                <w:u w:color="000000"/>
              </w:rPr>
            </w:pPr>
            <w:r w:rsidRPr="00252220">
              <w:rPr>
                <w:bCs/>
                <w:sz w:val="20"/>
                <w:szCs w:val="20"/>
              </w:rPr>
              <w:t>РЕДУКТОР</w:t>
            </w:r>
            <w:r w:rsidRPr="00252220">
              <w:rPr>
                <w:bCs/>
                <w:sz w:val="20"/>
                <w:szCs w:val="20"/>
                <w:lang w:val="en-US"/>
              </w:rPr>
              <w:t>/</w:t>
            </w:r>
            <w:r>
              <w:rPr>
                <w:bCs/>
                <w:sz w:val="20"/>
                <w:szCs w:val="20"/>
              </w:rPr>
              <w:t xml:space="preserve"> ЭП</w:t>
            </w:r>
          </w:p>
        </w:tc>
        <w:tc>
          <w:tcPr>
            <w:tcW w:w="774" w:type="pct"/>
            <w:tcBorders>
              <w:left w:val="single" w:sz="6" w:space="0" w:color="auto"/>
              <w:bottom w:val="single" w:sz="6" w:space="0" w:color="auto"/>
              <w:right w:val="single" w:sz="6" w:space="0" w:color="auto"/>
            </w:tcBorders>
            <w:shd w:val="clear" w:color="auto" w:fill="FFFFFF"/>
            <w:vAlign w:val="center"/>
          </w:tcPr>
          <w:p w:rsidR="00360EDE" w:rsidRPr="00252220" w:rsidRDefault="00360EDE" w:rsidP="00EC32CB">
            <w:pPr>
              <w:jc w:val="left"/>
              <w:rPr>
                <w:bCs/>
                <w:sz w:val="20"/>
                <w:szCs w:val="20"/>
                <w:u w:color="000000"/>
              </w:rPr>
            </w:pPr>
            <w:r w:rsidRPr="00252220">
              <w:rPr>
                <w:bCs/>
                <w:sz w:val="20"/>
                <w:szCs w:val="20"/>
              </w:rPr>
              <w:t>1,6 (16,0)</w:t>
            </w:r>
          </w:p>
        </w:tc>
        <w:tc>
          <w:tcPr>
            <w:tcW w:w="356" w:type="pct"/>
            <w:tcBorders>
              <w:left w:val="single" w:sz="6" w:space="0" w:color="auto"/>
              <w:bottom w:val="single" w:sz="6" w:space="0" w:color="auto"/>
              <w:right w:val="single" w:sz="6" w:space="0" w:color="auto"/>
            </w:tcBorders>
            <w:shd w:val="clear" w:color="auto" w:fill="FFFFFF"/>
            <w:vAlign w:val="center"/>
          </w:tcPr>
          <w:p w:rsidR="00360EDE" w:rsidRPr="00252220" w:rsidRDefault="00360EDE" w:rsidP="00EC32CB">
            <w:pPr>
              <w:jc w:val="left"/>
              <w:rPr>
                <w:bCs/>
                <w:caps/>
                <w:sz w:val="20"/>
                <w:szCs w:val="20"/>
                <w:u w:color="000000"/>
              </w:rPr>
            </w:pPr>
            <w:r w:rsidRPr="00252220">
              <w:rPr>
                <w:bCs/>
                <w:caps/>
                <w:sz w:val="20"/>
                <w:szCs w:val="20"/>
                <w:u w:color="000000"/>
              </w:rPr>
              <w:t>3950</w:t>
            </w:r>
          </w:p>
        </w:tc>
        <w:tc>
          <w:tcPr>
            <w:tcW w:w="398" w:type="pct"/>
            <w:tcBorders>
              <w:left w:val="single" w:sz="6" w:space="0" w:color="auto"/>
              <w:bottom w:val="single" w:sz="6" w:space="0" w:color="auto"/>
              <w:right w:val="single" w:sz="6" w:space="0" w:color="auto"/>
            </w:tcBorders>
            <w:shd w:val="clear" w:color="auto" w:fill="FFFFFF"/>
            <w:vAlign w:val="center"/>
          </w:tcPr>
          <w:p w:rsidR="00360EDE" w:rsidRPr="00252220" w:rsidRDefault="00360EDE" w:rsidP="00EC32CB">
            <w:pPr>
              <w:jc w:val="left"/>
              <w:rPr>
                <w:bCs/>
                <w:caps/>
                <w:sz w:val="20"/>
                <w:szCs w:val="20"/>
                <w:u w:color="000000"/>
              </w:rPr>
            </w:pPr>
            <w:r w:rsidRPr="00252220">
              <w:rPr>
                <w:bCs/>
                <w:caps/>
                <w:sz w:val="20"/>
                <w:szCs w:val="20"/>
                <w:u w:color="000000"/>
              </w:rPr>
              <w:t>-</w:t>
            </w:r>
          </w:p>
        </w:tc>
        <w:tc>
          <w:tcPr>
            <w:tcW w:w="389" w:type="pct"/>
            <w:tcBorders>
              <w:left w:val="single" w:sz="6" w:space="0" w:color="auto"/>
              <w:bottom w:val="single" w:sz="6" w:space="0" w:color="auto"/>
              <w:right w:val="single" w:sz="6" w:space="0" w:color="auto"/>
            </w:tcBorders>
            <w:shd w:val="clear" w:color="auto" w:fill="FFFFFF"/>
            <w:vAlign w:val="center"/>
          </w:tcPr>
          <w:p w:rsidR="00360EDE" w:rsidRPr="00252220" w:rsidRDefault="00360EDE" w:rsidP="00EC32CB">
            <w:pPr>
              <w:jc w:val="left"/>
              <w:rPr>
                <w:bCs/>
                <w:caps/>
                <w:sz w:val="20"/>
                <w:szCs w:val="20"/>
                <w:u w:color="000000"/>
              </w:rPr>
            </w:pPr>
            <w:r w:rsidRPr="00252220">
              <w:rPr>
                <w:bCs/>
                <w:caps/>
                <w:sz w:val="20"/>
                <w:szCs w:val="20"/>
                <w:u w:color="000000"/>
              </w:rPr>
              <w:t>6300</w:t>
            </w:r>
          </w:p>
        </w:tc>
        <w:tc>
          <w:tcPr>
            <w:tcW w:w="392" w:type="pct"/>
            <w:tcBorders>
              <w:left w:val="single" w:sz="6" w:space="0" w:color="auto"/>
              <w:bottom w:val="single" w:sz="6" w:space="0" w:color="auto"/>
              <w:right w:val="single" w:sz="6" w:space="0" w:color="auto"/>
            </w:tcBorders>
            <w:shd w:val="clear" w:color="auto" w:fill="FFFFFF"/>
            <w:vAlign w:val="center"/>
          </w:tcPr>
          <w:p w:rsidR="00360EDE" w:rsidRPr="00252220" w:rsidRDefault="00360EDE" w:rsidP="00EC32CB">
            <w:pPr>
              <w:jc w:val="left"/>
              <w:rPr>
                <w:bCs/>
                <w:caps/>
                <w:sz w:val="20"/>
                <w:szCs w:val="20"/>
                <w:u w:color="000000"/>
              </w:rPr>
            </w:pPr>
            <w:r w:rsidRPr="00252220">
              <w:rPr>
                <w:bCs/>
                <w:caps/>
                <w:sz w:val="20"/>
                <w:szCs w:val="20"/>
                <w:u w:color="000000"/>
              </w:rPr>
              <w:t>-</w:t>
            </w:r>
          </w:p>
        </w:tc>
        <w:tc>
          <w:tcPr>
            <w:tcW w:w="390" w:type="pct"/>
            <w:tcBorders>
              <w:left w:val="single" w:sz="6" w:space="0" w:color="auto"/>
              <w:bottom w:val="single" w:sz="6" w:space="0" w:color="auto"/>
              <w:right w:val="single" w:sz="6" w:space="0" w:color="auto"/>
            </w:tcBorders>
            <w:shd w:val="clear" w:color="auto" w:fill="FFFFFF"/>
            <w:vAlign w:val="center"/>
          </w:tcPr>
          <w:p w:rsidR="00360EDE" w:rsidRPr="00252220" w:rsidRDefault="00360EDE" w:rsidP="00EC32CB">
            <w:pPr>
              <w:jc w:val="left"/>
              <w:rPr>
                <w:bCs/>
                <w:caps/>
                <w:sz w:val="20"/>
                <w:szCs w:val="20"/>
                <w:u w:color="000000"/>
              </w:rPr>
            </w:pPr>
            <w:r w:rsidRPr="00252220">
              <w:rPr>
                <w:bCs/>
                <w:caps/>
                <w:sz w:val="20"/>
                <w:szCs w:val="20"/>
                <w:u w:color="000000"/>
              </w:rPr>
              <w:t>7600</w:t>
            </w:r>
          </w:p>
        </w:tc>
        <w:tc>
          <w:tcPr>
            <w:tcW w:w="392" w:type="pct"/>
            <w:tcBorders>
              <w:left w:val="single" w:sz="6" w:space="0" w:color="auto"/>
              <w:bottom w:val="single" w:sz="6" w:space="0" w:color="auto"/>
              <w:right w:val="single" w:sz="6" w:space="0" w:color="auto"/>
            </w:tcBorders>
            <w:shd w:val="clear" w:color="auto" w:fill="FFFFFF"/>
            <w:vAlign w:val="center"/>
          </w:tcPr>
          <w:p w:rsidR="00360EDE" w:rsidRPr="00252220" w:rsidRDefault="00360EDE" w:rsidP="00EC32CB">
            <w:pPr>
              <w:jc w:val="left"/>
              <w:rPr>
                <w:bCs/>
                <w:caps/>
                <w:sz w:val="20"/>
                <w:szCs w:val="20"/>
                <w:u w:color="000000"/>
              </w:rPr>
            </w:pPr>
            <w:r w:rsidRPr="00252220">
              <w:rPr>
                <w:bCs/>
                <w:caps/>
                <w:sz w:val="20"/>
                <w:szCs w:val="20"/>
                <w:u w:color="000000"/>
              </w:rPr>
              <w:t>-</w:t>
            </w:r>
          </w:p>
        </w:tc>
        <w:tc>
          <w:tcPr>
            <w:tcW w:w="379" w:type="pct"/>
            <w:tcBorders>
              <w:left w:val="single" w:sz="6" w:space="0" w:color="auto"/>
              <w:bottom w:val="single" w:sz="6" w:space="0" w:color="auto"/>
              <w:right w:val="single" w:sz="6" w:space="0" w:color="auto"/>
            </w:tcBorders>
            <w:shd w:val="clear" w:color="auto" w:fill="FFFFFF"/>
            <w:vAlign w:val="center"/>
          </w:tcPr>
          <w:p w:rsidR="00360EDE" w:rsidRPr="00252220" w:rsidRDefault="00360EDE" w:rsidP="00EC32CB">
            <w:pPr>
              <w:jc w:val="left"/>
              <w:rPr>
                <w:bCs/>
                <w:caps/>
                <w:sz w:val="20"/>
                <w:szCs w:val="20"/>
                <w:u w:color="000000"/>
              </w:rPr>
            </w:pPr>
            <w:r w:rsidRPr="00252220">
              <w:rPr>
                <w:bCs/>
                <w:caps/>
                <w:sz w:val="20"/>
                <w:szCs w:val="20"/>
                <w:u w:color="000000"/>
              </w:rPr>
              <w:t>13400</w:t>
            </w:r>
          </w:p>
        </w:tc>
        <w:tc>
          <w:tcPr>
            <w:tcW w:w="341" w:type="pct"/>
            <w:tcBorders>
              <w:left w:val="single" w:sz="6" w:space="0" w:color="auto"/>
              <w:bottom w:val="single" w:sz="6" w:space="0" w:color="auto"/>
            </w:tcBorders>
            <w:shd w:val="clear" w:color="auto" w:fill="FFFFFF"/>
            <w:vAlign w:val="center"/>
          </w:tcPr>
          <w:p w:rsidR="00360EDE" w:rsidRPr="00252220" w:rsidRDefault="00360EDE" w:rsidP="00EC32CB">
            <w:pPr>
              <w:jc w:val="left"/>
              <w:rPr>
                <w:bCs/>
                <w:caps/>
                <w:sz w:val="20"/>
                <w:szCs w:val="20"/>
                <w:u w:color="000000"/>
              </w:rPr>
            </w:pPr>
            <w:r w:rsidRPr="00252220">
              <w:rPr>
                <w:bCs/>
                <w:caps/>
                <w:sz w:val="20"/>
                <w:szCs w:val="20"/>
                <w:u w:color="000000"/>
              </w:rPr>
              <w:t>-</w:t>
            </w:r>
          </w:p>
        </w:tc>
      </w:tr>
      <w:tr w:rsidR="00360EDE" w:rsidRPr="00F45D0F" w:rsidTr="00EC32CB">
        <w:trPr>
          <w:cantSplit/>
          <w:trHeight w:val="97"/>
        </w:trPr>
        <w:tc>
          <w:tcPr>
            <w:tcW w:w="196" w:type="pct"/>
            <w:tcBorders>
              <w:top w:val="single" w:sz="6" w:space="0" w:color="auto"/>
              <w:bottom w:val="single" w:sz="12" w:space="0" w:color="auto"/>
              <w:right w:val="single" w:sz="6" w:space="0" w:color="auto"/>
            </w:tcBorders>
            <w:shd w:val="clear" w:color="auto" w:fill="FFFFFF"/>
          </w:tcPr>
          <w:p w:rsidR="00360EDE" w:rsidRPr="00252220" w:rsidRDefault="00360EDE" w:rsidP="00EC32CB">
            <w:pPr>
              <w:jc w:val="left"/>
              <w:rPr>
                <w:bCs/>
                <w:sz w:val="20"/>
                <w:szCs w:val="20"/>
              </w:rPr>
            </w:pPr>
            <w:r>
              <w:rPr>
                <w:bCs/>
                <w:sz w:val="20"/>
                <w:szCs w:val="20"/>
              </w:rPr>
              <w:t>2</w:t>
            </w:r>
          </w:p>
        </w:tc>
        <w:tc>
          <w:tcPr>
            <w:tcW w:w="991" w:type="pct"/>
            <w:vMerge/>
            <w:tcBorders>
              <w:top w:val="single" w:sz="6" w:space="0" w:color="auto"/>
              <w:left w:val="single" w:sz="6" w:space="0" w:color="auto"/>
              <w:bottom w:val="single" w:sz="12" w:space="0" w:color="auto"/>
              <w:right w:val="single" w:sz="6" w:space="0" w:color="auto"/>
            </w:tcBorders>
            <w:shd w:val="clear" w:color="auto" w:fill="FFFFFF"/>
            <w:vAlign w:val="center"/>
          </w:tcPr>
          <w:p w:rsidR="00360EDE" w:rsidRPr="00252220" w:rsidRDefault="00360EDE" w:rsidP="00EC32CB">
            <w:pPr>
              <w:jc w:val="left"/>
              <w:rPr>
                <w:bCs/>
                <w:sz w:val="20"/>
                <w:szCs w:val="20"/>
              </w:rPr>
            </w:pPr>
          </w:p>
        </w:tc>
        <w:tc>
          <w:tcPr>
            <w:tcW w:w="774" w:type="pct"/>
            <w:tcBorders>
              <w:top w:val="single" w:sz="6" w:space="0" w:color="auto"/>
              <w:left w:val="single" w:sz="6" w:space="0" w:color="auto"/>
              <w:bottom w:val="single" w:sz="12" w:space="0" w:color="auto"/>
              <w:right w:val="single" w:sz="6" w:space="0" w:color="auto"/>
            </w:tcBorders>
            <w:shd w:val="clear" w:color="auto" w:fill="FFFFFF"/>
            <w:vAlign w:val="center"/>
          </w:tcPr>
          <w:p w:rsidR="00360EDE" w:rsidRPr="00252220" w:rsidRDefault="00360EDE" w:rsidP="00EC32CB">
            <w:pPr>
              <w:jc w:val="left"/>
              <w:rPr>
                <w:bCs/>
                <w:sz w:val="20"/>
                <w:szCs w:val="20"/>
              </w:rPr>
            </w:pPr>
            <w:r w:rsidRPr="00252220">
              <w:rPr>
                <w:bCs/>
                <w:sz w:val="20"/>
                <w:szCs w:val="20"/>
              </w:rPr>
              <w:t>2,5 (25,0)</w:t>
            </w:r>
          </w:p>
        </w:tc>
        <w:tc>
          <w:tcPr>
            <w:tcW w:w="356" w:type="pct"/>
            <w:tcBorders>
              <w:top w:val="single" w:sz="6" w:space="0" w:color="auto"/>
              <w:left w:val="single" w:sz="6" w:space="0" w:color="auto"/>
              <w:bottom w:val="single" w:sz="12" w:space="0" w:color="auto"/>
              <w:right w:val="single" w:sz="6" w:space="0" w:color="auto"/>
            </w:tcBorders>
            <w:shd w:val="clear" w:color="auto" w:fill="FFFFFF"/>
            <w:vAlign w:val="center"/>
          </w:tcPr>
          <w:p w:rsidR="00360EDE" w:rsidRPr="00252220" w:rsidRDefault="00360EDE" w:rsidP="00EC32CB">
            <w:pPr>
              <w:jc w:val="left"/>
              <w:rPr>
                <w:bCs/>
                <w:caps/>
                <w:sz w:val="20"/>
                <w:szCs w:val="20"/>
                <w:u w:color="000000"/>
              </w:rPr>
            </w:pPr>
            <w:r w:rsidRPr="00252220">
              <w:rPr>
                <w:bCs/>
                <w:caps/>
                <w:sz w:val="20"/>
                <w:szCs w:val="20"/>
                <w:u w:color="000000"/>
              </w:rPr>
              <w:t>4200</w:t>
            </w:r>
          </w:p>
        </w:tc>
        <w:tc>
          <w:tcPr>
            <w:tcW w:w="398" w:type="pct"/>
            <w:tcBorders>
              <w:top w:val="single" w:sz="6" w:space="0" w:color="auto"/>
              <w:left w:val="single" w:sz="6" w:space="0" w:color="auto"/>
              <w:bottom w:val="single" w:sz="12" w:space="0" w:color="auto"/>
              <w:right w:val="single" w:sz="6" w:space="0" w:color="auto"/>
            </w:tcBorders>
            <w:shd w:val="clear" w:color="auto" w:fill="FFFFFF"/>
            <w:vAlign w:val="center"/>
          </w:tcPr>
          <w:p w:rsidR="00360EDE" w:rsidRPr="00252220" w:rsidRDefault="00360EDE" w:rsidP="00EC32CB">
            <w:pPr>
              <w:jc w:val="left"/>
              <w:rPr>
                <w:bCs/>
                <w:caps/>
                <w:sz w:val="20"/>
                <w:szCs w:val="20"/>
                <w:u w:color="000000"/>
              </w:rPr>
            </w:pPr>
            <w:r w:rsidRPr="00252220">
              <w:rPr>
                <w:bCs/>
                <w:caps/>
                <w:sz w:val="20"/>
                <w:szCs w:val="20"/>
                <w:u w:color="000000"/>
              </w:rPr>
              <w:t>-</w:t>
            </w:r>
          </w:p>
        </w:tc>
        <w:tc>
          <w:tcPr>
            <w:tcW w:w="389" w:type="pct"/>
            <w:tcBorders>
              <w:top w:val="single" w:sz="6" w:space="0" w:color="auto"/>
              <w:left w:val="single" w:sz="6" w:space="0" w:color="auto"/>
              <w:bottom w:val="single" w:sz="12" w:space="0" w:color="auto"/>
              <w:right w:val="single" w:sz="6" w:space="0" w:color="auto"/>
            </w:tcBorders>
            <w:shd w:val="clear" w:color="auto" w:fill="FFFFFF"/>
            <w:vAlign w:val="center"/>
          </w:tcPr>
          <w:p w:rsidR="00360EDE" w:rsidRPr="00252220" w:rsidRDefault="00360EDE" w:rsidP="00EC32CB">
            <w:pPr>
              <w:jc w:val="left"/>
              <w:rPr>
                <w:bCs/>
                <w:caps/>
                <w:sz w:val="20"/>
                <w:szCs w:val="20"/>
                <w:u w:color="000000"/>
              </w:rPr>
            </w:pPr>
            <w:r w:rsidRPr="00252220">
              <w:rPr>
                <w:bCs/>
                <w:caps/>
                <w:sz w:val="20"/>
                <w:szCs w:val="20"/>
                <w:u w:color="000000"/>
              </w:rPr>
              <w:t>6550</w:t>
            </w:r>
          </w:p>
        </w:tc>
        <w:tc>
          <w:tcPr>
            <w:tcW w:w="392" w:type="pct"/>
            <w:tcBorders>
              <w:top w:val="single" w:sz="6" w:space="0" w:color="auto"/>
              <w:left w:val="single" w:sz="6" w:space="0" w:color="auto"/>
              <w:bottom w:val="single" w:sz="12" w:space="0" w:color="auto"/>
              <w:right w:val="single" w:sz="6" w:space="0" w:color="auto"/>
            </w:tcBorders>
            <w:shd w:val="clear" w:color="auto" w:fill="FFFFFF"/>
            <w:vAlign w:val="center"/>
          </w:tcPr>
          <w:p w:rsidR="00360EDE" w:rsidRPr="00252220" w:rsidRDefault="00360EDE" w:rsidP="00EC32CB">
            <w:pPr>
              <w:jc w:val="left"/>
              <w:rPr>
                <w:bCs/>
                <w:caps/>
                <w:sz w:val="20"/>
                <w:szCs w:val="20"/>
                <w:u w:color="000000"/>
              </w:rPr>
            </w:pPr>
            <w:r w:rsidRPr="00252220">
              <w:rPr>
                <w:bCs/>
                <w:caps/>
                <w:sz w:val="20"/>
                <w:szCs w:val="20"/>
                <w:u w:color="000000"/>
              </w:rPr>
              <w:t>-</w:t>
            </w:r>
          </w:p>
        </w:tc>
        <w:tc>
          <w:tcPr>
            <w:tcW w:w="390" w:type="pct"/>
            <w:tcBorders>
              <w:top w:val="single" w:sz="6" w:space="0" w:color="auto"/>
              <w:left w:val="single" w:sz="6" w:space="0" w:color="auto"/>
              <w:bottom w:val="single" w:sz="12" w:space="0" w:color="auto"/>
              <w:right w:val="single" w:sz="6" w:space="0" w:color="auto"/>
            </w:tcBorders>
            <w:shd w:val="clear" w:color="auto" w:fill="FFFFFF"/>
            <w:vAlign w:val="center"/>
          </w:tcPr>
          <w:p w:rsidR="00360EDE" w:rsidRPr="00252220" w:rsidRDefault="00360EDE" w:rsidP="00EC32CB">
            <w:pPr>
              <w:jc w:val="left"/>
              <w:rPr>
                <w:bCs/>
                <w:caps/>
                <w:sz w:val="20"/>
                <w:szCs w:val="20"/>
                <w:u w:color="000000"/>
              </w:rPr>
            </w:pPr>
            <w:r w:rsidRPr="00252220">
              <w:rPr>
                <w:bCs/>
                <w:caps/>
                <w:sz w:val="20"/>
                <w:szCs w:val="20"/>
                <w:u w:color="000000"/>
              </w:rPr>
              <w:t>7850</w:t>
            </w:r>
          </w:p>
        </w:tc>
        <w:tc>
          <w:tcPr>
            <w:tcW w:w="392" w:type="pct"/>
            <w:tcBorders>
              <w:top w:val="single" w:sz="6" w:space="0" w:color="auto"/>
              <w:left w:val="single" w:sz="6" w:space="0" w:color="auto"/>
              <w:bottom w:val="single" w:sz="12" w:space="0" w:color="auto"/>
              <w:right w:val="single" w:sz="6" w:space="0" w:color="auto"/>
            </w:tcBorders>
            <w:shd w:val="clear" w:color="auto" w:fill="FFFFFF"/>
            <w:vAlign w:val="center"/>
          </w:tcPr>
          <w:p w:rsidR="00360EDE" w:rsidRPr="00252220" w:rsidRDefault="00360EDE" w:rsidP="00EC32CB">
            <w:pPr>
              <w:jc w:val="left"/>
              <w:rPr>
                <w:bCs/>
                <w:caps/>
                <w:sz w:val="20"/>
                <w:szCs w:val="20"/>
                <w:u w:color="000000"/>
              </w:rPr>
            </w:pPr>
            <w:r w:rsidRPr="00252220">
              <w:rPr>
                <w:bCs/>
                <w:caps/>
                <w:sz w:val="20"/>
                <w:szCs w:val="20"/>
                <w:u w:color="000000"/>
              </w:rPr>
              <w:t>-</w:t>
            </w:r>
          </w:p>
        </w:tc>
        <w:tc>
          <w:tcPr>
            <w:tcW w:w="720" w:type="pct"/>
            <w:gridSpan w:val="2"/>
            <w:tcBorders>
              <w:top w:val="single" w:sz="6" w:space="0" w:color="auto"/>
              <w:left w:val="single" w:sz="6" w:space="0" w:color="auto"/>
              <w:bottom w:val="single" w:sz="12" w:space="0" w:color="auto"/>
            </w:tcBorders>
            <w:shd w:val="clear" w:color="auto" w:fill="FFFFFF"/>
            <w:vAlign w:val="center"/>
          </w:tcPr>
          <w:p w:rsidR="00360EDE" w:rsidRPr="00252220" w:rsidRDefault="00360EDE" w:rsidP="00EC32CB">
            <w:pPr>
              <w:jc w:val="left"/>
              <w:rPr>
                <w:bCs/>
                <w:caps/>
                <w:sz w:val="20"/>
                <w:szCs w:val="20"/>
                <w:u w:color="000000"/>
              </w:rPr>
            </w:pPr>
            <w:r w:rsidRPr="00252220">
              <w:rPr>
                <w:bCs/>
                <w:caps/>
                <w:sz w:val="20"/>
                <w:szCs w:val="20"/>
                <w:u w:color="000000"/>
              </w:rPr>
              <w:t>-</w:t>
            </w:r>
          </w:p>
        </w:tc>
      </w:tr>
    </w:tbl>
    <w:p w:rsidR="00360EDE" w:rsidRDefault="00360EDE" w:rsidP="00360EDE">
      <w:pPr>
        <w:pStyle w:val="afb"/>
        <w:widowControl w:val="0"/>
        <w:tabs>
          <w:tab w:val="left" w:pos="0"/>
          <w:tab w:val="left" w:pos="1134"/>
        </w:tabs>
        <w:spacing w:after="0"/>
        <w:rPr>
          <w:bCs/>
          <w:szCs w:val="24"/>
          <w:u w:color="000000"/>
        </w:rPr>
      </w:pPr>
    </w:p>
    <w:p w:rsidR="00360EDE" w:rsidRPr="00F45D0F" w:rsidRDefault="00360EDE" w:rsidP="00360EDE">
      <w:pPr>
        <w:pStyle w:val="afb"/>
        <w:widowControl w:val="0"/>
        <w:tabs>
          <w:tab w:val="left" w:pos="0"/>
          <w:tab w:val="left" w:pos="1134"/>
        </w:tabs>
        <w:spacing w:after="0"/>
        <w:rPr>
          <w:szCs w:val="24"/>
        </w:rPr>
      </w:pPr>
      <w:r w:rsidRPr="00F45D0F">
        <w:rPr>
          <w:szCs w:val="24"/>
        </w:rPr>
        <w:t xml:space="preserve">В Таблице </w:t>
      </w:r>
      <w:r>
        <w:rPr>
          <w:szCs w:val="24"/>
        </w:rPr>
        <w:t>34</w:t>
      </w:r>
      <w:r w:rsidRPr="00F45D0F">
        <w:rPr>
          <w:szCs w:val="24"/>
        </w:rPr>
        <w:t xml:space="preserve"> </w:t>
      </w:r>
      <w:r>
        <w:rPr>
          <w:szCs w:val="24"/>
        </w:rPr>
        <w:t>рекомендуемая</w:t>
      </w:r>
      <w:r w:rsidRPr="00F45D0F">
        <w:rPr>
          <w:szCs w:val="24"/>
        </w:rPr>
        <w:t xml:space="preserve"> масса задвижки клиновой указана на </w:t>
      </w:r>
      <w:r w:rsidRPr="00F45D0F">
        <w:rPr>
          <w:szCs w:val="24"/>
          <w:lang w:val="en-US"/>
        </w:rPr>
        <w:t>PN</w:t>
      </w:r>
      <w:r>
        <w:rPr>
          <w:szCs w:val="24"/>
        </w:rPr>
        <w:t xml:space="preserve"> </w:t>
      </w:r>
      <w:r w:rsidRPr="00F45D0F">
        <w:rPr>
          <w:szCs w:val="24"/>
        </w:rPr>
        <w:t xml:space="preserve">25,0 МПа </w:t>
      </w:r>
      <w:r>
        <w:rPr>
          <w:szCs w:val="24"/>
        </w:rPr>
        <w:br/>
      </w:r>
      <w:r w:rsidRPr="00F45D0F">
        <w:rPr>
          <w:szCs w:val="24"/>
        </w:rPr>
        <w:t>(250</w:t>
      </w:r>
      <w:r>
        <w:rPr>
          <w:szCs w:val="24"/>
        </w:rPr>
        <w:t xml:space="preserve"> </w:t>
      </w:r>
      <w:r w:rsidRPr="00F45D0F">
        <w:rPr>
          <w:szCs w:val="24"/>
        </w:rPr>
        <w:t xml:space="preserve">кгс/см²), </w:t>
      </w:r>
      <w:r w:rsidRPr="00F45D0F">
        <w:rPr>
          <w:szCs w:val="24"/>
          <w:lang w:val="en-US"/>
        </w:rPr>
        <w:t>PN</w:t>
      </w:r>
      <w:r>
        <w:rPr>
          <w:szCs w:val="24"/>
        </w:rPr>
        <w:t xml:space="preserve"> </w:t>
      </w:r>
      <w:r w:rsidRPr="00F45D0F">
        <w:rPr>
          <w:szCs w:val="24"/>
        </w:rPr>
        <w:t>32,0МПа (320</w:t>
      </w:r>
      <w:r>
        <w:rPr>
          <w:szCs w:val="24"/>
        </w:rPr>
        <w:t xml:space="preserve"> </w:t>
      </w:r>
      <w:r w:rsidRPr="00F45D0F">
        <w:rPr>
          <w:szCs w:val="24"/>
        </w:rPr>
        <w:t>кгс/см²) в сборе с присоединяемыми</w:t>
      </w:r>
      <w:r>
        <w:rPr>
          <w:szCs w:val="24"/>
        </w:rPr>
        <w:t xml:space="preserve"> </w:t>
      </w:r>
      <w:r w:rsidRPr="00F45D0F">
        <w:rPr>
          <w:szCs w:val="24"/>
        </w:rPr>
        <w:t>фланц</w:t>
      </w:r>
      <w:r>
        <w:rPr>
          <w:szCs w:val="24"/>
        </w:rPr>
        <w:t>ами под приварку к трубопроводу,</w:t>
      </w:r>
      <w:r w:rsidRPr="00F45D0F">
        <w:rPr>
          <w:szCs w:val="24"/>
        </w:rPr>
        <w:t xml:space="preserve"> с элементами уплотнений и крепежа присоединяемых фланцев к фланцам задвижки</w:t>
      </w:r>
      <w:r>
        <w:rPr>
          <w:szCs w:val="24"/>
        </w:rPr>
        <w:t>,</w:t>
      </w:r>
      <w:r w:rsidRPr="00F45D0F">
        <w:rPr>
          <w:szCs w:val="24"/>
        </w:rPr>
        <w:t xml:space="preserve"> без учета массы редуктора.</w:t>
      </w:r>
    </w:p>
    <w:p w:rsidR="00360EDE" w:rsidRDefault="00360EDE" w:rsidP="00360EDE"/>
    <w:p w:rsidR="00360EDE" w:rsidRPr="00F45D0F" w:rsidRDefault="00360EDE" w:rsidP="00360EDE">
      <w:pPr>
        <w:pStyle w:val="Se"/>
        <w:rPr>
          <w:rFonts w:cs="Arial"/>
          <w:szCs w:val="20"/>
        </w:rPr>
      </w:pPr>
      <w:r w:rsidRPr="00F45D0F">
        <w:t xml:space="preserve">Таблица </w:t>
      </w:r>
      <w:r w:rsidR="00CE6DDC">
        <w:rPr>
          <w:noProof/>
        </w:rPr>
        <w:fldChar w:fldCharType="begin"/>
      </w:r>
      <w:r w:rsidR="00CE6DDC">
        <w:rPr>
          <w:noProof/>
        </w:rPr>
        <w:instrText xml:space="preserve"> SEQ Таблица \* ARABIC </w:instrText>
      </w:r>
      <w:r w:rsidR="00CE6DDC">
        <w:rPr>
          <w:noProof/>
        </w:rPr>
        <w:fldChar w:fldCharType="separate"/>
      </w:r>
      <w:r>
        <w:rPr>
          <w:noProof/>
        </w:rPr>
        <w:t>34</w:t>
      </w:r>
      <w:r w:rsidR="00CE6DDC">
        <w:rPr>
          <w:noProof/>
        </w:rPr>
        <w:fldChar w:fldCharType="end"/>
      </w:r>
    </w:p>
    <w:p w:rsidR="00360EDE" w:rsidRPr="00F45D0F" w:rsidRDefault="00360EDE" w:rsidP="00360EDE">
      <w:pPr>
        <w:pStyle w:val="ab"/>
        <w:spacing w:before="0" w:beforeAutospacing="0" w:after="60" w:afterAutospacing="0"/>
        <w:jc w:val="right"/>
        <w:rPr>
          <w:rFonts w:ascii="Arial" w:hAnsi="Arial" w:cs="Arial"/>
          <w:b/>
          <w:sz w:val="20"/>
          <w:szCs w:val="20"/>
        </w:rPr>
      </w:pPr>
      <w:r w:rsidRPr="00315641">
        <w:rPr>
          <w:rFonts w:ascii="Arial" w:hAnsi="Arial" w:cs="Arial"/>
          <w:b/>
          <w:bCs/>
          <w:sz w:val="20"/>
          <w:szCs w:val="20"/>
          <w:u w:color="000000"/>
        </w:rPr>
        <w:t xml:space="preserve">Рекомендуемая масса </w:t>
      </w:r>
      <w:r w:rsidRPr="00F45D0F">
        <w:rPr>
          <w:rFonts w:ascii="Arial" w:hAnsi="Arial" w:cs="Arial"/>
          <w:b/>
          <w:sz w:val="20"/>
          <w:szCs w:val="20"/>
        </w:rPr>
        <w:t>задвижки клиновой</w:t>
      </w:r>
    </w:p>
    <w:tbl>
      <w:tblPr>
        <w:tblW w:w="4945" w:type="pct"/>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FFFFFF"/>
        <w:tblLook w:val="04A0" w:firstRow="1" w:lastRow="0" w:firstColumn="1" w:lastColumn="0" w:noHBand="0" w:noVBand="1"/>
      </w:tblPr>
      <w:tblGrid>
        <w:gridCol w:w="541"/>
        <w:gridCol w:w="2153"/>
        <w:gridCol w:w="1008"/>
        <w:gridCol w:w="1008"/>
        <w:gridCol w:w="1008"/>
        <w:gridCol w:w="1008"/>
        <w:gridCol w:w="1008"/>
        <w:gridCol w:w="1008"/>
        <w:gridCol w:w="1004"/>
      </w:tblGrid>
      <w:tr w:rsidR="00360EDE" w:rsidRPr="00F45D0F" w:rsidTr="00EC32CB">
        <w:trPr>
          <w:cantSplit/>
          <w:trHeight w:val="516"/>
          <w:tblHeader/>
        </w:trPr>
        <w:tc>
          <w:tcPr>
            <w:tcW w:w="278" w:type="pct"/>
            <w:vMerge w:val="restart"/>
            <w:shd w:val="clear" w:color="auto" w:fill="FFD200"/>
            <w:vAlign w:val="center"/>
          </w:tcPr>
          <w:p w:rsidR="00360EDE" w:rsidRPr="00F45D0F" w:rsidRDefault="00360EDE" w:rsidP="00EC32CB">
            <w:pPr>
              <w:jc w:val="center"/>
              <w:rPr>
                <w:rFonts w:ascii="Arial" w:hAnsi="Arial" w:cs="Arial"/>
                <w:b/>
                <w:bCs/>
                <w:sz w:val="16"/>
                <w:szCs w:val="20"/>
                <w:u w:color="000000"/>
              </w:rPr>
            </w:pPr>
            <w:r>
              <w:rPr>
                <w:rFonts w:ascii="Arial" w:hAnsi="Arial" w:cs="Arial"/>
                <w:b/>
                <w:bCs/>
                <w:sz w:val="16"/>
                <w:szCs w:val="20"/>
                <w:u w:color="000000"/>
              </w:rPr>
              <w:t>№ П/П</w:t>
            </w:r>
          </w:p>
        </w:tc>
        <w:tc>
          <w:tcPr>
            <w:tcW w:w="1105" w:type="pct"/>
            <w:vMerge w:val="restart"/>
            <w:shd w:val="clear" w:color="auto" w:fill="FFD200"/>
            <w:vAlign w:val="center"/>
          </w:tcPr>
          <w:p w:rsidR="00360EDE" w:rsidRPr="00F45D0F" w:rsidRDefault="00360EDE" w:rsidP="00EC32CB">
            <w:pPr>
              <w:jc w:val="center"/>
              <w:rPr>
                <w:rFonts w:ascii="Arial" w:hAnsi="Arial" w:cs="Arial"/>
                <w:b/>
                <w:bCs/>
                <w:caps/>
                <w:sz w:val="16"/>
                <w:szCs w:val="20"/>
                <w:u w:color="000000"/>
              </w:rPr>
            </w:pPr>
            <w:r w:rsidRPr="00F45D0F">
              <w:rPr>
                <w:rFonts w:ascii="Arial" w:hAnsi="Arial" w:cs="Arial"/>
                <w:b/>
                <w:bCs/>
                <w:sz w:val="16"/>
                <w:szCs w:val="20"/>
                <w:u w:color="000000"/>
              </w:rPr>
              <w:t>Р</w:t>
            </w:r>
            <w:r w:rsidRPr="00F45D0F">
              <w:rPr>
                <w:rFonts w:ascii="Arial" w:hAnsi="Arial" w:cs="Arial"/>
                <w:b/>
                <w:bCs/>
                <w:sz w:val="16"/>
                <w:szCs w:val="20"/>
                <w:u w:color="000000"/>
                <w:lang w:val="en-US"/>
              </w:rPr>
              <w:t>N</w:t>
            </w:r>
            <w:r w:rsidRPr="00F45D0F">
              <w:rPr>
                <w:rFonts w:ascii="Arial" w:hAnsi="Arial" w:cs="Arial"/>
                <w:b/>
                <w:bCs/>
                <w:sz w:val="16"/>
                <w:szCs w:val="20"/>
                <w:u w:color="000000"/>
              </w:rPr>
              <w:t>, МПА (КГС/</w:t>
            </w:r>
            <w:r w:rsidRPr="00F45D0F">
              <w:rPr>
                <w:rFonts w:ascii="Arial" w:hAnsi="Arial" w:cs="Arial"/>
                <w:b/>
                <w:bCs/>
                <w:sz w:val="16"/>
                <w:szCs w:val="20"/>
                <w:u w:color="000000"/>
                <w:lang w:val="en-US"/>
              </w:rPr>
              <w:t>C</w:t>
            </w:r>
            <w:r>
              <w:rPr>
                <w:rFonts w:ascii="Arial" w:hAnsi="Arial" w:cs="Arial"/>
                <w:b/>
                <w:bCs/>
                <w:sz w:val="16"/>
                <w:szCs w:val="20"/>
                <w:u w:color="000000"/>
              </w:rPr>
              <w:t>М</w:t>
            </w:r>
            <w:r w:rsidRPr="00F45D0F">
              <w:rPr>
                <w:rFonts w:ascii="Arial" w:hAnsi="Arial" w:cs="Arial"/>
                <w:b/>
                <w:bCs/>
                <w:sz w:val="16"/>
                <w:szCs w:val="20"/>
                <w:u w:color="000000"/>
                <w:vertAlign w:val="superscript"/>
              </w:rPr>
              <w:t>2</w:t>
            </w:r>
            <w:r w:rsidRPr="00F45D0F">
              <w:rPr>
                <w:rFonts w:ascii="Arial" w:hAnsi="Arial" w:cs="Arial"/>
                <w:b/>
                <w:bCs/>
                <w:sz w:val="16"/>
                <w:szCs w:val="20"/>
                <w:u w:color="000000"/>
              </w:rPr>
              <w:t>)</w:t>
            </w:r>
          </w:p>
        </w:tc>
        <w:tc>
          <w:tcPr>
            <w:tcW w:w="3617" w:type="pct"/>
            <w:gridSpan w:val="7"/>
            <w:shd w:val="clear" w:color="auto" w:fill="FFD200"/>
            <w:vAlign w:val="center"/>
          </w:tcPr>
          <w:p w:rsidR="00360EDE" w:rsidRPr="008C52AD" w:rsidRDefault="00360EDE" w:rsidP="00EC32CB">
            <w:pPr>
              <w:jc w:val="center"/>
              <w:rPr>
                <w:rFonts w:ascii="Arial" w:hAnsi="Arial" w:cs="Arial"/>
                <w:b/>
                <w:bCs/>
                <w:caps/>
                <w:sz w:val="16"/>
                <w:szCs w:val="20"/>
                <w:u w:color="000000"/>
              </w:rPr>
            </w:pPr>
            <w:r>
              <w:rPr>
                <w:rFonts w:ascii="Arial" w:hAnsi="Arial" w:cs="Arial"/>
                <w:b/>
                <w:bCs/>
                <w:sz w:val="16"/>
                <w:szCs w:val="20"/>
                <w:u w:color="000000"/>
              </w:rPr>
              <w:t>РЕКОМЕНДУЕМАЯ</w:t>
            </w:r>
            <w:r w:rsidRPr="00F45D0F">
              <w:rPr>
                <w:rFonts w:ascii="Arial" w:hAnsi="Arial" w:cs="Arial"/>
                <w:b/>
                <w:bCs/>
                <w:sz w:val="16"/>
                <w:szCs w:val="20"/>
                <w:u w:color="000000"/>
              </w:rPr>
              <w:t xml:space="preserve"> МАССА </w:t>
            </w:r>
            <w:r w:rsidRPr="00F45D0F">
              <w:rPr>
                <w:rFonts w:ascii="Arial" w:hAnsi="Arial" w:cs="Arial"/>
                <w:b/>
                <w:bCs/>
                <w:caps/>
                <w:sz w:val="16"/>
                <w:szCs w:val="20"/>
                <w:u w:color="000000"/>
              </w:rPr>
              <w:t>задвижки в сборе с присоединяемыми фланцами под приварку к трубопроводу, кг,</w:t>
            </w:r>
            <w:r>
              <w:rPr>
                <w:rFonts w:ascii="Arial" w:hAnsi="Arial" w:cs="Arial"/>
                <w:b/>
                <w:bCs/>
                <w:caps/>
                <w:sz w:val="16"/>
                <w:szCs w:val="20"/>
                <w:u w:color="000000"/>
              </w:rPr>
              <w:t xml:space="preserve"> </w:t>
            </w:r>
            <w:r w:rsidRPr="00F45D0F">
              <w:rPr>
                <w:rFonts w:ascii="Arial" w:hAnsi="Arial" w:cs="Arial"/>
                <w:b/>
                <w:bCs/>
                <w:caps/>
                <w:sz w:val="16"/>
                <w:szCs w:val="20"/>
                <w:u w:color="000000"/>
              </w:rPr>
              <w:t xml:space="preserve">не более для </w:t>
            </w:r>
            <w:r w:rsidRPr="00F45D0F">
              <w:rPr>
                <w:rFonts w:ascii="Arial" w:hAnsi="Arial" w:cs="Arial"/>
                <w:b/>
                <w:bCs/>
                <w:caps/>
                <w:sz w:val="16"/>
                <w:szCs w:val="20"/>
                <w:u w:color="000000"/>
                <w:lang w:val="en-US"/>
              </w:rPr>
              <w:t>DN</w:t>
            </w:r>
          </w:p>
        </w:tc>
      </w:tr>
      <w:tr w:rsidR="00360EDE" w:rsidRPr="00F45D0F" w:rsidTr="00EC32CB">
        <w:trPr>
          <w:trHeight w:val="254"/>
          <w:tblHeader/>
        </w:trPr>
        <w:tc>
          <w:tcPr>
            <w:tcW w:w="278" w:type="pct"/>
            <w:vMerge/>
            <w:tcBorders>
              <w:bottom w:val="single" w:sz="12" w:space="0" w:color="auto"/>
            </w:tcBorders>
            <w:shd w:val="clear" w:color="auto" w:fill="FFD200"/>
          </w:tcPr>
          <w:p w:rsidR="00360EDE" w:rsidRPr="00F45D0F" w:rsidRDefault="00360EDE" w:rsidP="00EC32CB">
            <w:pPr>
              <w:jc w:val="center"/>
              <w:rPr>
                <w:rFonts w:ascii="Arial" w:hAnsi="Arial" w:cs="Arial"/>
                <w:b/>
                <w:bCs/>
                <w:caps/>
                <w:sz w:val="16"/>
                <w:szCs w:val="20"/>
                <w:u w:color="000000"/>
              </w:rPr>
            </w:pPr>
          </w:p>
        </w:tc>
        <w:tc>
          <w:tcPr>
            <w:tcW w:w="1105" w:type="pct"/>
            <w:vMerge/>
            <w:tcBorders>
              <w:bottom w:val="single" w:sz="12" w:space="0" w:color="auto"/>
            </w:tcBorders>
            <w:shd w:val="clear" w:color="auto" w:fill="FFD200"/>
            <w:vAlign w:val="center"/>
          </w:tcPr>
          <w:p w:rsidR="00360EDE" w:rsidRPr="00F45D0F" w:rsidRDefault="00360EDE" w:rsidP="00EC32CB">
            <w:pPr>
              <w:jc w:val="center"/>
              <w:rPr>
                <w:rFonts w:ascii="Arial" w:hAnsi="Arial" w:cs="Arial"/>
                <w:b/>
                <w:bCs/>
                <w:caps/>
                <w:sz w:val="16"/>
                <w:szCs w:val="20"/>
                <w:u w:color="000000"/>
              </w:rPr>
            </w:pPr>
          </w:p>
        </w:tc>
        <w:tc>
          <w:tcPr>
            <w:tcW w:w="517" w:type="pct"/>
            <w:tcBorders>
              <w:bottom w:val="single" w:sz="12" w:space="0" w:color="auto"/>
            </w:tcBorders>
            <w:shd w:val="clear" w:color="auto" w:fill="FFD200"/>
            <w:vAlign w:val="center"/>
          </w:tcPr>
          <w:p w:rsidR="00360EDE" w:rsidRPr="00F45D0F" w:rsidRDefault="00360EDE" w:rsidP="00EC32CB">
            <w:pPr>
              <w:jc w:val="center"/>
              <w:rPr>
                <w:rFonts w:ascii="Arial" w:hAnsi="Arial" w:cs="Arial"/>
                <w:b/>
                <w:bCs/>
                <w:caps/>
                <w:sz w:val="14"/>
                <w:szCs w:val="14"/>
                <w:u w:color="000000"/>
              </w:rPr>
            </w:pPr>
            <w:r w:rsidRPr="00F45D0F">
              <w:rPr>
                <w:rFonts w:ascii="Arial" w:hAnsi="Arial" w:cs="Arial"/>
                <w:b/>
                <w:bCs/>
                <w:caps/>
                <w:sz w:val="14"/>
                <w:szCs w:val="14"/>
                <w:u w:color="000000"/>
                <w:lang w:val="en-US"/>
              </w:rPr>
              <w:t>DN</w:t>
            </w:r>
            <w:r w:rsidRPr="00F45D0F">
              <w:rPr>
                <w:rFonts w:ascii="Arial" w:hAnsi="Arial" w:cs="Arial"/>
                <w:b/>
                <w:bCs/>
                <w:caps/>
                <w:sz w:val="14"/>
                <w:szCs w:val="14"/>
                <w:u w:color="000000"/>
              </w:rPr>
              <w:t>50</w:t>
            </w:r>
          </w:p>
        </w:tc>
        <w:tc>
          <w:tcPr>
            <w:tcW w:w="517" w:type="pct"/>
            <w:tcBorders>
              <w:bottom w:val="single" w:sz="12" w:space="0" w:color="auto"/>
            </w:tcBorders>
            <w:shd w:val="clear" w:color="auto" w:fill="FFD200"/>
            <w:vAlign w:val="center"/>
          </w:tcPr>
          <w:p w:rsidR="00360EDE" w:rsidRPr="00F45D0F" w:rsidRDefault="00360EDE" w:rsidP="00EC32CB">
            <w:pPr>
              <w:jc w:val="center"/>
              <w:rPr>
                <w:rFonts w:ascii="Arial" w:hAnsi="Arial" w:cs="Arial"/>
                <w:b/>
                <w:bCs/>
                <w:caps/>
                <w:sz w:val="14"/>
                <w:szCs w:val="14"/>
                <w:u w:color="000000"/>
                <w:lang w:val="en-US"/>
              </w:rPr>
            </w:pPr>
            <w:r w:rsidRPr="00F45D0F">
              <w:rPr>
                <w:rFonts w:ascii="Arial" w:hAnsi="Arial" w:cs="Arial"/>
                <w:b/>
                <w:bCs/>
                <w:caps/>
                <w:sz w:val="14"/>
                <w:szCs w:val="14"/>
                <w:u w:color="000000"/>
                <w:lang w:val="en-US"/>
              </w:rPr>
              <w:t>DN</w:t>
            </w:r>
            <w:r w:rsidRPr="00F45D0F">
              <w:rPr>
                <w:rFonts w:ascii="Arial" w:hAnsi="Arial" w:cs="Arial"/>
                <w:b/>
                <w:bCs/>
                <w:caps/>
                <w:sz w:val="14"/>
                <w:szCs w:val="14"/>
                <w:u w:color="000000"/>
              </w:rPr>
              <w:t>8</w:t>
            </w:r>
            <w:r w:rsidRPr="00F45D0F">
              <w:rPr>
                <w:rFonts w:ascii="Arial" w:hAnsi="Arial" w:cs="Arial"/>
                <w:b/>
                <w:bCs/>
                <w:caps/>
                <w:sz w:val="14"/>
                <w:szCs w:val="14"/>
                <w:u w:color="000000"/>
                <w:lang w:val="en-US"/>
              </w:rPr>
              <w:t>0</w:t>
            </w:r>
          </w:p>
        </w:tc>
        <w:tc>
          <w:tcPr>
            <w:tcW w:w="517" w:type="pct"/>
            <w:tcBorders>
              <w:bottom w:val="single" w:sz="12" w:space="0" w:color="auto"/>
            </w:tcBorders>
            <w:shd w:val="clear" w:color="auto" w:fill="FFD200"/>
            <w:vAlign w:val="center"/>
          </w:tcPr>
          <w:p w:rsidR="00360EDE" w:rsidRPr="00F45D0F" w:rsidRDefault="00360EDE" w:rsidP="00EC32CB">
            <w:pPr>
              <w:jc w:val="center"/>
              <w:rPr>
                <w:rFonts w:ascii="Arial" w:hAnsi="Arial" w:cs="Arial"/>
                <w:b/>
                <w:bCs/>
                <w:caps/>
                <w:sz w:val="14"/>
                <w:szCs w:val="14"/>
                <w:u w:color="000000"/>
                <w:lang w:val="en-US"/>
              </w:rPr>
            </w:pPr>
            <w:r w:rsidRPr="00F45D0F">
              <w:rPr>
                <w:rFonts w:ascii="Arial" w:hAnsi="Arial" w:cs="Arial"/>
                <w:b/>
                <w:bCs/>
                <w:caps/>
                <w:sz w:val="14"/>
                <w:szCs w:val="14"/>
                <w:u w:color="000000"/>
                <w:lang w:val="en-US"/>
              </w:rPr>
              <w:t>DN</w:t>
            </w:r>
            <w:r w:rsidRPr="00F45D0F">
              <w:rPr>
                <w:rFonts w:ascii="Arial" w:hAnsi="Arial" w:cs="Arial"/>
                <w:b/>
                <w:bCs/>
                <w:caps/>
                <w:sz w:val="14"/>
                <w:szCs w:val="14"/>
                <w:u w:color="000000"/>
              </w:rPr>
              <w:t>1</w:t>
            </w:r>
            <w:r w:rsidRPr="00F45D0F">
              <w:rPr>
                <w:rFonts w:ascii="Arial" w:hAnsi="Arial" w:cs="Arial"/>
                <w:b/>
                <w:bCs/>
                <w:caps/>
                <w:sz w:val="14"/>
                <w:szCs w:val="14"/>
                <w:u w:color="000000"/>
                <w:lang w:val="en-US"/>
              </w:rPr>
              <w:t>00</w:t>
            </w:r>
          </w:p>
        </w:tc>
        <w:tc>
          <w:tcPr>
            <w:tcW w:w="517" w:type="pct"/>
            <w:tcBorders>
              <w:bottom w:val="single" w:sz="12" w:space="0" w:color="auto"/>
            </w:tcBorders>
            <w:shd w:val="clear" w:color="auto" w:fill="FFD200"/>
            <w:vAlign w:val="center"/>
          </w:tcPr>
          <w:p w:rsidR="00360EDE" w:rsidRPr="00F45D0F" w:rsidRDefault="00360EDE" w:rsidP="00EC32CB">
            <w:pPr>
              <w:jc w:val="center"/>
              <w:rPr>
                <w:rFonts w:ascii="Arial" w:hAnsi="Arial" w:cs="Arial"/>
                <w:b/>
                <w:bCs/>
                <w:caps/>
                <w:sz w:val="14"/>
                <w:szCs w:val="14"/>
                <w:u w:color="000000"/>
                <w:lang w:val="en-US"/>
              </w:rPr>
            </w:pPr>
            <w:r w:rsidRPr="00F45D0F">
              <w:rPr>
                <w:rFonts w:ascii="Arial" w:hAnsi="Arial" w:cs="Arial"/>
                <w:b/>
                <w:bCs/>
                <w:caps/>
                <w:sz w:val="14"/>
                <w:szCs w:val="14"/>
                <w:u w:color="000000"/>
                <w:lang w:val="en-US"/>
              </w:rPr>
              <w:t>DN</w:t>
            </w:r>
            <w:r w:rsidRPr="00F45D0F">
              <w:rPr>
                <w:rFonts w:ascii="Arial" w:hAnsi="Arial" w:cs="Arial"/>
                <w:b/>
                <w:bCs/>
                <w:caps/>
                <w:sz w:val="14"/>
                <w:szCs w:val="14"/>
                <w:u w:color="000000"/>
              </w:rPr>
              <w:t>15</w:t>
            </w:r>
            <w:r w:rsidRPr="00F45D0F">
              <w:rPr>
                <w:rFonts w:ascii="Arial" w:hAnsi="Arial" w:cs="Arial"/>
                <w:b/>
                <w:bCs/>
                <w:caps/>
                <w:sz w:val="14"/>
                <w:szCs w:val="14"/>
                <w:u w:color="000000"/>
                <w:lang w:val="en-US"/>
              </w:rPr>
              <w:t>0</w:t>
            </w:r>
          </w:p>
        </w:tc>
        <w:tc>
          <w:tcPr>
            <w:tcW w:w="517" w:type="pct"/>
            <w:tcBorders>
              <w:bottom w:val="single" w:sz="12" w:space="0" w:color="auto"/>
            </w:tcBorders>
            <w:shd w:val="clear" w:color="auto" w:fill="FFD200"/>
            <w:vAlign w:val="center"/>
          </w:tcPr>
          <w:p w:rsidR="00360EDE" w:rsidRPr="00F45D0F" w:rsidRDefault="00360EDE" w:rsidP="00EC32CB">
            <w:pPr>
              <w:jc w:val="center"/>
              <w:rPr>
                <w:rFonts w:ascii="Arial" w:hAnsi="Arial" w:cs="Arial"/>
                <w:b/>
                <w:bCs/>
                <w:caps/>
                <w:sz w:val="14"/>
                <w:szCs w:val="14"/>
                <w:u w:color="000000"/>
                <w:lang w:val="en-US"/>
              </w:rPr>
            </w:pPr>
            <w:r w:rsidRPr="00F45D0F">
              <w:rPr>
                <w:rFonts w:ascii="Arial" w:hAnsi="Arial" w:cs="Arial"/>
                <w:b/>
                <w:bCs/>
                <w:caps/>
                <w:sz w:val="14"/>
                <w:szCs w:val="14"/>
                <w:u w:color="000000"/>
                <w:lang w:val="en-US"/>
              </w:rPr>
              <w:t>DN</w:t>
            </w:r>
            <w:r w:rsidRPr="00F45D0F">
              <w:rPr>
                <w:rFonts w:ascii="Arial" w:hAnsi="Arial" w:cs="Arial"/>
                <w:b/>
                <w:bCs/>
                <w:caps/>
                <w:sz w:val="14"/>
                <w:szCs w:val="14"/>
                <w:u w:color="000000"/>
              </w:rPr>
              <w:t>2</w:t>
            </w:r>
            <w:r w:rsidRPr="00F45D0F">
              <w:rPr>
                <w:rFonts w:ascii="Arial" w:hAnsi="Arial" w:cs="Arial"/>
                <w:b/>
                <w:bCs/>
                <w:caps/>
                <w:sz w:val="14"/>
                <w:szCs w:val="14"/>
                <w:u w:color="000000"/>
                <w:lang w:val="en-US"/>
              </w:rPr>
              <w:t>00</w:t>
            </w:r>
          </w:p>
        </w:tc>
        <w:tc>
          <w:tcPr>
            <w:tcW w:w="517" w:type="pct"/>
            <w:tcBorders>
              <w:bottom w:val="single" w:sz="12" w:space="0" w:color="auto"/>
            </w:tcBorders>
            <w:shd w:val="clear" w:color="auto" w:fill="FFD200"/>
            <w:vAlign w:val="center"/>
          </w:tcPr>
          <w:p w:rsidR="00360EDE" w:rsidRPr="00F45D0F" w:rsidRDefault="00360EDE" w:rsidP="00EC32CB">
            <w:pPr>
              <w:ind w:right="113"/>
              <w:jc w:val="center"/>
              <w:rPr>
                <w:rFonts w:ascii="Arial" w:hAnsi="Arial" w:cs="Arial"/>
                <w:b/>
                <w:bCs/>
                <w:caps/>
                <w:sz w:val="14"/>
                <w:szCs w:val="14"/>
                <w:u w:color="000000"/>
                <w:lang w:val="en-US"/>
              </w:rPr>
            </w:pPr>
            <w:r w:rsidRPr="00F45D0F">
              <w:rPr>
                <w:rFonts w:ascii="Arial" w:hAnsi="Arial" w:cs="Arial"/>
                <w:b/>
                <w:bCs/>
                <w:caps/>
                <w:sz w:val="14"/>
                <w:szCs w:val="14"/>
                <w:u w:color="000000"/>
                <w:lang w:val="en-US"/>
              </w:rPr>
              <w:t>DN</w:t>
            </w:r>
            <w:r w:rsidRPr="00F45D0F">
              <w:rPr>
                <w:rFonts w:ascii="Arial" w:hAnsi="Arial" w:cs="Arial"/>
                <w:b/>
                <w:bCs/>
                <w:caps/>
                <w:sz w:val="14"/>
                <w:szCs w:val="14"/>
                <w:u w:color="000000"/>
              </w:rPr>
              <w:t>25</w:t>
            </w:r>
            <w:r w:rsidRPr="00F45D0F">
              <w:rPr>
                <w:rFonts w:ascii="Arial" w:hAnsi="Arial" w:cs="Arial"/>
                <w:b/>
                <w:bCs/>
                <w:caps/>
                <w:sz w:val="14"/>
                <w:szCs w:val="14"/>
                <w:u w:color="000000"/>
                <w:lang w:val="en-US"/>
              </w:rPr>
              <w:t>0</w:t>
            </w:r>
          </w:p>
        </w:tc>
        <w:tc>
          <w:tcPr>
            <w:tcW w:w="518" w:type="pct"/>
            <w:tcBorders>
              <w:bottom w:val="single" w:sz="12" w:space="0" w:color="auto"/>
            </w:tcBorders>
            <w:shd w:val="clear" w:color="auto" w:fill="FFD200"/>
            <w:vAlign w:val="center"/>
          </w:tcPr>
          <w:p w:rsidR="00360EDE" w:rsidRPr="00F45D0F" w:rsidRDefault="00360EDE" w:rsidP="00EC32CB">
            <w:pPr>
              <w:ind w:right="113"/>
              <w:jc w:val="center"/>
              <w:rPr>
                <w:rFonts w:ascii="Arial" w:hAnsi="Arial" w:cs="Arial"/>
                <w:b/>
                <w:bCs/>
                <w:caps/>
                <w:sz w:val="14"/>
                <w:szCs w:val="14"/>
                <w:u w:color="000000"/>
                <w:lang w:val="en-US"/>
              </w:rPr>
            </w:pPr>
            <w:r w:rsidRPr="00F45D0F">
              <w:rPr>
                <w:rFonts w:ascii="Arial" w:hAnsi="Arial" w:cs="Arial"/>
                <w:b/>
                <w:bCs/>
                <w:caps/>
                <w:sz w:val="14"/>
                <w:szCs w:val="14"/>
                <w:u w:color="000000"/>
                <w:lang w:val="en-US"/>
              </w:rPr>
              <w:t>DN</w:t>
            </w:r>
            <w:r w:rsidRPr="00F45D0F">
              <w:rPr>
                <w:rFonts w:ascii="Arial" w:hAnsi="Arial" w:cs="Arial"/>
                <w:b/>
                <w:bCs/>
                <w:caps/>
                <w:sz w:val="14"/>
                <w:szCs w:val="14"/>
                <w:u w:color="000000"/>
              </w:rPr>
              <w:t>30</w:t>
            </w:r>
            <w:r w:rsidRPr="00F45D0F">
              <w:rPr>
                <w:rFonts w:ascii="Arial" w:hAnsi="Arial" w:cs="Arial"/>
                <w:b/>
                <w:bCs/>
                <w:caps/>
                <w:sz w:val="14"/>
                <w:szCs w:val="14"/>
                <w:u w:color="000000"/>
                <w:lang w:val="en-US"/>
              </w:rPr>
              <w:t>0</w:t>
            </w:r>
          </w:p>
        </w:tc>
      </w:tr>
      <w:tr w:rsidR="00360EDE" w:rsidRPr="00DE7F13" w:rsidTr="00EC32CB">
        <w:trPr>
          <w:trHeight w:val="257"/>
          <w:tblHeader/>
        </w:trPr>
        <w:tc>
          <w:tcPr>
            <w:tcW w:w="278" w:type="pct"/>
            <w:tcBorders>
              <w:top w:val="single" w:sz="12" w:space="0" w:color="auto"/>
              <w:bottom w:val="single" w:sz="12" w:space="0" w:color="auto"/>
            </w:tcBorders>
            <w:shd w:val="clear" w:color="auto" w:fill="FFD200"/>
            <w:vAlign w:val="center"/>
          </w:tcPr>
          <w:p w:rsidR="00360EDE" w:rsidRPr="00DE7F13" w:rsidRDefault="00360EDE" w:rsidP="00EC32CB">
            <w:pPr>
              <w:pStyle w:val="afd"/>
              <w:jc w:val="center"/>
              <w:rPr>
                <w:rFonts w:ascii="Arial" w:hAnsi="Arial" w:cs="Arial"/>
                <w:b/>
                <w:bCs/>
                <w:caps/>
                <w:sz w:val="16"/>
                <w:szCs w:val="14"/>
                <w:u w:color="000000"/>
                <w:lang w:val="ru-RU"/>
              </w:rPr>
            </w:pPr>
            <w:r w:rsidRPr="00DE7F13">
              <w:rPr>
                <w:rFonts w:ascii="Arial" w:hAnsi="Arial" w:cs="Arial"/>
                <w:b/>
                <w:bCs/>
                <w:caps/>
                <w:sz w:val="16"/>
                <w:szCs w:val="14"/>
                <w:u w:color="000000"/>
                <w:lang w:val="ru-RU"/>
              </w:rPr>
              <w:t>1</w:t>
            </w:r>
          </w:p>
        </w:tc>
        <w:tc>
          <w:tcPr>
            <w:tcW w:w="1105" w:type="pct"/>
            <w:tcBorders>
              <w:top w:val="single" w:sz="12" w:space="0" w:color="auto"/>
              <w:bottom w:val="single" w:sz="12" w:space="0" w:color="auto"/>
            </w:tcBorders>
            <w:shd w:val="clear" w:color="auto" w:fill="FFD200"/>
            <w:vAlign w:val="center"/>
          </w:tcPr>
          <w:p w:rsidR="00360EDE" w:rsidRPr="00DE7F13" w:rsidRDefault="00360EDE" w:rsidP="00EC32CB">
            <w:pPr>
              <w:jc w:val="center"/>
              <w:rPr>
                <w:rFonts w:ascii="Arial" w:hAnsi="Arial" w:cs="Arial"/>
                <w:b/>
                <w:bCs/>
                <w:caps/>
                <w:sz w:val="16"/>
                <w:szCs w:val="14"/>
                <w:u w:color="000000"/>
              </w:rPr>
            </w:pPr>
            <w:r w:rsidRPr="00DE7F13">
              <w:rPr>
                <w:rFonts w:ascii="Arial" w:hAnsi="Arial" w:cs="Arial"/>
                <w:b/>
                <w:bCs/>
                <w:caps/>
                <w:sz w:val="16"/>
                <w:szCs w:val="14"/>
                <w:u w:color="000000"/>
              </w:rPr>
              <w:t>2</w:t>
            </w:r>
          </w:p>
        </w:tc>
        <w:tc>
          <w:tcPr>
            <w:tcW w:w="517" w:type="pct"/>
            <w:tcBorders>
              <w:top w:val="single" w:sz="12" w:space="0" w:color="auto"/>
              <w:bottom w:val="single" w:sz="12" w:space="0" w:color="auto"/>
            </w:tcBorders>
            <w:shd w:val="clear" w:color="auto" w:fill="FFD200"/>
            <w:vAlign w:val="center"/>
          </w:tcPr>
          <w:p w:rsidR="00360EDE" w:rsidRPr="00DE7F13" w:rsidRDefault="00360EDE" w:rsidP="00EC32CB">
            <w:pPr>
              <w:jc w:val="center"/>
              <w:rPr>
                <w:rFonts w:ascii="Arial" w:hAnsi="Arial" w:cs="Arial"/>
                <w:b/>
                <w:bCs/>
                <w:caps/>
                <w:sz w:val="16"/>
                <w:szCs w:val="14"/>
                <w:u w:color="000000"/>
              </w:rPr>
            </w:pPr>
            <w:r w:rsidRPr="00DE7F13">
              <w:rPr>
                <w:rFonts w:ascii="Arial" w:hAnsi="Arial" w:cs="Arial"/>
                <w:b/>
                <w:bCs/>
                <w:caps/>
                <w:sz w:val="16"/>
                <w:szCs w:val="14"/>
                <w:u w:color="000000"/>
              </w:rPr>
              <w:t>3</w:t>
            </w:r>
          </w:p>
        </w:tc>
        <w:tc>
          <w:tcPr>
            <w:tcW w:w="517" w:type="pct"/>
            <w:tcBorders>
              <w:top w:val="single" w:sz="12" w:space="0" w:color="auto"/>
              <w:bottom w:val="single" w:sz="12" w:space="0" w:color="auto"/>
            </w:tcBorders>
            <w:shd w:val="clear" w:color="auto" w:fill="FFD200"/>
            <w:vAlign w:val="center"/>
          </w:tcPr>
          <w:p w:rsidR="00360EDE" w:rsidRPr="00DE7F13" w:rsidRDefault="00360EDE" w:rsidP="00EC32CB">
            <w:pPr>
              <w:jc w:val="center"/>
              <w:rPr>
                <w:rFonts w:ascii="Arial" w:hAnsi="Arial" w:cs="Arial"/>
                <w:b/>
                <w:bCs/>
                <w:caps/>
                <w:sz w:val="16"/>
                <w:szCs w:val="14"/>
                <w:u w:color="000000"/>
              </w:rPr>
            </w:pPr>
            <w:r w:rsidRPr="00DE7F13">
              <w:rPr>
                <w:rFonts w:ascii="Arial" w:hAnsi="Arial" w:cs="Arial"/>
                <w:b/>
                <w:bCs/>
                <w:caps/>
                <w:sz w:val="16"/>
                <w:szCs w:val="14"/>
                <w:u w:color="000000"/>
              </w:rPr>
              <w:t>4</w:t>
            </w:r>
          </w:p>
        </w:tc>
        <w:tc>
          <w:tcPr>
            <w:tcW w:w="517" w:type="pct"/>
            <w:tcBorders>
              <w:top w:val="single" w:sz="12" w:space="0" w:color="auto"/>
              <w:bottom w:val="single" w:sz="12" w:space="0" w:color="auto"/>
            </w:tcBorders>
            <w:shd w:val="clear" w:color="auto" w:fill="FFD200"/>
            <w:vAlign w:val="center"/>
          </w:tcPr>
          <w:p w:rsidR="00360EDE" w:rsidRPr="00DE7F13" w:rsidRDefault="00360EDE" w:rsidP="00EC32CB">
            <w:pPr>
              <w:jc w:val="center"/>
              <w:rPr>
                <w:rFonts w:ascii="Arial" w:hAnsi="Arial" w:cs="Arial"/>
                <w:b/>
                <w:bCs/>
                <w:caps/>
                <w:sz w:val="16"/>
                <w:szCs w:val="14"/>
                <w:u w:color="000000"/>
              </w:rPr>
            </w:pPr>
            <w:r w:rsidRPr="00DE7F13">
              <w:rPr>
                <w:rFonts w:ascii="Arial" w:hAnsi="Arial" w:cs="Arial"/>
                <w:b/>
                <w:bCs/>
                <w:caps/>
                <w:sz w:val="16"/>
                <w:szCs w:val="14"/>
                <w:u w:color="000000"/>
              </w:rPr>
              <w:t>5</w:t>
            </w:r>
          </w:p>
        </w:tc>
        <w:tc>
          <w:tcPr>
            <w:tcW w:w="517" w:type="pct"/>
            <w:tcBorders>
              <w:top w:val="single" w:sz="12" w:space="0" w:color="auto"/>
              <w:bottom w:val="single" w:sz="12" w:space="0" w:color="auto"/>
            </w:tcBorders>
            <w:shd w:val="clear" w:color="auto" w:fill="FFD200"/>
            <w:vAlign w:val="center"/>
          </w:tcPr>
          <w:p w:rsidR="00360EDE" w:rsidRPr="00DE7F13" w:rsidRDefault="00360EDE" w:rsidP="00EC32CB">
            <w:pPr>
              <w:jc w:val="center"/>
              <w:rPr>
                <w:rFonts w:ascii="Arial" w:hAnsi="Arial" w:cs="Arial"/>
                <w:b/>
                <w:bCs/>
                <w:caps/>
                <w:sz w:val="16"/>
                <w:szCs w:val="14"/>
                <w:u w:color="000000"/>
              </w:rPr>
            </w:pPr>
            <w:r w:rsidRPr="00DE7F13">
              <w:rPr>
                <w:rFonts w:ascii="Arial" w:hAnsi="Arial" w:cs="Arial"/>
                <w:b/>
                <w:bCs/>
                <w:caps/>
                <w:sz w:val="16"/>
                <w:szCs w:val="14"/>
                <w:u w:color="000000"/>
              </w:rPr>
              <w:t>6</w:t>
            </w:r>
          </w:p>
        </w:tc>
        <w:tc>
          <w:tcPr>
            <w:tcW w:w="517" w:type="pct"/>
            <w:tcBorders>
              <w:top w:val="single" w:sz="12" w:space="0" w:color="auto"/>
              <w:bottom w:val="single" w:sz="12" w:space="0" w:color="auto"/>
            </w:tcBorders>
            <w:shd w:val="clear" w:color="auto" w:fill="FFD200"/>
            <w:vAlign w:val="center"/>
          </w:tcPr>
          <w:p w:rsidR="00360EDE" w:rsidRPr="00DE7F13" w:rsidRDefault="00360EDE" w:rsidP="00EC32CB">
            <w:pPr>
              <w:jc w:val="center"/>
              <w:rPr>
                <w:rFonts w:ascii="Arial" w:hAnsi="Arial" w:cs="Arial"/>
                <w:b/>
                <w:bCs/>
                <w:caps/>
                <w:sz w:val="16"/>
                <w:szCs w:val="14"/>
                <w:u w:color="000000"/>
              </w:rPr>
            </w:pPr>
            <w:r w:rsidRPr="00DE7F13">
              <w:rPr>
                <w:rFonts w:ascii="Arial" w:hAnsi="Arial" w:cs="Arial"/>
                <w:b/>
                <w:bCs/>
                <w:caps/>
                <w:sz w:val="16"/>
                <w:szCs w:val="14"/>
                <w:u w:color="000000"/>
              </w:rPr>
              <w:t>7</w:t>
            </w:r>
          </w:p>
        </w:tc>
        <w:tc>
          <w:tcPr>
            <w:tcW w:w="517" w:type="pct"/>
            <w:tcBorders>
              <w:top w:val="single" w:sz="12" w:space="0" w:color="auto"/>
              <w:bottom w:val="single" w:sz="12" w:space="0" w:color="auto"/>
            </w:tcBorders>
            <w:shd w:val="clear" w:color="auto" w:fill="FFD200"/>
            <w:vAlign w:val="center"/>
          </w:tcPr>
          <w:p w:rsidR="00360EDE" w:rsidRPr="00DE7F13" w:rsidRDefault="00360EDE" w:rsidP="00EC32CB">
            <w:pPr>
              <w:ind w:right="113"/>
              <w:jc w:val="center"/>
              <w:rPr>
                <w:rFonts w:ascii="Arial" w:hAnsi="Arial" w:cs="Arial"/>
                <w:b/>
                <w:bCs/>
                <w:caps/>
                <w:sz w:val="16"/>
                <w:szCs w:val="14"/>
                <w:u w:color="000000"/>
              </w:rPr>
            </w:pPr>
            <w:r w:rsidRPr="00DE7F13">
              <w:rPr>
                <w:rFonts w:ascii="Arial" w:hAnsi="Arial" w:cs="Arial"/>
                <w:b/>
                <w:bCs/>
                <w:caps/>
                <w:sz w:val="16"/>
                <w:szCs w:val="14"/>
                <w:u w:color="000000"/>
              </w:rPr>
              <w:t>8</w:t>
            </w:r>
          </w:p>
        </w:tc>
        <w:tc>
          <w:tcPr>
            <w:tcW w:w="518" w:type="pct"/>
            <w:tcBorders>
              <w:top w:val="single" w:sz="12" w:space="0" w:color="auto"/>
              <w:bottom w:val="single" w:sz="12" w:space="0" w:color="auto"/>
            </w:tcBorders>
            <w:shd w:val="clear" w:color="auto" w:fill="FFD200"/>
            <w:vAlign w:val="center"/>
          </w:tcPr>
          <w:p w:rsidR="00360EDE" w:rsidRPr="00DE7F13" w:rsidRDefault="00360EDE" w:rsidP="00EC32CB">
            <w:pPr>
              <w:ind w:right="113"/>
              <w:jc w:val="center"/>
              <w:rPr>
                <w:rFonts w:ascii="Arial" w:hAnsi="Arial" w:cs="Arial"/>
                <w:b/>
                <w:bCs/>
                <w:caps/>
                <w:sz w:val="16"/>
                <w:szCs w:val="14"/>
                <w:u w:color="000000"/>
              </w:rPr>
            </w:pPr>
            <w:r w:rsidRPr="00DE7F13">
              <w:rPr>
                <w:rFonts w:ascii="Arial" w:hAnsi="Arial" w:cs="Arial"/>
                <w:b/>
                <w:bCs/>
                <w:caps/>
                <w:sz w:val="16"/>
                <w:szCs w:val="14"/>
                <w:u w:color="000000"/>
              </w:rPr>
              <w:t>9</w:t>
            </w:r>
          </w:p>
        </w:tc>
      </w:tr>
      <w:tr w:rsidR="00360EDE" w:rsidRPr="00F45D0F" w:rsidTr="00EC32CB">
        <w:trPr>
          <w:trHeight w:val="65"/>
        </w:trPr>
        <w:tc>
          <w:tcPr>
            <w:tcW w:w="278" w:type="pct"/>
            <w:tcBorders>
              <w:top w:val="single" w:sz="12" w:space="0" w:color="auto"/>
            </w:tcBorders>
            <w:shd w:val="clear" w:color="auto" w:fill="FFFFFF"/>
            <w:vAlign w:val="center"/>
          </w:tcPr>
          <w:p w:rsidR="00360EDE" w:rsidRPr="00252220" w:rsidRDefault="00360EDE" w:rsidP="00EC32CB">
            <w:pPr>
              <w:jc w:val="center"/>
              <w:rPr>
                <w:bCs/>
                <w:sz w:val="20"/>
                <w:szCs w:val="20"/>
              </w:rPr>
            </w:pPr>
            <w:r w:rsidRPr="00252220">
              <w:rPr>
                <w:bCs/>
                <w:sz w:val="20"/>
                <w:szCs w:val="20"/>
              </w:rPr>
              <w:t>1</w:t>
            </w:r>
          </w:p>
        </w:tc>
        <w:tc>
          <w:tcPr>
            <w:tcW w:w="1105" w:type="pct"/>
            <w:tcBorders>
              <w:top w:val="single" w:sz="12" w:space="0" w:color="auto"/>
            </w:tcBorders>
            <w:shd w:val="clear" w:color="auto" w:fill="FFFFFF"/>
            <w:vAlign w:val="center"/>
          </w:tcPr>
          <w:p w:rsidR="00360EDE" w:rsidRPr="00252220" w:rsidRDefault="00360EDE" w:rsidP="00EC32CB">
            <w:pPr>
              <w:jc w:val="left"/>
              <w:rPr>
                <w:bCs/>
                <w:sz w:val="20"/>
                <w:szCs w:val="20"/>
                <w:lang w:val="en-US"/>
              </w:rPr>
            </w:pPr>
            <w:r w:rsidRPr="00252220">
              <w:rPr>
                <w:bCs/>
                <w:sz w:val="20"/>
                <w:szCs w:val="20"/>
              </w:rPr>
              <w:t>25,0 (250)</w:t>
            </w:r>
          </w:p>
        </w:tc>
        <w:tc>
          <w:tcPr>
            <w:tcW w:w="517" w:type="pct"/>
            <w:tcBorders>
              <w:top w:val="single" w:sz="12" w:space="0" w:color="auto"/>
            </w:tcBorders>
            <w:shd w:val="clear" w:color="auto" w:fill="FFFFFF"/>
            <w:vAlign w:val="center"/>
          </w:tcPr>
          <w:p w:rsidR="00360EDE" w:rsidRPr="00252220" w:rsidRDefault="00360EDE" w:rsidP="00EC32CB">
            <w:pPr>
              <w:jc w:val="left"/>
              <w:rPr>
                <w:bCs/>
                <w:sz w:val="20"/>
                <w:szCs w:val="20"/>
              </w:rPr>
            </w:pPr>
            <w:r w:rsidRPr="00252220">
              <w:rPr>
                <w:bCs/>
                <w:sz w:val="20"/>
                <w:szCs w:val="20"/>
              </w:rPr>
              <w:t>135</w:t>
            </w:r>
          </w:p>
        </w:tc>
        <w:tc>
          <w:tcPr>
            <w:tcW w:w="517" w:type="pct"/>
            <w:tcBorders>
              <w:top w:val="single" w:sz="12" w:space="0" w:color="auto"/>
            </w:tcBorders>
            <w:shd w:val="clear" w:color="auto" w:fill="FFFFFF"/>
            <w:vAlign w:val="center"/>
          </w:tcPr>
          <w:p w:rsidR="00360EDE" w:rsidRPr="00252220" w:rsidRDefault="00360EDE" w:rsidP="00EC32CB">
            <w:pPr>
              <w:jc w:val="left"/>
              <w:rPr>
                <w:bCs/>
                <w:sz w:val="20"/>
                <w:szCs w:val="20"/>
              </w:rPr>
            </w:pPr>
            <w:r w:rsidRPr="00252220">
              <w:rPr>
                <w:bCs/>
                <w:sz w:val="20"/>
                <w:szCs w:val="20"/>
              </w:rPr>
              <w:t>195</w:t>
            </w:r>
          </w:p>
        </w:tc>
        <w:tc>
          <w:tcPr>
            <w:tcW w:w="517" w:type="pct"/>
            <w:tcBorders>
              <w:top w:val="single" w:sz="12" w:space="0" w:color="auto"/>
            </w:tcBorders>
            <w:shd w:val="clear" w:color="auto" w:fill="FFFFFF"/>
            <w:vAlign w:val="center"/>
          </w:tcPr>
          <w:p w:rsidR="00360EDE" w:rsidRPr="00252220" w:rsidRDefault="00360EDE" w:rsidP="00EC32CB">
            <w:pPr>
              <w:jc w:val="left"/>
              <w:rPr>
                <w:bCs/>
                <w:sz w:val="20"/>
                <w:szCs w:val="20"/>
              </w:rPr>
            </w:pPr>
            <w:r w:rsidRPr="00252220">
              <w:rPr>
                <w:bCs/>
                <w:sz w:val="20"/>
                <w:szCs w:val="20"/>
              </w:rPr>
              <w:t>250</w:t>
            </w:r>
          </w:p>
        </w:tc>
        <w:tc>
          <w:tcPr>
            <w:tcW w:w="517" w:type="pct"/>
            <w:tcBorders>
              <w:top w:val="single" w:sz="12" w:space="0" w:color="auto"/>
            </w:tcBorders>
            <w:shd w:val="clear" w:color="auto" w:fill="FFFFFF"/>
            <w:vAlign w:val="center"/>
          </w:tcPr>
          <w:p w:rsidR="00360EDE" w:rsidRPr="00252220" w:rsidRDefault="00360EDE" w:rsidP="00EC32CB">
            <w:pPr>
              <w:jc w:val="left"/>
              <w:rPr>
                <w:bCs/>
                <w:sz w:val="20"/>
                <w:szCs w:val="20"/>
              </w:rPr>
            </w:pPr>
            <w:r w:rsidRPr="00252220">
              <w:rPr>
                <w:bCs/>
                <w:sz w:val="20"/>
                <w:szCs w:val="20"/>
              </w:rPr>
              <w:t>495</w:t>
            </w:r>
          </w:p>
        </w:tc>
        <w:tc>
          <w:tcPr>
            <w:tcW w:w="517" w:type="pct"/>
            <w:tcBorders>
              <w:top w:val="single" w:sz="12" w:space="0" w:color="auto"/>
            </w:tcBorders>
            <w:shd w:val="clear" w:color="auto" w:fill="FFFFFF"/>
            <w:vAlign w:val="center"/>
          </w:tcPr>
          <w:p w:rsidR="00360EDE" w:rsidRPr="00252220" w:rsidRDefault="00360EDE" w:rsidP="00EC32CB">
            <w:pPr>
              <w:jc w:val="left"/>
              <w:rPr>
                <w:bCs/>
                <w:sz w:val="20"/>
                <w:szCs w:val="20"/>
              </w:rPr>
            </w:pPr>
            <w:r w:rsidRPr="00252220">
              <w:rPr>
                <w:bCs/>
                <w:sz w:val="20"/>
                <w:szCs w:val="20"/>
              </w:rPr>
              <w:t>900</w:t>
            </w:r>
          </w:p>
        </w:tc>
        <w:tc>
          <w:tcPr>
            <w:tcW w:w="517" w:type="pct"/>
            <w:tcBorders>
              <w:top w:val="single" w:sz="12" w:space="0" w:color="auto"/>
            </w:tcBorders>
            <w:shd w:val="clear" w:color="auto" w:fill="FFFFFF"/>
            <w:vAlign w:val="center"/>
          </w:tcPr>
          <w:p w:rsidR="00360EDE" w:rsidRPr="00252220" w:rsidRDefault="00360EDE" w:rsidP="00EC32CB">
            <w:pPr>
              <w:jc w:val="left"/>
              <w:rPr>
                <w:bCs/>
                <w:sz w:val="20"/>
                <w:szCs w:val="20"/>
              </w:rPr>
            </w:pPr>
            <w:r w:rsidRPr="00252220">
              <w:rPr>
                <w:bCs/>
                <w:sz w:val="20"/>
                <w:szCs w:val="20"/>
              </w:rPr>
              <w:t>1700</w:t>
            </w:r>
          </w:p>
        </w:tc>
        <w:tc>
          <w:tcPr>
            <w:tcW w:w="518" w:type="pct"/>
            <w:tcBorders>
              <w:top w:val="single" w:sz="12" w:space="0" w:color="auto"/>
            </w:tcBorders>
            <w:shd w:val="clear" w:color="auto" w:fill="FFFFFF"/>
            <w:vAlign w:val="center"/>
          </w:tcPr>
          <w:p w:rsidR="00360EDE" w:rsidRPr="00252220" w:rsidRDefault="00360EDE" w:rsidP="00EC32CB">
            <w:pPr>
              <w:jc w:val="left"/>
              <w:rPr>
                <w:bCs/>
                <w:sz w:val="20"/>
                <w:szCs w:val="20"/>
              </w:rPr>
            </w:pPr>
            <w:r w:rsidRPr="00252220">
              <w:rPr>
                <w:bCs/>
                <w:sz w:val="20"/>
                <w:szCs w:val="20"/>
              </w:rPr>
              <w:t>2600</w:t>
            </w:r>
          </w:p>
        </w:tc>
      </w:tr>
      <w:tr w:rsidR="00360EDE" w:rsidRPr="00F45D0F" w:rsidTr="00EC32CB">
        <w:trPr>
          <w:trHeight w:val="97"/>
        </w:trPr>
        <w:tc>
          <w:tcPr>
            <w:tcW w:w="278" w:type="pct"/>
            <w:shd w:val="clear" w:color="auto" w:fill="FFFFFF"/>
            <w:vAlign w:val="center"/>
          </w:tcPr>
          <w:p w:rsidR="00360EDE" w:rsidRPr="00252220" w:rsidRDefault="00360EDE" w:rsidP="00EC32CB">
            <w:pPr>
              <w:jc w:val="center"/>
              <w:rPr>
                <w:bCs/>
                <w:sz w:val="20"/>
                <w:szCs w:val="20"/>
              </w:rPr>
            </w:pPr>
            <w:r w:rsidRPr="00252220">
              <w:rPr>
                <w:bCs/>
                <w:sz w:val="20"/>
                <w:szCs w:val="20"/>
              </w:rPr>
              <w:t>2</w:t>
            </w:r>
          </w:p>
        </w:tc>
        <w:tc>
          <w:tcPr>
            <w:tcW w:w="1105" w:type="pct"/>
            <w:shd w:val="clear" w:color="auto" w:fill="FFFFFF"/>
            <w:vAlign w:val="center"/>
          </w:tcPr>
          <w:p w:rsidR="00360EDE" w:rsidRPr="00252220" w:rsidRDefault="00360EDE" w:rsidP="00EC32CB">
            <w:pPr>
              <w:jc w:val="left"/>
              <w:rPr>
                <w:bCs/>
                <w:sz w:val="20"/>
                <w:szCs w:val="20"/>
              </w:rPr>
            </w:pPr>
            <w:r w:rsidRPr="00252220">
              <w:rPr>
                <w:bCs/>
                <w:sz w:val="20"/>
                <w:szCs w:val="20"/>
              </w:rPr>
              <w:t>32,0 (320)</w:t>
            </w:r>
          </w:p>
        </w:tc>
        <w:tc>
          <w:tcPr>
            <w:tcW w:w="517" w:type="pct"/>
            <w:shd w:val="clear" w:color="auto" w:fill="FFFFFF"/>
            <w:vAlign w:val="center"/>
          </w:tcPr>
          <w:p w:rsidR="00360EDE" w:rsidRPr="00252220" w:rsidRDefault="00360EDE" w:rsidP="00EC32CB">
            <w:pPr>
              <w:jc w:val="left"/>
              <w:rPr>
                <w:bCs/>
                <w:sz w:val="20"/>
                <w:szCs w:val="20"/>
              </w:rPr>
            </w:pPr>
            <w:r w:rsidRPr="00252220">
              <w:rPr>
                <w:bCs/>
                <w:sz w:val="20"/>
                <w:szCs w:val="20"/>
              </w:rPr>
              <w:t>135</w:t>
            </w:r>
          </w:p>
        </w:tc>
        <w:tc>
          <w:tcPr>
            <w:tcW w:w="517" w:type="pct"/>
            <w:shd w:val="clear" w:color="auto" w:fill="FFFFFF"/>
            <w:vAlign w:val="center"/>
          </w:tcPr>
          <w:p w:rsidR="00360EDE" w:rsidRPr="00252220" w:rsidRDefault="00360EDE" w:rsidP="00EC32CB">
            <w:pPr>
              <w:jc w:val="left"/>
              <w:rPr>
                <w:bCs/>
                <w:sz w:val="20"/>
                <w:szCs w:val="20"/>
              </w:rPr>
            </w:pPr>
            <w:r w:rsidRPr="00252220">
              <w:rPr>
                <w:bCs/>
                <w:sz w:val="20"/>
                <w:szCs w:val="20"/>
              </w:rPr>
              <w:t>195</w:t>
            </w:r>
          </w:p>
        </w:tc>
        <w:tc>
          <w:tcPr>
            <w:tcW w:w="517" w:type="pct"/>
            <w:shd w:val="clear" w:color="auto" w:fill="FFFFFF"/>
            <w:vAlign w:val="center"/>
          </w:tcPr>
          <w:p w:rsidR="00360EDE" w:rsidRPr="00252220" w:rsidRDefault="00360EDE" w:rsidP="00EC32CB">
            <w:pPr>
              <w:jc w:val="left"/>
              <w:rPr>
                <w:bCs/>
                <w:sz w:val="20"/>
                <w:szCs w:val="20"/>
              </w:rPr>
            </w:pPr>
            <w:r w:rsidRPr="00252220">
              <w:rPr>
                <w:bCs/>
                <w:sz w:val="20"/>
                <w:szCs w:val="20"/>
              </w:rPr>
              <w:t>250</w:t>
            </w:r>
          </w:p>
        </w:tc>
        <w:tc>
          <w:tcPr>
            <w:tcW w:w="517" w:type="pct"/>
            <w:shd w:val="clear" w:color="auto" w:fill="FFFFFF"/>
            <w:vAlign w:val="center"/>
          </w:tcPr>
          <w:p w:rsidR="00360EDE" w:rsidRPr="00252220" w:rsidRDefault="00360EDE" w:rsidP="00EC32CB">
            <w:pPr>
              <w:jc w:val="left"/>
              <w:rPr>
                <w:bCs/>
                <w:sz w:val="20"/>
                <w:szCs w:val="20"/>
              </w:rPr>
            </w:pPr>
            <w:r w:rsidRPr="00252220">
              <w:rPr>
                <w:bCs/>
                <w:sz w:val="20"/>
                <w:szCs w:val="20"/>
              </w:rPr>
              <w:t>495</w:t>
            </w:r>
          </w:p>
        </w:tc>
        <w:tc>
          <w:tcPr>
            <w:tcW w:w="517" w:type="pct"/>
            <w:shd w:val="clear" w:color="auto" w:fill="FFFFFF"/>
            <w:vAlign w:val="center"/>
          </w:tcPr>
          <w:p w:rsidR="00360EDE" w:rsidRPr="00252220" w:rsidRDefault="00360EDE" w:rsidP="00EC32CB">
            <w:pPr>
              <w:jc w:val="left"/>
              <w:rPr>
                <w:bCs/>
                <w:sz w:val="20"/>
                <w:szCs w:val="20"/>
              </w:rPr>
            </w:pPr>
            <w:r w:rsidRPr="00252220">
              <w:rPr>
                <w:bCs/>
                <w:sz w:val="20"/>
                <w:szCs w:val="20"/>
              </w:rPr>
              <w:t>900</w:t>
            </w:r>
          </w:p>
        </w:tc>
        <w:tc>
          <w:tcPr>
            <w:tcW w:w="517" w:type="pct"/>
            <w:shd w:val="clear" w:color="auto" w:fill="FFFFFF"/>
            <w:vAlign w:val="center"/>
          </w:tcPr>
          <w:p w:rsidR="00360EDE" w:rsidRPr="00252220" w:rsidRDefault="00360EDE" w:rsidP="00EC32CB">
            <w:pPr>
              <w:jc w:val="left"/>
              <w:rPr>
                <w:bCs/>
                <w:sz w:val="20"/>
                <w:szCs w:val="20"/>
              </w:rPr>
            </w:pPr>
            <w:r w:rsidRPr="00252220">
              <w:rPr>
                <w:bCs/>
                <w:sz w:val="20"/>
                <w:szCs w:val="20"/>
              </w:rPr>
              <w:t>1700</w:t>
            </w:r>
          </w:p>
        </w:tc>
        <w:tc>
          <w:tcPr>
            <w:tcW w:w="518" w:type="pct"/>
            <w:shd w:val="clear" w:color="auto" w:fill="FFFFFF"/>
            <w:vAlign w:val="center"/>
          </w:tcPr>
          <w:p w:rsidR="00360EDE" w:rsidRPr="00252220" w:rsidRDefault="00360EDE" w:rsidP="00EC32CB">
            <w:pPr>
              <w:jc w:val="left"/>
              <w:rPr>
                <w:bCs/>
                <w:sz w:val="20"/>
                <w:szCs w:val="20"/>
              </w:rPr>
            </w:pPr>
            <w:r w:rsidRPr="00252220">
              <w:rPr>
                <w:bCs/>
                <w:sz w:val="20"/>
                <w:szCs w:val="20"/>
              </w:rPr>
              <w:t>2600</w:t>
            </w:r>
          </w:p>
        </w:tc>
      </w:tr>
    </w:tbl>
    <w:p w:rsidR="00360EDE" w:rsidRPr="000C1918" w:rsidRDefault="00360EDE" w:rsidP="00360EDE">
      <w:pPr>
        <w:jc w:val="left"/>
        <w:rPr>
          <w:bCs/>
          <w:i/>
          <w:szCs w:val="24"/>
          <w:u w:val="single"/>
        </w:rPr>
      </w:pPr>
    </w:p>
    <w:p w:rsidR="00360EDE" w:rsidRPr="000C1918" w:rsidRDefault="00360EDE" w:rsidP="00360EDE">
      <w:pPr>
        <w:ind w:left="567"/>
        <w:rPr>
          <w:bCs/>
          <w:i/>
          <w:szCs w:val="24"/>
        </w:rPr>
      </w:pPr>
      <w:r w:rsidRPr="000C1918">
        <w:rPr>
          <w:bCs/>
          <w:i/>
          <w:szCs w:val="24"/>
          <w:u w:val="single"/>
        </w:rPr>
        <w:t>Примечание</w:t>
      </w:r>
      <w:r w:rsidRPr="000C1918">
        <w:rPr>
          <w:bCs/>
          <w:i/>
          <w:szCs w:val="24"/>
        </w:rPr>
        <w:t>: Указанная в таблице масса задвижки клиновой приведена без учета массы редуктора.</w:t>
      </w:r>
    </w:p>
    <w:p w:rsidR="00360EDE" w:rsidRPr="0065703A" w:rsidRDefault="00360EDE" w:rsidP="00360EDE">
      <w:pPr>
        <w:rPr>
          <w:sz w:val="22"/>
        </w:rPr>
      </w:pPr>
    </w:p>
    <w:p w:rsidR="00360EDE" w:rsidRDefault="00360EDE" w:rsidP="00360EDE">
      <w:pPr>
        <w:pStyle w:val="afb"/>
        <w:widowControl w:val="0"/>
        <w:tabs>
          <w:tab w:val="left" w:pos="0"/>
          <w:tab w:val="left" w:pos="1134"/>
        </w:tabs>
        <w:spacing w:after="0"/>
        <w:rPr>
          <w:color w:val="252525"/>
          <w:szCs w:val="20"/>
        </w:rPr>
      </w:pPr>
      <w:r w:rsidRPr="009922E5">
        <w:rPr>
          <w:color w:val="252525"/>
          <w:szCs w:val="20"/>
        </w:rPr>
        <w:t xml:space="preserve">Неуказанная масса </w:t>
      </w:r>
      <w:r>
        <w:rPr>
          <w:color w:val="252525"/>
          <w:szCs w:val="20"/>
        </w:rPr>
        <w:t xml:space="preserve">задвижек клиновых должна быть внесена в ЭД </w:t>
      </w:r>
      <w:r w:rsidRPr="009922E5">
        <w:rPr>
          <w:color w:val="252525"/>
          <w:szCs w:val="20"/>
        </w:rPr>
        <w:t xml:space="preserve">после разработки </w:t>
      </w:r>
      <w:r>
        <w:rPr>
          <w:color w:val="252525"/>
          <w:szCs w:val="20"/>
        </w:rPr>
        <w:t>КД.</w:t>
      </w:r>
    </w:p>
    <w:p w:rsidR="00360EDE" w:rsidRPr="0065703A" w:rsidRDefault="00360EDE" w:rsidP="00360EDE">
      <w:pPr>
        <w:pStyle w:val="afd"/>
        <w:widowControl/>
        <w:contextualSpacing/>
        <w:rPr>
          <w:rStyle w:val="FontStyle141"/>
          <w:rFonts w:ascii="Times New Roman" w:hAnsi="Times New Roman"/>
          <w:szCs w:val="24"/>
          <w:lang w:val="ru-RU"/>
        </w:rPr>
      </w:pPr>
    </w:p>
    <w:p w:rsidR="00360EDE" w:rsidRPr="0065703A" w:rsidRDefault="00360EDE" w:rsidP="00360EDE">
      <w:pPr>
        <w:widowControl w:val="0"/>
        <w:rPr>
          <w:rFonts w:eastAsia="Times New Roman"/>
          <w:sz w:val="22"/>
          <w:szCs w:val="24"/>
          <w:lang w:eastAsia="ru-RU"/>
        </w:rPr>
      </w:pPr>
    </w:p>
    <w:p w:rsidR="00360EDE" w:rsidRPr="00622547" w:rsidRDefault="00360EDE" w:rsidP="00360EDE">
      <w:pPr>
        <w:pStyle w:val="S21"/>
        <w:numPr>
          <w:ilvl w:val="1"/>
          <w:numId w:val="35"/>
        </w:numPr>
        <w:ind w:left="567" w:hanging="567"/>
        <w:rPr>
          <w:rFonts w:eastAsia="Calibri" w:cs="Arial"/>
        </w:rPr>
      </w:pPr>
      <w:bookmarkStart w:id="156" w:name="_Toc449605930"/>
      <w:bookmarkStart w:id="157" w:name="_Toc458527260"/>
      <w:bookmarkStart w:id="158" w:name="_Toc5183647"/>
      <w:r w:rsidRPr="00622547">
        <w:rPr>
          <w:rFonts w:eastAsia="Calibri" w:cs="Arial"/>
        </w:rPr>
        <w:t>ТРЕБОВАНИЯ К ИСПЫТАНИЯМ ОБОРУДОВАНИЯ</w:t>
      </w:r>
      <w:bookmarkEnd w:id="156"/>
      <w:bookmarkEnd w:id="157"/>
      <w:bookmarkEnd w:id="158"/>
    </w:p>
    <w:p w:rsidR="00360EDE" w:rsidRPr="0065703A" w:rsidRDefault="00360EDE" w:rsidP="00360EDE">
      <w:pPr>
        <w:rPr>
          <w:sz w:val="22"/>
        </w:rPr>
      </w:pPr>
    </w:p>
    <w:p w:rsidR="00360EDE" w:rsidRPr="0065703A" w:rsidRDefault="00360EDE" w:rsidP="00360EDE">
      <w:pPr>
        <w:rPr>
          <w:sz w:val="22"/>
        </w:rPr>
      </w:pPr>
    </w:p>
    <w:p w:rsidR="00360EDE" w:rsidRPr="00B21627" w:rsidRDefault="00360EDE" w:rsidP="00360EDE">
      <w:pPr>
        <w:pStyle w:val="S30"/>
        <w:keepLines/>
        <w:numPr>
          <w:ilvl w:val="2"/>
          <w:numId w:val="59"/>
        </w:numPr>
        <w:tabs>
          <w:tab w:val="left" w:pos="1560"/>
        </w:tabs>
        <w:ind w:left="709" w:hanging="709"/>
        <w:outlineLvl w:val="2"/>
        <w:rPr>
          <w:rFonts w:cs="Arial"/>
          <w:bCs/>
          <w:lang w:eastAsia="en-US"/>
        </w:rPr>
      </w:pPr>
      <w:bookmarkStart w:id="159" w:name="_Toc389655536"/>
      <w:bookmarkStart w:id="160" w:name="_Toc392752866"/>
      <w:bookmarkStart w:id="161" w:name="_Toc404615343"/>
      <w:bookmarkStart w:id="162" w:name="_Toc449605931"/>
      <w:bookmarkStart w:id="163" w:name="_Toc458527261"/>
      <w:bookmarkStart w:id="164" w:name="_Toc5183648"/>
      <w:r w:rsidRPr="00B21627">
        <w:rPr>
          <w:rFonts w:cs="Arial"/>
          <w:bCs/>
          <w:lang w:eastAsia="en-US"/>
        </w:rPr>
        <w:t>ОБЩИЕ ПРАВИЛА</w:t>
      </w:r>
      <w:bookmarkEnd w:id="159"/>
      <w:bookmarkEnd w:id="160"/>
      <w:bookmarkEnd w:id="161"/>
      <w:bookmarkEnd w:id="162"/>
      <w:bookmarkEnd w:id="163"/>
      <w:bookmarkEnd w:id="164"/>
    </w:p>
    <w:p w:rsidR="00360EDE" w:rsidRPr="0065703A" w:rsidRDefault="00360EDE" w:rsidP="00360EDE">
      <w:pPr>
        <w:rPr>
          <w:sz w:val="22"/>
        </w:rPr>
      </w:pPr>
    </w:p>
    <w:p w:rsidR="00360EDE" w:rsidRPr="004C28A7" w:rsidRDefault="00360EDE" w:rsidP="00360EDE">
      <w:pPr>
        <w:pStyle w:val="afb"/>
        <w:widowControl w:val="0"/>
        <w:tabs>
          <w:tab w:val="left" w:pos="1134"/>
        </w:tabs>
        <w:spacing w:after="0"/>
        <w:ind w:right="-1"/>
        <w:rPr>
          <w:szCs w:val="24"/>
        </w:rPr>
      </w:pPr>
      <w:r w:rsidRPr="00F45D0F">
        <w:rPr>
          <w:spacing w:val="-1"/>
          <w:szCs w:val="24"/>
        </w:rPr>
        <w:t>Приемка</w:t>
      </w:r>
      <w:r w:rsidRPr="00F45D0F">
        <w:rPr>
          <w:spacing w:val="33"/>
          <w:szCs w:val="24"/>
        </w:rPr>
        <w:t xml:space="preserve"> </w:t>
      </w:r>
      <w:r w:rsidRPr="00F45D0F">
        <w:rPr>
          <w:szCs w:val="24"/>
        </w:rPr>
        <w:t>и</w:t>
      </w:r>
      <w:r w:rsidRPr="00F45D0F">
        <w:rPr>
          <w:spacing w:val="33"/>
          <w:szCs w:val="24"/>
        </w:rPr>
        <w:t xml:space="preserve"> </w:t>
      </w:r>
      <w:r w:rsidRPr="00F45D0F">
        <w:rPr>
          <w:spacing w:val="-1"/>
          <w:szCs w:val="24"/>
        </w:rPr>
        <w:t>контроль</w:t>
      </w:r>
      <w:r w:rsidRPr="00F45D0F">
        <w:rPr>
          <w:spacing w:val="31"/>
          <w:szCs w:val="24"/>
        </w:rPr>
        <w:t xml:space="preserve"> </w:t>
      </w:r>
      <w:r w:rsidRPr="00F45D0F">
        <w:rPr>
          <w:spacing w:val="-5"/>
          <w:szCs w:val="24"/>
        </w:rPr>
        <w:t>качества</w:t>
      </w:r>
      <w:r w:rsidRPr="00F45D0F">
        <w:rPr>
          <w:spacing w:val="23"/>
          <w:szCs w:val="24"/>
        </w:rPr>
        <w:t xml:space="preserve"> </w:t>
      </w:r>
      <w:r w:rsidRPr="00F45D0F">
        <w:rPr>
          <w:spacing w:val="-6"/>
          <w:szCs w:val="24"/>
        </w:rPr>
        <w:t>задвижек клиновых</w:t>
      </w:r>
      <w:r w:rsidRPr="00F45D0F">
        <w:rPr>
          <w:spacing w:val="23"/>
          <w:szCs w:val="24"/>
        </w:rPr>
        <w:t xml:space="preserve"> </w:t>
      </w:r>
      <w:r w:rsidRPr="00F45D0F">
        <w:rPr>
          <w:spacing w:val="-6"/>
          <w:szCs w:val="24"/>
        </w:rPr>
        <w:t>(сборочные</w:t>
      </w:r>
      <w:r w:rsidRPr="00F45D0F">
        <w:rPr>
          <w:spacing w:val="23"/>
          <w:szCs w:val="24"/>
        </w:rPr>
        <w:t xml:space="preserve"> </w:t>
      </w:r>
      <w:r w:rsidRPr="00F45D0F">
        <w:rPr>
          <w:spacing w:val="-5"/>
          <w:szCs w:val="24"/>
        </w:rPr>
        <w:t>единицы</w:t>
      </w:r>
      <w:r w:rsidRPr="00F45D0F">
        <w:rPr>
          <w:spacing w:val="21"/>
          <w:szCs w:val="24"/>
        </w:rPr>
        <w:t xml:space="preserve"> </w:t>
      </w:r>
      <w:r w:rsidRPr="00F45D0F">
        <w:rPr>
          <w:szCs w:val="24"/>
        </w:rPr>
        <w:t>и</w:t>
      </w:r>
      <w:r w:rsidRPr="00F45D0F">
        <w:rPr>
          <w:spacing w:val="24"/>
          <w:szCs w:val="24"/>
        </w:rPr>
        <w:t xml:space="preserve"> </w:t>
      </w:r>
      <w:r w:rsidRPr="00F45D0F">
        <w:rPr>
          <w:spacing w:val="-5"/>
          <w:szCs w:val="24"/>
        </w:rPr>
        <w:t>дета</w:t>
      </w:r>
      <w:r w:rsidRPr="00F45D0F">
        <w:rPr>
          <w:spacing w:val="-4"/>
          <w:szCs w:val="24"/>
        </w:rPr>
        <w:t>ли),</w:t>
      </w:r>
      <w:r w:rsidRPr="00F45D0F">
        <w:rPr>
          <w:spacing w:val="20"/>
          <w:szCs w:val="24"/>
        </w:rPr>
        <w:t xml:space="preserve"> </w:t>
      </w:r>
      <w:r w:rsidRPr="00F45D0F">
        <w:rPr>
          <w:spacing w:val="-6"/>
          <w:szCs w:val="24"/>
        </w:rPr>
        <w:t>материалов,</w:t>
      </w:r>
      <w:r w:rsidRPr="00F45D0F">
        <w:rPr>
          <w:spacing w:val="44"/>
          <w:szCs w:val="24"/>
        </w:rPr>
        <w:t xml:space="preserve"> </w:t>
      </w:r>
      <w:r w:rsidRPr="00F45D0F">
        <w:rPr>
          <w:spacing w:val="-2"/>
          <w:szCs w:val="24"/>
        </w:rPr>
        <w:t>комплектующих</w:t>
      </w:r>
      <w:r w:rsidRPr="00F45D0F">
        <w:rPr>
          <w:spacing w:val="26"/>
          <w:szCs w:val="24"/>
        </w:rPr>
        <w:t xml:space="preserve"> </w:t>
      </w:r>
      <w:r w:rsidRPr="00F45D0F">
        <w:rPr>
          <w:spacing w:val="-2"/>
          <w:szCs w:val="24"/>
        </w:rPr>
        <w:t>изделий</w:t>
      </w:r>
      <w:r w:rsidRPr="00F45D0F">
        <w:rPr>
          <w:spacing w:val="28"/>
          <w:szCs w:val="24"/>
        </w:rPr>
        <w:t xml:space="preserve"> </w:t>
      </w:r>
      <w:r w:rsidRPr="00F45D0F">
        <w:rPr>
          <w:szCs w:val="24"/>
        </w:rPr>
        <w:t>и</w:t>
      </w:r>
      <w:r w:rsidRPr="00F45D0F">
        <w:rPr>
          <w:spacing w:val="26"/>
          <w:szCs w:val="24"/>
        </w:rPr>
        <w:t xml:space="preserve"> </w:t>
      </w:r>
      <w:r w:rsidRPr="00F45D0F">
        <w:rPr>
          <w:spacing w:val="-2"/>
          <w:szCs w:val="24"/>
        </w:rPr>
        <w:t>отдельных</w:t>
      </w:r>
      <w:r w:rsidRPr="00F45D0F">
        <w:rPr>
          <w:spacing w:val="26"/>
          <w:szCs w:val="24"/>
        </w:rPr>
        <w:t xml:space="preserve"> </w:t>
      </w:r>
      <w:r w:rsidRPr="00F45D0F">
        <w:rPr>
          <w:spacing w:val="-2"/>
          <w:szCs w:val="24"/>
        </w:rPr>
        <w:t>операций</w:t>
      </w:r>
      <w:r w:rsidRPr="00F45D0F">
        <w:rPr>
          <w:spacing w:val="28"/>
          <w:szCs w:val="24"/>
        </w:rPr>
        <w:t xml:space="preserve"> </w:t>
      </w:r>
      <w:r w:rsidRPr="00F45D0F">
        <w:rPr>
          <w:spacing w:val="-2"/>
          <w:szCs w:val="24"/>
        </w:rPr>
        <w:t>должны</w:t>
      </w:r>
      <w:r w:rsidRPr="00F45D0F">
        <w:rPr>
          <w:spacing w:val="28"/>
          <w:szCs w:val="24"/>
        </w:rPr>
        <w:t xml:space="preserve"> </w:t>
      </w:r>
      <w:r w:rsidRPr="00F45D0F">
        <w:rPr>
          <w:spacing w:val="-1"/>
          <w:szCs w:val="24"/>
        </w:rPr>
        <w:t>про</w:t>
      </w:r>
      <w:r w:rsidRPr="00F45D0F">
        <w:rPr>
          <w:spacing w:val="-2"/>
          <w:szCs w:val="24"/>
        </w:rPr>
        <w:t>изводиться</w:t>
      </w:r>
      <w:r w:rsidRPr="00F45D0F">
        <w:rPr>
          <w:spacing w:val="33"/>
          <w:szCs w:val="24"/>
        </w:rPr>
        <w:t xml:space="preserve"> </w:t>
      </w:r>
      <w:r w:rsidRPr="00F45D0F">
        <w:rPr>
          <w:spacing w:val="-2"/>
          <w:szCs w:val="24"/>
        </w:rPr>
        <w:t>ОТК</w:t>
      </w:r>
      <w:r w:rsidRPr="00F45D0F">
        <w:rPr>
          <w:spacing w:val="26"/>
          <w:szCs w:val="24"/>
        </w:rPr>
        <w:t xml:space="preserve"> </w:t>
      </w:r>
      <w:r w:rsidRPr="00F45D0F">
        <w:rPr>
          <w:spacing w:val="-6"/>
          <w:szCs w:val="24"/>
        </w:rPr>
        <w:t>завода</w:t>
      </w:r>
      <w:r w:rsidRPr="00F45D0F">
        <w:rPr>
          <w:b/>
          <w:spacing w:val="-6"/>
          <w:szCs w:val="24"/>
        </w:rPr>
        <w:t>-</w:t>
      </w:r>
      <w:r w:rsidRPr="00F45D0F">
        <w:rPr>
          <w:spacing w:val="-6"/>
          <w:szCs w:val="24"/>
        </w:rPr>
        <w:t>изготовителя</w:t>
      </w:r>
      <w:r w:rsidRPr="00F45D0F">
        <w:rPr>
          <w:spacing w:val="26"/>
          <w:szCs w:val="24"/>
        </w:rPr>
        <w:t xml:space="preserve"> </w:t>
      </w:r>
      <w:r w:rsidRPr="00836832">
        <w:rPr>
          <w:szCs w:val="24"/>
        </w:rPr>
        <w:t>задвижек</w:t>
      </w:r>
      <w:r>
        <w:rPr>
          <w:spacing w:val="26"/>
          <w:szCs w:val="24"/>
        </w:rPr>
        <w:t xml:space="preserve"> </w:t>
      </w:r>
      <w:r w:rsidRPr="00F45D0F">
        <w:rPr>
          <w:spacing w:val="-4"/>
          <w:szCs w:val="24"/>
        </w:rPr>
        <w:t>на</w:t>
      </w:r>
      <w:r w:rsidRPr="00F45D0F">
        <w:rPr>
          <w:spacing w:val="25"/>
          <w:szCs w:val="24"/>
        </w:rPr>
        <w:t xml:space="preserve"> </w:t>
      </w:r>
      <w:r w:rsidRPr="00F45D0F">
        <w:rPr>
          <w:spacing w:val="-6"/>
          <w:szCs w:val="24"/>
        </w:rPr>
        <w:t>соответствие</w:t>
      </w:r>
      <w:r w:rsidRPr="00F45D0F">
        <w:rPr>
          <w:spacing w:val="6"/>
          <w:szCs w:val="24"/>
        </w:rPr>
        <w:t xml:space="preserve"> </w:t>
      </w:r>
      <w:r w:rsidRPr="00F45D0F">
        <w:rPr>
          <w:spacing w:val="-6"/>
          <w:szCs w:val="24"/>
        </w:rPr>
        <w:t>требованиям</w:t>
      </w:r>
      <w:r w:rsidRPr="00F45D0F">
        <w:rPr>
          <w:spacing w:val="17"/>
          <w:szCs w:val="24"/>
        </w:rPr>
        <w:t xml:space="preserve"> </w:t>
      </w:r>
      <w:r w:rsidRPr="00F45D0F">
        <w:rPr>
          <w:rFonts w:eastAsia="TimesNewRoman"/>
        </w:rPr>
        <w:t xml:space="preserve">настоящих </w:t>
      </w:r>
      <w:r w:rsidR="00EC32CB">
        <w:rPr>
          <w:rFonts w:eastAsia="TimesNewRoman"/>
        </w:rPr>
        <w:t>Единых технических требований</w:t>
      </w:r>
      <w:r w:rsidRPr="00F45D0F">
        <w:rPr>
          <w:spacing w:val="-3"/>
          <w:szCs w:val="24"/>
        </w:rPr>
        <w:t>, КД</w:t>
      </w:r>
      <w:r w:rsidRPr="00F45D0F">
        <w:rPr>
          <w:spacing w:val="-4"/>
          <w:szCs w:val="24"/>
        </w:rPr>
        <w:t>.</w:t>
      </w:r>
    </w:p>
    <w:p w:rsidR="00360EDE" w:rsidRPr="0065703A" w:rsidRDefault="00360EDE" w:rsidP="00360EDE">
      <w:pPr>
        <w:pStyle w:val="afb"/>
        <w:widowControl w:val="0"/>
        <w:tabs>
          <w:tab w:val="left" w:pos="1134"/>
        </w:tabs>
        <w:spacing w:after="0"/>
        <w:ind w:right="106"/>
        <w:rPr>
          <w:sz w:val="22"/>
          <w:szCs w:val="24"/>
        </w:rPr>
      </w:pPr>
    </w:p>
    <w:p w:rsidR="00360EDE" w:rsidRPr="00240344" w:rsidRDefault="00360EDE" w:rsidP="00360EDE">
      <w:pPr>
        <w:pStyle w:val="afb"/>
        <w:widowControl w:val="0"/>
        <w:tabs>
          <w:tab w:val="left" w:pos="1134"/>
        </w:tabs>
        <w:spacing w:after="0"/>
        <w:ind w:right="-1"/>
        <w:rPr>
          <w:szCs w:val="24"/>
        </w:rPr>
      </w:pPr>
      <w:r w:rsidRPr="00C05A02">
        <w:rPr>
          <w:spacing w:val="-5"/>
          <w:szCs w:val="24"/>
        </w:rPr>
        <w:t>Результатом приемки является клеймо ОТК на задвижке и штамп ОТК с подписью в паспорте задвижки</w:t>
      </w:r>
      <w:r w:rsidRPr="00F45D0F">
        <w:rPr>
          <w:spacing w:val="-8"/>
          <w:szCs w:val="24"/>
        </w:rPr>
        <w:t>.</w:t>
      </w:r>
    </w:p>
    <w:p w:rsidR="00360EDE" w:rsidRPr="0065703A" w:rsidRDefault="00360EDE" w:rsidP="00360EDE">
      <w:pPr>
        <w:pStyle w:val="afb"/>
        <w:widowControl w:val="0"/>
        <w:tabs>
          <w:tab w:val="left" w:pos="1134"/>
        </w:tabs>
        <w:spacing w:after="0"/>
        <w:ind w:right="106"/>
        <w:rPr>
          <w:sz w:val="22"/>
          <w:szCs w:val="24"/>
        </w:rPr>
      </w:pPr>
    </w:p>
    <w:p w:rsidR="00360EDE" w:rsidRDefault="00360EDE" w:rsidP="00360EDE">
      <w:pPr>
        <w:pStyle w:val="afb"/>
        <w:widowControl w:val="0"/>
        <w:tabs>
          <w:tab w:val="left" w:pos="1134"/>
        </w:tabs>
        <w:spacing w:after="0"/>
        <w:ind w:right="-1"/>
        <w:rPr>
          <w:szCs w:val="24"/>
        </w:rPr>
      </w:pPr>
      <w:r w:rsidRPr="005C73DD">
        <w:rPr>
          <w:spacing w:val="-4"/>
          <w:szCs w:val="24"/>
        </w:rPr>
        <w:t>Требования, предъявляемые к условиям, обеспечению и проведению испытаний задвижек клиновых должны соответствовать ГОСТ 33257.</w:t>
      </w:r>
    </w:p>
    <w:p w:rsidR="00360EDE" w:rsidRPr="00BF670C" w:rsidRDefault="00360EDE" w:rsidP="00360EDE">
      <w:pPr>
        <w:pStyle w:val="afd"/>
        <w:rPr>
          <w:spacing w:val="-4"/>
          <w:szCs w:val="24"/>
          <w:lang w:val="ru-RU"/>
        </w:rPr>
      </w:pPr>
    </w:p>
    <w:p w:rsidR="00360EDE" w:rsidRDefault="00360EDE" w:rsidP="00360EDE">
      <w:pPr>
        <w:pStyle w:val="afb"/>
        <w:widowControl w:val="0"/>
        <w:tabs>
          <w:tab w:val="left" w:pos="1134"/>
        </w:tabs>
        <w:spacing w:after="0"/>
        <w:ind w:right="-1"/>
        <w:rPr>
          <w:spacing w:val="-7"/>
          <w:szCs w:val="24"/>
        </w:rPr>
      </w:pPr>
      <w:r w:rsidRPr="005C73DD">
        <w:rPr>
          <w:spacing w:val="-4"/>
          <w:szCs w:val="24"/>
        </w:rPr>
        <w:t>К изготовлению</w:t>
      </w:r>
      <w:r w:rsidRPr="005C73DD">
        <w:rPr>
          <w:szCs w:val="24"/>
        </w:rPr>
        <w:t xml:space="preserve"> и </w:t>
      </w:r>
      <w:r w:rsidRPr="005C73DD">
        <w:rPr>
          <w:spacing w:val="-4"/>
          <w:szCs w:val="24"/>
        </w:rPr>
        <w:t>сборке</w:t>
      </w:r>
      <w:r w:rsidRPr="005C73DD">
        <w:rPr>
          <w:spacing w:val="-1"/>
          <w:szCs w:val="24"/>
        </w:rPr>
        <w:t xml:space="preserve"> </w:t>
      </w:r>
      <w:r w:rsidRPr="005C73DD">
        <w:rPr>
          <w:spacing w:val="-4"/>
          <w:szCs w:val="24"/>
        </w:rPr>
        <w:t>должны</w:t>
      </w:r>
      <w:r w:rsidRPr="005C73DD">
        <w:rPr>
          <w:szCs w:val="24"/>
        </w:rPr>
        <w:t xml:space="preserve"> </w:t>
      </w:r>
      <w:r w:rsidRPr="005C73DD">
        <w:rPr>
          <w:spacing w:val="-4"/>
          <w:szCs w:val="24"/>
        </w:rPr>
        <w:t>допускаться</w:t>
      </w:r>
      <w:r w:rsidRPr="005C73DD">
        <w:rPr>
          <w:spacing w:val="-1"/>
          <w:szCs w:val="24"/>
        </w:rPr>
        <w:t xml:space="preserve"> </w:t>
      </w:r>
      <w:r w:rsidRPr="005C73DD">
        <w:rPr>
          <w:spacing w:val="-4"/>
          <w:szCs w:val="24"/>
        </w:rPr>
        <w:t>материалы</w:t>
      </w:r>
      <w:r w:rsidRPr="005C73DD">
        <w:rPr>
          <w:szCs w:val="24"/>
        </w:rPr>
        <w:t xml:space="preserve"> и</w:t>
      </w:r>
      <w:r w:rsidRPr="005C73DD">
        <w:rPr>
          <w:spacing w:val="-3"/>
          <w:szCs w:val="24"/>
        </w:rPr>
        <w:t xml:space="preserve"> </w:t>
      </w:r>
      <w:r w:rsidRPr="005C73DD">
        <w:rPr>
          <w:spacing w:val="-4"/>
          <w:szCs w:val="24"/>
        </w:rPr>
        <w:t>детали,</w:t>
      </w:r>
      <w:r w:rsidRPr="005C73DD">
        <w:rPr>
          <w:spacing w:val="-1"/>
          <w:szCs w:val="24"/>
        </w:rPr>
        <w:t xml:space="preserve"> </w:t>
      </w:r>
      <w:r w:rsidRPr="005C73DD">
        <w:rPr>
          <w:spacing w:val="-4"/>
          <w:szCs w:val="24"/>
        </w:rPr>
        <w:t>качество</w:t>
      </w:r>
      <w:r w:rsidRPr="005C73DD">
        <w:rPr>
          <w:spacing w:val="10"/>
          <w:szCs w:val="24"/>
        </w:rPr>
        <w:t xml:space="preserve"> </w:t>
      </w:r>
      <w:r w:rsidRPr="005C73DD">
        <w:rPr>
          <w:spacing w:val="-4"/>
          <w:szCs w:val="24"/>
        </w:rPr>
        <w:t>которых</w:t>
      </w:r>
      <w:r w:rsidRPr="005C73DD">
        <w:rPr>
          <w:spacing w:val="7"/>
          <w:szCs w:val="24"/>
        </w:rPr>
        <w:t xml:space="preserve"> </w:t>
      </w:r>
      <w:r w:rsidRPr="005C73DD">
        <w:rPr>
          <w:spacing w:val="-5"/>
          <w:szCs w:val="24"/>
        </w:rPr>
        <w:t>отвечает</w:t>
      </w:r>
      <w:r w:rsidRPr="005C73DD">
        <w:rPr>
          <w:spacing w:val="6"/>
          <w:szCs w:val="24"/>
        </w:rPr>
        <w:t xml:space="preserve"> </w:t>
      </w:r>
      <w:r w:rsidRPr="005C73DD">
        <w:rPr>
          <w:spacing w:val="-5"/>
          <w:szCs w:val="24"/>
        </w:rPr>
        <w:t>требованиям</w:t>
      </w:r>
      <w:r w:rsidRPr="005C73DD">
        <w:rPr>
          <w:spacing w:val="6"/>
          <w:szCs w:val="24"/>
        </w:rPr>
        <w:t xml:space="preserve"> </w:t>
      </w:r>
      <w:r w:rsidRPr="005C73DD">
        <w:rPr>
          <w:spacing w:val="-4"/>
          <w:szCs w:val="24"/>
        </w:rPr>
        <w:t>технической</w:t>
      </w:r>
      <w:r w:rsidRPr="005C73DD">
        <w:rPr>
          <w:spacing w:val="7"/>
          <w:szCs w:val="24"/>
        </w:rPr>
        <w:t xml:space="preserve"> </w:t>
      </w:r>
      <w:r w:rsidRPr="005C73DD">
        <w:rPr>
          <w:spacing w:val="-5"/>
          <w:szCs w:val="24"/>
        </w:rPr>
        <w:t>документации</w:t>
      </w:r>
      <w:r w:rsidRPr="005C73DD">
        <w:rPr>
          <w:spacing w:val="7"/>
          <w:szCs w:val="24"/>
        </w:rPr>
        <w:t xml:space="preserve"> </w:t>
      </w:r>
      <w:r w:rsidRPr="005C73DD">
        <w:rPr>
          <w:szCs w:val="24"/>
        </w:rPr>
        <w:t>и</w:t>
      </w:r>
      <w:r w:rsidRPr="005C73DD">
        <w:rPr>
          <w:spacing w:val="7"/>
          <w:szCs w:val="24"/>
        </w:rPr>
        <w:t xml:space="preserve"> </w:t>
      </w:r>
      <w:r w:rsidRPr="005C73DD">
        <w:rPr>
          <w:spacing w:val="-4"/>
          <w:szCs w:val="24"/>
        </w:rPr>
        <w:t>которые</w:t>
      </w:r>
      <w:r w:rsidRPr="005C73DD">
        <w:rPr>
          <w:spacing w:val="6"/>
          <w:szCs w:val="24"/>
        </w:rPr>
        <w:t xml:space="preserve"> </w:t>
      </w:r>
      <w:r w:rsidRPr="005C73DD">
        <w:rPr>
          <w:spacing w:val="-3"/>
          <w:szCs w:val="24"/>
        </w:rPr>
        <w:t>при</w:t>
      </w:r>
      <w:r w:rsidRPr="005C73DD">
        <w:rPr>
          <w:spacing w:val="-4"/>
          <w:szCs w:val="24"/>
        </w:rPr>
        <w:t>няты</w:t>
      </w:r>
      <w:r w:rsidRPr="005C73DD">
        <w:rPr>
          <w:spacing w:val="-10"/>
          <w:szCs w:val="24"/>
        </w:rPr>
        <w:t xml:space="preserve"> </w:t>
      </w:r>
      <w:r w:rsidRPr="005C73DD">
        <w:rPr>
          <w:spacing w:val="-5"/>
          <w:szCs w:val="24"/>
        </w:rPr>
        <w:t xml:space="preserve">ОТК </w:t>
      </w:r>
      <w:r w:rsidRPr="005C73DD">
        <w:rPr>
          <w:spacing w:val="-8"/>
          <w:szCs w:val="24"/>
        </w:rPr>
        <w:t>завода</w:t>
      </w:r>
      <w:r w:rsidRPr="005C73DD">
        <w:rPr>
          <w:b/>
          <w:spacing w:val="-8"/>
          <w:szCs w:val="24"/>
        </w:rPr>
        <w:t>-</w:t>
      </w:r>
      <w:r w:rsidRPr="005C73DD">
        <w:rPr>
          <w:spacing w:val="-8"/>
          <w:szCs w:val="24"/>
        </w:rPr>
        <w:t>изготовителя</w:t>
      </w:r>
      <w:r w:rsidRPr="005C73DD">
        <w:rPr>
          <w:spacing w:val="-15"/>
          <w:szCs w:val="24"/>
        </w:rPr>
        <w:t xml:space="preserve"> </w:t>
      </w:r>
      <w:r w:rsidRPr="005C73DD">
        <w:rPr>
          <w:spacing w:val="-7"/>
          <w:szCs w:val="24"/>
        </w:rPr>
        <w:t>задвижек.</w:t>
      </w:r>
    </w:p>
    <w:p w:rsidR="00360EDE" w:rsidRPr="0065703A" w:rsidRDefault="00360EDE" w:rsidP="00360EDE">
      <w:pPr>
        <w:pStyle w:val="afb"/>
        <w:widowControl w:val="0"/>
        <w:tabs>
          <w:tab w:val="left" w:pos="1134"/>
        </w:tabs>
        <w:spacing w:after="0"/>
        <w:ind w:right="-1"/>
        <w:rPr>
          <w:sz w:val="22"/>
          <w:szCs w:val="24"/>
        </w:rPr>
      </w:pPr>
    </w:p>
    <w:p w:rsidR="00360EDE" w:rsidRPr="00F45D0F" w:rsidRDefault="00360EDE" w:rsidP="00360EDE">
      <w:pPr>
        <w:pStyle w:val="afb"/>
        <w:widowControl w:val="0"/>
        <w:tabs>
          <w:tab w:val="left" w:pos="1134"/>
        </w:tabs>
        <w:spacing w:after="0"/>
        <w:ind w:right="103"/>
        <w:rPr>
          <w:spacing w:val="-4"/>
          <w:szCs w:val="24"/>
        </w:rPr>
      </w:pPr>
      <w:r>
        <w:rPr>
          <w:spacing w:val="-4"/>
          <w:szCs w:val="24"/>
        </w:rPr>
        <w:t>Завод-изготовитель</w:t>
      </w:r>
      <w:r w:rsidRPr="00F45D0F">
        <w:rPr>
          <w:spacing w:val="-4"/>
          <w:szCs w:val="24"/>
        </w:rPr>
        <w:t xml:space="preserve"> задвижек должен проводить следующие виды испытаний:</w:t>
      </w:r>
    </w:p>
    <w:p w:rsidR="00360EDE" w:rsidRPr="00707F15" w:rsidRDefault="00360EDE" w:rsidP="00360EDE">
      <w:pPr>
        <w:pStyle w:val="afd"/>
        <w:numPr>
          <w:ilvl w:val="0"/>
          <w:numId w:val="48"/>
        </w:numPr>
        <w:tabs>
          <w:tab w:val="left" w:pos="539"/>
        </w:tabs>
        <w:spacing w:before="120"/>
        <w:ind w:left="538" w:hanging="357"/>
        <w:rPr>
          <w:spacing w:val="-2"/>
          <w:szCs w:val="24"/>
        </w:rPr>
      </w:pPr>
      <w:r>
        <w:rPr>
          <w:rFonts w:ascii="Times New Roman" w:hAnsi="Times New Roman"/>
          <w:spacing w:val="-2"/>
          <w:sz w:val="24"/>
          <w:szCs w:val="24"/>
          <w:lang w:val="ru-RU"/>
        </w:rPr>
        <w:t xml:space="preserve">приемочные; </w:t>
      </w:r>
    </w:p>
    <w:p w:rsidR="00360EDE" w:rsidRPr="00E041C5" w:rsidRDefault="00360EDE" w:rsidP="00360EDE">
      <w:pPr>
        <w:pStyle w:val="afd"/>
        <w:numPr>
          <w:ilvl w:val="0"/>
          <w:numId w:val="48"/>
        </w:numPr>
        <w:tabs>
          <w:tab w:val="left" w:pos="539"/>
        </w:tabs>
        <w:spacing w:before="120"/>
        <w:ind w:left="538" w:hanging="357"/>
        <w:rPr>
          <w:spacing w:val="-2"/>
          <w:szCs w:val="24"/>
        </w:rPr>
      </w:pPr>
      <w:r w:rsidRPr="00E041C5">
        <w:rPr>
          <w:rFonts w:ascii="Times New Roman" w:hAnsi="Times New Roman"/>
          <w:spacing w:val="-2"/>
          <w:sz w:val="24"/>
          <w:szCs w:val="24"/>
        </w:rPr>
        <w:t>приемо-сдаточные;</w:t>
      </w:r>
    </w:p>
    <w:p w:rsidR="00360EDE" w:rsidRPr="00E041C5" w:rsidRDefault="00360EDE" w:rsidP="00360EDE">
      <w:pPr>
        <w:pStyle w:val="afd"/>
        <w:numPr>
          <w:ilvl w:val="0"/>
          <w:numId w:val="48"/>
        </w:numPr>
        <w:tabs>
          <w:tab w:val="left" w:pos="539"/>
        </w:tabs>
        <w:spacing w:before="120"/>
        <w:ind w:left="538" w:hanging="357"/>
        <w:rPr>
          <w:spacing w:val="-2"/>
          <w:szCs w:val="24"/>
          <w:lang w:val="ru-RU"/>
        </w:rPr>
      </w:pPr>
      <w:r w:rsidRPr="00E041C5">
        <w:rPr>
          <w:rFonts w:ascii="Times New Roman" w:hAnsi="Times New Roman"/>
          <w:spacing w:val="-2"/>
          <w:sz w:val="24"/>
          <w:szCs w:val="24"/>
          <w:lang w:val="ru-RU"/>
        </w:rPr>
        <w:t xml:space="preserve">периодические по </w:t>
      </w:r>
      <w:r w:rsidRPr="00E041C5">
        <w:rPr>
          <w:rFonts w:ascii="Times New Roman" w:hAnsi="Times New Roman"/>
          <w:spacing w:val="-1"/>
          <w:sz w:val="24"/>
          <w:szCs w:val="24"/>
          <w:lang w:val="ru-RU"/>
        </w:rPr>
        <w:t>ГОСТ 15.309,</w:t>
      </w:r>
      <w:r w:rsidRPr="00E041C5">
        <w:rPr>
          <w:rFonts w:ascii="Times New Roman" w:hAnsi="Times New Roman"/>
          <w:sz w:val="24"/>
          <w:szCs w:val="24"/>
          <w:lang w:val="ru-RU"/>
        </w:rPr>
        <w:t xml:space="preserve"> </w:t>
      </w:r>
      <w:r w:rsidRPr="00E041C5">
        <w:rPr>
          <w:rFonts w:ascii="Times New Roman" w:hAnsi="Times New Roman"/>
          <w:spacing w:val="-1"/>
          <w:sz w:val="24"/>
          <w:szCs w:val="24"/>
          <w:lang w:val="ru-RU"/>
        </w:rPr>
        <w:t xml:space="preserve">одного раза в </w:t>
      </w:r>
      <w:r>
        <w:rPr>
          <w:rFonts w:ascii="Times New Roman" w:hAnsi="Times New Roman"/>
          <w:spacing w:val="-1"/>
          <w:sz w:val="24"/>
          <w:szCs w:val="24"/>
          <w:lang w:val="ru-RU"/>
        </w:rPr>
        <w:t>3</w:t>
      </w:r>
      <w:r w:rsidRPr="00E041C5">
        <w:rPr>
          <w:rFonts w:ascii="Times New Roman" w:hAnsi="Times New Roman"/>
          <w:spacing w:val="-1"/>
          <w:sz w:val="24"/>
          <w:szCs w:val="24"/>
          <w:lang w:val="ru-RU"/>
        </w:rPr>
        <w:t xml:space="preserve"> года</w:t>
      </w:r>
      <w:r w:rsidRPr="00E041C5">
        <w:rPr>
          <w:rFonts w:ascii="Times New Roman" w:hAnsi="Times New Roman"/>
          <w:spacing w:val="-2"/>
          <w:sz w:val="24"/>
          <w:szCs w:val="24"/>
          <w:lang w:val="ru-RU"/>
        </w:rPr>
        <w:t xml:space="preserve">; </w:t>
      </w:r>
    </w:p>
    <w:p w:rsidR="00360EDE" w:rsidRPr="00E041C5" w:rsidRDefault="00360EDE" w:rsidP="00360EDE">
      <w:pPr>
        <w:pStyle w:val="afd"/>
        <w:numPr>
          <w:ilvl w:val="0"/>
          <w:numId w:val="48"/>
        </w:numPr>
        <w:tabs>
          <w:tab w:val="left" w:pos="539"/>
        </w:tabs>
        <w:spacing w:before="120"/>
        <w:ind w:left="538" w:hanging="357"/>
        <w:rPr>
          <w:spacing w:val="-2"/>
          <w:szCs w:val="24"/>
        </w:rPr>
      </w:pPr>
      <w:r w:rsidRPr="00E041C5">
        <w:rPr>
          <w:rFonts w:ascii="Times New Roman" w:hAnsi="Times New Roman"/>
          <w:spacing w:val="-2"/>
          <w:sz w:val="24"/>
          <w:szCs w:val="24"/>
        </w:rPr>
        <w:t xml:space="preserve">типовые по </w:t>
      </w:r>
      <w:r w:rsidRPr="00E041C5">
        <w:rPr>
          <w:rFonts w:ascii="Times New Roman" w:hAnsi="Times New Roman"/>
          <w:spacing w:val="-1"/>
          <w:sz w:val="24"/>
          <w:szCs w:val="24"/>
        </w:rPr>
        <w:t>ГОСТ 15.309</w:t>
      </w:r>
      <w:r w:rsidRPr="00E041C5">
        <w:rPr>
          <w:rFonts w:ascii="Times New Roman" w:hAnsi="Times New Roman"/>
          <w:spacing w:val="-2"/>
          <w:sz w:val="24"/>
          <w:szCs w:val="24"/>
        </w:rPr>
        <w:t>;</w:t>
      </w:r>
    </w:p>
    <w:p w:rsidR="00360EDE" w:rsidRPr="00E041C5" w:rsidRDefault="00360EDE" w:rsidP="00360EDE">
      <w:pPr>
        <w:pStyle w:val="afd"/>
        <w:numPr>
          <w:ilvl w:val="0"/>
          <w:numId w:val="48"/>
        </w:numPr>
        <w:tabs>
          <w:tab w:val="left" w:pos="539"/>
        </w:tabs>
        <w:spacing w:before="120"/>
        <w:ind w:left="538" w:hanging="357"/>
        <w:rPr>
          <w:spacing w:val="-2"/>
          <w:szCs w:val="24"/>
        </w:rPr>
      </w:pPr>
      <w:r w:rsidRPr="00E041C5">
        <w:rPr>
          <w:rFonts w:ascii="Times New Roman" w:hAnsi="Times New Roman"/>
          <w:spacing w:val="-2"/>
          <w:sz w:val="24"/>
          <w:szCs w:val="24"/>
        </w:rPr>
        <w:t xml:space="preserve">квалификационные по </w:t>
      </w:r>
      <w:r w:rsidRPr="00E041C5">
        <w:rPr>
          <w:rFonts w:ascii="Times New Roman" w:hAnsi="Times New Roman"/>
          <w:spacing w:val="-1"/>
          <w:sz w:val="24"/>
          <w:szCs w:val="24"/>
        </w:rPr>
        <w:t xml:space="preserve">ГОСТ </w:t>
      </w:r>
      <w:r>
        <w:rPr>
          <w:rFonts w:ascii="Times New Roman" w:hAnsi="Times New Roman"/>
          <w:spacing w:val="-1"/>
          <w:sz w:val="24"/>
          <w:szCs w:val="24"/>
          <w:lang w:val="ru-RU"/>
        </w:rPr>
        <w:t xml:space="preserve">Р </w:t>
      </w:r>
      <w:r w:rsidRPr="00E041C5">
        <w:rPr>
          <w:rFonts w:ascii="Times New Roman" w:hAnsi="Times New Roman"/>
          <w:spacing w:val="-1"/>
          <w:sz w:val="24"/>
          <w:szCs w:val="24"/>
        </w:rPr>
        <w:t>15.</w:t>
      </w:r>
      <w:r>
        <w:rPr>
          <w:rFonts w:ascii="Times New Roman" w:hAnsi="Times New Roman"/>
          <w:spacing w:val="-1"/>
          <w:sz w:val="24"/>
          <w:szCs w:val="24"/>
          <w:lang w:val="ru-RU"/>
        </w:rPr>
        <w:t>3</w:t>
      </w:r>
      <w:r w:rsidRPr="00E041C5">
        <w:rPr>
          <w:rFonts w:ascii="Times New Roman" w:hAnsi="Times New Roman"/>
          <w:spacing w:val="-1"/>
          <w:sz w:val="24"/>
          <w:szCs w:val="24"/>
        </w:rPr>
        <w:t>01</w:t>
      </w:r>
      <w:r w:rsidRPr="00E041C5">
        <w:rPr>
          <w:rFonts w:ascii="Times New Roman" w:hAnsi="Times New Roman"/>
          <w:spacing w:val="-2"/>
          <w:sz w:val="24"/>
          <w:szCs w:val="24"/>
        </w:rPr>
        <w:t>.</w:t>
      </w:r>
    </w:p>
    <w:p w:rsidR="00360EDE" w:rsidRPr="0065703A" w:rsidRDefault="00360EDE" w:rsidP="00360EDE">
      <w:pPr>
        <w:pStyle w:val="afb"/>
        <w:widowControl w:val="0"/>
        <w:tabs>
          <w:tab w:val="left" w:pos="1134"/>
        </w:tabs>
        <w:spacing w:after="0"/>
        <w:ind w:right="103"/>
        <w:rPr>
          <w:spacing w:val="-4"/>
          <w:sz w:val="22"/>
          <w:szCs w:val="24"/>
        </w:rPr>
      </w:pPr>
    </w:p>
    <w:p w:rsidR="00360EDE" w:rsidRDefault="00360EDE" w:rsidP="00360EDE">
      <w:pPr>
        <w:pStyle w:val="afb"/>
        <w:widowControl w:val="0"/>
        <w:tabs>
          <w:tab w:val="left" w:pos="851"/>
          <w:tab w:val="left" w:pos="1134"/>
        </w:tabs>
        <w:spacing w:after="0"/>
        <w:ind w:right="103"/>
        <w:rPr>
          <w:spacing w:val="-4"/>
          <w:szCs w:val="24"/>
        </w:rPr>
      </w:pPr>
      <w:r w:rsidRPr="00707F15">
        <w:rPr>
          <w:spacing w:val="-4"/>
          <w:szCs w:val="24"/>
        </w:rPr>
        <w:t>Приемочные и квалификационные испытания являются этапами работ при разработке и постановке на производство новых конструкций и типоразмеров арматуры, проводимых в соответствии с ГОСТ Р 15.</w:t>
      </w:r>
      <w:r>
        <w:rPr>
          <w:spacing w:val="-4"/>
          <w:szCs w:val="24"/>
        </w:rPr>
        <w:t>3</w:t>
      </w:r>
      <w:r w:rsidRPr="00707F15">
        <w:rPr>
          <w:spacing w:val="-4"/>
          <w:szCs w:val="24"/>
        </w:rPr>
        <w:t>01.</w:t>
      </w:r>
    </w:p>
    <w:p w:rsidR="00360EDE" w:rsidRPr="0065703A" w:rsidRDefault="00360EDE" w:rsidP="00360EDE">
      <w:pPr>
        <w:pStyle w:val="afb"/>
        <w:widowControl w:val="0"/>
        <w:tabs>
          <w:tab w:val="left" w:pos="851"/>
          <w:tab w:val="left" w:pos="1134"/>
        </w:tabs>
        <w:spacing w:after="0"/>
        <w:ind w:right="103"/>
        <w:rPr>
          <w:spacing w:val="-4"/>
          <w:sz w:val="22"/>
          <w:szCs w:val="24"/>
        </w:rPr>
      </w:pPr>
    </w:p>
    <w:p w:rsidR="00360EDE" w:rsidRDefault="00360EDE" w:rsidP="00360EDE">
      <w:pPr>
        <w:pStyle w:val="afb"/>
        <w:widowControl w:val="0"/>
        <w:tabs>
          <w:tab w:val="left" w:pos="851"/>
          <w:tab w:val="left" w:pos="1134"/>
        </w:tabs>
        <w:spacing w:after="0"/>
        <w:ind w:right="103"/>
        <w:rPr>
          <w:spacing w:val="-4"/>
          <w:szCs w:val="24"/>
        </w:rPr>
      </w:pPr>
      <w:r w:rsidRPr="00B657E4">
        <w:rPr>
          <w:spacing w:val="-4"/>
          <w:szCs w:val="24"/>
        </w:rPr>
        <w:t>Постановка на производство продукции по технической документации иностранных фирм - по ГОСТ 15.311 с учетом требований ГОСТ Р 15.</w:t>
      </w:r>
      <w:r>
        <w:rPr>
          <w:spacing w:val="-4"/>
          <w:szCs w:val="24"/>
        </w:rPr>
        <w:t>3</w:t>
      </w:r>
      <w:r w:rsidRPr="00B657E4">
        <w:rPr>
          <w:spacing w:val="-4"/>
          <w:szCs w:val="24"/>
        </w:rPr>
        <w:t>01</w:t>
      </w:r>
      <w:r>
        <w:rPr>
          <w:spacing w:val="-4"/>
          <w:szCs w:val="24"/>
        </w:rPr>
        <w:t>.</w:t>
      </w:r>
    </w:p>
    <w:p w:rsidR="00360EDE" w:rsidRPr="0065703A" w:rsidRDefault="00360EDE" w:rsidP="00360EDE">
      <w:pPr>
        <w:pStyle w:val="afb"/>
        <w:widowControl w:val="0"/>
        <w:tabs>
          <w:tab w:val="left" w:pos="851"/>
          <w:tab w:val="left" w:pos="1134"/>
        </w:tabs>
        <w:spacing w:after="0"/>
        <w:ind w:right="103"/>
        <w:rPr>
          <w:spacing w:val="-4"/>
          <w:sz w:val="22"/>
          <w:szCs w:val="24"/>
        </w:rPr>
      </w:pPr>
    </w:p>
    <w:p w:rsidR="00360EDE" w:rsidRDefault="00360EDE" w:rsidP="00360EDE">
      <w:pPr>
        <w:pStyle w:val="afb"/>
        <w:widowControl w:val="0"/>
        <w:tabs>
          <w:tab w:val="left" w:pos="851"/>
          <w:tab w:val="left" w:pos="1134"/>
        </w:tabs>
        <w:spacing w:after="0"/>
        <w:ind w:right="103"/>
        <w:rPr>
          <w:spacing w:val="-4"/>
          <w:szCs w:val="24"/>
        </w:rPr>
      </w:pPr>
      <w:r w:rsidRPr="002469FC">
        <w:rPr>
          <w:spacing w:val="-4"/>
          <w:szCs w:val="24"/>
        </w:rPr>
        <w:t xml:space="preserve">Приемо-сдаточные испытания проводит </w:t>
      </w:r>
      <w:r>
        <w:rPr>
          <w:spacing w:val="-4"/>
          <w:szCs w:val="24"/>
        </w:rPr>
        <w:t>завод-изготовитель</w:t>
      </w:r>
      <w:r w:rsidRPr="002469FC">
        <w:rPr>
          <w:spacing w:val="-4"/>
          <w:szCs w:val="24"/>
        </w:rPr>
        <w:t xml:space="preserve"> </w:t>
      </w:r>
      <w:r>
        <w:rPr>
          <w:spacing w:val="-4"/>
          <w:szCs w:val="24"/>
        </w:rPr>
        <w:t xml:space="preserve">задвижек </w:t>
      </w:r>
      <w:r w:rsidRPr="002469FC">
        <w:rPr>
          <w:spacing w:val="-4"/>
          <w:szCs w:val="24"/>
        </w:rPr>
        <w:t xml:space="preserve">по </w:t>
      </w:r>
      <w:r>
        <w:rPr>
          <w:spacing w:val="-4"/>
          <w:szCs w:val="24"/>
        </w:rPr>
        <w:t>КД</w:t>
      </w:r>
      <w:r w:rsidRPr="002469FC">
        <w:rPr>
          <w:spacing w:val="-4"/>
          <w:szCs w:val="24"/>
        </w:rPr>
        <w:t xml:space="preserve"> с учетом</w:t>
      </w:r>
      <w:r>
        <w:rPr>
          <w:spacing w:val="-4"/>
          <w:szCs w:val="24"/>
        </w:rPr>
        <w:t xml:space="preserve"> </w:t>
      </w:r>
      <w:r>
        <w:rPr>
          <w:spacing w:val="-4"/>
          <w:szCs w:val="24"/>
        </w:rPr>
        <w:br/>
      </w:r>
      <w:r w:rsidRPr="002469FC">
        <w:rPr>
          <w:spacing w:val="-4"/>
          <w:szCs w:val="24"/>
        </w:rPr>
        <w:t>ГОСТ 15.309. Периодические и типовые испытания проводят</w:t>
      </w:r>
      <w:r>
        <w:rPr>
          <w:spacing w:val="-4"/>
          <w:szCs w:val="24"/>
        </w:rPr>
        <w:t xml:space="preserve"> по соответствующим ПМ с учетом </w:t>
      </w:r>
      <w:r w:rsidRPr="002469FC">
        <w:rPr>
          <w:spacing w:val="-4"/>
          <w:szCs w:val="24"/>
        </w:rPr>
        <w:t>ГОСТ 15.309.</w:t>
      </w:r>
    </w:p>
    <w:p w:rsidR="00360EDE" w:rsidRPr="0065703A" w:rsidRDefault="00360EDE" w:rsidP="00360EDE">
      <w:pPr>
        <w:pStyle w:val="afb"/>
        <w:widowControl w:val="0"/>
        <w:tabs>
          <w:tab w:val="left" w:pos="851"/>
          <w:tab w:val="left" w:pos="1134"/>
        </w:tabs>
        <w:spacing w:after="0"/>
        <w:ind w:right="103"/>
        <w:rPr>
          <w:spacing w:val="-4"/>
          <w:sz w:val="22"/>
          <w:szCs w:val="24"/>
        </w:rPr>
      </w:pPr>
    </w:p>
    <w:p w:rsidR="00360EDE" w:rsidRPr="00F45D0F" w:rsidRDefault="00360EDE" w:rsidP="00360EDE">
      <w:pPr>
        <w:pStyle w:val="afb"/>
        <w:widowControl w:val="0"/>
        <w:tabs>
          <w:tab w:val="left" w:pos="851"/>
          <w:tab w:val="left" w:pos="1134"/>
        </w:tabs>
        <w:spacing w:after="0"/>
        <w:ind w:right="-1"/>
        <w:rPr>
          <w:spacing w:val="-4"/>
          <w:szCs w:val="24"/>
        </w:rPr>
      </w:pPr>
      <w:r w:rsidRPr="00F45D0F">
        <w:rPr>
          <w:spacing w:val="-4"/>
          <w:szCs w:val="24"/>
        </w:rPr>
        <w:t>Показатели надежности подтверждают при периодических, квали</w:t>
      </w:r>
      <w:r>
        <w:rPr>
          <w:spacing w:val="-4"/>
          <w:szCs w:val="24"/>
        </w:rPr>
        <w:t>фикационных и типовых испытаниях</w:t>
      </w:r>
      <w:r w:rsidRPr="00F45D0F">
        <w:rPr>
          <w:spacing w:val="-4"/>
          <w:szCs w:val="24"/>
        </w:rPr>
        <w:t>.</w:t>
      </w:r>
    </w:p>
    <w:p w:rsidR="00360EDE" w:rsidRPr="0065703A" w:rsidRDefault="00360EDE" w:rsidP="00360EDE">
      <w:pPr>
        <w:pStyle w:val="afb"/>
        <w:tabs>
          <w:tab w:val="left" w:pos="851"/>
          <w:tab w:val="left" w:pos="1165"/>
        </w:tabs>
        <w:spacing w:after="0"/>
        <w:ind w:right="144"/>
        <w:rPr>
          <w:spacing w:val="-1"/>
          <w:sz w:val="22"/>
          <w:szCs w:val="24"/>
        </w:rPr>
      </w:pPr>
    </w:p>
    <w:p w:rsidR="00360EDE" w:rsidRPr="00F45D0F" w:rsidRDefault="00360EDE" w:rsidP="00360EDE">
      <w:pPr>
        <w:pStyle w:val="afb"/>
        <w:widowControl w:val="0"/>
        <w:tabs>
          <w:tab w:val="left" w:pos="851"/>
          <w:tab w:val="left" w:pos="1134"/>
        </w:tabs>
        <w:spacing w:after="0"/>
        <w:ind w:right="-1"/>
        <w:rPr>
          <w:spacing w:val="-4"/>
          <w:szCs w:val="24"/>
        </w:rPr>
      </w:pPr>
      <w:r w:rsidRPr="00F45D0F">
        <w:rPr>
          <w:spacing w:val="-4"/>
          <w:szCs w:val="24"/>
        </w:rPr>
        <w:t>Результаты испытаний задвижек оформляют документально в соответствии с требованиями ГОСТ Р 15.</w:t>
      </w:r>
      <w:r>
        <w:rPr>
          <w:spacing w:val="-4"/>
          <w:szCs w:val="24"/>
        </w:rPr>
        <w:t>3</w:t>
      </w:r>
      <w:r w:rsidRPr="00F45D0F">
        <w:rPr>
          <w:spacing w:val="-4"/>
          <w:szCs w:val="24"/>
        </w:rPr>
        <w:t>01 и (или) ГОСТ 15.309.</w:t>
      </w:r>
      <w:r w:rsidRPr="00240344">
        <w:rPr>
          <w:color w:val="000000"/>
        </w:rPr>
        <w:t xml:space="preserve"> В</w:t>
      </w:r>
      <w:r>
        <w:rPr>
          <w:color w:val="000000"/>
        </w:rPr>
        <w:t xml:space="preserve"> </w:t>
      </w:r>
      <w:r w:rsidRPr="00240344">
        <w:rPr>
          <w:color w:val="000000"/>
        </w:rPr>
        <w:t>процессе испытаний ход и</w:t>
      </w:r>
      <w:r w:rsidRPr="00240344">
        <w:rPr>
          <w:rStyle w:val="apple-converted-space"/>
          <w:color w:val="000000"/>
        </w:rPr>
        <w:t> </w:t>
      </w:r>
      <w:r w:rsidRPr="00240344">
        <w:rPr>
          <w:rStyle w:val="match"/>
          <w:color w:val="000000"/>
        </w:rPr>
        <w:t>результаты</w:t>
      </w:r>
      <w:r w:rsidRPr="00240344">
        <w:rPr>
          <w:rStyle w:val="apple-converted-space"/>
          <w:color w:val="000000"/>
        </w:rPr>
        <w:t> </w:t>
      </w:r>
      <w:r w:rsidRPr="00240344">
        <w:rPr>
          <w:color w:val="000000"/>
        </w:rPr>
        <w:t>испытаний должны заноситься в журнал</w:t>
      </w:r>
      <w:r>
        <w:rPr>
          <w:color w:val="000000"/>
        </w:rPr>
        <w:t>.</w:t>
      </w:r>
    </w:p>
    <w:p w:rsidR="00360EDE" w:rsidRPr="0065703A" w:rsidRDefault="00360EDE" w:rsidP="00360EDE">
      <w:pPr>
        <w:pStyle w:val="afb"/>
        <w:widowControl w:val="0"/>
        <w:tabs>
          <w:tab w:val="left" w:pos="1134"/>
        </w:tabs>
        <w:spacing w:after="0"/>
        <w:ind w:right="103"/>
        <w:rPr>
          <w:spacing w:val="-4"/>
          <w:sz w:val="22"/>
          <w:szCs w:val="24"/>
        </w:rPr>
      </w:pPr>
    </w:p>
    <w:p w:rsidR="00360EDE" w:rsidRPr="0065703A" w:rsidRDefault="00360EDE" w:rsidP="00360EDE">
      <w:pPr>
        <w:pStyle w:val="afb"/>
        <w:tabs>
          <w:tab w:val="left" w:pos="1165"/>
        </w:tabs>
        <w:spacing w:after="0"/>
        <w:ind w:right="108"/>
        <w:rPr>
          <w:sz w:val="22"/>
          <w:szCs w:val="24"/>
        </w:rPr>
      </w:pPr>
    </w:p>
    <w:p w:rsidR="00360EDE" w:rsidRPr="00B21627" w:rsidRDefault="00360EDE" w:rsidP="00360EDE">
      <w:pPr>
        <w:pStyle w:val="S30"/>
        <w:keepLines/>
        <w:numPr>
          <w:ilvl w:val="2"/>
          <w:numId w:val="59"/>
        </w:numPr>
        <w:tabs>
          <w:tab w:val="left" w:pos="1560"/>
        </w:tabs>
        <w:ind w:left="709" w:hanging="709"/>
        <w:outlineLvl w:val="2"/>
        <w:rPr>
          <w:rFonts w:cs="Arial"/>
          <w:bCs/>
          <w:lang w:eastAsia="en-US"/>
        </w:rPr>
      </w:pPr>
      <w:bookmarkStart w:id="165" w:name="_Toc392752868"/>
      <w:bookmarkStart w:id="166" w:name="_Toc5183649"/>
      <w:r w:rsidRPr="00B21627">
        <w:rPr>
          <w:rFonts w:cs="Arial"/>
          <w:bCs/>
          <w:lang w:eastAsia="en-US"/>
        </w:rPr>
        <w:t>ПРИЕМО-СДАТОЧНЫЕ ИСПЫТАНИЯ</w:t>
      </w:r>
      <w:bookmarkEnd w:id="165"/>
      <w:bookmarkEnd w:id="166"/>
    </w:p>
    <w:p w:rsidR="00360EDE" w:rsidRPr="0065703A" w:rsidRDefault="00360EDE" w:rsidP="00360EDE">
      <w:pPr>
        <w:rPr>
          <w:sz w:val="22"/>
        </w:rPr>
      </w:pPr>
    </w:p>
    <w:p w:rsidR="00360EDE" w:rsidRDefault="00360EDE" w:rsidP="00360EDE">
      <w:pPr>
        <w:pStyle w:val="afb"/>
        <w:widowControl w:val="0"/>
        <w:tabs>
          <w:tab w:val="left" w:pos="851"/>
        </w:tabs>
        <w:spacing w:after="0"/>
        <w:ind w:right="-1"/>
        <w:rPr>
          <w:spacing w:val="-4"/>
          <w:szCs w:val="24"/>
        </w:rPr>
      </w:pPr>
      <w:r w:rsidRPr="00F45D0F">
        <w:rPr>
          <w:spacing w:val="-4"/>
          <w:szCs w:val="24"/>
        </w:rPr>
        <w:t xml:space="preserve">Приемо-сдаточные испытания проводят с целью контроля соответствия задвижки клиновой требованиям </w:t>
      </w:r>
      <w:r>
        <w:rPr>
          <w:spacing w:val="-4"/>
          <w:szCs w:val="24"/>
        </w:rPr>
        <w:t>КД</w:t>
      </w:r>
      <w:r w:rsidRPr="00F45D0F">
        <w:rPr>
          <w:spacing w:val="-4"/>
          <w:szCs w:val="24"/>
        </w:rPr>
        <w:t xml:space="preserve"> для определения возможности приемки задвижки в эксплуатацию.</w:t>
      </w:r>
    </w:p>
    <w:p w:rsidR="00360EDE" w:rsidRPr="0065703A" w:rsidRDefault="00360EDE" w:rsidP="00360EDE">
      <w:pPr>
        <w:pStyle w:val="afb"/>
        <w:widowControl w:val="0"/>
        <w:tabs>
          <w:tab w:val="left" w:pos="851"/>
        </w:tabs>
        <w:spacing w:after="0"/>
        <w:ind w:right="103"/>
        <w:rPr>
          <w:spacing w:val="-4"/>
          <w:sz w:val="22"/>
          <w:szCs w:val="24"/>
        </w:rPr>
      </w:pPr>
    </w:p>
    <w:p w:rsidR="00360EDE" w:rsidRPr="00F45D0F" w:rsidRDefault="00360EDE" w:rsidP="00360EDE">
      <w:pPr>
        <w:pStyle w:val="afb"/>
        <w:widowControl w:val="0"/>
        <w:tabs>
          <w:tab w:val="left" w:pos="851"/>
        </w:tabs>
        <w:spacing w:after="0"/>
        <w:ind w:right="-1"/>
        <w:rPr>
          <w:spacing w:val="-4"/>
          <w:szCs w:val="24"/>
        </w:rPr>
      </w:pPr>
      <w:r w:rsidRPr="00F45D0F">
        <w:rPr>
          <w:spacing w:val="-4"/>
          <w:szCs w:val="24"/>
        </w:rPr>
        <w:t xml:space="preserve">Испытания проводятся по </w:t>
      </w:r>
      <w:r>
        <w:rPr>
          <w:spacing w:val="-4"/>
          <w:szCs w:val="24"/>
        </w:rPr>
        <w:t>КД</w:t>
      </w:r>
      <w:r w:rsidRPr="00F45D0F">
        <w:rPr>
          <w:spacing w:val="-4"/>
          <w:szCs w:val="24"/>
        </w:rPr>
        <w:t xml:space="preserve"> или </w:t>
      </w:r>
      <w:r>
        <w:rPr>
          <w:spacing w:val="-4"/>
          <w:szCs w:val="24"/>
        </w:rPr>
        <w:t>ПМ</w:t>
      </w:r>
      <w:r w:rsidRPr="00F45D0F">
        <w:rPr>
          <w:spacing w:val="-4"/>
          <w:szCs w:val="24"/>
        </w:rPr>
        <w:t xml:space="preserve"> приемо-сдаточных испытаний </w:t>
      </w:r>
      <w:r>
        <w:rPr>
          <w:spacing w:val="-4"/>
          <w:szCs w:val="24"/>
        </w:rPr>
        <w:t>завода-</w:t>
      </w:r>
      <w:r w:rsidRPr="00F45D0F">
        <w:rPr>
          <w:spacing w:val="-4"/>
          <w:szCs w:val="24"/>
        </w:rPr>
        <w:t>изготовителя</w:t>
      </w:r>
      <w:r>
        <w:rPr>
          <w:spacing w:val="-4"/>
          <w:szCs w:val="24"/>
        </w:rPr>
        <w:t xml:space="preserve"> задвижек</w:t>
      </w:r>
      <w:r w:rsidRPr="00F45D0F">
        <w:rPr>
          <w:spacing w:val="-4"/>
          <w:szCs w:val="24"/>
        </w:rPr>
        <w:t>.</w:t>
      </w:r>
    </w:p>
    <w:p w:rsidR="00360EDE" w:rsidRPr="0065703A" w:rsidRDefault="00360EDE" w:rsidP="00360EDE">
      <w:pPr>
        <w:pStyle w:val="afb"/>
        <w:widowControl w:val="0"/>
        <w:tabs>
          <w:tab w:val="left" w:pos="851"/>
        </w:tabs>
        <w:spacing w:after="0"/>
        <w:ind w:right="103"/>
        <w:rPr>
          <w:spacing w:val="-4"/>
          <w:sz w:val="22"/>
          <w:szCs w:val="24"/>
        </w:rPr>
      </w:pPr>
    </w:p>
    <w:p w:rsidR="00360EDE" w:rsidRPr="00F45D0F" w:rsidRDefault="00360EDE" w:rsidP="00360EDE">
      <w:pPr>
        <w:pStyle w:val="afb"/>
        <w:widowControl w:val="0"/>
        <w:tabs>
          <w:tab w:val="left" w:pos="851"/>
        </w:tabs>
        <w:spacing w:after="0"/>
        <w:ind w:right="103"/>
        <w:rPr>
          <w:spacing w:val="-4"/>
          <w:szCs w:val="24"/>
        </w:rPr>
      </w:pPr>
      <w:r w:rsidRPr="00F45D0F">
        <w:rPr>
          <w:spacing w:val="-4"/>
          <w:szCs w:val="24"/>
        </w:rPr>
        <w:t>Объем приемо-сдаточных испытаний для каждой</w:t>
      </w:r>
      <w:r>
        <w:rPr>
          <w:spacing w:val="-4"/>
          <w:szCs w:val="24"/>
        </w:rPr>
        <w:t xml:space="preserve"> </w:t>
      </w:r>
      <w:r w:rsidRPr="00F45D0F">
        <w:rPr>
          <w:spacing w:val="-4"/>
          <w:szCs w:val="24"/>
        </w:rPr>
        <w:t>выпускаемой задвижки клиновой:</w:t>
      </w:r>
    </w:p>
    <w:p w:rsidR="00360EDE" w:rsidRPr="00F45D0F" w:rsidRDefault="00360EDE" w:rsidP="00360EDE">
      <w:pPr>
        <w:pStyle w:val="afb"/>
        <w:widowControl w:val="0"/>
        <w:numPr>
          <w:ilvl w:val="0"/>
          <w:numId w:val="49"/>
        </w:numPr>
        <w:tabs>
          <w:tab w:val="left" w:pos="709"/>
        </w:tabs>
        <w:spacing w:before="120" w:after="0"/>
        <w:ind w:left="541"/>
        <w:rPr>
          <w:spacing w:val="-4"/>
          <w:szCs w:val="24"/>
        </w:rPr>
      </w:pPr>
      <w:r w:rsidRPr="00F45D0F">
        <w:rPr>
          <w:spacing w:val="-4"/>
          <w:szCs w:val="24"/>
        </w:rPr>
        <w:t>проверка эксплуатационной и разрешительной документации;</w:t>
      </w:r>
    </w:p>
    <w:p w:rsidR="00360EDE" w:rsidRPr="00F45D0F" w:rsidRDefault="00360EDE" w:rsidP="00360EDE">
      <w:pPr>
        <w:pStyle w:val="afb"/>
        <w:widowControl w:val="0"/>
        <w:numPr>
          <w:ilvl w:val="0"/>
          <w:numId w:val="49"/>
        </w:numPr>
        <w:tabs>
          <w:tab w:val="left" w:pos="709"/>
        </w:tabs>
        <w:spacing w:before="120" w:after="0"/>
        <w:ind w:left="541"/>
        <w:rPr>
          <w:spacing w:val="-4"/>
          <w:szCs w:val="24"/>
        </w:rPr>
      </w:pPr>
      <w:r>
        <w:rPr>
          <w:spacing w:val="-4"/>
          <w:szCs w:val="24"/>
        </w:rPr>
        <w:t>ВИК</w:t>
      </w:r>
      <w:r w:rsidRPr="00F45D0F">
        <w:rPr>
          <w:spacing w:val="-4"/>
          <w:szCs w:val="24"/>
        </w:rPr>
        <w:t>;</w:t>
      </w:r>
    </w:p>
    <w:p w:rsidR="00360EDE" w:rsidRPr="00F45D0F" w:rsidRDefault="00360EDE" w:rsidP="00360EDE">
      <w:pPr>
        <w:pStyle w:val="afb"/>
        <w:widowControl w:val="0"/>
        <w:numPr>
          <w:ilvl w:val="0"/>
          <w:numId w:val="49"/>
        </w:numPr>
        <w:tabs>
          <w:tab w:val="left" w:pos="709"/>
        </w:tabs>
        <w:spacing w:before="120" w:after="0"/>
        <w:ind w:left="541"/>
        <w:rPr>
          <w:spacing w:val="-4"/>
          <w:szCs w:val="24"/>
        </w:rPr>
      </w:pPr>
      <w:r w:rsidRPr="00F45D0F">
        <w:rPr>
          <w:spacing w:val="-4"/>
          <w:szCs w:val="24"/>
        </w:rPr>
        <w:t>испытания на прочность и плотность материала корпусных деталей и сварных швов</w:t>
      </w:r>
      <w:r>
        <w:rPr>
          <w:spacing w:val="-4"/>
          <w:szCs w:val="24"/>
        </w:rPr>
        <w:t>;</w:t>
      </w:r>
    </w:p>
    <w:p w:rsidR="00360EDE" w:rsidRPr="00F45D0F" w:rsidRDefault="00360EDE" w:rsidP="00360EDE">
      <w:pPr>
        <w:pStyle w:val="afb"/>
        <w:widowControl w:val="0"/>
        <w:numPr>
          <w:ilvl w:val="0"/>
          <w:numId w:val="49"/>
        </w:numPr>
        <w:tabs>
          <w:tab w:val="left" w:pos="709"/>
        </w:tabs>
        <w:spacing w:before="120" w:after="0"/>
        <w:ind w:left="541"/>
        <w:rPr>
          <w:spacing w:val="-4"/>
          <w:szCs w:val="24"/>
        </w:rPr>
      </w:pPr>
      <w:r w:rsidRPr="00F45D0F">
        <w:rPr>
          <w:spacing w:val="-4"/>
          <w:szCs w:val="24"/>
        </w:rPr>
        <w:t>испытание на герметичность относительно внешней среды по подвижным и неподвижным соединениям;</w:t>
      </w:r>
    </w:p>
    <w:p w:rsidR="00360EDE" w:rsidRPr="00F45D0F" w:rsidRDefault="00360EDE" w:rsidP="00360EDE">
      <w:pPr>
        <w:pStyle w:val="afb"/>
        <w:widowControl w:val="0"/>
        <w:numPr>
          <w:ilvl w:val="0"/>
          <w:numId w:val="49"/>
        </w:numPr>
        <w:tabs>
          <w:tab w:val="left" w:pos="709"/>
        </w:tabs>
        <w:spacing w:before="120" w:after="0"/>
        <w:ind w:left="541"/>
        <w:rPr>
          <w:spacing w:val="-4"/>
          <w:szCs w:val="24"/>
        </w:rPr>
      </w:pPr>
      <w:r w:rsidRPr="00F45D0F">
        <w:rPr>
          <w:spacing w:val="-4"/>
          <w:szCs w:val="24"/>
        </w:rPr>
        <w:t>испытание на герметичность затвора;</w:t>
      </w:r>
    </w:p>
    <w:p w:rsidR="00360EDE" w:rsidRPr="00F45D0F" w:rsidRDefault="00360EDE" w:rsidP="00360EDE">
      <w:pPr>
        <w:pStyle w:val="afb"/>
        <w:widowControl w:val="0"/>
        <w:numPr>
          <w:ilvl w:val="0"/>
          <w:numId w:val="49"/>
        </w:numPr>
        <w:tabs>
          <w:tab w:val="left" w:pos="709"/>
        </w:tabs>
        <w:spacing w:before="120" w:after="0"/>
        <w:ind w:left="541"/>
        <w:rPr>
          <w:spacing w:val="-4"/>
          <w:szCs w:val="24"/>
        </w:rPr>
      </w:pPr>
      <w:r w:rsidRPr="00F45D0F">
        <w:rPr>
          <w:spacing w:val="-4"/>
          <w:szCs w:val="24"/>
        </w:rPr>
        <w:t>испытание на герметичность сальника воздухом;</w:t>
      </w:r>
    </w:p>
    <w:p w:rsidR="00360EDE" w:rsidRPr="00F45D0F" w:rsidRDefault="00360EDE" w:rsidP="00360EDE">
      <w:pPr>
        <w:pStyle w:val="afb"/>
        <w:widowControl w:val="0"/>
        <w:numPr>
          <w:ilvl w:val="0"/>
          <w:numId w:val="49"/>
        </w:numPr>
        <w:tabs>
          <w:tab w:val="left" w:pos="709"/>
        </w:tabs>
        <w:spacing w:before="120" w:after="0"/>
        <w:ind w:left="541"/>
        <w:rPr>
          <w:spacing w:val="-4"/>
          <w:szCs w:val="24"/>
        </w:rPr>
      </w:pPr>
      <w:r w:rsidRPr="00F45D0F">
        <w:rPr>
          <w:spacing w:val="-4"/>
          <w:szCs w:val="24"/>
        </w:rPr>
        <w:t>испытание на герметичность верхнего уплотнения;</w:t>
      </w:r>
    </w:p>
    <w:p w:rsidR="00360EDE" w:rsidRPr="00F45D0F" w:rsidRDefault="00360EDE" w:rsidP="00360EDE">
      <w:pPr>
        <w:pStyle w:val="afb"/>
        <w:widowControl w:val="0"/>
        <w:numPr>
          <w:ilvl w:val="0"/>
          <w:numId w:val="49"/>
        </w:numPr>
        <w:tabs>
          <w:tab w:val="left" w:pos="709"/>
        </w:tabs>
        <w:spacing w:before="120" w:after="0"/>
        <w:ind w:left="541"/>
        <w:rPr>
          <w:spacing w:val="-4"/>
          <w:szCs w:val="24"/>
        </w:rPr>
      </w:pPr>
      <w:r w:rsidRPr="00F45D0F">
        <w:rPr>
          <w:spacing w:val="-4"/>
          <w:szCs w:val="24"/>
        </w:rPr>
        <w:t>испытание на функционирование (работоспособность);</w:t>
      </w:r>
    </w:p>
    <w:p w:rsidR="00360EDE" w:rsidRPr="00F45D0F" w:rsidRDefault="00360EDE" w:rsidP="00360EDE">
      <w:pPr>
        <w:pStyle w:val="afb"/>
        <w:widowControl w:val="0"/>
        <w:numPr>
          <w:ilvl w:val="0"/>
          <w:numId w:val="49"/>
        </w:numPr>
        <w:tabs>
          <w:tab w:val="left" w:pos="709"/>
        </w:tabs>
        <w:spacing w:before="120" w:after="0"/>
        <w:ind w:left="541"/>
        <w:rPr>
          <w:spacing w:val="-4"/>
          <w:szCs w:val="24"/>
        </w:rPr>
      </w:pPr>
      <w:r w:rsidRPr="00F45D0F">
        <w:rPr>
          <w:spacing w:val="-4"/>
          <w:szCs w:val="24"/>
        </w:rPr>
        <w:t>проверка качества системы наружного антикоррозионного покрытия.</w:t>
      </w:r>
    </w:p>
    <w:p w:rsidR="00360EDE" w:rsidRPr="0065703A" w:rsidRDefault="00360EDE" w:rsidP="00360EDE">
      <w:pPr>
        <w:pStyle w:val="afb"/>
        <w:widowControl w:val="0"/>
        <w:tabs>
          <w:tab w:val="left" w:pos="1134"/>
        </w:tabs>
        <w:spacing w:after="0"/>
        <w:ind w:right="103"/>
        <w:rPr>
          <w:rFonts w:eastAsia="Times New Roman"/>
          <w:sz w:val="22"/>
        </w:rPr>
      </w:pPr>
    </w:p>
    <w:p w:rsidR="00360EDE" w:rsidRPr="00F45D0F" w:rsidRDefault="00360EDE" w:rsidP="00360EDE">
      <w:pPr>
        <w:pStyle w:val="afb"/>
        <w:widowControl w:val="0"/>
        <w:tabs>
          <w:tab w:val="left" w:pos="1134"/>
        </w:tabs>
        <w:spacing w:after="0"/>
        <w:ind w:right="103"/>
        <w:rPr>
          <w:szCs w:val="24"/>
        </w:rPr>
      </w:pPr>
      <w:r>
        <w:rPr>
          <w:rFonts w:eastAsia="Times New Roman"/>
        </w:rPr>
        <w:t>Время выдержки задвижки клиновой должно соответствовать Таблице 35.</w:t>
      </w:r>
    </w:p>
    <w:p w:rsidR="00360EDE" w:rsidRDefault="00360EDE" w:rsidP="00360EDE">
      <w:pPr>
        <w:pStyle w:val="S4"/>
      </w:pPr>
    </w:p>
    <w:p w:rsidR="00360EDE" w:rsidRPr="004519A2" w:rsidRDefault="00360EDE" w:rsidP="00360EDE">
      <w:pPr>
        <w:pStyle w:val="Se"/>
      </w:pPr>
      <w:r w:rsidRPr="00F45D0F">
        <w:t xml:space="preserve">Таблица </w:t>
      </w:r>
      <w:r w:rsidR="00CE6DDC">
        <w:rPr>
          <w:noProof/>
        </w:rPr>
        <w:fldChar w:fldCharType="begin"/>
      </w:r>
      <w:r w:rsidR="00CE6DDC">
        <w:rPr>
          <w:noProof/>
        </w:rPr>
        <w:instrText xml:space="preserve"> SEQ Таблица \* ARABIC </w:instrText>
      </w:r>
      <w:r w:rsidR="00CE6DDC">
        <w:rPr>
          <w:noProof/>
        </w:rPr>
        <w:fldChar w:fldCharType="separate"/>
      </w:r>
      <w:r>
        <w:rPr>
          <w:noProof/>
        </w:rPr>
        <w:t>35</w:t>
      </w:r>
      <w:r w:rsidR="00CE6DDC">
        <w:rPr>
          <w:noProof/>
        </w:rPr>
        <w:fldChar w:fldCharType="end"/>
      </w:r>
    </w:p>
    <w:p w:rsidR="00360EDE" w:rsidRPr="00F45D0F" w:rsidRDefault="00360EDE" w:rsidP="00360EDE">
      <w:pPr>
        <w:pStyle w:val="Se"/>
        <w:spacing w:after="60"/>
      </w:pPr>
      <w:r w:rsidRPr="00F45D0F">
        <w:t>Время выдержки под давлением</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FFFFFF"/>
        <w:tblLook w:val="04A0" w:firstRow="1" w:lastRow="0" w:firstColumn="1" w:lastColumn="0" w:noHBand="0" w:noVBand="1"/>
      </w:tblPr>
      <w:tblGrid>
        <w:gridCol w:w="491"/>
        <w:gridCol w:w="1884"/>
        <w:gridCol w:w="1878"/>
        <w:gridCol w:w="722"/>
        <w:gridCol w:w="1142"/>
        <w:gridCol w:w="672"/>
        <w:gridCol w:w="582"/>
        <w:gridCol w:w="633"/>
        <w:gridCol w:w="925"/>
        <w:gridCol w:w="925"/>
      </w:tblGrid>
      <w:tr w:rsidR="00360EDE" w:rsidRPr="00F45D0F" w:rsidTr="00EC32CB">
        <w:trPr>
          <w:trHeight w:val="732"/>
          <w:tblHeader/>
        </w:trPr>
        <w:tc>
          <w:tcPr>
            <w:tcW w:w="252" w:type="pct"/>
            <w:vMerge w:val="restart"/>
            <w:shd w:val="clear" w:color="auto" w:fill="FFD200"/>
            <w:vAlign w:val="center"/>
          </w:tcPr>
          <w:p w:rsidR="00360EDE" w:rsidRPr="00F45D0F" w:rsidRDefault="00360EDE" w:rsidP="00EC32CB">
            <w:pPr>
              <w:pStyle w:val="S13"/>
              <w:rPr>
                <w:u w:color="000000"/>
                <w:lang w:eastAsia="ru-RU"/>
              </w:rPr>
            </w:pPr>
            <w:r w:rsidRPr="00F45D0F">
              <w:rPr>
                <w:u w:color="000000"/>
                <w:lang w:eastAsia="ru-RU"/>
              </w:rPr>
              <w:t>№ п</w:t>
            </w:r>
            <w:r>
              <w:rPr>
                <w:u w:color="000000"/>
                <w:lang w:eastAsia="ru-RU"/>
              </w:rPr>
              <w:t>/</w:t>
            </w:r>
            <w:r w:rsidRPr="00F45D0F">
              <w:rPr>
                <w:u w:color="000000"/>
                <w:lang w:eastAsia="ru-RU"/>
              </w:rPr>
              <w:t>п</w:t>
            </w:r>
          </w:p>
        </w:tc>
        <w:tc>
          <w:tcPr>
            <w:tcW w:w="1005" w:type="pct"/>
            <w:vMerge w:val="restart"/>
            <w:shd w:val="clear" w:color="auto" w:fill="FFD200"/>
            <w:vAlign w:val="center"/>
          </w:tcPr>
          <w:p w:rsidR="00360EDE" w:rsidRPr="00F45D0F" w:rsidRDefault="00360EDE" w:rsidP="00EC32CB">
            <w:pPr>
              <w:pStyle w:val="S13"/>
              <w:rPr>
                <w:u w:color="000000"/>
                <w:lang w:eastAsia="ru-RU"/>
              </w:rPr>
            </w:pPr>
            <w:r w:rsidRPr="00F45D0F">
              <w:rPr>
                <w:u w:color="000000"/>
                <w:lang w:eastAsia="ru-RU"/>
              </w:rPr>
              <w:t>испытание</w:t>
            </w:r>
          </w:p>
        </w:tc>
        <w:tc>
          <w:tcPr>
            <w:tcW w:w="789" w:type="pct"/>
            <w:vMerge w:val="restart"/>
            <w:shd w:val="clear" w:color="auto" w:fill="FFD200"/>
            <w:vAlign w:val="center"/>
          </w:tcPr>
          <w:p w:rsidR="00360EDE" w:rsidRPr="00F45D0F" w:rsidRDefault="00360EDE" w:rsidP="00EC32CB">
            <w:pPr>
              <w:pStyle w:val="S13"/>
              <w:rPr>
                <w:u w:color="000000"/>
                <w:lang w:eastAsia="ru-RU"/>
              </w:rPr>
            </w:pPr>
            <w:r>
              <w:rPr>
                <w:u w:color="000000"/>
                <w:lang w:eastAsia="ru-RU"/>
              </w:rPr>
              <w:t>ВиД ИСПЫТАНИЯ</w:t>
            </w:r>
          </w:p>
        </w:tc>
        <w:tc>
          <w:tcPr>
            <w:tcW w:w="1014" w:type="pct"/>
            <w:gridSpan w:val="2"/>
            <w:shd w:val="clear" w:color="auto" w:fill="FFD200"/>
            <w:vAlign w:val="center"/>
          </w:tcPr>
          <w:p w:rsidR="00360EDE" w:rsidRPr="00F45D0F" w:rsidRDefault="00360EDE" w:rsidP="00EC32CB">
            <w:pPr>
              <w:pStyle w:val="S13"/>
              <w:rPr>
                <w:u w:color="000000"/>
                <w:lang w:eastAsia="ru-RU"/>
              </w:rPr>
            </w:pPr>
            <w:r w:rsidRPr="00F45D0F">
              <w:rPr>
                <w:u w:color="000000"/>
                <w:lang w:eastAsia="ru-RU"/>
              </w:rPr>
              <w:t>давлени</w:t>
            </w:r>
            <w:r>
              <w:rPr>
                <w:u w:color="000000"/>
                <w:lang w:eastAsia="ru-RU"/>
              </w:rPr>
              <w:t>Е ИСПЫТАТЕЛЬНОЙ СРЕДЫ</w:t>
            </w:r>
          </w:p>
        </w:tc>
        <w:tc>
          <w:tcPr>
            <w:tcW w:w="992" w:type="pct"/>
            <w:gridSpan w:val="3"/>
            <w:shd w:val="clear" w:color="auto" w:fill="FFD200"/>
            <w:vAlign w:val="center"/>
          </w:tcPr>
          <w:p w:rsidR="00360EDE" w:rsidRPr="00F45D0F" w:rsidRDefault="00360EDE" w:rsidP="00EC32CB">
            <w:pPr>
              <w:pStyle w:val="S13"/>
              <w:rPr>
                <w:u w:color="000000"/>
                <w:lang w:eastAsia="ru-RU"/>
              </w:rPr>
            </w:pPr>
            <w:r w:rsidRPr="00F45D0F">
              <w:rPr>
                <w:u w:color="000000"/>
                <w:lang w:eastAsia="ru-RU"/>
              </w:rPr>
              <w:t>время выдержки арматуры при установившемся давлении перед началом контроля, С, не менее</w:t>
            </w:r>
          </w:p>
        </w:tc>
        <w:tc>
          <w:tcPr>
            <w:tcW w:w="948" w:type="pct"/>
            <w:gridSpan w:val="2"/>
            <w:shd w:val="clear" w:color="auto" w:fill="FFD200"/>
            <w:vAlign w:val="center"/>
          </w:tcPr>
          <w:p w:rsidR="00360EDE" w:rsidRPr="00F45D0F" w:rsidRDefault="00360EDE" w:rsidP="00EC32CB">
            <w:pPr>
              <w:pStyle w:val="S13"/>
              <w:rPr>
                <w:u w:color="000000"/>
                <w:lang w:eastAsia="ru-RU"/>
              </w:rPr>
            </w:pPr>
            <w:r w:rsidRPr="00F45D0F">
              <w:rPr>
                <w:u w:color="000000"/>
                <w:lang w:eastAsia="ru-RU"/>
              </w:rPr>
              <w:t>время контроля (измерения), с, не менее</w:t>
            </w:r>
          </w:p>
        </w:tc>
      </w:tr>
      <w:tr w:rsidR="00360EDE" w:rsidRPr="00F45D0F" w:rsidTr="00EC32CB">
        <w:trPr>
          <w:tblHeader/>
        </w:trPr>
        <w:tc>
          <w:tcPr>
            <w:tcW w:w="252" w:type="pct"/>
            <w:vMerge/>
            <w:tcBorders>
              <w:bottom w:val="single" w:sz="12" w:space="0" w:color="auto"/>
            </w:tcBorders>
            <w:shd w:val="clear" w:color="auto" w:fill="FFD200"/>
            <w:vAlign w:val="center"/>
          </w:tcPr>
          <w:p w:rsidR="00360EDE" w:rsidRPr="00F45D0F" w:rsidRDefault="00360EDE" w:rsidP="00EC32CB">
            <w:pPr>
              <w:pStyle w:val="S13"/>
              <w:rPr>
                <w:u w:color="000000"/>
                <w:lang w:eastAsia="ru-RU"/>
              </w:rPr>
            </w:pPr>
          </w:p>
        </w:tc>
        <w:tc>
          <w:tcPr>
            <w:tcW w:w="1005" w:type="pct"/>
            <w:vMerge/>
            <w:tcBorders>
              <w:bottom w:val="single" w:sz="12" w:space="0" w:color="auto"/>
            </w:tcBorders>
            <w:shd w:val="clear" w:color="auto" w:fill="FFD200"/>
            <w:vAlign w:val="center"/>
          </w:tcPr>
          <w:p w:rsidR="00360EDE" w:rsidRPr="00F45D0F" w:rsidRDefault="00360EDE" w:rsidP="00EC32CB">
            <w:pPr>
              <w:pStyle w:val="S13"/>
              <w:rPr>
                <w:u w:color="000000"/>
                <w:lang w:eastAsia="ru-RU"/>
              </w:rPr>
            </w:pPr>
          </w:p>
        </w:tc>
        <w:tc>
          <w:tcPr>
            <w:tcW w:w="789" w:type="pct"/>
            <w:vMerge/>
            <w:tcBorders>
              <w:bottom w:val="single" w:sz="12" w:space="0" w:color="auto"/>
            </w:tcBorders>
            <w:shd w:val="clear" w:color="auto" w:fill="FFD200"/>
          </w:tcPr>
          <w:p w:rsidR="00360EDE" w:rsidRPr="00F45D0F" w:rsidRDefault="00360EDE" w:rsidP="00EC32CB">
            <w:pPr>
              <w:pStyle w:val="S13"/>
              <w:rPr>
                <w:u w:color="000000"/>
                <w:lang w:eastAsia="ru-RU"/>
              </w:rPr>
            </w:pPr>
          </w:p>
        </w:tc>
        <w:tc>
          <w:tcPr>
            <w:tcW w:w="395" w:type="pct"/>
            <w:tcBorders>
              <w:bottom w:val="single" w:sz="12" w:space="0" w:color="auto"/>
            </w:tcBorders>
            <w:shd w:val="clear" w:color="auto" w:fill="FFD200"/>
            <w:vAlign w:val="center"/>
          </w:tcPr>
          <w:p w:rsidR="00360EDE" w:rsidRPr="005F0D79" w:rsidRDefault="00360EDE" w:rsidP="00EC32CB">
            <w:pPr>
              <w:pStyle w:val="S13"/>
              <w:rPr>
                <w:sz w:val="14"/>
                <w:u w:color="000000"/>
                <w:lang w:eastAsia="ru-RU"/>
              </w:rPr>
            </w:pPr>
            <w:r w:rsidRPr="005F0D79">
              <w:rPr>
                <w:sz w:val="14"/>
                <w:u w:color="000000"/>
                <w:lang w:eastAsia="ru-RU"/>
              </w:rPr>
              <w:t>вода</w:t>
            </w:r>
          </w:p>
        </w:tc>
        <w:tc>
          <w:tcPr>
            <w:tcW w:w="619" w:type="pct"/>
            <w:tcBorders>
              <w:bottom w:val="single" w:sz="12" w:space="0" w:color="auto"/>
            </w:tcBorders>
            <w:shd w:val="clear" w:color="auto" w:fill="FFD200"/>
            <w:vAlign w:val="center"/>
          </w:tcPr>
          <w:p w:rsidR="00360EDE" w:rsidRPr="005F0D79" w:rsidRDefault="00360EDE" w:rsidP="00EC32CB">
            <w:pPr>
              <w:pStyle w:val="S13"/>
              <w:rPr>
                <w:sz w:val="14"/>
                <w:u w:color="000000"/>
                <w:lang w:eastAsia="ru-RU"/>
              </w:rPr>
            </w:pPr>
            <w:r w:rsidRPr="005F0D79">
              <w:rPr>
                <w:sz w:val="14"/>
                <w:u w:color="000000"/>
                <w:lang w:eastAsia="ru-RU"/>
              </w:rPr>
              <w:t>воздух</w:t>
            </w:r>
          </w:p>
        </w:tc>
        <w:tc>
          <w:tcPr>
            <w:tcW w:w="345" w:type="pct"/>
            <w:tcBorders>
              <w:bottom w:val="single" w:sz="12" w:space="0" w:color="auto"/>
            </w:tcBorders>
            <w:shd w:val="clear" w:color="auto" w:fill="FFD200"/>
            <w:vAlign w:val="center"/>
          </w:tcPr>
          <w:p w:rsidR="00360EDE" w:rsidRPr="00F45D0F" w:rsidRDefault="00360EDE" w:rsidP="00EC32CB">
            <w:pPr>
              <w:pStyle w:val="S13"/>
              <w:ind w:right="-57"/>
              <w:rPr>
                <w:sz w:val="14"/>
                <w:szCs w:val="14"/>
                <w:lang w:eastAsia="ru-RU"/>
              </w:rPr>
            </w:pPr>
            <w:r w:rsidRPr="00F45D0F">
              <w:rPr>
                <w:sz w:val="14"/>
                <w:szCs w:val="14"/>
                <w:lang w:eastAsia="ru-RU"/>
              </w:rPr>
              <w:t>DN</w:t>
            </w:r>
            <w:r>
              <w:rPr>
                <w:rFonts w:cs="Arial"/>
                <w:sz w:val="14"/>
                <w:szCs w:val="14"/>
                <w:lang w:eastAsia="ru-RU"/>
              </w:rPr>
              <w:t>≤</w:t>
            </w:r>
            <w:r>
              <w:rPr>
                <w:sz w:val="14"/>
                <w:szCs w:val="14"/>
                <w:lang w:eastAsia="ru-RU"/>
              </w:rPr>
              <w:t>150</w:t>
            </w:r>
          </w:p>
        </w:tc>
        <w:tc>
          <w:tcPr>
            <w:tcW w:w="310" w:type="pct"/>
            <w:tcBorders>
              <w:bottom w:val="single" w:sz="12" w:space="0" w:color="auto"/>
            </w:tcBorders>
            <w:shd w:val="clear" w:color="auto" w:fill="FFD200"/>
            <w:vAlign w:val="center"/>
          </w:tcPr>
          <w:p w:rsidR="00360EDE" w:rsidRPr="00F45D0F" w:rsidRDefault="00360EDE" w:rsidP="00EC32CB">
            <w:pPr>
              <w:pStyle w:val="S13"/>
              <w:ind w:right="-57"/>
              <w:rPr>
                <w:sz w:val="14"/>
                <w:szCs w:val="14"/>
                <w:lang w:eastAsia="ru-RU"/>
              </w:rPr>
            </w:pPr>
            <w:r w:rsidRPr="00F45D0F">
              <w:rPr>
                <w:sz w:val="14"/>
                <w:szCs w:val="14"/>
                <w:lang w:eastAsia="ru-RU"/>
              </w:rPr>
              <w:t>DN 200</w:t>
            </w:r>
            <w:r>
              <w:rPr>
                <w:sz w:val="14"/>
                <w:szCs w:val="14"/>
                <w:lang w:eastAsia="ru-RU"/>
              </w:rPr>
              <w:t xml:space="preserve"> </w:t>
            </w:r>
            <w:r>
              <w:rPr>
                <w:rFonts w:cs="Arial"/>
                <w:sz w:val="14"/>
                <w:szCs w:val="14"/>
                <w:lang w:eastAsia="ru-RU"/>
              </w:rPr>
              <w:t>≤</w:t>
            </w:r>
            <w:r>
              <w:rPr>
                <w:sz w:val="14"/>
                <w:szCs w:val="14"/>
                <w:lang w:eastAsia="ru-RU"/>
              </w:rPr>
              <w:t xml:space="preserve"> DN 300</w:t>
            </w:r>
            <w:r w:rsidRPr="00F45D0F">
              <w:rPr>
                <w:sz w:val="14"/>
                <w:szCs w:val="14"/>
                <w:lang w:eastAsia="ru-RU"/>
              </w:rPr>
              <w:t xml:space="preserve"> </w:t>
            </w:r>
          </w:p>
        </w:tc>
        <w:tc>
          <w:tcPr>
            <w:tcW w:w="337" w:type="pct"/>
            <w:tcBorders>
              <w:bottom w:val="single" w:sz="12" w:space="0" w:color="auto"/>
            </w:tcBorders>
            <w:shd w:val="clear" w:color="auto" w:fill="FFD200"/>
            <w:vAlign w:val="center"/>
          </w:tcPr>
          <w:p w:rsidR="00360EDE" w:rsidRPr="00F45D0F" w:rsidRDefault="00360EDE" w:rsidP="00EC32CB">
            <w:pPr>
              <w:pStyle w:val="S13"/>
              <w:ind w:right="-57"/>
              <w:jc w:val="left"/>
              <w:rPr>
                <w:sz w:val="14"/>
                <w:szCs w:val="14"/>
                <w:lang w:eastAsia="ru-RU"/>
              </w:rPr>
            </w:pPr>
            <w:r w:rsidRPr="00F45D0F">
              <w:rPr>
                <w:sz w:val="14"/>
                <w:szCs w:val="14"/>
                <w:lang w:eastAsia="ru-RU"/>
              </w:rPr>
              <w:t xml:space="preserve">DN </w:t>
            </w:r>
            <w:r>
              <w:rPr>
                <w:rFonts w:cs="Arial"/>
                <w:sz w:val="14"/>
                <w:szCs w:val="14"/>
                <w:lang w:eastAsia="ru-RU"/>
              </w:rPr>
              <w:t>≥</w:t>
            </w:r>
            <w:r>
              <w:rPr>
                <w:sz w:val="14"/>
                <w:szCs w:val="14"/>
                <w:lang w:eastAsia="ru-RU"/>
              </w:rPr>
              <w:t xml:space="preserve"> </w:t>
            </w:r>
            <w:r>
              <w:rPr>
                <w:sz w:val="14"/>
                <w:szCs w:val="14"/>
                <w:lang w:val="en-US" w:eastAsia="ru-RU"/>
              </w:rPr>
              <w:t>3</w:t>
            </w:r>
            <w:r>
              <w:rPr>
                <w:sz w:val="14"/>
                <w:szCs w:val="14"/>
                <w:lang w:eastAsia="ru-RU"/>
              </w:rPr>
              <w:t>50</w:t>
            </w:r>
          </w:p>
        </w:tc>
        <w:tc>
          <w:tcPr>
            <w:tcW w:w="475" w:type="pct"/>
            <w:tcBorders>
              <w:bottom w:val="single" w:sz="12" w:space="0" w:color="auto"/>
            </w:tcBorders>
            <w:shd w:val="clear" w:color="auto" w:fill="FFD200"/>
            <w:vAlign w:val="center"/>
          </w:tcPr>
          <w:p w:rsidR="00360EDE" w:rsidRPr="00F45D0F" w:rsidRDefault="00360EDE" w:rsidP="00EC32CB">
            <w:pPr>
              <w:pStyle w:val="S13"/>
              <w:rPr>
                <w:sz w:val="14"/>
                <w:szCs w:val="14"/>
                <w:lang w:eastAsia="ru-RU"/>
              </w:rPr>
            </w:pPr>
            <w:r w:rsidRPr="00F45D0F">
              <w:rPr>
                <w:sz w:val="14"/>
                <w:szCs w:val="14"/>
                <w:lang w:eastAsia="ru-RU"/>
              </w:rPr>
              <w:t>DN</w:t>
            </w:r>
            <w:r>
              <w:rPr>
                <w:rFonts w:cs="Arial"/>
                <w:sz w:val="14"/>
                <w:szCs w:val="14"/>
                <w:lang w:eastAsia="ru-RU"/>
              </w:rPr>
              <w:t>≤</w:t>
            </w:r>
            <w:r>
              <w:rPr>
                <w:sz w:val="14"/>
                <w:szCs w:val="14"/>
                <w:lang w:eastAsia="ru-RU"/>
              </w:rPr>
              <w:t>150</w:t>
            </w:r>
          </w:p>
        </w:tc>
        <w:tc>
          <w:tcPr>
            <w:tcW w:w="473" w:type="pct"/>
            <w:tcBorders>
              <w:bottom w:val="single" w:sz="12" w:space="0" w:color="auto"/>
            </w:tcBorders>
            <w:shd w:val="clear" w:color="auto" w:fill="FFD200"/>
            <w:vAlign w:val="center"/>
          </w:tcPr>
          <w:p w:rsidR="00360EDE" w:rsidRPr="00F45D0F" w:rsidRDefault="00360EDE" w:rsidP="00EC32CB">
            <w:pPr>
              <w:pStyle w:val="S13"/>
              <w:rPr>
                <w:sz w:val="14"/>
                <w:szCs w:val="14"/>
                <w:lang w:eastAsia="ru-RU"/>
              </w:rPr>
            </w:pPr>
            <w:r>
              <w:rPr>
                <w:sz w:val="14"/>
                <w:szCs w:val="14"/>
                <w:lang w:eastAsia="ru-RU"/>
              </w:rPr>
              <w:t>DN</w:t>
            </w:r>
            <w:r>
              <w:rPr>
                <w:rFonts w:cs="Arial"/>
                <w:sz w:val="14"/>
                <w:szCs w:val="14"/>
                <w:lang w:eastAsia="ru-RU"/>
              </w:rPr>
              <w:t>≥</w:t>
            </w:r>
            <w:r>
              <w:rPr>
                <w:sz w:val="14"/>
                <w:szCs w:val="14"/>
                <w:lang w:eastAsia="ru-RU"/>
              </w:rPr>
              <w:t>200</w:t>
            </w:r>
          </w:p>
        </w:tc>
      </w:tr>
      <w:tr w:rsidR="00360EDE" w:rsidRPr="00F45D0F" w:rsidTr="00EC32CB">
        <w:trPr>
          <w:trHeight w:val="173"/>
          <w:tblHeader/>
        </w:trPr>
        <w:tc>
          <w:tcPr>
            <w:tcW w:w="252" w:type="pct"/>
            <w:tcBorders>
              <w:top w:val="single" w:sz="12" w:space="0" w:color="auto"/>
              <w:bottom w:val="single" w:sz="12" w:space="0" w:color="auto"/>
            </w:tcBorders>
            <w:shd w:val="clear" w:color="auto" w:fill="FFD200"/>
            <w:vAlign w:val="center"/>
          </w:tcPr>
          <w:p w:rsidR="00360EDE" w:rsidRPr="00F45D0F" w:rsidRDefault="00360EDE" w:rsidP="00EC32CB">
            <w:pPr>
              <w:pStyle w:val="S13"/>
              <w:rPr>
                <w:u w:color="000000"/>
                <w:lang w:eastAsia="ru-RU"/>
              </w:rPr>
            </w:pPr>
            <w:r w:rsidRPr="00F45D0F">
              <w:rPr>
                <w:u w:color="000000"/>
                <w:lang w:eastAsia="ru-RU"/>
              </w:rPr>
              <w:t>1</w:t>
            </w:r>
          </w:p>
        </w:tc>
        <w:tc>
          <w:tcPr>
            <w:tcW w:w="1005" w:type="pct"/>
            <w:tcBorders>
              <w:top w:val="single" w:sz="12" w:space="0" w:color="auto"/>
              <w:bottom w:val="single" w:sz="12" w:space="0" w:color="auto"/>
            </w:tcBorders>
            <w:shd w:val="clear" w:color="auto" w:fill="FFD200"/>
            <w:vAlign w:val="center"/>
          </w:tcPr>
          <w:p w:rsidR="00360EDE" w:rsidRPr="00F45D0F" w:rsidRDefault="00360EDE" w:rsidP="00EC32CB">
            <w:pPr>
              <w:pStyle w:val="S13"/>
              <w:rPr>
                <w:u w:color="000000"/>
                <w:lang w:eastAsia="ru-RU"/>
              </w:rPr>
            </w:pPr>
            <w:r w:rsidRPr="00F45D0F">
              <w:rPr>
                <w:u w:color="000000"/>
                <w:lang w:eastAsia="ru-RU"/>
              </w:rPr>
              <w:t>2</w:t>
            </w:r>
          </w:p>
        </w:tc>
        <w:tc>
          <w:tcPr>
            <w:tcW w:w="789" w:type="pct"/>
            <w:tcBorders>
              <w:top w:val="single" w:sz="12" w:space="0" w:color="auto"/>
              <w:bottom w:val="single" w:sz="12" w:space="0" w:color="auto"/>
            </w:tcBorders>
            <w:shd w:val="clear" w:color="auto" w:fill="FFD200"/>
            <w:vAlign w:val="center"/>
          </w:tcPr>
          <w:p w:rsidR="00360EDE" w:rsidRPr="00F45D0F" w:rsidRDefault="00360EDE" w:rsidP="00EC32CB">
            <w:pPr>
              <w:pStyle w:val="S13"/>
              <w:rPr>
                <w:u w:color="000000"/>
                <w:lang w:eastAsia="ru-RU"/>
              </w:rPr>
            </w:pPr>
            <w:r>
              <w:rPr>
                <w:u w:color="000000"/>
                <w:lang w:eastAsia="ru-RU"/>
              </w:rPr>
              <w:t>3</w:t>
            </w:r>
          </w:p>
        </w:tc>
        <w:tc>
          <w:tcPr>
            <w:tcW w:w="395" w:type="pct"/>
            <w:tcBorders>
              <w:top w:val="single" w:sz="12" w:space="0" w:color="auto"/>
              <w:bottom w:val="single" w:sz="12" w:space="0" w:color="auto"/>
            </w:tcBorders>
            <w:shd w:val="clear" w:color="auto" w:fill="FFD200"/>
            <w:vAlign w:val="center"/>
          </w:tcPr>
          <w:p w:rsidR="00360EDE" w:rsidRPr="00F45D0F" w:rsidRDefault="00360EDE" w:rsidP="00EC32CB">
            <w:pPr>
              <w:pStyle w:val="S13"/>
              <w:rPr>
                <w:u w:color="000000"/>
                <w:lang w:eastAsia="ru-RU"/>
              </w:rPr>
            </w:pPr>
            <w:r>
              <w:rPr>
                <w:u w:color="000000"/>
                <w:lang w:eastAsia="ru-RU"/>
              </w:rPr>
              <w:t>4</w:t>
            </w:r>
          </w:p>
        </w:tc>
        <w:tc>
          <w:tcPr>
            <w:tcW w:w="619" w:type="pct"/>
            <w:tcBorders>
              <w:top w:val="single" w:sz="12" w:space="0" w:color="auto"/>
              <w:bottom w:val="single" w:sz="12" w:space="0" w:color="auto"/>
            </w:tcBorders>
            <w:shd w:val="clear" w:color="auto" w:fill="FFD200"/>
            <w:vAlign w:val="center"/>
          </w:tcPr>
          <w:p w:rsidR="00360EDE" w:rsidRPr="00F45D0F" w:rsidRDefault="00360EDE" w:rsidP="00EC32CB">
            <w:pPr>
              <w:pStyle w:val="S13"/>
              <w:rPr>
                <w:u w:color="000000"/>
                <w:lang w:eastAsia="ru-RU"/>
              </w:rPr>
            </w:pPr>
            <w:r>
              <w:rPr>
                <w:u w:color="000000"/>
                <w:lang w:eastAsia="ru-RU"/>
              </w:rPr>
              <w:t>5</w:t>
            </w:r>
          </w:p>
        </w:tc>
        <w:tc>
          <w:tcPr>
            <w:tcW w:w="345" w:type="pct"/>
            <w:tcBorders>
              <w:top w:val="single" w:sz="12" w:space="0" w:color="auto"/>
              <w:bottom w:val="single" w:sz="12" w:space="0" w:color="auto"/>
            </w:tcBorders>
            <w:shd w:val="clear" w:color="auto" w:fill="FFD200"/>
            <w:vAlign w:val="center"/>
          </w:tcPr>
          <w:p w:rsidR="00360EDE" w:rsidRPr="00F45D0F" w:rsidRDefault="00360EDE" w:rsidP="00EC32CB">
            <w:pPr>
              <w:pStyle w:val="S13"/>
              <w:rPr>
                <w:u w:color="000000"/>
                <w:lang w:eastAsia="ru-RU"/>
              </w:rPr>
            </w:pPr>
            <w:r>
              <w:rPr>
                <w:u w:color="000000"/>
                <w:lang w:eastAsia="ru-RU"/>
              </w:rPr>
              <w:t>6</w:t>
            </w:r>
          </w:p>
        </w:tc>
        <w:tc>
          <w:tcPr>
            <w:tcW w:w="310" w:type="pct"/>
            <w:tcBorders>
              <w:top w:val="single" w:sz="12" w:space="0" w:color="auto"/>
              <w:bottom w:val="single" w:sz="12" w:space="0" w:color="auto"/>
            </w:tcBorders>
            <w:shd w:val="clear" w:color="auto" w:fill="FFD200"/>
            <w:vAlign w:val="center"/>
          </w:tcPr>
          <w:p w:rsidR="00360EDE" w:rsidRPr="00F45D0F" w:rsidRDefault="00360EDE" w:rsidP="00EC32CB">
            <w:pPr>
              <w:pStyle w:val="S13"/>
              <w:rPr>
                <w:u w:color="000000"/>
                <w:lang w:eastAsia="ru-RU"/>
              </w:rPr>
            </w:pPr>
            <w:r>
              <w:rPr>
                <w:u w:color="000000"/>
                <w:lang w:eastAsia="ru-RU"/>
              </w:rPr>
              <w:t>7</w:t>
            </w:r>
          </w:p>
        </w:tc>
        <w:tc>
          <w:tcPr>
            <w:tcW w:w="337" w:type="pct"/>
            <w:tcBorders>
              <w:top w:val="single" w:sz="12" w:space="0" w:color="auto"/>
              <w:bottom w:val="single" w:sz="12" w:space="0" w:color="auto"/>
            </w:tcBorders>
            <w:shd w:val="clear" w:color="auto" w:fill="FFD200"/>
            <w:vAlign w:val="center"/>
          </w:tcPr>
          <w:p w:rsidR="00360EDE" w:rsidRPr="00F45D0F" w:rsidRDefault="00360EDE" w:rsidP="00EC32CB">
            <w:pPr>
              <w:pStyle w:val="S13"/>
              <w:rPr>
                <w:u w:color="000000"/>
                <w:lang w:eastAsia="ru-RU"/>
              </w:rPr>
            </w:pPr>
            <w:r>
              <w:rPr>
                <w:u w:color="000000"/>
                <w:lang w:eastAsia="ru-RU"/>
              </w:rPr>
              <w:t>8</w:t>
            </w:r>
          </w:p>
        </w:tc>
        <w:tc>
          <w:tcPr>
            <w:tcW w:w="948" w:type="pct"/>
            <w:gridSpan w:val="2"/>
            <w:tcBorders>
              <w:top w:val="single" w:sz="12" w:space="0" w:color="auto"/>
              <w:bottom w:val="single" w:sz="12" w:space="0" w:color="auto"/>
            </w:tcBorders>
            <w:shd w:val="clear" w:color="auto" w:fill="FFD200"/>
            <w:vAlign w:val="center"/>
          </w:tcPr>
          <w:p w:rsidR="00360EDE" w:rsidRPr="00F45D0F" w:rsidRDefault="00360EDE" w:rsidP="00EC32CB">
            <w:pPr>
              <w:pStyle w:val="S13"/>
              <w:rPr>
                <w:u w:color="000000"/>
                <w:lang w:eastAsia="ru-RU"/>
              </w:rPr>
            </w:pPr>
            <w:r>
              <w:rPr>
                <w:u w:color="000000"/>
                <w:lang w:eastAsia="ru-RU"/>
              </w:rPr>
              <w:t>9</w:t>
            </w:r>
          </w:p>
        </w:tc>
      </w:tr>
      <w:tr w:rsidR="00360EDE" w:rsidRPr="00F45D0F" w:rsidTr="00EC32CB">
        <w:trPr>
          <w:trHeight w:val="20"/>
        </w:trPr>
        <w:tc>
          <w:tcPr>
            <w:tcW w:w="252" w:type="pct"/>
            <w:tcBorders>
              <w:top w:val="single" w:sz="12" w:space="0" w:color="auto"/>
            </w:tcBorders>
            <w:shd w:val="clear" w:color="auto" w:fill="FFFFFF"/>
          </w:tcPr>
          <w:p w:rsidR="00360EDE" w:rsidRPr="00252220" w:rsidRDefault="00360EDE" w:rsidP="00EC32CB">
            <w:pPr>
              <w:jc w:val="left"/>
              <w:rPr>
                <w:sz w:val="20"/>
                <w:szCs w:val="20"/>
              </w:rPr>
            </w:pPr>
            <w:r>
              <w:rPr>
                <w:sz w:val="20"/>
                <w:szCs w:val="20"/>
              </w:rPr>
              <w:t>1</w:t>
            </w:r>
          </w:p>
        </w:tc>
        <w:tc>
          <w:tcPr>
            <w:tcW w:w="1005" w:type="pct"/>
            <w:tcBorders>
              <w:top w:val="single" w:sz="12" w:space="0" w:color="auto"/>
            </w:tcBorders>
            <w:shd w:val="clear" w:color="auto" w:fill="FFFFFF"/>
          </w:tcPr>
          <w:p w:rsidR="00360EDE" w:rsidRPr="00252220" w:rsidRDefault="00360EDE" w:rsidP="00EC32CB">
            <w:pPr>
              <w:pStyle w:val="14"/>
              <w:jc w:val="left"/>
              <w:rPr>
                <w:rFonts w:ascii="Times New Roman" w:hAnsi="Times New Roman" w:cs="Times New Roman"/>
                <w:b w:val="0"/>
                <w:color w:val="auto"/>
                <w:sz w:val="20"/>
                <w:szCs w:val="20"/>
              </w:rPr>
            </w:pPr>
            <w:r w:rsidRPr="00252220">
              <w:rPr>
                <w:rFonts w:ascii="Times New Roman" w:hAnsi="Times New Roman" w:cs="Times New Roman"/>
                <w:b w:val="0"/>
                <w:color w:val="auto"/>
                <w:sz w:val="20"/>
                <w:szCs w:val="20"/>
              </w:rPr>
              <w:t>Прочность материала корпусных деталей и сварных швов</w:t>
            </w:r>
          </w:p>
        </w:tc>
        <w:tc>
          <w:tcPr>
            <w:tcW w:w="789" w:type="pct"/>
            <w:tcBorders>
              <w:top w:val="single" w:sz="12" w:space="0" w:color="auto"/>
            </w:tcBorders>
            <w:shd w:val="clear" w:color="auto" w:fill="FFFFFF"/>
          </w:tcPr>
          <w:p w:rsidR="00360EDE" w:rsidRPr="00252220" w:rsidRDefault="00360EDE" w:rsidP="00EC32CB">
            <w:pPr>
              <w:pStyle w:val="14"/>
              <w:jc w:val="left"/>
              <w:rPr>
                <w:rFonts w:ascii="Times New Roman" w:hAnsi="Times New Roman" w:cs="Times New Roman"/>
                <w:b w:val="0"/>
                <w:color w:val="auto"/>
                <w:sz w:val="20"/>
                <w:szCs w:val="20"/>
              </w:rPr>
            </w:pPr>
            <w:r>
              <w:rPr>
                <w:rFonts w:ascii="Times New Roman" w:hAnsi="Times New Roman" w:cs="Times New Roman"/>
                <w:b w:val="0"/>
                <w:color w:val="auto"/>
                <w:sz w:val="20"/>
                <w:szCs w:val="20"/>
              </w:rPr>
              <w:t>Все виды</w:t>
            </w:r>
          </w:p>
        </w:tc>
        <w:tc>
          <w:tcPr>
            <w:tcW w:w="395" w:type="pct"/>
            <w:tcBorders>
              <w:top w:val="single" w:sz="12" w:space="0" w:color="auto"/>
            </w:tcBorders>
            <w:shd w:val="clear" w:color="auto" w:fill="FFFFFF"/>
          </w:tcPr>
          <w:p w:rsidR="00360EDE" w:rsidRPr="0072393F" w:rsidRDefault="00360EDE" w:rsidP="00EC32CB">
            <w:pPr>
              <w:pStyle w:val="14"/>
              <w:jc w:val="left"/>
              <w:rPr>
                <w:rFonts w:ascii="Times New Roman" w:hAnsi="Times New Roman" w:cs="Times New Roman"/>
                <w:b w:val="0"/>
                <w:color w:val="auto"/>
                <w:sz w:val="20"/>
                <w:szCs w:val="20"/>
              </w:rPr>
            </w:pPr>
            <w:r>
              <w:rPr>
                <w:rFonts w:ascii="Times New Roman" w:hAnsi="Times New Roman" w:cs="Times New Roman"/>
                <w:b w:val="0"/>
                <w:color w:val="auto"/>
                <w:sz w:val="20"/>
                <w:szCs w:val="20"/>
              </w:rPr>
              <w:t>Р</w:t>
            </w:r>
            <w:r w:rsidRPr="005F0D79">
              <w:rPr>
                <w:rFonts w:ascii="Times New Roman" w:hAnsi="Times New Roman" w:cs="Times New Roman"/>
                <w:b w:val="0"/>
                <w:color w:val="auto"/>
                <w:sz w:val="20"/>
                <w:szCs w:val="20"/>
                <w:vertAlign w:val="subscript"/>
              </w:rPr>
              <w:t>пр</w:t>
            </w:r>
            <w:r>
              <w:rPr>
                <w:rFonts w:ascii="Times New Roman" w:hAnsi="Times New Roman" w:cs="Times New Roman"/>
                <w:b w:val="0"/>
                <w:color w:val="auto"/>
                <w:sz w:val="20"/>
                <w:szCs w:val="20"/>
              </w:rPr>
              <w:t>*</w:t>
            </w:r>
          </w:p>
        </w:tc>
        <w:tc>
          <w:tcPr>
            <w:tcW w:w="619" w:type="pct"/>
            <w:tcBorders>
              <w:top w:val="single" w:sz="12" w:space="0" w:color="auto"/>
            </w:tcBorders>
            <w:shd w:val="clear" w:color="auto" w:fill="FFFFFF"/>
          </w:tcPr>
          <w:p w:rsidR="00360EDE" w:rsidRPr="00DD3F09" w:rsidRDefault="00360EDE" w:rsidP="00EC32CB">
            <w:pPr>
              <w:pStyle w:val="14"/>
              <w:jc w:val="left"/>
              <w:rPr>
                <w:rFonts w:ascii="Times New Roman" w:hAnsi="Times New Roman" w:cs="Times New Roman"/>
                <w:b w:val="0"/>
                <w:color w:val="auto"/>
                <w:sz w:val="20"/>
                <w:szCs w:val="20"/>
                <w:lang w:val="en-US"/>
              </w:rPr>
            </w:pPr>
            <w:r>
              <w:rPr>
                <w:rFonts w:ascii="Times New Roman" w:hAnsi="Times New Roman" w:cs="Times New Roman"/>
                <w:b w:val="0"/>
                <w:color w:val="auto"/>
                <w:sz w:val="20"/>
                <w:szCs w:val="20"/>
                <w:lang w:val="en-US"/>
              </w:rPr>
              <w:t>-</w:t>
            </w:r>
          </w:p>
        </w:tc>
        <w:tc>
          <w:tcPr>
            <w:tcW w:w="345" w:type="pct"/>
            <w:tcBorders>
              <w:top w:val="single" w:sz="12" w:space="0" w:color="auto"/>
            </w:tcBorders>
            <w:shd w:val="clear" w:color="auto" w:fill="FFFFFF"/>
          </w:tcPr>
          <w:p w:rsidR="00360EDE" w:rsidRPr="00252220" w:rsidRDefault="00360EDE" w:rsidP="00EC32CB">
            <w:pPr>
              <w:jc w:val="left"/>
              <w:rPr>
                <w:bCs/>
                <w:sz w:val="20"/>
                <w:szCs w:val="20"/>
              </w:rPr>
            </w:pPr>
            <w:r w:rsidRPr="00252220">
              <w:rPr>
                <w:bCs/>
                <w:sz w:val="20"/>
                <w:szCs w:val="20"/>
              </w:rPr>
              <w:t>60</w:t>
            </w:r>
          </w:p>
        </w:tc>
        <w:tc>
          <w:tcPr>
            <w:tcW w:w="310" w:type="pct"/>
            <w:tcBorders>
              <w:top w:val="single" w:sz="12" w:space="0" w:color="auto"/>
            </w:tcBorders>
            <w:shd w:val="clear" w:color="auto" w:fill="FFFFFF"/>
          </w:tcPr>
          <w:p w:rsidR="00360EDE" w:rsidRPr="00252220" w:rsidRDefault="00360EDE" w:rsidP="00EC32CB">
            <w:pPr>
              <w:jc w:val="left"/>
              <w:rPr>
                <w:bCs/>
                <w:sz w:val="20"/>
                <w:szCs w:val="20"/>
              </w:rPr>
            </w:pPr>
            <w:r w:rsidRPr="00252220">
              <w:rPr>
                <w:bCs/>
                <w:sz w:val="20"/>
                <w:szCs w:val="20"/>
              </w:rPr>
              <w:t>120</w:t>
            </w:r>
          </w:p>
        </w:tc>
        <w:tc>
          <w:tcPr>
            <w:tcW w:w="337" w:type="pct"/>
            <w:tcBorders>
              <w:top w:val="single" w:sz="12" w:space="0" w:color="auto"/>
            </w:tcBorders>
            <w:shd w:val="clear" w:color="auto" w:fill="FFFFFF"/>
          </w:tcPr>
          <w:p w:rsidR="00360EDE" w:rsidRPr="00252220" w:rsidRDefault="00360EDE" w:rsidP="00EC32CB">
            <w:pPr>
              <w:jc w:val="left"/>
              <w:rPr>
                <w:bCs/>
                <w:sz w:val="20"/>
                <w:szCs w:val="20"/>
              </w:rPr>
            </w:pPr>
            <w:r w:rsidRPr="00252220">
              <w:rPr>
                <w:bCs/>
                <w:sz w:val="20"/>
                <w:szCs w:val="20"/>
              </w:rPr>
              <w:t>300</w:t>
            </w:r>
          </w:p>
        </w:tc>
        <w:tc>
          <w:tcPr>
            <w:tcW w:w="948" w:type="pct"/>
            <w:gridSpan w:val="2"/>
            <w:tcBorders>
              <w:top w:val="single" w:sz="12" w:space="0" w:color="auto"/>
            </w:tcBorders>
            <w:shd w:val="clear" w:color="auto" w:fill="FFFFFF"/>
          </w:tcPr>
          <w:p w:rsidR="00360EDE" w:rsidRPr="00252220" w:rsidRDefault="00360EDE" w:rsidP="00EC32CB">
            <w:pPr>
              <w:jc w:val="left"/>
              <w:rPr>
                <w:bCs/>
                <w:sz w:val="20"/>
                <w:szCs w:val="20"/>
              </w:rPr>
            </w:pPr>
            <w:r w:rsidRPr="00252220">
              <w:rPr>
                <w:bCs/>
                <w:sz w:val="20"/>
                <w:szCs w:val="20"/>
              </w:rPr>
              <w:t>Время, достаточное для осмотра после выдержки и понижения давления до PN, но не менее 60</w:t>
            </w:r>
          </w:p>
        </w:tc>
      </w:tr>
      <w:tr w:rsidR="00360EDE" w:rsidRPr="00F45D0F" w:rsidTr="00EC32CB">
        <w:trPr>
          <w:trHeight w:val="834"/>
        </w:trPr>
        <w:tc>
          <w:tcPr>
            <w:tcW w:w="252" w:type="pct"/>
            <w:vMerge w:val="restart"/>
            <w:shd w:val="clear" w:color="auto" w:fill="FFFFFF"/>
          </w:tcPr>
          <w:p w:rsidR="00360EDE" w:rsidRPr="00252220" w:rsidRDefault="00360EDE" w:rsidP="00EC32CB">
            <w:pPr>
              <w:jc w:val="left"/>
              <w:rPr>
                <w:sz w:val="20"/>
                <w:szCs w:val="20"/>
              </w:rPr>
            </w:pPr>
            <w:r>
              <w:rPr>
                <w:sz w:val="20"/>
                <w:szCs w:val="20"/>
              </w:rPr>
              <w:t>2</w:t>
            </w:r>
          </w:p>
        </w:tc>
        <w:tc>
          <w:tcPr>
            <w:tcW w:w="1005" w:type="pct"/>
            <w:vMerge w:val="restart"/>
            <w:shd w:val="clear" w:color="auto" w:fill="FFFFFF"/>
          </w:tcPr>
          <w:p w:rsidR="00360EDE" w:rsidRPr="00F86798" w:rsidRDefault="00360EDE" w:rsidP="00EC32CB">
            <w:pPr>
              <w:pStyle w:val="14"/>
              <w:jc w:val="left"/>
              <w:rPr>
                <w:rFonts w:ascii="Times New Roman" w:hAnsi="Times New Roman" w:cs="Times New Roman"/>
                <w:b w:val="0"/>
                <w:color w:val="auto"/>
                <w:sz w:val="20"/>
                <w:szCs w:val="20"/>
              </w:rPr>
            </w:pPr>
            <w:r>
              <w:rPr>
                <w:rFonts w:ascii="Times New Roman" w:hAnsi="Times New Roman" w:cs="Times New Roman"/>
                <w:b w:val="0"/>
                <w:color w:val="auto"/>
                <w:sz w:val="20"/>
                <w:szCs w:val="20"/>
              </w:rPr>
              <w:t>Плотность материала корпусных деталей и сварных швов, а также г</w:t>
            </w:r>
            <w:r w:rsidRPr="00252220">
              <w:rPr>
                <w:rFonts w:ascii="Times New Roman" w:hAnsi="Times New Roman" w:cs="Times New Roman"/>
                <w:b w:val="0"/>
                <w:color w:val="auto"/>
                <w:sz w:val="20"/>
                <w:szCs w:val="20"/>
              </w:rPr>
              <w:t>ерметичность относительно внешней среды по уплотнению подвижных соедин</w:t>
            </w:r>
            <w:r>
              <w:rPr>
                <w:rFonts w:ascii="Times New Roman" w:hAnsi="Times New Roman" w:cs="Times New Roman"/>
                <w:b w:val="0"/>
                <w:color w:val="auto"/>
                <w:sz w:val="20"/>
                <w:szCs w:val="20"/>
              </w:rPr>
              <w:t>ений и неподвижных соединений**</w:t>
            </w:r>
          </w:p>
        </w:tc>
        <w:tc>
          <w:tcPr>
            <w:tcW w:w="789" w:type="pct"/>
            <w:shd w:val="clear" w:color="auto" w:fill="FFFFFF"/>
          </w:tcPr>
          <w:p w:rsidR="00360EDE" w:rsidRPr="00252220" w:rsidRDefault="00360EDE" w:rsidP="00EC32CB">
            <w:pPr>
              <w:pStyle w:val="14"/>
              <w:jc w:val="left"/>
              <w:rPr>
                <w:rFonts w:ascii="Times New Roman" w:hAnsi="Times New Roman" w:cs="Times New Roman"/>
                <w:b w:val="0"/>
                <w:color w:val="auto"/>
                <w:sz w:val="20"/>
                <w:szCs w:val="20"/>
              </w:rPr>
            </w:pPr>
            <w:r>
              <w:rPr>
                <w:rFonts w:ascii="Times New Roman" w:hAnsi="Times New Roman" w:cs="Times New Roman"/>
                <w:b w:val="0"/>
                <w:color w:val="auto"/>
                <w:sz w:val="20"/>
                <w:szCs w:val="20"/>
              </w:rPr>
              <w:t>Приемо-сдаточные</w:t>
            </w:r>
          </w:p>
        </w:tc>
        <w:tc>
          <w:tcPr>
            <w:tcW w:w="395" w:type="pct"/>
            <w:vMerge w:val="restart"/>
            <w:shd w:val="clear" w:color="auto" w:fill="FFFFFF"/>
          </w:tcPr>
          <w:p w:rsidR="00360EDE" w:rsidRPr="005F0D79" w:rsidRDefault="00360EDE" w:rsidP="00EC32CB">
            <w:pPr>
              <w:pStyle w:val="14"/>
              <w:jc w:val="left"/>
              <w:rPr>
                <w:rFonts w:ascii="Times New Roman" w:hAnsi="Times New Roman" w:cs="Times New Roman"/>
                <w:b w:val="0"/>
                <w:color w:val="auto"/>
                <w:sz w:val="20"/>
                <w:szCs w:val="20"/>
                <w:lang w:val="en-US"/>
              </w:rPr>
            </w:pPr>
            <w:r>
              <w:rPr>
                <w:rFonts w:ascii="Times New Roman" w:hAnsi="Times New Roman" w:cs="Times New Roman"/>
                <w:b w:val="0"/>
                <w:color w:val="auto"/>
                <w:sz w:val="20"/>
                <w:szCs w:val="20"/>
                <w:lang w:val="en-US"/>
              </w:rPr>
              <w:t>PN</w:t>
            </w:r>
          </w:p>
        </w:tc>
        <w:tc>
          <w:tcPr>
            <w:tcW w:w="619" w:type="pct"/>
            <w:shd w:val="clear" w:color="auto" w:fill="FFFFFF"/>
          </w:tcPr>
          <w:p w:rsidR="00360EDE" w:rsidRPr="00252220" w:rsidRDefault="00360EDE" w:rsidP="00EC32CB">
            <w:pPr>
              <w:pStyle w:val="14"/>
              <w:jc w:val="left"/>
              <w:rPr>
                <w:rFonts w:ascii="Times New Roman" w:hAnsi="Times New Roman" w:cs="Times New Roman"/>
                <w:b w:val="0"/>
                <w:color w:val="auto"/>
                <w:sz w:val="20"/>
                <w:szCs w:val="20"/>
              </w:rPr>
            </w:pPr>
            <w:r>
              <w:rPr>
                <w:rFonts w:ascii="Times New Roman" w:hAnsi="Times New Roman" w:cs="Times New Roman"/>
                <w:b w:val="0"/>
                <w:color w:val="auto"/>
                <w:sz w:val="20"/>
                <w:szCs w:val="20"/>
              </w:rPr>
              <w:t xml:space="preserve">0,6 МПа </w:t>
            </w:r>
          </w:p>
        </w:tc>
        <w:tc>
          <w:tcPr>
            <w:tcW w:w="992" w:type="pct"/>
            <w:gridSpan w:val="3"/>
            <w:vMerge w:val="restart"/>
            <w:shd w:val="clear" w:color="auto" w:fill="FFFFFF"/>
          </w:tcPr>
          <w:p w:rsidR="00360EDE" w:rsidRPr="00252220" w:rsidRDefault="00360EDE" w:rsidP="00EC32CB">
            <w:pPr>
              <w:jc w:val="left"/>
              <w:rPr>
                <w:bCs/>
                <w:sz w:val="20"/>
                <w:szCs w:val="20"/>
              </w:rPr>
            </w:pPr>
            <w:r w:rsidRPr="00252220">
              <w:rPr>
                <w:bCs/>
                <w:sz w:val="20"/>
                <w:szCs w:val="20"/>
              </w:rPr>
              <w:t>60</w:t>
            </w:r>
          </w:p>
        </w:tc>
        <w:tc>
          <w:tcPr>
            <w:tcW w:w="948" w:type="pct"/>
            <w:gridSpan w:val="2"/>
            <w:vMerge w:val="restart"/>
            <w:shd w:val="clear" w:color="auto" w:fill="FFFFFF"/>
          </w:tcPr>
          <w:p w:rsidR="00360EDE" w:rsidRPr="00252220" w:rsidRDefault="00360EDE" w:rsidP="00EC32CB">
            <w:pPr>
              <w:jc w:val="left"/>
              <w:rPr>
                <w:bCs/>
                <w:sz w:val="20"/>
                <w:szCs w:val="20"/>
              </w:rPr>
            </w:pPr>
            <w:r w:rsidRPr="00252220">
              <w:rPr>
                <w:bCs/>
                <w:sz w:val="20"/>
                <w:szCs w:val="20"/>
              </w:rPr>
              <w:t>Время, достаточное для осмотра, но не менее 60</w:t>
            </w:r>
          </w:p>
        </w:tc>
      </w:tr>
      <w:tr w:rsidR="00360EDE" w:rsidRPr="00F45D0F" w:rsidTr="00EC32CB">
        <w:trPr>
          <w:trHeight w:val="833"/>
        </w:trPr>
        <w:tc>
          <w:tcPr>
            <w:tcW w:w="252" w:type="pct"/>
            <w:vMerge/>
            <w:shd w:val="clear" w:color="auto" w:fill="FFFFFF"/>
          </w:tcPr>
          <w:p w:rsidR="00360EDE" w:rsidRPr="00252220" w:rsidRDefault="00360EDE" w:rsidP="00EC32CB">
            <w:pPr>
              <w:jc w:val="left"/>
              <w:rPr>
                <w:sz w:val="20"/>
                <w:szCs w:val="20"/>
              </w:rPr>
            </w:pPr>
          </w:p>
        </w:tc>
        <w:tc>
          <w:tcPr>
            <w:tcW w:w="1005" w:type="pct"/>
            <w:vMerge/>
            <w:shd w:val="clear" w:color="auto" w:fill="FFFFFF"/>
          </w:tcPr>
          <w:p w:rsidR="00360EDE" w:rsidRDefault="00360EDE" w:rsidP="00EC32CB">
            <w:pPr>
              <w:pStyle w:val="14"/>
              <w:jc w:val="left"/>
              <w:rPr>
                <w:rFonts w:ascii="Times New Roman" w:hAnsi="Times New Roman" w:cs="Times New Roman"/>
                <w:b w:val="0"/>
                <w:color w:val="auto"/>
                <w:sz w:val="20"/>
                <w:szCs w:val="20"/>
              </w:rPr>
            </w:pPr>
          </w:p>
        </w:tc>
        <w:tc>
          <w:tcPr>
            <w:tcW w:w="789" w:type="pct"/>
            <w:shd w:val="clear" w:color="auto" w:fill="FFFFFF"/>
          </w:tcPr>
          <w:p w:rsidR="00360EDE" w:rsidRPr="00252220" w:rsidRDefault="00360EDE" w:rsidP="00EC32CB">
            <w:pPr>
              <w:pStyle w:val="14"/>
              <w:jc w:val="left"/>
              <w:rPr>
                <w:rFonts w:ascii="Times New Roman" w:hAnsi="Times New Roman" w:cs="Times New Roman"/>
                <w:b w:val="0"/>
                <w:color w:val="auto"/>
                <w:sz w:val="20"/>
                <w:szCs w:val="20"/>
              </w:rPr>
            </w:pPr>
            <w:r w:rsidRPr="00270354">
              <w:rPr>
                <w:rFonts w:ascii="Times New Roman" w:hAnsi="Times New Roman" w:cs="Times New Roman"/>
                <w:b w:val="0"/>
                <w:color w:val="auto"/>
                <w:sz w:val="20"/>
                <w:szCs w:val="20"/>
              </w:rPr>
              <w:t>Периодические, типовые, приемочные, квалификационные</w:t>
            </w:r>
          </w:p>
        </w:tc>
        <w:tc>
          <w:tcPr>
            <w:tcW w:w="395" w:type="pct"/>
            <w:vMerge/>
            <w:shd w:val="clear" w:color="auto" w:fill="FFFFFF"/>
          </w:tcPr>
          <w:p w:rsidR="00360EDE" w:rsidRPr="00252220" w:rsidRDefault="00360EDE" w:rsidP="00EC32CB">
            <w:pPr>
              <w:pStyle w:val="14"/>
              <w:jc w:val="left"/>
              <w:rPr>
                <w:rFonts w:ascii="Times New Roman" w:hAnsi="Times New Roman" w:cs="Times New Roman"/>
                <w:b w:val="0"/>
                <w:color w:val="auto"/>
                <w:sz w:val="20"/>
                <w:szCs w:val="20"/>
              </w:rPr>
            </w:pPr>
          </w:p>
        </w:tc>
        <w:tc>
          <w:tcPr>
            <w:tcW w:w="619" w:type="pct"/>
            <w:shd w:val="clear" w:color="auto" w:fill="FFFFFF"/>
          </w:tcPr>
          <w:p w:rsidR="00360EDE" w:rsidRPr="0072393F" w:rsidRDefault="00360EDE" w:rsidP="00EC32CB">
            <w:pPr>
              <w:pStyle w:val="14"/>
              <w:jc w:val="left"/>
              <w:rPr>
                <w:rFonts w:ascii="Times New Roman" w:hAnsi="Times New Roman" w:cs="Times New Roman"/>
                <w:b w:val="0"/>
                <w:color w:val="auto"/>
                <w:sz w:val="20"/>
                <w:szCs w:val="20"/>
              </w:rPr>
            </w:pPr>
            <w:r>
              <w:rPr>
                <w:rFonts w:ascii="Times New Roman" w:hAnsi="Times New Roman" w:cs="Times New Roman"/>
                <w:b w:val="0"/>
                <w:color w:val="auto"/>
                <w:sz w:val="20"/>
                <w:szCs w:val="20"/>
                <w:lang w:val="en-US"/>
              </w:rPr>
              <w:t>PN</w:t>
            </w:r>
            <w:r>
              <w:rPr>
                <w:rFonts w:ascii="Times New Roman" w:hAnsi="Times New Roman" w:cs="Times New Roman"/>
                <w:b w:val="0"/>
                <w:color w:val="auto"/>
                <w:sz w:val="20"/>
                <w:szCs w:val="20"/>
              </w:rPr>
              <w:t xml:space="preserve"> </w:t>
            </w:r>
          </w:p>
        </w:tc>
        <w:tc>
          <w:tcPr>
            <w:tcW w:w="992" w:type="pct"/>
            <w:gridSpan w:val="3"/>
            <w:vMerge/>
            <w:shd w:val="clear" w:color="auto" w:fill="FFFFFF"/>
          </w:tcPr>
          <w:p w:rsidR="00360EDE" w:rsidRPr="00252220" w:rsidRDefault="00360EDE" w:rsidP="00EC32CB">
            <w:pPr>
              <w:jc w:val="left"/>
              <w:rPr>
                <w:bCs/>
                <w:sz w:val="20"/>
                <w:szCs w:val="20"/>
              </w:rPr>
            </w:pPr>
          </w:p>
        </w:tc>
        <w:tc>
          <w:tcPr>
            <w:tcW w:w="948" w:type="pct"/>
            <w:gridSpan w:val="2"/>
            <w:vMerge/>
            <w:shd w:val="clear" w:color="auto" w:fill="FFFFFF"/>
          </w:tcPr>
          <w:p w:rsidR="00360EDE" w:rsidRPr="00252220" w:rsidRDefault="00360EDE" w:rsidP="00EC32CB">
            <w:pPr>
              <w:jc w:val="left"/>
              <w:rPr>
                <w:bCs/>
                <w:sz w:val="20"/>
                <w:szCs w:val="20"/>
              </w:rPr>
            </w:pPr>
          </w:p>
        </w:tc>
      </w:tr>
      <w:tr w:rsidR="00360EDE" w:rsidRPr="00F45D0F" w:rsidTr="00EC32CB">
        <w:trPr>
          <w:trHeight w:val="398"/>
        </w:trPr>
        <w:tc>
          <w:tcPr>
            <w:tcW w:w="252" w:type="pct"/>
            <w:vMerge w:val="restart"/>
            <w:shd w:val="clear" w:color="auto" w:fill="FFFFFF"/>
          </w:tcPr>
          <w:p w:rsidR="00360EDE" w:rsidRPr="00252220" w:rsidRDefault="00360EDE" w:rsidP="00EC32CB">
            <w:pPr>
              <w:jc w:val="left"/>
              <w:rPr>
                <w:sz w:val="20"/>
                <w:szCs w:val="20"/>
              </w:rPr>
            </w:pPr>
            <w:r>
              <w:rPr>
                <w:sz w:val="20"/>
                <w:szCs w:val="20"/>
              </w:rPr>
              <w:t>3</w:t>
            </w:r>
          </w:p>
        </w:tc>
        <w:tc>
          <w:tcPr>
            <w:tcW w:w="1005" w:type="pct"/>
            <w:vMerge w:val="restart"/>
            <w:shd w:val="clear" w:color="auto" w:fill="FFFFFF"/>
          </w:tcPr>
          <w:p w:rsidR="00360EDE" w:rsidRPr="007B155F" w:rsidRDefault="00360EDE" w:rsidP="00EC32CB">
            <w:pPr>
              <w:pStyle w:val="14"/>
              <w:jc w:val="left"/>
              <w:rPr>
                <w:rFonts w:ascii="Times New Roman" w:hAnsi="Times New Roman" w:cs="Times New Roman"/>
                <w:b w:val="0"/>
                <w:color w:val="auto"/>
                <w:sz w:val="20"/>
                <w:szCs w:val="20"/>
              </w:rPr>
            </w:pPr>
            <w:r>
              <w:rPr>
                <w:rFonts w:ascii="Times New Roman" w:hAnsi="Times New Roman" w:cs="Times New Roman"/>
                <w:b w:val="0"/>
                <w:color w:val="auto"/>
                <w:sz w:val="20"/>
                <w:szCs w:val="20"/>
              </w:rPr>
              <w:t>Герметичность затвора</w:t>
            </w:r>
          </w:p>
        </w:tc>
        <w:tc>
          <w:tcPr>
            <w:tcW w:w="789" w:type="pct"/>
            <w:shd w:val="clear" w:color="auto" w:fill="FFFFFF"/>
          </w:tcPr>
          <w:p w:rsidR="00360EDE" w:rsidRPr="00252220" w:rsidRDefault="00360EDE" w:rsidP="00EC32CB">
            <w:pPr>
              <w:pStyle w:val="14"/>
              <w:jc w:val="left"/>
              <w:rPr>
                <w:rFonts w:ascii="Times New Roman" w:hAnsi="Times New Roman" w:cs="Times New Roman"/>
                <w:b w:val="0"/>
                <w:color w:val="auto"/>
                <w:sz w:val="20"/>
                <w:szCs w:val="20"/>
              </w:rPr>
            </w:pPr>
            <w:r>
              <w:rPr>
                <w:rFonts w:ascii="Times New Roman" w:hAnsi="Times New Roman" w:cs="Times New Roman"/>
                <w:b w:val="0"/>
                <w:color w:val="auto"/>
                <w:sz w:val="20"/>
                <w:szCs w:val="20"/>
              </w:rPr>
              <w:t>Приемо-сдаточные</w:t>
            </w:r>
          </w:p>
        </w:tc>
        <w:tc>
          <w:tcPr>
            <w:tcW w:w="395" w:type="pct"/>
            <w:vMerge w:val="restart"/>
            <w:shd w:val="clear" w:color="auto" w:fill="FFFFFF"/>
          </w:tcPr>
          <w:p w:rsidR="00360EDE" w:rsidRPr="00B87752" w:rsidRDefault="00360EDE" w:rsidP="00EC32CB">
            <w:pPr>
              <w:pStyle w:val="14"/>
              <w:jc w:val="left"/>
              <w:rPr>
                <w:rFonts w:ascii="Times New Roman" w:hAnsi="Times New Roman" w:cs="Times New Roman"/>
                <w:b w:val="0"/>
                <w:color w:val="auto"/>
                <w:sz w:val="20"/>
                <w:szCs w:val="20"/>
              </w:rPr>
            </w:pPr>
            <w:r>
              <w:rPr>
                <w:rFonts w:ascii="Times New Roman" w:hAnsi="Times New Roman" w:cs="Times New Roman"/>
                <w:b w:val="0"/>
                <w:color w:val="auto"/>
                <w:sz w:val="20"/>
                <w:szCs w:val="20"/>
              </w:rPr>
              <w:t>1,1</w:t>
            </w:r>
            <w:r>
              <w:rPr>
                <w:rFonts w:ascii="Times New Roman" w:hAnsi="Times New Roman" w:cs="Times New Roman"/>
                <w:b w:val="0"/>
                <w:color w:val="auto"/>
                <w:sz w:val="20"/>
                <w:szCs w:val="20"/>
                <w:lang w:val="en-US"/>
              </w:rPr>
              <w:t>PN</w:t>
            </w:r>
          </w:p>
        </w:tc>
        <w:tc>
          <w:tcPr>
            <w:tcW w:w="619" w:type="pct"/>
            <w:shd w:val="clear" w:color="auto" w:fill="FFFFFF"/>
          </w:tcPr>
          <w:p w:rsidR="00360EDE" w:rsidRPr="00F86798" w:rsidRDefault="00360EDE" w:rsidP="00EC32CB">
            <w:pPr>
              <w:pStyle w:val="14"/>
              <w:jc w:val="left"/>
              <w:rPr>
                <w:rFonts w:ascii="Times New Roman" w:hAnsi="Times New Roman" w:cs="Times New Roman"/>
                <w:b w:val="0"/>
                <w:color w:val="auto"/>
                <w:sz w:val="20"/>
                <w:szCs w:val="20"/>
                <w:lang w:val="en-US"/>
              </w:rPr>
            </w:pPr>
            <w:r>
              <w:rPr>
                <w:rFonts w:ascii="Times New Roman" w:hAnsi="Times New Roman" w:cs="Times New Roman"/>
                <w:b w:val="0"/>
                <w:color w:val="auto"/>
                <w:sz w:val="20"/>
                <w:szCs w:val="20"/>
                <w:lang w:val="en-US"/>
              </w:rPr>
              <w:t>0</w:t>
            </w:r>
            <w:r>
              <w:rPr>
                <w:rFonts w:ascii="Times New Roman" w:hAnsi="Times New Roman" w:cs="Times New Roman"/>
                <w:b w:val="0"/>
                <w:color w:val="auto"/>
                <w:sz w:val="20"/>
                <w:szCs w:val="20"/>
              </w:rPr>
              <w:t>,6±0,1 МПа</w:t>
            </w:r>
          </w:p>
        </w:tc>
        <w:tc>
          <w:tcPr>
            <w:tcW w:w="345" w:type="pct"/>
            <w:vMerge w:val="restart"/>
            <w:shd w:val="clear" w:color="auto" w:fill="FFFFFF"/>
          </w:tcPr>
          <w:p w:rsidR="00360EDE" w:rsidRPr="00252220" w:rsidRDefault="00360EDE" w:rsidP="00EC32CB">
            <w:pPr>
              <w:jc w:val="left"/>
              <w:rPr>
                <w:bCs/>
                <w:sz w:val="20"/>
                <w:szCs w:val="20"/>
              </w:rPr>
            </w:pPr>
            <w:r w:rsidRPr="00252220">
              <w:rPr>
                <w:bCs/>
                <w:sz w:val="20"/>
                <w:szCs w:val="20"/>
              </w:rPr>
              <w:t>120</w:t>
            </w:r>
          </w:p>
        </w:tc>
        <w:tc>
          <w:tcPr>
            <w:tcW w:w="647" w:type="pct"/>
            <w:gridSpan w:val="2"/>
            <w:vMerge w:val="restart"/>
            <w:shd w:val="clear" w:color="auto" w:fill="FFFFFF"/>
          </w:tcPr>
          <w:p w:rsidR="00360EDE" w:rsidRPr="00252220" w:rsidRDefault="00360EDE" w:rsidP="00EC32CB">
            <w:pPr>
              <w:jc w:val="left"/>
              <w:rPr>
                <w:bCs/>
                <w:sz w:val="20"/>
                <w:szCs w:val="20"/>
              </w:rPr>
            </w:pPr>
            <w:r w:rsidRPr="00252220">
              <w:rPr>
                <w:bCs/>
                <w:sz w:val="20"/>
                <w:szCs w:val="20"/>
              </w:rPr>
              <w:t>180</w:t>
            </w:r>
          </w:p>
        </w:tc>
        <w:tc>
          <w:tcPr>
            <w:tcW w:w="475" w:type="pct"/>
            <w:vMerge w:val="restart"/>
            <w:shd w:val="clear" w:color="auto" w:fill="FFFFFF"/>
          </w:tcPr>
          <w:p w:rsidR="00360EDE" w:rsidRPr="00252220" w:rsidRDefault="00360EDE" w:rsidP="00EC32CB">
            <w:pPr>
              <w:jc w:val="left"/>
              <w:rPr>
                <w:bCs/>
                <w:sz w:val="20"/>
                <w:szCs w:val="20"/>
              </w:rPr>
            </w:pPr>
            <w:r w:rsidRPr="00252220">
              <w:rPr>
                <w:bCs/>
                <w:sz w:val="20"/>
                <w:szCs w:val="20"/>
              </w:rPr>
              <w:t>60</w:t>
            </w:r>
            <w:r>
              <w:rPr>
                <w:bCs/>
                <w:sz w:val="20"/>
                <w:szCs w:val="20"/>
                <w:lang w:val="en-US"/>
              </w:rPr>
              <w:t>***</w:t>
            </w:r>
            <w:r>
              <w:rPr>
                <w:bCs/>
                <w:sz w:val="20"/>
                <w:szCs w:val="20"/>
              </w:rPr>
              <w:t xml:space="preserve"> (вода)/ </w:t>
            </w:r>
            <w:r w:rsidRPr="00252220">
              <w:rPr>
                <w:bCs/>
                <w:sz w:val="20"/>
                <w:szCs w:val="20"/>
              </w:rPr>
              <w:t>30</w:t>
            </w:r>
            <w:r>
              <w:rPr>
                <w:bCs/>
                <w:sz w:val="20"/>
                <w:szCs w:val="20"/>
                <w:lang w:val="en-US"/>
              </w:rPr>
              <w:t>***</w:t>
            </w:r>
            <w:r>
              <w:rPr>
                <w:bCs/>
                <w:sz w:val="20"/>
                <w:szCs w:val="20"/>
              </w:rPr>
              <w:t xml:space="preserve"> (воздух)</w:t>
            </w:r>
          </w:p>
        </w:tc>
        <w:tc>
          <w:tcPr>
            <w:tcW w:w="473" w:type="pct"/>
            <w:vMerge w:val="restart"/>
            <w:shd w:val="clear" w:color="auto" w:fill="FFFFFF"/>
          </w:tcPr>
          <w:p w:rsidR="00360EDE" w:rsidRPr="00252220" w:rsidRDefault="00360EDE" w:rsidP="00EC32CB">
            <w:pPr>
              <w:jc w:val="left"/>
              <w:rPr>
                <w:bCs/>
                <w:sz w:val="20"/>
                <w:szCs w:val="20"/>
              </w:rPr>
            </w:pPr>
            <w:r w:rsidRPr="00252220">
              <w:rPr>
                <w:bCs/>
                <w:sz w:val="20"/>
                <w:szCs w:val="20"/>
              </w:rPr>
              <w:t>120</w:t>
            </w:r>
            <w:r>
              <w:rPr>
                <w:bCs/>
                <w:sz w:val="20"/>
                <w:szCs w:val="20"/>
                <w:lang w:val="en-US"/>
              </w:rPr>
              <w:t>***</w:t>
            </w:r>
            <w:r>
              <w:rPr>
                <w:bCs/>
                <w:sz w:val="20"/>
                <w:szCs w:val="20"/>
              </w:rPr>
              <w:t xml:space="preserve"> (вода)</w:t>
            </w:r>
            <w:r w:rsidRPr="00252220">
              <w:rPr>
                <w:bCs/>
                <w:sz w:val="20"/>
                <w:szCs w:val="20"/>
              </w:rPr>
              <w:t xml:space="preserve"> </w:t>
            </w:r>
            <w:r>
              <w:rPr>
                <w:bCs/>
                <w:sz w:val="20"/>
                <w:szCs w:val="20"/>
              </w:rPr>
              <w:t xml:space="preserve">/ </w:t>
            </w:r>
            <w:r w:rsidRPr="00252220">
              <w:rPr>
                <w:bCs/>
                <w:sz w:val="20"/>
                <w:szCs w:val="20"/>
              </w:rPr>
              <w:t>60</w:t>
            </w:r>
            <w:r>
              <w:rPr>
                <w:bCs/>
                <w:sz w:val="20"/>
                <w:szCs w:val="20"/>
                <w:lang w:val="en-US"/>
              </w:rPr>
              <w:t>***</w:t>
            </w:r>
            <w:r>
              <w:rPr>
                <w:bCs/>
                <w:sz w:val="20"/>
                <w:szCs w:val="20"/>
              </w:rPr>
              <w:t xml:space="preserve"> (воздух)</w:t>
            </w:r>
          </w:p>
        </w:tc>
      </w:tr>
      <w:tr w:rsidR="00360EDE" w:rsidRPr="00F45D0F" w:rsidTr="00EC32CB">
        <w:trPr>
          <w:trHeight w:val="423"/>
        </w:trPr>
        <w:tc>
          <w:tcPr>
            <w:tcW w:w="252" w:type="pct"/>
            <w:vMerge/>
            <w:shd w:val="clear" w:color="auto" w:fill="FFFFFF"/>
          </w:tcPr>
          <w:p w:rsidR="00360EDE" w:rsidRPr="00252220" w:rsidRDefault="00360EDE" w:rsidP="00EC32CB">
            <w:pPr>
              <w:rPr>
                <w:sz w:val="20"/>
                <w:szCs w:val="20"/>
              </w:rPr>
            </w:pPr>
          </w:p>
        </w:tc>
        <w:tc>
          <w:tcPr>
            <w:tcW w:w="1005" w:type="pct"/>
            <w:vMerge/>
            <w:shd w:val="clear" w:color="auto" w:fill="FFFFFF"/>
          </w:tcPr>
          <w:p w:rsidR="00360EDE" w:rsidRPr="00252220" w:rsidRDefault="00360EDE" w:rsidP="00EC32CB">
            <w:pPr>
              <w:jc w:val="left"/>
              <w:rPr>
                <w:b/>
                <w:sz w:val="20"/>
                <w:szCs w:val="20"/>
              </w:rPr>
            </w:pPr>
          </w:p>
        </w:tc>
        <w:tc>
          <w:tcPr>
            <w:tcW w:w="789" w:type="pct"/>
            <w:shd w:val="clear" w:color="auto" w:fill="FFFFFF"/>
          </w:tcPr>
          <w:p w:rsidR="00360EDE" w:rsidRPr="00252220" w:rsidRDefault="00360EDE" w:rsidP="00EC32CB">
            <w:pPr>
              <w:pStyle w:val="14"/>
              <w:jc w:val="left"/>
              <w:rPr>
                <w:rFonts w:ascii="Times New Roman" w:hAnsi="Times New Roman" w:cs="Times New Roman"/>
                <w:b w:val="0"/>
                <w:color w:val="auto"/>
                <w:sz w:val="20"/>
                <w:szCs w:val="20"/>
              </w:rPr>
            </w:pPr>
            <w:r w:rsidRPr="00270354">
              <w:rPr>
                <w:rFonts w:ascii="Times New Roman" w:hAnsi="Times New Roman" w:cs="Times New Roman"/>
                <w:b w:val="0"/>
                <w:color w:val="auto"/>
                <w:sz w:val="20"/>
                <w:szCs w:val="20"/>
              </w:rPr>
              <w:t>Периодические, типовые, приемочные, квалификационные</w:t>
            </w:r>
          </w:p>
        </w:tc>
        <w:tc>
          <w:tcPr>
            <w:tcW w:w="395" w:type="pct"/>
            <w:vMerge/>
            <w:shd w:val="clear" w:color="auto" w:fill="FFFFFF"/>
          </w:tcPr>
          <w:p w:rsidR="00360EDE" w:rsidRPr="005F0D79" w:rsidRDefault="00360EDE" w:rsidP="00EC32CB">
            <w:pPr>
              <w:pStyle w:val="14"/>
              <w:jc w:val="left"/>
              <w:rPr>
                <w:rFonts w:ascii="Times New Roman" w:hAnsi="Times New Roman" w:cs="Times New Roman"/>
                <w:b w:val="0"/>
                <w:color w:val="auto"/>
                <w:sz w:val="20"/>
                <w:szCs w:val="20"/>
                <w:lang w:val="en-US"/>
              </w:rPr>
            </w:pPr>
          </w:p>
        </w:tc>
        <w:tc>
          <w:tcPr>
            <w:tcW w:w="619" w:type="pct"/>
            <w:shd w:val="clear" w:color="auto" w:fill="FFFFFF"/>
          </w:tcPr>
          <w:p w:rsidR="00360EDE" w:rsidRPr="005F0D79" w:rsidRDefault="00360EDE" w:rsidP="00EC32CB">
            <w:pPr>
              <w:pStyle w:val="14"/>
              <w:jc w:val="left"/>
              <w:rPr>
                <w:rFonts w:ascii="Times New Roman" w:hAnsi="Times New Roman" w:cs="Times New Roman"/>
                <w:b w:val="0"/>
                <w:color w:val="auto"/>
                <w:sz w:val="20"/>
                <w:szCs w:val="20"/>
                <w:lang w:val="en-US"/>
              </w:rPr>
            </w:pPr>
            <w:r>
              <w:rPr>
                <w:rFonts w:ascii="Times New Roman" w:hAnsi="Times New Roman" w:cs="Times New Roman"/>
                <w:b w:val="0"/>
                <w:color w:val="auto"/>
                <w:sz w:val="20"/>
                <w:szCs w:val="20"/>
                <w:lang w:val="en-US"/>
              </w:rPr>
              <w:t>PN</w:t>
            </w:r>
          </w:p>
        </w:tc>
        <w:tc>
          <w:tcPr>
            <w:tcW w:w="345" w:type="pct"/>
            <w:vMerge/>
            <w:shd w:val="clear" w:color="auto" w:fill="FFFFFF"/>
          </w:tcPr>
          <w:p w:rsidR="00360EDE" w:rsidRPr="00252220" w:rsidRDefault="00360EDE" w:rsidP="00EC32CB">
            <w:pPr>
              <w:jc w:val="left"/>
              <w:rPr>
                <w:bCs/>
                <w:sz w:val="20"/>
                <w:szCs w:val="20"/>
              </w:rPr>
            </w:pPr>
          </w:p>
        </w:tc>
        <w:tc>
          <w:tcPr>
            <w:tcW w:w="647" w:type="pct"/>
            <w:gridSpan w:val="2"/>
            <w:vMerge/>
            <w:shd w:val="clear" w:color="auto" w:fill="FFFFFF"/>
          </w:tcPr>
          <w:p w:rsidR="00360EDE" w:rsidRPr="00252220" w:rsidRDefault="00360EDE" w:rsidP="00EC32CB">
            <w:pPr>
              <w:jc w:val="left"/>
              <w:rPr>
                <w:bCs/>
                <w:sz w:val="20"/>
                <w:szCs w:val="20"/>
              </w:rPr>
            </w:pPr>
          </w:p>
        </w:tc>
        <w:tc>
          <w:tcPr>
            <w:tcW w:w="475" w:type="pct"/>
            <w:vMerge/>
            <w:shd w:val="clear" w:color="auto" w:fill="FFFFFF"/>
          </w:tcPr>
          <w:p w:rsidR="00360EDE" w:rsidRPr="00252220" w:rsidRDefault="00360EDE" w:rsidP="00EC32CB">
            <w:pPr>
              <w:jc w:val="left"/>
              <w:rPr>
                <w:bCs/>
                <w:sz w:val="20"/>
                <w:szCs w:val="20"/>
              </w:rPr>
            </w:pPr>
          </w:p>
        </w:tc>
        <w:tc>
          <w:tcPr>
            <w:tcW w:w="473" w:type="pct"/>
            <w:vMerge/>
            <w:shd w:val="clear" w:color="auto" w:fill="FFFFFF"/>
          </w:tcPr>
          <w:p w:rsidR="00360EDE" w:rsidRPr="00252220" w:rsidRDefault="00360EDE" w:rsidP="00EC32CB">
            <w:pPr>
              <w:jc w:val="left"/>
              <w:rPr>
                <w:bCs/>
                <w:sz w:val="20"/>
                <w:szCs w:val="20"/>
              </w:rPr>
            </w:pPr>
          </w:p>
        </w:tc>
      </w:tr>
    </w:tbl>
    <w:p w:rsidR="00360EDE" w:rsidRPr="00D975F4" w:rsidRDefault="00360EDE" w:rsidP="00360EDE">
      <w:pPr>
        <w:rPr>
          <w:bCs/>
          <w:i/>
          <w:szCs w:val="24"/>
          <w:u w:val="single"/>
        </w:rPr>
      </w:pPr>
    </w:p>
    <w:p w:rsidR="00360EDE" w:rsidRDefault="00360EDE" w:rsidP="00360EDE">
      <w:pPr>
        <w:ind w:left="567"/>
        <w:rPr>
          <w:i/>
          <w:szCs w:val="24"/>
        </w:rPr>
      </w:pPr>
      <w:r>
        <w:rPr>
          <w:bCs/>
          <w:i/>
          <w:szCs w:val="24"/>
          <w:u w:val="single"/>
        </w:rPr>
        <w:t>Примечание:</w:t>
      </w:r>
      <w:r>
        <w:rPr>
          <w:i/>
          <w:szCs w:val="24"/>
        </w:rPr>
        <w:t xml:space="preserve">* </w:t>
      </w:r>
      <w:r w:rsidRPr="005F0D79">
        <w:rPr>
          <w:i/>
          <w:szCs w:val="24"/>
        </w:rPr>
        <w:t>Давление</w:t>
      </w:r>
      <w:r w:rsidRPr="0072393F">
        <w:rPr>
          <w:i/>
          <w:szCs w:val="24"/>
        </w:rPr>
        <w:t xml:space="preserve"> </w:t>
      </w:r>
      <w:r>
        <w:rPr>
          <w:i/>
          <w:szCs w:val="24"/>
        </w:rPr>
        <w:t>Р</w:t>
      </w:r>
      <w:r w:rsidRPr="0072393F">
        <w:rPr>
          <w:i/>
          <w:szCs w:val="24"/>
          <w:vertAlign w:val="subscript"/>
        </w:rPr>
        <w:t>пр</w:t>
      </w:r>
      <w:r w:rsidRPr="005F0D79">
        <w:rPr>
          <w:i/>
          <w:szCs w:val="24"/>
        </w:rPr>
        <w:t xml:space="preserve"> определяют в зависимости </w:t>
      </w:r>
      <w:r>
        <w:rPr>
          <w:i/>
          <w:szCs w:val="24"/>
        </w:rPr>
        <w:t>от PN в соответствии с </w:t>
      </w:r>
      <w:r>
        <w:rPr>
          <w:i/>
          <w:szCs w:val="24"/>
        </w:rPr>
        <w:br/>
        <w:t>ГОСТ 356</w:t>
      </w:r>
      <w:r w:rsidRPr="005F0D79">
        <w:rPr>
          <w:i/>
          <w:szCs w:val="24"/>
        </w:rPr>
        <w:t xml:space="preserve"> и КД.</w:t>
      </w:r>
    </w:p>
    <w:p w:rsidR="00360EDE" w:rsidRPr="00776C02" w:rsidRDefault="00360EDE" w:rsidP="00360EDE">
      <w:pPr>
        <w:ind w:left="567"/>
        <w:rPr>
          <w:bCs/>
          <w:i/>
          <w:szCs w:val="24"/>
        </w:rPr>
      </w:pPr>
    </w:p>
    <w:p w:rsidR="00360EDE" w:rsidRPr="00D975F4" w:rsidRDefault="00360EDE" w:rsidP="00360EDE">
      <w:pPr>
        <w:ind w:left="567"/>
        <w:rPr>
          <w:i/>
          <w:szCs w:val="24"/>
        </w:rPr>
      </w:pPr>
      <w:r w:rsidRPr="00D975F4">
        <w:rPr>
          <w:bCs/>
          <w:i/>
          <w:szCs w:val="24"/>
        </w:rPr>
        <w:t>*</w:t>
      </w:r>
      <w:r>
        <w:rPr>
          <w:bCs/>
          <w:i/>
          <w:szCs w:val="24"/>
        </w:rPr>
        <w:t>*</w:t>
      </w:r>
      <w:r w:rsidRPr="00D975F4">
        <w:rPr>
          <w:bCs/>
          <w:i/>
          <w:szCs w:val="24"/>
        </w:rPr>
        <w:t xml:space="preserve"> </w:t>
      </w:r>
      <w:r w:rsidRPr="00D975F4">
        <w:rPr>
          <w:i/>
          <w:szCs w:val="24"/>
        </w:rPr>
        <w:t>Проверка на герметичность уплотнения в соединении «корпус-крышка», верхнего и сальникового уплотнений. Пропуск среды через соединение «корпус-крышка» и уплотнение сальника не допускается.</w:t>
      </w:r>
    </w:p>
    <w:p w:rsidR="00360EDE" w:rsidRPr="00CB1F21" w:rsidRDefault="00360EDE" w:rsidP="00360EDE">
      <w:pPr>
        <w:ind w:left="567"/>
        <w:rPr>
          <w:bCs/>
          <w:i/>
          <w:szCs w:val="24"/>
          <w:u w:val="single"/>
        </w:rPr>
      </w:pPr>
    </w:p>
    <w:p w:rsidR="00360EDE" w:rsidRPr="00270354" w:rsidRDefault="00360EDE" w:rsidP="00360EDE">
      <w:pPr>
        <w:ind w:left="567"/>
        <w:rPr>
          <w:i/>
          <w:szCs w:val="24"/>
        </w:rPr>
      </w:pPr>
      <w:r w:rsidRPr="00D975F4">
        <w:rPr>
          <w:bCs/>
          <w:i/>
          <w:szCs w:val="24"/>
        </w:rPr>
        <w:t>*</w:t>
      </w:r>
      <w:r>
        <w:rPr>
          <w:bCs/>
          <w:i/>
          <w:szCs w:val="24"/>
        </w:rPr>
        <w:t>*</w:t>
      </w:r>
      <w:r w:rsidRPr="00270354">
        <w:rPr>
          <w:bCs/>
          <w:i/>
          <w:szCs w:val="24"/>
        </w:rPr>
        <w:t>*</w:t>
      </w:r>
      <w:r w:rsidRPr="00D975F4">
        <w:rPr>
          <w:bCs/>
          <w:i/>
          <w:szCs w:val="24"/>
        </w:rPr>
        <w:t xml:space="preserve"> </w:t>
      </w:r>
      <w:r w:rsidRPr="00270354">
        <w:rPr>
          <w:i/>
          <w:szCs w:val="24"/>
        </w:rPr>
        <w:t>Для класса герметичности А по ГОСТ 9544 время контроля у</w:t>
      </w:r>
      <w:r>
        <w:rPr>
          <w:i/>
          <w:szCs w:val="24"/>
        </w:rPr>
        <w:t>течки в затворе не менее 180 с.</w:t>
      </w:r>
    </w:p>
    <w:p w:rsidR="00360EDE" w:rsidRPr="00F45D0F" w:rsidRDefault="00360EDE" w:rsidP="00360EDE">
      <w:pPr>
        <w:pStyle w:val="S4"/>
      </w:pPr>
    </w:p>
    <w:p w:rsidR="00360EDE" w:rsidRPr="00F45D0F" w:rsidRDefault="00360EDE" w:rsidP="00360EDE">
      <w:pPr>
        <w:pStyle w:val="afb"/>
        <w:widowControl w:val="0"/>
        <w:tabs>
          <w:tab w:val="left" w:pos="1134"/>
        </w:tabs>
        <w:spacing w:after="0"/>
        <w:ind w:right="-1"/>
        <w:rPr>
          <w:spacing w:val="-4"/>
          <w:szCs w:val="24"/>
        </w:rPr>
      </w:pPr>
      <w:r>
        <w:t xml:space="preserve">Подъем давления </w:t>
      </w:r>
      <w:r>
        <w:rPr>
          <w:spacing w:val="-4"/>
        </w:rPr>
        <w:t xml:space="preserve">при проведении гидравлических испытаний задвижки клиновой </w:t>
      </w:r>
      <w:r>
        <w:t>до пробного должен быть медлен</w:t>
      </w:r>
      <w:r>
        <w:softHyphen/>
        <w:t>ным и плавным, без толчков</w:t>
      </w:r>
      <w:r>
        <w:rPr>
          <w:spacing w:val="-4"/>
        </w:rPr>
        <w:t xml:space="preserve">. </w:t>
      </w:r>
      <w:r w:rsidRPr="00010D70">
        <w:rPr>
          <w:spacing w:val="-4"/>
        </w:rPr>
        <w:t xml:space="preserve">Количество остановок и значения промежуточных давлений </w:t>
      </w:r>
      <w:r>
        <w:rPr>
          <w:spacing w:val="-4"/>
        </w:rPr>
        <w:t>должна быть указана в КД завода-изготовителя</w:t>
      </w:r>
      <w:r w:rsidRPr="00010D70">
        <w:rPr>
          <w:spacing w:val="-4"/>
        </w:rPr>
        <w:t xml:space="preserve">. Если испытательное давление от 0,5 до 10,0 МПа включительно, то остановку и проверку </w:t>
      </w:r>
      <w:r>
        <w:rPr>
          <w:spacing w:val="-4"/>
        </w:rPr>
        <w:t>должна производиться</w:t>
      </w:r>
      <w:r w:rsidRPr="00010D70">
        <w:rPr>
          <w:spacing w:val="-4"/>
        </w:rPr>
        <w:t xml:space="preserve"> при давлении, равном половине испытательного. Если испытательное давление превышает </w:t>
      </w:r>
      <w:r>
        <w:rPr>
          <w:spacing w:val="-4"/>
        </w:rPr>
        <w:br/>
      </w:r>
      <w:r w:rsidRPr="00010D70">
        <w:rPr>
          <w:spacing w:val="-4"/>
        </w:rPr>
        <w:t xml:space="preserve">10,0 МПа, то остановку и проверку проводят при давлении, равном половине испытательного, и </w:t>
      </w:r>
      <w:r w:rsidRPr="00010D70">
        <w:rPr>
          <w:spacing w:val="-4"/>
        </w:rPr>
        <w:lastRenderedPageBreak/>
        <w:t>далее через 5,0 МПа</w:t>
      </w:r>
      <w:r w:rsidRPr="00F45D0F">
        <w:rPr>
          <w:spacing w:val="-4"/>
          <w:szCs w:val="24"/>
        </w:rPr>
        <w:t>.</w:t>
      </w:r>
    </w:p>
    <w:p w:rsidR="00360EDE" w:rsidRDefault="00360EDE" w:rsidP="00360EDE">
      <w:pPr>
        <w:pStyle w:val="afb"/>
        <w:widowControl w:val="0"/>
        <w:tabs>
          <w:tab w:val="left" w:pos="1134"/>
        </w:tabs>
        <w:spacing w:after="0"/>
        <w:ind w:right="103"/>
        <w:rPr>
          <w:spacing w:val="-4"/>
          <w:szCs w:val="24"/>
        </w:rPr>
      </w:pPr>
    </w:p>
    <w:p w:rsidR="00360EDE" w:rsidRPr="00F45D0F" w:rsidRDefault="00360EDE" w:rsidP="00360EDE">
      <w:pPr>
        <w:pStyle w:val="afb"/>
        <w:widowControl w:val="0"/>
        <w:tabs>
          <w:tab w:val="left" w:pos="1134"/>
        </w:tabs>
        <w:spacing w:after="0"/>
        <w:ind w:right="103"/>
        <w:rPr>
          <w:spacing w:val="-4"/>
          <w:szCs w:val="24"/>
        </w:rPr>
      </w:pPr>
      <w:r w:rsidRPr="00F45D0F">
        <w:rPr>
          <w:spacing w:val="-4"/>
          <w:szCs w:val="24"/>
        </w:rPr>
        <w:t>При проведении испытаний необходимо обеспечить измерение давления, температуры и времени. Допускаемые отклонения от номинальных значений измеряемых величин с точностью:</w:t>
      </w:r>
    </w:p>
    <w:p w:rsidR="00360EDE" w:rsidRPr="00F45D0F" w:rsidRDefault="00360EDE" w:rsidP="00360EDE">
      <w:pPr>
        <w:pStyle w:val="afb"/>
        <w:widowControl w:val="0"/>
        <w:numPr>
          <w:ilvl w:val="0"/>
          <w:numId w:val="50"/>
        </w:numPr>
        <w:tabs>
          <w:tab w:val="left" w:pos="709"/>
        </w:tabs>
        <w:spacing w:before="120" w:after="0"/>
        <w:ind w:left="541"/>
        <w:rPr>
          <w:spacing w:val="-4"/>
          <w:szCs w:val="24"/>
        </w:rPr>
      </w:pPr>
      <w:r w:rsidRPr="00F45D0F">
        <w:rPr>
          <w:spacing w:val="-4"/>
          <w:szCs w:val="24"/>
        </w:rPr>
        <w:t xml:space="preserve">для давления ± 1,0 %; </w:t>
      </w:r>
    </w:p>
    <w:p w:rsidR="00360EDE" w:rsidRPr="00F45D0F" w:rsidRDefault="00360EDE" w:rsidP="00360EDE">
      <w:pPr>
        <w:pStyle w:val="afb"/>
        <w:widowControl w:val="0"/>
        <w:numPr>
          <w:ilvl w:val="0"/>
          <w:numId w:val="50"/>
        </w:numPr>
        <w:tabs>
          <w:tab w:val="left" w:pos="709"/>
        </w:tabs>
        <w:spacing w:before="120" w:after="0"/>
        <w:ind w:left="541"/>
        <w:rPr>
          <w:spacing w:val="-4"/>
          <w:szCs w:val="24"/>
        </w:rPr>
      </w:pPr>
      <w:r>
        <w:rPr>
          <w:spacing w:val="-4"/>
          <w:szCs w:val="24"/>
        </w:rPr>
        <w:t xml:space="preserve">для температуры </w:t>
      </w:r>
      <w:r w:rsidRPr="00F45D0F">
        <w:rPr>
          <w:spacing w:val="-4"/>
          <w:szCs w:val="24"/>
        </w:rPr>
        <w:t>± 5 °С;</w:t>
      </w:r>
    </w:p>
    <w:p w:rsidR="00360EDE" w:rsidRPr="00F45D0F" w:rsidRDefault="00360EDE" w:rsidP="00360EDE">
      <w:pPr>
        <w:pStyle w:val="afb"/>
        <w:widowControl w:val="0"/>
        <w:numPr>
          <w:ilvl w:val="0"/>
          <w:numId w:val="50"/>
        </w:numPr>
        <w:tabs>
          <w:tab w:val="left" w:pos="709"/>
        </w:tabs>
        <w:spacing w:before="120" w:after="0"/>
        <w:ind w:left="541"/>
        <w:rPr>
          <w:spacing w:val="-4"/>
          <w:szCs w:val="24"/>
        </w:rPr>
      </w:pPr>
      <w:r>
        <w:rPr>
          <w:spacing w:val="-4"/>
          <w:szCs w:val="24"/>
        </w:rPr>
        <w:t xml:space="preserve">для времени </w:t>
      </w:r>
      <w:r w:rsidRPr="00F45D0F">
        <w:rPr>
          <w:spacing w:val="-4"/>
          <w:szCs w:val="24"/>
        </w:rPr>
        <w:t>± 1 с.</w:t>
      </w:r>
    </w:p>
    <w:p w:rsidR="00360EDE" w:rsidRPr="00F45D0F" w:rsidRDefault="00360EDE" w:rsidP="00360EDE">
      <w:pPr>
        <w:pStyle w:val="afb"/>
        <w:widowControl w:val="0"/>
        <w:tabs>
          <w:tab w:val="left" w:pos="1134"/>
        </w:tabs>
        <w:spacing w:after="0"/>
        <w:ind w:right="103"/>
        <w:rPr>
          <w:spacing w:val="-4"/>
          <w:szCs w:val="24"/>
        </w:rPr>
      </w:pPr>
    </w:p>
    <w:p w:rsidR="00360EDE" w:rsidRPr="00F45D0F" w:rsidRDefault="00360EDE" w:rsidP="00360EDE">
      <w:pPr>
        <w:pStyle w:val="afb"/>
        <w:widowControl w:val="0"/>
        <w:tabs>
          <w:tab w:val="left" w:pos="1134"/>
        </w:tabs>
        <w:spacing w:after="0"/>
        <w:ind w:right="-1"/>
        <w:rPr>
          <w:spacing w:val="-4"/>
          <w:szCs w:val="24"/>
        </w:rPr>
      </w:pPr>
      <w:r w:rsidRPr="00F45D0F">
        <w:rPr>
          <w:spacing w:val="-4"/>
          <w:szCs w:val="24"/>
        </w:rPr>
        <w:t xml:space="preserve">Результаты приемо-сдаточных испытаний отражаются в протоколе приемо-сдаточных испытаний (по форме 1 </w:t>
      </w:r>
      <w:r>
        <w:rPr>
          <w:spacing w:val="-4"/>
          <w:szCs w:val="24"/>
        </w:rPr>
        <w:t>П</w:t>
      </w:r>
      <w:r w:rsidRPr="00F45D0F">
        <w:rPr>
          <w:spacing w:val="-4"/>
          <w:szCs w:val="24"/>
        </w:rPr>
        <w:t>риложения «В» ГОСТ 15.309</w:t>
      </w:r>
      <w:r>
        <w:rPr>
          <w:spacing w:val="-4"/>
          <w:szCs w:val="24"/>
        </w:rPr>
        <w:t>-98</w:t>
      </w:r>
      <w:r w:rsidRPr="00F45D0F">
        <w:rPr>
          <w:spacing w:val="-4"/>
          <w:szCs w:val="24"/>
        </w:rPr>
        <w:t>), прилагаемому к паспорту.</w:t>
      </w:r>
    </w:p>
    <w:p w:rsidR="00360EDE" w:rsidRPr="00F45D0F" w:rsidRDefault="00360EDE" w:rsidP="00360EDE">
      <w:pPr>
        <w:pStyle w:val="afb"/>
        <w:widowControl w:val="0"/>
        <w:tabs>
          <w:tab w:val="left" w:pos="1134"/>
        </w:tabs>
        <w:spacing w:after="0"/>
        <w:ind w:right="103"/>
        <w:rPr>
          <w:spacing w:val="-4"/>
          <w:szCs w:val="24"/>
        </w:rPr>
      </w:pPr>
    </w:p>
    <w:p w:rsidR="00360EDE" w:rsidRPr="00F45D0F" w:rsidRDefault="00360EDE" w:rsidP="00360EDE">
      <w:pPr>
        <w:pStyle w:val="afb"/>
        <w:widowControl w:val="0"/>
        <w:tabs>
          <w:tab w:val="left" w:pos="993"/>
        </w:tabs>
        <w:spacing w:after="0"/>
        <w:ind w:right="-1"/>
        <w:rPr>
          <w:spacing w:val="-4"/>
          <w:szCs w:val="24"/>
        </w:rPr>
      </w:pPr>
      <w:r w:rsidRPr="00CA7F6C">
        <w:rPr>
          <w:spacing w:val="-4"/>
          <w:szCs w:val="24"/>
        </w:rPr>
        <w:t>После выполнения затяжки</w:t>
      </w:r>
      <w:r w:rsidRPr="00F45D0F">
        <w:rPr>
          <w:spacing w:val="-4"/>
          <w:szCs w:val="24"/>
        </w:rPr>
        <w:t xml:space="preserve"> фланцевого соединения «корпус-крышка» на наружные поверхности задвижки клиновой наносится система антикоррозионного покрытия</w:t>
      </w:r>
      <w:r>
        <w:rPr>
          <w:spacing w:val="-4"/>
          <w:szCs w:val="24"/>
        </w:rPr>
        <w:t>,</w:t>
      </w:r>
      <w:r w:rsidRPr="00F45D0F">
        <w:rPr>
          <w:spacing w:val="-4"/>
          <w:szCs w:val="24"/>
        </w:rPr>
        <w:t xml:space="preserve"> в соответствии с требованиями </w:t>
      </w:r>
      <w:r w:rsidR="00133A4A" w:rsidRPr="00133A4A">
        <w:rPr>
          <w:spacing w:val="-4"/>
          <w:szCs w:val="24"/>
        </w:rPr>
        <w:t>Типовы</w:t>
      </w:r>
      <w:r w:rsidR="00133A4A">
        <w:rPr>
          <w:spacing w:val="-4"/>
          <w:szCs w:val="24"/>
        </w:rPr>
        <w:t>х</w:t>
      </w:r>
      <w:r w:rsidR="00133A4A" w:rsidRPr="00133A4A">
        <w:rPr>
          <w:spacing w:val="-4"/>
          <w:szCs w:val="24"/>
        </w:rPr>
        <w:t xml:space="preserve"> требовани</w:t>
      </w:r>
      <w:r w:rsidR="00133A4A">
        <w:rPr>
          <w:spacing w:val="-4"/>
          <w:szCs w:val="24"/>
        </w:rPr>
        <w:t>й</w:t>
      </w:r>
      <w:r w:rsidR="00133A4A" w:rsidRPr="00133A4A">
        <w:rPr>
          <w:spacing w:val="-4"/>
          <w:szCs w:val="24"/>
        </w:rPr>
        <w:t xml:space="preserve"> Компании «Антикоррозионная защита металлических конструкций на объектах нефтегазодобычи, нефтегазопереработки и нефтепродуктообеспечения Компании» № П4-06.01 ТТР-0002</w:t>
      </w:r>
      <w:r w:rsidRPr="00F45D0F">
        <w:rPr>
          <w:spacing w:val="-4"/>
          <w:szCs w:val="24"/>
        </w:rPr>
        <w:t>.</w:t>
      </w:r>
    </w:p>
    <w:p w:rsidR="00360EDE" w:rsidRPr="00F45D0F" w:rsidRDefault="00360EDE" w:rsidP="00360EDE">
      <w:pPr>
        <w:pStyle w:val="afb"/>
        <w:widowControl w:val="0"/>
        <w:tabs>
          <w:tab w:val="left" w:pos="993"/>
        </w:tabs>
        <w:spacing w:after="0"/>
        <w:ind w:right="103"/>
        <w:rPr>
          <w:spacing w:val="-4"/>
          <w:szCs w:val="24"/>
        </w:rPr>
      </w:pPr>
    </w:p>
    <w:p w:rsidR="00360EDE" w:rsidRPr="00F45D0F" w:rsidRDefault="00360EDE" w:rsidP="00360EDE">
      <w:pPr>
        <w:pStyle w:val="afb"/>
        <w:widowControl w:val="0"/>
        <w:tabs>
          <w:tab w:val="left" w:pos="993"/>
        </w:tabs>
        <w:spacing w:after="0"/>
        <w:ind w:right="103"/>
        <w:rPr>
          <w:spacing w:val="-4"/>
          <w:szCs w:val="24"/>
        </w:rPr>
      </w:pPr>
      <w:r w:rsidRPr="00F45D0F">
        <w:rPr>
          <w:spacing w:val="-4"/>
          <w:szCs w:val="24"/>
        </w:rPr>
        <w:t>При положительных результатах испытаний задвижка клиновая счита</w:t>
      </w:r>
      <w:r>
        <w:rPr>
          <w:spacing w:val="-4"/>
          <w:szCs w:val="24"/>
        </w:rPr>
        <w:t>е</w:t>
      </w:r>
      <w:r w:rsidRPr="00F45D0F">
        <w:rPr>
          <w:spacing w:val="-4"/>
          <w:szCs w:val="24"/>
        </w:rPr>
        <w:t>тся выдержавшей приемо-сдаточные испытания и принята ОТК.</w:t>
      </w:r>
    </w:p>
    <w:p w:rsidR="00360EDE" w:rsidRPr="00F45D0F" w:rsidRDefault="00360EDE" w:rsidP="00360EDE">
      <w:pPr>
        <w:pStyle w:val="afb"/>
        <w:widowControl w:val="0"/>
        <w:tabs>
          <w:tab w:val="left" w:pos="851"/>
        </w:tabs>
        <w:spacing w:after="0"/>
        <w:ind w:right="109"/>
        <w:rPr>
          <w:szCs w:val="24"/>
        </w:rPr>
      </w:pPr>
    </w:p>
    <w:p w:rsidR="00360EDE" w:rsidRPr="00F45D0F" w:rsidRDefault="00360EDE" w:rsidP="00360EDE">
      <w:pPr>
        <w:pStyle w:val="afb"/>
        <w:widowControl w:val="0"/>
        <w:spacing w:after="0"/>
        <w:ind w:right="107"/>
        <w:rPr>
          <w:szCs w:val="24"/>
        </w:rPr>
      </w:pPr>
    </w:p>
    <w:p w:rsidR="00360EDE" w:rsidRPr="00047520" w:rsidRDefault="00360EDE" w:rsidP="00360EDE">
      <w:pPr>
        <w:pStyle w:val="S30"/>
        <w:keepLines/>
        <w:numPr>
          <w:ilvl w:val="2"/>
          <w:numId w:val="59"/>
        </w:numPr>
        <w:tabs>
          <w:tab w:val="left" w:pos="709"/>
        </w:tabs>
        <w:ind w:left="0" w:firstLine="0"/>
        <w:outlineLvl w:val="2"/>
        <w:rPr>
          <w:rFonts w:cs="Arial"/>
          <w:bCs/>
          <w:lang w:eastAsia="en-US"/>
        </w:rPr>
      </w:pPr>
      <w:bookmarkStart w:id="167" w:name="_Toc389655538"/>
      <w:bookmarkStart w:id="168" w:name="_Toc392752872"/>
      <w:bookmarkStart w:id="169" w:name="_Toc5183650"/>
      <w:r w:rsidRPr="00047520">
        <w:rPr>
          <w:rFonts w:cs="Arial"/>
          <w:bCs/>
          <w:lang w:eastAsia="en-US"/>
        </w:rPr>
        <w:t>ТРЕБОВАНИЯ К МЕТОДАМ КОНТРОЛЯ И ИСПЫТАНИЙ</w:t>
      </w:r>
      <w:bookmarkEnd w:id="167"/>
      <w:r w:rsidRPr="00047520">
        <w:rPr>
          <w:rFonts w:cs="Arial"/>
          <w:bCs/>
          <w:lang w:eastAsia="en-US"/>
        </w:rPr>
        <w:t xml:space="preserve"> МАТЕРИАЛОВ И СВАРНЫХ СОЕДИНЕНИЙ ДЕТАЛЕЙ ЗАДВИЖКИ</w:t>
      </w:r>
      <w:bookmarkEnd w:id="168"/>
      <w:r w:rsidRPr="00047520">
        <w:rPr>
          <w:rFonts w:cs="Arial"/>
          <w:bCs/>
          <w:lang w:eastAsia="en-US"/>
        </w:rPr>
        <w:t xml:space="preserve"> КЛИНОВОЙ</w:t>
      </w:r>
      <w:bookmarkEnd w:id="169"/>
    </w:p>
    <w:p w:rsidR="00360EDE" w:rsidRPr="0065703A" w:rsidRDefault="00360EDE" w:rsidP="00360EDE">
      <w:pPr>
        <w:rPr>
          <w:sz w:val="22"/>
        </w:rPr>
      </w:pPr>
    </w:p>
    <w:p w:rsidR="00360EDE" w:rsidRPr="00BF670C" w:rsidRDefault="00360EDE" w:rsidP="00360EDE">
      <w:pPr>
        <w:tabs>
          <w:tab w:val="left" w:pos="0"/>
          <w:tab w:val="left" w:pos="993"/>
        </w:tabs>
        <w:rPr>
          <w:szCs w:val="24"/>
        </w:rPr>
      </w:pPr>
      <w:r w:rsidRPr="00BF670C">
        <w:rPr>
          <w:szCs w:val="24"/>
        </w:rPr>
        <w:t>Методы контроля и испытаний должны соответствовать требованиям</w:t>
      </w:r>
      <w:r w:rsidRPr="00BF670C">
        <w:rPr>
          <w:szCs w:val="24"/>
        </w:rPr>
        <w:br/>
        <w:t xml:space="preserve">ГОСТ </w:t>
      </w:r>
      <w:r w:rsidRPr="00061306">
        <w:rPr>
          <w:szCs w:val="24"/>
        </w:rPr>
        <w:t>33257</w:t>
      </w:r>
      <w:r w:rsidRPr="00BF670C">
        <w:rPr>
          <w:szCs w:val="24"/>
        </w:rPr>
        <w:t>, ГОСТ 5762 должны быть внесены в КД завода-изготовителя задвижек, ПМ.</w:t>
      </w:r>
    </w:p>
    <w:p w:rsidR="00360EDE" w:rsidRPr="0065703A" w:rsidRDefault="00360EDE" w:rsidP="00360EDE">
      <w:pPr>
        <w:tabs>
          <w:tab w:val="left" w:pos="0"/>
          <w:tab w:val="left" w:pos="993"/>
        </w:tabs>
        <w:rPr>
          <w:sz w:val="22"/>
          <w:szCs w:val="24"/>
        </w:rPr>
      </w:pPr>
    </w:p>
    <w:p w:rsidR="00360EDE" w:rsidRPr="00BF670C" w:rsidRDefault="00360EDE" w:rsidP="00360EDE">
      <w:pPr>
        <w:tabs>
          <w:tab w:val="left" w:pos="0"/>
          <w:tab w:val="left" w:pos="993"/>
        </w:tabs>
        <w:rPr>
          <w:szCs w:val="24"/>
        </w:rPr>
      </w:pPr>
      <w:r w:rsidRPr="00BF670C">
        <w:rPr>
          <w:szCs w:val="24"/>
        </w:rPr>
        <w:t>Корпусные литые детали и кромки литых деталей под приварку задвижки клиновой (корпусов, крышек и фланцев), предназначенной для работы на трубопроводах при </w:t>
      </w:r>
      <w:r>
        <w:rPr>
          <w:szCs w:val="24"/>
        </w:rPr>
        <w:br/>
      </w:r>
      <w:r w:rsidRPr="00BF670C">
        <w:rPr>
          <w:szCs w:val="24"/>
        </w:rPr>
        <w:t>PN &gt; 6,3 МПа (63 кгс/см²), подлежат следующему контролю:</w:t>
      </w:r>
    </w:p>
    <w:p w:rsidR="00360EDE" w:rsidRPr="00C84F99" w:rsidRDefault="00360EDE" w:rsidP="00360EDE">
      <w:pPr>
        <w:numPr>
          <w:ilvl w:val="0"/>
          <w:numId w:val="51"/>
        </w:numPr>
        <w:tabs>
          <w:tab w:val="left" w:pos="539"/>
        </w:tabs>
        <w:spacing w:before="120"/>
        <w:ind w:left="538" w:hanging="357"/>
        <w:rPr>
          <w:rFonts w:cstheme="minorBidi"/>
          <w:szCs w:val="24"/>
        </w:rPr>
      </w:pPr>
      <w:r w:rsidRPr="00C84F99">
        <w:rPr>
          <w:rFonts w:eastAsia="Calibri" w:cstheme="minorBidi"/>
          <w:szCs w:val="24"/>
        </w:rPr>
        <w:t>ВИК;</w:t>
      </w:r>
    </w:p>
    <w:p w:rsidR="00360EDE" w:rsidRPr="00C84F99" w:rsidRDefault="00360EDE" w:rsidP="00360EDE">
      <w:pPr>
        <w:numPr>
          <w:ilvl w:val="0"/>
          <w:numId w:val="51"/>
        </w:numPr>
        <w:tabs>
          <w:tab w:val="left" w:pos="539"/>
        </w:tabs>
        <w:spacing w:before="120"/>
        <w:ind w:left="538" w:hanging="357"/>
        <w:rPr>
          <w:rFonts w:cstheme="minorBidi"/>
          <w:szCs w:val="24"/>
        </w:rPr>
      </w:pPr>
      <w:r w:rsidRPr="00C84F99">
        <w:rPr>
          <w:rFonts w:eastAsia="Calibri" w:cstheme="minorBidi"/>
          <w:szCs w:val="24"/>
        </w:rPr>
        <w:t>УЗК или радиографический;</w:t>
      </w:r>
    </w:p>
    <w:p w:rsidR="00360EDE" w:rsidRPr="00C84F99" w:rsidRDefault="00360EDE" w:rsidP="00360EDE">
      <w:pPr>
        <w:numPr>
          <w:ilvl w:val="0"/>
          <w:numId w:val="51"/>
        </w:numPr>
        <w:tabs>
          <w:tab w:val="left" w:pos="539"/>
        </w:tabs>
        <w:spacing w:before="120"/>
        <w:ind w:left="538" w:hanging="357"/>
        <w:rPr>
          <w:rFonts w:cstheme="minorBidi"/>
          <w:szCs w:val="24"/>
        </w:rPr>
      </w:pPr>
      <w:r w:rsidRPr="00C84F99">
        <w:rPr>
          <w:rFonts w:eastAsia="Calibri" w:cstheme="minorBidi"/>
          <w:szCs w:val="24"/>
        </w:rPr>
        <w:t>капиллярный или магнитопорошковый.</w:t>
      </w:r>
    </w:p>
    <w:p w:rsidR="00360EDE" w:rsidRPr="0065703A" w:rsidRDefault="00360EDE" w:rsidP="00360EDE">
      <w:pPr>
        <w:tabs>
          <w:tab w:val="left" w:pos="0"/>
          <w:tab w:val="left" w:pos="993"/>
        </w:tabs>
        <w:rPr>
          <w:sz w:val="22"/>
        </w:rPr>
      </w:pPr>
    </w:p>
    <w:p w:rsidR="00360EDE" w:rsidRPr="00F45D0F" w:rsidRDefault="00360EDE" w:rsidP="00360EDE">
      <w:pPr>
        <w:tabs>
          <w:tab w:val="left" w:pos="0"/>
          <w:tab w:val="left" w:pos="993"/>
        </w:tabs>
      </w:pPr>
      <w:r w:rsidRPr="00F45D0F">
        <w:t>Контролю подлежат радиусные переходы от корпуса к патрубкам, от корпуса и крышки к фланцам и другие места резких переходов в корпусных деталях, места фрезеровки литейных прибылей, кромки литых деталей под приварку, внутренние поверхности патрубков корпуса и все другие, доступные для контроля поверхности.</w:t>
      </w:r>
    </w:p>
    <w:p w:rsidR="00360EDE" w:rsidRPr="0065703A" w:rsidRDefault="00360EDE" w:rsidP="00360EDE">
      <w:pPr>
        <w:tabs>
          <w:tab w:val="left" w:pos="0"/>
          <w:tab w:val="left" w:pos="993"/>
        </w:tabs>
        <w:rPr>
          <w:sz w:val="22"/>
        </w:rPr>
      </w:pPr>
    </w:p>
    <w:p w:rsidR="00360EDE" w:rsidRPr="00F45D0F" w:rsidRDefault="00360EDE" w:rsidP="00360EDE">
      <w:pPr>
        <w:tabs>
          <w:tab w:val="left" w:pos="0"/>
          <w:tab w:val="left" w:pos="993"/>
        </w:tabs>
      </w:pPr>
      <w:r w:rsidRPr="00F45D0F">
        <w:t>Поковки, штамповки и заготовки из проката, предназначенные для изготовления дета</w:t>
      </w:r>
      <w:r>
        <w:t>лей арматуры, работающей при PN≥</w:t>
      </w:r>
      <w:r w:rsidRPr="00F45D0F">
        <w:t>10 МПа (100 кгс/см²), подлежат обязательному контролю УЗК в объеме 100 %, а при PN</w:t>
      </w:r>
      <w:r w:rsidRPr="00495580">
        <w:t>&lt;</w:t>
      </w:r>
      <w:r w:rsidRPr="00F45D0F">
        <w:t xml:space="preserve">10 МПа (100 кгс/см²) УЗК производится по требованию </w:t>
      </w:r>
      <w:r>
        <w:t>КД</w:t>
      </w:r>
      <w:r w:rsidRPr="00F45D0F">
        <w:t>.</w:t>
      </w:r>
    </w:p>
    <w:p w:rsidR="00360EDE" w:rsidRPr="0065703A" w:rsidRDefault="00360EDE" w:rsidP="00360EDE">
      <w:pPr>
        <w:tabs>
          <w:tab w:val="left" w:pos="0"/>
          <w:tab w:val="left" w:pos="993"/>
        </w:tabs>
        <w:rPr>
          <w:sz w:val="22"/>
        </w:rPr>
      </w:pPr>
    </w:p>
    <w:p w:rsidR="00360EDE" w:rsidRPr="00F45D0F" w:rsidRDefault="00360EDE" w:rsidP="00360EDE">
      <w:pPr>
        <w:tabs>
          <w:tab w:val="left" w:pos="0"/>
          <w:tab w:val="left" w:pos="993"/>
        </w:tabs>
      </w:pPr>
      <w:r w:rsidRPr="00F45D0F">
        <w:t xml:space="preserve">Заготовки шпинделей должны проходить 100 % контроль ультразвуковым методом. </w:t>
      </w:r>
    </w:p>
    <w:p w:rsidR="00360EDE" w:rsidRPr="0065703A" w:rsidRDefault="00360EDE" w:rsidP="00360EDE">
      <w:pPr>
        <w:tabs>
          <w:tab w:val="left" w:pos="0"/>
          <w:tab w:val="left" w:pos="993"/>
        </w:tabs>
        <w:rPr>
          <w:sz w:val="22"/>
        </w:rPr>
      </w:pPr>
    </w:p>
    <w:p w:rsidR="00360EDE" w:rsidRDefault="00360EDE" w:rsidP="00360EDE">
      <w:pPr>
        <w:tabs>
          <w:tab w:val="left" w:pos="0"/>
          <w:tab w:val="left" w:pos="993"/>
        </w:tabs>
      </w:pPr>
      <w:r w:rsidRPr="00C05A02">
        <w:t>Контроль качества и оценку дефектов сварных соединений, влияющих на герметичность относительно внешней среды, производится в соответствии с требованиями СТ ЦКБА 025 и КД. Категория сварного соединения устанавливается в КД</w:t>
      </w:r>
      <w:r w:rsidRPr="00F45D0F">
        <w:t>.</w:t>
      </w:r>
    </w:p>
    <w:p w:rsidR="00360EDE" w:rsidRPr="0065703A" w:rsidRDefault="00360EDE" w:rsidP="00360EDE">
      <w:pPr>
        <w:tabs>
          <w:tab w:val="left" w:pos="0"/>
          <w:tab w:val="left" w:pos="993"/>
        </w:tabs>
        <w:rPr>
          <w:sz w:val="22"/>
        </w:rPr>
      </w:pPr>
    </w:p>
    <w:p w:rsidR="00360EDE" w:rsidRPr="00F45D0F" w:rsidRDefault="00360EDE" w:rsidP="00360EDE">
      <w:pPr>
        <w:tabs>
          <w:tab w:val="left" w:pos="0"/>
          <w:tab w:val="left" w:pos="993"/>
        </w:tabs>
      </w:pPr>
      <w:r w:rsidRPr="00F45D0F">
        <w:lastRenderedPageBreak/>
        <w:t>Механическим испытаниям должны подвергаться контрольные стыковые сварные соединения в целях проверки соответствия их механических свойств требованиям КД на задвижку клиновую.</w:t>
      </w:r>
    </w:p>
    <w:p w:rsidR="00360EDE" w:rsidRPr="00E51255" w:rsidRDefault="00360EDE" w:rsidP="00360EDE">
      <w:pPr>
        <w:tabs>
          <w:tab w:val="left" w:pos="0"/>
          <w:tab w:val="left" w:pos="993"/>
        </w:tabs>
        <w:rPr>
          <w:sz w:val="22"/>
        </w:rPr>
      </w:pPr>
    </w:p>
    <w:p w:rsidR="00360EDE" w:rsidRDefault="00360EDE" w:rsidP="00360EDE">
      <w:bookmarkStart w:id="170" w:name="_Toc395702889"/>
      <w:r w:rsidRPr="00810DE4">
        <w:t xml:space="preserve">Результаты комплексных испытаний должны оформляться в виде заключения/отчета и являются действительными в течение 3 лет с даты получения их заводом-изготовителем задвижек от специализированной организации, аккредитованной на соответствие требованиям </w:t>
      </w:r>
      <w:r w:rsidR="006078EC">
        <w:t>ГОСТ ISO/IEC 17025</w:t>
      </w:r>
      <w:r w:rsidRPr="00810DE4">
        <w:t>.</w:t>
      </w:r>
    </w:p>
    <w:p w:rsidR="00360EDE" w:rsidRPr="00E51255" w:rsidRDefault="00360EDE" w:rsidP="00360EDE">
      <w:pPr>
        <w:tabs>
          <w:tab w:val="left" w:pos="0"/>
          <w:tab w:val="left" w:pos="993"/>
        </w:tabs>
        <w:rPr>
          <w:sz w:val="22"/>
        </w:rPr>
      </w:pPr>
    </w:p>
    <w:bookmarkEnd w:id="170"/>
    <w:p w:rsidR="00360EDE" w:rsidRDefault="00360EDE" w:rsidP="00360EDE">
      <w:pPr>
        <w:tabs>
          <w:tab w:val="left" w:pos="0"/>
          <w:tab w:val="left" w:pos="993"/>
        </w:tabs>
      </w:pPr>
      <w:r w:rsidRPr="00F45D0F">
        <w:t xml:space="preserve">Испытания </w:t>
      </w:r>
      <w:r>
        <w:t>должны проводиться</w:t>
      </w:r>
      <w:r w:rsidRPr="00F45D0F">
        <w:t xml:space="preserve"> </w:t>
      </w:r>
      <w:r>
        <w:t xml:space="preserve">в соответствии с </w:t>
      </w:r>
      <w:hyperlink w:anchor="_ПРИЛОЖЕНИЕ_2._МЕТОДИКА" w:history="1">
        <w:r w:rsidRPr="002F22CD">
          <w:rPr>
            <w:rStyle w:val="ac"/>
          </w:rPr>
          <w:t>Приложениями 2-3</w:t>
        </w:r>
      </w:hyperlink>
      <w:r w:rsidRPr="008A5820">
        <w:t xml:space="preserve"> </w:t>
      </w:r>
      <w:r>
        <w:t xml:space="preserve">настоящих </w:t>
      </w:r>
      <w:r w:rsidR="00EC32CB">
        <w:t>Единых технических требований</w:t>
      </w:r>
      <w:r>
        <w:t>.</w:t>
      </w:r>
    </w:p>
    <w:p w:rsidR="00360EDE" w:rsidRPr="00E51255" w:rsidRDefault="00360EDE" w:rsidP="00360EDE">
      <w:pPr>
        <w:tabs>
          <w:tab w:val="left" w:pos="0"/>
          <w:tab w:val="left" w:pos="993"/>
        </w:tabs>
        <w:rPr>
          <w:sz w:val="22"/>
        </w:rPr>
      </w:pPr>
    </w:p>
    <w:p w:rsidR="00360EDE" w:rsidRDefault="00360EDE" w:rsidP="00360EDE">
      <w:pPr>
        <w:tabs>
          <w:tab w:val="left" w:pos="0"/>
          <w:tab w:val="left" w:pos="993"/>
        </w:tabs>
      </w:pPr>
      <w:r w:rsidRPr="00F45D0F">
        <w:t xml:space="preserve">Контроль качества нанесения наружного антикоррозионного покрытия на задвижку клиновую должен быть выполнен в соответствии с </w:t>
      </w:r>
      <w:r>
        <w:t>ПМ</w:t>
      </w:r>
      <w:r w:rsidRPr="00F45D0F">
        <w:t xml:space="preserve">, регламентированной в </w:t>
      </w:r>
      <w:r w:rsidR="00133A4A" w:rsidRPr="00133A4A">
        <w:t>Типовы</w:t>
      </w:r>
      <w:r w:rsidR="00133A4A">
        <w:t>х</w:t>
      </w:r>
      <w:r w:rsidR="00133A4A" w:rsidRPr="00133A4A">
        <w:t xml:space="preserve"> требования</w:t>
      </w:r>
      <w:r w:rsidR="00133A4A">
        <w:t>х</w:t>
      </w:r>
      <w:r w:rsidR="00133A4A" w:rsidRPr="00133A4A">
        <w:t xml:space="preserve"> Компании «Антикоррозионная защита металлических конструкций на объектах нефтегазодобычи, нефтегазопереработки и нефтепродуктообеспечения Компании» </w:t>
      </w:r>
      <w:r w:rsidR="00FF1839">
        <w:br/>
      </w:r>
      <w:r w:rsidR="00133A4A" w:rsidRPr="00133A4A">
        <w:t>№ П4-06.01 ТТР-0002</w:t>
      </w:r>
      <w:r w:rsidRPr="00F45D0F">
        <w:t>.</w:t>
      </w:r>
    </w:p>
    <w:p w:rsidR="00360EDE" w:rsidRPr="00E51255" w:rsidRDefault="00360EDE" w:rsidP="00360EDE">
      <w:pPr>
        <w:tabs>
          <w:tab w:val="left" w:pos="0"/>
          <w:tab w:val="left" w:pos="993"/>
        </w:tabs>
        <w:rPr>
          <w:sz w:val="22"/>
        </w:rPr>
      </w:pPr>
    </w:p>
    <w:p w:rsidR="00360EDE" w:rsidRPr="00E51255" w:rsidRDefault="00360EDE" w:rsidP="00360EDE">
      <w:pPr>
        <w:rPr>
          <w:rStyle w:val="FontStyle141"/>
          <w:sz w:val="22"/>
          <w:szCs w:val="24"/>
        </w:rPr>
      </w:pPr>
    </w:p>
    <w:p w:rsidR="00360EDE" w:rsidRPr="00622547" w:rsidRDefault="00360EDE" w:rsidP="00360EDE">
      <w:pPr>
        <w:pStyle w:val="S21"/>
        <w:numPr>
          <w:ilvl w:val="1"/>
          <w:numId w:val="35"/>
        </w:numPr>
        <w:ind w:left="567" w:hanging="567"/>
        <w:rPr>
          <w:rFonts w:eastAsia="Calibri" w:cs="Arial"/>
          <w:bCs/>
          <w:iCs/>
          <w:szCs w:val="28"/>
        </w:rPr>
      </w:pPr>
      <w:bookmarkStart w:id="171" w:name="_Toc392607780"/>
      <w:bookmarkStart w:id="172" w:name="_Toc392695958"/>
      <w:bookmarkStart w:id="173" w:name="_Toc392696014"/>
      <w:bookmarkStart w:id="174" w:name="_Toc392752878"/>
      <w:bookmarkStart w:id="175" w:name="_Toc404615355"/>
      <w:bookmarkStart w:id="176" w:name="_Toc449605937"/>
      <w:bookmarkStart w:id="177" w:name="_Toc458527266"/>
      <w:bookmarkStart w:id="178" w:name="_Toc5183651"/>
      <w:r w:rsidRPr="00622547">
        <w:rPr>
          <w:rFonts w:eastAsia="Calibri" w:cs="Arial"/>
          <w:bCs/>
          <w:iCs/>
          <w:szCs w:val="28"/>
        </w:rPr>
        <w:t>ТРЕБОВАНИЯ К ПОКАЗАТЕЛЯМ НАДЕЖНОСТИ</w:t>
      </w:r>
      <w:bookmarkEnd w:id="171"/>
      <w:bookmarkEnd w:id="172"/>
      <w:bookmarkEnd w:id="173"/>
      <w:bookmarkEnd w:id="174"/>
      <w:bookmarkEnd w:id="175"/>
      <w:bookmarkEnd w:id="176"/>
      <w:bookmarkEnd w:id="177"/>
      <w:bookmarkEnd w:id="178"/>
    </w:p>
    <w:p w:rsidR="00360EDE" w:rsidRPr="00E51255" w:rsidRDefault="00360EDE" w:rsidP="00360EDE">
      <w:pPr>
        <w:rPr>
          <w:sz w:val="22"/>
        </w:rPr>
      </w:pPr>
    </w:p>
    <w:p w:rsidR="00360EDE" w:rsidRPr="00F45D0F" w:rsidRDefault="00360EDE" w:rsidP="00360EDE">
      <w:pPr>
        <w:pStyle w:val="afb"/>
        <w:widowControl w:val="0"/>
        <w:tabs>
          <w:tab w:val="left" w:pos="993"/>
        </w:tabs>
        <w:spacing w:after="0"/>
        <w:ind w:right="107"/>
        <w:rPr>
          <w:spacing w:val="-1"/>
        </w:rPr>
      </w:pPr>
      <w:r w:rsidRPr="00F45D0F">
        <w:rPr>
          <w:spacing w:val="-1"/>
        </w:rPr>
        <w:t xml:space="preserve">Нормативные значения показателей надежности и показателей безопасности приведены в Таблице </w:t>
      </w:r>
      <w:r>
        <w:rPr>
          <w:spacing w:val="-1"/>
        </w:rPr>
        <w:t>36</w:t>
      </w:r>
      <w:r w:rsidRPr="00F45D0F">
        <w:rPr>
          <w:spacing w:val="-1"/>
        </w:rPr>
        <w:t>.</w:t>
      </w:r>
    </w:p>
    <w:p w:rsidR="00360EDE" w:rsidRPr="00E51255" w:rsidRDefault="00360EDE" w:rsidP="00360EDE">
      <w:pPr>
        <w:rPr>
          <w:sz w:val="22"/>
        </w:rPr>
      </w:pPr>
    </w:p>
    <w:p w:rsidR="00360EDE" w:rsidRPr="00F45D0F" w:rsidRDefault="00360EDE" w:rsidP="00360EDE">
      <w:pPr>
        <w:pStyle w:val="Se"/>
      </w:pPr>
      <w:r w:rsidRPr="00F45D0F">
        <w:t xml:space="preserve">Таблица </w:t>
      </w:r>
      <w:r w:rsidR="00CE6DDC">
        <w:rPr>
          <w:noProof/>
        </w:rPr>
        <w:fldChar w:fldCharType="begin"/>
      </w:r>
      <w:r w:rsidR="00CE6DDC">
        <w:rPr>
          <w:noProof/>
        </w:rPr>
        <w:instrText xml:space="preserve"> SEQ Таблица \* ARABIC </w:instrText>
      </w:r>
      <w:r w:rsidR="00CE6DDC">
        <w:rPr>
          <w:noProof/>
        </w:rPr>
        <w:fldChar w:fldCharType="separate"/>
      </w:r>
      <w:r>
        <w:rPr>
          <w:noProof/>
        </w:rPr>
        <w:t>36</w:t>
      </w:r>
      <w:r w:rsidR="00CE6DDC">
        <w:rPr>
          <w:noProof/>
        </w:rPr>
        <w:fldChar w:fldCharType="end"/>
      </w:r>
    </w:p>
    <w:p w:rsidR="00360EDE" w:rsidRPr="00F45D0F" w:rsidRDefault="00360EDE" w:rsidP="00360EDE">
      <w:pPr>
        <w:pStyle w:val="Se"/>
        <w:spacing w:after="60"/>
      </w:pPr>
      <w:r w:rsidRPr="00F45D0F">
        <w:t>Нормативные значения показателей надежности и показателей безопасности</w:t>
      </w:r>
    </w:p>
    <w:tbl>
      <w:tblPr>
        <w:tblW w:w="4945" w:type="pct"/>
        <w:tblInd w:w="108"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shd w:val="clear" w:color="auto" w:fill="FFFFFF"/>
        <w:tblLook w:val="04A0" w:firstRow="1" w:lastRow="0" w:firstColumn="1" w:lastColumn="0" w:noHBand="0" w:noVBand="1"/>
      </w:tblPr>
      <w:tblGrid>
        <w:gridCol w:w="574"/>
        <w:gridCol w:w="1908"/>
        <w:gridCol w:w="4970"/>
        <w:gridCol w:w="2294"/>
      </w:tblGrid>
      <w:tr w:rsidR="00360EDE" w:rsidRPr="00F45D0F" w:rsidTr="00EC32CB">
        <w:trPr>
          <w:cantSplit/>
          <w:trHeight w:val="567"/>
          <w:tblHeader/>
        </w:trPr>
        <w:tc>
          <w:tcPr>
            <w:tcW w:w="294" w:type="pct"/>
            <w:tcBorders>
              <w:right w:val="single" w:sz="6" w:space="0" w:color="auto"/>
            </w:tcBorders>
            <w:shd w:val="clear" w:color="auto" w:fill="FFD200"/>
            <w:vAlign w:val="center"/>
          </w:tcPr>
          <w:p w:rsidR="00360EDE" w:rsidRPr="00F45D0F" w:rsidRDefault="00360EDE" w:rsidP="00EC32CB">
            <w:pPr>
              <w:pStyle w:val="S13"/>
              <w:rPr>
                <w:u w:color="000000"/>
                <w:lang w:eastAsia="ru-RU"/>
              </w:rPr>
            </w:pPr>
            <w:r>
              <w:rPr>
                <w:u w:color="000000"/>
                <w:lang w:eastAsia="ru-RU"/>
              </w:rPr>
              <w:t>№ П/П</w:t>
            </w:r>
          </w:p>
        </w:tc>
        <w:tc>
          <w:tcPr>
            <w:tcW w:w="3529" w:type="pct"/>
            <w:gridSpan w:val="2"/>
            <w:tcBorders>
              <w:left w:val="single" w:sz="6" w:space="0" w:color="auto"/>
              <w:bottom w:val="single" w:sz="6" w:space="0" w:color="auto"/>
              <w:right w:val="single" w:sz="6" w:space="0" w:color="auto"/>
            </w:tcBorders>
            <w:shd w:val="clear" w:color="auto" w:fill="FFD200"/>
            <w:vAlign w:val="center"/>
          </w:tcPr>
          <w:p w:rsidR="00360EDE" w:rsidRPr="00F45D0F" w:rsidRDefault="00360EDE" w:rsidP="00EC32CB">
            <w:pPr>
              <w:pStyle w:val="S13"/>
              <w:rPr>
                <w:lang w:eastAsia="ru-RU"/>
              </w:rPr>
            </w:pPr>
            <w:r w:rsidRPr="00F45D0F">
              <w:rPr>
                <w:lang w:eastAsia="ru-RU"/>
              </w:rPr>
              <w:t>НАИМЕНОВАНИЕ ПАРАМЕТРА</w:t>
            </w:r>
          </w:p>
        </w:tc>
        <w:tc>
          <w:tcPr>
            <w:tcW w:w="1177" w:type="pct"/>
            <w:tcBorders>
              <w:left w:val="single" w:sz="6" w:space="0" w:color="auto"/>
            </w:tcBorders>
            <w:shd w:val="clear" w:color="auto" w:fill="FFD200"/>
            <w:vAlign w:val="center"/>
          </w:tcPr>
          <w:p w:rsidR="00360EDE" w:rsidRPr="00F45D0F" w:rsidRDefault="00360EDE" w:rsidP="00EC32CB">
            <w:pPr>
              <w:pStyle w:val="S13"/>
              <w:rPr>
                <w:rFonts w:ascii="Times New Roman" w:hAnsi="Times New Roman"/>
                <w:lang w:eastAsia="ru-RU"/>
              </w:rPr>
            </w:pPr>
            <w:r w:rsidRPr="00F45D0F">
              <w:rPr>
                <w:lang w:eastAsia="ru-RU"/>
              </w:rPr>
              <w:t>ЗНАЧЕНИЯ ИЛИ ОПРЕДЕЛЯЮЩИЙ ПАРАМЕТР</w:t>
            </w:r>
          </w:p>
        </w:tc>
      </w:tr>
      <w:tr w:rsidR="00360EDE" w:rsidRPr="00F45D0F" w:rsidTr="00EC32CB">
        <w:trPr>
          <w:cantSplit/>
          <w:trHeight w:val="259"/>
          <w:tblHeader/>
        </w:trPr>
        <w:tc>
          <w:tcPr>
            <w:tcW w:w="294" w:type="pct"/>
            <w:tcBorders>
              <w:bottom w:val="single" w:sz="12" w:space="0" w:color="auto"/>
              <w:right w:val="single" w:sz="6" w:space="0" w:color="auto"/>
            </w:tcBorders>
            <w:shd w:val="clear" w:color="auto" w:fill="FFD200"/>
            <w:vAlign w:val="center"/>
          </w:tcPr>
          <w:p w:rsidR="00360EDE" w:rsidRPr="00F45D0F" w:rsidRDefault="00360EDE" w:rsidP="00EC32CB">
            <w:pPr>
              <w:pStyle w:val="S13"/>
              <w:rPr>
                <w:u w:color="000000"/>
                <w:lang w:eastAsia="ru-RU"/>
              </w:rPr>
            </w:pPr>
            <w:r>
              <w:rPr>
                <w:u w:color="000000"/>
                <w:lang w:eastAsia="ru-RU"/>
              </w:rPr>
              <w:t>1</w:t>
            </w:r>
          </w:p>
        </w:tc>
        <w:tc>
          <w:tcPr>
            <w:tcW w:w="3529" w:type="pct"/>
            <w:gridSpan w:val="2"/>
            <w:tcBorders>
              <w:left w:val="single" w:sz="6" w:space="0" w:color="auto"/>
              <w:bottom w:val="single" w:sz="12" w:space="0" w:color="auto"/>
              <w:right w:val="single" w:sz="6" w:space="0" w:color="auto"/>
            </w:tcBorders>
            <w:shd w:val="clear" w:color="auto" w:fill="FFD200"/>
            <w:vAlign w:val="center"/>
          </w:tcPr>
          <w:p w:rsidR="00360EDE" w:rsidRPr="00F45D0F" w:rsidRDefault="00360EDE" w:rsidP="00EC32CB">
            <w:pPr>
              <w:pStyle w:val="S13"/>
              <w:rPr>
                <w:u w:color="000000"/>
                <w:lang w:eastAsia="ru-RU"/>
              </w:rPr>
            </w:pPr>
            <w:r>
              <w:rPr>
                <w:u w:color="000000"/>
                <w:lang w:eastAsia="ru-RU"/>
              </w:rPr>
              <w:t>2</w:t>
            </w:r>
          </w:p>
        </w:tc>
        <w:tc>
          <w:tcPr>
            <w:tcW w:w="1177" w:type="pct"/>
            <w:tcBorders>
              <w:left w:val="single" w:sz="6" w:space="0" w:color="auto"/>
              <w:bottom w:val="single" w:sz="12" w:space="0" w:color="auto"/>
            </w:tcBorders>
            <w:shd w:val="clear" w:color="auto" w:fill="FFD200"/>
            <w:vAlign w:val="center"/>
          </w:tcPr>
          <w:p w:rsidR="00360EDE" w:rsidRPr="00F45D0F" w:rsidRDefault="00360EDE" w:rsidP="00EC32CB">
            <w:pPr>
              <w:pStyle w:val="S13"/>
              <w:rPr>
                <w:u w:color="000000"/>
                <w:lang w:eastAsia="ru-RU"/>
              </w:rPr>
            </w:pPr>
            <w:r>
              <w:rPr>
                <w:u w:color="000000"/>
                <w:lang w:eastAsia="ru-RU"/>
              </w:rPr>
              <w:t>3</w:t>
            </w:r>
          </w:p>
        </w:tc>
      </w:tr>
      <w:tr w:rsidR="00360EDE" w:rsidRPr="00F45D0F" w:rsidTr="00EC32CB">
        <w:trPr>
          <w:cantSplit/>
          <w:trHeight w:val="161"/>
        </w:trPr>
        <w:tc>
          <w:tcPr>
            <w:tcW w:w="294" w:type="pct"/>
            <w:vMerge w:val="restart"/>
            <w:tcBorders>
              <w:bottom w:val="single" w:sz="6" w:space="0" w:color="auto"/>
              <w:right w:val="single" w:sz="6" w:space="0" w:color="auto"/>
            </w:tcBorders>
            <w:shd w:val="clear" w:color="auto" w:fill="FFFFFF"/>
          </w:tcPr>
          <w:p w:rsidR="00360EDE" w:rsidRPr="00907253" w:rsidRDefault="00360EDE" w:rsidP="00EC32CB">
            <w:pPr>
              <w:jc w:val="left"/>
              <w:rPr>
                <w:rFonts w:eastAsia="Times New Roman"/>
                <w:sz w:val="20"/>
                <w:szCs w:val="24"/>
                <w:lang w:eastAsia="ru-RU"/>
              </w:rPr>
            </w:pPr>
            <w:r w:rsidRPr="00907253">
              <w:rPr>
                <w:rFonts w:eastAsia="Times New Roman"/>
                <w:sz w:val="20"/>
                <w:szCs w:val="24"/>
                <w:lang w:eastAsia="ru-RU"/>
              </w:rPr>
              <w:t>1</w:t>
            </w:r>
          </w:p>
        </w:tc>
        <w:tc>
          <w:tcPr>
            <w:tcW w:w="979" w:type="pct"/>
            <w:vMerge w:val="restart"/>
            <w:tcBorders>
              <w:left w:val="single" w:sz="6" w:space="0" w:color="auto"/>
              <w:bottom w:val="single" w:sz="6" w:space="0" w:color="auto"/>
              <w:right w:val="single" w:sz="6" w:space="0" w:color="auto"/>
            </w:tcBorders>
            <w:shd w:val="clear" w:color="auto" w:fill="FFFFFF"/>
          </w:tcPr>
          <w:p w:rsidR="00360EDE" w:rsidRPr="00907253" w:rsidRDefault="00360EDE" w:rsidP="00EC32CB">
            <w:pPr>
              <w:jc w:val="left"/>
              <w:rPr>
                <w:rFonts w:eastAsia="Times New Roman"/>
                <w:sz w:val="20"/>
                <w:szCs w:val="24"/>
                <w:lang w:eastAsia="ru-RU"/>
              </w:rPr>
            </w:pPr>
            <w:r w:rsidRPr="00907253">
              <w:rPr>
                <w:rFonts w:eastAsia="Times New Roman"/>
                <w:sz w:val="20"/>
                <w:szCs w:val="24"/>
                <w:lang w:eastAsia="ru-RU"/>
              </w:rPr>
              <w:t>Назначенные</w:t>
            </w:r>
          </w:p>
        </w:tc>
        <w:tc>
          <w:tcPr>
            <w:tcW w:w="2550" w:type="pct"/>
            <w:tcBorders>
              <w:left w:val="single" w:sz="6" w:space="0" w:color="auto"/>
              <w:bottom w:val="single" w:sz="6" w:space="0" w:color="auto"/>
              <w:right w:val="single" w:sz="6" w:space="0" w:color="auto"/>
            </w:tcBorders>
            <w:shd w:val="clear" w:color="auto" w:fill="FFFFFF"/>
            <w:vAlign w:val="center"/>
          </w:tcPr>
          <w:p w:rsidR="00360EDE" w:rsidRPr="00907253" w:rsidRDefault="00360EDE" w:rsidP="00EC32CB">
            <w:pPr>
              <w:pStyle w:val="TableParagraph"/>
              <w:ind w:right="143"/>
              <w:jc w:val="left"/>
              <w:rPr>
                <w:rFonts w:ascii="Times New Roman" w:eastAsia="Times New Roman" w:hAnsi="Times New Roman"/>
                <w:sz w:val="20"/>
                <w:szCs w:val="24"/>
              </w:rPr>
            </w:pPr>
            <w:r w:rsidRPr="00907253">
              <w:rPr>
                <w:rFonts w:ascii="Times New Roman" w:hAnsi="Times New Roman"/>
                <w:spacing w:val="-1"/>
                <w:sz w:val="20"/>
                <w:szCs w:val="24"/>
                <w:lang w:val="ru-RU"/>
              </w:rPr>
              <w:t>Назначенный срок службы, лет</w:t>
            </w:r>
          </w:p>
        </w:tc>
        <w:tc>
          <w:tcPr>
            <w:tcW w:w="1177" w:type="pct"/>
            <w:tcBorders>
              <w:left w:val="single" w:sz="6" w:space="0" w:color="auto"/>
              <w:bottom w:val="single" w:sz="6" w:space="0" w:color="auto"/>
            </w:tcBorders>
            <w:shd w:val="clear" w:color="auto" w:fill="FFFFFF"/>
            <w:vAlign w:val="center"/>
          </w:tcPr>
          <w:p w:rsidR="00360EDE" w:rsidRPr="00907253" w:rsidRDefault="00360EDE" w:rsidP="00EC32CB">
            <w:pPr>
              <w:jc w:val="left"/>
              <w:rPr>
                <w:bCs/>
                <w:sz w:val="20"/>
                <w:szCs w:val="24"/>
              </w:rPr>
            </w:pPr>
            <w:r w:rsidRPr="00907253">
              <w:rPr>
                <w:bCs/>
                <w:sz w:val="20"/>
                <w:szCs w:val="24"/>
              </w:rPr>
              <w:t>30</w:t>
            </w:r>
          </w:p>
        </w:tc>
      </w:tr>
      <w:tr w:rsidR="00360EDE" w:rsidRPr="00F45D0F" w:rsidTr="00EC32CB">
        <w:trPr>
          <w:cantSplit/>
          <w:trHeight w:val="250"/>
        </w:trPr>
        <w:tc>
          <w:tcPr>
            <w:tcW w:w="294" w:type="pct"/>
            <w:vMerge/>
            <w:tcBorders>
              <w:bottom w:val="single" w:sz="6" w:space="0" w:color="auto"/>
              <w:right w:val="single" w:sz="6" w:space="0" w:color="auto"/>
            </w:tcBorders>
            <w:shd w:val="clear" w:color="auto" w:fill="FFFFFF"/>
            <w:textDirection w:val="btLr"/>
          </w:tcPr>
          <w:p w:rsidR="00360EDE" w:rsidRPr="00907253" w:rsidRDefault="00360EDE" w:rsidP="00EC32CB">
            <w:pPr>
              <w:ind w:right="113"/>
              <w:jc w:val="left"/>
              <w:rPr>
                <w:rFonts w:eastAsia="Times New Roman"/>
                <w:sz w:val="20"/>
                <w:szCs w:val="24"/>
                <w:lang w:eastAsia="ru-RU"/>
              </w:rPr>
            </w:pPr>
          </w:p>
        </w:tc>
        <w:tc>
          <w:tcPr>
            <w:tcW w:w="979" w:type="pct"/>
            <w:vMerge/>
            <w:tcBorders>
              <w:top w:val="single" w:sz="6" w:space="0" w:color="auto"/>
              <w:left w:val="single" w:sz="6" w:space="0" w:color="auto"/>
              <w:bottom w:val="single" w:sz="6" w:space="0" w:color="auto"/>
              <w:right w:val="single" w:sz="6" w:space="0" w:color="auto"/>
            </w:tcBorders>
            <w:shd w:val="clear" w:color="auto" w:fill="FFFFFF"/>
            <w:textDirection w:val="btLr"/>
          </w:tcPr>
          <w:p w:rsidR="00360EDE" w:rsidRPr="00907253" w:rsidRDefault="00360EDE" w:rsidP="00EC32CB">
            <w:pPr>
              <w:ind w:right="113"/>
              <w:jc w:val="left"/>
              <w:rPr>
                <w:rFonts w:eastAsia="Times New Roman"/>
                <w:sz w:val="20"/>
                <w:szCs w:val="24"/>
                <w:lang w:eastAsia="ru-RU"/>
              </w:rPr>
            </w:pPr>
          </w:p>
        </w:tc>
        <w:tc>
          <w:tcPr>
            <w:tcW w:w="2550"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907253" w:rsidRDefault="00360EDE" w:rsidP="00EC32CB">
            <w:pPr>
              <w:pStyle w:val="TableParagraph"/>
              <w:ind w:right="143"/>
              <w:jc w:val="left"/>
              <w:rPr>
                <w:rFonts w:ascii="Times New Roman" w:eastAsia="Times New Roman" w:hAnsi="Times New Roman"/>
                <w:sz w:val="20"/>
                <w:szCs w:val="24"/>
              </w:rPr>
            </w:pPr>
            <w:r w:rsidRPr="00907253">
              <w:rPr>
                <w:rFonts w:ascii="Times New Roman" w:hAnsi="Times New Roman"/>
                <w:spacing w:val="-1"/>
                <w:sz w:val="20"/>
                <w:szCs w:val="24"/>
                <w:lang w:val="ru-RU"/>
              </w:rPr>
              <w:t>Назначенный ресурс, циклов</w:t>
            </w:r>
          </w:p>
        </w:tc>
        <w:tc>
          <w:tcPr>
            <w:tcW w:w="1177" w:type="pct"/>
            <w:tcBorders>
              <w:top w:val="single" w:sz="6" w:space="0" w:color="auto"/>
              <w:left w:val="single" w:sz="6" w:space="0" w:color="auto"/>
              <w:bottom w:val="single" w:sz="6" w:space="0" w:color="auto"/>
            </w:tcBorders>
            <w:shd w:val="clear" w:color="auto" w:fill="FFFFFF"/>
            <w:vAlign w:val="center"/>
          </w:tcPr>
          <w:p w:rsidR="00360EDE" w:rsidRPr="00907253" w:rsidRDefault="00360EDE" w:rsidP="00EC32CB">
            <w:pPr>
              <w:jc w:val="left"/>
              <w:rPr>
                <w:bCs/>
                <w:sz w:val="20"/>
                <w:szCs w:val="24"/>
              </w:rPr>
            </w:pPr>
            <w:r w:rsidRPr="00907253">
              <w:rPr>
                <w:bCs/>
                <w:sz w:val="20"/>
                <w:szCs w:val="24"/>
              </w:rPr>
              <w:t>3000</w:t>
            </w:r>
          </w:p>
        </w:tc>
      </w:tr>
      <w:tr w:rsidR="00360EDE" w:rsidRPr="00F45D0F" w:rsidTr="00EC32CB">
        <w:trPr>
          <w:cantSplit/>
          <w:trHeight w:val="182"/>
        </w:trPr>
        <w:tc>
          <w:tcPr>
            <w:tcW w:w="294" w:type="pct"/>
            <w:vMerge/>
            <w:tcBorders>
              <w:bottom w:val="single" w:sz="6" w:space="0" w:color="auto"/>
              <w:right w:val="single" w:sz="6" w:space="0" w:color="auto"/>
            </w:tcBorders>
            <w:shd w:val="clear" w:color="auto" w:fill="FFFFFF"/>
            <w:textDirection w:val="btLr"/>
          </w:tcPr>
          <w:p w:rsidR="00360EDE" w:rsidRPr="00907253" w:rsidRDefault="00360EDE" w:rsidP="00EC32CB">
            <w:pPr>
              <w:ind w:right="113"/>
              <w:jc w:val="left"/>
              <w:rPr>
                <w:rFonts w:eastAsia="Times New Roman"/>
                <w:sz w:val="20"/>
                <w:szCs w:val="24"/>
                <w:lang w:eastAsia="ru-RU"/>
              </w:rPr>
            </w:pPr>
          </w:p>
        </w:tc>
        <w:tc>
          <w:tcPr>
            <w:tcW w:w="979" w:type="pct"/>
            <w:vMerge/>
            <w:tcBorders>
              <w:top w:val="single" w:sz="6" w:space="0" w:color="auto"/>
              <w:left w:val="single" w:sz="6" w:space="0" w:color="auto"/>
              <w:bottom w:val="single" w:sz="6" w:space="0" w:color="auto"/>
              <w:right w:val="single" w:sz="6" w:space="0" w:color="auto"/>
            </w:tcBorders>
            <w:shd w:val="clear" w:color="auto" w:fill="FFFFFF"/>
            <w:textDirection w:val="btLr"/>
          </w:tcPr>
          <w:p w:rsidR="00360EDE" w:rsidRPr="00907253" w:rsidRDefault="00360EDE" w:rsidP="00EC32CB">
            <w:pPr>
              <w:ind w:right="113"/>
              <w:jc w:val="left"/>
              <w:rPr>
                <w:rFonts w:eastAsia="Times New Roman"/>
                <w:sz w:val="20"/>
                <w:szCs w:val="24"/>
                <w:lang w:eastAsia="ru-RU"/>
              </w:rPr>
            </w:pPr>
          </w:p>
        </w:tc>
        <w:tc>
          <w:tcPr>
            <w:tcW w:w="2550"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907253" w:rsidRDefault="00360EDE" w:rsidP="00EC32CB">
            <w:pPr>
              <w:pStyle w:val="TableParagraph"/>
              <w:jc w:val="left"/>
              <w:rPr>
                <w:rFonts w:ascii="Times New Roman" w:eastAsia="Times New Roman" w:hAnsi="Times New Roman"/>
                <w:sz w:val="20"/>
                <w:szCs w:val="24"/>
                <w:lang w:val="ru-RU"/>
              </w:rPr>
            </w:pPr>
            <w:r w:rsidRPr="00907253">
              <w:rPr>
                <w:rFonts w:ascii="Times New Roman" w:hAnsi="Times New Roman"/>
                <w:spacing w:val="-1"/>
                <w:sz w:val="20"/>
                <w:szCs w:val="24"/>
                <w:lang w:val="ru-RU"/>
              </w:rPr>
              <w:t>Назначенный</w:t>
            </w:r>
            <w:r w:rsidRPr="00907253">
              <w:rPr>
                <w:rFonts w:ascii="Times New Roman" w:hAnsi="Times New Roman"/>
                <w:sz w:val="20"/>
                <w:szCs w:val="24"/>
                <w:lang w:val="ru-RU"/>
              </w:rPr>
              <w:t xml:space="preserve"> </w:t>
            </w:r>
            <w:r w:rsidRPr="00907253">
              <w:rPr>
                <w:rFonts w:ascii="Times New Roman" w:hAnsi="Times New Roman"/>
                <w:spacing w:val="-1"/>
                <w:sz w:val="20"/>
                <w:szCs w:val="24"/>
                <w:lang w:val="ru-RU"/>
              </w:rPr>
              <w:t>срок</w:t>
            </w:r>
            <w:r w:rsidRPr="00907253">
              <w:rPr>
                <w:rFonts w:ascii="Times New Roman" w:hAnsi="Times New Roman"/>
                <w:sz w:val="20"/>
                <w:szCs w:val="24"/>
                <w:lang w:val="ru-RU"/>
              </w:rPr>
              <w:t xml:space="preserve"> </w:t>
            </w:r>
            <w:r w:rsidRPr="00907253">
              <w:rPr>
                <w:rFonts w:ascii="Times New Roman" w:hAnsi="Times New Roman"/>
                <w:spacing w:val="-1"/>
                <w:sz w:val="20"/>
                <w:szCs w:val="24"/>
                <w:lang w:val="ru-RU"/>
              </w:rPr>
              <w:t>службы</w:t>
            </w:r>
            <w:r w:rsidRPr="00907253">
              <w:rPr>
                <w:rFonts w:ascii="Times New Roman" w:hAnsi="Times New Roman"/>
                <w:sz w:val="20"/>
                <w:szCs w:val="24"/>
                <w:lang w:val="ru-RU"/>
              </w:rPr>
              <w:t xml:space="preserve"> вы</w:t>
            </w:r>
            <w:r w:rsidRPr="00907253">
              <w:rPr>
                <w:rFonts w:ascii="Times New Roman" w:hAnsi="Times New Roman"/>
                <w:spacing w:val="-1"/>
                <w:sz w:val="20"/>
                <w:szCs w:val="24"/>
                <w:lang w:val="ru-RU"/>
              </w:rPr>
              <w:t>емных</w:t>
            </w:r>
            <w:r w:rsidRPr="00907253">
              <w:rPr>
                <w:rFonts w:ascii="Times New Roman" w:hAnsi="Times New Roman"/>
                <w:sz w:val="20"/>
                <w:szCs w:val="24"/>
                <w:lang w:val="ru-RU"/>
              </w:rPr>
              <w:t xml:space="preserve"> </w:t>
            </w:r>
            <w:r w:rsidRPr="00907253">
              <w:rPr>
                <w:rFonts w:ascii="Times New Roman" w:hAnsi="Times New Roman"/>
                <w:spacing w:val="-1"/>
                <w:sz w:val="20"/>
                <w:szCs w:val="24"/>
                <w:lang w:val="ru-RU"/>
              </w:rPr>
              <w:t>частей,</w:t>
            </w:r>
            <w:r w:rsidRPr="00907253">
              <w:rPr>
                <w:rFonts w:ascii="Times New Roman" w:hAnsi="Times New Roman"/>
                <w:sz w:val="20"/>
                <w:szCs w:val="24"/>
                <w:lang w:val="ru-RU"/>
              </w:rPr>
              <w:t xml:space="preserve"> лет</w:t>
            </w:r>
          </w:p>
        </w:tc>
        <w:tc>
          <w:tcPr>
            <w:tcW w:w="1177" w:type="pct"/>
            <w:tcBorders>
              <w:top w:val="single" w:sz="6" w:space="0" w:color="auto"/>
              <w:left w:val="single" w:sz="6" w:space="0" w:color="auto"/>
              <w:bottom w:val="single" w:sz="6" w:space="0" w:color="auto"/>
            </w:tcBorders>
            <w:shd w:val="clear" w:color="auto" w:fill="FFFFFF"/>
            <w:vAlign w:val="center"/>
          </w:tcPr>
          <w:p w:rsidR="00360EDE" w:rsidRPr="00907253" w:rsidRDefault="00360EDE" w:rsidP="00EC32CB">
            <w:pPr>
              <w:jc w:val="left"/>
              <w:rPr>
                <w:bCs/>
                <w:sz w:val="20"/>
                <w:szCs w:val="24"/>
              </w:rPr>
            </w:pPr>
            <w:r w:rsidRPr="00907253">
              <w:rPr>
                <w:bCs/>
                <w:sz w:val="20"/>
                <w:szCs w:val="24"/>
              </w:rPr>
              <w:t>20</w:t>
            </w:r>
          </w:p>
        </w:tc>
      </w:tr>
      <w:tr w:rsidR="00360EDE" w:rsidRPr="00F45D0F" w:rsidTr="00EC32CB">
        <w:trPr>
          <w:cantSplit/>
          <w:trHeight w:val="446"/>
        </w:trPr>
        <w:tc>
          <w:tcPr>
            <w:tcW w:w="294" w:type="pct"/>
            <w:vMerge w:val="restart"/>
            <w:tcBorders>
              <w:top w:val="single" w:sz="6" w:space="0" w:color="auto"/>
              <w:right w:val="single" w:sz="6" w:space="0" w:color="auto"/>
            </w:tcBorders>
            <w:shd w:val="clear" w:color="auto" w:fill="FFFFFF"/>
          </w:tcPr>
          <w:p w:rsidR="00360EDE" w:rsidRPr="00907253" w:rsidRDefault="00360EDE" w:rsidP="00EC32CB">
            <w:pPr>
              <w:jc w:val="left"/>
              <w:rPr>
                <w:rFonts w:eastAsia="Times New Roman"/>
                <w:sz w:val="20"/>
                <w:szCs w:val="24"/>
                <w:lang w:eastAsia="ru-RU"/>
              </w:rPr>
            </w:pPr>
            <w:r w:rsidRPr="00907253">
              <w:rPr>
                <w:rFonts w:eastAsia="Times New Roman"/>
                <w:sz w:val="20"/>
                <w:szCs w:val="24"/>
                <w:lang w:eastAsia="ru-RU"/>
              </w:rPr>
              <w:t>2</w:t>
            </w:r>
          </w:p>
        </w:tc>
        <w:tc>
          <w:tcPr>
            <w:tcW w:w="979" w:type="pct"/>
            <w:vMerge w:val="restart"/>
            <w:tcBorders>
              <w:top w:val="single" w:sz="6" w:space="0" w:color="auto"/>
              <w:left w:val="single" w:sz="6" w:space="0" w:color="auto"/>
              <w:bottom w:val="single" w:sz="6" w:space="0" w:color="auto"/>
              <w:right w:val="single" w:sz="6" w:space="0" w:color="auto"/>
            </w:tcBorders>
            <w:shd w:val="clear" w:color="auto" w:fill="FFFFFF"/>
          </w:tcPr>
          <w:p w:rsidR="00360EDE" w:rsidRPr="00907253" w:rsidRDefault="00360EDE" w:rsidP="00EC32CB">
            <w:pPr>
              <w:jc w:val="left"/>
              <w:rPr>
                <w:rFonts w:eastAsia="Times New Roman"/>
                <w:sz w:val="20"/>
                <w:szCs w:val="24"/>
                <w:lang w:eastAsia="ru-RU"/>
              </w:rPr>
            </w:pPr>
            <w:r w:rsidRPr="00907253">
              <w:rPr>
                <w:rFonts w:eastAsia="Times New Roman"/>
                <w:sz w:val="20"/>
                <w:szCs w:val="24"/>
                <w:lang w:eastAsia="ru-RU"/>
              </w:rPr>
              <w:t>Безотказности</w:t>
            </w:r>
          </w:p>
        </w:tc>
        <w:tc>
          <w:tcPr>
            <w:tcW w:w="2550"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907253" w:rsidRDefault="00360EDE" w:rsidP="00EC32CB">
            <w:pPr>
              <w:pStyle w:val="TableParagraph"/>
              <w:ind w:right="143"/>
              <w:jc w:val="left"/>
              <w:rPr>
                <w:rFonts w:ascii="Times New Roman" w:eastAsia="Times New Roman" w:hAnsi="Times New Roman"/>
                <w:sz w:val="20"/>
                <w:szCs w:val="24"/>
                <w:lang w:val="ru-RU"/>
              </w:rPr>
            </w:pPr>
            <w:r w:rsidRPr="00907253">
              <w:rPr>
                <w:rFonts w:ascii="Times New Roman" w:eastAsia="Times New Roman" w:hAnsi="Times New Roman"/>
                <w:sz w:val="20"/>
                <w:szCs w:val="24"/>
                <w:lang w:val="ru-RU" w:eastAsia="ru-RU"/>
              </w:rPr>
              <w:t>Наработка на отказ в течение назначенного ресурса, циклов</w:t>
            </w:r>
          </w:p>
        </w:tc>
        <w:tc>
          <w:tcPr>
            <w:tcW w:w="1177" w:type="pct"/>
            <w:tcBorders>
              <w:top w:val="single" w:sz="6" w:space="0" w:color="auto"/>
              <w:left w:val="single" w:sz="6" w:space="0" w:color="auto"/>
              <w:bottom w:val="single" w:sz="6" w:space="0" w:color="auto"/>
            </w:tcBorders>
            <w:shd w:val="clear" w:color="auto" w:fill="FFFFFF"/>
          </w:tcPr>
          <w:p w:rsidR="00360EDE" w:rsidRPr="00907253" w:rsidRDefault="00360EDE" w:rsidP="00EC32CB">
            <w:pPr>
              <w:jc w:val="left"/>
              <w:rPr>
                <w:bCs/>
                <w:sz w:val="20"/>
                <w:szCs w:val="24"/>
              </w:rPr>
            </w:pPr>
            <w:r>
              <w:rPr>
                <w:bCs/>
                <w:sz w:val="20"/>
                <w:szCs w:val="24"/>
              </w:rPr>
              <w:t>Н</w:t>
            </w:r>
            <w:r w:rsidRPr="00907253">
              <w:rPr>
                <w:bCs/>
                <w:sz w:val="20"/>
                <w:szCs w:val="24"/>
              </w:rPr>
              <w:t>е менее 750</w:t>
            </w:r>
          </w:p>
        </w:tc>
      </w:tr>
      <w:tr w:rsidR="00360EDE" w:rsidRPr="00F45D0F" w:rsidTr="00EC32CB">
        <w:trPr>
          <w:cantSplit/>
          <w:trHeight w:val="576"/>
        </w:trPr>
        <w:tc>
          <w:tcPr>
            <w:tcW w:w="294" w:type="pct"/>
            <w:vMerge/>
            <w:tcBorders>
              <w:right w:val="single" w:sz="6" w:space="0" w:color="auto"/>
            </w:tcBorders>
            <w:shd w:val="clear" w:color="auto" w:fill="FFFFFF"/>
            <w:textDirection w:val="btLr"/>
            <w:vAlign w:val="center"/>
          </w:tcPr>
          <w:p w:rsidR="00360EDE" w:rsidRPr="00907253" w:rsidRDefault="00360EDE" w:rsidP="00EC32CB">
            <w:pPr>
              <w:ind w:right="113"/>
              <w:jc w:val="left"/>
              <w:rPr>
                <w:rFonts w:eastAsia="Times New Roman"/>
                <w:sz w:val="20"/>
                <w:szCs w:val="24"/>
                <w:lang w:eastAsia="ru-RU"/>
              </w:rPr>
            </w:pPr>
          </w:p>
        </w:tc>
        <w:tc>
          <w:tcPr>
            <w:tcW w:w="979" w:type="pct"/>
            <w:vMerge/>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rsidR="00360EDE" w:rsidRPr="00907253" w:rsidRDefault="00360EDE" w:rsidP="00EC32CB">
            <w:pPr>
              <w:ind w:right="113"/>
              <w:jc w:val="left"/>
              <w:rPr>
                <w:rFonts w:eastAsia="Times New Roman"/>
                <w:sz w:val="20"/>
                <w:szCs w:val="24"/>
                <w:lang w:eastAsia="ru-RU"/>
              </w:rPr>
            </w:pPr>
          </w:p>
        </w:tc>
        <w:tc>
          <w:tcPr>
            <w:tcW w:w="2550" w:type="pct"/>
            <w:tcBorders>
              <w:top w:val="single" w:sz="6" w:space="0" w:color="auto"/>
              <w:left w:val="single" w:sz="6" w:space="0" w:color="auto"/>
              <w:bottom w:val="single" w:sz="6" w:space="0" w:color="auto"/>
              <w:right w:val="single" w:sz="6" w:space="0" w:color="auto"/>
            </w:tcBorders>
            <w:shd w:val="clear" w:color="auto" w:fill="FFFFFF"/>
            <w:vAlign w:val="center"/>
          </w:tcPr>
          <w:p w:rsidR="00360EDE" w:rsidRPr="00907253" w:rsidRDefault="00360EDE" w:rsidP="00EC32CB">
            <w:pPr>
              <w:pStyle w:val="TableParagraph"/>
              <w:ind w:right="143"/>
              <w:jc w:val="left"/>
              <w:rPr>
                <w:rFonts w:ascii="Times New Roman" w:eastAsia="Times New Roman" w:hAnsi="Times New Roman"/>
                <w:sz w:val="20"/>
                <w:szCs w:val="24"/>
                <w:lang w:val="ru-RU"/>
              </w:rPr>
            </w:pPr>
            <w:r w:rsidRPr="00907253">
              <w:rPr>
                <w:rFonts w:ascii="Times New Roman" w:hAnsi="Times New Roman"/>
                <w:spacing w:val="-1"/>
                <w:sz w:val="20"/>
                <w:szCs w:val="24"/>
                <w:lang w:val="ru-RU"/>
              </w:rPr>
              <w:t>Вероятность</w:t>
            </w:r>
            <w:r w:rsidRPr="00907253">
              <w:rPr>
                <w:rFonts w:ascii="Times New Roman" w:hAnsi="Times New Roman"/>
                <w:sz w:val="20"/>
                <w:szCs w:val="24"/>
                <w:lang w:val="ru-RU"/>
              </w:rPr>
              <w:t xml:space="preserve"> </w:t>
            </w:r>
            <w:r w:rsidRPr="00907253">
              <w:rPr>
                <w:rFonts w:ascii="Times New Roman" w:hAnsi="Times New Roman"/>
                <w:spacing w:val="-1"/>
                <w:sz w:val="20"/>
                <w:szCs w:val="24"/>
                <w:lang w:val="ru-RU"/>
              </w:rPr>
              <w:t>безотказной</w:t>
            </w:r>
            <w:r w:rsidRPr="00907253">
              <w:rPr>
                <w:rFonts w:ascii="Times New Roman" w:hAnsi="Times New Roman"/>
                <w:spacing w:val="-3"/>
                <w:sz w:val="20"/>
                <w:szCs w:val="24"/>
                <w:lang w:val="ru-RU"/>
              </w:rPr>
              <w:t xml:space="preserve"> </w:t>
            </w:r>
            <w:r w:rsidRPr="00907253">
              <w:rPr>
                <w:rFonts w:ascii="Times New Roman" w:hAnsi="Times New Roman"/>
                <w:spacing w:val="-1"/>
                <w:sz w:val="20"/>
                <w:szCs w:val="24"/>
                <w:lang w:val="ru-RU"/>
              </w:rPr>
              <w:t>работы</w:t>
            </w:r>
            <w:r w:rsidRPr="00907253">
              <w:rPr>
                <w:rFonts w:ascii="Times New Roman" w:hAnsi="Times New Roman"/>
                <w:spacing w:val="40"/>
                <w:sz w:val="20"/>
                <w:szCs w:val="24"/>
                <w:lang w:val="ru-RU"/>
              </w:rPr>
              <w:t xml:space="preserve"> </w:t>
            </w:r>
            <w:r w:rsidRPr="00907253">
              <w:rPr>
                <w:rFonts w:ascii="Times New Roman" w:hAnsi="Times New Roman"/>
                <w:sz w:val="20"/>
                <w:szCs w:val="24"/>
                <w:lang w:val="ru-RU"/>
              </w:rPr>
              <w:t xml:space="preserve">по отношению к </w:t>
            </w:r>
            <w:r w:rsidRPr="00907253">
              <w:rPr>
                <w:rFonts w:ascii="Times New Roman" w:hAnsi="Times New Roman"/>
                <w:spacing w:val="-1"/>
                <w:sz w:val="20"/>
                <w:szCs w:val="24"/>
                <w:lang w:val="ru-RU"/>
              </w:rPr>
              <w:t>критическому</w:t>
            </w:r>
            <w:r w:rsidRPr="00907253">
              <w:rPr>
                <w:rFonts w:ascii="Times New Roman" w:hAnsi="Times New Roman"/>
                <w:spacing w:val="-3"/>
                <w:sz w:val="20"/>
                <w:szCs w:val="24"/>
                <w:lang w:val="ru-RU"/>
              </w:rPr>
              <w:t xml:space="preserve"> </w:t>
            </w:r>
            <w:r w:rsidRPr="00907253">
              <w:rPr>
                <w:rFonts w:ascii="Times New Roman" w:hAnsi="Times New Roman"/>
                <w:sz w:val="20"/>
                <w:szCs w:val="24"/>
                <w:lang w:val="ru-RU"/>
              </w:rPr>
              <w:t>отказу</w:t>
            </w:r>
            <w:r w:rsidRPr="00907253">
              <w:rPr>
                <w:rFonts w:ascii="Times New Roman" w:hAnsi="Times New Roman"/>
                <w:spacing w:val="-1"/>
                <w:sz w:val="20"/>
                <w:szCs w:val="24"/>
                <w:lang w:val="ru-RU"/>
              </w:rPr>
              <w:t xml:space="preserve"> «невыполнение</w:t>
            </w:r>
            <w:r w:rsidRPr="00907253">
              <w:rPr>
                <w:rFonts w:ascii="Times New Roman" w:hAnsi="Times New Roman"/>
                <w:sz w:val="20"/>
                <w:szCs w:val="24"/>
                <w:lang w:val="ru-RU"/>
              </w:rPr>
              <w:t xml:space="preserve"> </w:t>
            </w:r>
            <w:r w:rsidRPr="00907253">
              <w:rPr>
                <w:rFonts w:ascii="Times New Roman" w:hAnsi="Times New Roman"/>
                <w:spacing w:val="-1"/>
                <w:sz w:val="20"/>
                <w:szCs w:val="24"/>
                <w:lang w:val="ru-RU"/>
              </w:rPr>
              <w:t>функции</w:t>
            </w:r>
            <w:r w:rsidRPr="00907253">
              <w:rPr>
                <w:rFonts w:ascii="Times New Roman" w:hAnsi="Times New Roman"/>
                <w:sz w:val="20"/>
                <w:szCs w:val="24"/>
                <w:lang w:val="ru-RU"/>
              </w:rPr>
              <w:t xml:space="preserve"> </w:t>
            </w:r>
            <w:r w:rsidRPr="00907253">
              <w:rPr>
                <w:rFonts w:ascii="Times New Roman" w:hAnsi="Times New Roman"/>
                <w:spacing w:val="-1"/>
                <w:sz w:val="20"/>
                <w:szCs w:val="24"/>
                <w:lang w:val="ru-RU"/>
              </w:rPr>
              <w:t>«закрытие»</w:t>
            </w:r>
            <w:r w:rsidRPr="00907253">
              <w:rPr>
                <w:rFonts w:ascii="Times New Roman" w:hAnsi="Times New Roman"/>
                <w:spacing w:val="-5"/>
                <w:sz w:val="20"/>
                <w:szCs w:val="24"/>
                <w:lang w:val="ru-RU"/>
              </w:rPr>
              <w:t xml:space="preserve"> </w:t>
            </w:r>
            <w:r w:rsidRPr="00907253">
              <w:rPr>
                <w:rFonts w:ascii="Times New Roman" w:hAnsi="Times New Roman"/>
                <w:sz w:val="20"/>
                <w:szCs w:val="24"/>
                <w:lang w:val="ru-RU"/>
              </w:rPr>
              <w:t>в</w:t>
            </w:r>
            <w:r w:rsidRPr="00907253">
              <w:rPr>
                <w:rFonts w:ascii="Times New Roman" w:hAnsi="Times New Roman"/>
                <w:spacing w:val="27"/>
                <w:sz w:val="20"/>
                <w:szCs w:val="24"/>
                <w:lang w:val="ru-RU"/>
              </w:rPr>
              <w:t xml:space="preserve"> </w:t>
            </w:r>
            <w:r w:rsidRPr="00907253">
              <w:rPr>
                <w:rFonts w:ascii="Times New Roman" w:hAnsi="Times New Roman"/>
                <w:spacing w:val="-1"/>
                <w:sz w:val="20"/>
                <w:szCs w:val="24"/>
                <w:lang w:val="ru-RU"/>
              </w:rPr>
              <w:t>течение</w:t>
            </w:r>
            <w:r w:rsidRPr="00907253">
              <w:rPr>
                <w:rFonts w:ascii="Times New Roman" w:hAnsi="Times New Roman"/>
                <w:sz w:val="20"/>
                <w:szCs w:val="24"/>
                <w:lang w:val="ru-RU"/>
              </w:rPr>
              <w:t xml:space="preserve"> </w:t>
            </w:r>
            <w:r w:rsidRPr="00907253">
              <w:rPr>
                <w:rFonts w:ascii="Times New Roman" w:hAnsi="Times New Roman"/>
                <w:spacing w:val="-1"/>
                <w:sz w:val="20"/>
                <w:szCs w:val="24"/>
                <w:lang w:val="ru-RU"/>
              </w:rPr>
              <w:t>назначенного</w:t>
            </w:r>
            <w:r w:rsidRPr="00907253">
              <w:rPr>
                <w:rFonts w:ascii="Times New Roman" w:hAnsi="Times New Roman"/>
                <w:sz w:val="20"/>
                <w:szCs w:val="24"/>
                <w:lang w:val="ru-RU"/>
              </w:rPr>
              <w:t xml:space="preserve"> </w:t>
            </w:r>
            <w:r w:rsidRPr="00907253">
              <w:rPr>
                <w:rFonts w:ascii="Times New Roman" w:hAnsi="Times New Roman"/>
                <w:spacing w:val="-1"/>
                <w:sz w:val="20"/>
                <w:szCs w:val="24"/>
                <w:lang w:val="ru-RU"/>
              </w:rPr>
              <w:t>ресурса</w:t>
            </w:r>
          </w:p>
        </w:tc>
        <w:tc>
          <w:tcPr>
            <w:tcW w:w="1177" w:type="pct"/>
            <w:tcBorders>
              <w:top w:val="single" w:sz="6" w:space="0" w:color="auto"/>
              <w:left w:val="single" w:sz="6" w:space="0" w:color="auto"/>
              <w:bottom w:val="single" w:sz="6" w:space="0" w:color="auto"/>
            </w:tcBorders>
            <w:shd w:val="clear" w:color="auto" w:fill="FFFFFF"/>
          </w:tcPr>
          <w:p w:rsidR="00360EDE" w:rsidRPr="00907253" w:rsidRDefault="00360EDE" w:rsidP="00EC32CB">
            <w:pPr>
              <w:pStyle w:val="TableParagraph"/>
              <w:jc w:val="left"/>
              <w:rPr>
                <w:rFonts w:ascii="Times New Roman" w:eastAsia="Times New Roman" w:hAnsi="Times New Roman"/>
                <w:sz w:val="20"/>
                <w:szCs w:val="24"/>
                <w:lang w:val="ru-RU"/>
              </w:rPr>
            </w:pPr>
            <w:r>
              <w:rPr>
                <w:rFonts w:ascii="Times New Roman" w:hAnsi="Times New Roman"/>
                <w:sz w:val="20"/>
                <w:szCs w:val="24"/>
                <w:lang w:val="ru-RU"/>
              </w:rPr>
              <w:t>Н</w:t>
            </w:r>
            <w:r w:rsidRPr="00907253">
              <w:rPr>
                <w:rFonts w:ascii="Times New Roman" w:hAnsi="Times New Roman"/>
                <w:sz w:val="20"/>
                <w:szCs w:val="24"/>
                <w:lang w:val="ru-RU"/>
              </w:rPr>
              <w:t xml:space="preserve">е менее </w:t>
            </w:r>
            <w:r w:rsidRPr="00907253">
              <w:rPr>
                <w:rFonts w:ascii="Times New Roman" w:hAnsi="Times New Roman"/>
                <w:spacing w:val="-1"/>
                <w:sz w:val="20"/>
                <w:szCs w:val="24"/>
              </w:rPr>
              <w:t>0,99</w:t>
            </w:r>
            <w:r w:rsidRPr="00907253">
              <w:rPr>
                <w:rFonts w:ascii="Times New Roman" w:hAnsi="Times New Roman"/>
                <w:spacing w:val="-1"/>
                <w:sz w:val="20"/>
                <w:szCs w:val="24"/>
                <w:lang w:val="ru-RU"/>
              </w:rPr>
              <w:t>8</w:t>
            </w:r>
          </w:p>
        </w:tc>
      </w:tr>
      <w:tr w:rsidR="00360EDE" w:rsidRPr="00F45D0F" w:rsidTr="00EC32CB">
        <w:trPr>
          <w:cantSplit/>
          <w:trHeight w:val="572"/>
        </w:trPr>
        <w:tc>
          <w:tcPr>
            <w:tcW w:w="294" w:type="pct"/>
            <w:vMerge/>
            <w:tcBorders>
              <w:bottom w:val="single" w:sz="12" w:space="0" w:color="auto"/>
              <w:right w:val="single" w:sz="6" w:space="0" w:color="auto"/>
            </w:tcBorders>
            <w:shd w:val="clear" w:color="auto" w:fill="FFFFFF"/>
            <w:textDirection w:val="btLr"/>
            <w:vAlign w:val="center"/>
          </w:tcPr>
          <w:p w:rsidR="00360EDE" w:rsidRPr="00907253" w:rsidRDefault="00360EDE" w:rsidP="00EC32CB">
            <w:pPr>
              <w:ind w:right="113"/>
              <w:jc w:val="left"/>
              <w:rPr>
                <w:rFonts w:eastAsia="Times New Roman"/>
                <w:sz w:val="20"/>
                <w:szCs w:val="24"/>
                <w:lang w:eastAsia="ru-RU"/>
              </w:rPr>
            </w:pPr>
          </w:p>
        </w:tc>
        <w:tc>
          <w:tcPr>
            <w:tcW w:w="979" w:type="pct"/>
            <w:vMerge/>
            <w:tcBorders>
              <w:top w:val="single" w:sz="6" w:space="0" w:color="auto"/>
              <w:left w:val="single" w:sz="6" w:space="0" w:color="auto"/>
              <w:bottom w:val="single" w:sz="12" w:space="0" w:color="auto"/>
              <w:right w:val="single" w:sz="6" w:space="0" w:color="auto"/>
            </w:tcBorders>
            <w:shd w:val="clear" w:color="auto" w:fill="FFFFFF"/>
            <w:textDirection w:val="btLr"/>
            <w:vAlign w:val="center"/>
          </w:tcPr>
          <w:p w:rsidR="00360EDE" w:rsidRPr="00907253" w:rsidRDefault="00360EDE" w:rsidP="00EC32CB">
            <w:pPr>
              <w:ind w:right="113"/>
              <w:jc w:val="left"/>
              <w:rPr>
                <w:rFonts w:eastAsia="Times New Roman"/>
                <w:sz w:val="20"/>
                <w:szCs w:val="24"/>
                <w:lang w:eastAsia="ru-RU"/>
              </w:rPr>
            </w:pPr>
          </w:p>
        </w:tc>
        <w:tc>
          <w:tcPr>
            <w:tcW w:w="2550" w:type="pct"/>
            <w:tcBorders>
              <w:top w:val="single" w:sz="6" w:space="0" w:color="auto"/>
              <w:left w:val="single" w:sz="6" w:space="0" w:color="auto"/>
              <w:bottom w:val="single" w:sz="12" w:space="0" w:color="auto"/>
              <w:right w:val="single" w:sz="6" w:space="0" w:color="auto"/>
            </w:tcBorders>
            <w:shd w:val="clear" w:color="auto" w:fill="FFFFFF"/>
            <w:vAlign w:val="center"/>
          </w:tcPr>
          <w:p w:rsidR="00360EDE" w:rsidRPr="00907253" w:rsidRDefault="00360EDE" w:rsidP="00EC32CB">
            <w:pPr>
              <w:pStyle w:val="TableParagraph"/>
              <w:ind w:right="143"/>
              <w:jc w:val="left"/>
              <w:rPr>
                <w:rFonts w:ascii="Times New Roman" w:eastAsia="Times New Roman" w:hAnsi="Times New Roman"/>
                <w:sz w:val="20"/>
                <w:szCs w:val="24"/>
                <w:lang w:val="ru-RU"/>
              </w:rPr>
            </w:pPr>
            <w:r w:rsidRPr="00907253">
              <w:rPr>
                <w:rFonts w:ascii="Times New Roman" w:hAnsi="Times New Roman"/>
                <w:spacing w:val="-1"/>
                <w:sz w:val="20"/>
                <w:szCs w:val="24"/>
                <w:lang w:val="ru-RU"/>
              </w:rPr>
              <w:t>Коэффициент</w:t>
            </w:r>
            <w:r w:rsidRPr="00907253">
              <w:rPr>
                <w:rFonts w:ascii="Times New Roman" w:hAnsi="Times New Roman"/>
                <w:sz w:val="20"/>
                <w:szCs w:val="24"/>
                <w:lang w:val="ru-RU"/>
              </w:rPr>
              <w:t xml:space="preserve"> </w:t>
            </w:r>
            <w:r w:rsidRPr="00907253">
              <w:rPr>
                <w:rFonts w:ascii="Times New Roman" w:hAnsi="Times New Roman"/>
                <w:spacing w:val="-1"/>
                <w:sz w:val="20"/>
                <w:szCs w:val="24"/>
                <w:lang w:val="ru-RU"/>
              </w:rPr>
              <w:t>оперативной</w:t>
            </w:r>
            <w:r w:rsidRPr="00907253">
              <w:rPr>
                <w:rFonts w:ascii="Times New Roman" w:hAnsi="Times New Roman"/>
                <w:sz w:val="20"/>
                <w:szCs w:val="24"/>
                <w:lang w:val="ru-RU"/>
              </w:rPr>
              <w:t xml:space="preserve"> го</w:t>
            </w:r>
            <w:r w:rsidRPr="00907253">
              <w:rPr>
                <w:rFonts w:ascii="Times New Roman" w:hAnsi="Times New Roman"/>
                <w:spacing w:val="-1"/>
                <w:sz w:val="20"/>
                <w:szCs w:val="24"/>
                <w:lang w:val="ru-RU"/>
              </w:rPr>
              <w:t xml:space="preserve">товности </w:t>
            </w:r>
            <w:r w:rsidRPr="00907253">
              <w:rPr>
                <w:rFonts w:ascii="Times New Roman" w:eastAsia="Times New Roman" w:hAnsi="Times New Roman"/>
                <w:sz w:val="20"/>
                <w:szCs w:val="24"/>
                <w:lang w:val="ru-RU" w:eastAsia="ru-RU"/>
              </w:rPr>
              <w:t>по критическому отказу «невыполнение функции закрытие» в течение ресурса</w:t>
            </w:r>
          </w:p>
        </w:tc>
        <w:tc>
          <w:tcPr>
            <w:tcW w:w="1177" w:type="pct"/>
            <w:tcBorders>
              <w:top w:val="single" w:sz="6" w:space="0" w:color="auto"/>
              <w:left w:val="single" w:sz="6" w:space="0" w:color="auto"/>
              <w:bottom w:val="single" w:sz="12" w:space="0" w:color="auto"/>
            </w:tcBorders>
            <w:shd w:val="clear" w:color="auto" w:fill="FFFFFF"/>
          </w:tcPr>
          <w:p w:rsidR="00360EDE" w:rsidRPr="00907253" w:rsidRDefault="00360EDE" w:rsidP="00EC32CB">
            <w:pPr>
              <w:pStyle w:val="TableParagraph"/>
              <w:jc w:val="left"/>
              <w:rPr>
                <w:rFonts w:ascii="Times New Roman" w:eastAsia="Times New Roman" w:hAnsi="Times New Roman"/>
                <w:sz w:val="20"/>
                <w:szCs w:val="24"/>
                <w:lang w:val="ru-RU"/>
              </w:rPr>
            </w:pPr>
            <w:r>
              <w:rPr>
                <w:rFonts w:ascii="Times New Roman" w:hAnsi="Times New Roman"/>
                <w:sz w:val="20"/>
                <w:szCs w:val="24"/>
                <w:lang w:val="ru-RU"/>
              </w:rPr>
              <w:t>Н</w:t>
            </w:r>
            <w:r w:rsidRPr="00907253">
              <w:rPr>
                <w:rFonts w:ascii="Times New Roman" w:hAnsi="Times New Roman"/>
                <w:sz w:val="20"/>
                <w:szCs w:val="24"/>
                <w:lang w:val="ru-RU"/>
              </w:rPr>
              <w:t>е менее</w:t>
            </w:r>
            <w:r w:rsidRPr="00907253">
              <w:rPr>
                <w:rFonts w:ascii="Times New Roman" w:hAnsi="Times New Roman"/>
                <w:sz w:val="20"/>
                <w:szCs w:val="24"/>
              </w:rPr>
              <w:t xml:space="preserve"> </w:t>
            </w:r>
            <w:r w:rsidRPr="00907253">
              <w:rPr>
                <w:rFonts w:ascii="Times New Roman" w:hAnsi="Times New Roman"/>
                <w:spacing w:val="-1"/>
                <w:sz w:val="20"/>
                <w:szCs w:val="24"/>
              </w:rPr>
              <w:t>0,9999</w:t>
            </w:r>
            <w:r w:rsidRPr="00907253">
              <w:rPr>
                <w:rFonts w:ascii="Times New Roman" w:hAnsi="Times New Roman"/>
                <w:spacing w:val="-1"/>
                <w:sz w:val="20"/>
                <w:szCs w:val="24"/>
                <w:lang w:val="ru-RU"/>
              </w:rPr>
              <w:t>8</w:t>
            </w:r>
          </w:p>
        </w:tc>
      </w:tr>
    </w:tbl>
    <w:p w:rsidR="00360EDE" w:rsidRPr="00E51255" w:rsidRDefault="00360EDE" w:rsidP="00360EDE">
      <w:pPr>
        <w:pStyle w:val="afb"/>
        <w:widowControl w:val="0"/>
        <w:tabs>
          <w:tab w:val="left" w:pos="1407"/>
        </w:tabs>
        <w:spacing w:after="0"/>
        <w:ind w:right="104"/>
        <w:rPr>
          <w:spacing w:val="18"/>
          <w:sz w:val="22"/>
        </w:rPr>
      </w:pPr>
    </w:p>
    <w:p w:rsidR="00360EDE" w:rsidRPr="00F45D0F" w:rsidRDefault="00360EDE" w:rsidP="00360EDE">
      <w:pPr>
        <w:pStyle w:val="afb"/>
        <w:widowControl w:val="0"/>
        <w:tabs>
          <w:tab w:val="left" w:pos="993"/>
        </w:tabs>
        <w:spacing w:after="0"/>
        <w:ind w:right="107"/>
      </w:pPr>
      <w:r w:rsidRPr="00F45D0F">
        <w:rPr>
          <w:spacing w:val="-1"/>
        </w:rPr>
        <w:t>Показатели</w:t>
      </w:r>
      <w:r w:rsidRPr="00F45D0F">
        <w:rPr>
          <w:spacing w:val="31"/>
        </w:rPr>
        <w:t xml:space="preserve"> </w:t>
      </w:r>
      <w:r w:rsidRPr="00F45D0F">
        <w:rPr>
          <w:spacing w:val="-1"/>
        </w:rPr>
        <w:t>надежности</w:t>
      </w:r>
      <w:r w:rsidRPr="00F45D0F">
        <w:rPr>
          <w:spacing w:val="31"/>
        </w:rPr>
        <w:t xml:space="preserve"> </w:t>
      </w:r>
      <w:r w:rsidRPr="00F45D0F">
        <w:t>и</w:t>
      </w:r>
      <w:r w:rsidRPr="00F45D0F">
        <w:rPr>
          <w:spacing w:val="31"/>
        </w:rPr>
        <w:t xml:space="preserve"> </w:t>
      </w:r>
      <w:r w:rsidRPr="00F45D0F">
        <w:rPr>
          <w:spacing w:val="-1"/>
        </w:rPr>
        <w:t>показатели</w:t>
      </w:r>
      <w:r w:rsidRPr="00F45D0F">
        <w:rPr>
          <w:spacing w:val="33"/>
        </w:rPr>
        <w:t xml:space="preserve"> </w:t>
      </w:r>
      <w:r w:rsidRPr="00F45D0F">
        <w:rPr>
          <w:spacing w:val="-1"/>
        </w:rPr>
        <w:t>безопасности</w:t>
      </w:r>
      <w:r w:rsidRPr="00F45D0F">
        <w:rPr>
          <w:spacing w:val="38"/>
        </w:rPr>
        <w:t xml:space="preserve"> </w:t>
      </w:r>
      <w:r w:rsidRPr="00F45D0F">
        <w:rPr>
          <w:spacing w:val="-1"/>
        </w:rPr>
        <w:t>изделий</w:t>
      </w:r>
      <w:r w:rsidRPr="00F45D0F">
        <w:rPr>
          <w:spacing w:val="33"/>
        </w:rPr>
        <w:t xml:space="preserve"> </w:t>
      </w:r>
      <w:r w:rsidRPr="00F45D0F">
        <w:t>необходимо</w:t>
      </w:r>
      <w:r w:rsidRPr="00F45D0F">
        <w:rPr>
          <w:spacing w:val="-1"/>
        </w:rPr>
        <w:t xml:space="preserve"> обеспечить </w:t>
      </w:r>
      <w:r w:rsidRPr="00F45D0F">
        <w:t xml:space="preserve">на </w:t>
      </w:r>
      <w:r w:rsidRPr="00F45D0F">
        <w:rPr>
          <w:spacing w:val="-1"/>
        </w:rPr>
        <w:t>этапе</w:t>
      </w:r>
      <w:r w:rsidRPr="00F45D0F">
        <w:rPr>
          <w:spacing w:val="-3"/>
        </w:rPr>
        <w:t xml:space="preserve"> </w:t>
      </w:r>
      <w:r w:rsidRPr="00F45D0F">
        <w:rPr>
          <w:spacing w:val="-1"/>
        </w:rPr>
        <w:t>проектирования:</w:t>
      </w:r>
    </w:p>
    <w:p w:rsidR="00360EDE" w:rsidRPr="00746707" w:rsidRDefault="00360EDE" w:rsidP="00360EDE">
      <w:pPr>
        <w:pStyle w:val="1"/>
        <w:numPr>
          <w:ilvl w:val="0"/>
          <w:numId w:val="55"/>
        </w:numPr>
        <w:tabs>
          <w:tab w:val="clear" w:pos="540"/>
          <w:tab w:val="left" w:pos="539"/>
        </w:tabs>
        <w:ind w:left="538" w:hanging="357"/>
        <w:rPr>
          <w:szCs w:val="24"/>
        </w:rPr>
      </w:pPr>
      <w:r w:rsidRPr="00746707">
        <w:rPr>
          <w:szCs w:val="24"/>
        </w:rPr>
        <w:t>правильным выбором материалов основных деталей, отвечающих требованиям условий эксплуатации (параметрам и характеристикам рабочей и окружающей среды, внешним воздействиям) и уплотнительных элементов, обеспечивающих герметичность затвора относительно внешней среды;</w:t>
      </w:r>
    </w:p>
    <w:p w:rsidR="00360EDE" w:rsidRPr="00746707" w:rsidRDefault="00360EDE" w:rsidP="00360EDE">
      <w:pPr>
        <w:pStyle w:val="1"/>
        <w:numPr>
          <w:ilvl w:val="0"/>
          <w:numId w:val="55"/>
        </w:numPr>
        <w:tabs>
          <w:tab w:val="clear" w:pos="540"/>
          <w:tab w:val="left" w:pos="539"/>
        </w:tabs>
        <w:ind w:left="538" w:hanging="357"/>
        <w:rPr>
          <w:szCs w:val="24"/>
        </w:rPr>
      </w:pPr>
      <w:r w:rsidRPr="00746707">
        <w:rPr>
          <w:szCs w:val="24"/>
        </w:rPr>
        <w:t>использованием узлов и деталей, апробированных в условиях эксплуатации или прошедших отработку в составе макетов и опытных образцов;</w:t>
      </w:r>
    </w:p>
    <w:p w:rsidR="00360EDE" w:rsidRPr="00746707" w:rsidRDefault="00360EDE" w:rsidP="00360EDE">
      <w:pPr>
        <w:pStyle w:val="1"/>
        <w:numPr>
          <w:ilvl w:val="0"/>
          <w:numId w:val="55"/>
        </w:numPr>
        <w:tabs>
          <w:tab w:val="clear" w:pos="540"/>
          <w:tab w:val="left" w:pos="539"/>
        </w:tabs>
        <w:ind w:left="538" w:hanging="357"/>
        <w:rPr>
          <w:szCs w:val="24"/>
        </w:rPr>
      </w:pPr>
      <w:r w:rsidRPr="00746707">
        <w:rPr>
          <w:szCs w:val="24"/>
        </w:rPr>
        <w:t>расчетом на прочность основных элементов конструкции с обеспечением запасов прочности с учетом сейсмических нагрузок и нагрузок от трубопровода.</w:t>
      </w:r>
    </w:p>
    <w:p w:rsidR="00360EDE" w:rsidRPr="00E51255" w:rsidRDefault="00360EDE" w:rsidP="00360EDE">
      <w:pPr>
        <w:pStyle w:val="afb"/>
        <w:widowControl w:val="0"/>
        <w:tabs>
          <w:tab w:val="left" w:pos="993"/>
        </w:tabs>
        <w:spacing w:after="0"/>
        <w:ind w:right="-1"/>
        <w:rPr>
          <w:spacing w:val="-1"/>
          <w:sz w:val="22"/>
        </w:rPr>
      </w:pPr>
    </w:p>
    <w:p w:rsidR="00360EDE" w:rsidRPr="00F45D0F" w:rsidRDefault="00360EDE" w:rsidP="00360EDE">
      <w:pPr>
        <w:pStyle w:val="afb"/>
        <w:widowControl w:val="0"/>
        <w:tabs>
          <w:tab w:val="left" w:pos="993"/>
        </w:tabs>
        <w:spacing w:after="0"/>
        <w:ind w:right="-1"/>
        <w:rPr>
          <w:spacing w:val="-1"/>
        </w:rPr>
      </w:pPr>
      <w:r w:rsidRPr="00547B7C">
        <w:rPr>
          <w:spacing w:val="-1"/>
        </w:rPr>
        <w:lastRenderedPageBreak/>
        <w:t>В КД, паспорте и руководстве по эксплуатации должно быть прописано, что при достижении одного из назначенных показателей, эксплуатацию задвижки клиновой необходимо прекратить и произвести экспертизу промышленной безопасности. По результатам экспертизы должен быть определен остаточный ресурс и принято решение о возможности продления назначенных показателей, необходимости ремонта (в том числе замены выемных частей) или списания.</w:t>
      </w:r>
    </w:p>
    <w:p w:rsidR="00360EDE" w:rsidRPr="00F45D0F" w:rsidRDefault="00360EDE" w:rsidP="00360EDE">
      <w:pPr>
        <w:pStyle w:val="afb"/>
        <w:widowControl w:val="0"/>
        <w:tabs>
          <w:tab w:val="left" w:pos="993"/>
        </w:tabs>
        <w:spacing w:after="0"/>
        <w:ind w:right="107"/>
        <w:rPr>
          <w:spacing w:val="-1"/>
        </w:rPr>
      </w:pPr>
    </w:p>
    <w:p w:rsidR="00360EDE" w:rsidRPr="00F45D0F" w:rsidRDefault="00360EDE" w:rsidP="00360EDE">
      <w:pPr>
        <w:pStyle w:val="afb"/>
        <w:widowControl w:val="0"/>
        <w:tabs>
          <w:tab w:val="left" w:pos="993"/>
        </w:tabs>
        <w:spacing w:after="0"/>
        <w:ind w:right="-1"/>
        <w:rPr>
          <w:spacing w:val="-1"/>
        </w:rPr>
      </w:pPr>
      <w:r w:rsidRPr="00F45D0F">
        <w:rPr>
          <w:spacing w:val="-1"/>
        </w:rPr>
        <w:t xml:space="preserve">Номенклатура и количественные значения показателей надежности и показателей безопасности должны быть приведены в </w:t>
      </w:r>
      <w:r>
        <w:rPr>
          <w:spacing w:val="-1"/>
        </w:rPr>
        <w:t>КД</w:t>
      </w:r>
      <w:r w:rsidRPr="00F45D0F">
        <w:rPr>
          <w:spacing w:val="-1"/>
        </w:rPr>
        <w:t xml:space="preserve"> на задвижку клиновую, паспорте и</w:t>
      </w:r>
      <w:r>
        <w:rPr>
          <w:spacing w:val="-1"/>
        </w:rPr>
        <w:t xml:space="preserve"> РЭ</w:t>
      </w:r>
      <w:r w:rsidRPr="00F45D0F">
        <w:rPr>
          <w:spacing w:val="-1"/>
        </w:rPr>
        <w:t xml:space="preserve">. </w:t>
      </w:r>
    </w:p>
    <w:p w:rsidR="00360EDE" w:rsidRDefault="00360EDE" w:rsidP="00360EDE">
      <w:pPr>
        <w:pStyle w:val="afb"/>
        <w:widowControl w:val="0"/>
        <w:tabs>
          <w:tab w:val="left" w:pos="993"/>
        </w:tabs>
        <w:spacing w:after="0"/>
        <w:ind w:right="107"/>
        <w:rPr>
          <w:spacing w:val="-1"/>
        </w:rPr>
      </w:pPr>
    </w:p>
    <w:p w:rsidR="00360EDE" w:rsidRPr="00F45D0F" w:rsidRDefault="00360EDE" w:rsidP="00360EDE">
      <w:pPr>
        <w:pStyle w:val="afb"/>
        <w:widowControl w:val="0"/>
        <w:tabs>
          <w:tab w:val="left" w:pos="993"/>
        </w:tabs>
        <w:spacing w:after="0"/>
        <w:ind w:right="107"/>
        <w:rPr>
          <w:spacing w:val="-1"/>
        </w:rPr>
      </w:pPr>
      <w:r w:rsidRPr="00F45D0F">
        <w:rPr>
          <w:spacing w:val="-1"/>
        </w:rPr>
        <w:t xml:space="preserve">В </w:t>
      </w:r>
      <w:r>
        <w:rPr>
          <w:spacing w:val="-1"/>
        </w:rPr>
        <w:t>КД</w:t>
      </w:r>
      <w:r w:rsidRPr="00F45D0F">
        <w:rPr>
          <w:spacing w:val="-1"/>
        </w:rPr>
        <w:t xml:space="preserve"> и </w:t>
      </w:r>
      <w:r>
        <w:rPr>
          <w:spacing w:val="-1"/>
        </w:rPr>
        <w:t>РЭ</w:t>
      </w:r>
      <w:r w:rsidRPr="00F45D0F">
        <w:rPr>
          <w:spacing w:val="-1"/>
        </w:rPr>
        <w:t xml:space="preserve"> задвижек клиновых необходимо указать:</w:t>
      </w:r>
    </w:p>
    <w:p w:rsidR="00360EDE" w:rsidRPr="00746707" w:rsidRDefault="00360EDE" w:rsidP="00360EDE">
      <w:pPr>
        <w:pStyle w:val="1"/>
        <w:numPr>
          <w:ilvl w:val="0"/>
          <w:numId w:val="55"/>
        </w:numPr>
        <w:tabs>
          <w:tab w:val="clear" w:pos="540"/>
          <w:tab w:val="left" w:pos="539"/>
        </w:tabs>
        <w:ind w:left="538" w:hanging="357"/>
        <w:rPr>
          <w:szCs w:val="24"/>
        </w:rPr>
      </w:pPr>
      <w:r w:rsidRPr="00746707">
        <w:rPr>
          <w:szCs w:val="24"/>
        </w:rPr>
        <w:t>перечень деталей, сборочных единиц, комплектующих изделий, имеющих ограниченный срок службы (ресурс) и требующих замены независимо от их технического состояния;</w:t>
      </w:r>
    </w:p>
    <w:p w:rsidR="00360EDE" w:rsidRPr="00746707" w:rsidRDefault="00360EDE" w:rsidP="00360EDE">
      <w:pPr>
        <w:pStyle w:val="1"/>
        <w:numPr>
          <w:ilvl w:val="0"/>
          <w:numId w:val="55"/>
        </w:numPr>
        <w:tabs>
          <w:tab w:val="clear" w:pos="540"/>
          <w:tab w:val="left" w:pos="539"/>
        </w:tabs>
        <w:ind w:left="538" w:hanging="357"/>
        <w:rPr>
          <w:szCs w:val="24"/>
        </w:rPr>
      </w:pPr>
      <w:r w:rsidRPr="00746707">
        <w:rPr>
          <w:szCs w:val="24"/>
        </w:rPr>
        <w:t>перечень возможных отказов (в том числе критических);</w:t>
      </w:r>
    </w:p>
    <w:p w:rsidR="00360EDE" w:rsidRPr="00746707" w:rsidRDefault="00360EDE" w:rsidP="00360EDE">
      <w:pPr>
        <w:pStyle w:val="1"/>
        <w:numPr>
          <w:ilvl w:val="0"/>
          <w:numId w:val="55"/>
        </w:numPr>
        <w:tabs>
          <w:tab w:val="clear" w:pos="540"/>
          <w:tab w:val="left" w:pos="539"/>
        </w:tabs>
        <w:ind w:left="538" w:hanging="357"/>
        <w:rPr>
          <w:szCs w:val="24"/>
        </w:rPr>
      </w:pPr>
      <w:r w:rsidRPr="00746707">
        <w:rPr>
          <w:szCs w:val="24"/>
        </w:rPr>
        <w:t>критерии предельных состояний (в том числе критических) деталей, узлов и комплектующих элементов, предшествующих возникновению отказов (или критических отказов).</w:t>
      </w:r>
    </w:p>
    <w:p w:rsidR="00360EDE" w:rsidRPr="00F45D0F" w:rsidRDefault="00360EDE" w:rsidP="00360EDE"/>
    <w:p w:rsidR="00360EDE" w:rsidRPr="00F42531" w:rsidRDefault="00360EDE" w:rsidP="00360EDE">
      <w:pPr>
        <w:pStyle w:val="afb"/>
        <w:widowControl w:val="0"/>
        <w:tabs>
          <w:tab w:val="left" w:pos="993"/>
        </w:tabs>
        <w:spacing w:after="0"/>
        <w:ind w:right="-1"/>
        <w:rPr>
          <w:spacing w:val="-1"/>
        </w:rPr>
      </w:pPr>
      <w:r w:rsidRPr="00F45D0F">
        <w:rPr>
          <w:spacing w:val="-1"/>
        </w:rPr>
        <w:t>Показатели надежности и показатели безопасности в процессе изготовления обеспечить стабильным технологическим процессом изготовления и системой контроля, с подтверж</w:t>
      </w:r>
      <w:r>
        <w:rPr>
          <w:spacing w:val="-1"/>
        </w:rPr>
        <w:t>дениями всеми видами испытаний.</w:t>
      </w:r>
    </w:p>
    <w:p w:rsidR="00360EDE" w:rsidRPr="00F45D0F" w:rsidRDefault="00360EDE" w:rsidP="00360EDE">
      <w:pPr>
        <w:pStyle w:val="afb"/>
        <w:widowControl w:val="0"/>
        <w:tabs>
          <w:tab w:val="left" w:pos="993"/>
        </w:tabs>
        <w:spacing w:after="0"/>
        <w:ind w:right="107"/>
        <w:rPr>
          <w:spacing w:val="-1"/>
        </w:rPr>
      </w:pPr>
    </w:p>
    <w:p w:rsidR="00360EDE" w:rsidRPr="00F45D0F" w:rsidRDefault="00360EDE" w:rsidP="00360EDE">
      <w:pPr>
        <w:pStyle w:val="afb"/>
        <w:widowControl w:val="0"/>
        <w:tabs>
          <w:tab w:val="left" w:pos="993"/>
        </w:tabs>
        <w:spacing w:after="0"/>
        <w:ind w:right="107"/>
        <w:rPr>
          <w:spacing w:val="-1"/>
        </w:rPr>
      </w:pPr>
      <w:r w:rsidRPr="00F45D0F">
        <w:rPr>
          <w:spacing w:val="-1"/>
        </w:rPr>
        <w:t>Назначенный ресурс в циклах подтверждать при приемочных испытаниях.</w:t>
      </w:r>
    </w:p>
    <w:p w:rsidR="00360EDE" w:rsidRPr="00F45D0F" w:rsidRDefault="00360EDE" w:rsidP="00360EDE">
      <w:pPr>
        <w:pStyle w:val="S4"/>
      </w:pPr>
    </w:p>
    <w:p w:rsidR="00360EDE" w:rsidRPr="00F45D0F" w:rsidRDefault="00360EDE" w:rsidP="00360EDE">
      <w:pPr>
        <w:pStyle w:val="15"/>
        <w:tabs>
          <w:tab w:val="left" w:pos="0"/>
          <w:tab w:val="left" w:pos="993"/>
        </w:tabs>
        <w:ind w:left="0" w:firstLine="0"/>
      </w:pPr>
      <w:r w:rsidRPr="00F45D0F">
        <w:t xml:space="preserve">Завод-изготовитель </w:t>
      </w:r>
      <w:r>
        <w:t xml:space="preserve">задвижек </w:t>
      </w:r>
      <w:r w:rsidRPr="00F45D0F">
        <w:t>должен гарантировать соответствие задвижек</w:t>
      </w:r>
      <w:r>
        <w:t xml:space="preserve"> </w:t>
      </w:r>
      <w:r w:rsidRPr="00F45D0F">
        <w:t xml:space="preserve">клиновых требованиям настоящих </w:t>
      </w:r>
      <w:r w:rsidR="00EC32CB">
        <w:t>Единых технических требований</w:t>
      </w:r>
      <w:r w:rsidRPr="00F45D0F">
        <w:t>, при соблюдении условий транспортирования, хранения, монтажа и эксплуатации.</w:t>
      </w:r>
    </w:p>
    <w:p w:rsidR="00360EDE" w:rsidRPr="00F45D0F" w:rsidRDefault="00360EDE" w:rsidP="00360EDE">
      <w:pPr>
        <w:pStyle w:val="15"/>
        <w:tabs>
          <w:tab w:val="left" w:pos="0"/>
          <w:tab w:val="left" w:pos="993"/>
        </w:tabs>
        <w:ind w:left="0" w:firstLine="0"/>
      </w:pPr>
    </w:p>
    <w:p w:rsidR="00360EDE" w:rsidRPr="00F45D0F" w:rsidRDefault="00360EDE" w:rsidP="00360EDE">
      <w:pPr>
        <w:pStyle w:val="15"/>
        <w:tabs>
          <w:tab w:val="left" w:pos="0"/>
          <w:tab w:val="left" w:pos="993"/>
        </w:tabs>
        <w:ind w:left="0" w:firstLine="0"/>
      </w:pPr>
      <w:r w:rsidRPr="00F45D0F">
        <w:t xml:space="preserve">Гарантийный срок хранения без переконсервации – </w:t>
      </w:r>
      <w:r>
        <w:t>36</w:t>
      </w:r>
      <w:r w:rsidRPr="00F45D0F">
        <w:t xml:space="preserve"> месяца.</w:t>
      </w:r>
    </w:p>
    <w:p w:rsidR="00360EDE" w:rsidRPr="00F45D0F" w:rsidRDefault="00360EDE" w:rsidP="00360EDE">
      <w:pPr>
        <w:pStyle w:val="15"/>
        <w:tabs>
          <w:tab w:val="left" w:pos="709"/>
          <w:tab w:val="left" w:pos="993"/>
        </w:tabs>
        <w:ind w:left="0" w:firstLine="0"/>
      </w:pPr>
    </w:p>
    <w:p w:rsidR="00360EDE" w:rsidRPr="00F45D0F" w:rsidRDefault="00360EDE" w:rsidP="00360EDE">
      <w:pPr>
        <w:pStyle w:val="15"/>
        <w:tabs>
          <w:tab w:val="left" w:pos="0"/>
          <w:tab w:val="left" w:pos="993"/>
        </w:tabs>
        <w:ind w:left="0" w:firstLine="0"/>
      </w:pPr>
      <w:r w:rsidRPr="00F45D0F">
        <w:t xml:space="preserve">Гарантийный срок эксплуатации – 24 месяца со дня ввода задвижек в эксплуатацию </w:t>
      </w:r>
      <w:r>
        <w:t>и</w:t>
      </w:r>
      <w:r w:rsidRPr="00F45D0F">
        <w:t xml:space="preserve"> 36</w:t>
      </w:r>
      <w:r>
        <w:t> </w:t>
      </w:r>
      <w:r w:rsidRPr="00F45D0F">
        <w:t>месяцев со дня отгрузки.</w:t>
      </w:r>
    </w:p>
    <w:p w:rsidR="00360EDE" w:rsidRPr="00F45D0F" w:rsidRDefault="00360EDE" w:rsidP="00360EDE">
      <w:pPr>
        <w:pStyle w:val="15"/>
        <w:tabs>
          <w:tab w:val="left" w:pos="709"/>
          <w:tab w:val="left" w:pos="993"/>
        </w:tabs>
        <w:ind w:left="0" w:firstLine="0"/>
      </w:pPr>
    </w:p>
    <w:p w:rsidR="00360EDE" w:rsidRPr="00F45D0F" w:rsidRDefault="00360EDE" w:rsidP="00360EDE">
      <w:pPr>
        <w:pStyle w:val="15"/>
        <w:tabs>
          <w:tab w:val="left" w:pos="0"/>
          <w:tab w:val="left" w:pos="993"/>
        </w:tabs>
        <w:ind w:left="0" w:firstLine="0"/>
      </w:pPr>
      <w:r w:rsidRPr="00F45D0F">
        <w:t>Гарантийная наработка – не менее 500 циклов в пределах гарантийного срока эксплуатации.</w:t>
      </w:r>
    </w:p>
    <w:p w:rsidR="00360EDE" w:rsidRPr="00F45D0F" w:rsidRDefault="00360EDE" w:rsidP="00360EDE">
      <w:pPr>
        <w:pStyle w:val="15"/>
        <w:tabs>
          <w:tab w:val="left" w:pos="709"/>
          <w:tab w:val="left" w:pos="993"/>
        </w:tabs>
        <w:ind w:left="0" w:firstLine="0"/>
      </w:pPr>
    </w:p>
    <w:p w:rsidR="00360EDE" w:rsidRPr="00F45D0F" w:rsidRDefault="00360EDE" w:rsidP="00360EDE">
      <w:pPr>
        <w:pStyle w:val="15"/>
        <w:tabs>
          <w:tab w:val="left" w:pos="0"/>
          <w:tab w:val="left" w:pos="993"/>
        </w:tabs>
        <w:ind w:left="0" w:firstLine="0"/>
      </w:pPr>
      <w:r w:rsidRPr="00F45D0F">
        <w:t>Завод-изготовитель</w:t>
      </w:r>
      <w:r>
        <w:t xml:space="preserve"> задвижек</w:t>
      </w:r>
      <w:r w:rsidRPr="00F45D0F">
        <w:t xml:space="preserve"> должен гарантировать возможность проведения гидравлических испытаний задвижек совместно с примыкающими трубопроводами на прочность и плотность давлением не выше Рпр, указанного в </w:t>
      </w:r>
      <w:hyperlink r:id="rId49" w:tooltip="Арматура и детали трубопроводов. Давления условные пробные и рабочие. Ряды" w:history="1">
        <w:r w:rsidRPr="00F45D0F">
          <w:t>ГОСТ 356</w:t>
        </w:r>
      </w:hyperlink>
      <w:r w:rsidRPr="00F45D0F">
        <w:t>, с выдержкой в течение 24 часов и на герметичность давлением не выше PN с выдержкой в течение 12 часов.</w:t>
      </w:r>
    </w:p>
    <w:p w:rsidR="00360EDE" w:rsidRPr="00F45D0F" w:rsidRDefault="00360EDE" w:rsidP="00360EDE">
      <w:pPr>
        <w:pStyle w:val="15"/>
        <w:tabs>
          <w:tab w:val="left" w:pos="993"/>
        </w:tabs>
        <w:ind w:left="0" w:firstLine="0"/>
      </w:pPr>
    </w:p>
    <w:p w:rsidR="00360EDE" w:rsidRPr="00F45D0F" w:rsidRDefault="00360EDE" w:rsidP="00360EDE">
      <w:pPr>
        <w:pStyle w:val="15"/>
        <w:tabs>
          <w:tab w:val="left" w:pos="0"/>
          <w:tab w:val="left" w:pos="993"/>
        </w:tabs>
        <w:ind w:left="0" w:firstLine="0"/>
      </w:pPr>
      <w:r w:rsidRPr="00F45D0F">
        <w:t>Завод-изготовитель</w:t>
      </w:r>
      <w:r>
        <w:t xml:space="preserve"> задвижек</w:t>
      </w:r>
      <w:r w:rsidRPr="00F45D0F">
        <w:t xml:space="preserve"> должен гарантировать возможность проведения пневматических испытаний задвижек совместно с примыкаю</w:t>
      </w:r>
      <w:r w:rsidRPr="00F45D0F">
        <w:softHyphen/>
        <w:t>щими трубопроводами на прочность давлением выше PN на 10 % с выдержкой в течение 24 часов и на герметичность давлением не выше PN</w:t>
      </w:r>
      <w:r>
        <w:t>,</w:t>
      </w:r>
      <w:r w:rsidRPr="00F45D0F">
        <w:t xml:space="preserve"> с выдержкой в течение 12 часов при температуре окружающей среды до минус 40 °С.</w:t>
      </w:r>
    </w:p>
    <w:p w:rsidR="00360EDE" w:rsidRPr="00F45D0F" w:rsidRDefault="00360EDE" w:rsidP="00360EDE">
      <w:pPr>
        <w:pStyle w:val="15"/>
        <w:tabs>
          <w:tab w:val="left" w:pos="993"/>
        </w:tabs>
        <w:ind w:left="0" w:firstLine="0"/>
      </w:pPr>
    </w:p>
    <w:p w:rsidR="00360EDE" w:rsidRDefault="00360EDE" w:rsidP="00360EDE">
      <w:pPr>
        <w:pStyle w:val="S4"/>
      </w:pPr>
      <w:r>
        <w:t xml:space="preserve">При обнаружении в гарантийный срок эксплуатации дефектов, вызванных некачественным изготовлением и подтвержденных актом в свободной форме, поставщик / завод-изготовитель должен устранить обнаруженные дефекты или заменить оборудование / изделие / элемент </w:t>
      </w:r>
      <w:r>
        <w:lastRenderedPageBreak/>
        <w:t>конструкции или полностью изделие.</w:t>
      </w:r>
    </w:p>
    <w:p w:rsidR="00360EDE" w:rsidRDefault="00360EDE" w:rsidP="00360EDE">
      <w:pPr>
        <w:pStyle w:val="15"/>
        <w:tabs>
          <w:tab w:val="left" w:pos="0"/>
          <w:tab w:val="left" w:pos="993"/>
        </w:tabs>
        <w:ind w:left="0" w:firstLine="0"/>
      </w:pPr>
    </w:p>
    <w:p w:rsidR="00360EDE" w:rsidRDefault="00360EDE" w:rsidP="00360EDE">
      <w:pPr>
        <w:pStyle w:val="15"/>
        <w:tabs>
          <w:tab w:val="left" w:pos="0"/>
          <w:tab w:val="left" w:pos="993"/>
        </w:tabs>
        <w:ind w:left="0" w:firstLine="0"/>
      </w:pPr>
    </w:p>
    <w:p w:rsidR="00360EDE" w:rsidRPr="00622547" w:rsidRDefault="00360EDE" w:rsidP="00360EDE">
      <w:pPr>
        <w:pStyle w:val="S21"/>
        <w:numPr>
          <w:ilvl w:val="1"/>
          <w:numId w:val="35"/>
        </w:numPr>
        <w:ind w:left="0" w:firstLine="0"/>
        <w:rPr>
          <w:rFonts w:eastAsia="Calibri" w:cs="Arial"/>
          <w:bCs/>
          <w:iCs/>
          <w:szCs w:val="28"/>
        </w:rPr>
      </w:pPr>
      <w:bookmarkStart w:id="179" w:name="_Toc392607771"/>
      <w:bookmarkStart w:id="180" w:name="_Toc392695948"/>
      <w:bookmarkStart w:id="181" w:name="_Toc392696004"/>
      <w:bookmarkStart w:id="182" w:name="_Toc392752851"/>
      <w:bookmarkStart w:id="183" w:name="_Toc404615328"/>
      <w:bookmarkStart w:id="184" w:name="_Toc449605940"/>
      <w:bookmarkStart w:id="185" w:name="_Toc458527269"/>
      <w:bookmarkStart w:id="186" w:name="_Toc5183652"/>
      <w:r w:rsidRPr="00622547">
        <w:rPr>
          <w:rFonts w:eastAsia="Calibri" w:cs="Arial"/>
          <w:bCs/>
          <w:iCs/>
          <w:caps w:val="0"/>
          <w:szCs w:val="28"/>
        </w:rPr>
        <w:t>ТРЕБОВАНИЯ К ПОКРЫТИЯМ, МАРКИРОВКЕ И ВИЗУАЛЬНОЙ</w:t>
      </w:r>
      <w:r w:rsidRPr="00622547">
        <w:rPr>
          <w:rFonts w:eastAsia="Calibri" w:cs="Arial"/>
          <w:bCs/>
          <w:iCs/>
          <w:szCs w:val="28"/>
        </w:rPr>
        <w:t xml:space="preserve"> ИДЕНТИФИКАЦИ</w:t>
      </w:r>
      <w:bookmarkEnd w:id="179"/>
      <w:bookmarkEnd w:id="180"/>
      <w:bookmarkEnd w:id="181"/>
      <w:bookmarkEnd w:id="182"/>
      <w:bookmarkEnd w:id="183"/>
      <w:r w:rsidRPr="00622547">
        <w:rPr>
          <w:rFonts w:eastAsia="Calibri" w:cs="Arial"/>
          <w:bCs/>
          <w:iCs/>
          <w:szCs w:val="28"/>
        </w:rPr>
        <w:t>И</w:t>
      </w:r>
      <w:bookmarkEnd w:id="184"/>
      <w:bookmarkEnd w:id="185"/>
      <w:bookmarkEnd w:id="186"/>
    </w:p>
    <w:p w:rsidR="00360EDE" w:rsidRDefault="00360EDE" w:rsidP="00360EDE">
      <w:pPr>
        <w:rPr>
          <w:szCs w:val="24"/>
        </w:rPr>
      </w:pPr>
    </w:p>
    <w:p w:rsidR="00360EDE" w:rsidRPr="00F45D0F" w:rsidRDefault="00360EDE" w:rsidP="00360EDE">
      <w:pPr>
        <w:pStyle w:val="afb"/>
        <w:widowControl w:val="0"/>
        <w:tabs>
          <w:tab w:val="left" w:pos="993"/>
        </w:tabs>
        <w:spacing w:after="0"/>
        <w:rPr>
          <w:spacing w:val="1"/>
          <w:szCs w:val="24"/>
        </w:rPr>
      </w:pPr>
      <w:r w:rsidRPr="00F45D0F">
        <w:rPr>
          <w:spacing w:val="1"/>
          <w:szCs w:val="24"/>
        </w:rPr>
        <w:t xml:space="preserve">Задвижки клиновые должны иметь наружное антикоррозионное покрытие, выполненное </w:t>
      </w:r>
      <w:r>
        <w:rPr>
          <w:spacing w:val="1"/>
          <w:szCs w:val="24"/>
        </w:rPr>
        <w:t xml:space="preserve">заводом-изготовителем задвижек </w:t>
      </w:r>
      <w:r w:rsidRPr="00F45D0F">
        <w:rPr>
          <w:spacing w:val="1"/>
          <w:szCs w:val="24"/>
        </w:rPr>
        <w:t>в заводских условиях.</w:t>
      </w:r>
    </w:p>
    <w:p w:rsidR="00360EDE" w:rsidRDefault="00360EDE" w:rsidP="00360EDE">
      <w:pPr>
        <w:pStyle w:val="afb"/>
        <w:widowControl w:val="0"/>
        <w:tabs>
          <w:tab w:val="left" w:pos="993"/>
        </w:tabs>
        <w:spacing w:after="0"/>
        <w:rPr>
          <w:spacing w:val="1"/>
          <w:szCs w:val="24"/>
        </w:rPr>
      </w:pPr>
    </w:p>
    <w:p w:rsidR="00360EDE" w:rsidRPr="00F45D0F" w:rsidRDefault="00360EDE" w:rsidP="00360EDE">
      <w:pPr>
        <w:pStyle w:val="afb"/>
        <w:widowControl w:val="0"/>
        <w:tabs>
          <w:tab w:val="left" w:pos="993"/>
        </w:tabs>
        <w:spacing w:after="0"/>
        <w:rPr>
          <w:spacing w:val="1"/>
          <w:szCs w:val="24"/>
        </w:rPr>
      </w:pPr>
      <w:r w:rsidRPr="00F45D0F">
        <w:rPr>
          <w:spacing w:val="1"/>
          <w:szCs w:val="24"/>
        </w:rPr>
        <w:t xml:space="preserve">Наружное антикоррозионное покрытие на задвижку клиновую должно быть выполнено в соответствии с </w:t>
      </w:r>
      <w:r w:rsidR="00133A4A" w:rsidRPr="00133A4A">
        <w:rPr>
          <w:spacing w:val="1"/>
          <w:szCs w:val="24"/>
        </w:rPr>
        <w:t>Типовы</w:t>
      </w:r>
      <w:r w:rsidR="00133A4A">
        <w:rPr>
          <w:spacing w:val="1"/>
          <w:szCs w:val="24"/>
        </w:rPr>
        <w:t>ми</w:t>
      </w:r>
      <w:r w:rsidR="00133A4A" w:rsidRPr="00133A4A">
        <w:rPr>
          <w:spacing w:val="1"/>
          <w:szCs w:val="24"/>
        </w:rPr>
        <w:t xml:space="preserve"> требования</w:t>
      </w:r>
      <w:r w:rsidR="00133A4A">
        <w:rPr>
          <w:spacing w:val="1"/>
          <w:szCs w:val="24"/>
        </w:rPr>
        <w:t>ми</w:t>
      </w:r>
      <w:r w:rsidR="00133A4A" w:rsidRPr="00133A4A">
        <w:rPr>
          <w:spacing w:val="1"/>
          <w:szCs w:val="24"/>
        </w:rPr>
        <w:t xml:space="preserve"> Компании «Антикоррозионная защита металлических конструкций на объектах нефтегазодобычи, нефтегазопереработки и нефтепродуктообеспечения Компании» № П4-06.01 ТТР-0002</w:t>
      </w:r>
      <w:r w:rsidRPr="00F45D0F">
        <w:rPr>
          <w:spacing w:val="1"/>
          <w:szCs w:val="24"/>
        </w:rPr>
        <w:t>.</w:t>
      </w:r>
    </w:p>
    <w:p w:rsidR="00360EDE" w:rsidRPr="00F45D0F" w:rsidRDefault="00360EDE" w:rsidP="00360EDE">
      <w:pPr>
        <w:pStyle w:val="afb"/>
        <w:widowControl w:val="0"/>
        <w:tabs>
          <w:tab w:val="left" w:pos="993"/>
        </w:tabs>
        <w:spacing w:after="0"/>
        <w:rPr>
          <w:spacing w:val="1"/>
          <w:szCs w:val="24"/>
        </w:rPr>
      </w:pPr>
    </w:p>
    <w:p w:rsidR="00360EDE" w:rsidRPr="00F45D0F" w:rsidRDefault="00360EDE" w:rsidP="00360EDE">
      <w:pPr>
        <w:pStyle w:val="afb"/>
        <w:widowControl w:val="0"/>
        <w:tabs>
          <w:tab w:val="left" w:pos="993"/>
        </w:tabs>
        <w:spacing w:after="0"/>
        <w:rPr>
          <w:spacing w:val="1"/>
          <w:szCs w:val="24"/>
        </w:rPr>
      </w:pPr>
      <w:r w:rsidRPr="00F45D0F">
        <w:rPr>
          <w:spacing w:val="1"/>
          <w:szCs w:val="24"/>
        </w:rPr>
        <w:t>Допустимые системы наружного антикоррозионного покрытия задвижки клиновой</w:t>
      </w:r>
      <w:r>
        <w:rPr>
          <w:spacing w:val="1"/>
          <w:szCs w:val="24"/>
        </w:rPr>
        <w:t xml:space="preserve"> </w:t>
      </w:r>
      <w:r w:rsidRPr="00F45D0F">
        <w:rPr>
          <w:spacing w:val="1"/>
          <w:szCs w:val="24"/>
        </w:rPr>
        <w:t xml:space="preserve">для категории коррозионной активности: </w:t>
      </w:r>
    </w:p>
    <w:p w:rsidR="00360EDE" w:rsidRPr="00E041C5" w:rsidRDefault="00360EDE" w:rsidP="00133A4A">
      <w:pPr>
        <w:pStyle w:val="1"/>
        <w:numPr>
          <w:ilvl w:val="0"/>
          <w:numId w:val="55"/>
        </w:numPr>
        <w:rPr>
          <w:szCs w:val="24"/>
        </w:rPr>
      </w:pPr>
      <w:r w:rsidRPr="00E041C5">
        <w:rPr>
          <w:szCs w:val="24"/>
        </w:rPr>
        <w:t xml:space="preserve">С3 (средняя) сроком службы покрытия не менее 15 </w:t>
      </w:r>
      <w:r>
        <w:rPr>
          <w:szCs w:val="24"/>
        </w:rPr>
        <w:t xml:space="preserve">лет, </w:t>
      </w:r>
      <w:r w:rsidRPr="00E041C5">
        <w:rPr>
          <w:szCs w:val="24"/>
        </w:rPr>
        <w:t xml:space="preserve">в соответствии с </w:t>
      </w:r>
      <w:r w:rsidR="00133A4A" w:rsidRPr="00133A4A">
        <w:rPr>
          <w:szCs w:val="24"/>
        </w:rPr>
        <w:t>Типовы</w:t>
      </w:r>
      <w:r w:rsidR="00133A4A">
        <w:rPr>
          <w:szCs w:val="24"/>
        </w:rPr>
        <w:t>ми</w:t>
      </w:r>
      <w:r w:rsidR="00133A4A" w:rsidRPr="00133A4A">
        <w:rPr>
          <w:szCs w:val="24"/>
        </w:rPr>
        <w:t xml:space="preserve"> требования</w:t>
      </w:r>
      <w:r w:rsidR="00133A4A">
        <w:rPr>
          <w:szCs w:val="24"/>
        </w:rPr>
        <w:t>ми</w:t>
      </w:r>
      <w:r w:rsidR="00133A4A" w:rsidRPr="00133A4A">
        <w:rPr>
          <w:szCs w:val="24"/>
        </w:rPr>
        <w:t xml:space="preserve"> Компании «Антикоррозионная защита металлических конструкций на объектах нефтегазодобычи, нефтегазопереработки и нефтепродуктообеспечения Компании» № П4-06.01 ТТР-0002</w:t>
      </w:r>
      <w:r w:rsidRPr="00E041C5">
        <w:rPr>
          <w:szCs w:val="24"/>
        </w:rPr>
        <w:t>.</w:t>
      </w:r>
    </w:p>
    <w:p w:rsidR="00360EDE" w:rsidRPr="00F45D0F" w:rsidRDefault="00360EDE" w:rsidP="00360EDE">
      <w:pPr>
        <w:tabs>
          <w:tab w:val="left" w:pos="539"/>
        </w:tabs>
        <w:rPr>
          <w:szCs w:val="24"/>
        </w:rPr>
      </w:pPr>
    </w:p>
    <w:p w:rsidR="00360EDE" w:rsidRPr="00F45D0F" w:rsidRDefault="00360EDE" w:rsidP="00360EDE">
      <w:pPr>
        <w:pStyle w:val="afb"/>
        <w:widowControl w:val="0"/>
        <w:tabs>
          <w:tab w:val="left" w:pos="993"/>
        </w:tabs>
        <w:spacing w:after="0"/>
        <w:rPr>
          <w:spacing w:val="1"/>
          <w:szCs w:val="24"/>
        </w:rPr>
      </w:pPr>
      <w:r w:rsidRPr="00F45D0F">
        <w:rPr>
          <w:spacing w:val="1"/>
          <w:szCs w:val="24"/>
        </w:rPr>
        <w:t>Наружное антикоррозионное покрытие на задвижку клино</w:t>
      </w:r>
      <w:r>
        <w:rPr>
          <w:spacing w:val="1"/>
          <w:szCs w:val="24"/>
        </w:rPr>
        <w:t xml:space="preserve">вую, основные </w:t>
      </w:r>
      <w:r w:rsidRPr="00F45D0F">
        <w:rPr>
          <w:spacing w:val="1"/>
          <w:szCs w:val="24"/>
        </w:rPr>
        <w:t>детали которой, изготовлены из аустенитных (нержавеющих) сплавов, не наносить.</w:t>
      </w:r>
    </w:p>
    <w:p w:rsidR="00360EDE" w:rsidRPr="00F45D0F" w:rsidRDefault="00360EDE" w:rsidP="00360EDE">
      <w:pPr>
        <w:pStyle w:val="afb"/>
        <w:widowControl w:val="0"/>
        <w:tabs>
          <w:tab w:val="left" w:pos="993"/>
        </w:tabs>
        <w:spacing w:after="0"/>
        <w:rPr>
          <w:spacing w:val="1"/>
          <w:szCs w:val="24"/>
        </w:rPr>
      </w:pPr>
    </w:p>
    <w:p w:rsidR="00360EDE" w:rsidRDefault="00360EDE" w:rsidP="00360EDE">
      <w:pPr>
        <w:pStyle w:val="afb"/>
        <w:widowControl w:val="0"/>
        <w:tabs>
          <w:tab w:val="left" w:pos="993"/>
        </w:tabs>
        <w:spacing w:after="0"/>
        <w:rPr>
          <w:spacing w:val="1"/>
          <w:szCs w:val="24"/>
        </w:rPr>
      </w:pPr>
      <w:r w:rsidRPr="00F45D0F">
        <w:rPr>
          <w:spacing w:val="1"/>
          <w:szCs w:val="24"/>
        </w:rPr>
        <w:t xml:space="preserve">Концевые участки патрубков корпуса задвижки клиновой под приварку к трубопроводу должны быть свободными от защитного покрытия. </w:t>
      </w:r>
    </w:p>
    <w:p w:rsidR="00360EDE" w:rsidRDefault="00360EDE" w:rsidP="00360EDE">
      <w:pPr>
        <w:pStyle w:val="afb"/>
        <w:widowControl w:val="0"/>
        <w:tabs>
          <w:tab w:val="left" w:pos="993"/>
        </w:tabs>
        <w:spacing w:after="0"/>
        <w:rPr>
          <w:spacing w:val="1"/>
          <w:szCs w:val="24"/>
        </w:rPr>
      </w:pPr>
    </w:p>
    <w:p w:rsidR="00360EDE" w:rsidRDefault="00360EDE" w:rsidP="00360EDE">
      <w:pPr>
        <w:pStyle w:val="afb"/>
        <w:widowControl w:val="0"/>
        <w:tabs>
          <w:tab w:val="left" w:pos="993"/>
          <w:tab w:val="left" w:pos="1701"/>
        </w:tabs>
        <w:autoSpaceDE w:val="0"/>
        <w:autoSpaceDN w:val="0"/>
        <w:adjustRightInd w:val="0"/>
        <w:spacing w:after="0"/>
      </w:pPr>
      <w:r w:rsidRPr="00F45D0F">
        <w:t>Длина концевых участков патрубков корпуса задвижки без покры</w:t>
      </w:r>
      <w:r>
        <w:t>тия должна составлять 100±50 мм.</w:t>
      </w:r>
    </w:p>
    <w:p w:rsidR="00360EDE" w:rsidRDefault="00360EDE" w:rsidP="00360EDE">
      <w:pPr>
        <w:pStyle w:val="afb"/>
        <w:widowControl w:val="0"/>
        <w:tabs>
          <w:tab w:val="left" w:pos="993"/>
          <w:tab w:val="left" w:pos="1701"/>
        </w:tabs>
        <w:autoSpaceDE w:val="0"/>
        <w:autoSpaceDN w:val="0"/>
        <w:adjustRightInd w:val="0"/>
        <w:spacing w:after="0"/>
      </w:pPr>
    </w:p>
    <w:p w:rsidR="00360EDE" w:rsidRDefault="00360EDE" w:rsidP="00360EDE">
      <w:pPr>
        <w:pStyle w:val="afb"/>
        <w:widowControl w:val="0"/>
        <w:tabs>
          <w:tab w:val="left" w:pos="993"/>
          <w:tab w:val="left" w:pos="1701"/>
        </w:tabs>
        <w:autoSpaceDE w:val="0"/>
        <w:autoSpaceDN w:val="0"/>
        <w:adjustRightInd w:val="0"/>
        <w:spacing w:after="0"/>
      </w:pPr>
      <w:r w:rsidRPr="00F45D0F">
        <w:t>Концевые участки покрытия должны иметь плавный пере</w:t>
      </w:r>
      <w:r>
        <w:t>ход к металлической поверхности.</w:t>
      </w:r>
    </w:p>
    <w:p w:rsidR="00360EDE" w:rsidRDefault="00360EDE" w:rsidP="00360EDE">
      <w:pPr>
        <w:pStyle w:val="afb"/>
        <w:widowControl w:val="0"/>
        <w:tabs>
          <w:tab w:val="left" w:pos="993"/>
          <w:tab w:val="left" w:pos="1701"/>
        </w:tabs>
        <w:autoSpaceDE w:val="0"/>
        <w:autoSpaceDN w:val="0"/>
        <w:adjustRightInd w:val="0"/>
        <w:spacing w:after="0"/>
      </w:pPr>
    </w:p>
    <w:p w:rsidR="00360EDE" w:rsidRPr="00F45D0F" w:rsidRDefault="00360EDE" w:rsidP="00360EDE">
      <w:pPr>
        <w:pStyle w:val="afb"/>
        <w:widowControl w:val="0"/>
        <w:tabs>
          <w:tab w:val="left" w:pos="993"/>
          <w:tab w:val="left" w:pos="1701"/>
        </w:tabs>
        <w:autoSpaceDE w:val="0"/>
        <w:autoSpaceDN w:val="0"/>
        <w:adjustRightInd w:val="0"/>
        <w:spacing w:after="0"/>
      </w:pPr>
      <w:r w:rsidRPr="00F45D0F">
        <w:t>Угол скоса покрытия к металлической поверхности патрубка задвижки</w:t>
      </w:r>
      <w:r>
        <w:t xml:space="preserve"> </w:t>
      </w:r>
      <w:r w:rsidRPr="00F45D0F">
        <w:t>не более 30</w:t>
      </w:r>
      <w:r w:rsidRPr="007758FD">
        <w:rPr>
          <w:vertAlign w:val="superscript"/>
        </w:rPr>
        <w:t>0</w:t>
      </w:r>
      <w:r w:rsidRPr="00F45D0F">
        <w:t>.</w:t>
      </w:r>
    </w:p>
    <w:p w:rsidR="00360EDE" w:rsidRPr="00F45D0F" w:rsidRDefault="00360EDE" w:rsidP="00360EDE"/>
    <w:p w:rsidR="00360EDE" w:rsidRPr="00F45D0F" w:rsidRDefault="00360EDE" w:rsidP="00360EDE">
      <w:pPr>
        <w:pStyle w:val="afb"/>
        <w:widowControl w:val="0"/>
        <w:tabs>
          <w:tab w:val="left" w:pos="993"/>
        </w:tabs>
        <w:spacing w:after="0"/>
        <w:rPr>
          <w:spacing w:val="1"/>
          <w:szCs w:val="24"/>
        </w:rPr>
      </w:pPr>
      <w:r w:rsidRPr="00F45D0F">
        <w:rPr>
          <w:spacing w:val="1"/>
          <w:szCs w:val="24"/>
        </w:rPr>
        <w:t xml:space="preserve">Толщина защитного покрытия не нормируется на крепежных деталях (шпильках, гайках), на защитных колпаках, а также на ребрах жесткости, основаниях и проушинах. </w:t>
      </w:r>
    </w:p>
    <w:p w:rsidR="00360EDE" w:rsidRDefault="00360EDE" w:rsidP="00360EDE">
      <w:pPr>
        <w:pStyle w:val="15"/>
        <w:tabs>
          <w:tab w:val="left" w:pos="1701"/>
        </w:tabs>
        <w:autoSpaceDE w:val="0"/>
        <w:autoSpaceDN w:val="0"/>
        <w:adjustRightInd w:val="0"/>
        <w:ind w:left="0" w:firstLine="0"/>
      </w:pPr>
    </w:p>
    <w:p w:rsidR="00360EDE" w:rsidRPr="00F45D0F" w:rsidRDefault="00360EDE" w:rsidP="00360EDE">
      <w:pPr>
        <w:pStyle w:val="afb"/>
        <w:widowControl w:val="0"/>
        <w:tabs>
          <w:tab w:val="left" w:pos="993"/>
        </w:tabs>
        <w:spacing w:after="0"/>
        <w:rPr>
          <w:spacing w:val="1"/>
          <w:szCs w:val="24"/>
        </w:rPr>
      </w:pPr>
      <w:r w:rsidRPr="00F45D0F">
        <w:rPr>
          <w:spacing w:val="1"/>
          <w:szCs w:val="24"/>
        </w:rPr>
        <w:t>Маркировка должна быть расположена на лицевой стороне корпуса задвижки клиновой на видном месте (допускается наносить маркировку на верхнем фланце крышки) и на металлической табличке из коррозионностойкой стали или цветных металлов и их сплавов</w:t>
      </w:r>
      <w:r>
        <w:rPr>
          <w:spacing w:val="1"/>
          <w:szCs w:val="24"/>
        </w:rPr>
        <w:t xml:space="preserve"> и в соответствии с ГОСТ 4666</w:t>
      </w:r>
      <w:r w:rsidRPr="00F45D0F">
        <w:rPr>
          <w:spacing w:val="1"/>
          <w:szCs w:val="24"/>
        </w:rPr>
        <w:t>.</w:t>
      </w:r>
    </w:p>
    <w:p w:rsidR="00360EDE" w:rsidRPr="00F45D0F" w:rsidRDefault="00360EDE" w:rsidP="00360EDE">
      <w:pPr>
        <w:pStyle w:val="afb"/>
        <w:widowControl w:val="0"/>
        <w:tabs>
          <w:tab w:val="left" w:pos="993"/>
        </w:tabs>
        <w:spacing w:after="0"/>
        <w:rPr>
          <w:spacing w:val="1"/>
          <w:szCs w:val="24"/>
        </w:rPr>
      </w:pPr>
    </w:p>
    <w:p w:rsidR="00360EDE" w:rsidRPr="00F45D0F" w:rsidRDefault="00360EDE" w:rsidP="00360EDE">
      <w:pPr>
        <w:pStyle w:val="afb"/>
        <w:widowControl w:val="0"/>
        <w:tabs>
          <w:tab w:val="left" w:pos="0"/>
          <w:tab w:val="left" w:pos="993"/>
        </w:tabs>
        <w:spacing w:after="0"/>
        <w:rPr>
          <w:szCs w:val="24"/>
        </w:rPr>
      </w:pPr>
      <w:r w:rsidRPr="00F45D0F">
        <w:rPr>
          <w:spacing w:val="1"/>
          <w:szCs w:val="24"/>
        </w:rPr>
        <w:t xml:space="preserve">Способ нанесения маркировки на корпусе задвижки клиновой </w:t>
      </w:r>
      <w:r w:rsidRPr="00F45D0F">
        <w:rPr>
          <w:szCs w:val="24"/>
        </w:rPr>
        <w:t xml:space="preserve">для литых, литосварных и литоштампосварных корпусов </w:t>
      </w:r>
      <w:r>
        <w:rPr>
          <w:szCs w:val="24"/>
        </w:rPr>
        <w:t>–</w:t>
      </w:r>
      <w:r w:rsidRPr="00F45D0F">
        <w:rPr>
          <w:szCs w:val="24"/>
        </w:rPr>
        <w:t xml:space="preserve"> литьем или ударным способом.</w:t>
      </w:r>
    </w:p>
    <w:p w:rsidR="00360EDE" w:rsidRPr="00F45D0F" w:rsidRDefault="00360EDE" w:rsidP="00360EDE"/>
    <w:p w:rsidR="00360EDE" w:rsidRDefault="00360EDE" w:rsidP="00360EDE">
      <w:pPr>
        <w:pStyle w:val="afb"/>
        <w:widowControl w:val="0"/>
        <w:tabs>
          <w:tab w:val="left" w:pos="993"/>
        </w:tabs>
        <w:spacing w:after="0"/>
        <w:rPr>
          <w:spacing w:val="1"/>
          <w:szCs w:val="24"/>
        </w:rPr>
      </w:pPr>
      <w:r w:rsidRPr="00F45D0F">
        <w:rPr>
          <w:spacing w:val="1"/>
          <w:szCs w:val="24"/>
        </w:rPr>
        <w:t xml:space="preserve">Табличка должна быть выполнена в соответствии с требованиями ГОСТ 12971. Табличка должна быть размещена на видном месте. </w:t>
      </w:r>
    </w:p>
    <w:p w:rsidR="00360EDE" w:rsidRPr="00F45D0F" w:rsidRDefault="00360EDE" w:rsidP="00360EDE">
      <w:pPr>
        <w:pStyle w:val="afb"/>
        <w:widowControl w:val="0"/>
        <w:tabs>
          <w:tab w:val="left" w:pos="993"/>
        </w:tabs>
        <w:spacing w:after="0"/>
        <w:rPr>
          <w:spacing w:val="1"/>
          <w:szCs w:val="24"/>
        </w:rPr>
      </w:pPr>
    </w:p>
    <w:p w:rsidR="00360EDE" w:rsidRPr="00F45D0F" w:rsidRDefault="00360EDE" w:rsidP="00360EDE">
      <w:pPr>
        <w:pStyle w:val="afb"/>
        <w:widowControl w:val="0"/>
        <w:tabs>
          <w:tab w:val="left" w:pos="993"/>
        </w:tabs>
        <w:spacing w:after="0"/>
        <w:rPr>
          <w:spacing w:val="1"/>
          <w:szCs w:val="24"/>
        </w:rPr>
      </w:pPr>
      <w:r w:rsidRPr="00F45D0F">
        <w:rPr>
          <w:spacing w:val="1"/>
          <w:szCs w:val="24"/>
        </w:rPr>
        <w:t>Содержание маркировки для задвижки клиновой на корпусе и на табличке:</w:t>
      </w:r>
    </w:p>
    <w:p w:rsidR="00360EDE" w:rsidRPr="00746707" w:rsidRDefault="00360EDE" w:rsidP="00360EDE">
      <w:pPr>
        <w:pStyle w:val="1"/>
        <w:numPr>
          <w:ilvl w:val="0"/>
          <w:numId w:val="55"/>
        </w:numPr>
        <w:ind w:left="538" w:hanging="357"/>
        <w:rPr>
          <w:szCs w:val="24"/>
        </w:rPr>
      </w:pPr>
      <w:r w:rsidRPr="00746707">
        <w:rPr>
          <w:szCs w:val="24"/>
        </w:rPr>
        <w:t>наименование или товарный знак завода-изготовителя задвижек;</w:t>
      </w:r>
    </w:p>
    <w:p w:rsidR="00360EDE" w:rsidRPr="00746707" w:rsidRDefault="00360EDE" w:rsidP="00360EDE">
      <w:pPr>
        <w:pStyle w:val="1"/>
        <w:numPr>
          <w:ilvl w:val="0"/>
          <w:numId w:val="55"/>
        </w:numPr>
        <w:ind w:left="538" w:hanging="357"/>
        <w:rPr>
          <w:szCs w:val="24"/>
        </w:rPr>
      </w:pPr>
      <w:r w:rsidRPr="00746707">
        <w:rPr>
          <w:szCs w:val="24"/>
        </w:rPr>
        <w:lastRenderedPageBreak/>
        <w:t xml:space="preserve">обозначение задвижки (в соответствии с разделом 5 настоящих </w:t>
      </w:r>
      <w:r w:rsidR="00EC32CB">
        <w:rPr>
          <w:szCs w:val="24"/>
        </w:rPr>
        <w:t>Единых технических требований</w:t>
      </w:r>
      <w:r w:rsidRPr="00746707">
        <w:rPr>
          <w:szCs w:val="24"/>
        </w:rPr>
        <w:t>);</w:t>
      </w:r>
    </w:p>
    <w:p w:rsidR="00360EDE" w:rsidRPr="00B21627" w:rsidRDefault="00360EDE" w:rsidP="00360EDE">
      <w:pPr>
        <w:pStyle w:val="1"/>
        <w:numPr>
          <w:ilvl w:val="0"/>
          <w:numId w:val="55"/>
        </w:numPr>
        <w:ind w:left="538" w:hanging="357"/>
        <w:rPr>
          <w:szCs w:val="24"/>
        </w:rPr>
      </w:pPr>
      <w:r w:rsidRPr="00B21627">
        <w:rPr>
          <w:szCs w:val="24"/>
        </w:rPr>
        <w:t>DN;</w:t>
      </w:r>
    </w:p>
    <w:p w:rsidR="00360EDE" w:rsidRPr="00746707" w:rsidRDefault="00360EDE" w:rsidP="00360EDE">
      <w:pPr>
        <w:pStyle w:val="1"/>
        <w:numPr>
          <w:ilvl w:val="0"/>
          <w:numId w:val="55"/>
        </w:numPr>
        <w:ind w:left="538" w:hanging="357"/>
        <w:rPr>
          <w:szCs w:val="24"/>
        </w:rPr>
      </w:pPr>
      <w:r w:rsidRPr="00B21627">
        <w:rPr>
          <w:szCs w:val="24"/>
        </w:rPr>
        <w:t>PN</w:t>
      </w:r>
      <w:r w:rsidRPr="00746707">
        <w:rPr>
          <w:szCs w:val="24"/>
        </w:rPr>
        <w:t xml:space="preserve"> (в кгс/см² без указания размерности</w:t>
      </w:r>
      <w:r>
        <w:rPr>
          <w:szCs w:val="24"/>
        </w:rPr>
        <w:t>,</w:t>
      </w:r>
      <w:r w:rsidRPr="00746707">
        <w:rPr>
          <w:szCs w:val="24"/>
        </w:rPr>
        <w:t xml:space="preserve"> и в скобках в МПа с указанием размерности);</w:t>
      </w:r>
    </w:p>
    <w:p w:rsidR="00360EDE" w:rsidRPr="00B21627" w:rsidRDefault="00360EDE" w:rsidP="00360EDE">
      <w:pPr>
        <w:pStyle w:val="1"/>
        <w:numPr>
          <w:ilvl w:val="0"/>
          <w:numId w:val="55"/>
        </w:numPr>
        <w:ind w:left="538" w:hanging="357"/>
        <w:rPr>
          <w:szCs w:val="24"/>
        </w:rPr>
      </w:pPr>
      <w:r w:rsidRPr="00B21627">
        <w:rPr>
          <w:szCs w:val="24"/>
        </w:rPr>
        <w:t>масса, кг;</w:t>
      </w:r>
    </w:p>
    <w:p w:rsidR="00360EDE" w:rsidRPr="00746707" w:rsidRDefault="00360EDE" w:rsidP="00360EDE">
      <w:pPr>
        <w:pStyle w:val="1"/>
        <w:numPr>
          <w:ilvl w:val="0"/>
          <w:numId w:val="55"/>
        </w:numPr>
        <w:ind w:left="538" w:hanging="357"/>
        <w:rPr>
          <w:szCs w:val="24"/>
        </w:rPr>
      </w:pPr>
      <w:r w:rsidRPr="00746707">
        <w:rPr>
          <w:szCs w:val="24"/>
        </w:rPr>
        <w:t>марка или условное обозначение материала корпуса;</w:t>
      </w:r>
    </w:p>
    <w:p w:rsidR="00360EDE" w:rsidRPr="00746707" w:rsidRDefault="00360EDE" w:rsidP="00360EDE">
      <w:pPr>
        <w:pStyle w:val="1"/>
        <w:numPr>
          <w:ilvl w:val="0"/>
          <w:numId w:val="55"/>
        </w:numPr>
        <w:ind w:left="538" w:hanging="357"/>
        <w:rPr>
          <w:szCs w:val="24"/>
        </w:rPr>
      </w:pPr>
      <w:r w:rsidRPr="00746707">
        <w:rPr>
          <w:szCs w:val="24"/>
        </w:rPr>
        <w:t>заводской номер и год изготовления;</w:t>
      </w:r>
    </w:p>
    <w:p w:rsidR="00360EDE" w:rsidRPr="00B21627" w:rsidRDefault="00360EDE" w:rsidP="00360EDE">
      <w:pPr>
        <w:pStyle w:val="1"/>
        <w:numPr>
          <w:ilvl w:val="0"/>
          <w:numId w:val="55"/>
        </w:numPr>
        <w:ind w:left="538" w:hanging="357"/>
        <w:rPr>
          <w:szCs w:val="24"/>
        </w:rPr>
      </w:pPr>
      <w:r w:rsidRPr="00B21627">
        <w:rPr>
          <w:szCs w:val="24"/>
        </w:rPr>
        <w:t>клеймо ОТК;</w:t>
      </w:r>
    </w:p>
    <w:p w:rsidR="00360EDE" w:rsidRPr="00746707" w:rsidRDefault="00360EDE" w:rsidP="00360EDE">
      <w:pPr>
        <w:pStyle w:val="1"/>
        <w:numPr>
          <w:ilvl w:val="0"/>
          <w:numId w:val="55"/>
        </w:numPr>
        <w:ind w:left="538" w:hanging="357"/>
        <w:rPr>
          <w:szCs w:val="24"/>
        </w:rPr>
      </w:pPr>
      <w:r w:rsidRPr="00746707">
        <w:rPr>
          <w:szCs w:val="24"/>
        </w:rPr>
        <w:t>на задвижках клиновых предназначенных для работы в средах с повышенным содержанием сероводорода (К1-К3) должна быть указана маркировка «</w:t>
      </w:r>
      <w:r w:rsidRPr="00B21627">
        <w:rPr>
          <w:szCs w:val="24"/>
        </w:rPr>
        <w:t>H</w:t>
      </w:r>
      <w:r w:rsidRPr="005C7DE1">
        <w:rPr>
          <w:szCs w:val="24"/>
        </w:rPr>
        <w:t>2</w:t>
      </w:r>
      <w:r w:rsidRPr="00B21627">
        <w:rPr>
          <w:szCs w:val="24"/>
        </w:rPr>
        <w:t>S</w:t>
      </w:r>
      <w:r w:rsidRPr="00746707">
        <w:rPr>
          <w:szCs w:val="24"/>
        </w:rPr>
        <w:t>»;</w:t>
      </w:r>
    </w:p>
    <w:p w:rsidR="00360EDE" w:rsidRPr="00746707" w:rsidRDefault="00360EDE" w:rsidP="00360EDE">
      <w:pPr>
        <w:pStyle w:val="1"/>
        <w:numPr>
          <w:ilvl w:val="0"/>
          <w:numId w:val="55"/>
        </w:numPr>
        <w:ind w:left="538" w:hanging="357"/>
        <w:rPr>
          <w:szCs w:val="24"/>
        </w:rPr>
      </w:pPr>
      <w:r w:rsidRPr="00746707">
        <w:rPr>
          <w:szCs w:val="24"/>
        </w:rPr>
        <w:t>на маховиках управления арматурой должны быть стрелки, указывающие направление вращения на открытие и закрытие, и буквы «О», «З» или соответственно слова «открыто», «закрыто».</w:t>
      </w:r>
    </w:p>
    <w:p w:rsidR="00360EDE" w:rsidRPr="00F45D0F" w:rsidRDefault="00360EDE" w:rsidP="00360EDE">
      <w:pPr>
        <w:pStyle w:val="afb"/>
        <w:spacing w:after="0"/>
        <w:ind w:right="147"/>
        <w:rPr>
          <w:spacing w:val="-1"/>
          <w:szCs w:val="24"/>
        </w:rPr>
      </w:pPr>
    </w:p>
    <w:p w:rsidR="00360EDE" w:rsidRPr="00F45D0F" w:rsidRDefault="00360EDE" w:rsidP="00360EDE">
      <w:pPr>
        <w:pStyle w:val="afb"/>
        <w:spacing w:after="0"/>
        <w:ind w:right="-1"/>
        <w:rPr>
          <w:spacing w:val="-2"/>
          <w:szCs w:val="24"/>
        </w:rPr>
      </w:pPr>
      <w:r>
        <w:rPr>
          <w:spacing w:val="-1"/>
          <w:szCs w:val="24"/>
        </w:rPr>
        <w:t>Расчетное</w:t>
      </w:r>
      <w:r w:rsidRPr="00F45D0F">
        <w:rPr>
          <w:spacing w:val="18"/>
          <w:szCs w:val="24"/>
        </w:rPr>
        <w:t xml:space="preserve"> </w:t>
      </w:r>
      <w:r w:rsidRPr="00F45D0F">
        <w:rPr>
          <w:spacing w:val="-1"/>
          <w:szCs w:val="24"/>
        </w:rPr>
        <w:t>значение</w:t>
      </w:r>
      <w:r w:rsidRPr="00F45D0F">
        <w:rPr>
          <w:spacing w:val="18"/>
          <w:szCs w:val="24"/>
        </w:rPr>
        <w:t xml:space="preserve"> </w:t>
      </w:r>
      <w:r w:rsidRPr="005F64F3">
        <w:rPr>
          <w:szCs w:val="24"/>
        </w:rPr>
        <w:t>С</w:t>
      </w:r>
      <w:r w:rsidRPr="005F64F3">
        <w:rPr>
          <w:szCs w:val="24"/>
          <w:vertAlign w:val="subscript"/>
        </w:rPr>
        <w:t>экв</w:t>
      </w:r>
      <w:r w:rsidRPr="00F45D0F">
        <w:rPr>
          <w:spacing w:val="47"/>
          <w:szCs w:val="24"/>
        </w:rPr>
        <w:t xml:space="preserve"> </w:t>
      </w:r>
      <w:r w:rsidRPr="00F45D0F">
        <w:rPr>
          <w:spacing w:val="-1"/>
          <w:szCs w:val="24"/>
        </w:rPr>
        <w:t>материала</w:t>
      </w:r>
      <w:r w:rsidRPr="00F45D0F">
        <w:rPr>
          <w:spacing w:val="17"/>
          <w:szCs w:val="24"/>
        </w:rPr>
        <w:t xml:space="preserve"> </w:t>
      </w:r>
      <w:r w:rsidRPr="00F45D0F">
        <w:rPr>
          <w:spacing w:val="-1"/>
          <w:szCs w:val="24"/>
        </w:rPr>
        <w:t>патрубков</w:t>
      </w:r>
      <w:r w:rsidRPr="00F45D0F">
        <w:rPr>
          <w:spacing w:val="51"/>
          <w:szCs w:val="24"/>
        </w:rPr>
        <w:t xml:space="preserve"> </w:t>
      </w:r>
      <w:r w:rsidRPr="00F45D0F">
        <w:rPr>
          <w:spacing w:val="-1"/>
          <w:szCs w:val="24"/>
        </w:rPr>
        <w:t>(и/или</w:t>
      </w:r>
      <w:r w:rsidRPr="00F45D0F">
        <w:rPr>
          <w:spacing w:val="4"/>
          <w:szCs w:val="24"/>
        </w:rPr>
        <w:t xml:space="preserve"> </w:t>
      </w:r>
      <w:r w:rsidRPr="00F45D0F">
        <w:rPr>
          <w:spacing w:val="-2"/>
          <w:szCs w:val="24"/>
        </w:rPr>
        <w:t>переходных</w:t>
      </w:r>
      <w:r w:rsidRPr="00F45D0F">
        <w:rPr>
          <w:spacing w:val="7"/>
          <w:szCs w:val="24"/>
        </w:rPr>
        <w:t xml:space="preserve"> </w:t>
      </w:r>
      <w:r w:rsidRPr="00F45D0F">
        <w:rPr>
          <w:spacing w:val="-1"/>
          <w:szCs w:val="24"/>
        </w:rPr>
        <w:t>колец)</w:t>
      </w:r>
      <w:r w:rsidRPr="00F45D0F">
        <w:rPr>
          <w:spacing w:val="6"/>
          <w:szCs w:val="24"/>
        </w:rPr>
        <w:t xml:space="preserve"> </w:t>
      </w:r>
      <w:r w:rsidRPr="00F45D0F">
        <w:rPr>
          <w:spacing w:val="-1"/>
          <w:szCs w:val="24"/>
        </w:rPr>
        <w:t>должно</w:t>
      </w:r>
      <w:r w:rsidRPr="00F45D0F">
        <w:rPr>
          <w:spacing w:val="5"/>
          <w:szCs w:val="24"/>
        </w:rPr>
        <w:t xml:space="preserve"> </w:t>
      </w:r>
      <w:r w:rsidRPr="00F45D0F">
        <w:rPr>
          <w:spacing w:val="-1"/>
          <w:szCs w:val="24"/>
        </w:rPr>
        <w:t>быть</w:t>
      </w:r>
      <w:r w:rsidRPr="00F45D0F">
        <w:rPr>
          <w:spacing w:val="7"/>
          <w:szCs w:val="24"/>
        </w:rPr>
        <w:t xml:space="preserve"> </w:t>
      </w:r>
      <w:r w:rsidRPr="00F45D0F">
        <w:rPr>
          <w:spacing w:val="-2"/>
          <w:szCs w:val="24"/>
        </w:rPr>
        <w:t>нанесено</w:t>
      </w:r>
      <w:r w:rsidRPr="00F45D0F">
        <w:rPr>
          <w:spacing w:val="3"/>
          <w:szCs w:val="24"/>
        </w:rPr>
        <w:t xml:space="preserve"> </w:t>
      </w:r>
      <w:r w:rsidRPr="00F45D0F">
        <w:rPr>
          <w:spacing w:val="-1"/>
          <w:szCs w:val="24"/>
        </w:rPr>
        <w:t>на</w:t>
      </w:r>
      <w:r w:rsidRPr="00F45D0F">
        <w:rPr>
          <w:spacing w:val="6"/>
          <w:szCs w:val="24"/>
        </w:rPr>
        <w:t xml:space="preserve"> </w:t>
      </w:r>
      <w:r w:rsidRPr="00F45D0F">
        <w:rPr>
          <w:spacing w:val="-2"/>
          <w:szCs w:val="24"/>
        </w:rPr>
        <w:t>поверхности</w:t>
      </w:r>
      <w:r w:rsidRPr="00F45D0F">
        <w:rPr>
          <w:spacing w:val="2"/>
          <w:szCs w:val="24"/>
        </w:rPr>
        <w:t xml:space="preserve"> </w:t>
      </w:r>
      <w:r w:rsidRPr="00F45D0F">
        <w:rPr>
          <w:spacing w:val="-1"/>
          <w:szCs w:val="24"/>
        </w:rPr>
        <w:t>пат</w:t>
      </w:r>
      <w:r w:rsidRPr="00F45D0F">
        <w:rPr>
          <w:spacing w:val="-2"/>
          <w:szCs w:val="24"/>
        </w:rPr>
        <w:t>рубков</w:t>
      </w:r>
      <w:r w:rsidRPr="00F45D0F">
        <w:rPr>
          <w:spacing w:val="44"/>
          <w:szCs w:val="24"/>
        </w:rPr>
        <w:t xml:space="preserve"> </w:t>
      </w:r>
      <w:r w:rsidRPr="00F45D0F">
        <w:rPr>
          <w:spacing w:val="-2"/>
          <w:szCs w:val="24"/>
        </w:rPr>
        <w:t>корпуса</w:t>
      </w:r>
      <w:r w:rsidRPr="00F45D0F">
        <w:rPr>
          <w:spacing w:val="47"/>
          <w:szCs w:val="24"/>
        </w:rPr>
        <w:t xml:space="preserve"> </w:t>
      </w:r>
      <w:r w:rsidRPr="00F45D0F">
        <w:rPr>
          <w:spacing w:val="-2"/>
          <w:szCs w:val="24"/>
        </w:rPr>
        <w:t>(и/или</w:t>
      </w:r>
      <w:r w:rsidRPr="00F45D0F">
        <w:rPr>
          <w:spacing w:val="45"/>
          <w:szCs w:val="24"/>
        </w:rPr>
        <w:t xml:space="preserve"> </w:t>
      </w:r>
      <w:r w:rsidRPr="00F45D0F">
        <w:rPr>
          <w:spacing w:val="-2"/>
          <w:szCs w:val="24"/>
        </w:rPr>
        <w:t>переходных</w:t>
      </w:r>
      <w:r w:rsidRPr="00F45D0F">
        <w:rPr>
          <w:spacing w:val="46"/>
          <w:szCs w:val="24"/>
        </w:rPr>
        <w:t xml:space="preserve"> </w:t>
      </w:r>
      <w:r w:rsidRPr="00F45D0F">
        <w:rPr>
          <w:spacing w:val="-2"/>
          <w:szCs w:val="24"/>
        </w:rPr>
        <w:t>колец)</w:t>
      </w:r>
      <w:r w:rsidRPr="00F45D0F">
        <w:rPr>
          <w:spacing w:val="47"/>
          <w:szCs w:val="24"/>
        </w:rPr>
        <w:t xml:space="preserve"> </w:t>
      </w:r>
      <w:r w:rsidRPr="00F45D0F">
        <w:rPr>
          <w:spacing w:val="-1"/>
          <w:szCs w:val="24"/>
        </w:rPr>
        <w:t>на</w:t>
      </w:r>
      <w:r w:rsidRPr="00F45D0F">
        <w:rPr>
          <w:spacing w:val="45"/>
          <w:szCs w:val="24"/>
        </w:rPr>
        <w:t xml:space="preserve"> </w:t>
      </w:r>
      <w:r w:rsidRPr="00F45D0F">
        <w:rPr>
          <w:spacing w:val="-2"/>
          <w:szCs w:val="24"/>
        </w:rPr>
        <w:t>расстоянии</w:t>
      </w:r>
      <w:r w:rsidRPr="00F45D0F">
        <w:rPr>
          <w:spacing w:val="45"/>
          <w:szCs w:val="24"/>
        </w:rPr>
        <w:t xml:space="preserve"> </w:t>
      </w:r>
      <w:r>
        <w:rPr>
          <w:spacing w:val="45"/>
          <w:szCs w:val="24"/>
        </w:rPr>
        <w:br/>
      </w:r>
      <w:r w:rsidRPr="00F45D0F">
        <w:rPr>
          <w:spacing w:val="-1"/>
          <w:szCs w:val="24"/>
        </w:rPr>
        <w:t>30-50</w:t>
      </w:r>
      <w:r w:rsidRPr="00F45D0F">
        <w:rPr>
          <w:spacing w:val="48"/>
          <w:szCs w:val="24"/>
        </w:rPr>
        <w:t xml:space="preserve"> </w:t>
      </w:r>
      <w:r w:rsidRPr="00F45D0F">
        <w:rPr>
          <w:spacing w:val="-2"/>
          <w:szCs w:val="24"/>
        </w:rPr>
        <w:t>мм</w:t>
      </w:r>
      <w:r w:rsidRPr="00F45D0F">
        <w:rPr>
          <w:spacing w:val="44"/>
          <w:szCs w:val="24"/>
        </w:rPr>
        <w:t xml:space="preserve"> </w:t>
      </w:r>
      <w:r w:rsidRPr="00F45D0F">
        <w:rPr>
          <w:szCs w:val="24"/>
        </w:rPr>
        <w:t>от</w:t>
      </w:r>
      <w:r w:rsidRPr="00F45D0F">
        <w:rPr>
          <w:spacing w:val="44"/>
          <w:szCs w:val="24"/>
        </w:rPr>
        <w:t xml:space="preserve"> </w:t>
      </w:r>
      <w:r w:rsidRPr="00F45D0F">
        <w:rPr>
          <w:spacing w:val="-2"/>
          <w:szCs w:val="24"/>
        </w:rPr>
        <w:t>торца</w:t>
      </w:r>
      <w:r w:rsidRPr="00F45D0F">
        <w:rPr>
          <w:spacing w:val="42"/>
          <w:szCs w:val="24"/>
        </w:rPr>
        <w:t xml:space="preserve"> </w:t>
      </w:r>
      <w:r w:rsidRPr="00F45D0F">
        <w:rPr>
          <w:spacing w:val="-2"/>
          <w:szCs w:val="24"/>
        </w:rPr>
        <w:t>несмываемой</w:t>
      </w:r>
      <w:r w:rsidRPr="00F45D0F">
        <w:rPr>
          <w:spacing w:val="-1"/>
          <w:szCs w:val="24"/>
        </w:rPr>
        <w:t xml:space="preserve"> </w:t>
      </w:r>
      <w:r w:rsidRPr="00F45D0F">
        <w:rPr>
          <w:spacing w:val="-2"/>
          <w:szCs w:val="24"/>
        </w:rPr>
        <w:t>краской.</w:t>
      </w:r>
    </w:p>
    <w:p w:rsidR="00360EDE" w:rsidRPr="00F45D0F" w:rsidRDefault="00360EDE" w:rsidP="00360EDE">
      <w:pPr>
        <w:pStyle w:val="afb"/>
        <w:spacing w:after="0"/>
        <w:ind w:right="147"/>
        <w:rPr>
          <w:spacing w:val="-2"/>
          <w:szCs w:val="24"/>
        </w:rPr>
      </w:pPr>
    </w:p>
    <w:p w:rsidR="00360EDE" w:rsidRPr="002C4DB7" w:rsidRDefault="00360EDE" w:rsidP="00360EDE">
      <w:pPr>
        <w:pStyle w:val="afb"/>
        <w:widowControl w:val="0"/>
        <w:tabs>
          <w:tab w:val="left" w:pos="993"/>
        </w:tabs>
        <w:spacing w:after="0"/>
        <w:rPr>
          <w:spacing w:val="1"/>
          <w:szCs w:val="24"/>
        </w:rPr>
      </w:pPr>
      <w:r w:rsidRPr="00F45D0F">
        <w:rPr>
          <w:spacing w:val="1"/>
          <w:szCs w:val="24"/>
        </w:rPr>
        <w:t xml:space="preserve">Содержание, расположение, способы выполнения и конструктивные элементы маркировки приводных устройств указывают в </w:t>
      </w:r>
      <w:r>
        <w:rPr>
          <w:spacing w:val="1"/>
          <w:szCs w:val="24"/>
        </w:rPr>
        <w:t>КД</w:t>
      </w:r>
      <w:r w:rsidRPr="00F45D0F">
        <w:rPr>
          <w:spacing w:val="1"/>
          <w:szCs w:val="24"/>
        </w:rPr>
        <w:t xml:space="preserve"> на приводное устройство.</w:t>
      </w:r>
    </w:p>
    <w:p w:rsidR="00360EDE" w:rsidRPr="00093F0D" w:rsidRDefault="00360EDE" w:rsidP="00360EDE">
      <w:pPr>
        <w:pStyle w:val="afb"/>
        <w:widowControl w:val="0"/>
        <w:tabs>
          <w:tab w:val="left" w:pos="993"/>
        </w:tabs>
        <w:spacing w:after="0"/>
        <w:rPr>
          <w:spacing w:val="1"/>
          <w:szCs w:val="24"/>
        </w:rPr>
      </w:pPr>
    </w:p>
    <w:p w:rsidR="00360EDE" w:rsidRPr="00F45D0F" w:rsidRDefault="00360EDE" w:rsidP="00360EDE">
      <w:pPr>
        <w:pStyle w:val="afb"/>
        <w:widowControl w:val="0"/>
        <w:tabs>
          <w:tab w:val="left" w:pos="993"/>
        </w:tabs>
        <w:spacing w:after="0"/>
        <w:rPr>
          <w:spacing w:val="1"/>
          <w:szCs w:val="24"/>
        </w:rPr>
      </w:pPr>
      <w:r w:rsidRPr="00F45D0F">
        <w:rPr>
          <w:spacing w:val="1"/>
          <w:szCs w:val="24"/>
        </w:rPr>
        <w:t xml:space="preserve">Содержание маркировки для </w:t>
      </w:r>
      <w:r>
        <w:rPr>
          <w:spacing w:val="1"/>
          <w:szCs w:val="24"/>
        </w:rPr>
        <w:t>ЭП</w:t>
      </w:r>
      <w:r w:rsidRPr="00F45D0F">
        <w:rPr>
          <w:spacing w:val="1"/>
          <w:szCs w:val="24"/>
        </w:rPr>
        <w:t xml:space="preserve"> на табличке (из коррозионностойкой стали или цветных металлов и их сплавов)</w:t>
      </w:r>
      <w:r w:rsidRPr="00010D70">
        <w:rPr>
          <w:spacing w:val="1"/>
          <w:szCs w:val="24"/>
        </w:rPr>
        <w:t xml:space="preserve"> </w:t>
      </w:r>
      <w:r>
        <w:rPr>
          <w:spacing w:val="1"/>
          <w:szCs w:val="24"/>
        </w:rPr>
        <w:t xml:space="preserve">в соответствии с ГОСТ 4666 и </w:t>
      </w:r>
      <w:r w:rsidR="00B031D4" w:rsidRPr="00B031D4">
        <w:rPr>
          <w:spacing w:val="1"/>
          <w:szCs w:val="24"/>
        </w:rPr>
        <w:t>ГОСТ 34610</w:t>
      </w:r>
      <w:r>
        <w:rPr>
          <w:spacing w:val="1"/>
          <w:szCs w:val="24"/>
        </w:rPr>
        <w:t>:</w:t>
      </w:r>
    </w:p>
    <w:p w:rsidR="00360EDE" w:rsidRPr="00746707" w:rsidRDefault="00360EDE" w:rsidP="00360EDE">
      <w:pPr>
        <w:pStyle w:val="1"/>
        <w:numPr>
          <w:ilvl w:val="0"/>
          <w:numId w:val="55"/>
        </w:numPr>
        <w:ind w:left="538" w:hanging="357"/>
        <w:rPr>
          <w:szCs w:val="24"/>
        </w:rPr>
      </w:pPr>
      <w:r w:rsidRPr="00746707">
        <w:rPr>
          <w:szCs w:val="24"/>
        </w:rPr>
        <w:t>наименование или товарный знак завода-изготовителя задвижек;</w:t>
      </w:r>
    </w:p>
    <w:p w:rsidR="00360EDE" w:rsidRPr="00746707" w:rsidRDefault="00360EDE" w:rsidP="00360EDE">
      <w:pPr>
        <w:pStyle w:val="1"/>
        <w:numPr>
          <w:ilvl w:val="0"/>
          <w:numId w:val="55"/>
        </w:numPr>
        <w:ind w:left="538" w:hanging="357"/>
        <w:rPr>
          <w:szCs w:val="24"/>
        </w:rPr>
      </w:pPr>
      <w:r w:rsidRPr="00746707">
        <w:rPr>
          <w:szCs w:val="24"/>
        </w:rPr>
        <w:t>максимальный момент на выходном валу;</w:t>
      </w:r>
    </w:p>
    <w:p w:rsidR="00360EDE" w:rsidRPr="00B21627" w:rsidRDefault="00360EDE" w:rsidP="00360EDE">
      <w:pPr>
        <w:pStyle w:val="1"/>
        <w:numPr>
          <w:ilvl w:val="0"/>
          <w:numId w:val="55"/>
        </w:numPr>
        <w:ind w:left="538" w:hanging="357"/>
        <w:rPr>
          <w:szCs w:val="24"/>
        </w:rPr>
      </w:pPr>
      <w:r w:rsidRPr="00B21627">
        <w:rPr>
          <w:szCs w:val="24"/>
        </w:rPr>
        <w:t xml:space="preserve">напряжение; </w:t>
      </w:r>
    </w:p>
    <w:p w:rsidR="00360EDE" w:rsidRPr="00B21627" w:rsidRDefault="00360EDE" w:rsidP="00360EDE">
      <w:pPr>
        <w:pStyle w:val="1"/>
        <w:numPr>
          <w:ilvl w:val="0"/>
          <w:numId w:val="55"/>
        </w:numPr>
        <w:ind w:left="538" w:hanging="357"/>
        <w:rPr>
          <w:szCs w:val="24"/>
        </w:rPr>
      </w:pPr>
      <w:r w:rsidRPr="00B21627">
        <w:rPr>
          <w:szCs w:val="24"/>
        </w:rPr>
        <w:t>потребляемая мощность;</w:t>
      </w:r>
    </w:p>
    <w:p w:rsidR="00360EDE" w:rsidRPr="00B21627" w:rsidRDefault="00360EDE" w:rsidP="00360EDE">
      <w:pPr>
        <w:pStyle w:val="1"/>
        <w:numPr>
          <w:ilvl w:val="0"/>
          <w:numId w:val="55"/>
        </w:numPr>
        <w:ind w:left="538" w:hanging="357"/>
        <w:rPr>
          <w:szCs w:val="24"/>
        </w:rPr>
      </w:pPr>
      <w:r w:rsidRPr="00B21627">
        <w:rPr>
          <w:szCs w:val="24"/>
        </w:rPr>
        <w:t>число оборотов в минуту;</w:t>
      </w:r>
    </w:p>
    <w:p w:rsidR="00360EDE" w:rsidRPr="00C001AD" w:rsidRDefault="00360EDE" w:rsidP="00360EDE">
      <w:pPr>
        <w:pStyle w:val="1"/>
        <w:numPr>
          <w:ilvl w:val="0"/>
          <w:numId w:val="55"/>
        </w:numPr>
        <w:ind w:left="538" w:hanging="357"/>
        <w:rPr>
          <w:szCs w:val="24"/>
        </w:rPr>
      </w:pPr>
      <w:r>
        <w:rPr>
          <w:szCs w:val="24"/>
        </w:rPr>
        <w:t xml:space="preserve">вид </w:t>
      </w:r>
      <w:r w:rsidRPr="00C001AD">
        <w:rPr>
          <w:szCs w:val="24"/>
        </w:rPr>
        <w:t>взрывозащиты</w:t>
      </w:r>
      <w:r>
        <w:rPr>
          <w:szCs w:val="24"/>
        </w:rPr>
        <w:t xml:space="preserve"> (при размещении во взрывоопасной зоне)</w:t>
      </w:r>
      <w:r w:rsidRPr="00C001AD">
        <w:rPr>
          <w:szCs w:val="24"/>
        </w:rPr>
        <w:t>;</w:t>
      </w:r>
    </w:p>
    <w:p w:rsidR="00360EDE" w:rsidRPr="00B21627" w:rsidRDefault="00360EDE" w:rsidP="00360EDE">
      <w:pPr>
        <w:pStyle w:val="1"/>
        <w:numPr>
          <w:ilvl w:val="0"/>
          <w:numId w:val="55"/>
        </w:numPr>
        <w:ind w:left="538" w:hanging="357"/>
        <w:rPr>
          <w:szCs w:val="24"/>
        </w:rPr>
      </w:pPr>
      <w:r w:rsidRPr="00B21627">
        <w:rPr>
          <w:szCs w:val="24"/>
        </w:rPr>
        <w:t>климатическое исполнение по ГОСТ 15150;</w:t>
      </w:r>
    </w:p>
    <w:p w:rsidR="00360EDE" w:rsidRPr="00B21627" w:rsidRDefault="00360EDE" w:rsidP="00360EDE">
      <w:pPr>
        <w:pStyle w:val="1"/>
        <w:numPr>
          <w:ilvl w:val="0"/>
          <w:numId w:val="55"/>
        </w:numPr>
        <w:ind w:left="538" w:hanging="357"/>
        <w:rPr>
          <w:szCs w:val="24"/>
        </w:rPr>
      </w:pPr>
      <w:r w:rsidRPr="00B21627">
        <w:rPr>
          <w:szCs w:val="24"/>
        </w:rPr>
        <w:t>тип привода;</w:t>
      </w:r>
    </w:p>
    <w:p w:rsidR="00360EDE" w:rsidRPr="00B21627" w:rsidRDefault="00360EDE" w:rsidP="00360EDE">
      <w:pPr>
        <w:pStyle w:val="1"/>
        <w:numPr>
          <w:ilvl w:val="0"/>
          <w:numId w:val="55"/>
        </w:numPr>
        <w:ind w:left="538" w:hanging="357"/>
        <w:rPr>
          <w:szCs w:val="24"/>
        </w:rPr>
      </w:pPr>
      <w:r w:rsidRPr="00B21627">
        <w:rPr>
          <w:szCs w:val="24"/>
        </w:rPr>
        <w:t>масса, кг;</w:t>
      </w:r>
    </w:p>
    <w:p w:rsidR="00360EDE" w:rsidRPr="00746707" w:rsidRDefault="00360EDE" w:rsidP="00360EDE">
      <w:pPr>
        <w:pStyle w:val="1"/>
        <w:numPr>
          <w:ilvl w:val="0"/>
          <w:numId w:val="55"/>
        </w:numPr>
        <w:ind w:left="538" w:hanging="357"/>
        <w:rPr>
          <w:szCs w:val="24"/>
        </w:rPr>
      </w:pPr>
      <w:r w:rsidRPr="00746707">
        <w:rPr>
          <w:szCs w:val="24"/>
        </w:rPr>
        <w:t>заводской номер и год изготовления год выпуска;</w:t>
      </w:r>
    </w:p>
    <w:p w:rsidR="00360EDE" w:rsidRPr="00B21627" w:rsidRDefault="00360EDE" w:rsidP="00360EDE">
      <w:pPr>
        <w:pStyle w:val="1"/>
        <w:numPr>
          <w:ilvl w:val="0"/>
          <w:numId w:val="55"/>
        </w:numPr>
        <w:ind w:left="538" w:hanging="357"/>
        <w:rPr>
          <w:szCs w:val="24"/>
        </w:rPr>
      </w:pPr>
      <w:r w:rsidRPr="00B21627">
        <w:rPr>
          <w:szCs w:val="24"/>
        </w:rPr>
        <w:t>клеймо ОТК.</w:t>
      </w:r>
    </w:p>
    <w:p w:rsidR="00360EDE" w:rsidRPr="00F45D0F" w:rsidRDefault="00360EDE" w:rsidP="00360EDE">
      <w:pPr>
        <w:pStyle w:val="aff"/>
        <w:tabs>
          <w:tab w:val="clear" w:pos="5557"/>
          <w:tab w:val="left" w:pos="851"/>
        </w:tabs>
        <w:ind w:left="0" w:firstLine="0"/>
        <w:rPr>
          <w:spacing w:val="-4"/>
          <w:sz w:val="24"/>
          <w:szCs w:val="24"/>
        </w:rPr>
      </w:pPr>
    </w:p>
    <w:p w:rsidR="00360EDE" w:rsidRPr="00F45D0F" w:rsidRDefault="00360EDE" w:rsidP="00360EDE">
      <w:pPr>
        <w:pStyle w:val="afb"/>
        <w:widowControl w:val="0"/>
        <w:tabs>
          <w:tab w:val="left" w:pos="993"/>
        </w:tabs>
        <w:spacing w:after="0"/>
        <w:rPr>
          <w:spacing w:val="1"/>
          <w:szCs w:val="24"/>
        </w:rPr>
      </w:pPr>
      <w:r w:rsidRPr="00F45D0F">
        <w:rPr>
          <w:spacing w:val="1"/>
          <w:szCs w:val="24"/>
        </w:rPr>
        <w:t xml:space="preserve">Другие знаки маркировки являются обязательными, если это определено в требованиях </w:t>
      </w:r>
      <w:r>
        <w:rPr>
          <w:spacing w:val="1"/>
          <w:szCs w:val="24"/>
        </w:rPr>
        <w:t>КД</w:t>
      </w:r>
      <w:r w:rsidRPr="00F45D0F">
        <w:rPr>
          <w:spacing w:val="1"/>
          <w:szCs w:val="24"/>
        </w:rPr>
        <w:t>.</w:t>
      </w:r>
    </w:p>
    <w:p w:rsidR="00360EDE" w:rsidRPr="00F45D0F" w:rsidRDefault="00360EDE" w:rsidP="00360EDE">
      <w:pPr>
        <w:pStyle w:val="15"/>
        <w:tabs>
          <w:tab w:val="left" w:pos="993"/>
        </w:tabs>
        <w:ind w:left="0" w:firstLine="0"/>
      </w:pPr>
    </w:p>
    <w:p w:rsidR="00360EDE" w:rsidRPr="00F45D0F" w:rsidRDefault="00360EDE" w:rsidP="00360EDE">
      <w:pPr>
        <w:pStyle w:val="afb"/>
        <w:widowControl w:val="0"/>
        <w:tabs>
          <w:tab w:val="left" w:pos="993"/>
        </w:tabs>
        <w:spacing w:after="0"/>
        <w:rPr>
          <w:spacing w:val="1"/>
          <w:szCs w:val="24"/>
        </w:rPr>
      </w:pPr>
      <w:r w:rsidRPr="00F45D0F">
        <w:rPr>
          <w:spacing w:val="1"/>
          <w:szCs w:val="24"/>
        </w:rPr>
        <w:t>Все знаки маркировки должны быть повторены и пояснены в эксплуатационной документации на арматуру.</w:t>
      </w:r>
    </w:p>
    <w:p w:rsidR="00360EDE" w:rsidRPr="00F45D0F" w:rsidRDefault="00360EDE" w:rsidP="00360EDE">
      <w:pPr>
        <w:pStyle w:val="15"/>
        <w:tabs>
          <w:tab w:val="left" w:pos="0"/>
          <w:tab w:val="left" w:pos="993"/>
        </w:tabs>
        <w:ind w:left="0" w:firstLine="0"/>
      </w:pPr>
    </w:p>
    <w:p w:rsidR="00360EDE" w:rsidRPr="00F45D0F" w:rsidRDefault="00360EDE" w:rsidP="00360EDE">
      <w:pPr>
        <w:pStyle w:val="afb"/>
        <w:widowControl w:val="0"/>
        <w:tabs>
          <w:tab w:val="left" w:pos="993"/>
        </w:tabs>
        <w:spacing w:after="0"/>
        <w:rPr>
          <w:spacing w:val="1"/>
          <w:szCs w:val="24"/>
        </w:rPr>
      </w:pPr>
      <w:r w:rsidRPr="00F45D0F">
        <w:rPr>
          <w:spacing w:val="1"/>
          <w:szCs w:val="24"/>
        </w:rPr>
        <w:t>Крепёжные изделия нормированной прочности должны иметь маркировку с указанием их группы прочности, выполненную согласно требованиям ГОСТ 1759.0.</w:t>
      </w:r>
    </w:p>
    <w:p w:rsidR="00360EDE" w:rsidRPr="00F45D0F" w:rsidRDefault="00360EDE" w:rsidP="00360EDE">
      <w:pPr>
        <w:pStyle w:val="15"/>
        <w:tabs>
          <w:tab w:val="left" w:pos="0"/>
          <w:tab w:val="left" w:pos="993"/>
        </w:tabs>
        <w:ind w:left="0" w:firstLine="0"/>
      </w:pPr>
    </w:p>
    <w:p w:rsidR="00360EDE" w:rsidRDefault="00360EDE" w:rsidP="00360EDE">
      <w:pPr>
        <w:pStyle w:val="afb"/>
        <w:widowControl w:val="0"/>
        <w:tabs>
          <w:tab w:val="left" w:pos="993"/>
        </w:tabs>
        <w:spacing w:after="0"/>
        <w:rPr>
          <w:spacing w:val="1"/>
          <w:szCs w:val="24"/>
        </w:rPr>
      </w:pPr>
      <w:r w:rsidRPr="00F45D0F">
        <w:rPr>
          <w:spacing w:val="1"/>
          <w:szCs w:val="24"/>
        </w:rPr>
        <w:lastRenderedPageBreak/>
        <w:t xml:space="preserve">Маркировку запасных частей располагать непосредственно на деталях (запасных частях), либо на прикрепленных к ним бирках с обозначением изделия, которое они комплектуют. </w:t>
      </w:r>
    </w:p>
    <w:p w:rsidR="00360EDE" w:rsidRPr="00DB7782" w:rsidRDefault="00360EDE" w:rsidP="00360EDE">
      <w:pPr>
        <w:pStyle w:val="afb"/>
        <w:widowControl w:val="0"/>
        <w:tabs>
          <w:tab w:val="left" w:pos="993"/>
        </w:tabs>
        <w:spacing w:after="0"/>
        <w:rPr>
          <w:spacing w:val="1"/>
          <w:sz w:val="22"/>
          <w:szCs w:val="24"/>
        </w:rPr>
      </w:pPr>
    </w:p>
    <w:p w:rsidR="00360EDE" w:rsidRPr="00F45D0F" w:rsidRDefault="00360EDE" w:rsidP="00360EDE">
      <w:pPr>
        <w:pStyle w:val="afb"/>
        <w:widowControl w:val="0"/>
        <w:tabs>
          <w:tab w:val="left" w:pos="993"/>
        </w:tabs>
        <w:spacing w:after="0"/>
        <w:rPr>
          <w:spacing w:val="1"/>
          <w:szCs w:val="24"/>
        </w:rPr>
      </w:pPr>
      <w:r w:rsidRPr="00F45D0F">
        <w:rPr>
          <w:spacing w:val="1"/>
          <w:szCs w:val="24"/>
        </w:rPr>
        <w:t>Маркировка должна содержать данные, необходимые для идентификации конкретной запасной части.</w:t>
      </w:r>
    </w:p>
    <w:p w:rsidR="00360EDE" w:rsidRPr="00DB7782" w:rsidRDefault="00360EDE" w:rsidP="00360EDE">
      <w:pPr>
        <w:pStyle w:val="afb"/>
        <w:widowControl w:val="0"/>
        <w:tabs>
          <w:tab w:val="left" w:pos="851"/>
          <w:tab w:val="left" w:pos="993"/>
        </w:tabs>
        <w:spacing w:after="0"/>
        <w:ind w:right="147"/>
        <w:rPr>
          <w:sz w:val="22"/>
        </w:rPr>
      </w:pPr>
    </w:p>
    <w:p w:rsidR="00360EDE" w:rsidRPr="00F45D0F" w:rsidRDefault="00360EDE" w:rsidP="00360EDE">
      <w:pPr>
        <w:pStyle w:val="afb"/>
        <w:widowControl w:val="0"/>
        <w:tabs>
          <w:tab w:val="left" w:pos="993"/>
        </w:tabs>
        <w:spacing w:after="0"/>
        <w:rPr>
          <w:spacing w:val="1"/>
          <w:szCs w:val="24"/>
        </w:rPr>
      </w:pPr>
      <w:r w:rsidRPr="00F45D0F">
        <w:rPr>
          <w:spacing w:val="1"/>
          <w:szCs w:val="24"/>
        </w:rPr>
        <w:t>При необходимости на задвижке должны быть нанесены условные обозначения для строповых устройств в соответствии ГОСТ 14192.</w:t>
      </w:r>
    </w:p>
    <w:p w:rsidR="00360EDE" w:rsidRPr="00DB7782" w:rsidRDefault="00360EDE" w:rsidP="00360EDE">
      <w:pPr>
        <w:pStyle w:val="15"/>
        <w:tabs>
          <w:tab w:val="left" w:pos="0"/>
          <w:tab w:val="left" w:pos="426"/>
          <w:tab w:val="left" w:pos="851"/>
        </w:tabs>
        <w:ind w:left="0" w:firstLine="0"/>
        <w:rPr>
          <w:sz w:val="22"/>
        </w:rPr>
      </w:pPr>
    </w:p>
    <w:p w:rsidR="00360EDE" w:rsidRPr="00F45D0F" w:rsidRDefault="00360EDE" w:rsidP="00360EDE">
      <w:pPr>
        <w:pStyle w:val="afb"/>
        <w:widowControl w:val="0"/>
        <w:tabs>
          <w:tab w:val="left" w:pos="993"/>
        </w:tabs>
        <w:spacing w:after="0"/>
        <w:rPr>
          <w:spacing w:val="1"/>
          <w:szCs w:val="24"/>
        </w:rPr>
      </w:pPr>
      <w:r w:rsidRPr="00F45D0F">
        <w:rPr>
          <w:spacing w:val="1"/>
          <w:szCs w:val="24"/>
        </w:rPr>
        <w:t>Маркировка транспортной тары</w:t>
      </w:r>
      <w:r>
        <w:rPr>
          <w:spacing w:val="1"/>
          <w:szCs w:val="24"/>
        </w:rPr>
        <w:t xml:space="preserve"> </w:t>
      </w:r>
      <w:r w:rsidRPr="00F45D0F">
        <w:rPr>
          <w:spacing w:val="1"/>
          <w:szCs w:val="24"/>
        </w:rPr>
        <w:t>по ГОСТ 14192.</w:t>
      </w:r>
    </w:p>
    <w:p w:rsidR="00360EDE" w:rsidRPr="00DB7782" w:rsidRDefault="00360EDE" w:rsidP="00360EDE">
      <w:pPr>
        <w:pStyle w:val="afb"/>
        <w:widowControl w:val="0"/>
        <w:tabs>
          <w:tab w:val="left" w:pos="851"/>
        </w:tabs>
        <w:spacing w:after="0"/>
        <w:rPr>
          <w:sz w:val="22"/>
        </w:rPr>
      </w:pPr>
    </w:p>
    <w:p w:rsidR="00360EDE" w:rsidRPr="00F45D0F" w:rsidRDefault="00360EDE" w:rsidP="00360EDE">
      <w:pPr>
        <w:pStyle w:val="afb"/>
        <w:widowControl w:val="0"/>
        <w:tabs>
          <w:tab w:val="left" w:pos="993"/>
        </w:tabs>
        <w:spacing w:after="0"/>
        <w:rPr>
          <w:spacing w:val="1"/>
          <w:szCs w:val="24"/>
        </w:rPr>
      </w:pPr>
      <w:r w:rsidRPr="00F45D0F">
        <w:rPr>
          <w:spacing w:val="1"/>
          <w:szCs w:val="24"/>
        </w:rPr>
        <w:t>На транспортной таре (на торцевой и боковой поверхностях) должна быть нанесена маркировка, включающая по содержанию:</w:t>
      </w:r>
    </w:p>
    <w:p w:rsidR="00360EDE" w:rsidRPr="00C84F99" w:rsidRDefault="00360EDE" w:rsidP="00360EDE">
      <w:pPr>
        <w:numPr>
          <w:ilvl w:val="0"/>
          <w:numId w:val="55"/>
        </w:numPr>
        <w:tabs>
          <w:tab w:val="left" w:pos="539"/>
        </w:tabs>
        <w:spacing w:before="120"/>
        <w:ind w:left="538" w:hanging="357"/>
        <w:rPr>
          <w:rFonts w:eastAsia="Calibri" w:cstheme="minorBidi"/>
          <w:szCs w:val="24"/>
        </w:rPr>
      </w:pPr>
      <w:r w:rsidRPr="00C84F99">
        <w:rPr>
          <w:rFonts w:eastAsia="Calibri" w:cstheme="minorBidi"/>
          <w:szCs w:val="24"/>
        </w:rPr>
        <w:t>адрес и наименование получателя;</w:t>
      </w:r>
    </w:p>
    <w:p w:rsidR="00360EDE" w:rsidRPr="00C84F99" w:rsidRDefault="00360EDE" w:rsidP="00360EDE">
      <w:pPr>
        <w:numPr>
          <w:ilvl w:val="0"/>
          <w:numId w:val="55"/>
        </w:numPr>
        <w:tabs>
          <w:tab w:val="left" w:pos="539"/>
        </w:tabs>
        <w:spacing w:before="120"/>
        <w:ind w:left="538" w:hanging="357"/>
        <w:rPr>
          <w:rFonts w:eastAsia="Calibri" w:cstheme="minorBidi"/>
          <w:szCs w:val="24"/>
        </w:rPr>
      </w:pPr>
      <w:r w:rsidRPr="00C84F99">
        <w:rPr>
          <w:rFonts w:eastAsia="Calibri" w:cstheme="minorBidi"/>
          <w:szCs w:val="24"/>
        </w:rPr>
        <w:t>адрес и наименование отправителя;</w:t>
      </w:r>
    </w:p>
    <w:p w:rsidR="00360EDE" w:rsidRPr="00C84F99" w:rsidRDefault="00360EDE" w:rsidP="00360EDE">
      <w:pPr>
        <w:numPr>
          <w:ilvl w:val="0"/>
          <w:numId w:val="55"/>
        </w:numPr>
        <w:tabs>
          <w:tab w:val="left" w:pos="539"/>
        </w:tabs>
        <w:spacing w:before="120"/>
        <w:ind w:left="538" w:hanging="357"/>
        <w:rPr>
          <w:rFonts w:eastAsia="Calibri" w:cstheme="minorBidi"/>
          <w:szCs w:val="24"/>
        </w:rPr>
      </w:pPr>
      <w:r w:rsidRPr="00C84F99">
        <w:rPr>
          <w:rFonts w:eastAsia="Calibri" w:cstheme="minorBidi"/>
          <w:szCs w:val="24"/>
        </w:rPr>
        <w:t>обозначение задвижки;</w:t>
      </w:r>
    </w:p>
    <w:p w:rsidR="00360EDE" w:rsidRPr="00C84F99" w:rsidRDefault="00360EDE" w:rsidP="00360EDE">
      <w:pPr>
        <w:numPr>
          <w:ilvl w:val="0"/>
          <w:numId w:val="55"/>
        </w:numPr>
        <w:tabs>
          <w:tab w:val="left" w:pos="539"/>
        </w:tabs>
        <w:spacing w:before="120"/>
        <w:ind w:left="538" w:hanging="357"/>
        <w:rPr>
          <w:rFonts w:eastAsia="Calibri" w:cstheme="minorBidi"/>
          <w:szCs w:val="24"/>
        </w:rPr>
      </w:pPr>
      <w:r w:rsidRPr="00C84F99">
        <w:rPr>
          <w:rFonts w:eastAsia="Calibri" w:cstheme="minorBidi"/>
          <w:szCs w:val="24"/>
        </w:rPr>
        <w:t>масса нетто и брутто, кг;</w:t>
      </w:r>
    </w:p>
    <w:p w:rsidR="00360EDE" w:rsidRPr="00C84F99" w:rsidRDefault="00360EDE" w:rsidP="00360EDE">
      <w:pPr>
        <w:numPr>
          <w:ilvl w:val="0"/>
          <w:numId w:val="55"/>
        </w:numPr>
        <w:tabs>
          <w:tab w:val="left" w:pos="539"/>
        </w:tabs>
        <w:spacing w:before="120"/>
        <w:ind w:left="538" w:hanging="357"/>
        <w:rPr>
          <w:rFonts w:eastAsia="Calibri" w:cstheme="minorBidi"/>
          <w:szCs w:val="24"/>
        </w:rPr>
      </w:pPr>
      <w:r w:rsidRPr="00C84F99">
        <w:rPr>
          <w:rFonts w:eastAsia="Calibri" w:cstheme="minorBidi"/>
          <w:szCs w:val="24"/>
        </w:rPr>
        <w:t>габаритные размеры в сантиметрах (длина, ширина и высота).</w:t>
      </w:r>
    </w:p>
    <w:p w:rsidR="00360EDE" w:rsidRPr="00DB7782" w:rsidRDefault="00360EDE" w:rsidP="00360EDE">
      <w:pPr>
        <w:rPr>
          <w:sz w:val="22"/>
        </w:rPr>
      </w:pPr>
    </w:p>
    <w:p w:rsidR="00360EDE" w:rsidRPr="00F45D0F" w:rsidRDefault="00360EDE" w:rsidP="00360EDE">
      <w:pPr>
        <w:pStyle w:val="afb"/>
        <w:widowControl w:val="0"/>
        <w:tabs>
          <w:tab w:val="left" w:pos="993"/>
        </w:tabs>
        <w:spacing w:after="0"/>
        <w:rPr>
          <w:spacing w:val="1"/>
          <w:szCs w:val="24"/>
        </w:rPr>
      </w:pPr>
      <w:r w:rsidRPr="00F45D0F">
        <w:rPr>
          <w:spacing w:val="1"/>
          <w:szCs w:val="24"/>
        </w:rPr>
        <w:t>На ящике (на крышке, на передней и боковой стенках), в котором упаковываются ремонтные и групповые ЗИП, должна быть нанесена маркировка, включающая по содержанию:</w:t>
      </w:r>
    </w:p>
    <w:p w:rsidR="00360EDE" w:rsidRPr="00C84F99" w:rsidRDefault="00360EDE" w:rsidP="00360EDE">
      <w:pPr>
        <w:numPr>
          <w:ilvl w:val="0"/>
          <w:numId w:val="55"/>
        </w:numPr>
        <w:tabs>
          <w:tab w:val="left" w:pos="539"/>
        </w:tabs>
        <w:spacing w:before="120"/>
        <w:ind w:left="538" w:hanging="357"/>
        <w:rPr>
          <w:rFonts w:eastAsia="Calibri" w:cstheme="minorBidi"/>
          <w:szCs w:val="24"/>
        </w:rPr>
      </w:pPr>
      <w:r w:rsidRPr="00C84F99">
        <w:rPr>
          <w:rFonts w:eastAsia="Calibri" w:cstheme="minorBidi"/>
          <w:szCs w:val="24"/>
        </w:rPr>
        <w:t>адрес и наименование получателя;</w:t>
      </w:r>
    </w:p>
    <w:p w:rsidR="00360EDE" w:rsidRPr="00C84F99" w:rsidRDefault="00360EDE" w:rsidP="00360EDE">
      <w:pPr>
        <w:numPr>
          <w:ilvl w:val="0"/>
          <w:numId w:val="55"/>
        </w:numPr>
        <w:tabs>
          <w:tab w:val="left" w:pos="539"/>
        </w:tabs>
        <w:spacing w:before="120"/>
        <w:ind w:left="538" w:hanging="357"/>
        <w:rPr>
          <w:rFonts w:eastAsia="Calibri" w:cstheme="minorBidi"/>
          <w:szCs w:val="24"/>
        </w:rPr>
      </w:pPr>
      <w:r w:rsidRPr="00C84F99">
        <w:rPr>
          <w:rFonts w:eastAsia="Calibri" w:cstheme="minorBidi"/>
          <w:szCs w:val="24"/>
        </w:rPr>
        <w:t>адрес и наименование отправителя;</w:t>
      </w:r>
    </w:p>
    <w:p w:rsidR="00360EDE" w:rsidRPr="00C84F99" w:rsidRDefault="00360EDE" w:rsidP="00360EDE">
      <w:pPr>
        <w:numPr>
          <w:ilvl w:val="0"/>
          <w:numId w:val="55"/>
        </w:numPr>
        <w:tabs>
          <w:tab w:val="left" w:pos="539"/>
        </w:tabs>
        <w:spacing w:before="120"/>
        <w:ind w:left="538" w:hanging="357"/>
        <w:rPr>
          <w:rFonts w:eastAsia="Calibri" w:cstheme="minorBidi"/>
          <w:szCs w:val="24"/>
        </w:rPr>
      </w:pPr>
      <w:r w:rsidRPr="00C84F99">
        <w:rPr>
          <w:rFonts w:eastAsia="Calibri" w:cstheme="minorBidi"/>
          <w:szCs w:val="24"/>
        </w:rPr>
        <w:t>обозначение задвижки в сочетании со словом «ЗИП изделия»;</w:t>
      </w:r>
    </w:p>
    <w:p w:rsidR="00360EDE" w:rsidRPr="00C84F99" w:rsidRDefault="00360EDE" w:rsidP="00360EDE">
      <w:pPr>
        <w:numPr>
          <w:ilvl w:val="0"/>
          <w:numId w:val="55"/>
        </w:numPr>
        <w:tabs>
          <w:tab w:val="left" w:pos="539"/>
        </w:tabs>
        <w:spacing w:before="120"/>
        <w:ind w:left="538" w:hanging="357"/>
        <w:rPr>
          <w:rFonts w:eastAsia="Calibri" w:cstheme="minorBidi"/>
          <w:szCs w:val="24"/>
        </w:rPr>
      </w:pPr>
      <w:r w:rsidRPr="00C84F99">
        <w:rPr>
          <w:rFonts w:eastAsia="Calibri" w:cstheme="minorBidi"/>
          <w:szCs w:val="24"/>
        </w:rPr>
        <w:t>количество комплектов ЗИП в ящике;</w:t>
      </w:r>
    </w:p>
    <w:p w:rsidR="00360EDE" w:rsidRPr="00C84F99" w:rsidRDefault="00360EDE" w:rsidP="00360EDE">
      <w:pPr>
        <w:numPr>
          <w:ilvl w:val="0"/>
          <w:numId w:val="55"/>
        </w:numPr>
        <w:tabs>
          <w:tab w:val="left" w:pos="539"/>
        </w:tabs>
        <w:spacing w:before="120"/>
        <w:ind w:left="538" w:hanging="357"/>
        <w:rPr>
          <w:rFonts w:eastAsia="Calibri" w:cstheme="minorBidi"/>
          <w:szCs w:val="24"/>
        </w:rPr>
      </w:pPr>
      <w:r w:rsidRPr="00C84F99">
        <w:rPr>
          <w:rFonts w:eastAsia="Calibri" w:cstheme="minorBidi"/>
          <w:szCs w:val="24"/>
        </w:rPr>
        <w:t>номер ящика;</w:t>
      </w:r>
    </w:p>
    <w:p w:rsidR="00360EDE" w:rsidRPr="00C84F99" w:rsidRDefault="00360EDE" w:rsidP="00360EDE">
      <w:pPr>
        <w:numPr>
          <w:ilvl w:val="0"/>
          <w:numId w:val="55"/>
        </w:numPr>
        <w:tabs>
          <w:tab w:val="left" w:pos="539"/>
        </w:tabs>
        <w:spacing w:before="120"/>
        <w:ind w:left="538" w:hanging="357"/>
        <w:rPr>
          <w:rFonts w:eastAsia="Calibri" w:cstheme="minorBidi"/>
          <w:szCs w:val="24"/>
        </w:rPr>
      </w:pPr>
      <w:r w:rsidRPr="00C84F99">
        <w:rPr>
          <w:rFonts w:eastAsia="Calibri" w:cstheme="minorBidi"/>
          <w:szCs w:val="24"/>
        </w:rPr>
        <w:t>количество ящиков в партии;</w:t>
      </w:r>
    </w:p>
    <w:p w:rsidR="00360EDE" w:rsidRPr="00C84F99" w:rsidRDefault="00360EDE" w:rsidP="00360EDE">
      <w:pPr>
        <w:numPr>
          <w:ilvl w:val="0"/>
          <w:numId w:val="55"/>
        </w:numPr>
        <w:tabs>
          <w:tab w:val="left" w:pos="539"/>
        </w:tabs>
        <w:spacing w:before="120"/>
        <w:ind w:left="538" w:hanging="357"/>
        <w:rPr>
          <w:rFonts w:eastAsia="Calibri" w:cstheme="minorBidi"/>
          <w:szCs w:val="24"/>
        </w:rPr>
      </w:pPr>
      <w:r w:rsidRPr="00C84F99">
        <w:rPr>
          <w:rFonts w:eastAsia="Calibri" w:cstheme="minorBidi"/>
          <w:szCs w:val="24"/>
        </w:rPr>
        <w:t>масса ЗИП с тарой (брутто);</w:t>
      </w:r>
    </w:p>
    <w:p w:rsidR="00360EDE" w:rsidRPr="00C84F99" w:rsidRDefault="00360EDE" w:rsidP="00360EDE">
      <w:pPr>
        <w:numPr>
          <w:ilvl w:val="0"/>
          <w:numId w:val="55"/>
        </w:numPr>
        <w:tabs>
          <w:tab w:val="left" w:pos="539"/>
        </w:tabs>
        <w:spacing w:before="120"/>
        <w:ind w:left="538" w:hanging="357"/>
        <w:rPr>
          <w:rFonts w:eastAsia="Calibri" w:cstheme="minorBidi"/>
          <w:szCs w:val="24"/>
        </w:rPr>
      </w:pPr>
      <w:r w:rsidRPr="00C84F99">
        <w:rPr>
          <w:rFonts w:eastAsia="Calibri" w:cstheme="minorBidi"/>
          <w:szCs w:val="24"/>
        </w:rPr>
        <w:t>манипуляционные знаки «Беречь от влаги», «Верх, не кантовать» и другие необходимые для транспортирования знаки.</w:t>
      </w:r>
    </w:p>
    <w:p w:rsidR="00360EDE" w:rsidRPr="00DB7782" w:rsidRDefault="00360EDE" w:rsidP="00360EDE">
      <w:pPr>
        <w:rPr>
          <w:sz w:val="22"/>
        </w:rPr>
      </w:pPr>
    </w:p>
    <w:p w:rsidR="00360EDE" w:rsidRPr="00F45D0F" w:rsidRDefault="00360EDE" w:rsidP="00360EDE">
      <w:pPr>
        <w:pStyle w:val="afb"/>
        <w:widowControl w:val="0"/>
        <w:tabs>
          <w:tab w:val="left" w:pos="993"/>
        </w:tabs>
        <w:spacing w:after="0"/>
        <w:rPr>
          <w:spacing w:val="1"/>
          <w:szCs w:val="24"/>
        </w:rPr>
      </w:pPr>
      <w:r w:rsidRPr="00F45D0F">
        <w:rPr>
          <w:spacing w:val="1"/>
          <w:szCs w:val="24"/>
        </w:rPr>
        <w:t>При необходимости на упакованной задвижке должны быть нанесены манипуляционные знаки: «Центр тяжести», «Место строповки» и другие необходимые для транспортировки знаки, а непосредственно на задвижку должны быть нанесены условные обозначения на строповые устройства.</w:t>
      </w:r>
    </w:p>
    <w:p w:rsidR="00360EDE" w:rsidRPr="00DB7782" w:rsidRDefault="00360EDE" w:rsidP="00360EDE">
      <w:pPr>
        <w:pStyle w:val="afb"/>
        <w:tabs>
          <w:tab w:val="left" w:pos="993"/>
        </w:tabs>
        <w:spacing w:after="0"/>
        <w:rPr>
          <w:spacing w:val="2"/>
          <w:sz w:val="22"/>
        </w:rPr>
      </w:pPr>
    </w:p>
    <w:p w:rsidR="00360EDE" w:rsidRDefault="00360EDE" w:rsidP="00360EDE">
      <w:pPr>
        <w:pStyle w:val="afb"/>
        <w:widowControl w:val="0"/>
        <w:tabs>
          <w:tab w:val="left" w:pos="993"/>
        </w:tabs>
        <w:spacing w:after="0"/>
        <w:rPr>
          <w:spacing w:val="1"/>
          <w:szCs w:val="24"/>
        </w:rPr>
      </w:pPr>
      <w:r w:rsidRPr="00F45D0F">
        <w:rPr>
          <w:spacing w:val="1"/>
          <w:szCs w:val="24"/>
        </w:rPr>
        <w:t xml:space="preserve">Способ маркировки для транспортной тары </w:t>
      </w:r>
      <w:r>
        <w:rPr>
          <w:spacing w:val="1"/>
          <w:szCs w:val="24"/>
        </w:rPr>
        <w:t>–</w:t>
      </w:r>
      <w:r w:rsidRPr="00F45D0F">
        <w:rPr>
          <w:spacing w:val="1"/>
          <w:szCs w:val="24"/>
        </w:rPr>
        <w:t xml:space="preserve"> несмываемой краской.</w:t>
      </w:r>
    </w:p>
    <w:p w:rsidR="00360EDE" w:rsidRPr="00DB7782" w:rsidRDefault="00360EDE" w:rsidP="00360EDE">
      <w:pPr>
        <w:pStyle w:val="afb"/>
        <w:widowControl w:val="0"/>
        <w:tabs>
          <w:tab w:val="left" w:pos="993"/>
        </w:tabs>
        <w:spacing w:after="0"/>
        <w:rPr>
          <w:spacing w:val="1"/>
          <w:sz w:val="22"/>
          <w:szCs w:val="24"/>
        </w:rPr>
      </w:pPr>
    </w:p>
    <w:p w:rsidR="00360EDE" w:rsidRDefault="00360EDE" w:rsidP="00360EDE">
      <w:pPr>
        <w:pStyle w:val="24"/>
        <w:tabs>
          <w:tab w:val="clear" w:pos="792"/>
          <w:tab w:val="left" w:pos="0"/>
        </w:tabs>
        <w:ind w:left="0" w:firstLine="0"/>
      </w:pPr>
      <w:r>
        <w:t>З</w:t>
      </w:r>
      <w:r w:rsidRPr="00F27AD0">
        <w:t>адвижки клиновые в части отличительной окраски должны соответствовать ГОСТ 4666.</w:t>
      </w:r>
    </w:p>
    <w:p w:rsidR="00360EDE" w:rsidRPr="00DB7782" w:rsidRDefault="00360EDE" w:rsidP="00360EDE">
      <w:pPr>
        <w:pStyle w:val="24"/>
        <w:tabs>
          <w:tab w:val="clear" w:pos="792"/>
          <w:tab w:val="left" w:pos="0"/>
        </w:tabs>
        <w:ind w:left="0" w:firstLine="0"/>
        <w:rPr>
          <w:sz w:val="22"/>
        </w:rPr>
      </w:pPr>
    </w:p>
    <w:p w:rsidR="00360EDE" w:rsidRPr="00DB7782" w:rsidRDefault="00360EDE" w:rsidP="00360EDE">
      <w:pPr>
        <w:pStyle w:val="afb"/>
        <w:widowControl w:val="0"/>
        <w:tabs>
          <w:tab w:val="left" w:pos="567"/>
        </w:tabs>
        <w:spacing w:after="0"/>
        <w:ind w:right="103"/>
        <w:rPr>
          <w:sz w:val="22"/>
        </w:rPr>
      </w:pPr>
    </w:p>
    <w:p w:rsidR="00360EDE" w:rsidRPr="00047520" w:rsidRDefault="00360EDE" w:rsidP="00360EDE">
      <w:pPr>
        <w:pStyle w:val="S21"/>
        <w:numPr>
          <w:ilvl w:val="1"/>
          <w:numId w:val="35"/>
        </w:numPr>
        <w:ind w:left="567" w:hanging="567"/>
        <w:rPr>
          <w:rFonts w:eastAsia="Calibri" w:cs="Arial"/>
        </w:rPr>
      </w:pPr>
      <w:bookmarkStart w:id="187" w:name="_Toc392607775"/>
      <w:bookmarkStart w:id="188" w:name="_Toc392695952"/>
      <w:bookmarkStart w:id="189" w:name="_Toc392696008"/>
      <w:bookmarkStart w:id="190" w:name="_Toc392752864"/>
      <w:bookmarkStart w:id="191" w:name="_Toc5183653"/>
      <w:r w:rsidRPr="00047520">
        <w:rPr>
          <w:rFonts w:eastAsia="Calibri" w:cs="Arial"/>
        </w:rPr>
        <w:t>ТЕХНИЧЕСКИЕ УСЛУГИ ЗАВОДА-ИЗГОТОВИТЕЛЯ</w:t>
      </w:r>
      <w:bookmarkEnd w:id="187"/>
      <w:bookmarkEnd w:id="188"/>
      <w:bookmarkEnd w:id="189"/>
      <w:bookmarkEnd w:id="190"/>
      <w:r>
        <w:rPr>
          <w:rFonts w:eastAsia="Calibri" w:cs="Arial"/>
        </w:rPr>
        <w:t xml:space="preserve"> ЗАДВИЖЕК</w:t>
      </w:r>
      <w:bookmarkEnd w:id="191"/>
    </w:p>
    <w:p w:rsidR="00360EDE" w:rsidRPr="00DB7782" w:rsidRDefault="00360EDE" w:rsidP="00360EDE">
      <w:pPr>
        <w:rPr>
          <w:sz w:val="22"/>
        </w:rPr>
      </w:pPr>
    </w:p>
    <w:p w:rsidR="00360EDE" w:rsidRPr="004212C5" w:rsidRDefault="00360EDE" w:rsidP="00360EDE">
      <w:pPr>
        <w:rPr>
          <w:szCs w:val="24"/>
        </w:rPr>
      </w:pPr>
      <w:r w:rsidRPr="00DE7B84">
        <w:rPr>
          <w:rFonts w:eastAsiaTheme="minorEastAsia"/>
          <w:szCs w:val="24"/>
          <w:lang w:eastAsia="ru-RU"/>
        </w:rPr>
        <w:t>В объем технических услуг завода-изготовителя входит</w:t>
      </w:r>
      <w:r>
        <w:rPr>
          <w:rFonts w:eastAsiaTheme="minorEastAsia"/>
          <w:szCs w:val="24"/>
          <w:lang w:eastAsia="ru-RU"/>
        </w:rPr>
        <w:t xml:space="preserve"> </w:t>
      </w:r>
      <w:r w:rsidRPr="004212C5">
        <w:rPr>
          <w:szCs w:val="24"/>
        </w:rPr>
        <w:t>изготовление (включая проектирование конструкции), испытание и поставка задвижек клиновых.</w:t>
      </w:r>
    </w:p>
    <w:p w:rsidR="00360EDE" w:rsidRPr="00DB7782" w:rsidRDefault="00360EDE" w:rsidP="00360EDE">
      <w:pPr>
        <w:rPr>
          <w:sz w:val="22"/>
        </w:rPr>
      </w:pPr>
    </w:p>
    <w:p w:rsidR="00360EDE" w:rsidRPr="00DB7782" w:rsidRDefault="00360EDE" w:rsidP="00360EDE">
      <w:pPr>
        <w:rPr>
          <w:sz w:val="22"/>
        </w:rPr>
      </w:pPr>
    </w:p>
    <w:p w:rsidR="00360EDE" w:rsidRPr="00047520" w:rsidRDefault="00360EDE" w:rsidP="00360EDE">
      <w:pPr>
        <w:pStyle w:val="S21"/>
        <w:numPr>
          <w:ilvl w:val="1"/>
          <w:numId w:val="35"/>
        </w:numPr>
        <w:ind w:left="567" w:hanging="567"/>
        <w:rPr>
          <w:rFonts w:eastAsia="Calibri" w:cs="Arial"/>
        </w:rPr>
      </w:pPr>
      <w:bookmarkStart w:id="192" w:name="_Toc392607772"/>
      <w:bookmarkStart w:id="193" w:name="_Toc392695949"/>
      <w:bookmarkStart w:id="194" w:name="_Toc392696005"/>
      <w:bookmarkStart w:id="195" w:name="_Toc392752855"/>
      <w:bookmarkStart w:id="196" w:name="_Toc5183654"/>
      <w:r>
        <w:rPr>
          <w:rFonts w:eastAsia="Calibri" w:cs="Arial"/>
        </w:rPr>
        <w:t xml:space="preserve">ТРЕБОВАНИЯ К </w:t>
      </w:r>
      <w:r w:rsidRPr="00047520">
        <w:rPr>
          <w:rFonts w:eastAsia="Calibri" w:cs="Arial"/>
        </w:rPr>
        <w:t>КОМПЛЕКТ</w:t>
      </w:r>
      <w:bookmarkEnd w:id="192"/>
      <w:bookmarkEnd w:id="193"/>
      <w:bookmarkEnd w:id="194"/>
      <w:bookmarkEnd w:id="195"/>
      <w:r>
        <w:rPr>
          <w:rFonts w:eastAsia="Calibri" w:cs="Arial"/>
        </w:rPr>
        <w:t>НОСТИ</w:t>
      </w:r>
      <w:r w:rsidRPr="00047520">
        <w:rPr>
          <w:rFonts w:eastAsia="Calibri" w:cs="Arial"/>
        </w:rPr>
        <w:t xml:space="preserve"> ПОСТАВКИ</w:t>
      </w:r>
      <w:bookmarkEnd w:id="196"/>
    </w:p>
    <w:p w:rsidR="00360EDE" w:rsidRPr="00F45D0F" w:rsidRDefault="00360EDE" w:rsidP="00360EDE"/>
    <w:p w:rsidR="00360EDE" w:rsidRPr="00F45D0F" w:rsidRDefault="00360EDE" w:rsidP="00360EDE">
      <w:pPr>
        <w:pStyle w:val="afb"/>
        <w:widowControl w:val="0"/>
        <w:tabs>
          <w:tab w:val="left" w:pos="1506"/>
        </w:tabs>
        <w:spacing w:after="0"/>
      </w:pPr>
      <w:r w:rsidRPr="00F45D0F">
        <w:t>В</w:t>
      </w:r>
      <w:r w:rsidRPr="00F45D0F">
        <w:rPr>
          <w:spacing w:val="-3"/>
        </w:rPr>
        <w:t xml:space="preserve"> </w:t>
      </w:r>
      <w:r w:rsidRPr="00F45D0F">
        <w:rPr>
          <w:spacing w:val="-2"/>
        </w:rPr>
        <w:t>комплект</w:t>
      </w:r>
      <w:r w:rsidRPr="00F45D0F">
        <w:rPr>
          <w:spacing w:val="-3"/>
        </w:rPr>
        <w:t xml:space="preserve"> </w:t>
      </w:r>
      <w:r w:rsidRPr="00F45D0F">
        <w:rPr>
          <w:spacing w:val="-2"/>
        </w:rPr>
        <w:t>поставки</w:t>
      </w:r>
      <w:r w:rsidRPr="00F45D0F">
        <w:t xml:space="preserve"> задвижки клиновой должны </w:t>
      </w:r>
      <w:r w:rsidRPr="00F45D0F">
        <w:rPr>
          <w:spacing w:val="-3"/>
        </w:rPr>
        <w:t>входить:</w:t>
      </w:r>
    </w:p>
    <w:p w:rsidR="00360EDE" w:rsidRPr="005C7DE1" w:rsidRDefault="00360EDE" w:rsidP="00360EDE">
      <w:pPr>
        <w:numPr>
          <w:ilvl w:val="0"/>
          <w:numId w:val="55"/>
        </w:numPr>
        <w:tabs>
          <w:tab w:val="left" w:pos="539"/>
        </w:tabs>
        <w:spacing w:before="120"/>
        <w:ind w:left="538" w:hanging="357"/>
        <w:rPr>
          <w:rFonts w:eastAsia="Calibri" w:cstheme="minorBidi"/>
          <w:szCs w:val="24"/>
        </w:rPr>
      </w:pPr>
      <w:r w:rsidRPr="005C7DE1">
        <w:rPr>
          <w:rFonts w:eastAsia="Calibri" w:cstheme="minorBidi"/>
          <w:szCs w:val="24"/>
        </w:rPr>
        <w:t>полностью собранная задвижка клиновая со всеми деталями, узлами и комплектующими изделиями в соответствии со спецификацией;</w:t>
      </w:r>
    </w:p>
    <w:p w:rsidR="00360EDE" w:rsidRPr="005C7DE1" w:rsidRDefault="00360EDE" w:rsidP="00360EDE">
      <w:pPr>
        <w:numPr>
          <w:ilvl w:val="0"/>
          <w:numId w:val="55"/>
        </w:numPr>
        <w:tabs>
          <w:tab w:val="left" w:pos="539"/>
        </w:tabs>
        <w:spacing w:before="120"/>
        <w:ind w:left="538" w:hanging="357"/>
        <w:rPr>
          <w:rFonts w:eastAsia="Calibri" w:cstheme="minorBidi"/>
          <w:szCs w:val="24"/>
        </w:rPr>
      </w:pPr>
      <w:r w:rsidRPr="005C7DE1">
        <w:rPr>
          <w:rFonts w:eastAsia="Calibri" w:cstheme="minorBidi"/>
          <w:szCs w:val="24"/>
        </w:rPr>
        <w:t>комплект ответных фланцев с патрубками на присоединительных концах, с крепежными изделиями и прокладками (для задвижки клиновой с фланцевым присоединением к трубопроводу);</w:t>
      </w:r>
    </w:p>
    <w:p w:rsidR="00360EDE" w:rsidRPr="005C7DE1" w:rsidRDefault="00360EDE" w:rsidP="00360EDE">
      <w:pPr>
        <w:numPr>
          <w:ilvl w:val="0"/>
          <w:numId w:val="55"/>
        </w:numPr>
        <w:tabs>
          <w:tab w:val="left" w:pos="539"/>
        </w:tabs>
        <w:spacing w:before="120"/>
        <w:ind w:left="538" w:hanging="357"/>
        <w:rPr>
          <w:rFonts w:eastAsia="Calibri" w:cstheme="minorBidi"/>
          <w:szCs w:val="24"/>
        </w:rPr>
      </w:pPr>
      <w:r>
        <w:rPr>
          <w:rFonts w:eastAsia="Calibri" w:cstheme="minorBidi"/>
          <w:szCs w:val="24"/>
        </w:rPr>
        <w:t>ЭП</w:t>
      </w:r>
      <w:r w:rsidRPr="005C7DE1">
        <w:rPr>
          <w:rFonts w:eastAsia="Calibri" w:cstheme="minorBidi"/>
          <w:szCs w:val="24"/>
        </w:rPr>
        <w:t xml:space="preserve"> (для задвижки клиновой с ЭП);</w:t>
      </w:r>
    </w:p>
    <w:p w:rsidR="00360EDE" w:rsidRPr="005C7DE1" w:rsidRDefault="00360EDE" w:rsidP="00360EDE">
      <w:pPr>
        <w:numPr>
          <w:ilvl w:val="0"/>
          <w:numId w:val="55"/>
        </w:numPr>
        <w:tabs>
          <w:tab w:val="left" w:pos="539"/>
        </w:tabs>
        <w:spacing w:before="120"/>
        <w:ind w:left="538" w:hanging="357"/>
        <w:rPr>
          <w:rFonts w:eastAsia="Calibri" w:cstheme="minorBidi"/>
          <w:szCs w:val="24"/>
        </w:rPr>
      </w:pPr>
      <w:r w:rsidRPr="005C7DE1">
        <w:rPr>
          <w:rFonts w:eastAsia="Calibri" w:cstheme="minorBidi"/>
          <w:szCs w:val="24"/>
        </w:rPr>
        <w:t>удлинитель штока (для задвижки клиновой с УШ).</w:t>
      </w:r>
    </w:p>
    <w:p w:rsidR="00360EDE" w:rsidRDefault="00360EDE" w:rsidP="00360EDE"/>
    <w:p w:rsidR="00360EDE" w:rsidRPr="00F45D0F" w:rsidRDefault="00360EDE" w:rsidP="00360EDE"/>
    <w:p w:rsidR="00360EDE" w:rsidRPr="00B21627" w:rsidRDefault="00360EDE" w:rsidP="00360EDE">
      <w:pPr>
        <w:pStyle w:val="S21"/>
        <w:numPr>
          <w:ilvl w:val="1"/>
          <w:numId w:val="35"/>
        </w:numPr>
        <w:ind w:left="567" w:hanging="567"/>
        <w:rPr>
          <w:rFonts w:eastAsia="Calibri" w:cs="Arial"/>
        </w:rPr>
      </w:pPr>
      <w:bookmarkStart w:id="197" w:name="_Toc392607770"/>
      <w:bookmarkStart w:id="198" w:name="_Toc392695947"/>
      <w:bookmarkStart w:id="199" w:name="_Toc392696003"/>
      <w:bookmarkStart w:id="200" w:name="_Toc392752850"/>
      <w:bookmarkStart w:id="201" w:name="_Toc404615327"/>
      <w:bookmarkStart w:id="202" w:name="_Toc449605946"/>
      <w:bookmarkStart w:id="203" w:name="_Toc458527272"/>
      <w:bookmarkStart w:id="204" w:name="_Toc5183655"/>
      <w:r w:rsidRPr="00B21627">
        <w:rPr>
          <w:rFonts w:eastAsia="Calibri" w:cs="Arial"/>
        </w:rPr>
        <w:t>ТРЕБОВАНИЯ К ДОКУМЕНТАЦИ</w:t>
      </w:r>
      <w:bookmarkEnd w:id="197"/>
      <w:bookmarkEnd w:id="198"/>
      <w:bookmarkEnd w:id="199"/>
      <w:bookmarkEnd w:id="200"/>
      <w:bookmarkEnd w:id="201"/>
      <w:r w:rsidRPr="00B21627">
        <w:rPr>
          <w:rFonts w:eastAsia="Calibri" w:cs="Arial"/>
        </w:rPr>
        <w:t>И И ТЕХНИЧЕСКИМ ДАННЫМ</w:t>
      </w:r>
      <w:bookmarkEnd w:id="202"/>
      <w:bookmarkEnd w:id="203"/>
      <w:bookmarkEnd w:id="204"/>
    </w:p>
    <w:p w:rsidR="00360EDE" w:rsidRPr="008717E6" w:rsidRDefault="00360EDE" w:rsidP="00360EDE">
      <w:pPr>
        <w:pStyle w:val="afb"/>
        <w:widowControl w:val="0"/>
        <w:tabs>
          <w:tab w:val="left" w:pos="709"/>
        </w:tabs>
        <w:spacing w:after="0"/>
        <w:rPr>
          <w:spacing w:val="1"/>
          <w:szCs w:val="24"/>
        </w:rPr>
      </w:pPr>
    </w:p>
    <w:p w:rsidR="00360EDE" w:rsidRPr="00A86DB2" w:rsidRDefault="00360EDE" w:rsidP="00360EDE">
      <w:pPr>
        <w:widowControl w:val="0"/>
        <w:rPr>
          <w:rFonts w:eastAsia="Times New Roman"/>
          <w:szCs w:val="24"/>
          <w:lang w:eastAsia="ru-RU"/>
        </w:rPr>
      </w:pPr>
      <w:r w:rsidRPr="00A86DB2">
        <w:rPr>
          <w:rFonts w:eastAsia="Times New Roman"/>
          <w:szCs w:val="24"/>
          <w:lang w:eastAsia="ru-RU"/>
        </w:rPr>
        <w:t>В сопроводительной документации завод-изготовитель в обязательном порядке должен изложить порядок и способ утилизации оборудования после утраты ими потребительских свойств, включая упаковку в соответствии с требованиями Федерального закона от 24.06.1998 № 89-ФЗ «Об отходах производства и потребления».</w:t>
      </w:r>
    </w:p>
    <w:p w:rsidR="00360EDE" w:rsidRPr="00A86DB2" w:rsidRDefault="00360EDE" w:rsidP="00360EDE">
      <w:pPr>
        <w:widowControl w:val="0"/>
        <w:rPr>
          <w:rFonts w:eastAsia="Times New Roman"/>
          <w:szCs w:val="24"/>
          <w:lang w:eastAsia="ru-RU"/>
        </w:rPr>
      </w:pPr>
    </w:p>
    <w:p w:rsidR="00360EDE" w:rsidRPr="00A86DB2" w:rsidRDefault="00360EDE" w:rsidP="00360EDE">
      <w:pPr>
        <w:widowControl w:val="0"/>
        <w:rPr>
          <w:rFonts w:eastAsia="Times New Roman"/>
          <w:szCs w:val="24"/>
          <w:lang w:eastAsia="ru-RU"/>
        </w:rPr>
      </w:pPr>
      <w:r w:rsidRPr="00A86DB2">
        <w:rPr>
          <w:rFonts w:eastAsia="Times New Roman"/>
          <w:szCs w:val="24"/>
          <w:lang w:eastAsia="ru-RU"/>
        </w:rPr>
        <w:t xml:space="preserve">Перечень технической документации и сроки ее предоставления заводом-изготовителем </w:t>
      </w:r>
      <w:r>
        <w:rPr>
          <w:rFonts w:eastAsia="Times New Roman"/>
          <w:szCs w:val="24"/>
          <w:lang w:eastAsia="ru-RU"/>
        </w:rPr>
        <w:t>задвижки клиновой</w:t>
      </w:r>
      <w:r w:rsidRPr="00A86DB2">
        <w:rPr>
          <w:rFonts w:eastAsia="Times New Roman"/>
          <w:szCs w:val="24"/>
          <w:lang w:eastAsia="ru-RU"/>
        </w:rPr>
        <w:t xml:space="preserve"> приведены в Таблице </w:t>
      </w:r>
      <w:r>
        <w:rPr>
          <w:rFonts w:eastAsia="Times New Roman"/>
          <w:szCs w:val="24"/>
          <w:lang w:eastAsia="ru-RU"/>
        </w:rPr>
        <w:t>37</w:t>
      </w:r>
      <w:r w:rsidRPr="00A86DB2">
        <w:rPr>
          <w:rFonts w:eastAsia="Times New Roman"/>
          <w:szCs w:val="24"/>
          <w:lang w:eastAsia="ru-RU"/>
        </w:rPr>
        <w:t>.</w:t>
      </w:r>
    </w:p>
    <w:p w:rsidR="00360EDE" w:rsidRPr="00A86DB2" w:rsidRDefault="00360EDE" w:rsidP="00360EDE">
      <w:pPr>
        <w:widowControl w:val="0"/>
        <w:rPr>
          <w:rFonts w:eastAsia="Times New Roman"/>
          <w:szCs w:val="24"/>
          <w:lang w:eastAsia="ru-RU"/>
        </w:rPr>
      </w:pPr>
    </w:p>
    <w:p w:rsidR="00360EDE" w:rsidRPr="00A86DB2" w:rsidRDefault="00360EDE" w:rsidP="00360EDE">
      <w:pPr>
        <w:widowControl w:val="0"/>
        <w:rPr>
          <w:rFonts w:eastAsia="Times New Roman"/>
          <w:szCs w:val="24"/>
          <w:lang w:eastAsia="ru-RU"/>
        </w:rPr>
      </w:pPr>
      <w:r w:rsidRPr="00A86DB2">
        <w:rPr>
          <w:rFonts w:eastAsia="Times New Roman"/>
          <w:szCs w:val="24"/>
          <w:lang w:eastAsia="ru-RU"/>
        </w:rPr>
        <w:t xml:space="preserve">Сроки предоставления технической документации считать в календарных днях, с даты заключения договора поставки </w:t>
      </w:r>
      <w:r>
        <w:rPr>
          <w:rFonts w:eastAsia="Times New Roman"/>
          <w:szCs w:val="24"/>
          <w:lang w:eastAsia="ru-RU"/>
        </w:rPr>
        <w:t>задвижки клиновой</w:t>
      </w:r>
      <w:r w:rsidRPr="00A86DB2">
        <w:rPr>
          <w:rFonts w:eastAsia="Times New Roman"/>
          <w:szCs w:val="24"/>
          <w:lang w:eastAsia="ru-RU"/>
        </w:rPr>
        <w:t xml:space="preserve"> с заводом-изготовителем.</w:t>
      </w:r>
    </w:p>
    <w:p w:rsidR="00360EDE" w:rsidRPr="00A86DB2" w:rsidRDefault="00360EDE" w:rsidP="00360EDE">
      <w:pPr>
        <w:autoSpaceDE w:val="0"/>
        <w:autoSpaceDN w:val="0"/>
        <w:adjustRightInd w:val="0"/>
        <w:rPr>
          <w:rFonts w:eastAsia="Times New Roman"/>
          <w:szCs w:val="24"/>
          <w:lang w:eastAsia="ru-RU"/>
        </w:rPr>
      </w:pPr>
    </w:p>
    <w:p w:rsidR="00360EDE" w:rsidRPr="00A86DB2" w:rsidRDefault="00360EDE" w:rsidP="00360EDE">
      <w:pPr>
        <w:keepNext/>
        <w:widowControl w:val="0"/>
        <w:jc w:val="right"/>
        <w:rPr>
          <w:rFonts w:ascii="Arial" w:eastAsia="Times New Roman" w:hAnsi="Arial"/>
          <w:b/>
          <w:sz w:val="20"/>
          <w:szCs w:val="24"/>
          <w:lang w:eastAsia="ru-RU"/>
        </w:rPr>
      </w:pPr>
      <w:r w:rsidRPr="00A86DB2">
        <w:rPr>
          <w:rFonts w:ascii="Arial" w:eastAsia="Times New Roman" w:hAnsi="Arial"/>
          <w:b/>
          <w:sz w:val="20"/>
          <w:szCs w:val="24"/>
          <w:lang w:eastAsia="ru-RU"/>
        </w:rPr>
        <w:t xml:space="preserve">Таблица </w:t>
      </w:r>
      <w:r w:rsidRPr="00A86DB2">
        <w:rPr>
          <w:rFonts w:ascii="Arial" w:eastAsia="Times New Roman" w:hAnsi="Arial"/>
          <w:b/>
          <w:sz w:val="20"/>
          <w:szCs w:val="24"/>
          <w:lang w:eastAsia="ru-RU"/>
        </w:rPr>
        <w:fldChar w:fldCharType="begin"/>
      </w:r>
      <w:r w:rsidRPr="00A86DB2">
        <w:rPr>
          <w:rFonts w:ascii="Arial" w:eastAsia="Times New Roman" w:hAnsi="Arial"/>
          <w:b/>
          <w:sz w:val="20"/>
          <w:szCs w:val="24"/>
          <w:lang w:eastAsia="ru-RU"/>
        </w:rPr>
        <w:instrText xml:space="preserve"> SEQ Таблица \* ARABIC </w:instrText>
      </w:r>
      <w:r w:rsidRPr="00A86DB2">
        <w:rPr>
          <w:rFonts w:ascii="Arial" w:eastAsia="Times New Roman" w:hAnsi="Arial"/>
          <w:b/>
          <w:sz w:val="20"/>
          <w:szCs w:val="24"/>
          <w:lang w:eastAsia="ru-RU"/>
        </w:rPr>
        <w:fldChar w:fldCharType="separate"/>
      </w:r>
      <w:r>
        <w:rPr>
          <w:rFonts w:ascii="Arial" w:eastAsia="Times New Roman" w:hAnsi="Arial"/>
          <w:b/>
          <w:noProof/>
          <w:sz w:val="20"/>
          <w:szCs w:val="24"/>
          <w:lang w:eastAsia="ru-RU"/>
        </w:rPr>
        <w:t>37</w:t>
      </w:r>
      <w:r w:rsidRPr="00A86DB2">
        <w:rPr>
          <w:rFonts w:ascii="Arial" w:eastAsia="Times New Roman" w:hAnsi="Arial"/>
          <w:b/>
          <w:noProof/>
          <w:sz w:val="20"/>
          <w:szCs w:val="24"/>
          <w:lang w:eastAsia="ru-RU"/>
        </w:rPr>
        <w:fldChar w:fldCharType="end"/>
      </w:r>
    </w:p>
    <w:p w:rsidR="00360EDE" w:rsidRPr="00A86DB2" w:rsidRDefault="00360EDE" w:rsidP="00360EDE">
      <w:pPr>
        <w:keepNext/>
        <w:widowControl w:val="0"/>
        <w:spacing w:after="60"/>
        <w:jc w:val="right"/>
        <w:rPr>
          <w:rFonts w:ascii="Arial" w:eastAsia="Calibri" w:hAnsi="Arial"/>
          <w:b/>
          <w:caps/>
          <w:sz w:val="20"/>
          <w:szCs w:val="24"/>
          <w:lang w:eastAsia="ru-RU"/>
        </w:rPr>
      </w:pPr>
      <w:r w:rsidRPr="00A86DB2">
        <w:rPr>
          <w:rFonts w:ascii="Arial" w:eastAsia="Times New Roman" w:hAnsi="Arial"/>
          <w:b/>
          <w:sz w:val="20"/>
          <w:szCs w:val="24"/>
          <w:lang w:eastAsia="ru-RU"/>
        </w:rPr>
        <w:t>Перечень технической документации и сроки ее предоставления</w:t>
      </w:r>
    </w:p>
    <w:tbl>
      <w:tblPr>
        <w:tblW w:w="5000" w:type="pct"/>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shd w:val="clear" w:color="auto" w:fill="FFFFFF"/>
        <w:tblLayout w:type="fixed"/>
        <w:tblLook w:val="04A0" w:firstRow="1" w:lastRow="0" w:firstColumn="1" w:lastColumn="0" w:noHBand="0" w:noVBand="1"/>
      </w:tblPr>
      <w:tblGrid>
        <w:gridCol w:w="534"/>
        <w:gridCol w:w="1559"/>
        <w:gridCol w:w="6618"/>
        <w:gridCol w:w="1143"/>
      </w:tblGrid>
      <w:tr w:rsidR="00360EDE" w:rsidRPr="00A86DB2" w:rsidTr="00EC32CB">
        <w:trPr>
          <w:cantSplit/>
          <w:trHeight w:val="393"/>
          <w:tblHeader/>
        </w:trPr>
        <w:tc>
          <w:tcPr>
            <w:tcW w:w="271" w:type="pct"/>
            <w:tcBorders>
              <w:bottom w:val="single" w:sz="12" w:space="0" w:color="auto"/>
              <w:right w:val="single" w:sz="6" w:space="0" w:color="auto"/>
            </w:tcBorders>
            <w:shd w:val="clear" w:color="auto" w:fill="FFD200"/>
            <w:vAlign w:val="center"/>
          </w:tcPr>
          <w:p w:rsidR="00360EDE" w:rsidRPr="00A86DB2" w:rsidRDefault="00360EDE" w:rsidP="00EC32CB">
            <w:pPr>
              <w:keepNext/>
              <w:widowControl w:val="0"/>
              <w:spacing w:before="20" w:after="20"/>
              <w:jc w:val="center"/>
              <w:rPr>
                <w:rFonts w:ascii="Arial" w:eastAsia="Times New Roman" w:hAnsi="Arial"/>
                <w:b/>
                <w:caps/>
                <w:sz w:val="16"/>
                <w:szCs w:val="16"/>
                <w:u w:color="000000"/>
                <w:lang w:eastAsia="ru-RU"/>
              </w:rPr>
            </w:pPr>
            <w:r w:rsidRPr="00A86DB2">
              <w:rPr>
                <w:rFonts w:ascii="Arial" w:eastAsia="Times New Roman" w:hAnsi="Arial"/>
                <w:b/>
                <w:caps/>
                <w:sz w:val="16"/>
                <w:szCs w:val="16"/>
                <w:u w:color="000000"/>
                <w:lang w:eastAsia="ru-RU"/>
              </w:rPr>
              <w:t>№ п/п</w:t>
            </w:r>
          </w:p>
        </w:tc>
        <w:tc>
          <w:tcPr>
            <w:tcW w:w="791" w:type="pct"/>
            <w:tcBorders>
              <w:left w:val="single" w:sz="6" w:space="0" w:color="auto"/>
              <w:bottom w:val="single" w:sz="12" w:space="0" w:color="auto"/>
              <w:right w:val="single" w:sz="6" w:space="0" w:color="auto"/>
            </w:tcBorders>
            <w:shd w:val="clear" w:color="auto" w:fill="FFD200"/>
            <w:vAlign w:val="center"/>
          </w:tcPr>
          <w:p w:rsidR="00360EDE" w:rsidRPr="00A86DB2" w:rsidRDefault="00360EDE" w:rsidP="00EC32CB">
            <w:pPr>
              <w:keepNext/>
              <w:widowControl w:val="0"/>
              <w:spacing w:before="20" w:after="20"/>
              <w:ind w:left="-57" w:right="-34"/>
              <w:jc w:val="center"/>
              <w:rPr>
                <w:rFonts w:ascii="Arial" w:eastAsia="Times New Roman" w:hAnsi="Arial"/>
                <w:b/>
                <w:caps/>
                <w:sz w:val="16"/>
                <w:szCs w:val="16"/>
                <w:u w:color="000000"/>
                <w:lang w:eastAsia="ru-RU"/>
              </w:rPr>
            </w:pPr>
            <w:r w:rsidRPr="00A86DB2">
              <w:rPr>
                <w:rFonts w:ascii="Arial" w:eastAsia="Times New Roman" w:hAnsi="Arial"/>
                <w:b/>
                <w:caps/>
                <w:sz w:val="16"/>
                <w:szCs w:val="16"/>
                <w:u w:color="000000"/>
                <w:lang w:eastAsia="ru-RU"/>
              </w:rPr>
              <w:t>КОМПЛЕКТ ТЕХНИЧЕСКОЙ ДОКУМЕНТАЦИИ</w:t>
            </w:r>
          </w:p>
        </w:tc>
        <w:tc>
          <w:tcPr>
            <w:tcW w:w="3358" w:type="pct"/>
            <w:tcBorders>
              <w:left w:val="single" w:sz="6" w:space="0" w:color="auto"/>
              <w:bottom w:val="single" w:sz="12" w:space="0" w:color="auto"/>
              <w:right w:val="single" w:sz="6" w:space="0" w:color="auto"/>
            </w:tcBorders>
            <w:shd w:val="clear" w:color="auto" w:fill="FFD200"/>
            <w:vAlign w:val="center"/>
          </w:tcPr>
          <w:p w:rsidR="00360EDE" w:rsidRPr="00A86DB2" w:rsidRDefault="00360EDE" w:rsidP="00EC32CB">
            <w:pPr>
              <w:keepNext/>
              <w:widowControl w:val="0"/>
              <w:spacing w:before="20" w:after="20"/>
              <w:jc w:val="center"/>
              <w:rPr>
                <w:rFonts w:ascii="Arial" w:eastAsia="Times New Roman" w:hAnsi="Arial"/>
                <w:b/>
                <w:caps/>
                <w:sz w:val="16"/>
                <w:szCs w:val="16"/>
                <w:lang w:eastAsia="ru-RU"/>
              </w:rPr>
            </w:pPr>
            <w:r w:rsidRPr="00A86DB2">
              <w:rPr>
                <w:rFonts w:ascii="Arial" w:eastAsia="Times New Roman" w:hAnsi="Arial"/>
                <w:b/>
                <w:caps/>
                <w:sz w:val="16"/>
                <w:szCs w:val="16"/>
                <w:lang w:eastAsia="ru-RU"/>
              </w:rPr>
              <w:t>НАИМЕНОВАНИЕ</w:t>
            </w:r>
          </w:p>
        </w:tc>
        <w:tc>
          <w:tcPr>
            <w:tcW w:w="580" w:type="pct"/>
            <w:tcBorders>
              <w:left w:val="single" w:sz="6" w:space="0" w:color="auto"/>
              <w:bottom w:val="single" w:sz="12" w:space="0" w:color="auto"/>
            </w:tcBorders>
            <w:shd w:val="clear" w:color="auto" w:fill="FFD200"/>
            <w:vAlign w:val="center"/>
          </w:tcPr>
          <w:p w:rsidR="00360EDE" w:rsidRPr="00A86DB2" w:rsidRDefault="00360EDE" w:rsidP="00EC32CB">
            <w:pPr>
              <w:keepNext/>
              <w:widowControl w:val="0"/>
              <w:spacing w:before="20" w:after="20"/>
              <w:jc w:val="center"/>
              <w:rPr>
                <w:rFonts w:ascii="Arial" w:eastAsia="Times New Roman" w:hAnsi="Arial"/>
                <w:b/>
                <w:caps/>
                <w:sz w:val="16"/>
                <w:szCs w:val="16"/>
                <w:u w:color="000000"/>
                <w:lang w:eastAsia="ru-RU"/>
              </w:rPr>
            </w:pPr>
            <w:r w:rsidRPr="00A86DB2">
              <w:rPr>
                <w:rFonts w:ascii="Arial" w:eastAsia="Times New Roman" w:hAnsi="Arial"/>
                <w:b/>
                <w:caps/>
                <w:sz w:val="16"/>
                <w:szCs w:val="16"/>
                <w:lang w:eastAsia="ru-RU"/>
              </w:rPr>
              <w:t>СРОК ПРЕДОСТАВЛЕНИЯ, КАЛЕНДАРНЫХ ДНЕЙ, НЕ БОЛЕЕ</w:t>
            </w:r>
          </w:p>
        </w:tc>
      </w:tr>
      <w:tr w:rsidR="00360EDE" w:rsidRPr="00A86DB2" w:rsidTr="00EC32CB">
        <w:trPr>
          <w:cantSplit/>
          <w:trHeight w:val="101"/>
          <w:tblHeader/>
        </w:trPr>
        <w:tc>
          <w:tcPr>
            <w:tcW w:w="271" w:type="pct"/>
            <w:tcBorders>
              <w:top w:val="single" w:sz="12" w:space="0" w:color="auto"/>
              <w:bottom w:val="single" w:sz="12" w:space="0" w:color="auto"/>
              <w:right w:val="single" w:sz="6" w:space="0" w:color="auto"/>
            </w:tcBorders>
            <w:shd w:val="clear" w:color="auto" w:fill="FFD200"/>
            <w:vAlign w:val="center"/>
          </w:tcPr>
          <w:p w:rsidR="00360EDE" w:rsidRPr="00A86DB2" w:rsidRDefault="00360EDE" w:rsidP="00EC32CB">
            <w:pPr>
              <w:keepNext/>
              <w:widowControl w:val="0"/>
              <w:spacing w:before="20" w:after="20"/>
              <w:jc w:val="center"/>
              <w:rPr>
                <w:rFonts w:ascii="Arial" w:eastAsia="Times New Roman" w:hAnsi="Arial"/>
                <w:b/>
                <w:caps/>
                <w:sz w:val="16"/>
                <w:szCs w:val="16"/>
                <w:u w:color="000000"/>
                <w:lang w:eastAsia="ru-RU"/>
              </w:rPr>
            </w:pPr>
            <w:r w:rsidRPr="00A86DB2">
              <w:rPr>
                <w:rFonts w:ascii="Arial" w:eastAsia="Times New Roman" w:hAnsi="Arial"/>
                <w:b/>
                <w:caps/>
                <w:sz w:val="16"/>
                <w:szCs w:val="16"/>
                <w:u w:color="000000"/>
                <w:lang w:eastAsia="ru-RU"/>
              </w:rPr>
              <w:t>1</w:t>
            </w:r>
          </w:p>
        </w:tc>
        <w:tc>
          <w:tcPr>
            <w:tcW w:w="791" w:type="pct"/>
            <w:tcBorders>
              <w:top w:val="single" w:sz="12" w:space="0" w:color="auto"/>
              <w:left w:val="single" w:sz="6" w:space="0" w:color="auto"/>
              <w:bottom w:val="single" w:sz="12" w:space="0" w:color="auto"/>
              <w:right w:val="single" w:sz="6" w:space="0" w:color="auto"/>
            </w:tcBorders>
            <w:shd w:val="clear" w:color="auto" w:fill="FFD200"/>
            <w:vAlign w:val="center"/>
          </w:tcPr>
          <w:p w:rsidR="00360EDE" w:rsidRPr="00A86DB2" w:rsidRDefault="00360EDE" w:rsidP="00EC32CB">
            <w:pPr>
              <w:keepNext/>
              <w:widowControl w:val="0"/>
              <w:spacing w:before="20" w:after="20"/>
              <w:jc w:val="center"/>
              <w:rPr>
                <w:rFonts w:ascii="Arial" w:eastAsia="Times New Roman" w:hAnsi="Arial"/>
                <w:b/>
                <w:caps/>
                <w:sz w:val="16"/>
                <w:szCs w:val="16"/>
                <w:u w:color="000000"/>
                <w:lang w:eastAsia="ru-RU"/>
              </w:rPr>
            </w:pPr>
            <w:r w:rsidRPr="00A86DB2">
              <w:rPr>
                <w:rFonts w:ascii="Arial" w:eastAsia="Times New Roman" w:hAnsi="Arial"/>
                <w:b/>
                <w:caps/>
                <w:sz w:val="16"/>
                <w:szCs w:val="16"/>
                <w:u w:color="000000"/>
                <w:lang w:eastAsia="ru-RU"/>
              </w:rPr>
              <w:t>2</w:t>
            </w:r>
          </w:p>
        </w:tc>
        <w:tc>
          <w:tcPr>
            <w:tcW w:w="3358" w:type="pct"/>
            <w:tcBorders>
              <w:top w:val="single" w:sz="12" w:space="0" w:color="auto"/>
              <w:left w:val="single" w:sz="6" w:space="0" w:color="auto"/>
              <w:bottom w:val="single" w:sz="12" w:space="0" w:color="auto"/>
              <w:right w:val="single" w:sz="6" w:space="0" w:color="auto"/>
            </w:tcBorders>
            <w:shd w:val="clear" w:color="auto" w:fill="FFD200"/>
            <w:vAlign w:val="center"/>
          </w:tcPr>
          <w:p w:rsidR="00360EDE" w:rsidRPr="00A86DB2" w:rsidRDefault="00360EDE" w:rsidP="00EC32CB">
            <w:pPr>
              <w:keepNext/>
              <w:widowControl w:val="0"/>
              <w:spacing w:before="20" w:after="20"/>
              <w:jc w:val="center"/>
              <w:rPr>
                <w:rFonts w:ascii="Arial" w:eastAsia="Times New Roman" w:hAnsi="Arial"/>
                <w:b/>
                <w:caps/>
                <w:sz w:val="16"/>
                <w:szCs w:val="16"/>
                <w:lang w:eastAsia="ru-RU"/>
              </w:rPr>
            </w:pPr>
            <w:r w:rsidRPr="00A86DB2">
              <w:rPr>
                <w:rFonts w:ascii="Arial" w:eastAsia="Times New Roman" w:hAnsi="Arial"/>
                <w:b/>
                <w:caps/>
                <w:sz w:val="16"/>
                <w:szCs w:val="16"/>
                <w:lang w:eastAsia="ru-RU"/>
              </w:rPr>
              <w:t>3</w:t>
            </w:r>
          </w:p>
        </w:tc>
        <w:tc>
          <w:tcPr>
            <w:tcW w:w="580" w:type="pct"/>
            <w:tcBorders>
              <w:top w:val="single" w:sz="12" w:space="0" w:color="auto"/>
              <w:left w:val="single" w:sz="6" w:space="0" w:color="auto"/>
              <w:bottom w:val="single" w:sz="12" w:space="0" w:color="auto"/>
            </w:tcBorders>
            <w:shd w:val="clear" w:color="auto" w:fill="FFD200"/>
            <w:vAlign w:val="center"/>
          </w:tcPr>
          <w:p w:rsidR="00360EDE" w:rsidRPr="00A86DB2" w:rsidRDefault="00360EDE" w:rsidP="00EC32CB">
            <w:pPr>
              <w:keepNext/>
              <w:widowControl w:val="0"/>
              <w:spacing w:before="20" w:after="20"/>
              <w:jc w:val="center"/>
              <w:rPr>
                <w:rFonts w:ascii="Arial" w:eastAsia="Times New Roman" w:hAnsi="Arial"/>
                <w:b/>
                <w:caps/>
                <w:sz w:val="16"/>
                <w:szCs w:val="16"/>
                <w:lang w:eastAsia="ru-RU"/>
              </w:rPr>
            </w:pPr>
            <w:r w:rsidRPr="00A86DB2">
              <w:rPr>
                <w:rFonts w:ascii="Arial" w:eastAsia="Times New Roman" w:hAnsi="Arial"/>
                <w:b/>
                <w:caps/>
                <w:sz w:val="16"/>
                <w:szCs w:val="16"/>
                <w:lang w:eastAsia="ru-RU"/>
              </w:rPr>
              <w:t>4</w:t>
            </w:r>
          </w:p>
        </w:tc>
      </w:tr>
      <w:tr w:rsidR="00360EDE" w:rsidRPr="00A86DB2" w:rsidTr="00EC32CB">
        <w:trPr>
          <w:trHeight w:val="423"/>
        </w:trPr>
        <w:tc>
          <w:tcPr>
            <w:tcW w:w="271" w:type="pct"/>
            <w:tcBorders>
              <w:bottom w:val="single" w:sz="6" w:space="0" w:color="auto"/>
              <w:right w:val="single" w:sz="6" w:space="0" w:color="auto"/>
            </w:tcBorders>
            <w:shd w:val="clear" w:color="auto" w:fill="FFFFFF"/>
          </w:tcPr>
          <w:p w:rsidR="00360EDE" w:rsidRPr="00A86DB2" w:rsidRDefault="00360EDE" w:rsidP="00EC32CB">
            <w:pPr>
              <w:widowControl w:val="0"/>
              <w:jc w:val="left"/>
              <w:rPr>
                <w:rFonts w:eastAsia="Times New Roman"/>
                <w:sz w:val="20"/>
                <w:szCs w:val="20"/>
                <w:lang w:eastAsia="ru-RU"/>
              </w:rPr>
            </w:pPr>
            <w:r>
              <w:rPr>
                <w:rFonts w:eastAsia="Times New Roman"/>
                <w:sz w:val="20"/>
                <w:szCs w:val="20"/>
                <w:lang w:eastAsia="ru-RU"/>
              </w:rPr>
              <w:t>1</w:t>
            </w:r>
          </w:p>
        </w:tc>
        <w:tc>
          <w:tcPr>
            <w:tcW w:w="791" w:type="pct"/>
            <w:tcBorders>
              <w:left w:val="single" w:sz="6" w:space="0" w:color="auto"/>
              <w:bottom w:val="single" w:sz="6" w:space="0" w:color="auto"/>
              <w:right w:val="single" w:sz="6" w:space="0" w:color="auto"/>
            </w:tcBorders>
            <w:shd w:val="clear" w:color="auto" w:fill="FFFFFF"/>
          </w:tcPr>
          <w:p w:rsidR="00360EDE" w:rsidRPr="00A86DB2" w:rsidRDefault="00360EDE" w:rsidP="00EC32CB">
            <w:pPr>
              <w:jc w:val="left"/>
              <w:rPr>
                <w:rFonts w:eastAsia="Times New Roman"/>
                <w:sz w:val="20"/>
                <w:szCs w:val="20"/>
                <w:lang w:eastAsia="ru-RU"/>
              </w:rPr>
            </w:pPr>
            <w:r w:rsidRPr="00A86DB2">
              <w:rPr>
                <w:rFonts w:eastAsia="Times New Roman"/>
                <w:sz w:val="20"/>
                <w:szCs w:val="20"/>
                <w:lang w:eastAsia="ru-RU"/>
              </w:rPr>
              <w:t>КД</w:t>
            </w:r>
          </w:p>
        </w:tc>
        <w:tc>
          <w:tcPr>
            <w:tcW w:w="3358" w:type="pct"/>
            <w:tcBorders>
              <w:left w:val="single" w:sz="6" w:space="0" w:color="auto"/>
              <w:bottom w:val="single" w:sz="6" w:space="0" w:color="auto"/>
              <w:right w:val="single" w:sz="6" w:space="0" w:color="auto"/>
            </w:tcBorders>
            <w:shd w:val="clear" w:color="auto" w:fill="FFFFFF"/>
          </w:tcPr>
          <w:p w:rsidR="00360EDE" w:rsidRPr="00E041C5" w:rsidRDefault="00360EDE" w:rsidP="00EC32CB">
            <w:pPr>
              <w:pStyle w:val="afd"/>
              <w:numPr>
                <w:ilvl w:val="0"/>
                <w:numId w:val="52"/>
              </w:numPr>
              <w:tabs>
                <w:tab w:val="left" w:pos="539"/>
              </w:tabs>
              <w:spacing w:before="120"/>
              <w:ind w:left="538" w:hanging="357"/>
              <w:jc w:val="left"/>
              <w:rPr>
                <w:sz w:val="20"/>
                <w:szCs w:val="20"/>
                <w:lang w:eastAsia="ru-RU"/>
              </w:rPr>
            </w:pPr>
            <w:r w:rsidRPr="00E041C5">
              <w:rPr>
                <w:rFonts w:ascii="Times New Roman" w:hAnsi="Times New Roman"/>
                <w:sz w:val="20"/>
                <w:szCs w:val="20"/>
                <w:lang w:eastAsia="ru-RU"/>
              </w:rPr>
              <w:t>технические характеристики задвижек клиновых;</w:t>
            </w:r>
          </w:p>
          <w:p w:rsidR="00360EDE" w:rsidRPr="00E041C5" w:rsidRDefault="00360EDE" w:rsidP="00EC32CB">
            <w:pPr>
              <w:pStyle w:val="afd"/>
              <w:numPr>
                <w:ilvl w:val="0"/>
                <w:numId w:val="52"/>
              </w:numPr>
              <w:tabs>
                <w:tab w:val="left" w:pos="539"/>
              </w:tabs>
              <w:spacing w:before="120"/>
              <w:ind w:left="538" w:hanging="357"/>
              <w:jc w:val="left"/>
              <w:rPr>
                <w:sz w:val="20"/>
                <w:szCs w:val="20"/>
                <w:lang w:val="ru-RU" w:eastAsia="ru-RU"/>
              </w:rPr>
            </w:pPr>
            <w:r w:rsidRPr="00E041C5">
              <w:rPr>
                <w:rFonts w:ascii="Times New Roman" w:hAnsi="Times New Roman"/>
                <w:sz w:val="20"/>
                <w:szCs w:val="20"/>
                <w:lang w:val="ru-RU" w:eastAsia="ru-RU"/>
              </w:rPr>
              <w:t>габаритные чертежи задвижки клиновой с расстоянием от оси трубопровода до опорной поверхности, от оси трубопровода до органов управления и присоединения привода;</w:t>
            </w:r>
          </w:p>
          <w:p w:rsidR="00360EDE" w:rsidRPr="00E041C5" w:rsidRDefault="00360EDE" w:rsidP="00EC32CB">
            <w:pPr>
              <w:pStyle w:val="afd"/>
              <w:numPr>
                <w:ilvl w:val="0"/>
                <w:numId w:val="52"/>
              </w:numPr>
              <w:tabs>
                <w:tab w:val="left" w:pos="539"/>
              </w:tabs>
              <w:spacing w:before="120"/>
              <w:ind w:left="538" w:hanging="357"/>
              <w:jc w:val="left"/>
              <w:rPr>
                <w:sz w:val="20"/>
                <w:szCs w:val="20"/>
                <w:lang w:eastAsia="ru-RU"/>
              </w:rPr>
            </w:pPr>
            <w:r w:rsidRPr="00E041C5">
              <w:rPr>
                <w:rFonts w:ascii="Times New Roman" w:hAnsi="Times New Roman"/>
                <w:sz w:val="20"/>
                <w:szCs w:val="20"/>
                <w:lang w:eastAsia="ru-RU"/>
              </w:rPr>
              <w:t>допустимые нагрузки на фланцы;</w:t>
            </w:r>
          </w:p>
          <w:p w:rsidR="00360EDE" w:rsidRPr="00E041C5" w:rsidRDefault="00360EDE" w:rsidP="00EC32CB">
            <w:pPr>
              <w:pStyle w:val="afd"/>
              <w:numPr>
                <w:ilvl w:val="0"/>
                <w:numId w:val="52"/>
              </w:numPr>
              <w:tabs>
                <w:tab w:val="left" w:pos="539"/>
              </w:tabs>
              <w:spacing w:before="120"/>
              <w:ind w:left="538" w:hanging="357"/>
              <w:jc w:val="left"/>
              <w:rPr>
                <w:sz w:val="20"/>
                <w:szCs w:val="20"/>
                <w:lang w:val="ru-RU" w:eastAsia="ru-RU"/>
              </w:rPr>
            </w:pPr>
            <w:r w:rsidRPr="00E041C5">
              <w:rPr>
                <w:rFonts w:ascii="Times New Roman" w:hAnsi="Times New Roman"/>
                <w:sz w:val="20"/>
                <w:szCs w:val="20"/>
                <w:lang w:val="ru-RU" w:eastAsia="ru-RU"/>
              </w:rPr>
              <w:t>спецификации на все виды оборудования, изделий и материалов задвижки клиновой;</w:t>
            </w:r>
          </w:p>
          <w:p w:rsidR="00360EDE" w:rsidRPr="00E041C5" w:rsidRDefault="00360EDE" w:rsidP="00EC32CB">
            <w:pPr>
              <w:pStyle w:val="afd"/>
              <w:numPr>
                <w:ilvl w:val="0"/>
                <w:numId w:val="52"/>
              </w:numPr>
              <w:tabs>
                <w:tab w:val="left" w:pos="539"/>
              </w:tabs>
              <w:spacing w:before="120"/>
              <w:ind w:left="538" w:hanging="357"/>
              <w:jc w:val="left"/>
              <w:rPr>
                <w:sz w:val="20"/>
                <w:szCs w:val="20"/>
                <w:lang w:val="ru-RU" w:eastAsia="ru-RU"/>
              </w:rPr>
            </w:pPr>
            <w:r w:rsidRPr="00E041C5">
              <w:rPr>
                <w:rFonts w:ascii="Times New Roman" w:hAnsi="Times New Roman"/>
                <w:sz w:val="20"/>
                <w:szCs w:val="20"/>
                <w:lang w:val="ru-RU" w:eastAsia="ru-RU"/>
              </w:rPr>
              <w:t>схема строповки задвижки клиновой при погрузке и монтаже.</w:t>
            </w:r>
          </w:p>
        </w:tc>
        <w:tc>
          <w:tcPr>
            <w:tcW w:w="580" w:type="pct"/>
            <w:tcBorders>
              <w:left w:val="single" w:sz="6" w:space="0" w:color="auto"/>
              <w:bottom w:val="single" w:sz="6" w:space="0" w:color="auto"/>
            </w:tcBorders>
            <w:shd w:val="clear" w:color="auto" w:fill="FFFFFF"/>
          </w:tcPr>
          <w:p w:rsidR="00360EDE" w:rsidRPr="00A86DB2" w:rsidRDefault="00360EDE" w:rsidP="00EC32CB">
            <w:pPr>
              <w:tabs>
                <w:tab w:val="left" w:pos="539"/>
              </w:tabs>
              <w:jc w:val="left"/>
              <w:rPr>
                <w:rFonts w:eastAsia="Times New Roman"/>
                <w:sz w:val="20"/>
                <w:szCs w:val="20"/>
                <w:lang w:eastAsia="ru-RU"/>
              </w:rPr>
            </w:pPr>
            <w:r w:rsidRPr="00A86DB2">
              <w:rPr>
                <w:rFonts w:eastAsia="Times New Roman"/>
                <w:sz w:val="20"/>
                <w:szCs w:val="20"/>
                <w:lang w:eastAsia="ru-RU"/>
              </w:rPr>
              <w:t>14</w:t>
            </w:r>
          </w:p>
        </w:tc>
      </w:tr>
      <w:tr w:rsidR="00360EDE" w:rsidRPr="00A86DB2" w:rsidTr="00EC32CB">
        <w:trPr>
          <w:trHeight w:val="391"/>
        </w:trPr>
        <w:tc>
          <w:tcPr>
            <w:tcW w:w="271" w:type="pct"/>
            <w:tcBorders>
              <w:top w:val="single" w:sz="6" w:space="0" w:color="auto"/>
              <w:bottom w:val="single" w:sz="6" w:space="0" w:color="auto"/>
              <w:right w:val="single" w:sz="6" w:space="0" w:color="auto"/>
            </w:tcBorders>
            <w:shd w:val="clear" w:color="auto" w:fill="FFFFFF"/>
          </w:tcPr>
          <w:p w:rsidR="00360EDE" w:rsidRPr="00A86DB2" w:rsidRDefault="00360EDE" w:rsidP="00EC32CB">
            <w:pPr>
              <w:widowControl w:val="0"/>
              <w:jc w:val="left"/>
              <w:rPr>
                <w:rFonts w:eastAsia="Times New Roman"/>
                <w:sz w:val="20"/>
                <w:szCs w:val="20"/>
                <w:lang w:eastAsia="ru-RU"/>
              </w:rPr>
            </w:pPr>
            <w:r>
              <w:rPr>
                <w:rFonts w:eastAsia="Times New Roman"/>
                <w:sz w:val="20"/>
                <w:szCs w:val="20"/>
                <w:lang w:eastAsia="ru-RU"/>
              </w:rPr>
              <w:t>2</w:t>
            </w:r>
          </w:p>
        </w:tc>
        <w:tc>
          <w:tcPr>
            <w:tcW w:w="791" w:type="pct"/>
            <w:tcBorders>
              <w:top w:val="single" w:sz="6" w:space="0" w:color="auto"/>
              <w:left w:val="single" w:sz="6" w:space="0" w:color="auto"/>
              <w:bottom w:val="single" w:sz="6" w:space="0" w:color="auto"/>
              <w:right w:val="single" w:sz="6" w:space="0" w:color="auto"/>
            </w:tcBorders>
            <w:shd w:val="clear" w:color="auto" w:fill="FFFFFF"/>
          </w:tcPr>
          <w:p w:rsidR="00360EDE" w:rsidRPr="00A86DB2" w:rsidRDefault="00360EDE" w:rsidP="00EC32CB">
            <w:pPr>
              <w:jc w:val="left"/>
              <w:rPr>
                <w:rFonts w:eastAsia="Times New Roman"/>
                <w:sz w:val="20"/>
                <w:szCs w:val="20"/>
                <w:lang w:eastAsia="ru-RU"/>
              </w:rPr>
            </w:pPr>
            <w:r w:rsidRPr="00A86DB2">
              <w:rPr>
                <w:rFonts w:eastAsia="Times New Roman"/>
                <w:sz w:val="20"/>
                <w:szCs w:val="20"/>
                <w:lang w:eastAsia="ru-RU"/>
              </w:rPr>
              <w:t>ЭД</w:t>
            </w:r>
          </w:p>
        </w:tc>
        <w:tc>
          <w:tcPr>
            <w:tcW w:w="3358" w:type="pct"/>
            <w:tcBorders>
              <w:top w:val="single" w:sz="6" w:space="0" w:color="auto"/>
              <w:left w:val="single" w:sz="6" w:space="0" w:color="auto"/>
              <w:bottom w:val="single" w:sz="6" w:space="0" w:color="auto"/>
              <w:right w:val="single" w:sz="6" w:space="0" w:color="auto"/>
            </w:tcBorders>
            <w:shd w:val="clear" w:color="auto" w:fill="FFFFFF"/>
          </w:tcPr>
          <w:p w:rsidR="00360EDE" w:rsidRPr="00A86DB2" w:rsidRDefault="00360EDE" w:rsidP="00EC32CB">
            <w:pPr>
              <w:widowControl w:val="0"/>
              <w:tabs>
                <w:tab w:val="left" w:pos="539"/>
              </w:tabs>
              <w:jc w:val="left"/>
              <w:rPr>
                <w:rFonts w:eastAsia="Times New Roman"/>
                <w:sz w:val="20"/>
                <w:szCs w:val="20"/>
                <w:lang w:eastAsia="ru-RU"/>
              </w:rPr>
            </w:pPr>
            <w:r w:rsidRPr="00A86DB2">
              <w:rPr>
                <w:rFonts w:eastAsia="Times New Roman"/>
                <w:sz w:val="20"/>
                <w:szCs w:val="20"/>
                <w:lang w:eastAsia="ru-RU"/>
              </w:rPr>
              <w:t xml:space="preserve">ЭД должна соответствовать требованиям ГОСТ </w:t>
            </w:r>
            <w:r w:rsidR="00532A8B">
              <w:rPr>
                <w:rFonts w:eastAsia="Times New Roman"/>
                <w:sz w:val="20"/>
                <w:szCs w:val="20"/>
                <w:lang w:eastAsia="ru-RU"/>
              </w:rPr>
              <w:t xml:space="preserve">Р </w:t>
            </w:r>
            <w:r w:rsidRPr="00A86DB2">
              <w:rPr>
                <w:rFonts w:eastAsia="Times New Roman"/>
                <w:sz w:val="20"/>
                <w:szCs w:val="20"/>
                <w:lang w:eastAsia="ru-RU"/>
              </w:rPr>
              <w:t>2.601 и должна содержать:</w:t>
            </w:r>
          </w:p>
          <w:p w:rsidR="00360EDE" w:rsidRPr="00E041C5" w:rsidRDefault="00360EDE" w:rsidP="00EC32CB">
            <w:pPr>
              <w:pStyle w:val="afd"/>
              <w:numPr>
                <w:ilvl w:val="0"/>
                <w:numId w:val="53"/>
              </w:numPr>
              <w:tabs>
                <w:tab w:val="left" w:pos="539"/>
              </w:tabs>
              <w:spacing w:before="120"/>
              <w:ind w:left="538" w:hanging="357"/>
              <w:jc w:val="left"/>
              <w:rPr>
                <w:rFonts w:eastAsia="Times New Roman"/>
                <w:sz w:val="20"/>
                <w:szCs w:val="20"/>
                <w:lang w:val="ru-RU" w:eastAsia="ru-RU"/>
              </w:rPr>
            </w:pPr>
            <w:r w:rsidRPr="00E041C5">
              <w:rPr>
                <w:rFonts w:ascii="Times New Roman" w:eastAsia="Times New Roman" w:hAnsi="Times New Roman"/>
                <w:sz w:val="20"/>
                <w:szCs w:val="20"/>
                <w:lang w:val="ru-RU" w:eastAsia="ru-RU"/>
              </w:rPr>
              <w:t>паспорт, чертеж общего вида (или сборочный чертеж задвижки клиновой) со спецификацией оборудования (допускается в составе паспорта);</w:t>
            </w:r>
          </w:p>
          <w:p w:rsidR="00360EDE" w:rsidRPr="00E041C5" w:rsidRDefault="00360EDE" w:rsidP="00EC32CB">
            <w:pPr>
              <w:pStyle w:val="afd"/>
              <w:numPr>
                <w:ilvl w:val="0"/>
                <w:numId w:val="53"/>
              </w:numPr>
              <w:tabs>
                <w:tab w:val="left" w:pos="539"/>
              </w:tabs>
              <w:spacing w:before="120"/>
              <w:ind w:left="538" w:hanging="357"/>
              <w:jc w:val="left"/>
              <w:rPr>
                <w:rFonts w:eastAsia="Times New Roman"/>
                <w:sz w:val="20"/>
                <w:szCs w:val="20"/>
                <w:lang w:eastAsia="ru-RU"/>
              </w:rPr>
            </w:pPr>
            <w:r w:rsidRPr="00E041C5">
              <w:rPr>
                <w:rFonts w:ascii="Times New Roman" w:eastAsia="Times New Roman" w:hAnsi="Times New Roman"/>
                <w:sz w:val="20"/>
                <w:szCs w:val="20"/>
                <w:lang w:eastAsia="ru-RU"/>
              </w:rPr>
              <w:t>РЭ;</w:t>
            </w:r>
          </w:p>
          <w:p w:rsidR="00360EDE" w:rsidRPr="00E041C5" w:rsidRDefault="00360EDE" w:rsidP="00EC32CB">
            <w:pPr>
              <w:pStyle w:val="afd"/>
              <w:numPr>
                <w:ilvl w:val="0"/>
                <w:numId w:val="53"/>
              </w:numPr>
              <w:tabs>
                <w:tab w:val="left" w:pos="539"/>
              </w:tabs>
              <w:spacing w:before="120"/>
              <w:ind w:left="538" w:hanging="357"/>
              <w:jc w:val="left"/>
              <w:rPr>
                <w:rFonts w:eastAsia="Times New Roman"/>
                <w:sz w:val="20"/>
                <w:szCs w:val="20"/>
                <w:lang w:val="ru-RU" w:eastAsia="ru-RU"/>
              </w:rPr>
            </w:pPr>
            <w:r w:rsidRPr="00E041C5">
              <w:rPr>
                <w:rFonts w:ascii="Times New Roman" w:eastAsia="Times New Roman" w:hAnsi="Times New Roman"/>
                <w:sz w:val="20"/>
                <w:szCs w:val="20"/>
                <w:lang w:val="ru-RU" w:eastAsia="ru-RU"/>
              </w:rPr>
              <w:t>расчёт на прочность (или выписка из расчета);</w:t>
            </w:r>
          </w:p>
          <w:p w:rsidR="00360EDE" w:rsidRPr="00E041C5" w:rsidRDefault="00360EDE" w:rsidP="00EC32CB">
            <w:pPr>
              <w:pStyle w:val="afd"/>
              <w:numPr>
                <w:ilvl w:val="0"/>
                <w:numId w:val="53"/>
              </w:numPr>
              <w:tabs>
                <w:tab w:val="left" w:pos="539"/>
              </w:tabs>
              <w:spacing w:before="120"/>
              <w:ind w:left="538" w:hanging="357"/>
              <w:jc w:val="left"/>
              <w:rPr>
                <w:rFonts w:eastAsia="Times New Roman"/>
                <w:sz w:val="20"/>
                <w:szCs w:val="20"/>
                <w:lang w:val="ru-RU" w:eastAsia="ru-RU"/>
              </w:rPr>
            </w:pPr>
            <w:r w:rsidRPr="00E041C5">
              <w:rPr>
                <w:rFonts w:ascii="Times New Roman" w:eastAsia="Times New Roman" w:hAnsi="Times New Roman"/>
                <w:sz w:val="20"/>
                <w:szCs w:val="20"/>
                <w:lang w:val="ru-RU" w:eastAsia="ru-RU"/>
              </w:rPr>
              <w:lastRenderedPageBreak/>
              <w:t>расчёт на сейсмопрочность или выписка из расчета (если он не входит составной частью в расчет на прочность) для сейсмостойких задвижек клиновых;</w:t>
            </w:r>
          </w:p>
          <w:p w:rsidR="00360EDE" w:rsidRPr="00E041C5" w:rsidRDefault="00360EDE" w:rsidP="00EC32CB">
            <w:pPr>
              <w:pStyle w:val="afd"/>
              <w:numPr>
                <w:ilvl w:val="0"/>
                <w:numId w:val="53"/>
              </w:numPr>
              <w:tabs>
                <w:tab w:val="left" w:pos="539"/>
              </w:tabs>
              <w:spacing w:before="120"/>
              <w:ind w:left="538" w:hanging="357"/>
              <w:jc w:val="left"/>
              <w:rPr>
                <w:rFonts w:eastAsia="Times New Roman"/>
                <w:sz w:val="20"/>
                <w:szCs w:val="20"/>
                <w:lang w:val="ru-RU" w:eastAsia="ru-RU"/>
              </w:rPr>
            </w:pPr>
            <w:r w:rsidRPr="00E041C5">
              <w:rPr>
                <w:rFonts w:ascii="Times New Roman" w:eastAsia="Times New Roman" w:hAnsi="Times New Roman"/>
                <w:sz w:val="20"/>
                <w:szCs w:val="20"/>
                <w:lang w:val="ru-RU" w:eastAsia="ru-RU"/>
              </w:rPr>
              <w:t>акт испытаний на заводе-изготовителе;</w:t>
            </w:r>
          </w:p>
          <w:p w:rsidR="00360EDE" w:rsidRPr="00E041C5" w:rsidRDefault="00360EDE" w:rsidP="00EC32CB">
            <w:pPr>
              <w:pStyle w:val="afd"/>
              <w:numPr>
                <w:ilvl w:val="0"/>
                <w:numId w:val="53"/>
              </w:numPr>
              <w:tabs>
                <w:tab w:val="left" w:pos="539"/>
              </w:tabs>
              <w:spacing w:before="120"/>
              <w:ind w:left="538" w:hanging="357"/>
              <w:jc w:val="left"/>
              <w:rPr>
                <w:rFonts w:eastAsia="Times New Roman"/>
                <w:sz w:val="20"/>
                <w:szCs w:val="20"/>
                <w:lang w:val="ru-RU" w:eastAsia="ru-RU"/>
              </w:rPr>
            </w:pPr>
            <w:r w:rsidRPr="00E041C5">
              <w:rPr>
                <w:rFonts w:ascii="Times New Roman" w:eastAsia="Times New Roman" w:hAnsi="Times New Roman"/>
                <w:sz w:val="20"/>
                <w:szCs w:val="20"/>
                <w:lang w:val="ru-RU" w:eastAsia="ru-RU"/>
              </w:rPr>
              <w:t>протокол (акт) по результатам испытаний и контроля;</w:t>
            </w:r>
          </w:p>
          <w:p w:rsidR="00360EDE" w:rsidRPr="00E041C5" w:rsidRDefault="00360EDE" w:rsidP="005211BF">
            <w:pPr>
              <w:pStyle w:val="afd"/>
              <w:numPr>
                <w:ilvl w:val="0"/>
                <w:numId w:val="53"/>
              </w:numPr>
              <w:tabs>
                <w:tab w:val="left" w:pos="539"/>
              </w:tabs>
              <w:spacing w:before="120"/>
              <w:ind w:left="538" w:hanging="357"/>
              <w:jc w:val="left"/>
              <w:rPr>
                <w:rFonts w:eastAsia="Times New Roman"/>
                <w:sz w:val="20"/>
                <w:szCs w:val="20"/>
                <w:lang w:val="ru-RU" w:eastAsia="ru-RU"/>
              </w:rPr>
            </w:pPr>
            <w:r w:rsidRPr="00E041C5">
              <w:rPr>
                <w:rFonts w:ascii="Times New Roman" w:eastAsia="Times New Roman" w:hAnsi="Times New Roman"/>
                <w:sz w:val="20"/>
                <w:szCs w:val="20"/>
                <w:lang w:val="ru-RU" w:eastAsia="ru-RU"/>
              </w:rPr>
              <w:t xml:space="preserve">акт на приемку антикоррозионного покрытия (предоставить по форме Приложения 10 </w:t>
            </w:r>
            <w:r w:rsidR="00890E41" w:rsidRPr="00890E41">
              <w:rPr>
                <w:rFonts w:ascii="Times New Roman" w:eastAsia="Times New Roman" w:hAnsi="Times New Roman"/>
                <w:sz w:val="20"/>
                <w:szCs w:val="20"/>
                <w:lang w:val="ru-RU" w:eastAsia="ru-RU"/>
              </w:rPr>
              <w:t>Типовы</w:t>
            </w:r>
            <w:r w:rsidR="00890E41">
              <w:rPr>
                <w:rFonts w:ascii="Times New Roman" w:eastAsia="Times New Roman" w:hAnsi="Times New Roman"/>
                <w:sz w:val="20"/>
                <w:szCs w:val="20"/>
                <w:lang w:val="ru-RU" w:eastAsia="ru-RU"/>
              </w:rPr>
              <w:t>х</w:t>
            </w:r>
            <w:r w:rsidR="00890E41" w:rsidRPr="00890E41">
              <w:rPr>
                <w:rFonts w:ascii="Times New Roman" w:eastAsia="Times New Roman" w:hAnsi="Times New Roman"/>
                <w:sz w:val="20"/>
                <w:szCs w:val="20"/>
                <w:lang w:val="ru-RU" w:eastAsia="ru-RU"/>
              </w:rPr>
              <w:t xml:space="preserve"> требовани</w:t>
            </w:r>
            <w:r w:rsidR="00890E41">
              <w:rPr>
                <w:rFonts w:ascii="Times New Roman" w:eastAsia="Times New Roman" w:hAnsi="Times New Roman"/>
                <w:sz w:val="20"/>
                <w:szCs w:val="20"/>
                <w:lang w:val="ru-RU" w:eastAsia="ru-RU"/>
              </w:rPr>
              <w:t>й</w:t>
            </w:r>
            <w:r w:rsidR="00890E41" w:rsidRPr="00890E41">
              <w:rPr>
                <w:rFonts w:ascii="Times New Roman" w:eastAsia="Times New Roman" w:hAnsi="Times New Roman"/>
                <w:sz w:val="20"/>
                <w:szCs w:val="20"/>
                <w:lang w:val="ru-RU" w:eastAsia="ru-RU"/>
              </w:rPr>
              <w:t xml:space="preserve"> Компании «Антикоррозионная защита металлических конструкций на объектах нефтегазодобычи, нефтегазопереработки и нефтепродуктообеспечения Компании» № П4-06.01 ТТР-0002</w:t>
            </w:r>
            <w:r w:rsidRPr="00E041C5">
              <w:rPr>
                <w:rFonts w:ascii="Times New Roman" w:eastAsia="Times New Roman" w:hAnsi="Times New Roman"/>
                <w:sz w:val="20"/>
                <w:szCs w:val="20"/>
                <w:lang w:val="ru-RU" w:eastAsia="ru-RU"/>
              </w:rPr>
              <w:t>);</w:t>
            </w:r>
          </w:p>
          <w:p w:rsidR="00360EDE" w:rsidRPr="00E041C5" w:rsidRDefault="00360EDE" w:rsidP="00EC32CB">
            <w:pPr>
              <w:pStyle w:val="afd"/>
              <w:numPr>
                <w:ilvl w:val="0"/>
                <w:numId w:val="53"/>
              </w:numPr>
              <w:tabs>
                <w:tab w:val="left" w:pos="539"/>
              </w:tabs>
              <w:spacing w:before="120"/>
              <w:ind w:left="538" w:hanging="357"/>
              <w:jc w:val="left"/>
              <w:rPr>
                <w:sz w:val="20"/>
                <w:szCs w:val="20"/>
                <w:lang w:eastAsia="ru-RU"/>
              </w:rPr>
            </w:pPr>
            <w:r w:rsidRPr="00E041C5">
              <w:rPr>
                <w:rFonts w:ascii="Times New Roman" w:eastAsia="Times New Roman" w:hAnsi="Times New Roman"/>
                <w:sz w:val="20"/>
                <w:szCs w:val="20"/>
                <w:lang w:eastAsia="ru-RU"/>
              </w:rPr>
              <w:t>объем досборки и монтажа.</w:t>
            </w:r>
          </w:p>
          <w:p w:rsidR="00360EDE" w:rsidRPr="00A86DB2" w:rsidRDefault="00360EDE" w:rsidP="00EC32CB">
            <w:pPr>
              <w:widowControl w:val="0"/>
              <w:tabs>
                <w:tab w:val="left" w:pos="539"/>
              </w:tabs>
              <w:spacing w:before="60"/>
              <w:jc w:val="left"/>
              <w:rPr>
                <w:sz w:val="20"/>
                <w:szCs w:val="20"/>
                <w:lang w:eastAsia="ru-RU"/>
              </w:rPr>
            </w:pPr>
            <w:r w:rsidRPr="00A86DB2">
              <w:rPr>
                <w:sz w:val="20"/>
                <w:szCs w:val="20"/>
                <w:lang w:eastAsia="ru-RU"/>
              </w:rPr>
              <w:t xml:space="preserve">В паспорте </w:t>
            </w:r>
            <w:r>
              <w:rPr>
                <w:sz w:val="20"/>
                <w:szCs w:val="20"/>
                <w:lang w:eastAsia="ru-RU"/>
              </w:rPr>
              <w:t>задвижки клиновой</w:t>
            </w:r>
            <w:r w:rsidRPr="00A86DB2">
              <w:rPr>
                <w:sz w:val="20"/>
                <w:szCs w:val="20"/>
                <w:lang w:eastAsia="ru-RU"/>
              </w:rPr>
              <w:t xml:space="preserve"> должны быть приведены:</w:t>
            </w:r>
          </w:p>
          <w:p w:rsidR="00360EDE" w:rsidRPr="00E041C5" w:rsidRDefault="00360EDE" w:rsidP="00EC32CB">
            <w:pPr>
              <w:pStyle w:val="afd"/>
              <w:numPr>
                <w:ilvl w:val="0"/>
                <w:numId w:val="54"/>
              </w:numPr>
              <w:tabs>
                <w:tab w:val="left" w:pos="539"/>
              </w:tabs>
              <w:spacing w:before="120"/>
              <w:ind w:left="538" w:hanging="357"/>
              <w:jc w:val="left"/>
              <w:rPr>
                <w:rFonts w:eastAsia="Times New Roman"/>
                <w:sz w:val="20"/>
                <w:szCs w:val="20"/>
                <w:lang w:eastAsia="ru-RU"/>
              </w:rPr>
            </w:pPr>
            <w:r w:rsidRPr="00E041C5">
              <w:rPr>
                <w:rFonts w:ascii="Times New Roman" w:eastAsia="Times New Roman" w:hAnsi="Times New Roman"/>
                <w:sz w:val="20"/>
                <w:szCs w:val="20"/>
                <w:lang w:eastAsia="ru-RU"/>
              </w:rPr>
              <w:t>общие сведения:</w:t>
            </w:r>
          </w:p>
          <w:p w:rsidR="00360EDE" w:rsidRPr="00E041C5" w:rsidRDefault="00360EDE" w:rsidP="00EC32CB">
            <w:pPr>
              <w:pStyle w:val="afd"/>
              <w:numPr>
                <w:ilvl w:val="0"/>
                <w:numId w:val="54"/>
              </w:numPr>
              <w:tabs>
                <w:tab w:val="left" w:pos="539"/>
              </w:tabs>
              <w:spacing w:before="120"/>
              <w:ind w:left="538" w:hanging="357"/>
              <w:jc w:val="left"/>
              <w:rPr>
                <w:rFonts w:eastAsia="Times New Roman"/>
                <w:sz w:val="20"/>
                <w:szCs w:val="20"/>
                <w:lang w:val="ru-RU" w:eastAsia="ru-RU"/>
              </w:rPr>
            </w:pPr>
            <w:r w:rsidRPr="00E041C5">
              <w:rPr>
                <w:rFonts w:ascii="Times New Roman" w:eastAsia="Times New Roman" w:hAnsi="Times New Roman"/>
                <w:sz w:val="20"/>
                <w:szCs w:val="20"/>
                <w:lang w:val="ru-RU" w:eastAsia="ru-RU"/>
              </w:rPr>
              <w:t xml:space="preserve">полное наименование и обозначение задвижки клиновой, также и  в соответствии с условным обозначением раздела 5 настоящих </w:t>
            </w:r>
            <w:r w:rsidR="00EC32CB">
              <w:rPr>
                <w:rFonts w:ascii="Times New Roman" w:eastAsia="Times New Roman" w:hAnsi="Times New Roman"/>
                <w:sz w:val="20"/>
                <w:szCs w:val="20"/>
                <w:lang w:val="ru-RU" w:eastAsia="ru-RU"/>
              </w:rPr>
              <w:t>Единых технических требований</w:t>
            </w:r>
            <w:r w:rsidRPr="00E041C5">
              <w:rPr>
                <w:rFonts w:ascii="Times New Roman" w:eastAsia="Times New Roman" w:hAnsi="Times New Roman"/>
                <w:sz w:val="20"/>
                <w:szCs w:val="20"/>
                <w:lang w:val="ru-RU" w:eastAsia="ru-RU"/>
              </w:rPr>
              <w:t xml:space="preserve">; </w:t>
            </w:r>
          </w:p>
          <w:p w:rsidR="00360EDE" w:rsidRPr="00E041C5" w:rsidRDefault="00360EDE" w:rsidP="00EC32CB">
            <w:pPr>
              <w:pStyle w:val="afd"/>
              <w:numPr>
                <w:ilvl w:val="0"/>
                <w:numId w:val="54"/>
              </w:numPr>
              <w:tabs>
                <w:tab w:val="left" w:pos="539"/>
              </w:tabs>
              <w:spacing w:before="120"/>
              <w:ind w:left="538" w:hanging="357"/>
              <w:jc w:val="left"/>
              <w:rPr>
                <w:rFonts w:eastAsia="Times New Roman"/>
                <w:sz w:val="20"/>
                <w:szCs w:val="20"/>
                <w:lang w:eastAsia="ru-RU"/>
              </w:rPr>
            </w:pPr>
            <w:r w:rsidRPr="00E041C5">
              <w:rPr>
                <w:rFonts w:ascii="Times New Roman" w:eastAsia="Times New Roman" w:hAnsi="Times New Roman"/>
                <w:sz w:val="20"/>
                <w:szCs w:val="20"/>
                <w:lang w:eastAsia="ru-RU"/>
              </w:rPr>
              <w:t>наименование завода-изготовителя;</w:t>
            </w:r>
          </w:p>
          <w:p w:rsidR="00360EDE" w:rsidRPr="00E041C5" w:rsidRDefault="00360EDE" w:rsidP="00EC32CB">
            <w:pPr>
              <w:pStyle w:val="afd"/>
              <w:numPr>
                <w:ilvl w:val="0"/>
                <w:numId w:val="54"/>
              </w:numPr>
              <w:tabs>
                <w:tab w:val="left" w:pos="539"/>
              </w:tabs>
              <w:spacing w:before="120"/>
              <w:ind w:left="538" w:hanging="357"/>
              <w:jc w:val="left"/>
              <w:rPr>
                <w:rFonts w:eastAsia="Times New Roman"/>
                <w:sz w:val="20"/>
                <w:szCs w:val="20"/>
                <w:lang w:eastAsia="ru-RU"/>
              </w:rPr>
            </w:pPr>
            <w:r w:rsidRPr="00E041C5">
              <w:rPr>
                <w:rFonts w:ascii="Times New Roman" w:eastAsia="Times New Roman" w:hAnsi="Times New Roman"/>
                <w:sz w:val="20"/>
                <w:szCs w:val="20"/>
                <w:lang w:eastAsia="ru-RU"/>
              </w:rPr>
              <w:t>дата выпуска;</w:t>
            </w:r>
          </w:p>
          <w:p w:rsidR="00360EDE" w:rsidRPr="00E041C5" w:rsidRDefault="00360EDE" w:rsidP="00EC32CB">
            <w:pPr>
              <w:pStyle w:val="afd"/>
              <w:numPr>
                <w:ilvl w:val="0"/>
                <w:numId w:val="54"/>
              </w:numPr>
              <w:tabs>
                <w:tab w:val="left" w:pos="539"/>
              </w:tabs>
              <w:spacing w:before="120"/>
              <w:ind w:left="538" w:hanging="357"/>
              <w:jc w:val="left"/>
              <w:rPr>
                <w:rFonts w:eastAsia="Times New Roman"/>
                <w:sz w:val="20"/>
                <w:szCs w:val="20"/>
                <w:lang w:eastAsia="ru-RU"/>
              </w:rPr>
            </w:pPr>
            <w:r w:rsidRPr="00E041C5">
              <w:rPr>
                <w:rFonts w:ascii="Times New Roman" w:eastAsia="Times New Roman" w:hAnsi="Times New Roman"/>
                <w:sz w:val="20"/>
                <w:szCs w:val="20"/>
                <w:lang w:eastAsia="ru-RU"/>
              </w:rPr>
              <w:t>заводской номер;</w:t>
            </w:r>
          </w:p>
          <w:p w:rsidR="00360EDE" w:rsidRPr="00E041C5" w:rsidRDefault="00360EDE" w:rsidP="00EC32CB">
            <w:pPr>
              <w:pStyle w:val="afd"/>
              <w:numPr>
                <w:ilvl w:val="0"/>
                <w:numId w:val="54"/>
              </w:numPr>
              <w:tabs>
                <w:tab w:val="left" w:pos="539"/>
              </w:tabs>
              <w:spacing w:before="120"/>
              <w:ind w:left="538" w:hanging="357"/>
              <w:jc w:val="left"/>
              <w:rPr>
                <w:rFonts w:eastAsia="Times New Roman"/>
                <w:sz w:val="20"/>
                <w:szCs w:val="20"/>
                <w:lang w:val="ru-RU" w:eastAsia="ru-RU"/>
              </w:rPr>
            </w:pPr>
            <w:r w:rsidRPr="00E041C5">
              <w:rPr>
                <w:rFonts w:ascii="Times New Roman" w:eastAsia="Times New Roman" w:hAnsi="Times New Roman"/>
                <w:sz w:val="20"/>
                <w:szCs w:val="20"/>
                <w:lang w:val="ru-RU" w:eastAsia="ru-RU"/>
              </w:rPr>
              <w:t>номера разрешительных документов, декларации соответствия, заключения по коррозионной стойкости, сертификатов и сроки их действия</w:t>
            </w:r>
            <w:r>
              <w:rPr>
                <w:rFonts w:ascii="Times New Roman" w:eastAsia="Times New Roman" w:hAnsi="Times New Roman"/>
                <w:sz w:val="20"/>
                <w:szCs w:val="20"/>
                <w:lang w:val="ru-RU" w:eastAsia="ru-RU"/>
              </w:rPr>
              <w:t>;</w:t>
            </w:r>
          </w:p>
          <w:p w:rsidR="00360EDE" w:rsidRPr="00E041C5" w:rsidRDefault="00360EDE" w:rsidP="00EC32CB">
            <w:pPr>
              <w:pStyle w:val="afd"/>
              <w:numPr>
                <w:ilvl w:val="0"/>
                <w:numId w:val="54"/>
              </w:numPr>
              <w:tabs>
                <w:tab w:val="left" w:pos="539"/>
              </w:tabs>
              <w:spacing w:before="120"/>
              <w:ind w:left="538" w:hanging="357"/>
              <w:jc w:val="left"/>
              <w:rPr>
                <w:rFonts w:eastAsia="Times New Roman"/>
                <w:sz w:val="20"/>
                <w:szCs w:val="20"/>
                <w:lang w:eastAsia="ru-RU"/>
              </w:rPr>
            </w:pPr>
            <w:r w:rsidRPr="00E041C5">
              <w:rPr>
                <w:rFonts w:ascii="Times New Roman" w:eastAsia="Times New Roman" w:hAnsi="Times New Roman"/>
                <w:sz w:val="20"/>
                <w:szCs w:val="20"/>
                <w:lang w:eastAsia="ru-RU"/>
              </w:rPr>
              <w:t>технические характеристики:</w:t>
            </w:r>
          </w:p>
          <w:p w:rsidR="00360EDE" w:rsidRPr="00E041C5" w:rsidRDefault="00360EDE" w:rsidP="00EC32CB">
            <w:pPr>
              <w:pStyle w:val="afd"/>
              <w:numPr>
                <w:ilvl w:val="0"/>
                <w:numId w:val="54"/>
              </w:numPr>
              <w:tabs>
                <w:tab w:val="left" w:pos="539"/>
              </w:tabs>
              <w:spacing w:before="120"/>
              <w:ind w:left="538" w:hanging="357"/>
              <w:jc w:val="left"/>
              <w:rPr>
                <w:rFonts w:eastAsia="Times New Roman"/>
                <w:bCs/>
                <w:sz w:val="20"/>
                <w:szCs w:val="20"/>
                <w:lang w:val="ru-RU" w:eastAsia="ru-RU"/>
              </w:rPr>
            </w:pPr>
            <w:r w:rsidRPr="00E041C5">
              <w:rPr>
                <w:rFonts w:ascii="Times New Roman" w:eastAsia="Times New Roman" w:hAnsi="Times New Roman"/>
                <w:bCs/>
                <w:sz w:val="20"/>
                <w:szCs w:val="20"/>
                <w:lang w:eastAsia="ru-RU"/>
              </w:rPr>
              <w:t>DN</w:t>
            </w:r>
            <w:r w:rsidRPr="00E041C5">
              <w:rPr>
                <w:rFonts w:ascii="Times New Roman" w:eastAsia="Times New Roman" w:hAnsi="Times New Roman"/>
                <w:bCs/>
                <w:sz w:val="20"/>
                <w:szCs w:val="20"/>
                <w:lang w:val="ru-RU" w:eastAsia="ru-RU"/>
              </w:rPr>
              <w:t xml:space="preserve">, </w:t>
            </w:r>
            <w:r w:rsidRPr="00E041C5">
              <w:rPr>
                <w:rFonts w:ascii="Times New Roman" w:eastAsia="Times New Roman" w:hAnsi="Times New Roman"/>
                <w:bCs/>
                <w:sz w:val="20"/>
                <w:szCs w:val="20"/>
                <w:lang w:eastAsia="ru-RU"/>
              </w:rPr>
              <w:t>PN</w:t>
            </w:r>
            <w:r w:rsidRPr="00E041C5">
              <w:rPr>
                <w:rFonts w:ascii="Times New Roman" w:eastAsia="Times New Roman" w:hAnsi="Times New Roman"/>
                <w:bCs/>
                <w:sz w:val="20"/>
                <w:szCs w:val="20"/>
                <w:lang w:val="ru-RU" w:eastAsia="ru-RU"/>
              </w:rPr>
              <w:t xml:space="preserve">, рабочее давление, перепад давления при открытии, коэффициент сопротивления </w:t>
            </w:r>
            <w:r w:rsidRPr="00E041C5">
              <w:rPr>
                <w:rFonts w:ascii="Times New Roman" w:eastAsia="Times New Roman" w:hAnsi="Times New Roman"/>
                <w:bCs/>
                <w:sz w:val="20"/>
                <w:szCs w:val="20"/>
                <w:lang w:eastAsia="ru-RU"/>
              </w:rPr>
              <w:t>ζ</w:t>
            </w:r>
            <w:r w:rsidRPr="00E041C5">
              <w:rPr>
                <w:rFonts w:ascii="Times New Roman" w:eastAsia="Times New Roman" w:hAnsi="Times New Roman"/>
                <w:bCs/>
                <w:sz w:val="20"/>
                <w:szCs w:val="20"/>
                <w:lang w:val="ru-RU" w:eastAsia="ru-RU"/>
              </w:rPr>
              <w:t>, вид климатического исполнения и категория размещения, сейсмостойкость, герметичность затвора;</w:t>
            </w:r>
          </w:p>
          <w:p w:rsidR="00360EDE" w:rsidRPr="00E041C5" w:rsidRDefault="00360EDE" w:rsidP="00EC32CB">
            <w:pPr>
              <w:pStyle w:val="afd"/>
              <w:numPr>
                <w:ilvl w:val="0"/>
                <w:numId w:val="54"/>
              </w:numPr>
              <w:tabs>
                <w:tab w:val="left" w:pos="539"/>
              </w:tabs>
              <w:spacing w:before="120"/>
              <w:ind w:left="538" w:hanging="357"/>
              <w:jc w:val="left"/>
              <w:rPr>
                <w:rFonts w:eastAsia="Times New Roman"/>
                <w:bCs/>
                <w:sz w:val="20"/>
                <w:szCs w:val="20"/>
                <w:lang w:val="ru-RU" w:eastAsia="ru-RU"/>
              </w:rPr>
            </w:pPr>
            <w:r w:rsidRPr="00E041C5">
              <w:rPr>
                <w:rFonts w:ascii="Times New Roman" w:eastAsia="Times New Roman" w:hAnsi="Times New Roman"/>
                <w:sz w:val="20"/>
                <w:szCs w:val="20"/>
                <w:lang w:val="ru-RU" w:eastAsia="ru-RU"/>
              </w:rPr>
              <w:t>наименование рабочей среды, ее характеристика или ее нормативная документация</w:t>
            </w:r>
            <w:r w:rsidRPr="00E041C5">
              <w:rPr>
                <w:rFonts w:ascii="Times New Roman" w:eastAsia="Times New Roman" w:hAnsi="Times New Roman"/>
                <w:bCs/>
                <w:sz w:val="20"/>
                <w:szCs w:val="20"/>
                <w:lang w:val="ru-RU" w:eastAsia="ru-RU"/>
              </w:rPr>
              <w:t xml:space="preserve">; </w:t>
            </w:r>
          </w:p>
          <w:p w:rsidR="00360EDE" w:rsidRPr="00E041C5" w:rsidRDefault="00360EDE" w:rsidP="00EC32CB">
            <w:pPr>
              <w:pStyle w:val="afd"/>
              <w:numPr>
                <w:ilvl w:val="0"/>
                <w:numId w:val="54"/>
              </w:numPr>
              <w:tabs>
                <w:tab w:val="left" w:pos="539"/>
              </w:tabs>
              <w:spacing w:before="120"/>
              <w:ind w:left="538" w:hanging="357"/>
              <w:jc w:val="left"/>
              <w:rPr>
                <w:rFonts w:eastAsia="Times New Roman"/>
                <w:bCs/>
                <w:sz w:val="20"/>
                <w:szCs w:val="20"/>
                <w:lang w:val="ru-RU" w:eastAsia="ru-RU"/>
              </w:rPr>
            </w:pPr>
            <w:r w:rsidRPr="00E041C5">
              <w:rPr>
                <w:rFonts w:ascii="Times New Roman" w:eastAsia="Times New Roman" w:hAnsi="Times New Roman"/>
                <w:bCs/>
                <w:sz w:val="20"/>
                <w:szCs w:val="20"/>
                <w:lang w:val="ru-RU" w:eastAsia="ru-RU"/>
              </w:rPr>
              <w:t>марки материалов основных деталей задвижки клиновой и крепежных изделий;</w:t>
            </w:r>
          </w:p>
          <w:p w:rsidR="00360EDE" w:rsidRPr="00E041C5" w:rsidRDefault="00360EDE" w:rsidP="00EC32CB">
            <w:pPr>
              <w:pStyle w:val="afd"/>
              <w:numPr>
                <w:ilvl w:val="0"/>
                <w:numId w:val="54"/>
              </w:numPr>
              <w:tabs>
                <w:tab w:val="left" w:pos="539"/>
              </w:tabs>
              <w:spacing w:before="120"/>
              <w:ind w:left="538" w:hanging="357"/>
              <w:jc w:val="left"/>
              <w:rPr>
                <w:rFonts w:eastAsia="Times New Roman"/>
                <w:bCs/>
                <w:sz w:val="20"/>
                <w:szCs w:val="20"/>
                <w:lang w:val="ru-RU" w:eastAsia="ru-RU"/>
              </w:rPr>
            </w:pPr>
            <w:r w:rsidRPr="00E041C5">
              <w:rPr>
                <w:rFonts w:ascii="Times New Roman" w:eastAsia="Times New Roman" w:hAnsi="Times New Roman"/>
                <w:bCs/>
                <w:sz w:val="20"/>
                <w:szCs w:val="20"/>
                <w:lang w:val="ru-RU" w:eastAsia="ru-RU"/>
              </w:rPr>
              <w:t xml:space="preserve">пусковое усилие тяги, момент настройки муфты ограничения крутящего момента </w:t>
            </w:r>
            <w:r>
              <w:rPr>
                <w:rFonts w:ascii="Times New Roman" w:eastAsia="Times New Roman" w:hAnsi="Times New Roman"/>
                <w:bCs/>
                <w:sz w:val="20"/>
                <w:szCs w:val="20"/>
                <w:lang w:val="ru-RU" w:eastAsia="ru-RU"/>
              </w:rPr>
              <w:t>ЭП</w:t>
            </w:r>
            <w:r w:rsidRPr="00E041C5">
              <w:rPr>
                <w:rFonts w:ascii="Times New Roman" w:eastAsia="Times New Roman" w:hAnsi="Times New Roman"/>
                <w:bCs/>
                <w:sz w:val="20"/>
                <w:szCs w:val="20"/>
                <w:lang w:val="ru-RU" w:eastAsia="ru-RU"/>
              </w:rPr>
              <w:t>, максимально допустимое усилие тяги и крутящий момент, действующий на шпиндель;</w:t>
            </w:r>
          </w:p>
          <w:p w:rsidR="00360EDE" w:rsidRPr="00E041C5" w:rsidRDefault="00360EDE" w:rsidP="00EC32CB">
            <w:pPr>
              <w:pStyle w:val="afd"/>
              <w:numPr>
                <w:ilvl w:val="0"/>
                <w:numId w:val="54"/>
              </w:numPr>
              <w:tabs>
                <w:tab w:val="left" w:pos="539"/>
              </w:tabs>
              <w:spacing w:before="120"/>
              <w:ind w:left="538" w:hanging="357"/>
              <w:jc w:val="left"/>
              <w:rPr>
                <w:rFonts w:eastAsia="Times New Roman"/>
                <w:bCs/>
                <w:sz w:val="20"/>
                <w:szCs w:val="20"/>
                <w:lang w:val="ru-RU" w:eastAsia="ru-RU"/>
              </w:rPr>
            </w:pPr>
            <w:r w:rsidRPr="00E041C5">
              <w:rPr>
                <w:rFonts w:ascii="Times New Roman" w:eastAsia="Times New Roman" w:hAnsi="Times New Roman"/>
                <w:bCs/>
                <w:sz w:val="20"/>
                <w:szCs w:val="20"/>
                <w:lang w:val="ru-RU" w:eastAsia="ru-RU"/>
              </w:rPr>
              <w:t>показатели надежности и показатели безопасности.</w:t>
            </w:r>
          </w:p>
          <w:p w:rsidR="00360EDE" w:rsidRPr="00E041C5" w:rsidRDefault="00360EDE" w:rsidP="00EC32CB">
            <w:pPr>
              <w:pStyle w:val="afd"/>
              <w:numPr>
                <w:ilvl w:val="0"/>
                <w:numId w:val="54"/>
              </w:numPr>
              <w:tabs>
                <w:tab w:val="left" w:pos="539"/>
              </w:tabs>
              <w:spacing w:before="120"/>
              <w:ind w:left="538" w:hanging="357"/>
              <w:jc w:val="left"/>
              <w:rPr>
                <w:rFonts w:eastAsia="Times New Roman"/>
                <w:sz w:val="20"/>
                <w:szCs w:val="20"/>
                <w:lang w:val="ru-RU" w:eastAsia="ru-RU"/>
              </w:rPr>
            </w:pPr>
            <w:r w:rsidRPr="00E041C5">
              <w:rPr>
                <w:rFonts w:ascii="Times New Roman" w:eastAsia="Times New Roman" w:hAnsi="Times New Roman"/>
                <w:sz w:val="20"/>
                <w:szCs w:val="20"/>
                <w:lang w:val="ru-RU" w:eastAsia="ru-RU"/>
              </w:rPr>
              <w:t>разделка кромок (патрубков корпуса задвижек клиновых) для приварки к трубопроводу;</w:t>
            </w:r>
          </w:p>
          <w:p w:rsidR="00360EDE" w:rsidRPr="00E041C5" w:rsidRDefault="00360EDE" w:rsidP="00EC32CB">
            <w:pPr>
              <w:pStyle w:val="afd"/>
              <w:numPr>
                <w:ilvl w:val="0"/>
                <w:numId w:val="54"/>
              </w:numPr>
              <w:tabs>
                <w:tab w:val="left" w:pos="539"/>
              </w:tabs>
              <w:spacing w:before="120"/>
              <w:ind w:left="538" w:hanging="357"/>
              <w:jc w:val="left"/>
              <w:rPr>
                <w:rFonts w:eastAsia="Times New Roman"/>
                <w:sz w:val="20"/>
                <w:szCs w:val="20"/>
                <w:lang w:eastAsia="ru-RU"/>
              </w:rPr>
            </w:pPr>
            <w:r w:rsidRPr="00E041C5">
              <w:rPr>
                <w:rFonts w:ascii="Times New Roman" w:eastAsia="Times New Roman" w:hAnsi="Times New Roman"/>
                <w:sz w:val="20"/>
                <w:szCs w:val="20"/>
                <w:lang w:eastAsia="ru-RU"/>
              </w:rPr>
              <w:t>сведения о наплавочных материалах;</w:t>
            </w:r>
          </w:p>
          <w:p w:rsidR="00360EDE" w:rsidRPr="002F22CD" w:rsidRDefault="00360EDE" w:rsidP="00EC32CB">
            <w:pPr>
              <w:pStyle w:val="afd"/>
              <w:numPr>
                <w:ilvl w:val="0"/>
                <w:numId w:val="54"/>
              </w:numPr>
              <w:tabs>
                <w:tab w:val="left" w:pos="539"/>
              </w:tabs>
              <w:spacing w:before="120"/>
              <w:ind w:left="538" w:hanging="357"/>
              <w:jc w:val="left"/>
              <w:rPr>
                <w:rFonts w:ascii="Times New Roman" w:hAnsi="Times New Roman"/>
                <w:sz w:val="20"/>
                <w:szCs w:val="20"/>
                <w:lang w:val="ru-RU"/>
              </w:rPr>
            </w:pPr>
            <w:r w:rsidRPr="00E041C5">
              <w:rPr>
                <w:rFonts w:ascii="Times New Roman" w:hAnsi="Times New Roman"/>
                <w:sz w:val="20"/>
                <w:szCs w:val="20"/>
                <w:lang w:val="ru-RU"/>
              </w:rPr>
              <w:t>сведения о химическом составе и механических характеристиках основных материалов задвижки клиновой, материалов используемых для сварных соединений, шпинделя, крепежа основного разъема и деталей узла затвора</w:t>
            </w:r>
            <w:r>
              <w:rPr>
                <w:rFonts w:ascii="Times New Roman" w:hAnsi="Times New Roman"/>
                <w:sz w:val="20"/>
                <w:szCs w:val="20"/>
                <w:lang w:val="ru-RU"/>
              </w:rPr>
              <w:t>,</w:t>
            </w:r>
            <w:r w:rsidRPr="00E041C5">
              <w:rPr>
                <w:rFonts w:ascii="Times New Roman" w:hAnsi="Times New Roman"/>
                <w:sz w:val="20"/>
                <w:szCs w:val="20"/>
                <w:lang w:val="ru-RU"/>
              </w:rPr>
              <w:t xml:space="preserve"> в соответствии с требованиями по оформлению результатов контроля </w:t>
            </w:r>
            <w:r w:rsidRPr="00E041C5">
              <w:rPr>
                <w:rFonts w:ascii="Times New Roman" w:hAnsi="Times New Roman"/>
                <w:sz w:val="20"/>
                <w:szCs w:val="20"/>
                <w:lang w:val="ru-RU"/>
              </w:rPr>
              <w:br/>
            </w:r>
            <w:hyperlink w:anchor="_ПРИЛОЖЕНИЕ_4._ПЕРЕЧЕНЬ" w:history="1">
              <w:r w:rsidRPr="002F22CD">
                <w:rPr>
                  <w:rStyle w:val="ac"/>
                  <w:rFonts w:ascii="Times New Roman" w:hAnsi="Times New Roman"/>
                  <w:sz w:val="20"/>
                  <w:szCs w:val="20"/>
                  <w:lang w:val="ru-RU"/>
                </w:rPr>
                <w:t xml:space="preserve">Приложения </w:t>
              </w:r>
              <w:r>
                <w:rPr>
                  <w:rStyle w:val="ac"/>
                  <w:rFonts w:ascii="Times New Roman" w:hAnsi="Times New Roman"/>
                  <w:sz w:val="20"/>
                  <w:szCs w:val="20"/>
                  <w:lang w:val="ru-RU"/>
                </w:rPr>
                <w:t>5</w:t>
              </w:r>
              <w:r w:rsidRPr="002F22CD">
                <w:rPr>
                  <w:rStyle w:val="ac"/>
                  <w:rFonts w:ascii="Times New Roman" w:hAnsi="Times New Roman"/>
                  <w:sz w:val="20"/>
                  <w:szCs w:val="20"/>
                  <w:lang w:val="ru-RU"/>
                </w:rPr>
                <w:t xml:space="preserve"> к</w:t>
              </w:r>
            </w:hyperlink>
            <w:r w:rsidRPr="00E041C5">
              <w:rPr>
                <w:rFonts w:ascii="Times New Roman" w:hAnsi="Times New Roman"/>
                <w:sz w:val="20"/>
                <w:szCs w:val="20"/>
                <w:lang w:val="ru-RU"/>
              </w:rPr>
              <w:t xml:space="preserve"> настоящим </w:t>
            </w:r>
            <w:r w:rsidR="00EC32CB">
              <w:rPr>
                <w:rFonts w:ascii="Times New Roman" w:hAnsi="Times New Roman"/>
                <w:sz w:val="20"/>
                <w:szCs w:val="20"/>
                <w:lang w:val="ru-RU"/>
              </w:rPr>
              <w:t>Единым техническим требованиям</w:t>
            </w:r>
            <w:r w:rsidRPr="00E041C5">
              <w:rPr>
                <w:rFonts w:ascii="Times New Roman" w:hAnsi="Times New Roman"/>
                <w:sz w:val="20"/>
                <w:szCs w:val="20"/>
                <w:lang w:val="ru-RU"/>
              </w:rPr>
              <w:t>;</w:t>
            </w:r>
          </w:p>
          <w:p w:rsidR="00360EDE" w:rsidRPr="00E041C5" w:rsidRDefault="00360EDE" w:rsidP="00EC32CB">
            <w:pPr>
              <w:pStyle w:val="afd"/>
              <w:numPr>
                <w:ilvl w:val="0"/>
                <w:numId w:val="54"/>
              </w:numPr>
              <w:tabs>
                <w:tab w:val="left" w:pos="539"/>
              </w:tabs>
              <w:spacing w:before="120"/>
              <w:ind w:left="538" w:hanging="357"/>
              <w:jc w:val="left"/>
              <w:rPr>
                <w:sz w:val="20"/>
                <w:szCs w:val="20"/>
                <w:lang w:val="ru-RU"/>
              </w:rPr>
            </w:pPr>
            <w:r w:rsidRPr="002F22CD">
              <w:rPr>
                <w:rFonts w:ascii="Times New Roman" w:hAnsi="Times New Roman"/>
                <w:sz w:val="20"/>
                <w:szCs w:val="20"/>
                <w:lang w:val="ru-RU"/>
              </w:rPr>
              <w:t>данные по режим</w:t>
            </w:r>
            <w:r w:rsidRPr="00E041C5">
              <w:rPr>
                <w:rFonts w:ascii="Times New Roman" w:eastAsia="Times New Roman" w:hAnsi="Times New Roman"/>
                <w:color w:val="000000"/>
                <w:sz w:val="20"/>
                <w:szCs w:val="20"/>
                <w:lang w:val="ru-RU" w:eastAsia="ru-RU"/>
              </w:rPr>
              <w:t xml:space="preserve">ам термообработки и результатам контроля </w:t>
            </w:r>
            <w:r w:rsidRPr="00E041C5">
              <w:rPr>
                <w:rFonts w:ascii="Times New Roman" w:eastAsia="Times New Roman" w:hAnsi="Times New Roman"/>
                <w:color w:val="000000"/>
                <w:sz w:val="20"/>
                <w:szCs w:val="20"/>
                <w:lang w:val="ru-RU" w:eastAsia="ru-RU"/>
              </w:rPr>
              <w:lastRenderedPageBreak/>
              <w:t>качества металла основных деталей и сварных соединений методами неразрушающего контроля приводят для:</w:t>
            </w:r>
          </w:p>
          <w:p w:rsidR="00360EDE" w:rsidRPr="00E041C5" w:rsidRDefault="00360EDE" w:rsidP="00EC32CB">
            <w:pPr>
              <w:pStyle w:val="afd"/>
              <w:numPr>
                <w:ilvl w:val="0"/>
                <w:numId w:val="54"/>
              </w:numPr>
              <w:tabs>
                <w:tab w:val="left" w:pos="539"/>
              </w:tabs>
              <w:spacing w:before="120"/>
              <w:ind w:left="538" w:hanging="357"/>
              <w:jc w:val="left"/>
              <w:rPr>
                <w:sz w:val="20"/>
                <w:szCs w:val="20"/>
                <w:lang w:val="ru-RU"/>
              </w:rPr>
            </w:pPr>
            <w:r w:rsidRPr="00E041C5">
              <w:rPr>
                <w:rFonts w:ascii="Times New Roman" w:eastAsia="Times New Roman" w:hAnsi="Times New Roman"/>
                <w:bCs/>
                <w:sz w:val="20"/>
                <w:szCs w:val="20"/>
                <w:lang w:val="ru-RU" w:eastAsia="ru-RU"/>
              </w:rPr>
              <w:t xml:space="preserve">арматуры на </w:t>
            </w:r>
            <w:r w:rsidRPr="00E041C5">
              <w:rPr>
                <w:rFonts w:ascii="Times New Roman" w:eastAsia="Times New Roman" w:hAnsi="Times New Roman"/>
                <w:bCs/>
                <w:sz w:val="20"/>
                <w:szCs w:val="20"/>
                <w:lang w:eastAsia="ru-RU"/>
              </w:rPr>
              <w:t>PN</w:t>
            </w:r>
            <w:r w:rsidRPr="00E041C5">
              <w:rPr>
                <w:rFonts w:ascii="Times New Roman" w:eastAsia="Times New Roman" w:hAnsi="Times New Roman"/>
                <w:bCs/>
                <w:sz w:val="20"/>
                <w:szCs w:val="20"/>
                <w:lang w:val="ru-RU" w:eastAsia="ru-RU"/>
              </w:rPr>
              <w:t xml:space="preserve"> свыше </w:t>
            </w:r>
            <w:r w:rsidRPr="00E041C5">
              <w:rPr>
                <w:rFonts w:ascii="Times New Roman" w:eastAsia="Times New Roman" w:hAnsi="Times New Roman"/>
                <w:bCs/>
                <w:sz w:val="20"/>
                <w:szCs w:val="20"/>
                <w:lang w:eastAsia="ru-RU"/>
              </w:rPr>
              <w:t>PN</w:t>
            </w:r>
            <w:r w:rsidRPr="00E041C5">
              <w:rPr>
                <w:rFonts w:ascii="Times New Roman" w:eastAsia="Times New Roman" w:hAnsi="Times New Roman"/>
                <w:bCs/>
                <w:sz w:val="20"/>
                <w:szCs w:val="20"/>
                <w:lang w:val="ru-RU" w:eastAsia="ru-RU"/>
              </w:rPr>
              <w:t xml:space="preserve"> 100 (10,0</w:t>
            </w:r>
            <w:r>
              <w:rPr>
                <w:rFonts w:ascii="Times New Roman" w:eastAsia="Times New Roman" w:hAnsi="Times New Roman"/>
                <w:bCs/>
                <w:sz w:val="20"/>
                <w:szCs w:val="20"/>
                <w:lang w:val="ru-RU" w:eastAsia="ru-RU"/>
              </w:rPr>
              <w:t xml:space="preserve"> </w:t>
            </w:r>
            <w:r w:rsidRPr="00E041C5">
              <w:rPr>
                <w:rFonts w:ascii="Times New Roman" w:eastAsia="Times New Roman" w:hAnsi="Times New Roman"/>
                <w:bCs/>
                <w:sz w:val="20"/>
                <w:szCs w:val="20"/>
                <w:lang w:val="ru-RU" w:eastAsia="ru-RU"/>
              </w:rPr>
              <w:t xml:space="preserve">МПа) с </w:t>
            </w:r>
            <w:r w:rsidRPr="00E041C5">
              <w:rPr>
                <w:rFonts w:ascii="Times New Roman" w:eastAsia="Times New Roman" w:hAnsi="Times New Roman"/>
                <w:bCs/>
                <w:sz w:val="20"/>
                <w:szCs w:val="20"/>
                <w:lang w:eastAsia="ru-RU"/>
              </w:rPr>
              <w:t>DN</w:t>
            </w:r>
            <w:r w:rsidRPr="00E041C5">
              <w:rPr>
                <w:rFonts w:ascii="Times New Roman" w:eastAsia="Times New Roman" w:hAnsi="Times New Roman"/>
                <w:bCs/>
                <w:sz w:val="20"/>
                <w:szCs w:val="20"/>
                <w:lang w:val="ru-RU" w:eastAsia="ru-RU"/>
              </w:rPr>
              <w:t>&gt;25;</w:t>
            </w:r>
          </w:p>
          <w:p w:rsidR="00360EDE" w:rsidRPr="00E041C5" w:rsidRDefault="00360EDE" w:rsidP="00EC32CB">
            <w:pPr>
              <w:pStyle w:val="afd"/>
              <w:numPr>
                <w:ilvl w:val="0"/>
                <w:numId w:val="54"/>
              </w:numPr>
              <w:tabs>
                <w:tab w:val="left" w:pos="539"/>
              </w:tabs>
              <w:spacing w:before="120"/>
              <w:ind w:left="538" w:hanging="357"/>
              <w:jc w:val="left"/>
              <w:rPr>
                <w:rFonts w:eastAsia="Times New Roman"/>
                <w:sz w:val="20"/>
                <w:szCs w:val="20"/>
                <w:lang w:val="ru-RU" w:eastAsia="ru-RU"/>
              </w:rPr>
            </w:pPr>
            <w:r w:rsidRPr="00E041C5">
              <w:rPr>
                <w:rFonts w:ascii="Times New Roman" w:eastAsia="Times New Roman" w:hAnsi="Times New Roman"/>
                <w:bCs/>
                <w:sz w:val="20"/>
                <w:szCs w:val="20"/>
                <w:lang w:val="ru-RU" w:eastAsia="ru-RU"/>
              </w:rPr>
              <w:t>арматуры для сероводородсодержащих сред, требования к материалам которой установлены в ГОСТ Р 53678,</w:t>
            </w:r>
            <w:r w:rsidRPr="00F42531">
              <w:rPr>
                <w:rFonts w:ascii="Times New Roman" w:eastAsia="Times New Roman" w:hAnsi="Times New Roman"/>
                <w:bCs/>
                <w:sz w:val="20"/>
                <w:szCs w:val="20"/>
                <w:lang w:val="ru-RU" w:eastAsia="ru-RU"/>
              </w:rPr>
              <w:t xml:space="preserve"> </w:t>
            </w:r>
            <w:r w:rsidRPr="00E041C5">
              <w:rPr>
                <w:rFonts w:ascii="Times New Roman" w:eastAsia="Times New Roman" w:hAnsi="Times New Roman"/>
                <w:bCs/>
                <w:sz w:val="20"/>
                <w:szCs w:val="20"/>
                <w:lang w:val="ru-RU" w:eastAsia="ru-RU"/>
              </w:rPr>
              <w:t>СТ ЦКБА 052</w:t>
            </w:r>
            <w:r w:rsidRPr="00E041C5">
              <w:rPr>
                <w:rFonts w:ascii="Times New Roman" w:eastAsia="Times New Roman" w:hAnsi="Times New Roman"/>
                <w:sz w:val="20"/>
                <w:szCs w:val="20"/>
                <w:lang w:val="ru-RU" w:eastAsia="ru-RU"/>
              </w:rPr>
              <w:t>;</w:t>
            </w:r>
          </w:p>
          <w:p w:rsidR="00360EDE" w:rsidRPr="00E041C5" w:rsidRDefault="00360EDE" w:rsidP="00EC32CB">
            <w:pPr>
              <w:pStyle w:val="afd"/>
              <w:numPr>
                <w:ilvl w:val="0"/>
                <w:numId w:val="54"/>
              </w:numPr>
              <w:tabs>
                <w:tab w:val="left" w:pos="539"/>
              </w:tabs>
              <w:spacing w:before="120"/>
              <w:ind w:left="538" w:hanging="357"/>
              <w:jc w:val="left"/>
              <w:rPr>
                <w:rFonts w:eastAsia="Times New Roman"/>
                <w:sz w:val="20"/>
                <w:szCs w:val="20"/>
                <w:lang w:val="ru-RU" w:eastAsia="ru-RU"/>
              </w:rPr>
            </w:pPr>
            <w:r w:rsidRPr="00E041C5">
              <w:rPr>
                <w:rFonts w:ascii="Times New Roman" w:eastAsia="Times New Roman" w:hAnsi="Times New Roman"/>
                <w:sz w:val="20"/>
                <w:szCs w:val="20"/>
                <w:lang w:val="ru-RU" w:eastAsia="ru-RU"/>
              </w:rPr>
              <w:t>сведения о сварных швах и методах контроля;</w:t>
            </w:r>
          </w:p>
          <w:p w:rsidR="00360EDE" w:rsidRPr="00E041C5" w:rsidRDefault="00360EDE" w:rsidP="00EC32CB">
            <w:pPr>
              <w:pStyle w:val="afd"/>
              <w:numPr>
                <w:ilvl w:val="0"/>
                <w:numId w:val="54"/>
              </w:numPr>
              <w:tabs>
                <w:tab w:val="left" w:pos="539"/>
              </w:tabs>
              <w:spacing w:before="120"/>
              <w:ind w:left="538" w:hanging="357"/>
              <w:jc w:val="left"/>
              <w:rPr>
                <w:rFonts w:eastAsia="Times New Roman"/>
                <w:sz w:val="20"/>
                <w:szCs w:val="20"/>
                <w:lang w:val="ru-RU" w:eastAsia="ru-RU"/>
              </w:rPr>
            </w:pPr>
            <w:r w:rsidRPr="00E041C5">
              <w:rPr>
                <w:rFonts w:ascii="Times New Roman" w:eastAsia="Times New Roman" w:hAnsi="Times New Roman"/>
                <w:sz w:val="20"/>
                <w:szCs w:val="20"/>
                <w:lang w:val="ru-RU" w:eastAsia="ru-RU"/>
              </w:rPr>
              <w:t>сведения о проведении неразрушающего контроля задвижек клиновых;</w:t>
            </w:r>
          </w:p>
          <w:p w:rsidR="00360EDE" w:rsidRPr="00E041C5" w:rsidRDefault="00360EDE" w:rsidP="00EC32CB">
            <w:pPr>
              <w:pStyle w:val="afd"/>
              <w:numPr>
                <w:ilvl w:val="0"/>
                <w:numId w:val="54"/>
              </w:numPr>
              <w:tabs>
                <w:tab w:val="left" w:pos="539"/>
              </w:tabs>
              <w:spacing w:before="120"/>
              <w:ind w:left="538" w:hanging="357"/>
              <w:jc w:val="left"/>
              <w:rPr>
                <w:rFonts w:eastAsia="Times New Roman"/>
                <w:sz w:val="20"/>
                <w:szCs w:val="20"/>
                <w:lang w:eastAsia="ru-RU"/>
              </w:rPr>
            </w:pPr>
            <w:r w:rsidRPr="00E041C5">
              <w:rPr>
                <w:rFonts w:ascii="Times New Roman" w:eastAsia="Times New Roman" w:hAnsi="Times New Roman"/>
                <w:sz w:val="20"/>
                <w:szCs w:val="20"/>
                <w:lang w:eastAsia="ru-RU"/>
              </w:rPr>
              <w:t>свидетельство о приемке;</w:t>
            </w:r>
          </w:p>
          <w:p w:rsidR="00360EDE" w:rsidRPr="00E041C5" w:rsidRDefault="00360EDE" w:rsidP="00EC32CB">
            <w:pPr>
              <w:pStyle w:val="afd"/>
              <w:numPr>
                <w:ilvl w:val="0"/>
                <w:numId w:val="54"/>
              </w:numPr>
              <w:tabs>
                <w:tab w:val="left" w:pos="539"/>
              </w:tabs>
              <w:spacing w:before="120"/>
              <w:ind w:left="538" w:hanging="357"/>
              <w:jc w:val="left"/>
              <w:rPr>
                <w:rFonts w:eastAsia="Times New Roman"/>
                <w:sz w:val="20"/>
                <w:szCs w:val="20"/>
                <w:lang w:val="ru-RU" w:eastAsia="ru-RU"/>
              </w:rPr>
            </w:pPr>
            <w:r w:rsidRPr="00E041C5">
              <w:rPr>
                <w:rFonts w:ascii="Times New Roman" w:eastAsia="Times New Roman" w:hAnsi="Times New Roman"/>
                <w:sz w:val="20"/>
                <w:szCs w:val="20"/>
                <w:lang w:val="ru-RU" w:eastAsia="ru-RU"/>
              </w:rPr>
              <w:t>свидетельство о консервации (в том числе о дате консервации и сроке защиты без переконсервации);</w:t>
            </w:r>
          </w:p>
          <w:p w:rsidR="00360EDE" w:rsidRPr="00E041C5" w:rsidRDefault="00360EDE" w:rsidP="00EC32CB">
            <w:pPr>
              <w:pStyle w:val="afd"/>
              <w:numPr>
                <w:ilvl w:val="0"/>
                <w:numId w:val="54"/>
              </w:numPr>
              <w:tabs>
                <w:tab w:val="left" w:pos="539"/>
              </w:tabs>
              <w:spacing w:before="120"/>
              <w:ind w:left="538" w:hanging="357"/>
              <w:jc w:val="left"/>
              <w:rPr>
                <w:rFonts w:eastAsia="Times New Roman"/>
                <w:sz w:val="20"/>
                <w:szCs w:val="20"/>
                <w:lang w:val="ru-RU" w:eastAsia="ru-RU"/>
              </w:rPr>
            </w:pPr>
            <w:r w:rsidRPr="00E041C5">
              <w:rPr>
                <w:rFonts w:ascii="Times New Roman" w:eastAsia="Times New Roman" w:hAnsi="Times New Roman"/>
                <w:sz w:val="20"/>
                <w:szCs w:val="20"/>
                <w:lang w:val="ru-RU" w:eastAsia="ru-RU"/>
              </w:rPr>
              <w:t xml:space="preserve">значение утечки в затворе или класс герметичности по </w:t>
            </w:r>
            <w:r w:rsidRPr="00E041C5">
              <w:rPr>
                <w:rFonts w:ascii="Times New Roman" w:eastAsia="Times New Roman" w:hAnsi="Times New Roman"/>
                <w:sz w:val="20"/>
                <w:szCs w:val="20"/>
                <w:lang w:val="ru-RU" w:eastAsia="ru-RU"/>
              </w:rPr>
              <w:br/>
              <w:t>ГОСТ 9544;</w:t>
            </w:r>
          </w:p>
          <w:p w:rsidR="00360EDE" w:rsidRPr="00E041C5" w:rsidRDefault="00360EDE" w:rsidP="00EC32CB">
            <w:pPr>
              <w:pStyle w:val="afd"/>
              <w:numPr>
                <w:ilvl w:val="0"/>
                <w:numId w:val="54"/>
              </w:numPr>
              <w:tabs>
                <w:tab w:val="left" w:pos="539"/>
              </w:tabs>
              <w:spacing w:before="120"/>
              <w:ind w:left="538" w:hanging="357"/>
              <w:jc w:val="left"/>
              <w:rPr>
                <w:rFonts w:eastAsia="Times New Roman"/>
                <w:sz w:val="20"/>
                <w:szCs w:val="20"/>
                <w:lang w:val="ru-RU" w:eastAsia="ru-RU"/>
              </w:rPr>
            </w:pPr>
            <w:r w:rsidRPr="00E041C5">
              <w:rPr>
                <w:rFonts w:ascii="Times New Roman" w:eastAsia="Times New Roman" w:hAnsi="Times New Roman"/>
                <w:sz w:val="20"/>
                <w:szCs w:val="20"/>
                <w:lang w:val="ru-RU" w:eastAsia="ru-RU"/>
              </w:rPr>
              <w:t>сведения об исправлении дефектов в процессе изготовления (при наличии исправлений), с указанием вида дефекта, характеристики дефекта, места расположения дефекта, его метода исправления и контроля;</w:t>
            </w:r>
          </w:p>
          <w:p w:rsidR="00360EDE" w:rsidRPr="00E041C5" w:rsidRDefault="00360EDE" w:rsidP="00EC32CB">
            <w:pPr>
              <w:pStyle w:val="afd"/>
              <w:numPr>
                <w:ilvl w:val="0"/>
                <w:numId w:val="54"/>
              </w:numPr>
              <w:tabs>
                <w:tab w:val="left" w:pos="539"/>
              </w:tabs>
              <w:spacing w:before="120"/>
              <w:ind w:left="538" w:hanging="357"/>
              <w:jc w:val="left"/>
              <w:rPr>
                <w:rFonts w:eastAsia="Times New Roman"/>
                <w:sz w:val="20"/>
                <w:szCs w:val="20"/>
                <w:lang w:eastAsia="ru-RU"/>
              </w:rPr>
            </w:pPr>
            <w:r w:rsidRPr="00E041C5">
              <w:rPr>
                <w:rFonts w:ascii="Times New Roman" w:eastAsia="Times New Roman" w:hAnsi="Times New Roman"/>
                <w:sz w:val="20"/>
                <w:szCs w:val="20"/>
                <w:lang w:eastAsia="ru-RU"/>
              </w:rPr>
              <w:t>гарантии завода-изготовителя.</w:t>
            </w:r>
          </w:p>
          <w:p w:rsidR="00360EDE" w:rsidRPr="00A86DB2" w:rsidRDefault="00360EDE" w:rsidP="00EC32CB">
            <w:pPr>
              <w:widowControl w:val="0"/>
              <w:tabs>
                <w:tab w:val="left" w:pos="539"/>
              </w:tabs>
              <w:spacing w:before="60"/>
              <w:jc w:val="left"/>
              <w:rPr>
                <w:sz w:val="20"/>
                <w:szCs w:val="20"/>
                <w:lang w:eastAsia="ru-RU"/>
              </w:rPr>
            </w:pPr>
            <w:r w:rsidRPr="00A86DB2">
              <w:rPr>
                <w:sz w:val="20"/>
                <w:szCs w:val="20"/>
                <w:lang w:eastAsia="ru-RU"/>
              </w:rPr>
              <w:t xml:space="preserve">В паспорт на </w:t>
            </w:r>
            <w:r>
              <w:rPr>
                <w:rFonts w:eastAsia="Times New Roman"/>
                <w:sz w:val="20"/>
                <w:szCs w:val="20"/>
                <w:lang w:eastAsia="ru-RU"/>
              </w:rPr>
              <w:t>задвижку клиновую</w:t>
            </w:r>
            <w:r w:rsidRPr="00A86DB2">
              <w:rPr>
                <w:sz w:val="20"/>
                <w:szCs w:val="20"/>
                <w:lang w:eastAsia="ru-RU"/>
              </w:rPr>
              <w:t>, предназначенную для эксплуатации в сероводородных средах, должны быть обязательно занесены результаты испытаний на стойкость к СКР</w:t>
            </w:r>
            <w:r>
              <w:rPr>
                <w:sz w:val="20"/>
                <w:szCs w:val="20"/>
                <w:lang w:eastAsia="ru-RU"/>
              </w:rPr>
              <w:t>Н</w:t>
            </w:r>
            <w:r w:rsidRPr="00A86DB2">
              <w:rPr>
                <w:sz w:val="20"/>
                <w:szCs w:val="20"/>
                <w:lang w:eastAsia="ru-RU"/>
              </w:rPr>
              <w:t xml:space="preserve"> и ВР.</w:t>
            </w:r>
          </w:p>
          <w:p w:rsidR="00360EDE" w:rsidRPr="00A86DB2" w:rsidRDefault="00360EDE" w:rsidP="00EC32CB">
            <w:pPr>
              <w:widowControl w:val="0"/>
              <w:tabs>
                <w:tab w:val="left" w:pos="539"/>
              </w:tabs>
              <w:spacing w:before="60"/>
              <w:jc w:val="left"/>
              <w:rPr>
                <w:sz w:val="20"/>
                <w:szCs w:val="20"/>
                <w:lang w:eastAsia="ru-RU"/>
              </w:rPr>
            </w:pPr>
            <w:r>
              <w:rPr>
                <w:sz w:val="20"/>
                <w:szCs w:val="20"/>
                <w:lang w:eastAsia="ru-RU"/>
              </w:rPr>
              <w:t>РЭ</w:t>
            </w:r>
            <w:r w:rsidRPr="00A86DB2">
              <w:rPr>
                <w:sz w:val="20"/>
                <w:szCs w:val="20"/>
                <w:lang w:eastAsia="ru-RU"/>
              </w:rPr>
              <w:t xml:space="preserve"> должно соответствовать требованиям ГОСТ </w:t>
            </w:r>
            <w:r w:rsidR="00B16BF0">
              <w:rPr>
                <w:sz w:val="20"/>
                <w:szCs w:val="20"/>
                <w:lang w:eastAsia="ru-RU"/>
              </w:rPr>
              <w:t xml:space="preserve">Р </w:t>
            </w:r>
            <w:r w:rsidRPr="00A86DB2">
              <w:rPr>
                <w:sz w:val="20"/>
                <w:szCs w:val="20"/>
                <w:lang w:eastAsia="ru-RU"/>
              </w:rPr>
              <w:t>2.610 и включать следующие разделы:</w:t>
            </w:r>
          </w:p>
          <w:p w:rsidR="00360EDE" w:rsidRPr="005C7DE1" w:rsidRDefault="00360EDE" w:rsidP="00EC32CB">
            <w:pPr>
              <w:pStyle w:val="afd"/>
              <w:numPr>
                <w:ilvl w:val="0"/>
                <w:numId w:val="54"/>
              </w:numPr>
              <w:tabs>
                <w:tab w:val="left" w:pos="539"/>
              </w:tabs>
              <w:spacing w:before="120"/>
              <w:ind w:left="538" w:hanging="357"/>
              <w:jc w:val="left"/>
              <w:rPr>
                <w:rFonts w:ascii="Times New Roman" w:eastAsia="Times New Roman" w:hAnsi="Times New Roman"/>
                <w:sz w:val="20"/>
                <w:szCs w:val="20"/>
                <w:lang w:val="ru-RU" w:eastAsia="ru-RU"/>
              </w:rPr>
            </w:pPr>
            <w:r w:rsidRPr="00E041C5">
              <w:rPr>
                <w:rFonts w:ascii="Times New Roman" w:eastAsia="Times New Roman" w:hAnsi="Times New Roman"/>
                <w:sz w:val="20"/>
                <w:szCs w:val="20"/>
                <w:lang w:val="ru-RU" w:eastAsia="ru-RU"/>
              </w:rPr>
              <w:t xml:space="preserve">наименование и местонахождение </w:t>
            </w:r>
            <w:r>
              <w:rPr>
                <w:rFonts w:ascii="Times New Roman" w:eastAsia="Times New Roman" w:hAnsi="Times New Roman"/>
                <w:sz w:val="20"/>
                <w:szCs w:val="20"/>
                <w:lang w:val="ru-RU" w:eastAsia="ru-RU"/>
              </w:rPr>
              <w:t>завода-</w:t>
            </w:r>
            <w:r w:rsidRPr="00E041C5">
              <w:rPr>
                <w:rFonts w:ascii="Times New Roman" w:eastAsia="Times New Roman" w:hAnsi="Times New Roman"/>
                <w:sz w:val="20"/>
                <w:szCs w:val="20"/>
                <w:lang w:val="ru-RU" w:eastAsia="ru-RU"/>
              </w:rPr>
              <w:t>изготовителя (уполномоченного изготовителем лица), импортера, информацию для связи с ним;</w:t>
            </w:r>
          </w:p>
          <w:p w:rsidR="00360EDE" w:rsidRPr="005C7DE1" w:rsidRDefault="00360EDE" w:rsidP="00EC32CB">
            <w:pPr>
              <w:pStyle w:val="afd"/>
              <w:numPr>
                <w:ilvl w:val="0"/>
                <w:numId w:val="54"/>
              </w:numPr>
              <w:tabs>
                <w:tab w:val="left" w:pos="539"/>
              </w:tabs>
              <w:spacing w:before="120"/>
              <w:ind w:left="538" w:hanging="357"/>
              <w:jc w:val="left"/>
              <w:rPr>
                <w:rFonts w:ascii="Times New Roman" w:eastAsia="Times New Roman" w:hAnsi="Times New Roman"/>
                <w:sz w:val="20"/>
                <w:szCs w:val="20"/>
                <w:lang w:val="ru-RU" w:eastAsia="ru-RU"/>
              </w:rPr>
            </w:pPr>
            <w:r w:rsidRPr="00E041C5">
              <w:rPr>
                <w:rFonts w:ascii="Times New Roman" w:eastAsia="Times New Roman" w:hAnsi="Times New Roman"/>
                <w:sz w:val="20"/>
                <w:szCs w:val="20"/>
                <w:lang w:val="ru-RU" w:eastAsia="ru-RU"/>
              </w:rPr>
              <w:t>показатели назначения (основные технические данные и характеристики);</w:t>
            </w:r>
          </w:p>
          <w:p w:rsidR="00360EDE" w:rsidRPr="005C7DE1" w:rsidRDefault="00360EDE" w:rsidP="00EC32CB">
            <w:pPr>
              <w:pStyle w:val="afd"/>
              <w:numPr>
                <w:ilvl w:val="0"/>
                <w:numId w:val="54"/>
              </w:numPr>
              <w:tabs>
                <w:tab w:val="left" w:pos="539"/>
              </w:tabs>
              <w:spacing w:before="120"/>
              <w:ind w:left="538" w:hanging="357"/>
              <w:jc w:val="left"/>
              <w:rPr>
                <w:rFonts w:ascii="Times New Roman" w:eastAsia="Times New Roman" w:hAnsi="Times New Roman"/>
                <w:sz w:val="20"/>
                <w:szCs w:val="20"/>
                <w:lang w:val="ru-RU" w:eastAsia="ru-RU"/>
              </w:rPr>
            </w:pPr>
            <w:r w:rsidRPr="005C7DE1">
              <w:rPr>
                <w:rFonts w:ascii="Times New Roman" w:eastAsia="Times New Roman" w:hAnsi="Times New Roman"/>
                <w:sz w:val="20"/>
                <w:szCs w:val="20"/>
                <w:lang w:val="ru-RU" w:eastAsia="ru-RU"/>
              </w:rPr>
              <w:t>показатели надежности;</w:t>
            </w:r>
          </w:p>
          <w:p w:rsidR="00360EDE" w:rsidRPr="005C7DE1" w:rsidRDefault="00360EDE" w:rsidP="00EC32CB">
            <w:pPr>
              <w:pStyle w:val="afd"/>
              <w:numPr>
                <w:ilvl w:val="0"/>
                <w:numId w:val="54"/>
              </w:numPr>
              <w:tabs>
                <w:tab w:val="left" w:pos="539"/>
              </w:tabs>
              <w:spacing w:before="120"/>
              <w:ind w:left="538" w:hanging="357"/>
              <w:jc w:val="left"/>
              <w:rPr>
                <w:rFonts w:ascii="Times New Roman" w:eastAsia="Times New Roman" w:hAnsi="Times New Roman"/>
                <w:sz w:val="20"/>
                <w:szCs w:val="20"/>
                <w:lang w:val="ru-RU" w:eastAsia="ru-RU"/>
              </w:rPr>
            </w:pPr>
            <w:r w:rsidRPr="005C7DE1">
              <w:rPr>
                <w:rFonts w:ascii="Times New Roman" w:eastAsia="Times New Roman" w:hAnsi="Times New Roman"/>
                <w:sz w:val="20"/>
                <w:szCs w:val="20"/>
                <w:lang w:val="ru-RU" w:eastAsia="ru-RU"/>
              </w:rPr>
              <w:t>показатели безопасности;</w:t>
            </w:r>
          </w:p>
          <w:p w:rsidR="00360EDE" w:rsidRPr="005C7DE1" w:rsidRDefault="00360EDE" w:rsidP="00EC32CB">
            <w:pPr>
              <w:pStyle w:val="afd"/>
              <w:numPr>
                <w:ilvl w:val="0"/>
                <w:numId w:val="54"/>
              </w:numPr>
              <w:tabs>
                <w:tab w:val="left" w:pos="539"/>
              </w:tabs>
              <w:spacing w:before="120"/>
              <w:ind w:left="538" w:hanging="357"/>
              <w:jc w:val="left"/>
              <w:rPr>
                <w:rFonts w:ascii="Times New Roman" w:eastAsia="Times New Roman" w:hAnsi="Times New Roman"/>
                <w:sz w:val="20"/>
                <w:szCs w:val="20"/>
                <w:lang w:val="ru-RU" w:eastAsia="ru-RU"/>
              </w:rPr>
            </w:pPr>
            <w:r w:rsidRPr="00E041C5">
              <w:rPr>
                <w:rFonts w:ascii="Times New Roman" w:eastAsia="Times New Roman" w:hAnsi="Times New Roman"/>
                <w:sz w:val="20"/>
                <w:szCs w:val="20"/>
                <w:lang w:val="ru-RU" w:eastAsia="ru-RU"/>
              </w:rPr>
              <w:t>повторение и пояснение информации, включенной в маркировку арматуры;</w:t>
            </w:r>
          </w:p>
          <w:p w:rsidR="00360EDE" w:rsidRPr="005C7DE1" w:rsidRDefault="00360EDE" w:rsidP="00EC32CB">
            <w:pPr>
              <w:pStyle w:val="afd"/>
              <w:numPr>
                <w:ilvl w:val="0"/>
                <w:numId w:val="54"/>
              </w:numPr>
              <w:tabs>
                <w:tab w:val="left" w:pos="539"/>
              </w:tabs>
              <w:spacing w:before="120"/>
              <w:ind w:left="538" w:hanging="357"/>
              <w:jc w:val="left"/>
              <w:rPr>
                <w:rFonts w:ascii="Times New Roman" w:eastAsia="Times New Roman" w:hAnsi="Times New Roman"/>
                <w:sz w:val="20"/>
                <w:szCs w:val="20"/>
                <w:lang w:val="ru-RU" w:eastAsia="ru-RU"/>
              </w:rPr>
            </w:pPr>
            <w:r w:rsidRPr="00E041C5">
              <w:rPr>
                <w:rFonts w:ascii="Times New Roman" w:eastAsia="Times New Roman" w:hAnsi="Times New Roman"/>
                <w:sz w:val="20"/>
                <w:szCs w:val="20"/>
                <w:lang w:val="ru-RU" w:eastAsia="ru-RU"/>
              </w:rPr>
              <w:t>описание конструкции и принцип действия;</w:t>
            </w:r>
          </w:p>
          <w:p w:rsidR="00360EDE" w:rsidRPr="005C7DE1" w:rsidRDefault="00360EDE" w:rsidP="00EC32CB">
            <w:pPr>
              <w:pStyle w:val="afd"/>
              <w:numPr>
                <w:ilvl w:val="0"/>
                <w:numId w:val="54"/>
              </w:numPr>
              <w:tabs>
                <w:tab w:val="left" w:pos="539"/>
              </w:tabs>
              <w:spacing w:before="120"/>
              <w:ind w:left="538" w:hanging="357"/>
              <w:jc w:val="left"/>
              <w:rPr>
                <w:rFonts w:ascii="Times New Roman" w:eastAsia="Times New Roman" w:hAnsi="Times New Roman"/>
                <w:sz w:val="20"/>
                <w:szCs w:val="20"/>
                <w:lang w:val="ru-RU" w:eastAsia="ru-RU"/>
              </w:rPr>
            </w:pPr>
            <w:r w:rsidRPr="00E041C5">
              <w:rPr>
                <w:rFonts w:ascii="Times New Roman" w:eastAsia="Times New Roman" w:hAnsi="Times New Roman"/>
                <w:sz w:val="20"/>
                <w:szCs w:val="20"/>
                <w:lang w:val="ru-RU" w:eastAsia="ru-RU"/>
              </w:rPr>
              <w:t>перечень материалов основных деталей арматуры;</w:t>
            </w:r>
          </w:p>
          <w:p w:rsidR="00360EDE" w:rsidRPr="005C7DE1" w:rsidRDefault="00360EDE" w:rsidP="00EC32CB">
            <w:pPr>
              <w:pStyle w:val="afd"/>
              <w:numPr>
                <w:ilvl w:val="0"/>
                <w:numId w:val="54"/>
              </w:numPr>
              <w:tabs>
                <w:tab w:val="left" w:pos="539"/>
              </w:tabs>
              <w:spacing w:before="120"/>
              <w:ind w:left="538" w:hanging="357"/>
              <w:jc w:val="left"/>
              <w:rPr>
                <w:rFonts w:ascii="Times New Roman" w:eastAsia="Times New Roman" w:hAnsi="Times New Roman"/>
                <w:sz w:val="20"/>
                <w:szCs w:val="20"/>
                <w:lang w:val="ru-RU" w:eastAsia="ru-RU"/>
              </w:rPr>
            </w:pPr>
            <w:r w:rsidRPr="00E041C5">
              <w:rPr>
                <w:rFonts w:ascii="Times New Roman" w:eastAsia="Times New Roman" w:hAnsi="Times New Roman"/>
                <w:sz w:val="20"/>
                <w:szCs w:val="20"/>
                <w:lang w:val="ru-RU" w:eastAsia="ru-RU"/>
              </w:rPr>
              <w:t>основные геометрические и присоединительные размеры;</w:t>
            </w:r>
          </w:p>
          <w:p w:rsidR="00360EDE" w:rsidRPr="005C7DE1" w:rsidRDefault="00360EDE" w:rsidP="00EC32CB">
            <w:pPr>
              <w:pStyle w:val="afd"/>
              <w:numPr>
                <w:ilvl w:val="0"/>
                <w:numId w:val="54"/>
              </w:numPr>
              <w:tabs>
                <w:tab w:val="left" w:pos="539"/>
              </w:tabs>
              <w:spacing w:before="120"/>
              <w:ind w:left="538" w:hanging="357"/>
              <w:jc w:val="left"/>
              <w:rPr>
                <w:rFonts w:ascii="Times New Roman" w:eastAsia="Times New Roman" w:hAnsi="Times New Roman"/>
                <w:sz w:val="20"/>
                <w:szCs w:val="20"/>
                <w:lang w:val="ru-RU" w:eastAsia="ru-RU"/>
              </w:rPr>
            </w:pPr>
            <w:r w:rsidRPr="005C7DE1">
              <w:rPr>
                <w:rFonts w:ascii="Times New Roman" w:eastAsia="Times New Roman" w:hAnsi="Times New Roman"/>
                <w:sz w:val="20"/>
                <w:szCs w:val="20"/>
                <w:lang w:val="ru-RU" w:eastAsia="ru-RU"/>
              </w:rPr>
              <w:t>порядок разборки и сборки;</w:t>
            </w:r>
          </w:p>
          <w:p w:rsidR="00360EDE" w:rsidRPr="005C7DE1" w:rsidRDefault="00360EDE" w:rsidP="00EC32CB">
            <w:pPr>
              <w:pStyle w:val="afd"/>
              <w:numPr>
                <w:ilvl w:val="0"/>
                <w:numId w:val="54"/>
              </w:numPr>
              <w:tabs>
                <w:tab w:val="left" w:pos="539"/>
              </w:tabs>
              <w:spacing w:before="120"/>
              <w:ind w:left="538" w:hanging="357"/>
              <w:jc w:val="left"/>
              <w:rPr>
                <w:rFonts w:ascii="Times New Roman" w:eastAsia="Times New Roman" w:hAnsi="Times New Roman"/>
                <w:sz w:val="20"/>
                <w:szCs w:val="20"/>
                <w:lang w:val="ru-RU" w:eastAsia="ru-RU"/>
              </w:rPr>
            </w:pPr>
            <w:r w:rsidRPr="00E041C5">
              <w:rPr>
                <w:rFonts w:ascii="Times New Roman" w:eastAsia="Times New Roman" w:hAnsi="Times New Roman"/>
                <w:sz w:val="20"/>
                <w:szCs w:val="20"/>
                <w:lang w:val="ru-RU" w:eastAsia="ru-RU"/>
              </w:rPr>
              <w:t>информацию о видах опасных воздействий, если арматура может представлять опасность для жизни и здоровья людей или окружающей среды, и мерах по их предупреждению и предотвращению;</w:t>
            </w:r>
          </w:p>
          <w:p w:rsidR="00360EDE" w:rsidRPr="005C7DE1" w:rsidRDefault="00360EDE" w:rsidP="00EC32CB">
            <w:pPr>
              <w:pStyle w:val="afd"/>
              <w:numPr>
                <w:ilvl w:val="0"/>
                <w:numId w:val="54"/>
              </w:numPr>
              <w:tabs>
                <w:tab w:val="left" w:pos="539"/>
              </w:tabs>
              <w:spacing w:before="120"/>
              <w:ind w:left="538" w:hanging="357"/>
              <w:jc w:val="left"/>
              <w:rPr>
                <w:rFonts w:ascii="Times New Roman" w:eastAsia="Times New Roman" w:hAnsi="Times New Roman"/>
                <w:sz w:val="20"/>
                <w:szCs w:val="20"/>
                <w:lang w:val="ru-RU" w:eastAsia="ru-RU"/>
              </w:rPr>
            </w:pPr>
            <w:r w:rsidRPr="00E041C5">
              <w:rPr>
                <w:rFonts w:ascii="Times New Roman" w:eastAsia="Times New Roman" w:hAnsi="Times New Roman"/>
                <w:sz w:val="20"/>
                <w:szCs w:val="20"/>
                <w:lang w:val="ru-RU" w:eastAsia="ru-RU"/>
              </w:rPr>
              <w:t>объем входного контроля арматуры перед монтажом;</w:t>
            </w:r>
          </w:p>
          <w:p w:rsidR="00360EDE" w:rsidRPr="005C7DE1" w:rsidRDefault="00360EDE" w:rsidP="00EC32CB">
            <w:pPr>
              <w:pStyle w:val="afd"/>
              <w:numPr>
                <w:ilvl w:val="0"/>
                <w:numId w:val="54"/>
              </w:numPr>
              <w:tabs>
                <w:tab w:val="left" w:pos="539"/>
              </w:tabs>
              <w:spacing w:before="120"/>
              <w:ind w:left="538" w:hanging="357"/>
              <w:jc w:val="left"/>
              <w:rPr>
                <w:rFonts w:ascii="Times New Roman" w:eastAsia="Times New Roman" w:hAnsi="Times New Roman"/>
                <w:sz w:val="20"/>
                <w:szCs w:val="20"/>
                <w:lang w:val="ru-RU" w:eastAsia="ru-RU"/>
              </w:rPr>
            </w:pPr>
            <w:r w:rsidRPr="00E041C5">
              <w:rPr>
                <w:rFonts w:ascii="Times New Roman" w:eastAsia="Times New Roman" w:hAnsi="Times New Roman"/>
                <w:sz w:val="20"/>
                <w:szCs w:val="20"/>
                <w:lang w:val="ru-RU" w:eastAsia="ru-RU"/>
              </w:rPr>
              <w:t>необходимость технического обслуживания и его периодичность;</w:t>
            </w:r>
          </w:p>
          <w:p w:rsidR="00360EDE" w:rsidRPr="005C7DE1" w:rsidRDefault="00360EDE" w:rsidP="00EC32CB">
            <w:pPr>
              <w:pStyle w:val="afd"/>
              <w:numPr>
                <w:ilvl w:val="0"/>
                <w:numId w:val="54"/>
              </w:numPr>
              <w:tabs>
                <w:tab w:val="left" w:pos="539"/>
              </w:tabs>
              <w:spacing w:before="120"/>
              <w:ind w:left="538" w:hanging="357"/>
              <w:jc w:val="left"/>
              <w:rPr>
                <w:rFonts w:ascii="Times New Roman" w:eastAsia="Times New Roman" w:hAnsi="Times New Roman"/>
                <w:sz w:val="20"/>
                <w:szCs w:val="20"/>
                <w:lang w:val="ru-RU" w:eastAsia="ru-RU"/>
              </w:rPr>
            </w:pPr>
            <w:r w:rsidRPr="00E041C5">
              <w:rPr>
                <w:rFonts w:ascii="Times New Roman" w:eastAsia="Times New Roman" w:hAnsi="Times New Roman"/>
                <w:sz w:val="20"/>
                <w:szCs w:val="20"/>
                <w:lang w:val="ru-RU" w:eastAsia="ru-RU"/>
              </w:rPr>
              <w:t xml:space="preserve">указания и меры безопасности при монтаже, вводе в эксплуатацию, </w:t>
            </w:r>
            <w:r w:rsidRPr="00E041C5">
              <w:rPr>
                <w:rFonts w:ascii="Times New Roman" w:eastAsia="Times New Roman" w:hAnsi="Times New Roman"/>
                <w:sz w:val="20"/>
                <w:szCs w:val="20"/>
                <w:lang w:val="ru-RU" w:eastAsia="ru-RU"/>
              </w:rPr>
              <w:lastRenderedPageBreak/>
              <w:t>эксплуатации, а также при техническом обслуживании, ремонте, сборке и разборке, хранении, транспортировании, утилизации, невыполнение которых может привести к опасным последствиям для жизни, здоровья человека и окружающей среды;</w:t>
            </w:r>
          </w:p>
          <w:p w:rsidR="00360EDE" w:rsidRPr="005C7DE1" w:rsidRDefault="00360EDE" w:rsidP="00EC32CB">
            <w:pPr>
              <w:pStyle w:val="afd"/>
              <w:numPr>
                <w:ilvl w:val="0"/>
                <w:numId w:val="54"/>
              </w:numPr>
              <w:tabs>
                <w:tab w:val="left" w:pos="539"/>
              </w:tabs>
              <w:spacing w:before="120"/>
              <w:ind w:left="538" w:hanging="357"/>
              <w:jc w:val="left"/>
              <w:rPr>
                <w:rFonts w:ascii="Times New Roman" w:eastAsia="Times New Roman" w:hAnsi="Times New Roman"/>
                <w:sz w:val="20"/>
                <w:szCs w:val="20"/>
                <w:lang w:val="ru-RU" w:eastAsia="ru-RU"/>
              </w:rPr>
            </w:pPr>
            <w:r w:rsidRPr="00E041C5">
              <w:rPr>
                <w:rFonts w:ascii="Times New Roman" w:eastAsia="Times New Roman" w:hAnsi="Times New Roman"/>
                <w:sz w:val="20"/>
                <w:szCs w:val="20"/>
                <w:lang w:val="ru-RU" w:eastAsia="ru-RU"/>
              </w:rPr>
              <w:t>методику проведения контрольных испытаний (проверок) арматуры и ее основных узлов, порядок технического обслуживания, ремонта и диагностирования;</w:t>
            </w:r>
          </w:p>
          <w:p w:rsidR="00360EDE" w:rsidRPr="005C7DE1" w:rsidRDefault="00360EDE" w:rsidP="00EC32CB">
            <w:pPr>
              <w:pStyle w:val="afd"/>
              <w:numPr>
                <w:ilvl w:val="0"/>
                <w:numId w:val="54"/>
              </w:numPr>
              <w:tabs>
                <w:tab w:val="left" w:pos="539"/>
              </w:tabs>
              <w:spacing w:before="120"/>
              <w:ind w:left="538" w:hanging="357"/>
              <w:jc w:val="left"/>
              <w:rPr>
                <w:rFonts w:ascii="Times New Roman" w:eastAsia="Times New Roman" w:hAnsi="Times New Roman"/>
                <w:sz w:val="20"/>
                <w:szCs w:val="20"/>
                <w:lang w:val="ru-RU" w:eastAsia="ru-RU"/>
              </w:rPr>
            </w:pPr>
            <w:r w:rsidRPr="00E041C5">
              <w:rPr>
                <w:rFonts w:ascii="Times New Roman" w:eastAsia="Times New Roman" w:hAnsi="Times New Roman"/>
                <w:sz w:val="20"/>
                <w:szCs w:val="20"/>
                <w:lang w:val="ru-RU" w:eastAsia="ru-RU"/>
              </w:rPr>
              <w:t>перечень возможных отказов (в том числе критических), критерии предельных состояний арматуры, возможные ошибочные действия персонала, которые могут привести к отказу;</w:t>
            </w:r>
          </w:p>
          <w:p w:rsidR="00360EDE" w:rsidRPr="005C7DE1" w:rsidRDefault="00360EDE" w:rsidP="00EC32CB">
            <w:pPr>
              <w:pStyle w:val="afd"/>
              <w:numPr>
                <w:ilvl w:val="0"/>
                <w:numId w:val="54"/>
              </w:numPr>
              <w:tabs>
                <w:tab w:val="left" w:pos="539"/>
              </w:tabs>
              <w:spacing w:before="120"/>
              <w:ind w:left="538" w:hanging="357"/>
              <w:jc w:val="left"/>
              <w:rPr>
                <w:rFonts w:ascii="Times New Roman" w:eastAsia="Times New Roman" w:hAnsi="Times New Roman"/>
                <w:sz w:val="20"/>
                <w:szCs w:val="20"/>
                <w:lang w:val="ru-RU" w:eastAsia="ru-RU"/>
              </w:rPr>
            </w:pPr>
            <w:r w:rsidRPr="00E041C5">
              <w:rPr>
                <w:rFonts w:ascii="Times New Roman" w:eastAsia="Times New Roman" w:hAnsi="Times New Roman"/>
                <w:sz w:val="20"/>
                <w:szCs w:val="20"/>
                <w:lang w:val="ru-RU" w:eastAsia="ru-RU"/>
              </w:rPr>
              <w:t>перечень деталей и комплектующих изделий, требующих периодической замены независимо от их технического состояния;</w:t>
            </w:r>
          </w:p>
          <w:p w:rsidR="00360EDE" w:rsidRPr="005C7DE1" w:rsidRDefault="00360EDE" w:rsidP="00EC32CB">
            <w:pPr>
              <w:pStyle w:val="afd"/>
              <w:numPr>
                <w:ilvl w:val="0"/>
                <w:numId w:val="54"/>
              </w:numPr>
              <w:tabs>
                <w:tab w:val="left" w:pos="539"/>
              </w:tabs>
              <w:spacing w:before="120"/>
              <w:ind w:left="538" w:hanging="357"/>
              <w:jc w:val="left"/>
              <w:rPr>
                <w:rFonts w:ascii="Times New Roman" w:eastAsia="Times New Roman" w:hAnsi="Times New Roman"/>
                <w:sz w:val="20"/>
                <w:szCs w:val="20"/>
                <w:lang w:val="ru-RU" w:eastAsia="ru-RU"/>
              </w:rPr>
            </w:pPr>
            <w:r w:rsidRPr="00E041C5">
              <w:rPr>
                <w:rFonts w:ascii="Times New Roman" w:eastAsia="Times New Roman" w:hAnsi="Times New Roman"/>
                <w:sz w:val="20"/>
                <w:szCs w:val="20"/>
                <w:lang w:val="ru-RU" w:eastAsia="ru-RU"/>
              </w:rPr>
              <w:t>порядок и правила транспортирования, хранения и утилизации арматуры;</w:t>
            </w:r>
          </w:p>
          <w:p w:rsidR="00360EDE" w:rsidRPr="005C7DE1" w:rsidRDefault="00360EDE" w:rsidP="00EC32CB">
            <w:pPr>
              <w:pStyle w:val="afd"/>
              <w:numPr>
                <w:ilvl w:val="0"/>
                <w:numId w:val="54"/>
              </w:numPr>
              <w:tabs>
                <w:tab w:val="left" w:pos="539"/>
              </w:tabs>
              <w:spacing w:before="120"/>
              <w:ind w:left="538" w:hanging="357"/>
              <w:jc w:val="left"/>
              <w:rPr>
                <w:rFonts w:ascii="Times New Roman" w:eastAsia="Times New Roman" w:hAnsi="Times New Roman"/>
                <w:sz w:val="20"/>
                <w:szCs w:val="20"/>
                <w:lang w:val="ru-RU" w:eastAsia="ru-RU"/>
              </w:rPr>
            </w:pPr>
            <w:r w:rsidRPr="00E041C5">
              <w:rPr>
                <w:rFonts w:ascii="Times New Roman" w:eastAsia="Times New Roman" w:hAnsi="Times New Roman"/>
                <w:sz w:val="20"/>
                <w:szCs w:val="20"/>
                <w:lang w:val="ru-RU" w:eastAsia="ru-RU"/>
              </w:rPr>
              <w:t xml:space="preserve">указание нормативных документов и требований по монтажу и эксплуатации изделия; </w:t>
            </w:r>
          </w:p>
          <w:p w:rsidR="00360EDE" w:rsidRDefault="00360EDE" w:rsidP="00EC32CB">
            <w:pPr>
              <w:pStyle w:val="afd"/>
              <w:numPr>
                <w:ilvl w:val="0"/>
                <w:numId w:val="54"/>
              </w:numPr>
              <w:tabs>
                <w:tab w:val="left" w:pos="539"/>
              </w:tabs>
              <w:spacing w:before="120"/>
              <w:ind w:left="538" w:hanging="357"/>
              <w:jc w:val="left"/>
              <w:rPr>
                <w:rFonts w:ascii="Times New Roman" w:eastAsia="Times New Roman" w:hAnsi="Times New Roman"/>
                <w:sz w:val="20"/>
                <w:szCs w:val="20"/>
                <w:lang w:val="ru-RU" w:eastAsia="ru-RU"/>
              </w:rPr>
            </w:pPr>
            <w:r w:rsidRPr="005C7DE1">
              <w:rPr>
                <w:rFonts w:ascii="Times New Roman" w:eastAsia="Times New Roman" w:hAnsi="Times New Roman"/>
                <w:sz w:val="20"/>
                <w:szCs w:val="20"/>
                <w:lang w:val="ru-RU" w:eastAsia="ru-RU"/>
              </w:rPr>
              <w:t xml:space="preserve">требования по недопущению использования арматуры не по назначению, а также после достижения назначенных показателей (ресурса или срока). В ЭД необходимо указывать класс опасности рабочей среды, в соответствии с ГОСТ 12.1.007, классификацию трубопроводов (группа, класс, категория), на которых возможна установка </w:t>
            </w:r>
            <w:r w:rsidRPr="00E041C5">
              <w:rPr>
                <w:rFonts w:ascii="Times New Roman" w:eastAsia="Times New Roman" w:hAnsi="Times New Roman"/>
                <w:sz w:val="20"/>
                <w:szCs w:val="20"/>
                <w:lang w:val="ru-RU" w:eastAsia="ru-RU"/>
              </w:rPr>
              <w:t>задвижек клиновых</w:t>
            </w:r>
            <w:r w:rsidRPr="005C7DE1">
              <w:rPr>
                <w:rFonts w:ascii="Times New Roman" w:eastAsia="Times New Roman" w:hAnsi="Times New Roman"/>
                <w:sz w:val="20"/>
                <w:szCs w:val="20"/>
                <w:lang w:val="ru-RU" w:eastAsia="ru-RU"/>
              </w:rPr>
              <w:t xml:space="preserve"> по ГОСТ 32569, а также категорию взрывоопасности технологической системы.</w:t>
            </w:r>
          </w:p>
          <w:p w:rsidR="00360EDE" w:rsidRPr="00E42FF7" w:rsidRDefault="00360EDE" w:rsidP="00EC32CB">
            <w:pPr>
              <w:rPr>
                <w:sz w:val="20"/>
              </w:rPr>
            </w:pPr>
          </w:p>
          <w:p w:rsidR="00360EDE" w:rsidRPr="00A86DB2" w:rsidRDefault="00360EDE" w:rsidP="00EC32CB">
            <w:pPr>
              <w:widowControl w:val="0"/>
              <w:tabs>
                <w:tab w:val="left" w:pos="539"/>
              </w:tabs>
              <w:jc w:val="left"/>
              <w:rPr>
                <w:sz w:val="20"/>
                <w:szCs w:val="20"/>
                <w:lang w:eastAsia="ru-RU"/>
              </w:rPr>
            </w:pPr>
            <w:r w:rsidRPr="00A86DB2">
              <w:rPr>
                <w:sz w:val="20"/>
                <w:szCs w:val="20"/>
                <w:lang w:eastAsia="ru-RU"/>
              </w:rPr>
              <w:t xml:space="preserve">В ЭД на </w:t>
            </w:r>
            <w:r>
              <w:rPr>
                <w:rFonts w:eastAsia="Times New Roman"/>
                <w:sz w:val="20"/>
                <w:szCs w:val="20"/>
                <w:lang w:eastAsia="ru-RU"/>
              </w:rPr>
              <w:t>задвижку клиновую</w:t>
            </w:r>
            <w:r w:rsidRPr="00A86DB2">
              <w:rPr>
                <w:sz w:val="20"/>
                <w:szCs w:val="20"/>
                <w:lang w:eastAsia="ru-RU"/>
              </w:rPr>
              <w:t xml:space="preserve"> необходимо предусматривать требование о контроле момента сопротивления демпфера (при его наличии) при перемещении </w:t>
            </w:r>
            <w:r>
              <w:rPr>
                <w:sz w:val="20"/>
                <w:szCs w:val="20"/>
                <w:lang w:eastAsia="ru-RU"/>
              </w:rPr>
              <w:t>запорного элемента.</w:t>
            </w:r>
          </w:p>
        </w:tc>
        <w:tc>
          <w:tcPr>
            <w:tcW w:w="580" w:type="pct"/>
            <w:tcBorders>
              <w:top w:val="single" w:sz="6" w:space="0" w:color="auto"/>
              <w:left w:val="single" w:sz="6" w:space="0" w:color="auto"/>
              <w:bottom w:val="single" w:sz="6" w:space="0" w:color="auto"/>
            </w:tcBorders>
            <w:shd w:val="clear" w:color="auto" w:fill="FFFFFF"/>
          </w:tcPr>
          <w:p w:rsidR="00360EDE" w:rsidRPr="00A86DB2" w:rsidRDefault="00360EDE" w:rsidP="00EC32CB">
            <w:pPr>
              <w:tabs>
                <w:tab w:val="left" w:pos="30"/>
              </w:tabs>
              <w:ind w:right="-57"/>
              <w:jc w:val="left"/>
              <w:rPr>
                <w:rFonts w:eastAsiaTheme="minorEastAsia"/>
                <w:strike/>
                <w:sz w:val="20"/>
                <w:szCs w:val="20"/>
                <w:lang w:eastAsia="ru-RU"/>
              </w:rPr>
            </w:pPr>
            <w:r w:rsidRPr="00A86DB2">
              <w:rPr>
                <w:rFonts w:eastAsiaTheme="minorEastAsia"/>
                <w:sz w:val="20"/>
                <w:szCs w:val="20"/>
                <w:lang w:eastAsia="ru-RU"/>
              </w:rPr>
              <w:lastRenderedPageBreak/>
              <w:t>При поставке оборудования</w:t>
            </w:r>
          </w:p>
        </w:tc>
      </w:tr>
      <w:tr w:rsidR="00360EDE" w:rsidRPr="00A86DB2" w:rsidTr="00EC32CB">
        <w:trPr>
          <w:trHeight w:val="391"/>
        </w:trPr>
        <w:tc>
          <w:tcPr>
            <w:tcW w:w="271" w:type="pct"/>
            <w:tcBorders>
              <w:top w:val="single" w:sz="6" w:space="0" w:color="auto"/>
              <w:bottom w:val="single" w:sz="12" w:space="0" w:color="auto"/>
              <w:right w:val="single" w:sz="6" w:space="0" w:color="auto"/>
            </w:tcBorders>
            <w:shd w:val="clear" w:color="auto" w:fill="FFFFFF"/>
          </w:tcPr>
          <w:p w:rsidR="00360EDE" w:rsidRPr="00A86DB2" w:rsidRDefault="00360EDE" w:rsidP="00EC32CB">
            <w:pPr>
              <w:widowControl w:val="0"/>
              <w:jc w:val="left"/>
              <w:rPr>
                <w:rFonts w:eastAsia="Times New Roman"/>
                <w:sz w:val="20"/>
                <w:szCs w:val="20"/>
                <w:lang w:eastAsia="ru-RU"/>
              </w:rPr>
            </w:pPr>
            <w:r>
              <w:rPr>
                <w:rFonts w:eastAsia="Times New Roman"/>
                <w:sz w:val="20"/>
                <w:szCs w:val="20"/>
                <w:lang w:eastAsia="ru-RU"/>
              </w:rPr>
              <w:lastRenderedPageBreak/>
              <w:t>3</w:t>
            </w:r>
          </w:p>
        </w:tc>
        <w:tc>
          <w:tcPr>
            <w:tcW w:w="791" w:type="pct"/>
            <w:tcBorders>
              <w:top w:val="single" w:sz="6" w:space="0" w:color="auto"/>
              <w:left w:val="single" w:sz="6" w:space="0" w:color="auto"/>
              <w:bottom w:val="single" w:sz="12" w:space="0" w:color="auto"/>
              <w:right w:val="single" w:sz="6" w:space="0" w:color="auto"/>
            </w:tcBorders>
            <w:shd w:val="clear" w:color="auto" w:fill="FFFFFF"/>
          </w:tcPr>
          <w:p w:rsidR="00360EDE" w:rsidRPr="00A86DB2" w:rsidRDefault="00360EDE" w:rsidP="00EC32CB">
            <w:pPr>
              <w:jc w:val="left"/>
              <w:rPr>
                <w:rFonts w:eastAsia="Times New Roman"/>
                <w:sz w:val="20"/>
                <w:szCs w:val="20"/>
                <w:lang w:eastAsia="ru-RU"/>
              </w:rPr>
            </w:pPr>
            <w:r w:rsidRPr="00A86DB2">
              <w:rPr>
                <w:rFonts w:eastAsia="Times New Roman"/>
                <w:sz w:val="20"/>
                <w:szCs w:val="20"/>
                <w:lang w:eastAsia="ru-RU"/>
              </w:rPr>
              <w:t>РД</w:t>
            </w:r>
          </w:p>
        </w:tc>
        <w:tc>
          <w:tcPr>
            <w:tcW w:w="3358" w:type="pct"/>
            <w:tcBorders>
              <w:top w:val="single" w:sz="6" w:space="0" w:color="auto"/>
              <w:left w:val="single" w:sz="6" w:space="0" w:color="auto"/>
              <w:bottom w:val="single" w:sz="12" w:space="0" w:color="auto"/>
              <w:right w:val="single" w:sz="6" w:space="0" w:color="auto"/>
            </w:tcBorders>
            <w:shd w:val="clear" w:color="auto" w:fill="FFFFFF"/>
          </w:tcPr>
          <w:p w:rsidR="00360EDE" w:rsidRPr="005C7DE1" w:rsidRDefault="00360EDE" w:rsidP="00EC32CB">
            <w:pPr>
              <w:pStyle w:val="afd"/>
              <w:numPr>
                <w:ilvl w:val="0"/>
                <w:numId w:val="54"/>
              </w:numPr>
              <w:tabs>
                <w:tab w:val="left" w:pos="539"/>
              </w:tabs>
              <w:spacing w:before="120"/>
              <w:ind w:left="538" w:hanging="357"/>
              <w:jc w:val="left"/>
              <w:rPr>
                <w:rFonts w:ascii="Times New Roman" w:eastAsia="Times New Roman" w:hAnsi="Times New Roman"/>
                <w:sz w:val="20"/>
                <w:szCs w:val="20"/>
                <w:lang w:val="ru-RU" w:eastAsia="ru-RU"/>
              </w:rPr>
            </w:pPr>
            <w:r w:rsidRPr="005C7DE1">
              <w:rPr>
                <w:rFonts w:ascii="Times New Roman" w:eastAsia="Times New Roman" w:hAnsi="Times New Roman"/>
                <w:sz w:val="20"/>
                <w:szCs w:val="20"/>
                <w:lang w:val="ru-RU" w:eastAsia="ru-RU"/>
              </w:rPr>
              <w:t>сертификат (декларация) соответствия ТР ТС 010;</w:t>
            </w:r>
          </w:p>
          <w:p w:rsidR="00360EDE" w:rsidRPr="005C7DE1" w:rsidRDefault="00360EDE" w:rsidP="00EC32CB">
            <w:pPr>
              <w:pStyle w:val="afd"/>
              <w:numPr>
                <w:ilvl w:val="0"/>
                <w:numId w:val="54"/>
              </w:numPr>
              <w:tabs>
                <w:tab w:val="left" w:pos="539"/>
              </w:tabs>
              <w:spacing w:before="120"/>
              <w:ind w:left="538" w:hanging="357"/>
              <w:jc w:val="left"/>
              <w:rPr>
                <w:rFonts w:ascii="Times New Roman" w:eastAsia="Times New Roman" w:hAnsi="Times New Roman"/>
                <w:sz w:val="20"/>
                <w:szCs w:val="20"/>
                <w:lang w:val="ru-RU" w:eastAsia="ru-RU"/>
              </w:rPr>
            </w:pPr>
            <w:r w:rsidRPr="005C7DE1">
              <w:rPr>
                <w:rFonts w:ascii="Times New Roman" w:eastAsia="Times New Roman" w:hAnsi="Times New Roman"/>
                <w:sz w:val="20"/>
                <w:szCs w:val="20"/>
                <w:lang w:val="ru-RU" w:eastAsia="ru-RU"/>
              </w:rPr>
              <w:t>сертификат (декларация) соответствия ТР ТС 012 (в случае комплектования задвижек электрооборудованием для размещения во взрывоопасной зоне);</w:t>
            </w:r>
          </w:p>
          <w:p w:rsidR="00360EDE" w:rsidRPr="005C7DE1" w:rsidRDefault="00360EDE" w:rsidP="00EC32CB">
            <w:pPr>
              <w:pStyle w:val="afd"/>
              <w:numPr>
                <w:ilvl w:val="0"/>
                <w:numId w:val="54"/>
              </w:numPr>
              <w:tabs>
                <w:tab w:val="left" w:pos="539"/>
              </w:tabs>
              <w:spacing w:before="120"/>
              <w:ind w:left="538" w:hanging="357"/>
              <w:jc w:val="left"/>
              <w:rPr>
                <w:rFonts w:ascii="Times New Roman" w:eastAsia="Times New Roman" w:hAnsi="Times New Roman"/>
                <w:sz w:val="20"/>
                <w:szCs w:val="20"/>
                <w:lang w:val="ru-RU" w:eastAsia="ru-RU"/>
              </w:rPr>
            </w:pPr>
            <w:r w:rsidRPr="005C7DE1">
              <w:rPr>
                <w:rFonts w:ascii="Times New Roman" w:eastAsia="Times New Roman" w:hAnsi="Times New Roman"/>
                <w:sz w:val="20"/>
                <w:szCs w:val="20"/>
                <w:lang w:val="ru-RU" w:eastAsia="ru-RU"/>
              </w:rPr>
              <w:t>сертификат (декларация) соответствия ТР ТС 020 в случае комплектования задвижек электрооборудованием);</w:t>
            </w:r>
          </w:p>
          <w:p w:rsidR="00360EDE" w:rsidRPr="005C7DE1" w:rsidRDefault="00360EDE" w:rsidP="00EC32CB">
            <w:pPr>
              <w:pStyle w:val="afd"/>
              <w:numPr>
                <w:ilvl w:val="0"/>
                <w:numId w:val="54"/>
              </w:numPr>
              <w:tabs>
                <w:tab w:val="left" w:pos="539"/>
              </w:tabs>
              <w:spacing w:before="120"/>
              <w:ind w:left="538" w:hanging="357"/>
              <w:jc w:val="left"/>
              <w:rPr>
                <w:rFonts w:ascii="Times New Roman" w:eastAsia="Times New Roman" w:hAnsi="Times New Roman"/>
                <w:sz w:val="20"/>
                <w:szCs w:val="20"/>
                <w:lang w:val="ru-RU" w:eastAsia="ru-RU"/>
              </w:rPr>
            </w:pPr>
            <w:r w:rsidRPr="005C7DE1">
              <w:rPr>
                <w:rFonts w:ascii="Times New Roman" w:eastAsia="Times New Roman" w:hAnsi="Times New Roman"/>
                <w:sz w:val="20"/>
                <w:szCs w:val="20"/>
                <w:lang w:val="ru-RU" w:eastAsia="ru-RU"/>
              </w:rPr>
              <w:t>сертификат (декларация) соответствия ТР ТС 032;</w:t>
            </w:r>
          </w:p>
          <w:p w:rsidR="00360EDE" w:rsidRPr="005C7DE1" w:rsidRDefault="00360EDE" w:rsidP="00EC32CB">
            <w:pPr>
              <w:pStyle w:val="afd"/>
              <w:numPr>
                <w:ilvl w:val="0"/>
                <w:numId w:val="54"/>
              </w:numPr>
              <w:tabs>
                <w:tab w:val="left" w:pos="539"/>
              </w:tabs>
              <w:spacing w:before="120"/>
              <w:ind w:left="538" w:hanging="357"/>
              <w:jc w:val="left"/>
              <w:rPr>
                <w:rFonts w:ascii="Times New Roman" w:eastAsia="Times New Roman" w:hAnsi="Times New Roman"/>
                <w:sz w:val="20"/>
                <w:szCs w:val="20"/>
                <w:lang w:val="ru-RU" w:eastAsia="ru-RU"/>
              </w:rPr>
            </w:pPr>
            <w:r w:rsidRPr="005C7DE1">
              <w:rPr>
                <w:rFonts w:ascii="Times New Roman" w:eastAsia="Times New Roman" w:hAnsi="Times New Roman"/>
                <w:sz w:val="20"/>
                <w:szCs w:val="20"/>
                <w:lang w:val="ru-RU" w:eastAsia="ru-RU"/>
              </w:rPr>
              <w:t>для оборудования, ранее не поставлявшегося на территорию РФ, либо изготавливаемого штучно, а также для оборудования, имеющего необходимые разрешительные документы, срок действия которых заканчивается до планируемой даты изготовления, завод-изготовитель (Поставщик) данного оборудования гарантирует предоставление всех необходимых документов до приемки объекта в эксплуатацию;</w:t>
            </w:r>
          </w:p>
          <w:p w:rsidR="00360EDE" w:rsidRPr="002B57F0" w:rsidRDefault="00360EDE" w:rsidP="00EC32CB">
            <w:pPr>
              <w:pStyle w:val="afd"/>
              <w:numPr>
                <w:ilvl w:val="0"/>
                <w:numId w:val="54"/>
              </w:numPr>
              <w:tabs>
                <w:tab w:val="left" w:pos="539"/>
              </w:tabs>
              <w:spacing w:before="120"/>
              <w:ind w:left="538" w:hanging="357"/>
              <w:jc w:val="left"/>
              <w:rPr>
                <w:rFonts w:eastAsia="Times New Roman"/>
                <w:sz w:val="20"/>
                <w:szCs w:val="20"/>
                <w:lang w:val="ru-RU" w:eastAsia="ru-RU"/>
              </w:rPr>
            </w:pPr>
            <w:r w:rsidRPr="005C7DE1">
              <w:rPr>
                <w:rFonts w:ascii="Times New Roman" w:eastAsia="Times New Roman" w:hAnsi="Times New Roman"/>
                <w:sz w:val="20"/>
                <w:szCs w:val="20"/>
                <w:lang w:val="ru-RU" w:eastAsia="ru-RU"/>
              </w:rPr>
              <w:t xml:space="preserve">поставляемое оборудование зарубежных производителей должны соответствовать настоящим </w:t>
            </w:r>
            <w:r w:rsidR="00EC32CB">
              <w:rPr>
                <w:rFonts w:ascii="Times New Roman" w:eastAsia="Times New Roman" w:hAnsi="Times New Roman"/>
                <w:sz w:val="20"/>
                <w:szCs w:val="20"/>
                <w:lang w:val="ru-RU" w:eastAsia="ru-RU"/>
              </w:rPr>
              <w:t>Единым техническим требованиям</w:t>
            </w:r>
            <w:r w:rsidRPr="005C7DE1">
              <w:rPr>
                <w:rFonts w:ascii="Times New Roman" w:eastAsia="Times New Roman" w:hAnsi="Times New Roman"/>
                <w:sz w:val="20"/>
                <w:szCs w:val="20"/>
                <w:lang w:val="ru-RU" w:eastAsia="ru-RU"/>
              </w:rPr>
              <w:t xml:space="preserve"> и государственным стандартам РФ</w:t>
            </w:r>
          </w:p>
        </w:tc>
        <w:tc>
          <w:tcPr>
            <w:tcW w:w="580" w:type="pct"/>
            <w:tcBorders>
              <w:top w:val="single" w:sz="6" w:space="0" w:color="auto"/>
              <w:left w:val="single" w:sz="6" w:space="0" w:color="auto"/>
              <w:bottom w:val="single" w:sz="12" w:space="0" w:color="auto"/>
            </w:tcBorders>
            <w:shd w:val="clear" w:color="auto" w:fill="FFFFFF"/>
          </w:tcPr>
          <w:p w:rsidR="00360EDE" w:rsidRPr="00A86DB2" w:rsidRDefault="00360EDE" w:rsidP="00EC32CB">
            <w:pPr>
              <w:tabs>
                <w:tab w:val="left" w:pos="30"/>
              </w:tabs>
              <w:ind w:right="-57"/>
              <w:jc w:val="left"/>
              <w:rPr>
                <w:rFonts w:eastAsiaTheme="minorEastAsia"/>
                <w:sz w:val="20"/>
                <w:szCs w:val="20"/>
                <w:lang w:eastAsia="ru-RU"/>
              </w:rPr>
            </w:pPr>
            <w:r w:rsidRPr="00A86DB2">
              <w:rPr>
                <w:rFonts w:eastAsiaTheme="minorEastAsia"/>
                <w:sz w:val="20"/>
                <w:szCs w:val="20"/>
                <w:lang w:eastAsia="ru-RU"/>
              </w:rPr>
              <w:t>При поставке оборудования</w:t>
            </w:r>
          </w:p>
        </w:tc>
      </w:tr>
    </w:tbl>
    <w:p w:rsidR="00360EDE" w:rsidRDefault="00360EDE" w:rsidP="00360EDE">
      <w:pPr>
        <w:pStyle w:val="afb"/>
        <w:widowControl w:val="0"/>
        <w:tabs>
          <w:tab w:val="left" w:pos="851"/>
        </w:tabs>
        <w:spacing w:after="0"/>
        <w:ind w:right="108"/>
        <w:rPr>
          <w:rFonts w:eastAsia="Calibri" w:cs="Arial"/>
          <w:bCs/>
          <w:iCs/>
          <w:szCs w:val="28"/>
        </w:rPr>
      </w:pPr>
      <w:bookmarkStart w:id="205" w:name="_Toc392607778"/>
      <w:bookmarkStart w:id="206" w:name="_Toc392695956"/>
      <w:bookmarkStart w:id="207" w:name="_Toc392696012"/>
      <w:bookmarkStart w:id="208" w:name="_Toc392752873"/>
      <w:bookmarkStart w:id="209" w:name="_Toc404615350"/>
      <w:bookmarkStart w:id="210" w:name="_Toc449605947"/>
      <w:bookmarkStart w:id="211" w:name="_Toc458527273"/>
    </w:p>
    <w:p w:rsidR="00360EDE" w:rsidRPr="00B76FB0" w:rsidRDefault="00360EDE" w:rsidP="00360EDE">
      <w:pPr>
        <w:pStyle w:val="S4"/>
        <w:rPr>
          <w:rFonts w:eastAsia="Calibri"/>
          <w:lang w:eastAsia="ru-RU"/>
        </w:rPr>
      </w:pPr>
    </w:p>
    <w:p w:rsidR="00360EDE" w:rsidRPr="00047520" w:rsidRDefault="00360EDE" w:rsidP="00360EDE">
      <w:pPr>
        <w:pStyle w:val="S21"/>
        <w:numPr>
          <w:ilvl w:val="1"/>
          <w:numId w:val="35"/>
        </w:numPr>
        <w:tabs>
          <w:tab w:val="left" w:pos="709"/>
        </w:tabs>
        <w:ind w:left="0" w:firstLine="0"/>
        <w:rPr>
          <w:rFonts w:eastAsia="Calibri" w:cs="Arial"/>
          <w:bCs/>
          <w:iCs/>
          <w:szCs w:val="28"/>
        </w:rPr>
      </w:pPr>
      <w:bookmarkStart w:id="212" w:name="_Toc5183656"/>
      <w:r w:rsidRPr="005E48E8">
        <w:rPr>
          <w:rFonts w:eastAsia="Calibri" w:cs="Arial"/>
        </w:rPr>
        <w:t>ТРЕБОВАНИЯ</w:t>
      </w:r>
      <w:r w:rsidRPr="00047520">
        <w:rPr>
          <w:rFonts w:eastAsia="Calibri" w:cs="Arial"/>
          <w:bCs/>
          <w:iCs/>
          <w:szCs w:val="28"/>
        </w:rPr>
        <w:t xml:space="preserve"> К ТРАНСПОРТИРОВАНИ</w:t>
      </w:r>
      <w:bookmarkEnd w:id="205"/>
      <w:bookmarkEnd w:id="206"/>
      <w:bookmarkEnd w:id="207"/>
      <w:bookmarkEnd w:id="208"/>
      <w:bookmarkEnd w:id="209"/>
      <w:r w:rsidRPr="00047520">
        <w:rPr>
          <w:rFonts w:eastAsia="Calibri" w:cs="Arial"/>
          <w:bCs/>
          <w:iCs/>
          <w:szCs w:val="28"/>
        </w:rPr>
        <w:t>Ю, КОНСЕРВАЦИИ И ХРАНЕНИЮ</w:t>
      </w:r>
      <w:bookmarkEnd w:id="210"/>
      <w:bookmarkEnd w:id="211"/>
      <w:bookmarkEnd w:id="212"/>
    </w:p>
    <w:p w:rsidR="00360EDE" w:rsidRPr="001D1897" w:rsidRDefault="00360EDE" w:rsidP="00360EDE"/>
    <w:p w:rsidR="00360EDE" w:rsidRPr="007E7BAC" w:rsidRDefault="00360EDE" w:rsidP="00360EDE">
      <w:pPr>
        <w:pStyle w:val="afb"/>
        <w:widowControl w:val="0"/>
        <w:tabs>
          <w:tab w:val="left" w:pos="993"/>
        </w:tabs>
        <w:spacing w:after="0"/>
        <w:ind w:right="108"/>
        <w:rPr>
          <w:color w:val="000000" w:themeColor="text1"/>
          <w:spacing w:val="-2"/>
        </w:rPr>
      </w:pPr>
      <w:r w:rsidRPr="007E7BAC">
        <w:rPr>
          <w:color w:val="000000" w:themeColor="text1"/>
          <w:spacing w:val="-1"/>
        </w:rPr>
        <w:lastRenderedPageBreak/>
        <w:t xml:space="preserve">Конструкция задвижек клиновых должна позволять проводить транспортирования любым </w:t>
      </w:r>
      <w:r w:rsidRPr="007E7BAC">
        <w:rPr>
          <w:color w:val="000000" w:themeColor="text1"/>
          <w:spacing w:val="1"/>
        </w:rPr>
        <w:t>ви</w:t>
      </w:r>
      <w:r w:rsidRPr="007E7BAC">
        <w:rPr>
          <w:color w:val="000000" w:themeColor="text1"/>
        </w:rPr>
        <w:t>дом</w:t>
      </w:r>
      <w:r w:rsidRPr="007E7BAC">
        <w:rPr>
          <w:color w:val="000000" w:themeColor="text1"/>
          <w:spacing w:val="6"/>
        </w:rPr>
        <w:t xml:space="preserve"> </w:t>
      </w:r>
      <w:r w:rsidRPr="007E7BAC">
        <w:rPr>
          <w:color w:val="000000" w:themeColor="text1"/>
          <w:spacing w:val="-1"/>
        </w:rPr>
        <w:t>транспорта</w:t>
      </w:r>
      <w:r w:rsidRPr="007E7BAC">
        <w:rPr>
          <w:color w:val="000000" w:themeColor="text1"/>
          <w:spacing w:val="8"/>
        </w:rPr>
        <w:t xml:space="preserve"> </w:t>
      </w:r>
      <w:r w:rsidRPr="007E7BAC">
        <w:rPr>
          <w:color w:val="000000" w:themeColor="text1"/>
        </w:rPr>
        <w:t>и</w:t>
      </w:r>
      <w:r w:rsidRPr="007E7BAC">
        <w:rPr>
          <w:color w:val="000000" w:themeColor="text1"/>
          <w:spacing w:val="7"/>
        </w:rPr>
        <w:t xml:space="preserve"> </w:t>
      </w:r>
      <w:r w:rsidRPr="007E7BAC">
        <w:rPr>
          <w:color w:val="000000" w:themeColor="text1"/>
          <w:spacing w:val="-1"/>
        </w:rPr>
        <w:t>на</w:t>
      </w:r>
      <w:r w:rsidRPr="007E7BAC">
        <w:rPr>
          <w:color w:val="000000" w:themeColor="text1"/>
          <w:spacing w:val="8"/>
        </w:rPr>
        <w:t xml:space="preserve"> </w:t>
      </w:r>
      <w:r w:rsidRPr="007E7BAC">
        <w:rPr>
          <w:color w:val="000000" w:themeColor="text1"/>
          <w:spacing w:val="-1"/>
        </w:rPr>
        <w:t>любые</w:t>
      </w:r>
      <w:r w:rsidRPr="007E7BAC">
        <w:rPr>
          <w:color w:val="000000" w:themeColor="text1"/>
          <w:spacing w:val="6"/>
        </w:rPr>
        <w:t xml:space="preserve"> </w:t>
      </w:r>
      <w:r w:rsidRPr="007E7BAC">
        <w:rPr>
          <w:color w:val="000000" w:themeColor="text1"/>
          <w:spacing w:val="-1"/>
        </w:rPr>
        <w:t>расстояния,</w:t>
      </w:r>
      <w:r w:rsidRPr="007E7BAC">
        <w:rPr>
          <w:color w:val="000000" w:themeColor="text1"/>
          <w:spacing w:val="8"/>
        </w:rPr>
        <w:t xml:space="preserve"> </w:t>
      </w:r>
      <w:r w:rsidRPr="007E7BAC">
        <w:rPr>
          <w:color w:val="000000" w:themeColor="text1"/>
          <w:spacing w:val="-1"/>
        </w:rPr>
        <w:t>при</w:t>
      </w:r>
      <w:r w:rsidRPr="007E7BAC">
        <w:rPr>
          <w:color w:val="000000" w:themeColor="text1"/>
          <w:spacing w:val="9"/>
        </w:rPr>
        <w:t xml:space="preserve"> </w:t>
      </w:r>
      <w:r w:rsidRPr="007E7BAC">
        <w:rPr>
          <w:color w:val="000000" w:themeColor="text1"/>
          <w:spacing w:val="-1"/>
        </w:rPr>
        <w:t>этом</w:t>
      </w:r>
      <w:r w:rsidRPr="007E7BAC">
        <w:rPr>
          <w:color w:val="000000" w:themeColor="text1"/>
          <w:spacing w:val="15"/>
        </w:rPr>
        <w:t xml:space="preserve"> </w:t>
      </w:r>
      <w:r w:rsidRPr="007E7BAC">
        <w:rPr>
          <w:color w:val="000000" w:themeColor="text1"/>
          <w:spacing w:val="-1"/>
        </w:rPr>
        <w:t>должны</w:t>
      </w:r>
      <w:r w:rsidRPr="007E7BAC">
        <w:rPr>
          <w:color w:val="000000" w:themeColor="text1"/>
          <w:spacing w:val="7"/>
        </w:rPr>
        <w:t xml:space="preserve"> </w:t>
      </w:r>
      <w:r w:rsidRPr="007E7BAC">
        <w:rPr>
          <w:color w:val="000000" w:themeColor="text1"/>
        </w:rPr>
        <w:t>быть</w:t>
      </w:r>
      <w:r w:rsidRPr="007E7BAC">
        <w:rPr>
          <w:color w:val="000000" w:themeColor="text1"/>
          <w:spacing w:val="14"/>
        </w:rPr>
        <w:t xml:space="preserve"> </w:t>
      </w:r>
      <w:r w:rsidRPr="007E7BAC">
        <w:rPr>
          <w:color w:val="000000" w:themeColor="text1"/>
          <w:spacing w:val="-1"/>
        </w:rPr>
        <w:t>исключены</w:t>
      </w:r>
      <w:r w:rsidRPr="007E7BAC">
        <w:rPr>
          <w:color w:val="000000" w:themeColor="text1"/>
          <w:spacing w:val="16"/>
        </w:rPr>
        <w:t xml:space="preserve"> </w:t>
      </w:r>
      <w:r w:rsidRPr="007E7BAC">
        <w:rPr>
          <w:color w:val="000000" w:themeColor="text1"/>
          <w:spacing w:val="-1"/>
        </w:rPr>
        <w:t>их</w:t>
      </w:r>
      <w:r w:rsidRPr="007E7BAC">
        <w:rPr>
          <w:color w:val="000000" w:themeColor="text1"/>
          <w:spacing w:val="23"/>
        </w:rPr>
        <w:t xml:space="preserve"> </w:t>
      </w:r>
      <w:r w:rsidRPr="007E7BAC">
        <w:rPr>
          <w:color w:val="000000" w:themeColor="text1"/>
          <w:spacing w:val="-1"/>
        </w:rPr>
        <w:t>повреждение</w:t>
      </w:r>
      <w:r w:rsidRPr="007E7BAC">
        <w:rPr>
          <w:color w:val="000000" w:themeColor="text1"/>
        </w:rPr>
        <w:t xml:space="preserve"> или</w:t>
      </w:r>
      <w:r w:rsidRPr="007E7BAC">
        <w:rPr>
          <w:color w:val="000000" w:themeColor="text1"/>
          <w:spacing w:val="-3"/>
        </w:rPr>
        <w:t xml:space="preserve"> </w:t>
      </w:r>
      <w:r w:rsidRPr="007E7BAC">
        <w:rPr>
          <w:color w:val="000000" w:themeColor="text1"/>
          <w:spacing w:val="-1"/>
        </w:rPr>
        <w:t>повреждение</w:t>
      </w:r>
      <w:r w:rsidRPr="007E7BAC">
        <w:rPr>
          <w:color w:val="000000" w:themeColor="text1"/>
        </w:rPr>
        <w:t xml:space="preserve"> </w:t>
      </w:r>
      <w:r w:rsidRPr="007E7BAC">
        <w:rPr>
          <w:color w:val="000000" w:themeColor="text1"/>
          <w:spacing w:val="-2"/>
        </w:rPr>
        <w:t>транспортной</w:t>
      </w:r>
      <w:r w:rsidRPr="007E7BAC">
        <w:rPr>
          <w:color w:val="000000" w:themeColor="text1"/>
          <w:spacing w:val="-1"/>
        </w:rPr>
        <w:t xml:space="preserve"> </w:t>
      </w:r>
      <w:r w:rsidRPr="007E7BAC">
        <w:rPr>
          <w:color w:val="000000" w:themeColor="text1"/>
          <w:spacing w:val="-2"/>
        </w:rPr>
        <w:t>тары.</w:t>
      </w:r>
    </w:p>
    <w:p w:rsidR="00360EDE" w:rsidRPr="00F45D0F" w:rsidRDefault="00360EDE" w:rsidP="00360EDE">
      <w:pPr>
        <w:pStyle w:val="afb"/>
        <w:widowControl w:val="0"/>
        <w:tabs>
          <w:tab w:val="left" w:pos="851"/>
        </w:tabs>
        <w:spacing w:after="0"/>
        <w:ind w:right="108"/>
      </w:pPr>
    </w:p>
    <w:p w:rsidR="00360EDE" w:rsidRPr="00F45D0F" w:rsidRDefault="00360EDE" w:rsidP="00360EDE">
      <w:pPr>
        <w:pStyle w:val="afb"/>
        <w:widowControl w:val="0"/>
        <w:tabs>
          <w:tab w:val="left" w:pos="993"/>
        </w:tabs>
        <w:spacing w:after="0"/>
        <w:ind w:right="108"/>
      </w:pPr>
      <w:r w:rsidRPr="00F45D0F">
        <w:rPr>
          <w:spacing w:val="-1"/>
        </w:rPr>
        <w:t>Условия</w:t>
      </w:r>
      <w:r w:rsidRPr="00F45D0F">
        <w:rPr>
          <w:spacing w:val="16"/>
        </w:rPr>
        <w:t xml:space="preserve"> </w:t>
      </w:r>
      <w:r w:rsidRPr="00F45D0F">
        <w:rPr>
          <w:spacing w:val="-1"/>
        </w:rPr>
        <w:t>транспортирования</w:t>
      </w:r>
      <w:r w:rsidRPr="00F45D0F">
        <w:rPr>
          <w:spacing w:val="16"/>
        </w:rPr>
        <w:t xml:space="preserve"> </w:t>
      </w:r>
      <w:r w:rsidRPr="00F45D0F">
        <w:rPr>
          <w:spacing w:val="-1"/>
        </w:rPr>
        <w:t>задвижек клиновых</w:t>
      </w:r>
      <w:r w:rsidRPr="00F45D0F">
        <w:rPr>
          <w:spacing w:val="17"/>
        </w:rPr>
        <w:t xml:space="preserve"> </w:t>
      </w:r>
      <w:r w:rsidRPr="00F45D0F">
        <w:t>в</w:t>
      </w:r>
      <w:r w:rsidRPr="00F45D0F">
        <w:rPr>
          <w:spacing w:val="15"/>
        </w:rPr>
        <w:t xml:space="preserve"> </w:t>
      </w:r>
      <w:r w:rsidRPr="00F45D0F">
        <w:rPr>
          <w:spacing w:val="-1"/>
        </w:rPr>
        <w:t>части</w:t>
      </w:r>
      <w:r w:rsidRPr="00F45D0F">
        <w:rPr>
          <w:spacing w:val="16"/>
        </w:rPr>
        <w:t xml:space="preserve"> </w:t>
      </w:r>
      <w:r w:rsidRPr="00F45D0F">
        <w:rPr>
          <w:spacing w:val="-1"/>
        </w:rPr>
        <w:t>воздействия</w:t>
      </w:r>
      <w:r w:rsidRPr="00F45D0F">
        <w:rPr>
          <w:spacing w:val="16"/>
        </w:rPr>
        <w:t xml:space="preserve"> </w:t>
      </w:r>
      <w:r w:rsidRPr="00F45D0F">
        <w:rPr>
          <w:spacing w:val="-1"/>
        </w:rPr>
        <w:t>механических</w:t>
      </w:r>
      <w:r w:rsidRPr="00F45D0F">
        <w:rPr>
          <w:spacing w:val="1"/>
        </w:rPr>
        <w:t xml:space="preserve"> </w:t>
      </w:r>
      <w:r w:rsidRPr="00F45D0F">
        <w:rPr>
          <w:spacing w:val="-1"/>
        </w:rPr>
        <w:t>факторов</w:t>
      </w:r>
      <w:r w:rsidRPr="00F45D0F">
        <w:rPr>
          <w:spacing w:val="-4"/>
        </w:rPr>
        <w:t xml:space="preserve"> – жесткие (Ж) по Г</w:t>
      </w:r>
      <w:r w:rsidRPr="00F45D0F">
        <w:rPr>
          <w:spacing w:val="-1"/>
        </w:rPr>
        <w:t>ОСТ</w:t>
      </w:r>
      <w:r w:rsidRPr="00F45D0F">
        <w:rPr>
          <w:spacing w:val="-4"/>
        </w:rPr>
        <w:t xml:space="preserve"> </w:t>
      </w:r>
      <w:r w:rsidRPr="00F45D0F">
        <w:rPr>
          <w:spacing w:val="-2"/>
        </w:rPr>
        <w:t>23170:</w:t>
      </w:r>
    </w:p>
    <w:p w:rsidR="00360EDE" w:rsidRPr="00746707" w:rsidRDefault="00360EDE" w:rsidP="00360EDE">
      <w:pPr>
        <w:pStyle w:val="1"/>
        <w:numPr>
          <w:ilvl w:val="0"/>
          <w:numId w:val="55"/>
        </w:numPr>
        <w:tabs>
          <w:tab w:val="clear" w:pos="540"/>
          <w:tab w:val="left" w:pos="539"/>
        </w:tabs>
        <w:ind w:left="538" w:hanging="357"/>
        <w:rPr>
          <w:szCs w:val="24"/>
        </w:rPr>
      </w:pPr>
      <w:r w:rsidRPr="00746707">
        <w:rPr>
          <w:szCs w:val="24"/>
        </w:rPr>
        <w:t>перевозки автомобильным транспортом с любым количеством перегрузок (расстояние свыше 1000 км);</w:t>
      </w:r>
    </w:p>
    <w:p w:rsidR="00360EDE" w:rsidRPr="00746707" w:rsidRDefault="00360EDE" w:rsidP="00360EDE">
      <w:pPr>
        <w:pStyle w:val="1"/>
        <w:numPr>
          <w:ilvl w:val="0"/>
          <w:numId w:val="55"/>
        </w:numPr>
        <w:tabs>
          <w:tab w:val="clear" w:pos="540"/>
          <w:tab w:val="left" w:pos="539"/>
        </w:tabs>
        <w:ind w:left="538" w:hanging="357"/>
        <w:rPr>
          <w:szCs w:val="24"/>
        </w:rPr>
      </w:pPr>
      <w:r w:rsidRPr="00746707">
        <w:rPr>
          <w:szCs w:val="24"/>
        </w:rPr>
        <w:t>перевозки воздушным, железнодорожным и водным транспортом в сочетании их между собой и с автомобильным транспортом с общим числом перегрузок более 4;</w:t>
      </w:r>
    </w:p>
    <w:p w:rsidR="00360EDE" w:rsidRPr="00B21627" w:rsidRDefault="00360EDE" w:rsidP="00360EDE">
      <w:pPr>
        <w:pStyle w:val="1"/>
        <w:numPr>
          <w:ilvl w:val="0"/>
          <w:numId w:val="55"/>
        </w:numPr>
        <w:tabs>
          <w:tab w:val="clear" w:pos="540"/>
          <w:tab w:val="left" w:pos="539"/>
        </w:tabs>
        <w:ind w:left="538" w:hanging="357"/>
        <w:rPr>
          <w:szCs w:val="24"/>
        </w:rPr>
      </w:pPr>
      <w:r w:rsidRPr="00B21627">
        <w:rPr>
          <w:szCs w:val="24"/>
        </w:rPr>
        <w:t>перевозки, включающие транспортирование морем.</w:t>
      </w:r>
    </w:p>
    <w:p w:rsidR="00360EDE" w:rsidRPr="00F45D0F" w:rsidRDefault="00360EDE" w:rsidP="00360EDE"/>
    <w:p w:rsidR="00360EDE" w:rsidRPr="001B331C" w:rsidRDefault="00360EDE" w:rsidP="00360EDE">
      <w:pPr>
        <w:pStyle w:val="afb"/>
        <w:widowControl w:val="0"/>
        <w:tabs>
          <w:tab w:val="left" w:pos="993"/>
        </w:tabs>
        <w:spacing w:after="0"/>
        <w:ind w:right="-1"/>
      </w:pPr>
      <w:r w:rsidRPr="00F45D0F">
        <w:t>В</w:t>
      </w:r>
      <w:r w:rsidRPr="00F45D0F">
        <w:rPr>
          <w:spacing w:val="54"/>
        </w:rPr>
        <w:t xml:space="preserve"> </w:t>
      </w:r>
      <w:r w:rsidRPr="00F45D0F">
        <w:t>случае</w:t>
      </w:r>
      <w:r w:rsidRPr="00F45D0F">
        <w:rPr>
          <w:spacing w:val="54"/>
        </w:rPr>
        <w:t xml:space="preserve"> </w:t>
      </w:r>
      <w:r w:rsidRPr="00F45D0F">
        <w:t>транспортирования</w:t>
      </w:r>
      <w:r w:rsidRPr="00F45D0F">
        <w:rPr>
          <w:spacing w:val="56"/>
        </w:rPr>
        <w:t xml:space="preserve"> </w:t>
      </w:r>
      <w:r w:rsidRPr="00F45D0F">
        <w:rPr>
          <w:spacing w:val="1"/>
        </w:rPr>
        <w:t>задвижек клиновых</w:t>
      </w:r>
      <w:r w:rsidRPr="00F45D0F">
        <w:rPr>
          <w:spacing w:val="52"/>
        </w:rPr>
        <w:t xml:space="preserve"> </w:t>
      </w:r>
      <w:r w:rsidRPr="00F45D0F">
        <w:rPr>
          <w:spacing w:val="1"/>
        </w:rPr>
        <w:t>без</w:t>
      </w:r>
      <w:r w:rsidRPr="00F45D0F">
        <w:rPr>
          <w:spacing w:val="53"/>
        </w:rPr>
        <w:t xml:space="preserve"> </w:t>
      </w:r>
      <w:r w:rsidRPr="00F45D0F">
        <w:t xml:space="preserve">тары, </w:t>
      </w:r>
      <w:r w:rsidRPr="00F45D0F">
        <w:rPr>
          <w:spacing w:val="2"/>
        </w:rPr>
        <w:t>завод-</w:t>
      </w:r>
      <w:r w:rsidRPr="00F45D0F">
        <w:rPr>
          <w:spacing w:val="1"/>
        </w:rPr>
        <w:t>изготовитель</w:t>
      </w:r>
      <w:r>
        <w:rPr>
          <w:spacing w:val="1"/>
        </w:rPr>
        <w:t xml:space="preserve"> задвижек</w:t>
      </w:r>
      <w:r w:rsidRPr="00F45D0F">
        <w:rPr>
          <w:spacing w:val="39"/>
        </w:rPr>
        <w:t xml:space="preserve"> </w:t>
      </w:r>
      <w:r w:rsidRPr="00F45D0F">
        <w:t>или</w:t>
      </w:r>
      <w:r w:rsidRPr="00F45D0F">
        <w:rPr>
          <w:spacing w:val="44"/>
        </w:rPr>
        <w:t xml:space="preserve"> </w:t>
      </w:r>
      <w:r w:rsidRPr="00F45D0F">
        <w:rPr>
          <w:spacing w:val="2"/>
        </w:rPr>
        <w:t>поставщик</w:t>
      </w:r>
      <w:r w:rsidRPr="00F45D0F">
        <w:rPr>
          <w:spacing w:val="44"/>
        </w:rPr>
        <w:t xml:space="preserve"> </w:t>
      </w:r>
      <w:r w:rsidRPr="00F45D0F">
        <w:rPr>
          <w:spacing w:val="2"/>
        </w:rPr>
        <w:t>должны</w:t>
      </w:r>
      <w:r w:rsidRPr="00F45D0F">
        <w:rPr>
          <w:spacing w:val="43"/>
        </w:rPr>
        <w:t xml:space="preserve"> </w:t>
      </w:r>
      <w:r w:rsidRPr="00F45D0F">
        <w:rPr>
          <w:spacing w:val="2"/>
        </w:rPr>
        <w:t>обеспечить</w:t>
      </w:r>
      <w:r w:rsidRPr="00F45D0F">
        <w:rPr>
          <w:spacing w:val="43"/>
        </w:rPr>
        <w:t xml:space="preserve"> </w:t>
      </w:r>
      <w:r w:rsidRPr="00F45D0F">
        <w:rPr>
          <w:spacing w:val="2"/>
        </w:rPr>
        <w:t>установку</w:t>
      </w:r>
      <w:r w:rsidRPr="00F45D0F">
        <w:rPr>
          <w:spacing w:val="40"/>
        </w:rPr>
        <w:t xml:space="preserve"> </w:t>
      </w:r>
      <w:r w:rsidRPr="00F45D0F">
        <w:t>и</w:t>
      </w:r>
      <w:r w:rsidRPr="00F45D0F">
        <w:rPr>
          <w:spacing w:val="45"/>
        </w:rPr>
        <w:t xml:space="preserve"> </w:t>
      </w:r>
      <w:r w:rsidRPr="00F45D0F">
        <w:rPr>
          <w:spacing w:val="2"/>
        </w:rPr>
        <w:t>крепление</w:t>
      </w:r>
      <w:r w:rsidRPr="00F45D0F">
        <w:rPr>
          <w:spacing w:val="44"/>
        </w:rPr>
        <w:t xml:space="preserve"> </w:t>
      </w:r>
      <w:r w:rsidRPr="00F45D0F">
        <w:rPr>
          <w:spacing w:val="7"/>
        </w:rPr>
        <w:t>за</w:t>
      </w:r>
      <w:r w:rsidRPr="00F45D0F">
        <w:rPr>
          <w:spacing w:val="2"/>
        </w:rPr>
        <w:t>движек клиновых</w:t>
      </w:r>
      <w:r w:rsidRPr="00F45D0F">
        <w:rPr>
          <w:spacing w:val="49"/>
        </w:rPr>
        <w:t xml:space="preserve"> </w:t>
      </w:r>
      <w:r w:rsidRPr="00F45D0F">
        <w:rPr>
          <w:spacing w:val="1"/>
        </w:rPr>
        <w:t>на</w:t>
      </w:r>
      <w:r w:rsidRPr="00F45D0F">
        <w:rPr>
          <w:spacing w:val="49"/>
        </w:rPr>
        <w:t xml:space="preserve"> </w:t>
      </w:r>
      <w:r w:rsidRPr="00F45D0F">
        <w:rPr>
          <w:spacing w:val="2"/>
        </w:rPr>
        <w:t>другом</w:t>
      </w:r>
      <w:r w:rsidRPr="00F45D0F">
        <w:rPr>
          <w:spacing w:val="47"/>
        </w:rPr>
        <w:t xml:space="preserve"> </w:t>
      </w:r>
      <w:r w:rsidRPr="00F45D0F">
        <w:rPr>
          <w:spacing w:val="2"/>
        </w:rPr>
        <w:t>транспортном</w:t>
      </w:r>
      <w:r w:rsidRPr="00F45D0F">
        <w:rPr>
          <w:spacing w:val="58"/>
        </w:rPr>
        <w:t xml:space="preserve"> </w:t>
      </w:r>
      <w:r w:rsidRPr="00F45D0F">
        <w:rPr>
          <w:spacing w:val="-1"/>
        </w:rPr>
        <w:t>средстве,</w:t>
      </w:r>
      <w:r w:rsidRPr="00F45D0F">
        <w:rPr>
          <w:spacing w:val="41"/>
        </w:rPr>
        <w:t xml:space="preserve"> </w:t>
      </w:r>
      <w:r w:rsidRPr="00F45D0F">
        <w:rPr>
          <w:spacing w:val="-1"/>
        </w:rPr>
        <w:t>исключающие</w:t>
      </w:r>
      <w:r w:rsidRPr="00F45D0F">
        <w:rPr>
          <w:spacing w:val="40"/>
        </w:rPr>
        <w:t xml:space="preserve"> </w:t>
      </w:r>
      <w:r w:rsidRPr="00F45D0F">
        <w:rPr>
          <w:spacing w:val="-1"/>
        </w:rPr>
        <w:t>возможность</w:t>
      </w:r>
      <w:r w:rsidRPr="00F45D0F">
        <w:rPr>
          <w:spacing w:val="41"/>
        </w:rPr>
        <w:t xml:space="preserve"> </w:t>
      </w:r>
      <w:r w:rsidRPr="00F45D0F">
        <w:rPr>
          <w:spacing w:val="-1"/>
        </w:rPr>
        <w:t>механических</w:t>
      </w:r>
      <w:r w:rsidRPr="00F45D0F">
        <w:rPr>
          <w:spacing w:val="4"/>
        </w:rPr>
        <w:t xml:space="preserve"> </w:t>
      </w:r>
      <w:r w:rsidRPr="00F45D0F">
        <w:rPr>
          <w:spacing w:val="-1"/>
        </w:rPr>
        <w:t>повреждений</w:t>
      </w:r>
      <w:r w:rsidRPr="00F45D0F">
        <w:rPr>
          <w:spacing w:val="6"/>
        </w:rPr>
        <w:t xml:space="preserve"> </w:t>
      </w:r>
      <w:r w:rsidRPr="00F45D0F">
        <w:t>и</w:t>
      </w:r>
      <w:r w:rsidRPr="00F45D0F">
        <w:rPr>
          <w:spacing w:val="6"/>
        </w:rPr>
        <w:t xml:space="preserve"> </w:t>
      </w:r>
      <w:r w:rsidRPr="00F45D0F">
        <w:rPr>
          <w:spacing w:val="-1"/>
        </w:rPr>
        <w:t>загрязнений</w:t>
      </w:r>
      <w:r w:rsidRPr="00F45D0F">
        <w:rPr>
          <w:spacing w:val="4"/>
        </w:rPr>
        <w:t xml:space="preserve"> </w:t>
      </w:r>
      <w:r w:rsidRPr="00F45D0F">
        <w:t>внутренних</w:t>
      </w:r>
      <w:r w:rsidRPr="00F45D0F">
        <w:rPr>
          <w:spacing w:val="4"/>
        </w:rPr>
        <w:t xml:space="preserve"> </w:t>
      </w:r>
      <w:r w:rsidRPr="00F45D0F">
        <w:rPr>
          <w:spacing w:val="-1"/>
        </w:rPr>
        <w:t>поверхностей</w:t>
      </w:r>
      <w:r w:rsidRPr="00F45D0F">
        <w:rPr>
          <w:spacing w:val="6"/>
        </w:rPr>
        <w:t xml:space="preserve"> </w:t>
      </w:r>
      <w:r w:rsidRPr="00F45D0F">
        <w:rPr>
          <w:spacing w:val="-1"/>
        </w:rPr>
        <w:t>задвижек</w:t>
      </w:r>
      <w:r w:rsidRPr="00F45D0F">
        <w:rPr>
          <w:spacing w:val="4"/>
        </w:rPr>
        <w:t xml:space="preserve"> </w:t>
      </w:r>
      <w:r w:rsidRPr="00F45D0F">
        <w:t>и</w:t>
      </w:r>
      <w:r w:rsidRPr="00F45D0F">
        <w:rPr>
          <w:spacing w:val="25"/>
        </w:rPr>
        <w:t xml:space="preserve"> </w:t>
      </w:r>
      <w:r w:rsidRPr="00F45D0F">
        <w:rPr>
          <w:spacing w:val="-1"/>
        </w:rPr>
        <w:t>концов патрубков, обработанных</w:t>
      </w:r>
      <w:r w:rsidRPr="00F45D0F">
        <w:rPr>
          <w:spacing w:val="-3"/>
        </w:rPr>
        <w:t xml:space="preserve"> </w:t>
      </w:r>
      <w:r w:rsidRPr="00F45D0F">
        <w:rPr>
          <w:spacing w:val="-1"/>
        </w:rPr>
        <w:t>под</w:t>
      </w:r>
      <w:r w:rsidRPr="00F45D0F">
        <w:rPr>
          <w:spacing w:val="-3"/>
        </w:rPr>
        <w:t xml:space="preserve"> </w:t>
      </w:r>
      <w:r w:rsidRPr="00F45D0F">
        <w:rPr>
          <w:spacing w:val="-1"/>
        </w:rPr>
        <w:t>приварку</w:t>
      </w:r>
      <w:r w:rsidRPr="00F45D0F">
        <w:rPr>
          <w:spacing w:val="-4"/>
        </w:rPr>
        <w:t xml:space="preserve"> </w:t>
      </w:r>
      <w:r w:rsidRPr="00F45D0F">
        <w:t>к</w:t>
      </w:r>
      <w:r w:rsidRPr="00F45D0F">
        <w:rPr>
          <w:spacing w:val="-1"/>
        </w:rPr>
        <w:t xml:space="preserve"> трубопроводу.</w:t>
      </w:r>
    </w:p>
    <w:p w:rsidR="00360EDE" w:rsidRPr="00F45D0F" w:rsidRDefault="00360EDE" w:rsidP="00360EDE">
      <w:pPr>
        <w:pStyle w:val="afb"/>
        <w:widowControl w:val="0"/>
        <w:tabs>
          <w:tab w:val="left" w:pos="993"/>
        </w:tabs>
        <w:spacing w:after="0"/>
        <w:ind w:right="108"/>
      </w:pPr>
    </w:p>
    <w:p w:rsidR="00360EDE" w:rsidRPr="00776C02" w:rsidRDefault="00360EDE" w:rsidP="00360EDE">
      <w:pPr>
        <w:pStyle w:val="afb"/>
        <w:widowControl w:val="0"/>
        <w:tabs>
          <w:tab w:val="left" w:pos="993"/>
        </w:tabs>
        <w:spacing w:after="0"/>
        <w:ind w:right="-1"/>
      </w:pPr>
      <w:r w:rsidRPr="00F45D0F">
        <w:rPr>
          <w:spacing w:val="-1"/>
        </w:rPr>
        <w:t>При</w:t>
      </w:r>
      <w:r w:rsidRPr="00F45D0F">
        <w:rPr>
          <w:spacing w:val="45"/>
        </w:rPr>
        <w:t xml:space="preserve"> </w:t>
      </w:r>
      <w:r w:rsidRPr="00F45D0F">
        <w:t>транспортировании</w:t>
      </w:r>
      <w:r w:rsidRPr="00F45D0F">
        <w:rPr>
          <w:spacing w:val="43"/>
        </w:rPr>
        <w:t xml:space="preserve"> </w:t>
      </w:r>
      <w:r w:rsidRPr="00F45D0F">
        <w:rPr>
          <w:spacing w:val="1"/>
        </w:rPr>
        <w:t>проходные</w:t>
      </w:r>
      <w:r w:rsidRPr="00F45D0F">
        <w:rPr>
          <w:spacing w:val="42"/>
        </w:rPr>
        <w:t xml:space="preserve"> </w:t>
      </w:r>
      <w:r w:rsidRPr="00F45D0F">
        <w:rPr>
          <w:spacing w:val="1"/>
        </w:rPr>
        <w:t>отверстия</w:t>
      </w:r>
      <w:r w:rsidRPr="00F45D0F">
        <w:rPr>
          <w:spacing w:val="45"/>
        </w:rPr>
        <w:t xml:space="preserve"> </w:t>
      </w:r>
      <w:r w:rsidRPr="00F45D0F">
        <w:rPr>
          <w:spacing w:val="6"/>
        </w:rPr>
        <w:t>пат</w:t>
      </w:r>
      <w:r w:rsidRPr="00F45D0F">
        <w:rPr>
          <w:spacing w:val="1"/>
        </w:rPr>
        <w:t xml:space="preserve">рубков </w:t>
      </w:r>
      <w:r>
        <w:rPr>
          <w:spacing w:val="1"/>
        </w:rPr>
        <w:t xml:space="preserve">задвижки клиновой </w:t>
      </w:r>
      <w:r w:rsidRPr="00F45D0F">
        <w:t>должны</w:t>
      </w:r>
      <w:r w:rsidRPr="00F45D0F">
        <w:rPr>
          <w:spacing w:val="-3"/>
        </w:rPr>
        <w:t xml:space="preserve"> </w:t>
      </w:r>
      <w:r w:rsidRPr="00F45D0F">
        <w:rPr>
          <w:spacing w:val="-2"/>
        </w:rPr>
        <w:t>быть</w:t>
      </w:r>
      <w:r w:rsidRPr="00F45D0F">
        <w:rPr>
          <w:spacing w:val="-1"/>
        </w:rPr>
        <w:t xml:space="preserve"> </w:t>
      </w:r>
      <w:r w:rsidRPr="00F45D0F">
        <w:rPr>
          <w:spacing w:val="-2"/>
        </w:rPr>
        <w:t>закрыты</w:t>
      </w:r>
      <w:r w:rsidRPr="00F45D0F">
        <w:t xml:space="preserve"> </w:t>
      </w:r>
      <w:r w:rsidRPr="00F45D0F">
        <w:rPr>
          <w:spacing w:val="-2"/>
        </w:rPr>
        <w:t>заглушками.</w:t>
      </w:r>
    </w:p>
    <w:p w:rsidR="00360EDE" w:rsidRPr="00F45D0F" w:rsidRDefault="00360EDE" w:rsidP="00360EDE">
      <w:pPr>
        <w:pStyle w:val="afb"/>
        <w:widowControl w:val="0"/>
        <w:tabs>
          <w:tab w:val="left" w:pos="993"/>
        </w:tabs>
        <w:spacing w:after="0"/>
        <w:ind w:right="108"/>
      </w:pPr>
    </w:p>
    <w:p w:rsidR="00360EDE" w:rsidRPr="00C06373" w:rsidRDefault="00360EDE" w:rsidP="00360EDE">
      <w:pPr>
        <w:pStyle w:val="afb"/>
        <w:widowControl w:val="0"/>
        <w:tabs>
          <w:tab w:val="left" w:pos="993"/>
        </w:tabs>
        <w:spacing w:after="0"/>
        <w:ind w:right="-1"/>
      </w:pPr>
      <w:r w:rsidRPr="00F45D0F">
        <w:rPr>
          <w:spacing w:val="-2"/>
        </w:rPr>
        <w:t>При</w:t>
      </w:r>
      <w:r w:rsidRPr="00F45D0F">
        <w:rPr>
          <w:spacing w:val="40"/>
        </w:rPr>
        <w:t xml:space="preserve"> </w:t>
      </w:r>
      <w:r w:rsidRPr="00F45D0F">
        <w:rPr>
          <w:spacing w:val="-2"/>
        </w:rPr>
        <w:t>выполнении</w:t>
      </w:r>
      <w:r w:rsidRPr="00F45D0F">
        <w:rPr>
          <w:spacing w:val="38"/>
        </w:rPr>
        <w:t xml:space="preserve"> </w:t>
      </w:r>
      <w:r w:rsidRPr="00F45D0F">
        <w:rPr>
          <w:spacing w:val="-1"/>
        </w:rPr>
        <w:t>погрузочно-разгрузочных</w:t>
      </w:r>
      <w:r w:rsidRPr="00F45D0F">
        <w:rPr>
          <w:spacing w:val="38"/>
        </w:rPr>
        <w:t xml:space="preserve"> </w:t>
      </w:r>
      <w:r w:rsidRPr="00F45D0F">
        <w:rPr>
          <w:spacing w:val="-1"/>
        </w:rPr>
        <w:t>работах</w:t>
      </w:r>
      <w:r w:rsidRPr="00F45D0F">
        <w:rPr>
          <w:spacing w:val="38"/>
        </w:rPr>
        <w:t xml:space="preserve"> </w:t>
      </w:r>
      <w:r w:rsidRPr="00F45D0F">
        <w:rPr>
          <w:spacing w:val="-1"/>
        </w:rPr>
        <w:t>должны</w:t>
      </w:r>
      <w:r w:rsidRPr="00F45D0F">
        <w:rPr>
          <w:spacing w:val="45"/>
        </w:rPr>
        <w:t xml:space="preserve"> </w:t>
      </w:r>
      <w:r w:rsidRPr="00F45D0F">
        <w:rPr>
          <w:spacing w:val="-1"/>
        </w:rPr>
        <w:t>выпол</w:t>
      </w:r>
      <w:r w:rsidRPr="00F45D0F">
        <w:t xml:space="preserve">няться </w:t>
      </w:r>
      <w:r w:rsidRPr="00F45D0F">
        <w:rPr>
          <w:spacing w:val="-2"/>
        </w:rPr>
        <w:t>требования</w:t>
      </w:r>
      <w:r w:rsidRPr="00F45D0F">
        <w:t xml:space="preserve"> </w:t>
      </w:r>
      <w:r>
        <w:br/>
      </w:r>
      <w:r w:rsidRPr="00F45D0F">
        <w:rPr>
          <w:spacing w:val="-1"/>
        </w:rPr>
        <w:t>ГОСТ 12.3.009.</w:t>
      </w:r>
    </w:p>
    <w:p w:rsidR="00360EDE" w:rsidRPr="00F45D0F" w:rsidRDefault="00360EDE" w:rsidP="00360EDE">
      <w:pPr>
        <w:pStyle w:val="afb"/>
        <w:widowControl w:val="0"/>
        <w:tabs>
          <w:tab w:val="left" w:pos="993"/>
        </w:tabs>
        <w:spacing w:after="0"/>
        <w:ind w:right="108"/>
      </w:pPr>
    </w:p>
    <w:p w:rsidR="00360EDE" w:rsidRDefault="00360EDE" w:rsidP="00360EDE">
      <w:pPr>
        <w:pStyle w:val="15"/>
        <w:tabs>
          <w:tab w:val="left" w:pos="0"/>
        </w:tabs>
        <w:autoSpaceDE w:val="0"/>
        <w:autoSpaceDN w:val="0"/>
        <w:adjustRightInd w:val="0"/>
        <w:ind w:left="0" w:firstLine="0"/>
      </w:pPr>
      <w:r w:rsidRPr="00AE5CD9">
        <w:rPr>
          <w:rFonts w:eastAsia="PMingLiU"/>
          <w:spacing w:val="-2"/>
          <w:szCs w:val="22"/>
          <w:lang w:eastAsia="en-US"/>
        </w:rPr>
        <w:t>Для задвижек клиновых массой более 16 кг согласно ГОСТ 5762 необходимо</w:t>
      </w:r>
      <w:r w:rsidRPr="00F45D0F">
        <w:t xml:space="preserve"> указывать места строповки.</w:t>
      </w:r>
    </w:p>
    <w:p w:rsidR="00360EDE" w:rsidRPr="00F45D0F" w:rsidRDefault="00360EDE" w:rsidP="00360EDE">
      <w:pPr>
        <w:pStyle w:val="15"/>
        <w:tabs>
          <w:tab w:val="left" w:pos="0"/>
        </w:tabs>
        <w:autoSpaceDE w:val="0"/>
        <w:autoSpaceDN w:val="0"/>
        <w:adjustRightInd w:val="0"/>
        <w:ind w:left="0" w:firstLine="0"/>
      </w:pPr>
    </w:p>
    <w:p w:rsidR="00360EDE" w:rsidRPr="00F45D0F" w:rsidRDefault="00360EDE" w:rsidP="00360EDE">
      <w:pPr>
        <w:pStyle w:val="afb"/>
        <w:widowControl w:val="0"/>
        <w:spacing w:after="0"/>
        <w:ind w:right="-1"/>
      </w:pPr>
      <w:r w:rsidRPr="00F45D0F">
        <w:t>Условия</w:t>
      </w:r>
      <w:r>
        <w:rPr>
          <w:spacing w:val="14"/>
        </w:rPr>
        <w:t xml:space="preserve"> </w:t>
      </w:r>
      <w:r w:rsidRPr="00F45D0F">
        <w:t>транспортирования</w:t>
      </w:r>
      <w:r w:rsidRPr="00F45D0F">
        <w:rPr>
          <w:spacing w:val="11"/>
        </w:rPr>
        <w:t xml:space="preserve"> </w:t>
      </w:r>
      <w:r w:rsidRPr="00F45D0F">
        <w:t>задвижки</w:t>
      </w:r>
      <w:r w:rsidRPr="00F45D0F">
        <w:rPr>
          <w:spacing w:val="12"/>
        </w:rPr>
        <w:t xml:space="preserve"> </w:t>
      </w:r>
      <w:r w:rsidRPr="00F45D0F">
        <w:t>в</w:t>
      </w:r>
      <w:r w:rsidRPr="00F45D0F">
        <w:rPr>
          <w:spacing w:val="10"/>
        </w:rPr>
        <w:t xml:space="preserve"> </w:t>
      </w:r>
      <w:r w:rsidRPr="00F45D0F">
        <w:t>части</w:t>
      </w:r>
      <w:r w:rsidRPr="00F45D0F">
        <w:rPr>
          <w:spacing w:val="12"/>
        </w:rPr>
        <w:t xml:space="preserve"> </w:t>
      </w:r>
      <w:r w:rsidRPr="00F45D0F">
        <w:t>воздействия</w:t>
      </w:r>
      <w:r w:rsidRPr="00F45D0F">
        <w:rPr>
          <w:spacing w:val="12"/>
        </w:rPr>
        <w:t xml:space="preserve"> </w:t>
      </w:r>
      <w:r w:rsidRPr="00F45D0F">
        <w:rPr>
          <w:spacing w:val="1"/>
        </w:rPr>
        <w:t>климати</w:t>
      </w:r>
      <w:r w:rsidRPr="00F45D0F">
        <w:t>ческих</w:t>
      </w:r>
      <w:r w:rsidRPr="00F45D0F">
        <w:rPr>
          <w:spacing w:val="53"/>
        </w:rPr>
        <w:t xml:space="preserve"> </w:t>
      </w:r>
      <w:r w:rsidRPr="00F45D0F">
        <w:t>факторов</w:t>
      </w:r>
      <w:r w:rsidRPr="00F45D0F">
        <w:rPr>
          <w:spacing w:val="53"/>
        </w:rPr>
        <w:t xml:space="preserve"> </w:t>
      </w:r>
      <w:r w:rsidRPr="00F45D0F">
        <w:t>должны</w:t>
      </w:r>
      <w:r w:rsidRPr="00F45D0F">
        <w:rPr>
          <w:spacing w:val="55"/>
        </w:rPr>
        <w:t xml:space="preserve"> </w:t>
      </w:r>
      <w:r w:rsidRPr="00F45D0F">
        <w:rPr>
          <w:spacing w:val="1"/>
        </w:rPr>
        <w:t>соответствовать</w:t>
      </w:r>
      <w:r w:rsidRPr="00F45D0F">
        <w:rPr>
          <w:spacing w:val="53"/>
        </w:rPr>
        <w:t xml:space="preserve"> </w:t>
      </w:r>
      <w:r w:rsidRPr="00F45D0F">
        <w:rPr>
          <w:spacing w:val="1"/>
        </w:rPr>
        <w:t>группе</w:t>
      </w:r>
      <w:r w:rsidRPr="00F45D0F">
        <w:rPr>
          <w:spacing w:val="51"/>
        </w:rPr>
        <w:t xml:space="preserve"> </w:t>
      </w:r>
      <w:r w:rsidRPr="00F45D0F">
        <w:t>8 по</w:t>
      </w:r>
      <w:r w:rsidRPr="00F45D0F">
        <w:rPr>
          <w:spacing w:val="53"/>
        </w:rPr>
        <w:t xml:space="preserve"> </w:t>
      </w:r>
      <w:r w:rsidRPr="00F45D0F">
        <w:rPr>
          <w:spacing w:val="1"/>
        </w:rPr>
        <w:t>ГОСТ</w:t>
      </w:r>
      <w:r w:rsidRPr="00F45D0F">
        <w:rPr>
          <w:spacing w:val="50"/>
        </w:rPr>
        <w:t xml:space="preserve"> </w:t>
      </w:r>
      <w:r w:rsidRPr="00F45D0F">
        <w:t>15150</w:t>
      </w:r>
      <w:r w:rsidRPr="00F45D0F">
        <w:rPr>
          <w:spacing w:val="3"/>
        </w:rPr>
        <w:t xml:space="preserve"> (открытые</w:t>
      </w:r>
      <w:r w:rsidRPr="00F45D0F">
        <w:rPr>
          <w:spacing w:val="56"/>
        </w:rPr>
        <w:t xml:space="preserve"> </w:t>
      </w:r>
      <w:r w:rsidRPr="00F45D0F">
        <w:rPr>
          <w:spacing w:val="1"/>
        </w:rPr>
        <w:t>площадки</w:t>
      </w:r>
      <w:r w:rsidRPr="00F45D0F">
        <w:rPr>
          <w:spacing w:val="57"/>
        </w:rPr>
        <w:t xml:space="preserve"> </w:t>
      </w:r>
      <w:r w:rsidRPr="00F45D0F">
        <w:t>в</w:t>
      </w:r>
      <w:r w:rsidRPr="00F45D0F">
        <w:rPr>
          <w:spacing w:val="58"/>
        </w:rPr>
        <w:t xml:space="preserve"> </w:t>
      </w:r>
      <w:r w:rsidRPr="00F45D0F">
        <w:t>макроклиматических</w:t>
      </w:r>
      <w:r w:rsidRPr="00F45D0F">
        <w:rPr>
          <w:spacing w:val="55"/>
        </w:rPr>
        <w:t xml:space="preserve"> </w:t>
      </w:r>
      <w:r w:rsidRPr="00F45D0F">
        <w:rPr>
          <w:spacing w:val="-2"/>
        </w:rPr>
        <w:t>районах</w:t>
      </w:r>
      <w:r w:rsidRPr="00F45D0F">
        <w:rPr>
          <w:spacing w:val="55"/>
        </w:rPr>
        <w:t xml:space="preserve"> </w:t>
      </w:r>
      <w:r w:rsidRPr="00F45D0F">
        <w:t>с</w:t>
      </w:r>
      <w:r w:rsidRPr="00F45D0F">
        <w:rPr>
          <w:spacing w:val="54"/>
        </w:rPr>
        <w:t xml:space="preserve"> </w:t>
      </w:r>
      <w:r w:rsidRPr="00F45D0F">
        <w:rPr>
          <w:spacing w:val="-1"/>
        </w:rPr>
        <w:t>умеренным</w:t>
      </w:r>
      <w:r w:rsidRPr="00F45D0F">
        <w:rPr>
          <w:spacing w:val="60"/>
        </w:rPr>
        <w:t xml:space="preserve"> </w:t>
      </w:r>
      <w:r w:rsidRPr="00F45D0F">
        <w:t>и</w:t>
      </w:r>
      <w:r w:rsidRPr="00F45D0F">
        <w:rPr>
          <w:spacing w:val="52"/>
        </w:rPr>
        <w:t xml:space="preserve"> </w:t>
      </w:r>
      <w:r w:rsidRPr="00F45D0F">
        <w:rPr>
          <w:spacing w:val="-2"/>
        </w:rPr>
        <w:t>холодным</w:t>
      </w:r>
      <w:r w:rsidRPr="00F45D0F">
        <w:rPr>
          <w:spacing w:val="33"/>
        </w:rPr>
        <w:t xml:space="preserve"> </w:t>
      </w:r>
      <w:r w:rsidRPr="00F45D0F">
        <w:rPr>
          <w:spacing w:val="-1"/>
        </w:rPr>
        <w:t>климатом</w:t>
      </w:r>
      <w:r w:rsidRPr="00F45D0F">
        <w:t xml:space="preserve"> в</w:t>
      </w:r>
      <w:r w:rsidRPr="00F45D0F">
        <w:rPr>
          <w:spacing w:val="-2"/>
        </w:rPr>
        <w:t xml:space="preserve"> </w:t>
      </w:r>
      <w:r w:rsidRPr="00F45D0F">
        <w:rPr>
          <w:spacing w:val="-1"/>
        </w:rPr>
        <w:t>атмосфере</w:t>
      </w:r>
      <w:r w:rsidRPr="00F45D0F">
        <w:t xml:space="preserve"> </w:t>
      </w:r>
      <w:r w:rsidRPr="00F45D0F">
        <w:rPr>
          <w:spacing w:val="-1"/>
        </w:rPr>
        <w:t>любых</w:t>
      </w:r>
      <w:r w:rsidRPr="00F45D0F">
        <w:rPr>
          <w:spacing w:val="1"/>
        </w:rPr>
        <w:t xml:space="preserve"> </w:t>
      </w:r>
      <w:r w:rsidRPr="00F45D0F">
        <w:rPr>
          <w:spacing w:val="-1"/>
        </w:rPr>
        <w:t>типов</w:t>
      </w:r>
      <w:r w:rsidRPr="00F45D0F">
        <w:rPr>
          <w:spacing w:val="1"/>
        </w:rPr>
        <w:t>)</w:t>
      </w:r>
      <w:r w:rsidRPr="00F45D0F">
        <w:rPr>
          <w:spacing w:val="-1"/>
        </w:rPr>
        <w:t>:</w:t>
      </w:r>
    </w:p>
    <w:p w:rsidR="00360EDE" w:rsidRPr="00746707" w:rsidRDefault="00360EDE" w:rsidP="00360EDE">
      <w:pPr>
        <w:pStyle w:val="1"/>
        <w:numPr>
          <w:ilvl w:val="0"/>
          <w:numId w:val="55"/>
        </w:numPr>
        <w:tabs>
          <w:tab w:val="clear" w:pos="540"/>
          <w:tab w:val="left" w:pos="539"/>
        </w:tabs>
        <w:ind w:left="538" w:hanging="357"/>
        <w:rPr>
          <w:szCs w:val="24"/>
        </w:rPr>
      </w:pPr>
      <w:r w:rsidRPr="005E48E8">
        <w:rPr>
          <w:szCs w:val="24"/>
        </w:rPr>
        <w:t xml:space="preserve">плотность потока ультрафиолетовой части спектра (длина волн 280-400 нм) – </w:t>
      </w:r>
      <w:r w:rsidRPr="005E48E8">
        <w:rPr>
          <w:szCs w:val="24"/>
        </w:rPr>
        <w:br/>
      </w:r>
      <w:r w:rsidRPr="00746707">
        <w:rPr>
          <w:szCs w:val="24"/>
        </w:rPr>
        <w:t>68 Вт/м</w:t>
      </w:r>
      <w:r w:rsidRPr="00D63DEA">
        <w:rPr>
          <w:szCs w:val="24"/>
          <w:vertAlign w:val="superscript"/>
        </w:rPr>
        <w:t>2</w:t>
      </w:r>
      <w:r w:rsidRPr="00746707">
        <w:rPr>
          <w:szCs w:val="24"/>
        </w:rPr>
        <w:t xml:space="preserve"> (0,016 кал/см²</w:t>
      </w:r>
      <w:r w:rsidRPr="00B76FB0">
        <w:rPr>
          <w:szCs w:val="24"/>
          <w:vertAlign w:val="subscript"/>
        </w:rPr>
        <w:t>*</w:t>
      </w:r>
      <w:r w:rsidRPr="00746707">
        <w:rPr>
          <w:szCs w:val="24"/>
        </w:rPr>
        <w:t>с);</w:t>
      </w:r>
    </w:p>
    <w:p w:rsidR="00360EDE" w:rsidRPr="00746707" w:rsidRDefault="00360EDE" w:rsidP="00360EDE">
      <w:pPr>
        <w:pStyle w:val="1"/>
        <w:numPr>
          <w:ilvl w:val="0"/>
          <w:numId w:val="55"/>
        </w:numPr>
        <w:tabs>
          <w:tab w:val="clear" w:pos="540"/>
          <w:tab w:val="left" w:pos="539"/>
        </w:tabs>
        <w:ind w:left="538" w:hanging="357"/>
        <w:rPr>
          <w:szCs w:val="24"/>
        </w:rPr>
      </w:pPr>
      <w:r w:rsidRPr="00746707">
        <w:rPr>
          <w:szCs w:val="24"/>
        </w:rPr>
        <w:t>верхнее значение температуры окружающего воздуха плюс 40 °С;</w:t>
      </w:r>
    </w:p>
    <w:p w:rsidR="00360EDE" w:rsidRPr="00746707" w:rsidRDefault="00360EDE" w:rsidP="00360EDE">
      <w:pPr>
        <w:pStyle w:val="1"/>
        <w:numPr>
          <w:ilvl w:val="0"/>
          <w:numId w:val="55"/>
        </w:numPr>
        <w:tabs>
          <w:tab w:val="clear" w:pos="540"/>
          <w:tab w:val="left" w:pos="539"/>
        </w:tabs>
        <w:ind w:left="538" w:hanging="357"/>
        <w:rPr>
          <w:szCs w:val="24"/>
        </w:rPr>
      </w:pPr>
      <w:r w:rsidRPr="00746707">
        <w:rPr>
          <w:szCs w:val="24"/>
        </w:rPr>
        <w:t>нижнее значение температуры окружающего воздуха минус 45 и минус 60 °С;</w:t>
      </w:r>
    </w:p>
    <w:p w:rsidR="00360EDE" w:rsidRPr="00746707" w:rsidRDefault="00360EDE" w:rsidP="00360EDE">
      <w:pPr>
        <w:pStyle w:val="1"/>
        <w:numPr>
          <w:ilvl w:val="0"/>
          <w:numId w:val="55"/>
        </w:numPr>
        <w:tabs>
          <w:tab w:val="clear" w:pos="540"/>
          <w:tab w:val="left" w:pos="539"/>
        </w:tabs>
        <w:ind w:left="538" w:hanging="357"/>
        <w:rPr>
          <w:szCs w:val="24"/>
        </w:rPr>
      </w:pPr>
      <w:r w:rsidRPr="00746707">
        <w:rPr>
          <w:szCs w:val="24"/>
        </w:rPr>
        <w:t>относительная влажность окружающего воздуха – до 100 %;</w:t>
      </w:r>
    </w:p>
    <w:p w:rsidR="00360EDE" w:rsidRPr="00746707" w:rsidRDefault="00360EDE" w:rsidP="00360EDE">
      <w:pPr>
        <w:pStyle w:val="1"/>
        <w:numPr>
          <w:ilvl w:val="0"/>
          <w:numId w:val="55"/>
        </w:numPr>
        <w:tabs>
          <w:tab w:val="clear" w:pos="540"/>
          <w:tab w:val="left" w:pos="539"/>
        </w:tabs>
        <w:ind w:left="538" w:hanging="357"/>
        <w:rPr>
          <w:szCs w:val="24"/>
        </w:rPr>
      </w:pPr>
      <w:r w:rsidRPr="00746707">
        <w:rPr>
          <w:szCs w:val="24"/>
        </w:rPr>
        <w:t>верхнее значение атмосферного давления 106,7 кПа (800 мм рт. ст.);</w:t>
      </w:r>
    </w:p>
    <w:p w:rsidR="00360EDE" w:rsidRPr="00746707" w:rsidRDefault="00360EDE" w:rsidP="00360EDE">
      <w:pPr>
        <w:pStyle w:val="1"/>
        <w:numPr>
          <w:ilvl w:val="0"/>
          <w:numId w:val="55"/>
        </w:numPr>
        <w:tabs>
          <w:tab w:val="clear" w:pos="540"/>
          <w:tab w:val="left" w:pos="539"/>
        </w:tabs>
        <w:ind w:left="538" w:hanging="357"/>
        <w:rPr>
          <w:szCs w:val="24"/>
        </w:rPr>
      </w:pPr>
      <w:r w:rsidRPr="00746707">
        <w:rPr>
          <w:szCs w:val="24"/>
        </w:rPr>
        <w:t>нижнее значение атмосферного давления 84,0 кПа (630 мм рт. ст.).</w:t>
      </w:r>
    </w:p>
    <w:p w:rsidR="00360EDE" w:rsidRPr="00F45D0F" w:rsidRDefault="00360EDE" w:rsidP="00360EDE">
      <w:pPr>
        <w:pStyle w:val="afb"/>
        <w:widowControl w:val="0"/>
        <w:tabs>
          <w:tab w:val="left" w:pos="539"/>
        </w:tabs>
        <w:spacing w:after="0"/>
      </w:pPr>
    </w:p>
    <w:p w:rsidR="00360EDE" w:rsidRPr="00F45D0F" w:rsidRDefault="00360EDE" w:rsidP="00360EDE">
      <w:pPr>
        <w:pStyle w:val="afb"/>
        <w:widowControl w:val="0"/>
        <w:tabs>
          <w:tab w:val="left" w:pos="993"/>
        </w:tabs>
        <w:spacing w:after="0"/>
        <w:ind w:right="-1"/>
        <w:rPr>
          <w:spacing w:val="-1"/>
        </w:rPr>
      </w:pPr>
      <w:r>
        <w:rPr>
          <w:spacing w:val="-1"/>
        </w:rPr>
        <w:t>В сопроводительной документации должно быть указание по у</w:t>
      </w:r>
      <w:r w:rsidRPr="00F45D0F">
        <w:rPr>
          <w:spacing w:val="-1"/>
        </w:rPr>
        <w:t>словия</w:t>
      </w:r>
      <w:r w:rsidRPr="00F45D0F">
        <w:rPr>
          <w:spacing w:val="6"/>
        </w:rPr>
        <w:t xml:space="preserve"> </w:t>
      </w:r>
      <w:r w:rsidRPr="00F45D0F">
        <w:rPr>
          <w:spacing w:val="-1"/>
        </w:rPr>
        <w:t>хранения</w:t>
      </w:r>
      <w:r>
        <w:rPr>
          <w:spacing w:val="-1"/>
        </w:rPr>
        <w:t>, что</w:t>
      </w:r>
      <w:r w:rsidRPr="00F45D0F">
        <w:rPr>
          <w:spacing w:val="10"/>
        </w:rPr>
        <w:t xml:space="preserve"> </w:t>
      </w:r>
      <w:r w:rsidRPr="00F45D0F">
        <w:t>должны</w:t>
      </w:r>
      <w:r w:rsidRPr="00F45D0F">
        <w:rPr>
          <w:spacing w:val="12"/>
        </w:rPr>
        <w:t xml:space="preserve"> </w:t>
      </w:r>
      <w:r w:rsidRPr="00F45D0F">
        <w:rPr>
          <w:spacing w:val="1"/>
        </w:rPr>
        <w:t>обеспечивать</w:t>
      </w:r>
      <w:r>
        <w:rPr>
          <w:spacing w:val="1"/>
        </w:rPr>
        <w:t>ся</w:t>
      </w:r>
      <w:r w:rsidRPr="00F45D0F">
        <w:rPr>
          <w:spacing w:val="10"/>
        </w:rPr>
        <w:t xml:space="preserve"> </w:t>
      </w:r>
      <w:r w:rsidRPr="00F45D0F">
        <w:t>сохраняемость</w:t>
      </w:r>
      <w:r w:rsidRPr="00F45D0F">
        <w:rPr>
          <w:spacing w:val="12"/>
        </w:rPr>
        <w:t xml:space="preserve"> </w:t>
      </w:r>
      <w:r w:rsidRPr="00F45D0F">
        <w:rPr>
          <w:spacing w:val="2"/>
        </w:rPr>
        <w:t>геометриче</w:t>
      </w:r>
      <w:r w:rsidRPr="00F45D0F">
        <w:rPr>
          <w:spacing w:val="1"/>
        </w:rPr>
        <w:t>ских</w:t>
      </w:r>
      <w:r w:rsidRPr="00F45D0F">
        <w:rPr>
          <w:spacing w:val="14"/>
        </w:rPr>
        <w:t xml:space="preserve"> </w:t>
      </w:r>
      <w:r w:rsidRPr="00F45D0F">
        <w:t>размеров,</w:t>
      </w:r>
      <w:r w:rsidRPr="00F45D0F">
        <w:rPr>
          <w:spacing w:val="7"/>
        </w:rPr>
        <w:t xml:space="preserve"> </w:t>
      </w:r>
      <w:r w:rsidRPr="00F45D0F">
        <w:rPr>
          <w:spacing w:val="-2"/>
        </w:rPr>
        <w:t>прочности,</w:t>
      </w:r>
      <w:r w:rsidRPr="00F45D0F">
        <w:rPr>
          <w:spacing w:val="8"/>
        </w:rPr>
        <w:t xml:space="preserve"> </w:t>
      </w:r>
      <w:r w:rsidRPr="00F45D0F">
        <w:rPr>
          <w:spacing w:val="-2"/>
        </w:rPr>
        <w:t>герметичности</w:t>
      </w:r>
      <w:r w:rsidRPr="00F45D0F">
        <w:rPr>
          <w:spacing w:val="9"/>
        </w:rPr>
        <w:t xml:space="preserve"> </w:t>
      </w:r>
      <w:r w:rsidRPr="00F45D0F">
        <w:t>и</w:t>
      </w:r>
      <w:r w:rsidRPr="00F45D0F">
        <w:rPr>
          <w:spacing w:val="9"/>
        </w:rPr>
        <w:t xml:space="preserve"> </w:t>
      </w:r>
      <w:r w:rsidRPr="00F45D0F">
        <w:rPr>
          <w:spacing w:val="-2"/>
        </w:rPr>
        <w:t>работоспособности</w:t>
      </w:r>
      <w:r w:rsidRPr="00F45D0F">
        <w:rPr>
          <w:spacing w:val="9"/>
        </w:rPr>
        <w:t xml:space="preserve"> </w:t>
      </w:r>
      <w:r w:rsidRPr="00F45D0F">
        <w:rPr>
          <w:spacing w:val="-2"/>
        </w:rPr>
        <w:t>задвижки клиновой,</w:t>
      </w:r>
      <w:r w:rsidRPr="00F45D0F">
        <w:rPr>
          <w:spacing w:val="5"/>
        </w:rPr>
        <w:t xml:space="preserve"> </w:t>
      </w:r>
      <w:r w:rsidRPr="00F45D0F">
        <w:t>а</w:t>
      </w:r>
      <w:r w:rsidRPr="00F45D0F">
        <w:rPr>
          <w:spacing w:val="39"/>
        </w:rPr>
        <w:t xml:space="preserve"> </w:t>
      </w:r>
      <w:r w:rsidRPr="00F45D0F">
        <w:rPr>
          <w:spacing w:val="-1"/>
        </w:rPr>
        <w:t>также</w:t>
      </w:r>
      <w:r w:rsidRPr="00F45D0F">
        <w:rPr>
          <w:spacing w:val="21"/>
        </w:rPr>
        <w:t xml:space="preserve"> </w:t>
      </w:r>
      <w:r w:rsidRPr="00F45D0F">
        <w:rPr>
          <w:spacing w:val="-2"/>
        </w:rPr>
        <w:t>заводской</w:t>
      </w:r>
      <w:r w:rsidRPr="00F45D0F">
        <w:rPr>
          <w:spacing w:val="23"/>
        </w:rPr>
        <w:t xml:space="preserve"> </w:t>
      </w:r>
      <w:r w:rsidRPr="00F45D0F">
        <w:rPr>
          <w:spacing w:val="-2"/>
        </w:rPr>
        <w:t>упаковки</w:t>
      </w:r>
      <w:r w:rsidRPr="00F45D0F">
        <w:rPr>
          <w:spacing w:val="21"/>
        </w:rPr>
        <w:t xml:space="preserve"> </w:t>
      </w:r>
      <w:r w:rsidRPr="00F45D0F">
        <w:t>в</w:t>
      </w:r>
      <w:r w:rsidRPr="00F45D0F">
        <w:rPr>
          <w:spacing w:val="24"/>
        </w:rPr>
        <w:t xml:space="preserve"> </w:t>
      </w:r>
      <w:r w:rsidRPr="00F45D0F">
        <w:rPr>
          <w:spacing w:val="-1"/>
        </w:rPr>
        <w:t>течение</w:t>
      </w:r>
      <w:r w:rsidRPr="00F45D0F">
        <w:rPr>
          <w:spacing w:val="23"/>
        </w:rPr>
        <w:t xml:space="preserve"> </w:t>
      </w:r>
      <w:r w:rsidRPr="00F45D0F">
        <w:rPr>
          <w:spacing w:val="-1"/>
        </w:rPr>
        <w:t>всего</w:t>
      </w:r>
      <w:r w:rsidRPr="00F45D0F">
        <w:rPr>
          <w:spacing w:val="24"/>
        </w:rPr>
        <w:t xml:space="preserve"> </w:t>
      </w:r>
      <w:r w:rsidRPr="00F45D0F">
        <w:rPr>
          <w:spacing w:val="-1"/>
        </w:rPr>
        <w:t>срока</w:t>
      </w:r>
      <w:r w:rsidRPr="00F45D0F">
        <w:rPr>
          <w:spacing w:val="23"/>
        </w:rPr>
        <w:t xml:space="preserve"> </w:t>
      </w:r>
      <w:r w:rsidRPr="00F45D0F">
        <w:rPr>
          <w:spacing w:val="-1"/>
        </w:rPr>
        <w:t>хранения,</w:t>
      </w:r>
      <w:r w:rsidRPr="00F45D0F">
        <w:rPr>
          <w:spacing w:val="23"/>
        </w:rPr>
        <w:t xml:space="preserve"> </w:t>
      </w:r>
      <w:r w:rsidRPr="00F45D0F">
        <w:rPr>
          <w:spacing w:val="-1"/>
        </w:rPr>
        <w:t>установленного</w:t>
      </w:r>
      <w:r w:rsidRPr="00F45D0F">
        <w:rPr>
          <w:spacing w:val="24"/>
        </w:rPr>
        <w:t xml:space="preserve"> </w:t>
      </w:r>
      <w:r w:rsidRPr="00F45D0F">
        <w:rPr>
          <w:spacing w:val="-1"/>
        </w:rPr>
        <w:t>настоящим</w:t>
      </w:r>
      <w:r w:rsidRPr="00F45D0F">
        <w:rPr>
          <w:spacing w:val="-3"/>
        </w:rPr>
        <w:t xml:space="preserve">и </w:t>
      </w:r>
      <w:r w:rsidR="00EC32CB">
        <w:rPr>
          <w:spacing w:val="-1"/>
        </w:rPr>
        <w:t>Едиными техническими требованиями</w:t>
      </w:r>
      <w:r w:rsidRPr="00F45D0F">
        <w:rPr>
          <w:spacing w:val="-1"/>
        </w:rPr>
        <w:t>.</w:t>
      </w:r>
    </w:p>
    <w:p w:rsidR="00360EDE" w:rsidRDefault="00360EDE" w:rsidP="00360EDE">
      <w:pPr>
        <w:pStyle w:val="afb"/>
        <w:widowControl w:val="0"/>
        <w:tabs>
          <w:tab w:val="left" w:pos="1134"/>
        </w:tabs>
        <w:spacing w:after="0"/>
        <w:ind w:right="-1"/>
        <w:rPr>
          <w:spacing w:val="-1"/>
        </w:rPr>
      </w:pPr>
    </w:p>
    <w:p w:rsidR="00360EDE" w:rsidRPr="00F45D0F" w:rsidRDefault="00360EDE" w:rsidP="00360EDE">
      <w:pPr>
        <w:pStyle w:val="afb"/>
        <w:widowControl w:val="0"/>
        <w:tabs>
          <w:tab w:val="left" w:pos="1134"/>
        </w:tabs>
        <w:spacing w:after="0"/>
        <w:ind w:right="-1"/>
        <w:rPr>
          <w:spacing w:val="-1"/>
        </w:rPr>
      </w:pPr>
      <w:r w:rsidRPr="00F45D0F">
        <w:rPr>
          <w:spacing w:val="-1"/>
        </w:rPr>
        <w:t>Упаковка</w:t>
      </w:r>
      <w:r w:rsidRPr="00F45D0F">
        <w:rPr>
          <w:spacing w:val="54"/>
        </w:rPr>
        <w:t xml:space="preserve"> </w:t>
      </w:r>
      <w:r w:rsidRPr="00F45D0F">
        <w:rPr>
          <w:spacing w:val="-1"/>
        </w:rPr>
        <w:t>должна</w:t>
      </w:r>
      <w:r w:rsidRPr="00F45D0F">
        <w:rPr>
          <w:spacing w:val="54"/>
        </w:rPr>
        <w:t xml:space="preserve"> </w:t>
      </w:r>
      <w:r w:rsidRPr="00F45D0F">
        <w:rPr>
          <w:spacing w:val="-1"/>
        </w:rPr>
        <w:t>обеспечивать</w:t>
      </w:r>
      <w:r w:rsidRPr="00F45D0F">
        <w:rPr>
          <w:spacing w:val="53"/>
        </w:rPr>
        <w:t xml:space="preserve"> </w:t>
      </w:r>
      <w:r w:rsidRPr="00F45D0F">
        <w:rPr>
          <w:spacing w:val="-1"/>
        </w:rPr>
        <w:t>сохранность</w:t>
      </w:r>
      <w:r w:rsidRPr="00F45D0F">
        <w:rPr>
          <w:spacing w:val="55"/>
        </w:rPr>
        <w:t xml:space="preserve"> </w:t>
      </w:r>
      <w:r w:rsidRPr="00F45D0F">
        <w:rPr>
          <w:spacing w:val="-1"/>
        </w:rPr>
        <w:t>задвижек клиновых</w:t>
      </w:r>
      <w:r w:rsidRPr="00F45D0F">
        <w:rPr>
          <w:spacing w:val="57"/>
        </w:rPr>
        <w:t xml:space="preserve"> </w:t>
      </w:r>
      <w:r w:rsidRPr="00F45D0F">
        <w:rPr>
          <w:spacing w:val="-2"/>
        </w:rPr>
        <w:t>при</w:t>
      </w:r>
      <w:r w:rsidRPr="00F45D0F">
        <w:rPr>
          <w:spacing w:val="57"/>
        </w:rPr>
        <w:t xml:space="preserve"> </w:t>
      </w:r>
      <w:r w:rsidRPr="00F45D0F">
        <w:t>транс</w:t>
      </w:r>
      <w:r w:rsidRPr="00F45D0F">
        <w:rPr>
          <w:spacing w:val="-1"/>
        </w:rPr>
        <w:t>портировании</w:t>
      </w:r>
      <w:r w:rsidRPr="00F45D0F">
        <w:t xml:space="preserve"> и </w:t>
      </w:r>
      <w:r w:rsidRPr="00F45D0F">
        <w:rPr>
          <w:spacing w:val="-1"/>
        </w:rPr>
        <w:t>хранении.</w:t>
      </w:r>
    </w:p>
    <w:p w:rsidR="00360EDE" w:rsidRPr="00F45D0F" w:rsidRDefault="00360EDE" w:rsidP="00360EDE">
      <w:pPr>
        <w:pStyle w:val="afb"/>
        <w:widowControl w:val="0"/>
        <w:tabs>
          <w:tab w:val="left" w:pos="1134"/>
        </w:tabs>
        <w:spacing w:after="0"/>
        <w:ind w:right="107"/>
      </w:pPr>
    </w:p>
    <w:p w:rsidR="00360EDE" w:rsidRPr="00F45D0F" w:rsidRDefault="00360EDE" w:rsidP="00360EDE">
      <w:pPr>
        <w:pStyle w:val="afb"/>
        <w:widowControl w:val="0"/>
        <w:tabs>
          <w:tab w:val="left" w:pos="1134"/>
        </w:tabs>
        <w:spacing w:after="0"/>
        <w:ind w:right="107"/>
      </w:pPr>
      <w:r w:rsidRPr="00F45D0F">
        <w:rPr>
          <w:spacing w:val="-2"/>
        </w:rPr>
        <w:lastRenderedPageBreak/>
        <w:t>При</w:t>
      </w:r>
      <w:r w:rsidRPr="00F45D0F">
        <w:rPr>
          <w:spacing w:val="9"/>
        </w:rPr>
        <w:t xml:space="preserve"> </w:t>
      </w:r>
      <w:r w:rsidRPr="00F45D0F">
        <w:rPr>
          <w:spacing w:val="-1"/>
        </w:rPr>
        <w:t>подготовке</w:t>
      </w:r>
      <w:r w:rsidRPr="00F45D0F">
        <w:rPr>
          <w:spacing w:val="11"/>
        </w:rPr>
        <w:t xml:space="preserve"> </w:t>
      </w:r>
      <w:r w:rsidRPr="00F45D0F">
        <w:rPr>
          <w:spacing w:val="-1"/>
        </w:rPr>
        <w:t>задвижек клиновых</w:t>
      </w:r>
      <w:r w:rsidRPr="00F45D0F">
        <w:rPr>
          <w:spacing w:val="11"/>
        </w:rPr>
        <w:t xml:space="preserve"> </w:t>
      </w:r>
      <w:r w:rsidRPr="00F45D0F">
        <w:t>к</w:t>
      </w:r>
      <w:r w:rsidRPr="00F45D0F">
        <w:rPr>
          <w:spacing w:val="11"/>
        </w:rPr>
        <w:t xml:space="preserve"> </w:t>
      </w:r>
      <w:r w:rsidRPr="00F45D0F">
        <w:rPr>
          <w:spacing w:val="-1"/>
        </w:rPr>
        <w:t>упаковыванию</w:t>
      </w:r>
      <w:r w:rsidRPr="00F45D0F">
        <w:rPr>
          <w:spacing w:val="10"/>
        </w:rPr>
        <w:t xml:space="preserve"> </w:t>
      </w:r>
      <w:r w:rsidRPr="00F45D0F">
        <w:rPr>
          <w:spacing w:val="-1"/>
        </w:rPr>
        <w:t>должно</w:t>
      </w:r>
      <w:r w:rsidRPr="00F45D0F">
        <w:rPr>
          <w:spacing w:val="9"/>
        </w:rPr>
        <w:t xml:space="preserve"> </w:t>
      </w:r>
      <w:r w:rsidRPr="00F45D0F">
        <w:rPr>
          <w:spacing w:val="-1"/>
        </w:rPr>
        <w:t>быть</w:t>
      </w:r>
      <w:r w:rsidRPr="00F45D0F">
        <w:rPr>
          <w:spacing w:val="10"/>
        </w:rPr>
        <w:t xml:space="preserve"> </w:t>
      </w:r>
      <w:r w:rsidRPr="00F45D0F">
        <w:rPr>
          <w:spacing w:val="-1"/>
        </w:rPr>
        <w:t>соблюдено</w:t>
      </w:r>
      <w:r w:rsidRPr="00F45D0F">
        <w:rPr>
          <w:spacing w:val="49"/>
        </w:rPr>
        <w:t xml:space="preserve"> </w:t>
      </w:r>
      <w:r w:rsidRPr="00F45D0F">
        <w:rPr>
          <w:spacing w:val="-1"/>
        </w:rPr>
        <w:t>следующее:</w:t>
      </w:r>
    </w:p>
    <w:p w:rsidR="00360EDE" w:rsidRPr="00746707" w:rsidRDefault="00360EDE" w:rsidP="00360EDE">
      <w:pPr>
        <w:pStyle w:val="1"/>
        <w:numPr>
          <w:ilvl w:val="0"/>
          <w:numId w:val="55"/>
        </w:numPr>
        <w:tabs>
          <w:tab w:val="clear" w:pos="540"/>
          <w:tab w:val="left" w:pos="539"/>
        </w:tabs>
        <w:ind w:left="538" w:hanging="357"/>
        <w:rPr>
          <w:szCs w:val="24"/>
        </w:rPr>
      </w:pPr>
      <w:r w:rsidRPr="00746707">
        <w:rPr>
          <w:szCs w:val="24"/>
        </w:rPr>
        <w:t>затвор должен быть установлен в положение «Закрыто»;</w:t>
      </w:r>
    </w:p>
    <w:p w:rsidR="00360EDE" w:rsidRPr="00746707" w:rsidRDefault="00360EDE" w:rsidP="00360EDE">
      <w:pPr>
        <w:pStyle w:val="1"/>
        <w:numPr>
          <w:ilvl w:val="0"/>
          <w:numId w:val="55"/>
        </w:numPr>
        <w:tabs>
          <w:tab w:val="clear" w:pos="540"/>
          <w:tab w:val="left" w:pos="539"/>
        </w:tabs>
        <w:ind w:left="538" w:hanging="357"/>
        <w:rPr>
          <w:szCs w:val="24"/>
        </w:rPr>
      </w:pPr>
      <w:r w:rsidRPr="00746707">
        <w:rPr>
          <w:szCs w:val="24"/>
        </w:rPr>
        <w:t>поверхности задвижек клиновых, не имеющие защитного антикоррозионного покрытия, подвергнута временной антикоррозионной защите по ГОСТ 9.014: вариант защиты ВЗ-4 или ВЗ-8, вариант внутренней упаковки ВУ-0;</w:t>
      </w:r>
    </w:p>
    <w:p w:rsidR="00360EDE" w:rsidRPr="00746707" w:rsidRDefault="00360EDE" w:rsidP="00360EDE">
      <w:pPr>
        <w:pStyle w:val="1"/>
        <w:numPr>
          <w:ilvl w:val="0"/>
          <w:numId w:val="55"/>
        </w:numPr>
        <w:tabs>
          <w:tab w:val="clear" w:pos="540"/>
          <w:tab w:val="left" w:pos="539"/>
        </w:tabs>
        <w:ind w:left="538" w:hanging="357"/>
        <w:rPr>
          <w:szCs w:val="24"/>
        </w:rPr>
      </w:pPr>
      <w:r w:rsidRPr="00746707">
        <w:rPr>
          <w:szCs w:val="24"/>
        </w:rPr>
        <w:t>на время транспортирования и хранения задвижка клиновая должна консервироваться по инструкции на консервацию;</w:t>
      </w:r>
    </w:p>
    <w:p w:rsidR="00360EDE" w:rsidRPr="00746707" w:rsidRDefault="00360EDE" w:rsidP="00360EDE">
      <w:pPr>
        <w:pStyle w:val="1"/>
        <w:numPr>
          <w:ilvl w:val="0"/>
          <w:numId w:val="55"/>
        </w:numPr>
        <w:tabs>
          <w:tab w:val="clear" w:pos="540"/>
          <w:tab w:val="left" w:pos="539"/>
        </w:tabs>
        <w:ind w:left="538" w:hanging="357"/>
        <w:rPr>
          <w:szCs w:val="24"/>
        </w:rPr>
      </w:pPr>
      <w:r w:rsidRPr="00746707">
        <w:rPr>
          <w:szCs w:val="24"/>
        </w:rPr>
        <w:t>детали крепежа и неокрашиваемые поверхности задвижки клиновой, патрубков задвижки клиновой, ответных фланцев консервируются смазкой К-17 по ГОСТ 10877;</w:t>
      </w:r>
    </w:p>
    <w:p w:rsidR="00360EDE" w:rsidRPr="00746707" w:rsidRDefault="00360EDE" w:rsidP="00360EDE">
      <w:pPr>
        <w:pStyle w:val="1"/>
        <w:numPr>
          <w:ilvl w:val="0"/>
          <w:numId w:val="55"/>
        </w:numPr>
        <w:tabs>
          <w:tab w:val="clear" w:pos="540"/>
          <w:tab w:val="left" w:pos="539"/>
        </w:tabs>
        <w:ind w:left="538" w:hanging="357"/>
        <w:rPr>
          <w:szCs w:val="24"/>
        </w:rPr>
      </w:pPr>
      <w:r w:rsidRPr="00746707">
        <w:rPr>
          <w:szCs w:val="24"/>
        </w:rPr>
        <w:t>патрубки задвижки клиновой (а также бугельный узел при поставке без привода или со снятым приводом) должны быть защищены заглушками, предохраняющими полости от загрязнения, попадания влаги и защищающими кромки от повреждения;</w:t>
      </w:r>
    </w:p>
    <w:p w:rsidR="00360EDE" w:rsidRPr="00746707" w:rsidRDefault="00360EDE" w:rsidP="00360EDE">
      <w:pPr>
        <w:pStyle w:val="1"/>
        <w:numPr>
          <w:ilvl w:val="0"/>
          <w:numId w:val="55"/>
        </w:numPr>
        <w:tabs>
          <w:tab w:val="clear" w:pos="540"/>
          <w:tab w:val="left" w:pos="539"/>
        </w:tabs>
        <w:ind w:left="538" w:hanging="357"/>
        <w:rPr>
          <w:szCs w:val="24"/>
        </w:rPr>
      </w:pPr>
      <w:r w:rsidRPr="00746707">
        <w:rPr>
          <w:szCs w:val="24"/>
        </w:rPr>
        <w:t xml:space="preserve">при использовании деревянной тары внутренняя упаковка должна быть по </w:t>
      </w:r>
      <w:r>
        <w:rPr>
          <w:szCs w:val="24"/>
        </w:rPr>
        <w:br/>
      </w:r>
      <w:r w:rsidRPr="00746707">
        <w:rPr>
          <w:szCs w:val="24"/>
        </w:rPr>
        <w:t>ГОСТ 9.014.</w:t>
      </w:r>
    </w:p>
    <w:p w:rsidR="00360EDE" w:rsidRPr="00776C02" w:rsidRDefault="00360EDE" w:rsidP="00360EDE">
      <w:pPr>
        <w:pStyle w:val="afb"/>
        <w:widowControl w:val="0"/>
        <w:tabs>
          <w:tab w:val="left" w:pos="1134"/>
        </w:tabs>
        <w:spacing w:after="0"/>
        <w:ind w:right="107"/>
      </w:pPr>
    </w:p>
    <w:p w:rsidR="00360EDE" w:rsidRPr="00F45D0F" w:rsidRDefault="00360EDE" w:rsidP="00360EDE">
      <w:pPr>
        <w:pStyle w:val="afb"/>
        <w:widowControl w:val="0"/>
        <w:tabs>
          <w:tab w:val="left" w:pos="1134"/>
        </w:tabs>
        <w:spacing w:after="0"/>
        <w:ind w:right="-1"/>
      </w:pPr>
      <w:r w:rsidRPr="00F45D0F">
        <w:rPr>
          <w:spacing w:val="-1"/>
        </w:rPr>
        <w:t>Порядок</w:t>
      </w:r>
      <w:r w:rsidRPr="00F45D0F">
        <w:rPr>
          <w:spacing w:val="18"/>
        </w:rPr>
        <w:t xml:space="preserve"> </w:t>
      </w:r>
      <w:r w:rsidRPr="00F45D0F">
        <w:rPr>
          <w:spacing w:val="-1"/>
        </w:rPr>
        <w:t>размещения</w:t>
      </w:r>
      <w:r w:rsidRPr="00F45D0F">
        <w:rPr>
          <w:spacing w:val="18"/>
        </w:rPr>
        <w:t xml:space="preserve"> </w:t>
      </w:r>
      <w:r w:rsidRPr="00F45D0F">
        <w:t>и</w:t>
      </w:r>
      <w:r w:rsidRPr="00F45D0F">
        <w:rPr>
          <w:spacing w:val="21"/>
        </w:rPr>
        <w:t xml:space="preserve"> </w:t>
      </w:r>
      <w:r w:rsidRPr="00F45D0F">
        <w:rPr>
          <w:spacing w:val="-2"/>
        </w:rPr>
        <w:t>способ</w:t>
      </w:r>
      <w:r w:rsidRPr="00F45D0F">
        <w:rPr>
          <w:spacing w:val="19"/>
        </w:rPr>
        <w:t xml:space="preserve"> </w:t>
      </w:r>
      <w:r w:rsidRPr="00F45D0F">
        <w:rPr>
          <w:spacing w:val="-1"/>
        </w:rPr>
        <w:t>укладывания</w:t>
      </w:r>
      <w:r w:rsidRPr="00F45D0F">
        <w:rPr>
          <w:spacing w:val="20"/>
        </w:rPr>
        <w:t xml:space="preserve"> </w:t>
      </w:r>
      <w:r w:rsidRPr="00F45D0F">
        <w:rPr>
          <w:spacing w:val="-1"/>
        </w:rPr>
        <w:t>продукции</w:t>
      </w:r>
      <w:r w:rsidRPr="00F45D0F">
        <w:rPr>
          <w:spacing w:val="21"/>
        </w:rPr>
        <w:t xml:space="preserve"> </w:t>
      </w:r>
      <w:r w:rsidRPr="00F45D0F">
        <w:rPr>
          <w:spacing w:val="-2"/>
        </w:rPr>
        <w:t>должен</w:t>
      </w:r>
      <w:r w:rsidRPr="00F45D0F">
        <w:rPr>
          <w:spacing w:val="41"/>
        </w:rPr>
        <w:t xml:space="preserve"> </w:t>
      </w:r>
      <w:r w:rsidRPr="00F45D0F">
        <w:rPr>
          <w:spacing w:val="-1"/>
        </w:rPr>
        <w:t>обеспечить сохранность задвижек</w:t>
      </w:r>
      <w:r w:rsidRPr="00F45D0F">
        <w:t xml:space="preserve"> </w:t>
      </w:r>
      <w:r w:rsidRPr="00F45D0F">
        <w:rPr>
          <w:spacing w:val="-1"/>
        </w:rPr>
        <w:t>при</w:t>
      </w:r>
      <w:r w:rsidRPr="00F45D0F">
        <w:t xml:space="preserve"> </w:t>
      </w:r>
      <w:r w:rsidRPr="00F45D0F">
        <w:rPr>
          <w:spacing w:val="-1"/>
        </w:rPr>
        <w:t>транспортировании</w:t>
      </w:r>
      <w:r w:rsidRPr="00F45D0F">
        <w:rPr>
          <w:spacing w:val="-3"/>
        </w:rPr>
        <w:t xml:space="preserve"> </w:t>
      </w:r>
      <w:r w:rsidRPr="00F45D0F">
        <w:t>и</w:t>
      </w:r>
      <w:r w:rsidRPr="00F45D0F">
        <w:rPr>
          <w:spacing w:val="-2"/>
        </w:rPr>
        <w:t xml:space="preserve"> </w:t>
      </w:r>
      <w:r w:rsidRPr="00F45D0F">
        <w:rPr>
          <w:spacing w:val="-1"/>
        </w:rPr>
        <w:t>хранении.</w:t>
      </w:r>
    </w:p>
    <w:p w:rsidR="00360EDE" w:rsidRPr="00F45D0F" w:rsidRDefault="00360EDE" w:rsidP="00360EDE">
      <w:pPr>
        <w:pStyle w:val="afb"/>
        <w:widowControl w:val="0"/>
        <w:tabs>
          <w:tab w:val="left" w:pos="0"/>
          <w:tab w:val="left" w:pos="993"/>
        </w:tabs>
        <w:spacing w:after="0"/>
        <w:ind w:right="117"/>
      </w:pPr>
    </w:p>
    <w:p w:rsidR="00360EDE" w:rsidRPr="00F45D0F" w:rsidRDefault="00360EDE" w:rsidP="00360EDE">
      <w:pPr>
        <w:pStyle w:val="afb"/>
        <w:widowControl w:val="0"/>
        <w:tabs>
          <w:tab w:val="left" w:pos="1134"/>
        </w:tabs>
        <w:spacing w:after="0"/>
        <w:ind w:right="-1"/>
        <w:rPr>
          <w:spacing w:val="-1"/>
        </w:rPr>
      </w:pPr>
      <w:r w:rsidRPr="00F45D0F">
        <w:rPr>
          <w:spacing w:val="-1"/>
        </w:rPr>
        <w:t>Техническ</w:t>
      </w:r>
      <w:r>
        <w:rPr>
          <w:spacing w:val="-1"/>
        </w:rPr>
        <w:t>ая</w:t>
      </w:r>
      <w:r w:rsidRPr="00F45D0F">
        <w:rPr>
          <w:spacing w:val="-1"/>
        </w:rPr>
        <w:t xml:space="preserve"> и товаросопроводительная документация, прилагаемая к задвижке, должна быть завернута в водонепроницаемую бумагу или бумагу с полиэтиленовым покрытием и вложена в герметичный пакет, изготовленный из полиэтиленовой пленки толщиной не менее 150 мкм. Швы пакета свариваются (заклеиваются). Пакет дополнительно должен быть обернут водонепроницаемой бумагой или полиэтиленовой пленкой, края которых должны свариваться (заклеиваться).</w:t>
      </w:r>
    </w:p>
    <w:p w:rsidR="00360EDE" w:rsidRPr="00F45D0F" w:rsidRDefault="00360EDE" w:rsidP="00360EDE">
      <w:pPr>
        <w:pStyle w:val="afb"/>
        <w:widowControl w:val="0"/>
        <w:tabs>
          <w:tab w:val="left" w:pos="993"/>
        </w:tabs>
        <w:spacing w:after="0"/>
      </w:pPr>
    </w:p>
    <w:p w:rsidR="00360EDE" w:rsidRPr="00F45D0F" w:rsidRDefault="00360EDE" w:rsidP="00360EDE">
      <w:pPr>
        <w:pStyle w:val="afb"/>
        <w:widowControl w:val="0"/>
        <w:tabs>
          <w:tab w:val="left" w:pos="1134"/>
        </w:tabs>
        <w:spacing w:after="0"/>
        <w:ind w:right="-1"/>
      </w:pPr>
      <w:r w:rsidRPr="00F45D0F">
        <w:rPr>
          <w:spacing w:val="-1"/>
        </w:rPr>
        <w:t>Сопроводительная</w:t>
      </w:r>
      <w:r w:rsidRPr="00F45D0F">
        <w:rPr>
          <w:spacing w:val="2"/>
        </w:rPr>
        <w:t xml:space="preserve"> </w:t>
      </w:r>
      <w:r w:rsidRPr="00F45D0F">
        <w:rPr>
          <w:spacing w:val="4"/>
        </w:rPr>
        <w:t>техническая</w:t>
      </w:r>
      <w:r w:rsidRPr="00F45D0F">
        <w:rPr>
          <w:spacing w:val="8"/>
        </w:rPr>
        <w:t xml:space="preserve"> </w:t>
      </w:r>
      <w:r w:rsidRPr="00F45D0F">
        <w:rPr>
          <w:spacing w:val="4"/>
        </w:rPr>
        <w:t>документация</w:t>
      </w:r>
      <w:r w:rsidRPr="00F45D0F">
        <w:rPr>
          <w:spacing w:val="5"/>
        </w:rPr>
        <w:t xml:space="preserve"> </w:t>
      </w:r>
      <w:r w:rsidRPr="00A4368D">
        <w:rPr>
          <w:spacing w:val="4"/>
        </w:rPr>
        <w:t>должна</w:t>
      </w:r>
      <w:r w:rsidRPr="00A4368D">
        <w:rPr>
          <w:spacing w:val="5"/>
        </w:rPr>
        <w:t xml:space="preserve"> </w:t>
      </w:r>
      <w:r w:rsidRPr="00A4368D">
        <w:rPr>
          <w:spacing w:val="6"/>
        </w:rPr>
        <w:t>разме</w:t>
      </w:r>
      <w:r w:rsidRPr="00A4368D">
        <w:rPr>
          <w:spacing w:val="4"/>
        </w:rPr>
        <w:t>щаться</w:t>
      </w:r>
      <w:r w:rsidRPr="00A4368D">
        <w:rPr>
          <w:spacing w:val="35"/>
        </w:rPr>
        <w:t xml:space="preserve"> </w:t>
      </w:r>
      <w:r w:rsidRPr="008C08BA">
        <w:t>непосредственно в том ящике, куда упаковано данное изделие</w:t>
      </w:r>
      <w:r w:rsidRPr="00A4368D">
        <w:rPr>
          <w:spacing w:val="1"/>
        </w:rPr>
        <w:t>,</w:t>
      </w:r>
      <w:r w:rsidRPr="00F45D0F">
        <w:rPr>
          <w:spacing w:val="22"/>
        </w:rPr>
        <w:t xml:space="preserve"> </w:t>
      </w:r>
      <w:r w:rsidRPr="00F45D0F">
        <w:rPr>
          <w:spacing w:val="1"/>
        </w:rPr>
        <w:t>при</w:t>
      </w:r>
      <w:r w:rsidRPr="00F45D0F">
        <w:rPr>
          <w:spacing w:val="26"/>
        </w:rPr>
        <w:t xml:space="preserve"> </w:t>
      </w:r>
      <w:r w:rsidRPr="00F45D0F">
        <w:t>этом</w:t>
      </w:r>
      <w:r w:rsidRPr="00F45D0F">
        <w:rPr>
          <w:spacing w:val="25"/>
        </w:rPr>
        <w:t xml:space="preserve"> </w:t>
      </w:r>
      <w:r w:rsidRPr="00F45D0F">
        <w:t>на</w:t>
      </w:r>
      <w:r w:rsidRPr="00F45D0F">
        <w:rPr>
          <w:spacing w:val="25"/>
        </w:rPr>
        <w:t xml:space="preserve"> </w:t>
      </w:r>
      <w:r w:rsidRPr="00F45D0F">
        <w:t>ящик</w:t>
      </w:r>
      <w:r w:rsidRPr="00F45D0F">
        <w:rPr>
          <w:spacing w:val="54"/>
        </w:rPr>
        <w:t xml:space="preserve"> </w:t>
      </w:r>
      <w:r w:rsidRPr="00F45D0F">
        <w:rPr>
          <w:spacing w:val="1"/>
        </w:rPr>
        <w:t>должна</w:t>
      </w:r>
      <w:r w:rsidRPr="00F45D0F">
        <w:rPr>
          <w:spacing w:val="6"/>
        </w:rPr>
        <w:t xml:space="preserve"> </w:t>
      </w:r>
      <w:r w:rsidRPr="00F45D0F">
        <w:rPr>
          <w:spacing w:val="1"/>
        </w:rPr>
        <w:t>быть</w:t>
      </w:r>
      <w:r w:rsidRPr="00F45D0F">
        <w:rPr>
          <w:spacing w:val="5"/>
        </w:rPr>
        <w:t xml:space="preserve"> </w:t>
      </w:r>
      <w:r w:rsidRPr="00F45D0F">
        <w:rPr>
          <w:spacing w:val="1"/>
        </w:rPr>
        <w:t>нанесена</w:t>
      </w:r>
      <w:r w:rsidRPr="00F45D0F">
        <w:rPr>
          <w:spacing w:val="6"/>
        </w:rPr>
        <w:t xml:space="preserve"> </w:t>
      </w:r>
      <w:r w:rsidRPr="00F45D0F">
        <w:rPr>
          <w:spacing w:val="1"/>
        </w:rPr>
        <w:t>надпись</w:t>
      </w:r>
      <w:r w:rsidRPr="00F45D0F">
        <w:rPr>
          <w:spacing w:val="14"/>
        </w:rPr>
        <w:t xml:space="preserve"> </w:t>
      </w:r>
      <w:r w:rsidRPr="00F45D0F">
        <w:rPr>
          <w:spacing w:val="-1"/>
        </w:rPr>
        <w:t>«Документация</w:t>
      </w:r>
      <w:r w:rsidRPr="00F45D0F">
        <w:rPr>
          <w:spacing w:val="1"/>
        </w:rPr>
        <w:t xml:space="preserve"> </w:t>
      </w:r>
      <w:r w:rsidRPr="00F45D0F">
        <w:rPr>
          <w:spacing w:val="-1"/>
        </w:rPr>
        <w:t>здесь».</w:t>
      </w:r>
      <w:r w:rsidRPr="00F45D0F">
        <w:rPr>
          <w:spacing w:val="3"/>
        </w:rPr>
        <w:t xml:space="preserve"> </w:t>
      </w:r>
      <w:r w:rsidRPr="00F45D0F">
        <w:t>В</w:t>
      </w:r>
      <w:r w:rsidRPr="00F45D0F">
        <w:rPr>
          <w:spacing w:val="3"/>
        </w:rPr>
        <w:t xml:space="preserve"> </w:t>
      </w:r>
      <w:r w:rsidRPr="00F45D0F">
        <w:rPr>
          <w:spacing w:val="-1"/>
        </w:rPr>
        <w:t>случае</w:t>
      </w:r>
      <w:r w:rsidRPr="00F45D0F">
        <w:rPr>
          <w:spacing w:val="32"/>
        </w:rPr>
        <w:t xml:space="preserve"> </w:t>
      </w:r>
      <w:r w:rsidRPr="00F45D0F">
        <w:rPr>
          <w:spacing w:val="-1"/>
        </w:rPr>
        <w:t>транспортирования</w:t>
      </w:r>
      <w:r w:rsidRPr="00F45D0F">
        <w:rPr>
          <w:spacing w:val="67"/>
        </w:rPr>
        <w:t xml:space="preserve"> </w:t>
      </w:r>
      <w:r w:rsidRPr="00F45D0F">
        <w:rPr>
          <w:spacing w:val="-1"/>
        </w:rPr>
        <w:t>задвижек</w:t>
      </w:r>
      <w:r w:rsidRPr="00F45D0F">
        <w:rPr>
          <w:spacing w:val="67"/>
        </w:rPr>
        <w:t xml:space="preserve"> </w:t>
      </w:r>
      <w:r w:rsidRPr="00F45D0F">
        <w:t>без</w:t>
      </w:r>
      <w:r w:rsidRPr="00F45D0F">
        <w:rPr>
          <w:spacing w:val="68"/>
        </w:rPr>
        <w:t xml:space="preserve"> </w:t>
      </w:r>
      <w:r w:rsidRPr="00F45D0F">
        <w:rPr>
          <w:spacing w:val="-1"/>
        </w:rPr>
        <w:t>тары,</w:t>
      </w:r>
      <w:r w:rsidRPr="00F45D0F">
        <w:rPr>
          <w:spacing w:val="68"/>
        </w:rPr>
        <w:t xml:space="preserve"> </w:t>
      </w:r>
      <w:r w:rsidRPr="00F45D0F">
        <w:rPr>
          <w:spacing w:val="-1"/>
        </w:rPr>
        <w:t>документация</w:t>
      </w:r>
      <w:r w:rsidRPr="00F45D0F">
        <w:rPr>
          <w:spacing w:val="64"/>
        </w:rPr>
        <w:t xml:space="preserve"> </w:t>
      </w:r>
      <w:r w:rsidRPr="00F45D0F">
        <w:rPr>
          <w:spacing w:val="-2"/>
        </w:rPr>
        <w:t>должна</w:t>
      </w:r>
      <w:r w:rsidRPr="00F45D0F">
        <w:rPr>
          <w:spacing w:val="66"/>
        </w:rPr>
        <w:t xml:space="preserve"> </w:t>
      </w:r>
      <w:r w:rsidRPr="00F45D0F">
        <w:rPr>
          <w:spacing w:val="-2"/>
        </w:rPr>
        <w:t>размещаться</w:t>
      </w:r>
      <w:r w:rsidRPr="00F45D0F">
        <w:rPr>
          <w:spacing w:val="67"/>
        </w:rPr>
        <w:t xml:space="preserve"> </w:t>
      </w:r>
      <w:r w:rsidRPr="00F45D0F">
        <w:t>в</w:t>
      </w:r>
      <w:r w:rsidRPr="00F45D0F">
        <w:rPr>
          <w:spacing w:val="45"/>
        </w:rPr>
        <w:t xml:space="preserve"> </w:t>
      </w:r>
      <w:r w:rsidRPr="00F45D0F">
        <w:rPr>
          <w:spacing w:val="-3"/>
        </w:rPr>
        <w:t xml:space="preserve">проходной части корпуса </w:t>
      </w:r>
      <w:r w:rsidRPr="00F45D0F">
        <w:rPr>
          <w:spacing w:val="-2"/>
        </w:rPr>
        <w:t>задвижки.</w:t>
      </w:r>
    </w:p>
    <w:p w:rsidR="00360EDE" w:rsidRDefault="00360EDE" w:rsidP="00360EDE">
      <w:pPr>
        <w:pStyle w:val="afb"/>
        <w:widowControl w:val="0"/>
        <w:tabs>
          <w:tab w:val="left" w:pos="1079"/>
          <w:tab w:val="left" w:pos="1165"/>
        </w:tabs>
        <w:spacing w:after="0"/>
        <w:ind w:right="106"/>
        <w:rPr>
          <w:szCs w:val="24"/>
        </w:rPr>
      </w:pPr>
    </w:p>
    <w:p w:rsidR="00360EDE" w:rsidRPr="00F45D0F" w:rsidRDefault="00360EDE" w:rsidP="00360EDE">
      <w:pPr>
        <w:pStyle w:val="afb"/>
        <w:widowControl w:val="0"/>
        <w:tabs>
          <w:tab w:val="left" w:pos="993"/>
        </w:tabs>
        <w:spacing w:after="0"/>
        <w:ind w:right="-1"/>
        <w:rPr>
          <w:spacing w:val="-1"/>
        </w:rPr>
      </w:pPr>
      <w:r w:rsidRPr="00F45D0F">
        <w:rPr>
          <w:spacing w:val="-1"/>
        </w:rPr>
        <w:t>Методы консервации и применяемые для этого материалы должны обеспечивать возможность расконсервации задвижек без их разборки.</w:t>
      </w:r>
    </w:p>
    <w:p w:rsidR="00360EDE" w:rsidRPr="00F45D0F" w:rsidRDefault="00360EDE" w:rsidP="00360EDE">
      <w:pPr>
        <w:pStyle w:val="afb"/>
        <w:widowControl w:val="0"/>
        <w:spacing w:after="0"/>
        <w:ind w:right="111"/>
      </w:pPr>
    </w:p>
    <w:p w:rsidR="00360EDE" w:rsidRPr="00F45D0F" w:rsidRDefault="00360EDE" w:rsidP="00360EDE">
      <w:pPr>
        <w:pStyle w:val="afb"/>
        <w:widowControl w:val="0"/>
        <w:tabs>
          <w:tab w:val="left" w:pos="993"/>
        </w:tabs>
        <w:spacing w:after="0"/>
        <w:ind w:right="-1"/>
        <w:rPr>
          <w:spacing w:val="-1"/>
        </w:rPr>
      </w:pPr>
      <w:r w:rsidRPr="00F45D0F">
        <w:rPr>
          <w:spacing w:val="-1"/>
        </w:rPr>
        <w:t xml:space="preserve">Консервация должна обеспечить срок хранения задвижки в неповрежденной заводской упаковке не менее </w:t>
      </w:r>
      <w:r>
        <w:rPr>
          <w:spacing w:val="-1"/>
        </w:rPr>
        <w:t>36</w:t>
      </w:r>
      <w:r w:rsidRPr="00F45D0F">
        <w:rPr>
          <w:spacing w:val="-1"/>
        </w:rPr>
        <w:t xml:space="preserve"> месяцев. По истечении </w:t>
      </w:r>
      <w:r>
        <w:rPr>
          <w:spacing w:val="-1"/>
        </w:rPr>
        <w:t>36</w:t>
      </w:r>
      <w:r w:rsidRPr="00F45D0F">
        <w:rPr>
          <w:spacing w:val="-1"/>
        </w:rPr>
        <w:t xml:space="preserve"> месяцев при необходимости производить переконсервацию с отметкой в паспорте.</w:t>
      </w:r>
    </w:p>
    <w:p w:rsidR="00360EDE" w:rsidRDefault="00360EDE" w:rsidP="00360EDE">
      <w:pPr>
        <w:pStyle w:val="afb"/>
        <w:widowControl w:val="0"/>
        <w:tabs>
          <w:tab w:val="left" w:pos="1079"/>
          <w:tab w:val="left" w:pos="1165"/>
        </w:tabs>
        <w:spacing w:after="0"/>
        <w:ind w:right="106"/>
        <w:rPr>
          <w:szCs w:val="24"/>
        </w:rPr>
      </w:pPr>
    </w:p>
    <w:p w:rsidR="00360EDE" w:rsidRPr="00F45D0F" w:rsidRDefault="00360EDE" w:rsidP="00360EDE">
      <w:pPr>
        <w:pStyle w:val="afb"/>
        <w:widowControl w:val="0"/>
        <w:tabs>
          <w:tab w:val="left" w:pos="709"/>
        </w:tabs>
        <w:spacing w:after="0"/>
        <w:ind w:right="106"/>
        <w:rPr>
          <w:szCs w:val="24"/>
        </w:rPr>
      </w:pPr>
    </w:p>
    <w:p w:rsidR="00360EDE" w:rsidRPr="00047520" w:rsidRDefault="00360EDE" w:rsidP="00360EDE">
      <w:pPr>
        <w:pStyle w:val="S21"/>
        <w:numPr>
          <w:ilvl w:val="1"/>
          <w:numId w:val="35"/>
        </w:numPr>
        <w:tabs>
          <w:tab w:val="left" w:pos="709"/>
        </w:tabs>
        <w:ind w:left="0" w:firstLine="0"/>
        <w:rPr>
          <w:rFonts w:eastAsia="Calibri" w:cs="Arial"/>
          <w:bCs/>
          <w:iCs/>
          <w:szCs w:val="28"/>
        </w:rPr>
      </w:pPr>
      <w:bookmarkStart w:id="213" w:name="_Toc392607773"/>
      <w:bookmarkStart w:id="214" w:name="_Toc392695950"/>
      <w:bookmarkStart w:id="215" w:name="_Toc392696006"/>
      <w:bookmarkStart w:id="216" w:name="_Toc392752856"/>
      <w:bookmarkStart w:id="217" w:name="_Toc404615333"/>
      <w:bookmarkStart w:id="218" w:name="_Toc449605951"/>
      <w:bookmarkStart w:id="219" w:name="_Toc458527274"/>
      <w:bookmarkStart w:id="220" w:name="_Toc5183657"/>
      <w:r w:rsidRPr="00047520">
        <w:rPr>
          <w:rFonts w:eastAsia="Calibri" w:cs="Arial"/>
          <w:bCs/>
          <w:iCs/>
          <w:caps w:val="0"/>
          <w:szCs w:val="28"/>
        </w:rPr>
        <w:t xml:space="preserve">ТРЕБОВАНИЯ </w:t>
      </w:r>
      <w:r>
        <w:rPr>
          <w:rFonts w:eastAsia="Calibri" w:cs="Arial"/>
          <w:bCs/>
          <w:iCs/>
          <w:caps w:val="0"/>
          <w:szCs w:val="28"/>
        </w:rPr>
        <w:t xml:space="preserve">К </w:t>
      </w:r>
      <w:r w:rsidRPr="00047520">
        <w:rPr>
          <w:rFonts w:eastAsia="Calibri" w:cs="Arial"/>
          <w:bCs/>
          <w:iCs/>
          <w:caps w:val="0"/>
          <w:szCs w:val="28"/>
        </w:rPr>
        <w:t>ПРОМЫШЛЕННОЙ, ПОЖАРНОЙ, ЭКОЛОГИЧЕСКОЙ</w:t>
      </w:r>
      <w:r w:rsidRPr="00047520">
        <w:rPr>
          <w:rFonts w:eastAsia="Calibri"/>
        </w:rPr>
        <w:t xml:space="preserve"> </w:t>
      </w:r>
      <w:r w:rsidRPr="00047520">
        <w:rPr>
          <w:rFonts w:eastAsia="Calibri" w:cs="Arial"/>
          <w:bCs/>
          <w:iCs/>
          <w:szCs w:val="28"/>
        </w:rPr>
        <w:t>БЕЗОПАСНОСТ</w:t>
      </w:r>
      <w:bookmarkEnd w:id="213"/>
      <w:bookmarkEnd w:id="214"/>
      <w:bookmarkEnd w:id="215"/>
      <w:bookmarkEnd w:id="216"/>
      <w:bookmarkEnd w:id="217"/>
      <w:r w:rsidRPr="00047520">
        <w:rPr>
          <w:rFonts w:eastAsia="Calibri" w:cs="Arial"/>
          <w:bCs/>
          <w:iCs/>
          <w:szCs w:val="28"/>
        </w:rPr>
        <w:t>И И ОХРАН</w:t>
      </w:r>
      <w:r>
        <w:rPr>
          <w:rFonts w:eastAsia="Calibri" w:cs="Arial"/>
          <w:bCs/>
          <w:iCs/>
          <w:szCs w:val="28"/>
        </w:rPr>
        <w:t>Е</w:t>
      </w:r>
      <w:r w:rsidRPr="00047520">
        <w:rPr>
          <w:rFonts w:eastAsia="Calibri" w:cs="Arial"/>
          <w:bCs/>
          <w:iCs/>
          <w:szCs w:val="28"/>
        </w:rPr>
        <w:t xml:space="preserve"> ТРУДА</w:t>
      </w:r>
      <w:bookmarkEnd w:id="218"/>
      <w:bookmarkEnd w:id="219"/>
      <w:bookmarkEnd w:id="220"/>
    </w:p>
    <w:p w:rsidR="00360EDE" w:rsidRDefault="00360EDE" w:rsidP="00360EDE">
      <w:pPr>
        <w:widowControl w:val="0"/>
        <w:tabs>
          <w:tab w:val="left" w:pos="1520"/>
        </w:tabs>
        <w:ind w:right="108"/>
        <w:rPr>
          <w:spacing w:val="-1"/>
        </w:rPr>
      </w:pPr>
    </w:p>
    <w:p w:rsidR="00360EDE" w:rsidRPr="00F45D0F" w:rsidRDefault="00360EDE" w:rsidP="00360EDE">
      <w:pPr>
        <w:pStyle w:val="afb"/>
        <w:widowControl w:val="0"/>
        <w:tabs>
          <w:tab w:val="left" w:pos="709"/>
        </w:tabs>
        <w:spacing w:after="0"/>
        <w:ind w:right="-1"/>
      </w:pPr>
      <w:r w:rsidRPr="00F45D0F">
        <w:rPr>
          <w:spacing w:val="-2"/>
        </w:rPr>
        <w:t>Требования</w:t>
      </w:r>
      <w:r w:rsidRPr="00F45D0F">
        <w:rPr>
          <w:spacing w:val="28"/>
        </w:rPr>
        <w:t xml:space="preserve"> </w:t>
      </w:r>
      <w:r w:rsidRPr="00F45D0F">
        <w:rPr>
          <w:spacing w:val="-1"/>
        </w:rPr>
        <w:t>безопасности, предъявляемые к конструкции,</w:t>
      </w:r>
      <w:r>
        <w:rPr>
          <w:spacing w:val="-1"/>
        </w:rPr>
        <w:t xml:space="preserve"> </w:t>
      </w:r>
      <w:r w:rsidRPr="00F45D0F">
        <w:rPr>
          <w:spacing w:val="-1"/>
        </w:rPr>
        <w:t>должны</w:t>
      </w:r>
      <w:r w:rsidRPr="00F45D0F">
        <w:rPr>
          <w:spacing w:val="29"/>
        </w:rPr>
        <w:t xml:space="preserve"> </w:t>
      </w:r>
      <w:r w:rsidRPr="00F45D0F">
        <w:rPr>
          <w:spacing w:val="-1"/>
        </w:rPr>
        <w:t>быть</w:t>
      </w:r>
      <w:r>
        <w:rPr>
          <w:spacing w:val="51"/>
        </w:rPr>
        <w:t xml:space="preserve"> </w:t>
      </w:r>
      <w:r w:rsidRPr="00F45D0F">
        <w:rPr>
          <w:spacing w:val="-1"/>
        </w:rPr>
        <w:t>обеспечены</w:t>
      </w:r>
      <w:r>
        <w:rPr>
          <w:spacing w:val="-1"/>
        </w:rPr>
        <w:t xml:space="preserve"> </w:t>
      </w:r>
      <w:r>
        <w:rPr>
          <w:spacing w:val="-1"/>
        </w:rPr>
        <w:br/>
      </w:r>
      <w:r>
        <w:t>ГОСТ 12.2.063</w:t>
      </w:r>
      <w:r>
        <w:rPr>
          <w:spacing w:val="-1"/>
        </w:rPr>
        <w:t>, а также</w:t>
      </w:r>
      <w:r w:rsidRPr="00F45D0F">
        <w:rPr>
          <w:spacing w:val="-1"/>
        </w:rPr>
        <w:t>:</w:t>
      </w:r>
    </w:p>
    <w:p w:rsidR="00360EDE" w:rsidRPr="005E48E8" w:rsidRDefault="00360EDE" w:rsidP="00360EDE">
      <w:pPr>
        <w:pStyle w:val="1"/>
        <w:numPr>
          <w:ilvl w:val="0"/>
          <w:numId w:val="55"/>
        </w:numPr>
        <w:tabs>
          <w:tab w:val="clear" w:pos="540"/>
          <w:tab w:val="left" w:pos="539"/>
        </w:tabs>
        <w:ind w:left="538" w:hanging="357"/>
        <w:rPr>
          <w:szCs w:val="24"/>
        </w:rPr>
      </w:pPr>
      <w:r w:rsidRPr="005E48E8">
        <w:rPr>
          <w:szCs w:val="24"/>
        </w:rPr>
        <w:t>подбором материалов для основных сборочных единиц, деталей и элементов задвижек, работающих под давлением, с учетом рабочих параметров рабочей среды и условий эксплуатации:</w:t>
      </w:r>
    </w:p>
    <w:p w:rsidR="00360EDE" w:rsidRPr="005E48E8" w:rsidRDefault="00360EDE" w:rsidP="00360EDE">
      <w:pPr>
        <w:pStyle w:val="1"/>
        <w:numPr>
          <w:ilvl w:val="0"/>
          <w:numId w:val="65"/>
        </w:numPr>
        <w:tabs>
          <w:tab w:val="clear" w:pos="540"/>
          <w:tab w:val="left" w:pos="882"/>
        </w:tabs>
        <w:ind w:left="899"/>
        <w:rPr>
          <w:szCs w:val="24"/>
        </w:rPr>
      </w:pPr>
      <w:r w:rsidRPr="005E48E8">
        <w:rPr>
          <w:szCs w:val="24"/>
        </w:rPr>
        <w:t xml:space="preserve">материал основных сборочных единиц (деталей), находящихся под давлением и соприкасающихся с рабочей средой, необходимо выбирать для обеспечения </w:t>
      </w:r>
      <w:r w:rsidRPr="005E48E8">
        <w:rPr>
          <w:szCs w:val="24"/>
        </w:rPr>
        <w:lastRenderedPageBreak/>
        <w:t xml:space="preserve">допустимых запасов прочности в пределах принятых показателей долговечности и назначенных показателей с учетом скорости коррозии (эрозии) в соответствии с требованиями настоящих </w:t>
      </w:r>
      <w:r w:rsidR="00EC32CB">
        <w:rPr>
          <w:szCs w:val="24"/>
        </w:rPr>
        <w:t>Единых технических требований</w:t>
      </w:r>
      <w:r w:rsidRPr="005E48E8">
        <w:rPr>
          <w:szCs w:val="24"/>
        </w:rPr>
        <w:t>;</w:t>
      </w:r>
    </w:p>
    <w:p w:rsidR="00360EDE" w:rsidRPr="005E48E8" w:rsidRDefault="00360EDE" w:rsidP="00360EDE">
      <w:pPr>
        <w:pStyle w:val="1"/>
        <w:numPr>
          <w:ilvl w:val="0"/>
          <w:numId w:val="65"/>
        </w:numPr>
        <w:tabs>
          <w:tab w:val="clear" w:pos="540"/>
          <w:tab w:val="left" w:pos="882"/>
        </w:tabs>
        <w:ind w:left="899"/>
        <w:rPr>
          <w:szCs w:val="24"/>
        </w:rPr>
      </w:pPr>
      <w:r w:rsidRPr="005E48E8">
        <w:rPr>
          <w:szCs w:val="24"/>
        </w:rPr>
        <w:t>все материалы основных сборочных единиц (деталей) должны быть разрешены к применению согласно действующей НД РФ;</w:t>
      </w:r>
    </w:p>
    <w:p w:rsidR="00360EDE" w:rsidRPr="005E48E8" w:rsidRDefault="00360EDE" w:rsidP="00360EDE">
      <w:pPr>
        <w:pStyle w:val="1"/>
        <w:numPr>
          <w:ilvl w:val="0"/>
          <w:numId w:val="65"/>
        </w:numPr>
        <w:tabs>
          <w:tab w:val="clear" w:pos="540"/>
          <w:tab w:val="left" w:pos="882"/>
        </w:tabs>
        <w:ind w:left="899"/>
        <w:rPr>
          <w:szCs w:val="24"/>
        </w:rPr>
      </w:pPr>
      <w:r w:rsidRPr="005E48E8">
        <w:rPr>
          <w:szCs w:val="24"/>
        </w:rPr>
        <w:t>применение</w:t>
      </w:r>
      <w:r>
        <w:rPr>
          <w:szCs w:val="24"/>
        </w:rPr>
        <w:t>м</w:t>
      </w:r>
      <w:r w:rsidRPr="005E48E8">
        <w:rPr>
          <w:szCs w:val="24"/>
        </w:rPr>
        <w:t xml:space="preserve"> для основных сборочных единиц (деталей) новых марок материалов, марок материалов зарубежных изготовителей, может рассматриваться только после предоставления заключения от специализированной организации;</w:t>
      </w:r>
    </w:p>
    <w:p w:rsidR="00360EDE" w:rsidRPr="005E48E8" w:rsidRDefault="00360EDE" w:rsidP="00360EDE">
      <w:pPr>
        <w:pStyle w:val="1"/>
        <w:numPr>
          <w:ilvl w:val="0"/>
          <w:numId w:val="65"/>
        </w:numPr>
        <w:tabs>
          <w:tab w:val="clear" w:pos="540"/>
          <w:tab w:val="left" w:pos="882"/>
        </w:tabs>
        <w:ind w:left="899"/>
        <w:rPr>
          <w:szCs w:val="24"/>
        </w:rPr>
      </w:pPr>
      <w:r w:rsidRPr="005E48E8">
        <w:rPr>
          <w:szCs w:val="24"/>
        </w:rPr>
        <w:t>материал основных сборочных единиц (деталей) и сварных швов арматуры, находящихся под давлением, должен подвергаться испытанию на ударный изгиб для контроля ударной вязкости</w:t>
      </w:r>
      <w:r>
        <w:rPr>
          <w:szCs w:val="24"/>
        </w:rPr>
        <w:t>,</w:t>
      </w:r>
      <w:r w:rsidRPr="005E48E8">
        <w:rPr>
          <w:szCs w:val="24"/>
        </w:rPr>
        <w:t xml:space="preserve"> в соответствии </w:t>
      </w:r>
      <w:r>
        <w:rPr>
          <w:szCs w:val="24"/>
        </w:rPr>
        <w:t xml:space="preserve">с </w:t>
      </w:r>
      <w:r w:rsidRPr="005E48E8">
        <w:rPr>
          <w:szCs w:val="24"/>
        </w:rPr>
        <w:t>ГОСТ 9454, ГОСТ 6996.</w:t>
      </w:r>
    </w:p>
    <w:p w:rsidR="00360EDE" w:rsidRPr="005E48E8" w:rsidRDefault="00360EDE" w:rsidP="00360EDE">
      <w:pPr>
        <w:pStyle w:val="1"/>
        <w:numPr>
          <w:ilvl w:val="0"/>
          <w:numId w:val="55"/>
        </w:numPr>
        <w:tabs>
          <w:tab w:val="clear" w:pos="540"/>
          <w:tab w:val="left" w:pos="539"/>
        </w:tabs>
        <w:ind w:left="538" w:hanging="357"/>
        <w:rPr>
          <w:szCs w:val="24"/>
        </w:rPr>
      </w:pPr>
      <w:r w:rsidRPr="005E48E8">
        <w:rPr>
          <w:szCs w:val="24"/>
        </w:rPr>
        <w:t>проведением расчетов на прочность основных элементов задвижек с учетом сейсмических нагрузок и нагрузок от трубопровода;</w:t>
      </w:r>
    </w:p>
    <w:p w:rsidR="00360EDE" w:rsidRPr="005E48E8" w:rsidRDefault="00360EDE" w:rsidP="00360EDE">
      <w:pPr>
        <w:pStyle w:val="1"/>
        <w:numPr>
          <w:ilvl w:val="0"/>
          <w:numId w:val="55"/>
        </w:numPr>
        <w:tabs>
          <w:tab w:val="clear" w:pos="540"/>
          <w:tab w:val="left" w:pos="539"/>
        </w:tabs>
        <w:ind w:left="538" w:hanging="357"/>
        <w:rPr>
          <w:szCs w:val="24"/>
        </w:rPr>
      </w:pPr>
      <w:r w:rsidRPr="005E48E8">
        <w:rPr>
          <w:szCs w:val="24"/>
        </w:rPr>
        <w:t>герметичностью по отношению к окружающей среде:</w:t>
      </w:r>
    </w:p>
    <w:p w:rsidR="00360EDE" w:rsidRPr="005E48E8" w:rsidRDefault="00360EDE" w:rsidP="00360EDE">
      <w:pPr>
        <w:pStyle w:val="1"/>
        <w:numPr>
          <w:ilvl w:val="0"/>
          <w:numId w:val="68"/>
        </w:numPr>
        <w:tabs>
          <w:tab w:val="clear" w:pos="540"/>
          <w:tab w:val="left" w:pos="882"/>
        </w:tabs>
        <w:ind w:left="899"/>
        <w:rPr>
          <w:szCs w:val="24"/>
        </w:rPr>
      </w:pPr>
      <w:r w:rsidRPr="005E48E8">
        <w:rPr>
          <w:szCs w:val="24"/>
        </w:rPr>
        <w:t>конструктивн</w:t>
      </w:r>
      <w:r>
        <w:rPr>
          <w:szCs w:val="24"/>
        </w:rPr>
        <w:t>ым</w:t>
      </w:r>
      <w:r w:rsidRPr="005E48E8">
        <w:rPr>
          <w:szCs w:val="24"/>
        </w:rPr>
        <w:t xml:space="preserve"> исполнение</w:t>
      </w:r>
      <w:r>
        <w:rPr>
          <w:szCs w:val="24"/>
        </w:rPr>
        <w:t>м</w:t>
      </w:r>
      <w:r w:rsidRPr="005E48E8">
        <w:rPr>
          <w:szCs w:val="24"/>
        </w:rPr>
        <w:t xml:space="preserve"> узлов задвижек для обеспечения соответствующего класса герметичности затвора;</w:t>
      </w:r>
    </w:p>
    <w:p w:rsidR="00360EDE" w:rsidRPr="005E48E8" w:rsidRDefault="00360EDE" w:rsidP="00360EDE">
      <w:pPr>
        <w:pStyle w:val="1"/>
        <w:numPr>
          <w:ilvl w:val="0"/>
          <w:numId w:val="68"/>
        </w:numPr>
        <w:tabs>
          <w:tab w:val="clear" w:pos="540"/>
          <w:tab w:val="left" w:pos="882"/>
        </w:tabs>
        <w:ind w:left="899"/>
        <w:rPr>
          <w:szCs w:val="24"/>
        </w:rPr>
      </w:pPr>
      <w:r w:rsidRPr="005E48E8">
        <w:rPr>
          <w:szCs w:val="24"/>
        </w:rPr>
        <w:t>уплотнительные материалы для подвижных и неподвижных соединений должны быть устойчивы к рабочим средам и внешним воздействиям окружающей среды (климатическим, огневым и др.);</w:t>
      </w:r>
    </w:p>
    <w:p w:rsidR="00360EDE" w:rsidRPr="005E48E8" w:rsidRDefault="00360EDE" w:rsidP="00360EDE">
      <w:pPr>
        <w:pStyle w:val="1"/>
        <w:numPr>
          <w:ilvl w:val="0"/>
          <w:numId w:val="68"/>
        </w:numPr>
        <w:tabs>
          <w:tab w:val="clear" w:pos="540"/>
          <w:tab w:val="left" w:pos="882"/>
        </w:tabs>
        <w:ind w:left="899"/>
        <w:rPr>
          <w:szCs w:val="24"/>
        </w:rPr>
      </w:pPr>
      <w:r w:rsidRPr="005E48E8">
        <w:rPr>
          <w:szCs w:val="24"/>
        </w:rPr>
        <w:t>минимизацией наличия в конструкции основных узлов (деталей) задвижки острых выступающих частей.</w:t>
      </w:r>
    </w:p>
    <w:p w:rsidR="00360EDE" w:rsidRPr="00E24DB3" w:rsidRDefault="00360EDE" w:rsidP="00360EDE">
      <w:pPr>
        <w:pStyle w:val="FORMATTEXT0"/>
        <w:tabs>
          <w:tab w:val="left" w:pos="993"/>
        </w:tabs>
        <w:jc w:val="both"/>
        <w:rPr>
          <w:sz w:val="20"/>
        </w:rPr>
      </w:pPr>
    </w:p>
    <w:p w:rsidR="00360EDE" w:rsidRPr="00F45D0F" w:rsidRDefault="00360EDE" w:rsidP="00360EDE">
      <w:pPr>
        <w:pStyle w:val="afb"/>
        <w:widowControl w:val="0"/>
        <w:tabs>
          <w:tab w:val="left" w:pos="993"/>
        </w:tabs>
        <w:spacing w:after="0"/>
        <w:ind w:right="-1"/>
      </w:pPr>
      <w:r w:rsidRPr="00F45D0F">
        <w:rPr>
          <w:spacing w:val="-1"/>
        </w:rPr>
        <w:t>Требования</w:t>
      </w:r>
      <w:r w:rsidRPr="00F45D0F">
        <w:rPr>
          <w:spacing w:val="54"/>
        </w:rPr>
        <w:t xml:space="preserve"> </w:t>
      </w:r>
      <w:r w:rsidRPr="00F45D0F">
        <w:rPr>
          <w:spacing w:val="-1"/>
        </w:rPr>
        <w:t>безопасности</w:t>
      </w:r>
      <w:r w:rsidRPr="00F45D0F">
        <w:rPr>
          <w:spacing w:val="52"/>
        </w:rPr>
        <w:t xml:space="preserve"> </w:t>
      </w:r>
      <w:r w:rsidRPr="00F45D0F">
        <w:rPr>
          <w:spacing w:val="-1"/>
        </w:rPr>
        <w:t>при</w:t>
      </w:r>
      <w:r w:rsidRPr="00F45D0F">
        <w:rPr>
          <w:spacing w:val="54"/>
        </w:rPr>
        <w:t xml:space="preserve"> </w:t>
      </w:r>
      <w:r w:rsidRPr="00F45D0F">
        <w:rPr>
          <w:spacing w:val="-1"/>
        </w:rPr>
        <w:t>погрузочно-разгрузочных</w:t>
      </w:r>
      <w:r w:rsidRPr="00F45D0F">
        <w:rPr>
          <w:spacing w:val="54"/>
        </w:rPr>
        <w:t xml:space="preserve"> </w:t>
      </w:r>
      <w:r w:rsidRPr="00F45D0F">
        <w:rPr>
          <w:spacing w:val="-2"/>
        </w:rPr>
        <w:t>работах</w:t>
      </w:r>
      <w:r w:rsidRPr="00F45D0F">
        <w:rPr>
          <w:spacing w:val="39"/>
        </w:rPr>
        <w:t xml:space="preserve"> </w:t>
      </w:r>
      <w:r w:rsidRPr="00F45D0F">
        <w:rPr>
          <w:spacing w:val="-1"/>
        </w:rPr>
        <w:t>должны</w:t>
      </w:r>
      <w:r w:rsidRPr="00F45D0F">
        <w:t xml:space="preserve"> </w:t>
      </w:r>
      <w:r w:rsidRPr="00F45D0F">
        <w:rPr>
          <w:spacing w:val="-1"/>
        </w:rPr>
        <w:t>соответствовать</w:t>
      </w:r>
      <w:r w:rsidRPr="00F45D0F">
        <w:rPr>
          <w:spacing w:val="-2"/>
        </w:rPr>
        <w:t xml:space="preserve"> </w:t>
      </w:r>
      <w:r w:rsidRPr="00F45D0F">
        <w:rPr>
          <w:spacing w:val="-1"/>
        </w:rPr>
        <w:t>требованиям</w:t>
      </w:r>
      <w:r w:rsidRPr="00F45D0F">
        <w:t xml:space="preserve"> </w:t>
      </w:r>
      <w:r w:rsidRPr="00F45D0F">
        <w:rPr>
          <w:spacing w:val="-1"/>
        </w:rPr>
        <w:t>ГОСТ 12.3.009.</w:t>
      </w:r>
    </w:p>
    <w:p w:rsidR="00360EDE" w:rsidRPr="00E24DB3" w:rsidRDefault="00360EDE" w:rsidP="00360EDE">
      <w:pPr>
        <w:pStyle w:val="afb"/>
        <w:widowControl w:val="0"/>
        <w:tabs>
          <w:tab w:val="left" w:pos="0"/>
          <w:tab w:val="left" w:pos="993"/>
        </w:tabs>
        <w:spacing w:after="0"/>
        <w:ind w:right="112"/>
        <w:rPr>
          <w:sz w:val="22"/>
        </w:rPr>
      </w:pPr>
    </w:p>
    <w:p w:rsidR="00360EDE" w:rsidRPr="00F45D0F" w:rsidRDefault="00360EDE" w:rsidP="00360EDE">
      <w:pPr>
        <w:pStyle w:val="afb"/>
        <w:widowControl w:val="0"/>
        <w:tabs>
          <w:tab w:val="left" w:pos="993"/>
        </w:tabs>
        <w:spacing w:after="0"/>
        <w:ind w:right="107"/>
      </w:pPr>
      <w:r w:rsidRPr="00F45D0F">
        <w:rPr>
          <w:spacing w:val="-1"/>
        </w:rPr>
        <w:t>Строповка</w:t>
      </w:r>
      <w:r w:rsidRPr="008A29C1">
        <w:rPr>
          <w:spacing w:val="-1"/>
        </w:rPr>
        <w:t xml:space="preserve"> </w:t>
      </w:r>
      <w:r w:rsidRPr="00F45D0F">
        <w:rPr>
          <w:spacing w:val="-1"/>
        </w:rPr>
        <w:t>задвижек</w:t>
      </w:r>
      <w:r w:rsidRPr="008A29C1">
        <w:rPr>
          <w:spacing w:val="-1"/>
        </w:rPr>
        <w:t xml:space="preserve"> </w:t>
      </w:r>
      <w:r w:rsidRPr="00F45D0F">
        <w:rPr>
          <w:spacing w:val="-1"/>
        </w:rPr>
        <w:t>должна</w:t>
      </w:r>
      <w:r w:rsidRPr="008A29C1">
        <w:rPr>
          <w:spacing w:val="-1"/>
        </w:rPr>
        <w:t xml:space="preserve"> </w:t>
      </w:r>
      <w:r w:rsidRPr="00F45D0F">
        <w:rPr>
          <w:spacing w:val="-1"/>
        </w:rPr>
        <w:t>производиться</w:t>
      </w:r>
      <w:r w:rsidRPr="008A29C1">
        <w:rPr>
          <w:spacing w:val="-1"/>
        </w:rPr>
        <w:t xml:space="preserve"> в </w:t>
      </w:r>
      <w:r w:rsidRPr="00F45D0F">
        <w:rPr>
          <w:spacing w:val="-1"/>
        </w:rPr>
        <w:t>соответствии</w:t>
      </w:r>
      <w:r w:rsidRPr="008A29C1">
        <w:rPr>
          <w:spacing w:val="-1"/>
        </w:rPr>
        <w:t xml:space="preserve"> со схемой </w:t>
      </w:r>
      <w:r w:rsidRPr="00F45D0F">
        <w:rPr>
          <w:spacing w:val="-1"/>
        </w:rPr>
        <w:t>строповки, которая</w:t>
      </w:r>
      <w:r w:rsidRPr="00F45D0F">
        <w:rPr>
          <w:spacing w:val="-3"/>
        </w:rPr>
        <w:t xml:space="preserve"> </w:t>
      </w:r>
      <w:r w:rsidRPr="00F45D0F">
        <w:rPr>
          <w:spacing w:val="-1"/>
        </w:rPr>
        <w:t>должна</w:t>
      </w:r>
      <w:r w:rsidRPr="00F45D0F">
        <w:rPr>
          <w:spacing w:val="-3"/>
        </w:rPr>
        <w:t xml:space="preserve"> </w:t>
      </w:r>
      <w:r w:rsidRPr="00F45D0F">
        <w:t>быть</w:t>
      </w:r>
      <w:r w:rsidRPr="00F45D0F">
        <w:rPr>
          <w:spacing w:val="-4"/>
        </w:rPr>
        <w:t xml:space="preserve"> </w:t>
      </w:r>
      <w:r w:rsidRPr="00F45D0F">
        <w:rPr>
          <w:spacing w:val="-1"/>
        </w:rPr>
        <w:t>приведена</w:t>
      </w:r>
      <w:r w:rsidRPr="00F45D0F">
        <w:t xml:space="preserve"> </w:t>
      </w:r>
      <w:r w:rsidRPr="00F45D0F">
        <w:rPr>
          <w:spacing w:val="-1"/>
        </w:rPr>
        <w:t>на</w:t>
      </w:r>
      <w:r w:rsidRPr="00F45D0F">
        <w:t xml:space="preserve"> </w:t>
      </w:r>
      <w:r w:rsidRPr="00F45D0F">
        <w:rPr>
          <w:spacing w:val="-1"/>
        </w:rPr>
        <w:t>сборочном</w:t>
      </w:r>
      <w:r w:rsidRPr="00F45D0F">
        <w:t xml:space="preserve"> </w:t>
      </w:r>
      <w:r w:rsidRPr="00F45D0F">
        <w:rPr>
          <w:spacing w:val="-1"/>
        </w:rPr>
        <w:t>чертеже</w:t>
      </w:r>
      <w:r w:rsidRPr="00F45D0F">
        <w:rPr>
          <w:spacing w:val="4"/>
        </w:rPr>
        <w:t xml:space="preserve"> </w:t>
      </w:r>
      <w:r w:rsidRPr="00F45D0F">
        <w:t>и в</w:t>
      </w:r>
      <w:r w:rsidRPr="00F45D0F">
        <w:rPr>
          <w:spacing w:val="-1"/>
        </w:rPr>
        <w:t xml:space="preserve"> </w:t>
      </w:r>
      <w:r>
        <w:rPr>
          <w:spacing w:val="-1"/>
        </w:rPr>
        <w:t>РЭ</w:t>
      </w:r>
      <w:r w:rsidRPr="00F45D0F">
        <w:t>.</w:t>
      </w:r>
    </w:p>
    <w:p w:rsidR="00360EDE" w:rsidRPr="00E24DB3" w:rsidRDefault="00360EDE" w:rsidP="00360EDE">
      <w:pPr>
        <w:pStyle w:val="afb"/>
        <w:widowControl w:val="0"/>
        <w:tabs>
          <w:tab w:val="left" w:pos="0"/>
          <w:tab w:val="left" w:pos="993"/>
        </w:tabs>
        <w:spacing w:after="0"/>
        <w:ind w:right="112"/>
        <w:rPr>
          <w:sz w:val="22"/>
        </w:rPr>
      </w:pPr>
    </w:p>
    <w:p w:rsidR="00360EDE" w:rsidRPr="00F45D0F" w:rsidRDefault="00360EDE" w:rsidP="00360EDE">
      <w:pPr>
        <w:pStyle w:val="afb"/>
        <w:widowControl w:val="0"/>
        <w:tabs>
          <w:tab w:val="left" w:pos="993"/>
        </w:tabs>
        <w:spacing w:after="0"/>
        <w:ind w:right="107"/>
      </w:pPr>
      <w:r w:rsidRPr="00F45D0F">
        <w:rPr>
          <w:spacing w:val="-1"/>
        </w:rPr>
        <w:t xml:space="preserve">В </w:t>
      </w:r>
      <w:r>
        <w:rPr>
          <w:spacing w:val="-1"/>
        </w:rPr>
        <w:t>РЭ</w:t>
      </w:r>
      <w:r w:rsidRPr="00F45D0F">
        <w:rPr>
          <w:spacing w:val="-1"/>
        </w:rPr>
        <w:t xml:space="preserve"> должны</w:t>
      </w:r>
      <w:r w:rsidRPr="00F45D0F">
        <w:rPr>
          <w:spacing w:val="7"/>
        </w:rPr>
        <w:t xml:space="preserve"> </w:t>
      </w:r>
      <w:r w:rsidRPr="00F45D0F">
        <w:t>быть</w:t>
      </w:r>
      <w:r w:rsidRPr="00F45D0F">
        <w:rPr>
          <w:spacing w:val="7"/>
        </w:rPr>
        <w:t xml:space="preserve"> </w:t>
      </w:r>
      <w:r w:rsidRPr="00F45D0F">
        <w:rPr>
          <w:spacing w:val="-1"/>
        </w:rPr>
        <w:t>оговорены</w:t>
      </w:r>
      <w:r w:rsidRPr="00F45D0F">
        <w:rPr>
          <w:spacing w:val="9"/>
        </w:rPr>
        <w:t xml:space="preserve"> </w:t>
      </w:r>
      <w:r w:rsidRPr="00F45D0F">
        <w:rPr>
          <w:spacing w:val="-1"/>
        </w:rPr>
        <w:t>требования,</w:t>
      </w:r>
      <w:r w:rsidRPr="00F45D0F">
        <w:rPr>
          <w:spacing w:val="8"/>
        </w:rPr>
        <w:t xml:space="preserve"> </w:t>
      </w:r>
      <w:r w:rsidRPr="00F45D0F">
        <w:rPr>
          <w:spacing w:val="-1"/>
        </w:rPr>
        <w:t>обеспечивающие</w:t>
      </w:r>
      <w:r w:rsidRPr="00F45D0F">
        <w:rPr>
          <w:spacing w:val="8"/>
        </w:rPr>
        <w:t xml:space="preserve"> </w:t>
      </w:r>
      <w:r w:rsidRPr="00F45D0F">
        <w:t>безопасность</w:t>
      </w:r>
      <w:r w:rsidRPr="00F45D0F">
        <w:rPr>
          <w:spacing w:val="-4"/>
        </w:rPr>
        <w:t xml:space="preserve"> </w:t>
      </w:r>
      <w:r w:rsidRPr="00F45D0F">
        <w:rPr>
          <w:spacing w:val="-1"/>
        </w:rPr>
        <w:t>при</w:t>
      </w:r>
      <w:r w:rsidRPr="00F45D0F">
        <w:t xml:space="preserve"> </w:t>
      </w:r>
      <w:r w:rsidRPr="00F45D0F">
        <w:rPr>
          <w:spacing w:val="-1"/>
        </w:rPr>
        <w:t>транспортировании</w:t>
      </w:r>
      <w:r w:rsidRPr="00F45D0F">
        <w:t xml:space="preserve"> и</w:t>
      </w:r>
      <w:r w:rsidRPr="00F45D0F">
        <w:rPr>
          <w:spacing w:val="-3"/>
        </w:rPr>
        <w:t xml:space="preserve"> </w:t>
      </w:r>
      <w:r w:rsidRPr="00F45D0F">
        <w:rPr>
          <w:spacing w:val="-1"/>
        </w:rPr>
        <w:t>хранении</w:t>
      </w:r>
      <w:r w:rsidRPr="00F45D0F">
        <w:t xml:space="preserve"> </w:t>
      </w:r>
      <w:r w:rsidRPr="00F45D0F">
        <w:rPr>
          <w:spacing w:val="-1"/>
        </w:rPr>
        <w:t>задвижек клиновых:</w:t>
      </w:r>
    </w:p>
    <w:p w:rsidR="00360EDE" w:rsidRPr="00746707" w:rsidRDefault="00360EDE" w:rsidP="00360EDE">
      <w:pPr>
        <w:pStyle w:val="1"/>
        <w:numPr>
          <w:ilvl w:val="0"/>
          <w:numId w:val="55"/>
        </w:numPr>
        <w:tabs>
          <w:tab w:val="clear" w:pos="540"/>
          <w:tab w:val="left" w:pos="539"/>
        </w:tabs>
        <w:ind w:left="538" w:hanging="357"/>
        <w:rPr>
          <w:szCs w:val="24"/>
        </w:rPr>
      </w:pPr>
      <w:r w:rsidRPr="00746707">
        <w:rPr>
          <w:szCs w:val="24"/>
        </w:rPr>
        <w:t>транспортирование и хранение задвижек клиновых должно производиться с учетом всех требований по безопасности, предусмотренных</w:t>
      </w:r>
      <w:r>
        <w:rPr>
          <w:szCs w:val="24"/>
        </w:rPr>
        <w:t xml:space="preserve"> заводом-изготовителем </w:t>
      </w:r>
      <w:r w:rsidRPr="00746707">
        <w:rPr>
          <w:szCs w:val="24"/>
        </w:rPr>
        <w:t>задвижек;</w:t>
      </w:r>
    </w:p>
    <w:p w:rsidR="00360EDE" w:rsidRPr="00746707" w:rsidRDefault="00360EDE" w:rsidP="00360EDE">
      <w:pPr>
        <w:pStyle w:val="1"/>
        <w:numPr>
          <w:ilvl w:val="0"/>
          <w:numId w:val="55"/>
        </w:numPr>
        <w:tabs>
          <w:tab w:val="clear" w:pos="540"/>
          <w:tab w:val="left" w:pos="539"/>
        </w:tabs>
        <w:ind w:left="538" w:hanging="357"/>
        <w:rPr>
          <w:szCs w:val="24"/>
        </w:rPr>
      </w:pPr>
      <w:r w:rsidRPr="00746707">
        <w:rPr>
          <w:szCs w:val="24"/>
        </w:rPr>
        <w:t xml:space="preserve">после истечения установленного срока хранения, задвижки клиновые должны быть подвергнуты переконсервации, а в случае планируемого применения по назначению </w:t>
      </w:r>
      <w:r>
        <w:rPr>
          <w:szCs w:val="24"/>
        </w:rPr>
        <w:t>–</w:t>
      </w:r>
      <w:r w:rsidRPr="00746707">
        <w:rPr>
          <w:szCs w:val="24"/>
        </w:rPr>
        <w:t>техническому диагностированию и испытаниям на работоспособность и герметичность;</w:t>
      </w:r>
    </w:p>
    <w:p w:rsidR="00360EDE" w:rsidRPr="00746707" w:rsidRDefault="00360EDE" w:rsidP="00360EDE">
      <w:pPr>
        <w:pStyle w:val="1"/>
        <w:numPr>
          <w:ilvl w:val="0"/>
          <w:numId w:val="55"/>
        </w:numPr>
        <w:tabs>
          <w:tab w:val="clear" w:pos="540"/>
          <w:tab w:val="left" w:pos="539"/>
        </w:tabs>
        <w:ind w:left="538" w:hanging="357"/>
        <w:rPr>
          <w:szCs w:val="24"/>
        </w:rPr>
      </w:pPr>
      <w:r w:rsidRPr="00746707">
        <w:rPr>
          <w:szCs w:val="24"/>
        </w:rPr>
        <w:t>транспортирование задвижек клиновых должно производиться в соответствии с</w:t>
      </w:r>
      <w:r w:rsidRPr="00B21627">
        <w:rPr>
          <w:szCs w:val="24"/>
        </w:rPr>
        <w:t> </w:t>
      </w:r>
      <w:r w:rsidRPr="00746707">
        <w:rPr>
          <w:szCs w:val="24"/>
        </w:rPr>
        <w:t>правилами, действующими на конкретных видах транспорта;</w:t>
      </w:r>
    </w:p>
    <w:p w:rsidR="00360EDE" w:rsidRPr="00746707" w:rsidRDefault="00360EDE" w:rsidP="00360EDE">
      <w:pPr>
        <w:pStyle w:val="1"/>
        <w:numPr>
          <w:ilvl w:val="0"/>
          <w:numId w:val="55"/>
        </w:numPr>
        <w:tabs>
          <w:tab w:val="clear" w:pos="540"/>
          <w:tab w:val="left" w:pos="539"/>
        </w:tabs>
        <w:ind w:left="538" w:hanging="357"/>
        <w:rPr>
          <w:szCs w:val="24"/>
        </w:rPr>
      </w:pPr>
      <w:r w:rsidRPr="00746707">
        <w:rPr>
          <w:szCs w:val="24"/>
        </w:rPr>
        <w:t>погрузка, разгрузка, транспортирование и складирование задвижек клиновых должны производиться аттестованным персоналом с соблюдением требований безопасности при выполнении данных работ.</w:t>
      </w:r>
    </w:p>
    <w:p w:rsidR="00360EDE" w:rsidRPr="00E24DB3" w:rsidRDefault="00360EDE" w:rsidP="00360EDE">
      <w:pPr>
        <w:pStyle w:val="afb"/>
        <w:widowControl w:val="0"/>
        <w:tabs>
          <w:tab w:val="left" w:pos="993"/>
        </w:tabs>
        <w:spacing w:after="0"/>
        <w:ind w:right="107"/>
        <w:rPr>
          <w:spacing w:val="-1"/>
          <w:sz w:val="22"/>
        </w:rPr>
      </w:pPr>
    </w:p>
    <w:p w:rsidR="00360EDE" w:rsidRPr="00F45D0F" w:rsidRDefault="00360EDE" w:rsidP="00360EDE">
      <w:pPr>
        <w:pStyle w:val="afb"/>
        <w:widowControl w:val="0"/>
        <w:tabs>
          <w:tab w:val="left" w:pos="993"/>
        </w:tabs>
        <w:spacing w:after="0"/>
        <w:ind w:right="-1"/>
      </w:pPr>
      <w:r w:rsidRPr="00F45D0F">
        <w:rPr>
          <w:spacing w:val="-1"/>
        </w:rPr>
        <w:t>Материалы</w:t>
      </w:r>
      <w:r w:rsidRPr="00F45D0F">
        <w:rPr>
          <w:spacing w:val="21"/>
        </w:rPr>
        <w:t xml:space="preserve"> </w:t>
      </w:r>
      <w:r w:rsidRPr="00F45D0F">
        <w:t>и</w:t>
      </w:r>
      <w:r w:rsidRPr="00F45D0F">
        <w:rPr>
          <w:spacing w:val="21"/>
        </w:rPr>
        <w:t xml:space="preserve"> </w:t>
      </w:r>
      <w:r w:rsidRPr="00F45D0F">
        <w:rPr>
          <w:spacing w:val="-1"/>
        </w:rPr>
        <w:t>вещества,</w:t>
      </w:r>
      <w:r w:rsidRPr="00F45D0F">
        <w:rPr>
          <w:spacing w:val="20"/>
        </w:rPr>
        <w:t xml:space="preserve"> </w:t>
      </w:r>
      <w:r w:rsidRPr="00F45D0F">
        <w:rPr>
          <w:spacing w:val="-1"/>
        </w:rPr>
        <w:t>применяемые</w:t>
      </w:r>
      <w:r w:rsidRPr="00F45D0F">
        <w:rPr>
          <w:spacing w:val="20"/>
        </w:rPr>
        <w:t xml:space="preserve"> </w:t>
      </w:r>
      <w:r w:rsidRPr="00F45D0F">
        <w:rPr>
          <w:spacing w:val="-1"/>
        </w:rPr>
        <w:t>для</w:t>
      </w:r>
      <w:r w:rsidRPr="00F45D0F">
        <w:rPr>
          <w:spacing w:val="23"/>
        </w:rPr>
        <w:t xml:space="preserve"> </w:t>
      </w:r>
      <w:r w:rsidRPr="00F45D0F">
        <w:rPr>
          <w:spacing w:val="-1"/>
        </w:rPr>
        <w:t>упаковки</w:t>
      </w:r>
      <w:r w:rsidRPr="00F45D0F">
        <w:rPr>
          <w:spacing w:val="21"/>
        </w:rPr>
        <w:t xml:space="preserve"> </w:t>
      </w:r>
      <w:r w:rsidRPr="00F45D0F">
        <w:t>и</w:t>
      </w:r>
      <w:r w:rsidRPr="00F45D0F">
        <w:rPr>
          <w:spacing w:val="21"/>
        </w:rPr>
        <w:t xml:space="preserve"> </w:t>
      </w:r>
      <w:r w:rsidRPr="00F45D0F">
        <w:rPr>
          <w:spacing w:val="-1"/>
        </w:rPr>
        <w:t>консервации,</w:t>
      </w:r>
      <w:r w:rsidRPr="00F45D0F">
        <w:rPr>
          <w:spacing w:val="51"/>
        </w:rPr>
        <w:t xml:space="preserve"> </w:t>
      </w:r>
      <w:r w:rsidRPr="00F45D0F">
        <w:rPr>
          <w:spacing w:val="-1"/>
        </w:rPr>
        <w:t>должны</w:t>
      </w:r>
      <w:r w:rsidRPr="00F45D0F">
        <w:t xml:space="preserve"> </w:t>
      </w:r>
      <w:r w:rsidRPr="00F45D0F">
        <w:rPr>
          <w:spacing w:val="-1"/>
        </w:rPr>
        <w:t>быть безопасными</w:t>
      </w:r>
      <w:r w:rsidRPr="00F45D0F">
        <w:rPr>
          <w:spacing w:val="-3"/>
        </w:rPr>
        <w:t xml:space="preserve"> </w:t>
      </w:r>
      <w:r w:rsidRPr="00F45D0F">
        <w:rPr>
          <w:spacing w:val="-1"/>
        </w:rPr>
        <w:t>для</w:t>
      </w:r>
      <w:r w:rsidRPr="00F45D0F">
        <w:t xml:space="preserve"> </w:t>
      </w:r>
      <w:r w:rsidRPr="00F45D0F">
        <w:rPr>
          <w:spacing w:val="-2"/>
        </w:rPr>
        <w:t>людей</w:t>
      </w:r>
      <w:r w:rsidRPr="00F45D0F">
        <w:t xml:space="preserve"> и</w:t>
      </w:r>
      <w:r w:rsidRPr="00F45D0F">
        <w:rPr>
          <w:spacing w:val="-2"/>
        </w:rPr>
        <w:t xml:space="preserve"> </w:t>
      </w:r>
      <w:r w:rsidRPr="00F45D0F">
        <w:rPr>
          <w:spacing w:val="-1"/>
        </w:rPr>
        <w:t>окружающей</w:t>
      </w:r>
      <w:r w:rsidRPr="00F45D0F">
        <w:rPr>
          <w:spacing w:val="-3"/>
        </w:rPr>
        <w:t xml:space="preserve"> </w:t>
      </w:r>
      <w:r w:rsidRPr="00F45D0F">
        <w:rPr>
          <w:spacing w:val="-1"/>
        </w:rPr>
        <w:t>среды.</w:t>
      </w:r>
    </w:p>
    <w:p w:rsidR="00360EDE" w:rsidRPr="00E24DB3" w:rsidRDefault="00360EDE" w:rsidP="00360EDE">
      <w:pPr>
        <w:pStyle w:val="afb"/>
        <w:widowControl w:val="0"/>
        <w:tabs>
          <w:tab w:val="left" w:pos="993"/>
        </w:tabs>
        <w:spacing w:after="0"/>
        <w:ind w:right="107"/>
        <w:rPr>
          <w:sz w:val="22"/>
        </w:rPr>
      </w:pPr>
    </w:p>
    <w:p w:rsidR="00360EDE" w:rsidRPr="00F45D0F" w:rsidRDefault="00360EDE" w:rsidP="00360EDE">
      <w:pPr>
        <w:pStyle w:val="afb"/>
        <w:widowControl w:val="0"/>
        <w:tabs>
          <w:tab w:val="left" w:pos="993"/>
        </w:tabs>
        <w:spacing w:after="0"/>
        <w:ind w:right="-1"/>
        <w:rPr>
          <w:spacing w:val="-1"/>
        </w:rPr>
      </w:pPr>
      <w:r w:rsidRPr="00F45D0F">
        <w:rPr>
          <w:spacing w:val="-1"/>
        </w:rPr>
        <w:t>Установка и крепление задвижек клиновых на транспортном средстве должны исключать возможность механических повреждений и загрязнений внутренних поверхностей задвижек и концов патрубков, обработанных под приварку к трубопроводу.</w:t>
      </w:r>
    </w:p>
    <w:p w:rsidR="00360EDE" w:rsidRPr="00E24DB3" w:rsidRDefault="00360EDE" w:rsidP="00360EDE">
      <w:pPr>
        <w:rPr>
          <w:sz w:val="22"/>
        </w:rPr>
      </w:pPr>
    </w:p>
    <w:p w:rsidR="00360EDE" w:rsidRPr="00F45D0F" w:rsidRDefault="00360EDE" w:rsidP="00360EDE">
      <w:pPr>
        <w:pStyle w:val="afb"/>
        <w:widowControl w:val="0"/>
        <w:tabs>
          <w:tab w:val="left" w:pos="993"/>
        </w:tabs>
        <w:spacing w:after="0"/>
        <w:ind w:right="-1"/>
        <w:rPr>
          <w:spacing w:val="-1"/>
        </w:rPr>
      </w:pPr>
      <w:r w:rsidRPr="00F45D0F">
        <w:rPr>
          <w:spacing w:val="-1"/>
        </w:rPr>
        <w:t xml:space="preserve">Требования пожарной безопасности </w:t>
      </w:r>
      <w:r>
        <w:rPr>
          <w:spacing w:val="-1"/>
        </w:rPr>
        <w:t xml:space="preserve">в соответствии с Федеральным законом </w:t>
      </w:r>
      <w:r w:rsidRPr="003723BF">
        <w:rPr>
          <w:spacing w:val="-1"/>
        </w:rPr>
        <w:t xml:space="preserve">от 22.07.2008 </w:t>
      </w:r>
      <w:r>
        <w:rPr>
          <w:spacing w:val="-1"/>
        </w:rPr>
        <w:t>№ </w:t>
      </w:r>
      <w:r w:rsidRPr="003723BF">
        <w:rPr>
          <w:spacing w:val="-1"/>
        </w:rPr>
        <w:t>123-ФЗ</w:t>
      </w:r>
      <w:r>
        <w:rPr>
          <w:spacing w:val="-1"/>
        </w:rPr>
        <w:t xml:space="preserve"> «</w:t>
      </w:r>
      <w:r w:rsidRPr="003723BF">
        <w:rPr>
          <w:spacing w:val="-1"/>
        </w:rPr>
        <w:t>Технический регламент о требованиях пожарной безопасности</w:t>
      </w:r>
      <w:r>
        <w:rPr>
          <w:spacing w:val="-1"/>
        </w:rPr>
        <w:t>»</w:t>
      </w:r>
      <w:r w:rsidRPr="00F45D0F">
        <w:rPr>
          <w:spacing w:val="-1"/>
        </w:rPr>
        <w:t>.</w:t>
      </w:r>
    </w:p>
    <w:p w:rsidR="00360EDE" w:rsidRPr="00E24DB3" w:rsidRDefault="00360EDE" w:rsidP="00360EDE">
      <w:pPr>
        <w:rPr>
          <w:sz w:val="22"/>
        </w:rPr>
      </w:pPr>
    </w:p>
    <w:p w:rsidR="00360EDE" w:rsidRDefault="00360EDE" w:rsidP="00360EDE">
      <w:pPr>
        <w:pStyle w:val="afb"/>
        <w:widowControl w:val="0"/>
        <w:tabs>
          <w:tab w:val="left" w:pos="993"/>
        </w:tabs>
        <w:spacing w:after="0"/>
        <w:ind w:right="107"/>
        <w:rPr>
          <w:spacing w:val="-1"/>
        </w:rPr>
      </w:pPr>
      <w:r w:rsidRPr="00F45D0F">
        <w:rPr>
          <w:spacing w:val="-1"/>
        </w:rPr>
        <w:t xml:space="preserve">Требования взрывобезопасности </w:t>
      </w:r>
      <w:r>
        <w:rPr>
          <w:spacing w:val="-1"/>
        </w:rPr>
        <w:t>в соответствии с ТР ТС 012.</w:t>
      </w:r>
    </w:p>
    <w:p w:rsidR="00360EDE" w:rsidRDefault="00360EDE" w:rsidP="00360EDE"/>
    <w:p w:rsidR="00360EDE" w:rsidRPr="00F45D0F" w:rsidRDefault="00360EDE" w:rsidP="00360EDE">
      <w:pPr>
        <w:rPr>
          <w:rStyle w:val="apple-converted-space"/>
          <w:szCs w:val="24"/>
          <w:shd w:val="clear" w:color="auto" w:fill="FFFFFF"/>
        </w:rPr>
      </w:pPr>
      <w:r w:rsidRPr="00F45D0F">
        <w:rPr>
          <w:szCs w:val="24"/>
        </w:rPr>
        <w:t xml:space="preserve">Привод, </w:t>
      </w:r>
      <w:r w:rsidRPr="00F45D0F">
        <w:rPr>
          <w:rStyle w:val="apple-converted-space"/>
          <w:szCs w:val="24"/>
          <w:shd w:val="clear" w:color="auto" w:fill="FFFFFF"/>
        </w:rPr>
        <w:t>как механическая или электромеханическая система</w:t>
      </w:r>
      <w:r>
        <w:rPr>
          <w:rStyle w:val="apple-converted-space"/>
          <w:szCs w:val="24"/>
          <w:shd w:val="clear" w:color="auto" w:fill="FFFFFF"/>
        </w:rPr>
        <w:t xml:space="preserve"> </w:t>
      </w:r>
      <w:r w:rsidRPr="00F45D0F">
        <w:rPr>
          <w:rStyle w:val="apple-converted-space"/>
          <w:szCs w:val="24"/>
          <w:shd w:val="clear" w:color="auto" w:fill="FFFFFF"/>
        </w:rPr>
        <w:t>предназначен для приведения в требуемое рабочее положение запорного органа задвижки клиновой, должен соответствовать требованиям безопасности:</w:t>
      </w:r>
    </w:p>
    <w:p w:rsidR="00360EDE" w:rsidRPr="00B8088C" w:rsidRDefault="00360EDE" w:rsidP="00360EDE">
      <w:pPr>
        <w:pStyle w:val="1"/>
        <w:numPr>
          <w:ilvl w:val="0"/>
          <w:numId w:val="55"/>
        </w:numPr>
        <w:tabs>
          <w:tab w:val="clear" w:pos="540"/>
          <w:tab w:val="left" w:pos="539"/>
        </w:tabs>
        <w:ind w:left="538" w:hanging="357"/>
        <w:rPr>
          <w:szCs w:val="24"/>
        </w:rPr>
      </w:pPr>
      <w:r>
        <w:rPr>
          <w:szCs w:val="24"/>
        </w:rPr>
        <w:t>ЭП</w:t>
      </w:r>
      <w:r w:rsidRPr="00B8088C">
        <w:rPr>
          <w:szCs w:val="24"/>
        </w:rPr>
        <w:t xml:space="preserve"> как электромеханическая/техническая система – требованиям</w:t>
      </w:r>
      <w:r>
        <w:rPr>
          <w:szCs w:val="24"/>
        </w:rPr>
        <w:t xml:space="preserve"> </w:t>
      </w:r>
      <w:r w:rsidRPr="00B8088C">
        <w:rPr>
          <w:szCs w:val="24"/>
        </w:rPr>
        <w:t xml:space="preserve">ГОСТ 12.2.007.0 и ГОСТ Р 51317.2.4; </w:t>
      </w:r>
    </w:p>
    <w:p w:rsidR="00360EDE" w:rsidRPr="00486CE0" w:rsidRDefault="00360EDE" w:rsidP="00360EDE">
      <w:pPr>
        <w:pStyle w:val="1"/>
        <w:numPr>
          <w:ilvl w:val="0"/>
          <w:numId w:val="55"/>
        </w:numPr>
        <w:ind w:left="538" w:hanging="357"/>
        <w:rPr>
          <w:szCs w:val="24"/>
        </w:rPr>
      </w:pPr>
      <w:r w:rsidRPr="00486CE0">
        <w:rPr>
          <w:szCs w:val="24"/>
        </w:rPr>
        <w:t xml:space="preserve">редуктор как механическая система – требованиям ГОСТ 31592. </w:t>
      </w:r>
    </w:p>
    <w:p w:rsidR="00360EDE" w:rsidRPr="00F45D0F" w:rsidRDefault="00360EDE" w:rsidP="00360EDE">
      <w:pPr>
        <w:pStyle w:val="afb"/>
        <w:widowControl w:val="0"/>
        <w:tabs>
          <w:tab w:val="left" w:pos="1520"/>
        </w:tabs>
        <w:spacing w:after="0"/>
        <w:ind w:right="108"/>
        <w:rPr>
          <w:spacing w:val="-1"/>
        </w:rPr>
      </w:pPr>
    </w:p>
    <w:p w:rsidR="00360EDE" w:rsidRPr="00F45D0F" w:rsidRDefault="00360EDE" w:rsidP="00360EDE">
      <w:pPr>
        <w:pStyle w:val="afb"/>
        <w:widowControl w:val="0"/>
        <w:tabs>
          <w:tab w:val="left" w:pos="1196"/>
        </w:tabs>
        <w:spacing w:after="0"/>
        <w:ind w:right="117"/>
      </w:pPr>
      <w:r w:rsidRPr="00F45D0F">
        <w:rPr>
          <w:spacing w:val="-2"/>
        </w:rPr>
        <w:t>Требования</w:t>
      </w:r>
      <w:r w:rsidRPr="00F45D0F">
        <w:rPr>
          <w:spacing w:val="28"/>
        </w:rPr>
        <w:t xml:space="preserve"> </w:t>
      </w:r>
      <w:r w:rsidRPr="00F45D0F">
        <w:rPr>
          <w:spacing w:val="-1"/>
        </w:rPr>
        <w:t>безопасности</w:t>
      </w:r>
      <w:r w:rsidRPr="00F45D0F">
        <w:rPr>
          <w:spacing w:val="28"/>
        </w:rPr>
        <w:t xml:space="preserve"> </w:t>
      </w:r>
      <w:r w:rsidRPr="00F45D0F">
        <w:t>и</w:t>
      </w:r>
      <w:r w:rsidRPr="00F45D0F">
        <w:rPr>
          <w:spacing w:val="28"/>
        </w:rPr>
        <w:t xml:space="preserve"> </w:t>
      </w:r>
      <w:r w:rsidRPr="00F45D0F">
        <w:rPr>
          <w:spacing w:val="-2"/>
        </w:rPr>
        <w:t>охраны</w:t>
      </w:r>
      <w:r w:rsidRPr="00F45D0F">
        <w:rPr>
          <w:spacing w:val="28"/>
        </w:rPr>
        <w:t xml:space="preserve"> </w:t>
      </w:r>
      <w:r w:rsidRPr="00F45D0F">
        <w:rPr>
          <w:spacing w:val="-1"/>
        </w:rPr>
        <w:t>окружающей</w:t>
      </w:r>
      <w:r w:rsidRPr="00F45D0F">
        <w:rPr>
          <w:spacing w:val="30"/>
        </w:rPr>
        <w:t xml:space="preserve"> </w:t>
      </w:r>
      <w:r w:rsidRPr="00F45D0F">
        <w:rPr>
          <w:spacing w:val="-2"/>
        </w:rPr>
        <w:t>среды</w:t>
      </w:r>
      <w:r w:rsidRPr="00F45D0F">
        <w:rPr>
          <w:spacing w:val="29"/>
        </w:rPr>
        <w:t xml:space="preserve"> </w:t>
      </w:r>
      <w:r w:rsidRPr="00F45D0F">
        <w:rPr>
          <w:spacing w:val="-1"/>
        </w:rPr>
        <w:t>должны</w:t>
      </w:r>
      <w:r w:rsidRPr="00F45D0F">
        <w:rPr>
          <w:spacing w:val="29"/>
        </w:rPr>
        <w:t xml:space="preserve"> </w:t>
      </w:r>
      <w:r w:rsidRPr="00F45D0F">
        <w:rPr>
          <w:spacing w:val="-1"/>
        </w:rPr>
        <w:t>быть</w:t>
      </w:r>
      <w:r w:rsidRPr="00F45D0F">
        <w:rPr>
          <w:spacing w:val="51"/>
        </w:rPr>
        <w:t xml:space="preserve"> </w:t>
      </w:r>
      <w:r w:rsidRPr="00F45D0F">
        <w:rPr>
          <w:spacing w:val="-1"/>
        </w:rPr>
        <w:t>обеспечены:</w:t>
      </w:r>
    </w:p>
    <w:p w:rsidR="00360EDE" w:rsidRPr="00746707" w:rsidRDefault="00360EDE" w:rsidP="00360EDE">
      <w:pPr>
        <w:pStyle w:val="1"/>
        <w:numPr>
          <w:ilvl w:val="0"/>
          <w:numId w:val="55"/>
        </w:numPr>
        <w:ind w:left="538" w:hanging="357"/>
        <w:rPr>
          <w:szCs w:val="24"/>
        </w:rPr>
      </w:pPr>
      <w:r w:rsidRPr="00746707">
        <w:rPr>
          <w:szCs w:val="24"/>
        </w:rPr>
        <w:t>подбором материалов элементов задвижек клиновых с учетом параметров и условий эксплуатации;</w:t>
      </w:r>
    </w:p>
    <w:p w:rsidR="00360EDE" w:rsidRPr="00746707" w:rsidRDefault="00360EDE" w:rsidP="00360EDE">
      <w:pPr>
        <w:pStyle w:val="1"/>
        <w:numPr>
          <w:ilvl w:val="0"/>
          <w:numId w:val="55"/>
        </w:numPr>
        <w:ind w:left="538" w:hanging="357"/>
        <w:rPr>
          <w:szCs w:val="24"/>
        </w:rPr>
      </w:pPr>
      <w:r w:rsidRPr="00746707">
        <w:rPr>
          <w:szCs w:val="24"/>
        </w:rPr>
        <w:t>проведением расчетов на прочность основных элементов задвижек клиновых с учетом сейсмических нагрузок и нагрузок от трубопровода;</w:t>
      </w:r>
    </w:p>
    <w:p w:rsidR="00360EDE" w:rsidRPr="00746707" w:rsidRDefault="00360EDE" w:rsidP="00360EDE">
      <w:pPr>
        <w:pStyle w:val="1"/>
        <w:numPr>
          <w:ilvl w:val="0"/>
          <w:numId w:val="55"/>
        </w:numPr>
        <w:ind w:left="538" w:hanging="357"/>
        <w:rPr>
          <w:szCs w:val="24"/>
        </w:rPr>
      </w:pPr>
      <w:r w:rsidRPr="00746707">
        <w:rPr>
          <w:szCs w:val="24"/>
        </w:rPr>
        <w:t>герметичностью по отношению к окружающей среде</w:t>
      </w:r>
      <w:r>
        <w:rPr>
          <w:szCs w:val="24"/>
        </w:rPr>
        <w:t>;</w:t>
      </w:r>
    </w:p>
    <w:p w:rsidR="00360EDE" w:rsidRPr="00746707" w:rsidRDefault="00360EDE" w:rsidP="00360EDE">
      <w:pPr>
        <w:pStyle w:val="1"/>
        <w:numPr>
          <w:ilvl w:val="0"/>
          <w:numId w:val="55"/>
        </w:numPr>
        <w:ind w:left="538" w:hanging="357"/>
        <w:rPr>
          <w:szCs w:val="24"/>
        </w:rPr>
      </w:pPr>
      <w:r w:rsidRPr="00746707">
        <w:rPr>
          <w:szCs w:val="24"/>
        </w:rPr>
        <w:t>герметичностью относительно внешней среды, выбором и подтверждением при испытании задвижек соответствующего класса герметичности затвора;</w:t>
      </w:r>
    </w:p>
    <w:p w:rsidR="00360EDE" w:rsidRPr="00746707" w:rsidRDefault="00360EDE" w:rsidP="00360EDE">
      <w:pPr>
        <w:pStyle w:val="1"/>
        <w:numPr>
          <w:ilvl w:val="0"/>
          <w:numId w:val="55"/>
        </w:numPr>
        <w:ind w:left="538" w:hanging="357"/>
        <w:rPr>
          <w:szCs w:val="24"/>
        </w:rPr>
      </w:pPr>
      <w:r w:rsidRPr="00746707">
        <w:rPr>
          <w:szCs w:val="24"/>
        </w:rPr>
        <w:t>уплотнительные материалы для подвижных и неподвижных соединений должны быть устойчивы к рабочим средам и внешним воздействиям окружающей среды (климатическим, огневым и др.)</w:t>
      </w:r>
      <w:r>
        <w:rPr>
          <w:szCs w:val="24"/>
        </w:rPr>
        <w:t>;</w:t>
      </w:r>
    </w:p>
    <w:p w:rsidR="00360EDE" w:rsidRPr="00746707" w:rsidRDefault="00360EDE" w:rsidP="00360EDE">
      <w:pPr>
        <w:pStyle w:val="1"/>
        <w:numPr>
          <w:ilvl w:val="0"/>
          <w:numId w:val="55"/>
        </w:numPr>
        <w:ind w:left="538" w:hanging="357"/>
        <w:rPr>
          <w:szCs w:val="24"/>
        </w:rPr>
      </w:pPr>
      <w:r w:rsidRPr="00746707">
        <w:rPr>
          <w:szCs w:val="24"/>
        </w:rPr>
        <w:t xml:space="preserve">утилизацией деталей, вышедших из строя или отработавших ресурс, специализированными организациями, имеющими право на обращение с опасными отходами. Содержание вредных веществ возле разъемных соединений задвижек не должно превышать требований по 3 классу опасности по ГОСТ 12.1.007. Концентрация вредных веществ, методы и периодичность контроля – в соответствии с ГОСТ 12.1.005 для класса опасности </w:t>
      </w:r>
      <w:r w:rsidRPr="00B21627">
        <w:rPr>
          <w:szCs w:val="24"/>
        </w:rPr>
        <w:t>III</w:t>
      </w:r>
      <w:r w:rsidRPr="00746707">
        <w:rPr>
          <w:szCs w:val="24"/>
        </w:rPr>
        <w:t>.</w:t>
      </w:r>
    </w:p>
    <w:p w:rsidR="00360EDE" w:rsidRPr="00746707" w:rsidRDefault="00360EDE" w:rsidP="00360EDE">
      <w:pPr>
        <w:pStyle w:val="afd"/>
        <w:numPr>
          <w:ilvl w:val="0"/>
          <w:numId w:val="59"/>
        </w:numPr>
        <w:tabs>
          <w:tab w:val="left" w:pos="709"/>
        </w:tabs>
        <w:spacing w:before="120"/>
        <w:rPr>
          <w:rFonts w:ascii="Times New Roman" w:hAnsi="Times New Roman"/>
          <w:sz w:val="24"/>
          <w:szCs w:val="24"/>
          <w:lang w:val="ru-RU"/>
        </w:rPr>
        <w:sectPr w:rsidR="00360EDE" w:rsidRPr="00746707" w:rsidSect="00EC32CB">
          <w:headerReference w:type="default" r:id="rId50"/>
          <w:footerReference w:type="default" r:id="rId51"/>
          <w:pgSz w:w="11906" w:h="16838" w:code="9"/>
          <w:pgMar w:top="510" w:right="1021" w:bottom="567" w:left="1247" w:header="737" w:footer="680" w:gutter="0"/>
          <w:cols w:space="708"/>
          <w:docGrid w:linePitch="360"/>
        </w:sectPr>
      </w:pPr>
    </w:p>
    <w:p w:rsidR="00360EDE" w:rsidRPr="00F45D0F" w:rsidRDefault="00360EDE" w:rsidP="00360EDE">
      <w:pPr>
        <w:pStyle w:val="11"/>
        <w:keepNext w:val="0"/>
        <w:numPr>
          <w:ilvl w:val="0"/>
          <w:numId w:val="35"/>
        </w:numPr>
        <w:ind w:left="567" w:hanging="567"/>
      </w:pPr>
      <w:bookmarkStart w:id="221" w:name="_Toc389655544"/>
      <w:bookmarkStart w:id="222" w:name="_Toc392607781"/>
      <w:bookmarkStart w:id="223" w:name="_Toc392695959"/>
      <w:bookmarkStart w:id="224" w:name="_Toc392696015"/>
      <w:bookmarkStart w:id="225" w:name="_Toc392752881"/>
      <w:bookmarkStart w:id="226" w:name="_Toc5183658"/>
      <w:r w:rsidRPr="00F45D0F">
        <w:lastRenderedPageBreak/>
        <w:t>УСЛОВНОЕ ОБОЗНАЧЕНИЕ</w:t>
      </w:r>
      <w:bookmarkEnd w:id="221"/>
      <w:bookmarkEnd w:id="222"/>
      <w:bookmarkEnd w:id="223"/>
      <w:bookmarkEnd w:id="224"/>
      <w:bookmarkEnd w:id="225"/>
      <w:bookmarkEnd w:id="226"/>
    </w:p>
    <w:p w:rsidR="00360EDE" w:rsidRPr="00F45D0F" w:rsidRDefault="00360EDE" w:rsidP="00360EDE">
      <w:pPr>
        <w:pStyle w:val="aff3"/>
        <w:rPr>
          <w:szCs w:val="24"/>
          <w:lang w:eastAsia="ru-RU"/>
        </w:rPr>
      </w:pPr>
    </w:p>
    <w:p w:rsidR="00360EDE" w:rsidRPr="00F45D0F" w:rsidRDefault="00360EDE" w:rsidP="00360EDE">
      <w:pPr>
        <w:pStyle w:val="aff3"/>
        <w:rPr>
          <w:szCs w:val="24"/>
          <w:lang w:eastAsia="ru-RU"/>
        </w:rPr>
      </w:pPr>
    </w:p>
    <w:p w:rsidR="00360EDE" w:rsidRPr="00AA0C14" w:rsidRDefault="00360EDE" w:rsidP="00360EDE">
      <w:pPr>
        <w:pStyle w:val="S21"/>
        <w:numPr>
          <w:ilvl w:val="1"/>
          <w:numId w:val="35"/>
        </w:numPr>
        <w:ind w:left="567" w:hanging="567"/>
        <w:rPr>
          <w:rFonts w:eastAsia="Calibri"/>
        </w:rPr>
      </w:pPr>
      <w:bookmarkStart w:id="227" w:name="_Toc389655545"/>
      <w:bookmarkStart w:id="228" w:name="_Toc392607782"/>
      <w:bookmarkStart w:id="229" w:name="_Toc392695960"/>
      <w:bookmarkStart w:id="230" w:name="_Toc392696016"/>
      <w:bookmarkStart w:id="231" w:name="_Toc392752882"/>
      <w:bookmarkStart w:id="232" w:name="_Toc5183659"/>
      <w:r w:rsidRPr="00AD0593">
        <w:rPr>
          <w:rFonts w:eastAsia="Calibri"/>
        </w:rPr>
        <w:t>СХЕМА УСЛОВНОГО ОБОЗНАЧЕНИЯ</w:t>
      </w:r>
      <w:bookmarkEnd w:id="227"/>
      <w:bookmarkEnd w:id="228"/>
      <w:bookmarkEnd w:id="229"/>
      <w:bookmarkEnd w:id="230"/>
      <w:bookmarkEnd w:id="231"/>
      <w:bookmarkEnd w:id="232"/>
    </w:p>
    <w:p w:rsidR="00360EDE" w:rsidRDefault="00360EDE" w:rsidP="00360EDE">
      <w:pPr>
        <w:pStyle w:val="S4"/>
        <w:rPr>
          <w:noProof/>
        </w:rPr>
      </w:pPr>
    </w:p>
    <w:p w:rsidR="00360EDE" w:rsidRDefault="00360EDE" w:rsidP="00360EDE">
      <w:pPr>
        <w:rPr>
          <w:rFonts w:eastAsia="Times New Roman"/>
          <w:noProof/>
          <w:szCs w:val="24"/>
        </w:rPr>
      </w:pPr>
      <w:r>
        <w:rPr>
          <w:rFonts w:eastAsia="Times New Roman"/>
          <w:noProof/>
          <w:szCs w:val="24"/>
        </w:rPr>
        <w:t xml:space="preserve">Схема условного обозначения задвижки клиновой </w:t>
      </w:r>
      <w:r w:rsidRPr="00341D2A">
        <w:t xml:space="preserve">выполнена на основании требований </w:t>
      </w:r>
      <w:r w:rsidRPr="00AB3CA7">
        <w:t xml:space="preserve">настоящих </w:t>
      </w:r>
      <w:r w:rsidR="00EC32CB">
        <w:t>Единых технических требований</w:t>
      </w:r>
      <w:r>
        <w:t xml:space="preserve"> и</w:t>
      </w:r>
      <w:r w:rsidRPr="00AB3CA7">
        <w:t xml:space="preserve"> приведена в </w:t>
      </w:r>
      <w:r>
        <w:rPr>
          <w:rFonts w:eastAsia="Times New Roman"/>
          <w:noProof/>
          <w:szCs w:val="24"/>
        </w:rPr>
        <w:t>Таблице 38</w:t>
      </w:r>
      <w:r w:rsidRPr="00AA0C14">
        <w:rPr>
          <w:rFonts w:eastAsia="Times New Roman"/>
          <w:noProof/>
          <w:szCs w:val="24"/>
        </w:rPr>
        <w:t>.</w:t>
      </w:r>
    </w:p>
    <w:p w:rsidR="00360EDE" w:rsidRPr="00AA0C14" w:rsidRDefault="00360EDE" w:rsidP="00360EDE">
      <w:pPr>
        <w:jc w:val="left"/>
        <w:rPr>
          <w:rFonts w:eastAsia="Times New Roman"/>
          <w:noProof/>
          <w:szCs w:val="24"/>
        </w:rPr>
      </w:pPr>
    </w:p>
    <w:p w:rsidR="00360EDE" w:rsidRDefault="00360EDE" w:rsidP="00360EDE">
      <w:pPr>
        <w:jc w:val="right"/>
        <w:rPr>
          <w:rFonts w:ascii="Arial" w:hAnsi="Arial" w:cs="Arial"/>
          <w:b/>
          <w:sz w:val="20"/>
          <w:szCs w:val="20"/>
        </w:rPr>
      </w:pPr>
      <w:r w:rsidRPr="00AA0C14">
        <w:rPr>
          <w:rFonts w:ascii="Arial" w:eastAsia="Times New Roman" w:hAnsi="Arial"/>
          <w:b/>
          <w:noProof/>
          <w:sz w:val="20"/>
          <w:szCs w:val="24"/>
        </w:rPr>
        <w:t xml:space="preserve">Таблица </w:t>
      </w:r>
      <w:r w:rsidRPr="005A7D1F">
        <w:rPr>
          <w:rFonts w:ascii="Arial" w:hAnsi="Arial" w:cs="Arial"/>
          <w:b/>
          <w:sz w:val="20"/>
        </w:rPr>
        <w:fldChar w:fldCharType="begin"/>
      </w:r>
      <w:r w:rsidRPr="005A7D1F">
        <w:rPr>
          <w:rFonts w:ascii="Arial" w:hAnsi="Arial" w:cs="Arial"/>
          <w:b/>
          <w:sz w:val="20"/>
        </w:rPr>
        <w:instrText xml:space="preserve"> SEQ Таблица \* ARABIC </w:instrText>
      </w:r>
      <w:r w:rsidRPr="005A7D1F">
        <w:rPr>
          <w:rFonts w:ascii="Arial" w:hAnsi="Arial" w:cs="Arial"/>
          <w:b/>
          <w:sz w:val="20"/>
        </w:rPr>
        <w:fldChar w:fldCharType="separate"/>
      </w:r>
      <w:r>
        <w:rPr>
          <w:rFonts w:ascii="Arial" w:hAnsi="Arial" w:cs="Arial"/>
          <w:b/>
          <w:noProof/>
          <w:sz w:val="20"/>
        </w:rPr>
        <w:t>38</w:t>
      </w:r>
      <w:r w:rsidRPr="005A7D1F">
        <w:rPr>
          <w:rFonts w:ascii="Arial" w:hAnsi="Arial" w:cs="Arial"/>
          <w:b/>
          <w:noProof/>
          <w:sz w:val="20"/>
        </w:rPr>
        <w:fldChar w:fldCharType="end"/>
      </w:r>
    </w:p>
    <w:p w:rsidR="00360EDE" w:rsidRPr="00F45D0F" w:rsidRDefault="00360EDE" w:rsidP="00360EDE">
      <w:pPr>
        <w:pStyle w:val="Se"/>
        <w:spacing w:after="60"/>
        <w:rPr>
          <w:rFonts w:cs="Arial"/>
          <w:szCs w:val="20"/>
        </w:rPr>
      </w:pPr>
      <w:r>
        <w:rPr>
          <w:rFonts w:cs="Arial"/>
          <w:szCs w:val="20"/>
        </w:rPr>
        <w:t xml:space="preserve">Схема </w:t>
      </w:r>
      <w:r w:rsidRPr="00F45D0F">
        <w:rPr>
          <w:rFonts w:cs="Arial"/>
          <w:szCs w:val="20"/>
        </w:rPr>
        <w:t>условног</w:t>
      </w:r>
      <w:r>
        <w:rPr>
          <w:rFonts w:cs="Arial"/>
          <w:szCs w:val="20"/>
        </w:rPr>
        <w:t>о обозначения задвижки клиновой</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4939"/>
        <w:gridCol w:w="418"/>
        <w:gridCol w:w="430"/>
        <w:gridCol w:w="416"/>
        <w:gridCol w:w="426"/>
        <w:gridCol w:w="422"/>
        <w:gridCol w:w="410"/>
        <w:gridCol w:w="518"/>
        <w:gridCol w:w="449"/>
        <w:gridCol w:w="459"/>
        <w:gridCol w:w="457"/>
        <w:gridCol w:w="510"/>
      </w:tblGrid>
      <w:tr w:rsidR="00360EDE" w:rsidRPr="00F45D0F" w:rsidTr="00EC32CB">
        <w:trPr>
          <w:trHeight w:val="341"/>
        </w:trPr>
        <w:tc>
          <w:tcPr>
            <w:tcW w:w="2506" w:type="pct"/>
            <w:vMerge w:val="restart"/>
            <w:tcBorders>
              <w:top w:val="single" w:sz="12" w:space="0" w:color="auto"/>
              <w:bottom w:val="single" w:sz="12" w:space="0" w:color="auto"/>
              <w:right w:val="single" w:sz="12" w:space="0" w:color="auto"/>
            </w:tcBorders>
            <w:shd w:val="clear" w:color="auto" w:fill="FFD200"/>
            <w:vAlign w:val="center"/>
          </w:tcPr>
          <w:p w:rsidR="00360EDE" w:rsidRPr="001C0C37" w:rsidRDefault="00360EDE" w:rsidP="00EC32CB">
            <w:pPr>
              <w:jc w:val="center"/>
              <w:rPr>
                <w:rFonts w:ascii="Arial" w:eastAsia="Times New Roman" w:hAnsi="Arial" w:cs="Arial"/>
                <w:b/>
                <w:sz w:val="16"/>
                <w:szCs w:val="16"/>
              </w:rPr>
            </w:pPr>
            <w:r w:rsidRPr="001C0C37">
              <w:rPr>
                <w:rFonts w:ascii="Arial" w:eastAsia="Times New Roman" w:hAnsi="Arial" w:cs="Arial"/>
                <w:b/>
                <w:sz w:val="16"/>
                <w:szCs w:val="16"/>
              </w:rPr>
              <w:t>УСЛОВНОЕ ОБОЗНАЧЕНИЕ</w:t>
            </w:r>
          </w:p>
        </w:tc>
        <w:tc>
          <w:tcPr>
            <w:tcW w:w="212" w:type="pct"/>
            <w:tcBorders>
              <w:top w:val="single" w:sz="12" w:space="0" w:color="auto"/>
              <w:left w:val="single" w:sz="12" w:space="0" w:color="auto"/>
              <w:bottom w:val="single" w:sz="12" w:space="0" w:color="auto"/>
            </w:tcBorders>
            <w:shd w:val="clear" w:color="auto" w:fill="FFD200"/>
            <w:vAlign w:val="center"/>
          </w:tcPr>
          <w:p w:rsidR="00360EDE" w:rsidRPr="001C0C37" w:rsidRDefault="00360EDE" w:rsidP="00EC32CB">
            <w:pPr>
              <w:jc w:val="center"/>
              <w:rPr>
                <w:rFonts w:ascii="Arial" w:eastAsia="Times New Roman" w:hAnsi="Arial" w:cs="Arial"/>
                <w:b/>
                <w:sz w:val="16"/>
                <w:szCs w:val="16"/>
              </w:rPr>
            </w:pPr>
            <w:r w:rsidRPr="001C0C37">
              <w:rPr>
                <w:rFonts w:ascii="Arial" w:eastAsia="Times New Roman" w:hAnsi="Arial" w:cs="Arial"/>
                <w:b/>
                <w:sz w:val="16"/>
                <w:szCs w:val="16"/>
              </w:rPr>
              <w:t>1</w:t>
            </w:r>
          </w:p>
        </w:tc>
        <w:tc>
          <w:tcPr>
            <w:tcW w:w="218" w:type="pct"/>
            <w:tcBorders>
              <w:top w:val="single" w:sz="12" w:space="0" w:color="auto"/>
              <w:bottom w:val="single" w:sz="12" w:space="0" w:color="auto"/>
            </w:tcBorders>
            <w:shd w:val="clear" w:color="auto" w:fill="FFD200"/>
            <w:vAlign w:val="center"/>
          </w:tcPr>
          <w:p w:rsidR="00360EDE" w:rsidRPr="001C0C37" w:rsidRDefault="00360EDE" w:rsidP="00EC32CB">
            <w:pPr>
              <w:jc w:val="center"/>
              <w:rPr>
                <w:rFonts w:ascii="Arial" w:eastAsia="Times New Roman" w:hAnsi="Arial" w:cs="Arial"/>
                <w:b/>
                <w:sz w:val="16"/>
                <w:szCs w:val="16"/>
              </w:rPr>
            </w:pPr>
            <w:r w:rsidRPr="001C0C37">
              <w:rPr>
                <w:rFonts w:ascii="Arial" w:eastAsia="Times New Roman" w:hAnsi="Arial" w:cs="Arial"/>
                <w:b/>
                <w:sz w:val="16"/>
                <w:szCs w:val="16"/>
              </w:rPr>
              <w:t>2</w:t>
            </w:r>
          </w:p>
        </w:tc>
        <w:tc>
          <w:tcPr>
            <w:tcW w:w="211" w:type="pct"/>
            <w:tcBorders>
              <w:top w:val="single" w:sz="12" w:space="0" w:color="auto"/>
              <w:bottom w:val="single" w:sz="12" w:space="0" w:color="auto"/>
            </w:tcBorders>
            <w:shd w:val="clear" w:color="auto" w:fill="FFD200"/>
            <w:vAlign w:val="center"/>
          </w:tcPr>
          <w:p w:rsidR="00360EDE" w:rsidRPr="001C0C37" w:rsidRDefault="00360EDE" w:rsidP="00EC32CB">
            <w:pPr>
              <w:jc w:val="center"/>
              <w:rPr>
                <w:rFonts w:ascii="Arial" w:eastAsia="Times New Roman" w:hAnsi="Arial" w:cs="Arial"/>
                <w:b/>
                <w:sz w:val="16"/>
                <w:szCs w:val="16"/>
              </w:rPr>
            </w:pPr>
            <w:r w:rsidRPr="001C0C37">
              <w:rPr>
                <w:rFonts w:ascii="Arial" w:eastAsia="Times New Roman" w:hAnsi="Arial" w:cs="Arial"/>
                <w:b/>
                <w:sz w:val="16"/>
                <w:szCs w:val="16"/>
              </w:rPr>
              <w:t>3</w:t>
            </w:r>
          </w:p>
        </w:tc>
        <w:tc>
          <w:tcPr>
            <w:tcW w:w="215" w:type="pct"/>
            <w:tcBorders>
              <w:top w:val="single" w:sz="12" w:space="0" w:color="auto"/>
              <w:bottom w:val="single" w:sz="12" w:space="0" w:color="auto"/>
            </w:tcBorders>
            <w:shd w:val="clear" w:color="auto" w:fill="FFD200"/>
            <w:vAlign w:val="center"/>
          </w:tcPr>
          <w:p w:rsidR="00360EDE" w:rsidRPr="001C0C37" w:rsidRDefault="00360EDE" w:rsidP="00EC32CB">
            <w:pPr>
              <w:jc w:val="center"/>
              <w:rPr>
                <w:rFonts w:ascii="Arial" w:eastAsia="Times New Roman" w:hAnsi="Arial" w:cs="Arial"/>
                <w:b/>
                <w:sz w:val="16"/>
                <w:szCs w:val="16"/>
              </w:rPr>
            </w:pPr>
            <w:r w:rsidRPr="001C0C37">
              <w:rPr>
                <w:rFonts w:ascii="Arial" w:eastAsia="Times New Roman" w:hAnsi="Arial" w:cs="Arial"/>
                <w:b/>
                <w:sz w:val="16"/>
                <w:szCs w:val="16"/>
              </w:rPr>
              <w:t>4</w:t>
            </w:r>
          </w:p>
        </w:tc>
        <w:tc>
          <w:tcPr>
            <w:tcW w:w="214" w:type="pct"/>
            <w:tcBorders>
              <w:top w:val="single" w:sz="12" w:space="0" w:color="auto"/>
              <w:bottom w:val="single" w:sz="12" w:space="0" w:color="auto"/>
            </w:tcBorders>
            <w:shd w:val="clear" w:color="auto" w:fill="FFD200"/>
            <w:vAlign w:val="center"/>
          </w:tcPr>
          <w:p w:rsidR="00360EDE" w:rsidRPr="001C0C37" w:rsidRDefault="00360EDE" w:rsidP="00EC32CB">
            <w:pPr>
              <w:jc w:val="center"/>
              <w:rPr>
                <w:rFonts w:ascii="Arial" w:eastAsia="Times New Roman" w:hAnsi="Arial" w:cs="Arial"/>
                <w:b/>
                <w:sz w:val="16"/>
                <w:szCs w:val="16"/>
              </w:rPr>
            </w:pPr>
            <w:r w:rsidRPr="001C0C37">
              <w:rPr>
                <w:rFonts w:ascii="Arial" w:eastAsia="Times New Roman" w:hAnsi="Arial" w:cs="Arial"/>
                <w:b/>
                <w:sz w:val="16"/>
                <w:szCs w:val="16"/>
              </w:rPr>
              <w:t>5</w:t>
            </w:r>
          </w:p>
        </w:tc>
        <w:tc>
          <w:tcPr>
            <w:tcW w:w="208" w:type="pct"/>
            <w:tcBorders>
              <w:top w:val="single" w:sz="12" w:space="0" w:color="auto"/>
              <w:bottom w:val="single" w:sz="12" w:space="0" w:color="auto"/>
            </w:tcBorders>
            <w:shd w:val="clear" w:color="auto" w:fill="FFD200"/>
            <w:vAlign w:val="center"/>
          </w:tcPr>
          <w:p w:rsidR="00360EDE" w:rsidRPr="001C0C37" w:rsidRDefault="00360EDE" w:rsidP="00EC32CB">
            <w:pPr>
              <w:jc w:val="center"/>
              <w:rPr>
                <w:rFonts w:ascii="Arial" w:eastAsia="Times New Roman" w:hAnsi="Arial" w:cs="Arial"/>
                <w:b/>
                <w:sz w:val="16"/>
                <w:szCs w:val="16"/>
              </w:rPr>
            </w:pPr>
            <w:r w:rsidRPr="001C0C37">
              <w:rPr>
                <w:rFonts w:ascii="Arial" w:eastAsia="Times New Roman" w:hAnsi="Arial" w:cs="Arial"/>
                <w:b/>
                <w:sz w:val="16"/>
                <w:szCs w:val="16"/>
              </w:rPr>
              <w:t>6</w:t>
            </w:r>
          </w:p>
        </w:tc>
        <w:tc>
          <w:tcPr>
            <w:tcW w:w="263" w:type="pct"/>
            <w:tcBorders>
              <w:top w:val="single" w:sz="12" w:space="0" w:color="auto"/>
              <w:bottom w:val="single" w:sz="12" w:space="0" w:color="auto"/>
            </w:tcBorders>
            <w:shd w:val="clear" w:color="auto" w:fill="FFD200"/>
            <w:vAlign w:val="center"/>
          </w:tcPr>
          <w:p w:rsidR="00360EDE" w:rsidRPr="001C0C37" w:rsidDel="005D460D" w:rsidRDefault="00360EDE" w:rsidP="00EC32CB">
            <w:pPr>
              <w:jc w:val="center"/>
              <w:rPr>
                <w:rFonts w:ascii="Arial" w:eastAsia="Times New Roman" w:hAnsi="Arial" w:cs="Arial"/>
                <w:b/>
                <w:sz w:val="16"/>
                <w:szCs w:val="16"/>
              </w:rPr>
            </w:pPr>
            <w:r w:rsidRPr="001C0C37">
              <w:rPr>
                <w:rFonts w:ascii="Arial" w:eastAsia="Times New Roman" w:hAnsi="Arial" w:cs="Arial"/>
                <w:b/>
                <w:sz w:val="16"/>
                <w:szCs w:val="16"/>
              </w:rPr>
              <w:t>7</w:t>
            </w:r>
          </w:p>
        </w:tc>
        <w:tc>
          <w:tcPr>
            <w:tcW w:w="228" w:type="pct"/>
            <w:tcBorders>
              <w:top w:val="single" w:sz="12" w:space="0" w:color="auto"/>
              <w:bottom w:val="single" w:sz="12" w:space="0" w:color="auto"/>
            </w:tcBorders>
            <w:shd w:val="clear" w:color="auto" w:fill="FFD200"/>
            <w:vAlign w:val="center"/>
          </w:tcPr>
          <w:p w:rsidR="00360EDE" w:rsidRPr="001C0C37" w:rsidRDefault="00360EDE" w:rsidP="00EC32CB">
            <w:pPr>
              <w:jc w:val="center"/>
              <w:rPr>
                <w:rFonts w:ascii="Arial" w:eastAsia="Times New Roman" w:hAnsi="Arial" w:cs="Arial"/>
                <w:b/>
                <w:sz w:val="16"/>
                <w:szCs w:val="16"/>
              </w:rPr>
            </w:pPr>
            <w:r w:rsidRPr="001C0C37">
              <w:rPr>
                <w:rFonts w:ascii="Arial" w:eastAsia="Times New Roman" w:hAnsi="Arial" w:cs="Arial"/>
                <w:b/>
                <w:sz w:val="16"/>
                <w:szCs w:val="16"/>
              </w:rPr>
              <w:t>8</w:t>
            </w:r>
          </w:p>
        </w:tc>
        <w:tc>
          <w:tcPr>
            <w:tcW w:w="233" w:type="pct"/>
            <w:tcBorders>
              <w:top w:val="single" w:sz="12" w:space="0" w:color="auto"/>
              <w:bottom w:val="single" w:sz="12" w:space="0" w:color="auto"/>
            </w:tcBorders>
            <w:shd w:val="clear" w:color="auto" w:fill="FFD200"/>
            <w:vAlign w:val="center"/>
          </w:tcPr>
          <w:p w:rsidR="00360EDE" w:rsidRPr="001C0C37" w:rsidRDefault="00360EDE" w:rsidP="00EC32CB">
            <w:pPr>
              <w:jc w:val="center"/>
              <w:rPr>
                <w:rFonts w:ascii="Arial" w:eastAsia="Times New Roman" w:hAnsi="Arial" w:cs="Arial"/>
                <w:b/>
                <w:sz w:val="16"/>
                <w:szCs w:val="16"/>
              </w:rPr>
            </w:pPr>
            <w:r w:rsidRPr="001C0C37">
              <w:rPr>
                <w:rFonts w:ascii="Arial" w:eastAsia="Times New Roman" w:hAnsi="Arial" w:cs="Arial"/>
                <w:b/>
                <w:sz w:val="16"/>
                <w:szCs w:val="16"/>
              </w:rPr>
              <w:t>9</w:t>
            </w:r>
          </w:p>
        </w:tc>
        <w:tc>
          <w:tcPr>
            <w:tcW w:w="232" w:type="pct"/>
            <w:tcBorders>
              <w:top w:val="single" w:sz="12" w:space="0" w:color="auto"/>
              <w:bottom w:val="single" w:sz="12" w:space="0" w:color="auto"/>
            </w:tcBorders>
            <w:shd w:val="clear" w:color="auto" w:fill="FFD200"/>
            <w:vAlign w:val="center"/>
          </w:tcPr>
          <w:p w:rsidR="00360EDE" w:rsidRPr="001C0C37" w:rsidRDefault="00360EDE" w:rsidP="00EC32CB">
            <w:pPr>
              <w:jc w:val="center"/>
              <w:rPr>
                <w:rFonts w:ascii="Arial" w:eastAsia="Times New Roman" w:hAnsi="Arial" w:cs="Arial"/>
                <w:b/>
                <w:sz w:val="16"/>
                <w:szCs w:val="16"/>
              </w:rPr>
            </w:pPr>
            <w:r w:rsidRPr="001C0C37">
              <w:rPr>
                <w:rFonts w:ascii="Arial" w:eastAsia="Times New Roman" w:hAnsi="Arial" w:cs="Arial"/>
                <w:b/>
                <w:sz w:val="16"/>
                <w:szCs w:val="16"/>
              </w:rPr>
              <w:t>10</w:t>
            </w:r>
          </w:p>
        </w:tc>
        <w:tc>
          <w:tcPr>
            <w:tcW w:w="260" w:type="pct"/>
            <w:tcBorders>
              <w:top w:val="single" w:sz="12" w:space="0" w:color="auto"/>
              <w:bottom w:val="single" w:sz="12" w:space="0" w:color="auto"/>
            </w:tcBorders>
            <w:shd w:val="clear" w:color="auto" w:fill="FFD200"/>
            <w:vAlign w:val="center"/>
          </w:tcPr>
          <w:p w:rsidR="00360EDE" w:rsidRPr="001C0C37" w:rsidRDefault="00360EDE" w:rsidP="00EC32CB">
            <w:pPr>
              <w:jc w:val="center"/>
              <w:rPr>
                <w:rFonts w:ascii="Arial" w:eastAsia="Times New Roman" w:hAnsi="Arial" w:cs="Arial"/>
                <w:b/>
                <w:sz w:val="16"/>
                <w:szCs w:val="16"/>
              </w:rPr>
            </w:pPr>
            <w:r w:rsidRPr="001C0C37">
              <w:rPr>
                <w:rFonts w:ascii="Arial" w:eastAsia="Times New Roman" w:hAnsi="Arial" w:cs="Arial"/>
                <w:b/>
                <w:sz w:val="16"/>
                <w:szCs w:val="16"/>
              </w:rPr>
              <w:t>11</w:t>
            </w:r>
          </w:p>
        </w:tc>
      </w:tr>
      <w:tr w:rsidR="00360EDE" w:rsidRPr="00F45D0F" w:rsidTr="00EC32CB">
        <w:trPr>
          <w:trHeight w:val="247"/>
        </w:trPr>
        <w:tc>
          <w:tcPr>
            <w:tcW w:w="2506" w:type="pct"/>
            <w:vMerge/>
            <w:tcBorders>
              <w:top w:val="nil"/>
              <w:bottom w:val="single" w:sz="12" w:space="0" w:color="auto"/>
              <w:right w:val="single" w:sz="12" w:space="0" w:color="auto"/>
            </w:tcBorders>
            <w:shd w:val="clear" w:color="auto" w:fill="auto"/>
          </w:tcPr>
          <w:p w:rsidR="00360EDE" w:rsidRPr="001C0C37" w:rsidRDefault="00360EDE" w:rsidP="00EC32CB">
            <w:pPr>
              <w:rPr>
                <w:rFonts w:ascii="Arial" w:eastAsia="Times New Roman" w:hAnsi="Arial" w:cs="Arial"/>
                <w:b/>
                <w:sz w:val="16"/>
                <w:szCs w:val="16"/>
              </w:rPr>
            </w:pPr>
          </w:p>
        </w:tc>
        <w:tc>
          <w:tcPr>
            <w:tcW w:w="212" w:type="pct"/>
            <w:tcBorders>
              <w:top w:val="single" w:sz="12" w:space="0" w:color="auto"/>
              <w:left w:val="single" w:sz="12" w:space="0" w:color="auto"/>
              <w:bottom w:val="single" w:sz="12" w:space="0" w:color="auto"/>
            </w:tcBorders>
            <w:shd w:val="clear" w:color="auto" w:fill="auto"/>
            <w:vAlign w:val="center"/>
          </w:tcPr>
          <w:p w:rsidR="00360EDE" w:rsidRPr="001C0C37" w:rsidRDefault="00360EDE" w:rsidP="00EC32CB">
            <w:pPr>
              <w:jc w:val="center"/>
              <w:rPr>
                <w:rFonts w:ascii="Arial" w:eastAsia="Times New Roman" w:hAnsi="Arial" w:cs="Arial"/>
                <w:b/>
                <w:sz w:val="16"/>
                <w:szCs w:val="16"/>
              </w:rPr>
            </w:pPr>
            <w:r w:rsidRPr="001C0C37">
              <w:rPr>
                <w:rFonts w:ascii="Arial" w:eastAsia="Times New Roman" w:hAnsi="Arial" w:cs="Arial"/>
                <w:b/>
                <w:sz w:val="16"/>
                <w:szCs w:val="16"/>
              </w:rPr>
              <w:t>Х</w:t>
            </w:r>
          </w:p>
        </w:tc>
        <w:tc>
          <w:tcPr>
            <w:tcW w:w="218" w:type="pct"/>
            <w:tcBorders>
              <w:top w:val="single" w:sz="12" w:space="0" w:color="auto"/>
              <w:bottom w:val="single" w:sz="12" w:space="0" w:color="auto"/>
            </w:tcBorders>
            <w:shd w:val="clear" w:color="auto" w:fill="auto"/>
            <w:vAlign w:val="center"/>
          </w:tcPr>
          <w:p w:rsidR="00360EDE" w:rsidRPr="001C0C37" w:rsidRDefault="00360EDE" w:rsidP="00EC32CB">
            <w:pPr>
              <w:jc w:val="center"/>
              <w:rPr>
                <w:rFonts w:ascii="Arial" w:eastAsia="Times New Roman" w:hAnsi="Arial" w:cs="Arial"/>
                <w:b/>
                <w:sz w:val="16"/>
                <w:szCs w:val="16"/>
              </w:rPr>
            </w:pPr>
            <w:r w:rsidRPr="001C0C37">
              <w:rPr>
                <w:rFonts w:ascii="Arial" w:eastAsia="Times New Roman" w:hAnsi="Arial" w:cs="Arial"/>
                <w:b/>
                <w:sz w:val="16"/>
                <w:szCs w:val="16"/>
              </w:rPr>
              <w:t>Х</w:t>
            </w:r>
          </w:p>
        </w:tc>
        <w:tc>
          <w:tcPr>
            <w:tcW w:w="211" w:type="pct"/>
            <w:tcBorders>
              <w:top w:val="single" w:sz="12" w:space="0" w:color="auto"/>
              <w:bottom w:val="single" w:sz="12" w:space="0" w:color="auto"/>
            </w:tcBorders>
            <w:shd w:val="clear" w:color="auto" w:fill="auto"/>
            <w:vAlign w:val="center"/>
          </w:tcPr>
          <w:p w:rsidR="00360EDE" w:rsidRPr="001C0C37" w:rsidRDefault="00360EDE" w:rsidP="00EC32CB">
            <w:pPr>
              <w:jc w:val="center"/>
              <w:rPr>
                <w:rFonts w:ascii="Arial" w:eastAsia="Times New Roman" w:hAnsi="Arial" w:cs="Arial"/>
                <w:b/>
                <w:sz w:val="16"/>
                <w:szCs w:val="16"/>
              </w:rPr>
            </w:pPr>
            <w:r w:rsidRPr="001C0C37">
              <w:rPr>
                <w:rFonts w:ascii="Arial" w:eastAsia="Times New Roman" w:hAnsi="Arial" w:cs="Arial"/>
                <w:b/>
                <w:sz w:val="16"/>
                <w:szCs w:val="16"/>
              </w:rPr>
              <w:t>Х</w:t>
            </w:r>
          </w:p>
        </w:tc>
        <w:tc>
          <w:tcPr>
            <w:tcW w:w="215" w:type="pct"/>
            <w:tcBorders>
              <w:top w:val="single" w:sz="12" w:space="0" w:color="auto"/>
              <w:bottom w:val="single" w:sz="12" w:space="0" w:color="auto"/>
            </w:tcBorders>
            <w:shd w:val="clear" w:color="auto" w:fill="auto"/>
            <w:vAlign w:val="center"/>
          </w:tcPr>
          <w:p w:rsidR="00360EDE" w:rsidRPr="001C0C37" w:rsidRDefault="00360EDE" w:rsidP="00EC32CB">
            <w:pPr>
              <w:jc w:val="center"/>
              <w:rPr>
                <w:rFonts w:ascii="Arial" w:eastAsia="Times New Roman" w:hAnsi="Arial" w:cs="Arial"/>
                <w:b/>
                <w:sz w:val="16"/>
                <w:szCs w:val="16"/>
              </w:rPr>
            </w:pPr>
            <w:r w:rsidRPr="001C0C37">
              <w:rPr>
                <w:rFonts w:ascii="Arial" w:eastAsia="Times New Roman" w:hAnsi="Arial" w:cs="Arial"/>
                <w:b/>
                <w:sz w:val="16"/>
                <w:szCs w:val="16"/>
              </w:rPr>
              <w:t>Х</w:t>
            </w:r>
          </w:p>
        </w:tc>
        <w:tc>
          <w:tcPr>
            <w:tcW w:w="214" w:type="pct"/>
            <w:tcBorders>
              <w:top w:val="single" w:sz="12" w:space="0" w:color="auto"/>
              <w:bottom w:val="single" w:sz="12" w:space="0" w:color="auto"/>
            </w:tcBorders>
            <w:shd w:val="clear" w:color="auto" w:fill="auto"/>
            <w:vAlign w:val="center"/>
          </w:tcPr>
          <w:p w:rsidR="00360EDE" w:rsidRPr="001C0C37" w:rsidRDefault="00360EDE" w:rsidP="00EC32CB">
            <w:pPr>
              <w:jc w:val="center"/>
              <w:rPr>
                <w:rFonts w:ascii="Arial" w:eastAsia="Times New Roman" w:hAnsi="Arial" w:cs="Arial"/>
                <w:b/>
                <w:sz w:val="16"/>
                <w:szCs w:val="16"/>
              </w:rPr>
            </w:pPr>
            <w:r w:rsidRPr="001C0C37">
              <w:rPr>
                <w:rFonts w:ascii="Arial" w:eastAsia="Times New Roman" w:hAnsi="Arial" w:cs="Arial"/>
                <w:b/>
                <w:sz w:val="16"/>
                <w:szCs w:val="16"/>
              </w:rPr>
              <w:t>Х</w:t>
            </w:r>
          </w:p>
        </w:tc>
        <w:tc>
          <w:tcPr>
            <w:tcW w:w="208" w:type="pct"/>
            <w:tcBorders>
              <w:top w:val="single" w:sz="12" w:space="0" w:color="auto"/>
              <w:bottom w:val="single" w:sz="12" w:space="0" w:color="auto"/>
            </w:tcBorders>
            <w:shd w:val="clear" w:color="auto" w:fill="auto"/>
            <w:vAlign w:val="center"/>
          </w:tcPr>
          <w:p w:rsidR="00360EDE" w:rsidRPr="001C0C37" w:rsidRDefault="00360EDE" w:rsidP="00EC32CB">
            <w:pPr>
              <w:jc w:val="center"/>
              <w:rPr>
                <w:rFonts w:ascii="Arial" w:eastAsia="Times New Roman" w:hAnsi="Arial" w:cs="Arial"/>
                <w:b/>
                <w:sz w:val="16"/>
                <w:szCs w:val="16"/>
              </w:rPr>
            </w:pPr>
            <w:r w:rsidRPr="001C0C37">
              <w:rPr>
                <w:rFonts w:ascii="Arial" w:eastAsia="Times New Roman" w:hAnsi="Arial" w:cs="Arial"/>
                <w:b/>
                <w:sz w:val="16"/>
                <w:szCs w:val="16"/>
              </w:rPr>
              <w:t>Х</w:t>
            </w:r>
          </w:p>
        </w:tc>
        <w:tc>
          <w:tcPr>
            <w:tcW w:w="263" w:type="pct"/>
            <w:tcBorders>
              <w:top w:val="single" w:sz="12" w:space="0" w:color="auto"/>
              <w:bottom w:val="single" w:sz="12" w:space="0" w:color="auto"/>
            </w:tcBorders>
            <w:shd w:val="clear" w:color="auto" w:fill="auto"/>
            <w:vAlign w:val="center"/>
          </w:tcPr>
          <w:p w:rsidR="00360EDE" w:rsidRPr="001C0C37" w:rsidDel="005D460D" w:rsidRDefault="00360EDE" w:rsidP="00EC32CB">
            <w:pPr>
              <w:jc w:val="center"/>
              <w:rPr>
                <w:rFonts w:ascii="Arial" w:eastAsia="Times New Roman" w:hAnsi="Arial" w:cs="Arial"/>
                <w:b/>
                <w:sz w:val="16"/>
                <w:szCs w:val="16"/>
              </w:rPr>
            </w:pPr>
            <w:r w:rsidRPr="001C0C37">
              <w:rPr>
                <w:rFonts w:ascii="Arial" w:eastAsia="Times New Roman" w:hAnsi="Arial" w:cs="Arial"/>
                <w:b/>
                <w:sz w:val="16"/>
                <w:szCs w:val="16"/>
              </w:rPr>
              <w:t>Х</w:t>
            </w:r>
          </w:p>
        </w:tc>
        <w:tc>
          <w:tcPr>
            <w:tcW w:w="228" w:type="pct"/>
            <w:tcBorders>
              <w:top w:val="single" w:sz="12" w:space="0" w:color="auto"/>
              <w:bottom w:val="single" w:sz="12" w:space="0" w:color="auto"/>
            </w:tcBorders>
            <w:shd w:val="clear" w:color="auto" w:fill="auto"/>
            <w:vAlign w:val="center"/>
          </w:tcPr>
          <w:p w:rsidR="00360EDE" w:rsidRPr="001C0C37" w:rsidRDefault="00360EDE" w:rsidP="00EC32CB">
            <w:pPr>
              <w:jc w:val="center"/>
              <w:rPr>
                <w:rFonts w:ascii="Arial" w:eastAsia="Times New Roman" w:hAnsi="Arial" w:cs="Arial"/>
                <w:b/>
                <w:sz w:val="16"/>
                <w:szCs w:val="16"/>
              </w:rPr>
            </w:pPr>
            <w:r w:rsidRPr="001C0C37">
              <w:rPr>
                <w:rFonts w:ascii="Arial" w:eastAsia="Times New Roman" w:hAnsi="Arial" w:cs="Arial"/>
                <w:b/>
                <w:sz w:val="16"/>
                <w:szCs w:val="16"/>
              </w:rPr>
              <w:t>Х</w:t>
            </w:r>
          </w:p>
        </w:tc>
        <w:tc>
          <w:tcPr>
            <w:tcW w:w="233" w:type="pct"/>
            <w:tcBorders>
              <w:top w:val="single" w:sz="12" w:space="0" w:color="auto"/>
              <w:bottom w:val="single" w:sz="12" w:space="0" w:color="auto"/>
            </w:tcBorders>
            <w:shd w:val="clear" w:color="auto" w:fill="auto"/>
            <w:vAlign w:val="center"/>
          </w:tcPr>
          <w:p w:rsidR="00360EDE" w:rsidRPr="001C0C37" w:rsidRDefault="00360EDE" w:rsidP="00EC32CB">
            <w:pPr>
              <w:jc w:val="center"/>
              <w:rPr>
                <w:rFonts w:ascii="Arial" w:eastAsia="Times New Roman" w:hAnsi="Arial" w:cs="Arial"/>
                <w:b/>
                <w:sz w:val="16"/>
                <w:szCs w:val="16"/>
              </w:rPr>
            </w:pPr>
            <w:r w:rsidRPr="001C0C37">
              <w:rPr>
                <w:rFonts w:ascii="Arial" w:eastAsia="Times New Roman" w:hAnsi="Arial" w:cs="Arial"/>
                <w:b/>
                <w:sz w:val="16"/>
                <w:szCs w:val="16"/>
              </w:rPr>
              <w:t>Х</w:t>
            </w:r>
          </w:p>
        </w:tc>
        <w:tc>
          <w:tcPr>
            <w:tcW w:w="232" w:type="pct"/>
            <w:tcBorders>
              <w:top w:val="single" w:sz="12" w:space="0" w:color="auto"/>
              <w:bottom w:val="single" w:sz="12" w:space="0" w:color="auto"/>
            </w:tcBorders>
            <w:shd w:val="clear" w:color="auto" w:fill="auto"/>
            <w:vAlign w:val="center"/>
          </w:tcPr>
          <w:p w:rsidR="00360EDE" w:rsidRPr="001C0C37" w:rsidRDefault="00360EDE" w:rsidP="00EC32CB">
            <w:pPr>
              <w:jc w:val="center"/>
              <w:rPr>
                <w:rFonts w:ascii="Arial" w:eastAsia="Times New Roman" w:hAnsi="Arial" w:cs="Arial"/>
                <w:b/>
                <w:sz w:val="16"/>
                <w:szCs w:val="16"/>
              </w:rPr>
            </w:pPr>
            <w:r w:rsidRPr="001C0C37">
              <w:rPr>
                <w:rFonts w:ascii="Arial" w:eastAsia="Times New Roman" w:hAnsi="Arial" w:cs="Arial"/>
                <w:b/>
                <w:sz w:val="16"/>
                <w:szCs w:val="16"/>
              </w:rPr>
              <w:t>Х</w:t>
            </w:r>
          </w:p>
        </w:tc>
        <w:tc>
          <w:tcPr>
            <w:tcW w:w="260" w:type="pct"/>
            <w:tcBorders>
              <w:top w:val="single" w:sz="12" w:space="0" w:color="auto"/>
              <w:bottom w:val="single" w:sz="12" w:space="0" w:color="auto"/>
            </w:tcBorders>
            <w:shd w:val="clear" w:color="auto" w:fill="auto"/>
            <w:vAlign w:val="center"/>
          </w:tcPr>
          <w:p w:rsidR="00360EDE" w:rsidRPr="001C0C37" w:rsidRDefault="00360EDE" w:rsidP="00EC32CB">
            <w:pPr>
              <w:jc w:val="center"/>
              <w:rPr>
                <w:rFonts w:ascii="Arial" w:eastAsia="Times New Roman" w:hAnsi="Arial" w:cs="Arial"/>
                <w:b/>
                <w:sz w:val="16"/>
                <w:szCs w:val="16"/>
              </w:rPr>
            </w:pPr>
            <w:r w:rsidRPr="001C0C37">
              <w:rPr>
                <w:rFonts w:ascii="Arial" w:eastAsia="Times New Roman" w:hAnsi="Arial" w:cs="Arial"/>
                <w:b/>
                <w:sz w:val="16"/>
                <w:szCs w:val="16"/>
              </w:rPr>
              <w:t>Х</w:t>
            </w:r>
          </w:p>
        </w:tc>
      </w:tr>
      <w:tr w:rsidR="00360EDE" w:rsidRPr="006227E7" w:rsidTr="00EC32CB">
        <w:trPr>
          <w:trHeight w:val="340"/>
        </w:trPr>
        <w:tc>
          <w:tcPr>
            <w:tcW w:w="2506" w:type="pct"/>
            <w:tcBorders>
              <w:top w:val="single" w:sz="12" w:space="0" w:color="auto"/>
              <w:bottom w:val="single" w:sz="6" w:space="0" w:color="auto"/>
              <w:right w:val="nil"/>
            </w:tcBorders>
            <w:shd w:val="clear" w:color="auto" w:fill="auto"/>
          </w:tcPr>
          <w:p w:rsidR="00360EDE" w:rsidRPr="00EC676F" w:rsidRDefault="00360EDE" w:rsidP="00EC32CB">
            <w:pPr>
              <w:rPr>
                <w:rFonts w:eastAsia="Times New Roman"/>
                <w:b/>
                <w:szCs w:val="24"/>
              </w:rPr>
            </w:pPr>
            <w:r w:rsidRPr="00EC676F">
              <w:rPr>
                <w:rFonts w:eastAsia="Times New Roman"/>
                <w:szCs w:val="24"/>
              </w:rPr>
              <w:t xml:space="preserve">Тип МТР </w:t>
            </w:r>
          </w:p>
        </w:tc>
        <w:tc>
          <w:tcPr>
            <w:tcW w:w="212" w:type="pct"/>
            <w:tcBorders>
              <w:top w:val="single" w:sz="12" w:space="0" w:color="auto"/>
              <w:left w:val="nil"/>
              <w:bottom w:val="single" w:sz="6" w:space="0" w:color="auto"/>
            </w:tcBorders>
            <w:shd w:val="clear" w:color="auto" w:fill="auto"/>
          </w:tcPr>
          <w:p w:rsidR="00360EDE" w:rsidRPr="00EC676F" w:rsidRDefault="00360EDE" w:rsidP="00EC32CB">
            <w:pPr>
              <w:rPr>
                <w:rFonts w:eastAsia="Times New Roman"/>
                <w:b/>
                <w:szCs w:val="24"/>
              </w:rPr>
            </w:pPr>
          </w:p>
        </w:tc>
        <w:tc>
          <w:tcPr>
            <w:tcW w:w="218" w:type="pct"/>
            <w:vMerge w:val="restart"/>
            <w:tcBorders>
              <w:top w:val="single" w:sz="12" w:space="0" w:color="auto"/>
            </w:tcBorders>
            <w:shd w:val="clear" w:color="auto" w:fill="auto"/>
          </w:tcPr>
          <w:p w:rsidR="00360EDE" w:rsidRPr="00EC676F" w:rsidRDefault="00360EDE" w:rsidP="00EC32CB">
            <w:pPr>
              <w:rPr>
                <w:rFonts w:eastAsia="Times New Roman"/>
                <w:b/>
                <w:szCs w:val="24"/>
              </w:rPr>
            </w:pPr>
          </w:p>
        </w:tc>
        <w:tc>
          <w:tcPr>
            <w:tcW w:w="211" w:type="pct"/>
            <w:vMerge w:val="restart"/>
            <w:tcBorders>
              <w:top w:val="single" w:sz="12" w:space="0" w:color="auto"/>
            </w:tcBorders>
            <w:shd w:val="clear" w:color="auto" w:fill="auto"/>
          </w:tcPr>
          <w:p w:rsidR="00360EDE" w:rsidRPr="00EC676F" w:rsidRDefault="00360EDE" w:rsidP="00EC32CB">
            <w:pPr>
              <w:rPr>
                <w:rFonts w:eastAsia="Times New Roman"/>
                <w:b/>
                <w:szCs w:val="24"/>
              </w:rPr>
            </w:pPr>
          </w:p>
        </w:tc>
        <w:tc>
          <w:tcPr>
            <w:tcW w:w="215" w:type="pct"/>
            <w:vMerge w:val="restart"/>
            <w:tcBorders>
              <w:top w:val="single" w:sz="12" w:space="0" w:color="auto"/>
            </w:tcBorders>
            <w:shd w:val="clear" w:color="auto" w:fill="auto"/>
          </w:tcPr>
          <w:p w:rsidR="00360EDE" w:rsidRPr="00EC676F" w:rsidRDefault="00360EDE" w:rsidP="00EC32CB">
            <w:pPr>
              <w:rPr>
                <w:rFonts w:eastAsia="Times New Roman"/>
                <w:b/>
                <w:szCs w:val="24"/>
              </w:rPr>
            </w:pPr>
          </w:p>
        </w:tc>
        <w:tc>
          <w:tcPr>
            <w:tcW w:w="214" w:type="pct"/>
            <w:vMerge w:val="restart"/>
            <w:tcBorders>
              <w:top w:val="single" w:sz="12" w:space="0" w:color="auto"/>
            </w:tcBorders>
            <w:shd w:val="clear" w:color="auto" w:fill="auto"/>
          </w:tcPr>
          <w:p w:rsidR="00360EDE" w:rsidRPr="00EC676F" w:rsidRDefault="00360EDE" w:rsidP="00EC32CB">
            <w:pPr>
              <w:rPr>
                <w:rFonts w:eastAsia="Times New Roman"/>
                <w:b/>
                <w:szCs w:val="24"/>
              </w:rPr>
            </w:pPr>
          </w:p>
        </w:tc>
        <w:tc>
          <w:tcPr>
            <w:tcW w:w="208" w:type="pct"/>
            <w:vMerge w:val="restart"/>
            <w:tcBorders>
              <w:top w:val="single" w:sz="12" w:space="0" w:color="auto"/>
            </w:tcBorders>
            <w:shd w:val="clear" w:color="auto" w:fill="auto"/>
          </w:tcPr>
          <w:p w:rsidR="00360EDE" w:rsidRPr="00EC676F" w:rsidRDefault="00360EDE" w:rsidP="00EC32CB">
            <w:pPr>
              <w:rPr>
                <w:rFonts w:eastAsia="Times New Roman"/>
                <w:b/>
                <w:szCs w:val="24"/>
              </w:rPr>
            </w:pPr>
          </w:p>
        </w:tc>
        <w:tc>
          <w:tcPr>
            <w:tcW w:w="263" w:type="pct"/>
            <w:vMerge w:val="restart"/>
            <w:tcBorders>
              <w:top w:val="single" w:sz="12" w:space="0" w:color="auto"/>
            </w:tcBorders>
            <w:shd w:val="clear" w:color="auto" w:fill="auto"/>
          </w:tcPr>
          <w:p w:rsidR="00360EDE" w:rsidRPr="00EC676F" w:rsidRDefault="00360EDE" w:rsidP="00EC32CB">
            <w:pPr>
              <w:rPr>
                <w:rFonts w:eastAsia="Times New Roman"/>
                <w:b/>
                <w:szCs w:val="24"/>
              </w:rPr>
            </w:pPr>
          </w:p>
        </w:tc>
        <w:tc>
          <w:tcPr>
            <w:tcW w:w="228" w:type="pct"/>
            <w:vMerge w:val="restart"/>
            <w:tcBorders>
              <w:top w:val="single" w:sz="12" w:space="0" w:color="auto"/>
            </w:tcBorders>
            <w:shd w:val="clear" w:color="auto" w:fill="auto"/>
          </w:tcPr>
          <w:p w:rsidR="00360EDE" w:rsidRPr="00EC676F" w:rsidRDefault="00360EDE" w:rsidP="00EC32CB">
            <w:pPr>
              <w:rPr>
                <w:rFonts w:eastAsia="Times New Roman"/>
                <w:b/>
                <w:szCs w:val="24"/>
              </w:rPr>
            </w:pPr>
          </w:p>
        </w:tc>
        <w:tc>
          <w:tcPr>
            <w:tcW w:w="233" w:type="pct"/>
            <w:vMerge w:val="restart"/>
            <w:tcBorders>
              <w:top w:val="single" w:sz="12" w:space="0" w:color="auto"/>
            </w:tcBorders>
            <w:shd w:val="clear" w:color="auto" w:fill="auto"/>
          </w:tcPr>
          <w:p w:rsidR="00360EDE" w:rsidRPr="00C47892" w:rsidRDefault="00360EDE" w:rsidP="00EC32CB">
            <w:pPr>
              <w:rPr>
                <w:rFonts w:eastAsia="Times New Roman"/>
                <w:b/>
                <w:sz w:val="20"/>
                <w:szCs w:val="20"/>
              </w:rPr>
            </w:pPr>
          </w:p>
        </w:tc>
        <w:tc>
          <w:tcPr>
            <w:tcW w:w="232" w:type="pct"/>
            <w:vMerge w:val="restart"/>
            <w:tcBorders>
              <w:top w:val="single" w:sz="12" w:space="0" w:color="auto"/>
            </w:tcBorders>
            <w:shd w:val="clear" w:color="auto" w:fill="auto"/>
          </w:tcPr>
          <w:p w:rsidR="00360EDE" w:rsidRPr="00C47892" w:rsidRDefault="00360EDE" w:rsidP="00EC32CB">
            <w:pPr>
              <w:rPr>
                <w:rFonts w:eastAsia="Times New Roman"/>
                <w:b/>
                <w:sz w:val="20"/>
                <w:szCs w:val="20"/>
              </w:rPr>
            </w:pPr>
          </w:p>
        </w:tc>
        <w:tc>
          <w:tcPr>
            <w:tcW w:w="260" w:type="pct"/>
            <w:vMerge w:val="restart"/>
            <w:tcBorders>
              <w:top w:val="single" w:sz="12" w:space="0" w:color="auto"/>
              <w:bottom w:val="single" w:sz="12" w:space="0" w:color="auto"/>
            </w:tcBorders>
            <w:shd w:val="clear" w:color="auto" w:fill="auto"/>
          </w:tcPr>
          <w:p w:rsidR="00360EDE" w:rsidRPr="00C47892" w:rsidRDefault="00360EDE" w:rsidP="00EC32CB">
            <w:pPr>
              <w:rPr>
                <w:rFonts w:eastAsia="Times New Roman"/>
                <w:b/>
                <w:sz w:val="20"/>
                <w:szCs w:val="20"/>
              </w:rPr>
            </w:pPr>
          </w:p>
        </w:tc>
      </w:tr>
      <w:tr w:rsidR="00360EDE" w:rsidRPr="006227E7" w:rsidTr="00EC32CB">
        <w:trPr>
          <w:trHeight w:val="340"/>
        </w:trPr>
        <w:tc>
          <w:tcPr>
            <w:tcW w:w="2718" w:type="pct"/>
            <w:gridSpan w:val="2"/>
            <w:tcBorders>
              <w:top w:val="single" w:sz="6" w:space="0" w:color="auto"/>
              <w:bottom w:val="single" w:sz="6" w:space="0" w:color="auto"/>
              <w:right w:val="nil"/>
            </w:tcBorders>
            <w:shd w:val="clear" w:color="auto" w:fill="auto"/>
          </w:tcPr>
          <w:p w:rsidR="00360EDE" w:rsidRPr="00CC05D5" w:rsidRDefault="00360EDE" w:rsidP="00EC32CB">
            <w:pPr>
              <w:rPr>
                <w:rFonts w:eastAsia="Times New Roman"/>
                <w:b/>
                <w:szCs w:val="24"/>
                <w:lang w:val="en-US"/>
              </w:rPr>
            </w:pPr>
            <w:r>
              <w:rPr>
                <w:rFonts w:eastAsia="Times New Roman"/>
                <w:szCs w:val="24"/>
                <w:lang w:val="en-US"/>
              </w:rPr>
              <w:t>DN</w:t>
            </w:r>
          </w:p>
        </w:tc>
        <w:tc>
          <w:tcPr>
            <w:tcW w:w="218" w:type="pct"/>
            <w:vMerge/>
            <w:tcBorders>
              <w:left w:val="nil"/>
              <w:bottom w:val="single" w:sz="6" w:space="0" w:color="auto"/>
            </w:tcBorders>
            <w:shd w:val="clear" w:color="auto" w:fill="auto"/>
          </w:tcPr>
          <w:p w:rsidR="00360EDE" w:rsidRPr="00EC676F" w:rsidRDefault="00360EDE" w:rsidP="00EC32CB">
            <w:pPr>
              <w:rPr>
                <w:rFonts w:eastAsia="Times New Roman"/>
                <w:b/>
                <w:szCs w:val="24"/>
              </w:rPr>
            </w:pPr>
          </w:p>
        </w:tc>
        <w:tc>
          <w:tcPr>
            <w:tcW w:w="211" w:type="pct"/>
            <w:vMerge/>
            <w:shd w:val="clear" w:color="auto" w:fill="auto"/>
          </w:tcPr>
          <w:p w:rsidR="00360EDE" w:rsidRPr="00EC676F" w:rsidRDefault="00360EDE" w:rsidP="00EC32CB">
            <w:pPr>
              <w:rPr>
                <w:rFonts w:eastAsia="Times New Roman"/>
                <w:b/>
                <w:szCs w:val="24"/>
              </w:rPr>
            </w:pPr>
          </w:p>
        </w:tc>
        <w:tc>
          <w:tcPr>
            <w:tcW w:w="215" w:type="pct"/>
            <w:vMerge/>
            <w:shd w:val="clear" w:color="auto" w:fill="auto"/>
          </w:tcPr>
          <w:p w:rsidR="00360EDE" w:rsidRPr="00EC676F" w:rsidRDefault="00360EDE" w:rsidP="00EC32CB">
            <w:pPr>
              <w:rPr>
                <w:rFonts w:eastAsia="Times New Roman"/>
                <w:b/>
                <w:szCs w:val="24"/>
              </w:rPr>
            </w:pPr>
          </w:p>
        </w:tc>
        <w:tc>
          <w:tcPr>
            <w:tcW w:w="214" w:type="pct"/>
            <w:vMerge/>
            <w:shd w:val="clear" w:color="auto" w:fill="auto"/>
          </w:tcPr>
          <w:p w:rsidR="00360EDE" w:rsidRPr="00EC676F" w:rsidRDefault="00360EDE" w:rsidP="00EC32CB">
            <w:pPr>
              <w:rPr>
                <w:rFonts w:eastAsia="Times New Roman"/>
                <w:b/>
                <w:szCs w:val="24"/>
              </w:rPr>
            </w:pPr>
          </w:p>
        </w:tc>
        <w:tc>
          <w:tcPr>
            <w:tcW w:w="208" w:type="pct"/>
            <w:vMerge/>
            <w:shd w:val="clear" w:color="auto" w:fill="auto"/>
          </w:tcPr>
          <w:p w:rsidR="00360EDE" w:rsidRPr="00EC676F" w:rsidRDefault="00360EDE" w:rsidP="00EC32CB">
            <w:pPr>
              <w:rPr>
                <w:rFonts w:eastAsia="Times New Roman"/>
                <w:b/>
                <w:szCs w:val="24"/>
              </w:rPr>
            </w:pPr>
          </w:p>
        </w:tc>
        <w:tc>
          <w:tcPr>
            <w:tcW w:w="263" w:type="pct"/>
            <w:vMerge/>
            <w:shd w:val="clear" w:color="auto" w:fill="auto"/>
          </w:tcPr>
          <w:p w:rsidR="00360EDE" w:rsidRPr="00EC676F" w:rsidRDefault="00360EDE" w:rsidP="00EC32CB">
            <w:pPr>
              <w:rPr>
                <w:rFonts w:eastAsia="Times New Roman"/>
                <w:b/>
                <w:szCs w:val="24"/>
              </w:rPr>
            </w:pPr>
          </w:p>
        </w:tc>
        <w:tc>
          <w:tcPr>
            <w:tcW w:w="228" w:type="pct"/>
            <w:vMerge/>
            <w:shd w:val="clear" w:color="auto" w:fill="auto"/>
          </w:tcPr>
          <w:p w:rsidR="00360EDE" w:rsidRPr="00EC676F" w:rsidRDefault="00360EDE" w:rsidP="00EC32CB">
            <w:pPr>
              <w:rPr>
                <w:rFonts w:eastAsia="Times New Roman"/>
                <w:b/>
                <w:szCs w:val="24"/>
              </w:rPr>
            </w:pPr>
          </w:p>
        </w:tc>
        <w:tc>
          <w:tcPr>
            <w:tcW w:w="233" w:type="pct"/>
            <w:vMerge/>
            <w:shd w:val="clear" w:color="auto" w:fill="auto"/>
          </w:tcPr>
          <w:p w:rsidR="00360EDE" w:rsidRPr="00C47892" w:rsidRDefault="00360EDE" w:rsidP="00EC32CB">
            <w:pPr>
              <w:rPr>
                <w:rFonts w:eastAsia="Times New Roman"/>
                <w:b/>
                <w:sz w:val="20"/>
                <w:szCs w:val="20"/>
              </w:rPr>
            </w:pPr>
          </w:p>
        </w:tc>
        <w:tc>
          <w:tcPr>
            <w:tcW w:w="232" w:type="pct"/>
            <w:vMerge/>
            <w:shd w:val="clear" w:color="auto" w:fill="auto"/>
          </w:tcPr>
          <w:p w:rsidR="00360EDE" w:rsidRPr="00C47892" w:rsidRDefault="00360EDE" w:rsidP="00EC32CB">
            <w:pPr>
              <w:rPr>
                <w:rFonts w:eastAsia="Times New Roman"/>
                <w:b/>
                <w:sz w:val="20"/>
                <w:szCs w:val="20"/>
              </w:rPr>
            </w:pPr>
          </w:p>
        </w:tc>
        <w:tc>
          <w:tcPr>
            <w:tcW w:w="260" w:type="pct"/>
            <w:vMerge/>
            <w:tcBorders>
              <w:top w:val="single" w:sz="6" w:space="0" w:color="auto"/>
              <w:bottom w:val="single" w:sz="12" w:space="0" w:color="auto"/>
            </w:tcBorders>
            <w:shd w:val="clear" w:color="auto" w:fill="auto"/>
          </w:tcPr>
          <w:p w:rsidR="00360EDE" w:rsidRPr="00C47892" w:rsidRDefault="00360EDE" w:rsidP="00EC32CB">
            <w:pPr>
              <w:rPr>
                <w:rFonts w:eastAsia="Times New Roman"/>
                <w:b/>
                <w:sz w:val="20"/>
                <w:szCs w:val="20"/>
              </w:rPr>
            </w:pPr>
          </w:p>
        </w:tc>
      </w:tr>
      <w:tr w:rsidR="00360EDE" w:rsidRPr="006227E7" w:rsidTr="00EC32CB">
        <w:trPr>
          <w:trHeight w:val="340"/>
        </w:trPr>
        <w:tc>
          <w:tcPr>
            <w:tcW w:w="2936" w:type="pct"/>
            <w:gridSpan w:val="3"/>
            <w:tcBorders>
              <w:top w:val="single" w:sz="6" w:space="0" w:color="auto"/>
              <w:bottom w:val="single" w:sz="6" w:space="0" w:color="auto"/>
              <w:right w:val="nil"/>
            </w:tcBorders>
            <w:shd w:val="clear" w:color="auto" w:fill="auto"/>
          </w:tcPr>
          <w:p w:rsidR="00360EDE" w:rsidRPr="00EC676F" w:rsidRDefault="00360EDE" w:rsidP="00EC32CB">
            <w:pPr>
              <w:rPr>
                <w:rFonts w:eastAsia="Times New Roman"/>
                <w:b/>
                <w:szCs w:val="24"/>
              </w:rPr>
            </w:pPr>
            <w:r>
              <w:rPr>
                <w:rFonts w:eastAsia="Times New Roman"/>
                <w:szCs w:val="24"/>
                <w:lang w:val="en-US"/>
              </w:rPr>
              <w:t>PN</w:t>
            </w:r>
            <w:r w:rsidRPr="00EC676F">
              <w:rPr>
                <w:rFonts w:eastAsia="Times New Roman"/>
                <w:szCs w:val="24"/>
              </w:rPr>
              <w:t>, кгс/см²</w:t>
            </w:r>
          </w:p>
        </w:tc>
        <w:tc>
          <w:tcPr>
            <w:tcW w:w="211" w:type="pct"/>
            <w:vMerge/>
            <w:tcBorders>
              <w:left w:val="nil"/>
              <w:bottom w:val="single" w:sz="6" w:space="0" w:color="auto"/>
            </w:tcBorders>
            <w:shd w:val="clear" w:color="auto" w:fill="auto"/>
          </w:tcPr>
          <w:p w:rsidR="00360EDE" w:rsidRPr="00EC676F" w:rsidRDefault="00360EDE" w:rsidP="00EC32CB">
            <w:pPr>
              <w:rPr>
                <w:rFonts w:eastAsia="Times New Roman"/>
                <w:b/>
                <w:szCs w:val="24"/>
              </w:rPr>
            </w:pPr>
          </w:p>
        </w:tc>
        <w:tc>
          <w:tcPr>
            <w:tcW w:w="215" w:type="pct"/>
            <w:vMerge/>
            <w:shd w:val="clear" w:color="auto" w:fill="auto"/>
          </w:tcPr>
          <w:p w:rsidR="00360EDE" w:rsidRPr="00EC676F" w:rsidRDefault="00360EDE" w:rsidP="00EC32CB">
            <w:pPr>
              <w:rPr>
                <w:rFonts w:eastAsia="Times New Roman"/>
                <w:b/>
                <w:szCs w:val="24"/>
              </w:rPr>
            </w:pPr>
          </w:p>
        </w:tc>
        <w:tc>
          <w:tcPr>
            <w:tcW w:w="214" w:type="pct"/>
            <w:vMerge/>
            <w:shd w:val="clear" w:color="auto" w:fill="auto"/>
          </w:tcPr>
          <w:p w:rsidR="00360EDE" w:rsidRPr="00EC676F" w:rsidRDefault="00360EDE" w:rsidP="00EC32CB">
            <w:pPr>
              <w:rPr>
                <w:rFonts w:eastAsia="Times New Roman"/>
                <w:b/>
                <w:szCs w:val="24"/>
              </w:rPr>
            </w:pPr>
          </w:p>
        </w:tc>
        <w:tc>
          <w:tcPr>
            <w:tcW w:w="208" w:type="pct"/>
            <w:vMerge/>
            <w:shd w:val="clear" w:color="auto" w:fill="auto"/>
          </w:tcPr>
          <w:p w:rsidR="00360EDE" w:rsidRPr="00EC676F" w:rsidRDefault="00360EDE" w:rsidP="00EC32CB">
            <w:pPr>
              <w:rPr>
                <w:rFonts w:eastAsia="Times New Roman"/>
                <w:b/>
                <w:szCs w:val="24"/>
              </w:rPr>
            </w:pPr>
          </w:p>
        </w:tc>
        <w:tc>
          <w:tcPr>
            <w:tcW w:w="263" w:type="pct"/>
            <w:vMerge/>
            <w:shd w:val="clear" w:color="auto" w:fill="auto"/>
          </w:tcPr>
          <w:p w:rsidR="00360EDE" w:rsidRPr="00EC676F" w:rsidRDefault="00360EDE" w:rsidP="00EC32CB">
            <w:pPr>
              <w:rPr>
                <w:rFonts w:eastAsia="Times New Roman"/>
                <w:b/>
                <w:szCs w:val="24"/>
              </w:rPr>
            </w:pPr>
          </w:p>
        </w:tc>
        <w:tc>
          <w:tcPr>
            <w:tcW w:w="228" w:type="pct"/>
            <w:vMerge/>
            <w:shd w:val="clear" w:color="auto" w:fill="auto"/>
          </w:tcPr>
          <w:p w:rsidR="00360EDE" w:rsidRPr="00EC676F" w:rsidRDefault="00360EDE" w:rsidP="00EC32CB">
            <w:pPr>
              <w:rPr>
                <w:rFonts w:eastAsia="Times New Roman"/>
                <w:b/>
                <w:szCs w:val="24"/>
              </w:rPr>
            </w:pPr>
          </w:p>
        </w:tc>
        <w:tc>
          <w:tcPr>
            <w:tcW w:w="233" w:type="pct"/>
            <w:vMerge/>
            <w:shd w:val="clear" w:color="auto" w:fill="auto"/>
          </w:tcPr>
          <w:p w:rsidR="00360EDE" w:rsidRPr="00C47892" w:rsidRDefault="00360EDE" w:rsidP="00EC32CB">
            <w:pPr>
              <w:rPr>
                <w:rFonts w:eastAsia="Times New Roman"/>
                <w:b/>
                <w:sz w:val="20"/>
                <w:szCs w:val="20"/>
              </w:rPr>
            </w:pPr>
          </w:p>
        </w:tc>
        <w:tc>
          <w:tcPr>
            <w:tcW w:w="232" w:type="pct"/>
            <w:vMerge/>
            <w:shd w:val="clear" w:color="auto" w:fill="auto"/>
          </w:tcPr>
          <w:p w:rsidR="00360EDE" w:rsidRPr="00C47892" w:rsidRDefault="00360EDE" w:rsidP="00EC32CB">
            <w:pPr>
              <w:rPr>
                <w:rFonts w:eastAsia="Times New Roman"/>
                <w:b/>
                <w:sz w:val="20"/>
                <w:szCs w:val="20"/>
              </w:rPr>
            </w:pPr>
          </w:p>
        </w:tc>
        <w:tc>
          <w:tcPr>
            <w:tcW w:w="260" w:type="pct"/>
            <w:vMerge/>
            <w:tcBorders>
              <w:top w:val="single" w:sz="6" w:space="0" w:color="auto"/>
              <w:bottom w:val="single" w:sz="12" w:space="0" w:color="auto"/>
            </w:tcBorders>
            <w:shd w:val="clear" w:color="auto" w:fill="auto"/>
          </w:tcPr>
          <w:p w:rsidR="00360EDE" w:rsidRPr="00C47892" w:rsidRDefault="00360EDE" w:rsidP="00EC32CB">
            <w:pPr>
              <w:rPr>
                <w:rFonts w:eastAsia="Times New Roman"/>
                <w:b/>
                <w:sz w:val="20"/>
                <w:szCs w:val="20"/>
              </w:rPr>
            </w:pPr>
          </w:p>
        </w:tc>
      </w:tr>
      <w:tr w:rsidR="00360EDE" w:rsidRPr="006227E7" w:rsidTr="00EC32CB">
        <w:trPr>
          <w:trHeight w:val="340"/>
        </w:trPr>
        <w:tc>
          <w:tcPr>
            <w:tcW w:w="3147" w:type="pct"/>
            <w:gridSpan w:val="4"/>
            <w:tcBorders>
              <w:top w:val="single" w:sz="6" w:space="0" w:color="auto"/>
              <w:bottom w:val="single" w:sz="6" w:space="0" w:color="auto"/>
              <w:right w:val="nil"/>
            </w:tcBorders>
            <w:shd w:val="clear" w:color="auto" w:fill="auto"/>
          </w:tcPr>
          <w:p w:rsidR="00360EDE" w:rsidRPr="00EC676F" w:rsidRDefault="00360EDE" w:rsidP="00EC32CB">
            <w:pPr>
              <w:rPr>
                <w:rFonts w:eastAsia="Times New Roman"/>
                <w:b/>
                <w:szCs w:val="24"/>
              </w:rPr>
            </w:pPr>
            <w:r w:rsidRPr="00EC676F">
              <w:rPr>
                <w:rFonts w:eastAsia="Times New Roman"/>
                <w:szCs w:val="24"/>
              </w:rPr>
              <w:t>Тип присоединения к трубопроводу</w:t>
            </w:r>
          </w:p>
        </w:tc>
        <w:tc>
          <w:tcPr>
            <w:tcW w:w="215" w:type="pct"/>
            <w:vMerge/>
            <w:tcBorders>
              <w:left w:val="nil"/>
              <w:bottom w:val="single" w:sz="6" w:space="0" w:color="auto"/>
            </w:tcBorders>
            <w:shd w:val="clear" w:color="auto" w:fill="auto"/>
          </w:tcPr>
          <w:p w:rsidR="00360EDE" w:rsidRPr="00EC676F" w:rsidRDefault="00360EDE" w:rsidP="00EC32CB">
            <w:pPr>
              <w:rPr>
                <w:rFonts w:eastAsia="Times New Roman"/>
                <w:b/>
                <w:szCs w:val="24"/>
              </w:rPr>
            </w:pPr>
          </w:p>
        </w:tc>
        <w:tc>
          <w:tcPr>
            <w:tcW w:w="214" w:type="pct"/>
            <w:vMerge/>
            <w:shd w:val="clear" w:color="auto" w:fill="auto"/>
          </w:tcPr>
          <w:p w:rsidR="00360EDE" w:rsidRPr="00EC676F" w:rsidRDefault="00360EDE" w:rsidP="00EC32CB">
            <w:pPr>
              <w:rPr>
                <w:rFonts w:eastAsia="Times New Roman"/>
                <w:b/>
                <w:szCs w:val="24"/>
              </w:rPr>
            </w:pPr>
          </w:p>
        </w:tc>
        <w:tc>
          <w:tcPr>
            <w:tcW w:w="208" w:type="pct"/>
            <w:vMerge/>
            <w:shd w:val="clear" w:color="auto" w:fill="auto"/>
          </w:tcPr>
          <w:p w:rsidR="00360EDE" w:rsidRPr="00EC676F" w:rsidRDefault="00360EDE" w:rsidP="00EC32CB">
            <w:pPr>
              <w:rPr>
                <w:rFonts w:eastAsia="Times New Roman"/>
                <w:b/>
                <w:szCs w:val="24"/>
              </w:rPr>
            </w:pPr>
          </w:p>
        </w:tc>
        <w:tc>
          <w:tcPr>
            <w:tcW w:w="263" w:type="pct"/>
            <w:vMerge/>
            <w:shd w:val="clear" w:color="auto" w:fill="auto"/>
          </w:tcPr>
          <w:p w:rsidR="00360EDE" w:rsidRPr="00EC676F" w:rsidRDefault="00360EDE" w:rsidP="00EC32CB">
            <w:pPr>
              <w:rPr>
                <w:rFonts w:eastAsia="Times New Roman"/>
                <w:b/>
                <w:szCs w:val="24"/>
              </w:rPr>
            </w:pPr>
          </w:p>
        </w:tc>
        <w:tc>
          <w:tcPr>
            <w:tcW w:w="228" w:type="pct"/>
            <w:vMerge/>
            <w:shd w:val="clear" w:color="auto" w:fill="auto"/>
          </w:tcPr>
          <w:p w:rsidR="00360EDE" w:rsidRPr="00EC676F" w:rsidRDefault="00360EDE" w:rsidP="00EC32CB">
            <w:pPr>
              <w:rPr>
                <w:rFonts w:eastAsia="Times New Roman"/>
                <w:b/>
                <w:szCs w:val="24"/>
              </w:rPr>
            </w:pPr>
          </w:p>
        </w:tc>
        <w:tc>
          <w:tcPr>
            <w:tcW w:w="233" w:type="pct"/>
            <w:vMerge/>
            <w:shd w:val="clear" w:color="auto" w:fill="auto"/>
          </w:tcPr>
          <w:p w:rsidR="00360EDE" w:rsidRPr="00C47892" w:rsidRDefault="00360EDE" w:rsidP="00EC32CB">
            <w:pPr>
              <w:rPr>
                <w:rFonts w:eastAsia="Times New Roman"/>
                <w:b/>
                <w:sz w:val="20"/>
                <w:szCs w:val="20"/>
              </w:rPr>
            </w:pPr>
          </w:p>
        </w:tc>
        <w:tc>
          <w:tcPr>
            <w:tcW w:w="232" w:type="pct"/>
            <w:vMerge/>
            <w:shd w:val="clear" w:color="auto" w:fill="auto"/>
          </w:tcPr>
          <w:p w:rsidR="00360EDE" w:rsidRPr="00C47892" w:rsidRDefault="00360EDE" w:rsidP="00EC32CB">
            <w:pPr>
              <w:rPr>
                <w:rFonts w:eastAsia="Times New Roman"/>
                <w:b/>
                <w:sz w:val="20"/>
                <w:szCs w:val="20"/>
              </w:rPr>
            </w:pPr>
          </w:p>
        </w:tc>
        <w:tc>
          <w:tcPr>
            <w:tcW w:w="260" w:type="pct"/>
            <w:vMerge/>
            <w:tcBorders>
              <w:top w:val="single" w:sz="6" w:space="0" w:color="auto"/>
              <w:bottom w:val="single" w:sz="12" w:space="0" w:color="auto"/>
            </w:tcBorders>
            <w:shd w:val="clear" w:color="auto" w:fill="auto"/>
          </w:tcPr>
          <w:p w:rsidR="00360EDE" w:rsidRPr="00C47892" w:rsidRDefault="00360EDE" w:rsidP="00EC32CB">
            <w:pPr>
              <w:rPr>
                <w:rFonts w:eastAsia="Times New Roman"/>
                <w:b/>
                <w:sz w:val="20"/>
                <w:szCs w:val="20"/>
              </w:rPr>
            </w:pPr>
          </w:p>
        </w:tc>
      </w:tr>
      <w:tr w:rsidR="00360EDE" w:rsidRPr="006227E7" w:rsidTr="00EC32CB">
        <w:trPr>
          <w:trHeight w:val="340"/>
        </w:trPr>
        <w:tc>
          <w:tcPr>
            <w:tcW w:w="3363" w:type="pct"/>
            <w:gridSpan w:val="5"/>
            <w:tcBorders>
              <w:top w:val="single" w:sz="6" w:space="0" w:color="auto"/>
              <w:bottom w:val="single" w:sz="6" w:space="0" w:color="auto"/>
              <w:right w:val="nil"/>
            </w:tcBorders>
            <w:shd w:val="clear" w:color="auto" w:fill="auto"/>
          </w:tcPr>
          <w:p w:rsidR="00360EDE" w:rsidRPr="00C47892" w:rsidRDefault="00360EDE" w:rsidP="00EC32CB">
            <w:pPr>
              <w:rPr>
                <w:rFonts w:eastAsia="Times New Roman"/>
                <w:b/>
                <w:sz w:val="20"/>
                <w:szCs w:val="20"/>
              </w:rPr>
            </w:pPr>
            <w:r w:rsidRPr="005A7D1F">
              <w:rPr>
                <w:szCs w:val="24"/>
              </w:rPr>
              <w:t xml:space="preserve">Климатическое исполнение </w:t>
            </w:r>
            <w:r w:rsidRPr="005A7D1F">
              <w:rPr>
                <w:szCs w:val="24"/>
                <w:lang w:eastAsia="ru-RU"/>
              </w:rPr>
              <w:t>по ГОСТ 15150 категория размещения</w:t>
            </w:r>
            <w:r>
              <w:rPr>
                <w:szCs w:val="24"/>
                <w:lang w:eastAsia="ru-RU"/>
              </w:rPr>
              <w:t xml:space="preserve"> 1</w:t>
            </w:r>
          </w:p>
        </w:tc>
        <w:tc>
          <w:tcPr>
            <w:tcW w:w="214" w:type="pct"/>
            <w:vMerge/>
            <w:tcBorders>
              <w:left w:val="nil"/>
              <w:bottom w:val="single" w:sz="6" w:space="0" w:color="auto"/>
            </w:tcBorders>
            <w:shd w:val="clear" w:color="auto" w:fill="auto"/>
          </w:tcPr>
          <w:p w:rsidR="00360EDE" w:rsidRPr="00EC676F" w:rsidRDefault="00360EDE" w:rsidP="00EC32CB">
            <w:pPr>
              <w:rPr>
                <w:rFonts w:eastAsia="Times New Roman"/>
                <w:b/>
                <w:szCs w:val="24"/>
              </w:rPr>
            </w:pPr>
          </w:p>
        </w:tc>
        <w:tc>
          <w:tcPr>
            <w:tcW w:w="208" w:type="pct"/>
            <w:vMerge/>
            <w:shd w:val="clear" w:color="auto" w:fill="auto"/>
          </w:tcPr>
          <w:p w:rsidR="00360EDE" w:rsidRPr="00EC676F" w:rsidRDefault="00360EDE" w:rsidP="00EC32CB">
            <w:pPr>
              <w:rPr>
                <w:rFonts w:eastAsia="Times New Roman"/>
                <w:b/>
                <w:szCs w:val="24"/>
              </w:rPr>
            </w:pPr>
          </w:p>
        </w:tc>
        <w:tc>
          <w:tcPr>
            <w:tcW w:w="263" w:type="pct"/>
            <w:vMerge/>
            <w:shd w:val="clear" w:color="auto" w:fill="auto"/>
          </w:tcPr>
          <w:p w:rsidR="00360EDE" w:rsidRPr="00EC676F" w:rsidRDefault="00360EDE" w:rsidP="00EC32CB">
            <w:pPr>
              <w:rPr>
                <w:rFonts w:eastAsia="Times New Roman"/>
                <w:b/>
                <w:szCs w:val="24"/>
              </w:rPr>
            </w:pPr>
          </w:p>
        </w:tc>
        <w:tc>
          <w:tcPr>
            <w:tcW w:w="228" w:type="pct"/>
            <w:vMerge/>
            <w:shd w:val="clear" w:color="auto" w:fill="auto"/>
          </w:tcPr>
          <w:p w:rsidR="00360EDE" w:rsidRPr="00EC676F" w:rsidRDefault="00360EDE" w:rsidP="00EC32CB">
            <w:pPr>
              <w:rPr>
                <w:rFonts w:eastAsia="Times New Roman"/>
                <w:b/>
                <w:szCs w:val="24"/>
              </w:rPr>
            </w:pPr>
          </w:p>
        </w:tc>
        <w:tc>
          <w:tcPr>
            <w:tcW w:w="233" w:type="pct"/>
            <w:vMerge/>
            <w:shd w:val="clear" w:color="auto" w:fill="auto"/>
          </w:tcPr>
          <w:p w:rsidR="00360EDE" w:rsidRPr="00C47892" w:rsidRDefault="00360EDE" w:rsidP="00EC32CB">
            <w:pPr>
              <w:rPr>
                <w:rFonts w:eastAsia="Times New Roman"/>
                <w:b/>
                <w:sz w:val="20"/>
                <w:szCs w:val="20"/>
              </w:rPr>
            </w:pPr>
          </w:p>
        </w:tc>
        <w:tc>
          <w:tcPr>
            <w:tcW w:w="232" w:type="pct"/>
            <w:vMerge/>
            <w:shd w:val="clear" w:color="auto" w:fill="auto"/>
          </w:tcPr>
          <w:p w:rsidR="00360EDE" w:rsidRPr="00C47892" w:rsidRDefault="00360EDE" w:rsidP="00EC32CB">
            <w:pPr>
              <w:rPr>
                <w:rFonts w:eastAsia="Times New Roman"/>
                <w:b/>
                <w:sz w:val="20"/>
                <w:szCs w:val="20"/>
              </w:rPr>
            </w:pPr>
          </w:p>
        </w:tc>
        <w:tc>
          <w:tcPr>
            <w:tcW w:w="260" w:type="pct"/>
            <w:vMerge/>
            <w:tcBorders>
              <w:top w:val="single" w:sz="6" w:space="0" w:color="auto"/>
              <w:bottom w:val="single" w:sz="12" w:space="0" w:color="auto"/>
            </w:tcBorders>
            <w:shd w:val="clear" w:color="auto" w:fill="auto"/>
          </w:tcPr>
          <w:p w:rsidR="00360EDE" w:rsidRPr="00C47892" w:rsidRDefault="00360EDE" w:rsidP="00EC32CB">
            <w:pPr>
              <w:rPr>
                <w:rFonts w:eastAsia="Times New Roman"/>
                <w:b/>
                <w:sz w:val="20"/>
                <w:szCs w:val="20"/>
              </w:rPr>
            </w:pPr>
          </w:p>
        </w:tc>
      </w:tr>
      <w:tr w:rsidR="00360EDE" w:rsidRPr="006227E7" w:rsidTr="00EC32CB">
        <w:trPr>
          <w:trHeight w:val="340"/>
        </w:trPr>
        <w:tc>
          <w:tcPr>
            <w:tcW w:w="3577" w:type="pct"/>
            <w:gridSpan w:val="6"/>
            <w:tcBorders>
              <w:top w:val="single" w:sz="6" w:space="0" w:color="auto"/>
              <w:bottom w:val="single" w:sz="6" w:space="0" w:color="auto"/>
              <w:right w:val="nil"/>
            </w:tcBorders>
            <w:shd w:val="clear" w:color="auto" w:fill="auto"/>
          </w:tcPr>
          <w:p w:rsidR="00360EDE" w:rsidRPr="00EC676F" w:rsidRDefault="00360EDE" w:rsidP="00EC32CB">
            <w:pPr>
              <w:pStyle w:val="aff3"/>
              <w:rPr>
                <w:szCs w:val="24"/>
                <w:lang w:eastAsia="ru-RU"/>
              </w:rPr>
            </w:pPr>
            <w:r w:rsidRPr="00EC676F">
              <w:rPr>
                <w:spacing w:val="-1"/>
                <w:szCs w:val="24"/>
              </w:rPr>
              <w:t>Классификация рабочей среды в зависимости от агрессивности среды</w:t>
            </w:r>
          </w:p>
        </w:tc>
        <w:tc>
          <w:tcPr>
            <w:tcW w:w="208" w:type="pct"/>
            <w:vMerge/>
            <w:tcBorders>
              <w:left w:val="nil"/>
              <w:bottom w:val="single" w:sz="6" w:space="0" w:color="auto"/>
            </w:tcBorders>
            <w:shd w:val="clear" w:color="auto" w:fill="auto"/>
          </w:tcPr>
          <w:p w:rsidR="00360EDE" w:rsidRPr="00EC676F" w:rsidRDefault="00360EDE" w:rsidP="00EC32CB">
            <w:pPr>
              <w:rPr>
                <w:rFonts w:eastAsia="Times New Roman"/>
                <w:b/>
                <w:szCs w:val="24"/>
              </w:rPr>
            </w:pPr>
          </w:p>
        </w:tc>
        <w:tc>
          <w:tcPr>
            <w:tcW w:w="263" w:type="pct"/>
            <w:vMerge/>
            <w:shd w:val="clear" w:color="auto" w:fill="auto"/>
          </w:tcPr>
          <w:p w:rsidR="00360EDE" w:rsidRPr="00EC676F" w:rsidRDefault="00360EDE" w:rsidP="00EC32CB">
            <w:pPr>
              <w:rPr>
                <w:rFonts w:eastAsia="Times New Roman"/>
                <w:b/>
                <w:szCs w:val="24"/>
              </w:rPr>
            </w:pPr>
          </w:p>
        </w:tc>
        <w:tc>
          <w:tcPr>
            <w:tcW w:w="228" w:type="pct"/>
            <w:vMerge/>
            <w:shd w:val="clear" w:color="auto" w:fill="auto"/>
          </w:tcPr>
          <w:p w:rsidR="00360EDE" w:rsidRPr="00EC676F" w:rsidRDefault="00360EDE" w:rsidP="00EC32CB">
            <w:pPr>
              <w:rPr>
                <w:rFonts w:eastAsia="Times New Roman"/>
                <w:b/>
                <w:szCs w:val="24"/>
              </w:rPr>
            </w:pPr>
          </w:p>
        </w:tc>
        <w:tc>
          <w:tcPr>
            <w:tcW w:w="233" w:type="pct"/>
            <w:vMerge/>
            <w:shd w:val="clear" w:color="auto" w:fill="auto"/>
          </w:tcPr>
          <w:p w:rsidR="00360EDE" w:rsidRPr="00C47892" w:rsidRDefault="00360EDE" w:rsidP="00EC32CB">
            <w:pPr>
              <w:rPr>
                <w:rFonts w:eastAsia="Times New Roman"/>
                <w:b/>
                <w:sz w:val="20"/>
                <w:szCs w:val="20"/>
              </w:rPr>
            </w:pPr>
          </w:p>
        </w:tc>
        <w:tc>
          <w:tcPr>
            <w:tcW w:w="232" w:type="pct"/>
            <w:vMerge/>
            <w:shd w:val="clear" w:color="auto" w:fill="auto"/>
          </w:tcPr>
          <w:p w:rsidR="00360EDE" w:rsidRPr="00C47892" w:rsidRDefault="00360EDE" w:rsidP="00EC32CB">
            <w:pPr>
              <w:rPr>
                <w:rFonts w:eastAsia="Times New Roman"/>
                <w:b/>
                <w:sz w:val="20"/>
                <w:szCs w:val="20"/>
              </w:rPr>
            </w:pPr>
          </w:p>
        </w:tc>
        <w:tc>
          <w:tcPr>
            <w:tcW w:w="260" w:type="pct"/>
            <w:vMerge/>
            <w:tcBorders>
              <w:top w:val="single" w:sz="6" w:space="0" w:color="auto"/>
              <w:bottom w:val="single" w:sz="12" w:space="0" w:color="auto"/>
            </w:tcBorders>
            <w:shd w:val="clear" w:color="auto" w:fill="auto"/>
          </w:tcPr>
          <w:p w:rsidR="00360EDE" w:rsidRPr="00C47892" w:rsidRDefault="00360EDE" w:rsidP="00EC32CB">
            <w:pPr>
              <w:rPr>
                <w:rFonts w:eastAsia="Times New Roman"/>
                <w:b/>
                <w:sz w:val="20"/>
                <w:szCs w:val="20"/>
              </w:rPr>
            </w:pPr>
          </w:p>
        </w:tc>
      </w:tr>
      <w:tr w:rsidR="00360EDE" w:rsidRPr="006227E7" w:rsidTr="00EC32CB">
        <w:trPr>
          <w:trHeight w:val="340"/>
        </w:trPr>
        <w:tc>
          <w:tcPr>
            <w:tcW w:w="3785" w:type="pct"/>
            <w:gridSpan w:val="7"/>
            <w:tcBorders>
              <w:top w:val="single" w:sz="6" w:space="0" w:color="auto"/>
              <w:bottom w:val="single" w:sz="6" w:space="0" w:color="auto"/>
              <w:right w:val="nil"/>
            </w:tcBorders>
            <w:shd w:val="clear" w:color="auto" w:fill="auto"/>
          </w:tcPr>
          <w:p w:rsidR="00360EDE" w:rsidRPr="00EC676F" w:rsidRDefault="00360EDE" w:rsidP="00EC32CB">
            <w:pPr>
              <w:rPr>
                <w:rFonts w:eastAsia="Times New Roman"/>
                <w:b/>
                <w:szCs w:val="24"/>
              </w:rPr>
            </w:pPr>
            <w:r w:rsidRPr="00EC676F">
              <w:rPr>
                <w:rFonts w:eastAsia="Times New Roman"/>
                <w:szCs w:val="24"/>
              </w:rPr>
              <w:t>Значение толщины стенки присоединяемого трубопровода, мм</w:t>
            </w:r>
          </w:p>
        </w:tc>
        <w:tc>
          <w:tcPr>
            <w:tcW w:w="263" w:type="pct"/>
            <w:vMerge/>
            <w:tcBorders>
              <w:left w:val="nil"/>
              <w:bottom w:val="single" w:sz="6" w:space="0" w:color="auto"/>
            </w:tcBorders>
            <w:shd w:val="clear" w:color="auto" w:fill="auto"/>
          </w:tcPr>
          <w:p w:rsidR="00360EDE" w:rsidRPr="00EC676F" w:rsidRDefault="00360EDE" w:rsidP="00EC32CB">
            <w:pPr>
              <w:rPr>
                <w:rFonts w:eastAsia="Times New Roman"/>
                <w:b/>
                <w:szCs w:val="24"/>
              </w:rPr>
            </w:pPr>
          </w:p>
        </w:tc>
        <w:tc>
          <w:tcPr>
            <w:tcW w:w="228" w:type="pct"/>
            <w:vMerge/>
            <w:shd w:val="clear" w:color="auto" w:fill="auto"/>
          </w:tcPr>
          <w:p w:rsidR="00360EDE" w:rsidRPr="00EC676F" w:rsidRDefault="00360EDE" w:rsidP="00EC32CB">
            <w:pPr>
              <w:rPr>
                <w:rFonts w:eastAsia="Times New Roman"/>
                <w:b/>
                <w:szCs w:val="24"/>
              </w:rPr>
            </w:pPr>
          </w:p>
        </w:tc>
        <w:tc>
          <w:tcPr>
            <w:tcW w:w="233" w:type="pct"/>
            <w:vMerge/>
            <w:shd w:val="clear" w:color="auto" w:fill="auto"/>
          </w:tcPr>
          <w:p w:rsidR="00360EDE" w:rsidRPr="00C47892" w:rsidRDefault="00360EDE" w:rsidP="00EC32CB">
            <w:pPr>
              <w:rPr>
                <w:rFonts w:eastAsia="Times New Roman"/>
                <w:b/>
                <w:sz w:val="20"/>
                <w:szCs w:val="20"/>
              </w:rPr>
            </w:pPr>
          </w:p>
        </w:tc>
        <w:tc>
          <w:tcPr>
            <w:tcW w:w="232" w:type="pct"/>
            <w:vMerge/>
            <w:shd w:val="clear" w:color="auto" w:fill="auto"/>
          </w:tcPr>
          <w:p w:rsidR="00360EDE" w:rsidRPr="00C47892" w:rsidRDefault="00360EDE" w:rsidP="00EC32CB">
            <w:pPr>
              <w:rPr>
                <w:rFonts w:eastAsia="Times New Roman"/>
                <w:b/>
                <w:sz w:val="20"/>
                <w:szCs w:val="20"/>
              </w:rPr>
            </w:pPr>
          </w:p>
        </w:tc>
        <w:tc>
          <w:tcPr>
            <w:tcW w:w="260" w:type="pct"/>
            <w:vMerge/>
            <w:tcBorders>
              <w:top w:val="single" w:sz="6" w:space="0" w:color="auto"/>
              <w:bottom w:val="single" w:sz="12" w:space="0" w:color="auto"/>
            </w:tcBorders>
            <w:shd w:val="clear" w:color="auto" w:fill="auto"/>
          </w:tcPr>
          <w:p w:rsidR="00360EDE" w:rsidRPr="00C47892" w:rsidRDefault="00360EDE" w:rsidP="00EC32CB">
            <w:pPr>
              <w:rPr>
                <w:rFonts w:eastAsia="Times New Roman"/>
                <w:b/>
                <w:sz w:val="20"/>
                <w:szCs w:val="20"/>
              </w:rPr>
            </w:pPr>
          </w:p>
        </w:tc>
      </w:tr>
      <w:tr w:rsidR="00360EDE" w:rsidRPr="006227E7" w:rsidTr="00EC32CB">
        <w:trPr>
          <w:trHeight w:val="279"/>
        </w:trPr>
        <w:tc>
          <w:tcPr>
            <w:tcW w:w="4048" w:type="pct"/>
            <w:gridSpan w:val="8"/>
            <w:tcBorders>
              <w:top w:val="single" w:sz="6" w:space="0" w:color="auto"/>
              <w:bottom w:val="single" w:sz="6" w:space="0" w:color="auto"/>
              <w:right w:val="nil"/>
            </w:tcBorders>
            <w:shd w:val="clear" w:color="auto" w:fill="auto"/>
          </w:tcPr>
          <w:p w:rsidR="00360EDE" w:rsidRPr="00EC676F" w:rsidRDefault="00360EDE" w:rsidP="00EC32CB">
            <w:pPr>
              <w:rPr>
                <w:spacing w:val="-1"/>
                <w:szCs w:val="24"/>
              </w:rPr>
            </w:pPr>
            <w:r w:rsidRPr="00EC676F">
              <w:rPr>
                <w:rFonts w:eastAsia="Times New Roman"/>
                <w:szCs w:val="24"/>
              </w:rPr>
              <w:t>Класс (группа) прочности присоединяемого трубопровода, значение временного сопротивления разрыву Ơв, кгс/мм</w:t>
            </w:r>
            <w:r w:rsidRPr="00EC676F">
              <w:rPr>
                <w:rFonts w:eastAsia="Times New Roman"/>
                <w:szCs w:val="24"/>
                <w:vertAlign w:val="superscript"/>
              </w:rPr>
              <w:t>2</w:t>
            </w:r>
          </w:p>
        </w:tc>
        <w:tc>
          <w:tcPr>
            <w:tcW w:w="228" w:type="pct"/>
            <w:vMerge/>
            <w:tcBorders>
              <w:left w:val="nil"/>
              <w:bottom w:val="single" w:sz="6" w:space="0" w:color="auto"/>
            </w:tcBorders>
            <w:shd w:val="clear" w:color="auto" w:fill="auto"/>
          </w:tcPr>
          <w:p w:rsidR="00360EDE" w:rsidRPr="00EC676F" w:rsidRDefault="00360EDE" w:rsidP="00EC32CB">
            <w:pPr>
              <w:rPr>
                <w:rFonts w:eastAsia="Times New Roman"/>
                <w:b/>
                <w:szCs w:val="24"/>
              </w:rPr>
            </w:pPr>
          </w:p>
        </w:tc>
        <w:tc>
          <w:tcPr>
            <w:tcW w:w="233" w:type="pct"/>
            <w:vMerge/>
            <w:shd w:val="clear" w:color="auto" w:fill="auto"/>
          </w:tcPr>
          <w:p w:rsidR="00360EDE" w:rsidRPr="00C47892" w:rsidRDefault="00360EDE" w:rsidP="00EC32CB">
            <w:pPr>
              <w:rPr>
                <w:rFonts w:eastAsia="Times New Roman"/>
                <w:b/>
                <w:sz w:val="20"/>
                <w:szCs w:val="20"/>
              </w:rPr>
            </w:pPr>
          </w:p>
        </w:tc>
        <w:tc>
          <w:tcPr>
            <w:tcW w:w="232" w:type="pct"/>
            <w:vMerge/>
            <w:shd w:val="clear" w:color="auto" w:fill="auto"/>
          </w:tcPr>
          <w:p w:rsidR="00360EDE" w:rsidRPr="00C47892" w:rsidRDefault="00360EDE" w:rsidP="00EC32CB">
            <w:pPr>
              <w:rPr>
                <w:rFonts w:eastAsia="Times New Roman"/>
                <w:b/>
                <w:sz w:val="20"/>
                <w:szCs w:val="20"/>
              </w:rPr>
            </w:pPr>
          </w:p>
        </w:tc>
        <w:tc>
          <w:tcPr>
            <w:tcW w:w="260" w:type="pct"/>
            <w:vMerge/>
            <w:tcBorders>
              <w:top w:val="single" w:sz="6" w:space="0" w:color="auto"/>
              <w:bottom w:val="single" w:sz="12" w:space="0" w:color="auto"/>
            </w:tcBorders>
            <w:shd w:val="clear" w:color="auto" w:fill="auto"/>
          </w:tcPr>
          <w:p w:rsidR="00360EDE" w:rsidRPr="00C47892" w:rsidRDefault="00360EDE" w:rsidP="00EC32CB">
            <w:pPr>
              <w:rPr>
                <w:rFonts w:eastAsia="Times New Roman"/>
                <w:b/>
                <w:sz w:val="20"/>
                <w:szCs w:val="20"/>
              </w:rPr>
            </w:pPr>
          </w:p>
        </w:tc>
      </w:tr>
      <w:tr w:rsidR="00360EDE" w:rsidRPr="006227E7" w:rsidTr="00EC32CB">
        <w:trPr>
          <w:trHeight w:val="340"/>
        </w:trPr>
        <w:tc>
          <w:tcPr>
            <w:tcW w:w="4275" w:type="pct"/>
            <w:gridSpan w:val="9"/>
            <w:tcBorders>
              <w:top w:val="single" w:sz="6" w:space="0" w:color="auto"/>
              <w:bottom w:val="single" w:sz="6" w:space="0" w:color="auto"/>
              <w:right w:val="nil"/>
            </w:tcBorders>
            <w:shd w:val="clear" w:color="auto" w:fill="auto"/>
            <w:vAlign w:val="center"/>
          </w:tcPr>
          <w:p w:rsidR="00360EDE" w:rsidRPr="001634A2" w:rsidRDefault="00360EDE" w:rsidP="00EC32CB">
            <w:pPr>
              <w:pStyle w:val="a9"/>
              <w:rPr>
                <w:rFonts w:ascii="Times New Roman" w:eastAsia="Times New Roman" w:hAnsi="Times New Roman"/>
                <w:sz w:val="24"/>
                <w:szCs w:val="24"/>
              </w:rPr>
            </w:pPr>
            <w:r w:rsidRPr="009634D3">
              <w:rPr>
                <w:rFonts w:ascii="Times New Roman" w:hAnsi="Times New Roman"/>
                <w:spacing w:val="-1"/>
                <w:sz w:val="24"/>
                <w:szCs w:val="24"/>
              </w:rPr>
              <w:t>Тип привода</w:t>
            </w:r>
          </w:p>
        </w:tc>
        <w:tc>
          <w:tcPr>
            <w:tcW w:w="233" w:type="pct"/>
            <w:vMerge/>
            <w:tcBorders>
              <w:left w:val="nil"/>
              <w:bottom w:val="single" w:sz="6" w:space="0" w:color="auto"/>
            </w:tcBorders>
            <w:shd w:val="clear" w:color="auto" w:fill="auto"/>
          </w:tcPr>
          <w:p w:rsidR="00360EDE" w:rsidRPr="00C47892" w:rsidRDefault="00360EDE" w:rsidP="00EC32CB">
            <w:pPr>
              <w:pStyle w:val="a9"/>
              <w:rPr>
                <w:rFonts w:ascii="Times New Roman" w:eastAsia="Times New Roman" w:hAnsi="Times New Roman"/>
                <w:sz w:val="20"/>
                <w:szCs w:val="20"/>
              </w:rPr>
            </w:pPr>
          </w:p>
        </w:tc>
        <w:tc>
          <w:tcPr>
            <w:tcW w:w="232" w:type="pct"/>
            <w:vMerge/>
            <w:shd w:val="clear" w:color="auto" w:fill="auto"/>
          </w:tcPr>
          <w:p w:rsidR="00360EDE" w:rsidRPr="00C47892" w:rsidRDefault="00360EDE" w:rsidP="00EC32CB">
            <w:pPr>
              <w:pStyle w:val="a9"/>
              <w:rPr>
                <w:rFonts w:ascii="Times New Roman" w:eastAsia="Times New Roman" w:hAnsi="Times New Roman"/>
                <w:sz w:val="20"/>
                <w:szCs w:val="20"/>
              </w:rPr>
            </w:pPr>
          </w:p>
        </w:tc>
        <w:tc>
          <w:tcPr>
            <w:tcW w:w="260" w:type="pct"/>
            <w:vMerge/>
            <w:tcBorders>
              <w:top w:val="single" w:sz="6" w:space="0" w:color="auto"/>
              <w:bottom w:val="single" w:sz="12" w:space="0" w:color="auto"/>
            </w:tcBorders>
            <w:shd w:val="clear" w:color="auto" w:fill="auto"/>
          </w:tcPr>
          <w:p w:rsidR="00360EDE" w:rsidRPr="00C47892" w:rsidRDefault="00360EDE" w:rsidP="00EC32CB">
            <w:pPr>
              <w:pStyle w:val="a9"/>
              <w:rPr>
                <w:rFonts w:ascii="Times New Roman" w:eastAsia="Times New Roman" w:hAnsi="Times New Roman"/>
                <w:sz w:val="20"/>
                <w:szCs w:val="20"/>
              </w:rPr>
            </w:pPr>
          </w:p>
        </w:tc>
      </w:tr>
      <w:tr w:rsidR="00360EDE" w:rsidRPr="006227E7" w:rsidTr="00EC32CB">
        <w:trPr>
          <w:trHeight w:val="340"/>
        </w:trPr>
        <w:tc>
          <w:tcPr>
            <w:tcW w:w="4508" w:type="pct"/>
            <w:gridSpan w:val="10"/>
            <w:tcBorders>
              <w:top w:val="single" w:sz="6" w:space="0" w:color="auto"/>
              <w:bottom w:val="single" w:sz="6" w:space="0" w:color="auto"/>
              <w:right w:val="nil"/>
            </w:tcBorders>
            <w:shd w:val="clear" w:color="auto" w:fill="auto"/>
          </w:tcPr>
          <w:p w:rsidR="00360EDE" w:rsidRPr="00EC676F" w:rsidRDefault="00360EDE" w:rsidP="00EC32CB">
            <w:pPr>
              <w:rPr>
                <w:rFonts w:eastAsia="Times New Roman"/>
                <w:szCs w:val="24"/>
              </w:rPr>
            </w:pPr>
            <w:r w:rsidRPr="00EC676F">
              <w:rPr>
                <w:rFonts w:eastAsia="Times New Roman"/>
                <w:szCs w:val="24"/>
              </w:rPr>
              <w:t>Температура рабочей среды</w:t>
            </w:r>
          </w:p>
        </w:tc>
        <w:tc>
          <w:tcPr>
            <w:tcW w:w="232" w:type="pct"/>
            <w:vMerge/>
            <w:tcBorders>
              <w:left w:val="nil"/>
              <w:bottom w:val="single" w:sz="6" w:space="0" w:color="auto"/>
            </w:tcBorders>
            <w:shd w:val="clear" w:color="auto" w:fill="auto"/>
          </w:tcPr>
          <w:p w:rsidR="00360EDE" w:rsidRPr="00C47892" w:rsidRDefault="00360EDE" w:rsidP="00EC32CB">
            <w:pPr>
              <w:rPr>
                <w:rFonts w:eastAsia="Times New Roman"/>
                <w:b/>
                <w:sz w:val="20"/>
                <w:szCs w:val="20"/>
              </w:rPr>
            </w:pPr>
          </w:p>
        </w:tc>
        <w:tc>
          <w:tcPr>
            <w:tcW w:w="260" w:type="pct"/>
            <w:vMerge/>
            <w:tcBorders>
              <w:top w:val="single" w:sz="6" w:space="0" w:color="auto"/>
              <w:bottom w:val="single" w:sz="12" w:space="0" w:color="auto"/>
            </w:tcBorders>
            <w:shd w:val="clear" w:color="auto" w:fill="auto"/>
          </w:tcPr>
          <w:p w:rsidR="00360EDE" w:rsidRPr="00C47892" w:rsidRDefault="00360EDE" w:rsidP="00EC32CB">
            <w:pPr>
              <w:rPr>
                <w:rFonts w:eastAsia="Times New Roman"/>
                <w:b/>
                <w:sz w:val="20"/>
                <w:szCs w:val="20"/>
              </w:rPr>
            </w:pPr>
          </w:p>
        </w:tc>
      </w:tr>
      <w:tr w:rsidR="00360EDE" w:rsidRPr="006227E7" w:rsidTr="00EC32CB">
        <w:trPr>
          <w:trHeight w:val="340"/>
        </w:trPr>
        <w:tc>
          <w:tcPr>
            <w:tcW w:w="4740" w:type="pct"/>
            <w:gridSpan w:val="11"/>
            <w:tcBorders>
              <w:top w:val="single" w:sz="6" w:space="0" w:color="auto"/>
              <w:bottom w:val="single" w:sz="12" w:space="0" w:color="auto"/>
              <w:right w:val="nil"/>
            </w:tcBorders>
            <w:shd w:val="clear" w:color="auto" w:fill="auto"/>
          </w:tcPr>
          <w:p w:rsidR="00360EDE" w:rsidRPr="00C47892" w:rsidRDefault="00360EDE" w:rsidP="00EC32CB">
            <w:pPr>
              <w:rPr>
                <w:rFonts w:eastAsia="Times New Roman"/>
                <w:b/>
                <w:sz w:val="20"/>
                <w:szCs w:val="20"/>
              </w:rPr>
            </w:pPr>
            <w:r w:rsidRPr="00EC676F">
              <w:rPr>
                <w:rFonts w:eastAsia="Times New Roman"/>
                <w:szCs w:val="24"/>
              </w:rPr>
              <w:t>Сейсмичность района размещения</w:t>
            </w:r>
          </w:p>
        </w:tc>
        <w:tc>
          <w:tcPr>
            <w:tcW w:w="260" w:type="pct"/>
            <w:vMerge/>
            <w:tcBorders>
              <w:top w:val="single" w:sz="6" w:space="0" w:color="auto"/>
              <w:left w:val="nil"/>
              <w:bottom w:val="single" w:sz="12" w:space="0" w:color="auto"/>
            </w:tcBorders>
            <w:shd w:val="clear" w:color="auto" w:fill="auto"/>
          </w:tcPr>
          <w:p w:rsidR="00360EDE" w:rsidRPr="00C47892" w:rsidRDefault="00360EDE" w:rsidP="00EC32CB">
            <w:pPr>
              <w:rPr>
                <w:rFonts w:eastAsia="Times New Roman"/>
                <w:b/>
                <w:sz w:val="20"/>
                <w:szCs w:val="20"/>
              </w:rPr>
            </w:pPr>
          </w:p>
        </w:tc>
      </w:tr>
    </w:tbl>
    <w:p w:rsidR="00360EDE" w:rsidRPr="004B6EDB" w:rsidRDefault="00360EDE" w:rsidP="00360EDE"/>
    <w:p w:rsidR="00360EDE" w:rsidRPr="00F45D0F" w:rsidRDefault="00360EDE" w:rsidP="00360EDE"/>
    <w:p w:rsidR="00360EDE" w:rsidRPr="00AD0593" w:rsidRDefault="00360EDE" w:rsidP="00360EDE">
      <w:pPr>
        <w:pStyle w:val="S21"/>
        <w:numPr>
          <w:ilvl w:val="1"/>
          <w:numId w:val="35"/>
        </w:numPr>
        <w:ind w:left="567" w:hanging="567"/>
        <w:rPr>
          <w:rFonts w:eastAsia="Calibri"/>
        </w:rPr>
      </w:pPr>
      <w:bookmarkStart w:id="233" w:name="_Toc392607783"/>
      <w:bookmarkStart w:id="234" w:name="_Toc392695961"/>
      <w:bookmarkStart w:id="235" w:name="_Toc392696017"/>
      <w:bookmarkStart w:id="236" w:name="_Toc392752883"/>
      <w:bookmarkStart w:id="237" w:name="_Toc5183660"/>
      <w:r w:rsidRPr="00AD0593">
        <w:rPr>
          <w:rFonts w:eastAsia="Calibri"/>
        </w:rPr>
        <w:t>РАСШИФРОВКА УСЛОВНОГО ОБОЗНАЧЕНИЯ</w:t>
      </w:r>
      <w:bookmarkEnd w:id="233"/>
      <w:bookmarkEnd w:id="234"/>
      <w:bookmarkEnd w:id="235"/>
      <w:bookmarkEnd w:id="236"/>
      <w:bookmarkEnd w:id="237"/>
    </w:p>
    <w:p w:rsidR="00360EDE" w:rsidRDefault="00360EDE" w:rsidP="00360EDE"/>
    <w:p w:rsidR="00360EDE" w:rsidRDefault="00360EDE" w:rsidP="00360EDE">
      <w:pPr>
        <w:rPr>
          <w:rFonts w:eastAsia="Times New Roman"/>
          <w:noProof/>
          <w:szCs w:val="24"/>
        </w:rPr>
      </w:pPr>
      <w:r>
        <w:rPr>
          <w:rFonts w:eastAsia="Times New Roman"/>
          <w:noProof/>
          <w:szCs w:val="24"/>
        </w:rPr>
        <w:t xml:space="preserve">Параметры, обозначение, расшифровка условного обозначения задвижки клиновой должна соответсвовать </w:t>
      </w:r>
      <w:r w:rsidRPr="00AA0C14">
        <w:rPr>
          <w:rFonts w:eastAsia="Times New Roman"/>
          <w:noProof/>
          <w:szCs w:val="24"/>
        </w:rPr>
        <w:t xml:space="preserve">Таблице </w:t>
      </w:r>
      <w:r>
        <w:rPr>
          <w:rFonts w:eastAsia="Times New Roman"/>
          <w:noProof/>
          <w:szCs w:val="24"/>
        </w:rPr>
        <w:t>39</w:t>
      </w:r>
      <w:r w:rsidRPr="00AA0C14">
        <w:rPr>
          <w:rFonts w:eastAsia="Times New Roman"/>
          <w:noProof/>
          <w:szCs w:val="24"/>
        </w:rPr>
        <w:t>.</w:t>
      </w:r>
    </w:p>
    <w:p w:rsidR="00360EDE" w:rsidRPr="00F45D0F" w:rsidRDefault="00360EDE" w:rsidP="00360EDE"/>
    <w:p w:rsidR="00360EDE" w:rsidRPr="00F45D0F" w:rsidRDefault="00360EDE" w:rsidP="00360EDE">
      <w:pPr>
        <w:pStyle w:val="Se"/>
        <w:rPr>
          <w:rFonts w:cs="Arial"/>
          <w:szCs w:val="20"/>
        </w:rPr>
      </w:pPr>
      <w:r w:rsidRPr="00F45D0F">
        <w:t xml:space="preserve">Таблица </w:t>
      </w:r>
      <w:r w:rsidR="00CE6DDC">
        <w:rPr>
          <w:noProof/>
        </w:rPr>
        <w:fldChar w:fldCharType="begin"/>
      </w:r>
      <w:r w:rsidR="00CE6DDC">
        <w:rPr>
          <w:noProof/>
        </w:rPr>
        <w:instrText xml:space="preserve"> SEQ Таблица \* ARABIC </w:instrText>
      </w:r>
      <w:r w:rsidR="00CE6DDC">
        <w:rPr>
          <w:noProof/>
        </w:rPr>
        <w:fldChar w:fldCharType="separate"/>
      </w:r>
      <w:r>
        <w:rPr>
          <w:noProof/>
        </w:rPr>
        <w:t>39</w:t>
      </w:r>
      <w:r w:rsidR="00CE6DDC">
        <w:rPr>
          <w:noProof/>
        </w:rPr>
        <w:fldChar w:fldCharType="end"/>
      </w:r>
    </w:p>
    <w:p w:rsidR="00360EDE" w:rsidRPr="00F45D0F" w:rsidRDefault="00360EDE" w:rsidP="00360EDE">
      <w:pPr>
        <w:pStyle w:val="Se"/>
        <w:spacing w:after="60"/>
        <w:rPr>
          <w:rFonts w:cs="Arial"/>
          <w:szCs w:val="20"/>
        </w:rPr>
      </w:pPr>
      <w:r w:rsidRPr="00F45D0F">
        <w:rPr>
          <w:rFonts w:cs="Arial"/>
          <w:szCs w:val="20"/>
        </w:rPr>
        <w:t>Параметры, обозначение, расшифровка</w:t>
      </w:r>
      <w:r>
        <w:rPr>
          <w:rFonts w:cs="Arial"/>
          <w:szCs w:val="20"/>
        </w:rPr>
        <w:t xml:space="preserve"> </w:t>
      </w:r>
      <w:r w:rsidRPr="00F45D0F">
        <w:rPr>
          <w:rFonts w:cs="Arial"/>
          <w:szCs w:val="20"/>
        </w:rPr>
        <w:t>условног</w:t>
      </w:r>
      <w:r>
        <w:rPr>
          <w:rFonts w:cs="Arial"/>
          <w:szCs w:val="20"/>
        </w:rPr>
        <w:t>о обозначения задвижки клиновой</w:t>
      </w:r>
    </w:p>
    <w:tbl>
      <w:tblPr>
        <w:tblW w:w="4945" w:type="pct"/>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491"/>
        <w:gridCol w:w="3193"/>
        <w:gridCol w:w="1641"/>
        <w:gridCol w:w="4421"/>
      </w:tblGrid>
      <w:tr w:rsidR="00360EDE" w:rsidRPr="00F45D0F" w:rsidTr="00EC32CB">
        <w:trPr>
          <w:trHeight w:val="327"/>
          <w:tblHeader/>
        </w:trPr>
        <w:tc>
          <w:tcPr>
            <w:tcW w:w="252" w:type="pct"/>
            <w:tcBorders>
              <w:top w:val="single" w:sz="12" w:space="0" w:color="auto"/>
              <w:bottom w:val="single" w:sz="12" w:space="0" w:color="auto"/>
            </w:tcBorders>
            <w:shd w:val="clear" w:color="auto" w:fill="FFD200"/>
          </w:tcPr>
          <w:p w:rsidR="00360EDE" w:rsidRPr="00F45D0F" w:rsidRDefault="00360EDE" w:rsidP="00EC32CB">
            <w:pPr>
              <w:pStyle w:val="S13"/>
              <w:rPr>
                <w:lang w:eastAsia="ru-RU"/>
              </w:rPr>
            </w:pPr>
            <w:r>
              <w:rPr>
                <w:lang w:eastAsia="ru-RU"/>
              </w:rPr>
              <w:t>№ П/П</w:t>
            </w:r>
          </w:p>
        </w:tc>
        <w:tc>
          <w:tcPr>
            <w:tcW w:w="1638" w:type="pct"/>
            <w:tcBorders>
              <w:top w:val="single" w:sz="12" w:space="0" w:color="auto"/>
              <w:bottom w:val="single" w:sz="12" w:space="0" w:color="auto"/>
            </w:tcBorders>
            <w:shd w:val="clear" w:color="auto" w:fill="FFD200"/>
            <w:vAlign w:val="center"/>
          </w:tcPr>
          <w:p w:rsidR="00360EDE" w:rsidRPr="00F45D0F" w:rsidRDefault="00360EDE" w:rsidP="00EC32CB">
            <w:pPr>
              <w:pStyle w:val="S13"/>
              <w:rPr>
                <w:lang w:eastAsia="ru-RU"/>
              </w:rPr>
            </w:pPr>
            <w:r w:rsidRPr="00F45D0F">
              <w:rPr>
                <w:lang w:eastAsia="ru-RU"/>
              </w:rPr>
              <w:t>ПАРАМЕТР</w:t>
            </w:r>
          </w:p>
        </w:tc>
        <w:tc>
          <w:tcPr>
            <w:tcW w:w="842" w:type="pct"/>
            <w:tcBorders>
              <w:top w:val="single" w:sz="12" w:space="0" w:color="auto"/>
              <w:bottom w:val="single" w:sz="12" w:space="0" w:color="auto"/>
            </w:tcBorders>
            <w:shd w:val="clear" w:color="auto" w:fill="FFD200"/>
            <w:vAlign w:val="center"/>
          </w:tcPr>
          <w:p w:rsidR="00360EDE" w:rsidRPr="00F45D0F" w:rsidRDefault="00360EDE" w:rsidP="00EC32CB">
            <w:pPr>
              <w:pStyle w:val="S13"/>
              <w:rPr>
                <w:lang w:eastAsia="ru-RU"/>
              </w:rPr>
            </w:pPr>
            <w:r w:rsidRPr="00F45D0F">
              <w:rPr>
                <w:lang w:eastAsia="ru-RU"/>
              </w:rPr>
              <w:t>ОБОЗНАЧЕНИЕ</w:t>
            </w:r>
          </w:p>
        </w:tc>
        <w:tc>
          <w:tcPr>
            <w:tcW w:w="2268" w:type="pct"/>
            <w:tcBorders>
              <w:top w:val="single" w:sz="12" w:space="0" w:color="auto"/>
              <w:bottom w:val="single" w:sz="12" w:space="0" w:color="auto"/>
            </w:tcBorders>
            <w:shd w:val="clear" w:color="auto" w:fill="FFD200"/>
            <w:vAlign w:val="center"/>
          </w:tcPr>
          <w:p w:rsidR="00360EDE" w:rsidRPr="00F45D0F" w:rsidRDefault="00360EDE" w:rsidP="00EC32CB">
            <w:pPr>
              <w:pStyle w:val="S13"/>
              <w:rPr>
                <w:lang w:eastAsia="ru-RU"/>
              </w:rPr>
            </w:pPr>
            <w:r w:rsidRPr="00F45D0F">
              <w:rPr>
                <w:lang w:eastAsia="ru-RU"/>
              </w:rPr>
              <w:t>РАСШИФРОВКА</w:t>
            </w:r>
          </w:p>
        </w:tc>
      </w:tr>
      <w:tr w:rsidR="00360EDE" w:rsidRPr="00F45D0F" w:rsidTr="00EC32CB">
        <w:trPr>
          <w:tblHeader/>
        </w:trPr>
        <w:tc>
          <w:tcPr>
            <w:tcW w:w="252" w:type="pct"/>
            <w:tcBorders>
              <w:top w:val="single" w:sz="12" w:space="0" w:color="auto"/>
              <w:bottom w:val="single" w:sz="12" w:space="0" w:color="auto"/>
            </w:tcBorders>
            <w:shd w:val="clear" w:color="auto" w:fill="FFD200"/>
          </w:tcPr>
          <w:p w:rsidR="00360EDE" w:rsidRPr="00F45D0F" w:rsidRDefault="00360EDE" w:rsidP="00EC32CB">
            <w:pPr>
              <w:pStyle w:val="S13"/>
              <w:rPr>
                <w:lang w:eastAsia="ru-RU"/>
              </w:rPr>
            </w:pPr>
            <w:r>
              <w:rPr>
                <w:lang w:eastAsia="ru-RU"/>
              </w:rPr>
              <w:t>1</w:t>
            </w:r>
          </w:p>
        </w:tc>
        <w:tc>
          <w:tcPr>
            <w:tcW w:w="1638" w:type="pct"/>
            <w:tcBorders>
              <w:top w:val="single" w:sz="12" w:space="0" w:color="auto"/>
              <w:bottom w:val="single" w:sz="12" w:space="0" w:color="auto"/>
            </w:tcBorders>
            <w:shd w:val="clear" w:color="auto" w:fill="FFD200"/>
            <w:vAlign w:val="center"/>
          </w:tcPr>
          <w:p w:rsidR="00360EDE" w:rsidRPr="00F45D0F" w:rsidRDefault="00360EDE" w:rsidP="00EC32CB">
            <w:pPr>
              <w:pStyle w:val="S13"/>
              <w:rPr>
                <w:lang w:eastAsia="ru-RU"/>
              </w:rPr>
            </w:pPr>
            <w:r>
              <w:rPr>
                <w:lang w:eastAsia="ru-RU"/>
              </w:rPr>
              <w:t>2</w:t>
            </w:r>
          </w:p>
        </w:tc>
        <w:tc>
          <w:tcPr>
            <w:tcW w:w="842" w:type="pct"/>
            <w:tcBorders>
              <w:top w:val="single" w:sz="12" w:space="0" w:color="auto"/>
              <w:bottom w:val="single" w:sz="12" w:space="0" w:color="auto"/>
            </w:tcBorders>
            <w:shd w:val="clear" w:color="auto" w:fill="FFD200"/>
            <w:vAlign w:val="center"/>
          </w:tcPr>
          <w:p w:rsidR="00360EDE" w:rsidRPr="00F45D0F" w:rsidRDefault="00360EDE" w:rsidP="00EC32CB">
            <w:pPr>
              <w:pStyle w:val="S13"/>
              <w:rPr>
                <w:lang w:eastAsia="ru-RU"/>
              </w:rPr>
            </w:pPr>
            <w:r>
              <w:rPr>
                <w:lang w:eastAsia="ru-RU"/>
              </w:rPr>
              <w:t>3</w:t>
            </w:r>
          </w:p>
        </w:tc>
        <w:tc>
          <w:tcPr>
            <w:tcW w:w="2268" w:type="pct"/>
            <w:tcBorders>
              <w:top w:val="single" w:sz="12" w:space="0" w:color="auto"/>
              <w:bottom w:val="single" w:sz="12" w:space="0" w:color="auto"/>
            </w:tcBorders>
            <w:shd w:val="clear" w:color="auto" w:fill="FFD200"/>
            <w:vAlign w:val="center"/>
          </w:tcPr>
          <w:p w:rsidR="00360EDE" w:rsidRPr="00F45D0F" w:rsidRDefault="00360EDE" w:rsidP="00EC32CB">
            <w:pPr>
              <w:pStyle w:val="S13"/>
              <w:rPr>
                <w:lang w:eastAsia="ru-RU"/>
              </w:rPr>
            </w:pPr>
            <w:r>
              <w:rPr>
                <w:lang w:eastAsia="ru-RU"/>
              </w:rPr>
              <w:t>4</w:t>
            </w:r>
          </w:p>
        </w:tc>
      </w:tr>
      <w:tr w:rsidR="00360EDE" w:rsidRPr="00F45D0F" w:rsidTr="00EC32CB">
        <w:trPr>
          <w:trHeight w:val="190"/>
        </w:trPr>
        <w:tc>
          <w:tcPr>
            <w:tcW w:w="252" w:type="pct"/>
            <w:tcBorders>
              <w:top w:val="single" w:sz="12" w:space="0" w:color="auto"/>
            </w:tcBorders>
          </w:tcPr>
          <w:p w:rsidR="00360EDE" w:rsidRPr="001C0C37" w:rsidRDefault="00360EDE" w:rsidP="00EC32CB">
            <w:pPr>
              <w:pStyle w:val="aff3"/>
              <w:numPr>
                <w:ilvl w:val="0"/>
                <w:numId w:val="43"/>
              </w:numPr>
              <w:ind w:left="113" w:firstLine="0"/>
              <w:jc w:val="center"/>
              <w:rPr>
                <w:sz w:val="20"/>
                <w:szCs w:val="20"/>
                <w:lang w:eastAsia="ru-RU"/>
              </w:rPr>
            </w:pPr>
          </w:p>
        </w:tc>
        <w:tc>
          <w:tcPr>
            <w:tcW w:w="1638" w:type="pct"/>
            <w:tcBorders>
              <w:top w:val="single" w:sz="12" w:space="0" w:color="auto"/>
            </w:tcBorders>
            <w:shd w:val="clear" w:color="auto" w:fill="auto"/>
          </w:tcPr>
          <w:p w:rsidR="00360EDE" w:rsidRPr="001C0C37" w:rsidRDefault="00360EDE" w:rsidP="00EC32CB">
            <w:pPr>
              <w:pStyle w:val="aff3"/>
              <w:jc w:val="left"/>
              <w:rPr>
                <w:sz w:val="20"/>
                <w:szCs w:val="20"/>
                <w:lang w:eastAsia="ru-RU"/>
              </w:rPr>
            </w:pPr>
            <w:r w:rsidRPr="001C0C37">
              <w:rPr>
                <w:sz w:val="20"/>
                <w:szCs w:val="20"/>
                <w:lang w:eastAsia="ru-RU"/>
              </w:rPr>
              <w:t xml:space="preserve">Тип </w:t>
            </w:r>
            <w:r>
              <w:rPr>
                <w:sz w:val="20"/>
                <w:szCs w:val="20"/>
                <w:lang w:eastAsia="ru-RU"/>
              </w:rPr>
              <w:t>МТР</w:t>
            </w:r>
          </w:p>
        </w:tc>
        <w:tc>
          <w:tcPr>
            <w:tcW w:w="842" w:type="pct"/>
            <w:tcBorders>
              <w:top w:val="single" w:sz="12" w:space="0" w:color="auto"/>
            </w:tcBorders>
            <w:shd w:val="clear" w:color="auto" w:fill="auto"/>
            <w:vAlign w:val="center"/>
          </w:tcPr>
          <w:p w:rsidR="00360EDE" w:rsidRPr="001C0C37" w:rsidRDefault="00360EDE" w:rsidP="00EC32CB">
            <w:pPr>
              <w:pStyle w:val="aff3"/>
              <w:jc w:val="center"/>
              <w:rPr>
                <w:b/>
                <w:sz w:val="20"/>
                <w:szCs w:val="20"/>
                <w:lang w:eastAsia="ru-RU"/>
              </w:rPr>
            </w:pPr>
            <w:r w:rsidRPr="001C0C37">
              <w:rPr>
                <w:b/>
                <w:sz w:val="20"/>
                <w:szCs w:val="20"/>
                <w:lang w:eastAsia="ru-RU"/>
              </w:rPr>
              <w:t>ЗК</w:t>
            </w:r>
          </w:p>
        </w:tc>
        <w:tc>
          <w:tcPr>
            <w:tcW w:w="2268" w:type="pct"/>
            <w:tcBorders>
              <w:top w:val="single" w:sz="12" w:space="0" w:color="auto"/>
            </w:tcBorders>
            <w:shd w:val="clear" w:color="auto" w:fill="auto"/>
          </w:tcPr>
          <w:p w:rsidR="00360EDE" w:rsidRPr="001C0C37" w:rsidRDefault="00360EDE" w:rsidP="00EC32CB">
            <w:pPr>
              <w:pStyle w:val="aff3"/>
              <w:jc w:val="left"/>
              <w:rPr>
                <w:sz w:val="20"/>
                <w:szCs w:val="20"/>
                <w:lang w:eastAsia="ru-RU"/>
              </w:rPr>
            </w:pPr>
            <w:r>
              <w:rPr>
                <w:sz w:val="20"/>
                <w:szCs w:val="20"/>
                <w:lang w:eastAsia="ru-RU"/>
              </w:rPr>
              <w:t>З</w:t>
            </w:r>
            <w:r w:rsidRPr="001C0C37">
              <w:rPr>
                <w:sz w:val="20"/>
                <w:szCs w:val="20"/>
                <w:lang w:eastAsia="ru-RU"/>
              </w:rPr>
              <w:t>адвижка клиновая</w:t>
            </w:r>
          </w:p>
        </w:tc>
      </w:tr>
      <w:tr w:rsidR="00360EDE" w:rsidRPr="00F45D0F" w:rsidTr="00EC32CB">
        <w:tc>
          <w:tcPr>
            <w:tcW w:w="252" w:type="pct"/>
          </w:tcPr>
          <w:p w:rsidR="00360EDE" w:rsidRPr="001C0C37" w:rsidRDefault="00360EDE" w:rsidP="00EC32CB">
            <w:pPr>
              <w:pStyle w:val="aff3"/>
              <w:numPr>
                <w:ilvl w:val="0"/>
                <w:numId w:val="43"/>
              </w:numPr>
              <w:ind w:left="113" w:firstLine="0"/>
              <w:jc w:val="center"/>
              <w:rPr>
                <w:sz w:val="20"/>
                <w:szCs w:val="20"/>
                <w:lang w:eastAsia="ru-RU"/>
              </w:rPr>
            </w:pPr>
          </w:p>
        </w:tc>
        <w:tc>
          <w:tcPr>
            <w:tcW w:w="1638" w:type="pct"/>
            <w:shd w:val="clear" w:color="auto" w:fill="auto"/>
          </w:tcPr>
          <w:p w:rsidR="00360EDE" w:rsidRPr="00CC05D5" w:rsidRDefault="00360EDE" w:rsidP="00EC32CB">
            <w:pPr>
              <w:pStyle w:val="aff3"/>
              <w:jc w:val="left"/>
              <w:rPr>
                <w:sz w:val="20"/>
                <w:szCs w:val="20"/>
                <w:lang w:val="en-US" w:eastAsia="ru-RU"/>
              </w:rPr>
            </w:pPr>
            <w:r>
              <w:rPr>
                <w:sz w:val="20"/>
                <w:szCs w:val="20"/>
                <w:lang w:val="en-US" w:eastAsia="ru-RU"/>
              </w:rPr>
              <w:t>DN</w:t>
            </w:r>
          </w:p>
        </w:tc>
        <w:tc>
          <w:tcPr>
            <w:tcW w:w="842" w:type="pct"/>
            <w:shd w:val="clear" w:color="auto" w:fill="auto"/>
            <w:vAlign w:val="center"/>
          </w:tcPr>
          <w:p w:rsidR="00360EDE" w:rsidRPr="00310B1F" w:rsidRDefault="00360EDE" w:rsidP="00EC32CB">
            <w:pPr>
              <w:pStyle w:val="aff3"/>
              <w:jc w:val="center"/>
              <w:rPr>
                <w:b/>
                <w:sz w:val="20"/>
                <w:szCs w:val="20"/>
                <w:lang w:val="en-US" w:eastAsia="ru-RU"/>
              </w:rPr>
            </w:pPr>
            <w:r w:rsidRPr="00310B1F">
              <w:rPr>
                <w:b/>
                <w:sz w:val="20"/>
                <w:szCs w:val="20"/>
                <w:lang w:eastAsia="ru-RU"/>
              </w:rPr>
              <w:t>10; 15; 20; 25; 32; 40; 50; 65*; 80; 100; 125*; 150;</w:t>
            </w:r>
            <w:r>
              <w:rPr>
                <w:b/>
                <w:sz w:val="20"/>
                <w:szCs w:val="20"/>
                <w:lang w:eastAsia="ru-RU"/>
              </w:rPr>
              <w:t xml:space="preserve"> 150а;</w:t>
            </w:r>
            <w:r w:rsidRPr="00310B1F">
              <w:rPr>
                <w:b/>
                <w:sz w:val="20"/>
                <w:szCs w:val="20"/>
                <w:lang w:eastAsia="ru-RU"/>
              </w:rPr>
              <w:t xml:space="preserve"> 200; 250; 300; 350</w:t>
            </w:r>
            <w:r>
              <w:rPr>
                <w:b/>
                <w:sz w:val="20"/>
                <w:szCs w:val="20"/>
                <w:lang w:eastAsia="ru-RU"/>
              </w:rPr>
              <w:t>*</w:t>
            </w:r>
            <w:r w:rsidRPr="00310B1F">
              <w:rPr>
                <w:b/>
                <w:sz w:val="20"/>
                <w:szCs w:val="20"/>
                <w:lang w:eastAsia="ru-RU"/>
              </w:rPr>
              <w:t xml:space="preserve">; 400; </w:t>
            </w:r>
            <w:r>
              <w:rPr>
                <w:b/>
                <w:sz w:val="20"/>
                <w:szCs w:val="20"/>
                <w:lang w:eastAsia="ru-RU"/>
              </w:rPr>
              <w:t xml:space="preserve">450*; </w:t>
            </w:r>
            <w:r w:rsidRPr="00310B1F">
              <w:rPr>
                <w:b/>
                <w:sz w:val="20"/>
                <w:szCs w:val="20"/>
                <w:lang w:eastAsia="ru-RU"/>
              </w:rPr>
              <w:t>500; 600; 700; 800; 1000; 1200; 1400.</w:t>
            </w:r>
          </w:p>
        </w:tc>
        <w:tc>
          <w:tcPr>
            <w:tcW w:w="2268" w:type="pct"/>
            <w:shd w:val="clear" w:color="auto" w:fill="auto"/>
          </w:tcPr>
          <w:p w:rsidR="00360EDE" w:rsidRDefault="00360EDE" w:rsidP="00EC32CB">
            <w:pPr>
              <w:pStyle w:val="aff3"/>
              <w:jc w:val="left"/>
              <w:rPr>
                <w:sz w:val="20"/>
                <w:szCs w:val="20"/>
                <w:lang w:eastAsia="ru-RU"/>
              </w:rPr>
            </w:pPr>
            <w:r>
              <w:rPr>
                <w:sz w:val="20"/>
                <w:szCs w:val="20"/>
                <w:lang w:eastAsia="ru-RU"/>
              </w:rPr>
              <w:t xml:space="preserve">Ряд </w:t>
            </w:r>
            <w:r>
              <w:rPr>
                <w:sz w:val="20"/>
                <w:szCs w:val="20"/>
                <w:lang w:val="en-US" w:eastAsia="ru-RU"/>
              </w:rPr>
              <w:t>DN</w:t>
            </w:r>
            <w:r>
              <w:rPr>
                <w:sz w:val="20"/>
                <w:szCs w:val="20"/>
                <w:lang w:eastAsia="ru-RU"/>
              </w:rPr>
              <w:t xml:space="preserve"> задвижки клиновой в зависимости от наружного диаметра трубопровода:</w:t>
            </w:r>
          </w:p>
          <w:tbl>
            <w:tblPr>
              <w:tblStyle w:val="aff4"/>
              <w:tblW w:w="0" w:type="auto"/>
              <w:tblLook w:val="04A0" w:firstRow="1" w:lastRow="0" w:firstColumn="1" w:lastColumn="0" w:noHBand="0" w:noVBand="1"/>
            </w:tblPr>
            <w:tblGrid>
              <w:gridCol w:w="2092"/>
              <w:gridCol w:w="2092"/>
            </w:tblGrid>
            <w:tr w:rsidR="00360EDE" w:rsidTr="00EC32CB">
              <w:tc>
                <w:tcPr>
                  <w:tcW w:w="2092" w:type="dxa"/>
                </w:tcPr>
                <w:p w:rsidR="00360EDE" w:rsidRPr="000F0513" w:rsidRDefault="00360EDE" w:rsidP="00EC32CB">
                  <w:pPr>
                    <w:pStyle w:val="aff3"/>
                    <w:jc w:val="left"/>
                    <w:rPr>
                      <w:sz w:val="20"/>
                      <w:szCs w:val="20"/>
                    </w:rPr>
                  </w:pPr>
                  <w:r>
                    <w:rPr>
                      <w:sz w:val="20"/>
                      <w:szCs w:val="20"/>
                      <w:lang w:val="en-US"/>
                    </w:rPr>
                    <w:t xml:space="preserve">DN </w:t>
                  </w:r>
                  <w:r>
                    <w:rPr>
                      <w:sz w:val="20"/>
                      <w:szCs w:val="20"/>
                    </w:rPr>
                    <w:t>задвижки</w:t>
                  </w:r>
                </w:p>
              </w:tc>
              <w:tc>
                <w:tcPr>
                  <w:tcW w:w="2092" w:type="dxa"/>
                </w:tcPr>
                <w:p w:rsidR="00360EDE" w:rsidRDefault="00360EDE" w:rsidP="00EC32CB">
                  <w:pPr>
                    <w:pStyle w:val="aff3"/>
                    <w:jc w:val="left"/>
                    <w:rPr>
                      <w:sz w:val="20"/>
                      <w:szCs w:val="20"/>
                    </w:rPr>
                  </w:pPr>
                  <w:r>
                    <w:rPr>
                      <w:sz w:val="20"/>
                      <w:szCs w:val="20"/>
                    </w:rPr>
                    <w:t xml:space="preserve">Наружный диаметр </w:t>
                  </w:r>
                  <w:r>
                    <w:rPr>
                      <w:sz w:val="20"/>
                      <w:szCs w:val="20"/>
                      <w:lang w:val="en-US"/>
                    </w:rPr>
                    <w:t xml:space="preserve"> </w:t>
                  </w:r>
                  <w:r>
                    <w:rPr>
                      <w:sz w:val="20"/>
                      <w:szCs w:val="20"/>
                    </w:rPr>
                    <w:t>трубопровода</w:t>
                  </w:r>
                </w:p>
              </w:tc>
            </w:tr>
            <w:tr w:rsidR="00360EDE" w:rsidTr="00EC32CB">
              <w:tc>
                <w:tcPr>
                  <w:tcW w:w="2092" w:type="dxa"/>
                </w:tcPr>
                <w:p w:rsidR="00360EDE" w:rsidRDefault="00360EDE" w:rsidP="00EC32CB">
                  <w:pPr>
                    <w:pStyle w:val="aff3"/>
                    <w:jc w:val="left"/>
                    <w:rPr>
                      <w:sz w:val="20"/>
                      <w:szCs w:val="20"/>
                    </w:rPr>
                  </w:pPr>
                  <w:r>
                    <w:rPr>
                      <w:sz w:val="20"/>
                      <w:szCs w:val="20"/>
                    </w:rPr>
                    <w:t>10</w:t>
                  </w:r>
                </w:p>
              </w:tc>
              <w:tc>
                <w:tcPr>
                  <w:tcW w:w="2092" w:type="dxa"/>
                </w:tcPr>
                <w:p w:rsidR="00360EDE" w:rsidRDefault="00360EDE" w:rsidP="00EC32CB">
                  <w:pPr>
                    <w:pStyle w:val="aff3"/>
                    <w:jc w:val="left"/>
                    <w:rPr>
                      <w:sz w:val="20"/>
                      <w:szCs w:val="20"/>
                    </w:rPr>
                  </w:pPr>
                  <w:r>
                    <w:rPr>
                      <w:sz w:val="20"/>
                      <w:szCs w:val="20"/>
                    </w:rPr>
                    <w:t>16</w:t>
                  </w:r>
                </w:p>
              </w:tc>
            </w:tr>
            <w:tr w:rsidR="00360EDE" w:rsidTr="00EC32CB">
              <w:tc>
                <w:tcPr>
                  <w:tcW w:w="2092" w:type="dxa"/>
                </w:tcPr>
                <w:p w:rsidR="00360EDE" w:rsidRDefault="00360EDE" w:rsidP="00EC32CB">
                  <w:pPr>
                    <w:pStyle w:val="aff3"/>
                    <w:jc w:val="left"/>
                    <w:rPr>
                      <w:sz w:val="20"/>
                      <w:szCs w:val="20"/>
                    </w:rPr>
                  </w:pPr>
                  <w:r>
                    <w:rPr>
                      <w:sz w:val="20"/>
                      <w:szCs w:val="20"/>
                    </w:rPr>
                    <w:t>15</w:t>
                  </w:r>
                </w:p>
              </w:tc>
              <w:tc>
                <w:tcPr>
                  <w:tcW w:w="2092" w:type="dxa"/>
                </w:tcPr>
                <w:p w:rsidR="00360EDE" w:rsidRDefault="00360EDE" w:rsidP="00EC32CB">
                  <w:pPr>
                    <w:pStyle w:val="aff3"/>
                    <w:jc w:val="left"/>
                    <w:rPr>
                      <w:sz w:val="20"/>
                      <w:szCs w:val="20"/>
                    </w:rPr>
                  </w:pPr>
                  <w:r>
                    <w:rPr>
                      <w:sz w:val="20"/>
                      <w:szCs w:val="20"/>
                    </w:rPr>
                    <w:t>20</w:t>
                  </w:r>
                </w:p>
              </w:tc>
            </w:tr>
            <w:tr w:rsidR="00360EDE" w:rsidTr="00EC32CB">
              <w:tc>
                <w:tcPr>
                  <w:tcW w:w="2092" w:type="dxa"/>
                </w:tcPr>
                <w:p w:rsidR="00360EDE" w:rsidRDefault="00360EDE" w:rsidP="00EC32CB">
                  <w:pPr>
                    <w:pStyle w:val="aff3"/>
                    <w:jc w:val="left"/>
                    <w:rPr>
                      <w:sz w:val="20"/>
                      <w:szCs w:val="20"/>
                    </w:rPr>
                  </w:pPr>
                  <w:r>
                    <w:rPr>
                      <w:sz w:val="20"/>
                      <w:szCs w:val="20"/>
                    </w:rPr>
                    <w:t>20</w:t>
                  </w:r>
                </w:p>
              </w:tc>
              <w:tc>
                <w:tcPr>
                  <w:tcW w:w="2092" w:type="dxa"/>
                </w:tcPr>
                <w:p w:rsidR="00360EDE" w:rsidRDefault="00360EDE" w:rsidP="00EC32CB">
                  <w:pPr>
                    <w:pStyle w:val="aff3"/>
                    <w:jc w:val="left"/>
                    <w:rPr>
                      <w:sz w:val="20"/>
                      <w:szCs w:val="20"/>
                    </w:rPr>
                  </w:pPr>
                  <w:r>
                    <w:rPr>
                      <w:sz w:val="20"/>
                      <w:szCs w:val="20"/>
                    </w:rPr>
                    <w:t>26</w:t>
                  </w:r>
                </w:p>
              </w:tc>
            </w:tr>
            <w:tr w:rsidR="00360EDE" w:rsidTr="00EC32CB">
              <w:tc>
                <w:tcPr>
                  <w:tcW w:w="2092" w:type="dxa"/>
                </w:tcPr>
                <w:p w:rsidR="00360EDE" w:rsidRDefault="00360EDE" w:rsidP="00EC32CB">
                  <w:pPr>
                    <w:pStyle w:val="aff3"/>
                    <w:jc w:val="left"/>
                    <w:rPr>
                      <w:sz w:val="20"/>
                      <w:szCs w:val="20"/>
                    </w:rPr>
                  </w:pPr>
                  <w:r>
                    <w:rPr>
                      <w:sz w:val="20"/>
                      <w:szCs w:val="20"/>
                    </w:rPr>
                    <w:t>25</w:t>
                  </w:r>
                </w:p>
              </w:tc>
              <w:tc>
                <w:tcPr>
                  <w:tcW w:w="2092" w:type="dxa"/>
                </w:tcPr>
                <w:p w:rsidR="00360EDE" w:rsidRDefault="00360EDE" w:rsidP="00EC32CB">
                  <w:pPr>
                    <w:pStyle w:val="aff3"/>
                    <w:jc w:val="left"/>
                    <w:rPr>
                      <w:sz w:val="20"/>
                      <w:szCs w:val="20"/>
                    </w:rPr>
                  </w:pPr>
                  <w:r>
                    <w:rPr>
                      <w:sz w:val="20"/>
                      <w:szCs w:val="20"/>
                    </w:rPr>
                    <w:t>32</w:t>
                  </w:r>
                </w:p>
              </w:tc>
            </w:tr>
            <w:tr w:rsidR="00360EDE" w:rsidTr="00EC32CB">
              <w:tc>
                <w:tcPr>
                  <w:tcW w:w="2092" w:type="dxa"/>
                </w:tcPr>
                <w:p w:rsidR="00360EDE" w:rsidRDefault="00360EDE" w:rsidP="00EC32CB">
                  <w:pPr>
                    <w:pStyle w:val="aff3"/>
                    <w:jc w:val="left"/>
                    <w:rPr>
                      <w:sz w:val="20"/>
                      <w:szCs w:val="20"/>
                    </w:rPr>
                  </w:pPr>
                  <w:r>
                    <w:rPr>
                      <w:sz w:val="20"/>
                      <w:szCs w:val="20"/>
                    </w:rPr>
                    <w:t>32</w:t>
                  </w:r>
                </w:p>
              </w:tc>
              <w:tc>
                <w:tcPr>
                  <w:tcW w:w="2092" w:type="dxa"/>
                </w:tcPr>
                <w:p w:rsidR="00360EDE" w:rsidRDefault="00360EDE" w:rsidP="00EC32CB">
                  <w:pPr>
                    <w:pStyle w:val="aff3"/>
                    <w:jc w:val="left"/>
                    <w:rPr>
                      <w:sz w:val="20"/>
                      <w:szCs w:val="20"/>
                    </w:rPr>
                  </w:pPr>
                  <w:r>
                    <w:rPr>
                      <w:sz w:val="20"/>
                      <w:szCs w:val="20"/>
                    </w:rPr>
                    <w:t>42</w:t>
                  </w:r>
                </w:p>
              </w:tc>
            </w:tr>
            <w:tr w:rsidR="00360EDE" w:rsidTr="00EC32CB">
              <w:tc>
                <w:tcPr>
                  <w:tcW w:w="2092" w:type="dxa"/>
                </w:tcPr>
                <w:p w:rsidR="00360EDE" w:rsidRDefault="00360EDE" w:rsidP="00EC32CB">
                  <w:pPr>
                    <w:pStyle w:val="aff3"/>
                    <w:jc w:val="left"/>
                    <w:rPr>
                      <w:sz w:val="20"/>
                      <w:szCs w:val="20"/>
                    </w:rPr>
                  </w:pPr>
                  <w:r>
                    <w:rPr>
                      <w:sz w:val="20"/>
                      <w:szCs w:val="20"/>
                    </w:rPr>
                    <w:t>40</w:t>
                  </w:r>
                </w:p>
              </w:tc>
              <w:tc>
                <w:tcPr>
                  <w:tcW w:w="2092" w:type="dxa"/>
                </w:tcPr>
                <w:p w:rsidR="00360EDE" w:rsidRDefault="00360EDE" w:rsidP="00EC32CB">
                  <w:pPr>
                    <w:pStyle w:val="aff3"/>
                    <w:jc w:val="left"/>
                    <w:rPr>
                      <w:sz w:val="20"/>
                      <w:szCs w:val="20"/>
                    </w:rPr>
                  </w:pPr>
                  <w:r>
                    <w:rPr>
                      <w:sz w:val="20"/>
                      <w:szCs w:val="20"/>
                    </w:rPr>
                    <w:t>45</w:t>
                  </w:r>
                </w:p>
              </w:tc>
            </w:tr>
            <w:tr w:rsidR="00360EDE" w:rsidTr="00EC32CB">
              <w:tc>
                <w:tcPr>
                  <w:tcW w:w="2092" w:type="dxa"/>
                </w:tcPr>
                <w:p w:rsidR="00360EDE" w:rsidRDefault="00360EDE" w:rsidP="00EC32CB">
                  <w:pPr>
                    <w:pStyle w:val="aff3"/>
                    <w:jc w:val="left"/>
                    <w:rPr>
                      <w:sz w:val="20"/>
                      <w:szCs w:val="20"/>
                    </w:rPr>
                  </w:pPr>
                  <w:r>
                    <w:rPr>
                      <w:sz w:val="20"/>
                      <w:szCs w:val="20"/>
                    </w:rPr>
                    <w:t>50</w:t>
                  </w:r>
                </w:p>
              </w:tc>
              <w:tc>
                <w:tcPr>
                  <w:tcW w:w="2092" w:type="dxa"/>
                </w:tcPr>
                <w:p w:rsidR="00360EDE" w:rsidRDefault="00360EDE" w:rsidP="00EC32CB">
                  <w:pPr>
                    <w:pStyle w:val="aff3"/>
                    <w:jc w:val="left"/>
                    <w:rPr>
                      <w:sz w:val="20"/>
                      <w:szCs w:val="20"/>
                    </w:rPr>
                  </w:pPr>
                  <w:r>
                    <w:rPr>
                      <w:sz w:val="20"/>
                      <w:szCs w:val="20"/>
                    </w:rPr>
                    <w:t>57</w:t>
                  </w:r>
                </w:p>
              </w:tc>
            </w:tr>
            <w:tr w:rsidR="00360EDE" w:rsidTr="00EC32CB">
              <w:tc>
                <w:tcPr>
                  <w:tcW w:w="2092" w:type="dxa"/>
                </w:tcPr>
                <w:p w:rsidR="00360EDE" w:rsidRDefault="00360EDE" w:rsidP="00EC32CB">
                  <w:pPr>
                    <w:pStyle w:val="aff3"/>
                    <w:jc w:val="left"/>
                    <w:rPr>
                      <w:sz w:val="20"/>
                      <w:szCs w:val="20"/>
                    </w:rPr>
                  </w:pPr>
                  <w:r>
                    <w:rPr>
                      <w:sz w:val="20"/>
                      <w:szCs w:val="20"/>
                    </w:rPr>
                    <w:lastRenderedPageBreak/>
                    <w:t>65*</w:t>
                  </w:r>
                </w:p>
              </w:tc>
              <w:tc>
                <w:tcPr>
                  <w:tcW w:w="2092" w:type="dxa"/>
                </w:tcPr>
                <w:p w:rsidR="00360EDE" w:rsidRDefault="00360EDE" w:rsidP="00EC32CB">
                  <w:pPr>
                    <w:pStyle w:val="aff3"/>
                    <w:jc w:val="left"/>
                    <w:rPr>
                      <w:sz w:val="20"/>
                      <w:szCs w:val="20"/>
                    </w:rPr>
                  </w:pPr>
                  <w:r>
                    <w:rPr>
                      <w:sz w:val="20"/>
                      <w:szCs w:val="20"/>
                    </w:rPr>
                    <w:t>76</w:t>
                  </w:r>
                </w:p>
              </w:tc>
            </w:tr>
            <w:tr w:rsidR="00360EDE" w:rsidTr="00EC32CB">
              <w:tc>
                <w:tcPr>
                  <w:tcW w:w="2092" w:type="dxa"/>
                </w:tcPr>
                <w:p w:rsidR="00360EDE" w:rsidRDefault="00360EDE" w:rsidP="00EC32CB">
                  <w:pPr>
                    <w:pStyle w:val="aff3"/>
                    <w:jc w:val="left"/>
                    <w:rPr>
                      <w:sz w:val="20"/>
                      <w:szCs w:val="20"/>
                    </w:rPr>
                  </w:pPr>
                  <w:r>
                    <w:rPr>
                      <w:sz w:val="20"/>
                      <w:szCs w:val="20"/>
                    </w:rPr>
                    <w:t>80</w:t>
                  </w:r>
                </w:p>
              </w:tc>
              <w:tc>
                <w:tcPr>
                  <w:tcW w:w="2092" w:type="dxa"/>
                </w:tcPr>
                <w:p w:rsidR="00360EDE" w:rsidRDefault="00360EDE" w:rsidP="00EC32CB">
                  <w:pPr>
                    <w:pStyle w:val="aff3"/>
                    <w:jc w:val="left"/>
                    <w:rPr>
                      <w:sz w:val="20"/>
                      <w:szCs w:val="20"/>
                    </w:rPr>
                  </w:pPr>
                  <w:r>
                    <w:rPr>
                      <w:sz w:val="20"/>
                      <w:szCs w:val="20"/>
                    </w:rPr>
                    <w:t>89</w:t>
                  </w:r>
                </w:p>
              </w:tc>
            </w:tr>
            <w:tr w:rsidR="00360EDE" w:rsidTr="00EC32CB">
              <w:tc>
                <w:tcPr>
                  <w:tcW w:w="2092" w:type="dxa"/>
                </w:tcPr>
                <w:p w:rsidR="00360EDE" w:rsidRDefault="00360EDE" w:rsidP="00EC32CB">
                  <w:pPr>
                    <w:pStyle w:val="aff3"/>
                    <w:jc w:val="left"/>
                    <w:rPr>
                      <w:sz w:val="20"/>
                      <w:szCs w:val="20"/>
                    </w:rPr>
                  </w:pPr>
                  <w:r>
                    <w:rPr>
                      <w:sz w:val="20"/>
                      <w:szCs w:val="20"/>
                    </w:rPr>
                    <w:t>100</w:t>
                  </w:r>
                </w:p>
              </w:tc>
              <w:tc>
                <w:tcPr>
                  <w:tcW w:w="2092" w:type="dxa"/>
                </w:tcPr>
                <w:p w:rsidR="00360EDE" w:rsidRDefault="00360EDE" w:rsidP="00EC32CB">
                  <w:pPr>
                    <w:pStyle w:val="aff3"/>
                    <w:jc w:val="left"/>
                    <w:rPr>
                      <w:sz w:val="20"/>
                      <w:szCs w:val="20"/>
                    </w:rPr>
                  </w:pPr>
                  <w:r>
                    <w:rPr>
                      <w:sz w:val="20"/>
                      <w:szCs w:val="20"/>
                    </w:rPr>
                    <w:t>114</w:t>
                  </w:r>
                </w:p>
              </w:tc>
            </w:tr>
            <w:tr w:rsidR="00360EDE" w:rsidTr="00EC32CB">
              <w:tc>
                <w:tcPr>
                  <w:tcW w:w="2092" w:type="dxa"/>
                </w:tcPr>
                <w:p w:rsidR="00360EDE" w:rsidRDefault="00360EDE" w:rsidP="00EC32CB">
                  <w:pPr>
                    <w:pStyle w:val="aff3"/>
                    <w:jc w:val="left"/>
                    <w:rPr>
                      <w:sz w:val="20"/>
                      <w:szCs w:val="20"/>
                    </w:rPr>
                  </w:pPr>
                  <w:r>
                    <w:rPr>
                      <w:sz w:val="20"/>
                      <w:szCs w:val="20"/>
                    </w:rPr>
                    <w:t>125*</w:t>
                  </w:r>
                </w:p>
              </w:tc>
              <w:tc>
                <w:tcPr>
                  <w:tcW w:w="2092" w:type="dxa"/>
                </w:tcPr>
                <w:p w:rsidR="00360EDE" w:rsidRDefault="00360EDE" w:rsidP="00EC32CB">
                  <w:pPr>
                    <w:pStyle w:val="aff3"/>
                    <w:jc w:val="left"/>
                    <w:rPr>
                      <w:sz w:val="20"/>
                      <w:szCs w:val="20"/>
                    </w:rPr>
                  </w:pPr>
                  <w:r>
                    <w:rPr>
                      <w:sz w:val="20"/>
                      <w:szCs w:val="20"/>
                    </w:rPr>
                    <w:t>133</w:t>
                  </w:r>
                </w:p>
              </w:tc>
            </w:tr>
            <w:tr w:rsidR="00360EDE" w:rsidTr="00EC32CB">
              <w:tc>
                <w:tcPr>
                  <w:tcW w:w="2092" w:type="dxa"/>
                </w:tcPr>
                <w:p w:rsidR="00360EDE" w:rsidRDefault="00360EDE" w:rsidP="00EC32CB">
                  <w:pPr>
                    <w:pStyle w:val="aff3"/>
                    <w:jc w:val="left"/>
                    <w:rPr>
                      <w:sz w:val="20"/>
                      <w:szCs w:val="20"/>
                    </w:rPr>
                  </w:pPr>
                  <w:r>
                    <w:rPr>
                      <w:sz w:val="20"/>
                      <w:szCs w:val="20"/>
                    </w:rPr>
                    <w:t>150</w:t>
                  </w:r>
                </w:p>
              </w:tc>
              <w:tc>
                <w:tcPr>
                  <w:tcW w:w="2092" w:type="dxa"/>
                </w:tcPr>
                <w:p w:rsidR="00360EDE" w:rsidRDefault="00360EDE" w:rsidP="00EC32CB">
                  <w:pPr>
                    <w:pStyle w:val="aff3"/>
                    <w:jc w:val="left"/>
                    <w:rPr>
                      <w:sz w:val="20"/>
                      <w:szCs w:val="20"/>
                    </w:rPr>
                  </w:pPr>
                  <w:r>
                    <w:rPr>
                      <w:sz w:val="20"/>
                      <w:szCs w:val="20"/>
                    </w:rPr>
                    <w:t>159</w:t>
                  </w:r>
                </w:p>
              </w:tc>
            </w:tr>
            <w:tr w:rsidR="00360EDE" w:rsidTr="00EC32CB">
              <w:tc>
                <w:tcPr>
                  <w:tcW w:w="2092" w:type="dxa"/>
                </w:tcPr>
                <w:p w:rsidR="00360EDE" w:rsidRDefault="00360EDE" w:rsidP="00EC32CB">
                  <w:pPr>
                    <w:pStyle w:val="aff3"/>
                    <w:jc w:val="left"/>
                    <w:rPr>
                      <w:sz w:val="20"/>
                      <w:szCs w:val="20"/>
                    </w:rPr>
                  </w:pPr>
                  <w:r>
                    <w:rPr>
                      <w:sz w:val="20"/>
                      <w:szCs w:val="20"/>
                    </w:rPr>
                    <w:t>150а</w:t>
                  </w:r>
                </w:p>
              </w:tc>
              <w:tc>
                <w:tcPr>
                  <w:tcW w:w="2092" w:type="dxa"/>
                </w:tcPr>
                <w:p w:rsidR="00360EDE" w:rsidRDefault="00360EDE" w:rsidP="00EC32CB">
                  <w:pPr>
                    <w:pStyle w:val="aff3"/>
                    <w:jc w:val="left"/>
                    <w:rPr>
                      <w:sz w:val="20"/>
                      <w:szCs w:val="20"/>
                    </w:rPr>
                  </w:pPr>
                  <w:r>
                    <w:rPr>
                      <w:sz w:val="20"/>
                      <w:szCs w:val="20"/>
                    </w:rPr>
                    <w:t>168</w:t>
                  </w:r>
                </w:p>
              </w:tc>
            </w:tr>
            <w:tr w:rsidR="00360EDE" w:rsidTr="00EC32CB">
              <w:tc>
                <w:tcPr>
                  <w:tcW w:w="2092" w:type="dxa"/>
                </w:tcPr>
                <w:p w:rsidR="00360EDE" w:rsidRDefault="00360EDE" w:rsidP="00EC32CB">
                  <w:pPr>
                    <w:pStyle w:val="aff3"/>
                    <w:jc w:val="left"/>
                    <w:rPr>
                      <w:sz w:val="20"/>
                      <w:szCs w:val="20"/>
                    </w:rPr>
                  </w:pPr>
                  <w:r>
                    <w:rPr>
                      <w:sz w:val="20"/>
                      <w:szCs w:val="20"/>
                    </w:rPr>
                    <w:t>200</w:t>
                  </w:r>
                </w:p>
              </w:tc>
              <w:tc>
                <w:tcPr>
                  <w:tcW w:w="2092" w:type="dxa"/>
                </w:tcPr>
                <w:p w:rsidR="00360EDE" w:rsidRDefault="00360EDE" w:rsidP="00EC32CB">
                  <w:pPr>
                    <w:pStyle w:val="aff3"/>
                    <w:jc w:val="left"/>
                    <w:rPr>
                      <w:sz w:val="20"/>
                      <w:szCs w:val="20"/>
                    </w:rPr>
                  </w:pPr>
                  <w:r>
                    <w:rPr>
                      <w:sz w:val="20"/>
                      <w:szCs w:val="20"/>
                    </w:rPr>
                    <w:t>219</w:t>
                  </w:r>
                </w:p>
              </w:tc>
            </w:tr>
            <w:tr w:rsidR="00360EDE" w:rsidTr="00EC32CB">
              <w:tc>
                <w:tcPr>
                  <w:tcW w:w="2092" w:type="dxa"/>
                </w:tcPr>
                <w:p w:rsidR="00360EDE" w:rsidRDefault="00360EDE" w:rsidP="00EC32CB">
                  <w:pPr>
                    <w:pStyle w:val="aff3"/>
                    <w:jc w:val="left"/>
                    <w:rPr>
                      <w:sz w:val="20"/>
                      <w:szCs w:val="20"/>
                    </w:rPr>
                  </w:pPr>
                  <w:r>
                    <w:rPr>
                      <w:sz w:val="20"/>
                      <w:szCs w:val="20"/>
                    </w:rPr>
                    <w:t>250</w:t>
                  </w:r>
                </w:p>
              </w:tc>
              <w:tc>
                <w:tcPr>
                  <w:tcW w:w="2092" w:type="dxa"/>
                </w:tcPr>
                <w:p w:rsidR="00360EDE" w:rsidRDefault="00360EDE" w:rsidP="00EC32CB">
                  <w:pPr>
                    <w:pStyle w:val="aff3"/>
                    <w:jc w:val="left"/>
                    <w:rPr>
                      <w:sz w:val="20"/>
                      <w:szCs w:val="20"/>
                    </w:rPr>
                  </w:pPr>
                  <w:r>
                    <w:rPr>
                      <w:sz w:val="20"/>
                      <w:szCs w:val="20"/>
                    </w:rPr>
                    <w:t>273</w:t>
                  </w:r>
                </w:p>
              </w:tc>
            </w:tr>
            <w:tr w:rsidR="00360EDE" w:rsidTr="00EC32CB">
              <w:tc>
                <w:tcPr>
                  <w:tcW w:w="2092" w:type="dxa"/>
                </w:tcPr>
                <w:p w:rsidR="00360EDE" w:rsidRDefault="00360EDE" w:rsidP="00EC32CB">
                  <w:pPr>
                    <w:pStyle w:val="aff3"/>
                    <w:jc w:val="left"/>
                    <w:rPr>
                      <w:sz w:val="20"/>
                      <w:szCs w:val="20"/>
                    </w:rPr>
                  </w:pPr>
                  <w:r>
                    <w:rPr>
                      <w:sz w:val="20"/>
                      <w:szCs w:val="20"/>
                    </w:rPr>
                    <w:t>300</w:t>
                  </w:r>
                </w:p>
              </w:tc>
              <w:tc>
                <w:tcPr>
                  <w:tcW w:w="2092" w:type="dxa"/>
                </w:tcPr>
                <w:p w:rsidR="00360EDE" w:rsidRDefault="00360EDE" w:rsidP="00EC32CB">
                  <w:pPr>
                    <w:pStyle w:val="aff3"/>
                    <w:jc w:val="left"/>
                    <w:rPr>
                      <w:sz w:val="20"/>
                      <w:szCs w:val="20"/>
                    </w:rPr>
                  </w:pPr>
                  <w:r>
                    <w:rPr>
                      <w:sz w:val="20"/>
                      <w:szCs w:val="20"/>
                    </w:rPr>
                    <w:t>325</w:t>
                  </w:r>
                </w:p>
              </w:tc>
            </w:tr>
            <w:tr w:rsidR="00360EDE" w:rsidTr="00EC32CB">
              <w:tc>
                <w:tcPr>
                  <w:tcW w:w="2092" w:type="dxa"/>
                </w:tcPr>
                <w:p w:rsidR="00360EDE" w:rsidRDefault="00360EDE" w:rsidP="00EC32CB">
                  <w:pPr>
                    <w:pStyle w:val="aff3"/>
                    <w:jc w:val="left"/>
                    <w:rPr>
                      <w:sz w:val="20"/>
                      <w:szCs w:val="20"/>
                    </w:rPr>
                  </w:pPr>
                  <w:r>
                    <w:rPr>
                      <w:sz w:val="20"/>
                      <w:szCs w:val="20"/>
                    </w:rPr>
                    <w:t>350*</w:t>
                  </w:r>
                </w:p>
              </w:tc>
              <w:tc>
                <w:tcPr>
                  <w:tcW w:w="2092" w:type="dxa"/>
                </w:tcPr>
                <w:p w:rsidR="00360EDE" w:rsidRDefault="00360EDE" w:rsidP="00EC32CB">
                  <w:pPr>
                    <w:pStyle w:val="aff3"/>
                    <w:jc w:val="left"/>
                    <w:rPr>
                      <w:sz w:val="20"/>
                      <w:szCs w:val="20"/>
                    </w:rPr>
                  </w:pPr>
                  <w:r>
                    <w:rPr>
                      <w:sz w:val="20"/>
                      <w:szCs w:val="20"/>
                    </w:rPr>
                    <w:t>377</w:t>
                  </w:r>
                </w:p>
              </w:tc>
            </w:tr>
            <w:tr w:rsidR="00360EDE" w:rsidTr="00EC32CB">
              <w:tc>
                <w:tcPr>
                  <w:tcW w:w="2092" w:type="dxa"/>
                </w:tcPr>
                <w:p w:rsidR="00360EDE" w:rsidRDefault="00360EDE" w:rsidP="00EC32CB">
                  <w:pPr>
                    <w:pStyle w:val="aff3"/>
                    <w:jc w:val="left"/>
                    <w:rPr>
                      <w:sz w:val="20"/>
                      <w:szCs w:val="20"/>
                    </w:rPr>
                  </w:pPr>
                  <w:r>
                    <w:rPr>
                      <w:sz w:val="20"/>
                      <w:szCs w:val="20"/>
                    </w:rPr>
                    <w:t>400</w:t>
                  </w:r>
                </w:p>
              </w:tc>
              <w:tc>
                <w:tcPr>
                  <w:tcW w:w="2092" w:type="dxa"/>
                </w:tcPr>
                <w:p w:rsidR="00360EDE" w:rsidRDefault="00360EDE" w:rsidP="00EC32CB">
                  <w:pPr>
                    <w:pStyle w:val="aff3"/>
                    <w:jc w:val="left"/>
                    <w:rPr>
                      <w:sz w:val="20"/>
                      <w:szCs w:val="20"/>
                    </w:rPr>
                  </w:pPr>
                  <w:r>
                    <w:rPr>
                      <w:sz w:val="20"/>
                      <w:szCs w:val="20"/>
                    </w:rPr>
                    <w:t>426</w:t>
                  </w:r>
                </w:p>
              </w:tc>
            </w:tr>
            <w:tr w:rsidR="00360EDE" w:rsidTr="00EC32CB">
              <w:tc>
                <w:tcPr>
                  <w:tcW w:w="2092" w:type="dxa"/>
                </w:tcPr>
                <w:p w:rsidR="00360EDE" w:rsidRDefault="00360EDE" w:rsidP="00EC32CB">
                  <w:pPr>
                    <w:pStyle w:val="aff3"/>
                    <w:jc w:val="left"/>
                    <w:rPr>
                      <w:sz w:val="20"/>
                      <w:szCs w:val="20"/>
                    </w:rPr>
                  </w:pPr>
                  <w:r>
                    <w:rPr>
                      <w:sz w:val="20"/>
                      <w:szCs w:val="20"/>
                    </w:rPr>
                    <w:t>450*</w:t>
                  </w:r>
                </w:p>
              </w:tc>
              <w:tc>
                <w:tcPr>
                  <w:tcW w:w="2092" w:type="dxa"/>
                </w:tcPr>
                <w:p w:rsidR="00360EDE" w:rsidRDefault="00360EDE" w:rsidP="00EC32CB">
                  <w:pPr>
                    <w:pStyle w:val="aff3"/>
                    <w:jc w:val="left"/>
                    <w:rPr>
                      <w:sz w:val="20"/>
                      <w:szCs w:val="20"/>
                    </w:rPr>
                  </w:pPr>
                  <w:r>
                    <w:rPr>
                      <w:sz w:val="20"/>
                      <w:szCs w:val="20"/>
                    </w:rPr>
                    <w:t>450</w:t>
                  </w:r>
                </w:p>
              </w:tc>
            </w:tr>
            <w:tr w:rsidR="00360EDE" w:rsidTr="00EC32CB">
              <w:tc>
                <w:tcPr>
                  <w:tcW w:w="2092" w:type="dxa"/>
                </w:tcPr>
                <w:p w:rsidR="00360EDE" w:rsidRDefault="00360EDE" w:rsidP="00EC32CB">
                  <w:pPr>
                    <w:pStyle w:val="aff3"/>
                    <w:jc w:val="left"/>
                    <w:rPr>
                      <w:sz w:val="20"/>
                      <w:szCs w:val="20"/>
                    </w:rPr>
                  </w:pPr>
                  <w:r>
                    <w:rPr>
                      <w:sz w:val="20"/>
                      <w:szCs w:val="20"/>
                    </w:rPr>
                    <w:t>500</w:t>
                  </w:r>
                </w:p>
              </w:tc>
              <w:tc>
                <w:tcPr>
                  <w:tcW w:w="2092" w:type="dxa"/>
                </w:tcPr>
                <w:p w:rsidR="00360EDE" w:rsidRDefault="00360EDE" w:rsidP="00EC32CB">
                  <w:pPr>
                    <w:pStyle w:val="aff3"/>
                    <w:jc w:val="left"/>
                    <w:rPr>
                      <w:sz w:val="20"/>
                      <w:szCs w:val="20"/>
                    </w:rPr>
                  </w:pPr>
                  <w:r>
                    <w:rPr>
                      <w:sz w:val="20"/>
                      <w:szCs w:val="20"/>
                    </w:rPr>
                    <w:t>530</w:t>
                  </w:r>
                </w:p>
              </w:tc>
            </w:tr>
            <w:tr w:rsidR="00360EDE" w:rsidTr="00EC32CB">
              <w:tc>
                <w:tcPr>
                  <w:tcW w:w="2092" w:type="dxa"/>
                </w:tcPr>
                <w:p w:rsidR="00360EDE" w:rsidRDefault="00360EDE" w:rsidP="00EC32CB">
                  <w:pPr>
                    <w:pStyle w:val="aff3"/>
                    <w:jc w:val="left"/>
                    <w:rPr>
                      <w:sz w:val="20"/>
                      <w:szCs w:val="20"/>
                    </w:rPr>
                  </w:pPr>
                  <w:r>
                    <w:rPr>
                      <w:sz w:val="20"/>
                      <w:szCs w:val="20"/>
                    </w:rPr>
                    <w:t>600</w:t>
                  </w:r>
                </w:p>
              </w:tc>
              <w:tc>
                <w:tcPr>
                  <w:tcW w:w="2092" w:type="dxa"/>
                </w:tcPr>
                <w:p w:rsidR="00360EDE" w:rsidRDefault="00360EDE" w:rsidP="00EC32CB">
                  <w:pPr>
                    <w:pStyle w:val="aff3"/>
                    <w:jc w:val="left"/>
                    <w:rPr>
                      <w:sz w:val="20"/>
                      <w:szCs w:val="20"/>
                    </w:rPr>
                  </w:pPr>
                  <w:r>
                    <w:rPr>
                      <w:sz w:val="20"/>
                      <w:szCs w:val="20"/>
                    </w:rPr>
                    <w:t>630</w:t>
                  </w:r>
                </w:p>
              </w:tc>
            </w:tr>
            <w:tr w:rsidR="00360EDE" w:rsidTr="00EC32CB">
              <w:tc>
                <w:tcPr>
                  <w:tcW w:w="2092" w:type="dxa"/>
                </w:tcPr>
                <w:p w:rsidR="00360EDE" w:rsidRDefault="00360EDE" w:rsidP="00EC32CB">
                  <w:pPr>
                    <w:pStyle w:val="aff3"/>
                    <w:jc w:val="left"/>
                    <w:rPr>
                      <w:sz w:val="20"/>
                      <w:szCs w:val="20"/>
                    </w:rPr>
                  </w:pPr>
                  <w:r>
                    <w:rPr>
                      <w:sz w:val="20"/>
                      <w:szCs w:val="20"/>
                    </w:rPr>
                    <w:t>700</w:t>
                  </w:r>
                </w:p>
              </w:tc>
              <w:tc>
                <w:tcPr>
                  <w:tcW w:w="2092" w:type="dxa"/>
                </w:tcPr>
                <w:p w:rsidR="00360EDE" w:rsidRDefault="00360EDE" w:rsidP="00EC32CB">
                  <w:pPr>
                    <w:pStyle w:val="aff3"/>
                    <w:jc w:val="left"/>
                    <w:rPr>
                      <w:sz w:val="20"/>
                      <w:szCs w:val="20"/>
                    </w:rPr>
                  </w:pPr>
                  <w:r>
                    <w:rPr>
                      <w:sz w:val="20"/>
                      <w:szCs w:val="20"/>
                    </w:rPr>
                    <w:t>720</w:t>
                  </w:r>
                </w:p>
              </w:tc>
            </w:tr>
            <w:tr w:rsidR="00360EDE" w:rsidTr="00EC32CB">
              <w:tc>
                <w:tcPr>
                  <w:tcW w:w="2092" w:type="dxa"/>
                </w:tcPr>
                <w:p w:rsidR="00360EDE" w:rsidRDefault="00360EDE" w:rsidP="00EC32CB">
                  <w:pPr>
                    <w:pStyle w:val="aff3"/>
                    <w:jc w:val="left"/>
                    <w:rPr>
                      <w:sz w:val="20"/>
                      <w:szCs w:val="20"/>
                    </w:rPr>
                  </w:pPr>
                  <w:r>
                    <w:rPr>
                      <w:sz w:val="20"/>
                      <w:szCs w:val="20"/>
                    </w:rPr>
                    <w:t>800</w:t>
                  </w:r>
                </w:p>
              </w:tc>
              <w:tc>
                <w:tcPr>
                  <w:tcW w:w="2092" w:type="dxa"/>
                </w:tcPr>
                <w:p w:rsidR="00360EDE" w:rsidRDefault="00360EDE" w:rsidP="00EC32CB">
                  <w:pPr>
                    <w:pStyle w:val="aff3"/>
                    <w:jc w:val="left"/>
                    <w:rPr>
                      <w:sz w:val="20"/>
                      <w:szCs w:val="20"/>
                    </w:rPr>
                  </w:pPr>
                  <w:r>
                    <w:rPr>
                      <w:sz w:val="20"/>
                      <w:szCs w:val="20"/>
                    </w:rPr>
                    <w:t>820</w:t>
                  </w:r>
                </w:p>
              </w:tc>
            </w:tr>
            <w:tr w:rsidR="00360EDE" w:rsidTr="00EC32CB">
              <w:tc>
                <w:tcPr>
                  <w:tcW w:w="2092" w:type="dxa"/>
                </w:tcPr>
                <w:p w:rsidR="00360EDE" w:rsidRDefault="00360EDE" w:rsidP="00EC32CB">
                  <w:pPr>
                    <w:pStyle w:val="aff3"/>
                    <w:jc w:val="left"/>
                    <w:rPr>
                      <w:sz w:val="20"/>
                      <w:szCs w:val="20"/>
                    </w:rPr>
                  </w:pPr>
                  <w:r>
                    <w:rPr>
                      <w:sz w:val="20"/>
                      <w:szCs w:val="20"/>
                    </w:rPr>
                    <w:t>1000</w:t>
                  </w:r>
                </w:p>
              </w:tc>
              <w:tc>
                <w:tcPr>
                  <w:tcW w:w="2092" w:type="dxa"/>
                </w:tcPr>
                <w:p w:rsidR="00360EDE" w:rsidRDefault="00360EDE" w:rsidP="00EC32CB">
                  <w:pPr>
                    <w:pStyle w:val="aff3"/>
                    <w:jc w:val="left"/>
                    <w:rPr>
                      <w:sz w:val="20"/>
                      <w:szCs w:val="20"/>
                    </w:rPr>
                  </w:pPr>
                  <w:r>
                    <w:rPr>
                      <w:sz w:val="20"/>
                      <w:szCs w:val="20"/>
                    </w:rPr>
                    <w:t>1020</w:t>
                  </w:r>
                </w:p>
              </w:tc>
            </w:tr>
            <w:tr w:rsidR="00360EDE" w:rsidTr="00EC32CB">
              <w:tc>
                <w:tcPr>
                  <w:tcW w:w="2092" w:type="dxa"/>
                </w:tcPr>
                <w:p w:rsidR="00360EDE" w:rsidRDefault="00360EDE" w:rsidP="00EC32CB">
                  <w:pPr>
                    <w:pStyle w:val="aff3"/>
                    <w:jc w:val="left"/>
                    <w:rPr>
                      <w:sz w:val="20"/>
                      <w:szCs w:val="20"/>
                    </w:rPr>
                  </w:pPr>
                  <w:r>
                    <w:rPr>
                      <w:sz w:val="20"/>
                      <w:szCs w:val="20"/>
                    </w:rPr>
                    <w:t>1200</w:t>
                  </w:r>
                </w:p>
              </w:tc>
              <w:tc>
                <w:tcPr>
                  <w:tcW w:w="2092" w:type="dxa"/>
                </w:tcPr>
                <w:p w:rsidR="00360EDE" w:rsidRDefault="00360EDE" w:rsidP="00EC32CB">
                  <w:pPr>
                    <w:pStyle w:val="aff3"/>
                    <w:jc w:val="left"/>
                    <w:rPr>
                      <w:sz w:val="20"/>
                      <w:szCs w:val="20"/>
                    </w:rPr>
                  </w:pPr>
                  <w:r>
                    <w:rPr>
                      <w:sz w:val="20"/>
                      <w:szCs w:val="20"/>
                    </w:rPr>
                    <w:t>1220</w:t>
                  </w:r>
                </w:p>
              </w:tc>
            </w:tr>
            <w:tr w:rsidR="00360EDE" w:rsidTr="00EC32CB">
              <w:tc>
                <w:tcPr>
                  <w:tcW w:w="2092" w:type="dxa"/>
                </w:tcPr>
                <w:p w:rsidR="00360EDE" w:rsidRDefault="00360EDE" w:rsidP="00EC32CB">
                  <w:pPr>
                    <w:pStyle w:val="aff3"/>
                    <w:jc w:val="left"/>
                    <w:rPr>
                      <w:sz w:val="20"/>
                      <w:szCs w:val="20"/>
                    </w:rPr>
                  </w:pPr>
                  <w:r>
                    <w:rPr>
                      <w:sz w:val="20"/>
                      <w:szCs w:val="20"/>
                    </w:rPr>
                    <w:t>1400</w:t>
                  </w:r>
                </w:p>
              </w:tc>
              <w:tc>
                <w:tcPr>
                  <w:tcW w:w="2092" w:type="dxa"/>
                </w:tcPr>
                <w:p w:rsidR="00360EDE" w:rsidRDefault="00360EDE" w:rsidP="00EC32CB">
                  <w:pPr>
                    <w:pStyle w:val="aff3"/>
                    <w:jc w:val="left"/>
                    <w:rPr>
                      <w:sz w:val="20"/>
                      <w:szCs w:val="20"/>
                    </w:rPr>
                  </w:pPr>
                  <w:r>
                    <w:rPr>
                      <w:sz w:val="20"/>
                      <w:szCs w:val="20"/>
                    </w:rPr>
                    <w:t>1420</w:t>
                  </w:r>
                </w:p>
              </w:tc>
            </w:tr>
          </w:tbl>
          <w:p w:rsidR="00360EDE" w:rsidRPr="001C0C37" w:rsidRDefault="00360EDE" w:rsidP="00EC32CB">
            <w:pPr>
              <w:pStyle w:val="aff3"/>
              <w:jc w:val="left"/>
              <w:rPr>
                <w:sz w:val="20"/>
                <w:szCs w:val="20"/>
                <w:lang w:eastAsia="ru-RU"/>
              </w:rPr>
            </w:pPr>
          </w:p>
        </w:tc>
      </w:tr>
      <w:tr w:rsidR="00360EDE" w:rsidRPr="00F45D0F" w:rsidTr="00EC32CB">
        <w:trPr>
          <w:trHeight w:val="283"/>
        </w:trPr>
        <w:tc>
          <w:tcPr>
            <w:tcW w:w="252" w:type="pct"/>
          </w:tcPr>
          <w:p w:rsidR="00360EDE" w:rsidRPr="001C0C37" w:rsidRDefault="00360EDE" w:rsidP="00EC32CB">
            <w:pPr>
              <w:pStyle w:val="aff3"/>
              <w:numPr>
                <w:ilvl w:val="0"/>
                <w:numId w:val="43"/>
              </w:numPr>
              <w:ind w:left="113" w:firstLine="0"/>
              <w:jc w:val="center"/>
              <w:rPr>
                <w:sz w:val="20"/>
                <w:szCs w:val="20"/>
                <w:lang w:eastAsia="ru-RU"/>
              </w:rPr>
            </w:pPr>
          </w:p>
        </w:tc>
        <w:tc>
          <w:tcPr>
            <w:tcW w:w="1638" w:type="pct"/>
            <w:shd w:val="clear" w:color="auto" w:fill="auto"/>
          </w:tcPr>
          <w:p w:rsidR="00360EDE" w:rsidRPr="00F36280" w:rsidRDefault="00360EDE" w:rsidP="00EC32CB">
            <w:pPr>
              <w:pStyle w:val="aff3"/>
              <w:jc w:val="left"/>
              <w:rPr>
                <w:sz w:val="20"/>
                <w:szCs w:val="20"/>
                <w:lang w:eastAsia="ru-RU"/>
              </w:rPr>
            </w:pPr>
            <w:r>
              <w:rPr>
                <w:sz w:val="20"/>
                <w:szCs w:val="20"/>
                <w:lang w:val="en-US" w:eastAsia="ru-RU"/>
              </w:rPr>
              <w:t>PN</w:t>
            </w:r>
            <w:r w:rsidRPr="001C0C37">
              <w:rPr>
                <w:sz w:val="20"/>
                <w:szCs w:val="20"/>
                <w:lang w:eastAsia="ru-RU"/>
              </w:rPr>
              <w:t>, кгс/см²</w:t>
            </w:r>
          </w:p>
        </w:tc>
        <w:tc>
          <w:tcPr>
            <w:tcW w:w="842" w:type="pct"/>
            <w:shd w:val="clear" w:color="auto" w:fill="auto"/>
            <w:vAlign w:val="center"/>
          </w:tcPr>
          <w:p w:rsidR="00360EDE" w:rsidRPr="00310B1F" w:rsidRDefault="00360EDE" w:rsidP="00EC32CB">
            <w:pPr>
              <w:pStyle w:val="aff3"/>
              <w:jc w:val="center"/>
              <w:rPr>
                <w:b/>
                <w:sz w:val="20"/>
                <w:szCs w:val="20"/>
                <w:lang w:eastAsia="ru-RU"/>
              </w:rPr>
            </w:pPr>
            <w:r w:rsidRPr="00310B1F">
              <w:rPr>
                <w:b/>
                <w:sz w:val="20"/>
                <w:szCs w:val="20"/>
                <w:lang w:eastAsia="ru-RU"/>
              </w:rPr>
              <w:t>16, 25, 40, 63, 100, 160, 200, 250, 320</w:t>
            </w:r>
          </w:p>
        </w:tc>
        <w:tc>
          <w:tcPr>
            <w:tcW w:w="2268" w:type="pct"/>
            <w:shd w:val="clear" w:color="auto" w:fill="auto"/>
          </w:tcPr>
          <w:p w:rsidR="00360EDE" w:rsidRPr="002818CC" w:rsidRDefault="00360EDE" w:rsidP="00EC32CB">
            <w:pPr>
              <w:pStyle w:val="aff3"/>
              <w:jc w:val="left"/>
              <w:rPr>
                <w:sz w:val="20"/>
                <w:szCs w:val="20"/>
                <w:lang w:eastAsia="ru-RU"/>
              </w:rPr>
            </w:pPr>
            <w:r>
              <w:rPr>
                <w:sz w:val="20"/>
                <w:szCs w:val="20"/>
                <w:lang w:eastAsia="ru-RU"/>
              </w:rPr>
              <w:t xml:space="preserve">Ряд номинальных давлений </w:t>
            </w:r>
          </w:p>
        </w:tc>
      </w:tr>
      <w:tr w:rsidR="00360EDE" w:rsidRPr="00F45D0F" w:rsidTr="00EC32CB">
        <w:trPr>
          <w:trHeight w:val="286"/>
        </w:trPr>
        <w:tc>
          <w:tcPr>
            <w:tcW w:w="252" w:type="pct"/>
            <w:vMerge w:val="restart"/>
          </w:tcPr>
          <w:p w:rsidR="00360EDE" w:rsidRPr="001C0C37" w:rsidRDefault="00360EDE" w:rsidP="00EC32CB">
            <w:pPr>
              <w:pStyle w:val="aff3"/>
              <w:numPr>
                <w:ilvl w:val="0"/>
                <w:numId w:val="43"/>
              </w:numPr>
              <w:ind w:left="113" w:firstLine="0"/>
              <w:jc w:val="center"/>
              <w:rPr>
                <w:sz w:val="20"/>
                <w:szCs w:val="20"/>
                <w:lang w:eastAsia="ru-RU"/>
              </w:rPr>
            </w:pPr>
          </w:p>
        </w:tc>
        <w:tc>
          <w:tcPr>
            <w:tcW w:w="1638" w:type="pct"/>
            <w:vMerge w:val="restart"/>
            <w:shd w:val="clear" w:color="auto" w:fill="auto"/>
          </w:tcPr>
          <w:p w:rsidR="00360EDE" w:rsidRPr="001C0C37" w:rsidRDefault="00360EDE" w:rsidP="00EC32CB">
            <w:pPr>
              <w:pStyle w:val="aff3"/>
              <w:jc w:val="left"/>
              <w:rPr>
                <w:sz w:val="20"/>
                <w:szCs w:val="20"/>
                <w:lang w:eastAsia="ru-RU"/>
              </w:rPr>
            </w:pPr>
            <w:r w:rsidRPr="001C0C37">
              <w:rPr>
                <w:sz w:val="20"/>
                <w:szCs w:val="20"/>
                <w:lang w:eastAsia="ru-RU"/>
              </w:rPr>
              <w:t xml:space="preserve">Тип присоединения </w:t>
            </w:r>
          </w:p>
          <w:p w:rsidR="00360EDE" w:rsidRPr="00F36280" w:rsidRDefault="00360EDE" w:rsidP="00EC32CB">
            <w:pPr>
              <w:pStyle w:val="aff3"/>
              <w:jc w:val="left"/>
              <w:rPr>
                <w:sz w:val="20"/>
                <w:szCs w:val="20"/>
                <w:lang w:eastAsia="ru-RU"/>
              </w:rPr>
            </w:pPr>
            <w:r w:rsidRPr="001C0C37">
              <w:rPr>
                <w:sz w:val="20"/>
                <w:szCs w:val="20"/>
                <w:lang w:eastAsia="ru-RU"/>
              </w:rPr>
              <w:t>к трубопроводу</w:t>
            </w:r>
          </w:p>
        </w:tc>
        <w:tc>
          <w:tcPr>
            <w:tcW w:w="842" w:type="pct"/>
            <w:shd w:val="clear" w:color="auto" w:fill="auto"/>
            <w:vAlign w:val="center"/>
          </w:tcPr>
          <w:p w:rsidR="00360EDE" w:rsidRPr="001C0C37" w:rsidRDefault="00360EDE" w:rsidP="00EC32CB">
            <w:pPr>
              <w:pStyle w:val="aff3"/>
              <w:jc w:val="center"/>
              <w:rPr>
                <w:b/>
                <w:sz w:val="20"/>
                <w:szCs w:val="20"/>
                <w:lang w:eastAsia="ru-RU"/>
              </w:rPr>
            </w:pPr>
            <w:r w:rsidRPr="001C0C37">
              <w:rPr>
                <w:b/>
                <w:sz w:val="20"/>
                <w:szCs w:val="20"/>
                <w:lang w:eastAsia="ru-RU"/>
              </w:rPr>
              <w:t>Ф</w:t>
            </w:r>
          </w:p>
        </w:tc>
        <w:tc>
          <w:tcPr>
            <w:tcW w:w="2268" w:type="pct"/>
            <w:shd w:val="clear" w:color="auto" w:fill="auto"/>
            <w:vAlign w:val="center"/>
          </w:tcPr>
          <w:p w:rsidR="00360EDE" w:rsidRPr="001C0C37" w:rsidRDefault="00360EDE" w:rsidP="00EC32CB">
            <w:pPr>
              <w:pStyle w:val="aff3"/>
              <w:jc w:val="left"/>
              <w:rPr>
                <w:sz w:val="20"/>
                <w:szCs w:val="20"/>
                <w:lang w:eastAsia="ru-RU"/>
              </w:rPr>
            </w:pPr>
            <w:r>
              <w:rPr>
                <w:sz w:val="20"/>
                <w:szCs w:val="20"/>
                <w:lang w:eastAsia="ru-RU"/>
              </w:rPr>
              <w:t>Ф</w:t>
            </w:r>
            <w:r w:rsidRPr="001C0C37">
              <w:rPr>
                <w:sz w:val="20"/>
                <w:szCs w:val="20"/>
                <w:lang w:eastAsia="ru-RU"/>
              </w:rPr>
              <w:t xml:space="preserve">ланцевое присоединение </w:t>
            </w:r>
            <w:r>
              <w:rPr>
                <w:sz w:val="20"/>
                <w:szCs w:val="20"/>
                <w:lang w:eastAsia="ru-RU"/>
              </w:rPr>
              <w:t>с ответными фланцами, прокладками и крепежом</w:t>
            </w:r>
          </w:p>
        </w:tc>
      </w:tr>
      <w:tr w:rsidR="00360EDE" w:rsidRPr="00F45D0F" w:rsidTr="00EC32CB">
        <w:trPr>
          <w:trHeight w:val="286"/>
        </w:trPr>
        <w:tc>
          <w:tcPr>
            <w:tcW w:w="252" w:type="pct"/>
            <w:vMerge/>
          </w:tcPr>
          <w:p w:rsidR="00360EDE" w:rsidRDefault="00360EDE" w:rsidP="00EC32CB">
            <w:pPr>
              <w:pStyle w:val="aff3"/>
              <w:numPr>
                <w:ilvl w:val="0"/>
                <w:numId w:val="43"/>
              </w:numPr>
              <w:ind w:left="113" w:firstLine="0"/>
              <w:jc w:val="center"/>
              <w:rPr>
                <w:sz w:val="20"/>
                <w:szCs w:val="20"/>
                <w:lang w:eastAsia="ru-RU"/>
              </w:rPr>
            </w:pPr>
          </w:p>
        </w:tc>
        <w:tc>
          <w:tcPr>
            <w:tcW w:w="1638" w:type="pct"/>
            <w:vMerge/>
            <w:shd w:val="clear" w:color="auto" w:fill="auto"/>
          </w:tcPr>
          <w:p w:rsidR="00360EDE" w:rsidRPr="001C0C37" w:rsidRDefault="00360EDE" w:rsidP="00EC32CB">
            <w:pPr>
              <w:pStyle w:val="aff3"/>
              <w:jc w:val="left"/>
              <w:rPr>
                <w:sz w:val="20"/>
                <w:szCs w:val="20"/>
                <w:lang w:eastAsia="ru-RU"/>
              </w:rPr>
            </w:pPr>
          </w:p>
        </w:tc>
        <w:tc>
          <w:tcPr>
            <w:tcW w:w="842" w:type="pct"/>
            <w:shd w:val="clear" w:color="auto" w:fill="auto"/>
            <w:vAlign w:val="center"/>
          </w:tcPr>
          <w:p w:rsidR="00360EDE" w:rsidRPr="001C0C37" w:rsidRDefault="00360EDE" w:rsidP="00EC32CB">
            <w:pPr>
              <w:pStyle w:val="aff3"/>
              <w:jc w:val="center"/>
              <w:rPr>
                <w:b/>
                <w:sz w:val="20"/>
                <w:szCs w:val="20"/>
                <w:lang w:eastAsia="ru-RU"/>
              </w:rPr>
            </w:pPr>
            <w:r>
              <w:rPr>
                <w:b/>
                <w:sz w:val="20"/>
                <w:szCs w:val="20"/>
                <w:lang w:eastAsia="ru-RU"/>
              </w:rPr>
              <w:t>ФП</w:t>
            </w:r>
          </w:p>
        </w:tc>
        <w:tc>
          <w:tcPr>
            <w:tcW w:w="2268" w:type="pct"/>
            <w:shd w:val="clear" w:color="auto" w:fill="auto"/>
            <w:vAlign w:val="center"/>
          </w:tcPr>
          <w:p w:rsidR="00360EDE" w:rsidRDefault="00360EDE" w:rsidP="00EC32CB">
            <w:pPr>
              <w:pStyle w:val="aff3"/>
              <w:jc w:val="left"/>
              <w:rPr>
                <w:sz w:val="20"/>
                <w:szCs w:val="20"/>
                <w:lang w:eastAsia="ru-RU"/>
              </w:rPr>
            </w:pPr>
            <w:r>
              <w:rPr>
                <w:sz w:val="20"/>
                <w:szCs w:val="20"/>
                <w:lang w:eastAsia="ru-RU"/>
              </w:rPr>
              <w:t>Ф</w:t>
            </w:r>
            <w:r w:rsidRPr="00373597">
              <w:rPr>
                <w:sz w:val="20"/>
                <w:szCs w:val="20"/>
                <w:lang w:eastAsia="ru-RU"/>
              </w:rPr>
              <w:t xml:space="preserve">ланцевое присоединение (с ответными фланцами с </w:t>
            </w:r>
            <w:r>
              <w:rPr>
                <w:sz w:val="20"/>
                <w:szCs w:val="20"/>
                <w:lang w:eastAsia="ru-RU"/>
              </w:rPr>
              <w:t>приварными катушками</w:t>
            </w:r>
            <w:r w:rsidRPr="00373597">
              <w:rPr>
                <w:sz w:val="20"/>
                <w:szCs w:val="20"/>
                <w:lang w:eastAsia="ru-RU"/>
              </w:rPr>
              <w:t xml:space="preserve"> </w:t>
            </w:r>
            <w:r w:rsidRPr="003A6B54">
              <w:rPr>
                <w:rFonts w:eastAsia="Calibri"/>
                <w:sz w:val="20"/>
                <w:szCs w:val="20"/>
              </w:rPr>
              <w:t xml:space="preserve">имеющие внутреннее заводское антикоррозионное покрытие </w:t>
            </w:r>
            <w:r w:rsidRPr="003A6B54">
              <w:rPr>
                <w:sz w:val="20"/>
                <w:szCs w:val="20"/>
                <w:lang w:eastAsia="ru-RU"/>
              </w:rPr>
              <w:t>под приварку к трубопроводу</w:t>
            </w:r>
            <w:r w:rsidRPr="00373597">
              <w:rPr>
                <w:sz w:val="20"/>
                <w:szCs w:val="20"/>
                <w:lang w:eastAsia="ru-RU"/>
              </w:rPr>
              <w:t>, прокладками и крепежом)</w:t>
            </w:r>
          </w:p>
        </w:tc>
      </w:tr>
      <w:tr w:rsidR="00360EDE" w:rsidRPr="00F45D0F" w:rsidTr="00EC32CB">
        <w:trPr>
          <w:trHeight w:val="171"/>
        </w:trPr>
        <w:tc>
          <w:tcPr>
            <w:tcW w:w="252" w:type="pct"/>
            <w:vMerge/>
          </w:tcPr>
          <w:p w:rsidR="00360EDE" w:rsidRPr="001C0C37" w:rsidRDefault="00360EDE" w:rsidP="00EC32CB">
            <w:pPr>
              <w:pStyle w:val="aff3"/>
              <w:numPr>
                <w:ilvl w:val="0"/>
                <w:numId w:val="43"/>
              </w:numPr>
              <w:ind w:left="113" w:firstLine="0"/>
              <w:jc w:val="center"/>
              <w:rPr>
                <w:sz w:val="20"/>
                <w:szCs w:val="20"/>
                <w:lang w:eastAsia="ru-RU"/>
              </w:rPr>
            </w:pPr>
          </w:p>
        </w:tc>
        <w:tc>
          <w:tcPr>
            <w:tcW w:w="1638" w:type="pct"/>
            <w:vMerge/>
            <w:shd w:val="clear" w:color="auto" w:fill="auto"/>
          </w:tcPr>
          <w:p w:rsidR="00360EDE" w:rsidRPr="001C0C37" w:rsidRDefault="00360EDE" w:rsidP="00EC32CB">
            <w:pPr>
              <w:pStyle w:val="aff3"/>
              <w:jc w:val="left"/>
              <w:rPr>
                <w:sz w:val="20"/>
                <w:szCs w:val="20"/>
                <w:lang w:eastAsia="ru-RU"/>
              </w:rPr>
            </w:pPr>
          </w:p>
        </w:tc>
        <w:tc>
          <w:tcPr>
            <w:tcW w:w="842" w:type="pct"/>
            <w:shd w:val="clear" w:color="auto" w:fill="auto"/>
            <w:vAlign w:val="center"/>
          </w:tcPr>
          <w:p w:rsidR="00360EDE" w:rsidRPr="001C0C37" w:rsidRDefault="00360EDE" w:rsidP="00EC32CB">
            <w:pPr>
              <w:pStyle w:val="aff3"/>
              <w:jc w:val="center"/>
              <w:rPr>
                <w:b/>
                <w:sz w:val="20"/>
                <w:szCs w:val="20"/>
              </w:rPr>
            </w:pPr>
            <w:r w:rsidRPr="001C0C37">
              <w:rPr>
                <w:b/>
                <w:sz w:val="20"/>
                <w:szCs w:val="20"/>
                <w:lang w:eastAsia="ru-RU"/>
              </w:rPr>
              <w:t>С</w:t>
            </w:r>
          </w:p>
        </w:tc>
        <w:tc>
          <w:tcPr>
            <w:tcW w:w="2268" w:type="pct"/>
            <w:shd w:val="clear" w:color="auto" w:fill="auto"/>
            <w:vAlign w:val="center"/>
          </w:tcPr>
          <w:p w:rsidR="00360EDE" w:rsidRPr="001C0C37" w:rsidRDefault="00360EDE" w:rsidP="00EC32CB">
            <w:pPr>
              <w:pStyle w:val="aff3"/>
              <w:jc w:val="left"/>
              <w:rPr>
                <w:sz w:val="20"/>
                <w:szCs w:val="20"/>
              </w:rPr>
            </w:pPr>
            <w:r>
              <w:rPr>
                <w:sz w:val="20"/>
                <w:szCs w:val="20"/>
                <w:lang w:eastAsia="ru-RU"/>
              </w:rPr>
              <w:t>С</w:t>
            </w:r>
            <w:r w:rsidRPr="001C0C37">
              <w:rPr>
                <w:sz w:val="20"/>
                <w:szCs w:val="20"/>
                <w:lang w:eastAsia="ru-RU"/>
              </w:rPr>
              <w:t xml:space="preserve"> концами под приварку</w:t>
            </w:r>
          </w:p>
        </w:tc>
      </w:tr>
      <w:tr w:rsidR="00360EDE" w:rsidRPr="00F45D0F" w:rsidTr="00EC32CB">
        <w:trPr>
          <w:trHeight w:val="171"/>
        </w:trPr>
        <w:tc>
          <w:tcPr>
            <w:tcW w:w="252" w:type="pct"/>
            <w:vMerge/>
          </w:tcPr>
          <w:p w:rsidR="00360EDE" w:rsidRPr="001C0C37" w:rsidRDefault="00360EDE" w:rsidP="00EC32CB">
            <w:pPr>
              <w:pStyle w:val="aff3"/>
              <w:numPr>
                <w:ilvl w:val="0"/>
                <w:numId w:val="43"/>
              </w:numPr>
              <w:ind w:left="113" w:firstLine="0"/>
              <w:jc w:val="center"/>
              <w:rPr>
                <w:sz w:val="20"/>
                <w:szCs w:val="20"/>
                <w:lang w:eastAsia="ru-RU"/>
              </w:rPr>
            </w:pPr>
          </w:p>
        </w:tc>
        <w:tc>
          <w:tcPr>
            <w:tcW w:w="1638" w:type="pct"/>
            <w:vMerge/>
            <w:shd w:val="clear" w:color="auto" w:fill="auto"/>
          </w:tcPr>
          <w:p w:rsidR="00360EDE" w:rsidRPr="001C0C37" w:rsidRDefault="00360EDE" w:rsidP="00EC32CB">
            <w:pPr>
              <w:pStyle w:val="aff3"/>
              <w:jc w:val="left"/>
              <w:rPr>
                <w:sz w:val="20"/>
                <w:szCs w:val="20"/>
                <w:lang w:eastAsia="ru-RU"/>
              </w:rPr>
            </w:pPr>
          </w:p>
        </w:tc>
        <w:tc>
          <w:tcPr>
            <w:tcW w:w="842" w:type="pct"/>
            <w:shd w:val="clear" w:color="auto" w:fill="auto"/>
            <w:vAlign w:val="center"/>
          </w:tcPr>
          <w:p w:rsidR="00360EDE" w:rsidRPr="001C0C37" w:rsidRDefault="00360EDE" w:rsidP="00EC32CB">
            <w:pPr>
              <w:pStyle w:val="aff3"/>
              <w:jc w:val="center"/>
              <w:rPr>
                <w:b/>
                <w:sz w:val="20"/>
                <w:szCs w:val="20"/>
                <w:lang w:eastAsia="ru-RU"/>
              </w:rPr>
            </w:pPr>
            <w:r>
              <w:rPr>
                <w:b/>
                <w:sz w:val="20"/>
                <w:szCs w:val="20"/>
                <w:lang w:eastAsia="ru-RU"/>
              </w:rPr>
              <w:t>СП</w:t>
            </w:r>
          </w:p>
        </w:tc>
        <w:tc>
          <w:tcPr>
            <w:tcW w:w="2268" w:type="pct"/>
            <w:shd w:val="clear" w:color="auto" w:fill="auto"/>
            <w:vAlign w:val="center"/>
          </w:tcPr>
          <w:p w:rsidR="00360EDE" w:rsidRDefault="00360EDE" w:rsidP="00EC32CB">
            <w:pPr>
              <w:pStyle w:val="aff3"/>
              <w:jc w:val="left"/>
              <w:rPr>
                <w:sz w:val="20"/>
                <w:szCs w:val="20"/>
                <w:lang w:eastAsia="ru-RU"/>
              </w:rPr>
            </w:pPr>
            <w:r>
              <w:rPr>
                <w:sz w:val="20"/>
                <w:szCs w:val="20"/>
                <w:lang w:eastAsia="ru-RU"/>
              </w:rPr>
              <w:t>П</w:t>
            </w:r>
            <w:r w:rsidRPr="003F0908">
              <w:rPr>
                <w:sz w:val="20"/>
                <w:szCs w:val="20"/>
                <w:lang w:eastAsia="ru-RU"/>
              </w:rPr>
              <w:t>од приварку к трубопроводу</w:t>
            </w:r>
            <w:r>
              <w:rPr>
                <w:sz w:val="20"/>
                <w:szCs w:val="20"/>
                <w:lang w:eastAsia="ru-RU"/>
              </w:rPr>
              <w:t xml:space="preserve">, </w:t>
            </w:r>
            <w:r w:rsidRPr="003A6B54">
              <w:rPr>
                <w:rFonts w:eastAsia="Calibri"/>
                <w:sz w:val="20"/>
                <w:szCs w:val="20"/>
              </w:rPr>
              <w:t xml:space="preserve">имеющие внутреннее заводское антикоррозионное покрытие </w:t>
            </w:r>
            <w:r w:rsidRPr="003A6B54">
              <w:rPr>
                <w:sz w:val="20"/>
                <w:szCs w:val="20"/>
                <w:lang w:eastAsia="ru-RU"/>
              </w:rPr>
              <w:t>под приварку к трубопроводу</w:t>
            </w:r>
          </w:p>
        </w:tc>
      </w:tr>
      <w:tr w:rsidR="00360EDE" w:rsidRPr="00F45D0F" w:rsidTr="00EC32CB">
        <w:trPr>
          <w:trHeight w:val="749"/>
        </w:trPr>
        <w:tc>
          <w:tcPr>
            <w:tcW w:w="252" w:type="pct"/>
            <w:vMerge/>
          </w:tcPr>
          <w:p w:rsidR="00360EDE" w:rsidRPr="001C0C37" w:rsidRDefault="00360EDE" w:rsidP="00EC32CB">
            <w:pPr>
              <w:pStyle w:val="aff3"/>
              <w:numPr>
                <w:ilvl w:val="0"/>
                <w:numId w:val="43"/>
              </w:numPr>
              <w:ind w:left="113" w:firstLine="0"/>
              <w:jc w:val="center"/>
              <w:rPr>
                <w:sz w:val="20"/>
                <w:szCs w:val="20"/>
                <w:lang w:eastAsia="ru-RU"/>
              </w:rPr>
            </w:pPr>
          </w:p>
        </w:tc>
        <w:tc>
          <w:tcPr>
            <w:tcW w:w="1638" w:type="pct"/>
            <w:vMerge/>
            <w:shd w:val="clear" w:color="auto" w:fill="auto"/>
          </w:tcPr>
          <w:p w:rsidR="00360EDE" w:rsidRPr="001C0C37" w:rsidRDefault="00360EDE" w:rsidP="00EC32CB">
            <w:pPr>
              <w:pStyle w:val="aff3"/>
              <w:jc w:val="left"/>
              <w:rPr>
                <w:sz w:val="20"/>
                <w:szCs w:val="20"/>
                <w:lang w:eastAsia="ru-RU"/>
              </w:rPr>
            </w:pPr>
          </w:p>
        </w:tc>
        <w:tc>
          <w:tcPr>
            <w:tcW w:w="842" w:type="pct"/>
            <w:shd w:val="clear" w:color="auto" w:fill="auto"/>
            <w:vAlign w:val="center"/>
          </w:tcPr>
          <w:p w:rsidR="00360EDE" w:rsidRPr="0062423C" w:rsidRDefault="00360EDE" w:rsidP="00EC32CB">
            <w:pPr>
              <w:jc w:val="center"/>
              <w:rPr>
                <w:rFonts w:eastAsia="Times New Roman"/>
                <w:b/>
                <w:sz w:val="20"/>
                <w:szCs w:val="20"/>
              </w:rPr>
            </w:pPr>
            <w:r>
              <w:rPr>
                <w:rFonts w:eastAsia="Times New Roman"/>
                <w:b/>
                <w:sz w:val="20"/>
                <w:szCs w:val="20"/>
              </w:rPr>
              <w:t>М</w:t>
            </w:r>
            <w:r>
              <w:rPr>
                <w:rFonts w:eastAsia="Times New Roman"/>
                <w:b/>
                <w:sz w:val="20"/>
                <w:szCs w:val="20"/>
                <w:lang w:val="en-US"/>
              </w:rPr>
              <w:t>G</w:t>
            </w:r>
          </w:p>
        </w:tc>
        <w:tc>
          <w:tcPr>
            <w:tcW w:w="2268" w:type="pct"/>
            <w:shd w:val="clear" w:color="auto" w:fill="auto"/>
          </w:tcPr>
          <w:p w:rsidR="00360EDE" w:rsidRPr="006F607E" w:rsidRDefault="00360EDE" w:rsidP="00EC32CB">
            <w:pPr>
              <w:jc w:val="left"/>
              <w:rPr>
                <w:sz w:val="20"/>
                <w:szCs w:val="20"/>
              </w:rPr>
            </w:pPr>
            <w:r w:rsidRPr="003271DC">
              <w:rPr>
                <w:rFonts w:eastAsia="Times New Roman"/>
                <w:sz w:val="20"/>
                <w:szCs w:val="20"/>
              </w:rPr>
              <w:t>Муфтовый</w:t>
            </w:r>
            <w:r w:rsidRPr="006F607E">
              <w:rPr>
                <w:rFonts w:eastAsia="Times New Roman"/>
                <w:sz w:val="20"/>
                <w:szCs w:val="20"/>
              </w:rPr>
              <w:t xml:space="preserve"> </w:t>
            </w:r>
            <w:r w:rsidRPr="003271DC">
              <w:rPr>
                <w:rFonts w:eastAsia="Times New Roman"/>
                <w:sz w:val="20"/>
                <w:szCs w:val="20"/>
                <w:lang w:val="en-US"/>
              </w:rPr>
              <w:t>c</w:t>
            </w:r>
            <w:r w:rsidRPr="006F607E">
              <w:rPr>
                <w:rFonts w:eastAsia="Times New Roman"/>
                <w:sz w:val="20"/>
                <w:szCs w:val="20"/>
              </w:rPr>
              <w:t xml:space="preserve"> </w:t>
            </w:r>
            <w:r w:rsidRPr="003271DC">
              <w:rPr>
                <w:sz w:val="20"/>
                <w:szCs w:val="20"/>
              </w:rPr>
              <w:t>G – трубной цили</w:t>
            </w:r>
            <w:r>
              <w:rPr>
                <w:sz w:val="20"/>
                <w:szCs w:val="20"/>
              </w:rPr>
              <w:t>ндрической резьбой по ГОСТ 6357</w:t>
            </w:r>
          </w:p>
        </w:tc>
      </w:tr>
      <w:tr w:rsidR="00360EDE" w:rsidRPr="00F45D0F" w:rsidTr="00EC32CB">
        <w:trPr>
          <w:trHeight w:val="171"/>
        </w:trPr>
        <w:tc>
          <w:tcPr>
            <w:tcW w:w="252" w:type="pct"/>
            <w:vMerge/>
          </w:tcPr>
          <w:p w:rsidR="00360EDE" w:rsidRPr="001C0C37" w:rsidRDefault="00360EDE" w:rsidP="00EC32CB">
            <w:pPr>
              <w:pStyle w:val="aff3"/>
              <w:numPr>
                <w:ilvl w:val="0"/>
                <w:numId w:val="43"/>
              </w:numPr>
              <w:ind w:left="113" w:firstLine="0"/>
              <w:jc w:val="center"/>
              <w:rPr>
                <w:sz w:val="20"/>
                <w:szCs w:val="20"/>
                <w:lang w:eastAsia="ru-RU"/>
              </w:rPr>
            </w:pPr>
          </w:p>
        </w:tc>
        <w:tc>
          <w:tcPr>
            <w:tcW w:w="1638" w:type="pct"/>
            <w:vMerge/>
            <w:shd w:val="clear" w:color="auto" w:fill="auto"/>
          </w:tcPr>
          <w:p w:rsidR="00360EDE" w:rsidRPr="001C0C37" w:rsidRDefault="00360EDE" w:rsidP="00EC32CB">
            <w:pPr>
              <w:pStyle w:val="aff3"/>
              <w:jc w:val="left"/>
              <w:rPr>
                <w:sz w:val="20"/>
                <w:szCs w:val="20"/>
                <w:lang w:eastAsia="ru-RU"/>
              </w:rPr>
            </w:pPr>
          </w:p>
        </w:tc>
        <w:tc>
          <w:tcPr>
            <w:tcW w:w="842" w:type="pct"/>
            <w:shd w:val="clear" w:color="auto" w:fill="auto"/>
            <w:vAlign w:val="center"/>
          </w:tcPr>
          <w:p w:rsidR="00360EDE" w:rsidRDefault="00360EDE" w:rsidP="00EC32CB">
            <w:pPr>
              <w:jc w:val="center"/>
              <w:rPr>
                <w:rFonts w:eastAsia="Times New Roman"/>
                <w:b/>
                <w:sz w:val="20"/>
                <w:szCs w:val="20"/>
              </w:rPr>
            </w:pPr>
            <w:r>
              <w:rPr>
                <w:rFonts w:eastAsia="Times New Roman"/>
                <w:b/>
                <w:sz w:val="20"/>
                <w:szCs w:val="20"/>
                <w:lang w:val="en-US"/>
              </w:rPr>
              <w:t>MRc</w:t>
            </w:r>
          </w:p>
        </w:tc>
        <w:tc>
          <w:tcPr>
            <w:tcW w:w="2268" w:type="pct"/>
            <w:shd w:val="clear" w:color="auto" w:fill="auto"/>
          </w:tcPr>
          <w:p w:rsidR="00360EDE" w:rsidRPr="003271DC" w:rsidRDefault="00360EDE" w:rsidP="00EC32CB">
            <w:pPr>
              <w:jc w:val="left"/>
              <w:rPr>
                <w:rFonts w:eastAsia="Times New Roman"/>
                <w:sz w:val="20"/>
                <w:szCs w:val="20"/>
              </w:rPr>
            </w:pPr>
            <w:r w:rsidRPr="003271DC">
              <w:rPr>
                <w:sz w:val="20"/>
                <w:szCs w:val="20"/>
              </w:rPr>
              <w:t>Rc – конической резьбой по ГОСТ 621</w:t>
            </w:r>
            <w:r>
              <w:rPr>
                <w:sz w:val="20"/>
                <w:szCs w:val="20"/>
              </w:rPr>
              <w:t>1</w:t>
            </w:r>
          </w:p>
        </w:tc>
      </w:tr>
      <w:tr w:rsidR="00360EDE" w:rsidRPr="00F45D0F" w:rsidTr="00EC32CB">
        <w:trPr>
          <w:trHeight w:val="171"/>
        </w:trPr>
        <w:tc>
          <w:tcPr>
            <w:tcW w:w="252" w:type="pct"/>
            <w:vMerge/>
          </w:tcPr>
          <w:p w:rsidR="00360EDE" w:rsidRPr="001C0C37" w:rsidRDefault="00360EDE" w:rsidP="00EC32CB">
            <w:pPr>
              <w:pStyle w:val="aff3"/>
              <w:numPr>
                <w:ilvl w:val="0"/>
                <w:numId w:val="43"/>
              </w:numPr>
              <w:ind w:left="113" w:firstLine="0"/>
              <w:jc w:val="center"/>
              <w:rPr>
                <w:sz w:val="20"/>
                <w:szCs w:val="20"/>
                <w:lang w:eastAsia="ru-RU"/>
              </w:rPr>
            </w:pPr>
          </w:p>
        </w:tc>
        <w:tc>
          <w:tcPr>
            <w:tcW w:w="1638" w:type="pct"/>
            <w:vMerge/>
            <w:shd w:val="clear" w:color="auto" w:fill="auto"/>
          </w:tcPr>
          <w:p w:rsidR="00360EDE" w:rsidRPr="001C0C37" w:rsidRDefault="00360EDE" w:rsidP="00EC32CB">
            <w:pPr>
              <w:pStyle w:val="aff3"/>
              <w:jc w:val="left"/>
              <w:rPr>
                <w:sz w:val="20"/>
                <w:szCs w:val="20"/>
                <w:lang w:eastAsia="ru-RU"/>
              </w:rPr>
            </w:pPr>
          </w:p>
        </w:tc>
        <w:tc>
          <w:tcPr>
            <w:tcW w:w="842" w:type="pct"/>
            <w:shd w:val="clear" w:color="auto" w:fill="auto"/>
            <w:vAlign w:val="center"/>
          </w:tcPr>
          <w:p w:rsidR="00360EDE" w:rsidRDefault="00360EDE" w:rsidP="00EC32CB">
            <w:pPr>
              <w:jc w:val="center"/>
              <w:rPr>
                <w:rFonts w:eastAsia="Times New Roman"/>
                <w:b/>
                <w:sz w:val="20"/>
                <w:szCs w:val="20"/>
              </w:rPr>
            </w:pPr>
            <w:r>
              <w:rPr>
                <w:rFonts w:eastAsia="Times New Roman"/>
                <w:b/>
                <w:sz w:val="20"/>
                <w:szCs w:val="20"/>
                <w:lang w:val="en-US"/>
              </w:rPr>
              <w:t>MK</w:t>
            </w:r>
          </w:p>
        </w:tc>
        <w:tc>
          <w:tcPr>
            <w:tcW w:w="2268" w:type="pct"/>
            <w:shd w:val="clear" w:color="auto" w:fill="auto"/>
          </w:tcPr>
          <w:p w:rsidR="00360EDE" w:rsidRPr="003271DC" w:rsidRDefault="00360EDE" w:rsidP="00EC32CB">
            <w:pPr>
              <w:jc w:val="left"/>
              <w:rPr>
                <w:rFonts w:eastAsia="Times New Roman"/>
                <w:sz w:val="20"/>
                <w:szCs w:val="20"/>
              </w:rPr>
            </w:pPr>
            <w:r w:rsidRPr="003271DC">
              <w:rPr>
                <w:sz w:val="20"/>
                <w:szCs w:val="20"/>
              </w:rPr>
              <w:t>К – конической</w:t>
            </w:r>
            <w:r>
              <w:rPr>
                <w:sz w:val="20"/>
                <w:szCs w:val="20"/>
              </w:rPr>
              <w:t xml:space="preserve"> дюймовой резьбой по </w:t>
            </w:r>
            <w:r>
              <w:rPr>
                <w:sz w:val="20"/>
                <w:szCs w:val="20"/>
              </w:rPr>
              <w:br/>
              <w:t>ГОСТ 6111</w:t>
            </w:r>
          </w:p>
        </w:tc>
      </w:tr>
      <w:tr w:rsidR="00360EDE" w:rsidRPr="00F45D0F" w:rsidTr="00EC32CB">
        <w:trPr>
          <w:trHeight w:val="171"/>
        </w:trPr>
        <w:tc>
          <w:tcPr>
            <w:tcW w:w="252" w:type="pct"/>
            <w:vMerge/>
          </w:tcPr>
          <w:p w:rsidR="00360EDE" w:rsidRPr="001C0C37" w:rsidRDefault="00360EDE" w:rsidP="00EC32CB">
            <w:pPr>
              <w:pStyle w:val="aff3"/>
              <w:numPr>
                <w:ilvl w:val="0"/>
                <w:numId w:val="43"/>
              </w:numPr>
              <w:ind w:left="113" w:firstLine="0"/>
              <w:jc w:val="center"/>
              <w:rPr>
                <w:sz w:val="20"/>
                <w:szCs w:val="20"/>
                <w:lang w:eastAsia="ru-RU"/>
              </w:rPr>
            </w:pPr>
          </w:p>
        </w:tc>
        <w:tc>
          <w:tcPr>
            <w:tcW w:w="1638" w:type="pct"/>
            <w:vMerge/>
            <w:shd w:val="clear" w:color="auto" w:fill="auto"/>
          </w:tcPr>
          <w:p w:rsidR="00360EDE" w:rsidRPr="001C0C37" w:rsidRDefault="00360EDE" w:rsidP="00EC32CB">
            <w:pPr>
              <w:pStyle w:val="aff3"/>
              <w:jc w:val="left"/>
              <w:rPr>
                <w:sz w:val="20"/>
                <w:szCs w:val="20"/>
                <w:lang w:eastAsia="ru-RU"/>
              </w:rPr>
            </w:pPr>
          </w:p>
        </w:tc>
        <w:tc>
          <w:tcPr>
            <w:tcW w:w="842" w:type="pct"/>
            <w:shd w:val="clear" w:color="auto" w:fill="auto"/>
            <w:vAlign w:val="center"/>
          </w:tcPr>
          <w:p w:rsidR="00360EDE" w:rsidRPr="00DC2F8F" w:rsidRDefault="00360EDE" w:rsidP="00EC32CB">
            <w:pPr>
              <w:jc w:val="center"/>
              <w:rPr>
                <w:rFonts w:eastAsia="Times New Roman"/>
                <w:b/>
                <w:sz w:val="20"/>
                <w:szCs w:val="20"/>
              </w:rPr>
            </w:pPr>
            <w:r>
              <w:rPr>
                <w:rFonts w:eastAsia="Times New Roman"/>
                <w:b/>
                <w:sz w:val="20"/>
                <w:szCs w:val="20"/>
              </w:rPr>
              <w:t>Ф0</w:t>
            </w:r>
          </w:p>
        </w:tc>
        <w:tc>
          <w:tcPr>
            <w:tcW w:w="2268" w:type="pct"/>
            <w:shd w:val="clear" w:color="auto" w:fill="auto"/>
          </w:tcPr>
          <w:p w:rsidR="00360EDE" w:rsidRPr="003271DC" w:rsidRDefault="00360EDE" w:rsidP="00EC32CB">
            <w:pPr>
              <w:jc w:val="left"/>
              <w:rPr>
                <w:sz w:val="20"/>
                <w:szCs w:val="20"/>
              </w:rPr>
            </w:pPr>
            <w:r>
              <w:rPr>
                <w:sz w:val="20"/>
                <w:szCs w:val="20"/>
              </w:rPr>
              <w:t>Без ответных фланцев и крепежа</w:t>
            </w:r>
          </w:p>
        </w:tc>
      </w:tr>
      <w:tr w:rsidR="00360EDE" w:rsidRPr="00F45D0F" w:rsidTr="00EC32CB">
        <w:trPr>
          <w:trHeight w:val="171"/>
        </w:trPr>
        <w:tc>
          <w:tcPr>
            <w:tcW w:w="252" w:type="pct"/>
            <w:vMerge/>
          </w:tcPr>
          <w:p w:rsidR="00360EDE" w:rsidRPr="001C0C37" w:rsidRDefault="00360EDE" w:rsidP="00EC32CB">
            <w:pPr>
              <w:pStyle w:val="aff3"/>
              <w:numPr>
                <w:ilvl w:val="0"/>
                <w:numId w:val="43"/>
              </w:numPr>
              <w:ind w:left="113" w:firstLine="0"/>
              <w:jc w:val="center"/>
              <w:rPr>
                <w:sz w:val="20"/>
                <w:szCs w:val="20"/>
                <w:lang w:eastAsia="ru-RU"/>
              </w:rPr>
            </w:pPr>
          </w:p>
        </w:tc>
        <w:tc>
          <w:tcPr>
            <w:tcW w:w="1638" w:type="pct"/>
            <w:vMerge/>
            <w:shd w:val="clear" w:color="auto" w:fill="auto"/>
          </w:tcPr>
          <w:p w:rsidR="00360EDE" w:rsidRPr="001C0C37" w:rsidRDefault="00360EDE" w:rsidP="00EC32CB">
            <w:pPr>
              <w:pStyle w:val="aff3"/>
              <w:jc w:val="left"/>
              <w:rPr>
                <w:sz w:val="20"/>
                <w:szCs w:val="20"/>
                <w:lang w:eastAsia="ru-RU"/>
              </w:rPr>
            </w:pPr>
          </w:p>
        </w:tc>
        <w:tc>
          <w:tcPr>
            <w:tcW w:w="842" w:type="pct"/>
            <w:shd w:val="clear" w:color="auto" w:fill="auto"/>
            <w:vAlign w:val="center"/>
          </w:tcPr>
          <w:p w:rsidR="00360EDE" w:rsidRDefault="00360EDE" w:rsidP="00EC32CB">
            <w:pPr>
              <w:jc w:val="center"/>
              <w:rPr>
                <w:rFonts w:eastAsia="Times New Roman"/>
                <w:b/>
                <w:sz w:val="20"/>
                <w:szCs w:val="20"/>
              </w:rPr>
            </w:pPr>
            <w:r>
              <w:rPr>
                <w:rFonts w:eastAsia="Times New Roman"/>
                <w:b/>
                <w:sz w:val="20"/>
                <w:szCs w:val="20"/>
              </w:rPr>
              <w:t>ФЗ</w:t>
            </w:r>
          </w:p>
        </w:tc>
        <w:tc>
          <w:tcPr>
            <w:tcW w:w="2268" w:type="pct"/>
            <w:shd w:val="clear" w:color="auto" w:fill="auto"/>
          </w:tcPr>
          <w:p w:rsidR="00360EDE" w:rsidRDefault="00360EDE" w:rsidP="00EC32CB">
            <w:pPr>
              <w:jc w:val="left"/>
              <w:rPr>
                <w:sz w:val="20"/>
                <w:szCs w:val="20"/>
              </w:rPr>
            </w:pPr>
            <w:r>
              <w:rPr>
                <w:sz w:val="20"/>
                <w:szCs w:val="20"/>
                <w:lang w:eastAsia="ru-RU"/>
              </w:rPr>
              <w:t>Ф</w:t>
            </w:r>
            <w:r w:rsidRPr="001C0C37">
              <w:rPr>
                <w:sz w:val="20"/>
                <w:szCs w:val="20"/>
                <w:lang w:eastAsia="ru-RU"/>
              </w:rPr>
              <w:t xml:space="preserve">ланцевое присоединение </w:t>
            </w:r>
            <w:r>
              <w:rPr>
                <w:sz w:val="20"/>
                <w:szCs w:val="20"/>
                <w:lang w:eastAsia="ru-RU"/>
              </w:rPr>
              <w:t>с ответными фланцами, прокладками, крепежом и заглушкой поворотной (для установки с одной стороны)</w:t>
            </w:r>
          </w:p>
        </w:tc>
      </w:tr>
      <w:tr w:rsidR="00360EDE" w:rsidRPr="00F45D0F" w:rsidTr="00EC32CB">
        <w:trPr>
          <w:trHeight w:val="171"/>
        </w:trPr>
        <w:tc>
          <w:tcPr>
            <w:tcW w:w="252" w:type="pct"/>
            <w:vMerge w:val="restart"/>
          </w:tcPr>
          <w:p w:rsidR="00360EDE" w:rsidRPr="001C0C37" w:rsidRDefault="00360EDE" w:rsidP="00EC32CB">
            <w:pPr>
              <w:pStyle w:val="aff3"/>
              <w:numPr>
                <w:ilvl w:val="0"/>
                <w:numId w:val="43"/>
              </w:numPr>
              <w:ind w:left="113" w:firstLine="0"/>
              <w:jc w:val="center"/>
              <w:rPr>
                <w:sz w:val="20"/>
                <w:szCs w:val="20"/>
                <w:lang w:eastAsia="ru-RU"/>
              </w:rPr>
            </w:pPr>
          </w:p>
        </w:tc>
        <w:tc>
          <w:tcPr>
            <w:tcW w:w="1638" w:type="pct"/>
            <w:vMerge w:val="restart"/>
            <w:shd w:val="clear" w:color="auto" w:fill="auto"/>
          </w:tcPr>
          <w:p w:rsidR="00360EDE" w:rsidRPr="001C0C37" w:rsidRDefault="00360EDE" w:rsidP="00EC32CB">
            <w:pPr>
              <w:pStyle w:val="aff3"/>
              <w:jc w:val="left"/>
              <w:rPr>
                <w:sz w:val="20"/>
                <w:szCs w:val="20"/>
                <w:lang w:eastAsia="ru-RU"/>
              </w:rPr>
            </w:pPr>
            <w:r w:rsidRPr="001C0C37">
              <w:rPr>
                <w:sz w:val="20"/>
                <w:szCs w:val="20"/>
                <w:lang w:eastAsia="ru-RU"/>
              </w:rPr>
              <w:t xml:space="preserve">Климатическое исполнение </w:t>
            </w:r>
          </w:p>
          <w:p w:rsidR="00360EDE" w:rsidRPr="001C0C37" w:rsidRDefault="00360EDE" w:rsidP="00EC32CB">
            <w:pPr>
              <w:pStyle w:val="aff3"/>
              <w:jc w:val="left"/>
              <w:rPr>
                <w:sz w:val="20"/>
                <w:szCs w:val="20"/>
                <w:lang w:eastAsia="ru-RU"/>
              </w:rPr>
            </w:pPr>
            <w:r w:rsidRPr="001C0C37">
              <w:rPr>
                <w:sz w:val="20"/>
                <w:szCs w:val="20"/>
                <w:lang w:eastAsia="ru-RU"/>
              </w:rPr>
              <w:t>по ГОСТ 15150</w:t>
            </w:r>
            <w:r>
              <w:rPr>
                <w:sz w:val="20"/>
                <w:szCs w:val="20"/>
                <w:lang w:eastAsia="ru-RU"/>
              </w:rPr>
              <w:t xml:space="preserve"> категория </w:t>
            </w:r>
            <w:r>
              <w:rPr>
                <w:sz w:val="20"/>
                <w:szCs w:val="20"/>
                <w:lang w:eastAsia="ru-RU"/>
              </w:rPr>
              <w:br/>
              <w:t>размещения 1</w:t>
            </w:r>
          </w:p>
        </w:tc>
        <w:tc>
          <w:tcPr>
            <w:tcW w:w="842" w:type="pct"/>
            <w:shd w:val="clear" w:color="auto" w:fill="auto"/>
            <w:vAlign w:val="center"/>
          </w:tcPr>
          <w:p w:rsidR="00360EDE" w:rsidRPr="001C0C37" w:rsidRDefault="00360EDE" w:rsidP="00EC32CB">
            <w:pPr>
              <w:pStyle w:val="aff3"/>
              <w:jc w:val="center"/>
              <w:rPr>
                <w:b/>
                <w:sz w:val="20"/>
                <w:szCs w:val="20"/>
                <w:lang w:eastAsia="ru-RU"/>
              </w:rPr>
            </w:pPr>
            <w:r w:rsidRPr="001C0C37">
              <w:rPr>
                <w:b/>
                <w:sz w:val="20"/>
                <w:szCs w:val="20"/>
                <w:lang w:eastAsia="ru-RU"/>
              </w:rPr>
              <w:t>Х</w:t>
            </w:r>
          </w:p>
        </w:tc>
        <w:tc>
          <w:tcPr>
            <w:tcW w:w="2268" w:type="pct"/>
            <w:shd w:val="clear" w:color="auto" w:fill="auto"/>
            <w:vAlign w:val="center"/>
          </w:tcPr>
          <w:p w:rsidR="00360EDE" w:rsidRPr="001C0C37" w:rsidRDefault="00360EDE" w:rsidP="00EC32CB">
            <w:pPr>
              <w:pStyle w:val="aff3"/>
              <w:jc w:val="left"/>
              <w:rPr>
                <w:sz w:val="20"/>
                <w:szCs w:val="20"/>
                <w:lang w:eastAsia="ru-RU"/>
              </w:rPr>
            </w:pPr>
            <w:r>
              <w:rPr>
                <w:sz w:val="20"/>
                <w:szCs w:val="20"/>
                <w:lang w:eastAsia="ru-RU"/>
              </w:rPr>
              <w:t>Х</w:t>
            </w:r>
            <w:r w:rsidRPr="001C0C37">
              <w:rPr>
                <w:sz w:val="20"/>
                <w:szCs w:val="20"/>
                <w:lang w:eastAsia="ru-RU"/>
              </w:rPr>
              <w:t xml:space="preserve">олодный климат </w:t>
            </w:r>
          </w:p>
        </w:tc>
      </w:tr>
      <w:tr w:rsidR="00360EDE" w:rsidRPr="00F45D0F" w:rsidTr="00EC32CB">
        <w:trPr>
          <w:trHeight w:val="171"/>
        </w:trPr>
        <w:tc>
          <w:tcPr>
            <w:tcW w:w="252" w:type="pct"/>
            <w:vMerge/>
          </w:tcPr>
          <w:p w:rsidR="00360EDE" w:rsidRPr="001C0C37" w:rsidRDefault="00360EDE" w:rsidP="00EC32CB">
            <w:pPr>
              <w:pStyle w:val="aff3"/>
              <w:numPr>
                <w:ilvl w:val="0"/>
                <w:numId w:val="43"/>
              </w:numPr>
              <w:ind w:left="113" w:firstLine="0"/>
              <w:jc w:val="center"/>
              <w:rPr>
                <w:sz w:val="20"/>
                <w:szCs w:val="20"/>
                <w:lang w:eastAsia="ru-RU"/>
              </w:rPr>
            </w:pPr>
          </w:p>
        </w:tc>
        <w:tc>
          <w:tcPr>
            <w:tcW w:w="1638" w:type="pct"/>
            <w:vMerge/>
            <w:shd w:val="clear" w:color="auto" w:fill="auto"/>
          </w:tcPr>
          <w:p w:rsidR="00360EDE" w:rsidRPr="001C0C37" w:rsidRDefault="00360EDE" w:rsidP="00EC32CB">
            <w:pPr>
              <w:pStyle w:val="aff3"/>
              <w:jc w:val="left"/>
              <w:rPr>
                <w:sz w:val="20"/>
                <w:szCs w:val="20"/>
                <w:lang w:eastAsia="ru-RU"/>
              </w:rPr>
            </w:pPr>
          </w:p>
        </w:tc>
        <w:tc>
          <w:tcPr>
            <w:tcW w:w="842" w:type="pct"/>
            <w:shd w:val="clear" w:color="auto" w:fill="auto"/>
            <w:vAlign w:val="center"/>
          </w:tcPr>
          <w:p w:rsidR="00360EDE" w:rsidRPr="001C0C37" w:rsidRDefault="00360EDE" w:rsidP="00EC32CB">
            <w:pPr>
              <w:pStyle w:val="aff3"/>
              <w:jc w:val="center"/>
              <w:rPr>
                <w:b/>
                <w:sz w:val="20"/>
                <w:szCs w:val="20"/>
                <w:lang w:eastAsia="ru-RU"/>
              </w:rPr>
            </w:pPr>
            <w:r w:rsidRPr="001C0C37">
              <w:rPr>
                <w:b/>
                <w:sz w:val="20"/>
                <w:szCs w:val="20"/>
                <w:lang w:eastAsia="ru-RU"/>
              </w:rPr>
              <w:t>У</w:t>
            </w:r>
          </w:p>
        </w:tc>
        <w:tc>
          <w:tcPr>
            <w:tcW w:w="2268" w:type="pct"/>
            <w:shd w:val="clear" w:color="auto" w:fill="auto"/>
            <w:vAlign w:val="center"/>
          </w:tcPr>
          <w:p w:rsidR="00360EDE" w:rsidRPr="001C0C37" w:rsidRDefault="00360EDE" w:rsidP="00EC32CB">
            <w:pPr>
              <w:pStyle w:val="aff3"/>
              <w:jc w:val="left"/>
              <w:rPr>
                <w:sz w:val="20"/>
                <w:szCs w:val="20"/>
                <w:lang w:eastAsia="ru-RU"/>
              </w:rPr>
            </w:pPr>
            <w:r>
              <w:rPr>
                <w:sz w:val="20"/>
                <w:szCs w:val="20"/>
                <w:lang w:eastAsia="ru-RU"/>
              </w:rPr>
              <w:t>У</w:t>
            </w:r>
            <w:r w:rsidRPr="001C0C37">
              <w:rPr>
                <w:sz w:val="20"/>
                <w:szCs w:val="20"/>
                <w:lang w:eastAsia="ru-RU"/>
              </w:rPr>
              <w:t xml:space="preserve">меренный климат </w:t>
            </w:r>
          </w:p>
        </w:tc>
      </w:tr>
      <w:tr w:rsidR="00360EDE" w:rsidRPr="00F45D0F" w:rsidTr="00EC32CB">
        <w:trPr>
          <w:trHeight w:val="159"/>
        </w:trPr>
        <w:tc>
          <w:tcPr>
            <w:tcW w:w="252" w:type="pct"/>
            <w:vMerge w:val="restart"/>
          </w:tcPr>
          <w:p w:rsidR="00360EDE" w:rsidRPr="001C0C37" w:rsidRDefault="00360EDE" w:rsidP="00EC32CB">
            <w:pPr>
              <w:pStyle w:val="aff3"/>
              <w:numPr>
                <w:ilvl w:val="0"/>
                <w:numId w:val="43"/>
              </w:numPr>
              <w:ind w:left="113" w:firstLine="0"/>
              <w:jc w:val="center"/>
              <w:rPr>
                <w:sz w:val="20"/>
                <w:szCs w:val="20"/>
                <w:lang w:eastAsia="ru-RU"/>
              </w:rPr>
            </w:pPr>
          </w:p>
        </w:tc>
        <w:tc>
          <w:tcPr>
            <w:tcW w:w="1638" w:type="pct"/>
            <w:vMerge w:val="restart"/>
            <w:shd w:val="clear" w:color="auto" w:fill="auto"/>
          </w:tcPr>
          <w:p w:rsidR="00360EDE" w:rsidRPr="001C0C37" w:rsidRDefault="00360EDE" w:rsidP="00EC32CB">
            <w:pPr>
              <w:pStyle w:val="aff3"/>
              <w:jc w:val="left"/>
              <w:rPr>
                <w:sz w:val="20"/>
                <w:szCs w:val="20"/>
                <w:lang w:eastAsia="ru-RU"/>
              </w:rPr>
            </w:pPr>
            <w:r w:rsidRPr="001C0C37">
              <w:rPr>
                <w:rFonts w:eastAsia="PMingLiU"/>
                <w:spacing w:val="-1"/>
                <w:sz w:val="20"/>
                <w:szCs w:val="20"/>
              </w:rPr>
              <w:t xml:space="preserve">Классификация рабочей среды в зависимости от </w:t>
            </w:r>
            <w:r>
              <w:rPr>
                <w:rFonts w:eastAsia="PMingLiU"/>
                <w:spacing w:val="-1"/>
                <w:sz w:val="20"/>
                <w:szCs w:val="20"/>
              </w:rPr>
              <w:t>агрессивности среды</w:t>
            </w:r>
          </w:p>
        </w:tc>
        <w:tc>
          <w:tcPr>
            <w:tcW w:w="842" w:type="pct"/>
            <w:shd w:val="clear" w:color="auto" w:fill="auto"/>
            <w:vAlign w:val="center"/>
          </w:tcPr>
          <w:p w:rsidR="00360EDE" w:rsidRPr="001C0C37" w:rsidRDefault="00360EDE" w:rsidP="00EC32CB">
            <w:pPr>
              <w:pStyle w:val="aff3"/>
              <w:jc w:val="center"/>
              <w:rPr>
                <w:b/>
                <w:sz w:val="20"/>
                <w:szCs w:val="20"/>
                <w:lang w:eastAsia="ru-RU"/>
              </w:rPr>
            </w:pPr>
            <w:r w:rsidRPr="001C0C37">
              <w:rPr>
                <w:b/>
                <w:sz w:val="20"/>
                <w:szCs w:val="20"/>
                <w:lang w:eastAsia="ru-RU"/>
              </w:rPr>
              <w:t>К0</w:t>
            </w:r>
          </w:p>
        </w:tc>
        <w:tc>
          <w:tcPr>
            <w:tcW w:w="2268" w:type="pct"/>
            <w:shd w:val="clear" w:color="auto" w:fill="auto"/>
            <w:vAlign w:val="center"/>
          </w:tcPr>
          <w:p w:rsidR="00360EDE" w:rsidRPr="001C0C37" w:rsidRDefault="00360EDE" w:rsidP="00EC32CB">
            <w:pPr>
              <w:pStyle w:val="aff3"/>
              <w:jc w:val="left"/>
              <w:rPr>
                <w:sz w:val="20"/>
                <w:szCs w:val="20"/>
                <w:lang w:eastAsia="ru-RU"/>
              </w:rPr>
            </w:pPr>
            <w:r w:rsidRPr="001C0C37">
              <w:rPr>
                <w:sz w:val="20"/>
                <w:szCs w:val="20"/>
              </w:rPr>
              <w:t>Отсутствует (</w:t>
            </w:r>
            <w:r w:rsidRPr="00944299">
              <w:rPr>
                <w:szCs w:val="24"/>
              </w:rPr>
              <w:t>Р</w:t>
            </w:r>
            <w:r w:rsidRPr="00944299">
              <w:rPr>
                <w:sz w:val="20"/>
                <w:szCs w:val="20"/>
                <w:vertAlign w:val="subscript"/>
              </w:rPr>
              <w:t>H</w:t>
            </w:r>
            <w:r w:rsidRPr="00944299">
              <w:rPr>
                <w:sz w:val="16"/>
                <w:szCs w:val="16"/>
                <w:vertAlign w:val="subscript"/>
              </w:rPr>
              <w:t>2</w:t>
            </w:r>
            <w:r w:rsidRPr="00944299">
              <w:rPr>
                <w:sz w:val="20"/>
                <w:szCs w:val="20"/>
                <w:vertAlign w:val="subscript"/>
              </w:rPr>
              <w:t>S</w:t>
            </w:r>
            <w:r w:rsidRPr="00944299">
              <w:rPr>
                <w:szCs w:val="24"/>
              </w:rPr>
              <w:t xml:space="preserve"> </w:t>
            </w:r>
            <w:r w:rsidRPr="00E041C5">
              <w:t>&lt;</w:t>
            </w:r>
            <w:r>
              <w:rPr>
                <w:rFonts w:eastAsiaTheme="minorEastAsia"/>
                <w:szCs w:val="24"/>
                <w:lang w:eastAsia="ru-RU"/>
              </w:rPr>
              <w:t xml:space="preserve"> </w:t>
            </w:r>
            <w:r w:rsidRPr="001C0C37">
              <w:rPr>
                <w:sz w:val="20"/>
                <w:szCs w:val="20"/>
              </w:rPr>
              <w:t>300 Па)</w:t>
            </w:r>
          </w:p>
        </w:tc>
      </w:tr>
      <w:tr w:rsidR="00360EDE" w:rsidRPr="00F45D0F" w:rsidTr="00EC32CB">
        <w:trPr>
          <w:trHeight w:val="263"/>
        </w:trPr>
        <w:tc>
          <w:tcPr>
            <w:tcW w:w="252" w:type="pct"/>
            <w:vMerge/>
          </w:tcPr>
          <w:p w:rsidR="00360EDE" w:rsidRPr="001C0C37" w:rsidRDefault="00360EDE" w:rsidP="00EC32CB">
            <w:pPr>
              <w:pStyle w:val="aff3"/>
              <w:numPr>
                <w:ilvl w:val="0"/>
                <w:numId w:val="43"/>
              </w:numPr>
              <w:ind w:left="113" w:firstLine="0"/>
              <w:jc w:val="left"/>
              <w:rPr>
                <w:sz w:val="20"/>
                <w:szCs w:val="20"/>
                <w:lang w:eastAsia="ru-RU"/>
              </w:rPr>
            </w:pPr>
          </w:p>
        </w:tc>
        <w:tc>
          <w:tcPr>
            <w:tcW w:w="1638" w:type="pct"/>
            <w:vMerge/>
            <w:shd w:val="clear" w:color="auto" w:fill="auto"/>
          </w:tcPr>
          <w:p w:rsidR="00360EDE" w:rsidRPr="001C0C37" w:rsidRDefault="00360EDE" w:rsidP="00EC32CB">
            <w:pPr>
              <w:pStyle w:val="aff3"/>
              <w:jc w:val="left"/>
              <w:rPr>
                <w:rFonts w:eastAsia="PMingLiU"/>
                <w:spacing w:val="-1"/>
                <w:sz w:val="20"/>
                <w:szCs w:val="20"/>
              </w:rPr>
            </w:pPr>
          </w:p>
        </w:tc>
        <w:tc>
          <w:tcPr>
            <w:tcW w:w="842" w:type="pct"/>
            <w:shd w:val="clear" w:color="auto" w:fill="auto"/>
            <w:vAlign w:val="center"/>
          </w:tcPr>
          <w:p w:rsidR="00360EDE" w:rsidRPr="001C0C37" w:rsidRDefault="00360EDE" w:rsidP="00EC32CB">
            <w:pPr>
              <w:pStyle w:val="aff3"/>
              <w:jc w:val="center"/>
              <w:rPr>
                <w:b/>
                <w:sz w:val="20"/>
                <w:szCs w:val="20"/>
                <w:lang w:eastAsia="ru-RU"/>
              </w:rPr>
            </w:pPr>
            <w:r w:rsidRPr="001C0C37">
              <w:rPr>
                <w:b/>
                <w:sz w:val="20"/>
                <w:szCs w:val="20"/>
                <w:lang w:eastAsia="ru-RU"/>
              </w:rPr>
              <w:t>К1</w:t>
            </w:r>
          </w:p>
        </w:tc>
        <w:tc>
          <w:tcPr>
            <w:tcW w:w="2268" w:type="pct"/>
            <w:shd w:val="clear" w:color="auto" w:fill="auto"/>
            <w:vAlign w:val="center"/>
          </w:tcPr>
          <w:p w:rsidR="00360EDE" w:rsidRPr="001C0C37" w:rsidRDefault="00360EDE" w:rsidP="00EC32CB">
            <w:pPr>
              <w:pStyle w:val="aff3"/>
              <w:jc w:val="left"/>
              <w:rPr>
                <w:sz w:val="20"/>
                <w:szCs w:val="20"/>
                <w:lang w:eastAsia="ru-RU"/>
              </w:rPr>
            </w:pPr>
            <w:r w:rsidRPr="00944299">
              <w:rPr>
                <w:szCs w:val="24"/>
              </w:rPr>
              <w:t>Р</w:t>
            </w:r>
            <w:r w:rsidRPr="00944299">
              <w:rPr>
                <w:sz w:val="20"/>
                <w:szCs w:val="20"/>
                <w:vertAlign w:val="subscript"/>
              </w:rPr>
              <w:t>H</w:t>
            </w:r>
            <w:r w:rsidRPr="00944299">
              <w:rPr>
                <w:sz w:val="16"/>
                <w:szCs w:val="16"/>
                <w:vertAlign w:val="subscript"/>
              </w:rPr>
              <w:t>2</w:t>
            </w:r>
            <w:r w:rsidRPr="00944299">
              <w:rPr>
                <w:sz w:val="20"/>
                <w:szCs w:val="20"/>
                <w:vertAlign w:val="subscript"/>
              </w:rPr>
              <w:t>S</w:t>
            </w:r>
            <w:r w:rsidRPr="001C0C37">
              <w:rPr>
                <w:sz w:val="20"/>
                <w:szCs w:val="20"/>
              </w:rPr>
              <w:t xml:space="preserve"> от 300 д</w:t>
            </w:r>
            <w:r>
              <w:rPr>
                <w:sz w:val="20"/>
                <w:szCs w:val="20"/>
              </w:rPr>
              <w:t>о 10 000Па включительно</w:t>
            </w:r>
          </w:p>
        </w:tc>
      </w:tr>
      <w:tr w:rsidR="00360EDE" w:rsidRPr="00F45D0F" w:rsidTr="00EC32CB">
        <w:trPr>
          <w:trHeight w:val="266"/>
        </w:trPr>
        <w:tc>
          <w:tcPr>
            <w:tcW w:w="252" w:type="pct"/>
            <w:vMerge/>
          </w:tcPr>
          <w:p w:rsidR="00360EDE" w:rsidRPr="001C0C37" w:rsidRDefault="00360EDE" w:rsidP="00EC32CB">
            <w:pPr>
              <w:pStyle w:val="aff3"/>
              <w:numPr>
                <w:ilvl w:val="0"/>
                <w:numId w:val="43"/>
              </w:numPr>
              <w:ind w:left="113" w:firstLine="0"/>
              <w:jc w:val="left"/>
              <w:rPr>
                <w:sz w:val="20"/>
                <w:szCs w:val="20"/>
                <w:lang w:eastAsia="ru-RU"/>
              </w:rPr>
            </w:pPr>
          </w:p>
        </w:tc>
        <w:tc>
          <w:tcPr>
            <w:tcW w:w="1638" w:type="pct"/>
            <w:vMerge/>
            <w:shd w:val="clear" w:color="auto" w:fill="auto"/>
          </w:tcPr>
          <w:p w:rsidR="00360EDE" w:rsidRPr="001C0C37" w:rsidRDefault="00360EDE" w:rsidP="00EC32CB">
            <w:pPr>
              <w:pStyle w:val="aff3"/>
              <w:jc w:val="left"/>
              <w:rPr>
                <w:sz w:val="20"/>
                <w:szCs w:val="20"/>
                <w:lang w:eastAsia="ru-RU"/>
              </w:rPr>
            </w:pPr>
          </w:p>
        </w:tc>
        <w:tc>
          <w:tcPr>
            <w:tcW w:w="842" w:type="pct"/>
            <w:shd w:val="clear" w:color="auto" w:fill="auto"/>
            <w:vAlign w:val="center"/>
          </w:tcPr>
          <w:p w:rsidR="00360EDE" w:rsidRPr="001C0C37" w:rsidRDefault="00360EDE" w:rsidP="00EC32CB">
            <w:pPr>
              <w:pStyle w:val="aff3"/>
              <w:jc w:val="center"/>
              <w:rPr>
                <w:b/>
                <w:sz w:val="20"/>
                <w:szCs w:val="20"/>
                <w:lang w:eastAsia="ru-RU"/>
              </w:rPr>
            </w:pPr>
            <w:r w:rsidRPr="001C0C37">
              <w:rPr>
                <w:b/>
                <w:sz w:val="20"/>
                <w:szCs w:val="20"/>
                <w:lang w:eastAsia="ru-RU"/>
              </w:rPr>
              <w:t>К2</w:t>
            </w:r>
          </w:p>
        </w:tc>
        <w:tc>
          <w:tcPr>
            <w:tcW w:w="2268" w:type="pct"/>
            <w:shd w:val="clear" w:color="auto" w:fill="auto"/>
            <w:vAlign w:val="center"/>
          </w:tcPr>
          <w:p w:rsidR="00360EDE" w:rsidRPr="001C0C37" w:rsidRDefault="00360EDE" w:rsidP="00EC32CB">
            <w:pPr>
              <w:pStyle w:val="aff3"/>
              <w:jc w:val="left"/>
              <w:rPr>
                <w:sz w:val="20"/>
                <w:szCs w:val="20"/>
                <w:lang w:eastAsia="ru-RU"/>
              </w:rPr>
            </w:pPr>
            <w:r w:rsidRPr="00944299">
              <w:rPr>
                <w:szCs w:val="24"/>
              </w:rPr>
              <w:t>Р</w:t>
            </w:r>
            <w:r w:rsidRPr="00944299">
              <w:rPr>
                <w:sz w:val="20"/>
                <w:szCs w:val="20"/>
                <w:vertAlign w:val="subscript"/>
              </w:rPr>
              <w:t>H</w:t>
            </w:r>
            <w:r w:rsidRPr="00944299">
              <w:rPr>
                <w:sz w:val="16"/>
                <w:szCs w:val="16"/>
                <w:vertAlign w:val="subscript"/>
              </w:rPr>
              <w:t>2</w:t>
            </w:r>
            <w:r w:rsidRPr="00944299">
              <w:rPr>
                <w:sz w:val="20"/>
                <w:szCs w:val="20"/>
                <w:vertAlign w:val="subscript"/>
              </w:rPr>
              <w:t>S</w:t>
            </w:r>
            <w:r w:rsidRPr="001C0C37">
              <w:rPr>
                <w:sz w:val="20"/>
                <w:szCs w:val="20"/>
              </w:rPr>
              <w:t xml:space="preserve"> свыше 10</w:t>
            </w:r>
            <w:r>
              <w:rPr>
                <w:sz w:val="20"/>
                <w:szCs w:val="20"/>
              </w:rPr>
              <w:t xml:space="preserve"> 000</w:t>
            </w:r>
            <w:r w:rsidRPr="001C0C37">
              <w:rPr>
                <w:sz w:val="20"/>
                <w:szCs w:val="20"/>
              </w:rPr>
              <w:t xml:space="preserve"> </w:t>
            </w:r>
            <w:r>
              <w:rPr>
                <w:sz w:val="20"/>
                <w:szCs w:val="20"/>
              </w:rPr>
              <w:t>Па до 1 000 000 Па включительно</w:t>
            </w:r>
          </w:p>
        </w:tc>
      </w:tr>
      <w:tr w:rsidR="00360EDE" w:rsidRPr="00F45D0F" w:rsidTr="00EC32CB">
        <w:trPr>
          <w:trHeight w:val="231"/>
        </w:trPr>
        <w:tc>
          <w:tcPr>
            <w:tcW w:w="252" w:type="pct"/>
            <w:vMerge/>
          </w:tcPr>
          <w:p w:rsidR="00360EDE" w:rsidRPr="001C0C37" w:rsidRDefault="00360EDE" w:rsidP="00EC32CB">
            <w:pPr>
              <w:pStyle w:val="aff3"/>
              <w:numPr>
                <w:ilvl w:val="0"/>
                <w:numId w:val="43"/>
              </w:numPr>
              <w:ind w:left="113" w:firstLine="0"/>
              <w:jc w:val="left"/>
              <w:rPr>
                <w:sz w:val="20"/>
                <w:szCs w:val="20"/>
                <w:lang w:eastAsia="ru-RU"/>
              </w:rPr>
            </w:pPr>
          </w:p>
        </w:tc>
        <w:tc>
          <w:tcPr>
            <w:tcW w:w="1638" w:type="pct"/>
            <w:vMerge/>
            <w:shd w:val="clear" w:color="auto" w:fill="auto"/>
          </w:tcPr>
          <w:p w:rsidR="00360EDE" w:rsidRPr="001C0C37" w:rsidRDefault="00360EDE" w:rsidP="00EC32CB">
            <w:pPr>
              <w:pStyle w:val="aff3"/>
              <w:jc w:val="left"/>
              <w:rPr>
                <w:sz w:val="20"/>
                <w:szCs w:val="20"/>
                <w:lang w:eastAsia="ru-RU"/>
              </w:rPr>
            </w:pPr>
          </w:p>
        </w:tc>
        <w:tc>
          <w:tcPr>
            <w:tcW w:w="842" w:type="pct"/>
            <w:shd w:val="clear" w:color="auto" w:fill="auto"/>
            <w:vAlign w:val="center"/>
          </w:tcPr>
          <w:p w:rsidR="00360EDE" w:rsidRPr="001C0C37" w:rsidRDefault="00360EDE" w:rsidP="00EC32CB">
            <w:pPr>
              <w:pStyle w:val="aff3"/>
              <w:jc w:val="center"/>
              <w:rPr>
                <w:b/>
                <w:sz w:val="20"/>
                <w:szCs w:val="20"/>
              </w:rPr>
            </w:pPr>
            <w:r w:rsidRPr="001C0C37">
              <w:rPr>
                <w:b/>
                <w:sz w:val="20"/>
                <w:szCs w:val="20"/>
                <w:lang w:eastAsia="ru-RU"/>
              </w:rPr>
              <w:t>К3</w:t>
            </w:r>
          </w:p>
        </w:tc>
        <w:tc>
          <w:tcPr>
            <w:tcW w:w="2268" w:type="pct"/>
            <w:shd w:val="clear" w:color="auto" w:fill="auto"/>
            <w:vAlign w:val="center"/>
          </w:tcPr>
          <w:p w:rsidR="00360EDE" w:rsidRPr="001C0C37" w:rsidRDefault="00360EDE" w:rsidP="00EC32CB">
            <w:pPr>
              <w:pStyle w:val="aff3"/>
              <w:jc w:val="left"/>
              <w:rPr>
                <w:sz w:val="20"/>
                <w:szCs w:val="20"/>
              </w:rPr>
            </w:pPr>
            <w:r w:rsidRPr="00944299">
              <w:rPr>
                <w:szCs w:val="24"/>
              </w:rPr>
              <w:t>Р</w:t>
            </w:r>
            <w:r w:rsidRPr="00944299">
              <w:rPr>
                <w:sz w:val="20"/>
                <w:szCs w:val="20"/>
                <w:vertAlign w:val="subscript"/>
              </w:rPr>
              <w:t>H</w:t>
            </w:r>
            <w:r w:rsidRPr="00944299">
              <w:rPr>
                <w:sz w:val="16"/>
                <w:szCs w:val="16"/>
                <w:vertAlign w:val="subscript"/>
              </w:rPr>
              <w:t>2</w:t>
            </w:r>
            <w:r w:rsidRPr="00944299">
              <w:rPr>
                <w:sz w:val="20"/>
                <w:szCs w:val="20"/>
                <w:vertAlign w:val="subscript"/>
              </w:rPr>
              <w:t>S</w:t>
            </w:r>
            <w:r w:rsidRPr="001C0C37">
              <w:rPr>
                <w:sz w:val="20"/>
                <w:szCs w:val="20"/>
              </w:rPr>
              <w:t xml:space="preserve"> </w:t>
            </w:r>
            <w:r>
              <w:rPr>
                <w:sz w:val="20"/>
                <w:szCs w:val="20"/>
                <w:lang w:val="en-US"/>
              </w:rPr>
              <w:t xml:space="preserve">&gt; </w:t>
            </w:r>
            <w:r>
              <w:rPr>
                <w:sz w:val="20"/>
                <w:szCs w:val="20"/>
              </w:rPr>
              <w:t>1 000 000 Па</w:t>
            </w:r>
          </w:p>
        </w:tc>
      </w:tr>
      <w:tr w:rsidR="00360EDE" w:rsidRPr="00F45D0F" w:rsidTr="00EC32CB">
        <w:trPr>
          <w:trHeight w:val="231"/>
        </w:trPr>
        <w:tc>
          <w:tcPr>
            <w:tcW w:w="252" w:type="pct"/>
            <w:vMerge/>
          </w:tcPr>
          <w:p w:rsidR="00360EDE" w:rsidRPr="001C0C37" w:rsidRDefault="00360EDE" w:rsidP="00EC32CB">
            <w:pPr>
              <w:pStyle w:val="aff3"/>
              <w:numPr>
                <w:ilvl w:val="0"/>
                <w:numId w:val="43"/>
              </w:numPr>
              <w:ind w:left="113" w:firstLine="0"/>
              <w:jc w:val="left"/>
              <w:rPr>
                <w:sz w:val="20"/>
                <w:szCs w:val="20"/>
                <w:lang w:eastAsia="ru-RU"/>
              </w:rPr>
            </w:pPr>
          </w:p>
        </w:tc>
        <w:tc>
          <w:tcPr>
            <w:tcW w:w="1638" w:type="pct"/>
            <w:vMerge/>
            <w:shd w:val="clear" w:color="auto" w:fill="auto"/>
          </w:tcPr>
          <w:p w:rsidR="00360EDE" w:rsidRPr="0086176E" w:rsidRDefault="00360EDE" w:rsidP="00EC32CB">
            <w:pPr>
              <w:pStyle w:val="aff9"/>
              <w:rPr>
                <w:sz w:val="20"/>
              </w:rPr>
            </w:pPr>
          </w:p>
        </w:tc>
        <w:tc>
          <w:tcPr>
            <w:tcW w:w="842" w:type="pct"/>
            <w:shd w:val="clear" w:color="auto" w:fill="auto"/>
          </w:tcPr>
          <w:p w:rsidR="00360EDE" w:rsidRPr="0086176E" w:rsidRDefault="00360EDE" w:rsidP="00EC32CB">
            <w:pPr>
              <w:pStyle w:val="aff3"/>
              <w:jc w:val="center"/>
              <w:rPr>
                <w:b/>
                <w:sz w:val="20"/>
                <w:szCs w:val="20"/>
                <w:lang w:eastAsia="ru-RU"/>
              </w:rPr>
            </w:pPr>
            <w:r>
              <w:rPr>
                <w:b/>
                <w:sz w:val="20"/>
                <w:szCs w:val="20"/>
                <w:lang w:eastAsia="ru-RU"/>
              </w:rPr>
              <w:t>А</w:t>
            </w:r>
          </w:p>
        </w:tc>
        <w:tc>
          <w:tcPr>
            <w:tcW w:w="2268" w:type="pct"/>
            <w:shd w:val="clear" w:color="auto" w:fill="auto"/>
          </w:tcPr>
          <w:p w:rsidR="00360EDE" w:rsidRPr="00E85F66" w:rsidRDefault="00360EDE" w:rsidP="00EC32CB">
            <w:pPr>
              <w:pStyle w:val="aff9"/>
              <w:rPr>
                <w:sz w:val="20"/>
              </w:rPr>
            </w:pPr>
            <w:r w:rsidRPr="0086176E">
              <w:rPr>
                <w:sz w:val="20"/>
              </w:rPr>
              <w:t xml:space="preserve">От </w:t>
            </w:r>
            <w:r>
              <w:rPr>
                <w:sz w:val="20"/>
                <w:szCs w:val="20"/>
              </w:rPr>
              <w:t>1 000 000</w:t>
            </w:r>
            <w:r w:rsidRPr="0086176E">
              <w:rPr>
                <w:sz w:val="20"/>
              </w:rPr>
              <w:t xml:space="preserve"> </w:t>
            </w:r>
            <w:r>
              <w:rPr>
                <w:sz w:val="20"/>
              </w:rPr>
              <w:t>Па</w:t>
            </w:r>
          </w:p>
        </w:tc>
      </w:tr>
      <w:tr w:rsidR="00360EDE" w:rsidRPr="00F45D0F" w:rsidTr="00EC32CB">
        <w:trPr>
          <w:trHeight w:val="515"/>
        </w:trPr>
        <w:tc>
          <w:tcPr>
            <w:tcW w:w="252" w:type="pct"/>
          </w:tcPr>
          <w:p w:rsidR="00360EDE" w:rsidRPr="001C0C37" w:rsidRDefault="00360EDE" w:rsidP="00EC32CB">
            <w:pPr>
              <w:pStyle w:val="aff3"/>
              <w:numPr>
                <w:ilvl w:val="0"/>
                <w:numId w:val="43"/>
              </w:numPr>
              <w:ind w:left="113" w:firstLine="0"/>
              <w:jc w:val="center"/>
              <w:rPr>
                <w:sz w:val="20"/>
                <w:szCs w:val="20"/>
              </w:rPr>
            </w:pPr>
          </w:p>
        </w:tc>
        <w:tc>
          <w:tcPr>
            <w:tcW w:w="1638" w:type="pct"/>
            <w:shd w:val="clear" w:color="auto" w:fill="auto"/>
          </w:tcPr>
          <w:p w:rsidR="00360EDE" w:rsidRPr="001C0C37" w:rsidRDefault="00360EDE" w:rsidP="00EC32CB">
            <w:pPr>
              <w:pStyle w:val="aff3"/>
              <w:jc w:val="left"/>
              <w:rPr>
                <w:sz w:val="20"/>
                <w:szCs w:val="20"/>
                <w:lang w:eastAsia="ru-RU"/>
              </w:rPr>
            </w:pPr>
            <w:r w:rsidRPr="00E4768E">
              <w:rPr>
                <w:sz w:val="20"/>
                <w:szCs w:val="24"/>
              </w:rPr>
              <w:t>Значение толщины стенки присоединяемого трубопровода</w:t>
            </w:r>
            <w:r w:rsidRPr="00C001AD">
              <w:rPr>
                <w:sz w:val="20"/>
                <w:szCs w:val="20"/>
                <w:lang w:eastAsia="ru-RU"/>
              </w:rPr>
              <w:t>, мм</w:t>
            </w:r>
          </w:p>
        </w:tc>
        <w:tc>
          <w:tcPr>
            <w:tcW w:w="842" w:type="pct"/>
            <w:shd w:val="clear" w:color="auto" w:fill="auto"/>
            <w:vAlign w:val="center"/>
          </w:tcPr>
          <w:p w:rsidR="00360EDE" w:rsidRPr="001C0C37" w:rsidRDefault="00360EDE" w:rsidP="00EC32CB">
            <w:pPr>
              <w:pStyle w:val="aff3"/>
              <w:jc w:val="center"/>
              <w:rPr>
                <w:b/>
                <w:sz w:val="20"/>
                <w:szCs w:val="20"/>
                <w:lang w:eastAsia="ru-RU"/>
              </w:rPr>
            </w:pPr>
            <w:r>
              <w:rPr>
                <w:b/>
                <w:sz w:val="20"/>
                <w:szCs w:val="20"/>
                <w:lang w:eastAsia="ru-RU"/>
              </w:rPr>
              <w:t xml:space="preserve">3; 4, 5, 6, </w:t>
            </w:r>
            <w:r>
              <w:rPr>
                <w:b/>
                <w:sz w:val="20"/>
                <w:szCs w:val="20"/>
                <w:lang w:val="en-US" w:eastAsia="ru-RU"/>
              </w:rPr>
              <w:t>7</w:t>
            </w:r>
            <w:r>
              <w:rPr>
                <w:b/>
                <w:sz w:val="20"/>
                <w:szCs w:val="20"/>
                <w:lang w:eastAsia="ru-RU"/>
              </w:rPr>
              <w:t>,</w:t>
            </w:r>
            <w:r>
              <w:rPr>
                <w:b/>
                <w:sz w:val="20"/>
                <w:szCs w:val="20"/>
                <w:lang w:val="en-US" w:eastAsia="ru-RU"/>
              </w:rPr>
              <w:t xml:space="preserve"> </w:t>
            </w:r>
            <w:r>
              <w:rPr>
                <w:b/>
                <w:sz w:val="20"/>
                <w:szCs w:val="20"/>
                <w:lang w:eastAsia="ru-RU"/>
              </w:rPr>
              <w:t>8, 10, 12, 14, 16, 18, 20, 22, 24, 26, 28, 30</w:t>
            </w:r>
          </w:p>
        </w:tc>
        <w:tc>
          <w:tcPr>
            <w:tcW w:w="2268" w:type="pct"/>
            <w:shd w:val="clear" w:color="auto" w:fill="auto"/>
          </w:tcPr>
          <w:p w:rsidR="00360EDE" w:rsidRPr="001C0C37" w:rsidRDefault="00360EDE" w:rsidP="00EC32CB">
            <w:pPr>
              <w:pStyle w:val="aff3"/>
              <w:jc w:val="left"/>
              <w:rPr>
                <w:sz w:val="20"/>
                <w:szCs w:val="20"/>
              </w:rPr>
            </w:pPr>
            <w:r>
              <w:rPr>
                <w:sz w:val="20"/>
                <w:szCs w:val="20"/>
              </w:rPr>
              <w:t>Толщина</w:t>
            </w:r>
            <w:r w:rsidRPr="001C0C37">
              <w:rPr>
                <w:sz w:val="20"/>
                <w:szCs w:val="20"/>
              </w:rPr>
              <w:t xml:space="preserve"> стенки присоединяемого трубопровод</w:t>
            </w:r>
            <w:r>
              <w:rPr>
                <w:sz w:val="20"/>
                <w:szCs w:val="20"/>
              </w:rPr>
              <w:t>у</w:t>
            </w:r>
            <w:r w:rsidRPr="001C0C37">
              <w:rPr>
                <w:sz w:val="20"/>
                <w:szCs w:val="20"/>
              </w:rPr>
              <w:t>, мм</w:t>
            </w:r>
          </w:p>
        </w:tc>
      </w:tr>
      <w:tr w:rsidR="00360EDE" w:rsidRPr="00F45D0F" w:rsidTr="00EC32CB">
        <w:trPr>
          <w:trHeight w:val="282"/>
        </w:trPr>
        <w:tc>
          <w:tcPr>
            <w:tcW w:w="252" w:type="pct"/>
          </w:tcPr>
          <w:p w:rsidR="00360EDE" w:rsidRPr="001C0C37" w:rsidRDefault="00360EDE" w:rsidP="00EC32CB">
            <w:pPr>
              <w:pStyle w:val="aff3"/>
              <w:numPr>
                <w:ilvl w:val="0"/>
                <w:numId w:val="43"/>
              </w:numPr>
              <w:ind w:left="113" w:firstLine="0"/>
              <w:jc w:val="center"/>
              <w:rPr>
                <w:sz w:val="20"/>
                <w:szCs w:val="20"/>
              </w:rPr>
            </w:pPr>
          </w:p>
        </w:tc>
        <w:tc>
          <w:tcPr>
            <w:tcW w:w="1638" w:type="pct"/>
            <w:shd w:val="clear" w:color="auto" w:fill="auto"/>
          </w:tcPr>
          <w:p w:rsidR="00360EDE" w:rsidRPr="001C0C37" w:rsidRDefault="00360EDE" w:rsidP="00EC32CB">
            <w:pPr>
              <w:pStyle w:val="aff3"/>
              <w:jc w:val="left"/>
              <w:rPr>
                <w:sz w:val="20"/>
                <w:szCs w:val="20"/>
              </w:rPr>
            </w:pPr>
            <w:r w:rsidRPr="001C0C37">
              <w:rPr>
                <w:sz w:val="20"/>
                <w:szCs w:val="20"/>
              </w:rPr>
              <w:t>Класс (группа) прочности присоединяемого трубопровода</w:t>
            </w:r>
            <w:r>
              <w:rPr>
                <w:sz w:val="20"/>
                <w:szCs w:val="20"/>
              </w:rPr>
              <w:t>, зна</w:t>
            </w:r>
            <w:r w:rsidRPr="001C0C37">
              <w:rPr>
                <w:sz w:val="20"/>
                <w:szCs w:val="20"/>
              </w:rPr>
              <w:t>чение временного сопротивления разрыву Ơв, кгс/мм</w:t>
            </w:r>
            <w:r w:rsidRPr="001C0C37">
              <w:rPr>
                <w:sz w:val="20"/>
                <w:szCs w:val="20"/>
                <w:vertAlign w:val="superscript"/>
              </w:rPr>
              <w:t>2</w:t>
            </w:r>
          </w:p>
        </w:tc>
        <w:tc>
          <w:tcPr>
            <w:tcW w:w="842" w:type="pct"/>
            <w:shd w:val="clear" w:color="auto" w:fill="auto"/>
            <w:vAlign w:val="center"/>
          </w:tcPr>
          <w:p w:rsidR="00360EDE" w:rsidRPr="001C0C37" w:rsidRDefault="00360EDE" w:rsidP="00EC32CB">
            <w:pPr>
              <w:pStyle w:val="aff3"/>
              <w:jc w:val="center"/>
              <w:rPr>
                <w:b/>
                <w:sz w:val="20"/>
                <w:szCs w:val="20"/>
                <w:lang w:eastAsia="ru-RU"/>
              </w:rPr>
            </w:pPr>
            <w:r>
              <w:rPr>
                <w:b/>
                <w:sz w:val="20"/>
                <w:szCs w:val="20"/>
              </w:rPr>
              <w:t>К</w:t>
            </w:r>
            <w:r w:rsidRPr="001C0C37">
              <w:rPr>
                <w:b/>
                <w:sz w:val="20"/>
                <w:szCs w:val="20"/>
              </w:rPr>
              <w:t xml:space="preserve">42, </w:t>
            </w:r>
            <w:r>
              <w:rPr>
                <w:b/>
                <w:sz w:val="20"/>
                <w:szCs w:val="20"/>
              </w:rPr>
              <w:t>К</w:t>
            </w:r>
            <w:r w:rsidRPr="001C0C37">
              <w:rPr>
                <w:b/>
                <w:sz w:val="20"/>
                <w:szCs w:val="20"/>
              </w:rPr>
              <w:t xml:space="preserve">48, </w:t>
            </w:r>
            <w:r>
              <w:rPr>
                <w:b/>
                <w:sz w:val="20"/>
                <w:szCs w:val="20"/>
              </w:rPr>
              <w:t>К</w:t>
            </w:r>
            <w:r w:rsidRPr="001C0C37">
              <w:rPr>
                <w:b/>
                <w:sz w:val="20"/>
                <w:szCs w:val="20"/>
              </w:rPr>
              <w:t xml:space="preserve">50, </w:t>
            </w:r>
            <w:r>
              <w:rPr>
                <w:b/>
                <w:sz w:val="20"/>
                <w:szCs w:val="20"/>
              </w:rPr>
              <w:t>К</w:t>
            </w:r>
            <w:r w:rsidRPr="001C0C37">
              <w:rPr>
                <w:b/>
                <w:sz w:val="20"/>
                <w:szCs w:val="20"/>
              </w:rPr>
              <w:t xml:space="preserve">52, </w:t>
            </w:r>
            <w:r>
              <w:rPr>
                <w:b/>
                <w:sz w:val="20"/>
                <w:szCs w:val="20"/>
              </w:rPr>
              <w:t>К</w:t>
            </w:r>
            <w:r w:rsidRPr="001C0C37">
              <w:rPr>
                <w:b/>
                <w:sz w:val="20"/>
                <w:szCs w:val="20"/>
              </w:rPr>
              <w:t xml:space="preserve">55, </w:t>
            </w:r>
            <w:r>
              <w:rPr>
                <w:b/>
                <w:sz w:val="20"/>
                <w:szCs w:val="20"/>
              </w:rPr>
              <w:t>К</w:t>
            </w:r>
            <w:r w:rsidRPr="001C0C37">
              <w:rPr>
                <w:b/>
                <w:sz w:val="20"/>
                <w:szCs w:val="20"/>
              </w:rPr>
              <w:t>60</w:t>
            </w:r>
          </w:p>
        </w:tc>
        <w:tc>
          <w:tcPr>
            <w:tcW w:w="2268" w:type="pct"/>
            <w:shd w:val="clear" w:color="auto" w:fill="auto"/>
          </w:tcPr>
          <w:p w:rsidR="00360EDE" w:rsidRPr="001C0C37" w:rsidRDefault="00360EDE" w:rsidP="00EC32CB">
            <w:pPr>
              <w:pStyle w:val="aff3"/>
              <w:jc w:val="left"/>
              <w:rPr>
                <w:sz w:val="20"/>
                <w:szCs w:val="20"/>
              </w:rPr>
            </w:pPr>
            <w:r w:rsidRPr="009B4354">
              <w:rPr>
                <w:sz w:val="20"/>
                <w:szCs w:val="20"/>
              </w:rPr>
              <w:t xml:space="preserve">Химический состав металла ответных фланцев в зависимости от группы прочности </w:t>
            </w:r>
            <w:r>
              <w:rPr>
                <w:sz w:val="20"/>
                <w:szCs w:val="20"/>
              </w:rPr>
              <w:t xml:space="preserve">должен соответствовать Таблице </w:t>
            </w:r>
            <w:r>
              <w:rPr>
                <w:sz w:val="20"/>
              </w:rPr>
              <w:t xml:space="preserve">17 </w:t>
            </w:r>
            <w:r>
              <w:rPr>
                <w:sz w:val="20"/>
                <w:szCs w:val="20"/>
              </w:rPr>
              <w:t xml:space="preserve">настоящих </w:t>
            </w:r>
            <w:r w:rsidR="00EC32CB">
              <w:rPr>
                <w:sz w:val="20"/>
                <w:szCs w:val="20"/>
              </w:rPr>
              <w:t>Единых технических требований</w:t>
            </w:r>
          </w:p>
        </w:tc>
      </w:tr>
      <w:tr w:rsidR="00360EDE" w:rsidRPr="00F45D0F" w:rsidTr="00EC32CB">
        <w:trPr>
          <w:trHeight w:val="269"/>
        </w:trPr>
        <w:tc>
          <w:tcPr>
            <w:tcW w:w="252" w:type="pct"/>
            <w:vMerge w:val="restart"/>
          </w:tcPr>
          <w:p w:rsidR="00360EDE" w:rsidRPr="001C0C37" w:rsidRDefault="00360EDE" w:rsidP="00EC32CB">
            <w:pPr>
              <w:pStyle w:val="aff3"/>
              <w:numPr>
                <w:ilvl w:val="0"/>
                <w:numId w:val="43"/>
              </w:numPr>
              <w:ind w:left="113" w:firstLine="0"/>
              <w:jc w:val="center"/>
              <w:rPr>
                <w:sz w:val="20"/>
                <w:szCs w:val="20"/>
                <w:lang w:eastAsia="ru-RU"/>
              </w:rPr>
            </w:pPr>
          </w:p>
        </w:tc>
        <w:tc>
          <w:tcPr>
            <w:tcW w:w="1638" w:type="pct"/>
            <w:vMerge w:val="restart"/>
            <w:shd w:val="clear" w:color="auto" w:fill="auto"/>
          </w:tcPr>
          <w:p w:rsidR="00360EDE" w:rsidRPr="001C0C37" w:rsidRDefault="00360EDE" w:rsidP="00EC32CB">
            <w:pPr>
              <w:pStyle w:val="aff3"/>
              <w:jc w:val="left"/>
              <w:rPr>
                <w:sz w:val="20"/>
                <w:szCs w:val="20"/>
                <w:lang w:eastAsia="ru-RU"/>
              </w:rPr>
            </w:pPr>
            <w:r w:rsidRPr="001C0C37">
              <w:rPr>
                <w:sz w:val="20"/>
                <w:szCs w:val="20"/>
                <w:lang w:eastAsia="ru-RU"/>
              </w:rPr>
              <w:t>Тип привода</w:t>
            </w:r>
          </w:p>
        </w:tc>
        <w:tc>
          <w:tcPr>
            <w:tcW w:w="842" w:type="pct"/>
            <w:shd w:val="clear" w:color="auto" w:fill="auto"/>
            <w:vAlign w:val="center"/>
          </w:tcPr>
          <w:p w:rsidR="00360EDE" w:rsidRPr="001C0C37" w:rsidRDefault="00360EDE" w:rsidP="00EC32CB">
            <w:pPr>
              <w:pStyle w:val="aff3"/>
              <w:jc w:val="center"/>
              <w:rPr>
                <w:b/>
                <w:sz w:val="20"/>
                <w:szCs w:val="20"/>
                <w:lang w:eastAsia="ru-RU"/>
              </w:rPr>
            </w:pPr>
            <w:r w:rsidRPr="001C0C37">
              <w:rPr>
                <w:b/>
                <w:sz w:val="20"/>
                <w:szCs w:val="20"/>
                <w:lang w:eastAsia="ru-RU"/>
              </w:rPr>
              <w:t>Р</w:t>
            </w:r>
            <w:r>
              <w:rPr>
                <w:b/>
                <w:sz w:val="20"/>
                <w:szCs w:val="20"/>
                <w:lang w:eastAsia="ru-RU"/>
              </w:rPr>
              <w:t>Р</w:t>
            </w:r>
          </w:p>
        </w:tc>
        <w:tc>
          <w:tcPr>
            <w:tcW w:w="2268" w:type="pct"/>
            <w:shd w:val="clear" w:color="auto" w:fill="auto"/>
            <w:vAlign w:val="center"/>
          </w:tcPr>
          <w:p w:rsidR="00360EDE" w:rsidRPr="001C0C37" w:rsidRDefault="00360EDE" w:rsidP="00EC32CB">
            <w:pPr>
              <w:pStyle w:val="aff3"/>
              <w:jc w:val="left"/>
              <w:rPr>
                <w:sz w:val="20"/>
                <w:szCs w:val="20"/>
                <w:lang w:eastAsia="ru-RU"/>
              </w:rPr>
            </w:pPr>
            <w:r w:rsidRPr="001C0C37">
              <w:rPr>
                <w:sz w:val="20"/>
                <w:szCs w:val="20"/>
                <w:lang w:eastAsia="ru-RU"/>
              </w:rPr>
              <w:t xml:space="preserve">Ручной </w:t>
            </w:r>
            <w:r>
              <w:rPr>
                <w:sz w:val="20"/>
                <w:szCs w:val="20"/>
                <w:lang w:eastAsia="ru-RU"/>
              </w:rPr>
              <w:t>редуктор (в соответствии с Таблицей 2</w:t>
            </w:r>
            <w:r w:rsidRPr="009B4838">
              <w:rPr>
                <w:sz w:val="20"/>
                <w:szCs w:val="20"/>
                <w:lang w:eastAsia="ru-RU"/>
              </w:rPr>
              <w:t>3</w:t>
            </w:r>
            <w:r>
              <w:rPr>
                <w:sz w:val="20"/>
                <w:szCs w:val="20"/>
                <w:lang w:eastAsia="ru-RU"/>
              </w:rPr>
              <w:t xml:space="preserve"> </w:t>
            </w:r>
            <w:r>
              <w:rPr>
                <w:sz w:val="20"/>
              </w:rPr>
              <w:t xml:space="preserve">настоящих </w:t>
            </w:r>
            <w:r w:rsidR="00EC32CB">
              <w:rPr>
                <w:sz w:val="20"/>
              </w:rPr>
              <w:t>Единых технических требований</w:t>
            </w:r>
            <w:r>
              <w:rPr>
                <w:sz w:val="20"/>
              </w:rPr>
              <w:t>)</w:t>
            </w:r>
          </w:p>
        </w:tc>
      </w:tr>
      <w:tr w:rsidR="00360EDE" w:rsidRPr="00F45D0F" w:rsidTr="00EC32CB">
        <w:trPr>
          <w:trHeight w:val="269"/>
        </w:trPr>
        <w:tc>
          <w:tcPr>
            <w:tcW w:w="252" w:type="pct"/>
            <w:vMerge/>
          </w:tcPr>
          <w:p w:rsidR="00360EDE" w:rsidRPr="001C0C37" w:rsidRDefault="00360EDE" w:rsidP="00EC32CB">
            <w:pPr>
              <w:pStyle w:val="aff3"/>
              <w:numPr>
                <w:ilvl w:val="0"/>
                <w:numId w:val="43"/>
              </w:numPr>
              <w:ind w:left="113" w:firstLine="0"/>
              <w:jc w:val="center"/>
              <w:rPr>
                <w:sz w:val="20"/>
                <w:szCs w:val="20"/>
                <w:lang w:eastAsia="ru-RU"/>
              </w:rPr>
            </w:pPr>
          </w:p>
        </w:tc>
        <w:tc>
          <w:tcPr>
            <w:tcW w:w="1638" w:type="pct"/>
            <w:vMerge/>
            <w:shd w:val="clear" w:color="auto" w:fill="auto"/>
          </w:tcPr>
          <w:p w:rsidR="00360EDE" w:rsidRPr="001C0C37" w:rsidRDefault="00360EDE" w:rsidP="00EC32CB">
            <w:pPr>
              <w:pStyle w:val="aff3"/>
              <w:jc w:val="left"/>
              <w:rPr>
                <w:sz w:val="20"/>
                <w:szCs w:val="20"/>
                <w:lang w:eastAsia="ru-RU"/>
              </w:rPr>
            </w:pPr>
          </w:p>
        </w:tc>
        <w:tc>
          <w:tcPr>
            <w:tcW w:w="842" w:type="pct"/>
            <w:shd w:val="clear" w:color="auto" w:fill="auto"/>
            <w:vAlign w:val="center"/>
          </w:tcPr>
          <w:p w:rsidR="00360EDE" w:rsidRPr="001C0C37" w:rsidRDefault="00360EDE" w:rsidP="00EC32CB">
            <w:pPr>
              <w:pStyle w:val="aff3"/>
              <w:jc w:val="center"/>
              <w:rPr>
                <w:b/>
                <w:sz w:val="20"/>
                <w:szCs w:val="20"/>
                <w:lang w:eastAsia="ru-RU"/>
              </w:rPr>
            </w:pPr>
            <w:r>
              <w:rPr>
                <w:b/>
                <w:sz w:val="20"/>
                <w:szCs w:val="20"/>
                <w:lang w:eastAsia="ru-RU"/>
              </w:rPr>
              <w:t>РМ</w:t>
            </w:r>
          </w:p>
        </w:tc>
        <w:tc>
          <w:tcPr>
            <w:tcW w:w="2268" w:type="pct"/>
            <w:shd w:val="clear" w:color="auto" w:fill="auto"/>
            <w:vAlign w:val="center"/>
          </w:tcPr>
          <w:p w:rsidR="00360EDE" w:rsidRPr="009B4838" w:rsidRDefault="00360EDE" w:rsidP="00EC32CB">
            <w:pPr>
              <w:pStyle w:val="aff3"/>
              <w:jc w:val="left"/>
              <w:rPr>
                <w:sz w:val="20"/>
                <w:szCs w:val="20"/>
                <w:lang w:eastAsia="ru-RU"/>
              </w:rPr>
            </w:pPr>
            <w:r>
              <w:rPr>
                <w:sz w:val="20"/>
                <w:szCs w:val="20"/>
                <w:lang w:eastAsia="ru-RU"/>
              </w:rPr>
              <w:t xml:space="preserve">Ручной маховик (в соответствии с Таблицей </w:t>
            </w:r>
            <w:r w:rsidRPr="009B4838">
              <w:rPr>
                <w:sz w:val="20"/>
                <w:szCs w:val="20"/>
                <w:lang w:eastAsia="ru-RU"/>
              </w:rPr>
              <w:t>23</w:t>
            </w:r>
          </w:p>
        </w:tc>
      </w:tr>
      <w:tr w:rsidR="00360EDE" w:rsidRPr="00F45D0F" w:rsidTr="00EC32CB">
        <w:trPr>
          <w:trHeight w:val="269"/>
        </w:trPr>
        <w:tc>
          <w:tcPr>
            <w:tcW w:w="252" w:type="pct"/>
            <w:vMerge/>
          </w:tcPr>
          <w:p w:rsidR="00360EDE" w:rsidRPr="001C0C37" w:rsidRDefault="00360EDE" w:rsidP="00EC32CB">
            <w:pPr>
              <w:pStyle w:val="aff3"/>
              <w:numPr>
                <w:ilvl w:val="0"/>
                <w:numId w:val="43"/>
              </w:numPr>
              <w:ind w:left="113" w:firstLine="0"/>
              <w:jc w:val="center"/>
              <w:rPr>
                <w:sz w:val="20"/>
                <w:szCs w:val="20"/>
                <w:lang w:eastAsia="ru-RU"/>
              </w:rPr>
            </w:pPr>
          </w:p>
        </w:tc>
        <w:tc>
          <w:tcPr>
            <w:tcW w:w="1638" w:type="pct"/>
            <w:vMerge/>
            <w:shd w:val="clear" w:color="auto" w:fill="auto"/>
          </w:tcPr>
          <w:p w:rsidR="00360EDE" w:rsidRPr="001C0C37" w:rsidRDefault="00360EDE" w:rsidP="00EC32CB">
            <w:pPr>
              <w:pStyle w:val="aff3"/>
              <w:jc w:val="left"/>
              <w:rPr>
                <w:sz w:val="20"/>
                <w:szCs w:val="20"/>
                <w:lang w:eastAsia="ru-RU"/>
              </w:rPr>
            </w:pPr>
          </w:p>
        </w:tc>
        <w:tc>
          <w:tcPr>
            <w:tcW w:w="842" w:type="pct"/>
            <w:shd w:val="clear" w:color="auto" w:fill="auto"/>
            <w:vAlign w:val="center"/>
          </w:tcPr>
          <w:p w:rsidR="00360EDE" w:rsidRPr="00955DDC" w:rsidRDefault="00360EDE" w:rsidP="00EC32CB">
            <w:pPr>
              <w:pStyle w:val="aff3"/>
              <w:jc w:val="center"/>
              <w:rPr>
                <w:b/>
                <w:sz w:val="20"/>
                <w:szCs w:val="20"/>
                <w:lang w:eastAsia="ru-RU"/>
              </w:rPr>
            </w:pPr>
            <w:r w:rsidRPr="00955DDC">
              <w:rPr>
                <w:b/>
                <w:sz w:val="20"/>
                <w:szCs w:val="20"/>
                <w:lang w:eastAsia="ru-RU"/>
              </w:rPr>
              <w:t>УШ</w:t>
            </w:r>
            <w:r>
              <w:rPr>
                <w:b/>
                <w:sz w:val="20"/>
                <w:szCs w:val="20"/>
                <w:lang w:eastAsia="ru-RU"/>
              </w:rPr>
              <w:t>х</w:t>
            </w:r>
          </w:p>
        </w:tc>
        <w:tc>
          <w:tcPr>
            <w:tcW w:w="2268" w:type="pct"/>
            <w:shd w:val="clear" w:color="auto" w:fill="auto"/>
            <w:vAlign w:val="center"/>
          </w:tcPr>
          <w:p w:rsidR="00360EDE" w:rsidRDefault="00360EDE" w:rsidP="00EC32CB">
            <w:pPr>
              <w:pStyle w:val="aff3"/>
              <w:jc w:val="left"/>
              <w:rPr>
                <w:sz w:val="20"/>
                <w:szCs w:val="20"/>
                <w:lang w:eastAsia="ru-RU"/>
              </w:rPr>
            </w:pPr>
            <w:r w:rsidRPr="00955DDC">
              <w:rPr>
                <w:sz w:val="20"/>
                <w:szCs w:val="20"/>
                <w:lang w:eastAsia="ru-RU"/>
              </w:rPr>
              <w:t>Ручной маховик (с удлинителем штока)</w:t>
            </w:r>
          </w:p>
          <w:tbl>
            <w:tblPr>
              <w:tblStyle w:val="aff4"/>
              <w:tblW w:w="4195" w:type="dxa"/>
              <w:tblLook w:val="04A0" w:firstRow="1" w:lastRow="0" w:firstColumn="1" w:lastColumn="0" w:noHBand="0" w:noVBand="1"/>
            </w:tblPr>
            <w:tblGrid>
              <w:gridCol w:w="1650"/>
              <w:gridCol w:w="2545"/>
            </w:tblGrid>
            <w:tr w:rsidR="00360EDE" w:rsidTr="00EC32CB">
              <w:tc>
                <w:tcPr>
                  <w:tcW w:w="1650" w:type="dxa"/>
                </w:tcPr>
                <w:p w:rsidR="00360EDE" w:rsidRDefault="00360EDE" w:rsidP="00EC32CB">
                  <w:pPr>
                    <w:pStyle w:val="aff3"/>
                    <w:jc w:val="center"/>
                    <w:rPr>
                      <w:sz w:val="20"/>
                      <w:szCs w:val="20"/>
                    </w:rPr>
                  </w:pPr>
                  <w:r>
                    <w:rPr>
                      <w:sz w:val="20"/>
                      <w:szCs w:val="20"/>
                    </w:rPr>
                    <w:t>х</w:t>
                  </w:r>
                </w:p>
              </w:tc>
              <w:tc>
                <w:tcPr>
                  <w:tcW w:w="2545" w:type="dxa"/>
                </w:tcPr>
                <w:p w:rsidR="00360EDE" w:rsidRDefault="00360EDE" w:rsidP="00EC32CB">
                  <w:pPr>
                    <w:pStyle w:val="aff3"/>
                    <w:jc w:val="left"/>
                    <w:rPr>
                      <w:sz w:val="20"/>
                      <w:szCs w:val="20"/>
                    </w:rPr>
                  </w:pPr>
                  <w:r>
                    <w:rPr>
                      <w:sz w:val="20"/>
                      <w:szCs w:val="20"/>
                    </w:rPr>
                    <w:t>Длина штока, мм</w:t>
                  </w:r>
                </w:p>
              </w:tc>
            </w:tr>
            <w:tr w:rsidR="00360EDE" w:rsidTr="00EC32CB">
              <w:tc>
                <w:tcPr>
                  <w:tcW w:w="1650" w:type="dxa"/>
                </w:tcPr>
                <w:p w:rsidR="00360EDE" w:rsidRDefault="00360EDE" w:rsidP="00EC32CB">
                  <w:pPr>
                    <w:pStyle w:val="aff3"/>
                    <w:jc w:val="center"/>
                    <w:rPr>
                      <w:sz w:val="20"/>
                      <w:szCs w:val="20"/>
                    </w:rPr>
                  </w:pPr>
                  <w:r>
                    <w:rPr>
                      <w:sz w:val="20"/>
                      <w:szCs w:val="20"/>
                    </w:rPr>
                    <w:t>1</w:t>
                  </w:r>
                </w:p>
              </w:tc>
              <w:tc>
                <w:tcPr>
                  <w:tcW w:w="2545" w:type="dxa"/>
                </w:tcPr>
                <w:p w:rsidR="00360EDE" w:rsidRDefault="00360EDE" w:rsidP="00EC32CB">
                  <w:pPr>
                    <w:pStyle w:val="aff3"/>
                    <w:jc w:val="left"/>
                    <w:rPr>
                      <w:sz w:val="20"/>
                      <w:szCs w:val="20"/>
                    </w:rPr>
                  </w:pPr>
                  <w:r>
                    <w:rPr>
                      <w:sz w:val="20"/>
                      <w:szCs w:val="20"/>
                    </w:rPr>
                    <w:t>450…700</w:t>
                  </w:r>
                </w:p>
              </w:tc>
            </w:tr>
            <w:tr w:rsidR="00360EDE" w:rsidTr="00EC32CB">
              <w:tc>
                <w:tcPr>
                  <w:tcW w:w="1650" w:type="dxa"/>
                </w:tcPr>
                <w:p w:rsidR="00360EDE" w:rsidRDefault="00360EDE" w:rsidP="00EC32CB">
                  <w:pPr>
                    <w:pStyle w:val="aff3"/>
                    <w:jc w:val="center"/>
                    <w:rPr>
                      <w:sz w:val="20"/>
                      <w:szCs w:val="20"/>
                    </w:rPr>
                  </w:pPr>
                  <w:r>
                    <w:rPr>
                      <w:sz w:val="20"/>
                      <w:szCs w:val="20"/>
                    </w:rPr>
                    <w:t>2</w:t>
                  </w:r>
                </w:p>
              </w:tc>
              <w:tc>
                <w:tcPr>
                  <w:tcW w:w="2545" w:type="dxa"/>
                </w:tcPr>
                <w:p w:rsidR="00360EDE" w:rsidRDefault="00360EDE" w:rsidP="00EC32CB">
                  <w:pPr>
                    <w:pStyle w:val="aff3"/>
                    <w:jc w:val="left"/>
                    <w:rPr>
                      <w:sz w:val="20"/>
                      <w:szCs w:val="20"/>
                    </w:rPr>
                  </w:pPr>
                  <w:r>
                    <w:rPr>
                      <w:sz w:val="20"/>
                      <w:szCs w:val="20"/>
                    </w:rPr>
                    <w:t>650…1100</w:t>
                  </w:r>
                </w:p>
              </w:tc>
            </w:tr>
            <w:tr w:rsidR="00360EDE" w:rsidTr="00EC32CB">
              <w:tc>
                <w:tcPr>
                  <w:tcW w:w="1650" w:type="dxa"/>
                </w:tcPr>
                <w:p w:rsidR="00360EDE" w:rsidRDefault="00360EDE" w:rsidP="00EC32CB">
                  <w:pPr>
                    <w:pStyle w:val="aff3"/>
                    <w:jc w:val="center"/>
                    <w:rPr>
                      <w:sz w:val="20"/>
                      <w:szCs w:val="20"/>
                    </w:rPr>
                  </w:pPr>
                  <w:r>
                    <w:rPr>
                      <w:sz w:val="20"/>
                      <w:szCs w:val="20"/>
                    </w:rPr>
                    <w:t>3</w:t>
                  </w:r>
                </w:p>
              </w:tc>
              <w:tc>
                <w:tcPr>
                  <w:tcW w:w="2545" w:type="dxa"/>
                </w:tcPr>
                <w:p w:rsidR="00360EDE" w:rsidRDefault="00360EDE" w:rsidP="00EC32CB">
                  <w:pPr>
                    <w:pStyle w:val="aff3"/>
                    <w:jc w:val="left"/>
                    <w:rPr>
                      <w:sz w:val="20"/>
                      <w:szCs w:val="20"/>
                    </w:rPr>
                  </w:pPr>
                  <w:r>
                    <w:rPr>
                      <w:sz w:val="20"/>
                      <w:szCs w:val="20"/>
                    </w:rPr>
                    <w:t>1100…1700</w:t>
                  </w:r>
                </w:p>
              </w:tc>
            </w:tr>
            <w:tr w:rsidR="00360EDE" w:rsidTr="00EC32CB">
              <w:tc>
                <w:tcPr>
                  <w:tcW w:w="1650" w:type="dxa"/>
                </w:tcPr>
                <w:p w:rsidR="00360EDE" w:rsidRDefault="00360EDE" w:rsidP="00EC32CB">
                  <w:pPr>
                    <w:pStyle w:val="aff3"/>
                    <w:jc w:val="center"/>
                    <w:rPr>
                      <w:sz w:val="20"/>
                      <w:szCs w:val="20"/>
                    </w:rPr>
                  </w:pPr>
                  <w:r>
                    <w:rPr>
                      <w:sz w:val="20"/>
                      <w:szCs w:val="20"/>
                    </w:rPr>
                    <w:t>4</w:t>
                  </w:r>
                </w:p>
              </w:tc>
              <w:tc>
                <w:tcPr>
                  <w:tcW w:w="2545" w:type="dxa"/>
                </w:tcPr>
                <w:p w:rsidR="00360EDE" w:rsidRDefault="00360EDE" w:rsidP="00EC32CB">
                  <w:pPr>
                    <w:pStyle w:val="aff3"/>
                    <w:jc w:val="left"/>
                    <w:rPr>
                      <w:sz w:val="20"/>
                      <w:szCs w:val="20"/>
                    </w:rPr>
                  </w:pPr>
                  <w:r>
                    <w:rPr>
                      <w:sz w:val="20"/>
                      <w:szCs w:val="20"/>
                    </w:rPr>
                    <w:t>1400…2300</w:t>
                  </w:r>
                </w:p>
              </w:tc>
            </w:tr>
            <w:tr w:rsidR="00360EDE" w:rsidTr="00EC32CB">
              <w:tc>
                <w:tcPr>
                  <w:tcW w:w="1650" w:type="dxa"/>
                </w:tcPr>
                <w:p w:rsidR="00360EDE" w:rsidRDefault="00360EDE" w:rsidP="00EC32CB">
                  <w:pPr>
                    <w:pStyle w:val="aff3"/>
                    <w:jc w:val="center"/>
                    <w:rPr>
                      <w:sz w:val="20"/>
                      <w:szCs w:val="20"/>
                    </w:rPr>
                  </w:pPr>
                  <w:r>
                    <w:rPr>
                      <w:sz w:val="20"/>
                      <w:szCs w:val="20"/>
                    </w:rPr>
                    <w:t>5</w:t>
                  </w:r>
                </w:p>
              </w:tc>
              <w:tc>
                <w:tcPr>
                  <w:tcW w:w="2545" w:type="dxa"/>
                </w:tcPr>
                <w:p w:rsidR="00360EDE" w:rsidRDefault="00360EDE" w:rsidP="00EC32CB">
                  <w:pPr>
                    <w:pStyle w:val="aff3"/>
                    <w:jc w:val="left"/>
                    <w:rPr>
                      <w:sz w:val="20"/>
                      <w:szCs w:val="20"/>
                    </w:rPr>
                  </w:pPr>
                  <w:r>
                    <w:rPr>
                      <w:sz w:val="20"/>
                      <w:szCs w:val="20"/>
                    </w:rPr>
                    <w:t>1700…2900</w:t>
                  </w:r>
                </w:p>
              </w:tc>
            </w:tr>
            <w:tr w:rsidR="00360EDE" w:rsidTr="00EC32CB">
              <w:tc>
                <w:tcPr>
                  <w:tcW w:w="1650" w:type="dxa"/>
                </w:tcPr>
                <w:p w:rsidR="00360EDE" w:rsidRDefault="00360EDE" w:rsidP="00EC32CB">
                  <w:pPr>
                    <w:pStyle w:val="aff3"/>
                    <w:jc w:val="center"/>
                    <w:rPr>
                      <w:sz w:val="20"/>
                      <w:szCs w:val="20"/>
                    </w:rPr>
                  </w:pPr>
                  <w:r>
                    <w:rPr>
                      <w:sz w:val="20"/>
                      <w:szCs w:val="20"/>
                    </w:rPr>
                    <w:t>6</w:t>
                  </w:r>
                </w:p>
              </w:tc>
              <w:tc>
                <w:tcPr>
                  <w:tcW w:w="2545" w:type="dxa"/>
                </w:tcPr>
                <w:p w:rsidR="00360EDE" w:rsidRDefault="00360EDE" w:rsidP="00EC32CB">
                  <w:pPr>
                    <w:pStyle w:val="aff3"/>
                    <w:jc w:val="left"/>
                    <w:rPr>
                      <w:sz w:val="20"/>
                      <w:szCs w:val="20"/>
                    </w:rPr>
                  </w:pPr>
                  <w:r>
                    <w:rPr>
                      <w:sz w:val="20"/>
                      <w:szCs w:val="20"/>
                    </w:rPr>
                    <w:t>2900…5250</w:t>
                  </w:r>
                </w:p>
              </w:tc>
            </w:tr>
          </w:tbl>
          <w:p w:rsidR="00360EDE" w:rsidRPr="00955DDC" w:rsidRDefault="00360EDE" w:rsidP="00EC32CB">
            <w:pPr>
              <w:pStyle w:val="aff3"/>
              <w:jc w:val="left"/>
              <w:rPr>
                <w:sz w:val="20"/>
                <w:szCs w:val="20"/>
                <w:lang w:eastAsia="ru-RU"/>
              </w:rPr>
            </w:pPr>
          </w:p>
        </w:tc>
      </w:tr>
      <w:tr w:rsidR="00360EDE" w:rsidRPr="00F45D0F" w:rsidTr="00EC32CB">
        <w:trPr>
          <w:trHeight w:val="273"/>
        </w:trPr>
        <w:tc>
          <w:tcPr>
            <w:tcW w:w="252" w:type="pct"/>
            <w:vMerge/>
          </w:tcPr>
          <w:p w:rsidR="00360EDE" w:rsidRPr="001C0C37" w:rsidRDefault="00360EDE" w:rsidP="00EC32CB">
            <w:pPr>
              <w:pStyle w:val="aff3"/>
              <w:numPr>
                <w:ilvl w:val="0"/>
                <w:numId w:val="43"/>
              </w:numPr>
              <w:ind w:left="113" w:firstLine="0"/>
              <w:jc w:val="center"/>
              <w:rPr>
                <w:sz w:val="20"/>
                <w:szCs w:val="20"/>
                <w:lang w:eastAsia="ru-RU"/>
              </w:rPr>
            </w:pPr>
          </w:p>
        </w:tc>
        <w:tc>
          <w:tcPr>
            <w:tcW w:w="1638" w:type="pct"/>
            <w:vMerge/>
            <w:shd w:val="clear" w:color="auto" w:fill="auto"/>
            <w:vAlign w:val="center"/>
          </w:tcPr>
          <w:p w:rsidR="00360EDE" w:rsidRPr="001C0C37" w:rsidRDefault="00360EDE" w:rsidP="00EC32CB">
            <w:pPr>
              <w:pStyle w:val="aff3"/>
              <w:jc w:val="left"/>
              <w:rPr>
                <w:sz w:val="20"/>
                <w:szCs w:val="20"/>
                <w:lang w:eastAsia="ru-RU"/>
              </w:rPr>
            </w:pPr>
          </w:p>
        </w:tc>
        <w:tc>
          <w:tcPr>
            <w:tcW w:w="842" w:type="pct"/>
            <w:shd w:val="clear" w:color="auto" w:fill="auto"/>
          </w:tcPr>
          <w:p w:rsidR="00360EDE" w:rsidRPr="00472595" w:rsidRDefault="00360EDE" w:rsidP="00EC32CB">
            <w:pPr>
              <w:jc w:val="center"/>
              <w:rPr>
                <w:rFonts w:eastAsia="Times New Roman"/>
                <w:b/>
                <w:sz w:val="20"/>
                <w:szCs w:val="20"/>
              </w:rPr>
            </w:pPr>
            <w:r w:rsidRPr="00472595">
              <w:rPr>
                <w:rFonts w:eastAsia="Times New Roman"/>
                <w:b/>
                <w:sz w:val="20"/>
                <w:szCs w:val="20"/>
              </w:rPr>
              <w:t>ЭПХХХ</w:t>
            </w:r>
          </w:p>
        </w:tc>
        <w:tc>
          <w:tcPr>
            <w:tcW w:w="2268" w:type="pct"/>
            <w:shd w:val="clear" w:color="auto" w:fill="auto"/>
          </w:tcPr>
          <w:p w:rsidR="00360EDE" w:rsidRPr="00472595" w:rsidRDefault="00360EDE" w:rsidP="00EC32CB">
            <w:pPr>
              <w:ind w:right="-143"/>
              <w:jc w:val="left"/>
              <w:rPr>
                <w:rFonts w:eastAsia="Times New Roman"/>
                <w:sz w:val="20"/>
                <w:szCs w:val="20"/>
              </w:rPr>
            </w:pPr>
            <w:r w:rsidRPr="00472595">
              <w:rPr>
                <w:rFonts w:eastAsia="Times New Roman"/>
                <w:sz w:val="20"/>
                <w:szCs w:val="20"/>
              </w:rPr>
              <w:t xml:space="preserve">Стандартный </w:t>
            </w:r>
            <w:r>
              <w:rPr>
                <w:rFonts w:eastAsia="Times New Roman"/>
                <w:sz w:val="20"/>
                <w:szCs w:val="20"/>
              </w:rPr>
              <w:t>ЭП</w:t>
            </w:r>
            <w:r w:rsidRPr="00472595">
              <w:rPr>
                <w:rFonts w:eastAsia="Times New Roman"/>
                <w:sz w:val="20"/>
                <w:szCs w:val="20"/>
              </w:rPr>
              <w:t xml:space="preserve"> со временем перекрытия арматуры, приведенным в Таблице 28, и с обозначением модификации в соответствии с </w:t>
            </w:r>
            <w:hyperlink w:anchor="_ПРИЛОЖЕНИЕ_1._МОДИФИКАЦИОННЫЕ" w:history="1">
              <w:r w:rsidRPr="00472595">
                <w:rPr>
                  <w:rStyle w:val="ac"/>
                  <w:sz w:val="20"/>
                  <w:szCs w:val="20"/>
                </w:rPr>
                <w:t xml:space="preserve">Приложением </w:t>
              </w:r>
              <w:r>
                <w:rPr>
                  <w:rStyle w:val="ac"/>
                  <w:sz w:val="20"/>
                  <w:szCs w:val="20"/>
                </w:rPr>
                <w:t>1</w:t>
              </w:r>
            </w:hyperlink>
            <w:r w:rsidRPr="00472595">
              <w:rPr>
                <w:sz w:val="20"/>
                <w:szCs w:val="20"/>
              </w:rPr>
              <w:t xml:space="preserve"> настоящих </w:t>
            </w:r>
            <w:r w:rsidR="00EC32CB">
              <w:rPr>
                <w:sz w:val="20"/>
                <w:szCs w:val="20"/>
              </w:rPr>
              <w:t>Единых технических требований</w:t>
            </w:r>
          </w:p>
        </w:tc>
      </w:tr>
      <w:tr w:rsidR="00360EDE" w:rsidRPr="00F45D0F" w:rsidTr="00EC32CB">
        <w:trPr>
          <w:trHeight w:val="273"/>
        </w:trPr>
        <w:tc>
          <w:tcPr>
            <w:tcW w:w="252" w:type="pct"/>
            <w:vMerge/>
          </w:tcPr>
          <w:p w:rsidR="00360EDE" w:rsidRPr="001C0C37" w:rsidRDefault="00360EDE" w:rsidP="00EC32CB">
            <w:pPr>
              <w:pStyle w:val="aff3"/>
              <w:numPr>
                <w:ilvl w:val="0"/>
                <w:numId w:val="43"/>
              </w:numPr>
              <w:ind w:left="113" w:firstLine="0"/>
              <w:jc w:val="center"/>
              <w:rPr>
                <w:sz w:val="20"/>
                <w:szCs w:val="20"/>
                <w:lang w:eastAsia="ru-RU"/>
              </w:rPr>
            </w:pPr>
          </w:p>
        </w:tc>
        <w:tc>
          <w:tcPr>
            <w:tcW w:w="1638" w:type="pct"/>
            <w:vMerge/>
            <w:shd w:val="clear" w:color="auto" w:fill="auto"/>
            <w:vAlign w:val="center"/>
          </w:tcPr>
          <w:p w:rsidR="00360EDE" w:rsidRPr="001C0C37" w:rsidRDefault="00360EDE" w:rsidP="00EC32CB">
            <w:pPr>
              <w:pStyle w:val="aff3"/>
              <w:jc w:val="left"/>
              <w:rPr>
                <w:sz w:val="20"/>
                <w:szCs w:val="20"/>
                <w:lang w:eastAsia="ru-RU"/>
              </w:rPr>
            </w:pPr>
          </w:p>
        </w:tc>
        <w:tc>
          <w:tcPr>
            <w:tcW w:w="842" w:type="pct"/>
            <w:shd w:val="clear" w:color="auto" w:fill="auto"/>
          </w:tcPr>
          <w:p w:rsidR="00360EDE" w:rsidRPr="00472595" w:rsidRDefault="00360EDE" w:rsidP="00EC32CB">
            <w:pPr>
              <w:jc w:val="center"/>
              <w:rPr>
                <w:rFonts w:eastAsia="Times New Roman"/>
                <w:b/>
                <w:sz w:val="20"/>
                <w:szCs w:val="20"/>
              </w:rPr>
            </w:pPr>
            <w:r w:rsidRPr="00472595">
              <w:rPr>
                <w:rFonts w:eastAsia="Times New Roman"/>
                <w:b/>
                <w:sz w:val="20"/>
                <w:szCs w:val="20"/>
              </w:rPr>
              <w:t>ЭБХХХ</w:t>
            </w:r>
          </w:p>
        </w:tc>
        <w:tc>
          <w:tcPr>
            <w:tcW w:w="2268" w:type="pct"/>
            <w:shd w:val="clear" w:color="auto" w:fill="auto"/>
          </w:tcPr>
          <w:p w:rsidR="00360EDE" w:rsidRPr="00472595" w:rsidRDefault="00360EDE" w:rsidP="00EC32CB">
            <w:pPr>
              <w:jc w:val="left"/>
              <w:rPr>
                <w:rFonts w:eastAsia="Times New Roman"/>
                <w:sz w:val="20"/>
                <w:szCs w:val="20"/>
              </w:rPr>
            </w:pPr>
            <w:r w:rsidRPr="00472595">
              <w:rPr>
                <w:rFonts w:eastAsia="Times New Roman"/>
                <w:sz w:val="20"/>
                <w:szCs w:val="20"/>
              </w:rPr>
              <w:t xml:space="preserve">Быстродействующий </w:t>
            </w:r>
            <w:r>
              <w:rPr>
                <w:rFonts w:eastAsia="Times New Roman"/>
                <w:sz w:val="20"/>
                <w:szCs w:val="20"/>
              </w:rPr>
              <w:t>ЭП</w:t>
            </w:r>
            <w:r w:rsidRPr="00472595">
              <w:rPr>
                <w:rFonts w:eastAsia="Times New Roman"/>
                <w:sz w:val="20"/>
                <w:szCs w:val="20"/>
              </w:rPr>
              <w:t xml:space="preserve"> </w:t>
            </w:r>
            <w:r w:rsidRPr="00E11609">
              <w:rPr>
                <w:rFonts w:eastAsia="Times New Roman"/>
                <w:sz w:val="20"/>
                <w:szCs w:val="20"/>
              </w:rPr>
              <w:t xml:space="preserve">со временем перекрытия арматуры, приведенным в Таблице 28, и с обозначением модификации в соответствии с </w:t>
            </w:r>
            <w:hyperlink w:anchor="_ПРИЛОЖЕНИЕ_1._МОДИФИКАЦИОННЫЕ" w:history="1">
              <w:r w:rsidRPr="00C2273B">
                <w:rPr>
                  <w:rStyle w:val="ac"/>
                  <w:sz w:val="20"/>
                  <w:szCs w:val="20"/>
                </w:rPr>
                <w:t>Приложением 1</w:t>
              </w:r>
            </w:hyperlink>
            <w:r w:rsidRPr="00E11609">
              <w:rPr>
                <w:rFonts w:eastAsia="Times New Roman"/>
                <w:sz w:val="20"/>
                <w:szCs w:val="20"/>
              </w:rPr>
              <w:t xml:space="preserve"> настоящих </w:t>
            </w:r>
            <w:r w:rsidR="00EC32CB">
              <w:rPr>
                <w:rFonts w:eastAsia="Times New Roman"/>
                <w:sz w:val="20"/>
                <w:szCs w:val="20"/>
              </w:rPr>
              <w:t>Единых технических требований</w:t>
            </w:r>
          </w:p>
        </w:tc>
      </w:tr>
      <w:tr w:rsidR="00360EDE" w:rsidRPr="00F45D0F" w:rsidTr="00EC32CB">
        <w:trPr>
          <w:trHeight w:val="273"/>
        </w:trPr>
        <w:tc>
          <w:tcPr>
            <w:tcW w:w="252" w:type="pct"/>
            <w:vMerge/>
          </w:tcPr>
          <w:p w:rsidR="00360EDE" w:rsidRPr="001C0C37" w:rsidRDefault="00360EDE" w:rsidP="00EC32CB">
            <w:pPr>
              <w:pStyle w:val="aff3"/>
              <w:numPr>
                <w:ilvl w:val="0"/>
                <w:numId w:val="43"/>
              </w:numPr>
              <w:ind w:left="113" w:firstLine="0"/>
              <w:jc w:val="center"/>
              <w:rPr>
                <w:sz w:val="20"/>
                <w:szCs w:val="20"/>
                <w:lang w:eastAsia="ru-RU"/>
              </w:rPr>
            </w:pPr>
          </w:p>
        </w:tc>
        <w:tc>
          <w:tcPr>
            <w:tcW w:w="1638" w:type="pct"/>
            <w:vMerge/>
            <w:shd w:val="clear" w:color="auto" w:fill="auto"/>
            <w:vAlign w:val="center"/>
          </w:tcPr>
          <w:p w:rsidR="00360EDE" w:rsidRPr="001C0C37" w:rsidRDefault="00360EDE" w:rsidP="00EC32CB">
            <w:pPr>
              <w:pStyle w:val="aff3"/>
              <w:jc w:val="left"/>
              <w:rPr>
                <w:sz w:val="20"/>
                <w:szCs w:val="20"/>
                <w:lang w:eastAsia="ru-RU"/>
              </w:rPr>
            </w:pPr>
          </w:p>
        </w:tc>
        <w:tc>
          <w:tcPr>
            <w:tcW w:w="842" w:type="pct"/>
            <w:shd w:val="clear" w:color="auto" w:fill="auto"/>
          </w:tcPr>
          <w:p w:rsidR="00360EDE" w:rsidRPr="00C2273B" w:rsidRDefault="00360EDE" w:rsidP="00EC32CB">
            <w:pPr>
              <w:jc w:val="center"/>
              <w:rPr>
                <w:rFonts w:eastAsia="Times New Roman"/>
                <w:b/>
                <w:sz w:val="20"/>
                <w:szCs w:val="20"/>
              </w:rPr>
            </w:pPr>
            <w:r w:rsidRPr="00C2273B">
              <w:rPr>
                <w:rFonts w:eastAsia="Times New Roman"/>
                <w:b/>
                <w:sz w:val="20"/>
                <w:szCs w:val="20"/>
              </w:rPr>
              <w:t>ЭППХХХ</w:t>
            </w:r>
          </w:p>
        </w:tc>
        <w:tc>
          <w:tcPr>
            <w:tcW w:w="2268" w:type="pct"/>
            <w:shd w:val="clear" w:color="auto" w:fill="auto"/>
          </w:tcPr>
          <w:p w:rsidR="00360EDE" w:rsidRPr="00C2273B" w:rsidRDefault="00360EDE" w:rsidP="00EC32CB">
            <w:pPr>
              <w:jc w:val="left"/>
              <w:rPr>
                <w:rFonts w:eastAsia="Times New Roman"/>
                <w:sz w:val="20"/>
                <w:szCs w:val="20"/>
              </w:rPr>
            </w:pPr>
            <w:r w:rsidRPr="00C2273B">
              <w:rPr>
                <w:rFonts w:eastAsia="Times New Roman"/>
                <w:sz w:val="20"/>
                <w:szCs w:val="20"/>
              </w:rPr>
              <w:t xml:space="preserve">Стандартный </w:t>
            </w:r>
            <w:r>
              <w:rPr>
                <w:rFonts w:eastAsia="Times New Roman"/>
                <w:sz w:val="20"/>
                <w:szCs w:val="20"/>
              </w:rPr>
              <w:t>ЭП</w:t>
            </w:r>
            <w:r w:rsidRPr="00C2273B">
              <w:rPr>
                <w:rFonts w:eastAsia="Times New Roman"/>
                <w:sz w:val="20"/>
                <w:szCs w:val="20"/>
              </w:rPr>
              <w:t xml:space="preserve"> для СПАЗ, со временем перекрытия арматуры, приведенным в Таблице 28, и с обозначением модификации в соответствии с </w:t>
            </w:r>
            <w:hyperlink w:anchor="_ПРИЛОЖЕНИЕ_1._МОДИФИКАЦИОННЫЕ" w:history="1">
              <w:r w:rsidRPr="00C2273B">
                <w:rPr>
                  <w:rStyle w:val="ac"/>
                  <w:sz w:val="20"/>
                  <w:szCs w:val="20"/>
                </w:rPr>
                <w:t>Приложением 1</w:t>
              </w:r>
            </w:hyperlink>
            <w:r w:rsidRPr="00C2273B">
              <w:rPr>
                <w:sz w:val="20"/>
                <w:szCs w:val="20"/>
              </w:rPr>
              <w:t xml:space="preserve"> настоящих </w:t>
            </w:r>
            <w:r w:rsidR="00EC32CB">
              <w:rPr>
                <w:sz w:val="20"/>
                <w:szCs w:val="20"/>
              </w:rPr>
              <w:t>Единых технических требований</w:t>
            </w:r>
          </w:p>
        </w:tc>
      </w:tr>
      <w:tr w:rsidR="00360EDE" w:rsidRPr="00F45D0F" w:rsidTr="00EC32CB">
        <w:trPr>
          <w:trHeight w:val="273"/>
        </w:trPr>
        <w:tc>
          <w:tcPr>
            <w:tcW w:w="252" w:type="pct"/>
            <w:vMerge/>
          </w:tcPr>
          <w:p w:rsidR="00360EDE" w:rsidRPr="001C0C37" w:rsidRDefault="00360EDE" w:rsidP="00EC32CB">
            <w:pPr>
              <w:pStyle w:val="aff3"/>
              <w:numPr>
                <w:ilvl w:val="0"/>
                <w:numId w:val="43"/>
              </w:numPr>
              <w:ind w:left="113" w:firstLine="0"/>
              <w:jc w:val="center"/>
              <w:rPr>
                <w:sz w:val="20"/>
                <w:szCs w:val="20"/>
                <w:lang w:eastAsia="ru-RU"/>
              </w:rPr>
            </w:pPr>
          </w:p>
        </w:tc>
        <w:tc>
          <w:tcPr>
            <w:tcW w:w="1638" w:type="pct"/>
            <w:vMerge/>
            <w:shd w:val="clear" w:color="auto" w:fill="auto"/>
            <w:vAlign w:val="center"/>
          </w:tcPr>
          <w:p w:rsidR="00360EDE" w:rsidRPr="001C0C37" w:rsidRDefault="00360EDE" w:rsidP="00EC32CB">
            <w:pPr>
              <w:pStyle w:val="aff3"/>
              <w:jc w:val="left"/>
              <w:rPr>
                <w:sz w:val="20"/>
                <w:szCs w:val="20"/>
                <w:lang w:eastAsia="ru-RU"/>
              </w:rPr>
            </w:pPr>
          </w:p>
        </w:tc>
        <w:tc>
          <w:tcPr>
            <w:tcW w:w="842" w:type="pct"/>
            <w:shd w:val="clear" w:color="auto" w:fill="auto"/>
          </w:tcPr>
          <w:p w:rsidR="00360EDE" w:rsidRPr="00C2273B" w:rsidRDefault="00360EDE" w:rsidP="00EC32CB">
            <w:pPr>
              <w:jc w:val="center"/>
              <w:rPr>
                <w:rFonts w:eastAsia="Times New Roman"/>
                <w:b/>
                <w:sz w:val="20"/>
                <w:szCs w:val="20"/>
              </w:rPr>
            </w:pPr>
            <w:r w:rsidRPr="00C2273B">
              <w:rPr>
                <w:rFonts w:eastAsia="Times New Roman"/>
                <w:b/>
                <w:sz w:val="20"/>
                <w:szCs w:val="20"/>
              </w:rPr>
              <w:t>ЭБПХХХ</w:t>
            </w:r>
          </w:p>
        </w:tc>
        <w:tc>
          <w:tcPr>
            <w:tcW w:w="2268" w:type="pct"/>
            <w:shd w:val="clear" w:color="auto" w:fill="auto"/>
          </w:tcPr>
          <w:p w:rsidR="00360EDE" w:rsidRPr="00C2273B" w:rsidRDefault="00360EDE" w:rsidP="00EC32CB">
            <w:pPr>
              <w:jc w:val="left"/>
              <w:rPr>
                <w:rFonts w:eastAsia="Times New Roman"/>
                <w:sz w:val="20"/>
                <w:szCs w:val="20"/>
              </w:rPr>
            </w:pPr>
            <w:r w:rsidRPr="00C2273B">
              <w:rPr>
                <w:rFonts w:eastAsia="Times New Roman"/>
                <w:sz w:val="20"/>
                <w:szCs w:val="20"/>
              </w:rPr>
              <w:t xml:space="preserve">Быстродействующий </w:t>
            </w:r>
            <w:r>
              <w:rPr>
                <w:rFonts w:eastAsia="Times New Roman"/>
                <w:sz w:val="20"/>
                <w:szCs w:val="20"/>
              </w:rPr>
              <w:t>ЭП</w:t>
            </w:r>
            <w:r w:rsidRPr="00C2273B">
              <w:rPr>
                <w:rFonts w:eastAsia="Times New Roman"/>
                <w:sz w:val="20"/>
                <w:szCs w:val="20"/>
              </w:rPr>
              <w:t xml:space="preserve"> для СПАЗ, </w:t>
            </w:r>
            <w:r w:rsidRPr="00E11609">
              <w:rPr>
                <w:rFonts w:eastAsia="Times New Roman"/>
                <w:sz w:val="20"/>
                <w:szCs w:val="20"/>
              </w:rPr>
              <w:t xml:space="preserve">со временем перекрытия арматуры, приведенным в Таблице 28, и с обозначением модификации в соответствии с </w:t>
            </w:r>
            <w:hyperlink w:anchor="_ПРИЛОЖЕНИЕ_1._МОДИФИКАЦИОННЫЕ" w:history="1">
              <w:r w:rsidRPr="00C2273B">
                <w:rPr>
                  <w:rStyle w:val="ac"/>
                  <w:sz w:val="20"/>
                  <w:szCs w:val="20"/>
                </w:rPr>
                <w:t>Приложением 1</w:t>
              </w:r>
            </w:hyperlink>
            <w:r w:rsidRPr="00E11609">
              <w:rPr>
                <w:rFonts w:eastAsia="Times New Roman"/>
                <w:sz w:val="20"/>
                <w:szCs w:val="20"/>
              </w:rPr>
              <w:t xml:space="preserve"> настоящих </w:t>
            </w:r>
            <w:r w:rsidR="00EC32CB">
              <w:rPr>
                <w:rFonts w:eastAsia="Times New Roman"/>
                <w:sz w:val="20"/>
                <w:szCs w:val="20"/>
              </w:rPr>
              <w:t>Единых технических требований</w:t>
            </w:r>
          </w:p>
        </w:tc>
      </w:tr>
      <w:tr w:rsidR="00360EDE" w:rsidRPr="00F45D0F" w:rsidTr="00EC32CB">
        <w:trPr>
          <w:trHeight w:val="273"/>
        </w:trPr>
        <w:tc>
          <w:tcPr>
            <w:tcW w:w="252" w:type="pct"/>
            <w:vMerge w:val="restart"/>
          </w:tcPr>
          <w:p w:rsidR="00360EDE" w:rsidRPr="001C0C37" w:rsidRDefault="00360EDE" w:rsidP="00EC32CB">
            <w:pPr>
              <w:pStyle w:val="aff3"/>
              <w:numPr>
                <w:ilvl w:val="0"/>
                <w:numId w:val="43"/>
              </w:numPr>
              <w:ind w:left="113" w:firstLine="0"/>
              <w:jc w:val="center"/>
              <w:rPr>
                <w:sz w:val="20"/>
                <w:szCs w:val="20"/>
                <w:lang w:eastAsia="ru-RU"/>
              </w:rPr>
            </w:pPr>
          </w:p>
        </w:tc>
        <w:tc>
          <w:tcPr>
            <w:tcW w:w="1638" w:type="pct"/>
            <w:vMerge w:val="restart"/>
            <w:shd w:val="clear" w:color="auto" w:fill="auto"/>
          </w:tcPr>
          <w:p w:rsidR="00360EDE" w:rsidRPr="001C0C37" w:rsidRDefault="00360EDE" w:rsidP="00EC32CB">
            <w:pPr>
              <w:pStyle w:val="aff3"/>
              <w:jc w:val="left"/>
              <w:rPr>
                <w:sz w:val="20"/>
                <w:szCs w:val="20"/>
                <w:lang w:eastAsia="ru-RU"/>
              </w:rPr>
            </w:pPr>
            <w:r>
              <w:rPr>
                <w:sz w:val="20"/>
                <w:szCs w:val="20"/>
                <w:lang w:eastAsia="ru-RU"/>
              </w:rPr>
              <w:t>Температура рабочей среды</w:t>
            </w:r>
          </w:p>
        </w:tc>
        <w:tc>
          <w:tcPr>
            <w:tcW w:w="842" w:type="pct"/>
            <w:shd w:val="clear" w:color="auto" w:fill="auto"/>
            <w:vAlign w:val="center"/>
          </w:tcPr>
          <w:p w:rsidR="00360EDE" w:rsidRPr="001C0C37" w:rsidRDefault="00360EDE" w:rsidP="00EC32CB">
            <w:pPr>
              <w:pStyle w:val="aff3"/>
              <w:jc w:val="center"/>
              <w:rPr>
                <w:b/>
                <w:sz w:val="20"/>
                <w:szCs w:val="20"/>
                <w:lang w:eastAsia="ru-RU"/>
              </w:rPr>
            </w:pPr>
            <w:r>
              <w:rPr>
                <w:b/>
                <w:sz w:val="20"/>
                <w:szCs w:val="20"/>
                <w:lang w:eastAsia="ru-RU"/>
              </w:rPr>
              <w:t>Н</w:t>
            </w:r>
          </w:p>
        </w:tc>
        <w:tc>
          <w:tcPr>
            <w:tcW w:w="2268" w:type="pct"/>
            <w:shd w:val="clear" w:color="auto" w:fill="auto"/>
            <w:vAlign w:val="center"/>
          </w:tcPr>
          <w:p w:rsidR="00360EDE" w:rsidRPr="001C0C37" w:rsidRDefault="00360EDE" w:rsidP="00EC32CB">
            <w:pPr>
              <w:pStyle w:val="aff3"/>
              <w:jc w:val="left"/>
              <w:rPr>
                <w:sz w:val="20"/>
                <w:szCs w:val="20"/>
              </w:rPr>
            </w:pPr>
            <w:r>
              <w:rPr>
                <w:sz w:val="20"/>
                <w:szCs w:val="20"/>
              </w:rPr>
              <w:t xml:space="preserve">Для температуры до 200 </w:t>
            </w:r>
            <w:r w:rsidRPr="0086176E">
              <w:rPr>
                <w:sz w:val="20"/>
                <w:szCs w:val="20"/>
                <w:vertAlign w:val="superscript"/>
              </w:rPr>
              <w:t>0</w:t>
            </w:r>
            <w:r>
              <w:rPr>
                <w:sz w:val="20"/>
                <w:szCs w:val="20"/>
              </w:rPr>
              <w:t>С</w:t>
            </w:r>
          </w:p>
        </w:tc>
      </w:tr>
      <w:tr w:rsidR="00360EDE" w:rsidRPr="00F45D0F" w:rsidTr="00EC32CB">
        <w:trPr>
          <w:trHeight w:val="273"/>
        </w:trPr>
        <w:tc>
          <w:tcPr>
            <w:tcW w:w="252" w:type="pct"/>
            <w:vMerge/>
          </w:tcPr>
          <w:p w:rsidR="00360EDE" w:rsidRPr="001C0C37" w:rsidRDefault="00360EDE" w:rsidP="00EC32CB">
            <w:pPr>
              <w:pStyle w:val="aff3"/>
              <w:numPr>
                <w:ilvl w:val="0"/>
                <w:numId w:val="43"/>
              </w:numPr>
              <w:ind w:left="113" w:firstLine="0"/>
              <w:jc w:val="center"/>
              <w:rPr>
                <w:sz w:val="20"/>
                <w:szCs w:val="20"/>
                <w:lang w:eastAsia="ru-RU"/>
              </w:rPr>
            </w:pPr>
          </w:p>
        </w:tc>
        <w:tc>
          <w:tcPr>
            <w:tcW w:w="1638" w:type="pct"/>
            <w:vMerge/>
            <w:shd w:val="clear" w:color="auto" w:fill="auto"/>
          </w:tcPr>
          <w:p w:rsidR="00360EDE" w:rsidRDefault="00360EDE" w:rsidP="00EC32CB">
            <w:pPr>
              <w:pStyle w:val="aff3"/>
              <w:jc w:val="left"/>
              <w:rPr>
                <w:sz w:val="20"/>
                <w:szCs w:val="20"/>
                <w:lang w:eastAsia="ru-RU"/>
              </w:rPr>
            </w:pPr>
          </w:p>
        </w:tc>
        <w:tc>
          <w:tcPr>
            <w:tcW w:w="842" w:type="pct"/>
            <w:shd w:val="clear" w:color="auto" w:fill="auto"/>
            <w:vAlign w:val="center"/>
          </w:tcPr>
          <w:p w:rsidR="00360EDE" w:rsidRDefault="00360EDE" w:rsidP="00EC32CB">
            <w:pPr>
              <w:pStyle w:val="aff3"/>
              <w:jc w:val="center"/>
              <w:rPr>
                <w:b/>
                <w:sz w:val="20"/>
                <w:szCs w:val="20"/>
                <w:lang w:eastAsia="ru-RU"/>
              </w:rPr>
            </w:pPr>
            <w:r>
              <w:rPr>
                <w:b/>
                <w:sz w:val="20"/>
                <w:szCs w:val="20"/>
                <w:lang w:eastAsia="ru-RU"/>
              </w:rPr>
              <w:t>К</w:t>
            </w:r>
          </w:p>
        </w:tc>
        <w:tc>
          <w:tcPr>
            <w:tcW w:w="2268" w:type="pct"/>
            <w:shd w:val="clear" w:color="auto" w:fill="auto"/>
            <w:vAlign w:val="center"/>
          </w:tcPr>
          <w:p w:rsidR="00360EDE" w:rsidRDefault="00360EDE" w:rsidP="00EC32CB">
            <w:pPr>
              <w:pStyle w:val="aff3"/>
              <w:jc w:val="left"/>
              <w:rPr>
                <w:sz w:val="20"/>
                <w:szCs w:val="20"/>
              </w:rPr>
            </w:pPr>
            <w:r>
              <w:rPr>
                <w:sz w:val="20"/>
                <w:szCs w:val="20"/>
              </w:rPr>
              <w:t xml:space="preserve">Для температуры до 250 </w:t>
            </w:r>
            <w:r w:rsidRPr="0086176E">
              <w:rPr>
                <w:sz w:val="20"/>
                <w:szCs w:val="20"/>
                <w:vertAlign w:val="superscript"/>
              </w:rPr>
              <w:t>0</w:t>
            </w:r>
            <w:r>
              <w:rPr>
                <w:sz w:val="20"/>
                <w:szCs w:val="20"/>
              </w:rPr>
              <w:t>С</w:t>
            </w:r>
          </w:p>
        </w:tc>
      </w:tr>
      <w:tr w:rsidR="00360EDE" w:rsidRPr="00F45D0F" w:rsidTr="00EC32CB">
        <w:trPr>
          <w:trHeight w:val="273"/>
        </w:trPr>
        <w:tc>
          <w:tcPr>
            <w:tcW w:w="252" w:type="pct"/>
            <w:vMerge/>
          </w:tcPr>
          <w:p w:rsidR="00360EDE" w:rsidRPr="001C0C37" w:rsidRDefault="00360EDE" w:rsidP="00EC32CB">
            <w:pPr>
              <w:pStyle w:val="aff3"/>
              <w:numPr>
                <w:ilvl w:val="0"/>
                <w:numId w:val="43"/>
              </w:numPr>
              <w:ind w:left="113" w:firstLine="0"/>
              <w:jc w:val="center"/>
              <w:rPr>
                <w:sz w:val="20"/>
                <w:szCs w:val="20"/>
                <w:lang w:eastAsia="ru-RU"/>
              </w:rPr>
            </w:pPr>
          </w:p>
        </w:tc>
        <w:tc>
          <w:tcPr>
            <w:tcW w:w="1638" w:type="pct"/>
            <w:vMerge/>
            <w:shd w:val="clear" w:color="auto" w:fill="auto"/>
          </w:tcPr>
          <w:p w:rsidR="00360EDE" w:rsidRPr="001C0C37" w:rsidRDefault="00360EDE" w:rsidP="00EC32CB">
            <w:pPr>
              <w:pStyle w:val="aff3"/>
              <w:jc w:val="left"/>
              <w:rPr>
                <w:sz w:val="20"/>
                <w:szCs w:val="20"/>
                <w:lang w:eastAsia="ru-RU"/>
              </w:rPr>
            </w:pPr>
          </w:p>
        </w:tc>
        <w:tc>
          <w:tcPr>
            <w:tcW w:w="842" w:type="pct"/>
            <w:shd w:val="clear" w:color="auto" w:fill="auto"/>
            <w:vAlign w:val="center"/>
          </w:tcPr>
          <w:p w:rsidR="00360EDE" w:rsidRPr="001C0C37" w:rsidRDefault="00360EDE" w:rsidP="00EC32CB">
            <w:pPr>
              <w:pStyle w:val="aff3"/>
              <w:jc w:val="center"/>
              <w:rPr>
                <w:b/>
                <w:sz w:val="20"/>
                <w:szCs w:val="20"/>
                <w:lang w:eastAsia="ru-RU"/>
              </w:rPr>
            </w:pPr>
            <w:r>
              <w:rPr>
                <w:b/>
                <w:sz w:val="20"/>
                <w:szCs w:val="20"/>
                <w:lang w:eastAsia="ru-RU"/>
              </w:rPr>
              <w:t>В</w:t>
            </w:r>
          </w:p>
        </w:tc>
        <w:tc>
          <w:tcPr>
            <w:tcW w:w="2268" w:type="pct"/>
            <w:shd w:val="clear" w:color="auto" w:fill="auto"/>
            <w:vAlign w:val="center"/>
          </w:tcPr>
          <w:p w:rsidR="00360EDE" w:rsidRPr="001C0C37" w:rsidRDefault="00360EDE" w:rsidP="00EC32CB">
            <w:pPr>
              <w:pStyle w:val="aff3"/>
              <w:jc w:val="left"/>
              <w:rPr>
                <w:sz w:val="20"/>
                <w:szCs w:val="20"/>
                <w:lang w:eastAsia="ru-RU"/>
              </w:rPr>
            </w:pPr>
            <w:r>
              <w:rPr>
                <w:sz w:val="20"/>
                <w:szCs w:val="20"/>
              </w:rPr>
              <w:t>Для высокой температуры до 565</w:t>
            </w:r>
            <w:r w:rsidRPr="0086176E">
              <w:rPr>
                <w:sz w:val="20"/>
                <w:szCs w:val="20"/>
                <w:vertAlign w:val="superscript"/>
              </w:rPr>
              <w:t>0</w:t>
            </w:r>
            <w:r>
              <w:rPr>
                <w:sz w:val="20"/>
                <w:szCs w:val="20"/>
              </w:rPr>
              <w:t>С</w:t>
            </w:r>
          </w:p>
        </w:tc>
      </w:tr>
      <w:tr w:rsidR="00360EDE" w:rsidRPr="00F45D0F" w:rsidTr="00EC32CB">
        <w:trPr>
          <w:trHeight w:val="273"/>
        </w:trPr>
        <w:tc>
          <w:tcPr>
            <w:tcW w:w="252" w:type="pct"/>
            <w:vMerge w:val="restart"/>
          </w:tcPr>
          <w:p w:rsidR="00360EDE" w:rsidRPr="001C0C37" w:rsidRDefault="00360EDE" w:rsidP="00EC32CB">
            <w:pPr>
              <w:pStyle w:val="aff3"/>
              <w:numPr>
                <w:ilvl w:val="0"/>
                <w:numId w:val="43"/>
              </w:numPr>
              <w:ind w:left="113" w:firstLine="0"/>
              <w:jc w:val="center"/>
              <w:rPr>
                <w:sz w:val="20"/>
                <w:szCs w:val="20"/>
                <w:lang w:eastAsia="ru-RU"/>
              </w:rPr>
            </w:pPr>
          </w:p>
        </w:tc>
        <w:tc>
          <w:tcPr>
            <w:tcW w:w="1638" w:type="pct"/>
            <w:vMerge w:val="restart"/>
            <w:shd w:val="clear" w:color="auto" w:fill="auto"/>
          </w:tcPr>
          <w:p w:rsidR="00360EDE" w:rsidRPr="001C0C37" w:rsidRDefault="00360EDE" w:rsidP="00EC32CB">
            <w:pPr>
              <w:pStyle w:val="aff3"/>
              <w:jc w:val="left"/>
              <w:rPr>
                <w:sz w:val="20"/>
                <w:szCs w:val="20"/>
                <w:lang w:eastAsia="ru-RU"/>
              </w:rPr>
            </w:pPr>
            <w:r w:rsidRPr="004A16F8">
              <w:rPr>
                <w:sz w:val="20"/>
                <w:szCs w:val="20"/>
              </w:rPr>
              <w:t>Сейсмичность района размещения</w:t>
            </w:r>
          </w:p>
        </w:tc>
        <w:tc>
          <w:tcPr>
            <w:tcW w:w="842" w:type="pct"/>
            <w:shd w:val="clear" w:color="auto" w:fill="auto"/>
          </w:tcPr>
          <w:p w:rsidR="00360EDE" w:rsidRPr="001C0C37" w:rsidRDefault="00360EDE" w:rsidP="00EC32CB">
            <w:pPr>
              <w:pStyle w:val="aff3"/>
              <w:jc w:val="center"/>
              <w:rPr>
                <w:b/>
                <w:sz w:val="20"/>
                <w:szCs w:val="20"/>
                <w:lang w:eastAsia="ru-RU"/>
              </w:rPr>
            </w:pPr>
            <w:r>
              <w:rPr>
                <w:b/>
                <w:sz w:val="20"/>
                <w:szCs w:val="20"/>
              </w:rPr>
              <w:t>С0</w:t>
            </w:r>
          </w:p>
        </w:tc>
        <w:tc>
          <w:tcPr>
            <w:tcW w:w="2268" w:type="pct"/>
            <w:shd w:val="clear" w:color="auto" w:fill="auto"/>
          </w:tcPr>
          <w:p w:rsidR="00360EDE" w:rsidRPr="001C0C37" w:rsidRDefault="00360EDE" w:rsidP="00EC32CB">
            <w:pPr>
              <w:pStyle w:val="aff3"/>
              <w:jc w:val="left"/>
              <w:rPr>
                <w:sz w:val="20"/>
                <w:szCs w:val="20"/>
                <w:lang w:eastAsia="ru-RU"/>
              </w:rPr>
            </w:pPr>
            <w:r w:rsidRPr="004A16F8">
              <w:rPr>
                <w:sz w:val="20"/>
                <w:szCs w:val="20"/>
              </w:rPr>
              <w:t>Не сейсмостойкое</w:t>
            </w:r>
          </w:p>
        </w:tc>
      </w:tr>
      <w:tr w:rsidR="00360EDE" w:rsidRPr="00F45D0F" w:rsidTr="00EC32CB">
        <w:trPr>
          <w:trHeight w:val="273"/>
        </w:trPr>
        <w:tc>
          <w:tcPr>
            <w:tcW w:w="252" w:type="pct"/>
            <w:vMerge/>
          </w:tcPr>
          <w:p w:rsidR="00360EDE" w:rsidRPr="001C0C37" w:rsidRDefault="00360EDE" w:rsidP="00EC32CB">
            <w:pPr>
              <w:pStyle w:val="aff3"/>
              <w:jc w:val="left"/>
              <w:rPr>
                <w:sz w:val="20"/>
                <w:szCs w:val="20"/>
                <w:lang w:eastAsia="ru-RU"/>
              </w:rPr>
            </w:pPr>
          </w:p>
        </w:tc>
        <w:tc>
          <w:tcPr>
            <w:tcW w:w="1638" w:type="pct"/>
            <w:vMerge/>
            <w:shd w:val="clear" w:color="auto" w:fill="auto"/>
          </w:tcPr>
          <w:p w:rsidR="00360EDE" w:rsidRPr="001C0C37" w:rsidRDefault="00360EDE" w:rsidP="00EC32CB">
            <w:pPr>
              <w:pStyle w:val="aff3"/>
              <w:jc w:val="left"/>
              <w:rPr>
                <w:sz w:val="20"/>
                <w:szCs w:val="20"/>
                <w:lang w:eastAsia="ru-RU"/>
              </w:rPr>
            </w:pPr>
          </w:p>
        </w:tc>
        <w:tc>
          <w:tcPr>
            <w:tcW w:w="842" w:type="pct"/>
            <w:shd w:val="clear" w:color="auto" w:fill="auto"/>
          </w:tcPr>
          <w:p w:rsidR="00360EDE" w:rsidRPr="001C0C37" w:rsidRDefault="00360EDE" w:rsidP="00EC32CB">
            <w:pPr>
              <w:pStyle w:val="aff3"/>
              <w:jc w:val="center"/>
              <w:rPr>
                <w:b/>
                <w:sz w:val="20"/>
                <w:szCs w:val="20"/>
                <w:lang w:eastAsia="ru-RU"/>
              </w:rPr>
            </w:pPr>
            <w:r>
              <w:rPr>
                <w:b/>
                <w:sz w:val="20"/>
                <w:szCs w:val="20"/>
              </w:rPr>
              <w:t>С</w:t>
            </w:r>
          </w:p>
        </w:tc>
        <w:tc>
          <w:tcPr>
            <w:tcW w:w="2268" w:type="pct"/>
            <w:shd w:val="clear" w:color="auto" w:fill="auto"/>
          </w:tcPr>
          <w:p w:rsidR="00360EDE" w:rsidRPr="001C0C37" w:rsidRDefault="00360EDE" w:rsidP="00EC32CB">
            <w:pPr>
              <w:pStyle w:val="aff3"/>
              <w:jc w:val="left"/>
              <w:rPr>
                <w:sz w:val="20"/>
                <w:szCs w:val="20"/>
                <w:lang w:eastAsia="ru-RU"/>
              </w:rPr>
            </w:pPr>
            <w:r w:rsidRPr="004A16F8">
              <w:rPr>
                <w:sz w:val="20"/>
                <w:szCs w:val="20"/>
              </w:rPr>
              <w:t>Сейсмостойкое</w:t>
            </w:r>
          </w:p>
        </w:tc>
      </w:tr>
      <w:tr w:rsidR="00360EDE" w:rsidRPr="00F45D0F" w:rsidTr="00EC32CB">
        <w:trPr>
          <w:trHeight w:val="273"/>
        </w:trPr>
        <w:tc>
          <w:tcPr>
            <w:tcW w:w="252" w:type="pct"/>
            <w:vMerge/>
          </w:tcPr>
          <w:p w:rsidR="00360EDE" w:rsidRPr="001C0C37" w:rsidRDefault="00360EDE" w:rsidP="00EC32CB">
            <w:pPr>
              <w:pStyle w:val="aff3"/>
              <w:jc w:val="left"/>
              <w:rPr>
                <w:sz w:val="20"/>
                <w:szCs w:val="20"/>
                <w:lang w:eastAsia="ru-RU"/>
              </w:rPr>
            </w:pPr>
          </w:p>
        </w:tc>
        <w:tc>
          <w:tcPr>
            <w:tcW w:w="1638" w:type="pct"/>
            <w:vMerge/>
            <w:shd w:val="clear" w:color="auto" w:fill="auto"/>
          </w:tcPr>
          <w:p w:rsidR="00360EDE" w:rsidRPr="001C0C37" w:rsidRDefault="00360EDE" w:rsidP="00EC32CB">
            <w:pPr>
              <w:pStyle w:val="aff3"/>
              <w:jc w:val="left"/>
              <w:rPr>
                <w:sz w:val="20"/>
                <w:szCs w:val="20"/>
                <w:lang w:eastAsia="ru-RU"/>
              </w:rPr>
            </w:pPr>
          </w:p>
        </w:tc>
        <w:tc>
          <w:tcPr>
            <w:tcW w:w="842" w:type="pct"/>
            <w:shd w:val="clear" w:color="auto" w:fill="auto"/>
          </w:tcPr>
          <w:p w:rsidR="00360EDE" w:rsidRPr="001C0C37" w:rsidRDefault="00360EDE" w:rsidP="00EC32CB">
            <w:pPr>
              <w:pStyle w:val="aff3"/>
              <w:jc w:val="center"/>
              <w:rPr>
                <w:b/>
                <w:sz w:val="20"/>
                <w:szCs w:val="20"/>
                <w:lang w:eastAsia="ru-RU"/>
              </w:rPr>
            </w:pPr>
            <w:r>
              <w:rPr>
                <w:b/>
                <w:sz w:val="20"/>
                <w:szCs w:val="20"/>
              </w:rPr>
              <w:t>ПС</w:t>
            </w:r>
          </w:p>
        </w:tc>
        <w:tc>
          <w:tcPr>
            <w:tcW w:w="2268" w:type="pct"/>
            <w:shd w:val="clear" w:color="auto" w:fill="auto"/>
          </w:tcPr>
          <w:p w:rsidR="00360EDE" w:rsidRPr="001C0C37" w:rsidRDefault="00360EDE" w:rsidP="00EC32CB">
            <w:pPr>
              <w:pStyle w:val="aff3"/>
              <w:jc w:val="left"/>
              <w:rPr>
                <w:sz w:val="20"/>
                <w:szCs w:val="20"/>
                <w:lang w:eastAsia="ru-RU"/>
              </w:rPr>
            </w:pPr>
            <w:r w:rsidRPr="004A16F8">
              <w:rPr>
                <w:sz w:val="20"/>
                <w:szCs w:val="20"/>
              </w:rPr>
              <w:t>Повышенной сейсмостойкости</w:t>
            </w:r>
          </w:p>
        </w:tc>
      </w:tr>
    </w:tbl>
    <w:p w:rsidR="00360EDE" w:rsidRDefault="00360EDE" w:rsidP="00360EDE">
      <w:pPr>
        <w:pStyle w:val="aff3"/>
        <w:tabs>
          <w:tab w:val="left" w:pos="284"/>
          <w:tab w:val="left" w:pos="426"/>
        </w:tabs>
        <w:rPr>
          <w:szCs w:val="24"/>
          <w:lang w:eastAsia="ru-RU"/>
        </w:rPr>
      </w:pPr>
    </w:p>
    <w:p w:rsidR="00360EDE" w:rsidRPr="006629D3" w:rsidRDefault="00360EDE" w:rsidP="00360EDE">
      <w:pPr>
        <w:pStyle w:val="S4"/>
        <w:ind w:left="567"/>
        <w:rPr>
          <w:i/>
        </w:rPr>
      </w:pPr>
      <w:r w:rsidRPr="006629D3">
        <w:rPr>
          <w:i/>
          <w:u w:val="single"/>
        </w:rPr>
        <w:t>Примечание:</w:t>
      </w:r>
      <w:r w:rsidRPr="006629D3">
        <w:rPr>
          <w:i/>
        </w:rPr>
        <w:t xml:space="preserve"> </w:t>
      </w:r>
      <w:r>
        <w:rPr>
          <w:i/>
        </w:rPr>
        <w:t xml:space="preserve">* </w:t>
      </w:r>
      <w:r w:rsidRPr="00D04BDA">
        <w:rPr>
          <w:i/>
        </w:rPr>
        <w:t>При новом проектировании</w:t>
      </w:r>
      <w:r w:rsidRPr="00D04BDA">
        <w:rPr>
          <w:sz w:val="20"/>
          <w:lang w:eastAsia="ru-RU"/>
        </w:rPr>
        <w:t xml:space="preserve"> </w:t>
      </w:r>
      <w:r w:rsidRPr="006629D3">
        <w:rPr>
          <w:i/>
        </w:rPr>
        <w:t>не применять.</w:t>
      </w:r>
    </w:p>
    <w:p w:rsidR="00360EDE" w:rsidRDefault="00360EDE" w:rsidP="00360EDE">
      <w:pPr>
        <w:pStyle w:val="aff3"/>
        <w:tabs>
          <w:tab w:val="left" w:pos="284"/>
          <w:tab w:val="left" w:pos="426"/>
        </w:tabs>
        <w:rPr>
          <w:szCs w:val="24"/>
          <w:lang w:eastAsia="ru-RU"/>
        </w:rPr>
      </w:pPr>
    </w:p>
    <w:p w:rsidR="00360EDE" w:rsidRPr="00F45D0F" w:rsidRDefault="00360EDE" w:rsidP="00360EDE">
      <w:pPr>
        <w:pStyle w:val="aff3"/>
        <w:tabs>
          <w:tab w:val="left" w:pos="284"/>
          <w:tab w:val="left" w:pos="426"/>
        </w:tabs>
        <w:rPr>
          <w:szCs w:val="24"/>
          <w:lang w:eastAsia="ru-RU"/>
        </w:rPr>
      </w:pPr>
    </w:p>
    <w:p w:rsidR="00360EDE" w:rsidRPr="00AD0593" w:rsidRDefault="00360EDE" w:rsidP="00360EDE">
      <w:pPr>
        <w:pStyle w:val="S21"/>
        <w:numPr>
          <w:ilvl w:val="1"/>
          <w:numId w:val="35"/>
        </w:numPr>
        <w:ind w:left="567" w:hanging="567"/>
        <w:rPr>
          <w:rFonts w:eastAsia="Calibri"/>
        </w:rPr>
      </w:pPr>
      <w:bookmarkStart w:id="238" w:name="_Toc392607784"/>
      <w:bookmarkStart w:id="239" w:name="_Toc392695962"/>
      <w:bookmarkStart w:id="240" w:name="_Toc392696018"/>
      <w:bookmarkStart w:id="241" w:name="_Toc392752884"/>
      <w:bookmarkStart w:id="242" w:name="_Toc5183661"/>
      <w:r w:rsidRPr="00AD0593">
        <w:rPr>
          <w:rFonts w:eastAsia="Calibri"/>
        </w:rPr>
        <w:t>ПРИМЕРЫ УСЛОВНОГО ОБОЗНАЧЕНИЯ</w:t>
      </w:r>
      <w:bookmarkEnd w:id="238"/>
      <w:bookmarkEnd w:id="239"/>
      <w:bookmarkEnd w:id="240"/>
      <w:bookmarkEnd w:id="241"/>
      <w:bookmarkEnd w:id="242"/>
    </w:p>
    <w:p w:rsidR="00360EDE" w:rsidRPr="00F45D0F" w:rsidRDefault="00360EDE" w:rsidP="00360EDE">
      <w:pPr>
        <w:pStyle w:val="1"/>
        <w:numPr>
          <w:ilvl w:val="0"/>
          <w:numId w:val="55"/>
        </w:numPr>
        <w:tabs>
          <w:tab w:val="clear" w:pos="540"/>
          <w:tab w:val="left" w:pos="709"/>
        </w:tabs>
        <w:ind w:left="541"/>
        <w:rPr>
          <w:b/>
          <w:szCs w:val="24"/>
        </w:rPr>
      </w:pPr>
      <w:r w:rsidRPr="00F45D0F">
        <w:rPr>
          <w:b/>
          <w:szCs w:val="24"/>
        </w:rPr>
        <w:t>ЗК</w:t>
      </w:r>
      <w:r>
        <w:rPr>
          <w:b/>
          <w:szCs w:val="24"/>
        </w:rPr>
        <w:t>10</w:t>
      </w:r>
      <w:r w:rsidRPr="00F45D0F">
        <w:rPr>
          <w:b/>
          <w:szCs w:val="24"/>
        </w:rPr>
        <w:t>00*</w:t>
      </w:r>
      <w:r>
        <w:rPr>
          <w:b/>
          <w:szCs w:val="24"/>
        </w:rPr>
        <w:t>16-Ф-Х-К0/</w:t>
      </w:r>
      <w:r w:rsidRPr="0086176E">
        <w:rPr>
          <w:b/>
          <w:szCs w:val="24"/>
        </w:rPr>
        <w:t>14</w:t>
      </w:r>
      <w:r>
        <w:rPr>
          <w:b/>
          <w:szCs w:val="24"/>
        </w:rPr>
        <w:t>-К48/ЭПХХХ/Н/С0</w:t>
      </w:r>
    </w:p>
    <w:p w:rsidR="00360EDE" w:rsidRPr="004B6EDB" w:rsidRDefault="00360EDE" w:rsidP="00360EDE"/>
    <w:p w:rsidR="00360EDE" w:rsidRDefault="00360EDE" w:rsidP="00360EDE">
      <w:pPr>
        <w:pStyle w:val="aff3"/>
        <w:rPr>
          <w:b/>
          <w:szCs w:val="24"/>
        </w:rPr>
      </w:pPr>
      <w:r w:rsidRPr="00F45D0F">
        <w:rPr>
          <w:b/>
          <w:szCs w:val="24"/>
        </w:rPr>
        <w:t xml:space="preserve">ЗК </w:t>
      </w:r>
      <w:r w:rsidRPr="00CF4F77">
        <w:rPr>
          <w:b/>
          <w:szCs w:val="24"/>
        </w:rPr>
        <w:t>-</w:t>
      </w:r>
      <w:r w:rsidRPr="00F45D0F">
        <w:rPr>
          <w:szCs w:val="24"/>
        </w:rPr>
        <w:t xml:space="preserve"> задвижка клиновая, </w:t>
      </w:r>
      <w:r>
        <w:rPr>
          <w:b/>
          <w:szCs w:val="24"/>
        </w:rPr>
        <w:t>10</w:t>
      </w:r>
      <w:r w:rsidRPr="00F45D0F">
        <w:rPr>
          <w:b/>
          <w:szCs w:val="24"/>
        </w:rPr>
        <w:t>00</w:t>
      </w:r>
      <w:r w:rsidRPr="00F45D0F">
        <w:rPr>
          <w:szCs w:val="24"/>
        </w:rPr>
        <w:t xml:space="preserve"> </w:t>
      </w:r>
      <w:r w:rsidRPr="00CF4F77">
        <w:rPr>
          <w:b/>
          <w:szCs w:val="24"/>
        </w:rPr>
        <w:t xml:space="preserve">- </w:t>
      </w:r>
      <w:r>
        <w:rPr>
          <w:szCs w:val="24"/>
          <w:lang w:val="en-US"/>
        </w:rPr>
        <w:t>DN</w:t>
      </w:r>
      <w:r w:rsidRPr="00F45D0F">
        <w:rPr>
          <w:szCs w:val="24"/>
        </w:rPr>
        <w:t xml:space="preserve">; </w:t>
      </w:r>
      <w:r>
        <w:rPr>
          <w:b/>
          <w:szCs w:val="24"/>
        </w:rPr>
        <w:t>16</w:t>
      </w:r>
      <w:r w:rsidRPr="00F45D0F">
        <w:rPr>
          <w:b/>
          <w:szCs w:val="24"/>
        </w:rPr>
        <w:t xml:space="preserve"> </w:t>
      </w:r>
      <w:r w:rsidRPr="00CF4F77">
        <w:rPr>
          <w:b/>
          <w:szCs w:val="24"/>
        </w:rPr>
        <w:t>-</w:t>
      </w:r>
      <w:r w:rsidRPr="00F45D0F">
        <w:rPr>
          <w:szCs w:val="24"/>
        </w:rPr>
        <w:t xml:space="preserve"> </w:t>
      </w:r>
      <w:r>
        <w:rPr>
          <w:szCs w:val="24"/>
          <w:lang w:val="en-US"/>
        </w:rPr>
        <w:t>PN</w:t>
      </w:r>
      <w:r w:rsidRPr="00F45D0F">
        <w:rPr>
          <w:szCs w:val="24"/>
        </w:rPr>
        <w:t xml:space="preserve">, кгс/см²; </w:t>
      </w:r>
      <w:r w:rsidRPr="00F45D0F">
        <w:rPr>
          <w:b/>
          <w:szCs w:val="24"/>
        </w:rPr>
        <w:t xml:space="preserve">Ф - </w:t>
      </w:r>
      <w:r w:rsidRPr="004D352E">
        <w:rPr>
          <w:szCs w:val="24"/>
        </w:rPr>
        <w:t xml:space="preserve">фланцевое </w:t>
      </w:r>
      <w:r>
        <w:rPr>
          <w:szCs w:val="24"/>
        </w:rPr>
        <w:t>присоединение (</w:t>
      </w:r>
      <w:r w:rsidRPr="004D352E">
        <w:rPr>
          <w:szCs w:val="24"/>
        </w:rPr>
        <w:t>с ответными фланцами под приварку к трубопроводу, прокладками и крепежом</w:t>
      </w:r>
      <w:r>
        <w:rPr>
          <w:szCs w:val="24"/>
        </w:rPr>
        <w:t>)</w:t>
      </w:r>
      <w:r w:rsidRPr="004D352E">
        <w:rPr>
          <w:szCs w:val="24"/>
        </w:rPr>
        <w:t>;</w:t>
      </w:r>
      <w:r>
        <w:rPr>
          <w:szCs w:val="24"/>
        </w:rPr>
        <w:t xml:space="preserve"> </w:t>
      </w:r>
      <w:r w:rsidRPr="004B7323">
        <w:rPr>
          <w:b/>
          <w:szCs w:val="24"/>
        </w:rPr>
        <w:t>Х</w:t>
      </w:r>
      <w:r w:rsidRPr="00F45D0F">
        <w:rPr>
          <w:b/>
          <w:szCs w:val="24"/>
        </w:rPr>
        <w:t xml:space="preserve"> - </w:t>
      </w:r>
      <w:r w:rsidRPr="00F45D0F">
        <w:rPr>
          <w:szCs w:val="24"/>
        </w:rPr>
        <w:t>климатическое исполнение</w:t>
      </w:r>
      <w:r>
        <w:rPr>
          <w:szCs w:val="24"/>
        </w:rPr>
        <w:t xml:space="preserve"> (ХЛ – холодный климат)</w:t>
      </w:r>
      <w:r w:rsidRPr="00F45D0F">
        <w:rPr>
          <w:szCs w:val="24"/>
        </w:rPr>
        <w:t>;</w:t>
      </w:r>
      <w:r>
        <w:rPr>
          <w:szCs w:val="24"/>
        </w:rPr>
        <w:t xml:space="preserve"> </w:t>
      </w:r>
      <w:r>
        <w:rPr>
          <w:b/>
          <w:szCs w:val="24"/>
        </w:rPr>
        <w:t>К0</w:t>
      </w:r>
      <w:r w:rsidRPr="00F45D0F">
        <w:rPr>
          <w:szCs w:val="24"/>
        </w:rPr>
        <w:t xml:space="preserve"> </w:t>
      </w:r>
      <w:r w:rsidRPr="00CF4F77">
        <w:rPr>
          <w:b/>
          <w:szCs w:val="24"/>
        </w:rPr>
        <w:t>-</w:t>
      </w:r>
      <w:r w:rsidRPr="00F45D0F">
        <w:rPr>
          <w:szCs w:val="24"/>
        </w:rPr>
        <w:t xml:space="preserve"> </w:t>
      </w:r>
      <w:r w:rsidRPr="0086176E">
        <w:rPr>
          <w:rFonts w:eastAsia="PMingLiU"/>
          <w:spacing w:val="-1"/>
          <w:szCs w:val="24"/>
        </w:rPr>
        <w:t>классификация рабочей среды в зависимости от агрессивности среды</w:t>
      </w:r>
      <w:r>
        <w:rPr>
          <w:rFonts w:eastAsia="PMingLiU"/>
          <w:spacing w:val="-1"/>
          <w:szCs w:val="24"/>
        </w:rPr>
        <w:t xml:space="preserve"> (</w:t>
      </w:r>
      <w:r w:rsidRPr="0086176E">
        <w:rPr>
          <w:szCs w:val="24"/>
        </w:rPr>
        <w:t>Р</w:t>
      </w:r>
      <w:r w:rsidRPr="0086176E">
        <w:rPr>
          <w:szCs w:val="24"/>
          <w:vertAlign w:val="subscript"/>
        </w:rPr>
        <w:t>H2S</w:t>
      </w:r>
      <w:r w:rsidRPr="0086176E">
        <w:rPr>
          <w:szCs w:val="24"/>
        </w:rPr>
        <w:t xml:space="preserve"> </w:t>
      </w:r>
      <w:r w:rsidRPr="00A72217">
        <w:rPr>
          <w:szCs w:val="24"/>
        </w:rPr>
        <w:t>&lt;</w:t>
      </w:r>
      <w:r w:rsidRPr="0086176E">
        <w:rPr>
          <w:szCs w:val="24"/>
        </w:rPr>
        <w:t xml:space="preserve"> 300 </w:t>
      </w:r>
      <w:r>
        <w:rPr>
          <w:szCs w:val="24"/>
        </w:rPr>
        <w:t>Па)</w:t>
      </w:r>
      <w:r w:rsidRPr="00F45D0F">
        <w:rPr>
          <w:szCs w:val="24"/>
        </w:rPr>
        <w:t xml:space="preserve">; </w:t>
      </w:r>
      <w:r w:rsidRPr="0086176E">
        <w:rPr>
          <w:b/>
          <w:szCs w:val="24"/>
        </w:rPr>
        <w:t>14</w:t>
      </w:r>
      <w:r w:rsidRPr="00F45D0F">
        <w:rPr>
          <w:szCs w:val="24"/>
        </w:rPr>
        <w:t xml:space="preserve"> </w:t>
      </w:r>
      <w:r w:rsidRPr="00CF4F77">
        <w:rPr>
          <w:b/>
          <w:szCs w:val="24"/>
        </w:rPr>
        <w:t>-</w:t>
      </w:r>
      <w:r w:rsidRPr="00F45D0F">
        <w:rPr>
          <w:szCs w:val="24"/>
        </w:rPr>
        <w:t xml:space="preserve"> </w:t>
      </w:r>
      <w:r>
        <w:rPr>
          <w:szCs w:val="24"/>
        </w:rPr>
        <w:t>з</w:t>
      </w:r>
      <w:r w:rsidRPr="00B53C56">
        <w:rPr>
          <w:szCs w:val="24"/>
        </w:rPr>
        <w:t xml:space="preserve">начение толщины стенки </w:t>
      </w:r>
      <w:r w:rsidRPr="00B53C56">
        <w:rPr>
          <w:szCs w:val="24"/>
        </w:rPr>
        <w:lastRenderedPageBreak/>
        <w:t>присоединяемого трубопровода</w:t>
      </w:r>
      <w:r w:rsidRPr="00F45D0F">
        <w:rPr>
          <w:szCs w:val="24"/>
        </w:rPr>
        <w:t>, мм;</w:t>
      </w:r>
      <w:r w:rsidRPr="00F45D0F">
        <w:rPr>
          <w:b/>
          <w:szCs w:val="24"/>
          <w:lang w:eastAsia="ru-RU"/>
        </w:rPr>
        <w:t xml:space="preserve"> К</w:t>
      </w:r>
      <w:r>
        <w:rPr>
          <w:b/>
          <w:szCs w:val="24"/>
          <w:lang w:eastAsia="ru-RU"/>
        </w:rPr>
        <w:t>48</w:t>
      </w:r>
      <w:r w:rsidRPr="00F45D0F">
        <w:rPr>
          <w:b/>
          <w:szCs w:val="24"/>
          <w:lang w:eastAsia="ru-RU"/>
        </w:rPr>
        <w:t xml:space="preserve"> </w:t>
      </w:r>
      <w:r w:rsidRPr="00F45D0F">
        <w:rPr>
          <w:b/>
          <w:szCs w:val="24"/>
        </w:rPr>
        <w:t xml:space="preserve">- </w:t>
      </w:r>
      <w:r w:rsidRPr="00F45D0F">
        <w:rPr>
          <w:szCs w:val="24"/>
        </w:rPr>
        <w:t>класс прочности присоединяемого трубопровода</w:t>
      </w:r>
      <w:r>
        <w:rPr>
          <w:szCs w:val="24"/>
        </w:rPr>
        <w:t>,</w:t>
      </w:r>
      <w:r w:rsidRPr="004B7323">
        <w:rPr>
          <w:szCs w:val="24"/>
        </w:rPr>
        <w:t xml:space="preserve"> </w:t>
      </w:r>
      <w:r w:rsidRPr="00F45D0F">
        <w:rPr>
          <w:szCs w:val="24"/>
        </w:rPr>
        <w:t xml:space="preserve">значение временного сопротивления разрыву </w:t>
      </w:r>
      <w:r w:rsidRPr="00F45D0F">
        <w:rPr>
          <w:rFonts w:hint="eastAsia"/>
          <w:szCs w:val="24"/>
        </w:rPr>
        <w:t>Ơ</w:t>
      </w:r>
      <w:r w:rsidRPr="00F45D0F">
        <w:rPr>
          <w:szCs w:val="24"/>
        </w:rPr>
        <w:t>в, кгс/мм</w:t>
      </w:r>
      <w:r w:rsidRPr="00F45D0F">
        <w:rPr>
          <w:szCs w:val="24"/>
          <w:vertAlign w:val="superscript"/>
        </w:rPr>
        <w:t>2</w:t>
      </w:r>
      <w:r w:rsidRPr="00F45D0F">
        <w:rPr>
          <w:szCs w:val="24"/>
        </w:rPr>
        <w:t xml:space="preserve">; </w:t>
      </w:r>
      <w:r w:rsidRPr="008975BD">
        <w:rPr>
          <w:rFonts w:eastAsia="PMingLiU"/>
          <w:b/>
        </w:rPr>
        <w:t>ЭПХХХ</w:t>
      </w:r>
      <w:r w:rsidRPr="008975BD">
        <w:rPr>
          <w:rFonts w:eastAsia="PMingLiU"/>
        </w:rPr>
        <w:t xml:space="preserve"> – тип электрического привода с обозначением модификации в соответствии с </w:t>
      </w:r>
      <w:hyperlink w:anchor="_ПРИЛОЖЕНИЕ_1._МОДИФИКАЦИОННЫЕ" w:history="1">
        <w:r w:rsidRPr="008975BD">
          <w:rPr>
            <w:rStyle w:val="ac"/>
            <w:rFonts w:eastAsia="PMingLiU"/>
          </w:rPr>
          <w:t xml:space="preserve">Приложением </w:t>
        </w:r>
        <w:r>
          <w:rPr>
            <w:rStyle w:val="ac"/>
            <w:rFonts w:eastAsia="PMingLiU"/>
          </w:rPr>
          <w:t>1</w:t>
        </w:r>
      </w:hyperlink>
      <w:r w:rsidRPr="008975BD">
        <w:rPr>
          <w:rFonts w:eastAsia="PMingLiU"/>
        </w:rPr>
        <w:t xml:space="preserve"> настоящих </w:t>
      </w:r>
      <w:r w:rsidR="00EC32CB">
        <w:rPr>
          <w:rFonts w:eastAsia="PMingLiU"/>
        </w:rPr>
        <w:t>Единых технических требований</w:t>
      </w:r>
      <w:r>
        <w:rPr>
          <w:szCs w:val="24"/>
          <w:lang w:eastAsia="ru-RU"/>
        </w:rPr>
        <w:t>;</w:t>
      </w:r>
      <w:r w:rsidRPr="008D20CF">
        <w:rPr>
          <w:b/>
          <w:szCs w:val="24"/>
        </w:rPr>
        <w:t xml:space="preserve"> </w:t>
      </w:r>
      <w:r>
        <w:rPr>
          <w:b/>
          <w:szCs w:val="24"/>
        </w:rPr>
        <w:t>Н</w:t>
      </w:r>
      <w:r>
        <w:rPr>
          <w:szCs w:val="24"/>
        </w:rPr>
        <w:t xml:space="preserve"> – т</w:t>
      </w:r>
      <w:r w:rsidRPr="0086176E">
        <w:rPr>
          <w:szCs w:val="24"/>
        </w:rPr>
        <w:t xml:space="preserve">емпература рабочей среды </w:t>
      </w:r>
      <w:r>
        <w:rPr>
          <w:szCs w:val="24"/>
        </w:rPr>
        <w:t xml:space="preserve">(до 200 </w:t>
      </w:r>
      <w:r w:rsidRPr="0086176E">
        <w:rPr>
          <w:szCs w:val="24"/>
          <w:vertAlign w:val="superscript"/>
        </w:rPr>
        <w:t>о</w:t>
      </w:r>
      <w:r>
        <w:rPr>
          <w:szCs w:val="24"/>
        </w:rPr>
        <w:t xml:space="preserve">С); </w:t>
      </w:r>
      <w:r w:rsidRPr="0086176E">
        <w:rPr>
          <w:b/>
          <w:szCs w:val="20"/>
        </w:rPr>
        <w:t>С</w:t>
      </w:r>
      <w:r>
        <w:rPr>
          <w:b/>
          <w:szCs w:val="20"/>
        </w:rPr>
        <w:t>0</w:t>
      </w:r>
      <w:r>
        <w:rPr>
          <w:szCs w:val="20"/>
        </w:rPr>
        <w:t xml:space="preserve"> - с</w:t>
      </w:r>
      <w:r w:rsidRPr="00487DCA">
        <w:rPr>
          <w:szCs w:val="20"/>
        </w:rPr>
        <w:t xml:space="preserve">ейсмичность района размещения </w:t>
      </w:r>
      <w:r>
        <w:rPr>
          <w:szCs w:val="20"/>
        </w:rPr>
        <w:t>(не с</w:t>
      </w:r>
      <w:r w:rsidRPr="0086176E">
        <w:rPr>
          <w:szCs w:val="20"/>
        </w:rPr>
        <w:t>ейсмостойкое</w:t>
      </w:r>
      <w:r>
        <w:rPr>
          <w:szCs w:val="20"/>
        </w:rPr>
        <w:t>).</w:t>
      </w:r>
      <w:r w:rsidRPr="00DE0B1D">
        <w:rPr>
          <w:b/>
          <w:szCs w:val="24"/>
        </w:rPr>
        <w:t xml:space="preserve"> </w:t>
      </w:r>
    </w:p>
    <w:p w:rsidR="00360EDE" w:rsidRPr="00F45D0F" w:rsidRDefault="00360EDE" w:rsidP="00360EDE">
      <w:pPr>
        <w:pStyle w:val="1"/>
        <w:numPr>
          <w:ilvl w:val="0"/>
          <w:numId w:val="55"/>
        </w:numPr>
        <w:tabs>
          <w:tab w:val="clear" w:pos="540"/>
          <w:tab w:val="left" w:pos="709"/>
        </w:tabs>
        <w:ind w:left="541"/>
        <w:rPr>
          <w:b/>
          <w:szCs w:val="24"/>
        </w:rPr>
      </w:pPr>
      <w:r w:rsidRPr="00F45D0F">
        <w:rPr>
          <w:b/>
          <w:szCs w:val="24"/>
        </w:rPr>
        <w:t>ЗК</w:t>
      </w:r>
      <w:r>
        <w:rPr>
          <w:b/>
          <w:szCs w:val="24"/>
        </w:rPr>
        <w:t>5</w:t>
      </w:r>
      <w:r w:rsidRPr="00F45D0F">
        <w:rPr>
          <w:b/>
          <w:szCs w:val="24"/>
        </w:rPr>
        <w:t>00*</w:t>
      </w:r>
      <w:r>
        <w:rPr>
          <w:b/>
          <w:szCs w:val="24"/>
        </w:rPr>
        <w:t>16-ФП-Х-К0/8-К48/РР/Н/С0</w:t>
      </w:r>
    </w:p>
    <w:p w:rsidR="00360EDE" w:rsidRPr="004B6EDB" w:rsidRDefault="00360EDE" w:rsidP="00360EDE"/>
    <w:p w:rsidR="00360EDE" w:rsidRDefault="00360EDE" w:rsidP="00360EDE">
      <w:pPr>
        <w:pStyle w:val="aff3"/>
        <w:rPr>
          <w:b/>
          <w:szCs w:val="24"/>
        </w:rPr>
      </w:pPr>
      <w:r w:rsidRPr="00F45D0F">
        <w:rPr>
          <w:b/>
          <w:szCs w:val="24"/>
        </w:rPr>
        <w:t xml:space="preserve">ЗК </w:t>
      </w:r>
      <w:r w:rsidRPr="00CF4F77">
        <w:rPr>
          <w:b/>
          <w:szCs w:val="24"/>
        </w:rPr>
        <w:t>-</w:t>
      </w:r>
      <w:r w:rsidRPr="00F45D0F">
        <w:rPr>
          <w:szCs w:val="24"/>
        </w:rPr>
        <w:t xml:space="preserve"> задвижка клиновая, </w:t>
      </w:r>
      <w:r>
        <w:rPr>
          <w:b/>
          <w:szCs w:val="24"/>
        </w:rPr>
        <w:t>5</w:t>
      </w:r>
      <w:r w:rsidRPr="00F45D0F">
        <w:rPr>
          <w:b/>
          <w:szCs w:val="24"/>
        </w:rPr>
        <w:t>00</w:t>
      </w:r>
      <w:r w:rsidRPr="00F45D0F">
        <w:rPr>
          <w:szCs w:val="24"/>
        </w:rPr>
        <w:t xml:space="preserve"> </w:t>
      </w:r>
      <w:r w:rsidRPr="00CF4F77">
        <w:rPr>
          <w:b/>
          <w:szCs w:val="24"/>
        </w:rPr>
        <w:t xml:space="preserve">- </w:t>
      </w:r>
      <w:r>
        <w:rPr>
          <w:szCs w:val="24"/>
          <w:lang w:val="en-US"/>
        </w:rPr>
        <w:t>DN</w:t>
      </w:r>
      <w:r w:rsidRPr="00F45D0F">
        <w:rPr>
          <w:szCs w:val="24"/>
        </w:rPr>
        <w:t xml:space="preserve">; </w:t>
      </w:r>
      <w:r>
        <w:rPr>
          <w:b/>
          <w:szCs w:val="24"/>
        </w:rPr>
        <w:t>16</w:t>
      </w:r>
      <w:r w:rsidRPr="00F45D0F">
        <w:rPr>
          <w:b/>
          <w:szCs w:val="24"/>
        </w:rPr>
        <w:t xml:space="preserve"> </w:t>
      </w:r>
      <w:r w:rsidRPr="00CF4F77">
        <w:rPr>
          <w:b/>
          <w:szCs w:val="24"/>
        </w:rPr>
        <w:t>-</w:t>
      </w:r>
      <w:r w:rsidRPr="00F45D0F">
        <w:rPr>
          <w:szCs w:val="24"/>
        </w:rPr>
        <w:t xml:space="preserve"> </w:t>
      </w:r>
      <w:r>
        <w:rPr>
          <w:szCs w:val="24"/>
          <w:lang w:val="en-US"/>
        </w:rPr>
        <w:t>PN</w:t>
      </w:r>
      <w:r w:rsidRPr="00F45D0F">
        <w:rPr>
          <w:szCs w:val="24"/>
        </w:rPr>
        <w:t xml:space="preserve">, кгс/см²; </w:t>
      </w:r>
      <w:r w:rsidRPr="00F02093">
        <w:rPr>
          <w:b/>
          <w:szCs w:val="24"/>
        </w:rPr>
        <w:t xml:space="preserve">ФП </w:t>
      </w:r>
      <w:r w:rsidRPr="00F02093">
        <w:rPr>
          <w:szCs w:val="24"/>
        </w:rPr>
        <w:t>- Фланцевое присоединение (с ответными фланцами с патрубками с антикоррозионным покрытием, прокладками и крепежом);</w:t>
      </w:r>
      <w:r>
        <w:rPr>
          <w:szCs w:val="24"/>
        </w:rPr>
        <w:t xml:space="preserve"> </w:t>
      </w:r>
      <w:r w:rsidRPr="004B7323">
        <w:rPr>
          <w:b/>
          <w:szCs w:val="24"/>
        </w:rPr>
        <w:t>Х</w:t>
      </w:r>
      <w:r w:rsidRPr="00F45D0F">
        <w:rPr>
          <w:b/>
          <w:szCs w:val="24"/>
        </w:rPr>
        <w:t xml:space="preserve"> - </w:t>
      </w:r>
      <w:r w:rsidRPr="00F45D0F">
        <w:rPr>
          <w:szCs w:val="24"/>
        </w:rPr>
        <w:t>климатическое исполнение</w:t>
      </w:r>
      <w:r>
        <w:rPr>
          <w:szCs w:val="24"/>
        </w:rPr>
        <w:t xml:space="preserve"> (ХЛ – холодный климат)</w:t>
      </w:r>
      <w:r w:rsidRPr="00F45D0F">
        <w:rPr>
          <w:szCs w:val="24"/>
        </w:rPr>
        <w:t>;</w:t>
      </w:r>
      <w:r>
        <w:rPr>
          <w:szCs w:val="24"/>
        </w:rPr>
        <w:t xml:space="preserve"> </w:t>
      </w:r>
      <w:r>
        <w:rPr>
          <w:b/>
          <w:szCs w:val="24"/>
        </w:rPr>
        <w:t>К0</w:t>
      </w:r>
      <w:r w:rsidRPr="00F45D0F">
        <w:rPr>
          <w:szCs w:val="24"/>
        </w:rPr>
        <w:t xml:space="preserve"> </w:t>
      </w:r>
      <w:r w:rsidRPr="00CF4F77">
        <w:rPr>
          <w:b/>
          <w:szCs w:val="24"/>
        </w:rPr>
        <w:t>-</w:t>
      </w:r>
      <w:r w:rsidRPr="00F45D0F">
        <w:rPr>
          <w:szCs w:val="24"/>
        </w:rPr>
        <w:t xml:space="preserve"> </w:t>
      </w:r>
      <w:r w:rsidRPr="0086176E">
        <w:rPr>
          <w:rFonts w:eastAsia="PMingLiU"/>
          <w:spacing w:val="-1"/>
          <w:szCs w:val="24"/>
        </w:rPr>
        <w:t>классификация рабочей среды в зависимости от агрессивности среды</w:t>
      </w:r>
      <w:r>
        <w:rPr>
          <w:rFonts w:eastAsia="PMingLiU"/>
          <w:spacing w:val="-1"/>
          <w:szCs w:val="24"/>
        </w:rPr>
        <w:t xml:space="preserve"> (</w:t>
      </w:r>
      <w:r w:rsidRPr="0086176E">
        <w:rPr>
          <w:szCs w:val="24"/>
        </w:rPr>
        <w:t>Р</w:t>
      </w:r>
      <w:r w:rsidRPr="0086176E">
        <w:rPr>
          <w:szCs w:val="24"/>
          <w:vertAlign w:val="subscript"/>
        </w:rPr>
        <w:t>H2S</w:t>
      </w:r>
      <w:r w:rsidRPr="0086176E">
        <w:rPr>
          <w:szCs w:val="24"/>
        </w:rPr>
        <w:t xml:space="preserve"> </w:t>
      </w:r>
      <w:r w:rsidRPr="00A72217">
        <w:rPr>
          <w:szCs w:val="24"/>
        </w:rPr>
        <w:t>&lt;</w:t>
      </w:r>
      <w:r w:rsidRPr="0086176E">
        <w:rPr>
          <w:szCs w:val="24"/>
        </w:rPr>
        <w:t xml:space="preserve"> 300 </w:t>
      </w:r>
      <w:r>
        <w:rPr>
          <w:szCs w:val="24"/>
        </w:rPr>
        <w:t>Па)</w:t>
      </w:r>
      <w:r w:rsidRPr="00F45D0F">
        <w:rPr>
          <w:szCs w:val="24"/>
        </w:rPr>
        <w:t xml:space="preserve">; </w:t>
      </w:r>
      <w:r>
        <w:rPr>
          <w:b/>
          <w:szCs w:val="24"/>
        </w:rPr>
        <w:t>8</w:t>
      </w:r>
      <w:r w:rsidRPr="00F45D0F">
        <w:rPr>
          <w:szCs w:val="24"/>
        </w:rPr>
        <w:t xml:space="preserve"> </w:t>
      </w:r>
      <w:r w:rsidRPr="00CF4F77">
        <w:rPr>
          <w:b/>
          <w:szCs w:val="24"/>
        </w:rPr>
        <w:t>-</w:t>
      </w:r>
      <w:r w:rsidRPr="00F45D0F">
        <w:rPr>
          <w:szCs w:val="24"/>
        </w:rPr>
        <w:t xml:space="preserve"> </w:t>
      </w:r>
      <w:r>
        <w:rPr>
          <w:szCs w:val="24"/>
        </w:rPr>
        <w:t>з</w:t>
      </w:r>
      <w:r w:rsidRPr="00B53C56">
        <w:rPr>
          <w:szCs w:val="24"/>
        </w:rPr>
        <w:t>начение толщины стенки присоединяемого трубопровода</w:t>
      </w:r>
      <w:r w:rsidRPr="00F45D0F">
        <w:rPr>
          <w:szCs w:val="24"/>
        </w:rPr>
        <w:t>, мм;</w:t>
      </w:r>
      <w:r w:rsidRPr="00F45D0F">
        <w:rPr>
          <w:b/>
          <w:szCs w:val="24"/>
          <w:lang w:eastAsia="ru-RU"/>
        </w:rPr>
        <w:t xml:space="preserve"> К</w:t>
      </w:r>
      <w:r>
        <w:rPr>
          <w:b/>
          <w:szCs w:val="24"/>
          <w:lang w:eastAsia="ru-RU"/>
        </w:rPr>
        <w:t>48</w:t>
      </w:r>
      <w:r w:rsidRPr="00F45D0F">
        <w:rPr>
          <w:b/>
          <w:szCs w:val="24"/>
          <w:lang w:eastAsia="ru-RU"/>
        </w:rPr>
        <w:t xml:space="preserve"> </w:t>
      </w:r>
      <w:r w:rsidRPr="00F45D0F">
        <w:rPr>
          <w:b/>
          <w:szCs w:val="24"/>
        </w:rPr>
        <w:t xml:space="preserve">- </w:t>
      </w:r>
      <w:r w:rsidRPr="00F45D0F">
        <w:rPr>
          <w:szCs w:val="24"/>
        </w:rPr>
        <w:t>класс прочности присоединяемого трубопровода</w:t>
      </w:r>
      <w:r>
        <w:rPr>
          <w:szCs w:val="24"/>
        </w:rPr>
        <w:t>,</w:t>
      </w:r>
      <w:r w:rsidRPr="004B7323">
        <w:rPr>
          <w:szCs w:val="24"/>
        </w:rPr>
        <w:t xml:space="preserve"> </w:t>
      </w:r>
      <w:r w:rsidRPr="00F45D0F">
        <w:rPr>
          <w:szCs w:val="24"/>
        </w:rPr>
        <w:t xml:space="preserve">значение временного сопротивления разрыву </w:t>
      </w:r>
      <w:r w:rsidRPr="00F45D0F">
        <w:rPr>
          <w:rFonts w:hint="eastAsia"/>
          <w:szCs w:val="24"/>
        </w:rPr>
        <w:t>Ơ</w:t>
      </w:r>
      <w:r w:rsidRPr="00F45D0F">
        <w:rPr>
          <w:szCs w:val="24"/>
        </w:rPr>
        <w:t>в, кгс/мм</w:t>
      </w:r>
      <w:r w:rsidRPr="00F45D0F">
        <w:rPr>
          <w:szCs w:val="24"/>
          <w:vertAlign w:val="superscript"/>
        </w:rPr>
        <w:t>2</w:t>
      </w:r>
      <w:r w:rsidRPr="00F45D0F">
        <w:rPr>
          <w:szCs w:val="24"/>
        </w:rPr>
        <w:t xml:space="preserve">; </w:t>
      </w:r>
      <w:r w:rsidRPr="00F45D0F">
        <w:rPr>
          <w:b/>
          <w:szCs w:val="24"/>
        </w:rPr>
        <w:t>Р</w:t>
      </w:r>
      <w:r>
        <w:rPr>
          <w:b/>
          <w:szCs w:val="24"/>
        </w:rPr>
        <w:t>М</w:t>
      </w:r>
      <w:r w:rsidRPr="00F45D0F">
        <w:rPr>
          <w:szCs w:val="24"/>
        </w:rPr>
        <w:t xml:space="preserve"> </w:t>
      </w:r>
      <w:r w:rsidRPr="00F45D0F">
        <w:rPr>
          <w:b/>
          <w:szCs w:val="24"/>
        </w:rPr>
        <w:t>-</w:t>
      </w:r>
      <w:r w:rsidRPr="00F45D0F">
        <w:rPr>
          <w:szCs w:val="24"/>
        </w:rPr>
        <w:t xml:space="preserve"> ручной привод</w:t>
      </w:r>
      <w:r>
        <w:rPr>
          <w:szCs w:val="24"/>
        </w:rPr>
        <w:t xml:space="preserve"> редуктор</w:t>
      </w:r>
      <w:r w:rsidRPr="00646524">
        <w:rPr>
          <w:szCs w:val="24"/>
        </w:rPr>
        <w:t xml:space="preserve"> (в соответствии с Таблицей </w:t>
      </w:r>
      <w:r>
        <w:rPr>
          <w:szCs w:val="24"/>
        </w:rPr>
        <w:t>24</w:t>
      </w:r>
      <w:r w:rsidRPr="00646524">
        <w:rPr>
          <w:szCs w:val="24"/>
        </w:rPr>
        <w:t xml:space="preserve"> настоящих </w:t>
      </w:r>
      <w:r w:rsidR="00EC32CB">
        <w:rPr>
          <w:szCs w:val="24"/>
        </w:rPr>
        <w:t>Единых технических требований</w:t>
      </w:r>
      <w:r w:rsidRPr="00646524">
        <w:rPr>
          <w:szCs w:val="24"/>
        </w:rPr>
        <w:t>)</w:t>
      </w:r>
      <w:r>
        <w:rPr>
          <w:szCs w:val="24"/>
        </w:rPr>
        <w:t>;</w:t>
      </w:r>
      <w:r w:rsidRPr="005621C3">
        <w:rPr>
          <w:b/>
          <w:szCs w:val="24"/>
        </w:rPr>
        <w:t xml:space="preserve"> </w:t>
      </w:r>
      <w:r>
        <w:rPr>
          <w:b/>
          <w:szCs w:val="24"/>
        </w:rPr>
        <w:t>Н</w:t>
      </w:r>
      <w:r>
        <w:rPr>
          <w:szCs w:val="24"/>
        </w:rPr>
        <w:t xml:space="preserve"> – т</w:t>
      </w:r>
      <w:r w:rsidRPr="0086176E">
        <w:rPr>
          <w:szCs w:val="24"/>
        </w:rPr>
        <w:t xml:space="preserve">емпература рабочей среды </w:t>
      </w:r>
      <w:r>
        <w:rPr>
          <w:szCs w:val="24"/>
        </w:rPr>
        <w:t xml:space="preserve">(до 200 </w:t>
      </w:r>
      <w:r w:rsidRPr="0086176E">
        <w:rPr>
          <w:szCs w:val="24"/>
          <w:vertAlign w:val="superscript"/>
        </w:rPr>
        <w:t>о</w:t>
      </w:r>
      <w:r>
        <w:rPr>
          <w:szCs w:val="24"/>
        </w:rPr>
        <w:t xml:space="preserve">С); </w:t>
      </w:r>
      <w:r w:rsidRPr="0086176E">
        <w:rPr>
          <w:b/>
          <w:szCs w:val="20"/>
        </w:rPr>
        <w:t>С</w:t>
      </w:r>
      <w:r>
        <w:rPr>
          <w:b/>
          <w:szCs w:val="20"/>
        </w:rPr>
        <w:t>0</w:t>
      </w:r>
      <w:r>
        <w:rPr>
          <w:szCs w:val="20"/>
        </w:rPr>
        <w:t xml:space="preserve"> - с</w:t>
      </w:r>
      <w:r w:rsidRPr="00487DCA">
        <w:rPr>
          <w:szCs w:val="20"/>
        </w:rPr>
        <w:t xml:space="preserve">ейсмичность района размещения </w:t>
      </w:r>
      <w:r>
        <w:rPr>
          <w:szCs w:val="20"/>
        </w:rPr>
        <w:t>(не с</w:t>
      </w:r>
      <w:r w:rsidRPr="0086176E">
        <w:rPr>
          <w:szCs w:val="20"/>
        </w:rPr>
        <w:t>ейсмостойкое</w:t>
      </w:r>
      <w:r>
        <w:rPr>
          <w:szCs w:val="20"/>
        </w:rPr>
        <w:t>).</w:t>
      </w:r>
      <w:r w:rsidRPr="00DE0B1D">
        <w:rPr>
          <w:b/>
          <w:szCs w:val="24"/>
        </w:rPr>
        <w:t xml:space="preserve"> </w:t>
      </w:r>
    </w:p>
    <w:p w:rsidR="00360EDE" w:rsidRPr="00F45D0F" w:rsidRDefault="00360EDE" w:rsidP="00360EDE">
      <w:pPr>
        <w:pStyle w:val="1"/>
        <w:numPr>
          <w:ilvl w:val="0"/>
          <w:numId w:val="55"/>
        </w:numPr>
        <w:tabs>
          <w:tab w:val="clear" w:pos="540"/>
          <w:tab w:val="left" w:pos="709"/>
        </w:tabs>
        <w:ind w:left="541"/>
        <w:rPr>
          <w:b/>
          <w:szCs w:val="24"/>
        </w:rPr>
      </w:pPr>
      <w:r w:rsidRPr="00F45D0F">
        <w:rPr>
          <w:b/>
          <w:szCs w:val="24"/>
        </w:rPr>
        <w:t>ЗК</w:t>
      </w:r>
      <w:r>
        <w:rPr>
          <w:b/>
          <w:szCs w:val="24"/>
        </w:rPr>
        <w:t>150а</w:t>
      </w:r>
      <w:r w:rsidRPr="00F45D0F">
        <w:rPr>
          <w:b/>
          <w:szCs w:val="24"/>
        </w:rPr>
        <w:t>*25-С-У</w:t>
      </w:r>
      <w:r>
        <w:rPr>
          <w:b/>
          <w:szCs w:val="24"/>
        </w:rPr>
        <w:t>-К1/</w:t>
      </w:r>
      <w:r w:rsidRPr="00F45D0F">
        <w:rPr>
          <w:b/>
          <w:szCs w:val="24"/>
        </w:rPr>
        <w:t>8-К5</w:t>
      </w:r>
      <w:r>
        <w:rPr>
          <w:b/>
          <w:szCs w:val="24"/>
        </w:rPr>
        <w:t>0</w:t>
      </w:r>
      <w:r w:rsidRPr="00F45D0F">
        <w:rPr>
          <w:b/>
          <w:szCs w:val="24"/>
        </w:rPr>
        <w:t>/</w:t>
      </w:r>
      <w:r>
        <w:rPr>
          <w:b/>
          <w:szCs w:val="24"/>
        </w:rPr>
        <w:t>УШ1/В/С</w:t>
      </w:r>
    </w:p>
    <w:p w:rsidR="00360EDE" w:rsidRPr="004B6EDB" w:rsidRDefault="00360EDE" w:rsidP="00360EDE"/>
    <w:p w:rsidR="00360EDE" w:rsidRDefault="00360EDE" w:rsidP="00360EDE">
      <w:pPr>
        <w:tabs>
          <w:tab w:val="left" w:pos="1418"/>
        </w:tabs>
        <w:rPr>
          <w:szCs w:val="20"/>
        </w:rPr>
      </w:pPr>
      <w:r w:rsidRPr="00F45D0F">
        <w:rPr>
          <w:b/>
          <w:szCs w:val="24"/>
        </w:rPr>
        <w:t>ЗК - з</w:t>
      </w:r>
      <w:r w:rsidRPr="00F45D0F">
        <w:rPr>
          <w:szCs w:val="24"/>
        </w:rPr>
        <w:t>адвижка клиновая</w:t>
      </w:r>
      <w:r w:rsidRPr="00F45D0F">
        <w:rPr>
          <w:b/>
          <w:szCs w:val="24"/>
        </w:rPr>
        <w:t>,</w:t>
      </w:r>
      <w:r w:rsidRPr="00F45D0F">
        <w:rPr>
          <w:szCs w:val="24"/>
        </w:rPr>
        <w:t xml:space="preserve"> </w:t>
      </w:r>
      <w:r>
        <w:rPr>
          <w:b/>
          <w:szCs w:val="24"/>
        </w:rPr>
        <w:t>150а</w:t>
      </w:r>
      <w:r w:rsidRPr="00F45D0F">
        <w:rPr>
          <w:szCs w:val="24"/>
        </w:rPr>
        <w:t xml:space="preserve"> - </w:t>
      </w:r>
      <w:r>
        <w:rPr>
          <w:szCs w:val="24"/>
          <w:lang w:val="en-US"/>
        </w:rPr>
        <w:t>DN</w:t>
      </w:r>
      <w:r w:rsidRPr="00F45D0F">
        <w:rPr>
          <w:szCs w:val="24"/>
        </w:rPr>
        <w:t xml:space="preserve">, </w:t>
      </w:r>
      <w:r>
        <w:rPr>
          <w:szCs w:val="24"/>
        </w:rPr>
        <w:t xml:space="preserve">(168 </w:t>
      </w:r>
      <w:r w:rsidRPr="00F45D0F">
        <w:rPr>
          <w:szCs w:val="24"/>
        </w:rPr>
        <w:t>мм</w:t>
      </w:r>
      <w:r w:rsidRPr="00155113">
        <w:rPr>
          <w:sz w:val="20"/>
          <w:szCs w:val="20"/>
          <w:lang w:eastAsia="ru-RU"/>
        </w:rPr>
        <w:t xml:space="preserve"> </w:t>
      </w:r>
      <w:r w:rsidRPr="00155113">
        <w:rPr>
          <w:szCs w:val="24"/>
          <w:lang w:eastAsia="ru-RU"/>
        </w:rPr>
        <w:t>наружн</w:t>
      </w:r>
      <w:r>
        <w:rPr>
          <w:szCs w:val="24"/>
          <w:lang w:eastAsia="ru-RU"/>
        </w:rPr>
        <w:t>ый</w:t>
      </w:r>
      <w:r w:rsidRPr="00155113">
        <w:rPr>
          <w:szCs w:val="24"/>
          <w:lang w:eastAsia="ru-RU"/>
        </w:rPr>
        <w:t xml:space="preserve"> диаметр трубопровода</w:t>
      </w:r>
      <w:r>
        <w:rPr>
          <w:szCs w:val="24"/>
        </w:rPr>
        <w:t>)</w:t>
      </w:r>
      <w:r w:rsidRPr="00F45D0F">
        <w:rPr>
          <w:szCs w:val="24"/>
        </w:rPr>
        <w:t xml:space="preserve">; </w:t>
      </w:r>
      <w:r w:rsidRPr="00F45D0F">
        <w:rPr>
          <w:b/>
          <w:szCs w:val="24"/>
        </w:rPr>
        <w:t>25</w:t>
      </w:r>
      <w:r w:rsidRPr="00F45D0F">
        <w:rPr>
          <w:szCs w:val="24"/>
        </w:rPr>
        <w:t xml:space="preserve"> - </w:t>
      </w:r>
      <w:r>
        <w:rPr>
          <w:szCs w:val="24"/>
          <w:lang w:val="en-US"/>
        </w:rPr>
        <w:t>PN</w:t>
      </w:r>
      <w:r w:rsidRPr="00F45D0F">
        <w:rPr>
          <w:szCs w:val="24"/>
        </w:rPr>
        <w:t xml:space="preserve">, кгс/см²; </w:t>
      </w:r>
      <w:r w:rsidRPr="00F45D0F">
        <w:rPr>
          <w:b/>
          <w:szCs w:val="24"/>
        </w:rPr>
        <w:t xml:space="preserve">С </w:t>
      </w:r>
      <w:r w:rsidRPr="00F45D0F">
        <w:rPr>
          <w:szCs w:val="24"/>
        </w:rPr>
        <w:t xml:space="preserve">– присоединение к трубопроводу с концами под приварку; </w:t>
      </w:r>
      <w:r w:rsidRPr="00F45D0F">
        <w:rPr>
          <w:b/>
          <w:szCs w:val="24"/>
        </w:rPr>
        <w:t>У</w:t>
      </w:r>
      <w:r w:rsidRPr="00F45D0F">
        <w:rPr>
          <w:szCs w:val="24"/>
        </w:rPr>
        <w:t xml:space="preserve"> </w:t>
      </w:r>
      <w:r w:rsidRPr="00CF4F77">
        <w:rPr>
          <w:b/>
          <w:szCs w:val="24"/>
        </w:rPr>
        <w:t>-</w:t>
      </w:r>
      <w:r w:rsidRPr="00F45D0F">
        <w:rPr>
          <w:szCs w:val="24"/>
        </w:rPr>
        <w:t xml:space="preserve"> климатическое исполнение</w:t>
      </w:r>
      <w:r>
        <w:rPr>
          <w:szCs w:val="24"/>
        </w:rPr>
        <w:t xml:space="preserve"> (У – умеренный климат)</w:t>
      </w:r>
      <w:r w:rsidRPr="00F45D0F">
        <w:rPr>
          <w:szCs w:val="24"/>
        </w:rPr>
        <w:t>;</w:t>
      </w:r>
      <w:r>
        <w:rPr>
          <w:szCs w:val="24"/>
        </w:rPr>
        <w:t xml:space="preserve"> </w:t>
      </w:r>
      <w:r>
        <w:rPr>
          <w:b/>
          <w:szCs w:val="24"/>
        </w:rPr>
        <w:t>К1</w:t>
      </w:r>
      <w:r w:rsidRPr="00F45D0F">
        <w:rPr>
          <w:szCs w:val="24"/>
        </w:rPr>
        <w:t xml:space="preserve"> – </w:t>
      </w:r>
      <w:r>
        <w:rPr>
          <w:spacing w:val="-1"/>
          <w:szCs w:val="24"/>
        </w:rPr>
        <w:t>к</w:t>
      </w:r>
      <w:r w:rsidRPr="00613853">
        <w:rPr>
          <w:spacing w:val="-1"/>
          <w:szCs w:val="24"/>
        </w:rPr>
        <w:t xml:space="preserve">лассификация рабочей среды в зависимости от </w:t>
      </w:r>
      <w:r>
        <w:rPr>
          <w:spacing w:val="-1"/>
          <w:szCs w:val="24"/>
        </w:rPr>
        <w:t>агрессивности среды</w:t>
      </w:r>
      <w:r w:rsidRPr="0086176E">
        <w:rPr>
          <w:szCs w:val="24"/>
        </w:rPr>
        <w:t xml:space="preserve"> </w:t>
      </w:r>
      <w:r w:rsidRPr="005621C3">
        <w:rPr>
          <w:szCs w:val="24"/>
        </w:rPr>
        <w:t>(Р</w:t>
      </w:r>
      <w:r w:rsidRPr="005621C3">
        <w:rPr>
          <w:szCs w:val="24"/>
          <w:vertAlign w:val="subscript"/>
        </w:rPr>
        <w:t>H2S</w:t>
      </w:r>
      <w:r w:rsidRPr="005621C3">
        <w:rPr>
          <w:szCs w:val="24"/>
        </w:rPr>
        <w:t xml:space="preserve"> от 300 до 10 000Па включительно);</w:t>
      </w:r>
      <w:r w:rsidRPr="00F45D0F">
        <w:rPr>
          <w:szCs w:val="24"/>
        </w:rPr>
        <w:t xml:space="preserve"> </w:t>
      </w:r>
      <w:r w:rsidRPr="00F45D0F">
        <w:rPr>
          <w:b/>
          <w:szCs w:val="24"/>
        </w:rPr>
        <w:t>8</w:t>
      </w:r>
      <w:r w:rsidRPr="00F45D0F">
        <w:rPr>
          <w:szCs w:val="24"/>
        </w:rPr>
        <w:t xml:space="preserve"> </w:t>
      </w:r>
      <w:r w:rsidRPr="00CF4F77">
        <w:rPr>
          <w:b/>
          <w:szCs w:val="24"/>
        </w:rPr>
        <w:t>-</w:t>
      </w:r>
      <w:r w:rsidRPr="00F45D0F">
        <w:rPr>
          <w:szCs w:val="24"/>
        </w:rPr>
        <w:t xml:space="preserve"> значение толщины стенки присоединяемого трубопровода, мм;</w:t>
      </w:r>
      <w:r>
        <w:rPr>
          <w:b/>
          <w:szCs w:val="24"/>
        </w:rPr>
        <w:t xml:space="preserve"> К</w:t>
      </w:r>
      <w:r w:rsidRPr="00F45D0F">
        <w:rPr>
          <w:b/>
          <w:szCs w:val="24"/>
        </w:rPr>
        <w:t>5</w:t>
      </w:r>
      <w:r>
        <w:rPr>
          <w:b/>
          <w:szCs w:val="24"/>
        </w:rPr>
        <w:t>0</w:t>
      </w:r>
      <w:r w:rsidRPr="00F45D0F">
        <w:rPr>
          <w:szCs w:val="24"/>
        </w:rPr>
        <w:t xml:space="preserve"> </w:t>
      </w:r>
      <w:r w:rsidRPr="00CF4F77">
        <w:rPr>
          <w:b/>
          <w:szCs w:val="24"/>
        </w:rPr>
        <w:t>-</w:t>
      </w:r>
      <w:r w:rsidRPr="00F45D0F">
        <w:rPr>
          <w:szCs w:val="24"/>
        </w:rPr>
        <w:t xml:space="preserve"> класс прочности присоединяемого трубопровода</w:t>
      </w:r>
      <w:r>
        <w:rPr>
          <w:szCs w:val="24"/>
        </w:rPr>
        <w:t>,</w:t>
      </w:r>
      <w:r w:rsidRPr="004B7323">
        <w:rPr>
          <w:szCs w:val="24"/>
        </w:rPr>
        <w:t xml:space="preserve"> </w:t>
      </w:r>
      <w:r w:rsidRPr="00F45D0F">
        <w:rPr>
          <w:szCs w:val="24"/>
        </w:rPr>
        <w:t xml:space="preserve">значение временного сопротивления разрыву </w:t>
      </w:r>
      <w:r w:rsidRPr="00F45D0F">
        <w:rPr>
          <w:rFonts w:hint="eastAsia"/>
          <w:szCs w:val="24"/>
        </w:rPr>
        <w:t>Ơ</w:t>
      </w:r>
      <w:r w:rsidRPr="00F45D0F">
        <w:rPr>
          <w:szCs w:val="24"/>
        </w:rPr>
        <w:t>в, кгс/мм</w:t>
      </w:r>
      <w:r w:rsidRPr="00F45D0F">
        <w:rPr>
          <w:szCs w:val="24"/>
          <w:vertAlign w:val="superscript"/>
        </w:rPr>
        <w:t>2</w:t>
      </w:r>
      <w:r w:rsidRPr="00F45D0F">
        <w:rPr>
          <w:szCs w:val="24"/>
        </w:rPr>
        <w:t>;</w:t>
      </w:r>
      <w:r>
        <w:rPr>
          <w:b/>
          <w:szCs w:val="24"/>
        </w:rPr>
        <w:t xml:space="preserve"> УШ1</w:t>
      </w:r>
      <w:r w:rsidRPr="00F45D0F">
        <w:rPr>
          <w:b/>
          <w:szCs w:val="24"/>
        </w:rPr>
        <w:t xml:space="preserve"> - </w:t>
      </w:r>
      <w:r w:rsidRPr="000A399F">
        <w:rPr>
          <w:szCs w:val="24"/>
          <w:lang w:eastAsia="ru-RU"/>
        </w:rPr>
        <w:t xml:space="preserve">Ручной маховик (с удлинителем </w:t>
      </w:r>
      <w:r w:rsidRPr="005D55FB">
        <w:rPr>
          <w:szCs w:val="24"/>
          <w:lang w:eastAsia="ru-RU"/>
        </w:rPr>
        <w:t>штока 450…700</w:t>
      </w:r>
      <w:r>
        <w:rPr>
          <w:szCs w:val="24"/>
          <w:lang w:eastAsia="ru-RU"/>
        </w:rPr>
        <w:t>, мм</w:t>
      </w:r>
      <w:r w:rsidRPr="000A399F">
        <w:rPr>
          <w:szCs w:val="24"/>
          <w:lang w:eastAsia="ru-RU"/>
        </w:rPr>
        <w:t>)</w:t>
      </w:r>
      <w:r>
        <w:rPr>
          <w:szCs w:val="24"/>
          <w:lang w:eastAsia="ru-RU"/>
        </w:rPr>
        <w:t>;</w:t>
      </w:r>
      <w:r w:rsidRPr="005621C3">
        <w:rPr>
          <w:b/>
          <w:szCs w:val="24"/>
        </w:rPr>
        <w:t xml:space="preserve"> </w:t>
      </w:r>
      <w:r>
        <w:rPr>
          <w:b/>
          <w:szCs w:val="24"/>
        </w:rPr>
        <w:t>В</w:t>
      </w:r>
      <w:r>
        <w:rPr>
          <w:szCs w:val="24"/>
        </w:rPr>
        <w:t xml:space="preserve"> – т</w:t>
      </w:r>
      <w:r w:rsidRPr="0086176E">
        <w:rPr>
          <w:szCs w:val="24"/>
        </w:rPr>
        <w:t xml:space="preserve">емпература рабочей среды </w:t>
      </w:r>
      <w:r>
        <w:rPr>
          <w:szCs w:val="24"/>
        </w:rPr>
        <w:t>(до 565</w:t>
      </w:r>
      <w:r w:rsidRPr="0086176E">
        <w:rPr>
          <w:szCs w:val="24"/>
          <w:vertAlign w:val="superscript"/>
        </w:rPr>
        <w:t xml:space="preserve"> о</w:t>
      </w:r>
      <w:r>
        <w:rPr>
          <w:szCs w:val="24"/>
        </w:rPr>
        <w:t xml:space="preserve">С); </w:t>
      </w:r>
      <w:r w:rsidRPr="0086176E">
        <w:rPr>
          <w:b/>
          <w:szCs w:val="20"/>
        </w:rPr>
        <w:t>С</w:t>
      </w:r>
      <w:r>
        <w:rPr>
          <w:szCs w:val="20"/>
        </w:rPr>
        <w:t xml:space="preserve"> - с</w:t>
      </w:r>
      <w:r w:rsidRPr="00487DCA">
        <w:rPr>
          <w:szCs w:val="20"/>
        </w:rPr>
        <w:t xml:space="preserve">ейсмичность района размещения </w:t>
      </w:r>
      <w:r>
        <w:rPr>
          <w:szCs w:val="20"/>
        </w:rPr>
        <w:t>(с</w:t>
      </w:r>
      <w:r w:rsidRPr="0086176E">
        <w:rPr>
          <w:szCs w:val="20"/>
        </w:rPr>
        <w:t>ейсмостойкое</w:t>
      </w:r>
      <w:r>
        <w:rPr>
          <w:szCs w:val="20"/>
        </w:rPr>
        <w:t>).</w:t>
      </w:r>
    </w:p>
    <w:p w:rsidR="00360EDE" w:rsidRPr="00F45D0F" w:rsidRDefault="00360EDE" w:rsidP="00360EDE">
      <w:pPr>
        <w:pStyle w:val="1"/>
        <w:numPr>
          <w:ilvl w:val="0"/>
          <w:numId w:val="55"/>
        </w:numPr>
        <w:tabs>
          <w:tab w:val="clear" w:pos="540"/>
          <w:tab w:val="left" w:pos="709"/>
        </w:tabs>
        <w:ind w:left="541"/>
        <w:rPr>
          <w:b/>
          <w:szCs w:val="24"/>
        </w:rPr>
      </w:pPr>
      <w:r w:rsidRPr="00F45D0F">
        <w:rPr>
          <w:b/>
          <w:szCs w:val="24"/>
        </w:rPr>
        <w:t>ЗК</w:t>
      </w:r>
      <w:r>
        <w:rPr>
          <w:b/>
          <w:szCs w:val="24"/>
        </w:rPr>
        <w:t>15</w:t>
      </w:r>
      <w:r w:rsidRPr="00F45D0F">
        <w:rPr>
          <w:b/>
          <w:szCs w:val="24"/>
        </w:rPr>
        <w:t>*25-</w:t>
      </w:r>
      <w:r w:rsidRPr="00155113">
        <w:rPr>
          <w:b/>
          <w:szCs w:val="24"/>
        </w:rPr>
        <w:t xml:space="preserve"> MRc</w:t>
      </w:r>
      <w:r w:rsidRPr="00F45D0F">
        <w:rPr>
          <w:b/>
          <w:szCs w:val="24"/>
        </w:rPr>
        <w:t>-У</w:t>
      </w:r>
      <w:r>
        <w:rPr>
          <w:b/>
          <w:szCs w:val="24"/>
        </w:rPr>
        <w:t>-А1/3</w:t>
      </w:r>
      <w:r w:rsidRPr="00F45D0F">
        <w:rPr>
          <w:b/>
          <w:szCs w:val="24"/>
        </w:rPr>
        <w:t>-К5</w:t>
      </w:r>
      <w:r>
        <w:rPr>
          <w:b/>
          <w:szCs w:val="24"/>
        </w:rPr>
        <w:t>0</w:t>
      </w:r>
      <w:r w:rsidRPr="00F45D0F">
        <w:rPr>
          <w:b/>
          <w:szCs w:val="24"/>
        </w:rPr>
        <w:t>/Р</w:t>
      </w:r>
      <w:r>
        <w:rPr>
          <w:b/>
          <w:szCs w:val="24"/>
        </w:rPr>
        <w:t>М/В/С</w:t>
      </w:r>
    </w:p>
    <w:p w:rsidR="00360EDE" w:rsidRPr="004B6EDB" w:rsidRDefault="00360EDE" w:rsidP="00360EDE"/>
    <w:p w:rsidR="00360EDE" w:rsidRDefault="00360EDE" w:rsidP="00360EDE">
      <w:pPr>
        <w:pStyle w:val="S4"/>
        <w:tabs>
          <w:tab w:val="left" w:pos="539"/>
        </w:tabs>
      </w:pPr>
      <w:r w:rsidRPr="00F45D0F">
        <w:rPr>
          <w:b/>
        </w:rPr>
        <w:t>ЗК - з</w:t>
      </w:r>
      <w:r w:rsidRPr="00F45D0F">
        <w:t>адвижка клиновая</w:t>
      </w:r>
      <w:r w:rsidRPr="00F45D0F">
        <w:rPr>
          <w:b/>
        </w:rPr>
        <w:t>,</w:t>
      </w:r>
      <w:r w:rsidRPr="00F45D0F">
        <w:t xml:space="preserve"> </w:t>
      </w:r>
      <w:r>
        <w:rPr>
          <w:b/>
        </w:rPr>
        <w:t>15</w:t>
      </w:r>
      <w:r w:rsidRPr="00F45D0F">
        <w:t xml:space="preserve"> - </w:t>
      </w:r>
      <w:r>
        <w:rPr>
          <w:lang w:val="en-US"/>
        </w:rPr>
        <w:t>DN</w:t>
      </w:r>
      <w:r w:rsidRPr="00F45D0F">
        <w:t xml:space="preserve">, </w:t>
      </w:r>
      <w:r>
        <w:t xml:space="preserve">(20 </w:t>
      </w:r>
      <w:r w:rsidRPr="00F45D0F">
        <w:t>мм</w:t>
      </w:r>
      <w:r w:rsidRPr="00155113">
        <w:rPr>
          <w:sz w:val="20"/>
          <w:szCs w:val="20"/>
          <w:lang w:eastAsia="ru-RU"/>
        </w:rPr>
        <w:t xml:space="preserve"> </w:t>
      </w:r>
      <w:r w:rsidRPr="00155113">
        <w:rPr>
          <w:lang w:eastAsia="ru-RU"/>
        </w:rPr>
        <w:t>наружн</w:t>
      </w:r>
      <w:r>
        <w:rPr>
          <w:lang w:eastAsia="ru-RU"/>
        </w:rPr>
        <w:t>ый</w:t>
      </w:r>
      <w:r w:rsidRPr="00155113">
        <w:rPr>
          <w:lang w:eastAsia="ru-RU"/>
        </w:rPr>
        <w:t xml:space="preserve"> диаметр трубопровода</w:t>
      </w:r>
      <w:r>
        <w:t>)</w:t>
      </w:r>
      <w:r w:rsidRPr="00F45D0F">
        <w:t xml:space="preserve">; </w:t>
      </w:r>
      <w:r w:rsidRPr="00F45D0F">
        <w:rPr>
          <w:b/>
        </w:rPr>
        <w:t>25</w:t>
      </w:r>
      <w:r w:rsidRPr="00F45D0F">
        <w:t xml:space="preserve"> - </w:t>
      </w:r>
      <w:r>
        <w:rPr>
          <w:lang w:val="en-US"/>
        </w:rPr>
        <w:t>PN</w:t>
      </w:r>
      <w:r w:rsidRPr="00F45D0F">
        <w:t xml:space="preserve">, кгс/см²; </w:t>
      </w:r>
      <w:r w:rsidRPr="00155113">
        <w:rPr>
          <w:b/>
        </w:rPr>
        <w:t>MRc</w:t>
      </w:r>
      <w:r w:rsidRPr="00F45D0F">
        <w:rPr>
          <w:b/>
        </w:rPr>
        <w:t xml:space="preserve"> </w:t>
      </w:r>
      <w:r w:rsidRPr="00F45D0F">
        <w:t xml:space="preserve">– присоединение к трубопроводу </w:t>
      </w:r>
      <w:r w:rsidRPr="00155113">
        <w:t>Rc – конической резьбой по ГОСТ 6211</w:t>
      </w:r>
      <w:r w:rsidRPr="00F45D0F">
        <w:t xml:space="preserve">; </w:t>
      </w:r>
      <w:r w:rsidRPr="00F45D0F">
        <w:rPr>
          <w:b/>
        </w:rPr>
        <w:t>У</w:t>
      </w:r>
      <w:r w:rsidRPr="00F45D0F">
        <w:t xml:space="preserve"> </w:t>
      </w:r>
      <w:r w:rsidRPr="00CF4F77">
        <w:rPr>
          <w:b/>
        </w:rPr>
        <w:t>-</w:t>
      </w:r>
      <w:r w:rsidRPr="00F45D0F">
        <w:t xml:space="preserve"> климатическое исполнение</w:t>
      </w:r>
      <w:r>
        <w:t xml:space="preserve"> (У – умеренный климат)</w:t>
      </w:r>
      <w:r w:rsidRPr="00F45D0F">
        <w:t>;</w:t>
      </w:r>
      <w:r>
        <w:t xml:space="preserve"> </w:t>
      </w:r>
      <w:r>
        <w:rPr>
          <w:b/>
        </w:rPr>
        <w:t>А1</w:t>
      </w:r>
      <w:r w:rsidRPr="00F45D0F">
        <w:t xml:space="preserve"> – </w:t>
      </w:r>
      <w:r>
        <w:rPr>
          <w:spacing w:val="-1"/>
        </w:rPr>
        <w:t>к</w:t>
      </w:r>
      <w:r w:rsidRPr="00613853">
        <w:rPr>
          <w:spacing w:val="-1"/>
        </w:rPr>
        <w:t xml:space="preserve">лассификация рабочей среды в зависимости от </w:t>
      </w:r>
      <w:r>
        <w:rPr>
          <w:spacing w:val="-1"/>
        </w:rPr>
        <w:t>агрессивности среды</w:t>
      </w:r>
      <w:r w:rsidRPr="0086176E">
        <w:t xml:space="preserve"> </w:t>
      </w:r>
      <w:r w:rsidRPr="005621C3">
        <w:t>(</w:t>
      </w:r>
      <w:r>
        <w:t>о</w:t>
      </w:r>
      <w:r w:rsidRPr="00155113">
        <w:t xml:space="preserve">т 1 000 000 до 2 000 000 Па включительно); </w:t>
      </w:r>
      <w:r>
        <w:rPr>
          <w:b/>
        </w:rPr>
        <w:t>3</w:t>
      </w:r>
      <w:r w:rsidRPr="00155113">
        <w:t xml:space="preserve"> </w:t>
      </w:r>
      <w:r w:rsidRPr="00155113">
        <w:rPr>
          <w:b/>
        </w:rPr>
        <w:t>-</w:t>
      </w:r>
      <w:r w:rsidRPr="00155113">
        <w:t xml:space="preserve"> значение толщины стенки присоединяемого трубопровода</w:t>
      </w:r>
      <w:r w:rsidRPr="00F45D0F">
        <w:t>, мм;</w:t>
      </w:r>
      <w:r>
        <w:rPr>
          <w:b/>
        </w:rPr>
        <w:t xml:space="preserve"> К</w:t>
      </w:r>
      <w:r w:rsidRPr="00F45D0F">
        <w:rPr>
          <w:b/>
        </w:rPr>
        <w:t>5</w:t>
      </w:r>
      <w:r>
        <w:rPr>
          <w:b/>
        </w:rPr>
        <w:t>0</w:t>
      </w:r>
      <w:r w:rsidRPr="00F45D0F">
        <w:t xml:space="preserve"> </w:t>
      </w:r>
      <w:r w:rsidRPr="00CF4F77">
        <w:rPr>
          <w:b/>
        </w:rPr>
        <w:t>-</w:t>
      </w:r>
      <w:r w:rsidRPr="00F45D0F">
        <w:t xml:space="preserve"> класс прочности присоединяемого трубопровода</w:t>
      </w:r>
      <w:r>
        <w:t>,</w:t>
      </w:r>
      <w:r w:rsidRPr="004B7323">
        <w:t xml:space="preserve"> </w:t>
      </w:r>
      <w:r w:rsidRPr="00F45D0F">
        <w:t xml:space="preserve">значение временного сопротивления разрыву </w:t>
      </w:r>
      <w:r w:rsidRPr="00F45D0F">
        <w:rPr>
          <w:rFonts w:hint="eastAsia"/>
        </w:rPr>
        <w:t>Ơ</w:t>
      </w:r>
      <w:r w:rsidRPr="00F45D0F">
        <w:t>в, кгс/мм</w:t>
      </w:r>
      <w:r w:rsidRPr="00F45D0F">
        <w:rPr>
          <w:vertAlign w:val="superscript"/>
        </w:rPr>
        <w:t>2</w:t>
      </w:r>
      <w:r w:rsidRPr="00F45D0F">
        <w:t>;</w:t>
      </w:r>
      <w:r>
        <w:rPr>
          <w:b/>
        </w:rPr>
        <w:t xml:space="preserve"> </w:t>
      </w:r>
      <w:r w:rsidRPr="00F45D0F">
        <w:rPr>
          <w:b/>
        </w:rPr>
        <w:t>Р</w:t>
      </w:r>
      <w:r>
        <w:rPr>
          <w:b/>
        </w:rPr>
        <w:t>М</w:t>
      </w:r>
      <w:r w:rsidRPr="00F45D0F">
        <w:t xml:space="preserve"> </w:t>
      </w:r>
      <w:r w:rsidRPr="00F45D0F">
        <w:rPr>
          <w:b/>
        </w:rPr>
        <w:t>-</w:t>
      </w:r>
      <w:r w:rsidRPr="00F45D0F">
        <w:t xml:space="preserve"> ручной привод</w:t>
      </w:r>
      <w:r>
        <w:t xml:space="preserve"> </w:t>
      </w:r>
      <w:r w:rsidRPr="00646524">
        <w:t xml:space="preserve">маховик (в соответствии с Таблицей </w:t>
      </w:r>
      <w:r>
        <w:t>24</w:t>
      </w:r>
      <w:r w:rsidRPr="00646524">
        <w:t xml:space="preserve"> настоящих </w:t>
      </w:r>
      <w:r w:rsidR="00EC32CB">
        <w:t>Единых технических требований</w:t>
      </w:r>
      <w:r w:rsidRPr="00646524">
        <w:t>)</w:t>
      </w:r>
      <w:r>
        <w:t>;</w:t>
      </w:r>
      <w:r w:rsidRPr="005621C3">
        <w:rPr>
          <w:b/>
        </w:rPr>
        <w:t xml:space="preserve"> </w:t>
      </w:r>
      <w:r>
        <w:rPr>
          <w:b/>
        </w:rPr>
        <w:t>В</w:t>
      </w:r>
      <w:r>
        <w:t xml:space="preserve"> – т</w:t>
      </w:r>
      <w:r w:rsidRPr="0086176E">
        <w:t xml:space="preserve">емпература рабочей среды </w:t>
      </w:r>
      <w:r>
        <w:t>(до 565</w:t>
      </w:r>
      <w:r w:rsidRPr="0086176E">
        <w:rPr>
          <w:vertAlign w:val="superscript"/>
        </w:rPr>
        <w:t xml:space="preserve"> о</w:t>
      </w:r>
      <w:r>
        <w:t xml:space="preserve">С); </w:t>
      </w:r>
      <w:r w:rsidRPr="0086176E">
        <w:rPr>
          <w:b/>
          <w:szCs w:val="20"/>
        </w:rPr>
        <w:t>С</w:t>
      </w:r>
      <w:r>
        <w:rPr>
          <w:szCs w:val="20"/>
        </w:rPr>
        <w:t xml:space="preserve"> - с</w:t>
      </w:r>
      <w:r w:rsidRPr="00487DCA">
        <w:rPr>
          <w:szCs w:val="20"/>
        </w:rPr>
        <w:t xml:space="preserve">ейсмичность района размещения </w:t>
      </w:r>
      <w:r>
        <w:rPr>
          <w:szCs w:val="20"/>
        </w:rPr>
        <w:t>(с</w:t>
      </w:r>
      <w:r w:rsidRPr="0086176E">
        <w:rPr>
          <w:szCs w:val="20"/>
        </w:rPr>
        <w:t>ейсмостойкое</w:t>
      </w:r>
      <w:r>
        <w:rPr>
          <w:szCs w:val="20"/>
        </w:rPr>
        <w:t>).</w:t>
      </w:r>
    </w:p>
    <w:p w:rsidR="00360EDE" w:rsidRDefault="00360EDE" w:rsidP="00360EDE">
      <w:pPr>
        <w:tabs>
          <w:tab w:val="left" w:pos="1418"/>
        </w:tabs>
        <w:rPr>
          <w:szCs w:val="24"/>
        </w:rPr>
      </w:pPr>
    </w:p>
    <w:p w:rsidR="00360EDE" w:rsidRDefault="00360EDE" w:rsidP="00360EDE">
      <w:pPr>
        <w:tabs>
          <w:tab w:val="left" w:pos="1418"/>
        </w:tabs>
        <w:rPr>
          <w:szCs w:val="24"/>
        </w:rPr>
      </w:pPr>
    </w:p>
    <w:p w:rsidR="00360EDE" w:rsidRPr="002F4234" w:rsidRDefault="00360EDE" w:rsidP="00360EDE">
      <w:pPr>
        <w:pStyle w:val="S21"/>
        <w:tabs>
          <w:tab w:val="left" w:pos="709"/>
        </w:tabs>
      </w:pPr>
      <w:bookmarkStart w:id="243" w:name="_Toc419979105"/>
      <w:bookmarkStart w:id="244" w:name="_Toc450295131"/>
      <w:bookmarkStart w:id="245" w:name="_Toc461181531"/>
      <w:bookmarkStart w:id="246" w:name="_Toc5183662"/>
      <w:bookmarkStart w:id="247" w:name="_Toc392756483"/>
      <w:bookmarkStart w:id="248" w:name="_Toc392752885"/>
      <w:bookmarkStart w:id="249" w:name="_Toc392696019"/>
      <w:bookmarkStart w:id="250" w:name="_Toc392695963"/>
      <w:bookmarkStart w:id="251" w:name="_Toc392607785"/>
      <w:bookmarkStart w:id="252" w:name="_Toc393893959"/>
      <w:bookmarkStart w:id="253" w:name="_Toc406764067"/>
      <w:r>
        <w:t>5.4.</w:t>
      </w:r>
      <w:r>
        <w:tab/>
      </w:r>
      <w:r w:rsidRPr="002F4234">
        <w:t>ПРИМЕНЕНИЕ УСЛОВНОГО ОБОЗНАЧЕНИЯ</w:t>
      </w:r>
      <w:bookmarkEnd w:id="243"/>
      <w:bookmarkEnd w:id="244"/>
      <w:bookmarkEnd w:id="245"/>
      <w:bookmarkEnd w:id="246"/>
      <w:r w:rsidRPr="002F4234">
        <w:t xml:space="preserve"> </w:t>
      </w:r>
      <w:bookmarkEnd w:id="247"/>
      <w:bookmarkEnd w:id="248"/>
      <w:bookmarkEnd w:id="249"/>
      <w:bookmarkEnd w:id="250"/>
      <w:bookmarkEnd w:id="251"/>
      <w:bookmarkEnd w:id="252"/>
      <w:bookmarkEnd w:id="253"/>
    </w:p>
    <w:p w:rsidR="00360EDE" w:rsidRPr="00F45D0F" w:rsidRDefault="00360EDE" w:rsidP="00360EDE">
      <w:pPr>
        <w:tabs>
          <w:tab w:val="left" w:pos="1418"/>
        </w:tabs>
        <w:rPr>
          <w:szCs w:val="24"/>
        </w:rPr>
      </w:pPr>
    </w:p>
    <w:p w:rsidR="00360EDE" w:rsidRDefault="00360EDE" w:rsidP="00360EDE">
      <w:r>
        <w:t xml:space="preserve">Схема условного обозначения задвижек клиновых должна применяться при формировании унифицированного обозначения МТР в проектной документации. </w:t>
      </w:r>
    </w:p>
    <w:p w:rsidR="00360EDE" w:rsidRDefault="00360EDE" w:rsidP="00360EDE"/>
    <w:p w:rsidR="00360EDE" w:rsidRDefault="00360EDE" w:rsidP="00360EDE">
      <w:r>
        <w:t xml:space="preserve">Условное обозначение, заданное в настоящих </w:t>
      </w:r>
      <w:r w:rsidR="002D5D6D">
        <w:t>Единых технических требованиях</w:t>
      </w:r>
      <w:r>
        <w:t>, рекомендуется применять также для формирования аналитических материалов для нужд планирования развития Системы типового проектирования Компании, в том числе с использованием корпоративных информационных систем, содержащих данные о МТР.</w:t>
      </w:r>
    </w:p>
    <w:p w:rsidR="00360EDE" w:rsidRDefault="00360EDE" w:rsidP="00360EDE"/>
    <w:p w:rsidR="00360EDE" w:rsidRDefault="00360EDE" w:rsidP="00360EDE">
      <w:r>
        <w:lastRenderedPageBreak/>
        <w:t xml:space="preserve">Условное обозначение вносится в спецификацию оборудования, изделий и материалов по форме ГОСТ 21.110 в графу «Наименование и техническая характеристика», в графу «Тип, марка, обозначение документа, опросного листа» вносится номер и наименование настоящих </w:t>
      </w:r>
      <w:r w:rsidR="00EC32CB">
        <w:t>Единых технических требований</w:t>
      </w:r>
      <w:r>
        <w:t>.</w:t>
      </w:r>
    </w:p>
    <w:p w:rsidR="00360EDE" w:rsidRDefault="00360EDE" w:rsidP="00360EDE">
      <w:pPr>
        <w:pStyle w:val="1"/>
        <w:numPr>
          <w:ilvl w:val="0"/>
          <w:numId w:val="0"/>
        </w:numPr>
        <w:tabs>
          <w:tab w:val="clear" w:pos="540"/>
          <w:tab w:val="left" w:pos="0"/>
        </w:tabs>
        <w:spacing w:before="0"/>
      </w:pPr>
    </w:p>
    <w:p w:rsidR="00360EDE" w:rsidRPr="008A5820" w:rsidRDefault="00360EDE" w:rsidP="00360EDE">
      <w:pPr>
        <w:pStyle w:val="1"/>
        <w:numPr>
          <w:ilvl w:val="0"/>
          <w:numId w:val="0"/>
        </w:numPr>
        <w:tabs>
          <w:tab w:val="clear" w:pos="540"/>
          <w:tab w:val="left" w:pos="0"/>
        </w:tabs>
        <w:spacing w:before="0"/>
      </w:pPr>
    </w:p>
    <w:p w:rsidR="00360EDE" w:rsidRPr="00620844" w:rsidRDefault="00360EDE" w:rsidP="00360EDE">
      <w:pPr>
        <w:pStyle w:val="S21"/>
        <w:tabs>
          <w:tab w:val="left" w:pos="709"/>
        </w:tabs>
      </w:pPr>
      <w:bookmarkStart w:id="254" w:name="_Toc458527280"/>
      <w:bookmarkStart w:id="255" w:name="_Toc461181532"/>
      <w:bookmarkStart w:id="256" w:name="_Toc5183663"/>
      <w:r w:rsidRPr="00620844">
        <w:t>5.5.</w:t>
      </w:r>
      <w:r w:rsidRPr="00620844">
        <w:tab/>
      </w:r>
      <w:bookmarkEnd w:id="254"/>
      <w:bookmarkEnd w:id="255"/>
      <w:r w:rsidRPr="00620844">
        <w:t>ИНФОРМАЦИЯ О ПРИМЕНЕНИИ</w:t>
      </w:r>
      <w:bookmarkEnd w:id="256"/>
    </w:p>
    <w:p w:rsidR="00360EDE" w:rsidRPr="00914238" w:rsidRDefault="00360EDE" w:rsidP="00360EDE">
      <w:pPr>
        <w:tabs>
          <w:tab w:val="left" w:pos="1418"/>
        </w:tabs>
        <w:rPr>
          <w:rFonts w:eastAsiaTheme="minorEastAsia"/>
          <w:szCs w:val="24"/>
          <w:lang w:eastAsia="ru-RU"/>
        </w:rPr>
      </w:pPr>
    </w:p>
    <w:p w:rsidR="00360EDE" w:rsidRPr="008A5820" w:rsidRDefault="00360EDE" w:rsidP="00360EDE">
      <w:pPr>
        <w:pStyle w:val="S4"/>
      </w:pPr>
      <w:r w:rsidRPr="008A5820">
        <w:t xml:space="preserve">Для сбора данных от потенциальных </w:t>
      </w:r>
      <w:r>
        <w:t>П</w:t>
      </w:r>
      <w:r w:rsidRPr="008A5820">
        <w:t>оставщиков задвижек клиновых применяются типовые формы предоставления данных к изготовлению и поставке задвижек клиновых</w:t>
      </w:r>
      <w:r>
        <w:t>,</w:t>
      </w:r>
      <w:r w:rsidRPr="008A5820">
        <w:t xml:space="preserve"> в соответствии с </w:t>
      </w:r>
      <w:hyperlink w:anchor="_ПРИЛОЖЕНИЕ_7._ПЕРЕЧЕНЬ" w:history="1">
        <w:r w:rsidRPr="00206131">
          <w:rPr>
            <w:rStyle w:val="ac"/>
          </w:rPr>
          <w:t>Приложени</w:t>
        </w:r>
        <w:r>
          <w:rPr>
            <w:rStyle w:val="ac"/>
          </w:rPr>
          <w:t>ем</w:t>
        </w:r>
        <w:r w:rsidRPr="00206131">
          <w:rPr>
            <w:rStyle w:val="ac"/>
          </w:rPr>
          <w:t xml:space="preserve"> </w:t>
        </w:r>
        <w:r>
          <w:rPr>
            <w:rStyle w:val="ac"/>
          </w:rPr>
          <w:t>5</w:t>
        </w:r>
      </w:hyperlink>
      <w:r w:rsidRPr="008A5820">
        <w:t xml:space="preserve"> настоящих </w:t>
      </w:r>
      <w:r w:rsidR="00EC32CB">
        <w:t>Единых технических требований</w:t>
      </w:r>
      <w:r w:rsidRPr="008A5820">
        <w:t xml:space="preserve">. </w:t>
      </w:r>
    </w:p>
    <w:p w:rsidR="00360EDE" w:rsidRPr="008A5820" w:rsidRDefault="00360EDE" w:rsidP="00360EDE">
      <w:pPr>
        <w:pStyle w:val="S4"/>
      </w:pPr>
    </w:p>
    <w:p w:rsidR="00360EDE" w:rsidRPr="008A5820" w:rsidRDefault="00360EDE" w:rsidP="00360EDE">
      <w:pPr>
        <w:pStyle w:val="S4"/>
      </w:pPr>
      <w:r w:rsidRPr="008A5820">
        <w:t xml:space="preserve">Потенциальные </w:t>
      </w:r>
      <w:r>
        <w:t>П</w:t>
      </w:r>
      <w:r w:rsidRPr="008A5820">
        <w:t xml:space="preserve">оставщики задвижек клиновых подтверждают </w:t>
      </w:r>
      <w:r>
        <w:t>соответств</w:t>
      </w:r>
      <w:r w:rsidRPr="008A5820">
        <w:t>ие требовани</w:t>
      </w:r>
      <w:r>
        <w:t xml:space="preserve">ям настоящих </w:t>
      </w:r>
      <w:r w:rsidR="00EC32CB">
        <w:t>Единых технических требований</w:t>
      </w:r>
      <w:r w:rsidRPr="008A5820">
        <w:t xml:space="preserve"> перечнем приложений</w:t>
      </w:r>
      <w:r>
        <w:t>,</w:t>
      </w:r>
      <w:r w:rsidRPr="008A5820">
        <w:t xml:space="preserve"> в соответствии с</w:t>
      </w:r>
      <w:r>
        <w:t xml:space="preserve"> </w:t>
      </w:r>
      <w:hyperlink w:anchor="_ПРИЛОЖЕНИЕ_7._ПЕРЕЧЕНЬ" w:history="1">
        <w:r w:rsidRPr="00206131">
          <w:rPr>
            <w:rStyle w:val="ac"/>
          </w:rPr>
          <w:t>Приложени</w:t>
        </w:r>
        <w:r>
          <w:rPr>
            <w:rStyle w:val="ac"/>
          </w:rPr>
          <w:t>ем</w:t>
        </w:r>
        <w:r w:rsidRPr="00206131">
          <w:rPr>
            <w:rStyle w:val="ac"/>
          </w:rPr>
          <w:t xml:space="preserve"> </w:t>
        </w:r>
        <w:r>
          <w:rPr>
            <w:rStyle w:val="ac"/>
          </w:rPr>
          <w:t>5</w:t>
        </w:r>
      </w:hyperlink>
      <w:r>
        <w:t xml:space="preserve"> </w:t>
      </w:r>
      <w:r w:rsidRPr="008A5820">
        <w:t xml:space="preserve">настоящих </w:t>
      </w:r>
      <w:r w:rsidR="00EC32CB">
        <w:t>Единых технических требований</w:t>
      </w:r>
      <w:r w:rsidRPr="008A5820">
        <w:t>.</w:t>
      </w:r>
    </w:p>
    <w:p w:rsidR="00360EDE" w:rsidRDefault="00360EDE" w:rsidP="00360EDE">
      <w:pPr>
        <w:pStyle w:val="1"/>
        <w:numPr>
          <w:ilvl w:val="0"/>
          <w:numId w:val="0"/>
        </w:numPr>
        <w:tabs>
          <w:tab w:val="clear" w:pos="540"/>
          <w:tab w:val="left" w:pos="0"/>
        </w:tabs>
        <w:spacing w:before="0"/>
      </w:pPr>
    </w:p>
    <w:p w:rsidR="00360EDE" w:rsidRDefault="00360EDE" w:rsidP="00360EDE">
      <w:pPr>
        <w:pStyle w:val="1"/>
        <w:numPr>
          <w:ilvl w:val="0"/>
          <w:numId w:val="0"/>
        </w:numPr>
        <w:tabs>
          <w:tab w:val="clear" w:pos="540"/>
          <w:tab w:val="left" w:pos="0"/>
        </w:tabs>
        <w:spacing w:before="0"/>
        <w:rPr>
          <w:szCs w:val="24"/>
        </w:rPr>
      </w:pPr>
      <w:r w:rsidRPr="00CE509F">
        <w:t xml:space="preserve">Условное обозначение </w:t>
      </w:r>
      <w:r>
        <w:t>задвижек клиновых,</w:t>
      </w:r>
      <w:r w:rsidRPr="00CE509F">
        <w:t xml:space="preserve"> </w:t>
      </w:r>
      <w:r>
        <w:t xml:space="preserve">проектируемых </w:t>
      </w:r>
      <w:r w:rsidRPr="00CE509F">
        <w:t xml:space="preserve">по данным </w:t>
      </w:r>
      <w:r w:rsidR="00EC32CB">
        <w:t>Единым техническим требованиям</w:t>
      </w:r>
      <w:r w:rsidRPr="00CE509F">
        <w:t xml:space="preserve"> соответствует следующему подклассу КФК корпоративного справочника материалов: </w:t>
      </w:r>
      <w:r>
        <w:rPr>
          <w:iCs/>
          <w:szCs w:val="24"/>
          <w:lang w:eastAsia="ru-RU"/>
        </w:rPr>
        <w:t>0</w:t>
      </w:r>
      <w:r w:rsidRPr="00615BD2">
        <w:rPr>
          <w:iCs/>
          <w:szCs w:val="24"/>
          <w:lang w:eastAsia="ru-RU"/>
        </w:rPr>
        <w:t>6-0104</w:t>
      </w:r>
      <w:r>
        <w:rPr>
          <w:iCs/>
          <w:szCs w:val="24"/>
          <w:lang w:eastAsia="ru-RU"/>
        </w:rPr>
        <w:t>00</w:t>
      </w:r>
      <w:r>
        <w:t>.</w:t>
      </w:r>
    </w:p>
    <w:p w:rsidR="00360EDE" w:rsidRDefault="00360EDE" w:rsidP="00360EDE">
      <w:pPr>
        <w:pStyle w:val="afb"/>
        <w:widowControl w:val="0"/>
        <w:tabs>
          <w:tab w:val="left" w:pos="539"/>
        </w:tabs>
        <w:spacing w:after="0"/>
        <w:rPr>
          <w:szCs w:val="24"/>
        </w:rPr>
      </w:pPr>
    </w:p>
    <w:p w:rsidR="00360EDE" w:rsidRPr="008A5820" w:rsidRDefault="00360EDE" w:rsidP="00360EDE">
      <w:pPr>
        <w:pStyle w:val="afb"/>
        <w:widowControl w:val="0"/>
        <w:tabs>
          <w:tab w:val="left" w:pos="539"/>
        </w:tabs>
        <w:spacing w:before="120" w:after="0"/>
        <w:rPr>
          <w:szCs w:val="24"/>
        </w:rPr>
        <w:sectPr w:rsidR="00360EDE" w:rsidRPr="008A5820" w:rsidSect="00EC32CB">
          <w:headerReference w:type="even" r:id="rId52"/>
          <w:headerReference w:type="default" r:id="rId53"/>
          <w:headerReference w:type="first" r:id="rId54"/>
          <w:pgSz w:w="11906" w:h="16838" w:code="9"/>
          <w:pgMar w:top="510" w:right="1021" w:bottom="567" w:left="1247" w:header="737" w:footer="680" w:gutter="0"/>
          <w:cols w:space="708"/>
          <w:docGrid w:linePitch="360"/>
        </w:sectPr>
      </w:pPr>
    </w:p>
    <w:p w:rsidR="00360EDE" w:rsidRPr="00F45D0F" w:rsidRDefault="00360EDE" w:rsidP="00360EDE">
      <w:pPr>
        <w:pStyle w:val="11"/>
        <w:keepNext w:val="0"/>
        <w:numPr>
          <w:ilvl w:val="0"/>
          <w:numId w:val="35"/>
        </w:numPr>
        <w:ind w:left="567" w:hanging="567"/>
      </w:pPr>
      <w:bookmarkStart w:id="257" w:name="_Toc486233312"/>
      <w:bookmarkStart w:id="258" w:name="_Toc488404519"/>
      <w:bookmarkStart w:id="259" w:name="_Toc5183664"/>
      <w:bookmarkEnd w:id="52"/>
      <w:bookmarkEnd w:id="53"/>
      <w:bookmarkEnd w:id="257"/>
      <w:bookmarkEnd w:id="258"/>
      <w:r>
        <w:lastRenderedPageBreak/>
        <w:t>ССЫЛКИ</w:t>
      </w:r>
      <w:bookmarkEnd w:id="259"/>
    </w:p>
    <w:p w:rsidR="00360EDE" w:rsidRPr="00F45D0F" w:rsidRDefault="00360EDE" w:rsidP="00360EDE"/>
    <w:p w:rsidR="00360EDE" w:rsidRPr="00F45D0F" w:rsidRDefault="00360EDE" w:rsidP="00360EDE"/>
    <w:p w:rsidR="00360EDE" w:rsidRPr="00322D3A" w:rsidRDefault="00360EDE" w:rsidP="00360EDE">
      <w:pPr>
        <w:pStyle w:val="afd"/>
        <w:numPr>
          <w:ilvl w:val="0"/>
          <w:numId w:val="56"/>
        </w:numPr>
        <w:ind w:left="567" w:hanging="567"/>
        <w:rPr>
          <w:rFonts w:ascii="Times New Roman" w:hAnsi="Times New Roman"/>
          <w:sz w:val="24"/>
          <w:szCs w:val="24"/>
          <w:lang w:val="ru-RU"/>
        </w:rPr>
      </w:pPr>
      <w:r w:rsidRPr="00322D3A">
        <w:rPr>
          <w:rFonts w:ascii="Times New Roman" w:hAnsi="Times New Roman"/>
          <w:sz w:val="24"/>
          <w:szCs w:val="24"/>
          <w:lang w:val="ru-RU"/>
        </w:rPr>
        <w:t xml:space="preserve">Технический регламент Таможенного союза «О безопасности машин и оборудования» </w:t>
      </w:r>
      <w:r w:rsidRPr="00322D3A">
        <w:rPr>
          <w:rFonts w:ascii="Times New Roman" w:hAnsi="Times New Roman"/>
          <w:sz w:val="24"/>
          <w:szCs w:val="24"/>
          <w:lang w:val="ru-RU"/>
        </w:rPr>
        <w:br/>
        <w:t>(ТР ТС 010/2011).</w:t>
      </w:r>
    </w:p>
    <w:p w:rsidR="00360EDE" w:rsidRPr="00322D3A" w:rsidRDefault="00360EDE" w:rsidP="00360EDE">
      <w:pPr>
        <w:pStyle w:val="afd"/>
        <w:ind w:left="567" w:hanging="567"/>
        <w:rPr>
          <w:rFonts w:ascii="Times New Roman" w:hAnsi="Times New Roman"/>
          <w:sz w:val="24"/>
          <w:szCs w:val="24"/>
          <w:lang w:val="ru-RU"/>
        </w:rPr>
      </w:pPr>
    </w:p>
    <w:p w:rsidR="00360EDE" w:rsidRPr="00322D3A" w:rsidRDefault="00360EDE" w:rsidP="00360EDE">
      <w:pPr>
        <w:pStyle w:val="afd"/>
        <w:numPr>
          <w:ilvl w:val="0"/>
          <w:numId w:val="56"/>
        </w:numPr>
        <w:ind w:left="567" w:hanging="567"/>
        <w:rPr>
          <w:rFonts w:ascii="Times New Roman" w:hAnsi="Times New Roman"/>
          <w:sz w:val="24"/>
          <w:szCs w:val="24"/>
          <w:lang w:val="ru-RU"/>
        </w:rPr>
      </w:pPr>
      <w:r w:rsidRPr="00322D3A">
        <w:rPr>
          <w:rFonts w:ascii="Times New Roman" w:hAnsi="Times New Roman"/>
          <w:sz w:val="24"/>
          <w:szCs w:val="24"/>
          <w:lang w:val="ru-RU"/>
        </w:rPr>
        <w:t>Технический регламент Таможенного союза «О безопасности оборудования для работы во взрывоопасных средах» (ТР ТС 012/2011).</w:t>
      </w:r>
    </w:p>
    <w:p w:rsidR="00360EDE" w:rsidRPr="00322D3A" w:rsidRDefault="00360EDE" w:rsidP="00360EDE">
      <w:pPr>
        <w:pStyle w:val="afd"/>
        <w:ind w:left="567" w:hanging="567"/>
        <w:rPr>
          <w:rFonts w:ascii="Times New Roman" w:hAnsi="Times New Roman"/>
          <w:sz w:val="24"/>
          <w:szCs w:val="24"/>
          <w:lang w:val="ru-RU"/>
        </w:rPr>
      </w:pPr>
    </w:p>
    <w:p w:rsidR="00360EDE" w:rsidRPr="00322D3A" w:rsidRDefault="00360EDE" w:rsidP="00360EDE">
      <w:pPr>
        <w:pStyle w:val="afd"/>
        <w:numPr>
          <w:ilvl w:val="0"/>
          <w:numId w:val="56"/>
        </w:numPr>
        <w:ind w:left="567" w:hanging="567"/>
        <w:rPr>
          <w:rFonts w:ascii="Times New Roman" w:hAnsi="Times New Roman"/>
          <w:sz w:val="24"/>
          <w:szCs w:val="24"/>
          <w:lang w:val="ru-RU"/>
        </w:rPr>
      </w:pPr>
      <w:r w:rsidRPr="00322D3A">
        <w:rPr>
          <w:rFonts w:ascii="Times New Roman" w:hAnsi="Times New Roman"/>
          <w:sz w:val="24"/>
          <w:szCs w:val="24"/>
          <w:lang w:val="ru-RU"/>
        </w:rPr>
        <w:t>Технический регламент Таможенного союза «Электромагнитная совместимость технических средств» (ТР ТС 020/2011).</w:t>
      </w:r>
    </w:p>
    <w:p w:rsidR="00360EDE" w:rsidRPr="00322D3A" w:rsidRDefault="00360EDE" w:rsidP="00360EDE">
      <w:pPr>
        <w:pStyle w:val="afd"/>
        <w:ind w:left="567" w:hanging="567"/>
        <w:rPr>
          <w:rFonts w:ascii="Times New Roman" w:hAnsi="Times New Roman"/>
          <w:sz w:val="24"/>
          <w:szCs w:val="24"/>
          <w:lang w:val="ru-RU"/>
        </w:rPr>
      </w:pPr>
    </w:p>
    <w:p w:rsidR="00360EDE" w:rsidRPr="00322D3A" w:rsidRDefault="00360EDE" w:rsidP="00360EDE">
      <w:pPr>
        <w:pStyle w:val="afd"/>
        <w:numPr>
          <w:ilvl w:val="0"/>
          <w:numId w:val="56"/>
        </w:numPr>
        <w:ind w:left="567" w:hanging="567"/>
        <w:rPr>
          <w:rFonts w:ascii="Times New Roman" w:hAnsi="Times New Roman"/>
          <w:sz w:val="24"/>
          <w:szCs w:val="24"/>
          <w:lang w:val="ru-RU"/>
        </w:rPr>
      </w:pPr>
      <w:r w:rsidRPr="00322D3A">
        <w:rPr>
          <w:rFonts w:ascii="Times New Roman" w:hAnsi="Times New Roman"/>
          <w:sz w:val="24"/>
          <w:szCs w:val="24"/>
          <w:lang w:val="ru-RU"/>
        </w:rPr>
        <w:t>Технический регламент Таможенного союза «О безопасности оборудования, работающего под избыточным давлением» (ТР ТС 032/2013).</w:t>
      </w:r>
    </w:p>
    <w:p w:rsidR="00360EDE" w:rsidRPr="00322D3A" w:rsidRDefault="00360EDE" w:rsidP="00360EDE">
      <w:pPr>
        <w:pStyle w:val="afd"/>
        <w:ind w:left="567" w:hanging="567"/>
        <w:rPr>
          <w:rFonts w:ascii="Times New Roman" w:hAnsi="Times New Roman"/>
          <w:sz w:val="24"/>
          <w:szCs w:val="24"/>
          <w:lang w:val="ru-RU"/>
        </w:rPr>
      </w:pPr>
    </w:p>
    <w:p w:rsidR="00360EDE" w:rsidRPr="00322D3A" w:rsidRDefault="00360EDE" w:rsidP="00360EDE">
      <w:pPr>
        <w:pStyle w:val="afd"/>
        <w:numPr>
          <w:ilvl w:val="0"/>
          <w:numId w:val="56"/>
        </w:numPr>
        <w:ind w:left="567" w:hanging="567"/>
        <w:rPr>
          <w:rFonts w:ascii="Times New Roman" w:hAnsi="Times New Roman"/>
          <w:sz w:val="24"/>
          <w:szCs w:val="24"/>
          <w:lang w:val="ru-RU"/>
        </w:rPr>
      </w:pPr>
      <w:r w:rsidRPr="00322D3A">
        <w:rPr>
          <w:rFonts w:ascii="Times New Roman" w:hAnsi="Times New Roman"/>
          <w:sz w:val="24"/>
          <w:szCs w:val="24"/>
          <w:lang w:val="ru-RU"/>
        </w:rPr>
        <w:t>Федеральный закон от 24.06.1998 № 89-ФЗ «Об отходах производства и потребления».</w:t>
      </w:r>
    </w:p>
    <w:p w:rsidR="00360EDE" w:rsidRPr="00322D3A" w:rsidRDefault="00360EDE" w:rsidP="00360EDE">
      <w:pPr>
        <w:pStyle w:val="afd"/>
        <w:ind w:left="567" w:hanging="567"/>
        <w:rPr>
          <w:rFonts w:ascii="Times New Roman" w:hAnsi="Times New Roman"/>
          <w:sz w:val="24"/>
          <w:szCs w:val="24"/>
          <w:lang w:val="ru-RU"/>
        </w:rPr>
      </w:pPr>
    </w:p>
    <w:p w:rsidR="00360EDE" w:rsidRPr="00322D3A" w:rsidRDefault="00360EDE" w:rsidP="00360EDE">
      <w:pPr>
        <w:pStyle w:val="afd"/>
        <w:numPr>
          <w:ilvl w:val="0"/>
          <w:numId w:val="56"/>
        </w:numPr>
        <w:ind w:left="567" w:hanging="567"/>
        <w:rPr>
          <w:rFonts w:ascii="Times New Roman" w:hAnsi="Times New Roman"/>
          <w:sz w:val="24"/>
          <w:szCs w:val="24"/>
          <w:lang w:val="ru-RU"/>
        </w:rPr>
      </w:pPr>
      <w:r w:rsidRPr="00322D3A">
        <w:rPr>
          <w:rFonts w:ascii="Times New Roman" w:hAnsi="Times New Roman"/>
          <w:sz w:val="24"/>
          <w:szCs w:val="24"/>
          <w:lang w:val="ru-RU"/>
        </w:rPr>
        <w:t>Федеральный закон от 22.07.2008 № 123-ФЗ «Технический регламент о требованиях пожарной безопасности».</w:t>
      </w:r>
    </w:p>
    <w:p w:rsidR="00360EDE" w:rsidRPr="00322D3A" w:rsidRDefault="00360EDE" w:rsidP="00360EDE">
      <w:pPr>
        <w:pStyle w:val="afd"/>
        <w:ind w:left="567" w:hanging="567"/>
        <w:rPr>
          <w:rFonts w:ascii="Times New Roman" w:hAnsi="Times New Roman"/>
          <w:sz w:val="24"/>
          <w:szCs w:val="24"/>
          <w:lang w:val="ru-RU"/>
        </w:rPr>
      </w:pPr>
    </w:p>
    <w:p w:rsidR="00360EDE" w:rsidRPr="00322D3A" w:rsidRDefault="00360EDE" w:rsidP="00360EDE">
      <w:pPr>
        <w:pStyle w:val="afd"/>
        <w:numPr>
          <w:ilvl w:val="0"/>
          <w:numId w:val="56"/>
        </w:numPr>
        <w:ind w:left="567" w:hanging="567"/>
        <w:rPr>
          <w:szCs w:val="24"/>
          <w:lang w:val="ru-RU"/>
        </w:rPr>
      </w:pPr>
      <w:r w:rsidRPr="00322D3A">
        <w:rPr>
          <w:rFonts w:ascii="Times New Roman" w:hAnsi="Times New Roman"/>
          <w:sz w:val="24"/>
          <w:szCs w:val="24"/>
          <w:lang w:val="ru-RU"/>
        </w:rPr>
        <w:t>Федеральный закон от 27.12.2002 № 184-ФЗ «О техническом регулировании».</w:t>
      </w:r>
    </w:p>
    <w:p w:rsidR="00360EDE" w:rsidRPr="00322D3A" w:rsidRDefault="00360EDE" w:rsidP="00360EDE">
      <w:pPr>
        <w:pStyle w:val="afd"/>
        <w:ind w:left="567" w:hanging="567"/>
        <w:rPr>
          <w:rFonts w:ascii="Times New Roman" w:hAnsi="Times New Roman"/>
          <w:sz w:val="24"/>
          <w:szCs w:val="24"/>
          <w:lang w:val="ru-RU"/>
        </w:rPr>
      </w:pPr>
    </w:p>
    <w:p w:rsidR="00360EDE" w:rsidRPr="00322D3A" w:rsidRDefault="00360EDE" w:rsidP="00360EDE">
      <w:pPr>
        <w:pStyle w:val="afd"/>
        <w:numPr>
          <w:ilvl w:val="0"/>
          <w:numId w:val="56"/>
        </w:numPr>
        <w:ind w:left="567" w:hanging="567"/>
        <w:rPr>
          <w:szCs w:val="24"/>
          <w:lang w:val="ru-RU"/>
        </w:rPr>
      </w:pPr>
      <w:r w:rsidRPr="00FB7EF2">
        <w:rPr>
          <w:rFonts w:ascii="Times New Roman" w:hAnsi="Times New Roman"/>
          <w:sz w:val="24"/>
          <w:szCs w:val="24"/>
          <w:lang w:val="ru-RU"/>
        </w:rPr>
        <w:t>Методические указания по организации и осуществлению надзора за конструированием и изготовлением оборудования для опасных производственных объектов в химической, нефтехимической и нефтеперерабатывающей промышленности, утвержденные приказом Госгортехнадзора РФ от 19.12.1997 № 221.</w:t>
      </w:r>
    </w:p>
    <w:p w:rsidR="00360EDE" w:rsidRPr="00322D3A" w:rsidRDefault="00360EDE" w:rsidP="00360EDE">
      <w:pPr>
        <w:ind w:left="567" w:hanging="567"/>
        <w:rPr>
          <w:szCs w:val="24"/>
        </w:rPr>
      </w:pPr>
    </w:p>
    <w:p w:rsidR="00360EDE" w:rsidRPr="00322D3A" w:rsidRDefault="00363C3C" w:rsidP="005211BF">
      <w:pPr>
        <w:pStyle w:val="afd"/>
        <w:numPr>
          <w:ilvl w:val="0"/>
          <w:numId w:val="56"/>
        </w:numPr>
        <w:ind w:left="567" w:hanging="567"/>
        <w:rPr>
          <w:rFonts w:ascii="Times New Roman" w:hAnsi="Times New Roman"/>
          <w:sz w:val="24"/>
          <w:szCs w:val="24"/>
          <w:lang w:val="ru-RU"/>
        </w:rPr>
      </w:pPr>
      <w:r w:rsidRPr="00363C3C">
        <w:rPr>
          <w:rFonts w:ascii="Times New Roman" w:hAnsi="Times New Roman"/>
          <w:sz w:val="24"/>
          <w:szCs w:val="24"/>
          <w:lang w:val="ru-RU"/>
        </w:rPr>
        <w:t>Приказ Минэкономразвития России от 26.10.2020 № 707 «Об утверждении критериев аккредитации и перечня документов, подтверждающих соответствие заявителя, аккредитованного лица критериям аккредитации»</w:t>
      </w:r>
      <w:r w:rsidR="00360EDE" w:rsidRPr="00322D3A">
        <w:rPr>
          <w:rFonts w:ascii="Times New Roman" w:hAnsi="Times New Roman"/>
          <w:sz w:val="24"/>
          <w:szCs w:val="24"/>
          <w:lang w:val="ru-RU"/>
        </w:rPr>
        <w:t>.</w:t>
      </w:r>
    </w:p>
    <w:p w:rsidR="00363BE7" w:rsidRPr="00322D3A" w:rsidRDefault="00363BE7" w:rsidP="00363BE7">
      <w:pPr>
        <w:ind w:left="567" w:hanging="567"/>
        <w:rPr>
          <w:szCs w:val="24"/>
        </w:rPr>
      </w:pPr>
    </w:p>
    <w:p w:rsidR="00363BE7" w:rsidRPr="00322D3A" w:rsidRDefault="00363BE7" w:rsidP="00363BE7">
      <w:pPr>
        <w:pStyle w:val="afd"/>
        <w:numPr>
          <w:ilvl w:val="0"/>
          <w:numId w:val="56"/>
        </w:numPr>
        <w:ind w:left="567" w:hanging="567"/>
        <w:rPr>
          <w:rFonts w:ascii="Times New Roman" w:hAnsi="Times New Roman"/>
          <w:sz w:val="24"/>
          <w:szCs w:val="24"/>
          <w:lang w:val="ru-RU"/>
        </w:rPr>
      </w:pPr>
      <w:r w:rsidRPr="00615E96">
        <w:rPr>
          <w:rFonts w:ascii="Times New Roman" w:hAnsi="Times New Roman"/>
          <w:sz w:val="24"/>
          <w:szCs w:val="24"/>
          <w:lang w:val="ru-RU"/>
        </w:rPr>
        <w:t>Приказ Ростехнадзора от 15.12.2020 № 533 «Об утверждении федеральных норм и правил в области промышленной безопасности «Общие правила взрывобезопасности для взрывопожароопасных химических, нефтехимических и нефтеперерабатывающих производств»</w:t>
      </w:r>
      <w:r w:rsidRPr="00322D3A">
        <w:rPr>
          <w:rFonts w:ascii="Times New Roman" w:hAnsi="Times New Roman"/>
          <w:sz w:val="24"/>
          <w:szCs w:val="24"/>
          <w:lang w:val="ru-RU"/>
        </w:rPr>
        <w:t xml:space="preserve">. </w:t>
      </w:r>
    </w:p>
    <w:p w:rsidR="00363BE7" w:rsidRPr="00322D3A" w:rsidRDefault="00363BE7" w:rsidP="00363BE7">
      <w:pPr>
        <w:pStyle w:val="afd"/>
        <w:ind w:left="567" w:hanging="567"/>
        <w:rPr>
          <w:rFonts w:ascii="Times New Roman" w:hAnsi="Times New Roman"/>
          <w:sz w:val="24"/>
          <w:szCs w:val="24"/>
          <w:lang w:val="ru-RU"/>
        </w:rPr>
      </w:pPr>
    </w:p>
    <w:p w:rsidR="00363BE7" w:rsidRPr="00322D3A" w:rsidRDefault="00363BE7" w:rsidP="00363BE7">
      <w:pPr>
        <w:pStyle w:val="afd"/>
        <w:numPr>
          <w:ilvl w:val="0"/>
          <w:numId w:val="56"/>
        </w:numPr>
        <w:ind w:left="567" w:hanging="567"/>
        <w:rPr>
          <w:szCs w:val="24"/>
          <w:lang w:val="ru-RU"/>
        </w:rPr>
      </w:pPr>
      <w:r w:rsidRPr="00615E96">
        <w:rPr>
          <w:rFonts w:ascii="Times New Roman" w:hAnsi="Times New Roman"/>
          <w:sz w:val="24"/>
          <w:szCs w:val="24"/>
          <w:lang w:val="ru-RU"/>
        </w:rPr>
        <w:t>Приказ Ростехнадзора от 15.12.2020 № 534 «Об утверждении федеральных норм и правил в области промышленной безопасности «Правила безопасности в нефтяной и газовой промышленности»</w:t>
      </w:r>
      <w:r w:rsidRPr="00322D3A">
        <w:rPr>
          <w:rFonts w:ascii="Times New Roman" w:hAnsi="Times New Roman"/>
          <w:sz w:val="24"/>
          <w:szCs w:val="24"/>
          <w:lang w:val="ru-RU"/>
        </w:rPr>
        <w:t>.</w:t>
      </w:r>
    </w:p>
    <w:p w:rsidR="00363BE7" w:rsidRPr="00322D3A" w:rsidRDefault="00363BE7" w:rsidP="00363BE7">
      <w:pPr>
        <w:ind w:left="567" w:hanging="567"/>
        <w:rPr>
          <w:szCs w:val="24"/>
        </w:rPr>
      </w:pPr>
    </w:p>
    <w:p w:rsidR="00363BE7" w:rsidRPr="00322D3A" w:rsidRDefault="00363BE7" w:rsidP="00363BE7">
      <w:pPr>
        <w:pStyle w:val="afd"/>
        <w:numPr>
          <w:ilvl w:val="0"/>
          <w:numId w:val="56"/>
        </w:numPr>
        <w:ind w:left="567" w:hanging="567"/>
        <w:rPr>
          <w:szCs w:val="24"/>
          <w:lang w:val="ru-RU"/>
        </w:rPr>
      </w:pPr>
      <w:r w:rsidRPr="00615E96">
        <w:rPr>
          <w:rFonts w:ascii="Times New Roman" w:hAnsi="Times New Roman"/>
          <w:sz w:val="24"/>
          <w:szCs w:val="24"/>
          <w:lang w:val="ru-RU"/>
        </w:rPr>
        <w:t>Приказ Ростехнадзора от 15.12.2020 № 536 «Об утверждении федеральных норм и правил в области промышленной безопасности «Правила промышленной безопасности при использовании оборудования, работающего под избыточным давлением»</w:t>
      </w:r>
      <w:r w:rsidRPr="00322D3A">
        <w:rPr>
          <w:rFonts w:ascii="Times New Roman" w:hAnsi="Times New Roman"/>
          <w:sz w:val="24"/>
          <w:szCs w:val="24"/>
          <w:lang w:val="ru-RU"/>
        </w:rPr>
        <w:t>.</w:t>
      </w:r>
    </w:p>
    <w:p w:rsidR="00360EDE" w:rsidRPr="00322D3A" w:rsidRDefault="00360EDE" w:rsidP="00360EDE">
      <w:pPr>
        <w:ind w:left="567" w:hanging="567"/>
        <w:rPr>
          <w:szCs w:val="24"/>
        </w:rPr>
      </w:pPr>
    </w:p>
    <w:p w:rsidR="00360EDE" w:rsidRPr="00322D3A" w:rsidRDefault="00360EDE" w:rsidP="00360EDE">
      <w:pPr>
        <w:pStyle w:val="afd"/>
        <w:numPr>
          <w:ilvl w:val="0"/>
          <w:numId w:val="56"/>
        </w:numPr>
        <w:ind w:left="567" w:hanging="567"/>
        <w:rPr>
          <w:szCs w:val="24"/>
          <w:lang w:val="ru-RU"/>
        </w:rPr>
      </w:pPr>
      <w:r w:rsidRPr="00322D3A">
        <w:rPr>
          <w:rFonts w:ascii="Times New Roman" w:hAnsi="Times New Roman"/>
          <w:sz w:val="24"/>
          <w:szCs w:val="24"/>
          <w:lang w:val="ru-RU"/>
        </w:rPr>
        <w:t>ГОСТ 9.014-78 Единая система защиты от коррозии и старения. Временная противокоррозионная защита изделий. Общие требования.</w:t>
      </w:r>
    </w:p>
    <w:p w:rsidR="00360EDE" w:rsidRPr="00322D3A" w:rsidRDefault="00360EDE" w:rsidP="00360EDE">
      <w:pPr>
        <w:ind w:left="567" w:hanging="567"/>
        <w:rPr>
          <w:szCs w:val="24"/>
        </w:rPr>
      </w:pPr>
    </w:p>
    <w:p w:rsidR="00360EDE" w:rsidRPr="00322D3A" w:rsidRDefault="00360EDE" w:rsidP="00360EDE">
      <w:pPr>
        <w:pStyle w:val="afd"/>
        <w:numPr>
          <w:ilvl w:val="0"/>
          <w:numId w:val="56"/>
        </w:numPr>
        <w:ind w:left="567" w:hanging="567"/>
        <w:rPr>
          <w:szCs w:val="24"/>
        </w:rPr>
      </w:pPr>
      <w:r w:rsidRPr="00322D3A">
        <w:rPr>
          <w:rFonts w:ascii="Times New Roman" w:hAnsi="Times New Roman"/>
          <w:sz w:val="24"/>
          <w:szCs w:val="24"/>
          <w:lang w:val="ru-RU"/>
        </w:rPr>
        <w:t xml:space="preserve">ГОСТ 9.303-84 Единая система защиты от коррозии и старения. Покрытия металлические и неметаллические неорганические. </w:t>
      </w:r>
      <w:r w:rsidRPr="00322D3A">
        <w:rPr>
          <w:rFonts w:ascii="Times New Roman" w:hAnsi="Times New Roman"/>
          <w:sz w:val="24"/>
          <w:szCs w:val="24"/>
        </w:rPr>
        <w:t>Общие требования к выбору.</w:t>
      </w:r>
    </w:p>
    <w:p w:rsidR="00360EDE" w:rsidRPr="00322D3A" w:rsidRDefault="00360EDE" w:rsidP="00360EDE">
      <w:pPr>
        <w:ind w:left="567" w:hanging="567"/>
        <w:rPr>
          <w:szCs w:val="24"/>
        </w:rPr>
      </w:pPr>
    </w:p>
    <w:p w:rsidR="00360EDE" w:rsidRPr="00322D3A" w:rsidRDefault="00360EDE" w:rsidP="00360EDE">
      <w:pPr>
        <w:pStyle w:val="afd"/>
        <w:numPr>
          <w:ilvl w:val="0"/>
          <w:numId w:val="56"/>
        </w:numPr>
        <w:ind w:left="567" w:hanging="567"/>
        <w:rPr>
          <w:szCs w:val="24"/>
          <w:lang w:val="ru-RU"/>
        </w:rPr>
      </w:pPr>
      <w:r w:rsidRPr="00322D3A">
        <w:rPr>
          <w:rFonts w:ascii="Times New Roman" w:hAnsi="Times New Roman"/>
          <w:sz w:val="24"/>
          <w:szCs w:val="24"/>
          <w:lang w:val="ru-RU"/>
        </w:rPr>
        <w:t xml:space="preserve">ГОСТ 9.908-85 Единая система защиты от коррозии и старения. Металлы и сплавы. </w:t>
      </w:r>
      <w:r w:rsidRPr="00322D3A">
        <w:rPr>
          <w:rFonts w:ascii="Times New Roman" w:hAnsi="Times New Roman"/>
          <w:sz w:val="24"/>
          <w:szCs w:val="24"/>
          <w:lang w:val="ru-RU"/>
        </w:rPr>
        <w:lastRenderedPageBreak/>
        <w:t>Методы определения показателей коррозии и коррозионной стойкости.</w:t>
      </w:r>
    </w:p>
    <w:p w:rsidR="00360EDE" w:rsidRPr="00322D3A" w:rsidRDefault="00360EDE" w:rsidP="00360EDE">
      <w:pPr>
        <w:ind w:left="567" w:hanging="567"/>
        <w:rPr>
          <w:szCs w:val="24"/>
        </w:rPr>
      </w:pPr>
    </w:p>
    <w:p w:rsidR="00360EDE" w:rsidRPr="00322D3A" w:rsidRDefault="00360EDE" w:rsidP="00360EDE">
      <w:pPr>
        <w:pStyle w:val="afd"/>
        <w:numPr>
          <w:ilvl w:val="0"/>
          <w:numId w:val="56"/>
        </w:numPr>
        <w:ind w:left="567" w:hanging="567"/>
        <w:rPr>
          <w:szCs w:val="24"/>
          <w:lang w:val="ru-RU"/>
        </w:rPr>
      </w:pPr>
      <w:r w:rsidRPr="00322D3A">
        <w:rPr>
          <w:rFonts w:ascii="Times New Roman" w:hAnsi="Times New Roman"/>
          <w:sz w:val="24"/>
          <w:szCs w:val="24"/>
          <w:lang w:val="ru-RU"/>
        </w:rPr>
        <w:t>ГОСТ 12.1.005-88 Система стандартов безопасности труда. Общие санитарно-гигиенические требования к воздуху рабочей зоны.</w:t>
      </w:r>
    </w:p>
    <w:p w:rsidR="00360EDE" w:rsidRPr="00322D3A" w:rsidRDefault="00360EDE" w:rsidP="00360EDE">
      <w:pPr>
        <w:ind w:left="567" w:hanging="567"/>
        <w:rPr>
          <w:szCs w:val="24"/>
        </w:rPr>
      </w:pPr>
    </w:p>
    <w:p w:rsidR="00360EDE" w:rsidRPr="00322D3A" w:rsidRDefault="00360EDE" w:rsidP="00360EDE">
      <w:pPr>
        <w:pStyle w:val="afd"/>
        <w:numPr>
          <w:ilvl w:val="0"/>
          <w:numId w:val="56"/>
        </w:numPr>
        <w:ind w:left="567" w:hanging="567"/>
        <w:rPr>
          <w:rFonts w:ascii="Times New Roman" w:hAnsi="Times New Roman"/>
          <w:sz w:val="24"/>
          <w:szCs w:val="24"/>
          <w:lang w:val="ru-RU"/>
        </w:rPr>
      </w:pPr>
      <w:r w:rsidRPr="00322D3A">
        <w:rPr>
          <w:rFonts w:ascii="Times New Roman" w:hAnsi="Times New Roman"/>
          <w:sz w:val="24"/>
          <w:szCs w:val="24"/>
          <w:lang w:val="ru-RU"/>
        </w:rPr>
        <w:t>ГОСТ 12.1.007-76 Система стандартов безопасности труда. Вредные вещества. Классификация и общие требования безопасности.</w:t>
      </w:r>
    </w:p>
    <w:p w:rsidR="00360EDE" w:rsidRPr="00322D3A" w:rsidRDefault="00360EDE" w:rsidP="00360EDE">
      <w:pPr>
        <w:pStyle w:val="afd"/>
        <w:ind w:left="567" w:hanging="567"/>
        <w:rPr>
          <w:rFonts w:ascii="Times New Roman" w:hAnsi="Times New Roman"/>
          <w:sz w:val="24"/>
          <w:szCs w:val="24"/>
          <w:lang w:val="ru-RU"/>
        </w:rPr>
      </w:pPr>
    </w:p>
    <w:p w:rsidR="00360EDE" w:rsidRPr="00322D3A" w:rsidRDefault="00360EDE" w:rsidP="00360EDE">
      <w:pPr>
        <w:pStyle w:val="afd"/>
        <w:numPr>
          <w:ilvl w:val="0"/>
          <w:numId w:val="56"/>
        </w:numPr>
        <w:ind w:left="567" w:hanging="567"/>
        <w:rPr>
          <w:rFonts w:ascii="Times New Roman" w:hAnsi="Times New Roman"/>
          <w:sz w:val="24"/>
          <w:szCs w:val="24"/>
          <w:lang w:val="ru-RU"/>
        </w:rPr>
      </w:pPr>
      <w:r w:rsidRPr="00322D3A">
        <w:rPr>
          <w:rFonts w:ascii="Times New Roman" w:hAnsi="Times New Roman"/>
          <w:sz w:val="24"/>
          <w:szCs w:val="24"/>
          <w:lang w:val="ru-RU"/>
        </w:rPr>
        <w:t>ГОСТ 12.1.044-89 (ИСО 4589-84) Система стандартов безопасности труда. Пожаровзрывоопасность веществ и материалов. Номенклатура показателей и методы их определения</w:t>
      </w:r>
      <w:r>
        <w:rPr>
          <w:rFonts w:ascii="Times New Roman" w:hAnsi="Times New Roman"/>
          <w:sz w:val="24"/>
          <w:szCs w:val="24"/>
          <w:lang w:val="ru-RU"/>
        </w:rPr>
        <w:t>.</w:t>
      </w:r>
      <w:r w:rsidRPr="00322D3A">
        <w:rPr>
          <w:rFonts w:ascii="Times New Roman" w:hAnsi="Times New Roman"/>
          <w:sz w:val="24"/>
          <w:szCs w:val="24"/>
          <w:lang w:val="ru-RU"/>
        </w:rPr>
        <w:t xml:space="preserve"> </w:t>
      </w:r>
    </w:p>
    <w:p w:rsidR="00360EDE" w:rsidRPr="00322D3A" w:rsidRDefault="00360EDE" w:rsidP="00360EDE">
      <w:pPr>
        <w:pStyle w:val="afd"/>
        <w:ind w:left="567" w:hanging="567"/>
        <w:rPr>
          <w:rFonts w:ascii="Times New Roman" w:hAnsi="Times New Roman"/>
          <w:sz w:val="24"/>
          <w:szCs w:val="24"/>
          <w:lang w:val="ru-RU"/>
        </w:rPr>
      </w:pPr>
    </w:p>
    <w:p w:rsidR="00360EDE" w:rsidRPr="00322D3A" w:rsidRDefault="00360EDE" w:rsidP="00360EDE">
      <w:pPr>
        <w:pStyle w:val="afd"/>
        <w:numPr>
          <w:ilvl w:val="0"/>
          <w:numId w:val="56"/>
        </w:numPr>
        <w:ind w:left="567" w:hanging="567"/>
        <w:rPr>
          <w:rFonts w:ascii="Times New Roman" w:hAnsi="Times New Roman"/>
          <w:sz w:val="24"/>
          <w:szCs w:val="24"/>
          <w:lang w:val="ru-RU"/>
        </w:rPr>
      </w:pPr>
      <w:r w:rsidRPr="00322D3A">
        <w:rPr>
          <w:rFonts w:ascii="Times New Roman" w:hAnsi="Times New Roman"/>
          <w:sz w:val="24"/>
          <w:szCs w:val="24"/>
          <w:lang w:val="ru-RU"/>
        </w:rPr>
        <w:t>ГОСТ 12.2.007.0-75 Система стандартов безопасности труда. Изделия электротехнические. Общие требования безопасности.</w:t>
      </w:r>
    </w:p>
    <w:p w:rsidR="00360EDE" w:rsidRPr="00322D3A" w:rsidRDefault="00360EDE" w:rsidP="00360EDE">
      <w:pPr>
        <w:pStyle w:val="afd"/>
        <w:ind w:left="567" w:hanging="567"/>
        <w:rPr>
          <w:rFonts w:ascii="Times New Roman" w:hAnsi="Times New Roman"/>
          <w:sz w:val="24"/>
          <w:szCs w:val="24"/>
          <w:lang w:val="ru-RU"/>
        </w:rPr>
      </w:pPr>
    </w:p>
    <w:p w:rsidR="00360EDE" w:rsidRPr="00322D3A" w:rsidRDefault="00360EDE" w:rsidP="00360EDE">
      <w:pPr>
        <w:pStyle w:val="afd"/>
        <w:numPr>
          <w:ilvl w:val="0"/>
          <w:numId w:val="56"/>
        </w:numPr>
        <w:ind w:left="567" w:hanging="567"/>
        <w:rPr>
          <w:rFonts w:ascii="Times New Roman" w:hAnsi="Times New Roman"/>
          <w:sz w:val="24"/>
          <w:szCs w:val="24"/>
          <w:lang w:val="ru-RU"/>
        </w:rPr>
      </w:pPr>
      <w:r w:rsidRPr="00322D3A">
        <w:rPr>
          <w:rFonts w:ascii="Times New Roman" w:hAnsi="Times New Roman"/>
          <w:sz w:val="24"/>
          <w:szCs w:val="24"/>
          <w:lang w:val="ru-RU"/>
        </w:rPr>
        <w:t>ГОСТ 12.2.063-2015 Арматура трубопроводная Общие требования безопасности.</w:t>
      </w:r>
    </w:p>
    <w:p w:rsidR="00360EDE" w:rsidRPr="00322D3A" w:rsidRDefault="00360EDE" w:rsidP="00360EDE">
      <w:pPr>
        <w:pStyle w:val="afd"/>
        <w:ind w:left="567" w:hanging="567"/>
        <w:rPr>
          <w:rFonts w:ascii="Times New Roman" w:hAnsi="Times New Roman"/>
          <w:sz w:val="24"/>
          <w:szCs w:val="24"/>
          <w:lang w:val="ru-RU"/>
        </w:rPr>
      </w:pPr>
    </w:p>
    <w:p w:rsidR="00360EDE" w:rsidRPr="00322D3A" w:rsidRDefault="00360EDE" w:rsidP="00360EDE">
      <w:pPr>
        <w:pStyle w:val="afd"/>
        <w:numPr>
          <w:ilvl w:val="0"/>
          <w:numId w:val="56"/>
        </w:numPr>
        <w:ind w:left="567" w:hanging="567"/>
        <w:rPr>
          <w:rFonts w:ascii="Times New Roman" w:hAnsi="Times New Roman"/>
          <w:sz w:val="24"/>
          <w:szCs w:val="24"/>
          <w:lang w:val="ru-RU"/>
        </w:rPr>
      </w:pPr>
      <w:r w:rsidRPr="00322D3A">
        <w:rPr>
          <w:rFonts w:ascii="Times New Roman" w:hAnsi="Times New Roman"/>
          <w:sz w:val="24"/>
          <w:szCs w:val="24"/>
          <w:lang w:val="ru-RU"/>
        </w:rPr>
        <w:t>ГОСТ 12.3.009-76 Система стандартов безопасности труда. Работы погрузочно-разгрузочные. Общие требования безопасности.</w:t>
      </w:r>
    </w:p>
    <w:p w:rsidR="00360EDE" w:rsidRPr="00322D3A" w:rsidRDefault="00360EDE" w:rsidP="00360EDE">
      <w:pPr>
        <w:pStyle w:val="afd"/>
        <w:ind w:left="567" w:hanging="567"/>
        <w:rPr>
          <w:rFonts w:ascii="Times New Roman" w:hAnsi="Times New Roman"/>
          <w:sz w:val="24"/>
          <w:szCs w:val="24"/>
          <w:lang w:val="ru-RU"/>
        </w:rPr>
      </w:pPr>
    </w:p>
    <w:p w:rsidR="00360EDE" w:rsidRPr="00322D3A" w:rsidRDefault="00360EDE" w:rsidP="00360EDE">
      <w:pPr>
        <w:pStyle w:val="afd"/>
        <w:numPr>
          <w:ilvl w:val="0"/>
          <w:numId w:val="56"/>
        </w:numPr>
        <w:ind w:left="567" w:hanging="567"/>
        <w:rPr>
          <w:rFonts w:ascii="Times New Roman" w:hAnsi="Times New Roman"/>
          <w:sz w:val="24"/>
          <w:szCs w:val="24"/>
          <w:lang w:val="ru-RU"/>
        </w:rPr>
      </w:pPr>
      <w:r w:rsidRPr="00322D3A">
        <w:rPr>
          <w:rFonts w:ascii="Times New Roman" w:hAnsi="Times New Roman"/>
          <w:sz w:val="24"/>
          <w:szCs w:val="24"/>
          <w:lang w:val="ru-RU"/>
        </w:rPr>
        <w:t>ГОСТ 15180-86 Прокладки плоские эластичные. Основные параметры и размеры.</w:t>
      </w:r>
    </w:p>
    <w:p w:rsidR="00360EDE" w:rsidRPr="00322D3A" w:rsidRDefault="00360EDE" w:rsidP="00360EDE">
      <w:pPr>
        <w:pStyle w:val="afd"/>
        <w:ind w:left="567" w:hanging="567"/>
        <w:rPr>
          <w:rFonts w:ascii="Times New Roman" w:hAnsi="Times New Roman"/>
          <w:sz w:val="24"/>
          <w:szCs w:val="24"/>
          <w:lang w:val="ru-RU"/>
        </w:rPr>
      </w:pPr>
    </w:p>
    <w:p w:rsidR="00360EDE" w:rsidRPr="00322D3A" w:rsidRDefault="00360EDE" w:rsidP="00360EDE">
      <w:pPr>
        <w:pStyle w:val="afd"/>
        <w:numPr>
          <w:ilvl w:val="0"/>
          <w:numId w:val="56"/>
        </w:numPr>
        <w:ind w:left="567" w:hanging="567"/>
        <w:rPr>
          <w:rFonts w:ascii="Times New Roman" w:hAnsi="Times New Roman"/>
          <w:sz w:val="24"/>
          <w:szCs w:val="24"/>
          <w:lang w:val="ru-RU"/>
        </w:rPr>
      </w:pPr>
      <w:r w:rsidRPr="00322D3A">
        <w:rPr>
          <w:rFonts w:ascii="Times New Roman" w:hAnsi="Times New Roman"/>
          <w:sz w:val="24"/>
          <w:szCs w:val="24"/>
          <w:lang w:val="ru-RU"/>
        </w:rPr>
        <w:t>ГОСТ 15.309-98 Система разработки и постановки продукции на производство. Испытание и приёмка выпускаемой продукции. Основные положения.</w:t>
      </w:r>
    </w:p>
    <w:p w:rsidR="00360EDE" w:rsidRPr="00322D3A" w:rsidRDefault="00360EDE" w:rsidP="00360EDE">
      <w:pPr>
        <w:pStyle w:val="afd"/>
        <w:ind w:left="567" w:hanging="567"/>
        <w:rPr>
          <w:rFonts w:ascii="Times New Roman" w:hAnsi="Times New Roman"/>
          <w:sz w:val="24"/>
          <w:szCs w:val="24"/>
          <w:lang w:val="ru-RU"/>
        </w:rPr>
      </w:pPr>
    </w:p>
    <w:p w:rsidR="00360EDE" w:rsidRPr="00322D3A" w:rsidRDefault="00360EDE" w:rsidP="00360EDE">
      <w:pPr>
        <w:pStyle w:val="afd"/>
        <w:numPr>
          <w:ilvl w:val="0"/>
          <w:numId w:val="56"/>
        </w:numPr>
        <w:ind w:left="567" w:hanging="567"/>
        <w:rPr>
          <w:rFonts w:ascii="Times New Roman" w:hAnsi="Times New Roman"/>
          <w:sz w:val="24"/>
          <w:szCs w:val="24"/>
          <w:lang w:val="ru-RU"/>
        </w:rPr>
      </w:pPr>
      <w:r w:rsidRPr="00322D3A">
        <w:rPr>
          <w:rFonts w:ascii="Times New Roman" w:hAnsi="Times New Roman"/>
          <w:sz w:val="24"/>
          <w:szCs w:val="24"/>
          <w:lang w:val="ru-RU"/>
        </w:rPr>
        <w:t>ГОСТ 15.311-90 Система разработки и постановки продукции на производства. Постановка на производство продукции по технической документации иностранных фирм.</w:t>
      </w:r>
    </w:p>
    <w:p w:rsidR="00360EDE" w:rsidRPr="00322D3A" w:rsidRDefault="00360EDE" w:rsidP="00360EDE">
      <w:pPr>
        <w:pStyle w:val="afd"/>
        <w:ind w:left="567" w:hanging="567"/>
        <w:rPr>
          <w:rFonts w:ascii="Times New Roman" w:hAnsi="Times New Roman"/>
          <w:sz w:val="24"/>
          <w:szCs w:val="24"/>
          <w:lang w:val="ru-RU"/>
        </w:rPr>
      </w:pPr>
    </w:p>
    <w:p w:rsidR="00360EDE" w:rsidRPr="00322D3A" w:rsidRDefault="00360EDE" w:rsidP="00360EDE">
      <w:pPr>
        <w:pStyle w:val="afd"/>
        <w:numPr>
          <w:ilvl w:val="0"/>
          <w:numId w:val="56"/>
        </w:numPr>
        <w:ind w:left="567" w:hanging="567"/>
        <w:rPr>
          <w:rFonts w:ascii="Times New Roman" w:hAnsi="Times New Roman"/>
          <w:sz w:val="24"/>
          <w:szCs w:val="24"/>
          <w:lang w:val="ru-RU"/>
        </w:rPr>
      </w:pPr>
      <w:r w:rsidRPr="00322D3A">
        <w:rPr>
          <w:rFonts w:ascii="Times New Roman" w:hAnsi="Times New Roman"/>
          <w:sz w:val="24"/>
          <w:szCs w:val="24"/>
          <w:lang w:val="ru-RU"/>
        </w:rPr>
        <w:t>ГОСТ 21.110-2013 Система проектной документации для строительства. Правила выполнения спецификации оборудования, изделий и материалов.</w:t>
      </w:r>
    </w:p>
    <w:p w:rsidR="00360EDE" w:rsidRPr="00322D3A" w:rsidRDefault="00360EDE" w:rsidP="00360EDE">
      <w:pPr>
        <w:ind w:left="567" w:hanging="567"/>
        <w:rPr>
          <w:szCs w:val="24"/>
        </w:rPr>
      </w:pPr>
    </w:p>
    <w:p w:rsidR="00360EDE" w:rsidRPr="00322D3A" w:rsidRDefault="00360EDE" w:rsidP="00360EDE">
      <w:pPr>
        <w:pStyle w:val="afd"/>
        <w:numPr>
          <w:ilvl w:val="0"/>
          <w:numId w:val="56"/>
        </w:numPr>
        <w:ind w:left="567" w:hanging="567"/>
        <w:rPr>
          <w:szCs w:val="24"/>
        </w:rPr>
      </w:pPr>
      <w:r w:rsidRPr="00322D3A">
        <w:rPr>
          <w:rFonts w:ascii="Times New Roman" w:hAnsi="Times New Roman"/>
          <w:sz w:val="24"/>
          <w:szCs w:val="24"/>
          <w:lang w:val="ru-RU"/>
        </w:rPr>
        <w:t xml:space="preserve">ГОСТ 356-80 Арматура и детали трубопроводов. Давления номинальные, пробные и рабочие. </w:t>
      </w:r>
      <w:r w:rsidRPr="00322D3A">
        <w:rPr>
          <w:rFonts w:ascii="Times New Roman" w:hAnsi="Times New Roman"/>
          <w:sz w:val="24"/>
          <w:szCs w:val="24"/>
        </w:rPr>
        <w:t>Ряды.</w:t>
      </w:r>
    </w:p>
    <w:p w:rsidR="00360EDE" w:rsidRPr="00322D3A" w:rsidRDefault="00360EDE" w:rsidP="00360EDE">
      <w:pPr>
        <w:ind w:left="567" w:hanging="567"/>
        <w:rPr>
          <w:szCs w:val="24"/>
        </w:rPr>
      </w:pPr>
    </w:p>
    <w:p w:rsidR="00360EDE" w:rsidRPr="00322D3A" w:rsidRDefault="00360EDE" w:rsidP="00360EDE">
      <w:pPr>
        <w:pStyle w:val="afd"/>
        <w:numPr>
          <w:ilvl w:val="0"/>
          <w:numId w:val="56"/>
        </w:numPr>
        <w:ind w:left="567" w:hanging="567"/>
        <w:rPr>
          <w:szCs w:val="24"/>
          <w:lang w:val="ru-RU"/>
        </w:rPr>
      </w:pPr>
      <w:r w:rsidRPr="00322D3A">
        <w:rPr>
          <w:rFonts w:ascii="Times New Roman" w:hAnsi="Times New Roman"/>
          <w:sz w:val="24"/>
          <w:szCs w:val="24"/>
          <w:lang w:val="ru-RU"/>
        </w:rPr>
        <w:t>ГОСТ 1497-84 (ИСО 6892-84, СТ СЭВ 471-88) Металлы. Методы испытаний на растяжение.</w:t>
      </w:r>
    </w:p>
    <w:p w:rsidR="00360EDE" w:rsidRPr="00322D3A" w:rsidRDefault="00360EDE" w:rsidP="00360EDE">
      <w:pPr>
        <w:ind w:left="567" w:hanging="567"/>
        <w:rPr>
          <w:szCs w:val="24"/>
        </w:rPr>
      </w:pPr>
    </w:p>
    <w:p w:rsidR="00360EDE" w:rsidRPr="00322D3A" w:rsidRDefault="00360EDE" w:rsidP="00360EDE">
      <w:pPr>
        <w:pStyle w:val="afd"/>
        <w:numPr>
          <w:ilvl w:val="0"/>
          <w:numId w:val="56"/>
        </w:numPr>
        <w:ind w:left="567" w:hanging="567"/>
        <w:rPr>
          <w:szCs w:val="24"/>
          <w:lang w:val="ru-RU"/>
        </w:rPr>
      </w:pPr>
      <w:r w:rsidRPr="00322D3A">
        <w:rPr>
          <w:rFonts w:ascii="Times New Roman" w:hAnsi="Times New Roman"/>
          <w:sz w:val="24"/>
          <w:szCs w:val="24"/>
          <w:lang w:val="ru-RU"/>
        </w:rPr>
        <w:t>ГОСТ 1759.0-87 (СТ СЭВ 4203-83) Болты, винты, шпильки и гайки.</w:t>
      </w:r>
    </w:p>
    <w:p w:rsidR="00360EDE" w:rsidRPr="00322D3A" w:rsidRDefault="00360EDE" w:rsidP="00360EDE">
      <w:pPr>
        <w:ind w:left="567" w:hanging="567"/>
        <w:rPr>
          <w:szCs w:val="24"/>
        </w:rPr>
      </w:pPr>
    </w:p>
    <w:p w:rsidR="00360EDE" w:rsidRPr="00322D3A" w:rsidRDefault="00360EDE" w:rsidP="00360EDE">
      <w:pPr>
        <w:pStyle w:val="afd"/>
        <w:numPr>
          <w:ilvl w:val="0"/>
          <w:numId w:val="56"/>
        </w:numPr>
        <w:ind w:left="567" w:hanging="567"/>
        <w:rPr>
          <w:szCs w:val="24"/>
          <w:lang w:val="ru-RU"/>
        </w:rPr>
      </w:pPr>
      <w:r w:rsidRPr="00322D3A">
        <w:rPr>
          <w:rFonts w:ascii="Times New Roman" w:hAnsi="Times New Roman"/>
          <w:sz w:val="24"/>
          <w:szCs w:val="24"/>
          <w:lang w:val="ru-RU"/>
        </w:rPr>
        <w:t>ГОСТ 1763-68 (СТ СЭВ 477-77, ИСО 3887-77) Сталь. Методы определения глубины обезуглероженного слоя.</w:t>
      </w:r>
    </w:p>
    <w:p w:rsidR="00360EDE" w:rsidRPr="00322D3A" w:rsidRDefault="00360EDE" w:rsidP="00360EDE">
      <w:pPr>
        <w:ind w:left="567" w:hanging="567"/>
        <w:rPr>
          <w:szCs w:val="24"/>
        </w:rPr>
      </w:pPr>
    </w:p>
    <w:p w:rsidR="00360EDE" w:rsidRPr="00322D3A" w:rsidRDefault="008306CA" w:rsidP="005211BF">
      <w:pPr>
        <w:pStyle w:val="afd"/>
        <w:numPr>
          <w:ilvl w:val="0"/>
          <w:numId w:val="56"/>
        </w:numPr>
        <w:ind w:left="567" w:hanging="567"/>
        <w:rPr>
          <w:szCs w:val="24"/>
          <w:lang w:val="ru-RU"/>
        </w:rPr>
      </w:pPr>
      <w:r w:rsidRPr="008306CA">
        <w:rPr>
          <w:rFonts w:ascii="Times New Roman" w:hAnsi="Times New Roman"/>
          <w:sz w:val="24"/>
          <w:szCs w:val="24"/>
          <w:lang w:val="ru-RU"/>
        </w:rPr>
        <w:t>ГОСТ 1778-70 (СТ СЭВ 4077-83) (ИСО 4967-79) Сталь. Металлографические методы определения неметаллических включений</w:t>
      </w:r>
      <w:r w:rsidR="00360EDE" w:rsidRPr="00322D3A">
        <w:rPr>
          <w:rFonts w:ascii="Times New Roman" w:hAnsi="Times New Roman"/>
          <w:sz w:val="24"/>
          <w:szCs w:val="24"/>
          <w:lang w:val="ru-RU"/>
        </w:rPr>
        <w:t>.</w:t>
      </w:r>
    </w:p>
    <w:p w:rsidR="00360EDE" w:rsidRPr="00322D3A" w:rsidRDefault="00360EDE" w:rsidP="00360EDE">
      <w:pPr>
        <w:ind w:left="567" w:hanging="567"/>
        <w:rPr>
          <w:szCs w:val="24"/>
        </w:rPr>
      </w:pPr>
    </w:p>
    <w:p w:rsidR="00360EDE" w:rsidRPr="00322D3A" w:rsidRDefault="00360EDE" w:rsidP="00360EDE">
      <w:pPr>
        <w:pStyle w:val="afd"/>
        <w:numPr>
          <w:ilvl w:val="0"/>
          <w:numId w:val="56"/>
        </w:numPr>
        <w:ind w:left="567" w:hanging="567"/>
        <w:rPr>
          <w:szCs w:val="24"/>
          <w:lang w:val="ru-RU"/>
        </w:rPr>
      </w:pPr>
      <w:r w:rsidRPr="00322D3A">
        <w:rPr>
          <w:rFonts w:ascii="Times New Roman" w:eastAsia="Times New Roman" w:hAnsi="Times New Roman"/>
          <w:kern w:val="28"/>
          <w:sz w:val="24"/>
          <w:szCs w:val="24"/>
          <w:lang w:val="ru-RU" w:eastAsia="ru-RU"/>
        </w:rPr>
        <w:t xml:space="preserve">ГОСТ 2789-73 </w:t>
      </w:r>
      <w:r w:rsidRPr="00322D3A">
        <w:rPr>
          <w:rFonts w:ascii="Times New Roman" w:hAnsi="Times New Roman"/>
          <w:sz w:val="24"/>
          <w:szCs w:val="24"/>
          <w:lang w:val="ru-RU"/>
        </w:rPr>
        <w:t>Шероховатость поверхности. Параметры и характеристики.</w:t>
      </w:r>
    </w:p>
    <w:p w:rsidR="00360EDE" w:rsidRPr="00322D3A" w:rsidRDefault="00360EDE" w:rsidP="00360EDE">
      <w:pPr>
        <w:ind w:left="567" w:hanging="567"/>
        <w:rPr>
          <w:szCs w:val="24"/>
        </w:rPr>
      </w:pPr>
    </w:p>
    <w:p w:rsidR="00360EDE" w:rsidRPr="00322D3A" w:rsidRDefault="00360EDE" w:rsidP="00360EDE">
      <w:pPr>
        <w:pStyle w:val="afd"/>
        <w:numPr>
          <w:ilvl w:val="0"/>
          <w:numId w:val="56"/>
        </w:numPr>
        <w:ind w:left="567" w:hanging="567"/>
        <w:rPr>
          <w:szCs w:val="24"/>
          <w:lang w:val="ru-RU"/>
        </w:rPr>
      </w:pPr>
      <w:r w:rsidRPr="00322D3A">
        <w:rPr>
          <w:rFonts w:ascii="Times New Roman" w:hAnsi="Times New Roman"/>
          <w:sz w:val="24"/>
          <w:szCs w:val="24"/>
          <w:lang w:val="ru-RU"/>
        </w:rPr>
        <w:t>ГОСТ 2999-75 (СТ СЭВ 470-77) Металлы и сплавы. Метод измерения твердости по Виккерсу.</w:t>
      </w:r>
    </w:p>
    <w:p w:rsidR="00360EDE" w:rsidRPr="00322D3A" w:rsidRDefault="00360EDE" w:rsidP="00360EDE">
      <w:pPr>
        <w:ind w:left="567" w:hanging="567"/>
        <w:rPr>
          <w:szCs w:val="24"/>
        </w:rPr>
      </w:pPr>
    </w:p>
    <w:p w:rsidR="00360EDE" w:rsidRPr="00322D3A" w:rsidRDefault="00360EDE" w:rsidP="00360EDE">
      <w:pPr>
        <w:pStyle w:val="afd"/>
        <w:numPr>
          <w:ilvl w:val="0"/>
          <w:numId w:val="56"/>
        </w:numPr>
        <w:ind w:left="567" w:hanging="567"/>
        <w:rPr>
          <w:szCs w:val="24"/>
        </w:rPr>
      </w:pPr>
      <w:r w:rsidRPr="00322D3A">
        <w:rPr>
          <w:rFonts w:ascii="Times New Roman" w:hAnsi="Times New Roman"/>
          <w:sz w:val="24"/>
          <w:szCs w:val="24"/>
        </w:rPr>
        <w:lastRenderedPageBreak/>
        <w:t>ГОСТ 3706-93 Задвижки. Строительные длины.</w:t>
      </w:r>
    </w:p>
    <w:p w:rsidR="00360EDE" w:rsidRPr="00322D3A" w:rsidRDefault="00360EDE" w:rsidP="00360EDE">
      <w:pPr>
        <w:ind w:left="567" w:hanging="567"/>
        <w:rPr>
          <w:szCs w:val="24"/>
        </w:rPr>
      </w:pPr>
    </w:p>
    <w:p w:rsidR="00360EDE" w:rsidRPr="00322D3A" w:rsidRDefault="00360EDE" w:rsidP="00360EDE">
      <w:pPr>
        <w:pStyle w:val="afd"/>
        <w:numPr>
          <w:ilvl w:val="0"/>
          <w:numId w:val="56"/>
        </w:numPr>
        <w:ind w:left="567" w:hanging="567"/>
        <w:rPr>
          <w:szCs w:val="24"/>
          <w:lang w:val="ru-RU"/>
        </w:rPr>
      </w:pPr>
      <w:r w:rsidRPr="00322D3A">
        <w:rPr>
          <w:rFonts w:ascii="Times New Roman" w:hAnsi="Times New Roman"/>
          <w:sz w:val="24"/>
          <w:szCs w:val="24"/>
          <w:lang w:val="ru-RU"/>
        </w:rPr>
        <w:t>ГОСТ 4233-77 Реактивы. Натрий хлористый. Технические условия.</w:t>
      </w:r>
    </w:p>
    <w:p w:rsidR="00360EDE" w:rsidRPr="00322D3A" w:rsidRDefault="00360EDE" w:rsidP="00360EDE">
      <w:pPr>
        <w:ind w:left="567" w:hanging="567"/>
        <w:rPr>
          <w:szCs w:val="24"/>
        </w:rPr>
      </w:pPr>
    </w:p>
    <w:p w:rsidR="00360EDE" w:rsidRPr="00956703" w:rsidRDefault="00360EDE" w:rsidP="00360EDE">
      <w:pPr>
        <w:pStyle w:val="afd"/>
        <w:numPr>
          <w:ilvl w:val="0"/>
          <w:numId w:val="56"/>
        </w:numPr>
        <w:ind w:left="567" w:hanging="567"/>
        <w:rPr>
          <w:szCs w:val="24"/>
          <w:lang w:val="ru-RU"/>
        </w:rPr>
      </w:pPr>
      <w:r w:rsidRPr="00322D3A">
        <w:rPr>
          <w:rFonts w:ascii="Times New Roman" w:hAnsi="Times New Roman"/>
          <w:sz w:val="24"/>
          <w:szCs w:val="24"/>
          <w:lang w:val="ru-RU"/>
        </w:rPr>
        <w:t>ГОСТ 4328-77 Реактивы. Натрия гидроокись. Технические условия.</w:t>
      </w:r>
    </w:p>
    <w:p w:rsidR="00360EDE" w:rsidRPr="00956703" w:rsidRDefault="00360EDE" w:rsidP="00360EDE">
      <w:pPr>
        <w:rPr>
          <w:szCs w:val="24"/>
        </w:rPr>
      </w:pPr>
    </w:p>
    <w:p w:rsidR="00360EDE" w:rsidRPr="00322D3A" w:rsidRDefault="00360EDE" w:rsidP="00360EDE">
      <w:pPr>
        <w:pStyle w:val="afd"/>
        <w:numPr>
          <w:ilvl w:val="0"/>
          <w:numId w:val="56"/>
        </w:numPr>
        <w:ind w:left="567" w:hanging="567"/>
        <w:rPr>
          <w:szCs w:val="24"/>
          <w:lang w:val="ru-RU"/>
        </w:rPr>
      </w:pPr>
      <w:r w:rsidRPr="00322D3A">
        <w:rPr>
          <w:rFonts w:ascii="Times New Roman" w:hAnsi="Times New Roman"/>
          <w:sz w:val="24"/>
          <w:szCs w:val="24"/>
          <w:lang w:val="ru-RU"/>
        </w:rPr>
        <w:t>ГОСТ 4666-2015 Арматура трубопроводная. Требования к маркировке.</w:t>
      </w:r>
    </w:p>
    <w:p w:rsidR="00360EDE" w:rsidRPr="00322D3A" w:rsidRDefault="00360EDE" w:rsidP="00360EDE">
      <w:pPr>
        <w:ind w:left="567" w:hanging="567"/>
        <w:rPr>
          <w:szCs w:val="24"/>
        </w:rPr>
      </w:pPr>
    </w:p>
    <w:p w:rsidR="00360EDE" w:rsidRPr="00322D3A" w:rsidRDefault="00360EDE" w:rsidP="00360EDE">
      <w:pPr>
        <w:pStyle w:val="afd"/>
        <w:numPr>
          <w:ilvl w:val="0"/>
          <w:numId w:val="56"/>
        </w:numPr>
        <w:ind w:left="567" w:hanging="567"/>
        <w:rPr>
          <w:szCs w:val="24"/>
        </w:rPr>
      </w:pPr>
      <w:r w:rsidRPr="00322D3A">
        <w:rPr>
          <w:rFonts w:ascii="Times New Roman" w:hAnsi="Times New Roman"/>
          <w:sz w:val="24"/>
          <w:szCs w:val="24"/>
        </w:rPr>
        <w:t>ГОСТ 5272-68 Коррозия металлов. Термины.</w:t>
      </w:r>
    </w:p>
    <w:p w:rsidR="00360EDE" w:rsidRPr="00322D3A" w:rsidRDefault="00360EDE" w:rsidP="00360EDE">
      <w:pPr>
        <w:pStyle w:val="afd"/>
        <w:ind w:left="567" w:hanging="567"/>
        <w:rPr>
          <w:szCs w:val="24"/>
        </w:rPr>
      </w:pPr>
    </w:p>
    <w:p w:rsidR="00360EDE" w:rsidRPr="00322D3A" w:rsidRDefault="00360EDE" w:rsidP="00360EDE">
      <w:pPr>
        <w:pStyle w:val="afd"/>
        <w:numPr>
          <w:ilvl w:val="0"/>
          <w:numId w:val="56"/>
        </w:numPr>
        <w:ind w:left="567" w:hanging="567"/>
        <w:rPr>
          <w:szCs w:val="24"/>
          <w:lang w:val="ru-RU"/>
        </w:rPr>
      </w:pPr>
      <w:r w:rsidRPr="00322D3A">
        <w:rPr>
          <w:rFonts w:ascii="Times New Roman" w:hAnsi="Times New Roman"/>
          <w:sz w:val="24"/>
          <w:szCs w:val="24"/>
          <w:lang w:val="ru-RU"/>
        </w:rPr>
        <w:t>ГОСТ 5639-82 Стали и сплавы. Методы выявления и определения величины зерна.</w:t>
      </w:r>
    </w:p>
    <w:p w:rsidR="00360EDE" w:rsidRPr="00322D3A" w:rsidRDefault="00360EDE" w:rsidP="00360EDE">
      <w:pPr>
        <w:ind w:left="567" w:hanging="567"/>
        <w:rPr>
          <w:szCs w:val="24"/>
        </w:rPr>
      </w:pPr>
    </w:p>
    <w:p w:rsidR="00360EDE" w:rsidRPr="00322D3A" w:rsidRDefault="00360EDE" w:rsidP="00360EDE">
      <w:pPr>
        <w:pStyle w:val="afd"/>
        <w:numPr>
          <w:ilvl w:val="0"/>
          <w:numId w:val="56"/>
        </w:numPr>
        <w:ind w:left="567" w:hanging="567"/>
        <w:rPr>
          <w:szCs w:val="24"/>
        </w:rPr>
      </w:pPr>
      <w:r w:rsidRPr="00322D3A">
        <w:rPr>
          <w:rFonts w:ascii="Times New Roman" w:hAnsi="Times New Roman"/>
          <w:sz w:val="24"/>
          <w:szCs w:val="24"/>
          <w:lang w:val="ru-RU"/>
        </w:rPr>
        <w:t>ГОСТ 5762-2002 Арматура трубопроводная промышленная. Задвижки на номинальное давление не более Р</w:t>
      </w:r>
      <w:r w:rsidRPr="00322D3A">
        <w:rPr>
          <w:rFonts w:ascii="Times New Roman" w:hAnsi="Times New Roman"/>
          <w:sz w:val="24"/>
          <w:szCs w:val="24"/>
        </w:rPr>
        <w:t>N</w:t>
      </w:r>
      <w:r w:rsidRPr="00322D3A">
        <w:rPr>
          <w:rFonts w:ascii="Times New Roman" w:hAnsi="Times New Roman"/>
          <w:sz w:val="24"/>
          <w:szCs w:val="24"/>
          <w:lang w:val="ru-RU"/>
        </w:rPr>
        <w:t xml:space="preserve"> 250. </w:t>
      </w:r>
      <w:r w:rsidRPr="00322D3A">
        <w:rPr>
          <w:rFonts w:ascii="Times New Roman" w:hAnsi="Times New Roman"/>
          <w:sz w:val="24"/>
          <w:szCs w:val="24"/>
        </w:rPr>
        <w:t>Общие технические условия.</w:t>
      </w:r>
    </w:p>
    <w:p w:rsidR="00360EDE" w:rsidRPr="00322D3A" w:rsidRDefault="00360EDE" w:rsidP="00360EDE">
      <w:pPr>
        <w:ind w:left="567" w:hanging="567"/>
        <w:rPr>
          <w:szCs w:val="24"/>
        </w:rPr>
      </w:pPr>
    </w:p>
    <w:p w:rsidR="00360EDE" w:rsidRPr="00322D3A" w:rsidRDefault="008306CA" w:rsidP="005211BF">
      <w:pPr>
        <w:pStyle w:val="afd"/>
        <w:numPr>
          <w:ilvl w:val="0"/>
          <w:numId w:val="56"/>
        </w:numPr>
        <w:ind w:left="567" w:hanging="567"/>
        <w:rPr>
          <w:rFonts w:ascii="Times New Roman" w:hAnsi="Times New Roman"/>
          <w:sz w:val="24"/>
          <w:szCs w:val="24"/>
          <w:lang w:val="ru-RU"/>
        </w:rPr>
      </w:pPr>
      <w:r w:rsidRPr="008306CA">
        <w:rPr>
          <w:rFonts w:ascii="Times New Roman" w:hAnsi="Times New Roman"/>
          <w:sz w:val="24"/>
          <w:szCs w:val="24"/>
          <w:lang w:val="ru-RU"/>
        </w:rPr>
        <w:t>ГОСТ 6032-2017 (ИСО 3651-1:1998, ИСО 3651-2:1998) Стали и сплавы коррозионно-стойкие. Методы испытаний на стойкость к межкристаллитной коррозии</w:t>
      </w:r>
      <w:r w:rsidR="00360EDE" w:rsidRPr="00322D3A">
        <w:rPr>
          <w:rFonts w:ascii="Times New Roman" w:hAnsi="Times New Roman"/>
          <w:sz w:val="24"/>
          <w:szCs w:val="24"/>
          <w:lang w:val="ru-RU"/>
        </w:rPr>
        <w:t>.</w:t>
      </w:r>
    </w:p>
    <w:p w:rsidR="00360EDE" w:rsidRPr="00322D3A" w:rsidRDefault="00360EDE" w:rsidP="00360EDE">
      <w:pPr>
        <w:pStyle w:val="afd"/>
        <w:ind w:left="567" w:hanging="567"/>
        <w:rPr>
          <w:rFonts w:ascii="Times New Roman" w:hAnsi="Times New Roman"/>
          <w:sz w:val="24"/>
          <w:szCs w:val="24"/>
          <w:lang w:val="ru-RU"/>
        </w:rPr>
      </w:pPr>
    </w:p>
    <w:p w:rsidR="00360EDE" w:rsidRPr="00322D3A" w:rsidRDefault="00360EDE" w:rsidP="00360EDE">
      <w:pPr>
        <w:pStyle w:val="afd"/>
        <w:numPr>
          <w:ilvl w:val="0"/>
          <w:numId w:val="56"/>
        </w:numPr>
        <w:ind w:left="567" w:hanging="567"/>
        <w:rPr>
          <w:rFonts w:ascii="Times New Roman" w:hAnsi="Times New Roman"/>
          <w:sz w:val="24"/>
          <w:szCs w:val="24"/>
          <w:lang w:val="ru-RU"/>
        </w:rPr>
      </w:pPr>
      <w:r w:rsidRPr="00322D3A">
        <w:rPr>
          <w:rFonts w:ascii="Times New Roman" w:hAnsi="Times New Roman"/>
          <w:sz w:val="24"/>
          <w:szCs w:val="24"/>
          <w:lang w:val="ru-RU"/>
        </w:rPr>
        <w:t>ГОСТ 6111-52 Резьба коническая дюймовая с углом профиля 60°.</w:t>
      </w:r>
    </w:p>
    <w:p w:rsidR="00360EDE" w:rsidRPr="00322D3A" w:rsidRDefault="00360EDE" w:rsidP="00360EDE"/>
    <w:p w:rsidR="00360EDE" w:rsidRPr="00322D3A" w:rsidRDefault="00360EDE" w:rsidP="00360EDE">
      <w:pPr>
        <w:pStyle w:val="afd"/>
        <w:numPr>
          <w:ilvl w:val="0"/>
          <w:numId w:val="56"/>
        </w:numPr>
        <w:ind w:left="567" w:hanging="567"/>
        <w:rPr>
          <w:rFonts w:ascii="Times New Roman" w:hAnsi="Times New Roman"/>
          <w:sz w:val="24"/>
          <w:szCs w:val="24"/>
          <w:lang w:val="ru-RU"/>
        </w:rPr>
      </w:pPr>
      <w:r w:rsidRPr="00322D3A">
        <w:rPr>
          <w:rFonts w:ascii="Times New Roman" w:hAnsi="Times New Roman"/>
          <w:sz w:val="24"/>
          <w:szCs w:val="24"/>
          <w:lang w:val="ru-RU"/>
        </w:rPr>
        <w:t>ГОСТ 6211-81 Основные нормы взаимозаменяемости. Резьба трубная коническая.</w:t>
      </w:r>
    </w:p>
    <w:p w:rsidR="00360EDE" w:rsidRPr="00322D3A" w:rsidRDefault="00360EDE" w:rsidP="00360EDE">
      <w:pPr>
        <w:pStyle w:val="afd"/>
        <w:ind w:left="567" w:hanging="567"/>
        <w:rPr>
          <w:rFonts w:ascii="Times New Roman" w:hAnsi="Times New Roman"/>
          <w:sz w:val="24"/>
          <w:szCs w:val="24"/>
          <w:lang w:val="ru-RU"/>
        </w:rPr>
      </w:pPr>
    </w:p>
    <w:p w:rsidR="00360EDE" w:rsidRPr="00322D3A" w:rsidRDefault="00360EDE" w:rsidP="00360EDE">
      <w:pPr>
        <w:pStyle w:val="afd"/>
        <w:numPr>
          <w:ilvl w:val="0"/>
          <w:numId w:val="56"/>
        </w:numPr>
        <w:ind w:left="567" w:hanging="567"/>
        <w:rPr>
          <w:rFonts w:ascii="Times New Roman" w:hAnsi="Times New Roman"/>
          <w:sz w:val="24"/>
          <w:szCs w:val="24"/>
          <w:lang w:val="ru-RU"/>
        </w:rPr>
      </w:pPr>
      <w:r w:rsidRPr="00322D3A">
        <w:rPr>
          <w:rFonts w:ascii="Times New Roman" w:hAnsi="Times New Roman"/>
          <w:sz w:val="24"/>
          <w:szCs w:val="24"/>
          <w:lang w:val="ru-RU"/>
        </w:rPr>
        <w:t>ГОСТ 6357-81 Основные нормы взаимозаменяемости. Резьба трубная цилиндрическая.</w:t>
      </w:r>
    </w:p>
    <w:p w:rsidR="00360EDE" w:rsidRPr="00322D3A" w:rsidRDefault="00360EDE" w:rsidP="00360EDE">
      <w:pPr>
        <w:ind w:left="567" w:hanging="567"/>
        <w:rPr>
          <w:szCs w:val="24"/>
        </w:rPr>
      </w:pPr>
    </w:p>
    <w:p w:rsidR="00360EDE" w:rsidRPr="00322D3A" w:rsidRDefault="00360EDE" w:rsidP="00360EDE">
      <w:pPr>
        <w:pStyle w:val="afd"/>
        <w:numPr>
          <w:ilvl w:val="0"/>
          <w:numId w:val="56"/>
        </w:numPr>
        <w:ind w:left="567" w:hanging="567"/>
        <w:rPr>
          <w:szCs w:val="24"/>
        </w:rPr>
      </w:pPr>
      <w:r w:rsidRPr="00322D3A">
        <w:rPr>
          <w:rFonts w:ascii="Times New Roman" w:hAnsi="Times New Roman"/>
          <w:sz w:val="24"/>
          <w:szCs w:val="24"/>
          <w:lang w:val="ru-RU"/>
        </w:rPr>
        <w:t xml:space="preserve">ГОСТ 6996-66 (ИСО 4136-89, ИСО 5173-81, ИСО 5177-81) Сварные соединения. </w:t>
      </w:r>
      <w:r w:rsidRPr="00322D3A">
        <w:rPr>
          <w:rFonts w:ascii="Times New Roman" w:hAnsi="Times New Roman"/>
          <w:sz w:val="24"/>
          <w:szCs w:val="24"/>
        </w:rPr>
        <w:t>Методы определения механических свойств.</w:t>
      </w:r>
    </w:p>
    <w:p w:rsidR="00360EDE" w:rsidRPr="00322D3A" w:rsidRDefault="00360EDE" w:rsidP="00360EDE">
      <w:pPr>
        <w:ind w:left="567" w:hanging="567"/>
        <w:rPr>
          <w:szCs w:val="24"/>
        </w:rPr>
      </w:pPr>
    </w:p>
    <w:p w:rsidR="00360EDE" w:rsidRPr="00322D3A" w:rsidRDefault="00360EDE" w:rsidP="00360EDE">
      <w:pPr>
        <w:pStyle w:val="afd"/>
        <w:numPr>
          <w:ilvl w:val="0"/>
          <w:numId w:val="56"/>
        </w:numPr>
        <w:ind w:left="567" w:hanging="567"/>
        <w:rPr>
          <w:szCs w:val="24"/>
          <w:lang w:val="ru-RU"/>
        </w:rPr>
      </w:pPr>
      <w:r w:rsidRPr="00322D3A">
        <w:rPr>
          <w:rFonts w:ascii="Times New Roman" w:hAnsi="Times New Roman"/>
          <w:sz w:val="24"/>
          <w:szCs w:val="24"/>
          <w:lang w:val="ru-RU"/>
        </w:rPr>
        <w:t>ГОСТ 7565-81 (ИСО 377-2-89) Чугун, сталь и сплавы. Метод отбора проб для определения химического состава.</w:t>
      </w:r>
    </w:p>
    <w:p w:rsidR="00360EDE" w:rsidRPr="00322D3A" w:rsidRDefault="00360EDE" w:rsidP="00360EDE">
      <w:pPr>
        <w:ind w:left="567" w:hanging="567"/>
        <w:rPr>
          <w:szCs w:val="24"/>
        </w:rPr>
      </w:pPr>
    </w:p>
    <w:p w:rsidR="00360EDE" w:rsidRPr="00322D3A" w:rsidRDefault="00360EDE" w:rsidP="00360EDE">
      <w:pPr>
        <w:pStyle w:val="afd"/>
        <w:numPr>
          <w:ilvl w:val="0"/>
          <w:numId w:val="56"/>
        </w:numPr>
        <w:ind w:left="567" w:hanging="567"/>
        <w:rPr>
          <w:szCs w:val="24"/>
          <w:lang w:val="ru-RU"/>
        </w:rPr>
      </w:pPr>
      <w:r w:rsidRPr="00322D3A">
        <w:rPr>
          <w:rFonts w:ascii="Times New Roman" w:hAnsi="Times New Roman"/>
          <w:sz w:val="24"/>
          <w:szCs w:val="24"/>
          <w:lang w:val="ru-RU"/>
        </w:rPr>
        <w:t>ГОСТ 9012-59 (ИСО 410-82, ИСО 6506-81) Металлы. Метод измерения твердости по Бринеллю.</w:t>
      </w:r>
    </w:p>
    <w:p w:rsidR="00360EDE" w:rsidRPr="00322D3A" w:rsidRDefault="00360EDE" w:rsidP="00360EDE">
      <w:pPr>
        <w:ind w:left="567" w:hanging="567"/>
        <w:rPr>
          <w:szCs w:val="24"/>
        </w:rPr>
      </w:pPr>
    </w:p>
    <w:p w:rsidR="00360EDE" w:rsidRPr="00322D3A" w:rsidRDefault="00360EDE" w:rsidP="00360EDE">
      <w:pPr>
        <w:pStyle w:val="afd"/>
        <w:numPr>
          <w:ilvl w:val="0"/>
          <w:numId w:val="56"/>
        </w:numPr>
        <w:ind w:left="567" w:hanging="567"/>
        <w:rPr>
          <w:szCs w:val="24"/>
          <w:lang w:val="ru-RU"/>
        </w:rPr>
      </w:pPr>
      <w:r w:rsidRPr="00322D3A">
        <w:rPr>
          <w:rFonts w:ascii="Times New Roman" w:hAnsi="Times New Roman"/>
          <w:sz w:val="24"/>
          <w:szCs w:val="24"/>
          <w:lang w:val="ru-RU"/>
        </w:rPr>
        <w:t>ГОСТ 9013-59 (ИСО 6508-86) Металлы. Метод измерения твердости по Роквеллу.</w:t>
      </w:r>
    </w:p>
    <w:p w:rsidR="00360EDE" w:rsidRPr="00322D3A" w:rsidRDefault="00360EDE" w:rsidP="00360EDE">
      <w:pPr>
        <w:ind w:left="567" w:hanging="567"/>
        <w:rPr>
          <w:szCs w:val="24"/>
        </w:rPr>
      </w:pPr>
    </w:p>
    <w:p w:rsidR="00360EDE" w:rsidRPr="00322D3A" w:rsidRDefault="00360EDE" w:rsidP="00360EDE">
      <w:pPr>
        <w:pStyle w:val="afd"/>
        <w:numPr>
          <w:ilvl w:val="0"/>
          <w:numId w:val="56"/>
        </w:numPr>
        <w:ind w:left="567" w:hanging="567"/>
        <w:rPr>
          <w:szCs w:val="24"/>
          <w:lang w:val="ru-RU"/>
        </w:rPr>
      </w:pPr>
      <w:r w:rsidRPr="00322D3A">
        <w:rPr>
          <w:rFonts w:ascii="Times New Roman" w:hAnsi="Times New Roman"/>
          <w:sz w:val="24"/>
          <w:szCs w:val="24"/>
          <w:lang w:val="ru-RU"/>
        </w:rPr>
        <w:t>ГОСТ 9293-74 (ИСО 2435-73) Азот газообразный и жидкий. Технические условия.</w:t>
      </w:r>
    </w:p>
    <w:p w:rsidR="00360EDE" w:rsidRPr="00322D3A" w:rsidRDefault="00360EDE" w:rsidP="00360EDE">
      <w:pPr>
        <w:ind w:left="567" w:hanging="567"/>
        <w:rPr>
          <w:szCs w:val="24"/>
        </w:rPr>
      </w:pPr>
    </w:p>
    <w:p w:rsidR="00360EDE" w:rsidRPr="00322D3A" w:rsidRDefault="00360EDE" w:rsidP="00360EDE">
      <w:pPr>
        <w:pStyle w:val="afd"/>
        <w:numPr>
          <w:ilvl w:val="0"/>
          <w:numId w:val="56"/>
        </w:numPr>
        <w:ind w:left="567" w:hanging="567"/>
        <w:rPr>
          <w:szCs w:val="24"/>
          <w:lang w:val="ru-RU"/>
        </w:rPr>
      </w:pPr>
      <w:r w:rsidRPr="00322D3A">
        <w:rPr>
          <w:rFonts w:ascii="Times New Roman" w:hAnsi="Times New Roman"/>
          <w:sz w:val="24"/>
          <w:szCs w:val="24"/>
          <w:lang w:val="ru-RU"/>
        </w:rPr>
        <w:t>ГОСТ 9450-76 (СТ СЭВ 1195-78) Измерение микротвердости вдавливанием алмазных наконечников.</w:t>
      </w:r>
    </w:p>
    <w:p w:rsidR="00360EDE" w:rsidRPr="00322D3A" w:rsidRDefault="00360EDE" w:rsidP="00360EDE">
      <w:pPr>
        <w:ind w:left="567" w:hanging="567"/>
        <w:rPr>
          <w:szCs w:val="24"/>
        </w:rPr>
      </w:pPr>
    </w:p>
    <w:p w:rsidR="00360EDE" w:rsidRPr="00322D3A" w:rsidRDefault="00360EDE" w:rsidP="00360EDE">
      <w:pPr>
        <w:pStyle w:val="afd"/>
        <w:numPr>
          <w:ilvl w:val="0"/>
          <w:numId w:val="56"/>
        </w:numPr>
        <w:ind w:left="567" w:hanging="567"/>
        <w:rPr>
          <w:szCs w:val="24"/>
          <w:lang w:val="ru-RU"/>
        </w:rPr>
      </w:pPr>
      <w:r w:rsidRPr="00322D3A">
        <w:rPr>
          <w:rFonts w:ascii="Times New Roman" w:hAnsi="Times New Roman"/>
          <w:sz w:val="24"/>
          <w:szCs w:val="24"/>
          <w:lang w:val="ru-RU"/>
        </w:rPr>
        <w:t>ГОСТ 9454-78 Металлы. Метод испытания на ударный изгиб при пониженных, комнатной и повышенных температурах.</w:t>
      </w:r>
    </w:p>
    <w:p w:rsidR="00360EDE" w:rsidRPr="00322D3A" w:rsidRDefault="00360EDE" w:rsidP="00360EDE">
      <w:pPr>
        <w:ind w:left="567" w:hanging="567"/>
        <w:rPr>
          <w:szCs w:val="24"/>
        </w:rPr>
      </w:pPr>
    </w:p>
    <w:p w:rsidR="00360EDE" w:rsidRPr="00322D3A" w:rsidRDefault="00360EDE" w:rsidP="00360EDE">
      <w:pPr>
        <w:pStyle w:val="afd"/>
        <w:numPr>
          <w:ilvl w:val="0"/>
          <w:numId w:val="56"/>
        </w:numPr>
        <w:ind w:left="567" w:hanging="567"/>
        <w:rPr>
          <w:szCs w:val="24"/>
          <w:lang w:val="ru-RU"/>
        </w:rPr>
      </w:pPr>
      <w:r w:rsidRPr="00322D3A">
        <w:rPr>
          <w:rFonts w:ascii="Times New Roman" w:hAnsi="Times New Roman"/>
          <w:sz w:val="24"/>
          <w:szCs w:val="24"/>
          <w:lang w:val="ru-RU"/>
        </w:rPr>
        <w:t>ГОСТ 9544-2015 Арматура трубопроводная. Нормы герметичности затворов.</w:t>
      </w:r>
    </w:p>
    <w:p w:rsidR="00360EDE" w:rsidRPr="00322D3A" w:rsidRDefault="00360EDE" w:rsidP="00360EDE">
      <w:pPr>
        <w:ind w:left="567" w:hanging="567"/>
        <w:rPr>
          <w:szCs w:val="24"/>
        </w:rPr>
      </w:pPr>
    </w:p>
    <w:p w:rsidR="00360EDE" w:rsidRPr="00322D3A" w:rsidRDefault="00360EDE" w:rsidP="00360EDE">
      <w:pPr>
        <w:pStyle w:val="afd"/>
        <w:numPr>
          <w:ilvl w:val="0"/>
          <w:numId w:val="56"/>
        </w:numPr>
        <w:ind w:left="567" w:hanging="567"/>
        <w:rPr>
          <w:szCs w:val="24"/>
          <w:lang w:val="ru-RU"/>
        </w:rPr>
      </w:pPr>
      <w:r w:rsidRPr="00322D3A">
        <w:rPr>
          <w:rFonts w:ascii="Times New Roman" w:hAnsi="Times New Roman"/>
          <w:sz w:val="24"/>
          <w:szCs w:val="24"/>
          <w:lang w:val="ru-RU"/>
        </w:rPr>
        <w:t>ГОСТ 10051-75 Электроды покрытые металлические для ручной дуговой наплавки поверхностных слоев с особыми свойствами. Типы.</w:t>
      </w:r>
    </w:p>
    <w:p w:rsidR="00360EDE" w:rsidRPr="00322D3A" w:rsidRDefault="00360EDE" w:rsidP="00360EDE">
      <w:pPr>
        <w:ind w:left="567" w:hanging="567"/>
        <w:rPr>
          <w:szCs w:val="24"/>
        </w:rPr>
      </w:pPr>
    </w:p>
    <w:p w:rsidR="00360EDE" w:rsidRPr="00322D3A" w:rsidRDefault="00360EDE" w:rsidP="00360EDE">
      <w:pPr>
        <w:pStyle w:val="afd"/>
        <w:numPr>
          <w:ilvl w:val="0"/>
          <w:numId w:val="56"/>
        </w:numPr>
        <w:ind w:left="567" w:hanging="567"/>
        <w:rPr>
          <w:szCs w:val="24"/>
          <w:lang w:val="ru-RU"/>
        </w:rPr>
      </w:pPr>
      <w:r w:rsidRPr="00322D3A">
        <w:rPr>
          <w:rFonts w:ascii="Times New Roman" w:hAnsi="Times New Roman"/>
          <w:sz w:val="24"/>
          <w:szCs w:val="24"/>
          <w:lang w:val="ru-RU"/>
        </w:rPr>
        <w:t>ГОСТ 10243-75 Сталь. Методы испытаний и оценки макроструктуры.</w:t>
      </w:r>
    </w:p>
    <w:p w:rsidR="00360EDE" w:rsidRPr="00322D3A" w:rsidRDefault="00360EDE" w:rsidP="00360EDE">
      <w:pPr>
        <w:ind w:left="567" w:hanging="567"/>
        <w:rPr>
          <w:szCs w:val="24"/>
        </w:rPr>
      </w:pPr>
    </w:p>
    <w:p w:rsidR="00360EDE" w:rsidRPr="00322D3A" w:rsidRDefault="00013328" w:rsidP="005211BF">
      <w:pPr>
        <w:pStyle w:val="afd"/>
        <w:numPr>
          <w:ilvl w:val="0"/>
          <w:numId w:val="56"/>
        </w:numPr>
        <w:ind w:left="567" w:hanging="567"/>
        <w:rPr>
          <w:szCs w:val="24"/>
          <w:lang w:val="ru-RU"/>
        </w:rPr>
      </w:pPr>
      <w:r w:rsidRPr="00013328">
        <w:rPr>
          <w:rFonts w:ascii="Times New Roman" w:hAnsi="Times New Roman"/>
          <w:sz w:val="24"/>
          <w:szCs w:val="24"/>
          <w:lang w:val="ru-RU"/>
        </w:rPr>
        <w:t xml:space="preserve">ГОСТ 10494-80 Шпильки для фланцевых соединений с линзовым уплотнением на Ру </w:t>
      </w:r>
      <w:r w:rsidRPr="00013328">
        <w:rPr>
          <w:rFonts w:ascii="Times New Roman" w:hAnsi="Times New Roman"/>
          <w:sz w:val="24"/>
          <w:szCs w:val="24"/>
          <w:lang w:val="ru-RU"/>
        </w:rPr>
        <w:lastRenderedPageBreak/>
        <w:t>свыше 10 до 100 МПа (свыше 100 до 1000 кгс/см2) Технические условия</w:t>
      </w:r>
      <w:r w:rsidR="00360EDE" w:rsidRPr="00322D3A">
        <w:rPr>
          <w:rFonts w:ascii="Times New Roman" w:hAnsi="Times New Roman"/>
          <w:sz w:val="24"/>
          <w:szCs w:val="24"/>
          <w:lang w:val="ru-RU"/>
        </w:rPr>
        <w:t>.</w:t>
      </w:r>
    </w:p>
    <w:p w:rsidR="00360EDE" w:rsidRPr="00322D3A" w:rsidRDefault="00360EDE" w:rsidP="00360EDE">
      <w:pPr>
        <w:ind w:left="567" w:hanging="567"/>
        <w:rPr>
          <w:szCs w:val="24"/>
        </w:rPr>
      </w:pPr>
    </w:p>
    <w:p w:rsidR="00360EDE" w:rsidRPr="00956703" w:rsidRDefault="00360EDE" w:rsidP="00360EDE">
      <w:pPr>
        <w:pStyle w:val="afd"/>
        <w:numPr>
          <w:ilvl w:val="0"/>
          <w:numId w:val="56"/>
        </w:numPr>
        <w:ind w:left="567" w:hanging="567"/>
        <w:rPr>
          <w:szCs w:val="24"/>
          <w:lang w:val="ru-RU"/>
        </w:rPr>
      </w:pPr>
      <w:r w:rsidRPr="00322D3A">
        <w:rPr>
          <w:rFonts w:ascii="Times New Roman" w:hAnsi="Times New Roman"/>
          <w:sz w:val="24"/>
          <w:szCs w:val="24"/>
          <w:lang w:val="ru-RU"/>
        </w:rPr>
        <w:t xml:space="preserve">ГОСТ 10495-80 Гайки шестигранные для фланцевых соединений на Ру свыше 10 до </w:t>
      </w:r>
      <w:r w:rsidRPr="00322D3A">
        <w:rPr>
          <w:rFonts w:ascii="Times New Roman" w:hAnsi="Times New Roman"/>
          <w:sz w:val="24"/>
          <w:szCs w:val="24"/>
          <w:lang w:val="ru-RU"/>
        </w:rPr>
        <w:br/>
        <w:t>100 МПа (свыше 100 до 1000 кгс/</w:t>
      </w:r>
      <w:r w:rsidRPr="00322D3A">
        <w:rPr>
          <w:rFonts w:ascii="Times New Roman" w:hAnsi="Times New Roman"/>
          <w:sz w:val="24"/>
          <w:szCs w:val="24"/>
        </w:rPr>
        <w:t>c</w:t>
      </w:r>
      <w:r w:rsidRPr="00322D3A">
        <w:rPr>
          <w:rFonts w:ascii="Times New Roman" w:hAnsi="Times New Roman"/>
          <w:sz w:val="24"/>
          <w:szCs w:val="24"/>
          <w:lang w:val="ru-RU"/>
        </w:rPr>
        <w:t>м</w:t>
      </w:r>
      <w:r w:rsidRPr="00322D3A">
        <w:rPr>
          <w:rFonts w:ascii="Times New Roman" w:hAnsi="Times New Roman"/>
          <w:sz w:val="24"/>
          <w:szCs w:val="24"/>
          <w:vertAlign w:val="superscript"/>
          <w:lang w:val="ru-RU"/>
        </w:rPr>
        <w:t>2</w:t>
      </w:r>
      <w:r w:rsidRPr="00322D3A">
        <w:rPr>
          <w:rFonts w:ascii="Times New Roman" w:hAnsi="Times New Roman"/>
          <w:sz w:val="24"/>
          <w:szCs w:val="24"/>
          <w:lang w:val="ru-RU"/>
        </w:rPr>
        <w:t>).</w:t>
      </w:r>
    </w:p>
    <w:p w:rsidR="00360EDE" w:rsidRPr="00956703" w:rsidRDefault="00360EDE" w:rsidP="00360EDE">
      <w:pPr>
        <w:rPr>
          <w:szCs w:val="24"/>
        </w:rPr>
      </w:pPr>
    </w:p>
    <w:p w:rsidR="00360EDE" w:rsidRPr="00322D3A" w:rsidRDefault="00360EDE" w:rsidP="00360EDE">
      <w:pPr>
        <w:pStyle w:val="afd"/>
        <w:numPr>
          <w:ilvl w:val="0"/>
          <w:numId w:val="56"/>
        </w:numPr>
        <w:ind w:left="567" w:hanging="567"/>
        <w:rPr>
          <w:szCs w:val="24"/>
          <w:lang w:val="ru-RU"/>
        </w:rPr>
      </w:pPr>
      <w:r w:rsidRPr="00322D3A">
        <w:rPr>
          <w:rFonts w:ascii="Times New Roman" w:hAnsi="Times New Roman"/>
          <w:sz w:val="24"/>
          <w:szCs w:val="24"/>
          <w:lang w:val="ru-RU"/>
        </w:rPr>
        <w:t>ГОСТ 10877-76 Масло консервационное К-17. Технические условия.</w:t>
      </w:r>
    </w:p>
    <w:p w:rsidR="00360EDE" w:rsidRPr="00322D3A" w:rsidRDefault="00360EDE" w:rsidP="00360EDE">
      <w:pPr>
        <w:ind w:left="567" w:hanging="567"/>
        <w:rPr>
          <w:szCs w:val="24"/>
        </w:rPr>
      </w:pPr>
    </w:p>
    <w:p w:rsidR="00360EDE" w:rsidRPr="00322D3A" w:rsidRDefault="00360EDE" w:rsidP="00360EDE">
      <w:pPr>
        <w:pStyle w:val="afd"/>
        <w:numPr>
          <w:ilvl w:val="0"/>
          <w:numId w:val="56"/>
        </w:numPr>
        <w:ind w:left="567" w:hanging="567"/>
        <w:rPr>
          <w:szCs w:val="24"/>
          <w:lang w:val="ru-RU"/>
        </w:rPr>
      </w:pPr>
      <w:r w:rsidRPr="00322D3A">
        <w:rPr>
          <w:rFonts w:ascii="Times New Roman" w:hAnsi="Times New Roman"/>
          <w:sz w:val="24"/>
          <w:szCs w:val="24"/>
          <w:lang w:val="ru-RU"/>
        </w:rPr>
        <w:t xml:space="preserve">ГОСТ 11447-80 Шпильки упорные на Ру свыше 10 до 100 МПа (свыше 100 до </w:t>
      </w:r>
      <w:r w:rsidRPr="00322D3A">
        <w:rPr>
          <w:rFonts w:ascii="Times New Roman" w:hAnsi="Times New Roman"/>
          <w:sz w:val="24"/>
          <w:szCs w:val="24"/>
          <w:lang w:val="ru-RU"/>
        </w:rPr>
        <w:br/>
        <w:t>1000 кгс/см²). Технически условия.</w:t>
      </w:r>
    </w:p>
    <w:p w:rsidR="00360EDE" w:rsidRPr="00322D3A" w:rsidRDefault="00360EDE" w:rsidP="00360EDE">
      <w:pPr>
        <w:ind w:left="567" w:hanging="567"/>
        <w:rPr>
          <w:szCs w:val="24"/>
        </w:rPr>
      </w:pPr>
    </w:p>
    <w:p w:rsidR="00360EDE" w:rsidRPr="00322D3A" w:rsidRDefault="00360EDE" w:rsidP="00360EDE">
      <w:pPr>
        <w:pStyle w:val="afd"/>
        <w:numPr>
          <w:ilvl w:val="0"/>
          <w:numId w:val="56"/>
        </w:numPr>
        <w:ind w:left="567" w:hanging="567"/>
        <w:rPr>
          <w:szCs w:val="24"/>
          <w:lang w:val="ru-RU"/>
        </w:rPr>
      </w:pPr>
      <w:r w:rsidRPr="00322D3A">
        <w:rPr>
          <w:rFonts w:ascii="Times New Roman" w:hAnsi="Times New Roman"/>
          <w:sz w:val="24"/>
          <w:szCs w:val="24"/>
          <w:lang w:val="ru-RU"/>
        </w:rPr>
        <w:t>ГОСТ 12971-67 Таблички прямоугольные для машин и приборов. Размеры.</w:t>
      </w:r>
    </w:p>
    <w:p w:rsidR="00360EDE" w:rsidRPr="00322D3A" w:rsidRDefault="00360EDE" w:rsidP="00360EDE">
      <w:pPr>
        <w:ind w:left="567" w:hanging="567"/>
        <w:rPr>
          <w:szCs w:val="24"/>
        </w:rPr>
      </w:pPr>
    </w:p>
    <w:p w:rsidR="00360EDE" w:rsidRPr="00322D3A" w:rsidRDefault="00360EDE" w:rsidP="00360EDE">
      <w:pPr>
        <w:pStyle w:val="afd"/>
        <w:numPr>
          <w:ilvl w:val="0"/>
          <w:numId w:val="56"/>
        </w:numPr>
        <w:ind w:left="567" w:hanging="567"/>
        <w:rPr>
          <w:rFonts w:ascii="Times New Roman" w:hAnsi="Times New Roman"/>
          <w:sz w:val="24"/>
          <w:szCs w:val="24"/>
          <w:lang w:val="ru-RU"/>
        </w:rPr>
      </w:pPr>
      <w:r w:rsidRPr="00322D3A">
        <w:rPr>
          <w:rFonts w:ascii="Times New Roman" w:hAnsi="Times New Roman"/>
          <w:sz w:val="24"/>
          <w:szCs w:val="24"/>
          <w:lang w:val="ru-RU"/>
        </w:rPr>
        <w:t>ГОСТ 14192-96 Маркировка грузов.</w:t>
      </w:r>
    </w:p>
    <w:p w:rsidR="00360EDE" w:rsidRPr="00322D3A" w:rsidRDefault="00360EDE" w:rsidP="00360EDE">
      <w:pPr>
        <w:pStyle w:val="afd"/>
        <w:ind w:left="567" w:hanging="567"/>
        <w:rPr>
          <w:rFonts w:ascii="Times New Roman" w:hAnsi="Times New Roman"/>
          <w:sz w:val="24"/>
          <w:szCs w:val="24"/>
          <w:lang w:val="ru-RU"/>
        </w:rPr>
      </w:pPr>
    </w:p>
    <w:p w:rsidR="00360EDE" w:rsidRPr="00322D3A" w:rsidRDefault="00360EDE" w:rsidP="00360EDE">
      <w:pPr>
        <w:pStyle w:val="afd"/>
        <w:numPr>
          <w:ilvl w:val="0"/>
          <w:numId w:val="56"/>
        </w:numPr>
        <w:ind w:left="567" w:hanging="567"/>
        <w:rPr>
          <w:rFonts w:ascii="Times New Roman" w:hAnsi="Times New Roman"/>
          <w:sz w:val="24"/>
          <w:szCs w:val="24"/>
          <w:lang w:val="ru-RU"/>
        </w:rPr>
      </w:pPr>
      <w:r w:rsidRPr="00322D3A">
        <w:rPr>
          <w:rFonts w:ascii="Times New Roman" w:hAnsi="Times New Roman"/>
          <w:sz w:val="24"/>
          <w:szCs w:val="24"/>
          <w:lang w:val="ru-RU"/>
        </w:rPr>
        <w:t xml:space="preserve">ГОСТ 14254-2015 (IEC 60529:2013) Степени защиты, обеспечиваемые оболочками </w:t>
      </w:r>
      <w:r w:rsidRPr="00322D3A">
        <w:rPr>
          <w:rFonts w:ascii="Times New Roman" w:hAnsi="Times New Roman"/>
          <w:sz w:val="24"/>
          <w:szCs w:val="24"/>
          <w:lang w:val="ru-RU"/>
        </w:rPr>
        <w:br/>
        <w:t>(Код IP).</w:t>
      </w:r>
    </w:p>
    <w:p w:rsidR="00360EDE" w:rsidRPr="00322D3A" w:rsidRDefault="00360EDE" w:rsidP="00360EDE">
      <w:pPr>
        <w:pStyle w:val="afd"/>
        <w:ind w:left="567" w:hanging="567"/>
        <w:rPr>
          <w:rFonts w:ascii="Times New Roman" w:hAnsi="Times New Roman"/>
          <w:sz w:val="24"/>
          <w:szCs w:val="24"/>
          <w:lang w:val="ru-RU"/>
        </w:rPr>
      </w:pPr>
    </w:p>
    <w:p w:rsidR="00360EDE" w:rsidRPr="00322D3A" w:rsidRDefault="00360EDE" w:rsidP="00360EDE">
      <w:pPr>
        <w:pStyle w:val="afd"/>
        <w:numPr>
          <w:ilvl w:val="0"/>
          <w:numId w:val="56"/>
        </w:numPr>
        <w:ind w:left="567" w:hanging="567"/>
        <w:rPr>
          <w:rFonts w:ascii="Times New Roman" w:hAnsi="Times New Roman"/>
          <w:sz w:val="24"/>
          <w:szCs w:val="24"/>
          <w:lang w:val="ru-RU"/>
        </w:rPr>
      </w:pPr>
      <w:r w:rsidRPr="00322D3A">
        <w:rPr>
          <w:rFonts w:ascii="Times New Roman" w:hAnsi="Times New Roman"/>
          <w:sz w:val="24"/>
          <w:szCs w:val="24"/>
          <w:lang w:val="ru-RU"/>
        </w:rPr>
        <w:t>ГОСТ 15150-69 Машины, приборы и другие технические изделия. Исполнения для различных климатических районов. Категории, условия эксплуатации, хранения и транспортирования в части воздействия климатических факторов внешней среды.</w:t>
      </w:r>
    </w:p>
    <w:p w:rsidR="00360EDE" w:rsidRPr="00322D3A" w:rsidRDefault="00360EDE" w:rsidP="00360EDE">
      <w:pPr>
        <w:pStyle w:val="afd"/>
        <w:ind w:left="567" w:hanging="567"/>
        <w:rPr>
          <w:rFonts w:ascii="Times New Roman" w:hAnsi="Times New Roman"/>
          <w:sz w:val="24"/>
          <w:szCs w:val="24"/>
          <w:lang w:val="ru-RU"/>
        </w:rPr>
      </w:pPr>
    </w:p>
    <w:p w:rsidR="00360EDE" w:rsidRPr="00322D3A" w:rsidRDefault="00360EDE" w:rsidP="00360EDE">
      <w:pPr>
        <w:pStyle w:val="afd"/>
        <w:numPr>
          <w:ilvl w:val="0"/>
          <w:numId w:val="56"/>
        </w:numPr>
        <w:ind w:left="567" w:hanging="567"/>
        <w:rPr>
          <w:szCs w:val="24"/>
          <w:lang w:val="ru-RU"/>
        </w:rPr>
      </w:pPr>
      <w:r w:rsidRPr="00322D3A">
        <w:rPr>
          <w:rFonts w:ascii="Times New Roman" w:hAnsi="Times New Roman"/>
          <w:sz w:val="24"/>
          <w:szCs w:val="24"/>
          <w:lang w:val="ru-RU"/>
        </w:rPr>
        <w:t>ГОСТ 16037-80 Соединения сварные стальных трубопроводов. Основные типы, конструктивные элементы и размеры.</w:t>
      </w:r>
    </w:p>
    <w:p w:rsidR="00360EDE" w:rsidRPr="00322D3A" w:rsidRDefault="00360EDE" w:rsidP="00360EDE">
      <w:pPr>
        <w:ind w:left="567" w:hanging="567"/>
        <w:rPr>
          <w:szCs w:val="24"/>
        </w:rPr>
      </w:pPr>
    </w:p>
    <w:p w:rsidR="00360EDE" w:rsidRPr="00322D3A" w:rsidRDefault="00360EDE" w:rsidP="00360EDE">
      <w:pPr>
        <w:pStyle w:val="afd"/>
        <w:numPr>
          <w:ilvl w:val="0"/>
          <w:numId w:val="56"/>
        </w:numPr>
        <w:ind w:left="567" w:hanging="567"/>
        <w:rPr>
          <w:szCs w:val="24"/>
        </w:rPr>
      </w:pPr>
      <w:r w:rsidRPr="00322D3A">
        <w:rPr>
          <w:rFonts w:ascii="Times New Roman" w:hAnsi="Times New Roman"/>
          <w:sz w:val="24"/>
          <w:szCs w:val="24"/>
          <w:lang w:val="ru-RU"/>
        </w:rPr>
        <w:t xml:space="preserve">ГОСТ 16504-81 Система государственных испытаний продукции. Испытания и контроль качества продукции. </w:t>
      </w:r>
      <w:r w:rsidRPr="00322D3A">
        <w:rPr>
          <w:rFonts w:ascii="Times New Roman" w:hAnsi="Times New Roman"/>
          <w:sz w:val="24"/>
          <w:szCs w:val="24"/>
        </w:rPr>
        <w:t>Основные термины и определения.</w:t>
      </w:r>
    </w:p>
    <w:p w:rsidR="00360EDE" w:rsidRPr="00322D3A" w:rsidRDefault="00360EDE" w:rsidP="00360EDE">
      <w:pPr>
        <w:ind w:left="567" w:hanging="567"/>
        <w:rPr>
          <w:szCs w:val="24"/>
        </w:rPr>
      </w:pPr>
    </w:p>
    <w:p w:rsidR="00360EDE" w:rsidRPr="00322D3A" w:rsidRDefault="00360EDE" w:rsidP="00360EDE">
      <w:pPr>
        <w:pStyle w:val="afd"/>
        <w:numPr>
          <w:ilvl w:val="0"/>
          <w:numId w:val="56"/>
        </w:numPr>
        <w:ind w:left="567" w:hanging="567"/>
        <w:rPr>
          <w:rFonts w:ascii="Times New Roman" w:hAnsi="Times New Roman"/>
          <w:sz w:val="24"/>
          <w:szCs w:val="24"/>
          <w:lang w:val="ru-RU"/>
        </w:rPr>
      </w:pPr>
      <w:r w:rsidRPr="00322D3A">
        <w:rPr>
          <w:rFonts w:ascii="Times New Roman" w:hAnsi="Times New Roman"/>
          <w:sz w:val="24"/>
          <w:szCs w:val="24"/>
          <w:lang w:val="ru-RU"/>
        </w:rPr>
        <w:t>ГОСТ 166-89 Штангенциркули. Технические условия.</w:t>
      </w:r>
    </w:p>
    <w:p w:rsidR="00360EDE" w:rsidRPr="00322D3A" w:rsidRDefault="00360EDE" w:rsidP="00360EDE">
      <w:pPr>
        <w:pStyle w:val="afd"/>
        <w:ind w:left="567" w:hanging="567"/>
        <w:rPr>
          <w:rFonts w:ascii="Times New Roman" w:hAnsi="Times New Roman"/>
          <w:sz w:val="24"/>
          <w:szCs w:val="24"/>
          <w:lang w:val="ru-RU"/>
        </w:rPr>
      </w:pPr>
    </w:p>
    <w:p w:rsidR="00360EDE" w:rsidRPr="00322D3A" w:rsidRDefault="00360EDE" w:rsidP="00360EDE">
      <w:pPr>
        <w:pStyle w:val="afd"/>
        <w:numPr>
          <w:ilvl w:val="0"/>
          <w:numId w:val="56"/>
        </w:numPr>
        <w:ind w:left="567" w:hanging="567"/>
        <w:rPr>
          <w:szCs w:val="24"/>
          <w:lang w:val="ru-RU"/>
        </w:rPr>
      </w:pPr>
      <w:r w:rsidRPr="00322D3A">
        <w:rPr>
          <w:rFonts w:ascii="Times New Roman" w:hAnsi="Times New Roman"/>
          <w:sz w:val="24"/>
          <w:szCs w:val="24"/>
          <w:lang w:val="ru-RU"/>
        </w:rPr>
        <w:t>ГОСТ 18442-80 Контроль неразрушающий. Капиллярные методы. Общие требования.</w:t>
      </w:r>
    </w:p>
    <w:p w:rsidR="00360EDE" w:rsidRPr="00322D3A" w:rsidRDefault="00360EDE" w:rsidP="00360EDE">
      <w:pPr>
        <w:ind w:left="567" w:hanging="567"/>
        <w:rPr>
          <w:szCs w:val="24"/>
        </w:rPr>
      </w:pPr>
    </w:p>
    <w:p w:rsidR="00360EDE" w:rsidRPr="00322D3A" w:rsidRDefault="00360EDE" w:rsidP="00360EDE">
      <w:pPr>
        <w:pStyle w:val="afd"/>
        <w:numPr>
          <w:ilvl w:val="0"/>
          <w:numId w:val="56"/>
        </w:numPr>
        <w:ind w:left="567" w:hanging="567"/>
        <w:rPr>
          <w:szCs w:val="24"/>
          <w:lang w:val="ru-RU"/>
        </w:rPr>
      </w:pPr>
      <w:r w:rsidRPr="00322D3A">
        <w:rPr>
          <w:rFonts w:ascii="Times New Roman" w:hAnsi="Times New Roman"/>
          <w:sz w:val="24"/>
          <w:szCs w:val="24"/>
          <w:lang w:val="ru-RU"/>
        </w:rPr>
        <w:t>ГОСТ 18895-97 Сталь. Метод фотоэлектрического спектрального анализа.</w:t>
      </w:r>
    </w:p>
    <w:p w:rsidR="00360EDE" w:rsidRPr="00322D3A" w:rsidRDefault="00360EDE" w:rsidP="00360EDE">
      <w:pPr>
        <w:ind w:left="567" w:hanging="567"/>
        <w:rPr>
          <w:szCs w:val="24"/>
        </w:rPr>
      </w:pPr>
    </w:p>
    <w:p w:rsidR="00360EDE" w:rsidRPr="00322D3A" w:rsidRDefault="00360EDE" w:rsidP="00360EDE">
      <w:pPr>
        <w:pStyle w:val="afd"/>
        <w:numPr>
          <w:ilvl w:val="0"/>
          <w:numId w:val="56"/>
        </w:numPr>
        <w:ind w:left="567" w:hanging="567"/>
        <w:rPr>
          <w:szCs w:val="24"/>
          <w:lang w:val="ru-RU"/>
        </w:rPr>
      </w:pPr>
      <w:r w:rsidRPr="00322D3A">
        <w:rPr>
          <w:rFonts w:ascii="Times New Roman" w:hAnsi="Times New Roman"/>
          <w:sz w:val="24"/>
          <w:szCs w:val="24"/>
          <w:lang w:val="ru-RU"/>
        </w:rPr>
        <w:t>ГОСТ 19300-86 Средства измерений шероховатости поверхности профильным методом. Профилографы-профилометры контактные. Типы и основные параметры.</w:t>
      </w:r>
    </w:p>
    <w:p w:rsidR="00360EDE" w:rsidRPr="00322D3A" w:rsidRDefault="00360EDE" w:rsidP="00360EDE">
      <w:pPr>
        <w:pStyle w:val="afd"/>
        <w:ind w:left="567" w:hanging="567"/>
        <w:rPr>
          <w:rFonts w:ascii="Times New Roman" w:hAnsi="Times New Roman"/>
          <w:sz w:val="24"/>
          <w:szCs w:val="24"/>
          <w:lang w:val="ru-RU"/>
        </w:rPr>
      </w:pPr>
    </w:p>
    <w:p w:rsidR="00360EDE" w:rsidRPr="00322D3A" w:rsidRDefault="00360EDE" w:rsidP="00360EDE">
      <w:pPr>
        <w:pStyle w:val="afd"/>
        <w:numPr>
          <w:ilvl w:val="0"/>
          <w:numId w:val="56"/>
        </w:numPr>
        <w:ind w:left="567" w:hanging="567"/>
        <w:rPr>
          <w:szCs w:val="24"/>
          <w:lang w:val="ru-RU"/>
        </w:rPr>
      </w:pPr>
      <w:r w:rsidRPr="00322D3A">
        <w:rPr>
          <w:rFonts w:ascii="Times New Roman" w:hAnsi="Times New Roman"/>
          <w:sz w:val="24"/>
          <w:szCs w:val="24"/>
          <w:lang w:val="ru-RU"/>
        </w:rPr>
        <w:t>ГОСТ 20700-75 Болты, шпильки, гайки и шайбы для фланцевых и анкерных соединений, пробки и хомуты с температурой среды от 0 до 650 °С. Технические условия.</w:t>
      </w:r>
    </w:p>
    <w:p w:rsidR="00360EDE" w:rsidRPr="00322D3A" w:rsidRDefault="00360EDE" w:rsidP="00360EDE">
      <w:pPr>
        <w:ind w:left="567" w:hanging="567"/>
        <w:rPr>
          <w:szCs w:val="24"/>
        </w:rPr>
      </w:pPr>
    </w:p>
    <w:p w:rsidR="00360EDE" w:rsidRPr="00322D3A" w:rsidRDefault="00360EDE" w:rsidP="00360EDE">
      <w:pPr>
        <w:pStyle w:val="afd"/>
        <w:numPr>
          <w:ilvl w:val="0"/>
          <w:numId w:val="56"/>
        </w:numPr>
        <w:ind w:left="567" w:hanging="567"/>
        <w:rPr>
          <w:szCs w:val="24"/>
        </w:rPr>
      </w:pPr>
      <w:r w:rsidRPr="00322D3A">
        <w:rPr>
          <w:rFonts w:ascii="Times New Roman" w:hAnsi="Times New Roman"/>
          <w:sz w:val="24"/>
          <w:szCs w:val="24"/>
          <w:lang w:val="ru-RU"/>
        </w:rPr>
        <w:t xml:space="preserve">ГОСТ 21752-76 Система «Человек-машина». Маховики управления и штурвалы. </w:t>
      </w:r>
      <w:r w:rsidRPr="00322D3A">
        <w:rPr>
          <w:rFonts w:ascii="Times New Roman" w:hAnsi="Times New Roman"/>
          <w:sz w:val="24"/>
          <w:szCs w:val="24"/>
        </w:rPr>
        <w:t>Общие эргономические требования.</w:t>
      </w:r>
    </w:p>
    <w:p w:rsidR="00360EDE" w:rsidRPr="00322D3A" w:rsidRDefault="00360EDE" w:rsidP="00360EDE">
      <w:pPr>
        <w:ind w:left="567" w:hanging="567"/>
        <w:rPr>
          <w:szCs w:val="24"/>
        </w:rPr>
      </w:pPr>
    </w:p>
    <w:p w:rsidR="00360EDE" w:rsidRPr="00322D3A" w:rsidRDefault="00360EDE" w:rsidP="00360EDE">
      <w:pPr>
        <w:pStyle w:val="afd"/>
        <w:numPr>
          <w:ilvl w:val="0"/>
          <w:numId w:val="56"/>
        </w:numPr>
        <w:ind w:left="567" w:hanging="567"/>
        <w:rPr>
          <w:szCs w:val="24"/>
          <w:lang w:val="ru-RU"/>
        </w:rPr>
      </w:pPr>
      <w:r w:rsidRPr="00322D3A">
        <w:rPr>
          <w:rFonts w:ascii="Times New Roman" w:hAnsi="Times New Roman"/>
          <w:sz w:val="24"/>
          <w:szCs w:val="24"/>
          <w:lang w:val="ru-RU"/>
        </w:rPr>
        <w:t>ГОСТ 23170-78 Упаковка для изделий машиностроения. Общие требования.</w:t>
      </w:r>
    </w:p>
    <w:p w:rsidR="00360EDE" w:rsidRPr="00322D3A" w:rsidRDefault="00360EDE" w:rsidP="00360EDE">
      <w:pPr>
        <w:ind w:left="567" w:hanging="567"/>
        <w:rPr>
          <w:szCs w:val="24"/>
        </w:rPr>
      </w:pPr>
    </w:p>
    <w:p w:rsidR="00360EDE" w:rsidRPr="00322D3A" w:rsidRDefault="00360EDE" w:rsidP="00360EDE">
      <w:pPr>
        <w:pStyle w:val="afd"/>
        <w:numPr>
          <w:ilvl w:val="0"/>
          <w:numId w:val="56"/>
        </w:numPr>
        <w:ind w:left="567" w:hanging="567"/>
        <w:rPr>
          <w:szCs w:val="24"/>
          <w:lang w:val="ru-RU"/>
        </w:rPr>
      </w:pPr>
      <w:r w:rsidRPr="00322D3A">
        <w:rPr>
          <w:rFonts w:ascii="Times New Roman" w:hAnsi="Times New Roman"/>
          <w:sz w:val="24"/>
          <w:szCs w:val="24"/>
          <w:lang w:val="ru-RU"/>
        </w:rPr>
        <w:t>ГОСТ 23304-78 Болты, шпильки, гайки и шайбы для фланцевых соединений атомных энергетических установок. Технические требования. Приемка. Методы испытаний. Маркировка, упаковка, транспортирование и хранение.</w:t>
      </w:r>
    </w:p>
    <w:p w:rsidR="00360EDE" w:rsidRPr="00322D3A" w:rsidRDefault="00360EDE" w:rsidP="00360EDE">
      <w:pPr>
        <w:ind w:left="567" w:hanging="567"/>
        <w:rPr>
          <w:szCs w:val="24"/>
        </w:rPr>
      </w:pPr>
    </w:p>
    <w:p w:rsidR="00360EDE" w:rsidRPr="00322D3A" w:rsidRDefault="00360EDE" w:rsidP="00360EDE">
      <w:pPr>
        <w:pStyle w:val="afd"/>
        <w:numPr>
          <w:ilvl w:val="0"/>
          <w:numId w:val="56"/>
        </w:numPr>
        <w:ind w:left="567" w:hanging="567"/>
        <w:rPr>
          <w:szCs w:val="24"/>
          <w:lang w:val="ru-RU"/>
        </w:rPr>
      </w:pPr>
      <w:r w:rsidRPr="00322D3A">
        <w:rPr>
          <w:rFonts w:ascii="Times New Roman" w:hAnsi="Times New Roman"/>
          <w:sz w:val="24"/>
          <w:szCs w:val="24"/>
          <w:lang w:val="ru-RU"/>
        </w:rPr>
        <w:t>ГОСТ 24856-2014 Арматура трубопроводная. Термины и определения.</w:t>
      </w:r>
    </w:p>
    <w:p w:rsidR="00360EDE" w:rsidRPr="00322D3A" w:rsidRDefault="00360EDE" w:rsidP="00360EDE">
      <w:pPr>
        <w:ind w:left="567" w:hanging="567"/>
        <w:rPr>
          <w:szCs w:val="24"/>
        </w:rPr>
      </w:pPr>
    </w:p>
    <w:p w:rsidR="00360EDE" w:rsidRPr="00322D3A" w:rsidRDefault="00360EDE" w:rsidP="00360EDE">
      <w:pPr>
        <w:pStyle w:val="afd"/>
        <w:numPr>
          <w:ilvl w:val="0"/>
          <w:numId w:val="56"/>
        </w:numPr>
        <w:ind w:left="567" w:hanging="567"/>
        <w:rPr>
          <w:szCs w:val="24"/>
        </w:rPr>
      </w:pPr>
      <w:r w:rsidRPr="00322D3A">
        <w:rPr>
          <w:rFonts w:ascii="Times New Roman" w:hAnsi="Times New Roman"/>
          <w:sz w:val="24"/>
          <w:szCs w:val="24"/>
          <w:lang w:val="ru-RU"/>
        </w:rPr>
        <w:lastRenderedPageBreak/>
        <w:t xml:space="preserve">ГОСТ 28498-90 Термометры жидкостные стеклянные. Общие технические требования. </w:t>
      </w:r>
      <w:r w:rsidRPr="00322D3A">
        <w:rPr>
          <w:rFonts w:ascii="Times New Roman" w:hAnsi="Times New Roman"/>
          <w:sz w:val="24"/>
          <w:szCs w:val="24"/>
        </w:rPr>
        <w:t>Методы испытаний.</w:t>
      </w:r>
    </w:p>
    <w:p w:rsidR="00360EDE" w:rsidRPr="00322D3A" w:rsidRDefault="00360EDE" w:rsidP="00360EDE">
      <w:pPr>
        <w:ind w:left="567" w:hanging="567"/>
        <w:rPr>
          <w:szCs w:val="24"/>
        </w:rPr>
      </w:pPr>
    </w:p>
    <w:p w:rsidR="00360EDE" w:rsidRPr="00956703" w:rsidRDefault="00360EDE" w:rsidP="00360EDE">
      <w:pPr>
        <w:pStyle w:val="afd"/>
        <w:numPr>
          <w:ilvl w:val="0"/>
          <w:numId w:val="56"/>
        </w:numPr>
        <w:ind w:left="567" w:hanging="567"/>
        <w:rPr>
          <w:szCs w:val="24"/>
          <w:lang w:val="ru-RU"/>
        </w:rPr>
      </w:pPr>
      <w:r w:rsidRPr="00322D3A">
        <w:rPr>
          <w:rFonts w:ascii="Times New Roman" w:hAnsi="Times New Roman"/>
          <w:sz w:val="24"/>
          <w:szCs w:val="24"/>
          <w:lang w:val="ru-RU"/>
        </w:rPr>
        <w:t>ГОСТ 28919-91 Фланцевые соединения устьевого оборудования. Типы основные параметры и размеры.</w:t>
      </w:r>
    </w:p>
    <w:p w:rsidR="00360EDE" w:rsidRPr="00956703" w:rsidRDefault="00360EDE" w:rsidP="00360EDE">
      <w:pPr>
        <w:rPr>
          <w:szCs w:val="24"/>
        </w:rPr>
      </w:pPr>
    </w:p>
    <w:p w:rsidR="00360EDE" w:rsidRPr="00322D3A" w:rsidRDefault="00360EDE" w:rsidP="00360EDE">
      <w:pPr>
        <w:pStyle w:val="afd"/>
        <w:numPr>
          <w:ilvl w:val="0"/>
          <w:numId w:val="56"/>
        </w:numPr>
        <w:ind w:left="567" w:hanging="567"/>
        <w:rPr>
          <w:rFonts w:ascii="Times New Roman" w:hAnsi="Times New Roman"/>
          <w:sz w:val="24"/>
          <w:szCs w:val="24"/>
          <w:lang w:val="ru-RU"/>
        </w:rPr>
      </w:pPr>
      <w:r w:rsidRPr="00322D3A">
        <w:rPr>
          <w:rFonts w:ascii="Times New Roman" w:hAnsi="Times New Roman"/>
          <w:sz w:val="24"/>
          <w:szCs w:val="24"/>
          <w:lang w:val="ru-RU"/>
        </w:rPr>
        <w:t>ГОСТ 30546.1-98 Общие требования к машинам, приборам и другим техническим изделиям и методы расчета их сложных конструкций в части сейсмостойкости.</w:t>
      </w:r>
    </w:p>
    <w:p w:rsidR="00360EDE" w:rsidRPr="00322D3A" w:rsidRDefault="00360EDE" w:rsidP="00360EDE">
      <w:pPr>
        <w:pStyle w:val="afd"/>
        <w:ind w:left="567" w:hanging="567"/>
        <w:rPr>
          <w:rFonts w:ascii="Times New Roman" w:hAnsi="Times New Roman"/>
          <w:sz w:val="24"/>
          <w:szCs w:val="24"/>
          <w:lang w:val="ru-RU"/>
        </w:rPr>
      </w:pPr>
    </w:p>
    <w:p w:rsidR="00360EDE" w:rsidRPr="00322D3A" w:rsidRDefault="00360EDE" w:rsidP="00360EDE">
      <w:pPr>
        <w:pStyle w:val="afd"/>
        <w:numPr>
          <w:ilvl w:val="0"/>
          <w:numId w:val="56"/>
        </w:numPr>
        <w:ind w:left="567" w:hanging="567"/>
        <w:rPr>
          <w:rFonts w:ascii="Times New Roman" w:hAnsi="Times New Roman"/>
          <w:sz w:val="24"/>
          <w:szCs w:val="24"/>
          <w:lang w:val="ru-RU"/>
        </w:rPr>
      </w:pPr>
      <w:r w:rsidRPr="00322D3A">
        <w:rPr>
          <w:rFonts w:ascii="Times New Roman" w:hAnsi="Times New Roman"/>
          <w:sz w:val="24"/>
          <w:szCs w:val="24"/>
          <w:lang w:val="ru-RU"/>
        </w:rPr>
        <w:t>ГОСТ 30852.1-2002 (МЭК 60079-1:1998) Электрооборудование взрывозащищенное. Часть 1. Взрывозащита вида «взрывонепроницаемая оболочка».</w:t>
      </w:r>
    </w:p>
    <w:p w:rsidR="00360EDE" w:rsidRPr="00322D3A" w:rsidRDefault="00360EDE" w:rsidP="00360EDE">
      <w:pPr>
        <w:pStyle w:val="afd"/>
        <w:ind w:left="567" w:hanging="567"/>
        <w:rPr>
          <w:rFonts w:ascii="Times New Roman" w:hAnsi="Times New Roman"/>
          <w:sz w:val="24"/>
          <w:szCs w:val="24"/>
          <w:lang w:val="ru-RU"/>
        </w:rPr>
      </w:pPr>
    </w:p>
    <w:p w:rsidR="00360EDE" w:rsidRPr="00322D3A" w:rsidRDefault="00360EDE" w:rsidP="00360EDE">
      <w:pPr>
        <w:pStyle w:val="afd"/>
        <w:numPr>
          <w:ilvl w:val="0"/>
          <w:numId w:val="56"/>
        </w:numPr>
        <w:ind w:left="567" w:hanging="567"/>
        <w:rPr>
          <w:rFonts w:ascii="Times New Roman" w:hAnsi="Times New Roman"/>
          <w:sz w:val="24"/>
          <w:szCs w:val="24"/>
          <w:lang w:val="ru-RU"/>
        </w:rPr>
      </w:pPr>
      <w:r w:rsidRPr="00322D3A">
        <w:rPr>
          <w:rFonts w:ascii="Times New Roman" w:hAnsi="Times New Roman"/>
          <w:sz w:val="24"/>
          <w:szCs w:val="24"/>
          <w:lang w:val="ru-RU"/>
        </w:rPr>
        <w:t>ГОСТ 31901-2013 Арматура трубопроводная для атомных станций. Общие технические условия.</w:t>
      </w:r>
    </w:p>
    <w:p w:rsidR="00360EDE" w:rsidRPr="00322D3A" w:rsidRDefault="00360EDE" w:rsidP="00360EDE">
      <w:pPr>
        <w:pStyle w:val="afd"/>
        <w:ind w:left="567" w:hanging="567"/>
        <w:rPr>
          <w:rFonts w:ascii="Times New Roman" w:hAnsi="Times New Roman"/>
          <w:sz w:val="24"/>
          <w:szCs w:val="24"/>
          <w:lang w:val="ru-RU"/>
        </w:rPr>
      </w:pPr>
    </w:p>
    <w:p w:rsidR="00360EDE" w:rsidRPr="00322D3A" w:rsidRDefault="00360EDE" w:rsidP="00360EDE">
      <w:pPr>
        <w:pStyle w:val="afd"/>
        <w:numPr>
          <w:ilvl w:val="0"/>
          <w:numId w:val="56"/>
        </w:numPr>
        <w:ind w:left="567" w:hanging="567"/>
        <w:rPr>
          <w:rFonts w:ascii="Times New Roman" w:hAnsi="Times New Roman"/>
          <w:sz w:val="24"/>
          <w:szCs w:val="24"/>
          <w:lang w:val="ru-RU"/>
        </w:rPr>
      </w:pPr>
      <w:r w:rsidRPr="00322D3A">
        <w:rPr>
          <w:rFonts w:ascii="Times New Roman" w:hAnsi="Times New Roman"/>
          <w:sz w:val="24"/>
          <w:szCs w:val="24"/>
          <w:lang w:val="ru-RU"/>
        </w:rPr>
        <w:t>ГОСТ 31445-2012 Трубы стальные и чугунные с защитными покрытиями. Технические требования.</w:t>
      </w:r>
    </w:p>
    <w:p w:rsidR="00360EDE" w:rsidRPr="00322D3A" w:rsidRDefault="00360EDE" w:rsidP="00360EDE">
      <w:pPr>
        <w:pStyle w:val="afd"/>
        <w:ind w:left="567" w:hanging="567"/>
        <w:rPr>
          <w:rFonts w:ascii="Times New Roman" w:hAnsi="Times New Roman"/>
          <w:sz w:val="24"/>
          <w:szCs w:val="24"/>
          <w:lang w:val="ru-RU"/>
        </w:rPr>
      </w:pPr>
    </w:p>
    <w:p w:rsidR="00360EDE" w:rsidRPr="00322D3A" w:rsidRDefault="00360EDE" w:rsidP="00360EDE">
      <w:pPr>
        <w:pStyle w:val="afd"/>
        <w:numPr>
          <w:ilvl w:val="0"/>
          <w:numId w:val="56"/>
        </w:numPr>
        <w:ind w:left="567" w:hanging="567"/>
        <w:rPr>
          <w:szCs w:val="24"/>
          <w:lang w:val="ru-RU"/>
        </w:rPr>
      </w:pPr>
      <w:r w:rsidRPr="00322D3A">
        <w:rPr>
          <w:rFonts w:ascii="Times New Roman" w:hAnsi="Times New Roman"/>
          <w:sz w:val="24"/>
          <w:szCs w:val="24"/>
          <w:lang w:val="ru-RU"/>
        </w:rPr>
        <w:t>ГОСТ 31592-2012 Редукторы общемашиностроительного применения. Общие технические условия.</w:t>
      </w:r>
    </w:p>
    <w:p w:rsidR="00360EDE" w:rsidRPr="00322D3A" w:rsidRDefault="00360EDE" w:rsidP="00360EDE">
      <w:pPr>
        <w:ind w:left="567" w:hanging="567"/>
        <w:rPr>
          <w:szCs w:val="24"/>
        </w:rPr>
      </w:pPr>
    </w:p>
    <w:p w:rsidR="00360EDE" w:rsidRPr="00322D3A" w:rsidRDefault="00360EDE" w:rsidP="00360EDE">
      <w:pPr>
        <w:pStyle w:val="afd"/>
        <w:numPr>
          <w:ilvl w:val="0"/>
          <w:numId w:val="56"/>
        </w:numPr>
        <w:ind w:left="567" w:hanging="567"/>
        <w:rPr>
          <w:szCs w:val="24"/>
          <w:lang w:val="ru-RU"/>
        </w:rPr>
      </w:pPr>
      <w:r w:rsidRPr="00322D3A">
        <w:rPr>
          <w:rFonts w:ascii="Times New Roman" w:hAnsi="Times New Roman"/>
          <w:sz w:val="24"/>
          <w:szCs w:val="24"/>
          <w:lang w:val="ru-RU"/>
        </w:rPr>
        <w:t>ГОСТ 32569-2013 Трубопроводы технологические стальные. Требования к устройству и эксплуатации на взрывопожароопасных и химически опасных производствах.</w:t>
      </w:r>
    </w:p>
    <w:p w:rsidR="00360EDE" w:rsidRPr="00322D3A" w:rsidRDefault="00360EDE" w:rsidP="00360EDE">
      <w:pPr>
        <w:ind w:left="567" w:hanging="567"/>
        <w:rPr>
          <w:szCs w:val="24"/>
        </w:rPr>
      </w:pPr>
    </w:p>
    <w:p w:rsidR="00360EDE" w:rsidRPr="00322D3A" w:rsidRDefault="00360EDE" w:rsidP="00360EDE">
      <w:pPr>
        <w:pStyle w:val="afd"/>
        <w:numPr>
          <w:ilvl w:val="0"/>
          <w:numId w:val="56"/>
        </w:numPr>
        <w:ind w:left="567" w:hanging="567"/>
        <w:rPr>
          <w:szCs w:val="24"/>
          <w:lang w:val="ru-RU"/>
        </w:rPr>
      </w:pPr>
      <w:r w:rsidRPr="00322D3A">
        <w:rPr>
          <w:rFonts w:ascii="Times New Roman" w:hAnsi="Times New Roman"/>
          <w:sz w:val="24"/>
          <w:szCs w:val="24"/>
          <w:lang w:val="ru-RU"/>
        </w:rPr>
        <w:t>ГОСТ 33257-2015 Арматура трубопроводная. Методы контроля и испытаний.</w:t>
      </w:r>
    </w:p>
    <w:p w:rsidR="00360EDE" w:rsidRPr="00322D3A" w:rsidRDefault="00360EDE" w:rsidP="00360EDE">
      <w:pPr>
        <w:ind w:left="567" w:hanging="567"/>
        <w:rPr>
          <w:szCs w:val="24"/>
        </w:rPr>
      </w:pPr>
    </w:p>
    <w:p w:rsidR="00360EDE" w:rsidRPr="00322D3A" w:rsidRDefault="00360EDE" w:rsidP="00360EDE">
      <w:pPr>
        <w:pStyle w:val="afd"/>
        <w:numPr>
          <w:ilvl w:val="0"/>
          <w:numId w:val="56"/>
        </w:numPr>
        <w:ind w:left="567" w:hanging="567"/>
        <w:rPr>
          <w:szCs w:val="24"/>
          <w:lang w:val="ru-RU"/>
        </w:rPr>
      </w:pPr>
      <w:r w:rsidRPr="00322D3A">
        <w:rPr>
          <w:rFonts w:ascii="Times New Roman" w:hAnsi="Times New Roman"/>
          <w:sz w:val="24"/>
          <w:szCs w:val="24"/>
          <w:lang w:val="ru-RU"/>
        </w:rPr>
        <w:t xml:space="preserve">ГОСТ 33259-2015 Фланцы арматуры, соединительных частей и трубопроводов на номинальное давлении до </w:t>
      </w:r>
      <w:r w:rsidRPr="00322D3A">
        <w:rPr>
          <w:rFonts w:ascii="Times New Roman" w:hAnsi="Times New Roman"/>
          <w:sz w:val="24"/>
          <w:szCs w:val="24"/>
        </w:rPr>
        <w:t>PN</w:t>
      </w:r>
      <w:r w:rsidRPr="00322D3A">
        <w:rPr>
          <w:rFonts w:ascii="Times New Roman" w:hAnsi="Times New Roman"/>
          <w:sz w:val="24"/>
          <w:szCs w:val="24"/>
          <w:lang w:val="ru-RU"/>
        </w:rPr>
        <w:t xml:space="preserve"> 250. Конструкция, размеры и общие технические требования.</w:t>
      </w:r>
    </w:p>
    <w:p w:rsidR="00360EDE" w:rsidRPr="00322D3A" w:rsidRDefault="00360EDE" w:rsidP="00360EDE">
      <w:pPr>
        <w:ind w:left="567" w:hanging="567"/>
        <w:rPr>
          <w:szCs w:val="24"/>
        </w:rPr>
      </w:pPr>
    </w:p>
    <w:p w:rsidR="00360EDE" w:rsidRPr="00322D3A" w:rsidRDefault="00360EDE" w:rsidP="00360EDE">
      <w:pPr>
        <w:pStyle w:val="afd"/>
        <w:numPr>
          <w:ilvl w:val="0"/>
          <w:numId w:val="56"/>
        </w:numPr>
        <w:ind w:left="567" w:hanging="567"/>
        <w:rPr>
          <w:szCs w:val="24"/>
        </w:rPr>
      </w:pPr>
      <w:r w:rsidRPr="00322D3A">
        <w:rPr>
          <w:rFonts w:ascii="Times New Roman" w:hAnsi="Times New Roman"/>
          <w:sz w:val="24"/>
          <w:szCs w:val="24"/>
          <w:lang w:val="ru-RU"/>
        </w:rPr>
        <w:t xml:space="preserve">ГОСТ 33260-2015 Арматура трубопроводная. Металлы, применяемые в арматуростроении. </w:t>
      </w:r>
      <w:r w:rsidRPr="00322D3A">
        <w:rPr>
          <w:rFonts w:ascii="Times New Roman" w:hAnsi="Times New Roman"/>
          <w:sz w:val="24"/>
          <w:szCs w:val="24"/>
        </w:rPr>
        <w:t>Основные требования к выбору материалов.</w:t>
      </w:r>
    </w:p>
    <w:p w:rsidR="00F247E6" w:rsidRPr="00322D3A" w:rsidRDefault="00F247E6" w:rsidP="00F247E6">
      <w:pPr>
        <w:ind w:left="567" w:hanging="567"/>
        <w:rPr>
          <w:szCs w:val="24"/>
        </w:rPr>
      </w:pPr>
    </w:p>
    <w:p w:rsidR="00F247E6" w:rsidRPr="00322D3A" w:rsidRDefault="00F247E6" w:rsidP="00F247E6">
      <w:pPr>
        <w:pStyle w:val="afd"/>
        <w:numPr>
          <w:ilvl w:val="0"/>
          <w:numId w:val="56"/>
        </w:numPr>
        <w:ind w:left="567" w:hanging="567"/>
        <w:rPr>
          <w:szCs w:val="24"/>
        </w:rPr>
      </w:pPr>
      <w:r w:rsidRPr="00C90A93">
        <w:rPr>
          <w:rFonts w:ascii="Times New Roman" w:hAnsi="Times New Roman"/>
          <w:sz w:val="24"/>
          <w:szCs w:val="24"/>
          <w:lang w:val="ru-RU"/>
        </w:rPr>
        <w:t>ГОСТ 33852-2016 Арматура трубопроводная. Задвижки шиберные для магистральных нефтепроводов. Общие технические условия</w:t>
      </w:r>
      <w:r w:rsidRPr="00322D3A">
        <w:rPr>
          <w:rFonts w:ascii="Times New Roman" w:hAnsi="Times New Roman"/>
          <w:sz w:val="24"/>
          <w:szCs w:val="24"/>
        </w:rPr>
        <w:t xml:space="preserve">. </w:t>
      </w:r>
    </w:p>
    <w:p w:rsidR="00283A43" w:rsidRPr="00322D3A" w:rsidRDefault="00283A43" w:rsidP="00283A43">
      <w:pPr>
        <w:ind w:left="567" w:hanging="567"/>
        <w:rPr>
          <w:szCs w:val="24"/>
        </w:rPr>
      </w:pPr>
    </w:p>
    <w:p w:rsidR="00283A43" w:rsidRPr="00322D3A" w:rsidRDefault="00283A43" w:rsidP="00283A43">
      <w:pPr>
        <w:pStyle w:val="afd"/>
        <w:numPr>
          <w:ilvl w:val="0"/>
          <w:numId w:val="56"/>
        </w:numPr>
        <w:ind w:left="567" w:hanging="567"/>
        <w:rPr>
          <w:szCs w:val="24"/>
        </w:rPr>
      </w:pPr>
      <w:r w:rsidRPr="00D14EC7">
        <w:rPr>
          <w:rFonts w:ascii="Times New Roman" w:hAnsi="Times New Roman"/>
          <w:sz w:val="24"/>
          <w:szCs w:val="24"/>
          <w:lang w:val="ru-RU"/>
        </w:rPr>
        <w:t>ГОСТ 34233.1-2017 Сосуды и аппараты. Нормы и методы расчета на прочность. Общие требования.</w:t>
      </w:r>
    </w:p>
    <w:p w:rsidR="00283A43" w:rsidRPr="00322D3A" w:rsidRDefault="00283A43" w:rsidP="00283A43">
      <w:pPr>
        <w:rPr>
          <w:szCs w:val="24"/>
        </w:rPr>
      </w:pPr>
    </w:p>
    <w:p w:rsidR="00283A43" w:rsidRPr="00322D3A" w:rsidRDefault="00283A43" w:rsidP="00283A43">
      <w:pPr>
        <w:pStyle w:val="afd"/>
        <w:numPr>
          <w:ilvl w:val="0"/>
          <w:numId w:val="56"/>
        </w:numPr>
        <w:ind w:left="567" w:hanging="567"/>
        <w:rPr>
          <w:szCs w:val="24"/>
        </w:rPr>
      </w:pPr>
      <w:r w:rsidRPr="00283A43">
        <w:rPr>
          <w:rFonts w:ascii="Times New Roman" w:hAnsi="Times New Roman"/>
          <w:sz w:val="24"/>
          <w:szCs w:val="24"/>
          <w:lang w:val="ru-RU"/>
        </w:rPr>
        <w:t>ГОСТ 34233.4-2017 Сосуды и аппараты. Нормы и методы расчета на прочность. Расчет на прочность и герметичность фланцевых соединений.</w:t>
      </w:r>
    </w:p>
    <w:p w:rsidR="00283A43" w:rsidRPr="00322D3A" w:rsidRDefault="00283A43" w:rsidP="00283A43">
      <w:pPr>
        <w:ind w:left="567" w:hanging="567"/>
        <w:rPr>
          <w:szCs w:val="24"/>
        </w:rPr>
      </w:pPr>
    </w:p>
    <w:p w:rsidR="00283A43" w:rsidRPr="00322D3A" w:rsidRDefault="00283A43" w:rsidP="00283A43">
      <w:pPr>
        <w:pStyle w:val="afd"/>
        <w:numPr>
          <w:ilvl w:val="0"/>
          <w:numId w:val="56"/>
        </w:numPr>
        <w:ind w:left="567" w:hanging="567"/>
        <w:rPr>
          <w:szCs w:val="24"/>
          <w:lang w:val="ru-RU"/>
        </w:rPr>
      </w:pPr>
      <w:r w:rsidRPr="00D14EC7">
        <w:rPr>
          <w:rFonts w:ascii="Times New Roman" w:hAnsi="Times New Roman"/>
          <w:sz w:val="24"/>
          <w:szCs w:val="24"/>
          <w:lang w:val="ru-RU"/>
        </w:rPr>
        <w:t>ГОСТ 34233.12-2017 Сосуды и аппараты. Нормы и методы расчета на прочность. Требования к форме предоставления расчетов на прочность, выполненных на ЭВМ</w:t>
      </w:r>
      <w:r w:rsidRPr="00322D3A">
        <w:rPr>
          <w:rFonts w:ascii="Times New Roman" w:hAnsi="Times New Roman"/>
          <w:sz w:val="24"/>
          <w:szCs w:val="24"/>
          <w:lang w:val="ru-RU"/>
        </w:rPr>
        <w:t>.</w:t>
      </w:r>
    </w:p>
    <w:p w:rsidR="00F247E6" w:rsidRPr="00322D3A" w:rsidRDefault="00F247E6" w:rsidP="00F247E6">
      <w:pPr>
        <w:ind w:left="567" w:hanging="567"/>
        <w:rPr>
          <w:szCs w:val="24"/>
        </w:rPr>
      </w:pPr>
    </w:p>
    <w:p w:rsidR="00F247E6" w:rsidRPr="00322D3A" w:rsidRDefault="00F247E6" w:rsidP="00F247E6">
      <w:pPr>
        <w:pStyle w:val="afd"/>
        <w:numPr>
          <w:ilvl w:val="0"/>
          <w:numId w:val="56"/>
        </w:numPr>
        <w:ind w:left="567" w:hanging="567"/>
        <w:rPr>
          <w:szCs w:val="24"/>
        </w:rPr>
      </w:pPr>
      <w:r w:rsidRPr="002A7A41">
        <w:rPr>
          <w:rFonts w:ascii="Times New Roman" w:hAnsi="Times New Roman"/>
          <w:sz w:val="24"/>
          <w:szCs w:val="24"/>
          <w:lang w:val="ru-RU"/>
        </w:rPr>
        <w:t>ГОСТ 34287-2017 Арматура трубопроводная. Приводы вращательного действия. Присоединительные размеры</w:t>
      </w:r>
      <w:r w:rsidRPr="00322D3A">
        <w:rPr>
          <w:rFonts w:ascii="Times New Roman" w:hAnsi="Times New Roman"/>
          <w:sz w:val="24"/>
          <w:szCs w:val="24"/>
        </w:rPr>
        <w:t>.</w:t>
      </w:r>
    </w:p>
    <w:p w:rsidR="00F247E6" w:rsidRPr="00322D3A" w:rsidRDefault="00F247E6" w:rsidP="00F247E6">
      <w:pPr>
        <w:ind w:left="567" w:hanging="567"/>
        <w:rPr>
          <w:szCs w:val="24"/>
        </w:rPr>
      </w:pPr>
    </w:p>
    <w:p w:rsidR="00F247E6" w:rsidRPr="00F46003" w:rsidRDefault="00F247E6" w:rsidP="00F247E6">
      <w:pPr>
        <w:pStyle w:val="afd"/>
        <w:numPr>
          <w:ilvl w:val="0"/>
          <w:numId w:val="56"/>
        </w:numPr>
        <w:ind w:left="567" w:hanging="567"/>
        <w:rPr>
          <w:szCs w:val="24"/>
          <w:lang w:val="ru-RU"/>
        </w:rPr>
      </w:pPr>
      <w:r w:rsidRPr="00C90A93">
        <w:rPr>
          <w:rFonts w:ascii="Times New Roman" w:hAnsi="Times New Roman"/>
          <w:sz w:val="24"/>
          <w:szCs w:val="24"/>
          <w:lang w:val="ru-RU"/>
        </w:rPr>
        <w:t>ГОСТ 34610-2019 Арматура трубопроводная. Электроприводы. Общие технические условия</w:t>
      </w:r>
      <w:r w:rsidRPr="00F46003">
        <w:rPr>
          <w:rFonts w:ascii="Times New Roman" w:hAnsi="Times New Roman"/>
          <w:sz w:val="24"/>
          <w:szCs w:val="24"/>
          <w:lang w:val="ru-RU"/>
        </w:rPr>
        <w:t>.</w:t>
      </w:r>
    </w:p>
    <w:p w:rsidR="008A24F0" w:rsidRPr="00322D3A" w:rsidRDefault="008A24F0" w:rsidP="008A24F0">
      <w:pPr>
        <w:pStyle w:val="afd"/>
        <w:ind w:left="567" w:hanging="567"/>
        <w:rPr>
          <w:rFonts w:ascii="Times New Roman" w:hAnsi="Times New Roman"/>
          <w:sz w:val="24"/>
          <w:szCs w:val="24"/>
          <w:lang w:val="ru-RU"/>
        </w:rPr>
      </w:pPr>
    </w:p>
    <w:p w:rsidR="008A24F0" w:rsidRPr="00322D3A" w:rsidRDefault="008A24F0" w:rsidP="008A24F0">
      <w:pPr>
        <w:pStyle w:val="afd"/>
        <w:numPr>
          <w:ilvl w:val="0"/>
          <w:numId w:val="56"/>
        </w:numPr>
        <w:ind w:left="567" w:hanging="567"/>
        <w:rPr>
          <w:szCs w:val="24"/>
        </w:rPr>
      </w:pPr>
      <w:r w:rsidRPr="008A24F0">
        <w:rPr>
          <w:rFonts w:ascii="Times New Roman" w:hAnsi="Times New Roman"/>
          <w:sz w:val="24"/>
          <w:szCs w:val="24"/>
          <w:lang w:val="ru-RU"/>
        </w:rPr>
        <w:lastRenderedPageBreak/>
        <w:t>ГОСТ 34655-2020 Арматура трубопроводная. Прокладки овального, восьмиугольного сечения, линзовые стальные для фланцев арматуры. Конструкция, размеры и общие технические требования</w:t>
      </w:r>
      <w:r w:rsidRPr="00322D3A">
        <w:rPr>
          <w:rFonts w:ascii="Times New Roman" w:hAnsi="Times New Roman"/>
          <w:sz w:val="24"/>
          <w:szCs w:val="24"/>
        </w:rPr>
        <w:t>.</w:t>
      </w:r>
    </w:p>
    <w:p w:rsidR="00360EDE" w:rsidRPr="00322D3A" w:rsidRDefault="00360EDE" w:rsidP="00360EDE">
      <w:pPr>
        <w:ind w:left="567" w:hanging="567"/>
        <w:rPr>
          <w:szCs w:val="24"/>
        </w:rPr>
      </w:pPr>
    </w:p>
    <w:p w:rsidR="00360EDE" w:rsidRPr="00322D3A" w:rsidRDefault="00360EDE" w:rsidP="00360EDE">
      <w:pPr>
        <w:pStyle w:val="afd"/>
        <w:numPr>
          <w:ilvl w:val="0"/>
          <w:numId w:val="56"/>
        </w:numPr>
        <w:ind w:left="567" w:hanging="567"/>
        <w:rPr>
          <w:szCs w:val="24"/>
          <w:lang w:val="ru-RU"/>
        </w:rPr>
      </w:pPr>
      <w:r w:rsidRPr="00322D3A">
        <w:rPr>
          <w:rFonts w:ascii="Times New Roman" w:hAnsi="Times New Roman"/>
          <w:sz w:val="24"/>
          <w:szCs w:val="24"/>
          <w:lang w:val="ru-RU"/>
        </w:rPr>
        <w:t>ГОСТ Р 15.301-2016 Система разработки и постановки продукции на производство. Продукция производственно-технического назначения. Порядок разработки и постановки продукции на производство.</w:t>
      </w:r>
    </w:p>
    <w:p w:rsidR="00002DD1" w:rsidRPr="00322D3A" w:rsidRDefault="00002DD1" w:rsidP="00002DD1">
      <w:pPr>
        <w:pStyle w:val="afd"/>
        <w:ind w:left="567" w:hanging="567"/>
        <w:rPr>
          <w:rFonts w:ascii="Times New Roman" w:hAnsi="Times New Roman"/>
          <w:bCs/>
          <w:sz w:val="24"/>
          <w:szCs w:val="24"/>
          <w:lang w:val="ru-RU"/>
        </w:rPr>
      </w:pPr>
    </w:p>
    <w:p w:rsidR="00002DD1" w:rsidRPr="00322D3A" w:rsidRDefault="00002DD1" w:rsidP="00002DD1">
      <w:pPr>
        <w:pStyle w:val="afd"/>
        <w:numPr>
          <w:ilvl w:val="0"/>
          <w:numId w:val="56"/>
        </w:numPr>
        <w:ind w:left="567" w:hanging="567"/>
        <w:rPr>
          <w:rFonts w:ascii="Times New Roman" w:hAnsi="Times New Roman"/>
          <w:sz w:val="24"/>
          <w:szCs w:val="24"/>
          <w:lang w:val="ru-RU"/>
        </w:rPr>
      </w:pPr>
      <w:r w:rsidRPr="00532A8B">
        <w:rPr>
          <w:rFonts w:ascii="Times New Roman" w:hAnsi="Times New Roman"/>
          <w:bCs/>
          <w:sz w:val="24"/>
          <w:szCs w:val="24"/>
          <w:lang w:val="ru-RU"/>
        </w:rPr>
        <w:t>ГОСТ Р 2.601-2019 Единая система конструкторской документации. Эксплуатационные документы</w:t>
      </w:r>
      <w:r w:rsidRPr="00322D3A">
        <w:rPr>
          <w:rFonts w:ascii="Times New Roman" w:hAnsi="Times New Roman"/>
          <w:sz w:val="24"/>
          <w:szCs w:val="24"/>
          <w:lang w:val="ru-RU"/>
        </w:rPr>
        <w:t>.</w:t>
      </w:r>
    </w:p>
    <w:p w:rsidR="00002DD1" w:rsidRPr="00322D3A" w:rsidRDefault="00002DD1" w:rsidP="00002DD1">
      <w:pPr>
        <w:pStyle w:val="afd"/>
        <w:ind w:left="567" w:hanging="567"/>
        <w:rPr>
          <w:rFonts w:ascii="Times New Roman" w:hAnsi="Times New Roman"/>
          <w:sz w:val="24"/>
          <w:szCs w:val="24"/>
          <w:lang w:val="ru-RU"/>
        </w:rPr>
      </w:pPr>
    </w:p>
    <w:p w:rsidR="00002DD1" w:rsidRPr="00322D3A" w:rsidRDefault="00002DD1" w:rsidP="00002DD1">
      <w:pPr>
        <w:pStyle w:val="afd"/>
        <w:numPr>
          <w:ilvl w:val="0"/>
          <w:numId w:val="56"/>
        </w:numPr>
        <w:ind w:left="567" w:hanging="567"/>
        <w:rPr>
          <w:szCs w:val="24"/>
          <w:lang w:val="ru-RU"/>
        </w:rPr>
      </w:pPr>
      <w:r w:rsidRPr="00532A8B">
        <w:rPr>
          <w:rFonts w:ascii="Times New Roman" w:hAnsi="Times New Roman"/>
          <w:sz w:val="24"/>
          <w:szCs w:val="24"/>
          <w:lang w:val="ru-RU"/>
        </w:rPr>
        <w:t>ГОСТ Р 2.610-2019 Единая система конструкторской документации. Правила выполнения эксплуатационных документов</w:t>
      </w:r>
      <w:r>
        <w:rPr>
          <w:rFonts w:ascii="Times New Roman" w:hAnsi="Times New Roman"/>
          <w:sz w:val="24"/>
          <w:szCs w:val="24"/>
          <w:lang w:val="ru-RU"/>
        </w:rPr>
        <w:t>.</w:t>
      </w:r>
    </w:p>
    <w:p w:rsidR="00360EDE" w:rsidRPr="00322D3A" w:rsidRDefault="00360EDE" w:rsidP="00360EDE">
      <w:pPr>
        <w:ind w:left="567" w:hanging="567"/>
        <w:rPr>
          <w:szCs w:val="24"/>
        </w:rPr>
      </w:pPr>
    </w:p>
    <w:p w:rsidR="00360EDE" w:rsidRPr="00322D3A" w:rsidRDefault="00360EDE" w:rsidP="00360EDE">
      <w:pPr>
        <w:pStyle w:val="afd"/>
        <w:numPr>
          <w:ilvl w:val="0"/>
          <w:numId w:val="56"/>
        </w:numPr>
        <w:ind w:left="567" w:hanging="567"/>
        <w:rPr>
          <w:szCs w:val="24"/>
          <w:lang w:val="ru-RU"/>
        </w:rPr>
      </w:pPr>
      <w:r w:rsidRPr="00322D3A">
        <w:rPr>
          <w:rFonts w:ascii="Times New Roman" w:hAnsi="Times New Roman"/>
          <w:sz w:val="24"/>
          <w:szCs w:val="24"/>
          <w:lang w:val="ru-RU"/>
        </w:rPr>
        <w:t>ГОСТ Р 51317.2.4-2000 (МЭК 61000-2-4-94) Совместимость технических средств электромагнитная. Электромагнитная обстановка. Уровни электромагнитной совместимости для низкочастотных кондуктивных помех в системах электроснабжения промышленных предприятий.</w:t>
      </w:r>
    </w:p>
    <w:p w:rsidR="00360EDE" w:rsidRPr="00322D3A" w:rsidRDefault="00360EDE" w:rsidP="00360EDE">
      <w:pPr>
        <w:ind w:left="567" w:hanging="567"/>
        <w:rPr>
          <w:szCs w:val="24"/>
        </w:rPr>
      </w:pPr>
    </w:p>
    <w:p w:rsidR="00360EDE" w:rsidRPr="00322D3A" w:rsidRDefault="00360EDE" w:rsidP="00360EDE">
      <w:pPr>
        <w:pStyle w:val="afd"/>
        <w:numPr>
          <w:ilvl w:val="0"/>
          <w:numId w:val="56"/>
        </w:numPr>
        <w:ind w:left="567" w:hanging="567"/>
        <w:rPr>
          <w:szCs w:val="24"/>
        </w:rPr>
      </w:pPr>
      <w:r w:rsidRPr="00322D3A">
        <w:rPr>
          <w:rFonts w:ascii="Times New Roman" w:hAnsi="Times New Roman"/>
          <w:sz w:val="24"/>
          <w:szCs w:val="24"/>
          <w:lang w:val="ru-RU"/>
        </w:rPr>
        <w:t xml:space="preserve">ГОСТ Р 53228-2008 Весы неавтоматического действия. Часть 1. Метрологические и технические требования. </w:t>
      </w:r>
      <w:r w:rsidRPr="00322D3A">
        <w:rPr>
          <w:rFonts w:ascii="Times New Roman" w:hAnsi="Times New Roman"/>
          <w:sz w:val="24"/>
          <w:szCs w:val="24"/>
        </w:rPr>
        <w:t>Испытания.</w:t>
      </w:r>
    </w:p>
    <w:p w:rsidR="00360EDE" w:rsidRPr="00322D3A" w:rsidRDefault="00360EDE" w:rsidP="00360EDE">
      <w:pPr>
        <w:ind w:left="567" w:hanging="567"/>
        <w:rPr>
          <w:szCs w:val="24"/>
        </w:rPr>
      </w:pPr>
    </w:p>
    <w:p w:rsidR="00360EDE" w:rsidRPr="00322D3A" w:rsidRDefault="00360EDE" w:rsidP="00360EDE">
      <w:pPr>
        <w:pStyle w:val="afd"/>
        <w:numPr>
          <w:ilvl w:val="0"/>
          <w:numId w:val="56"/>
        </w:numPr>
        <w:ind w:left="567" w:hanging="567"/>
        <w:rPr>
          <w:szCs w:val="24"/>
          <w:lang w:val="ru-RU"/>
        </w:rPr>
      </w:pPr>
      <w:r w:rsidRPr="00322D3A">
        <w:rPr>
          <w:rFonts w:ascii="Times New Roman" w:hAnsi="Times New Roman"/>
          <w:sz w:val="24"/>
          <w:szCs w:val="24"/>
          <w:lang w:val="ru-RU"/>
        </w:rPr>
        <w:t>ГОСТ Р 53678-2009 (ИСО 15156-2:2003) Нефтяная и газовая промышленность. Материалы для применения в средах, содержащих сероводород, при добыче нефти и газа. Часть 2. Углеродистые и низколегированные стали, стойкие к растрескиванию, и применение чугунов.</w:t>
      </w:r>
    </w:p>
    <w:p w:rsidR="00360EDE" w:rsidRPr="00322D3A" w:rsidRDefault="00360EDE" w:rsidP="00360EDE">
      <w:pPr>
        <w:ind w:left="567" w:hanging="567"/>
        <w:rPr>
          <w:szCs w:val="24"/>
        </w:rPr>
      </w:pPr>
    </w:p>
    <w:p w:rsidR="00360EDE" w:rsidRPr="00322D3A" w:rsidRDefault="00360EDE" w:rsidP="00360EDE">
      <w:pPr>
        <w:pStyle w:val="afd"/>
        <w:numPr>
          <w:ilvl w:val="0"/>
          <w:numId w:val="56"/>
        </w:numPr>
        <w:ind w:left="567" w:hanging="567"/>
        <w:rPr>
          <w:szCs w:val="24"/>
        </w:rPr>
      </w:pPr>
      <w:r w:rsidRPr="00322D3A">
        <w:rPr>
          <w:rFonts w:ascii="Times New Roman" w:hAnsi="Times New Roman"/>
          <w:sz w:val="24"/>
          <w:szCs w:val="24"/>
          <w:lang w:val="ru-RU"/>
        </w:rPr>
        <w:t xml:space="preserve">ГОСТ Р 53679-2009 (ИСО 15156-1:2001) Нефтяная и газовая промышленность. Материалы для применения в средах, содержащих сероводород, при добыче нефти и газа. </w:t>
      </w:r>
      <w:r w:rsidRPr="00322D3A">
        <w:rPr>
          <w:rFonts w:ascii="Times New Roman" w:hAnsi="Times New Roman"/>
          <w:sz w:val="24"/>
          <w:szCs w:val="24"/>
        </w:rPr>
        <w:t>Часть 1. Общие принципы выбора материалов, стойких к растрескиванию.</w:t>
      </w:r>
    </w:p>
    <w:p w:rsidR="00360EDE" w:rsidRPr="00322D3A" w:rsidRDefault="00360EDE" w:rsidP="00360EDE">
      <w:pPr>
        <w:ind w:left="567" w:hanging="567"/>
        <w:rPr>
          <w:szCs w:val="24"/>
        </w:rPr>
      </w:pPr>
    </w:p>
    <w:p w:rsidR="00360EDE" w:rsidRPr="00322D3A" w:rsidRDefault="00360EDE" w:rsidP="00360EDE">
      <w:pPr>
        <w:pStyle w:val="afd"/>
        <w:numPr>
          <w:ilvl w:val="0"/>
          <w:numId w:val="56"/>
        </w:numPr>
        <w:ind w:left="567" w:hanging="567"/>
        <w:rPr>
          <w:szCs w:val="24"/>
        </w:rPr>
      </w:pPr>
      <w:r w:rsidRPr="00322D3A">
        <w:rPr>
          <w:rFonts w:ascii="Times New Roman" w:hAnsi="Times New Roman"/>
          <w:sz w:val="24"/>
          <w:szCs w:val="24"/>
          <w:lang w:val="ru-RU"/>
        </w:rPr>
        <w:t xml:space="preserve">ГОСТ Р 55990-2014 Месторождения нефтяные и газонефтяные. </w:t>
      </w:r>
      <w:r w:rsidRPr="00322D3A">
        <w:rPr>
          <w:rFonts w:ascii="Times New Roman" w:hAnsi="Times New Roman"/>
          <w:sz w:val="24"/>
          <w:szCs w:val="24"/>
        </w:rPr>
        <w:t>Промысловые трубопроводы. Нормы проектирования.</w:t>
      </w:r>
    </w:p>
    <w:p w:rsidR="00360EDE" w:rsidRPr="00322D3A" w:rsidRDefault="00360EDE" w:rsidP="00360EDE">
      <w:pPr>
        <w:ind w:left="567" w:hanging="567"/>
        <w:rPr>
          <w:szCs w:val="24"/>
        </w:rPr>
      </w:pPr>
    </w:p>
    <w:p w:rsidR="00360EDE" w:rsidRPr="00322D3A" w:rsidRDefault="00360EDE" w:rsidP="00360EDE">
      <w:pPr>
        <w:pStyle w:val="afd"/>
        <w:numPr>
          <w:ilvl w:val="0"/>
          <w:numId w:val="56"/>
        </w:numPr>
        <w:ind w:left="567" w:hanging="567"/>
        <w:rPr>
          <w:szCs w:val="24"/>
          <w:lang w:val="ru-RU"/>
        </w:rPr>
      </w:pPr>
      <w:r w:rsidRPr="00322D3A">
        <w:rPr>
          <w:rFonts w:ascii="Times New Roman" w:hAnsi="Times New Roman"/>
          <w:sz w:val="24"/>
          <w:szCs w:val="24"/>
          <w:lang w:val="ru-RU"/>
        </w:rPr>
        <w:t>ГОСТ Р 56001-2014 Арматура трубопроводная для объектов газовой промышленности. Общие технические условия.</w:t>
      </w:r>
    </w:p>
    <w:p w:rsidR="00511727" w:rsidRPr="00511727" w:rsidRDefault="00511727" w:rsidP="005211BF">
      <w:pPr>
        <w:rPr>
          <w:szCs w:val="24"/>
        </w:rPr>
      </w:pPr>
    </w:p>
    <w:p w:rsidR="00360EDE" w:rsidRPr="005211BF" w:rsidRDefault="00511727" w:rsidP="005211BF">
      <w:pPr>
        <w:pStyle w:val="afd"/>
        <w:numPr>
          <w:ilvl w:val="0"/>
          <w:numId w:val="56"/>
        </w:numPr>
        <w:ind w:left="567" w:hanging="567"/>
        <w:rPr>
          <w:rFonts w:ascii="Times New Roman" w:hAnsi="Times New Roman"/>
          <w:sz w:val="24"/>
          <w:szCs w:val="24"/>
          <w:lang w:val="ru-RU"/>
        </w:rPr>
      </w:pPr>
      <w:r w:rsidRPr="005211BF">
        <w:rPr>
          <w:rFonts w:ascii="Times New Roman" w:hAnsi="Times New Roman"/>
          <w:sz w:val="24"/>
          <w:szCs w:val="24"/>
          <w:lang w:val="ru-RU"/>
        </w:rPr>
        <w:t>ГОСТ Р 58144-2018 Вода дистиллированная. Технические условия.</w:t>
      </w:r>
    </w:p>
    <w:p w:rsidR="00511727" w:rsidRPr="00511727" w:rsidRDefault="00511727" w:rsidP="005211BF">
      <w:pPr>
        <w:ind w:left="360"/>
        <w:rPr>
          <w:szCs w:val="24"/>
        </w:rPr>
      </w:pPr>
    </w:p>
    <w:p w:rsidR="00360EDE" w:rsidRPr="00322D3A" w:rsidRDefault="00360EDE" w:rsidP="00360EDE">
      <w:pPr>
        <w:pStyle w:val="afd"/>
        <w:numPr>
          <w:ilvl w:val="0"/>
          <w:numId w:val="56"/>
        </w:numPr>
        <w:ind w:left="567" w:hanging="567"/>
        <w:rPr>
          <w:szCs w:val="24"/>
          <w:lang w:val="ru-RU"/>
        </w:rPr>
      </w:pPr>
      <w:r w:rsidRPr="00322D3A">
        <w:rPr>
          <w:rFonts w:ascii="Times New Roman" w:hAnsi="Times New Roman"/>
          <w:sz w:val="24"/>
          <w:szCs w:val="24"/>
          <w:lang w:val="ru-RU"/>
        </w:rPr>
        <w:t>ГОСТ Р 9.905-2007 (ИСО 7384:2001, ИСО 11845:1995) Единая система защиты от коррозии и старения. Методы коррозионных испытаний. Общие требования.</w:t>
      </w:r>
    </w:p>
    <w:p w:rsidR="00360EDE" w:rsidRPr="00322D3A" w:rsidRDefault="00360EDE" w:rsidP="00360EDE">
      <w:pPr>
        <w:ind w:left="567" w:hanging="567"/>
        <w:rPr>
          <w:szCs w:val="24"/>
        </w:rPr>
      </w:pPr>
    </w:p>
    <w:p w:rsidR="00360EDE" w:rsidRPr="00322D3A" w:rsidRDefault="00360EDE" w:rsidP="00360EDE">
      <w:pPr>
        <w:pStyle w:val="afd"/>
        <w:numPr>
          <w:ilvl w:val="0"/>
          <w:numId w:val="56"/>
        </w:numPr>
        <w:ind w:left="567" w:hanging="567"/>
        <w:rPr>
          <w:szCs w:val="24"/>
          <w:lang w:val="ru-RU"/>
        </w:rPr>
      </w:pPr>
      <w:r w:rsidRPr="00322D3A">
        <w:rPr>
          <w:rFonts w:ascii="Times New Roman" w:hAnsi="Times New Roman"/>
          <w:sz w:val="24"/>
          <w:szCs w:val="24"/>
          <w:lang w:val="ru-RU"/>
        </w:rPr>
        <w:t>ГОСТ Р 9.907-2007 (ИСО 8407:1991) Единая система защиты от коррозии и старения. Металлы, сплавы, покрытия металлические. Методы удаления продуктов коррозии после коррозионных испытаний.</w:t>
      </w:r>
    </w:p>
    <w:p w:rsidR="00360EDE" w:rsidRPr="00322D3A" w:rsidRDefault="00360EDE" w:rsidP="00360EDE">
      <w:pPr>
        <w:ind w:left="567" w:hanging="567"/>
        <w:rPr>
          <w:szCs w:val="24"/>
        </w:rPr>
      </w:pPr>
    </w:p>
    <w:p w:rsidR="00360EDE" w:rsidRPr="00322D3A" w:rsidRDefault="002570B9" w:rsidP="005211BF">
      <w:pPr>
        <w:pStyle w:val="afd"/>
        <w:numPr>
          <w:ilvl w:val="0"/>
          <w:numId w:val="56"/>
        </w:numPr>
        <w:ind w:left="567" w:hanging="567"/>
        <w:rPr>
          <w:szCs w:val="24"/>
          <w:lang w:val="ru-RU"/>
        </w:rPr>
      </w:pPr>
      <w:r w:rsidRPr="002570B9">
        <w:rPr>
          <w:rFonts w:ascii="Times New Roman" w:hAnsi="Times New Roman"/>
          <w:sz w:val="24"/>
          <w:szCs w:val="24"/>
          <w:lang w:val="ru-RU"/>
        </w:rPr>
        <w:t>ГОСТ Р ИСО 10006-2019 Менеджмент качества. Руководящие указания по менеджменту качества в проектах</w:t>
      </w:r>
      <w:r w:rsidR="00360EDE" w:rsidRPr="00322D3A">
        <w:rPr>
          <w:rFonts w:ascii="Times New Roman" w:hAnsi="Times New Roman"/>
          <w:sz w:val="24"/>
          <w:szCs w:val="24"/>
          <w:lang w:val="ru-RU"/>
        </w:rPr>
        <w:t>.</w:t>
      </w:r>
    </w:p>
    <w:p w:rsidR="00360EDE" w:rsidRPr="00322D3A" w:rsidRDefault="00360EDE" w:rsidP="00360EDE">
      <w:pPr>
        <w:ind w:left="567" w:hanging="567"/>
        <w:rPr>
          <w:szCs w:val="24"/>
        </w:rPr>
      </w:pPr>
    </w:p>
    <w:p w:rsidR="00360EDE" w:rsidRPr="00322D3A" w:rsidRDefault="00793CCD" w:rsidP="005211BF">
      <w:pPr>
        <w:pStyle w:val="afd"/>
        <w:numPr>
          <w:ilvl w:val="0"/>
          <w:numId w:val="56"/>
        </w:numPr>
        <w:ind w:left="567" w:hanging="567"/>
        <w:rPr>
          <w:szCs w:val="24"/>
          <w:lang w:val="ru-RU"/>
        </w:rPr>
      </w:pPr>
      <w:r w:rsidRPr="00793CCD">
        <w:rPr>
          <w:rFonts w:ascii="Times New Roman" w:hAnsi="Times New Roman"/>
          <w:sz w:val="24"/>
          <w:szCs w:val="24"/>
          <w:lang w:val="ru-RU"/>
        </w:rPr>
        <w:t>ГОСТ ISO/IEC 17025-2019 Общие требования к компетентности испытательных и калибровочных лабораторий</w:t>
      </w:r>
      <w:r w:rsidR="00360EDE" w:rsidRPr="00322D3A">
        <w:rPr>
          <w:rFonts w:ascii="Times New Roman" w:hAnsi="Times New Roman"/>
          <w:sz w:val="24"/>
          <w:szCs w:val="24"/>
          <w:lang w:val="ru-RU"/>
        </w:rPr>
        <w:t>.</w:t>
      </w:r>
    </w:p>
    <w:p w:rsidR="00360EDE" w:rsidRPr="00322D3A" w:rsidRDefault="00360EDE" w:rsidP="00360EDE">
      <w:pPr>
        <w:pStyle w:val="afd"/>
        <w:ind w:left="567" w:hanging="567"/>
        <w:rPr>
          <w:rFonts w:ascii="Times New Roman" w:hAnsi="Times New Roman"/>
          <w:sz w:val="24"/>
          <w:szCs w:val="24"/>
          <w:lang w:val="ru-RU"/>
        </w:rPr>
      </w:pPr>
    </w:p>
    <w:p w:rsidR="00360EDE" w:rsidRPr="00322D3A" w:rsidRDefault="00360EDE" w:rsidP="00360EDE">
      <w:pPr>
        <w:pStyle w:val="afd"/>
        <w:numPr>
          <w:ilvl w:val="0"/>
          <w:numId w:val="56"/>
        </w:numPr>
        <w:ind w:left="567" w:hanging="567"/>
        <w:rPr>
          <w:szCs w:val="24"/>
          <w:lang w:val="ru-RU"/>
        </w:rPr>
      </w:pPr>
      <w:r w:rsidRPr="00322D3A">
        <w:rPr>
          <w:rFonts w:ascii="Times New Roman" w:hAnsi="Times New Roman"/>
          <w:sz w:val="24"/>
          <w:szCs w:val="24"/>
          <w:lang w:val="ru-RU"/>
        </w:rPr>
        <w:t>РД 03-615-03 Порядок применения сварочных технологий при изготовлении, монтаже, ремонте и реконструкции технических устройств для опасных производственных объектов.</w:t>
      </w:r>
    </w:p>
    <w:p w:rsidR="00360EDE" w:rsidRPr="00322D3A" w:rsidRDefault="00360EDE" w:rsidP="00360EDE">
      <w:pPr>
        <w:ind w:left="567" w:hanging="567"/>
        <w:rPr>
          <w:szCs w:val="24"/>
        </w:rPr>
      </w:pPr>
    </w:p>
    <w:p w:rsidR="00360EDE" w:rsidRPr="00322D3A" w:rsidRDefault="00360EDE" w:rsidP="00360EDE">
      <w:pPr>
        <w:pStyle w:val="afd"/>
        <w:numPr>
          <w:ilvl w:val="0"/>
          <w:numId w:val="56"/>
        </w:numPr>
        <w:ind w:left="567" w:hanging="567"/>
        <w:rPr>
          <w:szCs w:val="24"/>
          <w:lang w:val="ru-RU"/>
        </w:rPr>
      </w:pPr>
      <w:r w:rsidRPr="00322D3A">
        <w:rPr>
          <w:rFonts w:ascii="Times New Roman" w:hAnsi="Times New Roman"/>
          <w:sz w:val="24"/>
          <w:szCs w:val="24"/>
          <w:lang w:val="ru-RU"/>
        </w:rPr>
        <w:t>РД 24.200.04-90 Швы сварных соединений. Металлографический метод контроля основного металла и сварных соединений химнефтеаппаратуры.</w:t>
      </w:r>
    </w:p>
    <w:p w:rsidR="00360EDE" w:rsidRPr="00322D3A" w:rsidRDefault="00360EDE" w:rsidP="00360EDE">
      <w:pPr>
        <w:ind w:left="567" w:hanging="567"/>
        <w:rPr>
          <w:szCs w:val="24"/>
        </w:rPr>
      </w:pPr>
    </w:p>
    <w:p w:rsidR="00360EDE" w:rsidRPr="00322D3A" w:rsidRDefault="00360EDE" w:rsidP="00360EDE">
      <w:pPr>
        <w:pStyle w:val="afd"/>
        <w:numPr>
          <w:ilvl w:val="0"/>
          <w:numId w:val="56"/>
        </w:numPr>
        <w:ind w:left="567" w:hanging="567"/>
        <w:rPr>
          <w:szCs w:val="24"/>
          <w:lang w:val="ru-RU"/>
        </w:rPr>
      </w:pPr>
      <w:r w:rsidRPr="00322D3A">
        <w:rPr>
          <w:rFonts w:ascii="Times New Roman" w:hAnsi="Times New Roman"/>
          <w:sz w:val="24"/>
          <w:szCs w:val="24"/>
          <w:lang w:val="ru-RU"/>
        </w:rPr>
        <w:t>РД 39-0147103-362-86 Руководство по применению антикоррозионных мероприятий при составлении проектов обустройства и реконструкции объектов нефтяных месторождений.</w:t>
      </w:r>
    </w:p>
    <w:p w:rsidR="00360EDE" w:rsidRPr="00322D3A" w:rsidRDefault="00360EDE" w:rsidP="00360EDE">
      <w:pPr>
        <w:pStyle w:val="afd"/>
        <w:ind w:left="567" w:hanging="567"/>
        <w:rPr>
          <w:rFonts w:ascii="Times New Roman" w:eastAsia="Arial Unicode MS" w:hAnsi="Times New Roman"/>
          <w:sz w:val="24"/>
          <w:szCs w:val="24"/>
          <w:lang w:val="ru-RU"/>
        </w:rPr>
      </w:pPr>
    </w:p>
    <w:p w:rsidR="00360EDE" w:rsidRDefault="00360EDE" w:rsidP="00360EDE">
      <w:pPr>
        <w:pStyle w:val="afd"/>
        <w:numPr>
          <w:ilvl w:val="0"/>
          <w:numId w:val="56"/>
        </w:numPr>
        <w:ind w:left="567" w:hanging="567"/>
        <w:rPr>
          <w:rFonts w:ascii="Times New Roman" w:eastAsia="Arial Unicode MS" w:hAnsi="Times New Roman"/>
          <w:sz w:val="24"/>
          <w:szCs w:val="24"/>
          <w:lang w:val="ru-RU"/>
        </w:rPr>
      </w:pPr>
      <w:r w:rsidRPr="006B43A3">
        <w:rPr>
          <w:rFonts w:ascii="Times New Roman" w:eastAsia="Arial Unicode MS" w:hAnsi="Times New Roman"/>
          <w:sz w:val="24"/>
          <w:szCs w:val="24"/>
          <w:lang w:val="ru-RU"/>
        </w:rPr>
        <w:t>Правила устройства э</w:t>
      </w:r>
      <w:r>
        <w:rPr>
          <w:rFonts w:ascii="Times New Roman" w:eastAsia="Arial Unicode MS" w:hAnsi="Times New Roman"/>
          <w:sz w:val="24"/>
          <w:szCs w:val="24"/>
          <w:lang w:val="ru-RU"/>
        </w:rPr>
        <w:t>лектроустановок (ПУЭ), издание 6.</w:t>
      </w:r>
    </w:p>
    <w:p w:rsidR="00360EDE" w:rsidRPr="006B43A3" w:rsidRDefault="00360EDE" w:rsidP="00360EDE">
      <w:pPr>
        <w:pStyle w:val="afd"/>
        <w:rPr>
          <w:rFonts w:ascii="Times New Roman" w:eastAsia="Arial Unicode MS" w:hAnsi="Times New Roman"/>
          <w:sz w:val="24"/>
          <w:szCs w:val="24"/>
          <w:lang w:val="ru-RU"/>
        </w:rPr>
      </w:pPr>
    </w:p>
    <w:p w:rsidR="00360EDE" w:rsidRPr="00322D3A" w:rsidRDefault="00360EDE" w:rsidP="00360EDE">
      <w:pPr>
        <w:pStyle w:val="afd"/>
        <w:numPr>
          <w:ilvl w:val="0"/>
          <w:numId w:val="56"/>
        </w:numPr>
        <w:ind w:left="567" w:hanging="567"/>
        <w:rPr>
          <w:rFonts w:ascii="Times New Roman" w:eastAsia="Arial Unicode MS" w:hAnsi="Times New Roman"/>
          <w:sz w:val="24"/>
          <w:szCs w:val="24"/>
          <w:lang w:val="ru-RU"/>
        </w:rPr>
      </w:pPr>
      <w:r w:rsidRPr="00322D3A">
        <w:rPr>
          <w:rFonts w:ascii="Times New Roman" w:eastAsia="Arial Unicode MS" w:hAnsi="Times New Roman"/>
          <w:sz w:val="24"/>
          <w:szCs w:val="24"/>
          <w:lang w:val="ru-RU"/>
        </w:rPr>
        <w:t>Правила технической эксплуатации электроустановок потребителей, утвержденные приказом Минэнерго Р</w:t>
      </w:r>
      <w:r>
        <w:rPr>
          <w:rFonts w:ascii="Times New Roman" w:eastAsia="Arial Unicode MS" w:hAnsi="Times New Roman"/>
          <w:sz w:val="24"/>
          <w:szCs w:val="24"/>
          <w:lang w:val="ru-RU"/>
        </w:rPr>
        <w:t>оссии</w:t>
      </w:r>
      <w:r w:rsidRPr="00322D3A">
        <w:rPr>
          <w:rFonts w:ascii="Times New Roman" w:eastAsia="Arial Unicode MS" w:hAnsi="Times New Roman"/>
          <w:sz w:val="24"/>
          <w:szCs w:val="24"/>
          <w:lang w:val="ru-RU"/>
        </w:rPr>
        <w:t xml:space="preserve"> от 13.01.2003 №</w:t>
      </w:r>
      <w:r w:rsidRPr="00322D3A">
        <w:rPr>
          <w:rFonts w:ascii="Times New Roman" w:eastAsia="Arial Unicode MS" w:hAnsi="Times New Roman"/>
          <w:sz w:val="24"/>
          <w:szCs w:val="24"/>
        </w:rPr>
        <w:t> </w:t>
      </w:r>
      <w:r w:rsidRPr="00322D3A">
        <w:rPr>
          <w:rFonts w:ascii="Times New Roman" w:eastAsia="Arial Unicode MS" w:hAnsi="Times New Roman"/>
          <w:sz w:val="24"/>
          <w:szCs w:val="24"/>
          <w:lang w:val="ru-RU"/>
        </w:rPr>
        <w:t>6.</w:t>
      </w:r>
    </w:p>
    <w:p w:rsidR="00360EDE" w:rsidRPr="00322D3A" w:rsidRDefault="00360EDE" w:rsidP="00360EDE">
      <w:pPr>
        <w:pStyle w:val="afd"/>
        <w:ind w:left="567" w:hanging="567"/>
        <w:rPr>
          <w:rFonts w:ascii="Times New Roman" w:eastAsia="Arial Unicode MS" w:hAnsi="Times New Roman"/>
          <w:sz w:val="24"/>
          <w:szCs w:val="24"/>
          <w:lang w:val="ru-RU"/>
        </w:rPr>
      </w:pPr>
    </w:p>
    <w:p w:rsidR="00360EDE" w:rsidRPr="00322D3A" w:rsidRDefault="00557DB9" w:rsidP="005211BF">
      <w:pPr>
        <w:pStyle w:val="afd"/>
        <w:numPr>
          <w:ilvl w:val="0"/>
          <w:numId w:val="56"/>
        </w:numPr>
        <w:ind w:left="567" w:hanging="567"/>
        <w:rPr>
          <w:szCs w:val="24"/>
          <w:lang w:val="ru-RU"/>
        </w:rPr>
      </w:pPr>
      <w:r w:rsidRPr="00557DB9">
        <w:rPr>
          <w:rFonts w:ascii="Times New Roman" w:hAnsi="Times New Roman"/>
          <w:sz w:val="24"/>
          <w:szCs w:val="24"/>
          <w:lang w:val="ru-RU"/>
        </w:rPr>
        <w:t>Руководство по безопасности «Рекомендации по устройству и безопасной эксплуатации технологических трубопроводов», утверждённое приказом Ростехнадзора от 27.12.2012 № 784</w:t>
      </w:r>
      <w:r w:rsidR="00360EDE" w:rsidRPr="00322D3A">
        <w:rPr>
          <w:rFonts w:ascii="Times New Roman" w:hAnsi="Times New Roman"/>
          <w:sz w:val="24"/>
          <w:szCs w:val="24"/>
          <w:lang w:val="ru-RU"/>
        </w:rPr>
        <w:t>.</w:t>
      </w:r>
    </w:p>
    <w:p w:rsidR="00360EDE" w:rsidRPr="00322D3A" w:rsidRDefault="00360EDE" w:rsidP="00360EDE">
      <w:pPr>
        <w:ind w:left="567" w:hanging="567"/>
        <w:rPr>
          <w:szCs w:val="24"/>
        </w:rPr>
      </w:pPr>
    </w:p>
    <w:p w:rsidR="00360EDE" w:rsidRPr="00322D3A" w:rsidRDefault="001736EA" w:rsidP="005211BF">
      <w:pPr>
        <w:pStyle w:val="afd"/>
        <w:numPr>
          <w:ilvl w:val="0"/>
          <w:numId w:val="56"/>
        </w:numPr>
        <w:ind w:left="567" w:hanging="567"/>
        <w:rPr>
          <w:szCs w:val="24"/>
          <w:lang w:val="ru-RU"/>
        </w:rPr>
      </w:pPr>
      <w:r w:rsidRPr="001736EA">
        <w:rPr>
          <w:rFonts w:ascii="Times New Roman" w:hAnsi="Times New Roman"/>
          <w:sz w:val="24"/>
          <w:szCs w:val="24"/>
          <w:lang w:val="ru-RU"/>
        </w:rPr>
        <w:t>Типовые требования Компании «Антикоррозионная защита металлических конструкций на объектах нефтегазодобычи, нефтегазопереработки и нефтепродуктообеспечения Компании» № П4-06.01 ТТР-0002 версия 3.00 утвержденные распоряжением ПАО «НК «Роснефть» от 31.12.2020 № 185</w:t>
      </w:r>
    </w:p>
    <w:p w:rsidR="00360EDE" w:rsidRPr="008D20CF" w:rsidRDefault="00360EDE" w:rsidP="00360EDE">
      <w:pPr>
        <w:rPr>
          <w:szCs w:val="24"/>
        </w:rPr>
      </w:pPr>
    </w:p>
    <w:p w:rsidR="00360EDE" w:rsidRDefault="00360EDE" w:rsidP="00360EDE">
      <w:pPr>
        <w:rPr>
          <w:szCs w:val="24"/>
        </w:rPr>
        <w:sectPr w:rsidR="00360EDE" w:rsidSect="00EC32CB">
          <w:headerReference w:type="even" r:id="rId55"/>
          <w:headerReference w:type="default" r:id="rId56"/>
          <w:headerReference w:type="first" r:id="rId57"/>
          <w:pgSz w:w="11906" w:h="16838" w:code="9"/>
          <w:pgMar w:top="510" w:right="1021" w:bottom="567" w:left="1247" w:header="737" w:footer="680" w:gutter="0"/>
          <w:cols w:space="708"/>
          <w:docGrid w:linePitch="360"/>
        </w:sectPr>
      </w:pPr>
    </w:p>
    <w:p w:rsidR="00360EDE" w:rsidRPr="00F45D0F" w:rsidRDefault="00360EDE" w:rsidP="00360EDE">
      <w:pPr>
        <w:pStyle w:val="11"/>
        <w:keepNext w:val="0"/>
        <w:numPr>
          <w:ilvl w:val="0"/>
          <w:numId w:val="35"/>
        </w:numPr>
        <w:ind w:left="567" w:hanging="567"/>
      </w:pPr>
      <w:bookmarkStart w:id="260" w:name="_Toc5183665"/>
      <w:r>
        <w:rPr>
          <w:caps w:val="0"/>
        </w:rPr>
        <w:lastRenderedPageBreak/>
        <w:t>БИБЛИОГРАФИЯ</w:t>
      </w:r>
      <w:bookmarkEnd w:id="260"/>
    </w:p>
    <w:p w:rsidR="00360EDE" w:rsidRPr="00F45D0F" w:rsidRDefault="00360EDE" w:rsidP="00360EDE"/>
    <w:p w:rsidR="00360EDE" w:rsidRPr="00F45D0F" w:rsidRDefault="00360EDE" w:rsidP="00360EDE"/>
    <w:p w:rsidR="00360EDE" w:rsidRDefault="00360EDE" w:rsidP="00360EDE">
      <w:pPr>
        <w:pStyle w:val="afd"/>
        <w:numPr>
          <w:ilvl w:val="0"/>
          <w:numId w:val="57"/>
        </w:numPr>
        <w:ind w:left="567" w:hanging="567"/>
        <w:rPr>
          <w:rFonts w:ascii="Times New Roman" w:hAnsi="Times New Roman"/>
          <w:sz w:val="24"/>
          <w:szCs w:val="24"/>
          <w:lang w:val="ru-RU"/>
        </w:rPr>
      </w:pPr>
      <w:r w:rsidRPr="00335207">
        <w:rPr>
          <w:rFonts w:ascii="Times New Roman" w:hAnsi="Times New Roman"/>
          <w:sz w:val="24"/>
          <w:szCs w:val="24"/>
          <w:lang w:val="ru-RU"/>
        </w:rPr>
        <w:t>Намиот А.Ю. Растворимость газов в воде: Справочное пособие. - М.: Недра, 1991.</w:t>
      </w:r>
    </w:p>
    <w:p w:rsidR="00360EDE" w:rsidRPr="003D4FFA" w:rsidRDefault="00360EDE" w:rsidP="00360EDE">
      <w:pPr>
        <w:pStyle w:val="afd"/>
        <w:ind w:left="567"/>
        <w:rPr>
          <w:rFonts w:ascii="Times New Roman" w:hAnsi="Times New Roman"/>
          <w:sz w:val="24"/>
          <w:szCs w:val="24"/>
          <w:lang w:val="ru-RU"/>
        </w:rPr>
      </w:pPr>
    </w:p>
    <w:p w:rsidR="00360EDE" w:rsidRPr="004B3173" w:rsidRDefault="00360EDE" w:rsidP="00360EDE">
      <w:pPr>
        <w:pStyle w:val="afd"/>
        <w:numPr>
          <w:ilvl w:val="0"/>
          <w:numId w:val="57"/>
        </w:numPr>
        <w:ind w:left="567" w:hanging="567"/>
        <w:rPr>
          <w:rFonts w:ascii="Times New Roman" w:hAnsi="Times New Roman"/>
          <w:sz w:val="24"/>
          <w:szCs w:val="24"/>
        </w:rPr>
      </w:pPr>
      <w:r w:rsidRPr="004B3173">
        <w:rPr>
          <w:rFonts w:ascii="Times New Roman" w:hAnsi="Times New Roman"/>
          <w:sz w:val="24"/>
          <w:szCs w:val="24"/>
        </w:rPr>
        <w:t>ТУ 64-1-308-84 Аквадистиллятор ДЭ-10 от 01.03.1984.</w:t>
      </w:r>
    </w:p>
    <w:p w:rsidR="00360EDE" w:rsidRPr="004B3173" w:rsidRDefault="00360EDE" w:rsidP="00360EDE">
      <w:pPr>
        <w:pStyle w:val="afd"/>
        <w:ind w:left="567" w:hanging="567"/>
        <w:rPr>
          <w:rFonts w:ascii="Times New Roman" w:hAnsi="Times New Roman"/>
          <w:sz w:val="24"/>
          <w:szCs w:val="24"/>
          <w:lang w:val="ru-RU"/>
        </w:rPr>
      </w:pPr>
    </w:p>
    <w:p w:rsidR="00360EDE" w:rsidRPr="004B3173" w:rsidRDefault="00360EDE" w:rsidP="00360EDE">
      <w:pPr>
        <w:pStyle w:val="afd"/>
        <w:numPr>
          <w:ilvl w:val="0"/>
          <w:numId w:val="57"/>
        </w:numPr>
        <w:ind w:left="567" w:hanging="567"/>
        <w:rPr>
          <w:rFonts w:ascii="Times New Roman" w:hAnsi="Times New Roman"/>
          <w:sz w:val="24"/>
          <w:szCs w:val="24"/>
          <w:lang w:val="ru-RU"/>
        </w:rPr>
      </w:pPr>
      <w:r w:rsidRPr="004B3173">
        <w:rPr>
          <w:rFonts w:ascii="Times New Roman" w:hAnsi="Times New Roman"/>
          <w:sz w:val="24"/>
          <w:szCs w:val="24"/>
          <w:lang w:val="ru-RU"/>
        </w:rPr>
        <w:t>ТУ 2633-018-44493179-98 Ацетон (Диметилкетон) «химически чистый» от 01.12.1998.</w:t>
      </w:r>
    </w:p>
    <w:p w:rsidR="00360EDE" w:rsidRPr="004B3173" w:rsidRDefault="00360EDE" w:rsidP="00360EDE">
      <w:pPr>
        <w:ind w:left="567" w:hanging="567"/>
        <w:rPr>
          <w:szCs w:val="24"/>
        </w:rPr>
      </w:pPr>
    </w:p>
    <w:p w:rsidR="00360EDE" w:rsidRPr="004B3173" w:rsidRDefault="00360EDE" w:rsidP="00360EDE">
      <w:pPr>
        <w:pStyle w:val="afd"/>
        <w:numPr>
          <w:ilvl w:val="0"/>
          <w:numId w:val="57"/>
        </w:numPr>
        <w:ind w:left="567" w:hanging="567"/>
        <w:rPr>
          <w:rFonts w:ascii="Times New Roman" w:hAnsi="Times New Roman"/>
          <w:sz w:val="24"/>
          <w:szCs w:val="24"/>
          <w:lang w:val="ru-RU"/>
        </w:rPr>
      </w:pPr>
      <w:r w:rsidRPr="004B3173">
        <w:rPr>
          <w:rFonts w:ascii="Times New Roman" w:hAnsi="Times New Roman"/>
          <w:sz w:val="24"/>
          <w:szCs w:val="24"/>
          <w:lang w:val="ru-RU"/>
        </w:rPr>
        <w:t>СТ ЦКБА 005.1-2003 Арматура трубопроводная. Металлы, применяемые в арматуростроении. Часть1.</w:t>
      </w:r>
    </w:p>
    <w:p w:rsidR="00360EDE" w:rsidRPr="004B3173" w:rsidRDefault="00360EDE" w:rsidP="00360EDE">
      <w:pPr>
        <w:pStyle w:val="afd"/>
        <w:ind w:left="567" w:hanging="567"/>
        <w:rPr>
          <w:rFonts w:ascii="Times New Roman" w:hAnsi="Times New Roman"/>
          <w:sz w:val="24"/>
          <w:szCs w:val="24"/>
          <w:lang w:val="ru-RU"/>
        </w:rPr>
      </w:pPr>
    </w:p>
    <w:p w:rsidR="00360EDE" w:rsidRPr="004B3173" w:rsidRDefault="00360EDE" w:rsidP="00360EDE">
      <w:pPr>
        <w:pStyle w:val="afd"/>
        <w:numPr>
          <w:ilvl w:val="0"/>
          <w:numId w:val="57"/>
        </w:numPr>
        <w:ind w:left="567" w:hanging="567"/>
        <w:rPr>
          <w:rFonts w:ascii="Times New Roman" w:hAnsi="Times New Roman"/>
          <w:sz w:val="24"/>
          <w:szCs w:val="24"/>
          <w:lang w:val="ru-RU"/>
        </w:rPr>
      </w:pPr>
      <w:r w:rsidRPr="004B3173">
        <w:rPr>
          <w:rFonts w:ascii="Times New Roman" w:hAnsi="Times New Roman"/>
          <w:sz w:val="24"/>
          <w:szCs w:val="24"/>
          <w:lang w:val="ru-RU"/>
        </w:rPr>
        <w:t xml:space="preserve">СТ ЦКБА 010-2004 Арматура трубопроводная. Поковки, штамповки и заготовки из проката. Технические требования. </w:t>
      </w:r>
    </w:p>
    <w:p w:rsidR="00360EDE" w:rsidRPr="004B3173" w:rsidRDefault="00360EDE" w:rsidP="00360EDE">
      <w:pPr>
        <w:ind w:left="567" w:hanging="567"/>
        <w:rPr>
          <w:szCs w:val="24"/>
        </w:rPr>
      </w:pPr>
    </w:p>
    <w:p w:rsidR="00360EDE" w:rsidRPr="004B3173" w:rsidRDefault="00360EDE" w:rsidP="00360EDE">
      <w:pPr>
        <w:pStyle w:val="afd"/>
        <w:numPr>
          <w:ilvl w:val="0"/>
          <w:numId w:val="57"/>
        </w:numPr>
        <w:ind w:left="567" w:hanging="567"/>
        <w:rPr>
          <w:rFonts w:ascii="Times New Roman" w:hAnsi="Times New Roman"/>
          <w:sz w:val="24"/>
          <w:szCs w:val="24"/>
        </w:rPr>
      </w:pPr>
      <w:r w:rsidRPr="004B3173">
        <w:rPr>
          <w:rFonts w:ascii="Times New Roman" w:hAnsi="Times New Roman"/>
          <w:sz w:val="24"/>
          <w:szCs w:val="24"/>
          <w:lang w:val="ru-RU"/>
        </w:rPr>
        <w:t xml:space="preserve">СТ ЦКБА 012-2005 Арматура трубопроводная. Шпильки, болты, гайки и шайбы для трубопроводной арматуры. </w:t>
      </w:r>
      <w:r w:rsidRPr="004B3173">
        <w:rPr>
          <w:rFonts w:ascii="Times New Roman" w:hAnsi="Times New Roman"/>
          <w:sz w:val="24"/>
          <w:szCs w:val="24"/>
        </w:rPr>
        <w:t>Технические требования.</w:t>
      </w:r>
    </w:p>
    <w:p w:rsidR="00360EDE" w:rsidRPr="004B3173" w:rsidRDefault="00360EDE" w:rsidP="00360EDE">
      <w:pPr>
        <w:ind w:left="567" w:hanging="567"/>
        <w:rPr>
          <w:szCs w:val="24"/>
        </w:rPr>
      </w:pPr>
    </w:p>
    <w:p w:rsidR="00360EDE" w:rsidRPr="004B3173" w:rsidRDefault="00360EDE" w:rsidP="00360EDE">
      <w:pPr>
        <w:pStyle w:val="afd"/>
        <w:numPr>
          <w:ilvl w:val="0"/>
          <w:numId w:val="57"/>
        </w:numPr>
        <w:ind w:left="567" w:hanging="567"/>
        <w:rPr>
          <w:rFonts w:ascii="Times New Roman" w:hAnsi="Times New Roman"/>
          <w:sz w:val="24"/>
          <w:szCs w:val="24"/>
        </w:rPr>
      </w:pPr>
      <w:r w:rsidRPr="004B3173">
        <w:rPr>
          <w:rFonts w:ascii="Times New Roman" w:hAnsi="Times New Roman"/>
          <w:sz w:val="24"/>
          <w:szCs w:val="24"/>
          <w:lang w:val="ru-RU"/>
        </w:rPr>
        <w:t xml:space="preserve">СТ ЦКБА 014-2004 Арматура трубопроводная. Отливки стальные. </w:t>
      </w:r>
      <w:r w:rsidRPr="004B3173">
        <w:rPr>
          <w:rFonts w:ascii="Times New Roman" w:hAnsi="Times New Roman"/>
          <w:sz w:val="24"/>
          <w:szCs w:val="24"/>
        </w:rPr>
        <w:t xml:space="preserve">Общие технические условия. </w:t>
      </w:r>
    </w:p>
    <w:p w:rsidR="00360EDE" w:rsidRPr="004B3173" w:rsidRDefault="00360EDE" w:rsidP="00360EDE">
      <w:pPr>
        <w:pStyle w:val="afd"/>
        <w:ind w:left="567" w:hanging="567"/>
        <w:rPr>
          <w:rFonts w:ascii="Times New Roman" w:hAnsi="Times New Roman"/>
          <w:sz w:val="24"/>
          <w:szCs w:val="24"/>
        </w:rPr>
      </w:pPr>
    </w:p>
    <w:p w:rsidR="00360EDE" w:rsidRPr="004B3173" w:rsidRDefault="00360EDE" w:rsidP="00360EDE">
      <w:pPr>
        <w:pStyle w:val="afd"/>
        <w:numPr>
          <w:ilvl w:val="0"/>
          <w:numId w:val="57"/>
        </w:numPr>
        <w:ind w:left="567" w:hanging="567"/>
        <w:rPr>
          <w:rFonts w:ascii="Times New Roman" w:hAnsi="Times New Roman"/>
          <w:sz w:val="24"/>
          <w:szCs w:val="24"/>
          <w:lang w:val="ru-RU"/>
        </w:rPr>
      </w:pPr>
      <w:r w:rsidRPr="004B3173">
        <w:rPr>
          <w:rFonts w:ascii="Times New Roman" w:hAnsi="Times New Roman"/>
          <w:sz w:val="24"/>
          <w:szCs w:val="24"/>
          <w:lang w:val="ru-RU"/>
        </w:rPr>
        <w:t>СТ ЦКБА 016-2005 Арматура трубопроводная. Термическая обработка деталей, заготовок и сварных сборок из высоколегированных сталей, коррозионно-стойких и жаропрочных сплавов.</w:t>
      </w:r>
    </w:p>
    <w:p w:rsidR="00360EDE" w:rsidRPr="004B3173" w:rsidRDefault="00360EDE" w:rsidP="00360EDE">
      <w:pPr>
        <w:ind w:left="567" w:hanging="567"/>
        <w:rPr>
          <w:szCs w:val="24"/>
        </w:rPr>
      </w:pPr>
    </w:p>
    <w:p w:rsidR="00360EDE" w:rsidRPr="004B3173" w:rsidRDefault="00360EDE" w:rsidP="00360EDE">
      <w:pPr>
        <w:pStyle w:val="afd"/>
        <w:numPr>
          <w:ilvl w:val="0"/>
          <w:numId w:val="57"/>
        </w:numPr>
        <w:ind w:left="567" w:hanging="567"/>
        <w:rPr>
          <w:rFonts w:ascii="Times New Roman" w:hAnsi="Times New Roman"/>
          <w:sz w:val="24"/>
          <w:szCs w:val="24"/>
        </w:rPr>
      </w:pPr>
      <w:r w:rsidRPr="004B3173">
        <w:rPr>
          <w:rFonts w:ascii="Times New Roman" w:hAnsi="Times New Roman"/>
          <w:sz w:val="24"/>
          <w:szCs w:val="24"/>
          <w:lang w:val="ru-RU"/>
        </w:rPr>
        <w:t xml:space="preserve">СТ ЦКБА 025-2006 Арматура трубопроводная. Сварка и контроль качества сварных соединений. </w:t>
      </w:r>
      <w:r w:rsidRPr="004B3173">
        <w:rPr>
          <w:rFonts w:ascii="Times New Roman" w:hAnsi="Times New Roman"/>
          <w:sz w:val="24"/>
          <w:szCs w:val="24"/>
        </w:rPr>
        <w:t>Технические требования.</w:t>
      </w:r>
    </w:p>
    <w:p w:rsidR="00360EDE" w:rsidRPr="004B3173" w:rsidRDefault="00360EDE" w:rsidP="00360EDE">
      <w:pPr>
        <w:ind w:left="567" w:hanging="567"/>
        <w:rPr>
          <w:szCs w:val="24"/>
        </w:rPr>
      </w:pPr>
    </w:p>
    <w:p w:rsidR="00360EDE" w:rsidRPr="004B3173" w:rsidRDefault="00360EDE" w:rsidP="00360EDE">
      <w:pPr>
        <w:pStyle w:val="afd"/>
        <w:numPr>
          <w:ilvl w:val="0"/>
          <w:numId w:val="57"/>
        </w:numPr>
        <w:ind w:left="567" w:hanging="567"/>
        <w:rPr>
          <w:rFonts w:ascii="Times New Roman" w:hAnsi="Times New Roman"/>
          <w:sz w:val="24"/>
          <w:szCs w:val="24"/>
          <w:lang w:val="ru-RU"/>
        </w:rPr>
      </w:pPr>
      <w:r w:rsidRPr="004B3173">
        <w:rPr>
          <w:rFonts w:ascii="Times New Roman" w:hAnsi="Times New Roman"/>
          <w:sz w:val="24"/>
          <w:szCs w:val="24"/>
          <w:lang w:val="ru-RU"/>
        </w:rPr>
        <w:t>СТ ЦКБА 037-2006 Арматура трубопроводная. Узлы сальниковые. Конструкция, основные размеры и технические требования.</w:t>
      </w:r>
    </w:p>
    <w:p w:rsidR="00360EDE" w:rsidRPr="004B3173" w:rsidRDefault="00360EDE" w:rsidP="00360EDE">
      <w:pPr>
        <w:ind w:left="567" w:hanging="567"/>
        <w:rPr>
          <w:szCs w:val="24"/>
        </w:rPr>
      </w:pPr>
    </w:p>
    <w:p w:rsidR="00360EDE" w:rsidRPr="004B3173" w:rsidRDefault="00360EDE" w:rsidP="00360EDE">
      <w:pPr>
        <w:pStyle w:val="afd"/>
        <w:numPr>
          <w:ilvl w:val="0"/>
          <w:numId w:val="57"/>
        </w:numPr>
        <w:ind w:left="567" w:hanging="567"/>
        <w:rPr>
          <w:rFonts w:ascii="Times New Roman" w:hAnsi="Times New Roman"/>
          <w:sz w:val="24"/>
          <w:szCs w:val="24"/>
          <w:lang w:val="ru-RU"/>
        </w:rPr>
      </w:pPr>
      <w:r w:rsidRPr="004B3173">
        <w:rPr>
          <w:rFonts w:ascii="Times New Roman" w:hAnsi="Times New Roman"/>
          <w:sz w:val="24"/>
          <w:szCs w:val="24"/>
          <w:lang w:val="ru-RU"/>
        </w:rPr>
        <w:t>СТ ЦКБА 052-2008 Арматура трубопроводная. Требования к материалам арматуры, применяемой для сероводородсодержащих сред.</w:t>
      </w:r>
    </w:p>
    <w:p w:rsidR="00360EDE" w:rsidRPr="004B3173" w:rsidRDefault="00360EDE" w:rsidP="00360EDE">
      <w:pPr>
        <w:ind w:left="567" w:hanging="567"/>
        <w:rPr>
          <w:szCs w:val="24"/>
        </w:rPr>
      </w:pPr>
    </w:p>
    <w:p w:rsidR="00360EDE" w:rsidRPr="004B3173" w:rsidRDefault="00360EDE" w:rsidP="00360EDE">
      <w:pPr>
        <w:pStyle w:val="afd"/>
        <w:numPr>
          <w:ilvl w:val="0"/>
          <w:numId w:val="57"/>
        </w:numPr>
        <w:ind w:left="567" w:hanging="567"/>
        <w:rPr>
          <w:rFonts w:ascii="Times New Roman" w:hAnsi="Times New Roman"/>
          <w:sz w:val="24"/>
          <w:szCs w:val="24"/>
        </w:rPr>
      </w:pPr>
      <w:r w:rsidRPr="004B3173">
        <w:rPr>
          <w:rFonts w:ascii="Times New Roman" w:hAnsi="Times New Roman"/>
          <w:sz w:val="24"/>
          <w:szCs w:val="24"/>
          <w:lang w:val="ru-RU"/>
        </w:rPr>
        <w:t xml:space="preserve">СТ ЦКБА 053-2008 Арматура трубопроводная. Наплавка и контроль качества наплавленных поверхностей. </w:t>
      </w:r>
      <w:r w:rsidRPr="004B3173">
        <w:rPr>
          <w:rFonts w:ascii="Times New Roman" w:hAnsi="Times New Roman"/>
          <w:sz w:val="24"/>
          <w:szCs w:val="24"/>
        </w:rPr>
        <w:t>Технические требования.</w:t>
      </w:r>
    </w:p>
    <w:p w:rsidR="00360EDE" w:rsidRPr="004B3173" w:rsidRDefault="00360EDE" w:rsidP="00360EDE">
      <w:pPr>
        <w:ind w:left="567" w:hanging="567"/>
        <w:rPr>
          <w:szCs w:val="24"/>
        </w:rPr>
      </w:pPr>
    </w:p>
    <w:p w:rsidR="00360EDE" w:rsidRPr="004B3173" w:rsidRDefault="00360EDE" w:rsidP="00360EDE">
      <w:pPr>
        <w:pStyle w:val="afd"/>
        <w:numPr>
          <w:ilvl w:val="0"/>
          <w:numId w:val="57"/>
        </w:numPr>
        <w:ind w:left="567" w:hanging="567"/>
        <w:rPr>
          <w:rFonts w:ascii="Times New Roman" w:hAnsi="Times New Roman"/>
          <w:sz w:val="24"/>
          <w:szCs w:val="24"/>
          <w:lang w:val="ru-RU"/>
        </w:rPr>
      </w:pPr>
      <w:r w:rsidRPr="004B3173">
        <w:rPr>
          <w:rFonts w:ascii="Times New Roman" w:hAnsi="Times New Roman"/>
          <w:sz w:val="24"/>
          <w:szCs w:val="24"/>
          <w:lang w:val="ru-RU"/>
        </w:rPr>
        <w:t>СТ ЦКБА 072-2009 Арматура трубопроводная. Крутящие моменты и размеры маховиков и рукояток.</w:t>
      </w:r>
    </w:p>
    <w:p w:rsidR="00360EDE" w:rsidRPr="004B3173" w:rsidRDefault="00360EDE" w:rsidP="00360EDE">
      <w:pPr>
        <w:pStyle w:val="afd"/>
        <w:ind w:left="567" w:hanging="567"/>
        <w:rPr>
          <w:rFonts w:ascii="Times New Roman" w:hAnsi="Times New Roman"/>
          <w:sz w:val="24"/>
          <w:szCs w:val="24"/>
          <w:lang w:val="ru-RU"/>
        </w:rPr>
      </w:pPr>
    </w:p>
    <w:p w:rsidR="00360EDE" w:rsidRPr="004B3173" w:rsidRDefault="00360EDE" w:rsidP="00360EDE">
      <w:pPr>
        <w:pStyle w:val="afd"/>
        <w:numPr>
          <w:ilvl w:val="0"/>
          <w:numId w:val="57"/>
        </w:numPr>
        <w:ind w:left="567" w:hanging="567"/>
        <w:rPr>
          <w:rFonts w:ascii="Times New Roman" w:hAnsi="Times New Roman"/>
          <w:sz w:val="24"/>
          <w:szCs w:val="24"/>
          <w:lang w:val="ru-RU"/>
        </w:rPr>
      </w:pPr>
      <w:r w:rsidRPr="004B3173">
        <w:rPr>
          <w:rFonts w:ascii="Times New Roman" w:hAnsi="Times New Roman"/>
          <w:sz w:val="24"/>
          <w:szCs w:val="24"/>
          <w:lang w:val="ru-RU"/>
        </w:rPr>
        <w:t>СТ ЦКБА 092-2014 Арматура для магистральных трубопроводов. Нормативные нагрузки от трубопроводов. Методика расчёта и численные значения.</w:t>
      </w:r>
    </w:p>
    <w:p w:rsidR="00360EDE" w:rsidRPr="004B3173" w:rsidRDefault="00360EDE" w:rsidP="00360EDE">
      <w:pPr>
        <w:pStyle w:val="afd"/>
        <w:ind w:left="567" w:hanging="567"/>
        <w:rPr>
          <w:rFonts w:ascii="Times New Roman" w:hAnsi="Times New Roman"/>
          <w:sz w:val="24"/>
          <w:szCs w:val="24"/>
          <w:lang w:val="ru-RU"/>
        </w:rPr>
      </w:pPr>
    </w:p>
    <w:p w:rsidR="00360EDE" w:rsidRDefault="00360EDE" w:rsidP="00360EDE">
      <w:pPr>
        <w:pStyle w:val="afd"/>
        <w:numPr>
          <w:ilvl w:val="0"/>
          <w:numId w:val="57"/>
        </w:numPr>
        <w:ind w:left="567" w:hanging="567"/>
        <w:rPr>
          <w:rFonts w:ascii="Times New Roman" w:hAnsi="Times New Roman"/>
          <w:sz w:val="24"/>
          <w:szCs w:val="24"/>
          <w:lang w:val="ru-RU"/>
        </w:rPr>
      </w:pPr>
      <w:r>
        <w:rPr>
          <w:rFonts w:ascii="Times New Roman" w:hAnsi="Times New Roman"/>
          <w:sz w:val="24"/>
          <w:szCs w:val="24"/>
          <w:lang w:val="ru-RU"/>
        </w:rPr>
        <w:t>АТК-26-18-5-93 Альбом типовых конструкций. Заглушки поворотные стальные для фланцев арматуры. Конструкция, размеры и технические требования.</w:t>
      </w:r>
    </w:p>
    <w:p w:rsidR="00360EDE" w:rsidRPr="00085A65" w:rsidRDefault="00360EDE" w:rsidP="00360EDE">
      <w:pPr>
        <w:pStyle w:val="afd"/>
        <w:rPr>
          <w:rFonts w:ascii="Times New Roman" w:hAnsi="Times New Roman"/>
          <w:sz w:val="24"/>
          <w:szCs w:val="24"/>
          <w:lang w:val="ru-RU"/>
        </w:rPr>
      </w:pPr>
    </w:p>
    <w:p w:rsidR="00360EDE" w:rsidRPr="00F8181D" w:rsidRDefault="00360EDE" w:rsidP="00360EDE">
      <w:pPr>
        <w:pStyle w:val="afd"/>
        <w:numPr>
          <w:ilvl w:val="0"/>
          <w:numId w:val="57"/>
        </w:numPr>
        <w:ind w:left="567" w:hanging="567"/>
        <w:rPr>
          <w:rFonts w:ascii="Times New Roman" w:hAnsi="Times New Roman"/>
          <w:sz w:val="24"/>
          <w:szCs w:val="24"/>
          <w:lang w:val="ru-RU"/>
        </w:rPr>
      </w:pPr>
      <w:r w:rsidRPr="00F8181D">
        <w:rPr>
          <w:rFonts w:ascii="Times New Roman" w:hAnsi="Times New Roman"/>
          <w:sz w:val="24"/>
          <w:szCs w:val="24"/>
          <w:lang w:val="ru-RU"/>
        </w:rPr>
        <w:t>ОСТ 26-01-42-82 Сборочные единицы и детали трубопроводов. Прокладки металлические овального и восьмиугольного сечения на Р(р) 32 МПа (320 кгс/см2). Конструкция и размеры.</w:t>
      </w:r>
    </w:p>
    <w:p w:rsidR="00360EDE" w:rsidRPr="00F8181D" w:rsidRDefault="00360EDE" w:rsidP="00360EDE">
      <w:pPr>
        <w:pStyle w:val="afd"/>
        <w:ind w:left="567"/>
        <w:rPr>
          <w:rFonts w:ascii="Times New Roman" w:hAnsi="Times New Roman"/>
          <w:sz w:val="24"/>
          <w:szCs w:val="24"/>
          <w:lang w:val="ru-RU"/>
        </w:rPr>
      </w:pPr>
    </w:p>
    <w:p w:rsidR="00360EDE" w:rsidRPr="004F1B18" w:rsidRDefault="00360EDE" w:rsidP="00360EDE">
      <w:pPr>
        <w:pStyle w:val="afd"/>
        <w:numPr>
          <w:ilvl w:val="0"/>
          <w:numId w:val="57"/>
        </w:numPr>
        <w:ind w:left="567" w:hanging="567"/>
        <w:rPr>
          <w:rFonts w:ascii="Times New Roman" w:hAnsi="Times New Roman"/>
          <w:sz w:val="24"/>
          <w:szCs w:val="24"/>
          <w:lang w:val="ru-RU"/>
        </w:rPr>
      </w:pPr>
      <w:r w:rsidRPr="004F1B18">
        <w:rPr>
          <w:rFonts w:ascii="Times New Roman" w:hAnsi="Times New Roman"/>
          <w:sz w:val="24"/>
          <w:szCs w:val="24"/>
          <w:lang w:val="ru-RU"/>
        </w:rPr>
        <w:t xml:space="preserve">ОСТ 26-2043-91 Болты, шпильки, гайки и шайбы для фланцевых соединений. </w:t>
      </w:r>
      <w:r w:rsidRPr="004F1B18">
        <w:rPr>
          <w:rFonts w:ascii="Times New Roman" w:hAnsi="Times New Roman"/>
          <w:sz w:val="24"/>
          <w:szCs w:val="24"/>
          <w:lang w:val="ru-RU"/>
        </w:rPr>
        <w:lastRenderedPageBreak/>
        <w:t xml:space="preserve">Технические требования. </w:t>
      </w:r>
    </w:p>
    <w:p w:rsidR="00360EDE" w:rsidRPr="004F1B18" w:rsidRDefault="00360EDE" w:rsidP="00360EDE">
      <w:pPr>
        <w:pStyle w:val="afd"/>
        <w:ind w:left="567"/>
        <w:rPr>
          <w:rFonts w:ascii="Times New Roman" w:hAnsi="Times New Roman"/>
          <w:sz w:val="24"/>
          <w:szCs w:val="24"/>
          <w:lang w:val="ru-RU"/>
        </w:rPr>
      </w:pPr>
    </w:p>
    <w:p w:rsidR="00360EDE" w:rsidRPr="00085A65" w:rsidRDefault="00360EDE" w:rsidP="00360EDE">
      <w:pPr>
        <w:pStyle w:val="afd"/>
        <w:numPr>
          <w:ilvl w:val="0"/>
          <w:numId w:val="57"/>
        </w:numPr>
        <w:ind w:left="567" w:hanging="567"/>
        <w:rPr>
          <w:rFonts w:ascii="Times New Roman" w:hAnsi="Times New Roman"/>
          <w:sz w:val="24"/>
          <w:szCs w:val="24"/>
          <w:lang w:val="ru-RU"/>
        </w:rPr>
      </w:pPr>
      <w:r>
        <w:rPr>
          <w:rFonts w:ascii="Times New Roman" w:hAnsi="Times New Roman"/>
          <w:sz w:val="24"/>
          <w:szCs w:val="24"/>
          <w:lang w:val="ru-RU"/>
        </w:rPr>
        <w:t>Т</w:t>
      </w:r>
      <w:r w:rsidRPr="006464E0">
        <w:rPr>
          <w:rFonts w:ascii="Times New Roman" w:hAnsi="Times New Roman"/>
          <w:sz w:val="24"/>
          <w:szCs w:val="24"/>
          <w:lang w:val="ru-RU"/>
        </w:rPr>
        <w:t>-</w:t>
      </w:r>
      <w:r>
        <w:rPr>
          <w:rFonts w:ascii="Times New Roman" w:hAnsi="Times New Roman"/>
          <w:sz w:val="24"/>
          <w:szCs w:val="24"/>
          <w:lang w:val="ru-RU"/>
        </w:rPr>
        <w:t>ММ</w:t>
      </w:r>
      <w:r w:rsidRPr="006464E0">
        <w:rPr>
          <w:rFonts w:ascii="Times New Roman" w:hAnsi="Times New Roman"/>
          <w:sz w:val="24"/>
          <w:szCs w:val="24"/>
          <w:lang w:val="ru-RU"/>
        </w:rPr>
        <w:t xml:space="preserve">-25-01-06 </w:t>
      </w:r>
      <w:r>
        <w:rPr>
          <w:rFonts w:ascii="Times New Roman" w:hAnsi="Times New Roman"/>
          <w:sz w:val="24"/>
          <w:szCs w:val="24"/>
          <w:lang w:val="ru-RU"/>
        </w:rPr>
        <w:t>Альбом</w:t>
      </w:r>
      <w:r w:rsidRPr="006464E0">
        <w:rPr>
          <w:rFonts w:ascii="Times New Roman" w:hAnsi="Times New Roman"/>
          <w:sz w:val="24"/>
          <w:szCs w:val="24"/>
          <w:lang w:val="ru-RU"/>
        </w:rPr>
        <w:t xml:space="preserve"> </w:t>
      </w:r>
      <w:r>
        <w:rPr>
          <w:rFonts w:ascii="Times New Roman" w:hAnsi="Times New Roman"/>
          <w:sz w:val="24"/>
          <w:szCs w:val="24"/>
          <w:lang w:val="ru-RU"/>
        </w:rPr>
        <w:t>чертежей</w:t>
      </w:r>
      <w:r w:rsidRPr="006464E0">
        <w:rPr>
          <w:rFonts w:ascii="Times New Roman" w:hAnsi="Times New Roman"/>
          <w:sz w:val="24"/>
          <w:szCs w:val="24"/>
          <w:lang w:val="ru-RU"/>
        </w:rPr>
        <w:t xml:space="preserve"> </w:t>
      </w:r>
      <w:r>
        <w:rPr>
          <w:rFonts w:ascii="Times New Roman" w:hAnsi="Times New Roman"/>
          <w:sz w:val="24"/>
          <w:szCs w:val="24"/>
          <w:lang w:val="ru-RU"/>
        </w:rPr>
        <w:t>внутреннего</w:t>
      </w:r>
      <w:r w:rsidRPr="006464E0">
        <w:rPr>
          <w:rFonts w:ascii="Times New Roman" w:hAnsi="Times New Roman"/>
          <w:sz w:val="24"/>
          <w:szCs w:val="24"/>
          <w:lang w:val="ru-RU"/>
        </w:rPr>
        <w:t xml:space="preserve"> </w:t>
      </w:r>
      <w:r>
        <w:rPr>
          <w:rFonts w:ascii="Times New Roman" w:hAnsi="Times New Roman"/>
          <w:sz w:val="24"/>
          <w:szCs w:val="24"/>
          <w:lang w:val="ru-RU"/>
        </w:rPr>
        <w:t>типажа</w:t>
      </w:r>
      <w:r w:rsidRPr="006464E0">
        <w:rPr>
          <w:rFonts w:ascii="Times New Roman" w:hAnsi="Times New Roman"/>
          <w:sz w:val="24"/>
          <w:szCs w:val="24"/>
          <w:lang w:val="ru-RU"/>
        </w:rPr>
        <w:t xml:space="preserve">. </w:t>
      </w:r>
      <w:r>
        <w:rPr>
          <w:rFonts w:ascii="Times New Roman" w:hAnsi="Times New Roman"/>
          <w:sz w:val="24"/>
          <w:szCs w:val="24"/>
          <w:lang w:val="ru-RU"/>
        </w:rPr>
        <w:t xml:space="preserve">Нестандартизированные детали и узлы трубопроводов из углеродистой и легированной стали на </w:t>
      </w:r>
      <w:r>
        <w:rPr>
          <w:rFonts w:ascii="Times New Roman" w:hAnsi="Times New Roman"/>
          <w:sz w:val="24"/>
          <w:szCs w:val="24"/>
        </w:rPr>
        <w:t>P</w:t>
      </w:r>
      <w:r>
        <w:rPr>
          <w:rFonts w:ascii="Times New Roman" w:hAnsi="Times New Roman"/>
          <w:sz w:val="24"/>
          <w:szCs w:val="24"/>
          <w:lang w:val="ru-RU"/>
        </w:rPr>
        <w:t>у до 10 МПа (100 кгс/см2).</w:t>
      </w:r>
    </w:p>
    <w:p w:rsidR="00360EDE" w:rsidRPr="00085A65" w:rsidRDefault="00360EDE" w:rsidP="00360EDE">
      <w:pPr>
        <w:pStyle w:val="afd"/>
        <w:rPr>
          <w:rFonts w:ascii="Times New Roman" w:hAnsi="Times New Roman"/>
          <w:sz w:val="24"/>
          <w:szCs w:val="24"/>
          <w:lang w:val="ru-RU"/>
        </w:rPr>
      </w:pPr>
    </w:p>
    <w:p w:rsidR="00360EDE" w:rsidRPr="004B3173" w:rsidRDefault="00360EDE" w:rsidP="00360EDE">
      <w:pPr>
        <w:pStyle w:val="afd"/>
        <w:numPr>
          <w:ilvl w:val="0"/>
          <w:numId w:val="57"/>
        </w:numPr>
        <w:ind w:left="567" w:hanging="567"/>
        <w:rPr>
          <w:rFonts w:ascii="Times New Roman" w:hAnsi="Times New Roman"/>
          <w:sz w:val="24"/>
          <w:szCs w:val="24"/>
          <w:lang w:val="ru-RU"/>
        </w:rPr>
      </w:pPr>
      <w:r w:rsidRPr="004B3173">
        <w:rPr>
          <w:rFonts w:ascii="Times New Roman" w:hAnsi="Times New Roman"/>
          <w:sz w:val="24"/>
          <w:szCs w:val="24"/>
        </w:rPr>
        <w:t>NACE</w:t>
      </w:r>
      <w:r w:rsidRPr="006464E0">
        <w:rPr>
          <w:rFonts w:ascii="Times New Roman" w:hAnsi="Times New Roman"/>
          <w:sz w:val="24"/>
          <w:szCs w:val="24"/>
          <w:lang w:val="ru-RU"/>
        </w:rPr>
        <w:t xml:space="preserve"> </w:t>
      </w:r>
      <w:r w:rsidRPr="004B3173">
        <w:rPr>
          <w:rFonts w:ascii="Times New Roman" w:hAnsi="Times New Roman"/>
          <w:sz w:val="24"/>
          <w:szCs w:val="24"/>
        </w:rPr>
        <w:t>TM</w:t>
      </w:r>
      <w:r w:rsidRPr="006464E0">
        <w:rPr>
          <w:rFonts w:ascii="Times New Roman" w:hAnsi="Times New Roman"/>
          <w:sz w:val="24"/>
          <w:szCs w:val="24"/>
          <w:lang w:val="ru-RU"/>
        </w:rPr>
        <w:t xml:space="preserve">0177 </w:t>
      </w:r>
      <w:r w:rsidRPr="004B3173">
        <w:rPr>
          <w:rFonts w:ascii="Times New Roman" w:hAnsi="Times New Roman"/>
          <w:sz w:val="24"/>
          <w:szCs w:val="24"/>
        </w:rPr>
        <w:t>Laboratory</w:t>
      </w:r>
      <w:r w:rsidRPr="006464E0">
        <w:rPr>
          <w:rFonts w:ascii="Times New Roman" w:hAnsi="Times New Roman"/>
          <w:sz w:val="24"/>
          <w:szCs w:val="24"/>
          <w:lang w:val="ru-RU"/>
        </w:rPr>
        <w:t xml:space="preserve"> </w:t>
      </w:r>
      <w:r w:rsidRPr="004B3173">
        <w:rPr>
          <w:rFonts w:ascii="Times New Roman" w:hAnsi="Times New Roman"/>
          <w:sz w:val="24"/>
          <w:szCs w:val="24"/>
        </w:rPr>
        <w:t>Testing</w:t>
      </w:r>
      <w:r w:rsidRPr="006464E0">
        <w:rPr>
          <w:rFonts w:ascii="Times New Roman" w:hAnsi="Times New Roman"/>
          <w:sz w:val="24"/>
          <w:szCs w:val="24"/>
          <w:lang w:val="ru-RU"/>
        </w:rPr>
        <w:t xml:space="preserve"> </w:t>
      </w:r>
      <w:r w:rsidRPr="004B3173">
        <w:rPr>
          <w:rFonts w:ascii="Times New Roman" w:hAnsi="Times New Roman"/>
          <w:sz w:val="24"/>
          <w:szCs w:val="24"/>
        </w:rPr>
        <w:t>of</w:t>
      </w:r>
      <w:r w:rsidRPr="006464E0">
        <w:rPr>
          <w:rFonts w:ascii="Times New Roman" w:hAnsi="Times New Roman"/>
          <w:sz w:val="24"/>
          <w:szCs w:val="24"/>
          <w:lang w:val="ru-RU"/>
        </w:rPr>
        <w:t xml:space="preserve"> </w:t>
      </w:r>
      <w:r w:rsidRPr="004B3173">
        <w:rPr>
          <w:rFonts w:ascii="Times New Roman" w:hAnsi="Times New Roman"/>
          <w:sz w:val="24"/>
          <w:szCs w:val="24"/>
        </w:rPr>
        <w:t>Metals</w:t>
      </w:r>
      <w:r w:rsidRPr="006464E0">
        <w:rPr>
          <w:rFonts w:ascii="Times New Roman" w:hAnsi="Times New Roman"/>
          <w:sz w:val="24"/>
          <w:szCs w:val="24"/>
          <w:lang w:val="ru-RU"/>
        </w:rPr>
        <w:t xml:space="preserve"> </w:t>
      </w:r>
      <w:r w:rsidRPr="004B3173">
        <w:rPr>
          <w:rFonts w:ascii="Times New Roman" w:hAnsi="Times New Roman"/>
          <w:sz w:val="24"/>
          <w:szCs w:val="24"/>
        </w:rPr>
        <w:t>for</w:t>
      </w:r>
      <w:r w:rsidRPr="006464E0">
        <w:rPr>
          <w:rFonts w:ascii="Times New Roman" w:hAnsi="Times New Roman"/>
          <w:sz w:val="24"/>
          <w:szCs w:val="24"/>
          <w:lang w:val="ru-RU"/>
        </w:rPr>
        <w:t xml:space="preserve"> </w:t>
      </w:r>
      <w:r w:rsidRPr="004B3173">
        <w:rPr>
          <w:rFonts w:ascii="Times New Roman" w:hAnsi="Times New Roman"/>
          <w:sz w:val="24"/>
          <w:szCs w:val="24"/>
        </w:rPr>
        <w:t>Resistance</w:t>
      </w:r>
      <w:r w:rsidRPr="006464E0">
        <w:rPr>
          <w:rFonts w:ascii="Times New Roman" w:hAnsi="Times New Roman"/>
          <w:sz w:val="24"/>
          <w:szCs w:val="24"/>
          <w:lang w:val="ru-RU"/>
        </w:rPr>
        <w:t xml:space="preserve"> </w:t>
      </w:r>
      <w:r w:rsidRPr="004B3173">
        <w:rPr>
          <w:rFonts w:ascii="Times New Roman" w:hAnsi="Times New Roman"/>
          <w:sz w:val="24"/>
          <w:szCs w:val="24"/>
        </w:rPr>
        <w:t>to</w:t>
      </w:r>
      <w:r w:rsidRPr="006464E0">
        <w:rPr>
          <w:rFonts w:ascii="Times New Roman" w:hAnsi="Times New Roman"/>
          <w:sz w:val="24"/>
          <w:szCs w:val="24"/>
          <w:lang w:val="ru-RU"/>
        </w:rPr>
        <w:t xml:space="preserve"> </w:t>
      </w:r>
      <w:r w:rsidRPr="004B3173">
        <w:rPr>
          <w:rFonts w:ascii="Times New Roman" w:hAnsi="Times New Roman"/>
          <w:sz w:val="24"/>
          <w:szCs w:val="24"/>
        </w:rPr>
        <w:t>Sulfide</w:t>
      </w:r>
      <w:r w:rsidRPr="006464E0">
        <w:rPr>
          <w:rFonts w:ascii="Times New Roman" w:hAnsi="Times New Roman"/>
          <w:sz w:val="24"/>
          <w:szCs w:val="24"/>
          <w:lang w:val="ru-RU"/>
        </w:rPr>
        <w:t xml:space="preserve"> </w:t>
      </w:r>
      <w:r w:rsidRPr="004B3173">
        <w:rPr>
          <w:rFonts w:ascii="Times New Roman" w:hAnsi="Times New Roman"/>
          <w:sz w:val="24"/>
          <w:szCs w:val="24"/>
        </w:rPr>
        <w:t>Stress</w:t>
      </w:r>
      <w:r w:rsidRPr="006464E0">
        <w:rPr>
          <w:rFonts w:ascii="Times New Roman" w:hAnsi="Times New Roman"/>
          <w:sz w:val="24"/>
          <w:szCs w:val="24"/>
          <w:lang w:val="ru-RU"/>
        </w:rPr>
        <w:t xml:space="preserve"> </w:t>
      </w:r>
      <w:r w:rsidRPr="004B3173">
        <w:rPr>
          <w:rFonts w:ascii="Times New Roman" w:hAnsi="Times New Roman"/>
          <w:sz w:val="24"/>
          <w:szCs w:val="24"/>
        </w:rPr>
        <w:t>Cracking</w:t>
      </w:r>
      <w:r w:rsidRPr="004B3173">
        <w:rPr>
          <w:rFonts w:ascii="Times New Roman" w:hAnsi="Times New Roman"/>
          <w:sz w:val="24"/>
          <w:szCs w:val="24"/>
          <w:lang w:val="ru-RU"/>
        </w:rPr>
        <w:t xml:space="preserve"> </w:t>
      </w:r>
      <w:r w:rsidRPr="004B3173">
        <w:rPr>
          <w:rFonts w:ascii="Times New Roman" w:hAnsi="Times New Roman"/>
          <w:sz w:val="24"/>
          <w:szCs w:val="24"/>
        </w:rPr>
        <w:t>in</w:t>
      </w:r>
      <w:r w:rsidRPr="004B3173">
        <w:rPr>
          <w:rFonts w:ascii="Times New Roman" w:hAnsi="Times New Roman"/>
          <w:sz w:val="24"/>
          <w:szCs w:val="24"/>
          <w:lang w:val="ru-RU"/>
        </w:rPr>
        <w:t xml:space="preserve"> </w:t>
      </w:r>
      <w:r w:rsidRPr="004B3173">
        <w:rPr>
          <w:rFonts w:ascii="Times New Roman" w:hAnsi="Times New Roman"/>
          <w:sz w:val="24"/>
          <w:szCs w:val="24"/>
        </w:rPr>
        <w:t>Hydrogen</w:t>
      </w:r>
      <w:r w:rsidRPr="004B3173">
        <w:rPr>
          <w:rFonts w:ascii="Times New Roman" w:hAnsi="Times New Roman"/>
          <w:sz w:val="24"/>
          <w:szCs w:val="24"/>
          <w:lang w:val="ru-RU"/>
        </w:rPr>
        <w:t xml:space="preserve"> </w:t>
      </w:r>
      <w:r w:rsidRPr="004B3173">
        <w:rPr>
          <w:rFonts w:ascii="Times New Roman" w:hAnsi="Times New Roman"/>
          <w:sz w:val="24"/>
          <w:szCs w:val="24"/>
        </w:rPr>
        <w:t>Sulfide</w:t>
      </w:r>
      <w:r w:rsidRPr="004B3173">
        <w:rPr>
          <w:rFonts w:ascii="Times New Roman" w:hAnsi="Times New Roman"/>
          <w:sz w:val="24"/>
          <w:szCs w:val="24"/>
          <w:lang w:val="ru-RU"/>
        </w:rPr>
        <w:t xml:space="preserve"> (</w:t>
      </w:r>
      <w:r w:rsidRPr="004B3173">
        <w:rPr>
          <w:rFonts w:ascii="Times New Roman" w:hAnsi="Times New Roman"/>
          <w:sz w:val="24"/>
          <w:szCs w:val="24"/>
        </w:rPr>
        <w:t>H</w:t>
      </w:r>
      <w:r w:rsidRPr="004B3173">
        <w:rPr>
          <w:rFonts w:ascii="Times New Roman" w:hAnsi="Times New Roman"/>
          <w:sz w:val="24"/>
          <w:szCs w:val="24"/>
          <w:vertAlign w:val="subscript"/>
          <w:lang w:val="ru-RU"/>
        </w:rPr>
        <w:t>2</w:t>
      </w:r>
      <w:r w:rsidRPr="004B3173">
        <w:rPr>
          <w:rFonts w:ascii="Times New Roman" w:hAnsi="Times New Roman"/>
          <w:sz w:val="24"/>
          <w:szCs w:val="24"/>
        </w:rPr>
        <w:t>S</w:t>
      </w:r>
      <w:r w:rsidRPr="004B3173">
        <w:rPr>
          <w:rFonts w:ascii="Times New Roman" w:hAnsi="Times New Roman"/>
          <w:sz w:val="24"/>
          <w:szCs w:val="24"/>
          <w:lang w:val="ru-RU"/>
        </w:rPr>
        <w:t xml:space="preserve">) </w:t>
      </w:r>
      <w:r w:rsidRPr="004B3173">
        <w:rPr>
          <w:rFonts w:ascii="Times New Roman" w:hAnsi="Times New Roman"/>
          <w:sz w:val="24"/>
          <w:szCs w:val="24"/>
        </w:rPr>
        <w:t>Environments</w:t>
      </w:r>
      <w:r w:rsidRPr="004B3173">
        <w:rPr>
          <w:rFonts w:ascii="Times New Roman" w:hAnsi="Times New Roman"/>
          <w:sz w:val="24"/>
          <w:szCs w:val="24"/>
          <w:lang w:val="ru-RU"/>
        </w:rPr>
        <w:t xml:space="preserve"> = Лабораторные измерения металлов по устойчивости к разрушению под действием напряжений в сульфидосодержащей среде и коррозионное разрушение в сероводородной среде.</w:t>
      </w:r>
    </w:p>
    <w:p w:rsidR="00360EDE" w:rsidRPr="004B3173" w:rsidRDefault="00360EDE" w:rsidP="00360EDE">
      <w:pPr>
        <w:pStyle w:val="afd"/>
        <w:ind w:left="567" w:hanging="567"/>
        <w:rPr>
          <w:rFonts w:ascii="Times New Roman" w:hAnsi="Times New Roman"/>
          <w:sz w:val="24"/>
          <w:szCs w:val="24"/>
          <w:lang w:val="ru-RU"/>
        </w:rPr>
      </w:pPr>
    </w:p>
    <w:p w:rsidR="00360EDE" w:rsidRPr="004B3173" w:rsidRDefault="00360EDE" w:rsidP="00360EDE">
      <w:pPr>
        <w:pStyle w:val="afd"/>
        <w:numPr>
          <w:ilvl w:val="0"/>
          <w:numId w:val="57"/>
        </w:numPr>
        <w:ind w:left="567" w:hanging="567"/>
        <w:rPr>
          <w:rFonts w:ascii="Times New Roman" w:hAnsi="Times New Roman"/>
          <w:sz w:val="24"/>
          <w:szCs w:val="24"/>
        </w:rPr>
      </w:pPr>
      <w:r w:rsidRPr="004B3173">
        <w:rPr>
          <w:rFonts w:ascii="Times New Roman" w:hAnsi="Times New Roman"/>
          <w:sz w:val="24"/>
          <w:szCs w:val="24"/>
        </w:rPr>
        <w:t xml:space="preserve">NACE TM0284 Standart Test Method - Evaluation of Pipeline and Pressure Vessel Steel for  Resistance to Hydrogen-Induced Cracking = </w:t>
      </w:r>
      <w:r w:rsidRPr="004B3173">
        <w:rPr>
          <w:rFonts w:ascii="Times New Roman" w:hAnsi="Times New Roman"/>
          <w:sz w:val="24"/>
          <w:szCs w:val="24"/>
          <w:lang w:val="ru-RU"/>
        </w:rPr>
        <w:t>Оценка</w:t>
      </w:r>
      <w:r w:rsidRPr="004B3173">
        <w:rPr>
          <w:rFonts w:ascii="Times New Roman" w:hAnsi="Times New Roman"/>
          <w:sz w:val="24"/>
          <w:szCs w:val="24"/>
        </w:rPr>
        <w:t xml:space="preserve"> </w:t>
      </w:r>
      <w:r w:rsidRPr="004B3173">
        <w:rPr>
          <w:rFonts w:ascii="Times New Roman" w:hAnsi="Times New Roman"/>
          <w:sz w:val="24"/>
          <w:szCs w:val="24"/>
          <w:lang w:val="ru-RU"/>
        </w:rPr>
        <w:t>сопротивления</w:t>
      </w:r>
      <w:r w:rsidRPr="004B3173">
        <w:rPr>
          <w:rFonts w:ascii="Times New Roman" w:hAnsi="Times New Roman"/>
          <w:sz w:val="24"/>
          <w:szCs w:val="24"/>
        </w:rPr>
        <w:t xml:space="preserve"> </w:t>
      </w:r>
      <w:r w:rsidRPr="004B3173">
        <w:rPr>
          <w:rFonts w:ascii="Times New Roman" w:hAnsi="Times New Roman"/>
          <w:sz w:val="24"/>
          <w:szCs w:val="24"/>
          <w:lang w:val="ru-RU"/>
        </w:rPr>
        <w:t>стальных</w:t>
      </w:r>
      <w:r w:rsidRPr="004B3173">
        <w:rPr>
          <w:rFonts w:ascii="Times New Roman" w:hAnsi="Times New Roman"/>
          <w:sz w:val="24"/>
          <w:szCs w:val="24"/>
        </w:rPr>
        <w:t xml:space="preserve"> </w:t>
      </w:r>
      <w:r w:rsidRPr="004B3173">
        <w:rPr>
          <w:rFonts w:ascii="Times New Roman" w:hAnsi="Times New Roman"/>
          <w:sz w:val="24"/>
          <w:szCs w:val="24"/>
          <w:lang w:val="ru-RU"/>
        </w:rPr>
        <w:t>труб</w:t>
      </w:r>
      <w:r w:rsidRPr="004B3173">
        <w:rPr>
          <w:rFonts w:ascii="Times New Roman" w:hAnsi="Times New Roman"/>
          <w:sz w:val="24"/>
          <w:szCs w:val="24"/>
        </w:rPr>
        <w:t xml:space="preserve"> </w:t>
      </w:r>
      <w:r w:rsidRPr="004B3173">
        <w:rPr>
          <w:rFonts w:ascii="Times New Roman" w:hAnsi="Times New Roman"/>
          <w:sz w:val="24"/>
          <w:szCs w:val="24"/>
          <w:lang w:val="ru-RU"/>
        </w:rPr>
        <w:t>постепенному</w:t>
      </w:r>
      <w:r w:rsidRPr="004B3173">
        <w:rPr>
          <w:rFonts w:ascii="Times New Roman" w:hAnsi="Times New Roman"/>
          <w:sz w:val="24"/>
          <w:szCs w:val="24"/>
        </w:rPr>
        <w:t xml:space="preserve"> </w:t>
      </w:r>
      <w:r w:rsidRPr="004B3173">
        <w:rPr>
          <w:rFonts w:ascii="Times New Roman" w:hAnsi="Times New Roman"/>
          <w:sz w:val="24"/>
          <w:szCs w:val="24"/>
          <w:lang w:val="ru-RU"/>
        </w:rPr>
        <w:t>образованию</w:t>
      </w:r>
      <w:r w:rsidRPr="004B3173">
        <w:rPr>
          <w:rFonts w:ascii="Times New Roman" w:hAnsi="Times New Roman"/>
          <w:sz w:val="24"/>
          <w:szCs w:val="24"/>
        </w:rPr>
        <w:t xml:space="preserve"> </w:t>
      </w:r>
      <w:r w:rsidRPr="004B3173">
        <w:rPr>
          <w:rFonts w:ascii="Times New Roman" w:hAnsi="Times New Roman"/>
          <w:sz w:val="24"/>
          <w:szCs w:val="24"/>
          <w:lang w:val="ru-RU"/>
        </w:rPr>
        <w:t>трещин</w:t>
      </w:r>
      <w:r w:rsidRPr="004B3173">
        <w:rPr>
          <w:rFonts w:ascii="Times New Roman" w:hAnsi="Times New Roman"/>
          <w:sz w:val="24"/>
          <w:szCs w:val="24"/>
        </w:rPr>
        <w:t>.</w:t>
      </w:r>
    </w:p>
    <w:p w:rsidR="00360EDE" w:rsidRPr="00C9140A" w:rsidRDefault="00360EDE" w:rsidP="00360EDE">
      <w:pPr>
        <w:pStyle w:val="afd"/>
        <w:ind w:left="567" w:hanging="567"/>
        <w:rPr>
          <w:rFonts w:ascii="Times New Roman" w:hAnsi="Times New Roman"/>
          <w:sz w:val="24"/>
          <w:szCs w:val="24"/>
        </w:rPr>
      </w:pPr>
    </w:p>
    <w:p w:rsidR="00360EDE" w:rsidRPr="00C9140A" w:rsidRDefault="00360EDE" w:rsidP="00360EDE">
      <w:pPr>
        <w:pStyle w:val="afd"/>
        <w:numPr>
          <w:ilvl w:val="0"/>
          <w:numId w:val="57"/>
        </w:numPr>
        <w:ind w:left="567" w:hanging="567"/>
        <w:rPr>
          <w:rFonts w:ascii="Times New Roman" w:hAnsi="Times New Roman"/>
          <w:sz w:val="24"/>
          <w:szCs w:val="24"/>
        </w:rPr>
      </w:pPr>
      <w:r w:rsidRPr="00C9140A">
        <w:rPr>
          <w:rFonts w:ascii="Times New Roman" w:hAnsi="Times New Roman"/>
          <w:sz w:val="24"/>
          <w:szCs w:val="24"/>
        </w:rPr>
        <w:t>IEC 61158-2-2014 Industrial communication networks – Fieldbus specifications – Part 2: Physical layer specification an</w:t>
      </w:r>
      <w:r>
        <w:rPr>
          <w:rFonts w:ascii="Times New Roman" w:hAnsi="Times New Roman"/>
          <w:sz w:val="24"/>
          <w:szCs w:val="24"/>
        </w:rPr>
        <w:t xml:space="preserve">d service definition </w:t>
      </w:r>
      <w:r w:rsidRPr="00C9140A">
        <w:rPr>
          <w:rFonts w:ascii="Times New Roman" w:hAnsi="Times New Roman"/>
          <w:sz w:val="24"/>
          <w:szCs w:val="24"/>
        </w:rPr>
        <w:t xml:space="preserve"> = </w:t>
      </w:r>
      <w:r>
        <w:rPr>
          <w:rFonts w:ascii="Times New Roman" w:hAnsi="Times New Roman"/>
          <w:sz w:val="24"/>
          <w:szCs w:val="24"/>
          <w:lang w:val="ru-RU"/>
        </w:rPr>
        <w:t>Промышленные</w:t>
      </w:r>
      <w:r w:rsidRPr="00C9140A">
        <w:rPr>
          <w:rFonts w:ascii="Times New Roman" w:hAnsi="Times New Roman"/>
          <w:sz w:val="24"/>
          <w:szCs w:val="24"/>
        </w:rPr>
        <w:t xml:space="preserve"> </w:t>
      </w:r>
      <w:r>
        <w:rPr>
          <w:rFonts w:ascii="Times New Roman" w:hAnsi="Times New Roman"/>
          <w:sz w:val="24"/>
          <w:szCs w:val="24"/>
          <w:lang w:val="ru-RU"/>
        </w:rPr>
        <w:t>сети</w:t>
      </w:r>
      <w:r w:rsidRPr="00C9140A">
        <w:rPr>
          <w:rFonts w:ascii="Times New Roman" w:hAnsi="Times New Roman"/>
          <w:sz w:val="24"/>
          <w:szCs w:val="24"/>
        </w:rPr>
        <w:t xml:space="preserve"> </w:t>
      </w:r>
      <w:r>
        <w:rPr>
          <w:rFonts w:ascii="Times New Roman" w:hAnsi="Times New Roman"/>
          <w:sz w:val="24"/>
          <w:szCs w:val="24"/>
          <w:lang w:val="ru-RU"/>
        </w:rPr>
        <w:t>связи</w:t>
      </w:r>
      <w:r w:rsidRPr="00C9140A">
        <w:rPr>
          <w:rFonts w:ascii="Times New Roman" w:hAnsi="Times New Roman"/>
          <w:sz w:val="24"/>
          <w:szCs w:val="24"/>
        </w:rPr>
        <w:t xml:space="preserve"> – </w:t>
      </w:r>
      <w:r>
        <w:rPr>
          <w:rFonts w:ascii="Times New Roman" w:hAnsi="Times New Roman"/>
          <w:sz w:val="24"/>
          <w:szCs w:val="24"/>
          <w:lang w:val="ru-RU"/>
        </w:rPr>
        <w:t>спецификации</w:t>
      </w:r>
      <w:r w:rsidRPr="00C9140A">
        <w:rPr>
          <w:rFonts w:ascii="Times New Roman" w:hAnsi="Times New Roman"/>
          <w:sz w:val="24"/>
          <w:szCs w:val="24"/>
        </w:rPr>
        <w:t xml:space="preserve"> Fieldbus – </w:t>
      </w:r>
      <w:r>
        <w:rPr>
          <w:rFonts w:ascii="Times New Roman" w:hAnsi="Times New Roman"/>
          <w:sz w:val="24"/>
          <w:szCs w:val="24"/>
          <w:lang w:val="ru-RU"/>
        </w:rPr>
        <w:t>Часть</w:t>
      </w:r>
      <w:r w:rsidRPr="00C9140A">
        <w:rPr>
          <w:rFonts w:ascii="Times New Roman" w:hAnsi="Times New Roman"/>
          <w:sz w:val="24"/>
          <w:szCs w:val="24"/>
        </w:rPr>
        <w:t xml:space="preserve"> 2: </w:t>
      </w:r>
      <w:r>
        <w:rPr>
          <w:rFonts w:ascii="Times New Roman" w:hAnsi="Times New Roman"/>
          <w:sz w:val="24"/>
          <w:szCs w:val="24"/>
          <w:lang w:val="ru-RU"/>
        </w:rPr>
        <w:t>спецификации</w:t>
      </w:r>
      <w:r w:rsidRPr="00C9140A">
        <w:rPr>
          <w:rFonts w:ascii="Times New Roman" w:hAnsi="Times New Roman"/>
          <w:sz w:val="24"/>
          <w:szCs w:val="24"/>
        </w:rPr>
        <w:t xml:space="preserve"> </w:t>
      </w:r>
      <w:r>
        <w:rPr>
          <w:rFonts w:ascii="Times New Roman" w:hAnsi="Times New Roman"/>
          <w:sz w:val="24"/>
          <w:szCs w:val="24"/>
          <w:lang w:val="ru-RU"/>
        </w:rPr>
        <w:t>Физического</w:t>
      </w:r>
      <w:r w:rsidRPr="00C9140A">
        <w:rPr>
          <w:rFonts w:ascii="Times New Roman" w:hAnsi="Times New Roman"/>
          <w:sz w:val="24"/>
          <w:szCs w:val="24"/>
        </w:rPr>
        <w:t xml:space="preserve"> </w:t>
      </w:r>
      <w:r>
        <w:rPr>
          <w:rFonts w:ascii="Times New Roman" w:hAnsi="Times New Roman"/>
          <w:sz w:val="24"/>
          <w:szCs w:val="24"/>
          <w:lang w:val="ru-RU"/>
        </w:rPr>
        <w:t>уровня</w:t>
      </w:r>
      <w:r w:rsidRPr="00C9140A">
        <w:rPr>
          <w:rFonts w:ascii="Times New Roman" w:hAnsi="Times New Roman"/>
          <w:sz w:val="24"/>
          <w:szCs w:val="24"/>
        </w:rPr>
        <w:t xml:space="preserve"> </w:t>
      </w:r>
      <w:r>
        <w:rPr>
          <w:rFonts w:ascii="Times New Roman" w:hAnsi="Times New Roman"/>
          <w:sz w:val="24"/>
          <w:szCs w:val="24"/>
          <w:lang w:val="ru-RU"/>
        </w:rPr>
        <w:t>и</w:t>
      </w:r>
      <w:r w:rsidRPr="00C9140A">
        <w:rPr>
          <w:rFonts w:ascii="Times New Roman" w:hAnsi="Times New Roman"/>
          <w:sz w:val="24"/>
          <w:szCs w:val="24"/>
        </w:rPr>
        <w:t xml:space="preserve"> </w:t>
      </w:r>
      <w:r>
        <w:rPr>
          <w:rFonts w:ascii="Times New Roman" w:hAnsi="Times New Roman"/>
          <w:sz w:val="24"/>
          <w:szCs w:val="24"/>
          <w:lang w:val="ru-RU"/>
        </w:rPr>
        <w:t>сервисное</w:t>
      </w:r>
      <w:r w:rsidRPr="00C9140A">
        <w:rPr>
          <w:rFonts w:ascii="Times New Roman" w:hAnsi="Times New Roman"/>
          <w:sz w:val="24"/>
          <w:szCs w:val="24"/>
        </w:rPr>
        <w:t xml:space="preserve"> </w:t>
      </w:r>
      <w:r>
        <w:rPr>
          <w:rFonts w:ascii="Times New Roman" w:hAnsi="Times New Roman"/>
          <w:sz w:val="24"/>
          <w:szCs w:val="24"/>
          <w:lang w:val="ru-RU"/>
        </w:rPr>
        <w:t>определение</w:t>
      </w:r>
      <w:r w:rsidRPr="00C9140A">
        <w:rPr>
          <w:rFonts w:ascii="Times New Roman" w:hAnsi="Times New Roman"/>
          <w:sz w:val="24"/>
          <w:szCs w:val="24"/>
        </w:rPr>
        <w:t xml:space="preserve">. </w:t>
      </w:r>
    </w:p>
    <w:p w:rsidR="00360EDE" w:rsidRPr="00C9140A" w:rsidRDefault="00360EDE" w:rsidP="00360EDE">
      <w:pPr>
        <w:pStyle w:val="afd"/>
        <w:numPr>
          <w:ilvl w:val="0"/>
          <w:numId w:val="57"/>
        </w:numPr>
        <w:ind w:left="567" w:hanging="567"/>
        <w:rPr>
          <w:rFonts w:ascii="Times New Roman" w:hAnsi="Times New Roman"/>
          <w:sz w:val="24"/>
          <w:szCs w:val="24"/>
        </w:rPr>
        <w:sectPr w:rsidR="00360EDE" w:rsidRPr="00C9140A" w:rsidSect="00EC32CB">
          <w:headerReference w:type="even" r:id="rId58"/>
          <w:headerReference w:type="default" r:id="rId59"/>
          <w:headerReference w:type="first" r:id="rId60"/>
          <w:pgSz w:w="11906" w:h="16838"/>
          <w:pgMar w:top="510" w:right="1021" w:bottom="567" w:left="1247" w:header="737" w:footer="680" w:gutter="0"/>
          <w:cols w:space="708"/>
          <w:docGrid w:linePitch="360"/>
        </w:sectPr>
      </w:pPr>
    </w:p>
    <w:p w:rsidR="00360EDE" w:rsidRPr="005045FC" w:rsidRDefault="00360EDE" w:rsidP="00360EDE">
      <w:pPr>
        <w:pStyle w:val="11"/>
        <w:keepNext w:val="0"/>
        <w:numPr>
          <w:ilvl w:val="0"/>
          <w:numId w:val="35"/>
        </w:numPr>
        <w:ind w:left="0" w:firstLine="0"/>
        <w:rPr>
          <w:caps w:val="0"/>
        </w:rPr>
      </w:pPr>
      <w:bookmarkStart w:id="261" w:name="_ПриложениЯ"/>
      <w:bookmarkStart w:id="262" w:name="_Toc479786168"/>
      <w:bookmarkStart w:id="263" w:name="_Toc484101261"/>
      <w:bookmarkStart w:id="264" w:name="_Toc5183666"/>
      <w:bookmarkEnd w:id="261"/>
      <w:r w:rsidRPr="005045FC">
        <w:rPr>
          <w:caps w:val="0"/>
        </w:rPr>
        <w:lastRenderedPageBreak/>
        <w:t>РЕГИСТРАЦИЯ ИЗМЕНЕНИЙ ЛОКАЛЬНОГО НОРМАТИВНОГО ДОКУМЕНТА</w:t>
      </w:r>
      <w:bookmarkEnd w:id="262"/>
      <w:bookmarkEnd w:id="263"/>
      <w:bookmarkEnd w:id="264"/>
    </w:p>
    <w:p w:rsidR="00360EDE" w:rsidRPr="005045FC" w:rsidRDefault="00360EDE" w:rsidP="00360EDE">
      <w:pPr>
        <w:pStyle w:val="S4"/>
      </w:pPr>
    </w:p>
    <w:p w:rsidR="00360EDE" w:rsidRPr="005045FC" w:rsidRDefault="00360EDE" w:rsidP="00360EDE">
      <w:pPr>
        <w:pStyle w:val="S4"/>
      </w:pPr>
    </w:p>
    <w:p w:rsidR="00360EDE" w:rsidRPr="00560DBB" w:rsidRDefault="00360EDE" w:rsidP="00360EDE">
      <w:pPr>
        <w:pStyle w:val="1a"/>
        <w:jc w:val="right"/>
        <w:rPr>
          <w:rFonts w:ascii="Arial" w:hAnsi="Arial" w:cs="Arial"/>
          <w:color w:val="auto"/>
        </w:rPr>
      </w:pPr>
      <w:r w:rsidRPr="005045FC">
        <w:rPr>
          <w:rFonts w:ascii="Arial" w:hAnsi="Arial" w:cs="Arial"/>
          <w:color w:val="auto"/>
        </w:rPr>
        <w:t>Таблица</w:t>
      </w:r>
      <w:r w:rsidRPr="00F720F8">
        <w:rPr>
          <w:rFonts w:ascii="Arial" w:hAnsi="Arial" w:cs="Arial"/>
          <w:color w:val="000000" w:themeColor="text1"/>
        </w:rPr>
        <w:t xml:space="preserve"> </w:t>
      </w:r>
      <w:r w:rsidRPr="00F720F8">
        <w:rPr>
          <w:rFonts w:ascii="Arial" w:hAnsi="Arial" w:cs="Arial"/>
          <w:color w:val="000000" w:themeColor="text1"/>
        </w:rPr>
        <w:fldChar w:fldCharType="begin"/>
      </w:r>
      <w:r w:rsidRPr="00F720F8">
        <w:rPr>
          <w:rFonts w:ascii="Arial" w:hAnsi="Arial" w:cs="Arial"/>
          <w:color w:val="000000" w:themeColor="text1"/>
        </w:rPr>
        <w:instrText xml:space="preserve"> SEQ Таблица \* ARABIC </w:instrText>
      </w:r>
      <w:r w:rsidRPr="00F720F8">
        <w:rPr>
          <w:rFonts w:ascii="Arial" w:hAnsi="Arial" w:cs="Arial"/>
          <w:color w:val="000000" w:themeColor="text1"/>
        </w:rPr>
        <w:fldChar w:fldCharType="separate"/>
      </w:r>
      <w:r>
        <w:rPr>
          <w:rFonts w:ascii="Arial" w:hAnsi="Arial" w:cs="Arial"/>
          <w:noProof/>
          <w:color w:val="000000" w:themeColor="text1"/>
        </w:rPr>
        <w:t>40</w:t>
      </w:r>
      <w:r w:rsidRPr="00F720F8">
        <w:rPr>
          <w:rFonts w:ascii="Arial" w:hAnsi="Arial" w:cs="Arial"/>
          <w:color w:val="000000" w:themeColor="text1"/>
        </w:rPr>
        <w:fldChar w:fldCharType="end"/>
      </w:r>
    </w:p>
    <w:p w:rsidR="00360EDE" w:rsidRPr="00560DBB" w:rsidRDefault="00360EDE" w:rsidP="00360EDE">
      <w:pPr>
        <w:pStyle w:val="1a"/>
        <w:spacing w:after="60"/>
        <w:jc w:val="right"/>
        <w:rPr>
          <w:rFonts w:ascii="Arial" w:hAnsi="Arial" w:cs="Arial"/>
          <w:color w:val="auto"/>
        </w:rPr>
      </w:pPr>
      <w:r w:rsidRPr="00560DBB">
        <w:rPr>
          <w:rFonts w:ascii="Arial" w:hAnsi="Arial" w:cs="Arial"/>
          <w:color w:val="auto"/>
        </w:rPr>
        <w:t xml:space="preserve">Перечень изменений </w:t>
      </w:r>
      <w:r w:rsidR="00EC32CB">
        <w:rPr>
          <w:rFonts w:ascii="Arial" w:hAnsi="Arial" w:cs="Arial"/>
          <w:color w:val="auto"/>
        </w:rPr>
        <w:t>Единых технических требований</w:t>
      </w:r>
      <w:r w:rsidRPr="00560DBB">
        <w:rPr>
          <w:rFonts w:ascii="Arial" w:hAnsi="Arial" w:cs="Arial"/>
          <w:color w:val="auto"/>
        </w:rPr>
        <w:t xml:space="preserve"> Компании</w:t>
      </w:r>
    </w:p>
    <w:tbl>
      <w:tblPr>
        <w:tblW w:w="5000" w:type="pct"/>
        <w:tblLayout w:type="fixed"/>
        <w:tblLook w:val="0000" w:firstRow="0" w:lastRow="0" w:firstColumn="0" w:lastColumn="0" w:noHBand="0" w:noVBand="0"/>
      </w:tblPr>
      <w:tblGrid>
        <w:gridCol w:w="898"/>
        <w:gridCol w:w="2190"/>
        <w:gridCol w:w="1985"/>
        <w:gridCol w:w="1415"/>
        <w:gridCol w:w="1275"/>
        <w:gridCol w:w="2091"/>
      </w:tblGrid>
      <w:tr w:rsidR="00360EDE" w:rsidRPr="005045FC" w:rsidTr="00EC32CB">
        <w:tc>
          <w:tcPr>
            <w:tcW w:w="456" w:type="pct"/>
            <w:tcBorders>
              <w:top w:val="single" w:sz="12" w:space="0" w:color="auto"/>
              <w:left w:val="single" w:sz="12" w:space="0" w:color="auto"/>
              <w:bottom w:val="single" w:sz="12" w:space="0" w:color="auto"/>
              <w:right w:val="single" w:sz="6" w:space="0" w:color="auto"/>
            </w:tcBorders>
            <w:shd w:val="clear" w:color="auto" w:fill="FFD200"/>
            <w:vAlign w:val="center"/>
          </w:tcPr>
          <w:p w:rsidR="00360EDE" w:rsidRPr="005045FC" w:rsidRDefault="00360EDE" w:rsidP="00EC32CB">
            <w:pPr>
              <w:snapToGrid w:val="0"/>
              <w:spacing w:before="20" w:after="20"/>
              <w:jc w:val="center"/>
              <w:rPr>
                <w:rFonts w:ascii="Arial" w:hAnsi="Arial" w:cs="Arial"/>
                <w:b/>
                <w:caps/>
                <w:sz w:val="16"/>
                <w:szCs w:val="16"/>
                <w:u w:color="000000"/>
              </w:rPr>
            </w:pPr>
            <w:r w:rsidRPr="005045FC">
              <w:rPr>
                <w:rFonts w:ascii="Arial" w:hAnsi="Arial" w:cs="Arial"/>
                <w:b/>
                <w:caps/>
                <w:sz w:val="16"/>
                <w:szCs w:val="16"/>
                <w:u w:color="000000"/>
              </w:rPr>
              <w:t>версия</w:t>
            </w:r>
          </w:p>
        </w:tc>
        <w:tc>
          <w:tcPr>
            <w:tcW w:w="1111" w:type="pct"/>
            <w:tcBorders>
              <w:top w:val="single" w:sz="12" w:space="0" w:color="auto"/>
              <w:left w:val="single" w:sz="6" w:space="0" w:color="auto"/>
              <w:bottom w:val="single" w:sz="12" w:space="0" w:color="auto"/>
              <w:right w:val="single" w:sz="6" w:space="0" w:color="auto"/>
            </w:tcBorders>
            <w:shd w:val="clear" w:color="auto" w:fill="FFD200"/>
            <w:vAlign w:val="center"/>
          </w:tcPr>
          <w:p w:rsidR="00360EDE" w:rsidRPr="005045FC" w:rsidRDefault="00360EDE" w:rsidP="00EC32CB">
            <w:pPr>
              <w:snapToGrid w:val="0"/>
              <w:spacing w:before="20" w:after="20"/>
              <w:jc w:val="center"/>
              <w:rPr>
                <w:rFonts w:ascii="Arial" w:hAnsi="Arial" w:cs="Arial"/>
                <w:b/>
                <w:caps/>
                <w:sz w:val="16"/>
                <w:szCs w:val="16"/>
                <w:u w:color="000000"/>
              </w:rPr>
            </w:pPr>
            <w:r w:rsidRPr="005045FC">
              <w:rPr>
                <w:rFonts w:ascii="Arial" w:hAnsi="Arial" w:cs="Arial"/>
                <w:b/>
                <w:caps/>
                <w:sz w:val="16"/>
                <w:szCs w:val="16"/>
                <w:u w:color="000000"/>
              </w:rPr>
              <w:t>вид и наименование документа</w:t>
            </w:r>
          </w:p>
        </w:tc>
        <w:tc>
          <w:tcPr>
            <w:tcW w:w="1007" w:type="pct"/>
            <w:tcBorders>
              <w:top w:val="single" w:sz="12" w:space="0" w:color="auto"/>
              <w:left w:val="single" w:sz="6" w:space="0" w:color="auto"/>
              <w:bottom w:val="single" w:sz="12" w:space="0" w:color="auto"/>
              <w:right w:val="single" w:sz="6" w:space="0" w:color="auto"/>
            </w:tcBorders>
            <w:shd w:val="clear" w:color="auto" w:fill="FFD200"/>
            <w:vAlign w:val="center"/>
          </w:tcPr>
          <w:p w:rsidR="00360EDE" w:rsidRPr="005045FC" w:rsidRDefault="00360EDE" w:rsidP="00EC32CB">
            <w:pPr>
              <w:snapToGrid w:val="0"/>
              <w:spacing w:before="20" w:after="20"/>
              <w:jc w:val="center"/>
              <w:rPr>
                <w:rFonts w:ascii="Arial" w:hAnsi="Arial" w:cs="Arial"/>
                <w:b/>
                <w:caps/>
                <w:sz w:val="16"/>
                <w:szCs w:val="16"/>
                <w:u w:color="000000"/>
              </w:rPr>
            </w:pPr>
            <w:r w:rsidRPr="005045FC">
              <w:rPr>
                <w:rFonts w:ascii="Arial" w:hAnsi="Arial" w:cs="Arial"/>
                <w:b/>
                <w:caps/>
                <w:sz w:val="16"/>
                <w:szCs w:val="16"/>
                <w:u w:color="000000"/>
              </w:rPr>
              <w:t>номер документа</w:t>
            </w:r>
          </w:p>
        </w:tc>
        <w:tc>
          <w:tcPr>
            <w:tcW w:w="718" w:type="pct"/>
            <w:tcBorders>
              <w:top w:val="single" w:sz="12" w:space="0" w:color="auto"/>
              <w:left w:val="single" w:sz="6" w:space="0" w:color="auto"/>
              <w:bottom w:val="single" w:sz="12" w:space="0" w:color="auto"/>
              <w:right w:val="single" w:sz="6" w:space="0" w:color="auto"/>
            </w:tcBorders>
            <w:shd w:val="clear" w:color="auto" w:fill="FFD200"/>
            <w:vAlign w:val="center"/>
          </w:tcPr>
          <w:p w:rsidR="00360EDE" w:rsidRPr="005045FC" w:rsidRDefault="00360EDE" w:rsidP="00EC32CB">
            <w:pPr>
              <w:snapToGrid w:val="0"/>
              <w:spacing w:before="20" w:after="20"/>
              <w:ind w:right="-57"/>
              <w:jc w:val="center"/>
              <w:rPr>
                <w:rFonts w:ascii="Arial" w:hAnsi="Arial" w:cs="Arial"/>
                <w:b/>
                <w:caps/>
                <w:sz w:val="16"/>
                <w:szCs w:val="16"/>
                <w:u w:color="000000"/>
              </w:rPr>
            </w:pPr>
            <w:r w:rsidRPr="005045FC">
              <w:rPr>
                <w:rFonts w:ascii="Arial" w:hAnsi="Arial" w:cs="Arial"/>
                <w:b/>
                <w:caps/>
                <w:sz w:val="16"/>
                <w:szCs w:val="16"/>
                <w:u w:color="000000"/>
              </w:rPr>
              <w:t>ДАТА УТВЕРЖДЕНИЯ</w:t>
            </w:r>
          </w:p>
        </w:tc>
        <w:tc>
          <w:tcPr>
            <w:tcW w:w="647" w:type="pct"/>
            <w:tcBorders>
              <w:top w:val="single" w:sz="12" w:space="0" w:color="auto"/>
              <w:left w:val="single" w:sz="6" w:space="0" w:color="auto"/>
              <w:bottom w:val="single" w:sz="12" w:space="0" w:color="auto"/>
              <w:right w:val="single" w:sz="6" w:space="0" w:color="auto"/>
            </w:tcBorders>
            <w:shd w:val="clear" w:color="auto" w:fill="FFD200"/>
            <w:vAlign w:val="center"/>
          </w:tcPr>
          <w:p w:rsidR="00360EDE" w:rsidRPr="005045FC" w:rsidRDefault="00360EDE" w:rsidP="00EC32CB">
            <w:pPr>
              <w:snapToGrid w:val="0"/>
              <w:spacing w:before="20" w:after="20"/>
              <w:jc w:val="center"/>
              <w:rPr>
                <w:rFonts w:ascii="Arial" w:hAnsi="Arial" w:cs="Arial"/>
                <w:b/>
                <w:caps/>
                <w:sz w:val="16"/>
                <w:szCs w:val="16"/>
                <w:u w:color="000000"/>
              </w:rPr>
            </w:pPr>
            <w:r w:rsidRPr="005045FC">
              <w:rPr>
                <w:rFonts w:ascii="Arial" w:hAnsi="Arial" w:cs="Arial"/>
                <w:b/>
                <w:caps/>
                <w:sz w:val="16"/>
                <w:szCs w:val="16"/>
                <w:u w:color="000000"/>
              </w:rPr>
              <w:t>дата ввЕДЕНИЯ в действие</w:t>
            </w:r>
          </w:p>
        </w:tc>
        <w:tc>
          <w:tcPr>
            <w:tcW w:w="1061" w:type="pct"/>
            <w:tcBorders>
              <w:top w:val="single" w:sz="12" w:space="0" w:color="auto"/>
              <w:left w:val="single" w:sz="6" w:space="0" w:color="auto"/>
              <w:bottom w:val="single" w:sz="12" w:space="0" w:color="auto"/>
              <w:right w:val="single" w:sz="12" w:space="0" w:color="auto"/>
            </w:tcBorders>
            <w:shd w:val="clear" w:color="auto" w:fill="FFD200"/>
            <w:vAlign w:val="center"/>
          </w:tcPr>
          <w:p w:rsidR="00360EDE" w:rsidRPr="005045FC" w:rsidRDefault="00360EDE" w:rsidP="00EC32CB">
            <w:pPr>
              <w:snapToGrid w:val="0"/>
              <w:spacing w:before="20" w:after="20"/>
              <w:jc w:val="center"/>
              <w:rPr>
                <w:rFonts w:ascii="Arial" w:hAnsi="Arial" w:cs="Arial"/>
                <w:b/>
                <w:caps/>
                <w:sz w:val="16"/>
                <w:szCs w:val="16"/>
                <w:u w:color="000000"/>
              </w:rPr>
            </w:pPr>
            <w:r w:rsidRPr="005045FC">
              <w:rPr>
                <w:rFonts w:ascii="Arial" w:hAnsi="Arial" w:cs="Arial"/>
                <w:b/>
                <w:caps/>
                <w:sz w:val="16"/>
                <w:szCs w:val="16"/>
                <w:u w:color="000000"/>
              </w:rPr>
              <w:t>РЕКВИЗИТЫ РД</w:t>
            </w:r>
          </w:p>
        </w:tc>
      </w:tr>
      <w:tr w:rsidR="00360EDE" w:rsidRPr="005045FC" w:rsidTr="00EC32CB">
        <w:tc>
          <w:tcPr>
            <w:tcW w:w="456" w:type="pct"/>
            <w:tcBorders>
              <w:top w:val="single" w:sz="12" w:space="0" w:color="auto"/>
              <w:left w:val="single" w:sz="12" w:space="0" w:color="auto"/>
              <w:bottom w:val="single" w:sz="12" w:space="0" w:color="000000"/>
              <w:right w:val="single" w:sz="6" w:space="0" w:color="auto"/>
            </w:tcBorders>
            <w:shd w:val="clear" w:color="auto" w:fill="FFD200"/>
            <w:vAlign w:val="center"/>
          </w:tcPr>
          <w:p w:rsidR="00360EDE" w:rsidRPr="005045FC" w:rsidRDefault="00360EDE" w:rsidP="00EC32CB">
            <w:pPr>
              <w:snapToGrid w:val="0"/>
              <w:spacing w:before="20" w:after="20"/>
              <w:jc w:val="center"/>
              <w:rPr>
                <w:rFonts w:ascii="Arial" w:hAnsi="Arial" w:cs="Arial"/>
                <w:b/>
                <w:caps/>
                <w:sz w:val="16"/>
                <w:szCs w:val="16"/>
                <w:u w:color="000000"/>
              </w:rPr>
            </w:pPr>
            <w:r w:rsidRPr="005045FC">
              <w:rPr>
                <w:rFonts w:ascii="Arial" w:hAnsi="Arial" w:cs="Arial"/>
                <w:b/>
                <w:caps/>
                <w:sz w:val="16"/>
                <w:szCs w:val="16"/>
                <w:u w:color="000000"/>
              </w:rPr>
              <w:t>1</w:t>
            </w:r>
          </w:p>
        </w:tc>
        <w:tc>
          <w:tcPr>
            <w:tcW w:w="1111" w:type="pct"/>
            <w:tcBorders>
              <w:top w:val="single" w:sz="12" w:space="0" w:color="auto"/>
              <w:left w:val="single" w:sz="6" w:space="0" w:color="auto"/>
              <w:bottom w:val="single" w:sz="12" w:space="0" w:color="000000"/>
              <w:right w:val="single" w:sz="6" w:space="0" w:color="auto"/>
            </w:tcBorders>
            <w:shd w:val="clear" w:color="auto" w:fill="FFD200"/>
            <w:vAlign w:val="center"/>
          </w:tcPr>
          <w:p w:rsidR="00360EDE" w:rsidRPr="005045FC" w:rsidRDefault="00360EDE" w:rsidP="00EC32CB">
            <w:pPr>
              <w:snapToGrid w:val="0"/>
              <w:spacing w:before="20" w:after="20"/>
              <w:jc w:val="center"/>
              <w:rPr>
                <w:rFonts w:ascii="Arial" w:hAnsi="Arial" w:cs="Arial"/>
                <w:b/>
                <w:caps/>
                <w:sz w:val="16"/>
                <w:szCs w:val="16"/>
                <w:u w:color="000000"/>
              </w:rPr>
            </w:pPr>
            <w:r w:rsidRPr="005045FC">
              <w:rPr>
                <w:rFonts w:ascii="Arial" w:hAnsi="Arial" w:cs="Arial"/>
                <w:b/>
                <w:caps/>
                <w:sz w:val="16"/>
                <w:szCs w:val="16"/>
                <w:u w:color="000000"/>
              </w:rPr>
              <w:t>2</w:t>
            </w:r>
          </w:p>
        </w:tc>
        <w:tc>
          <w:tcPr>
            <w:tcW w:w="1007" w:type="pct"/>
            <w:tcBorders>
              <w:top w:val="single" w:sz="12" w:space="0" w:color="auto"/>
              <w:left w:val="single" w:sz="6" w:space="0" w:color="auto"/>
              <w:bottom w:val="single" w:sz="12" w:space="0" w:color="000000"/>
              <w:right w:val="single" w:sz="6" w:space="0" w:color="auto"/>
            </w:tcBorders>
            <w:shd w:val="clear" w:color="auto" w:fill="FFD200"/>
            <w:vAlign w:val="center"/>
          </w:tcPr>
          <w:p w:rsidR="00360EDE" w:rsidRPr="005045FC" w:rsidRDefault="00360EDE" w:rsidP="00EC32CB">
            <w:pPr>
              <w:snapToGrid w:val="0"/>
              <w:spacing w:before="20" w:after="20"/>
              <w:jc w:val="center"/>
              <w:rPr>
                <w:rFonts w:ascii="Arial" w:hAnsi="Arial" w:cs="Arial"/>
                <w:b/>
                <w:caps/>
                <w:sz w:val="16"/>
                <w:szCs w:val="16"/>
                <w:u w:color="000000"/>
              </w:rPr>
            </w:pPr>
            <w:r w:rsidRPr="005045FC">
              <w:rPr>
                <w:rFonts w:ascii="Arial" w:hAnsi="Arial" w:cs="Arial"/>
                <w:b/>
                <w:caps/>
                <w:sz w:val="16"/>
                <w:szCs w:val="16"/>
                <w:u w:color="000000"/>
              </w:rPr>
              <w:t>3</w:t>
            </w:r>
          </w:p>
        </w:tc>
        <w:tc>
          <w:tcPr>
            <w:tcW w:w="718" w:type="pct"/>
            <w:tcBorders>
              <w:top w:val="single" w:sz="12" w:space="0" w:color="auto"/>
              <w:left w:val="single" w:sz="6" w:space="0" w:color="auto"/>
              <w:bottom w:val="single" w:sz="12" w:space="0" w:color="000000"/>
              <w:right w:val="single" w:sz="6" w:space="0" w:color="auto"/>
            </w:tcBorders>
            <w:shd w:val="clear" w:color="auto" w:fill="FFD200"/>
            <w:vAlign w:val="center"/>
          </w:tcPr>
          <w:p w:rsidR="00360EDE" w:rsidRPr="005045FC" w:rsidRDefault="00360EDE" w:rsidP="00EC32CB">
            <w:pPr>
              <w:snapToGrid w:val="0"/>
              <w:spacing w:before="20" w:after="20"/>
              <w:jc w:val="center"/>
              <w:rPr>
                <w:rFonts w:ascii="Arial" w:hAnsi="Arial" w:cs="Arial"/>
                <w:b/>
                <w:caps/>
                <w:sz w:val="16"/>
                <w:szCs w:val="16"/>
                <w:u w:color="000000"/>
              </w:rPr>
            </w:pPr>
            <w:r w:rsidRPr="005045FC">
              <w:rPr>
                <w:rFonts w:ascii="Arial" w:hAnsi="Arial" w:cs="Arial"/>
                <w:b/>
                <w:caps/>
                <w:sz w:val="16"/>
                <w:szCs w:val="16"/>
                <w:u w:color="000000"/>
              </w:rPr>
              <w:t>4</w:t>
            </w:r>
          </w:p>
        </w:tc>
        <w:tc>
          <w:tcPr>
            <w:tcW w:w="647" w:type="pct"/>
            <w:tcBorders>
              <w:top w:val="single" w:sz="12" w:space="0" w:color="auto"/>
              <w:left w:val="single" w:sz="6" w:space="0" w:color="auto"/>
              <w:bottom w:val="single" w:sz="12" w:space="0" w:color="000000"/>
              <w:right w:val="single" w:sz="6" w:space="0" w:color="auto"/>
            </w:tcBorders>
            <w:shd w:val="clear" w:color="auto" w:fill="FFD200"/>
            <w:vAlign w:val="center"/>
          </w:tcPr>
          <w:p w:rsidR="00360EDE" w:rsidRPr="005045FC" w:rsidRDefault="00360EDE" w:rsidP="00EC32CB">
            <w:pPr>
              <w:snapToGrid w:val="0"/>
              <w:spacing w:before="20" w:after="20"/>
              <w:jc w:val="center"/>
              <w:rPr>
                <w:rFonts w:ascii="Arial" w:hAnsi="Arial" w:cs="Arial"/>
                <w:b/>
                <w:caps/>
                <w:sz w:val="16"/>
                <w:szCs w:val="16"/>
                <w:u w:color="000000"/>
              </w:rPr>
            </w:pPr>
            <w:r w:rsidRPr="005045FC">
              <w:rPr>
                <w:rFonts w:ascii="Arial" w:hAnsi="Arial" w:cs="Arial"/>
                <w:b/>
                <w:caps/>
                <w:sz w:val="16"/>
                <w:szCs w:val="16"/>
                <w:u w:color="000000"/>
              </w:rPr>
              <w:t>5</w:t>
            </w:r>
          </w:p>
        </w:tc>
        <w:tc>
          <w:tcPr>
            <w:tcW w:w="1061" w:type="pct"/>
            <w:tcBorders>
              <w:top w:val="single" w:sz="12" w:space="0" w:color="auto"/>
              <w:left w:val="single" w:sz="6" w:space="0" w:color="auto"/>
              <w:bottom w:val="single" w:sz="12" w:space="0" w:color="000000"/>
              <w:right w:val="single" w:sz="12" w:space="0" w:color="auto"/>
            </w:tcBorders>
            <w:shd w:val="clear" w:color="auto" w:fill="FFD200"/>
            <w:vAlign w:val="center"/>
          </w:tcPr>
          <w:p w:rsidR="00360EDE" w:rsidRPr="005045FC" w:rsidRDefault="00360EDE" w:rsidP="00EC32CB">
            <w:pPr>
              <w:snapToGrid w:val="0"/>
              <w:spacing w:before="20" w:after="20"/>
              <w:jc w:val="center"/>
              <w:rPr>
                <w:rFonts w:ascii="Arial" w:hAnsi="Arial" w:cs="Arial"/>
                <w:b/>
                <w:caps/>
                <w:sz w:val="16"/>
                <w:szCs w:val="16"/>
                <w:u w:color="000000"/>
              </w:rPr>
            </w:pPr>
            <w:r w:rsidRPr="005045FC">
              <w:rPr>
                <w:rFonts w:ascii="Arial" w:hAnsi="Arial" w:cs="Arial"/>
                <w:b/>
                <w:caps/>
                <w:sz w:val="16"/>
                <w:szCs w:val="16"/>
                <w:u w:color="000000"/>
              </w:rPr>
              <w:t>6</w:t>
            </w:r>
          </w:p>
        </w:tc>
      </w:tr>
      <w:tr w:rsidR="00360EDE" w:rsidRPr="005045FC" w:rsidTr="00EC32CB">
        <w:tc>
          <w:tcPr>
            <w:tcW w:w="456" w:type="pct"/>
            <w:tcBorders>
              <w:top w:val="single" w:sz="12" w:space="0" w:color="000000"/>
              <w:left w:val="single" w:sz="12" w:space="0" w:color="000000"/>
              <w:bottom w:val="single" w:sz="6" w:space="0" w:color="000000"/>
              <w:right w:val="single" w:sz="6" w:space="0" w:color="000000"/>
            </w:tcBorders>
            <w:shd w:val="clear" w:color="auto" w:fill="auto"/>
          </w:tcPr>
          <w:p w:rsidR="00360EDE" w:rsidRPr="005045FC" w:rsidRDefault="00360EDE" w:rsidP="00EC32CB">
            <w:pPr>
              <w:snapToGrid w:val="0"/>
              <w:jc w:val="left"/>
              <w:rPr>
                <w:sz w:val="20"/>
                <w:szCs w:val="20"/>
              </w:rPr>
            </w:pPr>
            <w:r>
              <w:rPr>
                <w:sz w:val="20"/>
                <w:szCs w:val="20"/>
              </w:rPr>
              <w:t>1</w:t>
            </w:r>
            <w:r w:rsidRPr="005045FC">
              <w:rPr>
                <w:sz w:val="20"/>
                <w:szCs w:val="20"/>
              </w:rPr>
              <w:t>.00</w:t>
            </w:r>
          </w:p>
        </w:tc>
        <w:tc>
          <w:tcPr>
            <w:tcW w:w="1111" w:type="pct"/>
            <w:tcBorders>
              <w:top w:val="single" w:sz="12" w:space="0" w:color="000000"/>
              <w:left w:val="single" w:sz="6" w:space="0" w:color="000000"/>
              <w:bottom w:val="single" w:sz="6" w:space="0" w:color="000000"/>
              <w:right w:val="single" w:sz="6" w:space="0" w:color="000000"/>
            </w:tcBorders>
            <w:shd w:val="clear" w:color="auto" w:fill="auto"/>
          </w:tcPr>
          <w:p w:rsidR="00360EDE" w:rsidRPr="005045FC" w:rsidRDefault="00360EDE" w:rsidP="00EC32CB">
            <w:pPr>
              <w:snapToGrid w:val="0"/>
              <w:jc w:val="left"/>
              <w:rPr>
                <w:sz w:val="20"/>
                <w:szCs w:val="20"/>
              </w:rPr>
            </w:pPr>
            <w:r w:rsidRPr="00293CBB">
              <w:rPr>
                <w:sz w:val="20"/>
                <w:szCs w:val="20"/>
              </w:rPr>
              <w:t>Методические указания Компании «Единые технические требования. Задвижки клиновые для промысловых и технологиче</w:t>
            </w:r>
            <w:r>
              <w:rPr>
                <w:sz w:val="20"/>
                <w:szCs w:val="20"/>
              </w:rPr>
              <w:t>ских трубопроводов Компании»</w:t>
            </w:r>
          </w:p>
        </w:tc>
        <w:tc>
          <w:tcPr>
            <w:tcW w:w="1007" w:type="pct"/>
            <w:tcBorders>
              <w:top w:val="single" w:sz="12" w:space="0" w:color="000000"/>
              <w:left w:val="single" w:sz="6" w:space="0" w:color="000000"/>
              <w:bottom w:val="single" w:sz="6" w:space="0" w:color="000000"/>
              <w:right w:val="single" w:sz="6" w:space="0" w:color="000000"/>
            </w:tcBorders>
            <w:shd w:val="clear" w:color="auto" w:fill="auto"/>
          </w:tcPr>
          <w:p w:rsidR="00360EDE" w:rsidRPr="005045FC" w:rsidRDefault="00360EDE" w:rsidP="00EC32CB">
            <w:pPr>
              <w:jc w:val="left"/>
              <w:rPr>
                <w:sz w:val="20"/>
                <w:szCs w:val="20"/>
              </w:rPr>
            </w:pPr>
            <w:r w:rsidRPr="005045FC">
              <w:rPr>
                <w:sz w:val="20"/>
                <w:szCs w:val="20"/>
              </w:rPr>
              <w:t xml:space="preserve">№ </w:t>
            </w:r>
            <w:r>
              <w:rPr>
                <w:sz w:val="20"/>
                <w:szCs w:val="20"/>
              </w:rPr>
              <w:t>П1-01.05 М-0082</w:t>
            </w:r>
          </w:p>
        </w:tc>
        <w:tc>
          <w:tcPr>
            <w:tcW w:w="718" w:type="pct"/>
            <w:tcBorders>
              <w:top w:val="single" w:sz="12" w:space="0" w:color="000000"/>
              <w:left w:val="single" w:sz="6" w:space="0" w:color="000000"/>
              <w:bottom w:val="single" w:sz="6" w:space="0" w:color="000000"/>
              <w:right w:val="single" w:sz="6" w:space="0" w:color="000000"/>
            </w:tcBorders>
            <w:shd w:val="clear" w:color="auto" w:fill="auto"/>
          </w:tcPr>
          <w:p w:rsidR="00360EDE" w:rsidRPr="005045FC" w:rsidRDefault="00360EDE" w:rsidP="00EC32CB">
            <w:pPr>
              <w:snapToGrid w:val="0"/>
              <w:jc w:val="left"/>
              <w:rPr>
                <w:sz w:val="20"/>
                <w:szCs w:val="20"/>
              </w:rPr>
            </w:pPr>
            <w:r>
              <w:rPr>
                <w:sz w:val="20"/>
                <w:szCs w:val="20"/>
              </w:rPr>
              <w:t>31</w:t>
            </w:r>
            <w:r w:rsidRPr="005045FC">
              <w:rPr>
                <w:sz w:val="20"/>
                <w:szCs w:val="20"/>
              </w:rPr>
              <w:t>.1</w:t>
            </w:r>
            <w:r>
              <w:rPr>
                <w:sz w:val="20"/>
                <w:szCs w:val="20"/>
              </w:rPr>
              <w:t>2</w:t>
            </w:r>
            <w:r w:rsidRPr="005045FC">
              <w:rPr>
                <w:sz w:val="20"/>
                <w:szCs w:val="20"/>
              </w:rPr>
              <w:t>.201</w:t>
            </w:r>
            <w:r>
              <w:rPr>
                <w:sz w:val="20"/>
                <w:szCs w:val="20"/>
              </w:rPr>
              <w:t>4</w:t>
            </w:r>
          </w:p>
        </w:tc>
        <w:tc>
          <w:tcPr>
            <w:tcW w:w="647" w:type="pct"/>
            <w:tcBorders>
              <w:top w:val="single" w:sz="12" w:space="0" w:color="000000"/>
              <w:left w:val="single" w:sz="6" w:space="0" w:color="000000"/>
              <w:bottom w:val="single" w:sz="6" w:space="0" w:color="000000"/>
              <w:right w:val="single" w:sz="6" w:space="0" w:color="000000"/>
            </w:tcBorders>
            <w:shd w:val="clear" w:color="auto" w:fill="auto"/>
          </w:tcPr>
          <w:p w:rsidR="00360EDE" w:rsidRPr="005045FC" w:rsidRDefault="00360EDE" w:rsidP="00EC32CB">
            <w:pPr>
              <w:snapToGrid w:val="0"/>
              <w:jc w:val="left"/>
              <w:rPr>
                <w:sz w:val="20"/>
                <w:szCs w:val="20"/>
              </w:rPr>
            </w:pPr>
            <w:r>
              <w:rPr>
                <w:sz w:val="20"/>
                <w:szCs w:val="20"/>
              </w:rPr>
              <w:t>31.12</w:t>
            </w:r>
            <w:r w:rsidRPr="005045FC">
              <w:rPr>
                <w:sz w:val="20"/>
                <w:szCs w:val="20"/>
              </w:rPr>
              <w:t>.201</w:t>
            </w:r>
            <w:r>
              <w:rPr>
                <w:sz w:val="20"/>
                <w:szCs w:val="20"/>
              </w:rPr>
              <w:t>4</w:t>
            </w:r>
          </w:p>
        </w:tc>
        <w:tc>
          <w:tcPr>
            <w:tcW w:w="1061" w:type="pct"/>
            <w:tcBorders>
              <w:top w:val="single" w:sz="12" w:space="0" w:color="000000"/>
              <w:left w:val="single" w:sz="6" w:space="0" w:color="000000"/>
              <w:bottom w:val="single" w:sz="6" w:space="0" w:color="000000"/>
              <w:right w:val="single" w:sz="12" w:space="0" w:color="000000"/>
            </w:tcBorders>
            <w:shd w:val="clear" w:color="auto" w:fill="auto"/>
          </w:tcPr>
          <w:p w:rsidR="00360EDE" w:rsidRPr="005045FC" w:rsidRDefault="00360EDE" w:rsidP="00EC32CB">
            <w:pPr>
              <w:snapToGrid w:val="0"/>
              <w:ind w:right="-57"/>
              <w:jc w:val="left"/>
              <w:rPr>
                <w:sz w:val="20"/>
                <w:szCs w:val="20"/>
              </w:rPr>
            </w:pPr>
            <w:r>
              <w:rPr>
                <w:sz w:val="20"/>
                <w:szCs w:val="20"/>
              </w:rPr>
              <w:t>Приказом</w:t>
            </w:r>
            <w:r w:rsidRPr="005045FC">
              <w:rPr>
                <w:sz w:val="20"/>
                <w:szCs w:val="20"/>
              </w:rPr>
              <w:t xml:space="preserve"> </w:t>
            </w:r>
          </w:p>
          <w:p w:rsidR="00360EDE" w:rsidRPr="005045FC" w:rsidRDefault="00360EDE" w:rsidP="00EC32CB">
            <w:pPr>
              <w:snapToGrid w:val="0"/>
              <w:ind w:right="-57"/>
              <w:jc w:val="left"/>
              <w:rPr>
                <w:sz w:val="20"/>
                <w:szCs w:val="20"/>
              </w:rPr>
            </w:pPr>
            <w:r>
              <w:rPr>
                <w:sz w:val="20"/>
                <w:szCs w:val="20"/>
              </w:rPr>
              <w:t>О</w:t>
            </w:r>
            <w:r w:rsidRPr="005045FC">
              <w:rPr>
                <w:sz w:val="20"/>
                <w:szCs w:val="20"/>
              </w:rPr>
              <w:t>АО «НК «Роснефть»</w:t>
            </w:r>
          </w:p>
          <w:p w:rsidR="00360EDE" w:rsidRPr="005045FC" w:rsidRDefault="00360EDE" w:rsidP="00EC32CB">
            <w:pPr>
              <w:snapToGrid w:val="0"/>
              <w:ind w:right="-57"/>
              <w:jc w:val="left"/>
              <w:rPr>
                <w:sz w:val="20"/>
                <w:szCs w:val="20"/>
              </w:rPr>
            </w:pPr>
            <w:r w:rsidRPr="005045FC">
              <w:rPr>
                <w:sz w:val="20"/>
                <w:szCs w:val="20"/>
              </w:rPr>
              <w:t xml:space="preserve">от </w:t>
            </w:r>
            <w:r>
              <w:rPr>
                <w:sz w:val="20"/>
                <w:szCs w:val="20"/>
              </w:rPr>
              <w:t>31</w:t>
            </w:r>
            <w:r w:rsidRPr="005045FC">
              <w:rPr>
                <w:sz w:val="20"/>
                <w:szCs w:val="20"/>
              </w:rPr>
              <w:t>.</w:t>
            </w:r>
            <w:r>
              <w:rPr>
                <w:sz w:val="20"/>
                <w:szCs w:val="20"/>
              </w:rPr>
              <w:t>12</w:t>
            </w:r>
            <w:r w:rsidRPr="005045FC">
              <w:rPr>
                <w:sz w:val="20"/>
                <w:szCs w:val="20"/>
              </w:rPr>
              <w:t>.201</w:t>
            </w:r>
            <w:r>
              <w:rPr>
                <w:sz w:val="20"/>
                <w:szCs w:val="20"/>
              </w:rPr>
              <w:t>4</w:t>
            </w:r>
            <w:r w:rsidRPr="005045FC">
              <w:rPr>
                <w:sz w:val="20"/>
                <w:szCs w:val="20"/>
              </w:rPr>
              <w:t xml:space="preserve"> № </w:t>
            </w:r>
            <w:r>
              <w:rPr>
                <w:sz w:val="20"/>
                <w:szCs w:val="20"/>
              </w:rPr>
              <w:t>775</w:t>
            </w:r>
          </w:p>
        </w:tc>
      </w:tr>
      <w:tr w:rsidR="00360EDE" w:rsidRPr="005045FC" w:rsidTr="00EC32CB">
        <w:tc>
          <w:tcPr>
            <w:tcW w:w="456" w:type="pct"/>
            <w:tcBorders>
              <w:top w:val="single" w:sz="6" w:space="0" w:color="000000"/>
              <w:left w:val="single" w:sz="12" w:space="0" w:color="000000"/>
              <w:bottom w:val="single" w:sz="12" w:space="0" w:color="000000"/>
              <w:right w:val="single" w:sz="6" w:space="0" w:color="000000"/>
            </w:tcBorders>
            <w:shd w:val="clear" w:color="auto" w:fill="auto"/>
          </w:tcPr>
          <w:p w:rsidR="00360EDE" w:rsidRPr="005045FC" w:rsidRDefault="00360EDE" w:rsidP="00EC32CB">
            <w:pPr>
              <w:snapToGrid w:val="0"/>
              <w:jc w:val="left"/>
              <w:rPr>
                <w:sz w:val="20"/>
                <w:szCs w:val="20"/>
              </w:rPr>
            </w:pPr>
            <w:r>
              <w:rPr>
                <w:sz w:val="20"/>
                <w:szCs w:val="20"/>
              </w:rPr>
              <w:t>2</w:t>
            </w:r>
            <w:r w:rsidRPr="005045FC">
              <w:rPr>
                <w:sz w:val="20"/>
                <w:szCs w:val="20"/>
              </w:rPr>
              <w:t>.00</w:t>
            </w:r>
          </w:p>
        </w:tc>
        <w:tc>
          <w:tcPr>
            <w:tcW w:w="1111" w:type="pct"/>
            <w:tcBorders>
              <w:top w:val="single" w:sz="6" w:space="0" w:color="000000"/>
              <w:left w:val="single" w:sz="6" w:space="0" w:color="000000"/>
              <w:bottom w:val="single" w:sz="12" w:space="0" w:color="000000"/>
              <w:right w:val="single" w:sz="6" w:space="0" w:color="000000"/>
            </w:tcBorders>
            <w:shd w:val="clear" w:color="auto" w:fill="auto"/>
          </w:tcPr>
          <w:p w:rsidR="00360EDE" w:rsidRPr="005045FC" w:rsidRDefault="00360EDE" w:rsidP="00EC32CB">
            <w:pPr>
              <w:snapToGrid w:val="0"/>
              <w:jc w:val="left"/>
              <w:rPr>
                <w:sz w:val="20"/>
                <w:szCs w:val="20"/>
              </w:rPr>
            </w:pPr>
            <w:r w:rsidRPr="00293CBB">
              <w:rPr>
                <w:sz w:val="20"/>
                <w:szCs w:val="20"/>
              </w:rPr>
              <w:t>Методические указания Компании «Единые технические требования. Задвижки клиновые для промысловых и технологиче</w:t>
            </w:r>
            <w:r>
              <w:rPr>
                <w:sz w:val="20"/>
                <w:szCs w:val="20"/>
              </w:rPr>
              <w:t>ских трубопроводов Компании»</w:t>
            </w:r>
          </w:p>
        </w:tc>
        <w:tc>
          <w:tcPr>
            <w:tcW w:w="1007" w:type="pct"/>
            <w:tcBorders>
              <w:top w:val="single" w:sz="6" w:space="0" w:color="000000"/>
              <w:left w:val="single" w:sz="6" w:space="0" w:color="000000"/>
              <w:bottom w:val="single" w:sz="12" w:space="0" w:color="000000"/>
              <w:right w:val="single" w:sz="6" w:space="0" w:color="000000"/>
            </w:tcBorders>
            <w:shd w:val="clear" w:color="auto" w:fill="auto"/>
          </w:tcPr>
          <w:p w:rsidR="00360EDE" w:rsidRPr="005045FC" w:rsidRDefault="00360EDE" w:rsidP="00EC32CB">
            <w:pPr>
              <w:jc w:val="left"/>
              <w:rPr>
                <w:sz w:val="20"/>
                <w:szCs w:val="20"/>
              </w:rPr>
            </w:pPr>
            <w:r w:rsidRPr="005045FC">
              <w:rPr>
                <w:sz w:val="20"/>
                <w:szCs w:val="20"/>
              </w:rPr>
              <w:t xml:space="preserve">№ </w:t>
            </w:r>
            <w:r>
              <w:rPr>
                <w:sz w:val="20"/>
                <w:szCs w:val="20"/>
              </w:rPr>
              <w:t>П1-01.05 М-0082</w:t>
            </w:r>
          </w:p>
        </w:tc>
        <w:tc>
          <w:tcPr>
            <w:tcW w:w="718" w:type="pct"/>
            <w:tcBorders>
              <w:top w:val="single" w:sz="6" w:space="0" w:color="000000"/>
              <w:left w:val="single" w:sz="6" w:space="0" w:color="000000"/>
              <w:bottom w:val="single" w:sz="12" w:space="0" w:color="000000"/>
              <w:right w:val="single" w:sz="6" w:space="0" w:color="000000"/>
            </w:tcBorders>
          </w:tcPr>
          <w:p w:rsidR="00360EDE" w:rsidRPr="005045FC" w:rsidRDefault="00360EDE" w:rsidP="00EC32CB">
            <w:pPr>
              <w:snapToGrid w:val="0"/>
              <w:jc w:val="left"/>
              <w:rPr>
                <w:sz w:val="20"/>
                <w:szCs w:val="20"/>
              </w:rPr>
            </w:pPr>
            <w:r>
              <w:rPr>
                <w:sz w:val="20"/>
                <w:szCs w:val="20"/>
              </w:rPr>
              <w:t>24</w:t>
            </w:r>
            <w:r w:rsidRPr="005045FC">
              <w:rPr>
                <w:sz w:val="20"/>
                <w:szCs w:val="20"/>
              </w:rPr>
              <w:t>.1</w:t>
            </w:r>
            <w:r>
              <w:rPr>
                <w:sz w:val="20"/>
                <w:szCs w:val="20"/>
              </w:rPr>
              <w:t>1</w:t>
            </w:r>
            <w:r w:rsidRPr="005045FC">
              <w:rPr>
                <w:sz w:val="20"/>
                <w:szCs w:val="20"/>
              </w:rPr>
              <w:t>.2016</w:t>
            </w:r>
          </w:p>
        </w:tc>
        <w:tc>
          <w:tcPr>
            <w:tcW w:w="647" w:type="pct"/>
            <w:tcBorders>
              <w:top w:val="single" w:sz="6" w:space="0" w:color="000000"/>
              <w:left w:val="single" w:sz="6" w:space="0" w:color="000000"/>
              <w:bottom w:val="single" w:sz="12" w:space="0" w:color="000000"/>
              <w:right w:val="single" w:sz="6" w:space="0" w:color="000000"/>
            </w:tcBorders>
            <w:shd w:val="clear" w:color="auto" w:fill="auto"/>
          </w:tcPr>
          <w:p w:rsidR="00360EDE" w:rsidRPr="005045FC" w:rsidRDefault="00360EDE" w:rsidP="00EC32CB">
            <w:pPr>
              <w:snapToGrid w:val="0"/>
              <w:jc w:val="left"/>
              <w:rPr>
                <w:sz w:val="20"/>
                <w:szCs w:val="20"/>
              </w:rPr>
            </w:pPr>
            <w:r>
              <w:rPr>
                <w:sz w:val="20"/>
                <w:szCs w:val="20"/>
              </w:rPr>
              <w:t>24</w:t>
            </w:r>
            <w:r w:rsidRPr="005045FC">
              <w:rPr>
                <w:sz w:val="20"/>
                <w:szCs w:val="20"/>
              </w:rPr>
              <w:t>.1</w:t>
            </w:r>
            <w:r>
              <w:rPr>
                <w:sz w:val="20"/>
                <w:szCs w:val="20"/>
              </w:rPr>
              <w:t>1</w:t>
            </w:r>
            <w:r w:rsidRPr="005045FC">
              <w:rPr>
                <w:sz w:val="20"/>
                <w:szCs w:val="20"/>
              </w:rPr>
              <w:t>.2016</w:t>
            </w:r>
          </w:p>
        </w:tc>
        <w:tc>
          <w:tcPr>
            <w:tcW w:w="1061" w:type="pct"/>
            <w:tcBorders>
              <w:top w:val="single" w:sz="6" w:space="0" w:color="000000"/>
              <w:left w:val="single" w:sz="6" w:space="0" w:color="000000"/>
              <w:bottom w:val="single" w:sz="12" w:space="0" w:color="000000"/>
              <w:right w:val="single" w:sz="12" w:space="0" w:color="000000"/>
            </w:tcBorders>
            <w:shd w:val="clear" w:color="auto" w:fill="auto"/>
          </w:tcPr>
          <w:p w:rsidR="00360EDE" w:rsidRPr="005045FC" w:rsidRDefault="00360EDE" w:rsidP="00EC32CB">
            <w:pPr>
              <w:snapToGrid w:val="0"/>
              <w:ind w:right="-57"/>
              <w:jc w:val="left"/>
              <w:rPr>
                <w:sz w:val="20"/>
                <w:szCs w:val="20"/>
              </w:rPr>
            </w:pPr>
            <w:r w:rsidRPr="005045FC">
              <w:rPr>
                <w:sz w:val="20"/>
                <w:szCs w:val="20"/>
              </w:rPr>
              <w:t xml:space="preserve">Распоряжением </w:t>
            </w:r>
          </w:p>
          <w:p w:rsidR="00360EDE" w:rsidRPr="005045FC" w:rsidRDefault="00360EDE" w:rsidP="00EC32CB">
            <w:pPr>
              <w:snapToGrid w:val="0"/>
              <w:ind w:right="-57"/>
              <w:jc w:val="left"/>
              <w:rPr>
                <w:sz w:val="20"/>
                <w:szCs w:val="20"/>
              </w:rPr>
            </w:pPr>
            <w:r w:rsidRPr="005045FC">
              <w:rPr>
                <w:sz w:val="20"/>
                <w:szCs w:val="20"/>
              </w:rPr>
              <w:t>ПАО «НК «Роснефть»</w:t>
            </w:r>
          </w:p>
          <w:p w:rsidR="00360EDE" w:rsidRPr="005045FC" w:rsidRDefault="00360EDE" w:rsidP="00EC32CB">
            <w:pPr>
              <w:snapToGrid w:val="0"/>
              <w:ind w:right="-57"/>
              <w:jc w:val="left"/>
              <w:rPr>
                <w:sz w:val="20"/>
                <w:szCs w:val="20"/>
              </w:rPr>
            </w:pPr>
            <w:r w:rsidRPr="005045FC">
              <w:rPr>
                <w:sz w:val="20"/>
                <w:szCs w:val="20"/>
              </w:rPr>
              <w:t xml:space="preserve">от </w:t>
            </w:r>
            <w:r>
              <w:rPr>
                <w:sz w:val="20"/>
                <w:szCs w:val="20"/>
              </w:rPr>
              <w:t>24</w:t>
            </w:r>
            <w:r w:rsidRPr="005045FC">
              <w:rPr>
                <w:sz w:val="20"/>
                <w:szCs w:val="20"/>
              </w:rPr>
              <w:t>.</w:t>
            </w:r>
            <w:r>
              <w:rPr>
                <w:sz w:val="20"/>
                <w:szCs w:val="20"/>
              </w:rPr>
              <w:t>11</w:t>
            </w:r>
            <w:r w:rsidRPr="005045FC">
              <w:rPr>
                <w:sz w:val="20"/>
                <w:szCs w:val="20"/>
              </w:rPr>
              <w:t xml:space="preserve">.2016 № </w:t>
            </w:r>
            <w:r>
              <w:rPr>
                <w:sz w:val="20"/>
                <w:szCs w:val="20"/>
              </w:rPr>
              <w:t>592</w:t>
            </w:r>
          </w:p>
        </w:tc>
      </w:tr>
    </w:tbl>
    <w:p w:rsidR="00360EDE" w:rsidRPr="005045FC" w:rsidRDefault="00360EDE" w:rsidP="00360EDE">
      <w:pPr>
        <w:pStyle w:val="S4"/>
      </w:pPr>
    </w:p>
    <w:p w:rsidR="00360EDE" w:rsidRPr="005045FC" w:rsidRDefault="00360EDE" w:rsidP="00360EDE"/>
    <w:p w:rsidR="00360EDE" w:rsidRDefault="00360EDE" w:rsidP="00360EDE">
      <w:pPr>
        <w:pStyle w:val="11"/>
        <w:sectPr w:rsidR="00360EDE" w:rsidSect="00EC32CB">
          <w:headerReference w:type="default" r:id="rId61"/>
          <w:pgSz w:w="11906" w:h="16838"/>
          <w:pgMar w:top="510" w:right="1021" w:bottom="567" w:left="1247" w:header="737" w:footer="680" w:gutter="0"/>
          <w:cols w:space="708"/>
          <w:docGrid w:linePitch="360"/>
        </w:sectPr>
      </w:pPr>
    </w:p>
    <w:p w:rsidR="00360EDE" w:rsidRPr="001348DF" w:rsidRDefault="00360EDE" w:rsidP="00360EDE">
      <w:pPr>
        <w:pStyle w:val="11"/>
      </w:pPr>
      <w:bookmarkStart w:id="265" w:name="_ПРИЛОЖЕНИЯ_1"/>
      <w:bookmarkStart w:id="266" w:name="_Toc5183667"/>
      <w:bookmarkEnd w:id="265"/>
      <w:r>
        <w:lastRenderedPageBreak/>
        <w:t>ПРИЛОЖЕНИЯ</w:t>
      </w:r>
      <w:bookmarkEnd w:id="266"/>
    </w:p>
    <w:p w:rsidR="00360EDE" w:rsidRPr="00F45D0F" w:rsidRDefault="00360EDE" w:rsidP="00360EDE"/>
    <w:p w:rsidR="00360EDE" w:rsidRPr="00F45D0F" w:rsidRDefault="00360EDE" w:rsidP="00360EDE"/>
    <w:p w:rsidR="00360EDE" w:rsidRPr="00F45D0F" w:rsidRDefault="00360EDE" w:rsidP="00360EDE">
      <w:pPr>
        <w:pStyle w:val="Se"/>
        <w:rPr>
          <w:rFonts w:cs="Arial"/>
          <w:szCs w:val="20"/>
        </w:rPr>
      </w:pPr>
      <w:r w:rsidRPr="00F45D0F">
        <w:t xml:space="preserve">Таблица </w:t>
      </w:r>
      <w:r w:rsidR="00CE6DDC">
        <w:rPr>
          <w:noProof/>
        </w:rPr>
        <w:fldChar w:fldCharType="begin"/>
      </w:r>
      <w:r w:rsidR="00CE6DDC">
        <w:rPr>
          <w:noProof/>
        </w:rPr>
        <w:instrText xml:space="preserve"> SEQ Таблица \* ARABIC </w:instrText>
      </w:r>
      <w:r w:rsidR="00CE6DDC">
        <w:rPr>
          <w:noProof/>
        </w:rPr>
        <w:fldChar w:fldCharType="separate"/>
      </w:r>
      <w:r>
        <w:rPr>
          <w:noProof/>
        </w:rPr>
        <w:t>41</w:t>
      </w:r>
      <w:r w:rsidR="00CE6DDC">
        <w:rPr>
          <w:noProof/>
        </w:rPr>
        <w:fldChar w:fldCharType="end"/>
      </w:r>
    </w:p>
    <w:p w:rsidR="00360EDE" w:rsidRPr="00F45D0F" w:rsidRDefault="00360EDE" w:rsidP="00360EDE">
      <w:pPr>
        <w:pStyle w:val="Se"/>
        <w:spacing w:after="60"/>
      </w:pPr>
      <w:r w:rsidRPr="00F45D0F">
        <w:t xml:space="preserve">Перечень Приложений к </w:t>
      </w:r>
      <w:r w:rsidR="00EC32CB">
        <w:t>Единым техническим требованиям</w:t>
      </w:r>
      <w:r w:rsidRPr="00F45D0F">
        <w:t xml:space="preserve"> Компании</w:t>
      </w:r>
    </w:p>
    <w:tbl>
      <w:tblPr>
        <w:tblW w:w="5000"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0A0" w:firstRow="1" w:lastRow="0" w:firstColumn="1" w:lastColumn="0" w:noHBand="0" w:noVBand="0"/>
      </w:tblPr>
      <w:tblGrid>
        <w:gridCol w:w="1667"/>
        <w:gridCol w:w="5662"/>
        <w:gridCol w:w="2525"/>
      </w:tblGrid>
      <w:tr w:rsidR="00360EDE" w:rsidRPr="00F45D0F" w:rsidTr="00EC32CB">
        <w:trPr>
          <w:trHeight w:val="482"/>
        </w:trPr>
        <w:tc>
          <w:tcPr>
            <w:tcW w:w="846" w:type="pct"/>
            <w:tcBorders>
              <w:top w:val="single" w:sz="12" w:space="0" w:color="auto"/>
              <w:bottom w:val="single" w:sz="12" w:space="0" w:color="auto"/>
              <w:right w:val="single" w:sz="6" w:space="0" w:color="auto"/>
            </w:tcBorders>
            <w:shd w:val="clear" w:color="auto" w:fill="FFD200"/>
            <w:vAlign w:val="center"/>
          </w:tcPr>
          <w:p w:rsidR="00360EDE" w:rsidRPr="00F45D0F" w:rsidRDefault="00360EDE" w:rsidP="00EC32CB">
            <w:pPr>
              <w:jc w:val="center"/>
              <w:rPr>
                <w:rFonts w:ascii="Arial" w:hAnsi="Arial" w:cs="Arial"/>
                <w:b/>
                <w:bCs/>
                <w:caps/>
                <w:sz w:val="16"/>
                <w:szCs w:val="16"/>
              </w:rPr>
            </w:pPr>
            <w:r w:rsidRPr="00F45D0F">
              <w:rPr>
                <w:rFonts w:ascii="Arial" w:hAnsi="Arial" w:cs="Arial"/>
                <w:b/>
                <w:bCs/>
                <w:caps/>
                <w:sz w:val="16"/>
                <w:szCs w:val="16"/>
              </w:rPr>
              <w:t>НОМЕР ПРИЛОЖЕНИЯ</w:t>
            </w:r>
          </w:p>
        </w:tc>
        <w:tc>
          <w:tcPr>
            <w:tcW w:w="2873" w:type="pct"/>
            <w:tcBorders>
              <w:top w:val="single" w:sz="12" w:space="0" w:color="auto"/>
              <w:left w:val="single" w:sz="6" w:space="0" w:color="auto"/>
              <w:bottom w:val="single" w:sz="12" w:space="0" w:color="auto"/>
              <w:right w:val="single" w:sz="6" w:space="0" w:color="auto"/>
            </w:tcBorders>
            <w:shd w:val="clear" w:color="auto" w:fill="FFD200"/>
            <w:vAlign w:val="center"/>
          </w:tcPr>
          <w:p w:rsidR="00360EDE" w:rsidRPr="00F45D0F" w:rsidRDefault="00360EDE" w:rsidP="00EC32CB">
            <w:pPr>
              <w:jc w:val="center"/>
              <w:rPr>
                <w:rFonts w:ascii="Arial" w:hAnsi="Arial" w:cs="Arial"/>
                <w:b/>
                <w:bCs/>
                <w:caps/>
                <w:sz w:val="16"/>
                <w:szCs w:val="16"/>
              </w:rPr>
            </w:pPr>
            <w:r w:rsidRPr="00F45D0F">
              <w:rPr>
                <w:rFonts w:ascii="Arial" w:hAnsi="Arial" w:cs="Arial"/>
                <w:b/>
                <w:bCs/>
                <w:caps/>
                <w:sz w:val="16"/>
                <w:szCs w:val="16"/>
              </w:rPr>
              <w:t>НАИМЕНОВАНИЕ ПРИЛОЖЕНИЯ</w:t>
            </w:r>
          </w:p>
        </w:tc>
        <w:tc>
          <w:tcPr>
            <w:tcW w:w="1281" w:type="pct"/>
            <w:tcBorders>
              <w:top w:val="single" w:sz="12" w:space="0" w:color="auto"/>
              <w:left w:val="single" w:sz="6" w:space="0" w:color="auto"/>
              <w:bottom w:val="single" w:sz="12" w:space="0" w:color="auto"/>
              <w:right w:val="single" w:sz="12" w:space="0" w:color="auto"/>
            </w:tcBorders>
            <w:shd w:val="clear" w:color="auto" w:fill="FFD200"/>
            <w:vAlign w:val="center"/>
          </w:tcPr>
          <w:p w:rsidR="00360EDE" w:rsidRPr="00F45D0F" w:rsidRDefault="00360EDE" w:rsidP="00EC32CB">
            <w:pPr>
              <w:jc w:val="center"/>
              <w:rPr>
                <w:rFonts w:ascii="Arial" w:hAnsi="Arial" w:cs="Arial"/>
                <w:b/>
                <w:bCs/>
                <w:caps/>
                <w:sz w:val="16"/>
                <w:szCs w:val="16"/>
              </w:rPr>
            </w:pPr>
            <w:r w:rsidRPr="00F45D0F">
              <w:rPr>
                <w:rFonts w:ascii="Arial" w:hAnsi="Arial" w:cs="Arial"/>
                <w:b/>
                <w:bCs/>
                <w:caps/>
                <w:sz w:val="16"/>
                <w:szCs w:val="16"/>
              </w:rPr>
              <w:t>ПРИМЕЧАНИЕ</w:t>
            </w:r>
          </w:p>
        </w:tc>
      </w:tr>
      <w:tr w:rsidR="00360EDE" w:rsidRPr="00F45D0F" w:rsidTr="00EC32CB">
        <w:tc>
          <w:tcPr>
            <w:tcW w:w="846" w:type="pct"/>
            <w:tcBorders>
              <w:top w:val="single" w:sz="12" w:space="0" w:color="auto"/>
              <w:bottom w:val="single" w:sz="12" w:space="0" w:color="auto"/>
              <w:right w:val="single" w:sz="6" w:space="0" w:color="auto"/>
            </w:tcBorders>
            <w:shd w:val="clear" w:color="auto" w:fill="FFD200"/>
            <w:vAlign w:val="center"/>
          </w:tcPr>
          <w:p w:rsidR="00360EDE" w:rsidRPr="00F45D0F" w:rsidRDefault="00360EDE" w:rsidP="00EC32CB">
            <w:pPr>
              <w:jc w:val="center"/>
              <w:rPr>
                <w:rFonts w:ascii="Arial" w:hAnsi="Arial" w:cs="Arial"/>
                <w:b/>
                <w:bCs/>
                <w:caps/>
                <w:sz w:val="16"/>
                <w:szCs w:val="16"/>
              </w:rPr>
            </w:pPr>
            <w:r w:rsidRPr="00F45D0F">
              <w:rPr>
                <w:rFonts w:ascii="Arial" w:hAnsi="Arial" w:cs="Arial"/>
                <w:b/>
                <w:bCs/>
                <w:caps/>
                <w:sz w:val="16"/>
                <w:szCs w:val="16"/>
              </w:rPr>
              <w:t>1</w:t>
            </w:r>
          </w:p>
        </w:tc>
        <w:tc>
          <w:tcPr>
            <w:tcW w:w="2873" w:type="pct"/>
            <w:tcBorders>
              <w:top w:val="single" w:sz="12" w:space="0" w:color="auto"/>
              <w:left w:val="single" w:sz="6" w:space="0" w:color="auto"/>
              <w:bottom w:val="single" w:sz="12" w:space="0" w:color="auto"/>
              <w:right w:val="single" w:sz="6" w:space="0" w:color="auto"/>
            </w:tcBorders>
            <w:shd w:val="clear" w:color="auto" w:fill="FFD200"/>
            <w:vAlign w:val="center"/>
          </w:tcPr>
          <w:p w:rsidR="00360EDE" w:rsidRPr="00F45D0F" w:rsidRDefault="00360EDE" w:rsidP="00EC32CB">
            <w:pPr>
              <w:jc w:val="center"/>
              <w:rPr>
                <w:rFonts w:ascii="Arial" w:hAnsi="Arial" w:cs="Arial"/>
                <w:b/>
                <w:bCs/>
                <w:caps/>
                <w:sz w:val="16"/>
                <w:szCs w:val="16"/>
              </w:rPr>
            </w:pPr>
            <w:r w:rsidRPr="00F45D0F">
              <w:rPr>
                <w:rFonts w:ascii="Arial" w:hAnsi="Arial" w:cs="Arial"/>
                <w:b/>
                <w:bCs/>
                <w:caps/>
                <w:sz w:val="16"/>
                <w:szCs w:val="16"/>
              </w:rPr>
              <w:t>2</w:t>
            </w:r>
          </w:p>
        </w:tc>
        <w:tc>
          <w:tcPr>
            <w:tcW w:w="1281" w:type="pct"/>
            <w:tcBorders>
              <w:top w:val="single" w:sz="12" w:space="0" w:color="auto"/>
              <w:left w:val="single" w:sz="6" w:space="0" w:color="auto"/>
              <w:bottom w:val="single" w:sz="12" w:space="0" w:color="auto"/>
              <w:right w:val="single" w:sz="12" w:space="0" w:color="auto"/>
            </w:tcBorders>
            <w:shd w:val="clear" w:color="auto" w:fill="FFD200"/>
            <w:vAlign w:val="center"/>
          </w:tcPr>
          <w:p w:rsidR="00360EDE" w:rsidRPr="00F45D0F" w:rsidRDefault="00360EDE" w:rsidP="00EC32CB">
            <w:pPr>
              <w:jc w:val="center"/>
              <w:rPr>
                <w:rFonts w:ascii="Arial" w:hAnsi="Arial" w:cs="Arial"/>
                <w:b/>
                <w:bCs/>
                <w:caps/>
                <w:sz w:val="16"/>
                <w:szCs w:val="16"/>
              </w:rPr>
            </w:pPr>
            <w:r w:rsidRPr="00F45D0F">
              <w:rPr>
                <w:rFonts w:ascii="Arial" w:hAnsi="Arial" w:cs="Arial"/>
                <w:b/>
                <w:bCs/>
                <w:caps/>
                <w:sz w:val="16"/>
                <w:szCs w:val="16"/>
              </w:rPr>
              <w:t>3</w:t>
            </w:r>
          </w:p>
        </w:tc>
      </w:tr>
      <w:tr w:rsidR="00360EDE" w:rsidRPr="00DF2989" w:rsidTr="00EC32CB">
        <w:tc>
          <w:tcPr>
            <w:tcW w:w="846" w:type="pct"/>
            <w:tcBorders>
              <w:top w:val="single" w:sz="4" w:space="0" w:color="auto"/>
              <w:bottom w:val="single" w:sz="4" w:space="0" w:color="auto"/>
              <w:right w:val="single" w:sz="6" w:space="0" w:color="auto"/>
            </w:tcBorders>
          </w:tcPr>
          <w:p w:rsidR="00360EDE" w:rsidRDefault="00360EDE" w:rsidP="00EC32CB">
            <w:pPr>
              <w:jc w:val="left"/>
              <w:rPr>
                <w:szCs w:val="24"/>
              </w:rPr>
            </w:pPr>
            <w:r>
              <w:rPr>
                <w:szCs w:val="24"/>
              </w:rPr>
              <w:t>1</w:t>
            </w:r>
          </w:p>
        </w:tc>
        <w:tc>
          <w:tcPr>
            <w:tcW w:w="2873" w:type="pct"/>
            <w:tcBorders>
              <w:top w:val="single" w:sz="4" w:space="0" w:color="auto"/>
              <w:left w:val="single" w:sz="6" w:space="0" w:color="auto"/>
              <w:bottom w:val="single" w:sz="4" w:space="0" w:color="auto"/>
              <w:right w:val="single" w:sz="6" w:space="0" w:color="auto"/>
            </w:tcBorders>
          </w:tcPr>
          <w:p w:rsidR="00360EDE" w:rsidRPr="00F45D0F" w:rsidRDefault="00360EDE" w:rsidP="00EC32CB">
            <w:pPr>
              <w:jc w:val="left"/>
              <w:rPr>
                <w:szCs w:val="24"/>
              </w:rPr>
            </w:pPr>
            <w:r w:rsidRPr="00811789">
              <w:rPr>
                <w:szCs w:val="24"/>
              </w:rPr>
              <w:t>Модельные ряды электроприводов для выбора и поставки в комплекте с задвижкой клиновой</w:t>
            </w:r>
          </w:p>
        </w:tc>
        <w:tc>
          <w:tcPr>
            <w:tcW w:w="1281" w:type="pct"/>
            <w:tcBorders>
              <w:top w:val="single" w:sz="4" w:space="0" w:color="auto"/>
              <w:left w:val="single" w:sz="6" w:space="0" w:color="auto"/>
              <w:bottom w:val="single" w:sz="4" w:space="0" w:color="auto"/>
              <w:right w:val="single" w:sz="12" w:space="0" w:color="auto"/>
            </w:tcBorders>
          </w:tcPr>
          <w:p w:rsidR="00360EDE" w:rsidRPr="004627F1" w:rsidRDefault="00360EDE" w:rsidP="00EC32CB">
            <w:pPr>
              <w:jc w:val="left"/>
              <w:rPr>
                <w:bCs/>
                <w:szCs w:val="24"/>
              </w:rPr>
            </w:pPr>
            <w:r w:rsidRPr="00C34E0B">
              <w:rPr>
                <w:bCs/>
                <w:szCs w:val="24"/>
              </w:rPr>
              <w:t>Включено в настоящий файл</w:t>
            </w:r>
          </w:p>
        </w:tc>
      </w:tr>
      <w:tr w:rsidR="00360EDE" w:rsidRPr="00DF2989" w:rsidTr="00EC32CB">
        <w:tc>
          <w:tcPr>
            <w:tcW w:w="846" w:type="pct"/>
            <w:tcBorders>
              <w:top w:val="single" w:sz="4" w:space="0" w:color="auto"/>
              <w:bottom w:val="single" w:sz="4" w:space="0" w:color="auto"/>
              <w:right w:val="single" w:sz="6" w:space="0" w:color="auto"/>
            </w:tcBorders>
          </w:tcPr>
          <w:p w:rsidR="00360EDE" w:rsidRDefault="00360EDE" w:rsidP="00EC32CB">
            <w:pPr>
              <w:jc w:val="left"/>
              <w:rPr>
                <w:szCs w:val="24"/>
              </w:rPr>
            </w:pPr>
            <w:r>
              <w:rPr>
                <w:szCs w:val="24"/>
              </w:rPr>
              <w:t>2</w:t>
            </w:r>
          </w:p>
        </w:tc>
        <w:tc>
          <w:tcPr>
            <w:tcW w:w="2873" w:type="pct"/>
            <w:tcBorders>
              <w:top w:val="single" w:sz="4" w:space="0" w:color="auto"/>
              <w:left w:val="single" w:sz="6" w:space="0" w:color="auto"/>
              <w:bottom w:val="single" w:sz="4" w:space="0" w:color="auto"/>
              <w:right w:val="single" w:sz="6" w:space="0" w:color="auto"/>
            </w:tcBorders>
          </w:tcPr>
          <w:p w:rsidR="00360EDE" w:rsidRPr="00F45D0F" w:rsidRDefault="00360EDE" w:rsidP="00EC32CB">
            <w:pPr>
              <w:jc w:val="left"/>
              <w:rPr>
                <w:szCs w:val="24"/>
              </w:rPr>
            </w:pPr>
            <w:r w:rsidRPr="002F22CD">
              <w:rPr>
                <w:szCs w:val="24"/>
              </w:rPr>
              <w:t>Методика (метод) измерений скорости коррозии сталей гравиметрическим методом</w:t>
            </w:r>
          </w:p>
        </w:tc>
        <w:tc>
          <w:tcPr>
            <w:tcW w:w="1281" w:type="pct"/>
            <w:tcBorders>
              <w:top w:val="single" w:sz="4" w:space="0" w:color="auto"/>
              <w:left w:val="single" w:sz="6" w:space="0" w:color="auto"/>
              <w:bottom w:val="single" w:sz="4" w:space="0" w:color="auto"/>
              <w:right w:val="single" w:sz="12" w:space="0" w:color="auto"/>
            </w:tcBorders>
          </w:tcPr>
          <w:p w:rsidR="00360EDE" w:rsidRPr="00267496" w:rsidRDefault="00360EDE" w:rsidP="00EC32CB">
            <w:pPr>
              <w:jc w:val="left"/>
              <w:rPr>
                <w:bCs/>
                <w:szCs w:val="24"/>
              </w:rPr>
            </w:pPr>
            <w:r w:rsidRPr="00C34E0B">
              <w:rPr>
                <w:bCs/>
                <w:szCs w:val="24"/>
              </w:rPr>
              <w:t>Включено в настоящий файл</w:t>
            </w:r>
          </w:p>
        </w:tc>
      </w:tr>
      <w:tr w:rsidR="00360EDE" w:rsidRPr="00DF2989" w:rsidTr="00EC32CB">
        <w:tc>
          <w:tcPr>
            <w:tcW w:w="846" w:type="pct"/>
            <w:tcBorders>
              <w:top w:val="single" w:sz="4" w:space="0" w:color="auto"/>
              <w:bottom w:val="single" w:sz="4" w:space="0" w:color="auto"/>
              <w:right w:val="single" w:sz="6" w:space="0" w:color="auto"/>
            </w:tcBorders>
          </w:tcPr>
          <w:p w:rsidR="00360EDE" w:rsidRDefault="00360EDE" w:rsidP="00EC32CB">
            <w:pPr>
              <w:jc w:val="left"/>
              <w:rPr>
                <w:szCs w:val="24"/>
              </w:rPr>
            </w:pPr>
            <w:r>
              <w:rPr>
                <w:szCs w:val="24"/>
              </w:rPr>
              <w:t>3</w:t>
            </w:r>
          </w:p>
        </w:tc>
        <w:tc>
          <w:tcPr>
            <w:tcW w:w="2873" w:type="pct"/>
            <w:tcBorders>
              <w:top w:val="single" w:sz="4" w:space="0" w:color="auto"/>
              <w:left w:val="single" w:sz="6" w:space="0" w:color="auto"/>
              <w:bottom w:val="single" w:sz="4" w:space="0" w:color="auto"/>
              <w:right w:val="single" w:sz="6" w:space="0" w:color="auto"/>
            </w:tcBorders>
          </w:tcPr>
          <w:p w:rsidR="00360EDE" w:rsidRDefault="00360EDE" w:rsidP="00EC32CB">
            <w:pPr>
              <w:jc w:val="left"/>
              <w:rPr>
                <w:szCs w:val="24"/>
              </w:rPr>
            </w:pPr>
            <w:r w:rsidRPr="005D0A09">
              <w:rPr>
                <w:szCs w:val="24"/>
              </w:rPr>
              <w:t>Перечень испытаний материалов основных сборочных единиц и деталей задвижек клиновых</w:t>
            </w:r>
          </w:p>
        </w:tc>
        <w:tc>
          <w:tcPr>
            <w:tcW w:w="1281" w:type="pct"/>
            <w:tcBorders>
              <w:top w:val="single" w:sz="4" w:space="0" w:color="auto"/>
              <w:left w:val="single" w:sz="6" w:space="0" w:color="auto"/>
              <w:bottom w:val="single" w:sz="4" w:space="0" w:color="auto"/>
              <w:right w:val="single" w:sz="12" w:space="0" w:color="auto"/>
            </w:tcBorders>
          </w:tcPr>
          <w:p w:rsidR="00360EDE" w:rsidRPr="00267496" w:rsidRDefault="00360EDE" w:rsidP="00EC32CB">
            <w:pPr>
              <w:jc w:val="left"/>
              <w:rPr>
                <w:bCs/>
                <w:szCs w:val="24"/>
              </w:rPr>
            </w:pPr>
            <w:r w:rsidRPr="00C34E0B">
              <w:rPr>
                <w:bCs/>
                <w:szCs w:val="24"/>
              </w:rPr>
              <w:t>Включено в настоящий файл</w:t>
            </w:r>
          </w:p>
        </w:tc>
      </w:tr>
      <w:tr w:rsidR="00360EDE" w:rsidRPr="00DF2989" w:rsidTr="00EC32CB">
        <w:tc>
          <w:tcPr>
            <w:tcW w:w="846" w:type="pct"/>
            <w:tcBorders>
              <w:top w:val="single" w:sz="4" w:space="0" w:color="auto"/>
              <w:bottom w:val="single" w:sz="4" w:space="0" w:color="auto"/>
              <w:right w:val="single" w:sz="6" w:space="0" w:color="auto"/>
            </w:tcBorders>
          </w:tcPr>
          <w:p w:rsidR="00360EDE" w:rsidRDefault="00360EDE" w:rsidP="00EC32CB">
            <w:pPr>
              <w:jc w:val="left"/>
              <w:rPr>
                <w:szCs w:val="24"/>
              </w:rPr>
            </w:pPr>
            <w:r>
              <w:rPr>
                <w:szCs w:val="24"/>
              </w:rPr>
              <w:t>4</w:t>
            </w:r>
          </w:p>
        </w:tc>
        <w:tc>
          <w:tcPr>
            <w:tcW w:w="2873" w:type="pct"/>
            <w:tcBorders>
              <w:top w:val="single" w:sz="4" w:space="0" w:color="auto"/>
              <w:left w:val="single" w:sz="6" w:space="0" w:color="auto"/>
              <w:bottom w:val="single" w:sz="4" w:space="0" w:color="auto"/>
              <w:right w:val="single" w:sz="6" w:space="0" w:color="auto"/>
            </w:tcBorders>
          </w:tcPr>
          <w:p w:rsidR="00360EDE" w:rsidRPr="00532A34" w:rsidRDefault="00360EDE" w:rsidP="00EC32CB">
            <w:r w:rsidRPr="00532A34">
              <w:t>Параметры для расчета стойкости материала корпуса задвижки клиновой в зависимости от содержания H</w:t>
            </w:r>
            <w:r w:rsidRPr="00532A34">
              <w:rPr>
                <w:vertAlign w:val="subscript"/>
              </w:rPr>
              <w:t>2</w:t>
            </w:r>
            <w:r w:rsidRPr="00532A34">
              <w:t>S</w:t>
            </w:r>
          </w:p>
        </w:tc>
        <w:tc>
          <w:tcPr>
            <w:tcW w:w="1281" w:type="pct"/>
            <w:tcBorders>
              <w:top w:val="single" w:sz="4" w:space="0" w:color="auto"/>
              <w:left w:val="single" w:sz="6" w:space="0" w:color="auto"/>
              <w:bottom w:val="single" w:sz="4" w:space="0" w:color="auto"/>
              <w:right w:val="single" w:sz="12" w:space="0" w:color="auto"/>
            </w:tcBorders>
          </w:tcPr>
          <w:p w:rsidR="00360EDE" w:rsidRPr="00532A34" w:rsidRDefault="00360EDE" w:rsidP="00EC32CB">
            <w:pPr>
              <w:rPr>
                <w:bCs/>
              </w:rPr>
            </w:pPr>
            <w:r w:rsidRPr="00532A34">
              <w:rPr>
                <w:bCs/>
              </w:rPr>
              <w:t xml:space="preserve">Приложено отдельным файлом в формате </w:t>
            </w:r>
            <w:r w:rsidRPr="00532A34">
              <w:rPr>
                <w:bCs/>
                <w:lang w:val="en-US"/>
              </w:rPr>
              <w:t>Excel</w:t>
            </w:r>
          </w:p>
        </w:tc>
      </w:tr>
      <w:tr w:rsidR="00360EDE" w:rsidRPr="00DF2989" w:rsidTr="00EC32CB">
        <w:tc>
          <w:tcPr>
            <w:tcW w:w="846" w:type="pct"/>
            <w:tcBorders>
              <w:top w:val="single" w:sz="4" w:space="0" w:color="auto"/>
              <w:bottom w:val="single" w:sz="12" w:space="0" w:color="auto"/>
              <w:right w:val="single" w:sz="6" w:space="0" w:color="auto"/>
            </w:tcBorders>
          </w:tcPr>
          <w:p w:rsidR="00360EDE" w:rsidRDefault="00360EDE" w:rsidP="00EC32CB">
            <w:pPr>
              <w:jc w:val="left"/>
              <w:rPr>
                <w:szCs w:val="24"/>
              </w:rPr>
            </w:pPr>
            <w:r>
              <w:rPr>
                <w:szCs w:val="24"/>
              </w:rPr>
              <w:t>5</w:t>
            </w:r>
          </w:p>
        </w:tc>
        <w:tc>
          <w:tcPr>
            <w:tcW w:w="2873" w:type="pct"/>
            <w:tcBorders>
              <w:top w:val="single" w:sz="4" w:space="0" w:color="auto"/>
              <w:left w:val="single" w:sz="6" w:space="0" w:color="auto"/>
              <w:bottom w:val="single" w:sz="12" w:space="0" w:color="auto"/>
              <w:right w:val="single" w:sz="6" w:space="0" w:color="auto"/>
            </w:tcBorders>
          </w:tcPr>
          <w:p w:rsidR="00360EDE" w:rsidRDefault="00360EDE" w:rsidP="00EC32CB">
            <w:pPr>
              <w:jc w:val="left"/>
              <w:rPr>
                <w:szCs w:val="24"/>
              </w:rPr>
            </w:pPr>
            <w:r w:rsidRPr="005D0A09">
              <w:rPr>
                <w:szCs w:val="24"/>
              </w:rPr>
              <w:t xml:space="preserve">Перечень документов предоставляемых </w:t>
            </w:r>
            <w:r>
              <w:rPr>
                <w:szCs w:val="24"/>
              </w:rPr>
              <w:t>П</w:t>
            </w:r>
            <w:r w:rsidRPr="005D0A09">
              <w:rPr>
                <w:szCs w:val="24"/>
              </w:rPr>
              <w:t>оставщиком задвижек клиновых</w:t>
            </w:r>
          </w:p>
        </w:tc>
        <w:tc>
          <w:tcPr>
            <w:tcW w:w="1281" w:type="pct"/>
            <w:tcBorders>
              <w:top w:val="single" w:sz="4" w:space="0" w:color="auto"/>
              <w:left w:val="single" w:sz="6" w:space="0" w:color="auto"/>
              <w:bottom w:val="single" w:sz="12" w:space="0" w:color="auto"/>
              <w:right w:val="single" w:sz="12" w:space="0" w:color="auto"/>
            </w:tcBorders>
          </w:tcPr>
          <w:p w:rsidR="00360EDE" w:rsidRPr="00F45D0F" w:rsidRDefault="00360EDE" w:rsidP="00EC32CB">
            <w:pPr>
              <w:jc w:val="left"/>
              <w:rPr>
                <w:bCs/>
                <w:szCs w:val="24"/>
              </w:rPr>
            </w:pPr>
            <w:r w:rsidRPr="00267496">
              <w:rPr>
                <w:bCs/>
                <w:szCs w:val="24"/>
              </w:rPr>
              <w:t>Включено в настоящий файл</w:t>
            </w:r>
          </w:p>
        </w:tc>
      </w:tr>
    </w:tbl>
    <w:p w:rsidR="00360EDE" w:rsidRPr="00DB34D5" w:rsidRDefault="00360EDE" w:rsidP="00360EDE"/>
    <w:p w:rsidR="00360EDE" w:rsidRDefault="00360EDE" w:rsidP="00360EDE">
      <w:pPr>
        <w:pStyle w:val="M"/>
        <w:sectPr w:rsidR="00360EDE" w:rsidSect="00EC32CB">
          <w:headerReference w:type="default" r:id="rId62"/>
          <w:pgSz w:w="11906" w:h="16838"/>
          <w:pgMar w:top="510" w:right="1021" w:bottom="567" w:left="1247" w:header="737" w:footer="680" w:gutter="0"/>
          <w:cols w:space="708"/>
          <w:docGrid w:linePitch="360"/>
        </w:sectPr>
      </w:pPr>
    </w:p>
    <w:p w:rsidR="00360EDE" w:rsidRPr="00E4160C" w:rsidRDefault="00360EDE" w:rsidP="00360EDE">
      <w:pPr>
        <w:pStyle w:val="21"/>
      </w:pPr>
      <w:bookmarkStart w:id="267" w:name="_ПРИЛОЖЕНИЕ_1._МОДИФИКАЦИОННЫЕ"/>
      <w:bookmarkStart w:id="268" w:name="_ПРИЛОЖЕНИЕ_3_МЕТОДИКА"/>
      <w:bookmarkStart w:id="269" w:name="_ПРИЛОЖЕНИЕ_4._МЕТОДИКА"/>
      <w:bookmarkStart w:id="270" w:name="_ПРИЛОЖЕНИЕ_1._МОДЕЛЬНЫЕ"/>
      <w:bookmarkStart w:id="271" w:name="_Toc510449675"/>
      <w:bookmarkStart w:id="272" w:name="_Toc5183668"/>
      <w:bookmarkStart w:id="273" w:name="_Toc484014602"/>
      <w:bookmarkStart w:id="274" w:name="_Toc484705531"/>
      <w:bookmarkEnd w:id="267"/>
      <w:bookmarkEnd w:id="268"/>
      <w:bookmarkEnd w:id="269"/>
      <w:bookmarkEnd w:id="270"/>
      <w:r w:rsidRPr="00E4160C">
        <w:lastRenderedPageBreak/>
        <w:t>ПРИЛОЖЕНИЕ 1. МОДЕЛЬНЫЕ РЯДЫ ЭЛЕКТРОПРИВОДОВ ДЛЯ ВЫБОРА И ПОСТАВКИ В КОМПЛЕКТЕ С ЗАДВИЖКОЙ клиновой</w:t>
      </w:r>
      <w:bookmarkEnd w:id="271"/>
      <w:bookmarkEnd w:id="272"/>
      <w:r w:rsidRPr="00E4160C">
        <w:t xml:space="preserve"> </w:t>
      </w:r>
    </w:p>
    <w:p w:rsidR="00360EDE" w:rsidRPr="009F72AD" w:rsidRDefault="00360EDE" w:rsidP="00360EDE">
      <w:pPr>
        <w:rPr>
          <w:sz w:val="22"/>
        </w:rPr>
      </w:pPr>
    </w:p>
    <w:p w:rsidR="00360EDE" w:rsidRPr="009F72AD" w:rsidRDefault="00360EDE" w:rsidP="00360EDE">
      <w:pPr>
        <w:rPr>
          <w:sz w:val="22"/>
        </w:rPr>
      </w:pPr>
    </w:p>
    <w:p w:rsidR="00360EDE" w:rsidRDefault="00360EDE" w:rsidP="00360EDE">
      <w:pPr>
        <w:rPr>
          <w:rFonts w:ascii="Arial" w:hAnsi="Arial" w:cs="Arial"/>
          <w:b/>
          <w:sz w:val="32"/>
          <w:szCs w:val="32"/>
        </w:rPr>
      </w:pPr>
      <w:r>
        <w:rPr>
          <w:rFonts w:ascii="Arial" w:hAnsi="Arial" w:cs="Arial"/>
          <w:b/>
          <w:sz w:val="32"/>
          <w:szCs w:val="32"/>
        </w:rPr>
        <w:t>1. УСЛОВНОЕ ОБОЗНАЧЕНИЕ</w:t>
      </w:r>
    </w:p>
    <w:p w:rsidR="00360EDE" w:rsidRPr="009F72AD" w:rsidRDefault="00360EDE" w:rsidP="00360EDE">
      <w:pPr>
        <w:rPr>
          <w:rFonts w:cstheme="minorBidi"/>
          <w:sz w:val="22"/>
          <w:szCs w:val="24"/>
        </w:rPr>
      </w:pPr>
    </w:p>
    <w:p w:rsidR="00360EDE" w:rsidRPr="009F72AD" w:rsidRDefault="00360EDE" w:rsidP="00360EDE">
      <w:pPr>
        <w:rPr>
          <w:sz w:val="22"/>
          <w:szCs w:val="24"/>
        </w:rPr>
      </w:pPr>
    </w:p>
    <w:p w:rsidR="00360EDE" w:rsidRDefault="00360EDE" w:rsidP="00360EDE">
      <w:pPr>
        <w:pStyle w:val="afd"/>
        <w:numPr>
          <w:ilvl w:val="0"/>
          <w:numId w:val="67"/>
        </w:numPr>
        <w:shd w:val="clear" w:color="auto" w:fill="FFFFFF" w:themeFill="background1"/>
        <w:tabs>
          <w:tab w:val="left" w:pos="0"/>
          <w:tab w:val="left" w:pos="709"/>
          <w:tab w:val="left" w:pos="1134"/>
          <w:tab w:val="left" w:pos="1276"/>
        </w:tabs>
        <w:ind w:left="0" w:right="104" w:firstLine="0"/>
        <w:rPr>
          <w:rFonts w:ascii="Arial" w:hAnsi="Arial" w:cs="Arial"/>
          <w:b/>
          <w:sz w:val="24"/>
          <w:szCs w:val="24"/>
          <w:lang w:val="ru-RU"/>
        </w:rPr>
      </w:pPr>
      <w:r>
        <w:rPr>
          <w:rFonts w:ascii="Arial" w:hAnsi="Arial" w:cs="Arial"/>
          <w:b/>
          <w:sz w:val="24"/>
          <w:szCs w:val="24"/>
          <w:lang w:val="ru-RU"/>
        </w:rPr>
        <w:t>СХЕМА УСЛОВНОГО ОБОЗНАЧЕНИЯ</w:t>
      </w:r>
    </w:p>
    <w:p w:rsidR="00360EDE" w:rsidRPr="009F72AD" w:rsidRDefault="00360EDE" w:rsidP="00360EDE">
      <w:pPr>
        <w:pStyle w:val="afd"/>
        <w:shd w:val="clear" w:color="auto" w:fill="FFFFFF" w:themeFill="background1"/>
        <w:tabs>
          <w:tab w:val="left" w:pos="0"/>
          <w:tab w:val="left" w:pos="993"/>
          <w:tab w:val="left" w:pos="1134"/>
          <w:tab w:val="left" w:pos="1276"/>
        </w:tabs>
        <w:ind w:right="104"/>
        <w:rPr>
          <w:rFonts w:ascii="Times New Roman" w:hAnsi="Times New Roman"/>
          <w:szCs w:val="24"/>
          <w:lang w:val="ru-RU"/>
        </w:rPr>
      </w:pPr>
    </w:p>
    <w:p w:rsidR="00360EDE" w:rsidRDefault="00360EDE" w:rsidP="00360EDE">
      <w:pPr>
        <w:pStyle w:val="S4"/>
      </w:pPr>
      <w:bookmarkStart w:id="275" w:name="Таблица4"/>
      <w:r>
        <w:t>Схема условного обозначения ЭП для задвижки клиновой приведена в Таблице 42.</w:t>
      </w:r>
    </w:p>
    <w:bookmarkEnd w:id="275"/>
    <w:p w:rsidR="00360EDE" w:rsidRPr="009F72AD" w:rsidRDefault="00360EDE" w:rsidP="00360EDE">
      <w:pPr>
        <w:rPr>
          <w:sz w:val="22"/>
        </w:rPr>
      </w:pPr>
    </w:p>
    <w:p w:rsidR="00360EDE" w:rsidRDefault="00360EDE" w:rsidP="00360EDE">
      <w:pPr>
        <w:keepNext/>
        <w:ind w:right="-1"/>
        <w:jc w:val="right"/>
        <w:rPr>
          <w:rFonts w:ascii="Arial" w:eastAsia="Times New Roman" w:hAnsi="Arial" w:cs="Arial"/>
          <w:b/>
          <w:bCs/>
          <w:sz w:val="20"/>
          <w:szCs w:val="20"/>
          <w:lang w:eastAsia="ru-RU"/>
        </w:rPr>
      </w:pPr>
      <w:r>
        <w:rPr>
          <w:rFonts w:ascii="Arial" w:eastAsia="Times New Roman" w:hAnsi="Arial" w:cs="Arial"/>
          <w:b/>
          <w:bCs/>
          <w:sz w:val="20"/>
          <w:szCs w:val="20"/>
          <w:lang w:eastAsia="ru-RU"/>
        </w:rPr>
        <w:t xml:space="preserve">Таблица </w:t>
      </w:r>
      <w:r>
        <w:rPr>
          <w:rFonts w:ascii="Arial" w:eastAsia="Times New Roman" w:hAnsi="Arial" w:cs="Arial"/>
          <w:b/>
          <w:bCs/>
          <w:sz w:val="20"/>
          <w:szCs w:val="20"/>
          <w:lang w:eastAsia="ru-RU"/>
        </w:rPr>
        <w:fldChar w:fldCharType="begin"/>
      </w:r>
      <w:r>
        <w:rPr>
          <w:rFonts w:ascii="Arial" w:eastAsia="Times New Roman" w:hAnsi="Arial" w:cs="Arial"/>
          <w:b/>
          <w:bCs/>
          <w:sz w:val="20"/>
          <w:szCs w:val="20"/>
          <w:lang w:eastAsia="ru-RU"/>
        </w:rPr>
        <w:instrText xml:space="preserve"> SEQ Таблица \* ARABIC </w:instrText>
      </w:r>
      <w:r>
        <w:rPr>
          <w:rFonts w:ascii="Arial" w:eastAsia="Times New Roman" w:hAnsi="Arial" w:cs="Arial"/>
          <w:b/>
          <w:bCs/>
          <w:sz w:val="20"/>
          <w:szCs w:val="20"/>
          <w:lang w:eastAsia="ru-RU"/>
        </w:rPr>
        <w:fldChar w:fldCharType="separate"/>
      </w:r>
      <w:r>
        <w:rPr>
          <w:rFonts w:ascii="Arial" w:eastAsia="Times New Roman" w:hAnsi="Arial" w:cs="Arial"/>
          <w:b/>
          <w:bCs/>
          <w:noProof/>
          <w:sz w:val="20"/>
          <w:szCs w:val="20"/>
          <w:lang w:eastAsia="ru-RU"/>
        </w:rPr>
        <w:t>42</w:t>
      </w:r>
      <w:r>
        <w:rPr>
          <w:rFonts w:ascii="Arial" w:eastAsia="Times New Roman" w:hAnsi="Arial" w:cs="Arial"/>
          <w:b/>
          <w:bCs/>
          <w:sz w:val="20"/>
          <w:szCs w:val="20"/>
          <w:lang w:eastAsia="ru-RU"/>
        </w:rPr>
        <w:fldChar w:fldCharType="end"/>
      </w:r>
    </w:p>
    <w:p w:rsidR="00360EDE" w:rsidRDefault="00360EDE" w:rsidP="00360EDE">
      <w:pPr>
        <w:keepNext/>
        <w:spacing w:after="60"/>
        <w:jc w:val="right"/>
        <w:rPr>
          <w:rFonts w:ascii="Arial" w:eastAsia="Times New Roman" w:hAnsi="Arial" w:cs="Arial"/>
          <w:b/>
          <w:bCs/>
          <w:sz w:val="20"/>
          <w:szCs w:val="20"/>
          <w:lang w:eastAsia="ru-RU"/>
        </w:rPr>
      </w:pPr>
      <w:r>
        <w:rPr>
          <w:rFonts w:ascii="Arial" w:eastAsia="Times New Roman" w:hAnsi="Arial" w:cs="Arial"/>
          <w:b/>
          <w:bCs/>
          <w:sz w:val="20"/>
          <w:szCs w:val="20"/>
          <w:lang w:eastAsia="ru-RU"/>
        </w:rPr>
        <w:t>Схема условного обозначения ЭП для задвижки клиновой</w:t>
      </w:r>
    </w:p>
    <w:tbl>
      <w:tblPr>
        <w:tblW w:w="5000" w:type="pct"/>
        <w:tblCellMar>
          <w:left w:w="0" w:type="dxa"/>
          <w:right w:w="0" w:type="dxa"/>
        </w:tblCellMar>
        <w:tblLook w:val="04A0" w:firstRow="1" w:lastRow="0" w:firstColumn="1" w:lastColumn="0" w:noHBand="0" w:noVBand="1"/>
      </w:tblPr>
      <w:tblGrid>
        <w:gridCol w:w="8585"/>
        <w:gridCol w:w="392"/>
        <w:gridCol w:w="392"/>
        <w:gridCol w:w="392"/>
      </w:tblGrid>
      <w:tr w:rsidR="00360EDE" w:rsidTr="00EC32CB">
        <w:trPr>
          <w:trHeight w:val="284"/>
        </w:trPr>
        <w:tc>
          <w:tcPr>
            <w:tcW w:w="4397" w:type="pct"/>
            <w:vMerge w:val="restart"/>
            <w:tcBorders>
              <w:top w:val="single" w:sz="12" w:space="0" w:color="auto"/>
              <w:left w:val="single" w:sz="12" w:space="0" w:color="auto"/>
              <w:bottom w:val="single" w:sz="12" w:space="0" w:color="auto"/>
              <w:right w:val="single" w:sz="6" w:space="0" w:color="auto"/>
            </w:tcBorders>
            <w:shd w:val="clear" w:color="auto" w:fill="FFD200"/>
            <w:tcMar>
              <w:top w:w="0" w:type="dxa"/>
              <w:left w:w="108" w:type="dxa"/>
              <w:bottom w:w="0" w:type="dxa"/>
              <w:right w:w="108" w:type="dxa"/>
            </w:tcMar>
            <w:vAlign w:val="center"/>
            <w:hideMark/>
          </w:tcPr>
          <w:p w:rsidR="00360EDE" w:rsidRDefault="00360EDE" w:rsidP="00EC32CB">
            <w:pPr>
              <w:spacing w:before="20" w:after="20" w:line="276" w:lineRule="auto"/>
              <w:jc w:val="center"/>
              <w:rPr>
                <w:rFonts w:ascii="Arial" w:hAnsi="Arial" w:cs="Arial"/>
                <w:b/>
                <w:caps/>
                <w:color w:val="000000"/>
                <w:sz w:val="16"/>
                <w:szCs w:val="16"/>
              </w:rPr>
            </w:pPr>
            <w:r>
              <w:rPr>
                <w:rFonts w:ascii="Arial" w:hAnsi="Arial" w:cs="Arial"/>
                <w:b/>
                <w:caps/>
                <w:color w:val="000000"/>
                <w:sz w:val="16"/>
                <w:szCs w:val="16"/>
              </w:rPr>
              <w:t>УСЛОВНОЕ ОБОЗНАЧЕНИе</w:t>
            </w:r>
          </w:p>
        </w:tc>
        <w:tc>
          <w:tcPr>
            <w:tcW w:w="201" w:type="pct"/>
            <w:tcBorders>
              <w:top w:val="single" w:sz="12" w:space="0" w:color="auto"/>
              <w:left w:val="single" w:sz="6" w:space="0" w:color="auto"/>
              <w:bottom w:val="single" w:sz="6" w:space="0" w:color="auto"/>
              <w:right w:val="single" w:sz="6" w:space="0" w:color="auto"/>
            </w:tcBorders>
            <w:shd w:val="clear" w:color="auto" w:fill="FFD200"/>
            <w:vAlign w:val="bottom"/>
            <w:hideMark/>
          </w:tcPr>
          <w:p w:rsidR="00360EDE" w:rsidRDefault="00360EDE" w:rsidP="00EC32CB">
            <w:pPr>
              <w:spacing w:before="20" w:after="20" w:line="276" w:lineRule="auto"/>
              <w:jc w:val="center"/>
              <w:rPr>
                <w:rFonts w:ascii="Arial" w:hAnsi="Arial" w:cs="Arial"/>
                <w:b/>
                <w:caps/>
                <w:color w:val="000000"/>
                <w:sz w:val="16"/>
                <w:szCs w:val="16"/>
              </w:rPr>
            </w:pPr>
            <w:r>
              <w:rPr>
                <w:rFonts w:ascii="Arial" w:hAnsi="Arial" w:cs="Arial"/>
                <w:b/>
                <w:caps/>
                <w:color w:val="000000"/>
                <w:sz w:val="16"/>
                <w:szCs w:val="16"/>
              </w:rPr>
              <w:t>1</w:t>
            </w:r>
          </w:p>
        </w:tc>
        <w:tc>
          <w:tcPr>
            <w:tcW w:w="201" w:type="pct"/>
            <w:tcBorders>
              <w:top w:val="single" w:sz="12" w:space="0" w:color="auto"/>
              <w:left w:val="single" w:sz="6" w:space="0" w:color="auto"/>
              <w:bottom w:val="single" w:sz="6" w:space="0" w:color="auto"/>
              <w:right w:val="single" w:sz="6" w:space="0" w:color="auto"/>
            </w:tcBorders>
            <w:shd w:val="clear" w:color="auto" w:fill="FFD200"/>
            <w:vAlign w:val="bottom"/>
            <w:hideMark/>
          </w:tcPr>
          <w:p w:rsidR="00360EDE" w:rsidRDefault="00360EDE" w:rsidP="00EC32CB">
            <w:pPr>
              <w:spacing w:before="20" w:after="20" w:line="276" w:lineRule="auto"/>
              <w:jc w:val="center"/>
              <w:rPr>
                <w:rFonts w:ascii="Arial" w:hAnsi="Arial" w:cs="Arial"/>
                <w:b/>
                <w:caps/>
                <w:color w:val="000000"/>
                <w:sz w:val="16"/>
                <w:szCs w:val="16"/>
              </w:rPr>
            </w:pPr>
            <w:r>
              <w:rPr>
                <w:rFonts w:ascii="Arial" w:hAnsi="Arial" w:cs="Arial"/>
                <w:b/>
                <w:caps/>
                <w:color w:val="000000"/>
                <w:sz w:val="16"/>
                <w:szCs w:val="16"/>
              </w:rPr>
              <w:t>2</w:t>
            </w:r>
          </w:p>
        </w:tc>
        <w:tc>
          <w:tcPr>
            <w:tcW w:w="201" w:type="pct"/>
            <w:tcBorders>
              <w:top w:val="single" w:sz="12" w:space="0" w:color="auto"/>
              <w:left w:val="single" w:sz="6" w:space="0" w:color="auto"/>
              <w:bottom w:val="single" w:sz="6" w:space="0" w:color="auto"/>
              <w:right w:val="single" w:sz="12" w:space="0" w:color="auto"/>
            </w:tcBorders>
            <w:shd w:val="clear" w:color="auto" w:fill="FFD200"/>
            <w:vAlign w:val="bottom"/>
            <w:hideMark/>
          </w:tcPr>
          <w:p w:rsidR="00360EDE" w:rsidRDefault="00360EDE" w:rsidP="00EC32CB">
            <w:pPr>
              <w:spacing w:before="20" w:after="20" w:line="276" w:lineRule="auto"/>
              <w:jc w:val="center"/>
              <w:rPr>
                <w:rFonts w:ascii="Arial" w:hAnsi="Arial" w:cs="Arial"/>
                <w:b/>
                <w:caps/>
                <w:color w:val="000000"/>
                <w:sz w:val="16"/>
                <w:szCs w:val="16"/>
              </w:rPr>
            </w:pPr>
            <w:r>
              <w:rPr>
                <w:rFonts w:ascii="Arial" w:hAnsi="Arial" w:cs="Arial"/>
                <w:b/>
                <w:caps/>
                <w:color w:val="000000"/>
                <w:sz w:val="16"/>
                <w:szCs w:val="16"/>
              </w:rPr>
              <w:t>3</w:t>
            </w:r>
          </w:p>
        </w:tc>
      </w:tr>
      <w:tr w:rsidR="00360EDE" w:rsidTr="00EC32CB">
        <w:trPr>
          <w:trHeight w:val="173"/>
        </w:trPr>
        <w:tc>
          <w:tcPr>
            <w:tcW w:w="4397" w:type="pct"/>
            <w:vMerge/>
            <w:tcBorders>
              <w:top w:val="single" w:sz="12" w:space="0" w:color="auto"/>
              <w:left w:val="single" w:sz="12" w:space="0" w:color="auto"/>
              <w:bottom w:val="single" w:sz="12" w:space="0" w:color="auto"/>
              <w:right w:val="single" w:sz="6" w:space="0" w:color="auto"/>
            </w:tcBorders>
            <w:vAlign w:val="center"/>
            <w:hideMark/>
          </w:tcPr>
          <w:p w:rsidR="00360EDE" w:rsidRDefault="00360EDE" w:rsidP="00EC32CB">
            <w:pPr>
              <w:rPr>
                <w:rFonts w:ascii="Arial" w:hAnsi="Arial" w:cs="Arial"/>
                <w:b/>
                <w:caps/>
                <w:color w:val="000000"/>
                <w:sz w:val="16"/>
                <w:szCs w:val="16"/>
              </w:rPr>
            </w:pPr>
          </w:p>
        </w:tc>
        <w:tc>
          <w:tcPr>
            <w:tcW w:w="201" w:type="pct"/>
            <w:tcBorders>
              <w:top w:val="single" w:sz="6" w:space="0" w:color="auto"/>
              <w:left w:val="single" w:sz="6" w:space="0" w:color="auto"/>
              <w:bottom w:val="single" w:sz="12" w:space="0" w:color="auto"/>
              <w:right w:val="single" w:sz="6" w:space="0" w:color="auto"/>
            </w:tcBorders>
            <w:vAlign w:val="center"/>
            <w:hideMark/>
          </w:tcPr>
          <w:p w:rsidR="00360EDE" w:rsidRDefault="00360EDE" w:rsidP="00EC32CB">
            <w:pPr>
              <w:spacing w:before="20" w:after="20" w:line="256" w:lineRule="auto"/>
              <w:jc w:val="center"/>
              <w:rPr>
                <w:rFonts w:ascii="Arial" w:hAnsi="Arial" w:cs="Arial"/>
                <w:b/>
                <w:sz w:val="16"/>
                <w:szCs w:val="16"/>
              </w:rPr>
            </w:pPr>
            <w:r>
              <w:rPr>
                <w:rFonts w:ascii="Arial" w:hAnsi="Arial" w:cs="Arial"/>
                <w:b/>
                <w:sz w:val="16"/>
                <w:szCs w:val="16"/>
              </w:rPr>
              <w:t>Х</w:t>
            </w:r>
          </w:p>
        </w:tc>
        <w:tc>
          <w:tcPr>
            <w:tcW w:w="201" w:type="pct"/>
            <w:tcBorders>
              <w:top w:val="single" w:sz="6" w:space="0" w:color="auto"/>
              <w:left w:val="single" w:sz="6" w:space="0" w:color="auto"/>
              <w:bottom w:val="single" w:sz="12" w:space="0" w:color="auto"/>
              <w:right w:val="single" w:sz="6" w:space="0" w:color="auto"/>
            </w:tcBorders>
            <w:vAlign w:val="center"/>
            <w:hideMark/>
          </w:tcPr>
          <w:p w:rsidR="00360EDE" w:rsidRDefault="00360EDE" w:rsidP="00EC32CB">
            <w:pPr>
              <w:spacing w:before="20" w:after="20" w:line="256" w:lineRule="auto"/>
              <w:jc w:val="center"/>
              <w:rPr>
                <w:rFonts w:ascii="Arial" w:hAnsi="Arial" w:cs="Arial"/>
                <w:b/>
                <w:sz w:val="16"/>
                <w:szCs w:val="16"/>
              </w:rPr>
            </w:pPr>
            <w:r>
              <w:rPr>
                <w:rFonts w:ascii="Arial" w:hAnsi="Arial" w:cs="Arial"/>
                <w:b/>
                <w:sz w:val="16"/>
                <w:szCs w:val="16"/>
              </w:rPr>
              <w:t>Х</w:t>
            </w:r>
          </w:p>
        </w:tc>
        <w:tc>
          <w:tcPr>
            <w:tcW w:w="201" w:type="pct"/>
            <w:tcBorders>
              <w:top w:val="single" w:sz="6" w:space="0" w:color="auto"/>
              <w:left w:val="single" w:sz="6" w:space="0" w:color="auto"/>
              <w:bottom w:val="single" w:sz="12" w:space="0" w:color="auto"/>
              <w:right w:val="single" w:sz="12" w:space="0" w:color="auto"/>
            </w:tcBorders>
            <w:vAlign w:val="center"/>
            <w:hideMark/>
          </w:tcPr>
          <w:p w:rsidR="00360EDE" w:rsidRDefault="00360EDE" w:rsidP="00EC32CB">
            <w:pPr>
              <w:spacing w:before="20" w:after="20" w:line="256" w:lineRule="auto"/>
              <w:jc w:val="center"/>
              <w:rPr>
                <w:rFonts w:ascii="Arial" w:hAnsi="Arial" w:cs="Arial"/>
                <w:b/>
                <w:sz w:val="16"/>
                <w:szCs w:val="16"/>
              </w:rPr>
            </w:pPr>
            <w:r>
              <w:rPr>
                <w:rFonts w:ascii="Arial" w:hAnsi="Arial" w:cs="Arial"/>
                <w:b/>
                <w:sz w:val="16"/>
                <w:szCs w:val="16"/>
              </w:rPr>
              <w:t>Х</w:t>
            </w:r>
          </w:p>
        </w:tc>
      </w:tr>
      <w:tr w:rsidR="00360EDE" w:rsidTr="00EC32CB">
        <w:trPr>
          <w:trHeight w:val="255"/>
        </w:trPr>
        <w:tc>
          <w:tcPr>
            <w:tcW w:w="4397" w:type="pct"/>
            <w:tcBorders>
              <w:top w:val="single" w:sz="8" w:space="0" w:color="auto"/>
              <w:left w:val="single" w:sz="12" w:space="0" w:color="auto"/>
              <w:bottom w:val="single" w:sz="8" w:space="0" w:color="auto"/>
              <w:right w:val="nil"/>
            </w:tcBorders>
            <w:tcMar>
              <w:top w:w="0" w:type="dxa"/>
              <w:left w:w="108" w:type="dxa"/>
              <w:bottom w:w="0" w:type="dxa"/>
              <w:right w:w="108" w:type="dxa"/>
            </w:tcMar>
            <w:hideMark/>
          </w:tcPr>
          <w:p w:rsidR="00360EDE" w:rsidRDefault="00360EDE" w:rsidP="00EC32CB">
            <w:pPr>
              <w:spacing w:line="276" w:lineRule="auto"/>
              <w:rPr>
                <w:rFonts w:eastAsia="Times New Roman"/>
                <w:szCs w:val="24"/>
                <w:lang w:eastAsia="ru-RU"/>
              </w:rPr>
            </w:pPr>
            <w:r>
              <w:rPr>
                <w:rFonts w:eastAsia="Times New Roman"/>
                <w:szCs w:val="24"/>
                <w:lang w:eastAsia="ru-RU"/>
              </w:rPr>
              <w:t>Электротехнические характеристики</w:t>
            </w:r>
          </w:p>
        </w:tc>
        <w:tc>
          <w:tcPr>
            <w:tcW w:w="201" w:type="pct"/>
            <w:tcBorders>
              <w:top w:val="nil"/>
              <w:left w:val="nil"/>
              <w:bottom w:val="single" w:sz="8" w:space="0" w:color="auto"/>
              <w:right w:val="single" w:sz="8" w:space="0" w:color="auto"/>
            </w:tcBorders>
          </w:tcPr>
          <w:p w:rsidR="00360EDE" w:rsidRDefault="00360EDE" w:rsidP="00EC32CB">
            <w:pPr>
              <w:spacing w:line="276" w:lineRule="auto"/>
              <w:rPr>
                <w:rFonts w:eastAsia="Times New Roman"/>
                <w:szCs w:val="24"/>
                <w:lang w:eastAsia="ru-RU"/>
              </w:rPr>
            </w:pPr>
          </w:p>
        </w:tc>
        <w:tc>
          <w:tcPr>
            <w:tcW w:w="201" w:type="pct"/>
            <w:vMerge w:val="restart"/>
            <w:tcBorders>
              <w:top w:val="nil"/>
              <w:left w:val="single" w:sz="8" w:space="0" w:color="auto"/>
              <w:bottom w:val="single" w:sz="8" w:space="0" w:color="auto"/>
              <w:right w:val="single" w:sz="6" w:space="0" w:color="auto"/>
            </w:tcBorders>
          </w:tcPr>
          <w:p w:rsidR="00360EDE" w:rsidRDefault="00360EDE" w:rsidP="00EC32CB">
            <w:pPr>
              <w:spacing w:line="276" w:lineRule="auto"/>
              <w:rPr>
                <w:rFonts w:eastAsia="Times New Roman"/>
                <w:szCs w:val="24"/>
                <w:lang w:eastAsia="ru-RU"/>
              </w:rPr>
            </w:pPr>
          </w:p>
        </w:tc>
        <w:tc>
          <w:tcPr>
            <w:tcW w:w="201" w:type="pct"/>
            <w:vMerge w:val="restart"/>
            <w:tcBorders>
              <w:top w:val="nil"/>
              <w:left w:val="single" w:sz="6" w:space="0" w:color="auto"/>
              <w:bottom w:val="single" w:sz="12" w:space="0" w:color="auto"/>
              <w:right w:val="single" w:sz="12" w:space="0" w:color="auto"/>
            </w:tcBorders>
          </w:tcPr>
          <w:p w:rsidR="00360EDE" w:rsidRDefault="00360EDE" w:rsidP="00EC32CB">
            <w:pPr>
              <w:spacing w:line="276" w:lineRule="auto"/>
              <w:rPr>
                <w:rFonts w:eastAsia="Times New Roman"/>
                <w:szCs w:val="24"/>
                <w:lang w:eastAsia="ru-RU"/>
              </w:rPr>
            </w:pPr>
          </w:p>
        </w:tc>
      </w:tr>
      <w:tr w:rsidR="00360EDE" w:rsidTr="00EC32CB">
        <w:trPr>
          <w:trHeight w:val="255"/>
        </w:trPr>
        <w:tc>
          <w:tcPr>
            <w:tcW w:w="4598" w:type="pct"/>
            <w:gridSpan w:val="2"/>
            <w:tcBorders>
              <w:top w:val="single" w:sz="8" w:space="0" w:color="auto"/>
              <w:left w:val="single" w:sz="12" w:space="0" w:color="auto"/>
              <w:bottom w:val="single" w:sz="8" w:space="0" w:color="auto"/>
            </w:tcBorders>
            <w:tcMar>
              <w:top w:w="0" w:type="dxa"/>
              <w:left w:w="108" w:type="dxa"/>
              <w:bottom w:w="0" w:type="dxa"/>
              <w:right w:w="108" w:type="dxa"/>
            </w:tcMar>
            <w:hideMark/>
          </w:tcPr>
          <w:p w:rsidR="00360EDE" w:rsidRDefault="00360EDE" w:rsidP="00EC32CB">
            <w:pPr>
              <w:spacing w:line="276" w:lineRule="auto"/>
              <w:rPr>
                <w:rFonts w:eastAsia="Times New Roman"/>
                <w:szCs w:val="24"/>
                <w:lang w:eastAsia="ru-RU"/>
              </w:rPr>
            </w:pPr>
            <w:r>
              <w:rPr>
                <w:rFonts w:eastAsia="Times New Roman"/>
                <w:szCs w:val="24"/>
                <w:lang w:eastAsia="ru-RU"/>
              </w:rPr>
              <w:t>Контроль и управление</w:t>
            </w:r>
          </w:p>
        </w:tc>
        <w:tc>
          <w:tcPr>
            <w:tcW w:w="201" w:type="pct"/>
            <w:vMerge/>
            <w:tcBorders>
              <w:top w:val="nil"/>
              <w:left w:val="nil"/>
              <w:bottom w:val="single" w:sz="8" w:space="0" w:color="auto"/>
              <w:right w:val="single" w:sz="6" w:space="0" w:color="auto"/>
            </w:tcBorders>
            <w:vAlign w:val="center"/>
            <w:hideMark/>
          </w:tcPr>
          <w:p w:rsidR="00360EDE" w:rsidRDefault="00360EDE" w:rsidP="00EC32CB">
            <w:pPr>
              <w:rPr>
                <w:rFonts w:eastAsia="Times New Roman"/>
                <w:szCs w:val="24"/>
                <w:lang w:eastAsia="ru-RU"/>
              </w:rPr>
            </w:pPr>
          </w:p>
        </w:tc>
        <w:tc>
          <w:tcPr>
            <w:tcW w:w="201" w:type="pct"/>
            <w:vMerge/>
            <w:tcBorders>
              <w:top w:val="nil"/>
              <w:left w:val="single" w:sz="6" w:space="0" w:color="auto"/>
              <w:bottom w:val="single" w:sz="12" w:space="0" w:color="auto"/>
              <w:right w:val="single" w:sz="12" w:space="0" w:color="auto"/>
            </w:tcBorders>
            <w:vAlign w:val="center"/>
            <w:hideMark/>
          </w:tcPr>
          <w:p w:rsidR="00360EDE" w:rsidRDefault="00360EDE" w:rsidP="00EC32CB">
            <w:pPr>
              <w:rPr>
                <w:rFonts w:eastAsia="Times New Roman"/>
                <w:szCs w:val="24"/>
                <w:lang w:eastAsia="ru-RU"/>
              </w:rPr>
            </w:pPr>
          </w:p>
        </w:tc>
      </w:tr>
      <w:tr w:rsidR="00360EDE" w:rsidTr="00EC32CB">
        <w:trPr>
          <w:trHeight w:val="255"/>
        </w:trPr>
        <w:tc>
          <w:tcPr>
            <w:tcW w:w="4799" w:type="pct"/>
            <w:gridSpan w:val="3"/>
            <w:tcBorders>
              <w:top w:val="single" w:sz="8" w:space="0" w:color="auto"/>
              <w:left w:val="single" w:sz="12" w:space="0" w:color="auto"/>
              <w:bottom w:val="single" w:sz="12" w:space="0" w:color="auto"/>
            </w:tcBorders>
            <w:tcMar>
              <w:top w:w="0" w:type="dxa"/>
              <w:left w:w="108" w:type="dxa"/>
              <w:bottom w:w="0" w:type="dxa"/>
              <w:right w:w="108" w:type="dxa"/>
            </w:tcMar>
            <w:hideMark/>
          </w:tcPr>
          <w:p w:rsidR="00360EDE" w:rsidRDefault="00360EDE" w:rsidP="00EC32CB">
            <w:pPr>
              <w:spacing w:line="276" w:lineRule="auto"/>
              <w:rPr>
                <w:rFonts w:eastAsia="Times New Roman"/>
                <w:szCs w:val="24"/>
                <w:lang w:eastAsia="ru-RU"/>
              </w:rPr>
            </w:pPr>
            <w:r>
              <w:rPr>
                <w:rFonts w:eastAsia="Times New Roman"/>
                <w:szCs w:val="24"/>
                <w:lang w:eastAsia="ru-RU"/>
              </w:rPr>
              <w:t>Опции и комплектующие</w:t>
            </w:r>
          </w:p>
        </w:tc>
        <w:tc>
          <w:tcPr>
            <w:tcW w:w="201" w:type="pct"/>
            <w:vMerge/>
            <w:tcBorders>
              <w:top w:val="nil"/>
              <w:left w:val="nil"/>
              <w:bottom w:val="single" w:sz="12" w:space="0" w:color="auto"/>
              <w:right w:val="single" w:sz="12" w:space="0" w:color="auto"/>
            </w:tcBorders>
            <w:vAlign w:val="center"/>
            <w:hideMark/>
          </w:tcPr>
          <w:p w:rsidR="00360EDE" w:rsidRDefault="00360EDE" w:rsidP="00EC32CB">
            <w:pPr>
              <w:rPr>
                <w:rFonts w:eastAsia="Times New Roman"/>
                <w:szCs w:val="24"/>
                <w:lang w:eastAsia="ru-RU"/>
              </w:rPr>
            </w:pPr>
          </w:p>
        </w:tc>
      </w:tr>
    </w:tbl>
    <w:p w:rsidR="00360EDE" w:rsidRPr="009F72AD" w:rsidRDefault="00360EDE" w:rsidP="00360EDE">
      <w:pPr>
        <w:pStyle w:val="S4"/>
        <w:rPr>
          <w:sz w:val="22"/>
          <w:lang w:eastAsia="ru-RU"/>
        </w:rPr>
      </w:pPr>
    </w:p>
    <w:p w:rsidR="00360EDE" w:rsidRPr="009F72AD" w:rsidRDefault="00360EDE" w:rsidP="00360EDE">
      <w:pPr>
        <w:rPr>
          <w:sz w:val="22"/>
        </w:rPr>
      </w:pPr>
      <w:bookmarkStart w:id="276" w:name="_Toc499211153"/>
      <w:bookmarkStart w:id="277" w:name="_Toc481495765"/>
    </w:p>
    <w:p w:rsidR="00360EDE" w:rsidRPr="00811789" w:rsidRDefault="00360EDE" w:rsidP="00360EDE">
      <w:pPr>
        <w:pStyle w:val="afd"/>
        <w:numPr>
          <w:ilvl w:val="0"/>
          <w:numId w:val="67"/>
        </w:numPr>
        <w:shd w:val="clear" w:color="auto" w:fill="FFFFFF" w:themeFill="background1"/>
        <w:tabs>
          <w:tab w:val="left" w:pos="0"/>
          <w:tab w:val="left" w:pos="709"/>
          <w:tab w:val="left" w:pos="1134"/>
          <w:tab w:val="left" w:pos="1276"/>
        </w:tabs>
        <w:ind w:left="0" w:right="104" w:firstLine="0"/>
        <w:rPr>
          <w:rFonts w:ascii="Arial" w:hAnsi="Arial" w:cs="Arial"/>
          <w:b/>
          <w:sz w:val="24"/>
          <w:szCs w:val="24"/>
          <w:lang w:val="ru-RU"/>
        </w:rPr>
      </w:pPr>
      <w:r w:rsidRPr="00811789">
        <w:rPr>
          <w:rFonts w:ascii="Arial" w:hAnsi="Arial" w:cs="Arial"/>
          <w:b/>
          <w:sz w:val="24"/>
          <w:szCs w:val="24"/>
          <w:lang w:val="ru-RU"/>
        </w:rPr>
        <w:t>РАСШИФРОВКА УСЛОВНОГО ОБОЗНАЧЕНИЯ</w:t>
      </w:r>
      <w:bookmarkEnd w:id="276"/>
      <w:bookmarkEnd w:id="277"/>
    </w:p>
    <w:p w:rsidR="00360EDE" w:rsidRPr="009F72AD" w:rsidRDefault="00360EDE" w:rsidP="00360EDE">
      <w:pPr>
        <w:pStyle w:val="S4"/>
        <w:rPr>
          <w:sz w:val="22"/>
        </w:rPr>
      </w:pPr>
    </w:p>
    <w:p w:rsidR="00360EDE" w:rsidRDefault="00360EDE" w:rsidP="00360EDE">
      <w:pPr>
        <w:pStyle w:val="S4"/>
      </w:pPr>
      <w:r>
        <w:t>В Таблице 43 приведена расшифровка обозначений, входящих в комбинации условного обозначения ЭП для задвижки клиновой.</w:t>
      </w:r>
    </w:p>
    <w:p w:rsidR="00360EDE" w:rsidRPr="009F72AD" w:rsidRDefault="00360EDE" w:rsidP="00360EDE">
      <w:pPr>
        <w:rPr>
          <w:sz w:val="22"/>
        </w:rPr>
      </w:pPr>
    </w:p>
    <w:p w:rsidR="00360EDE" w:rsidRDefault="00360EDE" w:rsidP="00360EDE">
      <w:pPr>
        <w:keepNext/>
        <w:ind w:right="-1"/>
        <w:jc w:val="right"/>
        <w:rPr>
          <w:rFonts w:ascii="Arial" w:eastAsia="Times New Roman" w:hAnsi="Arial" w:cs="Arial"/>
          <w:b/>
          <w:bCs/>
          <w:sz w:val="20"/>
          <w:szCs w:val="20"/>
          <w:lang w:eastAsia="ru-RU"/>
        </w:rPr>
      </w:pPr>
      <w:r>
        <w:rPr>
          <w:rFonts w:ascii="Arial" w:eastAsia="Times New Roman" w:hAnsi="Arial" w:cs="Arial"/>
          <w:b/>
          <w:bCs/>
          <w:sz w:val="20"/>
          <w:szCs w:val="20"/>
          <w:lang w:eastAsia="ru-RU"/>
        </w:rPr>
        <w:t xml:space="preserve">Таблица </w:t>
      </w:r>
      <w:r>
        <w:rPr>
          <w:rFonts w:ascii="Arial" w:eastAsia="Times New Roman" w:hAnsi="Arial" w:cs="Arial"/>
          <w:b/>
          <w:bCs/>
          <w:sz w:val="20"/>
          <w:szCs w:val="20"/>
          <w:lang w:eastAsia="ru-RU"/>
        </w:rPr>
        <w:fldChar w:fldCharType="begin"/>
      </w:r>
      <w:r>
        <w:rPr>
          <w:rFonts w:ascii="Arial" w:eastAsia="Times New Roman" w:hAnsi="Arial" w:cs="Arial"/>
          <w:b/>
          <w:bCs/>
          <w:sz w:val="20"/>
          <w:szCs w:val="20"/>
          <w:lang w:eastAsia="ru-RU"/>
        </w:rPr>
        <w:instrText xml:space="preserve"> SEQ Таблица \* ARABIC </w:instrText>
      </w:r>
      <w:r>
        <w:rPr>
          <w:rFonts w:ascii="Arial" w:eastAsia="Times New Roman" w:hAnsi="Arial" w:cs="Arial"/>
          <w:b/>
          <w:bCs/>
          <w:sz w:val="20"/>
          <w:szCs w:val="20"/>
          <w:lang w:eastAsia="ru-RU"/>
        </w:rPr>
        <w:fldChar w:fldCharType="separate"/>
      </w:r>
      <w:r>
        <w:rPr>
          <w:rFonts w:ascii="Arial" w:eastAsia="Times New Roman" w:hAnsi="Arial" w:cs="Arial"/>
          <w:b/>
          <w:bCs/>
          <w:noProof/>
          <w:sz w:val="20"/>
          <w:szCs w:val="20"/>
          <w:lang w:eastAsia="ru-RU"/>
        </w:rPr>
        <w:t>43</w:t>
      </w:r>
      <w:r>
        <w:rPr>
          <w:rFonts w:ascii="Arial" w:eastAsia="Times New Roman" w:hAnsi="Arial" w:cs="Arial"/>
          <w:b/>
          <w:bCs/>
          <w:sz w:val="20"/>
          <w:szCs w:val="20"/>
          <w:lang w:eastAsia="ru-RU"/>
        </w:rPr>
        <w:fldChar w:fldCharType="end"/>
      </w:r>
    </w:p>
    <w:p w:rsidR="00360EDE" w:rsidRDefault="00360EDE" w:rsidP="00360EDE">
      <w:pPr>
        <w:keepNext/>
        <w:spacing w:after="60"/>
        <w:jc w:val="right"/>
        <w:rPr>
          <w:rFonts w:ascii="Arial" w:eastAsia="Times New Roman" w:hAnsi="Arial" w:cs="Arial"/>
          <w:b/>
          <w:bCs/>
          <w:sz w:val="20"/>
          <w:szCs w:val="20"/>
          <w:lang w:eastAsia="ru-RU"/>
        </w:rPr>
      </w:pPr>
      <w:r>
        <w:rPr>
          <w:rFonts w:ascii="Arial" w:eastAsia="Times New Roman" w:hAnsi="Arial" w:cs="Arial"/>
          <w:b/>
          <w:bCs/>
          <w:sz w:val="20"/>
          <w:szCs w:val="20"/>
          <w:lang w:eastAsia="ru-RU"/>
        </w:rPr>
        <w:t>Расшифровка условного обозначения ЭП</w:t>
      </w:r>
    </w:p>
    <w:tbl>
      <w:tblPr>
        <w:tblStyle w:val="17"/>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493"/>
        <w:gridCol w:w="1600"/>
        <w:gridCol w:w="2978"/>
        <w:gridCol w:w="1703"/>
        <w:gridCol w:w="3080"/>
      </w:tblGrid>
      <w:tr w:rsidR="00360EDE" w:rsidTr="00EC32CB">
        <w:trPr>
          <w:trHeight w:val="369"/>
          <w:tblHeader/>
        </w:trPr>
        <w:tc>
          <w:tcPr>
            <w:tcW w:w="250" w:type="pct"/>
            <w:tcBorders>
              <w:top w:val="single" w:sz="12" w:space="0" w:color="auto"/>
              <w:left w:val="single" w:sz="12" w:space="0" w:color="auto"/>
              <w:bottom w:val="single" w:sz="12" w:space="0" w:color="auto"/>
              <w:right w:val="single" w:sz="6" w:space="0" w:color="auto"/>
            </w:tcBorders>
            <w:shd w:val="clear" w:color="auto" w:fill="FFD200"/>
            <w:vAlign w:val="center"/>
            <w:hideMark/>
          </w:tcPr>
          <w:p w:rsidR="00360EDE" w:rsidRDefault="00360EDE" w:rsidP="00EC32CB">
            <w:pPr>
              <w:widowControl w:val="0"/>
              <w:jc w:val="center"/>
              <w:rPr>
                <w:rFonts w:ascii="Arial" w:eastAsia="Calibri" w:hAnsi="Arial" w:cs="Arial"/>
                <w:b/>
                <w:sz w:val="16"/>
                <w:szCs w:val="16"/>
              </w:rPr>
            </w:pPr>
            <w:r>
              <w:rPr>
                <w:rFonts w:ascii="Arial" w:eastAsia="Calibri" w:hAnsi="Arial" w:cs="Arial"/>
                <w:b/>
                <w:sz w:val="16"/>
                <w:szCs w:val="16"/>
              </w:rPr>
              <w:t>№</w:t>
            </w:r>
          </w:p>
          <w:p w:rsidR="00360EDE" w:rsidRDefault="00360EDE" w:rsidP="00EC32CB">
            <w:pPr>
              <w:widowControl w:val="0"/>
              <w:jc w:val="center"/>
              <w:rPr>
                <w:rFonts w:ascii="Arial" w:eastAsia="Calibri" w:hAnsi="Arial" w:cs="Arial"/>
                <w:b/>
                <w:sz w:val="16"/>
                <w:szCs w:val="16"/>
              </w:rPr>
            </w:pPr>
            <w:r>
              <w:rPr>
                <w:rFonts w:ascii="Arial" w:eastAsia="Calibri" w:hAnsi="Arial" w:cs="Arial"/>
                <w:b/>
                <w:sz w:val="16"/>
                <w:szCs w:val="16"/>
              </w:rPr>
              <w:t>П/П</w:t>
            </w:r>
          </w:p>
        </w:tc>
        <w:tc>
          <w:tcPr>
            <w:tcW w:w="812" w:type="pct"/>
            <w:tcBorders>
              <w:top w:val="single" w:sz="12" w:space="0" w:color="auto"/>
              <w:left w:val="single" w:sz="6" w:space="0" w:color="auto"/>
              <w:bottom w:val="single" w:sz="12" w:space="0" w:color="auto"/>
              <w:right w:val="single" w:sz="6" w:space="0" w:color="auto"/>
            </w:tcBorders>
            <w:shd w:val="clear" w:color="auto" w:fill="FFD200"/>
            <w:vAlign w:val="center"/>
            <w:hideMark/>
          </w:tcPr>
          <w:p w:rsidR="00360EDE" w:rsidRDefault="00360EDE" w:rsidP="00EC32CB">
            <w:pPr>
              <w:widowControl w:val="0"/>
              <w:ind w:left="119"/>
              <w:jc w:val="center"/>
              <w:rPr>
                <w:rFonts w:ascii="Arial" w:eastAsia="Calibri" w:hAnsi="Arial" w:cs="Arial"/>
                <w:b/>
                <w:sz w:val="16"/>
                <w:szCs w:val="16"/>
              </w:rPr>
            </w:pPr>
            <w:r>
              <w:rPr>
                <w:rFonts w:ascii="Arial" w:eastAsia="Calibri" w:hAnsi="Arial" w:cs="Arial"/>
                <w:b/>
                <w:sz w:val="16"/>
                <w:szCs w:val="16"/>
              </w:rPr>
              <w:t>БЛОК ПАРАМЕТРОВ</w:t>
            </w:r>
          </w:p>
        </w:tc>
        <w:tc>
          <w:tcPr>
            <w:tcW w:w="1511" w:type="pct"/>
            <w:tcBorders>
              <w:top w:val="single" w:sz="12" w:space="0" w:color="auto"/>
              <w:left w:val="single" w:sz="6" w:space="0" w:color="auto"/>
              <w:bottom w:val="single" w:sz="12" w:space="0" w:color="auto"/>
              <w:right w:val="single" w:sz="6" w:space="0" w:color="auto"/>
            </w:tcBorders>
            <w:shd w:val="clear" w:color="auto" w:fill="FFD200"/>
            <w:vAlign w:val="center"/>
            <w:hideMark/>
          </w:tcPr>
          <w:p w:rsidR="00360EDE" w:rsidRDefault="00360EDE" w:rsidP="00EC32CB">
            <w:pPr>
              <w:widowControl w:val="0"/>
              <w:ind w:left="119"/>
              <w:jc w:val="center"/>
              <w:rPr>
                <w:rFonts w:ascii="Arial" w:eastAsia="Calibri" w:hAnsi="Arial" w:cs="Arial"/>
                <w:b/>
                <w:sz w:val="16"/>
                <w:szCs w:val="16"/>
              </w:rPr>
            </w:pPr>
            <w:r>
              <w:rPr>
                <w:rFonts w:ascii="Arial" w:eastAsia="Calibri" w:hAnsi="Arial" w:cs="Arial"/>
                <w:b/>
                <w:sz w:val="16"/>
                <w:szCs w:val="16"/>
              </w:rPr>
              <w:t>ПАРАМЕТР</w:t>
            </w:r>
          </w:p>
        </w:tc>
        <w:tc>
          <w:tcPr>
            <w:tcW w:w="864" w:type="pct"/>
            <w:tcBorders>
              <w:top w:val="single" w:sz="12" w:space="0" w:color="auto"/>
              <w:left w:val="single" w:sz="6" w:space="0" w:color="auto"/>
              <w:bottom w:val="single" w:sz="12" w:space="0" w:color="auto"/>
              <w:right w:val="single" w:sz="6" w:space="0" w:color="auto"/>
            </w:tcBorders>
            <w:shd w:val="clear" w:color="auto" w:fill="FFD200"/>
            <w:vAlign w:val="center"/>
            <w:hideMark/>
          </w:tcPr>
          <w:p w:rsidR="00360EDE" w:rsidRDefault="00360EDE" w:rsidP="00EC32CB">
            <w:pPr>
              <w:widowControl w:val="0"/>
              <w:ind w:left="119"/>
              <w:jc w:val="center"/>
              <w:rPr>
                <w:rFonts w:ascii="Arial" w:eastAsia="Calibri" w:hAnsi="Arial" w:cs="Arial"/>
                <w:b/>
                <w:sz w:val="16"/>
                <w:szCs w:val="16"/>
              </w:rPr>
            </w:pPr>
            <w:r>
              <w:rPr>
                <w:rFonts w:ascii="Arial" w:eastAsia="Calibri" w:hAnsi="Arial" w:cs="Arial"/>
                <w:b/>
                <w:sz w:val="16"/>
                <w:szCs w:val="16"/>
              </w:rPr>
              <w:t>ОБОЗНАЧЕНИЕ</w:t>
            </w:r>
          </w:p>
        </w:tc>
        <w:tc>
          <w:tcPr>
            <w:tcW w:w="1563" w:type="pct"/>
            <w:tcBorders>
              <w:top w:val="single" w:sz="12" w:space="0" w:color="auto"/>
              <w:left w:val="single" w:sz="6" w:space="0" w:color="auto"/>
              <w:bottom w:val="single" w:sz="12" w:space="0" w:color="auto"/>
              <w:right w:val="single" w:sz="12" w:space="0" w:color="auto"/>
            </w:tcBorders>
            <w:shd w:val="clear" w:color="auto" w:fill="FFD200"/>
            <w:vAlign w:val="center"/>
            <w:hideMark/>
          </w:tcPr>
          <w:p w:rsidR="00360EDE" w:rsidRDefault="00360EDE" w:rsidP="00EC32CB">
            <w:pPr>
              <w:widowControl w:val="0"/>
              <w:ind w:left="119"/>
              <w:jc w:val="center"/>
              <w:rPr>
                <w:rFonts w:ascii="Arial" w:eastAsia="Calibri" w:hAnsi="Arial" w:cs="Arial"/>
                <w:b/>
                <w:sz w:val="16"/>
                <w:szCs w:val="16"/>
              </w:rPr>
            </w:pPr>
            <w:r>
              <w:rPr>
                <w:rFonts w:ascii="Arial" w:eastAsia="Calibri" w:hAnsi="Arial" w:cs="Arial"/>
                <w:b/>
                <w:sz w:val="16"/>
                <w:szCs w:val="16"/>
              </w:rPr>
              <w:t>РАСШИФРОВКА</w:t>
            </w:r>
          </w:p>
        </w:tc>
      </w:tr>
      <w:tr w:rsidR="00360EDE" w:rsidTr="00EC32CB">
        <w:trPr>
          <w:trHeight w:val="255"/>
          <w:tblHeader/>
        </w:trPr>
        <w:tc>
          <w:tcPr>
            <w:tcW w:w="250" w:type="pct"/>
            <w:tcBorders>
              <w:top w:val="single" w:sz="12" w:space="0" w:color="auto"/>
              <w:left w:val="single" w:sz="12" w:space="0" w:color="auto"/>
              <w:bottom w:val="single" w:sz="12" w:space="0" w:color="auto"/>
              <w:right w:val="single" w:sz="6" w:space="0" w:color="auto"/>
            </w:tcBorders>
            <w:shd w:val="clear" w:color="auto" w:fill="FFD200"/>
            <w:vAlign w:val="center"/>
            <w:hideMark/>
          </w:tcPr>
          <w:p w:rsidR="00360EDE" w:rsidRDefault="00360EDE" w:rsidP="00EC32CB">
            <w:pPr>
              <w:widowControl w:val="0"/>
              <w:jc w:val="center"/>
              <w:rPr>
                <w:rFonts w:ascii="Arial" w:eastAsia="Calibri" w:hAnsi="Arial" w:cs="Arial"/>
                <w:b/>
                <w:sz w:val="16"/>
                <w:szCs w:val="16"/>
              </w:rPr>
            </w:pPr>
            <w:r>
              <w:rPr>
                <w:rFonts w:ascii="Arial" w:eastAsia="Calibri" w:hAnsi="Arial" w:cs="Arial"/>
                <w:b/>
                <w:sz w:val="16"/>
                <w:szCs w:val="16"/>
              </w:rPr>
              <w:t>1</w:t>
            </w:r>
          </w:p>
        </w:tc>
        <w:tc>
          <w:tcPr>
            <w:tcW w:w="812" w:type="pct"/>
            <w:tcBorders>
              <w:top w:val="single" w:sz="12" w:space="0" w:color="auto"/>
              <w:left w:val="single" w:sz="6" w:space="0" w:color="auto"/>
              <w:bottom w:val="single" w:sz="12" w:space="0" w:color="auto"/>
              <w:right w:val="single" w:sz="6" w:space="0" w:color="auto"/>
            </w:tcBorders>
            <w:shd w:val="clear" w:color="auto" w:fill="FFD200"/>
            <w:vAlign w:val="center"/>
            <w:hideMark/>
          </w:tcPr>
          <w:p w:rsidR="00360EDE" w:rsidRDefault="00360EDE" w:rsidP="00EC32CB">
            <w:pPr>
              <w:widowControl w:val="0"/>
              <w:ind w:left="119"/>
              <w:jc w:val="center"/>
              <w:rPr>
                <w:rFonts w:ascii="Arial" w:eastAsia="Calibri" w:hAnsi="Arial" w:cs="Arial"/>
                <w:b/>
                <w:sz w:val="16"/>
                <w:szCs w:val="16"/>
              </w:rPr>
            </w:pPr>
            <w:r>
              <w:rPr>
                <w:rFonts w:ascii="Arial" w:eastAsia="Calibri" w:hAnsi="Arial" w:cs="Arial"/>
                <w:b/>
                <w:sz w:val="16"/>
                <w:szCs w:val="16"/>
              </w:rPr>
              <w:t>2</w:t>
            </w:r>
          </w:p>
        </w:tc>
        <w:tc>
          <w:tcPr>
            <w:tcW w:w="1511" w:type="pct"/>
            <w:tcBorders>
              <w:top w:val="single" w:sz="12" w:space="0" w:color="auto"/>
              <w:left w:val="single" w:sz="6" w:space="0" w:color="auto"/>
              <w:bottom w:val="single" w:sz="12" w:space="0" w:color="auto"/>
              <w:right w:val="single" w:sz="6" w:space="0" w:color="auto"/>
            </w:tcBorders>
            <w:shd w:val="clear" w:color="auto" w:fill="FFD200"/>
            <w:vAlign w:val="center"/>
            <w:hideMark/>
          </w:tcPr>
          <w:p w:rsidR="00360EDE" w:rsidRDefault="00360EDE" w:rsidP="00EC32CB">
            <w:pPr>
              <w:widowControl w:val="0"/>
              <w:ind w:left="119"/>
              <w:jc w:val="center"/>
              <w:rPr>
                <w:rFonts w:ascii="Arial" w:eastAsia="Calibri" w:hAnsi="Arial" w:cs="Arial"/>
                <w:b/>
                <w:sz w:val="16"/>
                <w:szCs w:val="16"/>
              </w:rPr>
            </w:pPr>
            <w:r>
              <w:rPr>
                <w:rFonts w:ascii="Arial" w:eastAsia="Calibri" w:hAnsi="Arial" w:cs="Arial"/>
                <w:b/>
                <w:sz w:val="16"/>
                <w:szCs w:val="16"/>
              </w:rPr>
              <w:t>3</w:t>
            </w:r>
          </w:p>
        </w:tc>
        <w:tc>
          <w:tcPr>
            <w:tcW w:w="864" w:type="pct"/>
            <w:tcBorders>
              <w:top w:val="single" w:sz="12" w:space="0" w:color="auto"/>
              <w:left w:val="single" w:sz="6" w:space="0" w:color="auto"/>
              <w:bottom w:val="single" w:sz="12" w:space="0" w:color="auto"/>
              <w:right w:val="single" w:sz="6" w:space="0" w:color="auto"/>
            </w:tcBorders>
            <w:shd w:val="clear" w:color="auto" w:fill="FFD200"/>
            <w:vAlign w:val="center"/>
            <w:hideMark/>
          </w:tcPr>
          <w:p w:rsidR="00360EDE" w:rsidRDefault="00360EDE" w:rsidP="00EC32CB">
            <w:pPr>
              <w:widowControl w:val="0"/>
              <w:ind w:left="119"/>
              <w:jc w:val="center"/>
              <w:rPr>
                <w:rFonts w:ascii="Arial" w:eastAsia="Calibri" w:hAnsi="Arial" w:cs="Arial"/>
                <w:b/>
                <w:sz w:val="16"/>
                <w:szCs w:val="16"/>
              </w:rPr>
            </w:pPr>
            <w:r>
              <w:rPr>
                <w:rFonts w:ascii="Arial" w:eastAsia="Calibri" w:hAnsi="Arial" w:cs="Arial"/>
                <w:b/>
                <w:sz w:val="16"/>
                <w:szCs w:val="16"/>
              </w:rPr>
              <w:t>4</w:t>
            </w:r>
          </w:p>
        </w:tc>
        <w:tc>
          <w:tcPr>
            <w:tcW w:w="1563" w:type="pct"/>
            <w:tcBorders>
              <w:top w:val="single" w:sz="12" w:space="0" w:color="auto"/>
              <w:left w:val="single" w:sz="6" w:space="0" w:color="auto"/>
              <w:bottom w:val="single" w:sz="12" w:space="0" w:color="auto"/>
              <w:right w:val="single" w:sz="12" w:space="0" w:color="auto"/>
            </w:tcBorders>
            <w:shd w:val="clear" w:color="auto" w:fill="FFD200"/>
            <w:vAlign w:val="center"/>
            <w:hideMark/>
          </w:tcPr>
          <w:p w:rsidR="00360EDE" w:rsidRDefault="00360EDE" w:rsidP="00EC32CB">
            <w:pPr>
              <w:widowControl w:val="0"/>
              <w:ind w:left="119"/>
              <w:jc w:val="center"/>
              <w:rPr>
                <w:rFonts w:ascii="Arial" w:eastAsia="Calibri" w:hAnsi="Arial" w:cs="Arial"/>
                <w:b/>
                <w:sz w:val="16"/>
                <w:szCs w:val="16"/>
              </w:rPr>
            </w:pPr>
            <w:r>
              <w:rPr>
                <w:rFonts w:ascii="Arial" w:eastAsia="Calibri" w:hAnsi="Arial" w:cs="Arial"/>
                <w:b/>
                <w:sz w:val="16"/>
                <w:szCs w:val="16"/>
              </w:rPr>
              <w:t>5</w:t>
            </w:r>
          </w:p>
        </w:tc>
      </w:tr>
      <w:tr w:rsidR="00360EDE" w:rsidTr="00EC32CB">
        <w:trPr>
          <w:trHeight w:val="284"/>
        </w:trPr>
        <w:tc>
          <w:tcPr>
            <w:tcW w:w="250" w:type="pct"/>
            <w:vMerge w:val="restart"/>
            <w:tcBorders>
              <w:top w:val="single" w:sz="6" w:space="0" w:color="auto"/>
              <w:left w:val="single" w:sz="12" w:space="0" w:color="auto"/>
              <w:bottom w:val="single" w:sz="6" w:space="0" w:color="auto"/>
              <w:right w:val="single" w:sz="6" w:space="0" w:color="auto"/>
            </w:tcBorders>
            <w:hideMark/>
          </w:tcPr>
          <w:p w:rsidR="00360EDE" w:rsidRDefault="00360EDE" w:rsidP="00EC32CB">
            <w:pPr>
              <w:widowControl w:val="0"/>
              <w:jc w:val="left"/>
              <w:rPr>
                <w:rFonts w:eastAsia="Times New Roman"/>
                <w:sz w:val="20"/>
              </w:rPr>
            </w:pPr>
            <w:r>
              <w:rPr>
                <w:rFonts w:eastAsia="Times New Roman"/>
                <w:sz w:val="20"/>
              </w:rPr>
              <w:t>1</w:t>
            </w:r>
          </w:p>
        </w:tc>
        <w:tc>
          <w:tcPr>
            <w:tcW w:w="812" w:type="pct"/>
            <w:vMerge w:val="restart"/>
            <w:tcBorders>
              <w:top w:val="single" w:sz="6" w:space="0" w:color="auto"/>
              <w:left w:val="single" w:sz="6" w:space="0" w:color="auto"/>
              <w:bottom w:val="single" w:sz="6" w:space="0" w:color="auto"/>
              <w:right w:val="single" w:sz="6" w:space="0" w:color="auto"/>
            </w:tcBorders>
            <w:hideMark/>
          </w:tcPr>
          <w:p w:rsidR="00360EDE" w:rsidRDefault="00360EDE" w:rsidP="00EC32CB">
            <w:pPr>
              <w:widowControl w:val="0"/>
              <w:jc w:val="left"/>
              <w:rPr>
                <w:rFonts w:eastAsia="Times New Roman"/>
                <w:sz w:val="20"/>
              </w:rPr>
            </w:pPr>
            <w:r>
              <w:rPr>
                <w:rFonts w:eastAsia="Times New Roman"/>
                <w:sz w:val="20"/>
              </w:rPr>
              <w:t>Электротехнические характеристики</w:t>
            </w:r>
          </w:p>
        </w:tc>
        <w:tc>
          <w:tcPr>
            <w:tcW w:w="1511" w:type="pct"/>
            <w:vMerge w:val="restart"/>
            <w:tcBorders>
              <w:top w:val="single" w:sz="6" w:space="0" w:color="auto"/>
              <w:left w:val="single" w:sz="6" w:space="0" w:color="auto"/>
              <w:bottom w:val="single" w:sz="6" w:space="0" w:color="auto"/>
              <w:right w:val="single" w:sz="6" w:space="0" w:color="auto"/>
            </w:tcBorders>
            <w:hideMark/>
          </w:tcPr>
          <w:p w:rsidR="00360EDE" w:rsidRDefault="00360EDE" w:rsidP="00EC32CB">
            <w:pPr>
              <w:widowControl w:val="0"/>
              <w:jc w:val="left"/>
              <w:rPr>
                <w:rFonts w:eastAsia="Times New Roman"/>
                <w:sz w:val="20"/>
              </w:rPr>
            </w:pPr>
            <w:r>
              <w:rPr>
                <w:rFonts w:eastAsia="Times New Roman"/>
                <w:sz w:val="20"/>
              </w:rPr>
              <w:t>Исполнение по взрывозащите</w:t>
            </w:r>
          </w:p>
        </w:tc>
        <w:tc>
          <w:tcPr>
            <w:tcW w:w="864" w:type="pct"/>
            <w:tcBorders>
              <w:top w:val="single" w:sz="6" w:space="0" w:color="auto"/>
              <w:left w:val="single" w:sz="6" w:space="0" w:color="auto"/>
              <w:bottom w:val="single" w:sz="6" w:space="0" w:color="auto"/>
              <w:right w:val="single" w:sz="6" w:space="0" w:color="auto"/>
            </w:tcBorders>
            <w:hideMark/>
          </w:tcPr>
          <w:p w:rsidR="00360EDE" w:rsidRDefault="00360EDE" w:rsidP="00EC32CB">
            <w:pPr>
              <w:jc w:val="left"/>
              <w:rPr>
                <w:rFonts w:eastAsia="Times New Roman"/>
                <w:b/>
                <w:sz w:val="20"/>
              </w:rPr>
            </w:pPr>
            <w:r>
              <w:rPr>
                <w:rFonts w:eastAsia="Times New Roman"/>
                <w:b/>
                <w:sz w:val="20"/>
              </w:rPr>
              <w:t>Ехd</w:t>
            </w:r>
          </w:p>
        </w:tc>
        <w:tc>
          <w:tcPr>
            <w:tcW w:w="1563" w:type="pct"/>
            <w:tcBorders>
              <w:top w:val="single" w:sz="6" w:space="0" w:color="auto"/>
              <w:left w:val="single" w:sz="6" w:space="0" w:color="auto"/>
              <w:bottom w:val="single" w:sz="6" w:space="0" w:color="auto"/>
              <w:right w:val="single" w:sz="12" w:space="0" w:color="auto"/>
            </w:tcBorders>
            <w:hideMark/>
          </w:tcPr>
          <w:p w:rsidR="00360EDE" w:rsidRDefault="00360EDE" w:rsidP="00EC32CB">
            <w:pPr>
              <w:widowControl w:val="0"/>
              <w:ind w:left="34"/>
              <w:jc w:val="left"/>
              <w:rPr>
                <w:rFonts w:eastAsia="Times New Roman"/>
                <w:sz w:val="20"/>
              </w:rPr>
            </w:pPr>
            <w:r>
              <w:rPr>
                <w:rFonts w:eastAsia="Times New Roman"/>
                <w:sz w:val="20"/>
              </w:rPr>
              <w:t xml:space="preserve">Взрывонепроницаемая оболочка </w:t>
            </w:r>
          </w:p>
        </w:tc>
      </w:tr>
      <w:tr w:rsidR="00360EDE" w:rsidTr="00EC32CB">
        <w:trPr>
          <w:trHeight w:val="284"/>
        </w:trPr>
        <w:tc>
          <w:tcPr>
            <w:tcW w:w="250" w:type="pct"/>
            <w:vMerge/>
            <w:tcBorders>
              <w:top w:val="single" w:sz="6" w:space="0" w:color="auto"/>
              <w:left w:val="single" w:sz="12" w:space="0" w:color="auto"/>
              <w:bottom w:val="single" w:sz="6" w:space="0" w:color="auto"/>
              <w:right w:val="single" w:sz="6" w:space="0" w:color="auto"/>
            </w:tcBorders>
            <w:hideMark/>
          </w:tcPr>
          <w:p w:rsidR="00360EDE" w:rsidRDefault="00360EDE" w:rsidP="00EC32CB">
            <w:pPr>
              <w:jc w:val="left"/>
              <w:rPr>
                <w:rFonts w:eastAsia="Times New Roman"/>
                <w:sz w:val="20"/>
              </w:rPr>
            </w:pPr>
          </w:p>
        </w:tc>
        <w:tc>
          <w:tcPr>
            <w:tcW w:w="812" w:type="pct"/>
            <w:vMerge/>
            <w:tcBorders>
              <w:top w:val="single" w:sz="6" w:space="0" w:color="auto"/>
              <w:left w:val="single" w:sz="6" w:space="0" w:color="auto"/>
              <w:bottom w:val="single" w:sz="6" w:space="0" w:color="auto"/>
              <w:right w:val="single" w:sz="6" w:space="0" w:color="auto"/>
            </w:tcBorders>
            <w:hideMark/>
          </w:tcPr>
          <w:p w:rsidR="00360EDE" w:rsidRDefault="00360EDE" w:rsidP="00EC32CB">
            <w:pPr>
              <w:jc w:val="left"/>
              <w:rPr>
                <w:rFonts w:eastAsia="Times New Roman"/>
                <w:sz w:val="20"/>
              </w:rPr>
            </w:pPr>
          </w:p>
        </w:tc>
        <w:tc>
          <w:tcPr>
            <w:tcW w:w="1511" w:type="pct"/>
            <w:vMerge/>
            <w:tcBorders>
              <w:top w:val="single" w:sz="6" w:space="0" w:color="auto"/>
              <w:left w:val="single" w:sz="6" w:space="0" w:color="auto"/>
              <w:bottom w:val="single" w:sz="6" w:space="0" w:color="auto"/>
              <w:right w:val="single" w:sz="6" w:space="0" w:color="auto"/>
            </w:tcBorders>
            <w:hideMark/>
          </w:tcPr>
          <w:p w:rsidR="00360EDE" w:rsidRDefault="00360EDE" w:rsidP="00EC32CB">
            <w:pPr>
              <w:jc w:val="left"/>
              <w:rPr>
                <w:rFonts w:eastAsia="Times New Roman"/>
                <w:sz w:val="20"/>
              </w:rPr>
            </w:pPr>
          </w:p>
        </w:tc>
        <w:tc>
          <w:tcPr>
            <w:tcW w:w="864" w:type="pct"/>
            <w:tcBorders>
              <w:top w:val="single" w:sz="6" w:space="0" w:color="auto"/>
              <w:left w:val="single" w:sz="6" w:space="0" w:color="auto"/>
              <w:bottom w:val="single" w:sz="6" w:space="0" w:color="auto"/>
              <w:right w:val="single" w:sz="6" w:space="0" w:color="auto"/>
            </w:tcBorders>
            <w:hideMark/>
          </w:tcPr>
          <w:p w:rsidR="00360EDE" w:rsidRDefault="00360EDE" w:rsidP="00EC32CB">
            <w:pPr>
              <w:jc w:val="left"/>
              <w:rPr>
                <w:rFonts w:eastAsia="Times New Roman"/>
                <w:b/>
                <w:sz w:val="20"/>
              </w:rPr>
            </w:pPr>
            <w:r>
              <w:rPr>
                <w:rFonts w:eastAsia="Times New Roman"/>
                <w:b/>
                <w:sz w:val="20"/>
              </w:rPr>
              <w:t>Общепром.</w:t>
            </w:r>
          </w:p>
        </w:tc>
        <w:tc>
          <w:tcPr>
            <w:tcW w:w="1563" w:type="pct"/>
            <w:tcBorders>
              <w:top w:val="single" w:sz="6" w:space="0" w:color="auto"/>
              <w:left w:val="single" w:sz="6" w:space="0" w:color="auto"/>
              <w:bottom w:val="single" w:sz="6" w:space="0" w:color="auto"/>
              <w:right w:val="single" w:sz="12" w:space="0" w:color="auto"/>
            </w:tcBorders>
            <w:hideMark/>
          </w:tcPr>
          <w:p w:rsidR="00360EDE" w:rsidRDefault="00360EDE" w:rsidP="00EC32CB">
            <w:pPr>
              <w:widowControl w:val="0"/>
              <w:ind w:left="34"/>
              <w:jc w:val="left"/>
              <w:rPr>
                <w:rFonts w:eastAsia="Times New Roman"/>
                <w:sz w:val="20"/>
              </w:rPr>
            </w:pPr>
            <w:r>
              <w:rPr>
                <w:rFonts w:eastAsia="Times New Roman"/>
                <w:sz w:val="20"/>
              </w:rPr>
              <w:t>Без взрывозащиты</w:t>
            </w:r>
          </w:p>
        </w:tc>
      </w:tr>
      <w:tr w:rsidR="00360EDE" w:rsidTr="00EC32CB">
        <w:trPr>
          <w:trHeight w:val="284"/>
        </w:trPr>
        <w:tc>
          <w:tcPr>
            <w:tcW w:w="250" w:type="pct"/>
            <w:vMerge/>
            <w:tcBorders>
              <w:top w:val="single" w:sz="6" w:space="0" w:color="auto"/>
              <w:left w:val="single" w:sz="12" w:space="0" w:color="auto"/>
              <w:bottom w:val="single" w:sz="6" w:space="0" w:color="auto"/>
              <w:right w:val="single" w:sz="6" w:space="0" w:color="auto"/>
            </w:tcBorders>
            <w:hideMark/>
          </w:tcPr>
          <w:p w:rsidR="00360EDE" w:rsidRDefault="00360EDE" w:rsidP="00EC32CB">
            <w:pPr>
              <w:jc w:val="left"/>
              <w:rPr>
                <w:rFonts w:eastAsia="Times New Roman"/>
                <w:sz w:val="20"/>
              </w:rPr>
            </w:pPr>
          </w:p>
        </w:tc>
        <w:tc>
          <w:tcPr>
            <w:tcW w:w="812" w:type="pct"/>
            <w:vMerge/>
            <w:tcBorders>
              <w:top w:val="single" w:sz="6" w:space="0" w:color="auto"/>
              <w:left w:val="single" w:sz="6" w:space="0" w:color="auto"/>
              <w:bottom w:val="single" w:sz="6" w:space="0" w:color="auto"/>
              <w:right w:val="single" w:sz="6" w:space="0" w:color="auto"/>
            </w:tcBorders>
            <w:hideMark/>
          </w:tcPr>
          <w:p w:rsidR="00360EDE" w:rsidRDefault="00360EDE" w:rsidP="00EC32CB">
            <w:pPr>
              <w:jc w:val="left"/>
              <w:rPr>
                <w:rFonts w:eastAsia="Times New Roman"/>
                <w:sz w:val="20"/>
              </w:rPr>
            </w:pPr>
          </w:p>
        </w:tc>
        <w:tc>
          <w:tcPr>
            <w:tcW w:w="1511" w:type="pct"/>
            <w:tcBorders>
              <w:top w:val="single" w:sz="6" w:space="0" w:color="auto"/>
              <w:left w:val="single" w:sz="6" w:space="0" w:color="auto"/>
              <w:bottom w:val="single" w:sz="6" w:space="0" w:color="auto"/>
              <w:right w:val="single" w:sz="6" w:space="0" w:color="auto"/>
            </w:tcBorders>
            <w:hideMark/>
          </w:tcPr>
          <w:p w:rsidR="00360EDE" w:rsidRDefault="00360EDE" w:rsidP="00EC32CB">
            <w:pPr>
              <w:widowControl w:val="0"/>
              <w:jc w:val="left"/>
              <w:rPr>
                <w:rFonts w:eastAsia="Times New Roman"/>
                <w:sz w:val="20"/>
              </w:rPr>
            </w:pPr>
            <w:r>
              <w:rPr>
                <w:rFonts w:eastAsia="Times New Roman"/>
                <w:sz w:val="20"/>
              </w:rPr>
              <w:t>Исполнение по пылевлагозащите, не ниже</w:t>
            </w:r>
          </w:p>
        </w:tc>
        <w:tc>
          <w:tcPr>
            <w:tcW w:w="864" w:type="pct"/>
            <w:tcBorders>
              <w:top w:val="single" w:sz="6" w:space="0" w:color="auto"/>
              <w:left w:val="single" w:sz="6" w:space="0" w:color="auto"/>
              <w:bottom w:val="single" w:sz="6" w:space="0" w:color="auto"/>
              <w:right w:val="single" w:sz="6" w:space="0" w:color="auto"/>
            </w:tcBorders>
            <w:hideMark/>
          </w:tcPr>
          <w:p w:rsidR="00360EDE" w:rsidRDefault="00360EDE" w:rsidP="00EC32CB">
            <w:pPr>
              <w:jc w:val="left"/>
              <w:rPr>
                <w:rFonts w:eastAsia="Times New Roman"/>
                <w:b/>
                <w:sz w:val="20"/>
              </w:rPr>
            </w:pPr>
            <w:r>
              <w:rPr>
                <w:rFonts w:eastAsia="Times New Roman"/>
                <w:b/>
                <w:sz w:val="20"/>
              </w:rPr>
              <w:t>IP54; IP65</w:t>
            </w:r>
          </w:p>
        </w:tc>
        <w:tc>
          <w:tcPr>
            <w:tcW w:w="1563" w:type="pct"/>
            <w:tcBorders>
              <w:top w:val="single" w:sz="6" w:space="0" w:color="auto"/>
              <w:left w:val="single" w:sz="6" w:space="0" w:color="auto"/>
              <w:bottom w:val="single" w:sz="6" w:space="0" w:color="auto"/>
              <w:right w:val="single" w:sz="12" w:space="0" w:color="auto"/>
            </w:tcBorders>
            <w:hideMark/>
          </w:tcPr>
          <w:p w:rsidR="00360EDE" w:rsidRDefault="00360EDE" w:rsidP="00EC32CB">
            <w:pPr>
              <w:widowControl w:val="0"/>
              <w:ind w:left="34"/>
              <w:jc w:val="left"/>
              <w:rPr>
                <w:rFonts w:eastAsia="Times New Roman"/>
                <w:sz w:val="20"/>
              </w:rPr>
            </w:pPr>
            <w:r>
              <w:rPr>
                <w:rFonts w:eastAsia="Times New Roman"/>
                <w:sz w:val="20"/>
              </w:rPr>
              <w:t>Защита оборудования от попадания пыли и влаги в соответствии с ГОСТ 14254</w:t>
            </w:r>
          </w:p>
        </w:tc>
      </w:tr>
      <w:tr w:rsidR="00360EDE" w:rsidTr="00EC32CB">
        <w:trPr>
          <w:trHeight w:val="284"/>
        </w:trPr>
        <w:tc>
          <w:tcPr>
            <w:tcW w:w="250" w:type="pct"/>
            <w:vMerge/>
            <w:tcBorders>
              <w:top w:val="single" w:sz="6" w:space="0" w:color="auto"/>
              <w:left w:val="single" w:sz="12" w:space="0" w:color="auto"/>
              <w:bottom w:val="single" w:sz="6" w:space="0" w:color="auto"/>
              <w:right w:val="single" w:sz="6" w:space="0" w:color="auto"/>
            </w:tcBorders>
            <w:hideMark/>
          </w:tcPr>
          <w:p w:rsidR="00360EDE" w:rsidRDefault="00360EDE" w:rsidP="00EC32CB">
            <w:pPr>
              <w:jc w:val="left"/>
              <w:rPr>
                <w:rFonts w:eastAsia="Times New Roman"/>
                <w:sz w:val="20"/>
              </w:rPr>
            </w:pPr>
          </w:p>
        </w:tc>
        <w:tc>
          <w:tcPr>
            <w:tcW w:w="812" w:type="pct"/>
            <w:vMerge/>
            <w:tcBorders>
              <w:top w:val="single" w:sz="6" w:space="0" w:color="auto"/>
              <w:left w:val="single" w:sz="6" w:space="0" w:color="auto"/>
              <w:bottom w:val="single" w:sz="6" w:space="0" w:color="auto"/>
              <w:right w:val="single" w:sz="6" w:space="0" w:color="auto"/>
            </w:tcBorders>
            <w:hideMark/>
          </w:tcPr>
          <w:p w:rsidR="00360EDE" w:rsidRDefault="00360EDE" w:rsidP="00EC32CB">
            <w:pPr>
              <w:jc w:val="left"/>
              <w:rPr>
                <w:rFonts w:eastAsia="Times New Roman"/>
                <w:sz w:val="20"/>
              </w:rPr>
            </w:pPr>
          </w:p>
        </w:tc>
        <w:tc>
          <w:tcPr>
            <w:tcW w:w="1511" w:type="pct"/>
            <w:tcBorders>
              <w:top w:val="single" w:sz="6" w:space="0" w:color="auto"/>
              <w:left w:val="single" w:sz="6" w:space="0" w:color="auto"/>
              <w:bottom w:val="single" w:sz="6" w:space="0" w:color="auto"/>
              <w:right w:val="single" w:sz="6" w:space="0" w:color="auto"/>
            </w:tcBorders>
            <w:hideMark/>
          </w:tcPr>
          <w:p w:rsidR="00360EDE" w:rsidRDefault="00360EDE" w:rsidP="00EC32CB">
            <w:pPr>
              <w:widowControl w:val="0"/>
              <w:jc w:val="left"/>
              <w:rPr>
                <w:rFonts w:eastAsia="Times New Roman"/>
                <w:sz w:val="20"/>
              </w:rPr>
            </w:pPr>
            <w:r>
              <w:rPr>
                <w:rFonts w:eastAsia="Times New Roman"/>
                <w:sz w:val="20"/>
              </w:rPr>
              <w:t xml:space="preserve">Напряжение питания, </w:t>
            </w:r>
          </w:p>
          <w:p w:rsidR="00360EDE" w:rsidRDefault="00360EDE" w:rsidP="00EC32CB">
            <w:pPr>
              <w:widowControl w:val="0"/>
              <w:jc w:val="left"/>
              <w:rPr>
                <w:rFonts w:eastAsia="Times New Roman"/>
                <w:sz w:val="20"/>
              </w:rPr>
            </w:pPr>
            <w:r>
              <w:rPr>
                <w:rFonts w:eastAsia="Times New Roman"/>
                <w:sz w:val="20"/>
              </w:rPr>
              <w:t>U питания, В</w:t>
            </w:r>
          </w:p>
        </w:tc>
        <w:tc>
          <w:tcPr>
            <w:tcW w:w="864" w:type="pct"/>
            <w:tcBorders>
              <w:top w:val="single" w:sz="6" w:space="0" w:color="auto"/>
              <w:left w:val="single" w:sz="6" w:space="0" w:color="auto"/>
              <w:bottom w:val="single" w:sz="6" w:space="0" w:color="auto"/>
              <w:right w:val="single" w:sz="6" w:space="0" w:color="auto"/>
            </w:tcBorders>
            <w:hideMark/>
          </w:tcPr>
          <w:p w:rsidR="00360EDE" w:rsidRDefault="00360EDE" w:rsidP="00EC32CB">
            <w:pPr>
              <w:jc w:val="left"/>
              <w:rPr>
                <w:rFonts w:eastAsia="Times New Roman"/>
                <w:b/>
                <w:sz w:val="20"/>
              </w:rPr>
            </w:pPr>
            <w:r>
              <w:rPr>
                <w:rFonts w:eastAsia="Times New Roman"/>
                <w:b/>
                <w:sz w:val="20"/>
              </w:rPr>
              <w:t>220; 380</w:t>
            </w:r>
          </w:p>
        </w:tc>
        <w:tc>
          <w:tcPr>
            <w:tcW w:w="1563" w:type="pct"/>
            <w:tcBorders>
              <w:top w:val="single" w:sz="6" w:space="0" w:color="auto"/>
              <w:left w:val="single" w:sz="6" w:space="0" w:color="auto"/>
              <w:bottom w:val="single" w:sz="6" w:space="0" w:color="auto"/>
              <w:right w:val="single" w:sz="12" w:space="0" w:color="auto"/>
            </w:tcBorders>
            <w:hideMark/>
          </w:tcPr>
          <w:p w:rsidR="00360EDE" w:rsidRDefault="00360EDE" w:rsidP="00EC32CB">
            <w:pPr>
              <w:widowControl w:val="0"/>
              <w:ind w:left="34"/>
              <w:jc w:val="left"/>
              <w:rPr>
                <w:rFonts w:eastAsia="Times New Roman"/>
                <w:sz w:val="20"/>
              </w:rPr>
            </w:pPr>
            <w:r>
              <w:rPr>
                <w:rFonts w:eastAsia="Times New Roman"/>
                <w:sz w:val="20"/>
              </w:rPr>
              <w:t>Указывается номинальное напряжение</w:t>
            </w:r>
          </w:p>
        </w:tc>
      </w:tr>
      <w:tr w:rsidR="00360EDE" w:rsidTr="00EC32CB">
        <w:trPr>
          <w:trHeight w:val="284"/>
        </w:trPr>
        <w:tc>
          <w:tcPr>
            <w:tcW w:w="250" w:type="pct"/>
            <w:vMerge w:val="restart"/>
            <w:tcBorders>
              <w:top w:val="single" w:sz="6" w:space="0" w:color="auto"/>
              <w:left w:val="single" w:sz="12" w:space="0" w:color="auto"/>
              <w:bottom w:val="single" w:sz="6" w:space="0" w:color="auto"/>
              <w:right w:val="single" w:sz="6" w:space="0" w:color="auto"/>
            </w:tcBorders>
            <w:hideMark/>
          </w:tcPr>
          <w:p w:rsidR="00360EDE" w:rsidRDefault="00360EDE" w:rsidP="00EC32CB">
            <w:pPr>
              <w:widowControl w:val="0"/>
              <w:jc w:val="left"/>
              <w:rPr>
                <w:rFonts w:eastAsia="Times New Roman"/>
                <w:sz w:val="20"/>
              </w:rPr>
            </w:pPr>
            <w:r>
              <w:rPr>
                <w:rFonts w:eastAsia="Times New Roman"/>
                <w:sz w:val="20"/>
              </w:rPr>
              <w:t>2</w:t>
            </w:r>
          </w:p>
        </w:tc>
        <w:tc>
          <w:tcPr>
            <w:tcW w:w="812" w:type="pct"/>
            <w:vMerge w:val="restart"/>
            <w:tcBorders>
              <w:top w:val="single" w:sz="6" w:space="0" w:color="auto"/>
              <w:left w:val="single" w:sz="6" w:space="0" w:color="auto"/>
              <w:bottom w:val="single" w:sz="6" w:space="0" w:color="auto"/>
              <w:right w:val="single" w:sz="6" w:space="0" w:color="auto"/>
            </w:tcBorders>
            <w:hideMark/>
          </w:tcPr>
          <w:p w:rsidR="00360EDE" w:rsidRDefault="00360EDE" w:rsidP="00EC32CB">
            <w:pPr>
              <w:widowControl w:val="0"/>
              <w:jc w:val="left"/>
              <w:rPr>
                <w:rFonts w:eastAsia="Times New Roman"/>
                <w:sz w:val="20"/>
              </w:rPr>
            </w:pPr>
            <w:r>
              <w:rPr>
                <w:rFonts w:eastAsia="Times New Roman"/>
                <w:sz w:val="20"/>
              </w:rPr>
              <w:t>Контроль и управление</w:t>
            </w:r>
          </w:p>
        </w:tc>
        <w:tc>
          <w:tcPr>
            <w:tcW w:w="1511" w:type="pct"/>
            <w:tcBorders>
              <w:top w:val="single" w:sz="6" w:space="0" w:color="auto"/>
              <w:left w:val="single" w:sz="6" w:space="0" w:color="auto"/>
              <w:bottom w:val="single" w:sz="6" w:space="0" w:color="auto"/>
              <w:right w:val="single" w:sz="6" w:space="0" w:color="auto"/>
            </w:tcBorders>
            <w:hideMark/>
          </w:tcPr>
          <w:p w:rsidR="00360EDE" w:rsidRDefault="00360EDE" w:rsidP="00EC32CB">
            <w:pPr>
              <w:widowControl w:val="0"/>
              <w:jc w:val="left"/>
              <w:rPr>
                <w:rFonts w:eastAsia="Times New Roman"/>
                <w:sz w:val="20"/>
              </w:rPr>
            </w:pPr>
            <w:r>
              <w:rPr>
                <w:rFonts w:eastAsia="Times New Roman"/>
                <w:sz w:val="20"/>
              </w:rPr>
              <w:t>Сигнализация состояния</w:t>
            </w:r>
          </w:p>
          <w:p w:rsidR="00360EDE" w:rsidRDefault="00360EDE" w:rsidP="00EC32CB">
            <w:pPr>
              <w:widowControl w:val="0"/>
              <w:jc w:val="left"/>
              <w:rPr>
                <w:rFonts w:eastAsia="Times New Roman"/>
                <w:sz w:val="20"/>
              </w:rPr>
            </w:pPr>
            <w:r>
              <w:rPr>
                <w:rFonts w:eastAsia="Times New Roman"/>
                <w:sz w:val="20"/>
              </w:rPr>
              <w:t>Открыто/Закрыто</w:t>
            </w:r>
          </w:p>
          <w:p w:rsidR="00360EDE" w:rsidRDefault="00360EDE" w:rsidP="00EC32CB">
            <w:pPr>
              <w:widowControl w:val="0"/>
              <w:jc w:val="left"/>
              <w:rPr>
                <w:rFonts w:eastAsia="Times New Roman"/>
                <w:sz w:val="20"/>
              </w:rPr>
            </w:pPr>
            <w:r>
              <w:rPr>
                <w:rFonts w:eastAsia="Times New Roman"/>
                <w:sz w:val="20"/>
              </w:rPr>
              <w:t>Авария/Дистанционный режим</w:t>
            </w:r>
          </w:p>
        </w:tc>
        <w:tc>
          <w:tcPr>
            <w:tcW w:w="864" w:type="pct"/>
            <w:tcBorders>
              <w:top w:val="single" w:sz="6" w:space="0" w:color="auto"/>
              <w:left w:val="single" w:sz="6" w:space="0" w:color="auto"/>
              <w:bottom w:val="single" w:sz="6" w:space="0" w:color="auto"/>
              <w:right w:val="single" w:sz="6" w:space="0" w:color="auto"/>
            </w:tcBorders>
            <w:hideMark/>
          </w:tcPr>
          <w:p w:rsidR="00360EDE" w:rsidRDefault="00360EDE" w:rsidP="00EC32CB">
            <w:pPr>
              <w:jc w:val="left"/>
              <w:rPr>
                <w:rFonts w:eastAsia="Times New Roman"/>
                <w:b/>
                <w:sz w:val="20"/>
              </w:rPr>
            </w:pPr>
            <w:r>
              <w:rPr>
                <w:rFonts w:eastAsia="Times New Roman"/>
                <w:b/>
                <w:sz w:val="20"/>
              </w:rPr>
              <w:t>24 В с.к.;</w:t>
            </w:r>
          </w:p>
          <w:p w:rsidR="00360EDE" w:rsidRDefault="00360EDE" w:rsidP="00EC32CB">
            <w:pPr>
              <w:jc w:val="left"/>
              <w:rPr>
                <w:rFonts w:eastAsia="Times New Roman"/>
                <w:b/>
                <w:sz w:val="20"/>
              </w:rPr>
            </w:pPr>
            <w:r>
              <w:rPr>
                <w:rFonts w:eastAsia="Times New Roman"/>
                <w:b/>
                <w:sz w:val="20"/>
              </w:rPr>
              <w:t>220 В с.к.</w:t>
            </w:r>
          </w:p>
        </w:tc>
        <w:tc>
          <w:tcPr>
            <w:tcW w:w="1563" w:type="pct"/>
            <w:tcBorders>
              <w:top w:val="single" w:sz="6" w:space="0" w:color="auto"/>
              <w:left w:val="single" w:sz="6" w:space="0" w:color="auto"/>
              <w:bottom w:val="single" w:sz="6" w:space="0" w:color="auto"/>
              <w:right w:val="single" w:sz="12" w:space="0" w:color="auto"/>
            </w:tcBorders>
            <w:hideMark/>
          </w:tcPr>
          <w:p w:rsidR="00360EDE" w:rsidRDefault="00360EDE" w:rsidP="00EC32CB">
            <w:pPr>
              <w:widowControl w:val="0"/>
              <w:ind w:left="34"/>
              <w:jc w:val="left"/>
              <w:rPr>
                <w:rFonts w:eastAsia="Times New Roman"/>
                <w:sz w:val="20"/>
              </w:rPr>
            </w:pPr>
            <w:r>
              <w:rPr>
                <w:rFonts w:eastAsia="Times New Roman"/>
                <w:sz w:val="20"/>
              </w:rPr>
              <w:t>Указывается тип сигнала и напряжение</w:t>
            </w:r>
          </w:p>
        </w:tc>
      </w:tr>
      <w:tr w:rsidR="00360EDE" w:rsidTr="00EC32CB">
        <w:trPr>
          <w:trHeight w:val="284"/>
        </w:trPr>
        <w:tc>
          <w:tcPr>
            <w:tcW w:w="250" w:type="pct"/>
            <w:vMerge/>
            <w:tcBorders>
              <w:top w:val="single" w:sz="6" w:space="0" w:color="auto"/>
              <w:left w:val="single" w:sz="12" w:space="0" w:color="auto"/>
              <w:bottom w:val="single" w:sz="6" w:space="0" w:color="auto"/>
              <w:right w:val="single" w:sz="6" w:space="0" w:color="auto"/>
            </w:tcBorders>
            <w:hideMark/>
          </w:tcPr>
          <w:p w:rsidR="00360EDE" w:rsidRDefault="00360EDE" w:rsidP="00EC32CB">
            <w:pPr>
              <w:jc w:val="left"/>
              <w:rPr>
                <w:rFonts w:eastAsia="Times New Roman"/>
                <w:sz w:val="20"/>
              </w:rPr>
            </w:pPr>
          </w:p>
        </w:tc>
        <w:tc>
          <w:tcPr>
            <w:tcW w:w="812" w:type="pct"/>
            <w:vMerge/>
            <w:tcBorders>
              <w:top w:val="single" w:sz="6" w:space="0" w:color="auto"/>
              <w:left w:val="single" w:sz="6" w:space="0" w:color="auto"/>
              <w:bottom w:val="single" w:sz="6" w:space="0" w:color="auto"/>
              <w:right w:val="single" w:sz="6" w:space="0" w:color="auto"/>
            </w:tcBorders>
            <w:hideMark/>
          </w:tcPr>
          <w:p w:rsidR="00360EDE" w:rsidRDefault="00360EDE" w:rsidP="00EC32CB">
            <w:pPr>
              <w:jc w:val="left"/>
              <w:rPr>
                <w:rFonts w:eastAsia="Times New Roman"/>
                <w:sz w:val="20"/>
              </w:rPr>
            </w:pPr>
          </w:p>
        </w:tc>
        <w:tc>
          <w:tcPr>
            <w:tcW w:w="1511" w:type="pct"/>
            <w:tcBorders>
              <w:top w:val="single" w:sz="6" w:space="0" w:color="auto"/>
              <w:left w:val="single" w:sz="6" w:space="0" w:color="auto"/>
              <w:bottom w:val="single" w:sz="6" w:space="0" w:color="auto"/>
              <w:right w:val="single" w:sz="6" w:space="0" w:color="auto"/>
            </w:tcBorders>
            <w:hideMark/>
          </w:tcPr>
          <w:p w:rsidR="00360EDE" w:rsidRDefault="00360EDE" w:rsidP="00EC32CB">
            <w:pPr>
              <w:widowControl w:val="0"/>
              <w:jc w:val="left"/>
              <w:rPr>
                <w:rFonts w:eastAsia="Times New Roman"/>
                <w:sz w:val="20"/>
              </w:rPr>
            </w:pPr>
            <w:r>
              <w:rPr>
                <w:rFonts w:eastAsia="Times New Roman"/>
                <w:sz w:val="20"/>
              </w:rPr>
              <w:t>Сигнал управления</w:t>
            </w:r>
          </w:p>
          <w:p w:rsidR="00360EDE" w:rsidRDefault="00360EDE" w:rsidP="00EC32CB">
            <w:pPr>
              <w:widowControl w:val="0"/>
              <w:jc w:val="left"/>
              <w:rPr>
                <w:rFonts w:eastAsia="Times New Roman"/>
                <w:sz w:val="20"/>
              </w:rPr>
            </w:pPr>
            <w:r>
              <w:rPr>
                <w:rFonts w:eastAsia="Times New Roman"/>
                <w:sz w:val="20"/>
              </w:rPr>
              <w:t>Открыть/Закрыть/Стоп</w:t>
            </w:r>
          </w:p>
        </w:tc>
        <w:tc>
          <w:tcPr>
            <w:tcW w:w="864" w:type="pct"/>
            <w:tcBorders>
              <w:top w:val="single" w:sz="6" w:space="0" w:color="auto"/>
              <w:left w:val="single" w:sz="6" w:space="0" w:color="auto"/>
              <w:bottom w:val="single" w:sz="6" w:space="0" w:color="auto"/>
              <w:right w:val="single" w:sz="6" w:space="0" w:color="auto"/>
            </w:tcBorders>
            <w:hideMark/>
          </w:tcPr>
          <w:p w:rsidR="00360EDE" w:rsidRDefault="00360EDE" w:rsidP="00EC32CB">
            <w:pPr>
              <w:jc w:val="left"/>
              <w:rPr>
                <w:rFonts w:eastAsia="Times New Roman"/>
                <w:b/>
                <w:sz w:val="20"/>
              </w:rPr>
            </w:pPr>
            <w:r>
              <w:rPr>
                <w:rFonts w:eastAsia="Times New Roman"/>
                <w:b/>
                <w:sz w:val="20"/>
              </w:rPr>
              <w:t>24 В</w:t>
            </w:r>
          </w:p>
          <w:p w:rsidR="00360EDE" w:rsidRDefault="00360EDE" w:rsidP="00EC32CB">
            <w:pPr>
              <w:jc w:val="left"/>
              <w:rPr>
                <w:rFonts w:eastAsia="Times New Roman"/>
                <w:b/>
                <w:sz w:val="20"/>
              </w:rPr>
            </w:pPr>
            <w:r>
              <w:rPr>
                <w:rFonts w:eastAsia="Times New Roman"/>
                <w:b/>
                <w:sz w:val="20"/>
              </w:rPr>
              <w:t>220 В</w:t>
            </w:r>
          </w:p>
          <w:p w:rsidR="00360EDE" w:rsidRDefault="00360EDE" w:rsidP="00EC32CB">
            <w:pPr>
              <w:jc w:val="left"/>
              <w:rPr>
                <w:rFonts w:eastAsia="Times New Roman"/>
                <w:b/>
                <w:sz w:val="20"/>
              </w:rPr>
            </w:pPr>
            <w:r>
              <w:rPr>
                <w:rFonts w:eastAsia="Times New Roman"/>
                <w:b/>
                <w:sz w:val="20"/>
              </w:rPr>
              <w:t>4-20 мА+HART</w:t>
            </w:r>
          </w:p>
        </w:tc>
        <w:tc>
          <w:tcPr>
            <w:tcW w:w="1563" w:type="pct"/>
            <w:tcBorders>
              <w:top w:val="single" w:sz="6" w:space="0" w:color="auto"/>
              <w:left w:val="single" w:sz="6" w:space="0" w:color="auto"/>
              <w:bottom w:val="single" w:sz="6" w:space="0" w:color="auto"/>
              <w:right w:val="single" w:sz="12" w:space="0" w:color="auto"/>
            </w:tcBorders>
            <w:hideMark/>
          </w:tcPr>
          <w:p w:rsidR="00360EDE" w:rsidRDefault="00360EDE" w:rsidP="00EC32CB">
            <w:pPr>
              <w:widowControl w:val="0"/>
              <w:ind w:left="34"/>
              <w:jc w:val="left"/>
              <w:rPr>
                <w:rFonts w:eastAsia="Times New Roman"/>
                <w:sz w:val="20"/>
              </w:rPr>
            </w:pPr>
            <w:r>
              <w:rPr>
                <w:rFonts w:eastAsia="Times New Roman"/>
                <w:sz w:val="20"/>
              </w:rPr>
              <w:t>Указывается тип управляющего сигнала</w:t>
            </w:r>
          </w:p>
        </w:tc>
      </w:tr>
      <w:tr w:rsidR="00360EDE" w:rsidTr="00EC32CB">
        <w:trPr>
          <w:trHeight w:val="284"/>
        </w:trPr>
        <w:tc>
          <w:tcPr>
            <w:tcW w:w="250" w:type="pct"/>
            <w:vMerge/>
            <w:tcBorders>
              <w:top w:val="single" w:sz="6" w:space="0" w:color="auto"/>
              <w:left w:val="single" w:sz="12" w:space="0" w:color="auto"/>
              <w:bottom w:val="single" w:sz="6" w:space="0" w:color="auto"/>
              <w:right w:val="single" w:sz="6" w:space="0" w:color="auto"/>
            </w:tcBorders>
            <w:hideMark/>
          </w:tcPr>
          <w:p w:rsidR="00360EDE" w:rsidRDefault="00360EDE" w:rsidP="00EC32CB">
            <w:pPr>
              <w:jc w:val="left"/>
              <w:rPr>
                <w:rFonts w:eastAsia="Times New Roman"/>
                <w:sz w:val="20"/>
              </w:rPr>
            </w:pPr>
          </w:p>
        </w:tc>
        <w:tc>
          <w:tcPr>
            <w:tcW w:w="812" w:type="pct"/>
            <w:vMerge/>
            <w:tcBorders>
              <w:top w:val="single" w:sz="6" w:space="0" w:color="auto"/>
              <w:left w:val="single" w:sz="6" w:space="0" w:color="auto"/>
              <w:bottom w:val="single" w:sz="6" w:space="0" w:color="auto"/>
              <w:right w:val="single" w:sz="6" w:space="0" w:color="auto"/>
            </w:tcBorders>
            <w:hideMark/>
          </w:tcPr>
          <w:p w:rsidR="00360EDE" w:rsidRDefault="00360EDE" w:rsidP="00EC32CB">
            <w:pPr>
              <w:jc w:val="left"/>
              <w:rPr>
                <w:rFonts w:eastAsia="Times New Roman"/>
                <w:sz w:val="20"/>
              </w:rPr>
            </w:pPr>
          </w:p>
        </w:tc>
        <w:tc>
          <w:tcPr>
            <w:tcW w:w="1511" w:type="pct"/>
            <w:tcBorders>
              <w:top w:val="single" w:sz="6" w:space="0" w:color="auto"/>
              <w:left w:val="single" w:sz="6" w:space="0" w:color="auto"/>
              <w:bottom w:val="single" w:sz="6" w:space="0" w:color="auto"/>
              <w:right w:val="single" w:sz="6" w:space="0" w:color="auto"/>
            </w:tcBorders>
            <w:hideMark/>
          </w:tcPr>
          <w:p w:rsidR="00360EDE" w:rsidRDefault="00360EDE" w:rsidP="00EC32CB">
            <w:pPr>
              <w:widowControl w:val="0"/>
              <w:jc w:val="left"/>
              <w:rPr>
                <w:rFonts w:eastAsia="Times New Roman"/>
                <w:sz w:val="20"/>
              </w:rPr>
            </w:pPr>
            <w:r>
              <w:rPr>
                <w:rFonts w:eastAsia="Times New Roman"/>
                <w:sz w:val="20"/>
              </w:rPr>
              <w:t>Протокол передачи данных</w:t>
            </w:r>
          </w:p>
        </w:tc>
        <w:tc>
          <w:tcPr>
            <w:tcW w:w="864" w:type="pct"/>
            <w:tcBorders>
              <w:top w:val="single" w:sz="6" w:space="0" w:color="auto"/>
              <w:left w:val="single" w:sz="6" w:space="0" w:color="auto"/>
              <w:bottom w:val="single" w:sz="6" w:space="0" w:color="auto"/>
              <w:right w:val="single" w:sz="6" w:space="0" w:color="auto"/>
            </w:tcBorders>
            <w:hideMark/>
          </w:tcPr>
          <w:p w:rsidR="00360EDE" w:rsidRDefault="00360EDE" w:rsidP="00EC32CB">
            <w:pPr>
              <w:jc w:val="left"/>
              <w:rPr>
                <w:rFonts w:eastAsia="Times New Roman"/>
                <w:b/>
                <w:sz w:val="20"/>
              </w:rPr>
            </w:pPr>
            <w:r>
              <w:rPr>
                <w:rFonts w:eastAsia="Times New Roman"/>
                <w:b/>
                <w:sz w:val="20"/>
              </w:rPr>
              <w:t>Modbus;</w:t>
            </w:r>
          </w:p>
          <w:p w:rsidR="00360EDE" w:rsidRDefault="00360EDE" w:rsidP="00EC32CB">
            <w:pPr>
              <w:jc w:val="left"/>
              <w:rPr>
                <w:rFonts w:eastAsia="Times New Roman"/>
                <w:b/>
                <w:sz w:val="20"/>
              </w:rPr>
            </w:pPr>
            <w:r>
              <w:rPr>
                <w:rFonts w:eastAsia="Times New Roman"/>
                <w:b/>
                <w:sz w:val="20"/>
              </w:rPr>
              <w:t>Fieldbus.</w:t>
            </w:r>
          </w:p>
        </w:tc>
        <w:tc>
          <w:tcPr>
            <w:tcW w:w="1563" w:type="pct"/>
            <w:tcBorders>
              <w:top w:val="single" w:sz="6" w:space="0" w:color="auto"/>
              <w:left w:val="single" w:sz="6" w:space="0" w:color="auto"/>
              <w:bottom w:val="single" w:sz="6" w:space="0" w:color="auto"/>
              <w:right w:val="single" w:sz="12" w:space="0" w:color="auto"/>
            </w:tcBorders>
            <w:hideMark/>
          </w:tcPr>
          <w:p w:rsidR="00360EDE" w:rsidRDefault="00360EDE" w:rsidP="00EC32CB">
            <w:pPr>
              <w:pStyle w:val="aff3"/>
              <w:widowControl w:val="0"/>
              <w:ind w:left="34"/>
              <w:jc w:val="left"/>
              <w:rPr>
                <w:sz w:val="20"/>
              </w:rPr>
            </w:pPr>
            <w:r>
              <w:rPr>
                <w:sz w:val="20"/>
              </w:rPr>
              <w:t>Указывается тип протокола обмена</w:t>
            </w:r>
          </w:p>
        </w:tc>
      </w:tr>
      <w:tr w:rsidR="00360EDE" w:rsidTr="00EC32CB">
        <w:trPr>
          <w:trHeight w:val="284"/>
        </w:trPr>
        <w:tc>
          <w:tcPr>
            <w:tcW w:w="250" w:type="pct"/>
            <w:vMerge w:val="restart"/>
            <w:tcBorders>
              <w:top w:val="single" w:sz="6" w:space="0" w:color="auto"/>
              <w:left w:val="single" w:sz="12" w:space="0" w:color="auto"/>
              <w:bottom w:val="single" w:sz="12" w:space="0" w:color="auto"/>
              <w:right w:val="single" w:sz="6" w:space="0" w:color="auto"/>
            </w:tcBorders>
            <w:hideMark/>
          </w:tcPr>
          <w:p w:rsidR="00360EDE" w:rsidRDefault="00360EDE" w:rsidP="00EC32CB">
            <w:pPr>
              <w:widowControl w:val="0"/>
              <w:jc w:val="left"/>
              <w:rPr>
                <w:rFonts w:eastAsia="Times New Roman"/>
                <w:sz w:val="20"/>
              </w:rPr>
            </w:pPr>
            <w:r>
              <w:rPr>
                <w:rFonts w:eastAsia="Times New Roman"/>
                <w:sz w:val="20"/>
              </w:rPr>
              <w:t>3</w:t>
            </w:r>
          </w:p>
        </w:tc>
        <w:tc>
          <w:tcPr>
            <w:tcW w:w="812" w:type="pct"/>
            <w:vMerge w:val="restart"/>
            <w:tcBorders>
              <w:top w:val="single" w:sz="6" w:space="0" w:color="auto"/>
              <w:left w:val="single" w:sz="6" w:space="0" w:color="auto"/>
              <w:bottom w:val="single" w:sz="12" w:space="0" w:color="auto"/>
              <w:right w:val="single" w:sz="6" w:space="0" w:color="auto"/>
            </w:tcBorders>
            <w:hideMark/>
          </w:tcPr>
          <w:p w:rsidR="00360EDE" w:rsidRDefault="00360EDE" w:rsidP="00EC32CB">
            <w:pPr>
              <w:widowControl w:val="0"/>
              <w:ind w:right="-57"/>
              <w:jc w:val="left"/>
              <w:rPr>
                <w:rFonts w:eastAsia="Times New Roman"/>
                <w:sz w:val="20"/>
              </w:rPr>
            </w:pPr>
            <w:r>
              <w:rPr>
                <w:rFonts w:eastAsia="Times New Roman"/>
                <w:sz w:val="20"/>
              </w:rPr>
              <w:t>Опции и комплектующие</w:t>
            </w:r>
          </w:p>
        </w:tc>
        <w:tc>
          <w:tcPr>
            <w:tcW w:w="1511" w:type="pct"/>
            <w:vMerge w:val="restart"/>
            <w:tcBorders>
              <w:top w:val="single" w:sz="6" w:space="0" w:color="auto"/>
              <w:left w:val="single" w:sz="6" w:space="0" w:color="auto"/>
              <w:bottom w:val="single" w:sz="6" w:space="0" w:color="auto"/>
              <w:right w:val="single" w:sz="6" w:space="0" w:color="auto"/>
            </w:tcBorders>
            <w:hideMark/>
          </w:tcPr>
          <w:p w:rsidR="00360EDE" w:rsidRDefault="00360EDE" w:rsidP="00EC32CB">
            <w:pPr>
              <w:widowControl w:val="0"/>
              <w:jc w:val="left"/>
              <w:rPr>
                <w:rFonts w:eastAsia="Times New Roman"/>
                <w:sz w:val="20"/>
              </w:rPr>
            </w:pPr>
            <w:r>
              <w:rPr>
                <w:rFonts w:eastAsia="Times New Roman"/>
                <w:sz w:val="20"/>
              </w:rPr>
              <w:t>Расположение блока управления</w:t>
            </w:r>
          </w:p>
        </w:tc>
        <w:tc>
          <w:tcPr>
            <w:tcW w:w="864" w:type="pct"/>
            <w:tcBorders>
              <w:top w:val="single" w:sz="6" w:space="0" w:color="auto"/>
              <w:left w:val="single" w:sz="6" w:space="0" w:color="auto"/>
              <w:bottom w:val="single" w:sz="6" w:space="0" w:color="auto"/>
              <w:right w:val="single" w:sz="6" w:space="0" w:color="auto"/>
            </w:tcBorders>
            <w:hideMark/>
          </w:tcPr>
          <w:p w:rsidR="00360EDE" w:rsidRDefault="00360EDE" w:rsidP="00EC32CB">
            <w:pPr>
              <w:jc w:val="left"/>
              <w:rPr>
                <w:rFonts w:eastAsia="Times New Roman"/>
                <w:b/>
                <w:sz w:val="20"/>
              </w:rPr>
            </w:pPr>
            <w:r>
              <w:rPr>
                <w:rFonts w:eastAsia="Times New Roman"/>
                <w:b/>
                <w:sz w:val="20"/>
              </w:rPr>
              <w:t>НЭ</w:t>
            </w:r>
          </w:p>
        </w:tc>
        <w:tc>
          <w:tcPr>
            <w:tcW w:w="1563" w:type="pct"/>
            <w:tcBorders>
              <w:top w:val="single" w:sz="6" w:space="0" w:color="auto"/>
              <w:left w:val="single" w:sz="6" w:space="0" w:color="auto"/>
              <w:bottom w:val="single" w:sz="6" w:space="0" w:color="auto"/>
              <w:right w:val="single" w:sz="12" w:space="0" w:color="auto"/>
            </w:tcBorders>
            <w:hideMark/>
          </w:tcPr>
          <w:p w:rsidR="00360EDE" w:rsidRDefault="00360EDE" w:rsidP="00EC32CB">
            <w:pPr>
              <w:widowControl w:val="0"/>
              <w:ind w:left="34"/>
              <w:jc w:val="left"/>
              <w:rPr>
                <w:rFonts w:eastAsia="Times New Roman"/>
                <w:sz w:val="20"/>
              </w:rPr>
            </w:pPr>
            <w:r>
              <w:rPr>
                <w:rFonts w:eastAsia="Times New Roman"/>
                <w:sz w:val="20"/>
              </w:rPr>
              <w:t>На ЭП</w:t>
            </w:r>
          </w:p>
        </w:tc>
      </w:tr>
      <w:tr w:rsidR="00360EDE" w:rsidTr="00EC32CB">
        <w:trPr>
          <w:trHeight w:val="284"/>
        </w:trPr>
        <w:tc>
          <w:tcPr>
            <w:tcW w:w="250" w:type="pct"/>
            <w:vMerge/>
            <w:tcBorders>
              <w:top w:val="single" w:sz="6" w:space="0" w:color="auto"/>
              <w:left w:val="single" w:sz="12" w:space="0" w:color="auto"/>
              <w:bottom w:val="single" w:sz="12" w:space="0" w:color="auto"/>
              <w:right w:val="single" w:sz="6" w:space="0" w:color="auto"/>
            </w:tcBorders>
            <w:hideMark/>
          </w:tcPr>
          <w:p w:rsidR="00360EDE" w:rsidRDefault="00360EDE" w:rsidP="00EC32CB">
            <w:pPr>
              <w:jc w:val="left"/>
              <w:rPr>
                <w:rFonts w:eastAsia="Times New Roman"/>
                <w:sz w:val="20"/>
              </w:rPr>
            </w:pPr>
          </w:p>
        </w:tc>
        <w:tc>
          <w:tcPr>
            <w:tcW w:w="812" w:type="pct"/>
            <w:vMerge/>
            <w:tcBorders>
              <w:top w:val="single" w:sz="6" w:space="0" w:color="auto"/>
              <w:left w:val="single" w:sz="6" w:space="0" w:color="auto"/>
              <w:bottom w:val="single" w:sz="12" w:space="0" w:color="auto"/>
              <w:right w:val="single" w:sz="6" w:space="0" w:color="auto"/>
            </w:tcBorders>
            <w:hideMark/>
          </w:tcPr>
          <w:p w:rsidR="00360EDE" w:rsidRDefault="00360EDE" w:rsidP="00EC32CB">
            <w:pPr>
              <w:jc w:val="left"/>
              <w:rPr>
                <w:rFonts w:eastAsia="Times New Roman"/>
                <w:sz w:val="20"/>
              </w:rPr>
            </w:pPr>
          </w:p>
        </w:tc>
        <w:tc>
          <w:tcPr>
            <w:tcW w:w="1511" w:type="pct"/>
            <w:vMerge/>
            <w:tcBorders>
              <w:top w:val="single" w:sz="6" w:space="0" w:color="auto"/>
              <w:left w:val="single" w:sz="6" w:space="0" w:color="auto"/>
              <w:bottom w:val="single" w:sz="6" w:space="0" w:color="auto"/>
              <w:right w:val="single" w:sz="6" w:space="0" w:color="auto"/>
            </w:tcBorders>
            <w:hideMark/>
          </w:tcPr>
          <w:p w:rsidR="00360EDE" w:rsidRDefault="00360EDE" w:rsidP="00EC32CB">
            <w:pPr>
              <w:jc w:val="left"/>
              <w:rPr>
                <w:rFonts w:eastAsia="Times New Roman"/>
                <w:sz w:val="20"/>
              </w:rPr>
            </w:pPr>
          </w:p>
        </w:tc>
        <w:tc>
          <w:tcPr>
            <w:tcW w:w="864" w:type="pct"/>
            <w:tcBorders>
              <w:top w:val="single" w:sz="6" w:space="0" w:color="auto"/>
              <w:left w:val="single" w:sz="6" w:space="0" w:color="auto"/>
              <w:bottom w:val="single" w:sz="6" w:space="0" w:color="auto"/>
              <w:right w:val="single" w:sz="6" w:space="0" w:color="auto"/>
            </w:tcBorders>
            <w:hideMark/>
          </w:tcPr>
          <w:p w:rsidR="00360EDE" w:rsidRDefault="00360EDE" w:rsidP="00EC32CB">
            <w:pPr>
              <w:jc w:val="left"/>
              <w:rPr>
                <w:rFonts w:eastAsia="Times New Roman"/>
                <w:b/>
                <w:sz w:val="20"/>
              </w:rPr>
            </w:pPr>
            <w:r>
              <w:rPr>
                <w:rFonts w:eastAsia="Times New Roman"/>
                <w:b/>
                <w:sz w:val="20"/>
              </w:rPr>
              <w:t>ВБ</w:t>
            </w:r>
          </w:p>
        </w:tc>
        <w:tc>
          <w:tcPr>
            <w:tcW w:w="1563" w:type="pct"/>
            <w:tcBorders>
              <w:top w:val="single" w:sz="6" w:space="0" w:color="auto"/>
              <w:left w:val="single" w:sz="6" w:space="0" w:color="auto"/>
              <w:bottom w:val="single" w:sz="6" w:space="0" w:color="auto"/>
              <w:right w:val="single" w:sz="12" w:space="0" w:color="auto"/>
            </w:tcBorders>
            <w:hideMark/>
          </w:tcPr>
          <w:p w:rsidR="00360EDE" w:rsidRDefault="00360EDE" w:rsidP="00EC32CB">
            <w:pPr>
              <w:widowControl w:val="0"/>
              <w:ind w:left="34"/>
              <w:jc w:val="left"/>
              <w:rPr>
                <w:rFonts w:eastAsia="Times New Roman"/>
                <w:sz w:val="20"/>
              </w:rPr>
            </w:pPr>
            <w:r>
              <w:rPr>
                <w:rFonts w:eastAsia="Times New Roman"/>
                <w:sz w:val="20"/>
              </w:rPr>
              <w:t>Выносной блок</w:t>
            </w:r>
          </w:p>
        </w:tc>
      </w:tr>
      <w:tr w:rsidR="00360EDE" w:rsidTr="00EC32CB">
        <w:trPr>
          <w:trHeight w:val="284"/>
        </w:trPr>
        <w:tc>
          <w:tcPr>
            <w:tcW w:w="250" w:type="pct"/>
            <w:vMerge/>
            <w:tcBorders>
              <w:top w:val="single" w:sz="6" w:space="0" w:color="auto"/>
              <w:left w:val="single" w:sz="12" w:space="0" w:color="auto"/>
              <w:bottom w:val="single" w:sz="12" w:space="0" w:color="auto"/>
              <w:right w:val="single" w:sz="6" w:space="0" w:color="auto"/>
            </w:tcBorders>
            <w:hideMark/>
          </w:tcPr>
          <w:p w:rsidR="00360EDE" w:rsidRDefault="00360EDE" w:rsidP="00EC32CB">
            <w:pPr>
              <w:jc w:val="left"/>
              <w:rPr>
                <w:rFonts w:eastAsia="Times New Roman"/>
                <w:sz w:val="20"/>
              </w:rPr>
            </w:pPr>
          </w:p>
        </w:tc>
        <w:tc>
          <w:tcPr>
            <w:tcW w:w="812" w:type="pct"/>
            <w:vMerge/>
            <w:tcBorders>
              <w:top w:val="single" w:sz="6" w:space="0" w:color="auto"/>
              <w:left w:val="single" w:sz="6" w:space="0" w:color="auto"/>
              <w:bottom w:val="single" w:sz="12" w:space="0" w:color="auto"/>
              <w:right w:val="single" w:sz="6" w:space="0" w:color="auto"/>
            </w:tcBorders>
            <w:hideMark/>
          </w:tcPr>
          <w:p w:rsidR="00360EDE" w:rsidRDefault="00360EDE" w:rsidP="00EC32CB">
            <w:pPr>
              <w:jc w:val="left"/>
              <w:rPr>
                <w:rFonts w:eastAsia="Times New Roman"/>
                <w:sz w:val="20"/>
              </w:rPr>
            </w:pPr>
          </w:p>
        </w:tc>
        <w:tc>
          <w:tcPr>
            <w:tcW w:w="1511" w:type="pct"/>
            <w:vMerge w:val="restart"/>
            <w:tcBorders>
              <w:top w:val="single" w:sz="6" w:space="0" w:color="auto"/>
              <w:left w:val="single" w:sz="6" w:space="0" w:color="auto"/>
              <w:bottom w:val="single" w:sz="6" w:space="0" w:color="auto"/>
              <w:right w:val="single" w:sz="6" w:space="0" w:color="auto"/>
            </w:tcBorders>
            <w:hideMark/>
          </w:tcPr>
          <w:p w:rsidR="00360EDE" w:rsidRDefault="00360EDE" w:rsidP="00EC32CB">
            <w:pPr>
              <w:widowControl w:val="0"/>
              <w:jc w:val="left"/>
              <w:rPr>
                <w:rFonts w:eastAsia="Times New Roman"/>
                <w:sz w:val="20"/>
              </w:rPr>
            </w:pPr>
            <w:r>
              <w:rPr>
                <w:rFonts w:eastAsia="Times New Roman"/>
                <w:sz w:val="20"/>
              </w:rPr>
              <w:t>Кабельный ввод КВ1 для силового кабеля.</w:t>
            </w:r>
          </w:p>
        </w:tc>
        <w:tc>
          <w:tcPr>
            <w:tcW w:w="864" w:type="pct"/>
            <w:tcBorders>
              <w:top w:val="single" w:sz="6" w:space="0" w:color="auto"/>
              <w:left w:val="single" w:sz="6" w:space="0" w:color="auto"/>
              <w:bottom w:val="single" w:sz="6" w:space="0" w:color="auto"/>
              <w:right w:val="single" w:sz="6" w:space="0" w:color="auto"/>
            </w:tcBorders>
            <w:hideMark/>
          </w:tcPr>
          <w:p w:rsidR="00360EDE" w:rsidRDefault="00360EDE" w:rsidP="00EC32CB">
            <w:pPr>
              <w:jc w:val="left"/>
              <w:rPr>
                <w:rFonts w:eastAsia="Times New Roman"/>
                <w:b/>
                <w:sz w:val="20"/>
              </w:rPr>
            </w:pPr>
            <w:r>
              <w:rPr>
                <w:rFonts w:eastAsia="Times New Roman"/>
                <w:b/>
                <w:sz w:val="20"/>
              </w:rPr>
              <w:t>Б</w:t>
            </w:r>
          </w:p>
        </w:tc>
        <w:tc>
          <w:tcPr>
            <w:tcW w:w="1563" w:type="pct"/>
            <w:tcBorders>
              <w:top w:val="single" w:sz="6" w:space="0" w:color="auto"/>
              <w:left w:val="single" w:sz="6" w:space="0" w:color="auto"/>
              <w:bottom w:val="single" w:sz="6" w:space="0" w:color="auto"/>
              <w:right w:val="single" w:sz="12" w:space="0" w:color="auto"/>
            </w:tcBorders>
            <w:hideMark/>
          </w:tcPr>
          <w:p w:rsidR="00360EDE" w:rsidRDefault="00360EDE" w:rsidP="00EC32CB">
            <w:pPr>
              <w:widowControl w:val="0"/>
              <w:ind w:left="34"/>
              <w:jc w:val="left"/>
              <w:rPr>
                <w:rFonts w:eastAsia="Times New Roman"/>
                <w:sz w:val="20"/>
              </w:rPr>
            </w:pPr>
            <w:r>
              <w:rPr>
                <w:rFonts w:eastAsia="Times New Roman"/>
                <w:sz w:val="20"/>
              </w:rPr>
              <w:t>Бронированный</w:t>
            </w:r>
          </w:p>
        </w:tc>
      </w:tr>
      <w:tr w:rsidR="00360EDE" w:rsidTr="00EC32CB">
        <w:trPr>
          <w:trHeight w:val="284"/>
        </w:trPr>
        <w:tc>
          <w:tcPr>
            <w:tcW w:w="250" w:type="pct"/>
            <w:vMerge/>
            <w:tcBorders>
              <w:top w:val="single" w:sz="6" w:space="0" w:color="auto"/>
              <w:left w:val="single" w:sz="12" w:space="0" w:color="auto"/>
              <w:bottom w:val="single" w:sz="12" w:space="0" w:color="auto"/>
              <w:right w:val="single" w:sz="6" w:space="0" w:color="auto"/>
            </w:tcBorders>
            <w:hideMark/>
          </w:tcPr>
          <w:p w:rsidR="00360EDE" w:rsidRDefault="00360EDE" w:rsidP="00EC32CB">
            <w:pPr>
              <w:jc w:val="left"/>
              <w:rPr>
                <w:rFonts w:eastAsia="Times New Roman"/>
                <w:sz w:val="20"/>
              </w:rPr>
            </w:pPr>
          </w:p>
        </w:tc>
        <w:tc>
          <w:tcPr>
            <w:tcW w:w="812" w:type="pct"/>
            <w:vMerge/>
            <w:tcBorders>
              <w:top w:val="single" w:sz="6" w:space="0" w:color="auto"/>
              <w:left w:val="single" w:sz="6" w:space="0" w:color="auto"/>
              <w:bottom w:val="single" w:sz="12" w:space="0" w:color="auto"/>
              <w:right w:val="single" w:sz="6" w:space="0" w:color="auto"/>
            </w:tcBorders>
            <w:hideMark/>
          </w:tcPr>
          <w:p w:rsidR="00360EDE" w:rsidRDefault="00360EDE" w:rsidP="00EC32CB">
            <w:pPr>
              <w:jc w:val="left"/>
              <w:rPr>
                <w:rFonts w:eastAsia="Times New Roman"/>
                <w:sz w:val="20"/>
              </w:rPr>
            </w:pPr>
          </w:p>
        </w:tc>
        <w:tc>
          <w:tcPr>
            <w:tcW w:w="1511" w:type="pct"/>
            <w:vMerge/>
            <w:tcBorders>
              <w:top w:val="single" w:sz="6" w:space="0" w:color="auto"/>
              <w:left w:val="single" w:sz="6" w:space="0" w:color="auto"/>
              <w:bottom w:val="single" w:sz="6" w:space="0" w:color="auto"/>
              <w:right w:val="single" w:sz="6" w:space="0" w:color="auto"/>
            </w:tcBorders>
            <w:hideMark/>
          </w:tcPr>
          <w:p w:rsidR="00360EDE" w:rsidRDefault="00360EDE" w:rsidP="00EC32CB">
            <w:pPr>
              <w:jc w:val="left"/>
              <w:rPr>
                <w:rFonts w:eastAsia="Times New Roman"/>
                <w:sz w:val="20"/>
              </w:rPr>
            </w:pPr>
          </w:p>
        </w:tc>
        <w:tc>
          <w:tcPr>
            <w:tcW w:w="864" w:type="pct"/>
            <w:tcBorders>
              <w:top w:val="single" w:sz="6" w:space="0" w:color="auto"/>
              <w:left w:val="single" w:sz="6" w:space="0" w:color="auto"/>
              <w:bottom w:val="single" w:sz="6" w:space="0" w:color="auto"/>
              <w:right w:val="single" w:sz="6" w:space="0" w:color="auto"/>
            </w:tcBorders>
            <w:hideMark/>
          </w:tcPr>
          <w:p w:rsidR="00360EDE" w:rsidRDefault="00360EDE" w:rsidP="00EC32CB">
            <w:pPr>
              <w:jc w:val="left"/>
              <w:rPr>
                <w:rFonts w:eastAsia="Times New Roman"/>
                <w:b/>
                <w:sz w:val="20"/>
              </w:rPr>
            </w:pPr>
            <w:r>
              <w:rPr>
                <w:rFonts w:eastAsia="Times New Roman"/>
                <w:b/>
                <w:sz w:val="20"/>
              </w:rPr>
              <w:t>НБ</w:t>
            </w:r>
          </w:p>
        </w:tc>
        <w:tc>
          <w:tcPr>
            <w:tcW w:w="1563" w:type="pct"/>
            <w:tcBorders>
              <w:top w:val="single" w:sz="6" w:space="0" w:color="auto"/>
              <w:left w:val="single" w:sz="6" w:space="0" w:color="auto"/>
              <w:bottom w:val="single" w:sz="6" w:space="0" w:color="auto"/>
              <w:right w:val="single" w:sz="12" w:space="0" w:color="auto"/>
            </w:tcBorders>
            <w:hideMark/>
          </w:tcPr>
          <w:p w:rsidR="00360EDE" w:rsidRDefault="00360EDE" w:rsidP="00EC32CB">
            <w:pPr>
              <w:widowControl w:val="0"/>
              <w:ind w:left="34"/>
              <w:jc w:val="left"/>
              <w:rPr>
                <w:rFonts w:eastAsia="Times New Roman"/>
                <w:sz w:val="20"/>
              </w:rPr>
            </w:pPr>
            <w:r>
              <w:rPr>
                <w:rFonts w:eastAsia="Times New Roman"/>
                <w:sz w:val="20"/>
              </w:rPr>
              <w:t>Небронированный с фитингом под металлорукав</w:t>
            </w:r>
          </w:p>
        </w:tc>
      </w:tr>
      <w:tr w:rsidR="00360EDE" w:rsidTr="00EC32CB">
        <w:trPr>
          <w:trHeight w:val="284"/>
        </w:trPr>
        <w:tc>
          <w:tcPr>
            <w:tcW w:w="250" w:type="pct"/>
            <w:vMerge/>
            <w:tcBorders>
              <w:top w:val="single" w:sz="6" w:space="0" w:color="auto"/>
              <w:left w:val="single" w:sz="12" w:space="0" w:color="auto"/>
              <w:bottom w:val="single" w:sz="12" w:space="0" w:color="auto"/>
              <w:right w:val="single" w:sz="6" w:space="0" w:color="auto"/>
            </w:tcBorders>
            <w:hideMark/>
          </w:tcPr>
          <w:p w:rsidR="00360EDE" w:rsidRDefault="00360EDE" w:rsidP="00EC32CB">
            <w:pPr>
              <w:jc w:val="left"/>
              <w:rPr>
                <w:rFonts w:eastAsia="Times New Roman"/>
                <w:sz w:val="20"/>
              </w:rPr>
            </w:pPr>
          </w:p>
        </w:tc>
        <w:tc>
          <w:tcPr>
            <w:tcW w:w="812" w:type="pct"/>
            <w:vMerge/>
            <w:tcBorders>
              <w:top w:val="single" w:sz="6" w:space="0" w:color="auto"/>
              <w:left w:val="single" w:sz="6" w:space="0" w:color="auto"/>
              <w:bottom w:val="single" w:sz="12" w:space="0" w:color="auto"/>
              <w:right w:val="single" w:sz="6" w:space="0" w:color="auto"/>
            </w:tcBorders>
            <w:hideMark/>
          </w:tcPr>
          <w:p w:rsidR="00360EDE" w:rsidRDefault="00360EDE" w:rsidP="00EC32CB">
            <w:pPr>
              <w:jc w:val="left"/>
              <w:rPr>
                <w:rFonts w:eastAsia="Times New Roman"/>
                <w:sz w:val="20"/>
              </w:rPr>
            </w:pPr>
          </w:p>
        </w:tc>
        <w:tc>
          <w:tcPr>
            <w:tcW w:w="1511" w:type="pct"/>
            <w:vMerge w:val="restart"/>
            <w:tcBorders>
              <w:top w:val="single" w:sz="6" w:space="0" w:color="auto"/>
              <w:left w:val="single" w:sz="6" w:space="0" w:color="auto"/>
              <w:bottom w:val="single" w:sz="12" w:space="0" w:color="auto"/>
              <w:right w:val="single" w:sz="6" w:space="0" w:color="auto"/>
            </w:tcBorders>
            <w:hideMark/>
          </w:tcPr>
          <w:p w:rsidR="00360EDE" w:rsidRDefault="00360EDE" w:rsidP="00EC32CB">
            <w:pPr>
              <w:widowControl w:val="0"/>
              <w:jc w:val="left"/>
              <w:rPr>
                <w:rFonts w:eastAsia="Times New Roman"/>
                <w:sz w:val="20"/>
              </w:rPr>
            </w:pPr>
            <w:r>
              <w:rPr>
                <w:rFonts w:eastAsia="Times New Roman"/>
                <w:sz w:val="20"/>
              </w:rPr>
              <w:t>Графический ЖК-дисплей</w:t>
            </w:r>
          </w:p>
        </w:tc>
        <w:tc>
          <w:tcPr>
            <w:tcW w:w="864" w:type="pct"/>
            <w:tcBorders>
              <w:top w:val="single" w:sz="6" w:space="0" w:color="auto"/>
              <w:left w:val="single" w:sz="6" w:space="0" w:color="auto"/>
              <w:bottom w:val="single" w:sz="6" w:space="0" w:color="auto"/>
              <w:right w:val="single" w:sz="6" w:space="0" w:color="auto"/>
            </w:tcBorders>
            <w:hideMark/>
          </w:tcPr>
          <w:p w:rsidR="00360EDE" w:rsidRDefault="00360EDE" w:rsidP="00EC32CB">
            <w:pPr>
              <w:jc w:val="left"/>
              <w:rPr>
                <w:rFonts w:eastAsia="Times New Roman"/>
                <w:b/>
                <w:sz w:val="20"/>
              </w:rPr>
            </w:pPr>
            <w:r>
              <w:rPr>
                <w:rFonts w:eastAsia="Times New Roman"/>
                <w:b/>
                <w:sz w:val="20"/>
              </w:rPr>
              <w:t>Д</w:t>
            </w:r>
          </w:p>
        </w:tc>
        <w:tc>
          <w:tcPr>
            <w:tcW w:w="1563" w:type="pct"/>
            <w:tcBorders>
              <w:top w:val="single" w:sz="6" w:space="0" w:color="auto"/>
              <w:left w:val="single" w:sz="6" w:space="0" w:color="auto"/>
              <w:bottom w:val="single" w:sz="6" w:space="0" w:color="auto"/>
              <w:right w:val="single" w:sz="12" w:space="0" w:color="auto"/>
            </w:tcBorders>
            <w:hideMark/>
          </w:tcPr>
          <w:p w:rsidR="00360EDE" w:rsidRDefault="00360EDE" w:rsidP="00EC32CB">
            <w:pPr>
              <w:widowControl w:val="0"/>
              <w:ind w:left="34"/>
              <w:jc w:val="left"/>
              <w:rPr>
                <w:rFonts w:eastAsia="Times New Roman"/>
                <w:sz w:val="20"/>
              </w:rPr>
            </w:pPr>
            <w:r>
              <w:rPr>
                <w:rFonts w:eastAsia="Times New Roman"/>
                <w:sz w:val="20"/>
              </w:rPr>
              <w:t>С дисплеем</w:t>
            </w:r>
          </w:p>
        </w:tc>
      </w:tr>
      <w:tr w:rsidR="00360EDE" w:rsidTr="00EC32CB">
        <w:trPr>
          <w:trHeight w:val="284"/>
        </w:trPr>
        <w:tc>
          <w:tcPr>
            <w:tcW w:w="250" w:type="pct"/>
            <w:vMerge/>
            <w:tcBorders>
              <w:top w:val="single" w:sz="6" w:space="0" w:color="auto"/>
              <w:left w:val="single" w:sz="12" w:space="0" w:color="auto"/>
              <w:bottom w:val="single" w:sz="12" w:space="0" w:color="auto"/>
              <w:right w:val="single" w:sz="6" w:space="0" w:color="auto"/>
            </w:tcBorders>
            <w:hideMark/>
          </w:tcPr>
          <w:p w:rsidR="00360EDE" w:rsidRDefault="00360EDE" w:rsidP="00EC32CB">
            <w:pPr>
              <w:jc w:val="left"/>
              <w:rPr>
                <w:rFonts w:eastAsia="Times New Roman"/>
                <w:sz w:val="20"/>
              </w:rPr>
            </w:pPr>
          </w:p>
        </w:tc>
        <w:tc>
          <w:tcPr>
            <w:tcW w:w="812" w:type="pct"/>
            <w:vMerge/>
            <w:tcBorders>
              <w:top w:val="single" w:sz="6" w:space="0" w:color="auto"/>
              <w:left w:val="single" w:sz="6" w:space="0" w:color="auto"/>
              <w:bottom w:val="single" w:sz="12" w:space="0" w:color="auto"/>
              <w:right w:val="single" w:sz="6" w:space="0" w:color="auto"/>
            </w:tcBorders>
            <w:hideMark/>
          </w:tcPr>
          <w:p w:rsidR="00360EDE" w:rsidRDefault="00360EDE" w:rsidP="00EC32CB">
            <w:pPr>
              <w:jc w:val="left"/>
              <w:rPr>
                <w:rFonts w:eastAsia="Times New Roman"/>
                <w:sz w:val="20"/>
              </w:rPr>
            </w:pPr>
          </w:p>
        </w:tc>
        <w:tc>
          <w:tcPr>
            <w:tcW w:w="1511" w:type="pct"/>
            <w:vMerge/>
            <w:tcBorders>
              <w:top w:val="single" w:sz="6" w:space="0" w:color="auto"/>
              <w:left w:val="single" w:sz="6" w:space="0" w:color="auto"/>
              <w:bottom w:val="single" w:sz="12" w:space="0" w:color="auto"/>
              <w:right w:val="single" w:sz="6" w:space="0" w:color="auto"/>
            </w:tcBorders>
            <w:hideMark/>
          </w:tcPr>
          <w:p w:rsidR="00360EDE" w:rsidRDefault="00360EDE" w:rsidP="00EC32CB">
            <w:pPr>
              <w:jc w:val="left"/>
              <w:rPr>
                <w:rFonts w:eastAsia="Times New Roman"/>
                <w:sz w:val="20"/>
              </w:rPr>
            </w:pPr>
          </w:p>
        </w:tc>
        <w:tc>
          <w:tcPr>
            <w:tcW w:w="864" w:type="pct"/>
            <w:tcBorders>
              <w:top w:val="single" w:sz="6" w:space="0" w:color="auto"/>
              <w:left w:val="single" w:sz="6" w:space="0" w:color="auto"/>
              <w:bottom w:val="single" w:sz="12" w:space="0" w:color="auto"/>
              <w:right w:val="single" w:sz="6" w:space="0" w:color="auto"/>
            </w:tcBorders>
            <w:hideMark/>
          </w:tcPr>
          <w:p w:rsidR="00360EDE" w:rsidRDefault="00360EDE" w:rsidP="00EC32CB">
            <w:pPr>
              <w:jc w:val="left"/>
              <w:rPr>
                <w:rFonts w:eastAsia="Times New Roman"/>
                <w:b/>
                <w:sz w:val="20"/>
              </w:rPr>
            </w:pPr>
            <w:r>
              <w:rPr>
                <w:rFonts w:eastAsia="Times New Roman"/>
                <w:b/>
                <w:sz w:val="20"/>
              </w:rPr>
              <w:t>БД</w:t>
            </w:r>
          </w:p>
        </w:tc>
        <w:tc>
          <w:tcPr>
            <w:tcW w:w="1563" w:type="pct"/>
            <w:tcBorders>
              <w:top w:val="single" w:sz="6" w:space="0" w:color="auto"/>
              <w:left w:val="single" w:sz="6" w:space="0" w:color="auto"/>
              <w:bottom w:val="single" w:sz="12" w:space="0" w:color="auto"/>
              <w:right w:val="single" w:sz="12" w:space="0" w:color="auto"/>
            </w:tcBorders>
            <w:hideMark/>
          </w:tcPr>
          <w:p w:rsidR="00360EDE" w:rsidRDefault="00360EDE" w:rsidP="00EC32CB">
            <w:pPr>
              <w:widowControl w:val="0"/>
              <w:ind w:left="34"/>
              <w:jc w:val="left"/>
              <w:rPr>
                <w:rFonts w:eastAsia="Times New Roman"/>
                <w:sz w:val="20"/>
              </w:rPr>
            </w:pPr>
            <w:r>
              <w:rPr>
                <w:rFonts w:eastAsia="Times New Roman"/>
                <w:sz w:val="20"/>
              </w:rPr>
              <w:t>Без дисплея</w:t>
            </w:r>
          </w:p>
        </w:tc>
      </w:tr>
    </w:tbl>
    <w:p w:rsidR="00360EDE" w:rsidRDefault="00360EDE" w:rsidP="00360EDE">
      <w:pPr>
        <w:rPr>
          <w:rFonts w:asciiTheme="majorBidi" w:hAnsiTheme="majorBidi" w:cstheme="majorBidi"/>
          <w:szCs w:val="24"/>
        </w:rPr>
        <w:sectPr w:rsidR="00360EDE">
          <w:headerReference w:type="even" r:id="rId63"/>
          <w:headerReference w:type="default" r:id="rId64"/>
          <w:footerReference w:type="default" r:id="rId65"/>
          <w:headerReference w:type="first" r:id="rId66"/>
          <w:pgSz w:w="11906" w:h="16838"/>
          <w:pgMar w:top="510" w:right="1021" w:bottom="567" w:left="1247" w:header="737" w:footer="680" w:gutter="0"/>
          <w:cols w:space="720"/>
        </w:sectPr>
      </w:pPr>
    </w:p>
    <w:p w:rsidR="00360EDE" w:rsidRDefault="00360EDE" w:rsidP="00360EDE">
      <w:pPr>
        <w:pStyle w:val="S4"/>
        <w:rPr>
          <w:lang w:eastAsia="ru-RU"/>
        </w:rPr>
      </w:pPr>
      <w:r>
        <w:lastRenderedPageBreak/>
        <w:t>В Таблице 44 приведены комбинации обозначения ЭП для задвижки клиновой.</w:t>
      </w:r>
    </w:p>
    <w:p w:rsidR="00360EDE" w:rsidRPr="00282C68" w:rsidRDefault="00360EDE" w:rsidP="00360EDE"/>
    <w:p w:rsidR="00360EDE" w:rsidRDefault="00360EDE" w:rsidP="00360EDE">
      <w:pPr>
        <w:keepNext/>
        <w:ind w:right="-1"/>
        <w:jc w:val="right"/>
        <w:rPr>
          <w:rFonts w:ascii="Arial" w:eastAsia="Times New Roman" w:hAnsi="Arial" w:cs="Arial"/>
          <w:b/>
          <w:bCs/>
          <w:sz w:val="20"/>
          <w:szCs w:val="20"/>
          <w:lang w:eastAsia="ru-RU"/>
        </w:rPr>
      </w:pPr>
      <w:r>
        <w:rPr>
          <w:rFonts w:ascii="Arial" w:eastAsia="Times New Roman" w:hAnsi="Arial" w:cs="Arial"/>
          <w:b/>
          <w:bCs/>
          <w:sz w:val="20"/>
          <w:szCs w:val="20"/>
          <w:lang w:eastAsia="ru-RU"/>
        </w:rPr>
        <w:t xml:space="preserve">Таблица </w:t>
      </w:r>
      <w:r>
        <w:rPr>
          <w:rFonts w:ascii="Arial" w:eastAsia="Times New Roman" w:hAnsi="Arial" w:cs="Arial"/>
          <w:b/>
          <w:bCs/>
          <w:sz w:val="20"/>
          <w:szCs w:val="20"/>
          <w:lang w:eastAsia="ru-RU"/>
        </w:rPr>
        <w:fldChar w:fldCharType="begin"/>
      </w:r>
      <w:r>
        <w:rPr>
          <w:rFonts w:ascii="Arial" w:eastAsia="Times New Roman" w:hAnsi="Arial" w:cs="Arial"/>
          <w:b/>
          <w:bCs/>
          <w:sz w:val="20"/>
          <w:szCs w:val="20"/>
          <w:lang w:eastAsia="ru-RU"/>
        </w:rPr>
        <w:instrText xml:space="preserve"> SEQ Таблица \* ARABIC </w:instrText>
      </w:r>
      <w:r>
        <w:rPr>
          <w:rFonts w:ascii="Arial" w:eastAsia="Times New Roman" w:hAnsi="Arial" w:cs="Arial"/>
          <w:b/>
          <w:bCs/>
          <w:sz w:val="20"/>
          <w:szCs w:val="20"/>
          <w:lang w:eastAsia="ru-RU"/>
        </w:rPr>
        <w:fldChar w:fldCharType="separate"/>
      </w:r>
      <w:r>
        <w:rPr>
          <w:rFonts w:ascii="Arial" w:eastAsia="Times New Roman" w:hAnsi="Arial" w:cs="Arial"/>
          <w:b/>
          <w:bCs/>
          <w:noProof/>
          <w:sz w:val="20"/>
          <w:szCs w:val="20"/>
          <w:lang w:eastAsia="ru-RU"/>
        </w:rPr>
        <w:t>44</w:t>
      </w:r>
      <w:r>
        <w:rPr>
          <w:rFonts w:ascii="Arial" w:eastAsia="Times New Roman" w:hAnsi="Arial" w:cs="Arial"/>
          <w:b/>
          <w:bCs/>
          <w:sz w:val="20"/>
          <w:szCs w:val="20"/>
          <w:lang w:eastAsia="ru-RU"/>
        </w:rPr>
        <w:fldChar w:fldCharType="end"/>
      </w:r>
    </w:p>
    <w:tbl>
      <w:tblPr>
        <w:tblStyle w:val="aff4"/>
        <w:tblpPr w:leftFromText="180" w:rightFromText="180" w:vertAnchor="text" w:horzAnchor="margin" w:tblpY="269"/>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446"/>
        <w:gridCol w:w="1096"/>
        <w:gridCol w:w="1189"/>
        <w:gridCol w:w="918"/>
        <w:gridCol w:w="1012"/>
        <w:gridCol w:w="1096"/>
        <w:gridCol w:w="1864"/>
        <w:gridCol w:w="1751"/>
        <w:gridCol w:w="1084"/>
        <w:gridCol w:w="1134"/>
        <w:gridCol w:w="1418"/>
        <w:gridCol w:w="1701"/>
        <w:gridCol w:w="1268"/>
      </w:tblGrid>
      <w:tr w:rsidR="00360EDE" w:rsidTr="00EC32CB">
        <w:trPr>
          <w:trHeight w:val="397"/>
        </w:trPr>
        <w:tc>
          <w:tcPr>
            <w:tcW w:w="446" w:type="dxa"/>
            <w:vMerge w:val="restart"/>
            <w:tcBorders>
              <w:top w:val="single" w:sz="12" w:space="0" w:color="auto"/>
              <w:left w:val="single" w:sz="12" w:space="0" w:color="auto"/>
              <w:bottom w:val="single" w:sz="12" w:space="0" w:color="auto"/>
              <w:right w:val="single" w:sz="6" w:space="0" w:color="auto"/>
            </w:tcBorders>
            <w:shd w:val="clear" w:color="auto" w:fill="FFD200"/>
            <w:vAlign w:val="center"/>
            <w:hideMark/>
          </w:tcPr>
          <w:p w:rsidR="00360EDE" w:rsidRDefault="00360EDE" w:rsidP="00EC32CB">
            <w:pPr>
              <w:widowControl w:val="0"/>
              <w:ind w:right="-45"/>
              <w:jc w:val="center"/>
              <w:rPr>
                <w:rFonts w:ascii="Arial" w:eastAsia="Calibri" w:hAnsi="Arial" w:cs="Arial"/>
                <w:b/>
                <w:sz w:val="16"/>
                <w:szCs w:val="16"/>
              </w:rPr>
            </w:pPr>
            <w:r>
              <w:rPr>
                <w:rFonts w:ascii="Arial" w:eastAsia="Calibri" w:hAnsi="Arial" w:cs="Arial"/>
                <w:b/>
                <w:sz w:val="16"/>
                <w:szCs w:val="16"/>
              </w:rPr>
              <w:t>№</w:t>
            </w:r>
          </w:p>
          <w:p w:rsidR="00360EDE" w:rsidRDefault="00360EDE" w:rsidP="00EC32CB">
            <w:pPr>
              <w:widowControl w:val="0"/>
              <w:ind w:right="-45"/>
              <w:jc w:val="center"/>
              <w:rPr>
                <w:rFonts w:ascii="Arial" w:eastAsia="Calibri" w:hAnsi="Arial" w:cs="Arial"/>
                <w:b/>
                <w:sz w:val="16"/>
                <w:szCs w:val="16"/>
              </w:rPr>
            </w:pPr>
            <w:r>
              <w:rPr>
                <w:rFonts w:ascii="Arial" w:eastAsia="Calibri" w:hAnsi="Arial" w:cs="Arial"/>
                <w:b/>
                <w:sz w:val="16"/>
                <w:szCs w:val="16"/>
              </w:rPr>
              <w:t>П/П</w:t>
            </w:r>
          </w:p>
        </w:tc>
        <w:tc>
          <w:tcPr>
            <w:tcW w:w="4215" w:type="dxa"/>
            <w:gridSpan w:val="4"/>
            <w:tcBorders>
              <w:top w:val="single" w:sz="12" w:space="0" w:color="auto"/>
              <w:left w:val="single" w:sz="6" w:space="0" w:color="auto"/>
              <w:bottom w:val="single" w:sz="6" w:space="0" w:color="auto"/>
              <w:right w:val="single" w:sz="12" w:space="0" w:color="auto"/>
            </w:tcBorders>
            <w:shd w:val="clear" w:color="auto" w:fill="FFD200"/>
            <w:vAlign w:val="center"/>
            <w:hideMark/>
          </w:tcPr>
          <w:p w:rsidR="00360EDE" w:rsidRDefault="00360EDE" w:rsidP="00EC32CB">
            <w:pPr>
              <w:widowControl w:val="0"/>
              <w:ind w:left="119"/>
              <w:jc w:val="center"/>
              <w:rPr>
                <w:rFonts w:ascii="Arial" w:eastAsia="Calibri" w:hAnsi="Arial" w:cs="Arial"/>
                <w:b/>
                <w:sz w:val="16"/>
                <w:szCs w:val="16"/>
              </w:rPr>
            </w:pPr>
            <w:r>
              <w:rPr>
                <w:rFonts w:ascii="Arial" w:eastAsia="Calibri" w:hAnsi="Arial" w:cs="Arial"/>
                <w:b/>
                <w:sz w:val="16"/>
                <w:szCs w:val="16"/>
              </w:rPr>
              <w:t>ЭЛЕКТРОТЕХНИЧЕСКИЕ ХАРАКТЕРИСТИКИ</w:t>
            </w:r>
          </w:p>
        </w:tc>
        <w:tc>
          <w:tcPr>
            <w:tcW w:w="5795" w:type="dxa"/>
            <w:gridSpan w:val="4"/>
            <w:tcBorders>
              <w:top w:val="single" w:sz="12" w:space="0" w:color="auto"/>
              <w:left w:val="single" w:sz="12" w:space="0" w:color="auto"/>
              <w:bottom w:val="single" w:sz="6" w:space="0" w:color="auto"/>
              <w:right w:val="single" w:sz="12" w:space="0" w:color="auto"/>
            </w:tcBorders>
            <w:shd w:val="clear" w:color="auto" w:fill="FFD200"/>
            <w:vAlign w:val="center"/>
            <w:hideMark/>
          </w:tcPr>
          <w:p w:rsidR="00360EDE" w:rsidRDefault="00360EDE" w:rsidP="00EC32CB">
            <w:pPr>
              <w:tabs>
                <w:tab w:val="left" w:pos="945"/>
              </w:tabs>
              <w:jc w:val="center"/>
              <w:rPr>
                <w:rFonts w:ascii="Arial" w:eastAsia="Calibri" w:hAnsi="Arial" w:cs="Arial"/>
                <w:b/>
                <w:sz w:val="16"/>
                <w:szCs w:val="16"/>
              </w:rPr>
            </w:pPr>
            <w:r>
              <w:rPr>
                <w:rFonts w:ascii="Arial" w:eastAsia="Calibri" w:hAnsi="Arial" w:cs="Arial"/>
                <w:b/>
                <w:sz w:val="16"/>
                <w:szCs w:val="16"/>
              </w:rPr>
              <w:t>КОНТРОЛЬ И УПРАВЛЕНИЕ</w:t>
            </w:r>
          </w:p>
        </w:tc>
        <w:tc>
          <w:tcPr>
            <w:tcW w:w="5521" w:type="dxa"/>
            <w:gridSpan w:val="4"/>
            <w:tcBorders>
              <w:top w:val="single" w:sz="12" w:space="0" w:color="auto"/>
              <w:left w:val="single" w:sz="12" w:space="0" w:color="auto"/>
              <w:bottom w:val="single" w:sz="6" w:space="0" w:color="auto"/>
              <w:right w:val="single" w:sz="12" w:space="0" w:color="auto"/>
            </w:tcBorders>
            <w:shd w:val="clear" w:color="auto" w:fill="FFD200"/>
            <w:vAlign w:val="center"/>
            <w:hideMark/>
          </w:tcPr>
          <w:p w:rsidR="00360EDE" w:rsidRDefault="00360EDE" w:rsidP="00EC32CB">
            <w:pPr>
              <w:tabs>
                <w:tab w:val="left" w:pos="945"/>
              </w:tabs>
              <w:jc w:val="center"/>
              <w:rPr>
                <w:rFonts w:ascii="Arial" w:eastAsia="Calibri" w:hAnsi="Arial" w:cs="Arial"/>
                <w:b/>
                <w:sz w:val="16"/>
                <w:szCs w:val="16"/>
              </w:rPr>
            </w:pPr>
            <w:r>
              <w:rPr>
                <w:rFonts w:ascii="Arial" w:eastAsia="Calibri" w:hAnsi="Arial" w:cs="Arial"/>
                <w:b/>
                <w:sz w:val="16"/>
                <w:szCs w:val="16"/>
              </w:rPr>
              <w:t>ОПЦИИ/КОМПЛЕКТУЮЩИЕ</w:t>
            </w:r>
          </w:p>
        </w:tc>
      </w:tr>
      <w:tr w:rsidR="00360EDE" w:rsidTr="00EC32CB">
        <w:trPr>
          <w:trHeight w:val="737"/>
        </w:trPr>
        <w:tc>
          <w:tcPr>
            <w:tcW w:w="446" w:type="dxa"/>
            <w:vMerge/>
            <w:tcBorders>
              <w:top w:val="single" w:sz="12" w:space="0" w:color="auto"/>
              <w:left w:val="single" w:sz="12" w:space="0" w:color="auto"/>
              <w:bottom w:val="single" w:sz="12" w:space="0" w:color="auto"/>
              <w:right w:val="single" w:sz="6" w:space="0" w:color="auto"/>
            </w:tcBorders>
            <w:vAlign w:val="center"/>
            <w:hideMark/>
          </w:tcPr>
          <w:p w:rsidR="00360EDE" w:rsidRDefault="00360EDE" w:rsidP="00EC32CB">
            <w:pPr>
              <w:rPr>
                <w:rFonts w:ascii="Arial" w:eastAsia="Calibri" w:hAnsi="Arial" w:cs="Arial"/>
                <w:b/>
                <w:sz w:val="16"/>
                <w:szCs w:val="16"/>
              </w:rPr>
            </w:pPr>
          </w:p>
        </w:tc>
        <w:tc>
          <w:tcPr>
            <w:tcW w:w="1096" w:type="dxa"/>
            <w:tcBorders>
              <w:top w:val="single" w:sz="6" w:space="0" w:color="auto"/>
              <w:left w:val="single" w:sz="6" w:space="0" w:color="auto"/>
              <w:bottom w:val="single" w:sz="12" w:space="0" w:color="auto"/>
              <w:right w:val="single" w:sz="6" w:space="0" w:color="auto"/>
            </w:tcBorders>
            <w:shd w:val="clear" w:color="auto" w:fill="FFD200"/>
            <w:vAlign w:val="center"/>
            <w:hideMark/>
          </w:tcPr>
          <w:p w:rsidR="00360EDE" w:rsidRDefault="00360EDE" w:rsidP="00EC32CB">
            <w:pPr>
              <w:widowControl w:val="0"/>
              <w:ind w:left="-108" w:right="-108"/>
              <w:jc w:val="center"/>
              <w:rPr>
                <w:rFonts w:ascii="Arial" w:eastAsia="Calibri" w:hAnsi="Arial" w:cs="Arial"/>
                <w:b/>
                <w:sz w:val="14"/>
                <w:szCs w:val="14"/>
              </w:rPr>
            </w:pPr>
            <w:r>
              <w:rPr>
                <w:rFonts w:ascii="Arial" w:eastAsia="Calibri" w:hAnsi="Arial" w:cs="Arial"/>
                <w:b/>
                <w:sz w:val="14"/>
                <w:szCs w:val="14"/>
              </w:rPr>
              <w:t>ОБОЗНАЧЕНИЕ КОМБИНАЦИИ (Х)</w:t>
            </w:r>
          </w:p>
        </w:tc>
        <w:tc>
          <w:tcPr>
            <w:tcW w:w="1189" w:type="dxa"/>
            <w:tcBorders>
              <w:top w:val="single" w:sz="6" w:space="0" w:color="auto"/>
              <w:left w:val="single" w:sz="6" w:space="0" w:color="auto"/>
              <w:bottom w:val="single" w:sz="12" w:space="0" w:color="auto"/>
              <w:right w:val="single" w:sz="6" w:space="0" w:color="auto"/>
            </w:tcBorders>
            <w:shd w:val="clear" w:color="auto" w:fill="FFD200"/>
            <w:vAlign w:val="center"/>
            <w:hideMark/>
          </w:tcPr>
          <w:p w:rsidR="00360EDE" w:rsidRDefault="00360EDE" w:rsidP="00EC32CB">
            <w:pPr>
              <w:widowControl w:val="0"/>
              <w:ind w:left="-108" w:right="-108"/>
              <w:jc w:val="center"/>
              <w:rPr>
                <w:rFonts w:ascii="Arial" w:eastAsia="Calibri" w:hAnsi="Arial" w:cs="Arial"/>
                <w:b/>
                <w:sz w:val="14"/>
                <w:szCs w:val="14"/>
              </w:rPr>
            </w:pPr>
            <w:r>
              <w:rPr>
                <w:rFonts w:ascii="Arial" w:eastAsia="Calibri" w:hAnsi="Arial" w:cs="Arial"/>
                <w:b/>
                <w:sz w:val="14"/>
                <w:szCs w:val="14"/>
              </w:rPr>
              <w:t>ВРЫВОЗАЩИТА</w:t>
            </w:r>
          </w:p>
        </w:tc>
        <w:tc>
          <w:tcPr>
            <w:tcW w:w="918" w:type="dxa"/>
            <w:tcBorders>
              <w:top w:val="single" w:sz="6" w:space="0" w:color="auto"/>
              <w:left w:val="single" w:sz="6" w:space="0" w:color="auto"/>
              <w:bottom w:val="single" w:sz="12" w:space="0" w:color="auto"/>
              <w:right w:val="single" w:sz="6" w:space="0" w:color="auto"/>
            </w:tcBorders>
            <w:shd w:val="clear" w:color="auto" w:fill="FFD200"/>
            <w:vAlign w:val="center"/>
            <w:hideMark/>
          </w:tcPr>
          <w:p w:rsidR="00360EDE" w:rsidRDefault="00360EDE" w:rsidP="00EC32CB">
            <w:pPr>
              <w:widowControl w:val="0"/>
              <w:ind w:left="-108" w:right="-108"/>
              <w:jc w:val="center"/>
              <w:rPr>
                <w:rFonts w:ascii="Arial" w:eastAsia="Calibri" w:hAnsi="Arial" w:cs="Arial"/>
                <w:b/>
                <w:sz w:val="14"/>
                <w:szCs w:val="14"/>
              </w:rPr>
            </w:pPr>
            <w:r>
              <w:rPr>
                <w:rFonts w:ascii="Arial" w:eastAsia="Calibri" w:hAnsi="Arial" w:cs="Arial"/>
                <w:b/>
                <w:sz w:val="14"/>
                <w:szCs w:val="14"/>
              </w:rPr>
              <w:t>ПЫЛЕВЛАГО ЗАЩИТА (</w:t>
            </w:r>
            <w:r>
              <w:rPr>
                <w:rFonts w:ascii="Arial" w:eastAsia="Calibri" w:hAnsi="Arial" w:cs="Arial"/>
                <w:b/>
                <w:sz w:val="14"/>
                <w:szCs w:val="14"/>
                <w:lang w:val="en-US"/>
              </w:rPr>
              <w:t>IP</w:t>
            </w:r>
            <w:r>
              <w:rPr>
                <w:rFonts w:ascii="Arial" w:eastAsia="Calibri" w:hAnsi="Arial" w:cs="Arial"/>
                <w:b/>
                <w:sz w:val="14"/>
                <w:szCs w:val="14"/>
              </w:rPr>
              <w:t xml:space="preserve">), </w:t>
            </w:r>
          </w:p>
          <w:p w:rsidR="00360EDE" w:rsidRDefault="00360EDE" w:rsidP="00EC32CB">
            <w:pPr>
              <w:widowControl w:val="0"/>
              <w:ind w:left="-108" w:right="-108"/>
              <w:jc w:val="center"/>
              <w:rPr>
                <w:rFonts w:ascii="Arial" w:eastAsia="Calibri" w:hAnsi="Arial" w:cs="Arial"/>
                <w:b/>
                <w:sz w:val="14"/>
                <w:szCs w:val="14"/>
              </w:rPr>
            </w:pPr>
            <w:r>
              <w:rPr>
                <w:rFonts w:ascii="Arial" w:eastAsia="Calibri" w:hAnsi="Arial" w:cs="Arial"/>
                <w:b/>
                <w:sz w:val="14"/>
                <w:szCs w:val="14"/>
              </w:rPr>
              <w:t>НЕ МЕНЕЕ</w:t>
            </w:r>
          </w:p>
        </w:tc>
        <w:tc>
          <w:tcPr>
            <w:tcW w:w="1012" w:type="dxa"/>
            <w:tcBorders>
              <w:top w:val="single" w:sz="6" w:space="0" w:color="auto"/>
              <w:left w:val="single" w:sz="6" w:space="0" w:color="auto"/>
              <w:bottom w:val="single" w:sz="12" w:space="0" w:color="auto"/>
              <w:right w:val="single" w:sz="12" w:space="0" w:color="auto"/>
            </w:tcBorders>
            <w:shd w:val="clear" w:color="auto" w:fill="FFD200"/>
            <w:vAlign w:val="center"/>
            <w:hideMark/>
          </w:tcPr>
          <w:p w:rsidR="00360EDE" w:rsidRDefault="00360EDE" w:rsidP="00EC32CB">
            <w:pPr>
              <w:widowControl w:val="0"/>
              <w:ind w:left="-108" w:right="-108"/>
              <w:jc w:val="center"/>
              <w:rPr>
                <w:rFonts w:ascii="Arial" w:eastAsia="Calibri" w:hAnsi="Arial" w:cs="Arial"/>
                <w:b/>
                <w:sz w:val="14"/>
                <w:szCs w:val="14"/>
              </w:rPr>
            </w:pPr>
            <w:r>
              <w:rPr>
                <w:rFonts w:ascii="Arial" w:eastAsia="Calibri" w:hAnsi="Arial" w:cs="Arial"/>
                <w:b/>
                <w:sz w:val="14"/>
                <w:szCs w:val="14"/>
              </w:rPr>
              <w:t>НАПРЯЖЕНИЕ ПИТАНИЯ, В</w:t>
            </w:r>
          </w:p>
        </w:tc>
        <w:tc>
          <w:tcPr>
            <w:tcW w:w="1096" w:type="dxa"/>
            <w:tcBorders>
              <w:top w:val="single" w:sz="6" w:space="0" w:color="auto"/>
              <w:left w:val="single" w:sz="12" w:space="0" w:color="auto"/>
              <w:bottom w:val="single" w:sz="12" w:space="0" w:color="auto"/>
              <w:right w:val="single" w:sz="6" w:space="0" w:color="auto"/>
            </w:tcBorders>
            <w:shd w:val="clear" w:color="auto" w:fill="FFD200"/>
            <w:vAlign w:val="center"/>
            <w:hideMark/>
          </w:tcPr>
          <w:p w:rsidR="00360EDE" w:rsidRDefault="00360EDE" w:rsidP="00EC32CB">
            <w:pPr>
              <w:widowControl w:val="0"/>
              <w:ind w:left="-108" w:right="-108"/>
              <w:jc w:val="center"/>
              <w:rPr>
                <w:rFonts w:ascii="Arial" w:eastAsia="Calibri" w:hAnsi="Arial" w:cs="Arial"/>
                <w:b/>
                <w:sz w:val="14"/>
                <w:szCs w:val="14"/>
              </w:rPr>
            </w:pPr>
            <w:r>
              <w:rPr>
                <w:rFonts w:ascii="Arial" w:eastAsia="Calibri" w:hAnsi="Arial" w:cs="Arial"/>
                <w:b/>
                <w:sz w:val="14"/>
                <w:szCs w:val="14"/>
              </w:rPr>
              <w:t>ОБОЗНАЧЕНИЕ КОМБИНАЦИИ (Х)</w:t>
            </w:r>
          </w:p>
        </w:tc>
        <w:tc>
          <w:tcPr>
            <w:tcW w:w="1864" w:type="dxa"/>
            <w:tcBorders>
              <w:top w:val="single" w:sz="6" w:space="0" w:color="auto"/>
              <w:left w:val="single" w:sz="6" w:space="0" w:color="auto"/>
              <w:bottom w:val="single" w:sz="12" w:space="0" w:color="auto"/>
              <w:right w:val="single" w:sz="6" w:space="0" w:color="auto"/>
            </w:tcBorders>
            <w:shd w:val="clear" w:color="auto" w:fill="FFD200"/>
            <w:vAlign w:val="center"/>
            <w:hideMark/>
          </w:tcPr>
          <w:p w:rsidR="00360EDE" w:rsidRDefault="00360EDE" w:rsidP="00EC32CB">
            <w:pPr>
              <w:widowControl w:val="0"/>
              <w:ind w:left="-108" w:right="-31"/>
              <w:jc w:val="center"/>
              <w:rPr>
                <w:rFonts w:ascii="Arial" w:eastAsia="Calibri" w:hAnsi="Arial" w:cs="Arial"/>
                <w:b/>
                <w:sz w:val="14"/>
                <w:szCs w:val="14"/>
              </w:rPr>
            </w:pPr>
            <w:r>
              <w:rPr>
                <w:rFonts w:ascii="Arial" w:eastAsia="Calibri" w:hAnsi="Arial" w:cs="Arial"/>
                <w:b/>
                <w:sz w:val="14"/>
                <w:szCs w:val="14"/>
              </w:rPr>
              <w:t>СИГНАЛ СОСТОЯНИЯ, ОТКРЫТО/</w:t>
            </w:r>
          </w:p>
          <w:p w:rsidR="00360EDE" w:rsidRDefault="00360EDE" w:rsidP="00EC32CB">
            <w:pPr>
              <w:widowControl w:val="0"/>
              <w:ind w:left="-108" w:right="-31"/>
              <w:jc w:val="center"/>
              <w:rPr>
                <w:rFonts w:ascii="Arial" w:eastAsia="Calibri" w:hAnsi="Arial" w:cs="Arial"/>
                <w:b/>
                <w:sz w:val="14"/>
                <w:szCs w:val="14"/>
              </w:rPr>
            </w:pPr>
            <w:r>
              <w:rPr>
                <w:rFonts w:ascii="Arial" w:eastAsia="Calibri" w:hAnsi="Arial" w:cs="Arial"/>
                <w:b/>
                <w:sz w:val="14"/>
                <w:szCs w:val="14"/>
              </w:rPr>
              <w:t>ЗАКРЫТО/АВАРИЯ/</w:t>
            </w:r>
          </w:p>
          <w:p w:rsidR="00360EDE" w:rsidRDefault="00360EDE" w:rsidP="00EC32CB">
            <w:pPr>
              <w:widowControl w:val="0"/>
              <w:ind w:left="-108" w:right="-31"/>
              <w:jc w:val="center"/>
              <w:rPr>
                <w:rFonts w:ascii="Arial" w:eastAsia="Calibri" w:hAnsi="Arial" w:cs="Arial"/>
                <w:b/>
                <w:sz w:val="14"/>
                <w:szCs w:val="14"/>
              </w:rPr>
            </w:pPr>
            <w:r>
              <w:rPr>
                <w:rFonts w:ascii="Arial" w:eastAsia="Calibri" w:hAnsi="Arial" w:cs="Arial"/>
                <w:b/>
                <w:sz w:val="14"/>
                <w:szCs w:val="14"/>
              </w:rPr>
              <w:t>ДИСТАНЦИОННЫЙ РЕЖИМ</w:t>
            </w:r>
          </w:p>
        </w:tc>
        <w:tc>
          <w:tcPr>
            <w:tcW w:w="1751" w:type="dxa"/>
            <w:tcBorders>
              <w:top w:val="single" w:sz="6" w:space="0" w:color="auto"/>
              <w:left w:val="single" w:sz="6" w:space="0" w:color="auto"/>
              <w:bottom w:val="single" w:sz="12" w:space="0" w:color="auto"/>
              <w:right w:val="single" w:sz="6" w:space="0" w:color="auto"/>
            </w:tcBorders>
            <w:shd w:val="clear" w:color="auto" w:fill="FFD200"/>
            <w:vAlign w:val="center"/>
            <w:hideMark/>
          </w:tcPr>
          <w:p w:rsidR="00360EDE" w:rsidRDefault="00360EDE" w:rsidP="00EC32CB">
            <w:pPr>
              <w:tabs>
                <w:tab w:val="left" w:pos="945"/>
              </w:tabs>
              <w:ind w:left="-108" w:right="-108"/>
              <w:jc w:val="center"/>
              <w:rPr>
                <w:rFonts w:ascii="Arial" w:eastAsia="Calibri" w:hAnsi="Arial" w:cs="Arial"/>
                <w:b/>
                <w:sz w:val="14"/>
                <w:szCs w:val="14"/>
              </w:rPr>
            </w:pPr>
            <w:r>
              <w:rPr>
                <w:rFonts w:ascii="Arial" w:eastAsia="Calibri" w:hAnsi="Arial" w:cs="Arial"/>
                <w:b/>
                <w:sz w:val="14"/>
                <w:szCs w:val="14"/>
              </w:rPr>
              <w:t>СИГНАЛ УПРАВЛЕНИЯ, ОТКРЫТЬ/</w:t>
            </w:r>
          </w:p>
          <w:p w:rsidR="00360EDE" w:rsidRDefault="00360EDE" w:rsidP="00EC32CB">
            <w:pPr>
              <w:tabs>
                <w:tab w:val="left" w:pos="945"/>
              </w:tabs>
              <w:ind w:left="-108" w:right="-108"/>
              <w:jc w:val="center"/>
              <w:rPr>
                <w:rFonts w:ascii="Arial" w:eastAsia="Calibri" w:hAnsi="Arial" w:cs="Arial"/>
                <w:b/>
                <w:sz w:val="14"/>
                <w:szCs w:val="14"/>
              </w:rPr>
            </w:pPr>
            <w:r>
              <w:rPr>
                <w:rFonts w:ascii="Arial" w:eastAsia="Calibri" w:hAnsi="Arial" w:cs="Arial"/>
                <w:b/>
                <w:sz w:val="14"/>
                <w:szCs w:val="14"/>
              </w:rPr>
              <w:t xml:space="preserve">ЗАКРЫТЬ/СТОП </w:t>
            </w:r>
          </w:p>
        </w:tc>
        <w:tc>
          <w:tcPr>
            <w:tcW w:w="1084" w:type="dxa"/>
            <w:tcBorders>
              <w:top w:val="single" w:sz="6" w:space="0" w:color="auto"/>
              <w:left w:val="single" w:sz="6" w:space="0" w:color="auto"/>
              <w:bottom w:val="single" w:sz="12" w:space="0" w:color="auto"/>
              <w:right w:val="single" w:sz="12" w:space="0" w:color="auto"/>
            </w:tcBorders>
            <w:shd w:val="clear" w:color="auto" w:fill="FFD200"/>
            <w:vAlign w:val="center"/>
            <w:hideMark/>
          </w:tcPr>
          <w:p w:rsidR="00360EDE" w:rsidRDefault="00360EDE" w:rsidP="00EC32CB">
            <w:pPr>
              <w:tabs>
                <w:tab w:val="left" w:pos="945"/>
              </w:tabs>
              <w:ind w:left="-108" w:right="-108"/>
              <w:jc w:val="center"/>
              <w:rPr>
                <w:rFonts w:ascii="Arial" w:eastAsia="Calibri" w:hAnsi="Arial" w:cs="Arial"/>
                <w:b/>
                <w:sz w:val="14"/>
                <w:szCs w:val="14"/>
              </w:rPr>
            </w:pPr>
            <w:r>
              <w:rPr>
                <w:rFonts w:ascii="Arial" w:eastAsia="Calibri" w:hAnsi="Arial" w:cs="Arial"/>
                <w:b/>
                <w:sz w:val="14"/>
                <w:szCs w:val="14"/>
              </w:rPr>
              <w:t>ПРОТОКОЛ ПЕРЕДАЧИ</w:t>
            </w:r>
          </w:p>
        </w:tc>
        <w:tc>
          <w:tcPr>
            <w:tcW w:w="1134" w:type="dxa"/>
            <w:tcBorders>
              <w:top w:val="single" w:sz="6" w:space="0" w:color="auto"/>
              <w:left w:val="single" w:sz="12" w:space="0" w:color="auto"/>
              <w:bottom w:val="single" w:sz="12" w:space="0" w:color="auto"/>
              <w:right w:val="single" w:sz="6" w:space="0" w:color="auto"/>
            </w:tcBorders>
            <w:shd w:val="clear" w:color="auto" w:fill="FFD200"/>
            <w:vAlign w:val="center"/>
            <w:hideMark/>
          </w:tcPr>
          <w:p w:rsidR="00360EDE" w:rsidRDefault="00360EDE" w:rsidP="00EC32CB">
            <w:pPr>
              <w:ind w:left="-108" w:right="-108"/>
              <w:jc w:val="center"/>
              <w:rPr>
                <w:rFonts w:ascii="Arial" w:eastAsia="Calibri" w:hAnsi="Arial" w:cs="Arial"/>
                <w:b/>
                <w:sz w:val="14"/>
                <w:szCs w:val="14"/>
              </w:rPr>
            </w:pPr>
            <w:r>
              <w:rPr>
                <w:rFonts w:ascii="Arial" w:eastAsia="Calibri" w:hAnsi="Arial" w:cs="Arial"/>
                <w:b/>
                <w:sz w:val="14"/>
                <w:szCs w:val="14"/>
              </w:rPr>
              <w:t>ОБОЗНАЧЕНИЕ КОМБИНАЦИИ (Х)</w:t>
            </w:r>
          </w:p>
        </w:tc>
        <w:tc>
          <w:tcPr>
            <w:tcW w:w="1418" w:type="dxa"/>
            <w:tcBorders>
              <w:top w:val="single" w:sz="6" w:space="0" w:color="auto"/>
              <w:left w:val="single" w:sz="6" w:space="0" w:color="auto"/>
              <w:bottom w:val="single" w:sz="12" w:space="0" w:color="auto"/>
              <w:right w:val="single" w:sz="6" w:space="0" w:color="auto"/>
            </w:tcBorders>
            <w:shd w:val="clear" w:color="auto" w:fill="FFD200"/>
            <w:vAlign w:val="center"/>
            <w:hideMark/>
          </w:tcPr>
          <w:p w:rsidR="00360EDE" w:rsidRDefault="00360EDE" w:rsidP="00EC32CB">
            <w:pPr>
              <w:tabs>
                <w:tab w:val="left" w:pos="945"/>
              </w:tabs>
              <w:ind w:left="-108" w:right="-108"/>
              <w:jc w:val="center"/>
              <w:rPr>
                <w:rFonts w:ascii="Arial" w:eastAsia="Calibri" w:hAnsi="Arial" w:cs="Arial"/>
                <w:b/>
                <w:sz w:val="14"/>
                <w:szCs w:val="14"/>
              </w:rPr>
            </w:pPr>
            <w:r>
              <w:rPr>
                <w:rFonts w:ascii="Arial" w:eastAsia="Calibri" w:hAnsi="Arial" w:cs="Arial"/>
                <w:b/>
                <w:sz w:val="14"/>
                <w:szCs w:val="14"/>
              </w:rPr>
              <w:t>РАСПОЛОЖЕНИЕ БЛОКА УПРАВЛЕНИЯ</w:t>
            </w:r>
          </w:p>
        </w:tc>
        <w:tc>
          <w:tcPr>
            <w:tcW w:w="1701" w:type="dxa"/>
            <w:tcBorders>
              <w:top w:val="single" w:sz="6" w:space="0" w:color="auto"/>
              <w:left w:val="single" w:sz="6" w:space="0" w:color="auto"/>
              <w:bottom w:val="single" w:sz="12" w:space="0" w:color="auto"/>
              <w:right w:val="single" w:sz="6" w:space="0" w:color="auto"/>
            </w:tcBorders>
            <w:shd w:val="clear" w:color="auto" w:fill="FFD200"/>
            <w:vAlign w:val="center"/>
            <w:hideMark/>
          </w:tcPr>
          <w:p w:rsidR="00360EDE" w:rsidRDefault="00360EDE" w:rsidP="00EC32CB">
            <w:pPr>
              <w:tabs>
                <w:tab w:val="left" w:pos="945"/>
              </w:tabs>
              <w:ind w:left="-108" w:right="-108"/>
              <w:jc w:val="center"/>
              <w:rPr>
                <w:rFonts w:ascii="Arial" w:eastAsia="Calibri" w:hAnsi="Arial" w:cs="Arial"/>
                <w:b/>
                <w:sz w:val="14"/>
                <w:szCs w:val="14"/>
              </w:rPr>
            </w:pPr>
            <w:r>
              <w:rPr>
                <w:rFonts w:ascii="Arial" w:eastAsia="Calibri" w:hAnsi="Arial" w:cs="Arial"/>
                <w:b/>
                <w:sz w:val="14"/>
                <w:szCs w:val="14"/>
              </w:rPr>
              <w:t>КВ1, КАБЕЛЬНЫЙ ВВОД БРОНИРОВАННЫЙ</w:t>
            </w:r>
          </w:p>
          <w:p w:rsidR="00360EDE" w:rsidRDefault="00360EDE" w:rsidP="00EC32CB">
            <w:pPr>
              <w:tabs>
                <w:tab w:val="left" w:pos="945"/>
              </w:tabs>
              <w:ind w:left="-108" w:right="-108"/>
              <w:jc w:val="center"/>
              <w:rPr>
                <w:rFonts w:ascii="Arial" w:eastAsia="Calibri" w:hAnsi="Arial" w:cs="Arial"/>
                <w:b/>
                <w:sz w:val="14"/>
                <w:szCs w:val="14"/>
              </w:rPr>
            </w:pPr>
            <w:r>
              <w:rPr>
                <w:rFonts w:ascii="Arial" w:eastAsia="Calibri" w:hAnsi="Arial" w:cs="Arial"/>
                <w:b/>
                <w:sz w:val="14"/>
                <w:szCs w:val="14"/>
              </w:rPr>
              <w:t>/НЕ БРОНИРОВАННЫЙ</w:t>
            </w:r>
          </w:p>
        </w:tc>
        <w:tc>
          <w:tcPr>
            <w:tcW w:w="1268" w:type="dxa"/>
            <w:tcBorders>
              <w:top w:val="single" w:sz="6" w:space="0" w:color="auto"/>
              <w:left w:val="single" w:sz="6" w:space="0" w:color="auto"/>
              <w:bottom w:val="single" w:sz="12" w:space="0" w:color="auto"/>
              <w:right w:val="single" w:sz="12" w:space="0" w:color="auto"/>
            </w:tcBorders>
            <w:shd w:val="clear" w:color="auto" w:fill="FFD200"/>
            <w:vAlign w:val="center"/>
            <w:hideMark/>
          </w:tcPr>
          <w:p w:rsidR="00360EDE" w:rsidRDefault="00360EDE" w:rsidP="00EC32CB">
            <w:pPr>
              <w:tabs>
                <w:tab w:val="left" w:pos="945"/>
              </w:tabs>
              <w:ind w:left="-63"/>
              <w:jc w:val="center"/>
              <w:rPr>
                <w:rFonts w:ascii="Arial" w:eastAsia="Calibri" w:hAnsi="Arial" w:cs="Arial"/>
                <w:b/>
                <w:sz w:val="14"/>
                <w:szCs w:val="14"/>
              </w:rPr>
            </w:pPr>
            <w:r>
              <w:rPr>
                <w:rFonts w:ascii="Arial" w:eastAsia="Calibri" w:hAnsi="Arial" w:cs="Arial"/>
                <w:b/>
                <w:sz w:val="14"/>
                <w:szCs w:val="14"/>
              </w:rPr>
              <w:t>ГРАФИЧЕСКИЙ ЖК -ДИСПЛЕЙ</w:t>
            </w:r>
          </w:p>
        </w:tc>
      </w:tr>
      <w:tr w:rsidR="00360EDE" w:rsidTr="00EC32CB">
        <w:trPr>
          <w:trHeight w:val="227"/>
        </w:trPr>
        <w:tc>
          <w:tcPr>
            <w:tcW w:w="446" w:type="dxa"/>
            <w:tcBorders>
              <w:top w:val="single" w:sz="12" w:space="0" w:color="auto"/>
              <w:left w:val="single" w:sz="12" w:space="0" w:color="auto"/>
              <w:bottom w:val="single" w:sz="12" w:space="0" w:color="auto"/>
              <w:right w:val="single" w:sz="6" w:space="0" w:color="auto"/>
            </w:tcBorders>
            <w:shd w:val="clear" w:color="auto" w:fill="FFD200"/>
            <w:vAlign w:val="center"/>
            <w:hideMark/>
          </w:tcPr>
          <w:p w:rsidR="00360EDE" w:rsidRDefault="00360EDE" w:rsidP="00EC32CB">
            <w:pPr>
              <w:widowControl w:val="0"/>
              <w:jc w:val="center"/>
              <w:rPr>
                <w:rFonts w:ascii="Arial" w:eastAsia="Calibri" w:hAnsi="Arial" w:cs="Arial"/>
                <w:b/>
                <w:sz w:val="16"/>
                <w:szCs w:val="16"/>
              </w:rPr>
            </w:pPr>
            <w:r>
              <w:rPr>
                <w:rFonts w:ascii="Arial" w:eastAsia="Calibri" w:hAnsi="Arial" w:cs="Arial"/>
                <w:b/>
                <w:sz w:val="16"/>
                <w:szCs w:val="16"/>
              </w:rPr>
              <w:t>1</w:t>
            </w:r>
          </w:p>
        </w:tc>
        <w:tc>
          <w:tcPr>
            <w:tcW w:w="1096" w:type="dxa"/>
            <w:tcBorders>
              <w:top w:val="single" w:sz="12" w:space="0" w:color="auto"/>
              <w:left w:val="single" w:sz="6" w:space="0" w:color="auto"/>
              <w:bottom w:val="single" w:sz="12" w:space="0" w:color="auto"/>
              <w:right w:val="single" w:sz="6" w:space="0" w:color="auto"/>
            </w:tcBorders>
            <w:shd w:val="clear" w:color="auto" w:fill="FFD200"/>
            <w:vAlign w:val="center"/>
            <w:hideMark/>
          </w:tcPr>
          <w:p w:rsidR="00360EDE" w:rsidRDefault="00360EDE" w:rsidP="00EC32CB">
            <w:pPr>
              <w:widowControl w:val="0"/>
              <w:ind w:left="119"/>
              <w:jc w:val="center"/>
              <w:rPr>
                <w:rFonts w:ascii="Arial" w:eastAsia="Calibri" w:hAnsi="Arial" w:cs="Arial"/>
                <w:b/>
                <w:sz w:val="16"/>
                <w:szCs w:val="16"/>
              </w:rPr>
            </w:pPr>
            <w:r>
              <w:rPr>
                <w:rFonts w:ascii="Arial" w:eastAsia="Calibri" w:hAnsi="Arial" w:cs="Arial"/>
                <w:b/>
                <w:sz w:val="16"/>
                <w:szCs w:val="16"/>
              </w:rPr>
              <w:t>2</w:t>
            </w:r>
          </w:p>
        </w:tc>
        <w:tc>
          <w:tcPr>
            <w:tcW w:w="1189" w:type="dxa"/>
            <w:tcBorders>
              <w:top w:val="single" w:sz="12" w:space="0" w:color="auto"/>
              <w:left w:val="single" w:sz="6" w:space="0" w:color="auto"/>
              <w:bottom w:val="single" w:sz="12" w:space="0" w:color="auto"/>
              <w:right w:val="single" w:sz="6" w:space="0" w:color="auto"/>
            </w:tcBorders>
            <w:shd w:val="clear" w:color="auto" w:fill="FFD200"/>
            <w:vAlign w:val="center"/>
            <w:hideMark/>
          </w:tcPr>
          <w:p w:rsidR="00360EDE" w:rsidRDefault="00360EDE" w:rsidP="00EC32CB">
            <w:pPr>
              <w:widowControl w:val="0"/>
              <w:ind w:left="119"/>
              <w:jc w:val="center"/>
              <w:rPr>
                <w:rFonts w:ascii="Arial" w:eastAsia="Calibri" w:hAnsi="Arial" w:cs="Arial"/>
                <w:b/>
                <w:sz w:val="16"/>
                <w:szCs w:val="16"/>
              </w:rPr>
            </w:pPr>
            <w:r>
              <w:rPr>
                <w:rFonts w:ascii="Arial" w:eastAsia="Calibri" w:hAnsi="Arial" w:cs="Arial"/>
                <w:b/>
                <w:sz w:val="16"/>
                <w:szCs w:val="16"/>
              </w:rPr>
              <w:t>3</w:t>
            </w:r>
          </w:p>
        </w:tc>
        <w:tc>
          <w:tcPr>
            <w:tcW w:w="918" w:type="dxa"/>
            <w:tcBorders>
              <w:top w:val="single" w:sz="12" w:space="0" w:color="auto"/>
              <w:left w:val="single" w:sz="6" w:space="0" w:color="auto"/>
              <w:bottom w:val="single" w:sz="12" w:space="0" w:color="auto"/>
              <w:right w:val="single" w:sz="6" w:space="0" w:color="auto"/>
            </w:tcBorders>
            <w:shd w:val="clear" w:color="auto" w:fill="FFD200"/>
            <w:vAlign w:val="center"/>
            <w:hideMark/>
          </w:tcPr>
          <w:p w:rsidR="00360EDE" w:rsidRDefault="00360EDE" w:rsidP="00EC32CB">
            <w:pPr>
              <w:widowControl w:val="0"/>
              <w:ind w:left="119"/>
              <w:jc w:val="center"/>
              <w:rPr>
                <w:rFonts w:ascii="Arial" w:eastAsia="Calibri" w:hAnsi="Arial" w:cs="Arial"/>
                <w:b/>
                <w:sz w:val="16"/>
                <w:szCs w:val="16"/>
              </w:rPr>
            </w:pPr>
            <w:r>
              <w:rPr>
                <w:rFonts w:ascii="Arial" w:eastAsia="Calibri" w:hAnsi="Arial" w:cs="Arial"/>
                <w:b/>
                <w:sz w:val="16"/>
                <w:szCs w:val="16"/>
              </w:rPr>
              <w:t>4</w:t>
            </w:r>
          </w:p>
        </w:tc>
        <w:tc>
          <w:tcPr>
            <w:tcW w:w="1012" w:type="dxa"/>
            <w:tcBorders>
              <w:top w:val="single" w:sz="12" w:space="0" w:color="auto"/>
              <w:left w:val="single" w:sz="6" w:space="0" w:color="auto"/>
              <w:bottom w:val="single" w:sz="12" w:space="0" w:color="auto"/>
              <w:right w:val="single" w:sz="12" w:space="0" w:color="auto"/>
            </w:tcBorders>
            <w:shd w:val="clear" w:color="auto" w:fill="FFD200"/>
            <w:vAlign w:val="center"/>
            <w:hideMark/>
          </w:tcPr>
          <w:p w:rsidR="00360EDE" w:rsidRDefault="00360EDE" w:rsidP="00EC32CB">
            <w:pPr>
              <w:widowControl w:val="0"/>
              <w:ind w:left="119"/>
              <w:jc w:val="center"/>
              <w:rPr>
                <w:rFonts w:ascii="Arial" w:eastAsia="Calibri" w:hAnsi="Arial" w:cs="Arial"/>
                <w:b/>
                <w:sz w:val="16"/>
                <w:szCs w:val="16"/>
              </w:rPr>
            </w:pPr>
            <w:r>
              <w:rPr>
                <w:rFonts w:ascii="Arial" w:eastAsia="Calibri" w:hAnsi="Arial" w:cs="Arial"/>
                <w:b/>
                <w:sz w:val="16"/>
                <w:szCs w:val="16"/>
              </w:rPr>
              <w:t>5</w:t>
            </w:r>
          </w:p>
        </w:tc>
        <w:tc>
          <w:tcPr>
            <w:tcW w:w="1096" w:type="dxa"/>
            <w:tcBorders>
              <w:top w:val="single" w:sz="12" w:space="0" w:color="auto"/>
              <w:left w:val="single" w:sz="12" w:space="0" w:color="auto"/>
              <w:bottom w:val="single" w:sz="12" w:space="0" w:color="auto"/>
              <w:right w:val="single" w:sz="6" w:space="0" w:color="auto"/>
            </w:tcBorders>
            <w:shd w:val="clear" w:color="auto" w:fill="FFD200"/>
            <w:vAlign w:val="center"/>
            <w:hideMark/>
          </w:tcPr>
          <w:p w:rsidR="00360EDE" w:rsidRDefault="00360EDE" w:rsidP="00EC32CB">
            <w:pPr>
              <w:widowControl w:val="0"/>
              <w:jc w:val="center"/>
              <w:rPr>
                <w:rFonts w:ascii="Arial" w:eastAsia="Calibri" w:hAnsi="Arial" w:cs="Arial"/>
                <w:b/>
                <w:sz w:val="16"/>
                <w:szCs w:val="16"/>
              </w:rPr>
            </w:pPr>
            <w:r>
              <w:rPr>
                <w:rFonts w:ascii="Arial" w:eastAsia="Calibri" w:hAnsi="Arial" w:cs="Arial"/>
                <w:b/>
                <w:sz w:val="16"/>
                <w:szCs w:val="16"/>
              </w:rPr>
              <w:t>6</w:t>
            </w:r>
          </w:p>
        </w:tc>
        <w:tc>
          <w:tcPr>
            <w:tcW w:w="1864" w:type="dxa"/>
            <w:tcBorders>
              <w:top w:val="single" w:sz="12" w:space="0" w:color="auto"/>
              <w:left w:val="single" w:sz="6" w:space="0" w:color="auto"/>
              <w:bottom w:val="single" w:sz="12" w:space="0" w:color="auto"/>
              <w:right w:val="single" w:sz="6" w:space="0" w:color="auto"/>
            </w:tcBorders>
            <w:shd w:val="clear" w:color="auto" w:fill="FFD200"/>
            <w:vAlign w:val="center"/>
            <w:hideMark/>
          </w:tcPr>
          <w:p w:rsidR="00360EDE" w:rsidRDefault="00360EDE" w:rsidP="00EC32CB">
            <w:pPr>
              <w:widowControl w:val="0"/>
              <w:ind w:left="119"/>
              <w:jc w:val="center"/>
              <w:rPr>
                <w:rFonts w:ascii="Arial" w:eastAsia="Calibri" w:hAnsi="Arial" w:cs="Arial"/>
                <w:b/>
                <w:sz w:val="16"/>
                <w:szCs w:val="16"/>
              </w:rPr>
            </w:pPr>
            <w:r>
              <w:rPr>
                <w:rFonts w:ascii="Arial" w:eastAsia="Calibri" w:hAnsi="Arial" w:cs="Arial"/>
                <w:b/>
                <w:sz w:val="16"/>
                <w:szCs w:val="16"/>
              </w:rPr>
              <w:t>7</w:t>
            </w:r>
          </w:p>
        </w:tc>
        <w:tc>
          <w:tcPr>
            <w:tcW w:w="1751" w:type="dxa"/>
            <w:tcBorders>
              <w:top w:val="single" w:sz="12" w:space="0" w:color="auto"/>
              <w:left w:val="single" w:sz="6" w:space="0" w:color="auto"/>
              <w:bottom w:val="single" w:sz="12" w:space="0" w:color="auto"/>
              <w:right w:val="single" w:sz="6" w:space="0" w:color="auto"/>
            </w:tcBorders>
            <w:shd w:val="clear" w:color="auto" w:fill="FFD200"/>
            <w:vAlign w:val="center"/>
            <w:hideMark/>
          </w:tcPr>
          <w:p w:rsidR="00360EDE" w:rsidRDefault="00360EDE" w:rsidP="00EC32CB">
            <w:pPr>
              <w:tabs>
                <w:tab w:val="left" w:pos="945"/>
              </w:tabs>
              <w:jc w:val="center"/>
              <w:rPr>
                <w:rFonts w:ascii="Arial" w:eastAsia="Calibri" w:hAnsi="Arial" w:cs="Arial"/>
                <w:b/>
                <w:sz w:val="16"/>
                <w:szCs w:val="16"/>
              </w:rPr>
            </w:pPr>
            <w:r>
              <w:rPr>
                <w:rFonts w:ascii="Arial" w:eastAsia="Calibri" w:hAnsi="Arial" w:cs="Arial"/>
                <w:b/>
                <w:sz w:val="16"/>
                <w:szCs w:val="16"/>
              </w:rPr>
              <w:t>8</w:t>
            </w:r>
          </w:p>
        </w:tc>
        <w:tc>
          <w:tcPr>
            <w:tcW w:w="1084" w:type="dxa"/>
            <w:tcBorders>
              <w:top w:val="single" w:sz="12" w:space="0" w:color="auto"/>
              <w:left w:val="single" w:sz="6" w:space="0" w:color="auto"/>
              <w:bottom w:val="single" w:sz="12" w:space="0" w:color="auto"/>
              <w:right w:val="single" w:sz="12" w:space="0" w:color="auto"/>
            </w:tcBorders>
            <w:shd w:val="clear" w:color="auto" w:fill="FFD200"/>
            <w:vAlign w:val="center"/>
            <w:hideMark/>
          </w:tcPr>
          <w:p w:rsidR="00360EDE" w:rsidRDefault="00360EDE" w:rsidP="00EC32CB">
            <w:pPr>
              <w:tabs>
                <w:tab w:val="left" w:pos="945"/>
              </w:tabs>
              <w:jc w:val="center"/>
              <w:rPr>
                <w:rFonts w:ascii="Arial" w:eastAsia="Calibri" w:hAnsi="Arial" w:cs="Arial"/>
                <w:b/>
                <w:sz w:val="16"/>
                <w:szCs w:val="16"/>
              </w:rPr>
            </w:pPr>
            <w:r>
              <w:rPr>
                <w:rFonts w:ascii="Arial" w:eastAsia="Calibri" w:hAnsi="Arial" w:cs="Arial"/>
                <w:b/>
                <w:sz w:val="16"/>
                <w:szCs w:val="16"/>
              </w:rPr>
              <w:t>9</w:t>
            </w:r>
          </w:p>
        </w:tc>
        <w:tc>
          <w:tcPr>
            <w:tcW w:w="1134" w:type="dxa"/>
            <w:tcBorders>
              <w:top w:val="single" w:sz="12" w:space="0" w:color="auto"/>
              <w:left w:val="single" w:sz="12" w:space="0" w:color="auto"/>
              <w:bottom w:val="single" w:sz="12" w:space="0" w:color="auto"/>
              <w:right w:val="single" w:sz="6" w:space="0" w:color="auto"/>
            </w:tcBorders>
            <w:shd w:val="clear" w:color="auto" w:fill="FFD200"/>
            <w:vAlign w:val="center"/>
            <w:hideMark/>
          </w:tcPr>
          <w:p w:rsidR="00360EDE" w:rsidRDefault="00360EDE" w:rsidP="00EC32CB">
            <w:pPr>
              <w:tabs>
                <w:tab w:val="left" w:pos="945"/>
              </w:tabs>
              <w:jc w:val="center"/>
              <w:rPr>
                <w:rFonts w:ascii="Arial" w:eastAsia="Calibri" w:hAnsi="Arial" w:cs="Arial"/>
                <w:b/>
                <w:sz w:val="16"/>
                <w:szCs w:val="16"/>
              </w:rPr>
            </w:pPr>
            <w:r>
              <w:rPr>
                <w:rFonts w:ascii="Arial" w:eastAsia="Calibri" w:hAnsi="Arial" w:cs="Arial"/>
                <w:b/>
                <w:sz w:val="16"/>
                <w:szCs w:val="16"/>
              </w:rPr>
              <w:t>10</w:t>
            </w:r>
          </w:p>
        </w:tc>
        <w:tc>
          <w:tcPr>
            <w:tcW w:w="1418" w:type="dxa"/>
            <w:tcBorders>
              <w:top w:val="single" w:sz="12" w:space="0" w:color="auto"/>
              <w:left w:val="single" w:sz="6" w:space="0" w:color="auto"/>
              <w:bottom w:val="single" w:sz="12" w:space="0" w:color="auto"/>
              <w:right w:val="single" w:sz="6" w:space="0" w:color="auto"/>
            </w:tcBorders>
            <w:shd w:val="clear" w:color="auto" w:fill="FFD200"/>
            <w:vAlign w:val="center"/>
            <w:hideMark/>
          </w:tcPr>
          <w:p w:rsidR="00360EDE" w:rsidRDefault="00360EDE" w:rsidP="00EC32CB">
            <w:pPr>
              <w:tabs>
                <w:tab w:val="left" w:pos="945"/>
              </w:tabs>
              <w:jc w:val="center"/>
              <w:rPr>
                <w:rFonts w:ascii="Arial" w:eastAsia="Calibri" w:hAnsi="Arial" w:cs="Arial"/>
                <w:b/>
                <w:sz w:val="16"/>
                <w:szCs w:val="16"/>
              </w:rPr>
            </w:pPr>
            <w:r>
              <w:rPr>
                <w:rFonts w:ascii="Arial" w:eastAsia="Calibri" w:hAnsi="Arial" w:cs="Arial"/>
                <w:b/>
                <w:sz w:val="16"/>
                <w:szCs w:val="16"/>
              </w:rPr>
              <w:t>11</w:t>
            </w:r>
          </w:p>
        </w:tc>
        <w:tc>
          <w:tcPr>
            <w:tcW w:w="1701" w:type="dxa"/>
            <w:tcBorders>
              <w:top w:val="single" w:sz="12" w:space="0" w:color="auto"/>
              <w:left w:val="single" w:sz="6" w:space="0" w:color="auto"/>
              <w:bottom w:val="single" w:sz="12" w:space="0" w:color="auto"/>
              <w:right w:val="single" w:sz="6" w:space="0" w:color="auto"/>
            </w:tcBorders>
            <w:shd w:val="clear" w:color="auto" w:fill="FFD200"/>
            <w:vAlign w:val="center"/>
            <w:hideMark/>
          </w:tcPr>
          <w:p w:rsidR="00360EDE" w:rsidRDefault="00360EDE" w:rsidP="00EC32CB">
            <w:pPr>
              <w:tabs>
                <w:tab w:val="left" w:pos="945"/>
              </w:tabs>
              <w:jc w:val="center"/>
              <w:rPr>
                <w:rFonts w:ascii="Arial" w:eastAsia="Calibri" w:hAnsi="Arial" w:cs="Arial"/>
                <w:b/>
                <w:sz w:val="16"/>
                <w:szCs w:val="16"/>
              </w:rPr>
            </w:pPr>
            <w:r>
              <w:rPr>
                <w:rFonts w:ascii="Arial" w:eastAsia="Calibri" w:hAnsi="Arial" w:cs="Arial"/>
                <w:b/>
                <w:sz w:val="16"/>
                <w:szCs w:val="16"/>
              </w:rPr>
              <w:t>12</w:t>
            </w:r>
          </w:p>
        </w:tc>
        <w:tc>
          <w:tcPr>
            <w:tcW w:w="1268" w:type="dxa"/>
            <w:tcBorders>
              <w:top w:val="single" w:sz="12" w:space="0" w:color="auto"/>
              <w:left w:val="single" w:sz="6" w:space="0" w:color="auto"/>
              <w:bottom w:val="single" w:sz="12" w:space="0" w:color="auto"/>
              <w:right w:val="single" w:sz="12" w:space="0" w:color="auto"/>
            </w:tcBorders>
            <w:shd w:val="clear" w:color="auto" w:fill="FFD200"/>
            <w:vAlign w:val="center"/>
          </w:tcPr>
          <w:p w:rsidR="00360EDE" w:rsidRDefault="00360EDE" w:rsidP="00EC32CB">
            <w:pPr>
              <w:tabs>
                <w:tab w:val="left" w:pos="945"/>
              </w:tabs>
              <w:jc w:val="center"/>
              <w:rPr>
                <w:rFonts w:ascii="Arial" w:eastAsia="Calibri" w:hAnsi="Arial" w:cs="Arial"/>
                <w:b/>
                <w:sz w:val="16"/>
                <w:szCs w:val="16"/>
              </w:rPr>
            </w:pPr>
            <w:r>
              <w:rPr>
                <w:rFonts w:ascii="Arial" w:eastAsia="Calibri" w:hAnsi="Arial" w:cs="Arial"/>
                <w:b/>
                <w:sz w:val="16"/>
                <w:szCs w:val="16"/>
              </w:rPr>
              <w:t>13</w:t>
            </w:r>
          </w:p>
        </w:tc>
      </w:tr>
      <w:tr w:rsidR="00360EDE" w:rsidTr="00EC32CB">
        <w:trPr>
          <w:trHeight w:val="227"/>
        </w:trPr>
        <w:tc>
          <w:tcPr>
            <w:tcW w:w="446" w:type="dxa"/>
            <w:tcBorders>
              <w:top w:val="single" w:sz="12" w:space="0" w:color="auto"/>
              <w:left w:val="single" w:sz="12" w:space="0" w:color="auto"/>
              <w:bottom w:val="single" w:sz="6" w:space="0" w:color="auto"/>
              <w:right w:val="single" w:sz="6" w:space="0" w:color="auto"/>
            </w:tcBorders>
            <w:hideMark/>
          </w:tcPr>
          <w:p w:rsidR="00360EDE" w:rsidRDefault="00360EDE" w:rsidP="00EC32CB">
            <w:pPr>
              <w:rPr>
                <w:rFonts w:eastAsiaTheme="minorEastAsia"/>
                <w:color w:val="000000" w:themeColor="text1"/>
                <w:sz w:val="20"/>
                <w:szCs w:val="24"/>
              </w:rPr>
            </w:pPr>
            <w:r>
              <w:rPr>
                <w:rFonts w:eastAsiaTheme="minorEastAsia"/>
                <w:color w:val="000000" w:themeColor="text1"/>
                <w:sz w:val="20"/>
                <w:szCs w:val="24"/>
              </w:rPr>
              <w:t>1</w:t>
            </w:r>
          </w:p>
        </w:tc>
        <w:tc>
          <w:tcPr>
            <w:tcW w:w="1096" w:type="dxa"/>
            <w:tcBorders>
              <w:top w:val="single" w:sz="12" w:space="0" w:color="auto"/>
              <w:left w:val="single" w:sz="6" w:space="0" w:color="auto"/>
              <w:bottom w:val="single" w:sz="6" w:space="0" w:color="auto"/>
              <w:right w:val="single" w:sz="6" w:space="0" w:color="auto"/>
            </w:tcBorders>
            <w:vAlign w:val="center"/>
            <w:hideMark/>
          </w:tcPr>
          <w:p w:rsidR="00360EDE" w:rsidRDefault="00360EDE" w:rsidP="00EC32CB">
            <w:pPr>
              <w:jc w:val="center"/>
              <w:rPr>
                <w:rFonts w:eastAsiaTheme="minorEastAsia"/>
                <w:b/>
                <w:color w:val="000000" w:themeColor="text1"/>
                <w:sz w:val="20"/>
                <w:szCs w:val="24"/>
              </w:rPr>
            </w:pPr>
            <w:r>
              <w:rPr>
                <w:rFonts w:eastAsiaTheme="minorEastAsia"/>
                <w:b/>
                <w:color w:val="000000" w:themeColor="text1"/>
                <w:sz w:val="20"/>
                <w:szCs w:val="24"/>
              </w:rPr>
              <w:t>А</w:t>
            </w:r>
          </w:p>
        </w:tc>
        <w:tc>
          <w:tcPr>
            <w:tcW w:w="1189" w:type="dxa"/>
            <w:tcBorders>
              <w:top w:val="single" w:sz="12" w:space="0" w:color="auto"/>
              <w:left w:val="single" w:sz="6" w:space="0" w:color="auto"/>
              <w:bottom w:val="single" w:sz="6" w:space="0" w:color="auto"/>
              <w:right w:val="single" w:sz="6" w:space="0" w:color="auto"/>
            </w:tcBorders>
            <w:vAlign w:val="center"/>
            <w:hideMark/>
          </w:tcPr>
          <w:p w:rsidR="00360EDE" w:rsidRDefault="00360EDE" w:rsidP="00EC32CB">
            <w:pPr>
              <w:jc w:val="center"/>
              <w:rPr>
                <w:rFonts w:eastAsiaTheme="minorEastAsia"/>
                <w:color w:val="000000" w:themeColor="text1"/>
                <w:sz w:val="20"/>
                <w:szCs w:val="24"/>
              </w:rPr>
            </w:pPr>
            <w:r>
              <w:rPr>
                <w:rFonts w:eastAsiaTheme="minorEastAsia"/>
                <w:color w:val="000000" w:themeColor="text1"/>
                <w:sz w:val="20"/>
                <w:szCs w:val="24"/>
              </w:rPr>
              <w:t>Exd</w:t>
            </w:r>
          </w:p>
        </w:tc>
        <w:tc>
          <w:tcPr>
            <w:tcW w:w="918" w:type="dxa"/>
            <w:tcBorders>
              <w:top w:val="single" w:sz="12" w:space="0" w:color="auto"/>
              <w:left w:val="single" w:sz="6" w:space="0" w:color="auto"/>
              <w:bottom w:val="single" w:sz="6" w:space="0" w:color="auto"/>
              <w:right w:val="single" w:sz="6" w:space="0" w:color="auto"/>
            </w:tcBorders>
            <w:vAlign w:val="center"/>
            <w:hideMark/>
          </w:tcPr>
          <w:p w:rsidR="00360EDE" w:rsidRDefault="00360EDE" w:rsidP="00EC32CB">
            <w:pPr>
              <w:jc w:val="center"/>
              <w:rPr>
                <w:rFonts w:eastAsiaTheme="minorEastAsia"/>
                <w:color w:val="000000" w:themeColor="text1"/>
                <w:sz w:val="20"/>
                <w:szCs w:val="24"/>
              </w:rPr>
            </w:pPr>
            <w:r>
              <w:rPr>
                <w:rFonts w:eastAsiaTheme="minorEastAsia"/>
                <w:color w:val="000000" w:themeColor="text1"/>
                <w:sz w:val="20"/>
                <w:szCs w:val="24"/>
              </w:rPr>
              <w:t>IP54</w:t>
            </w:r>
          </w:p>
        </w:tc>
        <w:tc>
          <w:tcPr>
            <w:tcW w:w="1012" w:type="dxa"/>
            <w:tcBorders>
              <w:top w:val="single" w:sz="12" w:space="0" w:color="auto"/>
              <w:left w:val="single" w:sz="6" w:space="0" w:color="auto"/>
              <w:bottom w:val="single" w:sz="6" w:space="0" w:color="auto"/>
              <w:right w:val="single" w:sz="12" w:space="0" w:color="auto"/>
            </w:tcBorders>
            <w:vAlign w:val="center"/>
            <w:hideMark/>
          </w:tcPr>
          <w:p w:rsidR="00360EDE" w:rsidRDefault="00360EDE" w:rsidP="00EC32CB">
            <w:pPr>
              <w:jc w:val="center"/>
              <w:rPr>
                <w:rFonts w:eastAsiaTheme="minorEastAsia"/>
                <w:color w:val="000000" w:themeColor="text1"/>
                <w:sz w:val="20"/>
                <w:szCs w:val="24"/>
              </w:rPr>
            </w:pPr>
            <w:r>
              <w:rPr>
                <w:rFonts w:eastAsiaTheme="minorEastAsia"/>
                <w:color w:val="000000" w:themeColor="text1"/>
                <w:sz w:val="20"/>
                <w:szCs w:val="24"/>
              </w:rPr>
              <w:t>220</w:t>
            </w:r>
          </w:p>
        </w:tc>
        <w:tc>
          <w:tcPr>
            <w:tcW w:w="1096" w:type="dxa"/>
            <w:tcBorders>
              <w:top w:val="single" w:sz="12" w:space="0" w:color="auto"/>
              <w:left w:val="single" w:sz="12" w:space="0" w:color="auto"/>
              <w:bottom w:val="single" w:sz="6" w:space="0" w:color="auto"/>
              <w:right w:val="single" w:sz="6" w:space="0" w:color="auto"/>
            </w:tcBorders>
            <w:vAlign w:val="center"/>
            <w:hideMark/>
          </w:tcPr>
          <w:p w:rsidR="00360EDE" w:rsidRDefault="00360EDE" w:rsidP="00EC32CB">
            <w:pPr>
              <w:jc w:val="center"/>
              <w:rPr>
                <w:rFonts w:eastAsiaTheme="minorEastAsia"/>
                <w:b/>
                <w:color w:val="000000" w:themeColor="text1"/>
                <w:sz w:val="20"/>
                <w:szCs w:val="24"/>
              </w:rPr>
            </w:pPr>
            <w:r>
              <w:rPr>
                <w:rFonts w:eastAsiaTheme="minorEastAsia"/>
                <w:b/>
                <w:color w:val="000000" w:themeColor="text1"/>
                <w:sz w:val="20"/>
                <w:szCs w:val="24"/>
              </w:rPr>
              <w:t>А</w:t>
            </w:r>
          </w:p>
        </w:tc>
        <w:tc>
          <w:tcPr>
            <w:tcW w:w="1864" w:type="dxa"/>
            <w:tcBorders>
              <w:top w:val="single" w:sz="12" w:space="0" w:color="auto"/>
              <w:left w:val="single" w:sz="6" w:space="0" w:color="auto"/>
              <w:bottom w:val="single" w:sz="6" w:space="0" w:color="auto"/>
              <w:right w:val="single" w:sz="6" w:space="0" w:color="auto"/>
            </w:tcBorders>
            <w:vAlign w:val="center"/>
            <w:hideMark/>
          </w:tcPr>
          <w:p w:rsidR="00360EDE" w:rsidRDefault="00360EDE" w:rsidP="00EC32CB">
            <w:pPr>
              <w:jc w:val="center"/>
              <w:rPr>
                <w:rFonts w:eastAsiaTheme="minorEastAsia"/>
                <w:color w:val="000000" w:themeColor="text1"/>
                <w:sz w:val="20"/>
                <w:szCs w:val="24"/>
              </w:rPr>
            </w:pPr>
            <w:r>
              <w:rPr>
                <w:rFonts w:eastAsiaTheme="minorEastAsia"/>
                <w:color w:val="000000" w:themeColor="text1"/>
                <w:sz w:val="20"/>
                <w:szCs w:val="24"/>
              </w:rPr>
              <w:t>24 с.к.</w:t>
            </w:r>
          </w:p>
        </w:tc>
        <w:tc>
          <w:tcPr>
            <w:tcW w:w="1751" w:type="dxa"/>
            <w:tcBorders>
              <w:top w:val="single" w:sz="12" w:space="0" w:color="auto"/>
              <w:left w:val="single" w:sz="6" w:space="0" w:color="auto"/>
              <w:bottom w:val="single" w:sz="6" w:space="0" w:color="auto"/>
              <w:right w:val="single" w:sz="6" w:space="0" w:color="auto"/>
            </w:tcBorders>
            <w:vAlign w:val="center"/>
            <w:hideMark/>
          </w:tcPr>
          <w:p w:rsidR="00360EDE" w:rsidRDefault="00360EDE" w:rsidP="00EC32CB">
            <w:pPr>
              <w:jc w:val="center"/>
              <w:rPr>
                <w:rFonts w:eastAsiaTheme="minorEastAsia"/>
                <w:color w:val="000000" w:themeColor="text1"/>
                <w:sz w:val="20"/>
                <w:szCs w:val="24"/>
              </w:rPr>
            </w:pPr>
            <w:r>
              <w:rPr>
                <w:rFonts w:eastAsiaTheme="minorEastAsia"/>
                <w:color w:val="000000" w:themeColor="text1"/>
                <w:sz w:val="20"/>
                <w:szCs w:val="24"/>
              </w:rPr>
              <w:t>24 В</w:t>
            </w:r>
          </w:p>
        </w:tc>
        <w:tc>
          <w:tcPr>
            <w:tcW w:w="1084" w:type="dxa"/>
            <w:tcBorders>
              <w:top w:val="single" w:sz="12" w:space="0" w:color="auto"/>
              <w:left w:val="single" w:sz="6" w:space="0" w:color="auto"/>
              <w:bottom w:val="single" w:sz="6" w:space="0" w:color="auto"/>
              <w:right w:val="single" w:sz="12" w:space="0" w:color="auto"/>
            </w:tcBorders>
            <w:vAlign w:val="center"/>
            <w:hideMark/>
          </w:tcPr>
          <w:p w:rsidR="00360EDE" w:rsidRDefault="00360EDE" w:rsidP="00EC32CB">
            <w:pPr>
              <w:jc w:val="center"/>
              <w:rPr>
                <w:rFonts w:eastAsiaTheme="minorEastAsia"/>
                <w:color w:val="000000" w:themeColor="text1"/>
                <w:sz w:val="20"/>
                <w:szCs w:val="24"/>
              </w:rPr>
            </w:pPr>
            <w:r>
              <w:rPr>
                <w:rFonts w:eastAsiaTheme="minorEastAsia"/>
                <w:color w:val="000000" w:themeColor="text1"/>
                <w:sz w:val="20"/>
                <w:szCs w:val="24"/>
              </w:rPr>
              <w:t>–</w:t>
            </w:r>
          </w:p>
        </w:tc>
        <w:tc>
          <w:tcPr>
            <w:tcW w:w="1134" w:type="dxa"/>
            <w:tcBorders>
              <w:top w:val="single" w:sz="12" w:space="0" w:color="auto"/>
              <w:left w:val="single" w:sz="12" w:space="0" w:color="auto"/>
              <w:bottom w:val="single" w:sz="6" w:space="0" w:color="auto"/>
              <w:right w:val="single" w:sz="6" w:space="0" w:color="auto"/>
            </w:tcBorders>
            <w:vAlign w:val="center"/>
            <w:hideMark/>
          </w:tcPr>
          <w:p w:rsidR="00360EDE" w:rsidRDefault="00360EDE" w:rsidP="00EC32CB">
            <w:pPr>
              <w:jc w:val="center"/>
              <w:rPr>
                <w:rFonts w:eastAsiaTheme="minorEastAsia"/>
                <w:b/>
                <w:color w:val="000000" w:themeColor="text1"/>
                <w:sz w:val="20"/>
                <w:szCs w:val="24"/>
              </w:rPr>
            </w:pPr>
            <w:r>
              <w:rPr>
                <w:rFonts w:eastAsiaTheme="minorEastAsia"/>
                <w:b/>
                <w:color w:val="000000" w:themeColor="text1"/>
                <w:sz w:val="20"/>
                <w:szCs w:val="24"/>
              </w:rPr>
              <w:t>1</w:t>
            </w:r>
          </w:p>
        </w:tc>
        <w:tc>
          <w:tcPr>
            <w:tcW w:w="1418" w:type="dxa"/>
            <w:tcBorders>
              <w:top w:val="single" w:sz="12" w:space="0" w:color="auto"/>
              <w:left w:val="single" w:sz="6" w:space="0" w:color="auto"/>
              <w:bottom w:val="single" w:sz="6" w:space="0" w:color="auto"/>
              <w:right w:val="single" w:sz="6" w:space="0" w:color="auto"/>
            </w:tcBorders>
            <w:vAlign w:val="center"/>
            <w:hideMark/>
          </w:tcPr>
          <w:p w:rsidR="00360EDE" w:rsidRDefault="00360EDE" w:rsidP="00EC32CB">
            <w:pPr>
              <w:jc w:val="center"/>
              <w:rPr>
                <w:rFonts w:eastAsiaTheme="minorEastAsia"/>
                <w:color w:val="000000" w:themeColor="text1"/>
                <w:sz w:val="20"/>
                <w:szCs w:val="24"/>
              </w:rPr>
            </w:pPr>
            <w:r>
              <w:rPr>
                <w:rFonts w:eastAsiaTheme="minorEastAsia"/>
                <w:color w:val="000000" w:themeColor="text1"/>
                <w:sz w:val="20"/>
                <w:szCs w:val="24"/>
              </w:rPr>
              <w:t>НЭ</w:t>
            </w:r>
          </w:p>
        </w:tc>
        <w:tc>
          <w:tcPr>
            <w:tcW w:w="1701" w:type="dxa"/>
            <w:tcBorders>
              <w:top w:val="single" w:sz="12" w:space="0" w:color="auto"/>
              <w:left w:val="single" w:sz="6" w:space="0" w:color="auto"/>
              <w:bottom w:val="single" w:sz="6" w:space="0" w:color="auto"/>
              <w:right w:val="single" w:sz="6" w:space="0" w:color="auto"/>
            </w:tcBorders>
            <w:vAlign w:val="center"/>
            <w:hideMark/>
          </w:tcPr>
          <w:p w:rsidR="00360EDE" w:rsidRDefault="00360EDE" w:rsidP="00EC32CB">
            <w:pPr>
              <w:jc w:val="center"/>
              <w:rPr>
                <w:rFonts w:eastAsiaTheme="minorEastAsia"/>
                <w:color w:val="000000" w:themeColor="text1"/>
                <w:sz w:val="20"/>
                <w:szCs w:val="24"/>
              </w:rPr>
            </w:pPr>
            <w:r>
              <w:rPr>
                <w:rFonts w:eastAsiaTheme="minorEastAsia"/>
                <w:color w:val="000000" w:themeColor="text1"/>
                <w:sz w:val="20"/>
                <w:szCs w:val="24"/>
              </w:rPr>
              <w:t>Б</w:t>
            </w:r>
          </w:p>
        </w:tc>
        <w:tc>
          <w:tcPr>
            <w:tcW w:w="1268" w:type="dxa"/>
            <w:tcBorders>
              <w:top w:val="single" w:sz="12" w:space="0" w:color="auto"/>
              <w:left w:val="single" w:sz="6" w:space="0" w:color="auto"/>
              <w:bottom w:val="single" w:sz="6" w:space="0" w:color="auto"/>
              <w:right w:val="single" w:sz="12" w:space="0" w:color="auto"/>
            </w:tcBorders>
            <w:vAlign w:val="center"/>
            <w:hideMark/>
          </w:tcPr>
          <w:p w:rsidR="00360EDE" w:rsidRDefault="00360EDE" w:rsidP="00EC32CB">
            <w:pPr>
              <w:jc w:val="center"/>
              <w:rPr>
                <w:rFonts w:eastAsiaTheme="minorEastAsia"/>
                <w:color w:val="000000" w:themeColor="text1"/>
                <w:sz w:val="20"/>
                <w:szCs w:val="24"/>
              </w:rPr>
            </w:pPr>
            <w:r>
              <w:rPr>
                <w:rFonts w:eastAsiaTheme="minorEastAsia"/>
                <w:color w:val="000000" w:themeColor="text1"/>
                <w:sz w:val="20"/>
                <w:szCs w:val="24"/>
              </w:rPr>
              <w:t>Д</w:t>
            </w:r>
          </w:p>
        </w:tc>
      </w:tr>
      <w:tr w:rsidR="00360EDE" w:rsidTr="00EC32CB">
        <w:trPr>
          <w:trHeight w:val="227"/>
        </w:trPr>
        <w:tc>
          <w:tcPr>
            <w:tcW w:w="446" w:type="dxa"/>
            <w:tcBorders>
              <w:top w:val="single" w:sz="6" w:space="0" w:color="auto"/>
              <w:left w:val="single" w:sz="12" w:space="0" w:color="auto"/>
              <w:bottom w:val="single" w:sz="6" w:space="0" w:color="auto"/>
              <w:right w:val="single" w:sz="6" w:space="0" w:color="auto"/>
            </w:tcBorders>
            <w:hideMark/>
          </w:tcPr>
          <w:p w:rsidR="00360EDE" w:rsidRDefault="00360EDE" w:rsidP="00EC32CB">
            <w:pPr>
              <w:rPr>
                <w:rFonts w:eastAsiaTheme="minorEastAsia"/>
                <w:color w:val="000000" w:themeColor="text1"/>
                <w:sz w:val="20"/>
                <w:szCs w:val="24"/>
              </w:rPr>
            </w:pPr>
            <w:r>
              <w:rPr>
                <w:rFonts w:eastAsiaTheme="minorEastAsia"/>
                <w:color w:val="000000" w:themeColor="text1"/>
                <w:sz w:val="20"/>
                <w:szCs w:val="24"/>
              </w:rPr>
              <w:t>2</w:t>
            </w:r>
          </w:p>
        </w:tc>
        <w:tc>
          <w:tcPr>
            <w:tcW w:w="1096" w:type="dxa"/>
            <w:tcBorders>
              <w:top w:val="single" w:sz="6" w:space="0" w:color="auto"/>
              <w:left w:val="single" w:sz="6" w:space="0" w:color="auto"/>
              <w:bottom w:val="single" w:sz="6" w:space="0" w:color="auto"/>
              <w:right w:val="single" w:sz="6" w:space="0" w:color="auto"/>
            </w:tcBorders>
            <w:vAlign w:val="center"/>
            <w:hideMark/>
          </w:tcPr>
          <w:p w:rsidR="00360EDE" w:rsidRDefault="00360EDE" w:rsidP="00EC32CB">
            <w:pPr>
              <w:jc w:val="center"/>
              <w:rPr>
                <w:rFonts w:eastAsiaTheme="minorEastAsia"/>
                <w:b/>
                <w:color w:val="000000" w:themeColor="text1"/>
                <w:sz w:val="20"/>
                <w:szCs w:val="24"/>
              </w:rPr>
            </w:pPr>
            <w:r>
              <w:rPr>
                <w:rFonts w:eastAsiaTheme="minorEastAsia"/>
                <w:b/>
                <w:color w:val="000000" w:themeColor="text1"/>
                <w:sz w:val="20"/>
                <w:szCs w:val="24"/>
              </w:rPr>
              <w:t>Б</w:t>
            </w:r>
          </w:p>
        </w:tc>
        <w:tc>
          <w:tcPr>
            <w:tcW w:w="1189" w:type="dxa"/>
            <w:tcBorders>
              <w:top w:val="single" w:sz="6" w:space="0" w:color="auto"/>
              <w:left w:val="single" w:sz="6" w:space="0" w:color="auto"/>
              <w:bottom w:val="single" w:sz="6" w:space="0" w:color="auto"/>
              <w:right w:val="single" w:sz="6" w:space="0" w:color="auto"/>
            </w:tcBorders>
            <w:vAlign w:val="center"/>
            <w:hideMark/>
          </w:tcPr>
          <w:p w:rsidR="00360EDE" w:rsidRDefault="00360EDE" w:rsidP="00EC32CB">
            <w:pPr>
              <w:jc w:val="center"/>
              <w:rPr>
                <w:rFonts w:eastAsiaTheme="minorEastAsia"/>
                <w:color w:val="000000" w:themeColor="text1"/>
                <w:sz w:val="20"/>
                <w:szCs w:val="24"/>
              </w:rPr>
            </w:pPr>
            <w:r>
              <w:rPr>
                <w:rFonts w:eastAsiaTheme="minorEastAsia"/>
                <w:color w:val="000000" w:themeColor="text1"/>
                <w:sz w:val="20"/>
                <w:szCs w:val="24"/>
              </w:rPr>
              <w:t>Exd</w:t>
            </w:r>
          </w:p>
        </w:tc>
        <w:tc>
          <w:tcPr>
            <w:tcW w:w="918" w:type="dxa"/>
            <w:tcBorders>
              <w:top w:val="single" w:sz="6" w:space="0" w:color="auto"/>
              <w:left w:val="single" w:sz="6" w:space="0" w:color="auto"/>
              <w:bottom w:val="single" w:sz="6" w:space="0" w:color="auto"/>
              <w:right w:val="single" w:sz="6" w:space="0" w:color="auto"/>
            </w:tcBorders>
            <w:vAlign w:val="center"/>
            <w:hideMark/>
          </w:tcPr>
          <w:p w:rsidR="00360EDE" w:rsidRDefault="00360EDE" w:rsidP="00EC32CB">
            <w:pPr>
              <w:jc w:val="center"/>
              <w:rPr>
                <w:rFonts w:eastAsiaTheme="minorEastAsia"/>
                <w:color w:val="000000" w:themeColor="text1"/>
                <w:sz w:val="20"/>
                <w:szCs w:val="24"/>
              </w:rPr>
            </w:pPr>
            <w:r>
              <w:rPr>
                <w:rFonts w:eastAsiaTheme="minorEastAsia"/>
                <w:color w:val="000000" w:themeColor="text1"/>
                <w:sz w:val="20"/>
                <w:szCs w:val="24"/>
              </w:rPr>
              <w:t>IP65</w:t>
            </w:r>
          </w:p>
        </w:tc>
        <w:tc>
          <w:tcPr>
            <w:tcW w:w="1012" w:type="dxa"/>
            <w:tcBorders>
              <w:top w:val="single" w:sz="6" w:space="0" w:color="auto"/>
              <w:left w:val="single" w:sz="6" w:space="0" w:color="auto"/>
              <w:bottom w:val="single" w:sz="6" w:space="0" w:color="auto"/>
              <w:right w:val="single" w:sz="12" w:space="0" w:color="auto"/>
            </w:tcBorders>
            <w:vAlign w:val="center"/>
            <w:hideMark/>
          </w:tcPr>
          <w:p w:rsidR="00360EDE" w:rsidRDefault="00360EDE" w:rsidP="00EC32CB">
            <w:pPr>
              <w:jc w:val="center"/>
              <w:rPr>
                <w:rFonts w:eastAsiaTheme="minorEastAsia"/>
                <w:color w:val="000000" w:themeColor="text1"/>
                <w:sz w:val="20"/>
                <w:szCs w:val="24"/>
              </w:rPr>
            </w:pPr>
            <w:r>
              <w:rPr>
                <w:rFonts w:eastAsiaTheme="minorEastAsia"/>
                <w:color w:val="000000" w:themeColor="text1"/>
                <w:sz w:val="20"/>
                <w:szCs w:val="24"/>
              </w:rPr>
              <w:t>220</w:t>
            </w:r>
          </w:p>
        </w:tc>
        <w:tc>
          <w:tcPr>
            <w:tcW w:w="1096" w:type="dxa"/>
            <w:tcBorders>
              <w:top w:val="single" w:sz="6" w:space="0" w:color="auto"/>
              <w:left w:val="single" w:sz="12" w:space="0" w:color="auto"/>
              <w:bottom w:val="single" w:sz="6" w:space="0" w:color="auto"/>
              <w:right w:val="single" w:sz="6" w:space="0" w:color="auto"/>
            </w:tcBorders>
            <w:vAlign w:val="center"/>
            <w:hideMark/>
          </w:tcPr>
          <w:p w:rsidR="00360EDE" w:rsidRDefault="00360EDE" w:rsidP="00EC32CB">
            <w:pPr>
              <w:jc w:val="center"/>
              <w:rPr>
                <w:rFonts w:eastAsiaTheme="minorEastAsia"/>
                <w:b/>
                <w:color w:val="000000" w:themeColor="text1"/>
                <w:sz w:val="20"/>
                <w:szCs w:val="24"/>
              </w:rPr>
            </w:pPr>
            <w:r>
              <w:rPr>
                <w:rFonts w:eastAsiaTheme="minorEastAsia"/>
                <w:b/>
                <w:color w:val="000000" w:themeColor="text1"/>
                <w:sz w:val="20"/>
                <w:szCs w:val="24"/>
              </w:rPr>
              <w:t>Б</w:t>
            </w:r>
          </w:p>
        </w:tc>
        <w:tc>
          <w:tcPr>
            <w:tcW w:w="1864" w:type="dxa"/>
            <w:tcBorders>
              <w:top w:val="single" w:sz="6" w:space="0" w:color="auto"/>
              <w:left w:val="single" w:sz="6" w:space="0" w:color="auto"/>
              <w:bottom w:val="single" w:sz="6" w:space="0" w:color="auto"/>
              <w:right w:val="single" w:sz="6" w:space="0" w:color="auto"/>
            </w:tcBorders>
            <w:vAlign w:val="center"/>
            <w:hideMark/>
          </w:tcPr>
          <w:p w:rsidR="00360EDE" w:rsidRDefault="00360EDE" w:rsidP="00EC32CB">
            <w:pPr>
              <w:jc w:val="center"/>
              <w:rPr>
                <w:rFonts w:eastAsiaTheme="minorEastAsia"/>
                <w:color w:val="000000" w:themeColor="text1"/>
                <w:sz w:val="20"/>
                <w:szCs w:val="24"/>
              </w:rPr>
            </w:pPr>
            <w:r>
              <w:rPr>
                <w:rFonts w:eastAsiaTheme="minorEastAsia"/>
                <w:color w:val="000000" w:themeColor="text1"/>
                <w:sz w:val="20"/>
                <w:szCs w:val="24"/>
              </w:rPr>
              <w:t>24 с.к.</w:t>
            </w:r>
          </w:p>
        </w:tc>
        <w:tc>
          <w:tcPr>
            <w:tcW w:w="1751" w:type="dxa"/>
            <w:tcBorders>
              <w:top w:val="single" w:sz="6" w:space="0" w:color="auto"/>
              <w:left w:val="single" w:sz="6" w:space="0" w:color="auto"/>
              <w:bottom w:val="single" w:sz="6" w:space="0" w:color="auto"/>
              <w:right w:val="single" w:sz="6" w:space="0" w:color="auto"/>
            </w:tcBorders>
            <w:vAlign w:val="center"/>
            <w:hideMark/>
          </w:tcPr>
          <w:p w:rsidR="00360EDE" w:rsidRDefault="00360EDE" w:rsidP="00EC32CB">
            <w:pPr>
              <w:jc w:val="center"/>
              <w:rPr>
                <w:rFonts w:eastAsiaTheme="minorEastAsia"/>
                <w:color w:val="000000" w:themeColor="text1"/>
                <w:sz w:val="20"/>
                <w:szCs w:val="24"/>
              </w:rPr>
            </w:pPr>
            <w:r>
              <w:rPr>
                <w:rFonts w:eastAsiaTheme="minorEastAsia"/>
                <w:color w:val="000000" w:themeColor="text1"/>
                <w:sz w:val="20"/>
                <w:szCs w:val="24"/>
              </w:rPr>
              <w:t>24 В</w:t>
            </w:r>
          </w:p>
        </w:tc>
        <w:tc>
          <w:tcPr>
            <w:tcW w:w="1084" w:type="dxa"/>
            <w:tcBorders>
              <w:top w:val="single" w:sz="6" w:space="0" w:color="auto"/>
              <w:left w:val="single" w:sz="6" w:space="0" w:color="auto"/>
              <w:bottom w:val="single" w:sz="6" w:space="0" w:color="auto"/>
              <w:right w:val="single" w:sz="12" w:space="0" w:color="auto"/>
            </w:tcBorders>
            <w:vAlign w:val="center"/>
            <w:hideMark/>
          </w:tcPr>
          <w:p w:rsidR="00360EDE" w:rsidRDefault="00360EDE" w:rsidP="00EC32CB">
            <w:pPr>
              <w:jc w:val="center"/>
              <w:rPr>
                <w:rFonts w:eastAsiaTheme="minorEastAsia"/>
                <w:color w:val="000000" w:themeColor="text1"/>
                <w:sz w:val="20"/>
                <w:szCs w:val="24"/>
              </w:rPr>
            </w:pPr>
            <w:r>
              <w:rPr>
                <w:rFonts w:eastAsiaTheme="minorEastAsia"/>
                <w:color w:val="000000" w:themeColor="text1"/>
                <w:sz w:val="20"/>
                <w:szCs w:val="24"/>
              </w:rPr>
              <w:t>Fieldbus</w:t>
            </w:r>
          </w:p>
        </w:tc>
        <w:tc>
          <w:tcPr>
            <w:tcW w:w="1134" w:type="dxa"/>
            <w:tcBorders>
              <w:top w:val="single" w:sz="6" w:space="0" w:color="auto"/>
              <w:left w:val="single" w:sz="12" w:space="0" w:color="auto"/>
              <w:bottom w:val="single" w:sz="6" w:space="0" w:color="auto"/>
              <w:right w:val="single" w:sz="6" w:space="0" w:color="auto"/>
            </w:tcBorders>
            <w:vAlign w:val="center"/>
            <w:hideMark/>
          </w:tcPr>
          <w:p w:rsidR="00360EDE" w:rsidRDefault="00360EDE" w:rsidP="00EC32CB">
            <w:pPr>
              <w:jc w:val="center"/>
              <w:rPr>
                <w:rFonts w:eastAsiaTheme="minorEastAsia"/>
                <w:b/>
                <w:color w:val="000000" w:themeColor="text1"/>
                <w:sz w:val="20"/>
                <w:szCs w:val="24"/>
              </w:rPr>
            </w:pPr>
            <w:r>
              <w:rPr>
                <w:rFonts w:eastAsiaTheme="minorEastAsia"/>
                <w:b/>
                <w:color w:val="000000" w:themeColor="text1"/>
                <w:sz w:val="20"/>
                <w:szCs w:val="24"/>
              </w:rPr>
              <w:t>2</w:t>
            </w:r>
          </w:p>
        </w:tc>
        <w:tc>
          <w:tcPr>
            <w:tcW w:w="1418" w:type="dxa"/>
            <w:tcBorders>
              <w:top w:val="single" w:sz="6" w:space="0" w:color="auto"/>
              <w:left w:val="single" w:sz="6" w:space="0" w:color="auto"/>
              <w:bottom w:val="single" w:sz="6" w:space="0" w:color="auto"/>
              <w:right w:val="single" w:sz="6" w:space="0" w:color="auto"/>
            </w:tcBorders>
            <w:vAlign w:val="center"/>
            <w:hideMark/>
          </w:tcPr>
          <w:p w:rsidR="00360EDE" w:rsidRDefault="00360EDE" w:rsidP="00EC32CB">
            <w:pPr>
              <w:jc w:val="center"/>
              <w:rPr>
                <w:rFonts w:eastAsiaTheme="minorEastAsia"/>
                <w:color w:val="000000" w:themeColor="text1"/>
                <w:sz w:val="20"/>
                <w:szCs w:val="24"/>
              </w:rPr>
            </w:pPr>
            <w:r>
              <w:rPr>
                <w:rFonts w:eastAsiaTheme="minorEastAsia"/>
                <w:color w:val="000000" w:themeColor="text1"/>
                <w:sz w:val="20"/>
                <w:szCs w:val="24"/>
              </w:rPr>
              <w:t>НЭ</w:t>
            </w:r>
          </w:p>
        </w:tc>
        <w:tc>
          <w:tcPr>
            <w:tcW w:w="1701" w:type="dxa"/>
            <w:tcBorders>
              <w:top w:val="single" w:sz="6" w:space="0" w:color="auto"/>
              <w:left w:val="single" w:sz="6" w:space="0" w:color="auto"/>
              <w:bottom w:val="single" w:sz="6" w:space="0" w:color="auto"/>
              <w:right w:val="single" w:sz="6" w:space="0" w:color="auto"/>
            </w:tcBorders>
            <w:vAlign w:val="center"/>
            <w:hideMark/>
          </w:tcPr>
          <w:p w:rsidR="00360EDE" w:rsidRDefault="00360EDE" w:rsidP="00EC32CB">
            <w:pPr>
              <w:jc w:val="center"/>
              <w:rPr>
                <w:rFonts w:eastAsiaTheme="minorEastAsia"/>
                <w:color w:val="000000" w:themeColor="text1"/>
                <w:sz w:val="20"/>
                <w:szCs w:val="24"/>
              </w:rPr>
            </w:pPr>
            <w:r>
              <w:rPr>
                <w:rFonts w:eastAsiaTheme="minorEastAsia"/>
                <w:color w:val="000000" w:themeColor="text1"/>
                <w:sz w:val="20"/>
                <w:szCs w:val="24"/>
              </w:rPr>
              <w:t>НБ</w:t>
            </w:r>
          </w:p>
        </w:tc>
        <w:tc>
          <w:tcPr>
            <w:tcW w:w="1268" w:type="dxa"/>
            <w:tcBorders>
              <w:top w:val="single" w:sz="6" w:space="0" w:color="auto"/>
              <w:left w:val="single" w:sz="6" w:space="0" w:color="auto"/>
              <w:bottom w:val="single" w:sz="6" w:space="0" w:color="auto"/>
              <w:right w:val="single" w:sz="12" w:space="0" w:color="auto"/>
            </w:tcBorders>
            <w:vAlign w:val="center"/>
            <w:hideMark/>
          </w:tcPr>
          <w:p w:rsidR="00360EDE" w:rsidRDefault="00360EDE" w:rsidP="00EC32CB">
            <w:pPr>
              <w:jc w:val="center"/>
              <w:rPr>
                <w:rFonts w:eastAsiaTheme="minorEastAsia"/>
                <w:color w:val="000000" w:themeColor="text1"/>
                <w:sz w:val="20"/>
                <w:szCs w:val="24"/>
              </w:rPr>
            </w:pPr>
            <w:r>
              <w:rPr>
                <w:rFonts w:eastAsiaTheme="minorEastAsia"/>
                <w:color w:val="000000" w:themeColor="text1"/>
                <w:sz w:val="20"/>
                <w:szCs w:val="24"/>
              </w:rPr>
              <w:t>Д</w:t>
            </w:r>
          </w:p>
        </w:tc>
      </w:tr>
      <w:tr w:rsidR="00360EDE" w:rsidTr="00EC32CB">
        <w:trPr>
          <w:trHeight w:val="227"/>
        </w:trPr>
        <w:tc>
          <w:tcPr>
            <w:tcW w:w="446" w:type="dxa"/>
            <w:tcBorders>
              <w:top w:val="single" w:sz="6" w:space="0" w:color="auto"/>
              <w:left w:val="single" w:sz="12" w:space="0" w:color="auto"/>
              <w:bottom w:val="single" w:sz="6" w:space="0" w:color="auto"/>
              <w:right w:val="single" w:sz="6" w:space="0" w:color="auto"/>
            </w:tcBorders>
            <w:hideMark/>
          </w:tcPr>
          <w:p w:rsidR="00360EDE" w:rsidRDefault="00360EDE" w:rsidP="00EC32CB">
            <w:pPr>
              <w:rPr>
                <w:rFonts w:eastAsiaTheme="minorEastAsia"/>
                <w:color w:val="000000" w:themeColor="text1"/>
                <w:sz w:val="20"/>
                <w:szCs w:val="24"/>
              </w:rPr>
            </w:pPr>
            <w:r>
              <w:rPr>
                <w:rFonts w:eastAsiaTheme="minorEastAsia"/>
                <w:color w:val="000000" w:themeColor="text1"/>
                <w:sz w:val="20"/>
                <w:szCs w:val="24"/>
              </w:rPr>
              <w:t>3</w:t>
            </w:r>
          </w:p>
        </w:tc>
        <w:tc>
          <w:tcPr>
            <w:tcW w:w="1096" w:type="dxa"/>
            <w:tcBorders>
              <w:top w:val="single" w:sz="6" w:space="0" w:color="auto"/>
              <w:left w:val="single" w:sz="6" w:space="0" w:color="auto"/>
              <w:bottom w:val="single" w:sz="6" w:space="0" w:color="auto"/>
              <w:right w:val="single" w:sz="6" w:space="0" w:color="auto"/>
            </w:tcBorders>
            <w:vAlign w:val="center"/>
            <w:hideMark/>
          </w:tcPr>
          <w:p w:rsidR="00360EDE" w:rsidRDefault="00360EDE" w:rsidP="00EC32CB">
            <w:pPr>
              <w:jc w:val="center"/>
              <w:rPr>
                <w:rFonts w:eastAsiaTheme="minorEastAsia"/>
                <w:b/>
                <w:color w:val="000000" w:themeColor="text1"/>
                <w:sz w:val="20"/>
                <w:szCs w:val="24"/>
              </w:rPr>
            </w:pPr>
            <w:r>
              <w:rPr>
                <w:rFonts w:eastAsiaTheme="minorEastAsia"/>
                <w:b/>
                <w:color w:val="000000" w:themeColor="text1"/>
                <w:sz w:val="20"/>
                <w:szCs w:val="24"/>
              </w:rPr>
              <w:t>В</w:t>
            </w:r>
          </w:p>
        </w:tc>
        <w:tc>
          <w:tcPr>
            <w:tcW w:w="1189" w:type="dxa"/>
            <w:tcBorders>
              <w:top w:val="single" w:sz="6" w:space="0" w:color="auto"/>
              <w:left w:val="single" w:sz="6" w:space="0" w:color="auto"/>
              <w:bottom w:val="single" w:sz="6" w:space="0" w:color="auto"/>
              <w:right w:val="single" w:sz="6" w:space="0" w:color="auto"/>
            </w:tcBorders>
            <w:vAlign w:val="center"/>
            <w:hideMark/>
          </w:tcPr>
          <w:p w:rsidR="00360EDE" w:rsidRDefault="00360EDE" w:rsidP="00EC32CB">
            <w:pPr>
              <w:jc w:val="center"/>
              <w:rPr>
                <w:rFonts w:eastAsiaTheme="minorEastAsia"/>
                <w:color w:val="000000" w:themeColor="text1"/>
                <w:sz w:val="20"/>
                <w:szCs w:val="24"/>
              </w:rPr>
            </w:pPr>
            <w:r>
              <w:rPr>
                <w:rFonts w:eastAsiaTheme="minorEastAsia"/>
                <w:color w:val="000000" w:themeColor="text1"/>
                <w:sz w:val="20"/>
                <w:szCs w:val="24"/>
              </w:rPr>
              <w:t>Exd</w:t>
            </w:r>
          </w:p>
        </w:tc>
        <w:tc>
          <w:tcPr>
            <w:tcW w:w="918" w:type="dxa"/>
            <w:tcBorders>
              <w:top w:val="single" w:sz="6" w:space="0" w:color="auto"/>
              <w:left w:val="single" w:sz="6" w:space="0" w:color="auto"/>
              <w:bottom w:val="single" w:sz="6" w:space="0" w:color="auto"/>
              <w:right w:val="single" w:sz="6" w:space="0" w:color="auto"/>
            </w:tcBorders>
            <w:vAlign w:val="center"/>
            <w:hideMark/>
          </w:tcPr>
          <w:p w:rsidR="00360EDE" w:rsidRDefault="00360EDE" w:rsidP="00EC32CB">
            <w:pPr>
              <w:jc w:val="center"/>
              <w:rPr>
                <w:rFonts w:eastAsiaTheme="minorEastAsia"/>
                <w:color w:val="000000" w:themeColor="text1"/>
                <w:sz w:val="20"/>
                <w:szCs w:val="24"/>
              </w:rPr>
            </w:pPr>
            <w:r>
              <w:rPr>
                <w:rFonts w:eastAsiaTheme="minorEastAsia"/>
                <w:color w:val="000000" w:themeColor="text1"/>
                <w:sz w:val="20"/>
                <w:szCs w:val="24"/>
              </w:rPr>
              <w:t>IP54</w:t>
            </w:r>
          </w:p>
        </w:tc>
        <w:tc>
          <w:tcPr>
            <w:tcW w:w="1012" w:type="dxa"/>
            <w:tcBorders>
              <w:top w:val="single" w:sz="6" w:space="0" w:color="auto"/>
              <w:left w:val="single" w:sz="6" w:space="0" w:color="auto"/>
              <w:bottom w:val="single" w:sz="6" w:space="0" w:color="auto"/>
              <w:right w:val="single" w:sz="12" w:space="0" w:color="auto"/>
            </w:tcBorders>
            <w:vAlign w:val="center"/>
            <w:hideMark/>
          </w:tcPr>
          <w:p w:rsidR="00360EDE" w:rsidRDefault="00360EDE" w:rsidP="00EC32CB">
            <w:pPr>
              <w:jc w:val="center"/>
              <w:rPr>
                <w:rFonts w:eastAsiaTheme="minorEastAsia"/>
                <w:color w:val="000000" w:themeColor="text1"/>
                <w:sz w:val="20"/>
                <w:szCs w:val="24"/>
              </w:rPr>
            </w:pPr>
            <w:r>
              <w:rPr>
                <w:rFonts w:eastAsiaTheme="minorEastAsia"/>
                <w:color w:val="000000" w:themeColor="text1"/>
                <w:sz w:val="20"/>
                <w:szCs w:val="24"/>
              </w:rPr>
              <w:t>380</w:t>
            </w:r>
          </w:p>
        </w:tc>
        <w:tc>
          <w:tcPr>
            <w:tcW w:w="1096" w:type="dxa"/>
            <w:tcBorders>
              <w:top w:val="single" w:sz="6" w:space="0" w:color="auto"/>
              <w:left w:val="single" w:sz="12" w:space="0" w:color="auto"/>
              <w:bottom w:val="single" w:sz="6" w:space="0" w:color="auto"/>
              <w:right w:val="single" w:sz="6" w:space="0" w:color="auto"/>
            </w:tcBorders>
            <w:shd w:val="clear" w:color="auto" w:fill="auto"/>
            <w:vAlign w:val="center"/>
            <w:hideMark/>
          </w:tcPr>
          <w:p w:rsidR="00360EDE" w:rsidRDefault="00360EDE" w:rsidP="00EC32CB">
            <w:pPr>
              <w:jc w:val="center"/>
              <w:rPr>
                <w:rFonts w:eastAsiaTheme="minorEastAsia"/>
                <w:b/>
                <w:color w:val="000000" w:themeColor="text1"/>
                <w:sz w:val="20"/>
                <w:szCs w:val="24"/>
              </w:rPr>
            </w:pPr>
            <w:r>
              <w:rPr>
                <w:rFonts w:eastAsiaTheme="minorEastAsia"/>
                <w:b/>
                <w:color w:val="000000" w:themeColor="text1"/>
                <w:sz w:val="20"/>
                <w:szCs w:val="24"/>
              </w:rPr>
              <w:t>В</w:t>
            </w:r>
          </w:p>
        </w:tc>
        <w:tc>
          <w:tcPr>
            <w:tcW w:w="1864"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360EDE" w:rsidRDefault="00360EDE" w:rsidP="00EC32CB">
            <w:pPr>
              <w:jc w:val="center"/>
              <w:rPr>
                <w:rFonts w:eastAsiaTheme="minorEastAsia"/>
                <w:color w:val="000000" w:themeColor="text1"/>
                <w:sz w:val="20"/>
                <w:szCs w:val="24"/>
              </w:rPr>
            </w:pPr>
            <w:r>
              <w:rPr>
                <w:rFonts w:eastAsiaTheme="minorEastAsia"/>
                <w:color w:val="000000" w:themeColor="text1"/>
                <w:sz w:val="20"/>
                <w:szCs w:val="24"/>
              </w:rPr>
              <w:t>24 с.к.</w:t>
            </w:r>
          </w:p>
        </w:tc>
        <w:tc>
          <w:tcPr>
            <w:tcW w:w="1751"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360EDE" w:rsidRDefault="00360EDE" w:rsidP="00EC32CB">
            <w:pPr>
              <w:jc w:val="center"/>
              <w:rPr>
                <w:rFonts w:eastAsiaTheme="minorEastAsia"/>
                <w:color w:val="000000" w:themeColor="text1"/>
                <w:sz w:val="20"/>
                <w:szCs w:val="24"/>
              </w:rPr>
            </w:pPr>
            <w:r>
              <w:rPr>
                <w:rFonts w:eastAsiaTheme="minorEastAsia"/>
                <w:color w:val="000000" w:themeColor="text1"/>
                <w:sz w:val="20"/>
                <w:szCs w:val="24"/>
              </w:rPr>
              <w:t>24 В</w:t>
            </w:r>
          </w:p>
        </w:tc>
        <w:tc>
          <w:tcPr>
            <w:tcW w:w="1084" w:type="dxa"/>
            <w:tcBorders>
              <w:top w:val="single" w:sz="6" w:space="0" w:color="auto"/>
              <w:left w:val="single" w:sz="6" w:space="0" w:color="auto"/>
              <w:bottom w:val="single" w:sz="6" w:space="0" w:color="auto"/>
              <w:right w:val="single" w:sz="12" w:space="0" w:color="auto"/>
            </w:tcBorders>
            <w:shd w:val="clear" w:color="auto" w:fill="auto"/>
            <w:vAlign w:val="center"/>
            <w:hideMark/>
          </w:tcPr>
          <w:p w:rsidR="00360EDE" w:rsidRDefault="00360EDE" w:rsidP="00EC32CB">
            <w:pPr>
              <w:jc w:val="center"/>
              <w:rPr>
                <w:rFonts w:eastAsiaTheme="minorEastAsia"/>
                <w:color w:val="000000" w:themeColor="text1"/>
                <w:sz w:val="20"/>
                <w:szCs w:val="24"/>
              </w:rPr>
            </w:pPr>
            <w:r>
              <w:rPr>
                <w:rFonts w:eastAsiaTheme="minorEastAsia"/>
                <w:color w:val="000000" w:themeColor="text1"/>
                <w:sz w:val="20"/>
                <w:szCs w:val="24"/>
              </w:rPr>
              <w:t>Modbus</w:t>
            </w:r>
          </w:p>
        </w:tc>
        <w:tc>
          <w:tcPr>
            <w:tcW w:w="1134" w:type="dxa"/>
            <w:tcBorders>
              <w:top w:val="single" w:sz="6" w:space="0" w:color="auto"/>
              <w:left w:val="single" w:sz="12" w:space="0" w:color="auto"/>
              <w:bottom w:val="single" w:sz="6" w:space="0" w:color="auto"/>
              <w:right w:val="single" w:sz="6" w:space="0" w:color="auto"/>
            </w:tcBorders>
            <w:shd w:val="clear" w:color="auto" w:fill="auto"/>
            <w:vAlign w:val="center"/>
            <w:hideMark/>
          </w:tcPr>
          <w:p w:rsidR="00360EDE" w:rsidRDefault="00360EDE" w:rsidP="00EC32CB">
            <w:pPr>
              <w:jc w:val="center"/>
              <w:rPr>
                <w:rFonts w:eastAsiaTheme="minorEastAsia"/>
                <w:b/>
                <w:color w:val="000000" w:themeColor="text1"/>
                <w:sz w:val="20"/>
                <w:szCs w:val="24"/>
              </w:rPr>
            </w:pPr>
            <w:r>
              <w:rPr>
                <w:rFonts w:eastAsiaTheme="minorEastAsia"/>
                <w:b/>
                <w:color w:val="000000" w:themeColor="text1"/>
                <w:sz w:val="20"/>
                <w:szCs w:val="24"/>
              </w:rPr>
              <w:t>3</w:t>
            </w:r>
          </w:p>
        </w:tc>
        <w:tc>
          <w:tcPr>
            <w:tcW w:w="1418"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360EDE" w:rsidRDefault="00360EDE" w:rsidP="00EC32CB">
            <w:pPr>
              <w:jc w:val="center"/>
              <w:rPr>
                <w:rFonts w:eastAsiaTheme="minorEastAsia"/>
                <w:color w:val="000000" w:themeColor="text1"/>
                <w:sz w:val="20"/>
                <w:szCs w:val="24"/>
              </w:rPr>
            </w:pPr>
            <w:r>
              <w:rPr>
                <w:rFonts w:eastAsiaTheme="minorEastAsia"/>
                <w:color w:val="000000" w:themeColor="text1"/>
                <w:sz w:val="20"/>
                <w:szCs w:val="24"/>
              </w:rPr>
              <w:t>НЭ</w:t>
            </w:r>
          </w:p>
        </w:tc>
        <w:tc>
          <w:tcPr>
            <w:tcW w:w="1701"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360EDE" w:rsidRDefault="00360EDE" w:rsidP="00EC32CB">
            <w:pPr>
              <w:jc w:val="center"/>
              <w:rPr>
                <w:rFonts w:eastAsiaTheme="minorEastAsia"/>
                <w:color w:val="000000" w:themeColor="text1"/>
                <w:sz w:val="20"/>
                <w:szCs w:val="24"/>
              </w:rPr>
            </w:pPr>
            <w:r>
              <w:rPr>
                <w:rFonts w:eastAsiaTheme="minorEastAsia"/>
                <w:color w:val="000000" w:themeColor="text1"/>
                <w:sz w:val="20"/>
                <w:szCs w:val="24"/>
              </w:rPr>
              <w:t>Б</w:t>
            </w:r>
          </w:p>
        </w:tc>
        <w:tc>
          <w:tcPr>
            <w:tcW w:w="1268" w:type="dxa"/>
            <w:tcBorders>
              <w:top w:val="single" w:sz="6" w:space="0" w:color="auto"/>
              <w:left w:val="single" w:sz="6" w:space="0" w:color="auto"/>
              <w:bottom w:val="single" w:sz="6" w:space="0" w:color="auto"/>
              <w:right w:val="single" w:sz="12" w:space="0" w:color="auto"/>
            </w:tcBorders>
            <w:shd w:val="clear" w:color="auto" w:fill="auto"/>
            <w:vAlign w:val="center"/>
            <w:hideMark/>
          </w:tcPr>
          <w:p w:rsidR="00360EDE" w:rsidRDefault="00360EDE" w:rsidP="00EC32CB">
            <w:pPr>
              <w:jc w:val="center"/>
              <w:rPr>
                <w:rFonts w:eastAsiaTheme="minorEastAsia"/>
                <w:color w:val="000000" w:themeColor="text1"/>
                <w:sz w:val="20"/>
                <w:szCs w:val="24"/>
              </w:rPr>
            </w:pPr>
            <w:r>
              <w:rPr>
                <w:rFonts w:eastAsiaTheme="minorEastAsia"/>
                <w:color w:val="000000" w:themeColor="text1"/>
                <w:sz w:val="20"/>
                <w:szCs w:val="24"/>
              </w:rPr>
              <w:t>БД</w:t>
            </w:r>
          </w:p>
        </w:tc>
      </w:tr>
      <w:tr w:rsidR="00360EDE" w:rsidTr="00EC32CB">
        <w:trPr>
          <w:trHeight w:val="227"/>
        </w:trPr>
        <w:tc>
          <w:tcPr>
            <w:tcW w:w="446" w:type="dxa"/>
            <w:tcBorders>
              <w:top w:val="single" w:sz="6" w:space="0" w:color="auto"/>
              <w:left w:val="single" w:sz="12" w:space="0" w:color="auto"/>
              <w:bottom w:val="single" w:sz="6" w:space="0" w:color="auto"/>
              <w:right w:val="single" w:sz="6" w:space="0" w:color="auto"/>
            </w:tcBorders>
            <w:hideMark/>
          </w:tcPr>
          <w:p w:rsidR="00360EDE" w:rsidRDefault="00360EDE" w:rsidP="00EC32CB">
            <w:pPr>
              <w:rPr>
                <w:rFonts w:eastAsiaTheme="minorEastAsia"/>
                <w:color w:val="000000" w:themeColor="text1"/>
                <w:sz w:val="20"/>
                <w:szCs w:val="24"/>
              </w:rPr>
            </w:pPr>
            <w:r>
              <w:rPr>
                <w:rFonts w:eastAsiaTheme="minorEastAsia"/>
                <w:color w:val="000000" w:themeColor="text1"/>
                <w:sz w:val="20"/>
                <w:szCs w:val="24"/>
              </w:rPr>
              <w:t>4</w:t>
            </w:r>
          </w:p>
        </w:tc>
        <w:tc>
          <w:tcPr>
            <w:tcW w:w="1096" w:type="dxa"/>
            <w:tcBorders>
              <w:top w:val="single" w:sz="6" w:space="0" w:color="auto"/>
              <w:left w:val="single" w:sz="6" w:space="0" w:color="auto"/>
              <w:bottom w:val="single" w:sz="6" w:space="0" w:color="auto"/>
              <w:right w:val="single" w:sz="6" w:space="0" w:color="auto"/>
            </w:tcBorders>
            <w:vAlign w:val="center"/>
            <w:hideMark/>
          </w:tcPr>
          <w:p w:rsidR="00360EDE" w:rsidRDefault="00360EDE" w:rsidP="00EC32CB">
            <w:pPr>
              <w:jc w:val="center"/>
              <w:rPr>
                <w:rFonts w:eastAsiaTheme="minorEastAsia"/>
                <w:b/>
                <w:color w:val="000000" w:themeColor="text1"/>
                <w:sz w:val="20"/>
                <w:szCs w:val="24"/>
              </w:rPr>
            </w:pPr>
            <w:r>
              <w:rPr>
                <w:rFonts w:eastAsiaTheme="minorEastAsia"/>
                <w:b/>
                <w:color w:val="000000" w:themeColor="text1"/>
                <w:sz w:val="20"/>
                <w:szCs w:val="24"/>
              </w:rPr>
              <w:t>Г</w:t>
            </w:r>
          </w:p>
        </w:tc>
        <w:tc>
          <w:tcPr>
            <w:tcW w:w="1189" w:type="dxa"/>
            <w:tcBorders>
              <w:top w:val="single" w:sz="6" w:space="0" w:color="auto"/>
              <w:left w:val="single" w:sz="6" w:space="0" w:color="auto"/>
              <w:bottom w:val="single" w:sz="6" w:space="0" w:color="auto"/>
              <w:right w:val="single" w:sz="6" w:space="0" w:color="auto"/>
            </w:tcBorders>
            <w:vAlign w:val="center"/>
            <w:hideMark/>
          </w:tcPr>
          <w:p w:rsidR="00360EDE" w:rsidRDefault="00360EDE" w:rsidP="00EC32CB">
            <w:pPr>
              <w:jc w:val="center"/>
              <w:rPr>
                <w:rFonts w:eastAsiaTheme="minorEastAsia"/>
                <w:color w:val="000000" w:themeColor="text1"/>
                <w:sz w:val="20"/>
                <w:szCs w:val="24"/>
              </w:rPr>
            </w:pPr>
            <w:r>
              <w:rPr>
                <w:rFonts w:eastAsiaTheme="minorEastAsia"/>
                <w:color w:val="000000" w:themeColor="text1"/>
                <w:sz w:val="20"/>
                <w:szCs w:val="24"/>
              </w:rPr>
              <w:t>Exd</w:t>
            </w:r>
          </w:p>
        </w:tc>
        <w:tc>
          <w:tcPr>
            <w:tcW w:w="918" w:type="dxa"/>
            <w:tcBorders>
              <w:top w:val="single" w:sz="6" w:space="0" w:color="auto"/>
              <w:left w:val="single" w:sz="6" w:space="0" w:color="auto"/>
              <w:bottom w:val="single" w:sz="6" w:space="0" w:color="auto"/>
              <w:right w:val="single" w:sz="6" w:space="0" w:color="auto"/>
            </w:tcBorders>
            <w:vAlign w:val="center"/>
            <w:hideMark/>
          </w:tcPr>
          <w:p w:rsidR="00360EDE" w:rsidRDefault="00360EDE" w:rsidP="00EC32CB">
            <w:pPr>
              <w:jc w:val="center"/>
              <w:rPr>
                <w:rFonts w:eastAsiaTheme="minorEastAsia"/>
                <w:color w:val="000000" w:themeColor="text1"/>
                <w:sz w:val="20"/>
                <w:szCs w:val="24"/>
              </w:rPr>
            </w:pPr>
            <w:r>
              <w:rPr>
                <w:rFonts w:eastAsiaTheme="minorEastAsia"/>
                <w:color w:val="000000" w:themeColor="text1"/>
                <w:sz w:val="20"/>
                <w:szCs w:val="24"/>
              </w:rPr>
              <w:t>IP65</w:t>
            </w:r>
          </w:p>
        </w:tc>
        <w:tc>
          <w:tcPr>
            <w:tcW w:w="1012" w:type="dxa"/>
            <w:tcBorders>
              <w:top w:val="single" w:sz="6" w:space="0" w:color="auto"/>
              <w:left w:val="single" w:sz="6" w:space="0" w:color="auto"/>
              <w:bottom w:val="single" w:sz="6" w:space="0" w:color="auto"/>
              <w:right w:val="single" w:sz="12" w:space="0" w:color="auto"/>
            </w:tcBorders>
            <w:vAlign w:val="center"/>
            <w:hideMark/>
          </w:tcPr>
          <w:p w:rsidR="00360EDE" w:rsidRDefault="00360EDE" w:rsidP="00EC32CB">
            <w:pPr>
              <w:jc w:val="center"/>
              <w:rPr>
                <w:rFonts w:eastAsiaTheme="minorEastAsia"/>
                <w:color w:val="000000" w:themeColor="text1"/>
                <w:sz w:val="20"/>
                <w:szCs w:val="24"/>
              </w:rPr>
            </w:pPr>
            <w:r>
              <w:rPr>
                <w:rFonts w:eastAsiaTheme="minorEastAsia"/>
                <w:color w:val="000000" w:themeColor="text1"/>
                <w:sz w:val="20"/>
                <w:szCs w:val="24"/>
              </w:rPr>
              <w:t>380</w:t>
            </w:r>
          </w:p>
        </w:tc>
        <w:tc>
          <w:tcPr>
            <w:tcW w:w="1096" w:type="dxa"/>
            <w:tcBorders>
              <w:top w:val="single" w:sz="6" w:space="0" w:color="auto"/>
              <w:left w:val="single" w:sz="12" w:space="0" w:color="auto"/>
              <w:bottom w:val="single" w:sz="6" w:space="0" w:color="auto"/>
              <w:right w:val="single" w:sz="6" w:space="0" w:color="auto"/>
            </w:tcBorders>
            <w:shd w:val="clear" w:color="auto" w:fill="auto"/>
            <w:vAlign w:val="center"/>
            <w:hideMark/>
          </w:tcPr>
          <w:p w:rsidR="00360EDE" w:rsidRDefault="00360EDE" w:rsidP="00EC32CB">
            <w:pPr>
              <w:jc w:val="center"/>
              <w:rPr>
                <w:rFonts w:eastAsiaTheme="minorEastAsia"/>
                <w:b/>
                <w:color w:val="000000" w:themeColor="text1"/>
                <w:sz w:val="20"/>
                <w:szCs w:val="24"/>
              </w:rPr>
            </w:pPr>
            <w:r>
              <w:rPr>
                <w:rFonts w:eastAsiaTheme="minorEastAsia"/>
                <w:b/>
                <w:color w:val="000000" w:themeColor="text1"/>
                <w:sz w:val="20"/>
                <w:szCs w:val="24"/>
              </w:rPr>
              <w:t>Г</w:t>
            </w:r>
          </w:p>
        </w:tc>
        <w:tc>
          <w:tcPr>
            <w:tcW w:w="1864"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360EDE" w:rsidRDefault="00360EDE" w:rsidP="00EC32CB">
            <w:pPr>
              <w:jc w:val="center"/>
              <w:rPr>
                <w:rFonts w:eastAsiaTheme="minorEastAsia"/>
                <w:color w:val="000000" w:themeColor="text1"/>
                <w:sz w:val="20"/>
                <w:szCs w:val="24"/>
              </w:rPr>
            </w:pPr>
            <w:r>
              <w:rPr>
                <w:rFonts w:eastAsiaTheme="minorEastAsia"/>
                <w:color w:val="000000" w:themeColor="text1"/>
                <w:sz w:val="20"/>
                <w:szCs w:val="24"/>
              </w:rPr>
              <w:t>220 с.к.</w:t>
            </w:r>
          </w:p>
        </w:tc>
        <w:tc>
          <w:tcPr>
            <w:tcW w:w="1751"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360EDE" w:rsidRDefault="00360EDE" w:rsidP="00EC32CB">
            <w:pPr>
              <w:jc w:val="center"/>
              <w:rPr>
                <w:rFonts w:eastAsiaTheme="minorEastAsia"/>
                <w:color w:val="000000" w:themeColor="text1"/>
                <w:sz w:val="20"/>
                <w:szCs w:val="24"/>
              </w:rPr>
            </w:pPr>
            <w:r>
              <w:rPr>
                <w:rFonts w:eastAsiaTheme="minorEastAsia"/>
                <w:color w:val="000000" w:themeColor="text1"/>
                <w:sz w:val="20"/>
                <w:szCs w:val="24"/>
              </w:rPr>
              <w:t>220 В</w:t>
            </w:r>
          </w:p>
        </w:tc>
        <w:tc>
          <w:tcPr>
            <w:tcW w:w="1084" w:type="dxa"/>
            <w:tcBorders>
              <w:top w:val="single" w:sz="6" w:space="0" w:color="auto"/>
              <w:left w:val="single" w:sz="6" w:space="0" w:color="auto"/>
              <w:bottom w:val="single" w:sz="6" w:space="0" w:color="auto"/>
              <w:right w:val="single" w:sz="12" w:space="0" w:color="auto"/>
            </w:tcBorders>
            <w:shd w:val="clear" w:color="auto" w:fill="auto"/>
            <w:vAlign w:val="center"/>
            <w:hideMark/>
          </w:tcPr>
          <w:p w:rsidR="00360EDE" w:rsidRDefault="00360EDE" w:rsidP="00EC32CB">
            <w:pPr>
              <w:jc w:val="center"/>
              <w:rPr>
                <w:rFonts w:eastAsiaTheme="minorEastAsia"/>
                <w:color w:val="000000" w:themeColor="text1"/>
                <w:sz w:val="20"/>
                <w:szCs w:val="24"/>
              </w:rPr>
            </w:pPr>
            <w:r>
              <w:rPr>
                <w:rFonts w:eastAsiaTheme="minorEastAsia"/>
                <w:color w:val="000000" w:themeColor="text1"/>
                <w:sz w:val="20"/>
                <w:szCs w:val="24"/>
              </w:rPr>
              <w:t>–</w:t>
            </w:r>
          </w:p>
        </w:tc>
        <w:tc>
          <w:tcPr>
            <w:tcW w:w="1134" w:type="dxa"/>
            <w:tcBorders>
              <w:top w:val="single" w:sz="6" w:space="0" w:color="auto"/>
              <w:left w:val="single" w:sz="12" w:space="0" w:color="auto"/>
              <w:bottom w:val="single" w:sz="6" w:space="0" w:color="auto"/>
              <w:right w:val="single" w:sz="6" w:space="0" w:color="auto"/>
            </w:tcBorders>
            <w:shd w:val="clear" w:color="auto" w:fill="auto"/>
            <w:vAlign w:val="center"/>
            <w:hideMark/>
          </w:tcPr>
          <w:p w:rsidR="00360EDE" w:rsidRDefault="00360EDE" w:rsidP="00EC32CB">
            <w:pPr>
              <w:jc w:val="center"/>
              <w:rPr>
                <w:rFonts w:eastAsiaTheme="minorEastAsia"/>
                <w:b/>
                <w:color w:val="000000" w:themeColor="text1"/>
                <w:sz w:val="20"/>
                <w:szCs w:val="24"/>
              </w:rPr>
            </w:pPr>
            <w:r>
              <w:rPr>
                <w:rFonts w:eastAsiaTheme="minorEastAsia"/>
                <w:b/>
                <w:color w:val="000000" w:themeColor="text1"/>
                <w:sz w:val="20"/>
                <w:szCs w:val="24"/>
              </w:rPr>
              <w:t>4</w:t>
            </w:r>
          </w:p>
        </w:tc>
        <w:tc>
          <w:tcPr>
            <w:tcW w:w="1418"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360EDE" w:rsidRDefault="00360EDE" w:rsidP="00EC32CB">
            <w:pPr>
              <w:jc w:val="center"/>
              <w:rPr>
                <w:rFonts w:eastAsiaTheme="minorEastAsia"/>
                <w:color w:val="000000" w:themeColor="text1"/>
                <w:sz w:val="20"/>
                <w:szCs w:val="24"/>
              </w:rPr>
            </w:pPr>
            <w:r>
              <w:rPr>
                <w:rFonts w:eastAsiaTheme="minorEastAsia"/>
                <w:color w:val="000000" w:themeColor="text1"/>
                <w:sz w:val="20"/>
                <w:szCs w:val="24"/>
              </w:rPr>
              <w:t>НЭ</w:t>
            </w:r>
          </w:p>
        </w:tc>
        <w:tc>
          <w:tcPr>
            <w:tcW w:w="1701"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360EDE" w:rsidRDefault="00360EDE" w:rsidP="00EC32CB">
            <w:pPr>
              <w:jc w:val="center"/>
              <w:rPr>
                <w:rFonts w:eastAsiaTheme="minorEastAsia"/>
                <w:color w:val="000000" w:themeColor="text1"/>
                <w:sz w:val="20"/>
                <w:szCs w:val="24"/>
              </w:rPr>
            </w:pPr>
            <w:r>
              <w:rPr>
                <w:rFonts w:eastAsiaTheme="minorEastAsia"/>
                <w:color w:val="000000" w:themeColor="text1"/>
                <w:sz w:val="20"/>
                <w:szCs w:val="24"/>
              </w:rPr>
              <w:t>НБ</w:t>
            </w:r>
          </w:p>
        </w:tc>
        <w:tc>
          <w:tcPr>
            <w:tcW w:w="1268" w:type="dxa"/>
            <w:tcBorders>
              <w:top w:val="single" w:sz="6" w:space="0" w:color="auto"/>
              <w:left w:val="single" w:sz="6" w:space="0" w:color="auto"/>
              <w:bottom w:val="single" w:sz="6" w:space="0" w:color="auto"/>
              <w:right w:val="single" w:sz="12" w:space="0" w:color="auto"/>
            </w:tcBorders>
            <w:shd w:val="clear" w:color="auto" w:fill="auto"/>
            <w:vAlign w:val="center"/>
            <w:hideMark/>
          </w:tcPr>
          <w:p w:rsidR="00360EDE" w:rsidRDefault="00360EDE" w:rsidP="00EC32CB">
            <w:pPr>
              <w:jc w:val="center"/>
              <w:rPr>
                <w:rFonts w:eastAsiaTheme="minorEastAsia"/>
                <w:color w:val="000000" w:themeColor="text1"/>
                <w:sz w:val="20"/>
                <w:szCs w:val="24"/>
              </w:rPr>
            </w:pPr>
            <w:r>
              <w:rPr>
                <w:rFonts w:eastAsiaTheme="minorEastAsia"/>
                <w:color w:val="000000" w:themeColor="text1"/>
                <w:sz w:val="20"/>
                <w:szCs w:val="24"/>
              </w:rPr>
              <w:t>БД</w:t>
            </w:r>
          </w:p>
        </w:tc>
      </w:tr>
      <w:tr w:rsidR="00360EDE" w:rsidTr="00EC32CB">
        <w:trPr>
          <w:trHeight w:val="227"/>
        </w:trPr>
        <w:tc>
          <w:tcPr>
            <w:tcW w:w="446" w:type="dxa"/>
            <w:tcBorders>
              <w:top w:val="single" w:sz="6" w:space="0" w:color="auto"/>
              <w:left w:val="single" w:sz="12" w:space="0" w:color="auto"/>
              <w:bottom w:val="single" w:sz="6" w:space="0" w:color="auto"/>
              <w:right w:val="single" w:sz="6" w:space="0" w:color="auto"/>
            </w:tcBorders>
            <w:hideMark/>
          </w:tcPr>
          <w:p w:rsidR="00360EDE" w:rsidRDefault="00360EDE" w:rsidP="00EC32CB">
            <w:pPr>
              <w:rPr>
                <w:rFonts w:eastAsiaTheme="minorEastAsia"/>
                <w:color w:val="000000" w:themeColor="text1"/>
                <w:sz w:val="20"/>
                <w:szCs w:val="24"/>
              </w:rPr>
            </w:pPr>
            <w:r>
              <w:rPr>
                <w:rFonts w:eastAsiaTheme="minorEastAsia"/>
                <w:color w:val="000000" w:themeColor="text1"/>
                <w:sz w:val="20"/>
                <w:szCs w:val="24"/>
              </w:rPr>
              <w:t>5</w:t>
            </w:r>
          </w:p>
        </w:tc>
        <w:tc>
          <w:tcPr>
            <w:tcW w:w="1096" w:type="dxa"/>
            <w:tcBorders>
              <w:top w:val="single" w:sz="6" w:space="0" w:color="auto"/>
              <w:left w:val="single" w:sz="6" w:space="0" w:color="auto"/>
              <w:bottom w:val="single" w:sz="6" w:space="0" w:color="auto"/>
              <w:right w:val="single" w:sz="6" w:space="0" w:color="auto"/>
            </w:tcBorders>
            <w:vAlign w:val="center"/>
            <w:hideMark/>
          </w:tcPr>
          <w:p w:rsidR="00360EDE" w:rsidRDefault="00360EDE" w:rsidP="00EC32CB">
            <w:pPr>
              <w:jc w:val="center"/>
              <w:rPr>
                <w:rFonts w:eastAsiaTheme="minorEastAsia"/>
                <w:b/>
                <w:color w:val="000000" w:themeColor="text1"/>
                <w:sz w:val="20"/>
                <w:szCs w:val="24"/>
              </w:rPr>
            </w:pPr>
            <w:r>
              <w:rPr>
                <w:rFonts w:eastAsiaTheme="minorEastAsia"/>
                <w:b/>
                <w:color w:val="000000" w:themeColor="text1"/>
                <w:sz w:val="20"/>
                <w:szCs w:val="24"/>
              </w:rPr>
              <w:t>Д</w:t>
            </w:r>
          </w:p>
        </w:tc>
        <w:tc>
          <w:tcPr>
            <w:tcW w:w="1189" w:type="dxa"/>
            <w:tcBorders>
              <w:top w:val="single" w:sz="6" w:space="0" w:color="auto"/>
              <w:left w:val="single" w:sz="6" w:space="0" w:color="auto"/>
              <w:bottom w:val="single" w:sz="6" w:space="0" w:color="auto"/>
              <w:right w:val="single" w:sz="6" w:space="0" w:color="auto"/>
            </w:tcBorders>
            <w:vAlign w:val="center"/>
            <w:hideMark/>
          </w:tcPr>
          <w:p w:rsidR="00360EDE" w:rsidRDefault="00360EDE" w:rsidP="00EC32CB">
            <w:pPr>
              <w:jc w:val="center"/>
              <w:rPr>
                <w:rFonts w:eastAsiaTheme="minorEastAsia"/>
                <w:color w:val="000000" w:themeColor="text1"/>
                <w:sz w:val="20"/>
                <w:szCs w:val="24"/>
              </w:rPr>
            </w:pPr>
            <w:r>
              <w:rPr>
                <w:rFonts w:eastAsiaTheme="minorEastAsia"/>
                <w:color w:val="000000" w:themeColor="text1"/>
                <w:sz w:val="20"/>
                <w:szCs w:val="24"/>
              </w:rPr>
              <w:t>Общепром.</w:t>
            </w:r>
          </w:p>
        </w:tc>
        <w:tc>
          <w:tcPr>
            <w:tcW w:w="918" w:type="dxa"/>
            <w:tcBorders>
              <w:top w:val="single" w:sz="6" w:space="0" w:color="auto"/>
              <w:left w:val="single" w:sz="6" w:space="0" w:color="auto"/>
              <w:bottom w:val="single" w:sz="6" w:space="0" w:color="auto"/>
              <w:right w:val="single" w:sz="6" w:space="0" w:color="auto"/>
            </w:tcBorders>
            <w:vAlign w:val="center"/>
            <w:hideMark/>
          </w:tcPr>
          <w:p w:rsidR="00360EDE" w:rsidRDefault="00360EDE" w:rsidP="00EC32CB">
            <w:pPr>
              <w:jc w:val="center"/>
              <w:rPr>
                <w:rFonts w:eastAsiaTheme="minorEastAsia"/>
                <w:color w:val="000000" w:themeColor="text1"/>
                <w:sz w:val="20"/>
                <w:szCs w:val="24"/>
              </w:rPr>
            </w:pPr>
            <w:r>
              <w:rPr>
                <w:rFonts w:eastAsiaTheme="minorEastAsia"/>
                <w:color w:val="000000" w:themeColor="text1"/>
                <w:sz w:val="20"/>
                <w:szCs w:val="24"/>
              </w:rPr>
              <w:t>IP54</w:t>
            </w:r>
          </w:p>
        </w:tc>
        <w:tc>
          <w:tcPr>
            <w:tcW w:w="1012" w:type="dxa"/>
            <w:tcBorders>
              <w:top w:val="single" w:sz="6" w:space="0" w:color="auto"/>
              <w:left w:val="single" w:sz="6" w:space="0" w:color="auto"/>
              <w:bottom w:val="single" w:sz="6" w:space="0" w:color="auto"/>
              <w:right w:val="single" w:sz="12" w:space="0" w:color="auto"/>
            </w:tcBorders>
            <w:vAlign w:val="center"/>
            <w:hideMark/>
          </w:tcPr>
          <w:p w:rsidR="00360EDE" w:rsidRDefault="00360EDE" w:rsidP="00EC32CB">
            <w:pPr>
              <w:jc w:val="center"/>
              <w:rPr>
                <w:rFonts w:eastAsiaTheme="minorEastAsia"/>
                <w:color w:val="000000" w:themeColor="text1"/>
                <w:sz w:val="20"/>
                <w:szCs w:val="24"/>
              </w:rPr>
            </w:pPr>
            <w:r>
              <w:rPr>
                <w:rFonts w:eastAsiaTheme="minorEastAsia"/>
                <w:color w:val="000000" w:themeColor="text1"/>
                <w:sz w:val="20"/>
                <w:szCs w:val="24"/>
              </w:rPr>
              <w:t>220</w:t>
            </w:r>
          </w:p>
        </w:tc>
        <w:tc>
          <w:tcPr>
            <w:tcW w:w="1096" w:type="dxa"/>
            <w:tcBorders>
              <w:top w:val="single" w:sz="6" w:space="0" w:color="auto"/>
              <w:left w:val="single" w:sz="12" w:space="0" w:color="auto"/>
              <w:bottom w:val="single" w:sz="6" w:space="0" w:color="auto"/>
              <w:right w:val="single" w:sz="6" w:space="0" w:color="auto"/>
            </w:tcBorders>
            <w:shd w:val="clear" w:color="auto" w:fill="auto"/>
            <w:vAlign w:val="center"/>
            <w:hideMark/>
          </w:tcPr>
          <w:p w:rsidR="00360EDE" w:rsidRDefault="00360EDE" w:rsidP="00EC32CB">
            <w:pPr>
              <w:jc w:val="center"/>
              <w:rPr>
                <w:rFonts w:eastAsiaTheme="minorEastAsia"/>
                <w:b/>
                <w:color w:val="000000" w:themeColor="text1"/>
                <w:sz w:val="20"/>
                <w:szCs w:val="24"/>
              </w:rPr>
            </w:pPr>
            <w:r>
              <w:rPr>
                <w:rFonts w:eastAsiaTheme="minorEastAsia"/>
                <w:b/>
                <w:color w:val="000000" w:themeColor="text1"/>
                <w:sz w:val="20"/>
                <w:szCs w:val="24"/>
              </w:rPr>
              <w:t>Д</w:t>
            </w:r>
          </w:p>
        </w:tc>
        <w:tc>
          <w:tcPr>
            <w:tcW w:w="1864"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360EDE" w:rsidRDefault="00360EDE" w:rsidP="00EC32CB">
            <w:pPr>
              <w:jc w:val="center"/>
              <w:rPr>
                <w:rFonts w:eastAsiaTheme="minorEastAsia"/>
                <w:color w:val="000000" w:themeColor="text1"/>
                <w:sz w:val="20"/>
                <w:szCs w:val="24"/>
              </w:rPr>
            </w:pPr>
            <w:r>
              <w:rPr>
                <w:rFonts w:eastAsiaTheme="minorEastAsia"/>
                <w:color w:val="000000" w:themeColor="text1"/>
                <w:sz w:val="20"/>
                <w:szCs w:val="24"/>
              </w:rPr>
              <w:t>220 с.к.</w:t>
            </w:r>
          </w:p>
        </w:tc>
        <w:tc>
          <w:tcPr>
            <w:tcW w:w="1751"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360EDE" w:rsidRDefault="00360EDE" w:rsidP="00EC32CB">
            <w:pPr>
              <w:jc w:val="center"/>
              <w:rPr>
                <w:rFonts w:eastAsiaTheme="minorEastAsia"/>
                <w:color w:val="000000" w:themeColor="text1"/>
                <w:sz w:val="20"/>
                <w:szCs w:val="24"/>
              </w:rPr>
            </w:pPr>
            <w:r>
              <w:rPr>
                <w:rFonts w:eastAsiaTheme="minorEastAsia"/>
                <w:color w:val="000000" w:themeColor="text1"/>
                <w:sz w:val="20"/>
                <w:szCs w:val="24"/>
              </w:rPr>
              <w:t>220 В</w:t>
            </w:r>
          </w:p>
        </w:tc>
        <w:tc>
          <w:tcPr>
            <w:tcW w:w="1084" w:type="dxa"/>
            <w:tcBorders>
              <w:top w:val="single" w:sz="6" w:space="0" w:color="auto"/>
              <w:left w:val="single" w:sz="6" w:space="0" w:color="auto"/>
              <w:bottom w:val="single" w:sz="6" w:space="0" w:color="auto"/>
              <w:right w:val="single" w:sz="12" w:space="0" w:color="auto"/>
            </w:tcBorders>
            <w:shd w:val="clear" w:color="auto" w:fill="auto"/>
            <w:vAlign w:val="center"/>
            <w:hideMark/>
          </w:tcPr>
          <w:p w:rsidR="00360EDE" w:rsidRDefault="00360EDE" w:rsidP="00EC32CB">
            <w:pPr>
              <w:jc w:val="center"/>
              <w:rPr>
                <w:rFonts w:eastAsiaTheme="minorEastAsia"/>
                <w:color w:val="000000" w:themeColor="text1"/>
                <w:sz w:val="20"/>
                <w:szCs w:val="24"/>
              </w:rPr>
            </w:pPr>
            <w:r>
              <w:rPr>
                <w:rFonts w:eastAsiaTheme="minorEastAsia"/>
                <w:color w:val="000000" w:themeColor="text1"/>
                <w:sz w:val="20"/>
                <w:szCs w:val="24"/>
              </w:rPr>
              <w:t>Fieldbus</w:t>
            </w:r>
          </w:p>
        </w:tc>
        <w:tc>
          <w:tcPr>
            <w:tcW w:w="1134" w:type="dxa"/>
            <w:tcBorders>
              <w:top w:val="single" w:sz="6" w:space="0" w:color="auto"/>
              <w:left w:val="single" w:sz="12" w:space="0" w:color="auto"/>
              <w:bottom w:val="single" w:sz="6" w:space="0" w:color="auto"/>
              <w:right w:val="single" w:sz="6" w:space="0" w:color="auto"/>
            </w:tcBorders>
            <w:shd w:val="clear" w:color="auto" w:fill="auto"/>
            <w:vAlign w:val="center"/>
            <w:hideMark/>
          </w:tcPr>
          <w:p w:rsidR="00360EDE" w:rsidRDefault="00360EDE" w:rsidP="00EC32CB">
            <w:pPr>
              <w:jc w:val="center"/>
              <w:rPr>
                <w:rFonts w:eastAsiaTheme="minorEastAsia"/>
                <w:b/>
                <w:color w:val="000000" w:themeColor="text1"/>
                <w:sz w:val="20"/>
                <w:szCs w:val="24"/>
              </w:rPr>
            </w:pPr>
            <w:r>
              <w:rPr>
                <w:rFonts w:eastAsiaTheme="minorEastAsia"/>
                <w:b/>
                <w:color w:val="000000" w:themeColor="text1"/>
                <w:sz w:val="20"/>
                <w:szCs w:val="24"/>
              </w:rPr>
              <w:t>5</w:t>
            </w:r>
          </w:p>
        </w:tc>
        <w:tc>
          <w:tcPr>
            <w:tcW w:w="1418"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360EDE" w:rsidRDefault="00360EDE" w:rsidP="00EC32CB">
            <w:pPr>
              <w:jc w:val="center"/>
              <w:rPr>
                <w:rFonts w:eastAsiaTheme="minorEastAsia"/>
                <w:color w:val="000000" w:themeColor="text1"/>
                <w:sz w:val="20"/>
                <w:szCs w:val="24"/>
              </w:rPr>
            </w:pPr>
            <w:r>
              <w:rPr>
                <w:rFonts w:eastAsiaTheme="minorEastAsia"/>
                <w:color w:val="000000" w:themeColor="text1"/>
                <w:sz w:val="20"/>
                <w:szCs w:val="24"/>
              </w:rPr>
              <w:t>ВБ</w:t>
            </w:r>
          </w:p>
        </w:tc>
        <w:tc>
          <w:tcPr>
            <w:tcW w:w="1701"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360EDE" w:rsidRDefault="00360EDE" w:rsidP="00EC32CB">
            <w:pPr>
              <w:jc w:val="center"/>
              <w:rPr>
                <w:rFonts w:eastAsiaTheme="minorEastAsia"/>
                <w:color w:val="000000" w:themeColor="text1"/>
                <w:sz w:val="20"/>
                <w:szCs w:val="24"/>
              </w:rPr>
            </w:pPr>
            <w:r>
              <w:rPr>
                <w:rFonts w:eastAsiaTheme="minorEastAsia"/>
                <w:color w:val="000000" w:themeColor="text1"/>
                <w:sz w:val="20"/>
                <w:szCs w:val="24"/>
              </w:rPr>
              <w:t>Б</w:t>
            </w:r>
          </w:p>
        </w:tc>
        <w:tc>
          <w:tcPr>
            <w:tcW w:w="1268" w:type="dxa"/>
            <w:tcBorders>
              <w:top w:val="single" w:sz="6" w:space="0" w:color="auto"/>
              <w:left w:val="single" w:sz="6" w:space="0" w:color="auto"/>
              <w:bottom w:val="single" w:sz="6" w:space="0" w:color="auto"/>
              <w:right w:val="single" w:sz="12" w:space="0" w:color="auto"/>
            </w:tcBorders>
            <w:shd w:val="clear" w:color="auto" w:fill="auto"/>
            <w:vAlign w:val="center"/>
            <w:hideMark/>
          </w:tcPr>
          <w:p w:rsidR="00360EDE" w:rsidRDefault="00360EDE" w:rsidP="00EC32CB">
            <w:pPr>
              <w:jc w:val="center"/>
              <w:rPr>
                <w:rFonts w:eastAsiaTheme="minorEastAsia"/>
                <w:color w:val="000000" w:themeColor="text1"/>
                <w:sz w:val="20"/>
                <w:szCs w:val="24"/>
              </w:rPr>
            </w:pPr>
            <w:r>
              <w:rPr>
                <w:rFonts w:eastAsiaTheme="minorEastAsia"/>
                <w:color w:val="000000" w:themeColor="text1"/>
                <w:sz w:val="20"/>
                <w:szCs w:val="24"/>
              </w:rPr>
              <w:t>Д</w:t>
            </w:r>
          </w:p>
        </w:tc>
      </w:tr>
      <w:tr w:rsidR="00360EDE" w:rsidTr="00EC32CB">
        <w:trPr>
          <w:trHeight w:val="227"/>
        </w:trPr>
        <w:tc>
          <w:tcPr>
            <w:tcW w:w="446" w:type="dxa"/>
            <w:tcBorders>
              <w:top w:val="single" w:sz="6" w:space="0" w:color="auto"/>
              <w:left w:val="single" w:sz="12" w:space="0" w:color="auto"/>
              <w:bottom w:val="single" w:sz="6" w:space="0" w:color="auto"/>
              <w:right w:val="single" w:sz="6" w:space="0" w:color="auto"/>
            </w:tcBorders>
            <w:hideMark/>
          </w:tcPr>
          <w:p w:rsidR="00360EDE" w:rsidRDefault="00360EDE" w:rsidP="00EC32CB">
            <w:pPr>
              <w:rPr>
                <w:rFonts w:eastAsiaTheme="minorEastAsia"/>
                <w:color w:val="000000" w:themeColor="text1"/>
                <w:sz w:val="20"/>
                <w:szCs w:val="24"/>
              </w:rPr>
            </w:pPr>
            <w:r>
              <w:rPr>
                <w:rFonts w:eastAsiaTheme="minorEastAsia"/>
                <w:color w:val="000000" w:themeColor="text1"/>
                <w:sz w:val="20"/>
                <w:szCs w:val="24"/>
              </w:rPr>
              <w:t>6</w:t>
            </w:r>
          </w:p>
        </w:tc>
        <w:tc>
          <w:tcPr>
            <w:tcW w:w="1096" w:type="dxa"/>
            <w:tcBorders>
              <w:top w:val="single" w:sz="6" w:space="0" w:color="auto"/>
              <w:left w:val="single" w:sz="6" w:space="0" w:color="auto"/>
              <w:bottom w:val="single" w:sz="6" w:space="0" w:color="auto"/>
              <w:right w:val="single" w:sz="6" w:space="0" w:color="auto"/>
            </w:tcBorders>
            <w:vAlign w:val="center"/>
            <w:hideMark/>
          </w:tcPr>
          <w:p w:rsidR="00360EDE" w:rsidRDefault="00360EDE" w:rsidP="00EC32CB">
            <w:pPr>
              <w:jc w:val="center"/>
              <w:rPr>
                <w:rFonts w:eastAsiaTheme="minorEastAsia"/>
                <w:b/>
                <w:color w:val="000000" w:themeColor="text1"/>
                <w:sz w:val="20"/>
                <w:szCs w:val="24"/>
              </w:rPr>
            </w:pPr>
            <w:r>
              <w:rPr>
                <w:rFonts w:eastAsiaTheme="minorEastAsia"/>
                <w:b/>
                <w:color w:val="000000" w:themeColor="text1"/>
                <w:sz w:val="20"/>
                <w:szCs w:val="24"/>
              </w:rPr>
              <w:t>Е</w:t>
            </w:r>
          </w:p>
        </w:tc>
        <w:tc>
          <w:tcPr>
            <w:tcW w:w="1189" w:type="dxa"/>
            <w:tcBorders>
              <w:top w:val="single" w:sz="6" w:space="0" w:color="auto"/>
              <w:left w:val="single" w:sz="6" w:space="0" w:color="auto"/>
              <w:bottom w:val="single" w:sz="6" w:space="0" w:color="auto"/>
              <w:right w:val="single" w:sz="6" w:space="0" w:color="auto"/>
            </w:tcBorders>
            <w:vAlign w:val="center"/>
            <w:hideMark/>
          </w:tcPr>
          <w:p w:rsidR="00360EDE" w:rsidRDefault="00360EDE" w:rsidP="00EC32CB">
            <w:pPr>
              <w:jc w:val="center"/>
              <w:rPr>
                <w:rFonts w:eastAsiaTheme="minorEastAsia"/>
                <w:color w:val="000000" w:themeColor="text1"/>
                <w:sz w:val="20"/>
                <w:szCs w:val="24"/>
              </w:rPr>
            </w:pPr>
            <w:r>
              <w:rPr>
                <w:rFonts w:eastAsiaTheme="minorEastAsia"/>
                <w:color w:val="000000" w:themeColor="text1"/>
                <w:sz w:val="20"/>
                <w:szCs w:val="24"/>
              </w:rPr>
              <w:t>Общепром.</w:t>
            </w:r>
          </w:p>
        </w:tc>
        <w:tc>
          <w:tcPr>
            <w:tcW w:w="918" w:type="dxa"/>
            <w:tcBorders>
              <w:top w:val="single" w:sz="6" w:space="0" w:color="auto"/>
              <w:left w:val="single" w:sz="6" w:space="0" w:color="auto"/>
              <w:bottom w:val="single" w:sz="6" w:space="0" w:color="auto"/>
              <w:right w:val="single" w:sz="6" w:space="0" w:color="auto"/>
            </w:tcBorders>
            <w:vAlign w:val="center"/>
            <w:hideMark/>
          </w:tcPr>
          <w:p w:rsidR="00360EDE" w:rsidRDefault="00360EDE" w:rsidP="00EC32CB">
            <w:pPr>
              <w:jc w:val="center"/>
              <w:rPr>
                <w:rFonts w:eastAsiaTheme="minorEastAsia"/>
                <w:color w:val="000000" w:themeColor="text1"/>
                <w:sz w:val="20"/>
                <w:szCs w:val="24"/>
              </w:rPr>
            </w:pPr>
            <w:r>
              <w:rPr>
                <w:rFonts w:eastAsiaTheme="minorEastAsia"/>
                <w:color w:val="000000" w:themeColor="text1"/>
                <w:sz w:val="20"/>
                <w:szCs w:val="24"/>
              </w:rPr>
              <w:t>IP65</w:t>
            </w:r>
          </w:p>
        </w:tc>
        <w:tc>
          <w:tcPr>
            <w:tcW w:w="1012" w:type="dxa"/>
            <w:tcBorders>
              <w:top w:val="single" w:sz="6" w:space="0" w:color="auto"/>
              <w:left w:val="single" w:sz="6" w:space="0" w:color="auto"/>
              <w:bottom w:val="single" w:sz="6" w:space="0" w:color="auto"/>
              <w:right w:val="single" w:sz="12" w:space="0" w:color="auto"/>
            </w:tcBorders>
            <w:vAlign w:val="center"/>
            <w:hideMark/>
          </w:tcPr>
          <w:p w:rsidR="00360EDE" w:rsidRDefault="00360EDE" w:rsidP="00EC32CB">
            <w:pPr>
              <w:jc w:val="center"/>
              <w:rPr>
                <w:rFonts w:eastAsiaTheme="minorEastAsia"/>
                <w:color w:val="000000" w:themeColor="text1"/>
                <w:sz w:val="20"/>
                <w:szCs w:val="24"/>
              </w:rPr>
            </w:pPr>
            <w:r>
              <w:rPr>
                <w:rFonts w:eastAsiaTheme="minorEastAsia"/>
                <w:color w:val="000000" w:themeColor="text1"/>
                <w:sz w:val="20"/>
                <w:szCs w:val="24"/>
              </w:rPr>
              <w:t>220</w:t>
            </w:r>
          </w:p>
        </w:tc>
        <w:tc>
          <w:tcPr>
            <w:tcW w:w="1096" w:type="dxa"/>
            <w:tcBorders>
              <w:top w:val="single" w:sz="6" w:space="0" w:color="auto"/>
              <w:left w:val="single" w:sz="12" w:space="0" w:color="auto"/>
              <w:bottom w:val="single" w:sz="6" w:space="0" w:color="auto"/>
              <w:right w:val="single" w:sz="6" w:space="0" w:color="auto"/>
            </w:tcBorders>
            <w:shd w:val="clear" w:color="auto" w:fill="auto"/>
            <w:vAlign w:val="center"/>
            <w:hideMark/>
          </w:tcPr>
          <w:p w:rsidR="00360EDE" w:rsidRDefault="00360EDE" w:rsidP="00EC32CB">
            <w:pPr>
              <w:jc w:val="center"/>
              <w:rPr>
                <w:rFonts w:eastAsiaTheme="minorEastAsia"/>
                <w:b/>
                <w:color w:val="000000" w:themeColor="text1"/>
                <w:sz w:val="20"/>
                <w:szCs w:val="24"/>
              </w:rPr>
            </w:pPr>
            <w:r>
              <w:rPr>
                <w:rFonts w:eastAsiaTheme="minorEastAsia"/>
                <w:b/>
                <w:color w:val="000000" w:themeColor="text1"/>
                <w:sz w:val="20"/>
                <w:szCs w:val="24"/>
              </w:rPr>
              <w:t>Е</w:t>
            </w:r>
          </w:p>
        </w:tc>
        <w:tc>
          <w:tcPr>
            <w:tcW w:w="1864"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360EDE" w:rsidRDefault="00360EDE" w:rsidP="00EC32CB">
            <w:pPr>
              <w:jc w:val="center"/>
              <w:rPr>
                <w:rFonts w:eastAsiaTheme="minorEastAsia"/>
                <w:color w:val="000000" w:themeColor="text1"/>
                <w:sz w:val="20"/>
                <w:szCs w:val="24"/>
              </w:rPr>
            </w:pPr>
            <w:r>
              <w:rPr>
                <w:rFonts w:eastAsiaTheme="minorEastAsia"/>
                <w:color w:val="000000" w:themeColor="text1"/>
                <w:sz w:val="20"/>
                <w:szCs w:val="24"/>
              </w:rPr>
              <w:t>220 с.к.</w:t>
            </w:r>
          </w:p>
        </w:tc>
        <w:tc>
          <w:tcPr>
            <w:tcW w:w="1751"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360EDE" w:rsidRDefault="00360EDE" w:rsidP="00EC32CB">
            <w:pPr>
              <w:jc w:val="center"/>
              <w:rPr>
                <w:rFonts w:eastAsiaTheme="minorEastAsia"/>
                <w:color w:val="000000" w:themeColor="text1"/>
                <w:sz w:val="20"/>
                <w:szCs w:val="24"/>
              </w:rPr>
            </w:pPr>
            <w:r>
              <w:rPr>
                <w:rFonts w:eastAsiaTheme="minorEastAsia"/>
                <w:color w:val="000000" w:themeColor="text1"/>
                <w:sz w:val="20"/>
                <w:szCs w:val="24"/>
              </w:rPr>
              <w:t>220 В</w:t>
            </w:r>
          </w:p>
        </w:tc>
        <w:tc>
          <w:tcPr>
            <w:tcW w:w="1084" w:type="dxa"/>
            <w:tcBorders>
              <w:top w:val="single" w:sz="6" w:space="0" w:color="auto"/>
              <w:left w:val="single" w:sz="6" w:space="0" w:color="auto"/>
              <w:bottom w:val="single" w:sz="6" w:space="0" w:color="auto"/>
              <w:right w:val="single" w:sz="12" w:space="0" w:color="auto"/>
            </w:tcBorders>
            <w:shd w:val="clear" w:color="auto" w:fill="auto"/>
            <w:vAlign w:val="center"/>
            <w:hideMark/>
          </w:tcPr>
          <w:p w:rsidR="00360EDE" w:rsidRDefault="00360EDE" w:rsidP="00EC32CB">
            <w:pPr>
              <w:jc w:val="center"/>
              <w:rPr>
                <w:rFonts w:eastAsiaTheme="minorEastAsia"/>
                <w:color w:val="000000" w:themeColor="text1"/>
                <w:sz w:val="20"/>
                <w:szCs w:val="24"/>
              </w:rPr>
            </w:pPr>
            <w:r>
              <w:rPr>
                <w:rFonts w:eastAsiaTheme="minorEastAsia"/>
                <w:color w:val="000000" w:themeColor="text1"/>
                <w:sz w:val="20"/>
                <w:szCs w:val="24"/>
              </w:rPr>
              <w:t>Modbus</w:t>
            </w:r>
          </w:p>
        </w:tc>
        <w:tc>
          <w:tcPr>
            <w:tcW w:w="1134" w:type="dxa"/>
            <w:tcBorders>
              <w:top w:val="single" w:sz="6" w:space="0" w:color="auto"/>
              <w:left w:val="single" w:sz="12" w:space="0" w:color="auto"/>
              <w:bottom w:val="single" w:sz="6" w:space="0" w:color="auto"/>
              <w:right w:val="single" w:sz="6" w:space="0" w:color="auto"/>
            </w:tcBorders>
            <w:shd w:val="clear" w:color="auto" w:fill="auto"/>
            <w:vAlign w:val="center"/>
            <w:hideMark/>
          </w:tcPr>
          <w:p w:rsidR="00360EDE" w:rsidRDefault="00360EDE" w:rsidP="00EC32CB">
            <w:pPr>
              <w:jc w:val="center"/>
              <w:rPr>
                <w:rFonts w:eastAsiaTheme="minorEastAsia"/>
                <w:b/>
                <w:color w:val="000000" w:themeColor="text1"/>
                <w:sz w:val="20"/>
                <w:szCs w:val="24"/>
              </w:rPr>
            </w:pPr>
            <w:r>
              <w:rPr>
                <w:rFonts w:eastAsiaTheme="minorEastAsia"/>
                <w:b/>
                <w:color w:val="000000" w:themeColor="text1"/>
                <w:sz w:val="20"/>
                <w:szCs w:val="24"/>
              </w:rPr>
              <w:t>6</w:t>
            </w:r>
          </w:p>
        </w:tc>
        <w:tc>
          <w:tcPr>
            <w:tcW w:w="1418"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360EDE" w:rsidRDefault="00360EDE" w:rsidP="00EC32CB">
            <w:pPr>
              <w:jc w:val="center"/>
              <w:rPr>
                <w:rFonts w:eastAsiaTheme="minorEastAsia"/>
                <w:color w:val="000000" w:themeColor="text1"/>
                <w:sz w:val="20"/>
                <w:szCs w:val="24"/>
              </w:rPr>
            </w:pPr>
            <w:r>
              <w:rPr>
                <w:rFonts w:eastAsiaTheme="minorEastAsia"/>
                <w:color w:val="000000" w:themeColor="text1"/>
                <w:sz w:val="20"/>
                <w:szCs w:val="24"/>
              </w:rPr>
              <w:t>ВБ</w:t>
            </w:r>
          </w:p>
        </w:tc>
        <w:tc>
          <w:tcPr>
            <w:tcW w:w="1701"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360EDE" w:rsidRDefault="00360EDE" w:rsidP="00EC32CB">
            <w:pPr>
              <w:jc w:val="center"/>
              <w:rPr>
                <w:rFonts w:eastAsiaTheme="minorEastAsia"/>
                <w:color w:val="000000" w:themeColor="text1"/>
                <w:sz w:val="20"/>
                <w:szCs w:val="24"/>
              </w:rPr>
            </w:pPr>
            <w:r>
              <w:rPr>
                <w:rFonts w:eastAsiaTheme="minorEastAsia"/>
                <w:color w:val="000000" w:themeColor="text1"/>
                <w:sz w:val="20"/>
                <w:szCs w:val="24"/>
              </w:rPr>
              <w:t>НБ</w:t>
            </w:r>
          </w:p>
        </w:tc>
        <w:tc>
          <w:tcPr>
            <w:tcW w:w="1268" w:type="dxa"/>
            <w:tcBorders>
              <w:top w:val="single" w:sz="6" w:space="0" w:color="auto"/>
              <w:left w:val="single" w:sz="6" w:space="0" w:color="auto"/>
              <w:bottom w:val="single" w:sz="6" w:space="0" w:color="auto"/>
              <w:right w:val="single" w:sz="12" w:space="0" w:color="auto"/>
            </w:tcBorders>
            <w:shd w:val="clear" w:color="auto" w:fill="auto"/>
            <w:vAlign w:val="center"/>
            <w:hideMark/>
          </w:tcPr>
          <w:p w:rsidR="00360EDE" w:rsidRDefault="00360EDE" w:rsidP="00EC32CB">
            <w:pPr>
              <w:jc w:val="center"/>
              <w:rPr>
                <w:rFonts w:eastAsiaTheme="minorEastAsia"/>
                <w:color w:val="000000" w:themeColor="text1"/>
                <w:sz w:val="20"/>
                <w:szCs w:val="24"/>
              </w:rPr>
            </w:pPr>
            <w:r>
              <w:rPr>
                <w:rFonts w:eastAsiaTheme="minorEastAsia"/>
                <w:color w:val="000000" w:themeColor="text1"/>
                <w:sz w:val="20"/>
                <w:szCs w:val="24"/>
              </w:rPr>
              <w:t>Д</w:t>
            </w:r>
          </w:p>
        </w:tc>
      </w:tr>
      <w:tr w:rsidR="00360EDE" w:rsidTr="00EC32CB">
        <w:trPr>
          <w:trHeight w:val="227"/>
        </w:trPr>
        <w:tc>
          <w:tcPr>
            <w:tcW w:w="446" w:type="dxa"/>
            <w:tcBorders>
              <w:top w:val="single" w:sz="6" w:space="0" w:color="auto"/>
              <w:left w:val="single" w:sz="12" w:space="0" w:color="auto"/>
              <w:bottom w:val="single" w:sz="6" w:space="0" w:color="auto"/>
              <w:right w:val="single" w:sz="6" w:space="0" w:color="auto"/>
            </w:tcBorders>
            <w:hideMark/>
          </w:tcPr>
          <w:p w:rsidR="00360EDE" w:rsidRDefault="00360EDE" w:rsidP="00EC32CB">
            <w:pPr>
              <w:rPr>
                <w:rFonts w:eastAsiaTheme="minorEastAsia"/>
                <w:color w:val="000000" w:themeColor="text1"/>
                <w:sz w:val="20"/>
                <w:szCs w:val="24"/>
              </w:rPr>
            </w:pPr>
            <w:r>
              <w:rPr>
                <w:rFonts w:eastAsiaTheme="minorEastAsia"/>
                <w:color w:val="000000" w:themeColor="text1"/>
                <w:sz w:val="20"/>
                <w:szCs w:val="24"/>
              </w:rPr>
              <w:t>7</w:t>
            </w:r>
          </w:p>
        </w:tc>
        <w:tc>
          <w:tcPr>
            <w:tcW w:w="1096" w:type="dxa"/>
            <w:tcBorders>
              <w:top w:val="single" w:sz="6" w:space="0" w:color="auto"/>
              <w:left w:val="single" w:sz="6" w:space="0" w:color="auto"/>
              <w:bottom w:val="single" w:sz="6" w:space="0" w:color="auto"/>
              <w:right w:val="single" w:sz="6" w:space="0" w:color="auto"/>
            </w:tcBorders>
            <w:vAlign w:val="center"/>
            <w:hideMark/>
          </w:tcPr>
          <w:p w:rsidR="00360EDE" w:rsidRDefault="00360EDE" w:rsidP="00EC32CB">
            <w:pPr>
              <w:jc w:val="center"/>
              <w:rPr>
                <w:rFonts w:eastAsiaTheme="minorEastAsia"/>
                <w:b/>
                <w:color w:val="000000" w:themeColor="text1"/>
                <w:sz w:val="20"/>
                <w:szCs w:val="24"/>
              </w:rPr>
            </w:pPr>
            <w:r>
              <w:rPr>
                <w:rFonts w:eastAsiaTheme="minorEastAsia"/>
                <w:b/>
                <w:color w:val="000000" w:themeColor="text1"/>
                <w:sz w:val="20"/>
                <w:szCs w:val="24"/>
              </w:rPr>
              <w:t>Ж</w:t>
            </w:r>
          </w:p>
        </w:tc>
        <w:tc>
          <w:tcPr>
            <w:tcW w:w="1189" w:type="dxa"/>
            <w:tcBorders>
              <w:top w:val="single" w:sz="6" w:space="0" w:color="auto"/>
              <w:left w:val="single" w:sz="6" w:space="0" w:color="auto"/>
              <w:bottom w:val="single" w:sz="6" w:space="0" w:color="auto"/>
              <w:right w:val="single" w:sz="6" w:space="0" w:color="auto"/>
            </w:tcBorders>
            <w:vAlign w:val="center"/>
            <w:hideMark/>
          </w:tcPr>
          <w:p w:rsidR="00360EDE" w:rsidRDefault="00360EDE" w:rsidP="00EC32CB">
            <w:pPr>
              <w:jc w:val="center"/>
              <w:rPr>
                <w:rFonts w:eastAsiaTheme="minorEastAsia"/>
                <w:color w:val="000000" w:themeColor="text1"/>
                <w:sz w:val="20"/>
                <w:szCs w:val="24"/>
              </w:rPr>
            </w:pPr>
            <w:r>
              <w:rPr>
                <w:rFonts w:eastAsiaTheme="minorEastAsia"/>
                <w:color w:val="000000" w:themeColor="text1"/>
                <w:sz w:val="20"/>
                <w:szCs w:val="24"/>
              </w:rPr>
              <w:t>Общепром.</w:t>
            </w:r>
          </w:p>
        </w:tc>
        <w:tc>
          <w:tcPr>
            <w:tcW w:w="918" w:type="dxa"/>
            <w:tcBorders>
              <w:top w:val="single" w:sz="6" w:space="0" w:color="auto"/>
              <w:left w:val="single" w:sz="6" w:space="0" w:color="auto"/>
              <w:bottom w:val="single" w:sz="6" w:space="0" w:color="auto"/>
              <w:right w:val="single" w:sz="6" w:space="0" w:color="auto"/>
            </w:tcBorders>
            <w:vAlign w:val="center"/>
            <w:hideMark/>
          </w:tcPr>
          <w:p w:rsidR="00360EDE" w:rsidRDefault="00360EDE" w:rsidP="00EC32CB">
            <w:pPr>
              <w:jc w:val="center"/>
              <w:rPr>
                <w:rFonts w:eastAsiaTheme="minorEastAsia"/>
                <w:color w:val="000000" w:themeColor="text1"/>
                <w:sz w:val="20"/>
                <w:szCs w:val="24"/>
              </w:rPr>
            </w:pPr>
            <w:r>
              <w:rPr>
                <w:rFonts w:eastAsiaTheme="minorEastAsia"/>
                <w:color w:val="000000" w:themeColor="text1"/>
                <w:sz w:val="20"/>
                <w:szCs w:val="24"/>
              </w:rPr>
              <w:t>IP54</w:t>
            </w:r>
          </w:p>
        </w:tc>
        <w:tc>
          <w:tcPr>
            <w:tcW w:w="1012" w:type="dxa"/>
            <w:tcBorders>
              <w:top w:val="single" w:sz="6" w:space="0" w:color="auto"/>
              <w:left w:val="single" w:sz="6" w:space="0" w:color="auto"/>
              <w:bottom w:val="single" w:sz="6" w:space="0" w:color="auto"/>
              <w:right w:val="single" w:sz="12" w:space="0" w:color="auto"/>
            </w:tcBorders>
            <w:vAlign w:val="center"/>
            <w:hideMark/>
          </w:tcPr>
          <w:p w:rsidR="00360EDE" w:rsidRDefault="00360EDE" w:rsidP="00EC32CB">
            <w:pPr>
              <w:jc w:val="center"/>
              <w:rPr>
                <w:rFonts w:eastAsiaTheme="minorEastAsia"/>
                <w:color w:val="000000" w:themeColor="text1"/>
                <w:sz w:val="20"/>
                <w:szCs w:val="24"/>
              </w:rPr>
            </w:pPr>
            <w:r>
              <w:rPr>
                <w:rFonts w:eastAsiaTheme="minorEastAsia"/>
                <w:color w:val="000000" w:themeColor="text1"/>
                <w:sz w:val="20"/>
                <w:szCs w:val="24"/>
              </w:rPr>
              <w:t>380</w:t>
            </w:r>
          </w:p>
        </w:tc>
        <w:tc>
          <w:tcPr>
            <w:tcW w:w="1096" w:type="dxa"/>
            <w:tcBorders>
              <w:top w:val="single" w:sz="6" w:space="0" w:color="auto"/>
              <w:left w:val="single" w:sz="12" w:space="0" w:color="auto"/>
              <w:bottom w:val="single" w:sz="6" w:space="0" w:color="auto"/>
              <w:right w:val="single" w:sz="6" w:space="0" w:color="auto"/>
            </w:tcBorders>
            <w:shd w:val="clear" w:color="auto" w:fill="auto"/>
            <w:vAlign w:val="center"/>
            <w:hideMark/>
          </w:tcPr>
          <w:p w:rsidR="00360EDE" w:rsidRDefault="00360EDE" w:rsidP="00EC32CB">
            <w:pPr>
              <w:jc w:val="center"/>
              <w:rPr>
                <w:rFonts w:eastAsiaTheme="minorEastAsia"/>
                <w:b/>
                <w:color w:val="000000" w:themeColor="text1"/>
                <w:sz w:val="20"/>
                <w:szCs w:val="24"/>
              </w:rPr>
            </w:pPr>
            <w:r>
              <w:rPr>
                <w:rFonts w:eastAsiaTheme="minorEastAsia"/>
                <w:b/>
                <w:color w:val="000000" w:themeColor="text1"/>
                <w:sz w:val="20"/>
                <w:szCs w:val="24"/>
              </w:rPr>
              <w:t>Ж</w:t>
            </w:r>
          </w:p>
        </w:tc>
        <w:tc>
          <w:tcPr>
            <w:tcW w:w="1864"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360EDE" w:rsidRDefault="00360EDE" w:rsidP="00EC32CB">
            <w:pPr>
              <w:jc w:val="center"/>
              <w:rPr>
                <w:rFonts w:eastAsiaTheme="minorEastAsia"/>
                <w:color w:val="000000" w:themeColor="text1"/>
                <w:sz w:val="20"/>
                <w:szCs w:val="24"/>
              </w:rPr>
            </w:pPr>
            <w:r>
              <w:rPr>
                <w:rFonts w:eastAsiaTheme="minorEastAsia"/>
                <w:color w:val="000000" w:themeColor="text1"/>
                <w:sz w:val="20"/>
                <w:szCs w:val="24"/>
              </w:rPr>
              <w:t>24 с.к.</w:t>
            </w:r>
          </w:p>
        </w:tc>
        <w:tc>
          <w:tcPr>
            <w:tcW w:w="1751"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360EDE" w:rsidRDefault="00360EDE" w:rsidP="00EC32CB">
            <w:pPr>
              <w:jc w:val="center"/>
              <w:rPr>
                <w:rFonts w:eastAsiaTheme="minorEastAsia"/>
                <w:color w:val="000000" w:themeColor="text1"/>
                <w:sz w:val="20"/>
                <w:szCs w:val="24"/>
              </w:rPr>
            </w:pPr>
            <w:r>
              <w:rPr>
                <w:rFonts w:eastAsiaTheme="minorEastAsia"/>
                <w:color w:val="000000" w:themeColor="text1"/>
                <w:sz w:val="20"/>
                <w:szCs w:val="24"/>
              </w:rPr>
              <w:t>4-20 мА + HART</w:t>
            </w:r>
          </w:p>
        </w:tc>
        <w:tc>
          <w:tcPr>
            <w:tcW w:w="1084" w:type="dxa"/>
            <w:tcBorders>
              <w:top w:val="single" w:sz="6" w:space="0" w:color="auto"/>
              <w:left w:val="single" w:sz="6" w:space="0" w:color="auto"/>
              <w:bottom w:val="single" w:sz="6" w:space="0" w:color="auto"/>
              <w:right w:val="single" w:sz="12" w:space="0" w:color="auto"/>
            </w:tcBorders>
            <w:shd w:val="clear" w:color="auto" w:fill="auto"/>
            <w:vAlign w:val="center"/>
            <w:hideMark/>
          </w:tcPr>
          <w:p w:rsidR="00360EDE" w:rsidRDefault="00360EDE" w:rsidP="00EC32CB">
            <w:pPr>
              <w:jc w:val="center"/>
              <w:rPr>
                <w:rFonts w:eastAsiaTheme="minorEastAsia"/>
                <w:color w:val="000000" w:themeColor="text1"/>
                <w:sz w:val="20"/>
                <w:szCs w:val="24"/>
              </w:rPr>
            </w:pPr>
            <w:r>
              <w:rPr>
                <w:rFonts w:eastAsiaTheme="minorEastAsia"/>
                <w:color w:val="000000" w:themeColor="text1"/>
                <w:sz w:val="20"/>
                <w:szCs w:val="24"/>
              </w:rPr>
              <w:t>–</w:t>
            </w:r>
          </w:p>
        </w:tc>
        <w:tc>
          <w:tcPr>
            <w:tcW w:w="1134" w:type="dxa"/>
            <w:tcBorders>
              <w:top w:val="single" w:sz="6" w:space="0" w:color="auto"/>
              <w:left w:val="single" w:sz="12" w:space="0" w:color="auto"/>
              <w:bottom w:val="single" w:sz="6" w:space="0" w:color="auto"/>
              <w:right w:val="single" w:sz="6" w:space="0" w:color="auto"/>
            </w:tcBorders>
            <w:shd w:val="clear" w:color="auto" w:fill="auto"/>
            <w:vAlign w:val="center"/>
            <w:hideMark/>
          </w:tcPr>
          <w:p w:rsidR="00360EDE" w:rsidRDefault="00360EDE" w:rsidP="00EC32CB">
            <w:pPr>
              <w:jc w:val="center"/>
              <w:rPr>
                <w:rFonts w:eastAsiaTheme="minorEastAsia"/>
                <w:b/>
                <w:color w:val="000000" w:themeColor="text1"/>
                <w:sz w:val="20"/>
                <w:szCs w:val="24"/>
              </w:rPr>
            </w:pPr>
            <w:r>
              <w:rPr>
                <w:rFonts w:eastAsiaTheme="minorEastAsia"/>
                <w:b/>
                <w:color w:val="000000" w:themeColor="text1"/>
                <w:sz w:val="20"/>
                <w:szCs w:val="24"/>
              </w:rPr>
              <w:t>7</w:t>
            </w:r>
          </w:p>
        </w:tc>
        <w:tc>
          <w:tcPr>
            <w:tcW w:w="1418"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360EDE" w:rsidRDefault="00360EDE" w:rsidP="00EC32CB">
            <w:pPr>
              <w:jc w:val="center"/>
              <w:rPr>
                <w:rFonts w:eastAsiaTheme="minorEastAsia"/>
                <w:color w:val="000000" w:themeColor="text1"/>
                <w:sz w:val="20"/>
                <w:szCs w:val="24"/>
              </w:rPr>
            </w:pPr>
            <w:r>
              <w:rPr>
                <w:rFonts w:eastAsiaTheme="minorEastAsia"/>
                <w:color w:val="000000" w:themeColor="text1"/>
                <w:sz w:val="20"/>
                <w:szCs w:val="24"/>
              </w:rPr>
              <w:t>ВБ</w:t>
            </w:r>
          </w:p>
        </w:tc>
        <w:tc>
          <w:tcPr>
            <w:tcW w:w="1701"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360EDE" w:rsidRDefault="00360EDE" w:rsidP="00EC32CB">
            <w:pPr>
              <w:jc w:val="center"/>
              <w:rPr>
                <w:rFonts w:eastAsiaTheme="minorEastAsia"/>
                <w:color w:val="000000" w:themeColor="text1"/>
                <w:sz w:val="20"/>
                <w:szCs w:val="24"/>
              </w:rPr>
            </w:pPr>
            <w:r>
              <w:rPr>
                <w:rFonts w:eastAsiaTheme="minorEastAsia"/>
                <w:color w:val="000000" w:themeColor="text1"/>
                <w:sz w:val="20"/>
                <w:szCs w:val="24"/>
              </w:rPr>
              <w:t>Б</w:t>
            </w:r>
          </w:p>
        </w:tc>
        <w:tc>
          <w:tcPr>
            <w:tcW w:w="1268" w:type="dxa"/>
            <w:tcBorders>
              <w:top w:val="single" w:sz="6" w:space="0" w:color="auto"/>
              <w:left w:val="single" w:sz="6" w:space="0" w:color="auto"/>
              <w:bottom w:val="single" w:sz="6" w:space="0" w:color="auto"/>
              <w:right w:val="single" w:sz="12" w:space="0" w:color="auto"/>
            </w:tcBorders>
            <w:shd w:val="clear" w:color="auto" w:fill="auto"/>
            <w:vAlign w:val="center"/>
            <w:hideMark/>
          </w:tcPr>
          <w:p w:rsidR="00360EDE" w:rsidRDefault="00360EDE" w:rsidP="00EC32CB">
            <w:pPr>
              <w:jc w:val="center"/>
              <w:rPr>
                <w:rFonts w:eastAsiaTheme="minorEastAsia"/>
                <w:color w:val="000000" w:themeColor="text1"/>
                <w:sz w:val="20"/>
                <w:szCs w:val="24"/>
              </w:rPr>
            </w:pPr>
            <w:r>
              <w:rPr>
                <w:rFonts w:eastAsiaTheme="minorEastAsia"/>
                <w:color w:val="000000" w:themeColor="text1"/>
                <w:sz w:val="20"/>
                <w:szCs w:val="24"/>
              </w:rPr>
              <w:t>БД</w:t>
            </w:r>
          </w:p>
        </w:tc>
      </w:tr>
      <w:tr w:rsidR="00360EDE" w:rsidTr="00EC32CB">
        <w:trPr>
          <w:trHeight w:val="227"/>
        </w:trPr>
        <w:tc>
          <w:tcPr>
            <w:tcW w:w="446" w:type="dxa"/>
            <w:tcBorders>
              <w:top w:val="single" w:sz="6" w:space="0" w:color="auto"/>
              <w:left w:val="single" w:sz="12" w:space="0" w:color="auto"/>
              <w:bottom w:val="single" w:sz="6" w:space="0" w:color="auto"/>
              <w:right w:val="single" w:sz="6" w:space="0" w:color="auto"/>
            </w:tcBorders>
            <w:hideMark/>
          </w:tcPr>
          <w:p w:rsidR="00360EDE" w:rsidRDefault="00360EDE" w:rsidP="00EC32CB">
            <w:pPr>
              <w:rPr>
                <w:rFonts w:eastAsiaTheme="minorEastAsia"/>
                <w:color w:val="000000" w:themeColor="text1"/>
                <w:sz w:val="20"/>
                <w:szCs w:val="24"/>
              </w:rPr>
            </w:pPr>
            <w:r>
              <w:rPr>
                <w:rFonts w:eastAsiaTheme="minorEastAsia"/>
                <w:color w:val="000000" w:themeColor="text1"/>
                <w:sz w:val="20"/>
                <w:szCs w:val="24"/>
              </w:rPr>
              <w:t>8</w:t>
            </w:r>
          </w:p>
        </w:tc>
        <w:tc>
          <w:tcPr>
            <w:tcW w:w="1096" w:type="dxa"/>
            <w:tcBorders>
              <w:top w:val="single" w:sz="6" w:space="0" w:color="auto"/>
              <w:left w:val="single" w:sz="6" w:space="0" w:color="auto"/>
              <w:bottom w:val="single" w:sz="6" w:space="0" w:color="auto"/>
              <w:right w:val="single" w:sz="6" w:space="0" w:color="auto"/>
            </w:tcBorders>
            <w:vAlign w:val="center"/>
            <w:hideMark/>
          </w:tcPr>
          <w:p w:rsidR="00360EDE" w:rsidRDefault="00360EDE" w:rsidP="00EC32CB">
            <w:pPr>
              <w:jc w:val="center"/>
              <w:rPr>
                <w:rFonts w:eastAsiaTheme="minorEastAsia"/>
                <w:b/>
                <w:color w:val="000000" w:themeColor="text1"/>
                <w:sz w:val="20"/>
                <w:szCs w:val="24"/>
              </w:rPr>
            </w:pPr>
            <w:r>
              <w:rPr>
                <w:rFonts w:eastAsiaTheme="minorEastAsia"/>
                <w:b/>
                <w:color w:val="000000" w:themeColor="text1"/>
                <w:sz w:val="20"/>
                <w:szCs w:val="24"/>
              </w:rPr>
              <w:t>З</w:t>
            </w:r>
          </w:p>
        </w:tc>
        <w:tc>
          <w:tcPr>
            <w:tcW w:w="1189" w:type="dxa"/>
            <w:tcBorders>
              <w:top w:val="single" w:sz="6" w:space="0" w:color="auto"/>
              <w:left w:val="single" w:sz="6" w:space="0" w:color="auto"/>
              <w:bottom w:val="single" w:sz="6" w:space="0" w:color="auto"/>
              <w:right w:val="single" w:sz="6" w:space="0" w:color="auto"/>
            </w:tcBorders>
            <w:vAlign w:val="center"/>
            <w:hideMark/>
          </w:tcPr>
          <w:p w:rsidR="00360EDE" w:rsidRDefault="00360EDE" w:rsidP="00EC32CB">
            <w:pPr>
              <w:jc w:val="center"/>
              <w:rPr>
                <w:rFonts w:eastAsiaTheme="minorEastAsia"/>
                <w:color w:val="000000" w:themeColor="text1"/>
                <w:sz w:val="20"/>
                <w:szCs w:val="24"/>
              </w:rPr>
            </w:pPr>
            <w:r>
              <w:rPr>
                <w:rFonts w:eastAsiaTheme="minorEastAsia"/>
                <w:color w:val="000000" w:themeColor="text1"/>
                <w:sz w:val="20"/>
                <w:szCs w:val="24"/>
              </w:rPr>
              <w:t>Общепром.</w:t>
            </w:r>
          </w:p>
        </w:tc>
        <w:tc>
          <w:tcPr>
            <w:tcW w:w="918" w:type="dxa"/>
            <w:tcBorders>
              <w:top w:val="single" w:sz="6" w:space="0" w:color="auto"/>
              <w:left w:val="single" w:sz="6" w:space="0" w:color="auto"/>
              <w:bottom w:val="single" w:sz="6" w:space="0" w:color="auto"/>
              <w:right w:val="single" w:sz="6" w:space="0" w:color="auto"/>
            </w:tcBorders>
            <w:vAlign w:val="center"/>
            <w:hideMark/>
          </w:tcPr>
          <w:p w:rsidR="00360EDE" w:rsidRDefault="00360EDE" w:rsidP="00EC32CB">
            <w:pPr>
              <w:jc w:val="center"/>
              <w:rPr>
                <w:rFonts w:eastAsiaTheme="minorEastAsia"/>
                <w:color w:val="000000" w:themeColor="text1"/>
                <w:sz w:val="20"/>
                <w:szCs w:val="24"/>
              </w:rPr>
            </w:pPr>
            <w:r>
              <w:rPr>
                <w:rFonts w:eastAsiaTheme="minorEastAsia"/>
                <w:color w:val="000000" w:themeColor="text1"/>
                <w:sz w:val="20"/>
                <w:szCs w:val="24"/>
              </w:rPr>
              <w:t>IP65</w:t>
            </w:r>
          </w:p>
        </w:tc>
        <w:tc>
          <w:tcPr>
            <w:tcW w:w="1012" w:type="dxa"/>
            <w:tcBorders>
              <w:top w:val="single" w:sz="6" w:space="0" w:color="auto"/>
              <w:left w:val="single" w:sz="6" w:space="0" w:color="auto"/>
              <w:bottom w:val="single" w:sz="6" w:space="0" w:color="auto"/>
              <w:right w:val="single" w:sz="12" w:space="0" w:color="auto"/>
            </w:tcBorders>
            <w:vAlign w:val="center"/>
            <w:hideMark/>
          </w:tcPr>
          <w:p w:rsidR="00360EDE" w:rsidRDefault="00360EDE" w:rsidP="00EC32CB">
            <w:pPr>
              <w:jc w:val="center"/>
              <w:rPr>
                <w:rFonts w:eastAsiaTheme="minorEastAsia"/>
                <w:color w:val="000000" w:themeColor="text1"/>
                <w:sz w:val="20"/>
                <w:szCs w:val="24"/>
              </w:rPr>
            </w:pPr>
            <w:r>
              <w:rPr>
                <w:rFonts w:eastAsiaTheme="minorEastAsia"/>
                <w:color w:val="000000" w:themeColor="text1"/>
                <w:sz w:val="20"/>
                <w:szCs w:val="24"/>
              </w:rPr>
              <w:t>380</w:t>
            </w:r>
          </w:p>
        </w:tc>
        <w:tc>
          <w:tcPr>
            <w:tcW w:w="1096" w:type="dxa"/>
            <w:tcBorders>
              <w:top w:val="single" w:sz="6" w:space="0" w:color="auto"/>
              <w:left w:val="single" w:sz="12" w:space="0" w:color="auto"/>
              <w:bottom w:val="single" w:sz="6" w:space="0" w:color="auto"/>
              <w:right w:val="single" w:sz="6" w:space="0" w:color="auto"/>
            </w:tcBorders>
            <w:shd w:val="clear" w:color="auto" w:fill="auto"/>
            <w:vAlign w:val="center"/>
            <w:hideMark/>
          </w:tcPr>
          <w:p w:rsidR="00360EDE" w:rsidRDefault="00360EDE" w:rsidP="00EC32CB">
            <w:pPr>
              <w:jc w:val="center"/>
              <w:rPr>
                <w:rFonts w:eastAsiaTheme="minorEastAsia"/>
                <w:b/>
                <w:color w:val="000000" w:themeColor="text1"/>
                <w:sz w:val="20"/>
                <w:szCs w:val="24"/>
              </w:rPr>
            </w:pPr>
            <w:r>
              <w:rPr>
                <w:rFonts w:eastAsiaTheme="minorEastAsia"/>
                <w:b/>
                <w:color w:val="000000" w:themeColor="text1"/>
                <w:sz w:val="20"/>
                <w:szCs w:val="24"/>
              </w:rPr>
              <w:t>З</w:t>
            </w:r>
          </w:p>
        </w:tc>
        <w:tc>
          <w:tcPr>
            <w:tcW w:w="1864"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360EDE" w:rsidRDefault="00360EDE" w:rsidP="00EC32CB">
            <w:pPr>
              <w:jc w:val="center"/>
              <w:rPr>
                <w:rFonts w:eastAsiaTheme="minorEastAsia"/>
                <w:color w:val="000000" w:themeColor="text1"/>
                <w:sz w:val="20"/>
                <w:szCs w:val="24"/>
              </w:rPr>
            </w:pPr>
            <w:r>
              <w:rPr>
                <w:rFonts w:eastAsiaTheme="minorEastAsia"/>
                <w:color w:val="000000" w:themeColor="text1"/>
                <w:sz w:val="20"/>
                <w:szCs w:val="24"/>
              </w:rPr>
              <w:t>24 с.к.</w:t>
            </w:r>
          </w:p>
        </w:tc>
        <w:tc>
          <w:tcPr>
            <w:tcW w:w="1751"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360EDE" w:rsidRDefault="00360EDE" w:rsidP="00EC32CB">
            <w:pPr>
              <w:jc w:val="center"/>
              <w:rPr>
                <w:rFonts w:eastAsiaTheme="minorEastAsia"/>
                <w:color w:val="000000" w:themeColor="text1"/>
                <w:sz w:val="20"/>
                <w:szCs w:val="24"/>
              </w:rPr>
            </w:pPr>
            <w:r>
              <w:rPr>
                <w:rFonts w:eastAsiaTheme="minorEastAsia"/>
                <w:color w:val="000000" w:themeColor="text1"/>
                <w:sz w:val="20"/>
                <w:szCs w:val="24"/>
              </w:rPr>
              <w:t>4-20 мА + HART</w:t>
            </w:r>
          </w:p>
        </w:tc>
        <w:tc>
          <w:tcPr>
            <w:tcW w:w="1084" w:type="dxa"/>
            <w:tcBorders>
              <w:top w:val="single" w:sz="6" w:space="0" w:color="auto"/>
              <w:left w:val="single" w:sz="6" w:space="0" w:color="auto"/>
              <w:bottom w:val="single" w:sz="6" w:space="0" w:color="auto"/>
              <w:right w:val="single" w:sz="12" w:space="0" w:color="auto"/>
            </w:tcBorders>
            <w:shd w:val="clear" w:color="auto" w:fill="auto"/>
            <w:vAlign w:val="center"/>
            <w:hideMark/>
          </w:tcPr>
          <w:p w:rsidR="00360EDE" w:rsidRDefault="00360EDE" w:rsidP="00EC32CB">
            <w:pPr>
              <w:jc w:val="center"/>
              <w:rPr>
                <w:rFonts w:eastAsiaTheme="minorEastAsia"/>
                <w:color w:val="000000" w:themeColor="text1"/>
                <w:sz w:val="20"/>
                <w:szCs w:val="24"/>
              </w:rPr>
            </w:pPr>
            <w:r>
              <w:rPr>
                <w:rFonts w:eastAsiaTheme="minorEastAsia"/>
                <w:color w:val="000000" w:themeColor="text1"/>
                <w:sz w:val="20"/>
                <w:szCs w:val="24"/>
              </w:rPr>
              <w:t>Fieldbus</w:t>
            </w:r>
          </w:p>
        </w:tc>
        <w:tc>
          <w:tcPr>
            <w:tcW w:w="1134" w:type="dxa"/>
            <w:tcBorders>
              <w:top w:val="single" w:sz="6" w:space="0" w:color="auto"/>
              <w:left w:val="single" w:sz="12" w:space="0" w:color="auto"/>
              <w:bottom w:val="single" w:sz="6" w:space="0" w:color="auto"/>
              <w:right w:val="single" w:sz="6" w:space="0" w:color="auto"/>
            </w:tcBorders>
            <w:shd w:val="clear" w:color="auto" w:fill="auto"/>
            <w:vAlign w:val="center"/>
            <w:hideMark/>
          </w:tcPr>
          <w:p w:rsidR="00360EDE" w:rsidRDefault="00360EDE" w:rsidP="00EC32CB">
            <w:pPr>
              <w:jc w:val="center"/>
              <w:rPr>
                <w:rFonts w:eastAsiaTheme="minorEastAsia"/>
                <w:b/>
                <w:color w:val="000000" w:themeColor="text1"/>
                <w:sz w:val="20"/>
                <w:szCs w:val="24"/>
              </w:rPr>
            </w:pPr>
            <w:r>
              <w:rPr>
                <w:rFonts w:eastAsiaTheme="minorEastAsia"/>
                <w:b/>
                <w:color w:val="000000" w:themeColor="text1"/>
                <w:sz w:val="20"/>
                <w:szCs w:val="24"/>
              </w:rPr>
              <w:t>8</w:t>
            </w:r>
          </w:p>
        </w:tc>
        <w:tc>
          <w:tcPr>
            <w:tcW w:w="1418"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360EDE" w:rsidRDefault="00360EDE" w:rsidP="00EC32CB">
            <w:pPr>
              <w:jc w:val="center"/>
              <w:rPr>
                <w:rFonts w:eastAsiaTheme="minorEastAsia"/>
                <w:color w:val="000000" w:themeColor="text1"/>
                <w:sz w:val="20"/>
                <w:szCs w:val="24"/>
              </w:rPr>
            </w:pPr>
            <w:r>
              <w:rPr>
                <w:rFonts w:eastAsiaTheme="minorEastAsia"/>
                <w:color w:val="000000" w:themeColor="text1"/>
                <w:sz w:val="20"/>
                <w:szCs w:val="24"/>
              </w:rPr>
              <w:t>ВБ</w:t>
            </w:r>
          </w:p>
        </w:tc>
        <w:tc>
          <w:tcPr>
            <w:tcW w:w="1701"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360EDE" w:rsidRDefault="00360EDE" w:rsidP="00EC32CB">
            <w:pPr>
              <w:jc w:val="center"/>
              <w:rPr>
                <w:rFonts w:eastAsiaTheme="minorEastAsia"/>
                <w:color w:val="000000" w:themeColor="text1"/>
                <w:sz w:val="20"/>
                <w:szCs w:val="24"/>
              </w:rPr>
            </w:pPr>
            <w:r>
              <w:rPr>
                <w:rFonts w:eastAsiaTheme="minorEastAsia"/>
                <w:color w:val="000000" w:themeColor="text1"/>
                <w:sz w:val="20"/>
                <w:szCs w:val="24"/>
              </w:rPr>
              <w:t>НБ</w:t>
            </w:r>
          </w:p>
        </w:tc>
        <w:tc>
          <w:tcPr>
            <w:tcW w:w="1268" w:type="dxa"/>
            <w:tcBorders>
              <w:top w:val="single" w:sz="6" w:space="0" w:color="auto"/>
              <w:left w:val="single" w:sz="6" w:space="0" w:color="auto"/>
              <w:bottom w:val="single" w:sz="6" w:space="0" w:color="auto"/>
              <w:right w:val="single" w:sz="12" w:space="0" w:color="auto"/>
            </w:tcBorders>
            <w:shd w:val="clear" w:color="auto" w:fill="auto"/>
            <w:vAlign w:val="center"/>
            <w:hideMark/>
          </w:tcPr>
          <w:p w:rsidR="00360EDE" w:rsidRDefault="00360EDE" w:rsidP="00EC32CB">
            <w:pPr>
              <w:jc w:val="center"/>
              <w:rPr>
                <w:rFonts w:eastAsiaTheme="minorEastAsia"/>
                <w:color w:val="000000" w:themeColor="text1"/>
                <w:sz w:val="20"/>
                <w:szCs w:val="24"/>
              </w:rPr>
            </w:pPr>
            <w:r>
              <w:rPr>
                <w:rFonts w:eastAsiaTheme="minorEastAsia"/>
                <w:color w:val="000000" w:themeColor="text1"/>
                <w:sz w:val="20"/>
                <w:szCs w:val="24"/>
              </w:rPr>
              <w:t>БД</w:t>
            </w:r>
          </w:p>
        </w:tc>
      </w:tr>
      <w:tr w:rsidR="00360EDE" w:rsidTr="00EC32CB">
        <w:trPr>
          <w:trHeight w:val="227"/>
        </w:trPr>
        <w:tc>
          <w:tcPr>
            <w:tcW w:w="446" w:type="dxa"/>
            <w:tcBorders>
              <w:top w:val="single" w:sz="6" w:space="0" w:color="auto"/>
              <w:left w:val="single" w:sz="12" w:space="0" w:color="auto"/>
              <w:bottom w:val="single" w:sz="6" w:space="0" w:color="auto"/>
              <w:right w:val="single" w:sz="6" w:space="0" w:color="auto"/>
            </w:tcBorders>
            <w:hideMark/>
          </w:tcPr>
          <w:p w:rsidR="00360EDE" w:rsidRDefault="00360EDE" w:rsidP="00EC32CB">
            <w:pPr>
              <w:rPr>
                <w:rFonts w:eastAsiaTheme="minorEastAsia"/>
                <w:color w:val="000000" w:themeColor="text1"/>
                <w:sz w:val="20"/>
                <w:szCs w:val="24"/>
              </w:rPr>
            </w:pPr>
            <w:r>
              <w:rPr>
                <w:rFonts w:eastAsiaTheme="minorEastAsia"/>
                <w:color w:val="000000" w:themeColor="text1"/>
                <w:sz w:val="20"/>
                <w:szCs w:val="24"/>
              </w:rPr>
              <w:t>9</w:t>
            </w:r>
          </w:p>
        </w:tc>
        <w:tc>
          <w:tcPr>
            <w:tcW w:w="1096" w:type="dxa"/>
            <w:tcBorders>
              <w:top w:val="single" w:sz="6" w:space="0" w:color="auto"/>
              <w:left w:val="single" w:sz="6" w:space="0" w:color="auto"/>
              <w:bottom w:val="single" w:sz="6" w:space="0" w:color="auto"/>
              <w:right w:val="single" w:sz="6" w:space="0" w:color="auto"/>
            </w:tcBorders>
            <w:vAlign w:val="center"/>
          </w:tcPr>
          <w:p w:rsidR="00360EDE" w:rsidRDefault="00360EDE" w:rsidP="00EC32CB">
            <w:pPr>
              <w:jc w:val="center"/>
              <w:rPr>
                <w:rFonts w:eastAsiaTheme="minorEastAsia"/>
                <w:b/>
                <w:color w:val="000000" w:themeColor="text1"/>
                <w:sz w:val="20"/>
                <w:szCs w:val="24"/>
              </w:rPr>
            </w:pPr>
          </w:p>
        </w:tc>
        <w:tc>
          <w:tcPr>
            <w:tcW w:w="1189" w:type="dxa"/>
            <w:tcBorders>
              <w:top w:val="single" w:sz="6" w:space="0" w:color="auto"/>
              <w:left w:val="single" w:sz="6" w:space="0" w:color="auto"/>
              <w:bottom w:val="single" w:sz="6" w:space="0" w:color="auto"/>
              <w:right w:val="single" w:sz="6" w:space="0" w:color="auto"/>
            </w:tcBorders>
            <w:vAlign w:val="center"/>
          </w:tcPr>
          <w:p w:rsidR="00360EDE" w:rsidRDefault="00360EDE" w:rsidP="00EC32CB">
            <w:pPr>
              <w:jc w:val="center"/>
              <w:rPr>
                <w:rFonts w:eastAsiaTheme="minorEastAsia"/>
                <w:color w:val="000000" w:themeColor="text1"/>
                <w:sz w:val="20"/>
                <w:szCs w:val="24"/>
              </w:rPr>
            </w:pPr>
          </w:p>
        </w:tc>
        <w:tc>
          <w:tcPr>
            <w:tcW w:w="918" w:type="dxa"/>
            <w:tcBorders>
              <w:top w:val="single" w:sz="6" w:space="0" w:color="auto"/>
              <w:left w:val="single" w:sz="6" w:space="0" w:color="auto"/>
              <w:bottom w:val="single" w:sz="6" w:space="0" w:color="auto"/>
              <w:right w:val="single" w:sz="6" w:space="0" w:color="auto"/>
            </w:tcBorders>
            <w:vAlign w:val="center"/>
          </w:tcPr>
          <w:p w:rsidR="00360EDE" w:rsidRDefault="00360EDE" w:rsidP="00EC32CB">
            <w:pPr>
              <w:jc w:val="center"/>
              <w:rPr>
                <w:rFonts w:eastAsiaTheme="minorEastAsia"/>
                <w:color w:val="000000" w:themeColor="text1"/>
                <w:sz w:val="20"/>
                <w:szCs w:val="24"/>
              </w:rPr>
            </w:pPr>
          </w:p>
        </w:tc>
        <w:tc>
          <w:tcPr>
            <w:tcW w:w="1012" w:type="dxa"/>
            <w:tcBorders>
              <w:top w:val="single" w:sz="6" w:space="0" w:color="auto"/>
              <w:left w:val="single" w:sz="6" w:space="0" w:color="auto"/>
              <w:bottom w:val="single" w:sz="6" w:space="0" w:color="auto"/>
              <w:right w:val="single" w:sz="12" w:space="0" w:color="auto"/>
            </w:tcBorders>
            <w:vAlign w:val="center"/>
          </w:tcPr>
          <w:p w:rsidR="00360EDE" w:rsidRDefault="00360EDE" w:rsidP="00EC32CB">
            <w:pPr>
              <w:jc w:val="center"/>
              <w:rPr>
                <w:rFonts w:eastAsiaTheme="minorEastAsia"/>
                <w:color w:val="000000" w:themeColor="text1"/>
                <w:sz w:val="20"/>
                <w:szCs w:val="24"/>
              </w:rPr>
            </w:pPr>
          </w:p>
        </w:tc>
        <w:tc>
          <w:tcPr>
            <w:tcW w:w="1096" w:type="dxa"/>
            <w:tcBorders>
              <w:top w:val="single" w:sz="6" w:space="0" w:color="auto"/>
              <w:left w:val="single" w:sz="12" w:space="0" w:color="auto"/>
              <w:bottom w:val="single" w:sz="6" w:space="0" w:color="auto"/>
              <w:right w:val="single" w:sz="6" w:space="0" w:color="auto"/>
            </w:tcBorders>
            <w:shd w:val="clear" w:color="auto" w:fill="auto"/>
            <w:vAlign w:val="center"/>
            <w:hideMark/>
          </w:tcPr>
          <w:p w:rsidR="00360EDE" w:rsidRDefault="00360EDE" w:rsidP="00EC32CB">
            <w:pPr>
              <w:jc w:val="center"/>
              <w:rPr>
                <w:rFonts w:eastAsiaTheme="minorEastAsia"/>
                <w:b/>
                <w:color w:val="000000" w:themeColor="text1"/>
                <w:sz w:val="20"/>
                <w:szCs w:val="24"/>
              </w:rPr>
            </w:pPr>
            <w:r>
              <w:rPr>
                <w:rFonts w:eastAsiaTheme="minorEastAsia"/>
                <w:b/>
                <w:color w:val="000000" w:themeColor="text1"/>
                <w:sz w:val="20"/>
                <w:szCs w:val="24"/>
              </w:rPr>
              <w:t>И</w:t>
            </w:r>
          </w:p>
        </w:tc>
        <w:tc>
          <w:tcPr>
            <w:tcW w:w="1864"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360EDE" w:rsidRDefault="00360EDE" w:rsidP="00EC32CB">
            <w:pPr>
              <w:jc w:val="center"/>
              <w:rPr>
                <w:rFonts w:eastAsiaTheme="minorEastAsia"/>
                <w:color w:val="000000" w:themeColor="text1"/>
                <w:sz w:val="20"/>
                <w:szCs w:val="24"/>
              </w:rPr>
            </w:pPr>
            <w:r>
              <w:rPr>
                <w:rFonts w:eastAsiaTheme="minorEastAsia"/>
                <w:color w:val="000000" w:themeColor="text1"/>
                <w:sz w:val="20"/>
                <w:szCs w:val="24"/>
              </w:rPr>
              <w:t>24 с.к.</w:t>
            </w:r>
          </w:p>
        </w:tc>
        <w:tc>
          <w:tcPr>
            <w:tcW w:w="1751"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360EDE" w:rsidRDefault="00360EDE" w:rsidP="00EC32CB">
            <w:pPr>
              <w:jc w:val="center"/>
              <w:rPr>
                <w:rFonts w:eastAsiaTheme="minorEastAsia"/>
                <w:color w:val="000000" w:themeColor="text1"/>
                <w:sz w:val="20"/>
                <w:szCs w:val="24"/>
              </w:rPr>
            </w:pPr>
            <w:r>
              <w:rPr>
                <w:rFonts w:eastAsiaTheme="minorEastAsia"/>
                <w:color w:val="000000" w:themeColor="text1"/>
                <w:sz w:val="20"/>
                <w:szCs w:val="24"/>
              </w:rPr>
              <w:t>4-20 мА + HART</w:t>
            </w:r>
          </w:p>
        </w:tc>
        <w:tc>
          <w:tcPr>
            <w:tcW w:w="1084" w:type="dxa"/>
            <w:tcBorders>
              <w:top w:val="single" w:sz="6" w:space="0" w:color="auto"/>
              <w:left w:val="single" w:sz="6" w:space="0" w:color="auto"/>
              <w:bottom w:val="single" w:sz="6" w:space="0" w:color="auto"/>
              <w:right w:val="single" w:sz="12" w:space="0" w:color="auto"/>
            </w:tcBorders>
            <w:shd w:val="clear" w:color="auto" w:fill="auto"/>
            <w:vAlign w:val="center"/>
            <w:hideMark/>
          </w:tcPr>
          <w:p w:rsidR="00360EDE" w:rsidRDefault="00360EDE" w:rsidP="00EC32CB">
            <w:pPr>
              <w:jc w:val="center"/>
              <w:rPr>
                <w:rFonts w:eastAsiaTheme="minorEastAsia"/>
                <w:color w:val="000000" w:themeColor="text1"/>
                <w:sz w:val="20"/>
                <w:szCs w:val="24"/>
              </w:rPr>
            </w:pPr>
            <w:r>
              <w:rPr>
                <w:rFonts w:eastAsiaTheme="minorEastAsia"/>
                <w:color w:val="000000" w:themeColor="text1"/>
                <w:sz w:val="20"/>
                <w:szCs w:val="24"/>
              </w:rPr>
              <w:t>Modbus</w:t>
            </w:r>
          </w:p>
        </w:tc>
        <w:tc>
          <w:tcPr>
            <w:tcW w:w="1134" w:type="dxa"/>
            <w:tcBorders>
              <w:top w:val="single" w:sz="6" w:space="0" w:color="auto"/>
              <w:left w:val="single" w:sz="12" w:space="0" w:color="auto"/>
              <w:bottom w:val="single" w:sz="6" w:space="0" w:color="auto"/>
              <w:right w:val="single" w:sz="6" w:space="0" w:color="auto"/>
            </w:tcBorders>
            <w:shd w:val="clear" w:color="auto" w:fill="auto"/>
            <w:vAlign w:val="center"/>
          </w:tcPr>
          <w:p w:rsidR="00360EDE" w:rsidRDefault="00360EDE" w:rsidP="00EC32CB">
            <w:pPr>
              <w:jc w:val="center"/>
              <w:rPr>
                <w:rFonts w:eastAsiaTheme="minorEastAsia"/>
                <w:b/>
                <w:color w:val="000000" w:themeColor="text1"/>
                <w:sz w:val="20"/>
                <w:szCs w:val="24"/>
              </w:rPr>
            </w:pPr>
          </w:p>
        </w:tc>
        <w:tc>
          <w:tcPr>
            <w:tcW w:w="1418" w:type="dxa"/>
            <w:tcBorders>
              <w:top w:val="single" w:sz="6" w:space="0" w:color="auto"/>
              <w:left w:val="single" w:sz="6" w:space="0" w:color="auto"/>
              <w:bottom w:val="single" w:sz="6" w:space="0" w:color="auto"/>
              <w:right w:val="single" w:sz="6" w:space="0" w:color="auto"/>
            </w:tcBorders>
            <w:shd w:val="clear" w:color="auto" w:fill="auto"/>
            <w:vAlign w:val="center"/>
          </w:tcPr>
          <w:p w:rsidR="00360EDE" w:rsidRDefault="00360EDE" w:rsidP="00EC32CB">
            <w:pPr>
              <w:jc w:val="center"/>
              <w:rPr>
                <w:rFonts w:eastAsiaTheme="minorEastAsia"/>
                <w:b/>
                <w:color w:val="000000" w:themeColor="text1"/>
                <w:sz w:val="20"/>
                <w:szCs w:val="24"/>
              </w:rPr>
            </w:pPr>
          </w:p>
        </w:tc>
        <w:tc>
          <w:tcPr>
            <w:tcW w:w="1701" w:type="dxa"/>
            <w:tcBorders>
              <w:top w:val="single" w:sz="6" w:space="0" w:color="auto"/>
              <w:left w:val="single" w:sz="6" w:space="0" w:color="auto"/>
              <w:bottom w:val="single" w:sz="6" w:space="0" w:color="auto"/>
              <w:right w:val="single" w:sz="6" w:space="0" w:color="auto"/>
            </w:tcBorders>
            <w:shd w:val="clear" w:color="auto" w:fill="auto"/>
          </w:tcPr>
          <w:p w:rsidR="00360EDE" w:rsidRDefault="00360EDE" w:rsidP="00EC32CB">
            <w:pPr>
              <w:jc w:val="center"/>
              <w:rPr>
                <w:rFonts w:eastAsiaTheme="minorEastAsia"/>
                <w:b/>
                <w:color w:val="000000" w:themeColor="text1"/>
                <w:sz w:val="20"/>
                <w:szCs w:val="24"/>
              </w:rPr>
            </w:pPr>
          </w:p>
        </w:tc>
        <w:tc>
          <w:tcPr>
            <w:tcW w:w="1268" w:type="dxa"/>
            <w:tcBorders>
              <w:top w:val="single" w:sz="6" w:space="0" w:color="auto"/>
              <w:left w:val="single" w:sz="6" w:space="0" w:color="auto"/>
              <w:bottom w:val="single" w:sz="6" w:space="0" w:color="auto"/>
              <w:right w:val="single" w:sz="12" w:space="0" w:color="auto"/>
            </w:tcBorders>
            <w:shd w:val="clear" w:color="auto" w:fill="auto"/>
            <w:vAlign w:val="center"/>
          </w:tcPr>
          <w:p w:rsidR="00360EDE" w:rsidRDefault="00360EDE" w:rsidP="00EC32CB">
            <w:pPr>
              <w:jc w:val="center"/>
              <w:rPr>
                <w:rFonts w:eastAsiaTheme="minorEastAsia"/>
                <w:b/>
                <w:color w:val="000000" w:themeColor="text1"/>
                <w:sz w:val="20"/>
                <w:szCs w:val="24"/>
              </w:rPr>
            </w:pPr>
          </w:p>
        </w:tc>
      </w:tr>
      <w:tr w:rsidR="00360EDE" w:rsidTr="00EC32CB">
        <w:trPr>
          <w:trHeight w:val="227"/>
        </w:trPr>
        <w:tc>
          <w:tcPr>
            <w:tcW w:w="446" w:type="dxa"/>
            <w:tcBorders>
              <w:top w:val="single" w:sz="6" w:space="0" w:color="auto"/>
              <w:left w:val="single" w:sz="12" w:space="0" w:color="auto"/>
              <w:bottom w:val="single" w:sz="6" w:space="0" w:color="auto"/>
              <w:right w:val="single" w:sz="6" w:space="0" w:color="auto"/>
            </w:tcBorders>
            <w:hideMark/>
          </w:tcPr>
          <w:p w:rsidR="00360EDE" w:rsidRDefault="00360EDE" w:rsidP="00EC32CB">
            <w:pPr>
              <w:rPr>
                <w:rFonts w:eastAsiaTheme="minorEastAsia"/>
                <w:color w:val="000000" w:themeColor="text1"/>
                <w:sz w:val="20"/>
                <w:szCs w:val="24"/>
              </w:rPr>
            </w:pPr>
            <w:r>
              <w:rPr>
                <w:rFonts w:eastAsiaTheme="minorEastAsia"/>
                <w:color w:val="000000" w:themeColor="text1"/>
                <w:sz w:val="20"/>
                <w:szCs w:val="24"/>
              </w:rPr>
              <w:t>10</w:t>
            </w:r>
          </w:p>
        </w:tc>
        <w:tc>
          <w:tcPr>
            <w:tcW w:w="1096" w:type="dxa"/>
            <w:tcBorders>
              <w:top w:val="single" w:sz="6" w:space="0" w:color="auto"/>
              <w:left w:val="single" w:sz="6" w:space="0" w:color="auto"/>
              <w:bottom w:val="single" w:sz="6" w:space="0" w:color="auto"/>
              <w:right w:val="single" w:sz="6" w:space="0" w:color="auto"/>
            </w:tcBorders>
            <w:vAlign w:val="center"/>
          </w:tcPr>
          <w:p w:rsidR="00360EDE" w:rsidRDefault="00360EDE" w:rsidP="00EC32CB">
            <w:pPr>
              <w:jc w:val="center"/>
              <w:rPr>
                <w:rFonts w:eastAsiaTheme="minorEastAsia"/>
                <w:b/>
                <w:color w:val="000000" w:themeColor="text1"/>
                <w:sz w:val="20"/>
                <w:szCs w:val="24"/>
              </w:rPr>
            </w:pPr>
          </w:p>
        </w:tc>
        <w:tc>
          <w:tcPr>
            <w:tcW w:w="1189" w:type="dxa"/>
            <w:tcBorders>
              <w:top w:val="single" w:sz="6" w:space="0" w:color="auto"/>
              <w:left w:val="single" w:sz="6" w:space="0" w:color="auto"/>
              <w:bottom w:val="single" w:sz="6" w:space="0" w:color="auto"/>
              <w:right w:val="single" w:sz="6" w:space="0" w:color="auto"/>
            </w:tcBorders>
            <w:vAlign w:val="center"/>
          </w:tcPr>
          <w:p w:rsidR="00360EDE" w:rsidRDefault="00360EDE" w:rsidP="00EC32CB">
            <w:pPr>
              <w:jc w:val="center"/>
              <w:rPr>
                <w:rFonts w:eastAsiaTheme="minorEastAsia"/>
                <w:color w:val="000000" w:themeColor="text1"/>
                <w:sz w:val="20"/>
                <w:szCs w:val="24"/>
              </w:rPr>
            </w:pPr>
          </w:p>
        </w:tc>
        <w:tc>
          <w:tcPr>
            <w:tcW w:w="918" w:type="dxa"/>
            <w:tcBorders>
              <w:top w:val="single" w:sz="6" w:space="0" w:color="auto"/>
              <w:left w:val="single" w:sz="6" w:space="0" w:color="auto"/>
              <w:bottom w:val="single" w:sz="6" w:space="0" w:color="auto"/>
              <w:right w:val="single" w:sz="6" w:space="0" w:color="auto"/>
            </w:tcBorders>
            <w:vAlign w:val="center"/>
          </w:tcPr>
          <w:p w:rsidR="00360EDE" w:rsidRDefault="00360EDE" w:rsidP="00EC32CB">
            <w:pPr>
              <w:jc w:val="center"/>
              <w:rPr>
                <w:rFonts w:eastAsiaTheme="minorEastAsia"/>
                <w:color w:val="000000" w:themeColor="text1"/>
                <w:sz w:val="20"/>
                <w:szCs w:val="24"/>
              </w:rPr>
            </w:pPr>
          </w:p>
        </w:tc>
        <w:tc>
          <w:tcPr>
            <w:tcW w:w="1012" w:type="dxa"/>
            <w:tcBorders>
              <w:top w:val="single" w:sz="6" w:space="0" w:color="auto"/>
              <w:left w:val="single" w:sz="6" w:space="0" w:color="auto"/>
              <w:bottom w:val="single" w:sz="6" w:space="0" w:color="auto"/>
              <w:right w:val="single" w:sz="12" w:space="0" w:color="auto"/>
            </w:tcBorders>
            <w:vAlign w:val="center"/>
          </w:tcPr>
          <w:p w:rsidR="00360EDE" w:rsidRDefault="00360EDE" w:rsidP="00EC32CB">
            <w:pPr>
              <w:jc w:val="center"/>
              <w:rPr>
                <w:rFonts w:eastAsiaTheme="minorEastAsia"/>
                <w:color w:val="000000" w:themeColor="text1"/>
                <w:sz w:val="20"/>
                <w:szCs w:val="24"/>
              </w:rPr>
            </w:pPr>
          </w:p>
        </w:tc>
        <w:tc>
          <w:tcPr>
            <w:tcW w:w="1096" w:type="dxa"/>
            <w:tcBorders>
              <w:top w:val="single" w:sz="6" w:space="0" w:color="auto"/>
              <w:left w:val="single" w:sz="12" w:space="0" w:color="auto"/>
              <w:bottom w:val="single" w:sz="6" w:space="0" w:color="auto"/>
              <w:right w:val="single" w:sz="6" w:space="0" w:color="auto"/>
            </w:tcBorders>
            <w:shd w:val="clear" w:color="auto" w:fill="auto"/>
            <w:vAlign w:val="center"/>
            <w:hideMark/>
          </w:tcPr>
          <w:p w:rsidR="00360EDE" w:rsidRDefault="00360EDE" w:rsidP="00EC32CB">
            <w:pPr>
              <w:jc w:val="center"/>
              <w:rPr>
                <w:rFonts w:eastAsiaTheme="minorEastAsia"/>
                <w:b/>
                <w:color w:val="000000" w:themeColor="text1"/>
                <w:sz w:val="20"/>
                <w:szCs w:val="24"/>
              </w:rPr>
            </w:pPr>
            <w:r>
              <w:rPr>
                <w:rFonts w:eastAsiaTheme="minorEastAsia"/>
                <w:b/>
                <w:color w:val="000000" w:themeColor="text1"/>
                <w:sz w:val="20"/>
                <w:szCs w:val="24"/>
              </w:rPr>
              <w:t>К</w:t>
            </w:r>
          </w:p>
        </w:tc>
        <w:tc>
          <w:tcPr>
            <w:tcW w:w="1864"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360EDE" w:rsidRDefault="00360EDE" w:rsidP="00EC32CB">
            <w:pPr>
              <w:jc w:val="center"/>
              <w:rPr>
                <w:rFonts w:eastAsiaTheme="minorEastAsia"/>
                <w:color w:val="000000" w:themeColor="text1"/>
                <w:sz w:val="20"/>
                <w:szCs w:val="24"/>
              </w:rPr>
            </w:pPr>
            <w:r>
              <w:rPr>
                <w:rFonts w:eastAsiaTheme="minorEastAsia"/>
                <w:color w:val="000000" w:themeColor="text1"/>
                <w:sz w:val="20"/>
                <w:szCs w:val="24"/>
              </w:rPr>
              <w:t>220 с.к.</w:t>
            </w:r>
          </w:p>
        </w:tc>
        <w:tc>
          <w:tcPr>
            <w:tcW w:w="1751"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360EDE" w:rsidRDefault="00360EDE" w:rsidP="00EC32CB">
            <w:pPr>
              <w:jc w:val="center"/>
              <w:rPr>
                <w:rFonts w:eastAsiaTheme="minorEastAsia"/>
                <w:color w:val="000000" w:themeColor="text1"/>
                <w:sz w:val="20"/>
                <w:szCs w:val="24"/>
              </w:rPr>
            </w:pPr>
            <w:r>
              <w:rPr>
                <w:rFonts w:eastAsiaTheme="minorEastAsia"/>
                <w:color w:val="000000" w:themeColor="text1"/>
                <w:sz w:val="20"/>
                <w:szCs w:val="24"/>
              </w:rPr>
              <w:t>4-20 мА + HART</w:t>
            </w:r>
          </w:p>
        </w:tc>
        <w:tc>
          <w:tcPr>
            <w:tcW w:w="1084" w:type="dxa"/>
            <w:tcBorders>
              <w:top w:val="single" w:sz="6" w:space="0" w:color="auto"/>
              <w:left w:val="single" w:sz="6" w:space="0" w:color="auto"/>
              <w:bottom w:val="single" w:sz="6" w:space="0" w:color="auto"/>
              <w:right w:val="single" w:sz="12" w:space="0" w:color="auto"/>
            </w:tcBorders>
            <w:shd w:val="clear" w:color="auto" w:fill="auto"/>
            <w:vAlign w:val="center"/>
            <w:hideMark/>
          </w:tcPr>
          <w:p w:rsidR="00360EDE" w:rsidRDefault="00360EDE" w:rsidP="00EC32CB">
            <w:pPr>
              <w:jc w:val="center"/>
              <w:rPr>
                <w:rFonts w:eastAsiaTheme="minorEastAsia"/>
                <w:color w:val="000000" w:themeColor="text1"/>
                <w:sz w:val="20"/>
                <w:szCs w:val="24"/>
              </w:rPr>
            </w:pPr>
            <w:r>
              <w:rPr>
                <w:rFonts w:eastAsiaTheme="minorEastAsia"/>
                <w:color w:val="000000" w:themeColor="text1"/>
                <w:sz w:val="20"/>
                <w:szCs w:val="24"/>
              </w:rPr>
              <w:t>–</w:t>
            </w:r>
          </w:p>
        </w:tc>
        <w:tc>
          <w:tcPr>
            <w:tcW w:w="1134" w:type="dxa"/>
            <w:tcBorders>
              <w:top w:val="single" w:sz="6" w:space="0" w:color="auto"/>
              <w:left w:val="single" w:sz="12" w:space="0" w:color="auto"/>
              <w:bottom w:val="single" w:sz="6" w:space="0" w:color="auto"/>
              <w:right w:val="single" w:sz="6" w:space="0" w:color="auto"/>
            </w:tcBorders>
            <w:shd w:val="clear" w:color="auto" w:fill="auto"/>
            <w:vAlign w:val="center"/>
          </w:tcPr>
          <w:p w:rsidR="00360EDE" w:rsidRDefault="00360EDE" w:rsidP="00EC32CB">
            <w:pPr>
              <w:jc w:val="center"/>
              <w:rPr>
                <w:rFonts w:eastAsiaTheme="minorEastAsia"/>
                <w:b/>
                <w:color w:val="000000" w:themeColor="text1"/>
                <w:sz w:val="20"/>
                <w:szCs w:val="24"/>
              </w:rPr>
            </w:pPr>
          </w:p>
        </w:tc>
        <w:tc>
          <w:tcPr>
            <w:tcW w:w="1418" w:type="dxa"/>
            <w:tcBorders>
              <w:top w:val="single" w:sz="6" w:space="0" w:color="auto"/>
              <w:left w:val="single" w:sz="6" w:space="0" w:color="auto"/>
              <w:bottom w:val="single" w:sz="6" w:space="0" w:color="auto"/>
              <w:right w:val="single" w:sz="6" w:space="0" w:color="auto"/>
            </w:tcBorders>
            <w:shd w:val="clear" w:color="auto" w:fill="auto"/>
            <w:vAlign w:val="center"/>
          </w:tcPr>
          <w:p w:rsidR="00360EDE" w:rsidRDefault="00360EDE" w:rsidP="00EC32CB">
            <w:pPr>
              <w:jc w:val="center"/>
              <w:rPr>
                <w:rFonts w:eastAsiaTheme="minorEastAsia"/>
                <w:b/>
                <w:color w:val="000000" w:themeColor="text1"/>
                <w:sz w:val="20"/>
                <w:szCs w:val="24"/>
              </w:rPr>
            </w:pPr>
          </w:p>
        </w:tc>
        <w:tc>
          <w:tcPr>
            <w:tcW w:w="1701" w:type="dxa"/>
            <w:tcBorders>
              <w:top w:val="single" w:sz="6" w:space="0" w:color="auto"/>
              <w:left w:val="single" w:sz="6" w:space="0" w:color="auto"/>
              <w:bottom w:val="single" w:sz="6" w:space="0" w:color="auto"/>
              <w:right w:val="single" w:sz="6" w:space="0" w:color="auto"/>
            </w:tcBorders>
            <w:shd w:val="clear" w:color="auto" w:fill="auto"/>
          </w:tcPr>
          <w:p w:rsidR="00360EDE" w:rsidRDefault="00360EDE" w:rsidP="00EC32CB">
            <w:pPr>
              <w:jc w:val="center"/>
              <w:rPr>
                <w:rFonts w:eastAsiaTheme="minorEastAsia"/>
                <w:b/>
                <w:color w:val="000000" w:themeColor="text1"/>
                <w:sz w:val="20"/>
                <w:szCs w:val="24"/>
              </w:rPr>
            </w:pPr>
          </w:p>
        </w:tc>
        <w:tc>
          <w:tcPr>
            <w:tcW w:w="1268" w:type="dxa"/>
            <w:tcBorders>
              <w:top w:val="single" w:sz="6" w:space="0" w:color="auto"/>
              <w:left w:val="single" w:sz="6" w:space="0" w:color="auto"/>
              <w:bottom w:val="single" w:sz="6" w:space="0" w:color="auto"/>
              <w:right w:val="single" w:sz="12" w:space="0" w:color="auto"/>
            </w:tcBorders>
            <w:shd w:val="clear" w:color="auto" w:fill="auto"/>
            <w:vAlign w:val="center"/>
          </w:tcPr>
          <w:p w:rsidR="00360EDE" w:rsidRDefault="00360EDE" w:rsidP="00EC32CB">
            <w:pPr>
              <w:jc w:val="center"/>
              <w:rPr>
                <w:rFonts w:eastAsiaTheme="minorEastAsia"/>
                <w:b/>
                <w:color w:val="000000" w:themeColor="text1"/>
                <w:sz w:val="20"/>
                <w:szCs w:val="24"/>
              </w:rPr>
            </w:pPr>
          </w:p>
        </w:tc>
      </w:tr>
      <w:tr w:rsidR="00360EDE" w:rsidTr="00EC32CB">
        <w:trPr>
          <w:trHeight w:val="227"/>
        </w:trPr>
        <w:tc>
          <w:tcPr>
            <w:tcW w:w="446" w:type="dxa"/>
            <w:tcBorders>
              <w:top w:val="single" w:sz="6" w:space="0" w:color="auto"/>
              <w:left w:val="single" w:sz="12" w:space="0" w:color="auto"/>
              <w:bottom w:val="single" w:sz="6" w:space="0" w:color="auto"/>
              <w:right w:val="single" w:sz="6" w:space="0" w:color="auto"/>
            </w:tcBorders>
            <w:hideMark/>
          </w:tcPr>
          <w:p w:rsidR="00360EDE" w:rsidRDefault="00360EDE" w:rsidP="00EC32CB">
            <w:pPr>
              <w:rPr>
                <w:rFonts w:eastAsiaTheme="minorEastAsia"/>
                <w:color w:val="000000" w:themeColor="text1"/>
                <w:sz w:val="20"/>
                <w:szCs w:val="24"/>
              </w:rPr>
            </w:pPr>
            <w:r>
              <w:rPr>
                <w:rFonts w:eastAsiaTheme="minorEastAsia"/>
                <w:color w:val="000000" w:themeColor="text1"/>
                <w:sz w:val="20"/>
                <w:szCs w:val="24"/>
              </w:rPr>
              <w:t>11</w:t>
            </w:r>
          </w:p>
        </w:tc>
        <w:tc>
          <w:tcPr>
            <w:tcW w:w="1096" w:type="dxa"/>
            <w:tcBorders>
              <w:top w:val="single" w:sz="6" w:space="0" w:color="auto"/>
              <w:left w:val="single" w:sz="6" w:space="0" w:color="auto"/>
              <w:bottom w:val="single" w:sz="6" w:space="0" w:color="auto"/>
              <w:right w:val="single" w:sz="6" w:space="0" w:color="auto"/>
            </w:tcBorders>
            <w:vAlign w:val="center"/>
          </w:tcPr>
          <w:p w:rsidR="00360EDE" w:rsidRDefault="00360EDE" w:rsidP="00EC32CB">
            <w:pPr>
              <w:jc w:val="center"/>
              <w:rPr>
                <w:rFonts w:eastAsiaTheme="minorEastAsia"/>
                <w:b/>
                <w:color w:val="000000" w:themeColor="text1"/>
                <w:sz w:val="20"/>
                <w:szCs w:val="24"/>
              </w:rPr>
            </w:pPr>
          </w:p>
        </w:tc>
        <w:tc>
          <w:tcPr>
            <w:tcW w:w="1189" w:type="dxa"/>
            <w:tcBorders>
              <w:top w:val="single" w:sz="6" w:space="0" w:color="auto"/>
              <w:left w:val="single" w:sz="6" w:space="0" w:color="auto"/>
              <w:bottom w:val="single" w:sz="6" w:space="0" w:color="auto"/>
              <w:right w:val="single" w:sz="6" w:space="0" w:color="auto"/>
            </w:tcBorders>
            <w:vAlign w:val="center"/>
          </w:tcPr>
          <w:p w:rsidR="00360EDE" w:rsidRDefault="00360EDE" w:rsidP="00EC32CB">
            <w:pPr>
              <w:jc w:val="center"/>
              <w:rPr>
                <w:rFonts w:eastAsiaTheme="minorEastAsia"/>
                <w:color w:val="000000" w:themeColor="text1"/>
                <w:sz w:val="20"/>
                <w:szCs w:val="24"/>
              </w:rPr>
            </w:pPr>
          </w:p>
        </w:tc>
        <w:tc>
          <w:tcPr>
            <w:tcW w:w="918" w:type="dxa"/>
            <w:tcBorders>
              <w:top w:val="single" w:sz="6" w:space="0" w:color="auto"/>
              <w:left w:val="single" w:sz="6" w:space="0" w:color="auto"/>
              <w:bottom w:val="single" w:sz="6" w:space="0" w:color="auto"/>
              <w:right w:val="single" w:sz="6" w:space="0" w:color="auto"/>
            </w:tcBorders>
            <w:vAlign w:val="center"/>
          </w:tcPr>
          <w:p w:rsidR="00360EDE" w:rsidRDefault="00360EDE" w:rsidP="00EC32CB">
            <w:pPr>
              <w:jc w:val="center"/>
              <w:rPr>
                <w:rFonts w:eastAsiaTheme="minorEastAsia"/>
                <w:color w:val="000000" w:themeColor="text1"/>
                <w:sz w:val="20"/>
                <w:szCs w:val="24"/>
              </w:rPr>
            </w:pPr>
          </w:p>
        </w:tc>
        <w:tc>
          <w:tcPr>
            <w:tcW w:w="1012" w:type="dxa"/>
            <w:tcBorders>
              <w:top w:val="single" w:sz="6" w:space="0" w:color="auto"/>
              <w:left w:val="single" w:sz="6" w:space="0" w:color="auto"/>
              <w:bottom w:val="single" w:sz="6" w:space="0" w:color="auto"/>
              <w:right w:val="single" w:sz="12" w:space="0" w:color="auto"/>
            </w:tcBorders>
            <w:vAlign w:val="center"/>
          </w:tcPr>
          <w:p w:rsidR="00360EDE" w:rsidRDefault="00360EDE" w:rsidP="00EC32CB">
            <w:pPr>
              <w:jc w:val="center"/>
              <w:rPr>
                <w:rFonts w:eastAsiaTheme="minorEastAsia"/>
                <w:color w:val="000000" w:themeColor="text1"/>
                <w:sz w:val="20"/>
                <w:szCs w:val="24"/>
              </w:rPr>
            </w:pPr>
          </w:p>
        </w:tc>
        <w:tc>
          <w:tcPr>
            <w:tcW w:w="1096" w:type="dxa"/>
            <w:tcBorders>
              <w:top w:val="single" w:sz="6" w:space="0" w:color="auto"/>
              <w:left w:val="single" w:sz="12" w:space="0" w:color="auto"/>
              <w:bottom w:val="single" w:sz="6" w:space="0" w:color="auto"/>
              <w:right w:val="single" w:sz="6" w:space="0" w:color="auto"/>
            </w:tcBorders>
            <w:shd w:val="clear" w:color="auto" w:fill="auto"/>
            <w:vAlign w:val="center"/>
            <w:hideMark/>
          </w:tcPr>
          <w:p w:rsidR="00360EDE" w:rsidRDefault="00360EDE" w:rsidP="00EC32CB">
            <w:pPr>
              <w:jc w:val="center"/>
              <w:rPr>
                <w:rFonts w:eastAsiaTheme="minorEastAsia"/>
                <w:b/>
                <w:color w:val="000000" w:themeColor="text1"/>
                <w:sz w:val="20"/>
                <w:szCs w:val="24"/>
              </w:rPr>
            </w:pPr>
            <w:r>
              <w:rPr>
                <w:rFonts w:eastAsiaTheme="minorEastAsia"/>
                <w:b/>
                <w:color w:val="000000" w:themeColor="text1"/>
                <w:sz w:val="20"/>
                <w:szCs w:val="24"/>
              </w:rPr>
              <w:t>Л</w:t>
            </w:r>
          </w:p>
        </w:tc>
        <w:tc>
          <w:tcPr>
            <w:tcW w:w="1864"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360EDE" w:rsidRDefault="00360EDE" w:rsidP="00EC32CB">
            <w:pPr>
              <w:jc w:val="center"/>
              <w:rPr>
                <w:rFonts w:eastAsiaTheme="minorEastAsia"/>
                <w:color w:val="000000" w:themeColor="text1"/>
                <w:sz w:val="20"/>
                <w:szCs w:val="24"/>
              </w:rPr>
            </w:pPr>
            <w:r>
              <w:rPr>
                <w:rFonts w:eastAsiaTheme="minorEastAsia"/>
                <w:color w:val="000000" w:themeColor="text1"/>
                <w:sz w:val="20"/>
                <w:szCs w:val="24"/>
              </w:rPr>
              <w:t>220 с.к.</w:t>
            </w:r>
          </w:p>
        </w:tc>
        <w:tc>
          <w:tcPr>
            <w:tcW w:w="1751"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360EDE" w:rsidRDefault="00360EDE" w:rsidP="00EC32CB">
            <w:pPr>
              <w:jc w:val="center"/>
              <w:rPr>
                <w:rFonts w:eastAsiaTheme="minorEastAsia"/>
                <w:color w:val="000000" w:themeColor="text1"/>
                <w:sz w:val="20"/>
                <w:szCs w:val="24"/>
              </w:rPr>
            </w:pPr>
            <w:r>
              <w:rPr>
                <w:rFonts w:eastAsiaTheme="minorEastAsia"/>
                <w:color w:val="000000" w:themeColor="text1"/>
                <w:sz w:val="20"/>
                <w:szCs w:val="24"/>
              </w:rPr>
              <w:t>4-20 мА + HART</w:t>
            </w:r>
          </w:p>
        </w:tc>
        <w:tc>
          <w:tcPr>
            <w:tcW w:w="1084" w:type="dxa"/>
            <w:tcBorders>
              <w:top w:val="single" w:sz="6" w:space="0" w:color="auto"/>
              <w:left w:val="single" w:sz="6" w:space="0" w:color="auto"/>
              <w:bottom w:val="single" w:sz="6" w:space="0" w:color="auto"/>
              <w:right w:val="single" w:sz="12" w:space="0" w:color="auto"/>
            </w:tcBorders>
            <w:shd w:val="clear" w:color="auto" w:fill="auto"/>
            <w:vAlign w:val="center"/>
            <w:hideMark/>
          </w:tcPr>
          <w:p w:rsidR="00360EDE" w:rsidRDefault="00360EDE" w:rsidP="00EC32CB">
            <w:pPr>
              <w:jc w:val="center"/>
              <w:rPr>
                <w:rFonts w:eastAsiaTheme="minorEastAsia"/>
                <w:color w:val="000000" w:themeColor="text1"/>
                <w:sz w:val="20"/>
                <w:szCs w:val="24"/>
              </w:rPr>
            </w:pPr>
            <w:r>
              <w:rPr>
                <w:rFonts w:eastAsiaTheme="minorEastAsia"/>
                <w:color w:val="000000" w:themeColor="text1"/>
                <w:sz w:val="20"/>
                <w:szCs w:val="24"/>
              </w:rPr>
              <w:t>Fieldbus</w:t>
            </w:r>
          </w:p>
        </w:tc>
        <w:tc>
          <w:tcPr>
            <w:tcW w:w="1134" w:type="dxa"/>
            <w:tcBorders>
              <w:top w:val="single" w:sz="6" w:space="0" w:color="auto"/>
              <w:left w:val="single" w:sz="12" w:space="0" w:color="auto"/>
              <w:bottom w:val="single" w:sz="6" w:space="0" w:color="auto"/>
              <w:right w:val="single" w:sz="6" w:space="0" w:color="auto"/>
            </w:tcBorders>
            <w:shd w:val="clear" w:color="auto" w:fill="auto"/>
            <w:vAlign w:val="center"/>
          </w:tcPr>
          <w:p w:rsidR="00360EDE" w:rsidRDefault="00360EDE" w:rsidP="00EC32CB">
            <w:pPr>
              <w:jc w:val="center"/>
              <w:rPr>
                <w:rFonts w:eastAsiaTheme="minorEastAsia"/>
                <w:b/>
                <w:color w:val="000000" w:themeColor="text1"/>
                <w:sz w:val="20"/>
                <w:szCs w:val="24"/>
              </w:rPr>
            </w:pPr>
          </w:p>
        </w:tc>
        <w:tc>
          <w:tcPr>
            <w:tcW w:w="1418" w:type="dxa"/>
            <w:tcBorders>
              <w:top w:val="single" w:sz="6" w:space="0" w:color="auto"/>
              <w:left w:val="single" w:sz="6" w:space="0" w:color="auto"/>
              <w:bottom w:val="single" w:sz="6" w:space="0" w:color="auto"/>
              <w:right w:val="single" w:sz="6" w:space="0" w:color="auto"/>
            </w:tcBorders>
            <w:shd w:val="clear" w:color="auto" w:fill="auto"/>
            <w:vAlign w:val="center"/>
          </w:tcPr>
          <w:p w:rsidR="00360EDE" w:rsidRDefault="00360EDE" w:rsidP="00EC32CB">
            <w:pPr>
              <w:jc w:val="center"/>
              <w:rPr>
                <w:rFonts w:eastAsiaTheme="minorEastAsia"/>
                <w:b/>
                <w:color w:val="000000" w:themeColor="text1"/>
                <w:sz w:val="20"/>
                <w:szCs w:val="24"/>
              </w:rPr>
            </w:pPr>
          </w:p>
        </w:tc>
        <w:tc>
          <w:tcPr>
            <w:tcW w:w="1701" w:type="dxa"/>
            <w:tcBorders>
              <w:top w:val="single" w:sz="6" w:space="0" w:color="auto"/>
              <w:left w:val="single" w:sz="6" w:space="0" w:color="auto"/>
              <w:bottom w:val="single" w:sz="6" w:space="0" w:color="auto"/>
              <w:right w:val="single" w:sz="6" w:space="0" w:color="auto"/>
            </w:tcBorders>
            <w:shd w:val="clear" w:color="auto" w:fill="auto"/>
          </w:tcPr>
          <w:p w:rsidR="00360EDE" w:rsidRDefault="00360EDE" w:rsidP="00EC32CB">
            <w:pPr>
              <w:jc w:val="center"/>
              <w:rPr>
                <w:rFonts w:eastAsiaTheme="minorEastAsia"/>
                <w:b/>
                <w:color w:val="000000" w:themeColor="text1"/>
                <w:sz w:val="20"/>
                <w:szCs w:val="24"/>
              </w:rPr>
            </w:pPr>
          </w:p>
        </w:tc>
        <w:tc>
          <w:tcPr>
            <w:tcW w:w="1268" w:type="dxa"/>
            <w:tcBorders>
              <w:top w:val="single" w:sz="6" w:space="0" w:color="auto"/>
              <w:left w:val="single" w:sz="6" w:space="0" w:color="auto"/>
              <w:bottom w:val="single" w:sz="6" w:space="0" w:color="auto"/>
              <w:right w:val="single" w:sz="12" w:space="0" w:color="auto"/>
            </w:tcBorders>
            <w:shd w:val="clear" w:color="auto" w:fill="auto"/>
            <w:vAlign w:val="center"/>
          </w:tcPr>
          <w:p w:rsidR="00360EDE" w:rsidRDefault="00360EDE" w:rsidP="00EC32CB">
            <w:pPr>
              <w:jc w:val="center"/>
              <w:rPr>
                <w:rFonts w:eastAsiaTheme="minorEastAsia"/>
                <w:b/>
                <w:color w:val="000000" w:themeColor="text1"/>
                <w:sz w:val="20"/>
                <w:szCs w:val="24"/>
              </w:rPr>
            </w:pPr>
          </w:p>
        </w:tc>
      </w:tr>
      <w:tr w:rsidR="00360EDE" w:rsidTr="00EC32CB">
        <w:trPr>
          <w:trHeight w:val="227"/>
        </w:trPr>
        <w:tc>
          <w:tcPr>
            <w:tcW w:w="446" w:type="dxa"/>
            <w:tcBorders>
              <w:top w:val="single" w:sz="6" w:space="0" w:color="auto"/>
              <w:left w:val="single" w:sz="12" w:space="0" w:color="auto"/>
              <w:bottom w:val="single" w:sz="12" w:space="0" w:color="auto"/>
              <w:right w:val="single" w:sz="6" w:space="0" w:color="auto"/>
            </w:tcBorders>
            <w:hideMark/>
          </w:tcPr>
          <w:p w:rsidR="00360EDE" w:rsidRDefault="00360EDE" w:rsidP="00EC32CB">
            <w:pPr>
              <w:rPr>
                <w:rFonts w:eastAsiaTheme="minorEastAsia"/>
                <w:color w:val="000000" w:themeColor="text1"/>
                <w:sz w:val="20"/>
                <w:szCs w:val="24"/>
              </w:rPr>
            </w:pPr>
            <w:r>
              <w:rPr>
                <w:rFonts w:eastAsiaTheme="minorEastAsia"/>
                <w:color w:val="000000" w:themeColor="text1"/>
                <w:sz w:val="20"/>
                <w:szCs w:val="24"/>
              </w:rPr>
              <w:t>12</w:t>
            </w:r>
          </w:p>
        </w:tc>
        <w:tc>
          <w:tcPr>
            <w:tcW w:w="1096" w:type="dxa"/>
            <w:tcBorders>
              <w:top w:val="single" w:sz="6" w:space="0" w:color="auto"/>
              <w:left w:val="single" w:sz="6" w:space="0" w:color="auto"/>
              <w:bottom w:val="single" w:sz="12" w:space="0" w:color="auto"/>
              <w:right w:val="single" w:sz="6" w:space="0" w:color="auto"/>
            </w:tcBorders>
            <w:vAlign w:val="center"/>
          </w:tcPr>
          <w:p w:rsidR="00360EDE" w:rsidRDefault="00360EDE" w:rsidP="00EC32CB">
            <w:pPr>
              <w:jc w:val="center"/>
              <w:rPr>
                <w:rFonts w:eastAsiaTheme="minorEastAsia"/>
                <w:b/>
                <w:color w:val="000000" w:themeColor="text1"/>
                <w:sz w:val="20"/>
                <w:szCs w:val="24"/>
              </w:rPr>
            </w:pPr>
          </w:p>
        </w:tc>
        <w:tc>
          <w:tcPr>
            <w:tcW w:w="1189" w:type="dxa"/>
            <w:tcBorders>
              <w:top w:val="single" w:sz="6" w:space="0" w:color="auto"/>
              <w:left w:val="single" w:sz="6" w:space="0" w:color="auto"/>
              <w:bottom w:val="single" w:sz="12" w:space="0" w:color="auto"/>
              <w:right w:val="single" w:sz="6" w:space="0" w:color="auto"/>
            </w:tcBorders>
            <w:vAlign w:val="center"/>
          </w:tcPr>
          <w:p w:rsidR="00360EDE" w:rsidRDefault="00360EDE" w:rsidP="00EC32CB">
            <w:pPr>
              <w:jc w:val="center"/>
              <w:rPr>
                <w:rFonts w:eastAsiaTheme="minorEastAsia"/>
                <w:color w:val="000000" w:themeColor="text1"/>
                <w:sz w:val="20"/>
                <w:szCs w:val="24"/>
              </w:rPr>
            </w:pPr>
          </w:p>
        </w:tc>
        <w:tc>
          <w:tcPr>
            <w:tcW w:w="918" w:type="dxa"/>
            <w:tcBorders>
              <w:top w:val="single" w:sz="6" w:space="0" w:color="auto"/>
              <w:left w:val="single" w:sz="6" w:space="0" w:color="auto"/>
              <w:bottom w:val="single" w:sz="12" w:space="0" w:color="auto"/>
              <w:right w:val="single" w:sz="6" w:space="0" w:color="auto"/>
            </w:tcBorders>
            <w:vAlign w:val="center"/>
          </w:tcPr>
          <w:p w:rsidR="00360EDE" w:rsidRDefault="00360EDE" w:rsidP="00EC32CB">
            <w:pPr>
              <w:jc w:val="center"/>
              <w:rPr>
                <w:rFonts w:eastAsiaTheme="minorEastAsia"/>
                <w:color w:val="000000" w:themeColor="text1"/>
                <w:sz w:val="20"/>
                <w:szCs w:val="24"/>
              </w:rPr>
            </w:pPr>
          </w:p>
        </w:tc>
        <w:tc>
          <w:tcPr>
            <w:tcW w:w="1012" w:type="dxa"/>
            <w:tcBorders>
              <w:top w:val="single" w:sz="6" w:space="0" w:color="auto"/>
              <w:left w:val="single" w:sz="6" w:space="0" w:color="auto"/>
              <w:bottom w:val="single" w:sz="12" w:space="0" w:color="auto"/>
              <w:right w:val="single" w:sz="12" w:space="0" w:color="auto"/>
            </w:tcBorders>
            <w:vAlign w:val="center"/>
          </w:tcPr>
          <w:p w:rsidR="00360EDE" w:rsidRDefault="00360EDE" w:rsidP="00EC32CB">
            <w:pPr>
              <w:jc w:val="center"/>
              <w:rPr>
                <w:rFonts w:eastAsiaTheme="minorEastAsia"/>
                <w:color w:val="000000" w:themeColor="text1"/>
                <w:sz w:val="20"/>
                <w:szCs w:val="24"/>
              </w:rPr>
            </w:pPr>
          </w:p>
        </w:tc>
        <w:tc>
          <w:tcPr>
            <w:tcW w:w="1096" w:type="dxa"/>
            <w:tcBorders>
              <w:top w:val="single" w:sz="6" w:space="0" w:color="auto"/>
              <w:left w:val="single" w:sz="12" w:space="0" w:color="auto"/>
              <w:bottom w:val="single" w:sz="12" w:space="0" w:color="auto"/>
              <w:right w:val="single" w:sz="6" w:space="0" w:color="auto"/>
            </w:tcBorders>
            <w:shd w:val="clear" w:color="auto" w:fill="auto"/>
            <w:vAlign w:val="center"/>
            <w:hideMark/>
          </w:tcPr>
          <w:p w:rsidR="00360EDE" w:rsidRDefault="00360EDE" w:rsidP="00EC32CB">
            <w:pPr>
              <w:jc w:val="center"/>
              <w:rPr>
                <w:rFonts w:eastAsiaTheme="minorEastAsia"/>
                <w:b/>
                <w:color w:val="000000" w:themeColor="text1"/>
                <w:sz w:val="20"/>
                <w:szCs w:val="24"/>
              </w:rPr>
            </w:pPr>
            <w:r>
              <w:rPr>
                <w:rFonts w:eastAsiaTheme="minorEastAsia"/>
                <w:b/>
                <w:color w:val="000000" w:themeColor="text1"/>
                <w:sz w:val="20"/>
                <w:szCs w:val="24"/>
              </w:rPr>
              <w:t>М</w:t>
            </w:r>
          </w:p>
        </w:tc>
        <w:tc>
          <w:tcPr>
            <w:tcW w:w="1864" w:type="dxa"/>
            <w:tcBorders>
              <w:top w:val="single" w:sz="6" w:space="0" w:color="auto"/>
              <w:left w:val="single" w:sz="6" w:space="0" w:color="auto"/>
              <w:bottom w:val="single" w:sz="12" w:space="0" w:color="auto"/>
              <w:right w:val="single" w:sz="6" w:space="0" w:color="auto"/>
            </w:tcBorders>
            <w:shd w:val="clear" w:color="auto" w:fill="auto"/>
            <w:vAlign w:val="center"/>
            <w:hideMark/>
          </w:tcPr>
          <w:p w:rsidR="00360EDE" w:rsidRDefault="00360EDE" w:rsidP="00EC32CB">
            <w:pPr>
              <w:jc w:val="center"/>
              <w:rPr>
                <w:rFonts w:eastAsiaTheme="minorEastAsia"/>
                <w:color w:val="000000" w:themeColor="text1"/>
                <w:sz w:val="20"/>
                <w:szCs w:val="24"/>
              </w:rPr>
            </w:pPr>
            <w:r>
              <w:rPr>
                <w:rFonts w:eastAsiaTheme="minorEastAsia"/>
                <w:color w:val="000000" w:themeColor="text1"/>
                <w:sz w:val="20"/>
                <w:szCs w:val="24"/>
              </w:rPr>
              <w:t>220 с.к.</w:t>
            </w:r>
          </w:p>
        </w:tc>
        <w:tc>
          <w:tcPr>
            <w:tcW w:w="1751" w:type="dxa"/>
            <w:tcBorders>
              <w:top w:val="single" w:sz="6" w:space="0" w:color="auto"/>
              <w:left w:val="single" w:sz="6" w:space="0" w:color="auto"/>
              <w:bottom w:val="single" w:sz="12" w:space="0" w:color="auto"/>
              <w:right w:val="single" w:sz="6" w:space="0" w:color="auto"/>
            </w:tcBorders>
            <w:shd w:val="clear" w:color="auto" w:fill="auto"/>
            <w:vAlign w:val="center"/>
            <w:hideMark/>
          </w:tcPr>
          <w:p w:rsidR="00360EDE" w:rsidRDefault="00360EDE" w:rsidP="00EC32CB">
            <w:pPr>
              <w:jc w:val="center"/>
              <w:rPr>
                <w:rFonts w:eastAsiaTheme="minorEastAsia"/>
                <w:color w:val="000000" w:themeColor="text1"/>
                <w:sz w:val="20"/>
                <w:szCs w:val="24"/>
              </w:rPr>
            </w:pPr>
            <w:r>
              <w:rPr>
                <w:rFonts w:eastAsiaTheme="minorEastAsia"/>
                <w:color w:val="000000" w:themeColor="text1"/>
                <w:sz w:val="20"/>
                <w:szCs w:val="24"/>
              </w:rPr>
              <w:t>4-20 мА + HART</w:t>
            </w:r>
          </w:p>
        </w:tc>
        <w:tc>
          <w:tcPr>
            <w:tcW w:w="1084" w:type="dxa"/>
            <w:tcBorders>
              <w:top w:val="single" w:sz="6" w:space="0" w:color="auto"/>
              <w:left w:val="single" w:sz="6" w:space="0" w:color="auto"/>
              <w:bottom w:val="single" w:sz="12" w:space="0" w:color="auto"/>
              <w:right w:val="single" w:sz="12" w:space="0" w:color="auto"/>
            </w:tcBorders>
            <w:shd w:val="clear" w:color="auto" w:fill="auto"/>
            <w:vAlign w:val="center"/>
            <w:hideMark/>
          </w:tcPr>
          <w:p w:rsidR="00360EDE" w:rsidRDefault="00360EDE" w:rsidP="00EC32CB">
            <w:pPr>
              <w:jc w:val="center"/>
              <w:rPr>
                <w:rFonts w:eastAsiaTheme="minorEastAsia"/>
                <w:color w:val="000000" w:themeColor="text1"/>
                <w:sz w:val="20"/>
                <w:szCs w:val="24"/>
              </w:rPr>
            </w:pPr>
            <w:r>
              <w:rPr>
                <w:rFonts w:eastAsiaTheme="minorEastAsia"/>
                <w:color w:val="000000" w:themeColor="text1"/>
                <w:sz w:val="20"/>
                <w:szCs w:val="24"/>
              </w:rPr>
              <w:t>Modbus</w:t>
            </w:r>
          </w:p>
        </w:tc>
        <w:tc>
          <w:tcPr>
            <w:tcW w:w="1134" w:type="dxa"/>
            <w:tcBorders>
              <w:top w:val="single" w:sz="6" w:space="0" w:color="auto"/>
              <w:left w:val="single" w:sz="12" w:space="0" w:color="auto"/>
              <w:bottom w:val="single" w:sz="12" w:space="0" w:color="auto"/>
              <w:right w:val="single" w:sz="6" w:space="0" w:color="auto"/>
            </w:tcBorders>
            <w:shd w:val="clear" w:color="auto" w:fill="auto"/>
            <w:vAlign w:val="center"/>
          </w:tcPr>
          <w:p w:rsidR="00360EDE" w:rsidRDefault="00360EDE" w:rsidP="00EC32CB">
            <w:pPr>
              <w:jc w:val="center"/>
              <w:rPr>
                <w:rFonts w:eastAsiaTheme="minorEastAsia"/>
                <w:b/>
                <w:color w:val="000000" w:themeColor="text1"/>
                <w:sz w:val="20"/>
                <w:szCs w:val="24"/>
              </w:rPr>
            </w:pPr>
          </w:p>
        </w:tc>
        <w:tc>
          <w:tcPr>
            <w:tcW w:w="1418" w:type="dxa"/>
            <w:tcBorders>
              <w:top w:val="single" w:sz="6" w:space="0" w:color="auto"/>
              <w:left w:val="single" w:sz="6" w:space="0" w:color="auto"/>
              <w:bottom w:val="single" w:sz="12" w:space="0" w:color="auto"/>
              <w:right w:val="single" w:sz="6" w:space="0" w:color="auto"/>
            </w:tcBorders>
            <w:shd w:val="clear" w:color="auto" w:fill="auto"/>
            <w:vAlign w:val="center"/>
          </w:tcPr>
          <w:p w:rsidR="00360EDE" w:rsidRDefault="00360EDE" w:rsidP="00EC32CB">
            <w:pPr>
              <w:jc w:val="center"/>
              <w:rPr>
                <w:rFonts w:eastAsiaTheme="minorEastAsia"/>
                <w:b/>
                <w:color w:val="000000" w:themeColor="text1"/>
                <w:sz w:val="20"/>
                <w:szCs w:val="24"/>
              </w:rPr>
            </w:pPr>
          </w:p>
        </w:tc>
        <w:tc>
          <w:tcPr>
            <w:tcW w:w="1701" w:type="dxa"/>
            <w:tcBorders>
              <w:top w:val="single" w:sz="6" w:space="0" w:color="auto"/>
              <w:left w:val="single" w:sz="6" w:space="0" w:color="auto"/>
              <w:bottom w:val="single" w:sz="12" w:space="0" w:color="auto"/>
              <w:right w:val="single" w:sz="6" w:space="0" w:color="auto"/>
            </w:tcBorders>
            <w:shd w:val="clear" w:color="auto" w:fill="auto"/>
          </w:tcPr>
          <w:p w:rsidR="00360EDE" w:rsidRDefault="00360EDE" w:rsidP="00EC32CB">
            <w:pPr>
              <w:jc w:val="center"/>
              <w:rPr>
                <w:rFonts w:eastAsiaTheme="minorEastAsia"/>
                <w:b/>
                <w:color w:val="000000" w:themeColor="text1"/>
                <w:sz w:val="20"/>
                <w:szCs w:val="24"/>
              </w:rPr>
            </w:pPr>
          </w:p>
        </w:tc>
        <w:tc>
          <w:tcPr>
            <w:tcW w:w="1268" w:type="dxa"/>
            <w:tcBorders>
              <w:top w:val="single" w:sz="6" w:space="0" w:color="auto"/>
              <w:left w:val="single" w:sz="6" w:space="0" w:color="auto"/>
              <w:bottom w:val="single" w:sz="12" w:space="0" w:color="auto"/>
              <w:right w:val="single" w:sz="12" w:space="0" w:color="auto"/>
            </w:tcBorders>
            <w:shd w:val="clear" w:color="auto" w:fill="auto"/>
            <w:vAlign w:val="center"/>
          </w:tcPr>
          <w:p w:rsidR="00360EDE" w:rsidRDefault="00360EDE" w:rsidP="00EC32CB">
            <w:pPr>
              <w:jc w:val="center"/>
              <w:rPr>
                <w:rFonts w:eastAsiaTheme="minorEastAsia"/>
                <w:b/>
                <w:color w:val="000000" w:themeColor="text1"/>
                <w:sz w:val="20"/>
                <w:szCs w:val="24"/>
              </w:rPr>
            </w:pPr>
          </w:p>
        </w:tc>
      </w:tr>
    </w:tbl>
    <w:p w:rsidR="00360EDE" w:rsidRDefault="00360EDE" w:rsidP="00360EDE">
      <w:pPr>
        <w:keepNext/>
        <w:ind w:right="-1"/>
        <w:jc w:val="right"/>
        <w:rPr>
          <w:rFonts w:ascii="Arial" w:eastAsia="Times New Roman" w:hAnsi="Arial" w:cs="Arial"/>
          <w:b/>
          <w:bCs/>
          <w:sz w:val="20"/>
          <w:szCs w:val="20"/>
          <w:lang w:eastAsia="ru-RU"/>
        </w:rPr>
      </w:pPr>
      <w:r>
        <w:rPr>
          <w:rFonts w:ascii="Arial" w:eastAsia="Times New Roman" w:hAnsi="Arial" w:cs="Arial"/>
          <w:b/>
          <w:bCs/>
          <w:sz w:val="20"/>
          <w:szCs w:val="20"/>
          <w:lang w:eastAsia="ru-RU"/>
        </w:rPr>
        <w:t>Комбинации обозначений ЭП для задвижки клиновой</w:t>
      </w:r>
    </w:p>
    <w:p w:rsidR="00360EDE" w:rsidRDefault="00360EDE" w:rsidP="00360EDE">
      <w:pPr>
        <w:rPr>
          <w:rFonts w:eastAsia="Calibri"/>
          <w:i/>
          <w:szCs w:val="24"/>
          <w:u w:val="single"/>
          <w:lang w:eastAsia="ru-RU"/>
        </w:rPr>
      </w:pPr>
    </w:p>
    <w:p w:rsidR="00360EDE" w:rsidRDefault="00360EDE" w:rsidP="00360EDE">
      <w:pPr>
        <w:tabs>
          <w:tab w:val="left" w:pos="945"/>
        </w:tabs>
        <w:rPr>
          <w:rFonts w:asciiTheme="majorBidi" w:hAnsiTheme="majorBidi" w:cstheme="majorBidi"/>
          <w:szCs w:val="24"/>
        </w:rPr>
      </w:pPr>
    </w:p>
    <w:p w:rsidR="00360EDE" w:rsidRDefault="00360EDE" w:rsidP="00360EDE">
      <w:pPr>
        <w:tabs>
          <w:tab w:val="left" w:pos="945"/>
        </w:tabs>
        <w:rPr>
          <w:rFonts w:asciiTheme="majorBidi" w:hAnsiTheme="majorBidi" w:cstheme="majorBidi"/>
          <w:szCs w:val="24"/>
        </w:rPr>
      </w:pPr>
    </w:p>
    <w:p w:rsidR="00360EDE" w:rsidRDefault="00360EDE" w:rsidP="00360EDE">
      <w:pPr>
        <w:tabs>
          <w:tab w:val="left" w:pos="945"/>
        </w:tabs>
        <w:rPr>
          <w:rFonts w:asciiTheme="majorBidi" w:hAnsiTheme="majorBidi" w:cstheme="majorBidi"/>
          <w:szCs w:val="24"/>
        </w:rPr>
        <w:sectPr w:rsidR="00360EDE">
          <w:headerReference w:type="default" r:id="rId67"/>
          <w:footerReference w:type="default" r:id="rId68"/>
          <w:pgSz w:w="16838" w:h="11906" w:orient="landscape"/>
          <w:pgMar w:top="1247" w:right="510" w:bottom="1021" w:left="567" w:header="737" w:footer="680" w:gutter="0"/>
          <w:cols w:space="720"/>
        </w:sectPr>
      </w:pPr>
    </w:p>
    <w:p w:rsidR="00360EDE" w:rsidRPr="00811789" w:rsidRDefault="00360EDE" w:rsidP="00360EDE">
      <w:pPr>
        <w:pStyle w:val="afd"/>
        <w:numPr>
          <w:ilvl w:val="0"/>
          <w:numId w:val="67"/>
        </w:numPr>
        <w:shd w:val="clear" w:color="auto" w:fill="FFFFFF" w:themeFill="background1"/>
        <w:tabs>
          <w:tab w:val="left" w:pos="0"/>
          <w:tab w:val="left" w:pos="709"/>
          <w:tab w:val="left" w:pos="1134"/>
          <w:tab w:val="left" w:pos="1276"/>
        </w:tabs>
        <w:ind w:left="0" w:right="104" w:firstLine="0"/>
        <w:rPr>
          <w:rFonts w:ascii="Arial" w:hAnsi="Arial" w:cs="Arial"/>
          <w:b/>
          <w:sz w:val="24"/>
          <w:szCs w:val="24"/>
          <w:lang w:val="ru-RU"/>
        </w:rPr>
      </w:pPr>
      <w:bookmarkStart w:id="278" w:name="_Toc499211154"/>
      <w:bookmarkStart w:id="279" w:name="_Toc481495766"/>
      <w:r w:rsidRPr="00811789">
        <w:rPr>
          <w:rFonts w:ascii="Arial" w:hAnsi="Arial" w:cs="Arial"/>
          <w:b/>
          <w:sz w:val="24"/>
          <w:szCs w:val="24"/>
          <w:lang w:val="ru-RU"/>
        </w:rPr>
        <w:lastRenderedPageBreak/>
        <w:t>ПРИМЕР УСЛОВНОГО ОБОЗНАЧЕНИЯ</w:t>
      </w:r>
      <w:bookmarkEnd w:id="278"/>
      <w:bookmarkEnd w:id="279"/>
    </w:p>
    <w:p w:rsidR="00360EDE" w:rsidRDefault="00360EDE" w:rsidP="00360EDE">
      <w:pPr>
        <w:widowControl w:val="0"/>
        <w:rPr>
          <w:rFonts w:eastAsia="Calibri"/>
        </w:rPr>
      </w:pPr>
    </w:p>
    <w:p w:rsidR="00360EDE" w:rsidRPr="001B1CF8" w:rsidRDefault="00360EDE" w:rsidP="00360EDE">
      <w:pPr>
        <w:pStyle w:val="1"/>
        <w:numPr>
          <w:ilvl w:val="0"/>
          <w:numId w:val="55"/>
        </w:numPr>
        <w:tabs>
          <w:tab w:val="clear" w:pos="540"/>
          <w:tab w:val="left" w:pos="709"/>
        </w:tabs>
        <w:ind w:left="541"/>
        <w:rPr>
          <w:b/>
          <w:szCs w:val="24"/>
        </w:rPr>
      </w:pPr>
      <w:r w:rsidRPr="001B1CF8">
        <w:rPr>
          <w:b/>
          <w:szCs w:val="24"/>
          <w:lang w:eastAsia="ru-RU"/>
        </w:rPr>
        <w:t>ЭПБД1</w:t>
      </w:r>
    </w:p>
    <w:p w:rsidR="00360EDE" w:rsidRPr="004B6EDB" w:rsidRDefault="00360EDE" w:rsidP="00360EDE"/>
    <w:p w:rsidR="00360EDE" w:rsidRDefault="00360EDE" w:rsidP="00360EDE">
      <w:pPr>
        <w:pStyle w:val="aff3"/>
        <w:rPr>
          <w:b/>
          <w:szCs w:val="24"/>
        </w:rPr>
      </w:pPr>
      <w:r>
        <w:rPr>
          <w:rFonts w:eastAsia="PMingLiU"/>
          <w:b/>
          <w:szCs w:val="24"/>
        </w:rPr>
        <w:t xml:space="preserve">ЭП – </w:t>
      </w:r>
      <w:r>
        <w:rPr>
          <w:rFonts w:eastAsia="PMingLiU"/>
          <w:szCs w:val="24"/>
        </w:rPr>
        <w:t>электропривод</w:t>
      </w:r>
      <w:r w:rsidRPr="00811789">
        <w:rPr>
          <w:rFonts w:eastAsia="PMingLiU"/>
          <w:szCs w:val="24"/>
        </w:rPr>
        <w:t>;</w:t>
      </w:r>
      <w:r>
        <w:rPr>
          <w:rFonts w:eastAsia="PMingLiU"/>
          <w:b/>
          <w:szCs w:val="24"/>
        </w:rPr>
        <w:t xml:space="preserve"> Б</w:t>
      </w:r>
      <w:r>
        <w:rPr>
          <w:rFonts w:eastAsia="PMingLiU"/>
          <w:szCs w:val="24"/>
        </w:rPr>
        <w:t xml:space="preserve"> – электротехнические характеристики (стандартный ЭП с взрывозащитой </w:t>
      </w:r>
      <w:r>
        <w:rPr>
          <w:rFonts w:eastAsia="PMingLiU"/>
          <w:szCs w:val="24"/>
          <w:lang w:val="en-US"/>
        </w:rPr>
        <w:t>Exd</w:t>
      </w:r>
      <w:r>
        <w:rPr>
          <w:rFonts w:eastAsia="PMingLiU"/>
          <w:szCs w:val="24"/>
        </w:rPr>
        <w:t xml:space="preserve">, пылевлагозащита не менее </w:t>
      </w:r>
      <w:r>
        <w:rPr>
          <w:rFonts w:eastAsia="PMingLiU"/>
          <w:szCs w:val="24"/>
          <w:lang w:val="en-US"/>
        </w:rPr>
        <w:t>IP</w:t>
      </w:r>
      <w:r>
        <w:rPr>
          <w:rFonts w:eastAsia="PMingLiU"/>
          <w:szCs w:val="24"/>
        </w:rPr>
        <w:t xml:space="preserve">65, напряжение питание 220 В); </w:t>
      </w:r>
      <w:r>
        <w:rPr>
          <w:rFonts w:eastAsia="PMingLiU"/>
          <w:b/>
          <w:szCs w:val="24"/>
        </w:rPr>
        <w:t>Д</w:t>
      </w:r>
      <w:r>
        <w:rPr>
          <w:rFonts w:eastAsia="PMingLiU"/>
          <w:szCs w:val="24"/>
        </w:rPr>
        <w:t xml:space="preserve"> - контроль и управление сигнал (состояния 24 с.к., сигнал управления 220 В, протокол передачи </w:t>
      </w:r>
      <w:r>
        <w:rPr>
          <w:rFonts w:eastAsia="PMingLiU"/>
          <w:szCs w:val="24"/>
          <w:lang w:val="en-US"/>
        </w:rPr>
        <w:t>Fieldbas</w:t>
      </w:r>
      <w:r>
        <w:rPr>
          <w:rFonts w:eastAsia="PMingLiU"/>
          <w:szCs w:val="24"/>
        </w:rPr>
        <w:t xml:space="preserve">); </w:t>
      </w:r>
      <w:r>
        <w:rPr>
          <w:rFonts w:eastAsia="PMingLiU"/>
          <w:b/>
          <w:szCs w:val="24"/>
        </w:rPr>
        <w:t>1</w:t>
      </w:r>
      <w:r>
        <w:rPr>
          <w:rFonts w:eastAsia="PMingLiU"/>
          <w:szCs w:val="24"/>
        </w:rPr>
        <w:t xml:space="preserve"> </w:t>
      </w:r>
      <w:r>
        <w:rPr>
          <w:rFonts w:eastAsia="PMingLiU"/>
          <w:b/>
          <w:szCs w:val="24"/>
        </w:rPr>
        <w:t xml:space="preserve">- </w:t>
      </w:r>
      <w:r>
        <w:rPr>
          <w:rFonts w:eastAsia="Calibri"/>
          <w:szCs w:val="24"/>
        </w:rPr>
        <w:t>опции/комплектующие</w:t>
      </w:r>
      <w:r>
        <w:rPr>
          <w:rFonts w:eastAsia="PMingLiU"/>
          <w:szCs w:val="24"/>
        </w:rPr>
        <w:t xml:space="preserve"> (блок расположен на ЭП, кабельный ввод для бронированного кабеля).</w:t>
      </w:r>
    </w:p>
    <w:p w:rsidR="00360EDE" w:rsidRDefault="00360EDE" w:rsidP="00360EDE">
      <w:pPr>
        <w:rPr>
          <w:rFonts w:asciiTheme="majorBidi" w:hAnsiTheme="majorBidi" w:cstheme="majorBidi"/>
          <w:szCs w:val="24"/>
        </w:rPr>
        <w:sectPr w:rsidR="00360EDE" w:rsidSect="00EC32CB">
          <w:headerReference w:type="default" r:id="rId69"/>
          <w:footerReference w:type="default" r:id="rId70"/>
          <w:pgSz w:w="11906" w:h="16838"/>
          <w:pgMar w:top="510" w:right="1021" w:bottom="567" w:left="1247" w:header="737" w:footer="680" w:gutter="0"/>
          <w:cols w:space="720"/>
          <w:docGrid w:linePitch="326"/>
        </w:sectPr>
      </w:pPr>
    </w:p>
    <w:p w:rsidR="00360EDE" w:rsidRPr="00E4160C" w:rsidRDefault="00360EDE" w:rsidP="00360EDE">
      <w:pPr>
        <w:pStyle w:val="21"/>
      </w:pPr>
      <w:bookmarkStart w:id="280" w:name="_ПРИЛОЖЕНИЕ_2._МЕТОДИКА"/>
      <w:bookmarkStart w:id="281" w:name="_Toc510449676"/>
      <w:bookmarkStart w:id="282" w:name="_Toc5183669"/>
      <w:bookmarkEnd w:id="280"/>
      <w:r w:rsidRPr="00E4160C">
        <w:lastRenderedPageBreak/>
        <w:t xml:space="preserve">ПРИЛОЖЕНИЕ 2. </w:t>
      </w:r>
      <w:bookmarkEnd w:id="273"/>
      <w:bookmarkEnd w:id="274"/>
      <w:r w:rsidRPr="00E4160C">
        <w:t>МЕТОДИКА (МЕТОД) ИЗМЕРЕНИЙ СКОРОСТИ КОРРОЗИИ СТАЛЕЙ ГРАВИМЕТРИЧЕСКИМ МЕТОДОМ</w:t>
      </w:r>
      <w:bookmarkEnd w:id="281"/>
      <w:bookmarkEnd w:id="282"/>
    </w:p>
    <w:p w:rsidR="00360EDE" w:rsidRPr="00A72217" w:rsidRDefault="00360EDE" w:rsidP="00360EDE"/>
    <w:p w:rsidR="00360EDE" w:rsidRPr="00A72217" w:rsidRDefault="00360EDE" w:rsidP="00360EDE"/>
    <w:p w:rsidR="00360EDE" w:rsidRPr="00713241" w:rsidRDefault="00360EDE" w:rsidP="00360EDE">
      <w:pPr>
        <w:rPr>
          <w:rFonts w:ascii="Arial" w:hAnsi="Arial" w:cs="Arial"/>
          <w:b/>
        </w:rPr>
      </w:pPr>
      <w:r w:rsidRPr="00713241">
        <w:rPr>
          <w:rFonts w:ascii="Arial" w:hAnsi="Arial" w:cs="Arial"/>
          <w:b/>
        </w:rPr>
        <w:t>1. НАЗНАЧЕНИЕ И ОБЛАСТЬ ПРИМЕНЕНИЯ</w:t>
      </w:r>
    </w:p>
    <w:p w:rsidR="00360EDE" w:rsidRPr="0046123A" w:rsidRDefault="00360EDE" w:rsidP="00360EDE">
      <w:pPr>
        <w:rPr>
          <w:rFonts w:eastAsia="Times New Roman"/>
          <w:kern w:val="28"/>
          <w:szCs w:val="24"/>
          <w:lang w:eastAsia="ru-RU"/>
        </w:rPr>
      </w:pPr>
    </w:p>
    <w:p w:rsidR="00360EDE" w:rsidRPr="00611C67" w:rsidRDefault="00360EDE" w:rsidP="00360EDE">
      <w:pPr>
        <w:rPr>
          <w:rFonts w:eastAsia="Times New Roman"/>
          <w:kern w:val="28"/>
          <w:szCs w:val="24"/>
          <w:lang w:eastAsia="ru-RU"/>
        </w:rPr>
      </w:pPr>
      <w:r w:rsidRPr="00611C67">
        <w:rPr>
          <w:rFonts w:eastAsia="Times New Roman"/>
          <w:kern w:val="28"/>
          <w:szCs w:val="24"/>
          <w:lang w:eastAsia="ru-RU"/>
        </w:rPr>
        <w:t>Настоящая методика (метод) измерений, предназначена для измерения скорости коррозии сталей гравиметрическим методом.</w:t>
      </w:r>
    </w:p>
    <w:p w:rsidR="00360EDE" w:rsidRPr="00611C67" w:rsidRDefault="00360EDE" w:rsidP="00360EDE">
      <w:pPr>
        <w:rPr>
          <w:rFonts w:eastAsia="Times New Roman"/>
          <w:kern w:val="28"/>
          <w:szCs w:val="24"/>
          <w:lang w:eastAsia="ru-RU"/>
        </w:rPr>
      </w:pPr>
    </w:p>
    <w:p w:rsidR="00360EDE" w:rsidRPr="00611C67" w:rsidRDefault="00360EDE" w:rsidP="00360EDE">
      <w:pPr>
        <w:rPr>
          <w:rFonts w:eastAsia="Times New Roman"/>
          <w:kern w:val="28"/>
          <w:szCs w:val="24"/>
          <w:lang w:eastAsia="ru-RU"/>
        </w:rPr>
      </w:pPr>
      <w:r w:rsidRPr="00611C67">
        <w:rPr>
          <w:rFonts w:eastAsia="Times New Roman"/>
          <w:kern w:val="28"/>
          <w:szCs w:val="24"/>
          <w:lang w:eastAsia="ru-RU"/>
        </w:rPr>
        <w:t>Данная методика разработана в соответствии с ГОСТ Р 9.905 и ГОСТ 9.908.</w:t>
      </w:r>
    </w:p>
    <w:p w:rsidR="00360EDE" w:rsidRPr="00611C67" w:rsidRDefault="00360EDE" w:rsidP="00360EDE">
      <w:pPr>
        <w:rPr>
          <w:rFonts w:eastAsia="Times New Roman"/>
          <w:kern w:val="28"/>
          <w:szCs w:val="24"/>
          <w:lang w:eastAsia="ru-RU"/>
        </w:rPr>
      </w:pPr>
    </w:p>
    <w:p w:rsidR="00360EDE" w:rsidRDefault="00360EDE" w:rsidP="00360EDE">
      <w:pPr>
        <w:rPr>
          <w:rFonts w:eastAsia="Times New Roman"/>
          <w:kern w:val="28"/>
          <w:szCs w:val="24"/>
          <w:lang w:eastAsia="ru-RU"/>
        </w:rPr>
      </w:pPr>
      <w:r w:rsidRPr="00611C67">
        <w:rPr>
          <w:rFonts w:eastAsia="Times New Roman"/>
          <w:kern w:val="28"/>
          <w:szCs w:val="24"/>
          <w:lang w:eastAsia="ru-RU"/>
        </w:rPr>
        <w:t>Настоящая методика предназначена для проведения измерений в лаборатории коррозионных испытаний.</w:t>
      </w:r>
    </w:p>
    <w:p w:rsidR="00360EDE" w:rsidRDefault="00360EDE" w:rsidP="00360EDE">
      <w:pPr>
        <w:rPr>
          <w:rFonts w:eastAsia="Times New Roman"/>
          <w:kern w:val="28"/>
          <w:szCs w:val="24"/>
          <w:lang w:eastAsia="ru-RU"/>
        </w:rPr>
      </w:pPr>
    </w:p>
    <w:p w:rsidR="00360EDE" w:rsidRPr="003F225B" w:rsidRDefault="00360EDE" w:rsidP="00360EDE">
      <w:pPr>
        <w:rPr>
          <w:rFonts w:eastAsia="Times New Roman"/>
          <w:kern w:val="28"/>
          <w:szCs w:val="24"/>
          <w:lang w:eastAsia="ru-RU"/>
        </w:rPr>
      </w:pPr>
    </w:p>
    <w:p w:rsidR="00360EDE" w:rsidRPr="00141BA4" w:rsidRDefault="00360EDE" w:rsidP="00360EDE">
      <w:pPr>
        <w:pStyle w:val="M"/>
        <w:rPr>
          <w:rFonts w:ascii="Arial" w:hAnsi="Arial" w:cs="Arial"/>
          <w:b/>
          <w:szCs w:val="22"/>
        </w:rPr>
      </w:pPr>
      <w:r>
        <w:rPr>
          <w:rFonts w:ascii="Arial" w:hAnsi="Arial" w:cs="Arial"/>
          <w:b/>
          <w:szCs w:val="22"/>
        </w:rPr>
        <w:t xml:space="preserve">2. </w:t>
      </w:r>
      <w:r w:rsidRPr="00EC28C3">
        <w:rPr>
          <w:rFonts w:ascii="Arial" w:hAnsi="Arial" w:cs="Arial"/>
          <w:b/>
          <w:szCs w:val="22"/>
        </w:rPr>
        <w:t xml:space="preserve">ТРЕБОВАНИЯ К СПЕЦИАЛИЗИРОВАННОЙ </w:t>
      </w:r>
      <w:r w:rsidRPr="00141BA4">
        <w:rPr>
          <w:rFonts w:ascii="Arial" w:hAnsi="Arial" w:cs="Arial"/>
          <w:b/>
        </w:rPr>
        <w:t>ОРГАНИЗАЦИИ, ПРОВОДЯЩЕЙ ИСПЫТАНИЯ</w:t>
      </w:r>
    </w:p>
    <w:p w:rsidR="00360EDE" w:rsidRPr="00C84F99" w:rsidRDefault="00360EDE" w:rsidP="00360EDE">
      <w:pPr>
        <w:rPr>
          <w:rFonts w:eastAsia="Times New Roman"/>
          <w:kern w:val="28"/>
        </w:rPr>
      </w:pPr>
    </w:p>
    <w:p w:rsidR="00360EDE" w:rsidRPr="00EC28C3" w:rsidRDefault="00360EDE" w:rsidP="00360EDE">
      <w:pPr>
        <w:pStyle w:val="afd"/>
        <w:widowControl/>
        <w:tabs>
          <w:tab w:val="left" w:pos="567"/>
        </w:tabs>
        <w:rPr>
          <w:rFonts w:ascii="Times New Roman" w:eastAsia="Times New Roman" w:hAnsi="Times New Roman"/>
          <w:sz w:val="24"/>
          <w:szCs w:val="24"/>
          <w:lang w:val="ru-RU"/>
        </w:rPr>
      </w:pPr>
      <w:r w:rsidRPr="00646524">
        <w:rPr>
          <w:rFonts w:ascii="Times New Roman" w:eastAsia="Times New Roman" w:hAnsi="Times New Roman"/>
          <w:sz w:val="24"/>
          <w:szCs w:val="24"/>
          <w:lang w:val="ru-RU"/>
        </w:rPr>
        <w:t>Испытания материалов основных сборочных единиц и деталей клиновых задвижек должны проводиться в специализированной организации, лаборатория которой аккредитована и соответствует требованиям</w:t>
      </w:r>
      <w:r>
        <w:rPr>
          <w:rFonts w:ascii="Times New Roman" w:eastAsia="Times New Roman" w:hAnsi="Times New Roman"/>
          <w:sz w:val="24"/>
          <w:szCs w:val="24"/>
          <w:lang w:val="ru-RU"/>
        </w:rPr>
        <w:t xml:space="preserve">и </w:t>
      </w:r>
      <w:r w:rsidR="00FA5CF1" w:rsidRPr="00FA5CF1">
        <w:rPr>
          <w:rFonts w:ascii="Times New Roman" w:hAnsi="Times New Roman"/>
          <w:sz w:val="24"/>
          <w:szCs w:val="24"/>
          <w:lang w:val="ru-RU"/>
        </w:rPr>
        <w:t>Приказ</w:t>
      </w:r>
      <w:r w:rsidR="00FA5CF1">
        <w:rPr>
          <w:rFonts w:ascii="Times New Roman" w:hAnsi="Times New Roman"/>
          <w:sz w:val="24"/>
          <w:szCs w:val="24"/>
          <w:lang w:val="ru-RU"/>
        </w:rPr>
        <w:t>а</w:t>
      </w:r>
      <w:r w:rsidR="00FA5CF1" w:rsidRPr="00FA5CF1">
        <w:rPr>
          <w:rFonts w:ascii="Times New Roman" w:hAnsi="Times New Roman"/>
          <w:sz w:val="24"/>
          <w:szCs w:val="24"/>
          <w:lang w:val="ru-RU"/>
        </w:rPr>
        <w:t xml:space="preserve"> Минэкономразвития России от 26.10.2020 № 707 «Об утверждении критериев аккредитации и перечня документов, подтверждающих соответствие заявителя, аккредитованного лица критериям аккредитации»</w:t>
      </w:r>
      <w:r>
        <w:rPr>
          <w:rFonts w:ascii="Times New Roman" w:hAnsi="Times New Roman"/>
          <w:sz w:val="24"/>
          <w:szCs w:val="24"/>
          <w:lang w:val="ru-RU"/>
        </w:rPr>
        <w:t xml:space="preserve">, </w:t>
      </w:r>
      <w:r w:rsidR="006078EC">
        <w:rPr>
          <w:rFonts w:ascii="Times New Roman" w:eastAsia="Times New Roman" w:hAnsi="Times New Roman"/>
          <w:sz w:val="24"/>
          <w:szCs w:val="24"/>
          <w:lang w:val="ru-RU"/>
        </w:rPr>
        <w:t>ГОСТ ISO/IEC 17025</w:t>
      </w:r>
      <w:r w:rsidRPr="00EC28C3">
        <w:rPr>
          <w:rFonts w:ascii="Times New Roman" w:eastAsia="Times New Roman" w:hAnsi="Times New Roman"/>
          <w:sz w:val="24"/>
          <w:szCs w:val="24"/>
          <w:lang w:val="ru-RU"/>
        </w:rPr>
        <w:t xml:space="preserve">. </w:t>
      </w:r>
    </w:p>
    <w:p w:rsidR="00360EDE" w:rsidRPr="00C84F99" w:rsidRDefault="00360EDE" w:rsidP="00360EDE">
      <w:pPr>
        <w:rPr>
          <w:rFonts w:eastAsia="Times New Roman"/>
          <w:kern w:val="28"/>
        </w:rPr>
      </w:pPr>
    </w:p>
    <w:p w:rsidR="00360EDE" w:rsidRPr="00C84F99" w:rsidRDefault="00360EDE" w:rsidP="00360EDE">
      <w:pPr>
        <w:rPr>
          <w:rFonts w:eastAsia="Times New Roman"/>
          <w:kern w:val="28"/>
        </w:rPr>
      </w:pPr>
    </w:p>
    <w:p w:rsidR="00360EDE" w:rsidRPr="00713241" w:rsidRDefault="00360EDE" w:rsidP="00360EDE">
      <w:pPr>
        <w:pStyle w:val="ab"/>
        <w:spacing w:before="0" w:beforeAutospacing="0" w:after="0" w:afterAutospacing="0"/>
        <w:rPr>
          <w:rFonts w:ascii="Arial" w:eastAsia="Calibri" w:hAnsi="Arial" w:cs="Arial"/>
          <w:b/>
        </w:rPr>
      </w:pPr>
      <w:r>
        <w:rPr>
          <w:rFonts w:ascii="Arial" w:eastAsia="PMingLiU" w:hAnsi="Arial" w:cs="Arial"/>
          <w:b/>
          <w:szCs w:val="22"/>
        </w:rPr>
        <w:t>3</w:t>
      </w:r>
      <w:r w:rsidRPr="00EC28C3">
        <w:rPr>
          <w:rFonts w:ascii="Arial" w:eastAsia="PMingLiU" w:hAnsi="Arial" w:cs="Arial"/>
          <w:b/>
          <w:szCs w:val="22"/>
        </w:rPr>
        <w:t xml:space="preserve">. </w:t>
      </w:r>
      <w:r>
        <w:rPr>
          <w:rFonts w:ascii="Arial" w:eastAsia="Calibri" w:hAnsi="Arial" w:cs="Arial"/>
          <w:b/>
        </w:rPr>
        <w:t>СУЩНОСТЬ МЕТОДА</w:t>
      </w:r>
    </w:p>
    <w:p w:rsidR="00360EDE" w:rsidRPr="003F225B" w:rsidRDefault="00360EDE" w:rsidP="00360EDE">
      <w:pPr>
        <w:rPr>
          <w:rFonts w:eastAsia="Times New Roman"/>
          <w:kern w:val="28"/>
          <w:szCs w:val="24"/>
          <w:lang w:eastAsia="ru-RU"/>
        </w:rPr>
      </w:pPr>
    </w:p>
    <w:p w:rsidR="00360EDE" w:rsidRDefault="00360EDE" w:rsidP="00360EDE">
      <w:pPr>
        <w:rPr>
          <w:rFonts w:eastAsia="Times New Roman"/>
          <w:kern w:val="28"/>
          <w:szCs w:val="24"/>
          <w:lang w:eastAsia="ru-RU"/>
        </w:rPr>
      </w:pPr>
      <w:r w:rsidRPr="00611C67">
        <w:rPr>
          <w:rFonts w:eastAsia="Times New Roman"/>
          <w:kern w:val="28"/>
          <w:szCs w:val="24"/>
          <w:lang w:eastAsia="ru-RU"/>
        </w:rPr>
        <w:t>Методика предусматривает выдержку образцов из испытываемой стали без приложения внешних напряжений в растворе заданного состава, насыщенном сероводородом при нормальных условиях. После регламентированного времени выдержки образцы извлекают из коррозионной среды и определяют скорость равномерной коррозии по изменению массы образцов</w:t>
      </w:r>
      <w:r w:rsidRPr="003F225B">
        <w:rPr>
          <w:rFonts w:eastAsia="Times New Roman"/>
          <w:kern w:val="28"/>
          <w:szCs w:val="24"/>
          <w:lang w:eastAsia="ru-RU"/>
        </w:rPr>
        <w:t>.</w:t>
      </w:r>
    </w:p>
    <w:p w:rsidR="00360EDE" w:rsidRPr="004B6EDB" w:rsidRDefault="00360EDE" w:rsidP="00360EDE"/>
    <w:p w:rsidR="00360EDE" w:rsidRPr="004B6EDB" w:rsidRDefault="00360EDE" w:rsidP="00360EDE"/>
    <w:p w:rsidR="00360EDE" w:rsidRPr="00713241" w:rsidRDefault="00360EDE" w:rsidP="00360EDE">
      <w:pPr>
        <w:pStyle w:val="ab"/>
        <w:spacing w:before="0" w:beforeAutospacing="0" w:after="0" w:afterAutospacing="0"/>
        <w:rPr>
          <w:rFonts w:ascii="Arial" w:eastAsia="Calibri" w:hAnsi="Arial" w:cs="Arial"/>
          <w:b/>
        </w:rPr>
      </w:pPr>
      <w:r>
        <w:rPr>
          <w:rFonts w:ascii="Arial" w:eastAsia="Calibri" w:hAnsi="Arial" w:cs="Arial"/>
          <w:b/>
        </w:rPr>
        <w:t xml:space="preserve">4. </w:t>
      </w:r>
      <w:r w:rsidRPr="00713241">
        <w:rPr>
          <w:rFonts w:ascii="Arial" w:eastAsia="Calibri" w:hAnsi="Arial" w:cs="Arial"/>
          <w:b/>
        </w:rPr>
        <w:t>СРЕДСТВА ИЗМЕРЕНИЙ, ВСПОМОГАТЕЛЬНЫЕ УСТРОЙСТВА, МАТЕРИАЛЫ, РЕАКТИВЫ</w:t>
      </w:r>
    </w:p>
    <w:p w:rsidR="00360EDE" w:rsidRPr="003F225B" w:rsidRDefault="00360EDE" w:rsidP="00360EDE">
      <w:pPr>
        <w:jc w:val="left"/>
        <w:rPr>
          <w:rFonts w:eastAsia="Times New Roman"/>
          <w:kern w:val="28"/>
          <w:szCs w:val="24"/>
          <w:lang w:eastAsia="ru-RU"/>
        </w:rPr>
      </w:pPr>
    </w:p>
    <w:p w:rsidR="00360EDE" w:rsidRPr="003F225B" w:rsidRDefault="00360EDE" w:rsidP="00360EDE">
      <w:pPr>
        <w:rPr>
          <w:rFonts w:eastAsia="Times New Roman"/>
          <w:kern w:val="28"/>
          <w:szCs w:val="24"/>
          <w:lang w:eastAsia="ru-RU"/>
        </w:rPr>
      </w:pPr>
      <w:r w:rsidRPr="003F225B">
        <w:rPr>
          <w:rFonts w:eastAsia="Times New Roman"/>
          <w:kern w:val="28"/>
          <w:szCs w:val="24"/>
          <w:lang w:eastAsia="ru-RU"/>
        </w:rPr>
        <w:t xml:space="preserve">При выполнении измерений применяют средства измерений, вспомогательные устройства, материалы и реактивы, приведенные в </w:t>
      </w:r>
      <w:r>
        <w:rPr>
          <w:rFonts w:eastAsia="Times New Roman"/>
          <w:kern w:val="28"/>
          <w:szCs w:val="24"/>
          <w:lang w:eastAsia="ru-RU"/>
        </w:rPr>
        <w:t>Т</w:t>
      </w:r>
      <w:r w:rsidRPr="003F225B">
        <w:rPr>
          <w:rFonts w:eastAsia="Times New Roman"/>
          <w:kern w:val="28"/>
          <w:szCs w:val="24"/>
          <w:lang w:eastAsia="ru-RU"/>
        </w:rPr>
        <w:t xml:space="preserve">аблице </w:t>
      </w:r>
      <w:r>
        <w:rPr>
          <w:rFonts w:eastAsia="Times New Roman"/>
          <w:kern w:val="28"/>
          <w:szCs w:val="24"/>
          <w:lang w:eastAsia="ru-RU"/>
        </w:rPr>
        <w:t>45</w:t>
      </w:r>
      <w:r w:rsidRPr="003F225B">
        <w:rPr>
          <w:rFonts w:eastAsia="Times New Roman"/>
          <w:kern w:val="28"/>
          <w:szCs w:val="24"/>
          <w:lang w:eastAsia="ru-RU"/>
        </w:rPr>
        <w:t>.</w:t>
      </w:r>
    </w:p>
    <w:p w:rsidR="00360EDE" w:rsidRDefault="00360EDE" w:rsidP="00360EDE"/>
    <w:p w:rsidR="00360EDE" w:rsidRPr="00F45D0F" w:rsidRDefault="00360EDE" w:rsidP="00360EDE">
      <w:pPr>
        <w:pStyle w:val="Se"/>
        <w:contextualSpacing/>
      </w:pPr>
      <w:r w:rsidRPr="00F45D0F">
        <w:t xml:space="preserve">Таблица </w:t>
      </w:r>
      <w:r w:rsidR="00CE6DDC">
        <w:rPr>
          <w:noProof/>
        </w:rPr>
        <w:fldChar w:fldCharType="begin"/>
      </w:r>
      <w:r w:rsidR="00CE6DDC">
        <w:rPr>
          <w:noProof/>
        </w:rPr>
        <w:instrText xml:space="preserve"> SEQ Таблица \* ARABIC </w:instrText>
      </w:r>
      <w:r w:rsidR="00CE6DDC">
        <w:rPr>
          <w:noProof/>
        </w:rPr>
        <w:fldChar w:fldCharType="separate"/>
      </w:r>
      <w:r>
        <w:rPr>
          <w:noProof/>
        </w:rPr>
        <w:t>45</w:t>
      </w:r>
      <w:r w:rsidR="00CE6DDC">
        <w:rPr>
          <w:noProof/>
        </w:rPr>
        <w:fldChar w:fldCharType="end"/>
      </w:r>
    </w:p>
    <w:p w:rsidR="00360EDE" w:rsidRPr="00F45D0F" w:rsidRDefault="00360EDE" w:rsidP="00360EDE">
      <w:pPr>
        <w:pStyle w:val="Se"/>
        <w:spacing w:after="60"/>
        <w:contextualSpacing/>
      </w:pPr>
      <w:r>
        <w:rPr>
          <w:kern w:val="28"/>
          <w:lang w:eastAsia="ru-RU"/>
        </w:rPr>
        <w:t>Перечень средств измерений, вспомогательных устройств,</w:t>
      </w:r>
      <w:r>
        <w:rPr>
          <w:kern w:val="28"/>
          <w:lang w:eastAsia="ru-RU"/>
        </w:rPr>
        <w:br/>
        <w:t>материалов и реактивов при выполнении измерений</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0" w:type="dxa"/>
          <w:right w:w="0" w:type="dxa"/>
        </w:tblCellMar>
        <w:tblLook w:val="04A0" w:firstRow="1" w:lastRow="0" w:firstColumn="1" w:lastColumn="0" w:noHBand="0" w:noVBand="1"/>
      </w:tblPr>
      <w:tblGrid>
        <w:gridCol w:w="431"/>
        <w:gridCol w:w="2711"/>
        <w:gridCol w:w="2121"/>
        <w:gridCol w:w="4405"/>
      </w:tblGrid>
      <w:tr w:rsidR="00360EDE" w:rsidRPr="003F225B" w:rsidTr="00EC32CB">
        <w:trPr>
          <w:tblHeader/>
        </w:trPr>
        <w:tc>
          <w:tcPr>
            <w:tcW w:w="223" w:type="pct"/>
            <w:tcBorders>
              <w:top w:val="single" w:sz="12" w:space="0" w:color="auto"/>
              <w:bottom w:val="single" w:sz="12" w:space="0" w:color="auto"/>
            </w:tcBorders>
            <w:shd w:val="clear" w:color="auto" w:fill="FFD200"/>
            <w:vAlign w:val="center"/>
          </w:tcPr>
          <w:p w:rsidR="00360EDE" w:rsidRPr="003F225B" w:rsidRDefault="00360EDE" w:rsidP="00EC32CB">
            <w:pPr>
              <w:keepNext/>
              <w:ind w:left="57" w:right="57"/>
              <w:jc w:val="center"/>
              <w:rPr>
                <w:rFonts w:ascii="Arial" w:eastAsia="Times New Roman" w:hAnsi="Arial" w:cs="Arial"/>
                <w:b/>
                <w:kern w:val="28"/>
                <w:sz w:val="16"/>
                <w:szCs w:val="24"/>
                <w:lang w:eastAsia="ru-RU"/>
              </w:rPr>
            </w:pPr>
            <w:r w:rsidRPr="003F225B">
              <w:rPr>
                <w:rFonts w:ascii="Arial" w:eastAsia="Times New Roman" w:hAnsi="Arial" w:cs="Arial"/>
                <w:b/>
                <w:kern w:val="28"/>
                <w:sz w:val="16"/>
                <w:szCs w:val="24"/>
                <w:lang w:eastAsia="ru-RU"/>
              </w:rPr>
              <w:t>№ П/П</w:t>
            </w:r>
          </w:p>
        </w:tc>
        <w:tc>
          <w:tcPr>
            <w:tcW w:w="1402" w:type="pct"/>
            <w:tcBorders>
              <w:top w:val="single" w:sz="12" w:space="0" w:color="auto"/>
              <w:bottom w:val="single" w:sz="12" w:space="0" w:color="auto"/>
            </w:tcBorders>
            <w:shd w:val="clear" w:color="auto" w:fill="FFD200"/>
            <w:vAlign w:val="center"/>
          </w:tcPr>
          <w:p w:rsidR="00360EDE" w:rsidRPr="00611C67" w:rsidRDefault="00360EDE" w:rsidP="00EC32CB">
            <w:pPr>
              <w:keepNext/>
              <w:ind w:left="57" w:right="57"/>
              <w:jc w:val="center"/>
              <w:rPr>
                <w:rFonts w:ascii="Arial" w:hAnsi="Arial" w:cs="Arial"/>
                <w:b/>
                <w:color w:val="000000" w:themeColor="text1"/>
                <w:kern w:val="28"/>
                <w:sz w:val="16"/>
              </w:rPr>
            </w:pPr>
            <w:r w:rsidRPr="00611C67">
              <w:rPr>
                <w:rFonts w:ascii="Arial" w:hAnsi="Arial" w:cs="Arial"/>
                <w:b/>
                <w:color w:val="000000" w:themeColor="text1"/>
                <w:kern w:val="28"/>
                <w:sz w:val="16"/>
              </w:rPr>
              <w:t xml:space="preserve">НАИМЕНОВАНИЕ СРЕДСТВ </w:t>
            </w:r>
            <w:r w:rsidRPr="00611C67">
              <w:rPr>
                <w:rFonts w:ascii="Arial" w:hAnsi="Arial" w:cs="Arial"/>
                <w:b/>
                <w:color w:val="000000" w:themeColor="text1"/>
                <w:kern w:val="28"/>
                <w:sz w:val="16"/>
              </w:rPr>
              <w:br/>
              <w:t xml:space="preserve">ИЗМЕРЕНИЙ И </w:t>
            </w:r>
            <w:r w:rsidRPr="00611C67">
              <w:rPr>
                <w:rFonts w:ascii="Arial" w:hAnsi="Arial" w:cs="Arial"/>
                <w:b/>
                <w:color w:val="000000" w:themeColor="text1"/>
                <w:kern w:val="28"/>
                <w:sz w:val="16"/>
              </w:rPr>
              <w:br/>
              <w:t>РЕАКТИВОВ</w:t>
            </w:r>
          </w:p>
        </w:tc>
        <w:tc>
          <w:tcPr>
            <w:tcW w:w="1097" w:type="pct"/>
            <w:tcBorders>
              <w:top w:val="single" w:sz="12" w:space="0" w:color="auto"/>
              <w:bottom w:val="single" w:sz="12" w:space="0" w:color="auto"/>
            </w:tcBorders>
            <w:shd w:val="clear" w:color="auto" w:fill="FFD200"/>
            <w:vAlign w:val="center"/>
          </w:tcPr>
          <w:p w:rsidR="00360EDE" w:rsidRPr="00611C67" w:rsidRDefault="00360EDE" w:rsidP="00EC32CB">
            <w:pPr>
              <w:keepNext/>
              <w:ind w:left="57" w:right="57" w:firstLine="170"/>
              <w:jc w:val="center"/>
              <w:rPr>
                <w:rFonts w:ascii="Arial" w:hAnsi="Arial" w:cs="Arial"/>
                <w:b/>
                <w:color w:val="000000" w:themeColor="text1"/>
                <w:kern w:val="28"/>
                <w:sz w:val="16"/>
              </w:rPr>
            </w:pPr>
            <w:r w:rsidRPr="00611C67">
              <w:rPr>
                <w:rFonts w:ascii="Arial" w:hAnsi="Arial" w:cs="Arial"/>
                <w:b/>
                <w:color w:val="000000" w:themeColor="text1"/>
                <w:kern w:val="28"/>
                <w:sz w:val="16"/>
              </w:rPr>
              <w:t>ОБОЗНАЧЕНИЕ И НАИМЕНОВАНИЕ ДОКУМЕНТОВ, В СООТВЕТСТВИИ С КОТОРЫМИ ВЫПУСКАЮТ СРЕДСТВА ИЗМЕРЕНИЙ И РЕАКТИВЫ</w:t>
            </w:r>
          </w:p>
        </w:tc>
        <w:tc>
          <w:tcPr>
            <w:tcW w:w="2278" w:type="pct"/>
            <w:tcBorders>
              <w:top w:val="single" w:sz="12" w:space="0" w:color="auto"/>
              <w:bottom w:val="single" w:sz="12" w:space="0" w:color="auto"/>
            </w:tcBorders>
            <w:shd w:val="clear" w:color="auto" w:fill="FFD200"/>
            <w:vAlign w:val="center"/>
          </w:tcPr>
          <w:p w:rsidR="00360EDE" w:rsidRPr="00611C67" w:rsidRDefault="00360EDE" w:rsidP="00EC32CB">
            <w:pPr>
              <w:keepNext/>
              <w:ind w:left="57" w:right="57" w:firstLine="264"/>
              <w:jc w:val="center"/>
              <w:rPr>
                <w:rFonts w:ascii="Arial" w:hAnsi="Arial" w:cs="Arial"/>
                <w:b/>
                <w:color w:val="000000" w:themeColor="text1"/>
                <w:kern w:val="28"/>
                <w:sz w:val="16"/>
              </w:rPr>
            </w:pPr>
            <w:r w:rsidRPr="00611C67">
              <w:rPr>
                <w:rFonts w:ascii="Arial" w:hAnsi="Arial" w:cs="Arial"/>
                <w:b/>
                <w:color w:val="000000" w:themeColor="text1"/>
                <w:kern w:val="28"/>
                <w:sz w:val="16"/>
              </w:rPr>
              <w:t>МЕТРОЛОГИЧЕСКИЕ, ТЕХНИЧЕСКИЕ ХАРАКТЕРИСТИКИ ИЛИ ССЫЛКА НА ЧЕРТЕЖ. ТРЕБОВАНИЯ К КАЧЕСТВУ РЕАКТИВОВ</w:t>
            </w:r>
          </w:p>
        </w:tc>
      </w:tr>
      <w:tr w:rsidR="00360EDE" w:rsidRPr="003F225B" w:rsidTr="00EC32CB">
        <w:trPr>
          <w:tblHeader/>
        </w:trPr>
        <w:tc>
          <w:tcPr>
            <w:tcW w:w="223" w:type="pct"/>
            <w:tcBorders>
              <w:top w:val="single" w:sz="12" w:space="0" w:color="auto"/>
              <w:bottom w:val="single" w:sz="12" w:space="0" w:color="auto"/>
            </w:tcBorders>
            <w:shd w:val="clear" w:color="auto" w:fill="FFD200"/>
          </w:tcPr>
          <w:p w:rsidR="00360EDE" w:rsidRPr="003F225B" w:rsidRDefault="00360EDE" w:rsidP="00EC32CB">
            <w:pPr>
              <w:keepNext/>
              <w:ind w:left="57"/>
              <w:jc w:val="center"/>
              <w:rPr>
                <w:rFonts w:ascii="Arial" w:eastAsia="Times New Roman" w:hAnsi="Arial" w:cs="Arial"/>
                <w:b/>
                <w:kern w:val="28"/>
                <w:sz w:val="16"/>
                <w:szCs w:val="24"/>
                <w:lang w:eastAsia="ru-RU"/>
              </w:rPr>
            </w:pPr>
            <w:r w:rsidRPr="003F225B">
              <w:rPr>
                <w:rFonts w:ascii="Arial" w:eastAsia="Times New Roman" w:hAnsi="Arial" w:cs="Arial"/>
                <w:b/>
                <w:kern w:val="28"/>
                <w:sz w:val="16"/>
                <w:szCs w:val="24"/>
                <w:lang w:eastAsia="ru-RU"/>
              </w:rPr>
              <w:t>1</w:t>
            </w:r>
          </w:p>
        </w:tc>
        <w:tc>
          <w:tcPr>
            <w:tcW w:w="1402" w:type="pct"/>
            <w:tcBorders>
              <w:top w:val="single" w:sz="12" w:space="0" w:color="auto"/>
              <w:bottom w:val="single" w:sz="12" w:space="0" w:color="auto"/>
            </w:tcBorders>
            <w:shd w:val="clear" w:color="auto" w:fill="FFD200"/>
          </w:tcPr>
          <w:p w:rsidR="00360EDE" w:rsidRPr="003F225B" w:rsidRDefault="00360EDE" w:rsidP="00EC32CB">
            <w:pPr>
              <w:keepNext/>
              <w:ind w:left="57"/>
              <w:jc w:val="center"/>
              <w:rPr>
                <w:rFonts w:ascii="Arial" w:eastAsia="Times New Roman" w:hAnsi="Arial" w:cs="Arial"/>
                <w:b/>
                <w:kern w:val="28"/>
                <w:sz w:val="16"/>
                <w:szCs w:val="24"/>
                <w:lang w:eastAsia="ru-RU"/>
              </w:rPr>
            </w:pPr>
            <w:r w:rsidRPr="003F225B">
              <w:rPr>
                <w:rFonts w:ascii="Arial" w:eastAsia="Times New Roman" w:hAnsi="Arial" w:cs="Arial"/>
                <w:b/>
                <w:kern w:val="28"/>
                <w:sz w:val="16"/>
                <w:szCs w:val="24"/>
                <w:lang w:eastAsia="ru-RU"/>
              </w:rPr>
              <w:t>2</w:t>
            </w:r>
          </w:p>
        </w:tc>
        <w:tc>
          <w:tcPr>
            <w:tcW w:w="1097" w:type="pct"/>
            <w:tcBorders>
              <w:top w:val="single" w:sz="12" w:space="0" w:color="auto"/>
              <w:bottom w:val="single" w:sz="12" w:space="0" w:color="auto"/>
            </w:tcBorders>
            <w:shd w:val="clear" w:color="auto" w:fill="FFD200"/>
          </w:tcPr>
          <w:p w:rsidR="00360EDE" w:rsidRPr="003F225B" w:rsidRDefault="00360EDE" w:rsidP="00EC32CB">
            <w:pPr>
              <w:keepNext/>
              <w:ind w:left="57" w:firstLine="170"/>
              <w:jc w:val="center"/>
              <w:rPr>
                <w:rFonts w:ascii="Arial" w:eastAsia="Times New Roman" w:hAnsi="Arial" w:cs="Arial"/>
                <w:b/>
                <w:kern w:val="28"/>
                <w:sz w:val="16"/>
                <w:szCs w:val="24"/>
                <w:lang w:eastAsia="ru-RU"/>
              </w:rPr>
            </w:pPr>
            <w:r w:rsidRPr="003F225B">
              <w:rPr>
                <w:rFonts w:ascii="Arial" w:eastAsia="Times New Roman" w:hAnsi="Arial" w:cs="Arial"/>
                <w:b/>
                <w:kern w:val="28"/>
                <w:sz w:val="16"/>
                <w:szCs w:val="24"/>
                <w:lang w:eastAsia="ru-RU"/>
              </w:rPr>
              <w:t>3</w:t>
            </w:r>
          </w:p>
        </w:tc>
        <w:tc>
          <w:tcPr>
            <w:tcW w:w="2278" w:type="pct"/>
            <w:tcBorders>
              <w:top w:val="single" w:sz="12" w:space="0" w:color="auto"/>
              <w:bottom w:val="single" w:sz="12" w:space="0" w:color="auto"/>
            </w:tcBorders>
            <w:shd w:val="clear" w:color="auto" w:fill="FFD200"/>
          </w:tcPr>
          <w:p w:rsidR="00360EDE" w:rsidRPr="003F225B" w:rsidRDefault="00360EDE" w:rsidP="00EC32CB">
            <w:pPr>
              <w:keepNext/>
              <w:ind w:left="-8" w:firstLine="264"/>
              <w:jc w:val="center"/>
              <w:rPr>
                <w:rFonts w:ascii="Arial" w:eastAsia="Times New Roman" w:hAnsi="Arial" w:cs="Arial"/>
                <w:b/>
                <w:kern w:val="28"/>
                <w:sz w:val="16"/>
                <w:szCs w:val="24"/>
                <w:lang w:eastAsia="ru-RU"/>
              </w:rPr>
            </w:pPr>
            <w:r w:rsidRPr="003F225B">
              <w:rPr>
                <w:rFonts w:ascii="Arial" w:eastAsia="Times New Roman" w:hAnsi="Arial" w:cs="Arial"/>
                <w:b/>
                <w:kern w:val="28"/>
                <w:sz w:val="16"/>
                <w:szCs w:val="24"/>
                <w:lang w:eastAsia="ru-RU"/>
              </w:rPr>
              <w:t>4</w:t>
            </w:r>
          </w:p>
        </w:tc>
      </w:tr>
      <w:tr w:rsidR="00360EDE" w:rsidRPr="003F225B" w:rsidTr="00EC32CB">
        <w:tc>
          <w:tcPr>
            <w:tcW w:w="223" w:type="pct"/>
            <w:tcBorders>
              <w:top w:val="single" w:sz="12" w:space="0" w:color="auto"/>
              <w:left w:val="single" w:sz="12" w:space="0" w:color="auto"/>
              <w:bottom w:val="single" w:sz="6" w:space="0" w:color="auto"/>
            </w:tcBorders>
          </w:tcPr>
          <w:p w:rsidR="00360EDE" w:rsidRPr="003F225B" w:rsidRDefault="00360EDE" w:rsidP="00EC32CB">
            <w:pPr>
              <w:spacing w:before="120"/>
              <w:ind w:left="15" w:right="57"/>
              <w:jc w:val="center"/>
              <w:rPr>
                <w:rFonts w:eastAsia="Times New Roman"/>
                <w:w w:val="95"/>
                <w:kern w:val="28"/>
                <w:sz w:val="20"/>
                <w:szCs w:val="20"/>
                <w:lang w:eastAsia="ru-RU"/>
              </w:rPr>
            </w:pPr>
            <w:r>
              <w:rPr>
                <w:rFonts w:eastAsia="Times New Roman"/>
                <w:w w:val="95"/>
                <w:kern w:val="28"/>
                <w:sz w:val="20"/>
                <w:szCs w:val="20"/>
                <w:lang w:eastAsia="ru-RU"/>
              </w:rPr>
              <w:t>1</w:t>
            </w:r>
          </w:p>
        </w:tc>
        <w:tc>
          <w:tcPr>
            <w:tcW w:w="1402" w:type="pct"/>
            <w:tcBorders>
              <w:top w:val="single" w:sz="12" w:space="0" w:color="auto"/>
              <w:bottom w:val="single" w:sz="6" w:space="0" w:color="auto"/>
            </w:tcBorders>
          </w:tcPr>
          <w:p w:rsidR="00360EDE" w:rsidRPr="00A643B7" w:rsidRDefault="00360EDE" w:rsidP="00EC32CB">
            <w:pPr>
              <w:ind w:left="57" w:right="57"/>
              <w:jc w:val="left"/>
              <w:rPr>
                <w:kern w:val="28"/>
                <w:sz w:val="20"/>
                <w:szCs w:val="20"/>
              </w:rPr>
            </w:pPr>
            <w:r w:rsidRPr="00A643B7">
              <w:rPr>
                <w:kern w:val="28"/>
                <w:sz w:val="20"/>
                <w:szCs w:val="20"/>
              </w:rPr>
              <w:t xml:space="preserve">Анализатор </w:t>
            </w:r>
            <w:r w:rsidRPr="00826CF8">
              <w:rPr>
                <w:kern w:val="28"/>
                <w:sz w:val="20"/>
                <w:szCs w:val="20"/>
              </w:rPr>
              <w:t>жидкости</w:t>
            </w:r>
            <w:r>
              <w:rPr>
                <w:kern w:val="28"/>
                <w:sz w:val="20"/>
                <w:szCs w:val="20"/>
              </w:rPr>
              <w:t xml:space="preserve">/ </w:t>
            </w:r>
            <w:r w:rsidRPr="00826CF8">
              <w:rPr>
                <w:color w:val="000000" w:themeColor="text1"/>
                <w:kern w:val="28"/>
                <w:sz w:val="20"/>
                <w:szCs w:val="20"/>
              </w:rPr>
              <w:t>рН-метр</w:t>
            </w:r>
          </w:p>
        </w:tc>
        <w:tc>
          <w:tcPr>
            <w:tcW w:w="1097" w:type="pct"/>
            <w:tcBorders>
              <w:top w:val="single" w:sz="12" w:space="0" w:color="auto"/>
              <w:bottom w:val="single" w:sz="6" w:space="0" w:color="auto"/>
            </w:tcBorders>
          </w:tcPr>
          <w:p w:rsidR="00360EDE" w:rsidRPr="00A643B7" w:rsidRDefault="00360EDE" w:rsidP="00EC32CB">
            <w:pPr>
              <w:ind w:left="57" w:right="57"/>
              <w:jc w:val="left"/>
              <w:rPr>
                <w:kern w:val="28"/>
                <w:sz w:val="20"/>
                <w:szCs w:val="20"/>
              </w:rPr>
            </w:pPr>
            <w:r w:rsidRPr="00A643B7">
              <w:rPr>
                <w:kern w:val="28"/>
                <w:sz w:val="20"/>
                <w:szCs w:val="20"/>
              </w:rPr>
              <w:t xml:space="preserve">Средство измерения должно быть допущено к </w:t>
            </w:r>
            <w:r w:rsidRPr="00A643B7">
              <w:rPr>
                <w:kern w:val="28"/>
                <w:sz w:val="20"/>
                <w:szCs w:val="20"/>
              </w:rPr>
              <w:lastRenderedPageBreak/>
              <w:t>использованию в РФ и включено в Государственный реестр средств измерений РФ</w:t>
            </w:r>
          </w:p>
        </w:tc>
        <w:tc>
          <w:tcPr>
            <w:tcW w:w="2278" w:type="pct"/>
            <w:tcBorders>
              <w:top w:val="single" w:sz="12" w:space="0" w:color="auto"/>
              <w:bottom w:val="single" w:sz="6" w:space="0" w:color="auto"/>
            </w:tcBorders>
          </w:tcPr>
          <w:p w:rsidR="00360EDE" w:rsidRPr="00A643B7" w:rsidRDefault="00360EDE" w:rsidP="00EC32CB">
            <w:pPr>
              <w:ind w:left="57" w:right="57"/>
              <w:jc w:val="left"/>
              <w:rPr>
                <w:kern w:val="28"/>
                <w:sz w:val="20"/>
                <w:szCs w:val="20"/>
              </w:rPr>
            </w:pPr>
            <w:r w:rsidRPr="00A643B7">
              <w:rPr>
                <w:kern w:val="28"/>
                <w:sz w:val="20"/>
                <w:szCs w:val="20"/>
              </w:rPr>
              <w:lastRenderedPageBreak/>
              <w:t xml:space="preserve">Диапазон измерения водородного показателя от 1 до 12 единиц рН, предел допускаемой основной абсолютной погрешности измерения </w:t>
            </w:r>
            <w:r w:rsidRPr="00A643B7">
              <w:rPr>
                <w:kern w:val="28"/>
                <w:sz w:val="20"/>
                <w:szCs w:val="20"/>
              </w:rPr>
              <w:lastRenderedPageBreak/>
              <w:t>водородного показателя ±0,01 ед. pH</w:t>
            </w:r>
          </w:p>
        </w:tc>
      </w:tr>
      <w:tr w:rsidR="00360EDE" w:rsidRPr="003F225B" w:rsidTr="00EC32CB">
        <w:tc>
          <w:tcPr>
            <w:tcW w:w="223" w:type="pct"/>
            <w:tcBorders>
              <w:top w:val="single" w:sz="6" w:space="0" w:color="auto"/>
              <w:left w:val="single" w:sz="12" w:space="0" w:color="auto"/>
              <w:bottom w:val="single" w:sz="6" w:space="0" w:color="auto"/>
            </w:tcBorders>
          </w:tcPr>
          <w:p w:rsidR="00360EDE" w:rsidRPr="003F225B" w:rsidRDefault="00360EDE" w:rsidP="00EC32CB">
            <w:pPr>
              <w:spacing w:before="120"/>
              <w:ind w:left="57" w:right="57"/>
              <w:jc w:val="center"/>
              <w:rPr>
                <w:rFonts w:eastAsia="Times New Roman"/>
                <w:w w:val="95"/>
                <w:kern w:val="28"/>
                <w:sz w:val="20"/>
                <w:szCs w:val="20"/>
                <w:lang w:eastAsia="ru-RU"/>
              </w:rPr>
            </w:pPr>
            <w:r>
              <w:rPr>
                <w:rFonts w:eastAsia="Times New Roman"/>
                <w:w w:val="95"/>
                <w:kern w:val="28"/>
                <w:sz w:val="20"/>
                <w:szCs w:val="20"/>
                <w:lang w:eastAsia="ru-RU"/>
              </w:rPr>
              <w:lastRenderedPageBreak/>
              <w:t>2</w:t>
            </w:r>
          </w:p>
        </w:tc>
        <w:tc>
          <w:tcPr>
            <w:tcW w:w="1402" w:type="pct"/>
            <w:tcBorders>
              <w:top w:val="single" w:sz="6" w:space="0" w:color="auto"/>
              <w:bottom w:val="single" w:sz="6" w:space="0" w:color="auto"/>
            </w:tcBorders>
          </w:tcPr>
          <w:p w:rsidR="00360EDE" w:rsidRPr="00A643B7" w:rsidRDefault="00360EDE" w:rsidP="00EC32CB">
            <w:pPr>
              <w:ind w:left="57" w:right="57"/>
              <w:jc w:val="left"/>
              <w:rPr>
                <w:kern w:val="28"/>
                <w:sz w:val="20"/>
                <w:szCs w:val="20"/>
              </w:rPr>
            </w:pPr>
            <w:r w:rsidRPr="00A643B7">
              <w:rPr>
                <w:kern w:val="28"/>
                <w:sz w:val="20"/>
                <w:szCs w:val="20"/>
              </w:rPr>
              <w:t>Штангенциркуль электронный</w:t>
            </w:r>
          </w:p>
        </w:tc>
        <w:tc>
          <w:tcPr>
            <w:tcW w:w="1097" w:type="pct"/>
            <w:tcBorders>
              <w:top w:val="single" w:sz="6" w:space="0" w:color="auto"/>
              <w:bottom w:val="single" w:sz="6" w:space="0" w:color="auto"/>
            </w:tcBorders>
          </w:tcPr>
          <w:p w:rsidR="00360EDE" w:rsidRPr="00A643B7" w:rsidRDefault="00360EDE" w:rsidP="00EC32CB">
            <w:pPr>
              <w:ind w:left="57" w:right="57"/>
              <w:jc w:val="left"/>
              <w:rPr>
                <w:kern w:val="28"/>
                <w:sz w:val="20"/>
                <w:szCs w:val="20"/>
              </w:rPr>
            </w:pPr>
            <w:r w:rsidRPr="00A643B7">
              <w:rPr>
                <w:kern w:val="28"/>
                <w:sz w:val="20"/>
                <w:szCs w:val="20"/>
              </w:rPr>
              <w:t>ГОСТ 166</w:t>
            </w:r>
          </w:p>
        </w:tc>
        <w:tc>
          <w:tcPr>
            <w:tcW w:w="2278" w:type="pct"/>
            <w:tcBorders>
              <w:top w:val="single" w:sz="6" w:space="0" w:color="auto"/>
              <w:bottom w:val="single" w:sz="6" w:space="0" w:color="auto"/>
            </w:tcBorders>
          </w:tcPr>
          <w:p w:rsidR="00360EDE" w:rsidRPr="00A643B7" w:rsidRDefault="00360EDE" w:rsidP="00EC32CB">
            <w:pPr>
              <w:ind w:left="57" w:right="57"/>
              <w:jc w:val="left"/>
              <w:rPr>
                <w:kern w:val="28"/>
                <w:sz w:val="20"/>
                <w:szCs w:val="20"/>
              </w:rPr>
            </w:pPr>
            <w:r w:rsidRPr="00A643B7">
              <w:rPr>
                <w:kern w:val="28"/>
                <w:sz w:val="20"/>
                <w:szCs w:val="20"/>
              </w:rPr>
              <w:t xml:space="preserve">Диапазон измерений 0-250 мм, </w:t>
            </w:r>
          </w:p>
          <w:p w:rsidR="00360EDE" w:rsidRPr="00A643B7" w:rsidRDefault="00360EDE" w:rsidP="00EC32CB">
            <w:pPr>
              <w:ind w:left="57" w:right="57"/>
              <w:jc w:val="left"/>
              <w:rPr>
                <w:kern w:val="28"/>
                <w:sz w:val="20"/>
                <w:szCs w:val="20"/>
              </w:rPr>
            </w:pPr>
            <w:r w:rsidRPr="00A643B7">
              <w:rPr>
                <w:kern w:val="28"/>
                <w:sz w:val="20"/>
                <w:szCs w:val="20"/>
              </w:rPr>
              <w:t xml:space="preserve">предел допускаемой погрешности ±0,04 мм </w:t>
            </w:r>
          </w:p>
        </w:tc>
      </w:tr>
      <w:tr w:rsidR="00360EDE" w:rsidRPr="003F225B" w:rsidTr="00EC32CB">
        <w:tc>
          <w:tcPr>
            <w:tcW w:w="223" w:type="pct"/>
            <w:tcBorders>
              <w:top w:val="single" w:sz="6" w:space="0" w:color="auto"/>
              <w:left w:val="single" w:sz="12" w:space="0" w:color="auto"/>
              <w:bottom w:val="single" w:sz="6" w:space="0" w:color="auto"/>
            </w:tcBorders>
          </w:tcPr>
          <w:p w:rsidR="00360EDE" w:rsidRPr="003F225B" w:rsidRDefault="00360EDE" w:rsidP="00EC32CB">
            <w:pPr>
              <w:spacing w:before="120"/>
              <w:ind w:left="57" w:right="57"/>
              <w:jc w:val="center"/>
              <w:rPr>
                <w:rFonts w:eastAsia="Times New Roman"/>
                <w:w w:val="95"/>
                <w:kern w:val="28"/>
                <w:sz w:val="20"/>
                <w:szCs w:val="20"/>
                <w:lang w:eastAsia="ru-RU"/>
              </w:rPr>
            </w:pPr>
            <w:r>
              <w:rPr>
                <w:rFonts w:eastAsia="Times New Roman"/>
                <w:w w:val="95"/>
                <w:kern w:val="28"/>
                <w:sz w:val="20"/>
                <w:szCs w:val="20"/>
                <w:lang w:eastAsia="ru-RU"/>
              </w:rPr>
              <w:t>3</w:t>
            </w:r>
          </w:p>
        </w:tc>
        <w:tc>
          <w:tcPr>
            <w:tcW w:w="1402" w:type="pct"/>
            <w:tcBorders>
              <w:top w:val="single" w:sz="6" w:space="0" w:color="auto"/>
              <w:bottom w:val="single" w:sz="6" w:space="0" w:color="auto"/>
            </w:tcBorders>
          </w:tcPr>
          <w:p w:rsidR="00360EDE" w:rsidRPr="00A643B7" w:rsidRDefault="00360EDE" w:rsidP="00EC32CB">
            <w:pPr>
              <w:ind w:left="57" w:right="57"/>
              <w:jc w:val="left"/>
              <w:rPr>
                <w:kern w:val="28"/>
                <w:sz w:val="20"/>
                <w:szCs w:val="20"/>
              </w:rPr>
            </w:pPr>
            <w:r w:rsidRPr="00A643B7">
              <w:rPr>
                <w:kern w:val="28"/>
                <w:sz w:val="20"/>
                <w:szCs w:val="20"/>
              </w:rPr>
              <w:t xml:space="preserve">Весы лабораторные </w:t>
            </w:r>
          </w:p>
        </w:tc>
        <w:tc>
          <w:tcPr>
            <w:tcW w:w="1097" w:type="pct"/>
            <w:tcBorders>
              <w:top w:val="single" w:sz="6" w:space="0" w:color="auto"/>
              <w:bottom w:val="single" w:sz="6" w:space="0" w:color="auto"/>
            </w:tcBorders>
          </w:tcPr>
          <w:p w:rsidR="00360EDE" w:rsidRPr="00A643B7" w:rsidRDefault="00360EDE" w:rsidP="00EC32CB">
            <w:pPr>
              <w:ind w:left="57" w:right="57"/>
              <w:jc w:val="left"/>
              <w:rPr>
                <w:kern w:val="28"/>
                <w:sz w:val="20"/>
                <w:szCs w:val="20"/>
              </w:rPr>
            </w:pPr>
            <w:r w:rsidRPr="00A643B7">
              <w:rPr>
                <w:kern w:val="28"/>
                <w:sz w:val="20"/>
                <w:szCs w:val="20"/>
              </w:rPr>
              <w:t>ГОСТ Р 53228</w:t>
            </w:r>
          </w:p>
        </w:tc>
        <w:tc>
          <w:tcPr>
            <w:tcW w:w="2278" w:type="pct"/>
            <w:tcBorders>
              <w:top w:val="single" w:sz="6" w:space="0" w:color="auto"/>
              <w:bottom w:val="single" w:sz="6" w:space="0" w:color="auto"/>
            </w:tcBorders>
          </w:tcPr>
          <w:p w:rsidR="00360EDE" w:rsidRPr="00A643B7" w:rsidRDefault="00360EDE" w:rsidP="00EC32CB">
            <w:pPr>
              <w:ind w:left="57" w:right="57"/>
              <w:jc w:val="left"/>
              <w:rPr>
                <w:kern w:val="28"/>
                <w:sz w:val="20"/>
                <w:szCs w:val="20"/>
              </w:rPr>
            </w:pPr>
            <w:r w:rsidRPr="00A643B7">
              <w:rPr>
                <w:kern w:val="28"/>
                <w:sz w:val="20"/>
                <w:szCs w:val="20"/>
              </w:rPr>
              <w:t>Наибольший предел взвешивания 210 г, погрешность взвешивания:</w:t>
            </w:r>
          </w:p>
          <w:p w:rsidR="00360EDE" w:rsidRPr="00A643B7" w:rsidRDefault="00360EDE" w:rsidP="00EC32CB">
            <w:pPr>
              <w:numPr>
                <w:ilvl w:val="0"/>
                <w:numId w:val="19"/>
              </w:numPr>
              <w:tabs>
                <w:tab w:val="left" w:pos="539"/>
              </w:tabs>
              <w:spacing w:before="120"/>
              <w:ind w:left="538" w:hanging="357"/>
              <w:jc w:val="left"/>
              <w:rPr>
                <w:kern w:val="28"/>
                <w:sz w:val="20"/>
                <w:szCs w:val="20"/>
              </w:rPr>
            </w:pPr>
            <w:r w:rsidRPr="00A643B7">
              <w:rPr>
                <w:kern w:val="28"/>
                <w:sz w:val="20"/>
                <w:szCs w:val="20"/>
              </w:rPr>
              <w:t>± 0,5 мг - до 50 г вкл.,</w:t>
            </w:r>
          </w:p>
          <w:p w:rsidR="00360EDE" w:rsidRPr="00A643B7" w:rsidRDefault="00360EDE" w:rsidP="00EC32CB">
            <w:pPr>
              <w:numPr>
                <w:ilvl w:val="0"/>
                <w:numId w:val="19"/>
              </w:numPr>
              <w:tabs>
                <w:tab w:val="left" w:pos="539"/>
              </w:tabs>
              <w:spacing w:before="120"/>
              <w:ind w:left="538" w:hanging="357"/>
              <w:jc w:val="left"/>
              <w:rPr>
                <w:kern w:val="28"/>
                <w:sz w:val="20"/>
                <w:szCs w:val="20"/>
              </w:rPr>
            </w:pPr>
            <w:r w:rsidRPr="00A643B7">
              <w:rPr>
                <w:kern w:val="28"/>
                <w:sz w:val="20"/>
                <w:szCs w:val="20"/>
              </w:rPr>
              <w:t xml:space="preserve">± 0,7 мг - св. 50 г до 210 г вкл. </w:t>
            </w:r>
          </w:p>
        </w:tc>
      </w:tr>
      <w:tr w:rsidR="00360EDE" w:rsidRPr="003F225B" w:rsidTr="00EC32CB">
        <w:tc>
          <w:tcPr>
            <w:tcW w:w="223" w:type="pct"/>
            <w:tcBorders>
              <w:top w:val="single" w:sz="6" w:space="0" w:color="auto"/>
              <w:left w:val="single" w:sz="12" w:space="0" w:color="auto"/>
              <w:bottom w:val="single" w:sz="6" w:space="0" w:color="auto"/>
            </w:tcBorders>
          </w:tcPr>
          <w:p w:rsidR="00360EDE" w:rsidRPr="003F225B" w:rsidRDefault="00360EDE" w:rsidP="00EC32CB">
            <w:pPr>
              <w:spacing w:before="120"/>
              <w:ind w:left="57" w:right="57"/>
              <w:jc w:val="center"/>
              <w:rPr>
                <w:rFonts w:eastAsia="Times New Roman"/>
                <w:w w:val="95"/>
                <w:kern w:val="28"/>
                <w:sz w:val="20"/>
                <w:szCs w:val="20"/>
                <w:lang w:eastAsia="ru-RU"/>
              </w:rPr>
            </w:pPr>
            <w:r>
              <w:rPr>
                <w:rFonts w:eastAsia="Times New Roman"/>
                <w:w w:val="95"/>
                <w:kern w:val="28"/>
                <w:sz w:val="20"/>
                <w:szCs w:val="20"/>
                <w:lang w:eastAsia="ru-RU"/>
              </w:rPr>
              <w:t>4</w:t>
            </w:r>
          </w:p>
        </w:tc>
        <w:tc>
          <w:tcPr>
            <w:tcW w:w="1402" w:type="pct"/>
            <w:tcBorders>
              <w:top w:val="single" w:sz="6" w:space="0" w:color="auto"/>
              <w:bottom w:val="single" w:sz="6" w:space="0" w:color="auto"/>
            </w:tcBorders>
          </w:tcPr>
          <w:p w:rsidR="00360EDE" w:rsidRPr="00A643B7" w:rsidRDefault="00360EDE" w:rsidP="00EC32CB">
            <w:pPr>
              <w:ind w:left="57" w:right="57"/>
              <w:jc w:val="left"/>
              <w:rPr>
                <w:kern w:val="28"/>
                <w:sz w:val="20"/>
                <w:szCs w:val="20"/>
              </w:rPr>
            </w:pPr>
            <w:r w:rsidRPr="00A643B7">
              <w:rPr>
                <w:kern w:val="28"/>
                <w:sz w:val="20"/>
                <w:szCs w:val="20"/>
              </w:rPr>
              <w:t xml:space="preserve">Весы электронные прецизионные </w:t>
            </w:r>
          </w:p>
        </w:tc>
        <w:tc>
          <w:tcPr>
            <w:tcW w:w="1097" w:type="pct"/>
            <w:tcBorders>
              <w:top w:val="single" w:sz="6" w:space="0" w:color="auto"/>
              <w:bottom w:val="single" w:sz="6" w:space="0" w:color="auto"/>
            </w:tcBorders>
          </w:tcPr>
          <w:p w:rsidR="00360EDE" w:rsidRPr="00A643B7" w:rsidRDefault="00360EDE" w:rsidP="00EC32CB">
            <w:pPr>
              <w:ind w:left="57" w:right="57"/>
              <w:jc w:val="left"/>
              <w:rPr>
                <w:kern w:val="28"/>
                <w:sz w:val="20"/>
                <w:szCs w:val="20"/>
              </w:rPr>
            </w:pPr>
            <w:r w:rsidRPr="00A643B7">
              <w:rPr>
                <w:kern w:val="28"/>
                <w:sz w:val="20"/>
                <w:szCs w:val="20"/>
              </w:rPr>
              <w:t>ГОСТ Р 53228</w:t>
            </w:r>
          </w:p>
        </w:tc>
        <w:tc>
          <w:tcPr>
            <w:tcW w:w="2278" w:type="pct"/>
            <w:tcBorders>
              <w:top w:val="single" w:sz="6" w:space="0" w:color="auto"/>
              <w:bottom w:val="single" w:sz="6" w:space="0" w:color="auto"/>
            </w:tcBorders>
          </w:tcPr>
          <w:p w:rsidR="00360EDE" w:rsidRPr="00A643B7" w:rsidRDefault="00360EDE" w:rsidP="00EC32CB">
            <w:pPr>
              <w:ind w:left="57" w:right="57"/>
              <w:jc w:val="left"/>
              <w:rPr>
                <w:kern w:val="28"/>
                <w:sz w:val="20"/>
                <w:szCs w:val="20"/>
              </w:rPr>
            </w:pPr>
            <w:r w:rsidRPr="00A643B7">
              <w:rPr>
                <w:kern w:val="28"/>
                <w:sz w:val="20"/>
                <w:szCs w:val="20"/>
              </w:rPr>
              <w:t xml:space="preserve">Наибольший предел взвешивания 410 г, погрешность взвешивания ±0,03 г </w:t>
            </w:r>
          </w:p>
        </w:tc>
      </w:tr>
      <w:tr w:rsidR="00360EDE" w:rsidRPr="003F225B" w:rsidTr="00EC32CB">
        <w:tc>
          <w:tcPr>
            <w:tcW w:w="223" w:type="pct"/>
            <w:tcBorders>
              <w:top w:val="single" w:sz="6" w:space="0" w:color="auto"/>
              <w:left w:val="single" w:sz="12" w:space="0" w:color="auto"/>
              <w:bottom w:val="single" w:sz="6" w:space="0" w:color="auto"/>
            </w:tcBorders>
          </w:tcPr>
          <w:p w:rsidR="00360EDE" w:rsidRPr="003F225B" w:rsidRDefault="00360EDE" w:rsidP="00EC32CB">
            <w:pPr>
              <w:spacing w:before="120"/>
              <w:ind w:left="57" w:right="57"/>
              <w:jc w:val="center"/>
              <w:rPr>
                <w:rFonts w:eastAsia="Times New Roman"/>
                <w:w w:val="95"/>
                <w:kern w:val="28"/>
                <w:sz w:val="20"/>
                <w:szCs w:val="20"/>
                <w:lang w:eastAsia="ru-RU"/>
              </w:rPr>
            </w:pPr>
            <w:r>
              <w:rPr>
                <w:rFonts w:eastAsia="Times New Roman"/>
                <w:w w:val="95"/>
                <w:kern w:val="28"/>
                <w:sz w:val="20"/>
                <w:szCs w:val="20"/>
                <w:lang w:eastAsia="ru-RU"/>
              </w:rPr>
              <w:t>5</w:t>
            </w:r>
          </w:p>
        </w:tc>
        <w:tc>
          <w:tcPr>
            <w:tcW w:w="1402" w:type="pct"/>
            <w:tcBorders>
              <w:top w:val="single" w:sz="6" w:space="0" w:color="auto"/>
              <w:bottom w:val="single" w:sz="6" w:space="0" w:color="auto"/>
            </w:tcBorders>
          </w:tcPr>
          <w:p w:rsidR="00360EDE" w:rsidRPr="00A643B7" w:rsidRDefault="00360EDE" w:rsidP="00EC32CB">
            <w:pPr>
              <w:ind w:left="57" w:right="57"/>
              <w:jc w:val="left"/>
              <w:rPr>
                <w:kern w:val="28"/>
                <w:sz w:val="20"/>
                <w:szCs w:val="20"/>
              </w:rPr>
            </w:pPr>
            <w:r w:rsidRPr="00A643B7">
              <w:rPr>
                <w:kern w:val="28"/>
                <w:sz w:val="20"/>
                <w:szCs w:val="20"/>
              </w:rPr>
              <w:t xml:space="preserve">Термометр ртутный стеклянный лабораторный </w:t>
            </w:r>
          </w:p>
        </w:tc>
        <w:tc>
          <w:tcPr>
            <w:tcW w:w="1097" w:type="pct"/>
            <w:tcBorders>
              <w:top w:val="single" w:sz="6" w:space="0" w:color="auto"/>
              <w:bottom w:val="single" w:sz="6" w:space="0" w:color="auto"/>
            </w:tcBorders>
          </w:tcPr>
          <w:p w:rsidR="00360EDE" w:rsidRPr="00A643B7" w:rsidRDefault="00360EDE" w:rsidP="00EC32CB">
            <w:pPr>
              <w:ind w:left="57" w:right="57"/>
              <w:jc w:val="left"/>
              <w:rPr>
                <w:kern w:val="28"/>
                <w:sz w:val="20"/>
                <w:szCs w:val="20"/>
              </w:rPr>
            </w:pPr>
            <w:r w:rsidRPr="00A643B7">
              <w:rPr>
                <w:kern w:val="28"/>
                <w:sz w:val="20"/>
                <w:szCs w:val="20"/>
              </w:rPr>
              <w:t>ГОСТ 28498</w:t>
            </w:r>
          </w:p>
        </w:tc>
        <w:tc>
          <w:tcPr>
            <w:tcW w:w="2278" w:type="pct"/>
            <w:tcBorders>
              <w:top w:val="single" w:sz="6" w:space="0" w:color="auto"/>
              <w:bottom w:val="single" w:sz="6" w:space="0" w:color="auto"/>
            </w:tcBorders>
          </w:tcPr>
          <w:p w:rsidR="00360EDE" w:rsidRPr="00A643B7" w:rsidRDefault="00360EDE" w:rsidP="00EC32CB">
            <w:pPr>
              <w:ind w:left="57" w:right="57"/>
              <w:jc w:val="left"/>
              <w:rPr>
                <w:kern w:val="28"/>
                <w:sz w:val="20"/>
                <w:szCs w:val="20"/>
              </w:rPr>
            </w:pPr>
            <w:r w:rsidRPr="00A643B7">
              <w:rPr>
                <w:kern w:val="28"/>
                <w:sz w:val="20"/>
                <w:szCs w:val="20"/>
              </w:rPr>
              <w:t xml:space="preserve">Диапазон измерений температуры от 0 до плюс 55 </w:t>
            </w:r>
            <w:r w:rsidRPr="00A643B7">
              <w:rPr>
                <w:kern w:val="28"/>
                <w:sz w:val="20"/>
                <w:szCs w:val="20"/>
                <w:vertAlign w:val="superscript"/>
              </w:rPr>
              <w:t>о</w:t>
            </w:r>
            <w:r w:rsidRPr="00A643B7">
              <w:rPr>
                <w:kern w:val="28"/>
                <w:sz w:val="20"/>
                <w:szCs w:val="20"/>
              </w:rPr>
              <w:t xml:space="preserve">С, цена деления 0,1 </w:t>
            </w:r>
            <w:r w:rsidRPr="00A643B7">
              <w:rPr>
                <w:kern w:val="28"/>
                <w:sz w:val="20"/>
                <w:szCs w:val="20"/>
                <w:vertAlign w:val="superscript"/>
              </w:rPr>
              <w:t>о</w:t>
            </w:r>
            <w:r w:rsidRPr="00A643B7">
              <w:rPr>
                <w:kern w:val="28"/>
                <w:sz w:val="20"/>
                <w:szCs w:val="20"/>
              </w:rPr>
              <w:t>С</w:t>
            </w:r>
          </w:p>
        </w:tc>
      </w:tr>
      <w:tr w:rsidR="00360EDE" w:rsidRPr="003F225B" w:rsidTr="00EC32CB">
        <w:trPr>
          <w:trHeight w:val="293"/>
        </w:trPr>
        <w:tc>
          <w:tcPr>
            <w:tcW w:w="223" w:type="pct"/>
            <w:tcBorders>
              <w:top w:val="single" w:sz="6" w:space="0" w:color="auto"/>
              <w:left w:val="single" w:sz="12" w:space="0" w:color="auto"/>
              <w:bottom w:val="single" w:sz="6" w:space="0" w:color="auto"/>
            </w:tcBorders>
          </w:tcPr>
          <w:p w:rsidR="00360EDE" w:rsidRPr="003F225B" w:rsidRDefault="00360EDE" w:rsidP="00EC32CB">
            <w:pPr>
              <w:spacing w:before="120"/>
              <w:ind w:left="57" w:right="57"/>
              <w:jc w:val="center"/>
              <w:rPr>
                <w:rFonts w:eastAsia="Times New Roman"/>
                <w:w w:val="95"/>
                <w:kern w:val="28"/>
                <w:sz w:val="20"/>
                <w:szCs w:val="20"/>
                <w:lang w:eastAsia="ru-RU"/>
              </w:rPr>
            </w:pPr>
            <w:r>
              <w:rPr>
                <w:rFonts w:eastAsia="Times New Roman"/>
                <w:w w:val="95"/>
                <w:kern w:val="28"/>
                <w:sz w:val="20"/>
                <w:szCs w:val="20"/>
                <w:lang w:eastAsia="ru-RU"/>
              </w:rPr>
              <w:t>6</w:t>
            </w:r>
          </w:p>
        </w:tc>
        <w:tc>
          <w:tcPr>
            <w:tcW w:w="1402" w:type="pct"/>
            <w:tcBorders>
              <w:top w:val="single" w:sz="6" w:space="0" w:color="auto"/>
              <w:bottom w:val="single" w:sz="6" w:space="0" w:color="auto"/>
            </w:tcBorders>
          </w:tcPr>
          <w:p w:rsidR="00360EDE" w:rsidRPr="00A643B7" w:rsidRDefault="00360EDE" w:rsidP="00EC32CB">
            <w:pPr>
              <w:ind w:left="57" w:right="57"/>
              <w:jc w:val="left"/>
              <w:rPr>
                <w:kern w:val="28"/>
                <w:sz w:val="20"/>
                <w:szCs w:val="20"/>
              </w:rPr>
            </w:pPr>
            <w:r w:rsidRPr="00A643B7">
              <w:rPr>
                <w:kern w:val="28"/>
                <w:sz w:val="20"/>
                <w:szCs w:val="20"/>
              </w:rPr>
              <w:t>Прибор комбинированный</w:t>
            </w:r>
            <w:r w:rsidRPr="00A643B7">
              <w:rPr>
                <w:kern w:val="28"/>
                <w:sz w:val="20"/>
                <w:szCs w:val="20"/>
              </w:rPr>
              <w:br/>
            </w:r>
          </w:p>
        </w:tc>
        <w:tc>
          <w:tcPr>
            <w:tcW w:w="1097" w:type="pct"/>
            <w:tcBorders>
              <w:top w:val="single" w:sz="6" w:space="0" w:color="auto"/>
              <w:bottom w:val="single" w:sz="6" w:space="0" w:color="auto"/>
            </w:tcBorders>
          </w:tcPr>
          <w:p w:rsidR="00360EDE" w:rsidRPr="00A643B7" w:rsidRDefault="00360EDE" w:rsidP="00EC32CB">
            <w:pPr>
              <w:ind w:left="57" w:right="57"/>
              <w:jc w:val="left"/>
              <w:rPr>
                <w:kern w:val="28"/>
                <w:sz w:val="20"/>
                <w:szCs w:val="20"/>
              </w:rPr>
            </w:pPr>
            <w:r w:rsidRPr="00A643B7">
              <w:rPr>
                <w:kern w:val="28"/>
                <w:sz w:val="20"/>
                <w:szCs w:val="20"/>
              </w:rPr>
              <w:t>ГОСТ 19300</w:t>
            </w:r>
          </w:p>
          <w:p w:rsidR="00360EDE" w:rsidRPr="00A643B7" w:rsidRDefault="00360EDE" w:rsidP="00EC32CB">
            <w:pPr>
              <w:ind w:left="57" w:right="57"/>
              <w:jc w:val="left"/>
              <w:rPr>
                <w:kern w:val="28"/>
                <w:sz w:val="20"/>
                <w:szCs w:val="20"/>
              </w:rPr>
            </w:pPr>
            <w:r w:rsidRPr="00A643B7">
              <w:rPr>
                <w:kern w:val="28"/>
                <w:sz w:val="20"/>
                <w:szCs w:val="20"/>
              </w:rPr>
              <w:t>Средство измерения должно быть допущено к использованию в РФ и включено в Государственный реестр средств измерений РФ</w:t>
            </w:r>
          </w:p>
        </w:tc>
        <w:tc>
          <w:tcPr>
            <w:tcW w:w="2278" w:type="pct"/>
            <w:tcBorders>
              <w:top w:val="single" w:sz="6" w:space="0" w:color="auto"/>
              <w:bottom w:val="single" w:sz="6" w:space="0" w:color="auto"/>
            </w:tcBorders>
          </w:tcPr>
          <w:p w:rsidR="00360EDE" w:rsidRPr="00A643B7" w:rsidRDefault="00360EDE" w:rsidP="00EC32CB">
            <w:pPr>
              <w:ind w:left="57" w:right="57"/>
              <w:jc w:val="left"/>
              <w:rPr>
                <w:kern w:val="28"/>
                <w:sz w:val="20"/>
                <w:szCs w:val="20"/>
              </w:rPr>
            </w:pPr>
            <w:r w:rsidRPr="00A643B7">
              <w:rPr>
                <w:kern w:val="28"/>
                <w:sz w:val="20"/>
                <w:szCs w:val="20"/>
              </w:rPr>
              <w:t>Диапазон измерений:</w:t>
            </w:r>
          </w:p>
          <w:p w:rsidR="00360EDE" w:rsidRPr="00A643B7" w:rsidRDefault="00360EDE" w:rsidP="00EC32CB">
            <w:pPr>
              <w:numPr>
                <w:ilvl w:val="0"/>
                <w:numId w:val="17"/>
              </w:numPr>
              <w:tabs>
                <w:tab w:val="left" w:pos="539"/>
              </w:tabs>
              <w:spacing w:before="120"/>
              <w:ind w:left="538" w:hanging="357"/>
              <w:jc w:val="left"/>
              <w:rPr>
                <w:kern w:val="28"/>
                <w:sz w:val="20"/>
                <w:szCs w:val="20"/>
              </w:rPr>
            </w:pPr>
            <w:r w:rsidRPr="00A643B7">
              <w:rPr>
                <w:kern w:val="28"/>
                <w:sz w:val="20"/>
                <w:szCs w:val="20"/>
              </w:rPr>
              <w:t xml:space="preserve">температуры воздуха от минус 10 </w:t>
            </w:r>
            <w:r w:rsidRPr="00A643B7">
              <w:rPr>
                <w:kern w:val="28"/>
                <w:sz w:val="20"/>
                <w:szCs w:val="20"/>
                <w:vertAlign w:val="superscript"/>
              </w:rPr>
              <w:t>о</w:t>
            </w:r>
            <w:r w:rsidRPr="00A643B7">
              <w:rPr>
                <w:kern w:val="28"/>
                <w:sz w:val="20"/>
                <w:szCs w:val="20"/>
              </w:rPr>
              <w:t xml:space="preserve">С до плюс 60 </w:t>
            </w:r>
            <w:r w:rsidRPr="00A643B7">
              <w:rPr>
                <w:kern w:val="28"/>
                <w:sz w:val="20"/>
                <w:szCs w:val="20"/>
                <w:vertAlign w:val="superscript"/>
              </w:rPr>
              <w:t>о</w:t>
            </w:r>
            <w:r w:rsidRPr="00A643B7">
              <w:rPr>
                <w:kern w:val="28"/>
                <w:sz w:val="20"/>
                <w:szCs w:val="20"/>
              </w:rPr>
              <w:t>С,</w:t>
            </w:r>
          </w:p>
          <w:p w:rsidR="00360EDE" w:rsidRPr="00A643B7" w:rsidRDefault="00360EDE" w:rsidP="00EC32CB">
            <w:pPr>
              <w:numPr>
                <w:ilvl w:val="0"/>
                <w:numId w:val="18"/>
              </w:numPr>
              <w:tabs>
                <w:tab w:val="left" w:pos="539"/>
              </w:tabs>
              <w:spacing w:before="120"/>
              <w:ind w:left="896" w:right="57" w:hanging="357"/>
              <w:jc w:val="left"/>
              <w:rPr>
                <w:kern w:val="28"/>
                <w:sz w:val="20"/>
                <w:szCs w:val="20"/>
              </w:rPr>
            </w:pPr>
            <w:r w:rsidRPr="00A643B7">
              <w:rPr>
                <w:kern w:val="28"/>
                <w:sz w:val="20"/>
                <w:szCs w:val="20"/>
              </w:rPr>
              <w:t xml:space="preserve">предел допускаемой абсолютной погрешности измерений температуры воздуха ±0,4 </w:t>
            </w:r>
            <w:r w:rsidRPr="00A643B7">
              <w:rPr>
                <w:kern w:val="28"/>
                <w:sz w:val="20"/>
                <w:szCs w:val="20"/>
                <w:vertAlign w:val="superscript"/>
              </w:rPr>
              <w:t>о</w:t>
            </w:r>
            <w:r w:rsidRPr="00A643B7">
              <w:rPr>
                <w:kern w:val="28"/>
                <w:sz w:val="20"/>
                <w:szCs w:val="20"/>
              </w:rPr>
              <w:t xml:space="preserve">С. </w:t>
            </w:r>
          </w:p>
          <w:p w:rsidR="00360EDE" w:rsidRPr="00A643B7" w:rsidRDefault="00360EDE" w:rsidP="00EC32CB">
            <w:pPr>
              <w:numPr>
                <w:ilvl w:val="0"/>
                <w:numId w:val="17"/>
              </w:numPr>
              <w:tabs>
                <w:tab w:val="left" w:pos="539"/>
              </w:tabs>
              <w:spacing w:before="120"/>
              <w:ind w:left="538" w:hanging="357"/>
              <w:jc w:val="left"/>
              <w:rPr>
                <w:kern w:val="28"/>
                <w:sz w:val="20"/>
                <w:szCs w:val="20"/>
              </w:rPr>
            </w:pPr>
            <w:r w:rsidRPr="00A643B7">
              <w:rPr>
                <w:kern w:val="28"/>
                <w:sz w:val="20"/>
                <w:szCs w:val="20"/>
              </w:rPr>
              <w:t xml:space="preserve">относительной влажности воздуха от 10 до 98 %; </w:t>
            </w:r>
          </w:p>
          <w:p w:rsidR="00360EDE" w:rsidRPr="00A643B7" w:rsidRDefault="00360EDE" w:rsidP="00EC32CB">
            <w:pPr>
              <w:numPr>
                <w:ilvl w:val="0"/>
                <w:numId w:val="18"/>
              </w:numPr>
              <w:tabs>
                <w:tab w:val="left" w:pos="539"/>
              </w:tabs>
              <w:spacing w:before="120"/>
              <w:ind w:left="896" w:right="57" w:hanging="357"/>
              <w:jc w:val="left"/>
              <w:rPr>
                <w:kern w:val="28"/>
                <w:sz w:val="20"/>
                <w:szCs w:val="20"/>
              </w:rPr>
            </w:pPr>
            <w:r w:rsidRPr="00A643B7">
              <w:rPr>
                <w:kern w:val="28"/>
                <w:sz w:val="20"/>
                <w:szCs w:val="20"/>
              </w:rPr>
              <w:t>предел допускаемой абсолютной погрешности измерений относительной влажности воздуха ±3 %.</w:t>
            </w:r>
          </w:p>
          <w:p w:rsidR="00360EDE" w:rsidRPr="00A643B7" w:rsidRDefault="00360EDE" w:rsidP="00EC32CB">
            <w:pPr>
              <w:numPr>
                <w:ilvl w:val="0"/>
                <w:numId w:val="17"/>
              </w:numPr>
              <w:tabs>
                <w:tab w:val="left" w:pos="539"/>
              </w:tabs>
              <w:spacing w:before="120"/>
              <w:ind w:left="538" w:hanging="357"/>
              <w:jc w:val="left"/>
              <w:rPr>
                <w:kern w:val="28"/>
                <w:sz w:val="20"/>
                <w:szCs w:val="20"/>
              </w:rPr>
            </w:pPr>
            <w:r w:rsidRPr="00A643B7">
              <w:rPr>
                <w:kern w:val="28"/>
                <w:sz w:val="20"/>
                <w:szCs w:val="20"/>
              </w:rPr>
              <w:t>давления от 300 до 1200 гПа;</w:t>
            </w:r>
          </w:p>
          <w:p w:rsidR="00360EDE" w:rsidRPr="00A643B7" w:rsidRDefault="00360EDE" w:rsidP="00EC32CB">
            <w:pPr>
              <w:numPr>
                <w:ilvl w:val="0"/>
                <w:numId w:val="18"/>
              </w:numPr>
              <w:tabs>
                <w:tab w:val="left" w:pos="539"/>
              </w:tabs>
              <w:spacing w:before="120"/>
              <w:ind w:left="896" w:right="57" w:hanging="357"/>
              <w:jc w:val="left"/>
              <w:rPr>
                <w:kern w:val="28"/>
                <w:sz w:val="20"/>
                <w:szCs w:val="20"/>
              </w:rPr>
            </w:pPr>
            <w:r w:rsidRPr="00A643B7">
              <w:rPr>
                <w:kern w:val="28"/>
                <w:sz w:val="20"/>
                <w:szCs w:val="20"/>
              </w:rPr>
              <w:t xml:space="preserve"> предел допускаемой погрешности измерений давления ±3 гПа</w:t>
            </w:r>
          </w:p>
        </w:tc>
      </w:tr>
      <w:tr w:rsidR="00360EDE" w:rsidRPr="003F225B" w:rsidTr="00EC32CB">
        <w:tc>
          <w:tcPr>
            <w:tcW w:w="223" w:type="pct"/>
            <w:tcBorders>
              <w:top w:val="single" w:sz="6" w:space="0" w:color="auto"/>
              <w:left w:val="single" w:sz="12" w:space="0" w:color="auto"/>
              <w:bottom w:val="single" w:sz="6" w:space="0" w:color="auto"/>
            </w:tcBorders>
          </w:tcPr>
          <w:p w:rsidR="00360EDE" w:rsidRPr="003F225B" w:rsidRDefault="00360EDE" w:rsidP="00EC32CB">
            <w:pPr>
              <w:spacing w:before="120"/>
              <w:ind w:left="57" w:right="57"/>
              <w:jc w:val="center"/>
              <w:rPr>
                <w:rFonts w:eastAsia="Times New Roman"/>
                <w:w w:val="95"/>
                <w:kern w:val="28"/>
                <w:sz w:val="20"/>
                <w:szCs w:val="20"/>
                <w:lang w:eastAsia="ru-RU"/>
              </w:rPr>
            </w:pPr>
            <w:r>
              <w:rPr>
                <w:rFonts w:eastAsia="Times New Roman"/>
                <w:w w:val="95"/>
                <w:kern w:val="28"/>
                <w:sz w:val="20"/>
                <w:szCs w:val="20"/>
                <w:lang w:eastAsia="ru-RU"/>
              </w:rPr>
              <w:t>7</w:t>
            </w:r>
          </w:p>
        </w:tc>
        <w:tc>
          <w:tcPr>
            <w:tcW w:w="1402" w:type="pct"/>
            <w:tcBorders>
              <w:top w:val="single" w:sz="6" w:space="0" w:color="auto"/>
              <w:bottom w:val="single" w:sz="6" w:space="0" w:color="auto"/>
            </w:tcBorders>
          </w:tcPr>
          <w:p w:rsidR="00360EDE" w:rsidRPr="00A643B7" w:rsidRDefault="00360EDE" w:rsidP="00EC32CB">
            <w:pPr>
              <w:ind w:left="57" w:right="57"/>
              <w:jc w:val="left"/>
              <w:rPr>
                <w:kern w:val="28"/>
                <w:sz w:val="20"/>
                <w:szCs w:val="20"/>
              </w:rPr>
            </w:pPr>
            <w:r w:rsidRPr="00A643B7">
              <w:rPr>
                <w:kern w:val="28"/>
                <w:sz w:val="20"/>
                <w:szCs w:val="20"/>
              </w:rPr>
              <w:t>Аквадистиллятор электрический ДЭ-10</w:t>
            </w:r>
          </w:p>
        </w:tc>
        <w:tc>
          <w:tcPr>
            <w:tcW w:w="1097" w:type="pct"/>
            <w:tcBorders>
              <w:top w:val="single" w:sz="6" w:space="0" w:color="auto"/>
              <w:bottom w:val="single" w:sz="6" w:space="0" w:color="auto"/>
            </w:tcBorders>
          </w:tcPr>
          <w:p w:rsidR="00360EDE" w:rsidRPr="00A643B7" w:rsidRDefault="00360EDE" w:rsidP="00EC32CB">
            <w:pPr>
              <w:ind w:left="57" w:right="57"/>
              <w:jc w:val="left"/>
              <w:rPr>
                <w:kern w:val="28"/>
                <w:sz w:val="20"/>
                <w:szCs w:val="20"/>
              </w:rPr>
            </w:pPr>
            <w:r w:rsidRPr="00A643B7">
              <w:rPr>
                <w:kern w:val="28"/>
                <w:sz w:val="20"/>
                <w:szCs w:val="20"/>
              </w:rPr>
              <w:t>ТУ 64-1-308</w:t>
            </w:r>
          </w:p>
        </w:tc>
        <w:tc>
          <w:tcPr>
            <w:tcW w:w="2278" w:type="pct"/>
            <w:tcBorders>
              <w:top w:val="single" w:sz="6" w:space="0" w:color="auto"/>
              <w:bottom w:val="single" w:sz="6" w:space="0" w:color="auto"/>
            </w:tcBorders>
          </w:tcPr>
          <w:p w:rsidR="00360EDE" w:rsidRPr="00A643B7" w:rsidRDefault="00360EDE" w:rsidP="00EC32CB">
            <w:pPr>
              <w:ind w:left="57" w:right="57"/>
              <w:jc w:val="left"/>
              <w:rPr>
                <w:kern w:val="28"/>
                <w:sz w:val="20"/>
                <w:szCs w:val="20"/>
              </w:rPr>
            </w:pPr>
            <w:r w:rsidRPr="00A643B7">
              <w:rPr>
                <w:kern w:val="28"/>
                <w:sz w:val="20"/>
                <w:szCs w:val="20"/>
              </w:rPr>
              <w:t>Производительность 10 л/ч</w:t>
            </w:r>
          </w:p>
        </w:tc>
      </w:tr>
      <w:tr w:rsidR="00360EDE" w:rsidRPr="003F225B" w:rsidTr="00EC32CB">
        <w:tc>
          <w:tcPr>
            <w:tcW w:w="223" w:type="pct"/>
            <w:tcBorders>
              <w:top w:val="single" w:sz="6" w:space="0" w:color="auto"/>
              <w:left w:val="single" w:sz="12" w:space="0" w:color="auto"/>
              <w:bottom w:val="single" w:sz="6" w:space="0" w:color="auto"/>
            </w:tcBorders>
          </w:tcPr>
          <w:p w:rsidR="00360EDE" w:rsidRPr="003F225B" w:rsidRDefault="00360EDE" w:rsidP="00EC32CB">
            <w:pPr>
              <w:spacing w:before="120"/>
              <w:ind w:left="57" w:right="57"/>
              <w:jc w:val="center"/>
              <w:rPr>
                <w:rFonts w:eastAsia="Times New Roman"/>
                <w:w w:val="95"/>
                <w:kern w:val="28"/>
                <w:sz w:val="20"/>
                <w:szCs w:val="20"/>
                <w:lang w:eastAsia="ru-RU"/>
              </w:rPr>
            </w:pPr>
            <w:r>
              <w:rPr>
                <w:rFonts w:eastAsia="Times New Roman"/>
                <w:w w:val="95"/>
                <w:kern w:val="28"/>
                <w:sz w:val="20"/>
                <w:szCs w:val="20"/>
                <w:lang w:eastAsia="ru-RU"/>
              </w:rPr>
              <w:t>8</w:t>
            </w:r>
          </w:p>
        </w:tc>
        <w:tc>
          <w:tcPr>
            <w:tcW w:w="1402" w:type="pct"/>
            <w:tcBorders>
              <w:top w:val="single" w:sz="6" w:space="0" w:color="auto"/>
              <w:bottom w:val="single" w:sz="6" w:space="0" w:color="auto"/>
            </w:tcBorders>
          </w:tcPr>
          <w:p w:rsidR="00360EDE" w:rsidRPr="00A643B7" w:rsidRDefault="00360EDE" w:rsidP="00EC32CB">
            <w:pPr>
              <w:ind w:left="57" w:right="57"/>
              <w:jc w:val="left"/>
              <w:rPr>
                <w:kern w:val="28"/>
                <w:sz w:val="20"/>
                <w:szCs w:val="20"/>
              </w:rPr>
            </w:pPr>
            <w:r w:rsidRPr="00A643B7">
              <w:rPr>
                <w:kern w:val="28"/>
                <w:sz w:val="20"/>
                <w:szCs w:val="20"/>
              </w:rPr>
              <w:t>Натрия хлорид</w:t>
            </w:r>
          </w:p>
        </w:tc>
        <w:tc>
          <w:tcPr>
            <w:tcW w:w="1097" w:type="pct"/>
            <w:tcBorders>
              <w:top w:val="single" w:sz="6" w:space="0" w:color="auto"/>
              <w:bottom w:val="single" w:sz="6" w:space="0" w:color="auto"/>
            </w:tcBorders>
          </w:tcPr>
          <w:p w:rsidR="00360EDE" w:rsidRPr="00A643B7" w:rsidRDefault="00360EDE" w:rsidP="00EC32CB">
            <w:pPr>
              <w:ind w:left="57" w:right="57"/>
              <w:jc w:val="left"/>
              <w:rPr>
                <w:kern w:val="28"/>
                <w:sz w:val="20"/>
                <w:szCs w:val="20"/>
              </w:rPr>
            </w:pPr>
            <w:r w:rsidRPr="00A643B7">
              <w:rPr>
                <w:kern w:val="28"/>
                <w:sz w:val="20"/>
                <w:szCs w:val="20"/>
              </w:rPr>
              <w:t>ГОСТ 4233</w:t>
            </w:r>
          </w:p>
        </w:tc>
        <w:tc>
          <w:tcPr>
            <w:tcW w:w="2278" w:type="pct"/>
            <w:tcBorders>
              <w:top w:val="single" w:sz="6" w:space="0" w:color="auto"/>
              <w:bottom w:val="single" w:sz="6" w:space="0" w:color="auto"/>
            </w:tcBorders>
            <w:tcMar>
              <w:left w:w="113" w:type="dxa"/>
            </w:tcMar>
          </w:tcPr>
          <w:p w:rsidR="00360EDE" w:rsidRPr="00A643B7" w:rsidRDefault="00360EDE" w:rsidP="00EC32CB">
            <w:pPr>
              <w:ind w:left="-57" w:right="57"/>
              <w:jc w:val="left"/>
              <w:rPr>
                <w:kern w:val="28"/>
                <w:sz w:val="20"/>
                <w:szCs w:val="20"/>
              </w:rPr>
            </w:pPr>
            <w:r w:rsidRPr="00A643B7">
              <w:rPr>
                <w:kern w:val="28"/>
                <w:sz w:val="20"/>
                <w:szCs w:val="20"/>
              </w:rPr>
              <w:t xml:space="preserve">Химически чистый </w:t>
            </w:r>
          </w:p>
        </w:tc>
      </w:tr>
      <w:tr w:rsidR="00360EDE" w:rsidRPr="003F225B" w:rsidTr="00EC32CB">
        <w:tc>
          <w:tcPr>
            <w:tcW w:w="223" w:type="pct"/>
            <w:tcBorders>
              <w:top w:val="single" w:sz="6" w:space="0" w:color="auto"/>
              <w:left w:val="single" w:sz="12" w:space="0" w:color="auto"/>
              <w:bottom w:val="single" w:sz="6" w:space="0" w:color="auto"/>
            </w:tcBorders>
          </w:tcPr>
          <w:p w:rsidR="00360EDE" w:rsidRPr="003F225B" w:rsidRDefault="00360EDE" w:rsidP="00EC32CB">
            <w:pPr>
              <w:spacing w:before="120"/>
              <w:ind w:left="57" w:right="57"/>
              <w:jc w:val="center"/>
              <w:rPr>
                <w:rFonts w:eastAsia="Times New Roman"/>
                <w:w w:val="95"/>
                <w:kern w:val="28"/>
                <w:sz w:val="20"/>
                <w:szCs w:val="20"/>
                <w:lang w:eastAsia="ru-RU"/>
              </w:rPr>
            </w:pPr>
            <w:r>
              <w:rPr>
                <w:rFonts w:eastAsia="Times New Roman"/>
                <w:w w:val="95"/>
                <w:kern w:val="28"/>
                <w:sz w:val="20"/>
                <w:szCs w:val="20"/>
                <w:lang w:eastAsia="ru-RU"/>
              </w:rPr>
              <w:t>9</w:t>
            </w:r>
          </w:p>
        </w:tc>
        <w:tc>
          <w:tcPr>
            <w:tcW w:w="1402" w:type="pct"/>
            <w:tcBorders>
              <w:top w:val="single" w:sz="6" w:space="0" w:color="auto"/>
              <w:bottom w:val="single" w:sz="6" w:space="0" w:color="auto"/>
            </w:tcBorders>
          </w:tcPr>
          <w:p w:rsidR="00360EDE" w:rsidRPr="00A643B7" w:rsidRDefault="00360EDE" w:rsidP="00EC32CB">
            <w:pPr>
              <w:ind w:left="57" w:right="57"/>
              <w:jc w:val="left"/>
              <w:rPr>
                <w:kern w:val="28"/>
                <w:sz w:val="20"/>
                <w:szCs w:val="20"/>
              </w:rPr>
            </w:pPr>
            <w:r w:rsidRPr="00A643B7">
              <w:rPr>
                <w:kern w:val="28"/>
                <w:sz w:val="20"/>
                <w:szCs w:val="20"/>
              </w:rPr>
              <w:t>Азот газообразный</w:t>
            </w:r>
          </w:p>
        </w:tc>
        <w:tc>
          <w:tcPr>
            <w:tcW w:w="1097" w:type="pct"/>
            <w:tcBorders>
              <w:top w:val="single" w:sz="6" w:space="0" w:color="auto"/>
              <w:bottom w:val="single" w:sz="6" w:space="0" w:color="auto"/>
            </w:tcBorders>
          </w:tcPr>
          <w:p w:rsidR="00360EDE" w:rsidRPr="00A643B7" w:rsidRDefault="00360EDE" w:rsidP="00EC32CB">
            <w:pPr>
              <w:ind w:left="57" w:right="57"/>
              <w:jc w:val="left"/>
              <w:rPr>
                <w:kern w:val="28"/>
                <w:sz w:val="20"/>
                <w:szCs w:val="20"/>
              </w:rPr>
            </w:pPr>
            <w:r>
              <w:rPr>
                <w:kern w:val="28"/>
                <w:sz w:val="20"/>
                <w:szCs w:val="20"/>
              </w:rPr>
              <w:t>ГОСТ 9293</w:t>
            </w:r>
          </w:p>
        </w:tc>
        <w:tc>
          <w:tcPr>
            <w:tcW w:w="2278" w:type="pct"/>
            <w:tcBorders>
              <w:top w:val="single" w:sz="6" w:space="0" w:color="auto"/>
              <w:bottom w:val="single" w:sz="6" w:space="0" w:color="auto"/>
            </w:tcBorders>
          </w:tcPr>
          <w:p w:rsidR="00360EDE" w:rsidRPr="00A643B7" w:rsidRDefault="00360EDE" w:rsidP="00EC32CB">
            <w:pPr>
              <w:ind w:left="57" w:right="57"/>
              <w:jc w:val="left"/>
              <w:rPr>
                <w:kern w:val="28"/>
                <w:sz w:val="20"/>
                <w:szCs w:val="20"/>
              </w:rPr>
            </w:pPr>
            <w:r w:rsidRPr="00A643B7">
              <w:rPr>
                <w:kern w:val="28"/>
                <w:sz w:val="20"/>
                <w:szCs w:val="20"/>
              </w:rPr>
              <w:t>Особо чистый</w:t>
            </w:r>
          </w:p>
        </w:tc>
      </w:tr>
      <w:tr w:rsidR="00360EDE" w:rsidRPr="003F225B" w:rsidTr="00EC32CB">
        <w:tc>
          <w:tcPr>
            <w:tcW w:w="223" w:type="pct"/>
            <w:tcBorders>
              <w:top w:val="single" w:sz="6" w:space="0" w:color="auto"/>
              <w:left w:val="single" w:sz="12" w:space="0" w:color="auto"/>
              <w:bottom w:val="single" w:sz="6" w:space="0" w:color="auto"/>
            </w:tcBorders>
          </w:tcPr>
          <w:p w:rsidR="00360EDE" w:rsidRPr="003F225B" w:rsidRDefault="00360EDE" w:rsidP="00EC32CB">
            <w:pPr>
              <w:spacing w:before="120"/>
              <w:ind w:left="57" w:right="57"/>
              <w:jc w:val="center"/>
              <w:rPr>
                <w:rFonts w:eastAsia="Times New Roman"/>
                <w:w w:val="95"/>
                <w:kern w:val="28"/>
                <w:sz w:val="20"/>
                <w:szCs w:val="20"/>
                <w:lang w:eastAsia="ru-RU"/>
              </w:rPr>
            </w:pPr>
            <w:r>
              <w:rPr>
                <w:rFonts w:eastAsia="Times New Roman"/>
                <w:w w:val="95"/>
                <w:kern w:val="28"/>
                <w:sz w:val="20"/>
                <w:szCs w:val="20"/>
                <w:lang w:eastAsia="ru-RU"/>
              </w:rPr>
              <w:t>10</w:t>
            </w:r>
          </w:p>
        </w:tc>
        <w:tc>
          <w:tcPr>
            <w:tcW w:w="1402" w:type="pct"/>
            <w:tcBorders>
              <w:top w:val="single" w:sz="6" w:space="0" w:color="auto"/>
              <w:bottom w:val="single" w:sz="6" w:space="0" w:color="auto"/>
            </w:tcBorders>
          </w:tcPr>
          <w:p w:rsidR="00360EDE" w:rsidRPr="00A643B7" w:rsidRDefault="00360EDE" w:rsidP="00EC32CB">
            <w:pPr>
              <w:ind w:left="57" w:right="57"/>
              <w:jc w:val="left"/>
              <w:rPr>
                <w:kern w:val="28"/>
                <w:sz w:val="20"/>
                <w:szCs w:val="20"/>
              </w:rPr>
            </w:pPr>
            <w:r w:rsidRPr="00A643B7">
              <w:rPr>
                <w:kern w:val="28"/>
                <w:sz w:val="20"/>
                <w:szCs w:val="20"/>
              </w:rPr>
              <w:t xml:space="preserve">Сероводород газообразный баллонный или получаемый химическим методом </w:t>
            </w:r>
          </w:p>
        </w:tc>
        <w:tc>
          <w:tcPr>
            <w:tcW w:w="1097" w:type="pct"/>
            <w:tcBorders>
              <w:top w:val="single" w:sz="6" w:space="0" w:color="auto"/>
              <w:bottom w:val="single" w:sz="6" w:space="0" w:color="auto"/>
            </w:tcBorders>
          </w:tcPr>
          <w:p w:rsidR="00360EDE" w:rsidRPr="00A643B7" w:rsidRDefault="00360EDE" w:rsidP="00EC32CB">
            <w:pPr>
              <w:jc w:val="left"/>
              <w:rPr>
                <w:sz w:val="20"/>
                <w:szCs w:val="20"/>
              </w:rPr>
            </w:pPr>
            <w:r w:rsidRPr="00A643B7">
              <w:rPr>
                <w:sz w:val="20"/>
                <w:szCs w:val="20"/>
              </w:rPr>
              <w:t>-</w:t>
            </w:r>
          </w:p>
        </w:tc>
        <w:tc>
          <w:tcPr>
            <w:tcW w:w="2278" w:type="pct"/>
            <w:tcBorders>
              <w:top w:val="single" w:sz="6" w:space="0" w:color="auto"/>
              <w:bottom w:val="single" w:sz="6" w:space="0" w:color="auto"/>
            </w:tcBorders>
            <w:tcMar>
              <w:left w:w="113" w:type="dxa"/>
            </w:tcMar>
          </w:tcPr>
          <w:p w:rsidR="00360EDE" w:rsidRPr="00A643B7" w:rsidRDefault="00360EDE" w:rsidP="00EC32CB">
            <w:pPr>
              <w:ind w:left="-57" w:right="57"/>
              <w:jc w:val="left"/>
              <w:rPr>
                <w:kern w:val="28"/>
                <w:sz w:val="20"/>
                <w:szCs w:val="20"/>
              </w:rPr>
            </w:pPr>
            <w:r w:rsidRPr="00A643B7">
              <w:rPr>
                <w:kern w:val="28"/>
                <w:sz w:val="20"/>
                <w:szCs w:val="20"/>
              </w:rPr>
              <w:t xml:space="preserve">Сероводород в баллонах чистотой не хуже 99,5%. </w:t>
            </w:r>
          </w:p>
          <w:p w:rsidR="00360EDE" w:rsidRPr="00A643B7" w:rsidRDefault="00360EDE" w:rsidP="00EC32CB">
            <w:pPr>
              <w:ind w:right="57"/>
              <w:jc w:val="left"/>
              <w:rPr>
                <w:kern w:val="28"/>
                <w:sz w:val="20"/>
                <w:szCs w:val="20"/>
              </w:rPr>
            </w:pPr>
          </w:p>
        </w:tc>
      </w:tr>
      <w:tr w:rsidR="00360EDE" w:rsidRPr="003F225B" w:rsidTr="00EC32CB">
        <w:tc>
          <w:tcPr>
            <w:tcW w:w="223" w:type="pct"/>
            <w:tcBorders>
              <w:top w:val="single" w:sz="6" w:space="0" w:color="auto"/>
              <w:left w:val="single" w:sz="12" w:space="0" w:color="auto"/>
              <w:bottom w:val="single" w:sz="6" w:space="0" w:color="auto"/>
            </w:tcBorders>
          </w:tcPr>
          <w:p w:rsidR="00360EDE" w:rsidRPr="003F225B" w:rsidRDefault="00360EDE" w:rsidP="00EC32CB">
            <w:pPr>
              <w:spacing w:before="120"/>
              <w:ind w:left="57" w:right="57"/>
              <w:jc w:val="center"/>
              <w:rPr>
                <w:rFonts w:eastAsia="Times New Roman"/>
                <w:w w:val="95"/>
                <w:kern w:val="28"/>
                <w:sz w:val="20"/>
                <w:szCs w:val="20"/>
                <w:lang w:eastAsia="ru-RU"/>
              </w:rPr>
            </w:pPr>
            <w:r>
              <w:rPr>
                <w:rFonts w:eastAsia="Times New Roman"/>
                <w:w w:val="95"/>
                <w:kern w:val="28"/>
                <w:sz w:val="20"/>
                <w:szCs w:val="20"/>
                <w:lang w:eastAsia="ru-RU"/>
              </w:rPr>
              <w:t>11</w:t>
            </w:r>
          </w:p>
        </w:tc>
        <w:tc>
          <w:tcPr>
            <w:tcW w:w="1402" w:type="pct"/>
            <w:tcBorders>
              <w:top w:val="single" w:sz="6" w:space="0" w:color="auto"/>
              <w:bottom w:val="single" w:sz="6" w:space="0" w:color="auto"/>
            </w:tcBorders>
          </w:tcPr>
          <w:p w:rsidR="00360EDE" w:rsidRPr="00A643B7" w:rsidRDefault="00360EDE" w:rsidP="00EC32CB">
            <w:pPr>
              <w:ind w:left="57" w:right="57"/>
              <w:jc w:val="left"/>
              <w:rPr>
                <w:kern w:val="28"/>
                <w:sz w:val="20"/>
                <w:szCs w:val="20"/>
              </w:rPr>
            </w:pPr>
            <w:r w:rsidRPr="00A643B7">
              <w:rPr>
                <w:kern w:val="28"/>
                <w:sz w:val="20"/>
                <w:szCs w:val="20"/>
              </w:rPr>
              <w:t>Вода дистиллированная</w:t>
            </w:r>
          </w:p>
        </w:tc>
        <w:tc>
          <w:tcPr>
            <w:tcW w:w="1097" w:type="pct"/>
            <w:tcBorders>
              <w:top w:val="single" w:sz="6" w:space="0" w:color="auto"/>
              <w:bottom w:val="single" w:sz="6" w:space="0" w:color="auto"/>
            </w:tcBorders>
          </w:tcPr>
          <w:p w:rsidR="00360EDE" w:rsidRPr="00A643B7" w:rsidRDefault="009B4F98" w:rsidP="00EC32CB">
            <w:pPr>
              <w:ind w:left="57" w:right="57"/>
              <w:jc w:val="left"/>
              <w:rPr>
                <w:kern w:val="28"/>
                <w:sz w:val="20"/>
                <w:szCs w:val="20"/>
              </w:rPr>
            </w:pPr>
            <w:r w:rsidRPr="00024C08">
              <w:rPr>
                <w:kern w:val="28"/>
                <w:sz w:val="20"/>
                <w:szCs w:val="20"/>
              </w:rPr>
              <w:t xml:space="preserve">ГОСТ </w:t>
            </w:r>
            <w:r>
              <w:rPr>
                <w:kern w:val="28"/>
                <w:sz w:val="20"/>
                <w:szCs w:val="20"/>
              </w:rPr>
              <w:t>Р 58144</w:t>
            </w:r>
          </w:p>
        </w:tc>
        <w:tc>
          <w:tcPr>
            <w:tcW w:w="2278" w:type="pct"/>
            <w:tcBorders>
              <w:top w:val="single" w:sz="6" w:space="0" w:color="auto"/>
              <w:bottom w:val="single" w:sz="6" w:space="0" w:color="auto"/>
            </w:tcBorders>
            <w:tcMar>
              <w:left w:w="113" w:type="dxa"/>
            </w:tcMar>
          </w:tcPr>
          <w:p w:rsidR="00360EDE" w:rsidRPr="00A643B7" w:rsidRDefault="00360EDE" w:rsidP="00EC32CB">
            <w:pPr>
              <w:ind w:left="-57" w:right="57"/>
              <w:jc w:val="left"/>
              <w:rPr>
                <w:kern w:val="28"/>
                <w:sz w:val="20"/>
                <w:szCs w:val="20"/>
              </w:rPr>
            </w:pPr>
            <w:r w:rsidRPr="00A643B7">
              <w:rPr>
                <w:kern w:val="28"/>
                <w:sz w:val="20"/>
                <w:szCs w:val="20"/>
              </w:rPr>
              <w:t>Электропроводность не более 5 мкСм/см</w:t>
            </w:r>
          </w:p>
        </w:tc>
      </w:tr>
      <w:tr w:rsidR="00360EDE" w:rsidRPr="003F225B" w:rsidTr="00EC32CB">
        <w:tc>
          <w:tcPr>
            <w:tcW w:w="223" w:type="pct"/>
            <w:tcBorders>
              <w:top w:val="single" w:sz="6" w:space="0" w:color="auto"/>
              <w:left w:val="single" w:sz="12" w:space="0" w:color="auto"/>
              <w:bottom w:val="single" w:sz="6" w:space="0" w:color="auto"/>
            </w:tcBorders>
          </w:tcPr>
          <w:p w:rsidR="00360EDE" w:rsidRPr="003F225B" w:rsidRDefault="00360EDE" w:rsidP="00EC32CB">
            <w:pPr>
              <w:spacing w:before="120"/>
              <w:ind w:left="57" w:right="57"/>
              <w:jc w:val="center"/>
              <w:rPr>
                <w:rFonts w:eastAsia="Times New Roman"/>
                <w:w w:val="95"/>
                <w:kern w:val="28"/>
                <w:sz w:val="20"/>
                <w:szCs w:val="20"/>
                <w:lang w:eastAsia="ru-RU"/>
              </w:rPr>
            </w:pPr>
            <w:r>
              <w:rPr>
                <w:rFonts w:eastAsia="Times New Roman"/>
                <w:w w:val="95"/>
                <w:kern w:val="28"/>
                <w:sz w:val="20"/>
                <w:szCs w:val="20"/>
                <w:lang w:eastAsia="ru-RU"/>
              </w:rPr>
              <w:t>12</w:t>
            </w:r>
          </w:p>
        </w:tc>
        <w:tc>
          <w:tcPr>
            <w:tcW w:w="1402" w:type="pct"/>
            <w:tcBorders>
              <w:top w:val="single" w:sz="6" w:space="0" w:color="auto"/>
              <w:bottom w:val="single" w:sz="6" w:space="0" w:color="auto"/>
            </w:tcBorders>
          </w:tcPr>
          <w:p w:rsidR="00360EDE" w:rsidRPr="00A643B7" w:rsidRDefault="00360EDE" w:rsidP="00EC32CB">
            <w:pPr>
              <w:ind w:left="57" w:right="57"/>
              <w:jc w:val="left"/>
              <w:rPr>
                <w:kern w:val="28"/>
                <w:sz w:val="20"/>
                <w:szCs w:val="20"/>
              </w:rPr>
            </w:pPr>
            <w:r w:rsidRPr="00A643B7">
              <w:rPr>
                <w:kern w:val="28"/>
                <w:sz w:val="20"/>
                <w:szCs w:val="20"/>
              </w:rPr>
              <w:t>Натрия гидроокись</w:t>
            </w:r>
          </w:p>
        </w:tc>
        <w:tc>
          <w:tcPr>
            <w:tcW w:w="1097" w:type="pct"/>
            <w:tcBorders>
              <w:top w:val="single" w:sz="6" w:space="0" w:color="auto"/>
              <w:bottom w:val="single" w:sz="6" w:space="0" w:color="auto"/>
            </w:tcBorders>
          </w:tcPr>
          <w:p w:rsidR="00360EDE" w:rsidRPr="00A643B7" w:rsidRDefault="00360EDE" w:rsidP="00EC32CB">
            <w:pPr>
              <w:ind w:left="57" w:right="57"/>
              <w:jc w:val="left"/>
              <w:rPr>
                <w:kern w:val="28"/>
                <w:sz w:val="20"/>
                <w:szCs w:val="20"/>
              </w:rPr>
            </w:pPr>
            <w:r w:rsidRPr="00A643B7">
              <w:rPr>
                <w:kern w:val="28"/>
                <w:sz w:val="20"/>
                <w:szCs w:val="20"/>
              </w:rPr>
              <w:t>ГОСТ 4328</w:t>
            </w:r>
          </w:p>
        </w:tc>
        <w:tc>
          <w:tcPr>
            <w:tcW w:w="2278" w:type="pct"/>
            <w:tcBorders>
              <w:top w:val="single" w:sz="6" w:space="0" w:color="auto"/>
              <w:bottom w:val="single" w:sz="6" w:space="0" w:color="auto"/>
            </w:tcBorders>
            <w:tcMar>
              <w:left w:w="113" w:type="dxa"/>
            </w:tcMar>
          </w:tcPr>
          <w:p w:rsidR="00360EDE" w:rsidRPr="00A643B7" w:rsidRDefault="00360EDE" w:rsidP="00EC32CB">
            <w:pPr>
              <w:ind w:left="-57" w:right="57"/>
              <w:jc w:val="left"/>
              <w:rPr>
                <w:kern w:val="28"/>
                <w:sz w:val="20"/>
                <w:szCs w:val="20"/>
              </w:rPr>
            </w:pPr>
            <w:r w:rsidRPr="00A643B7">
              <w:rPr>
                <w:kern w:val="28"/>
                <w:sz w:val="20"/>
                <w:szCs w:val="20"/>
              </w:rPr>
              <w:t>Чистый для анализа</w:t>
            </w:r>
          </w:p>
        </w:tc>
      </w:tr>
      <w:tr w:rsidR="00360EDE" w:rsidRPr="003F225B" w:rsidTr="00EC32CB">
        <w:tc>
          <w:tcPr>
            <w:tcW w:w="223" w:type="pct"/>
            <w:tcBorders>
              <w:top w:val="single" w:sz="6" w:space="0" w:color="auto"/>
              <w:left w:val="single" w:sz="12" w:space="0" w:color="auto"/>
              <w:bottom w:val="single" w:sz="12" w:space="0" w:color="auto"/>
            </w:tcBorders>
          </w:tcPr>
          <w:p w:rsidR="00360EDE" w:rsidRPr="003F225B" w:rsidRDefault="00360EDE" w:rsidP="00EC32CB">
            <w:pPr>
              <w:spacing w:before="120"/>
              <w:ind w:left="57" w:right="57"/>
              <w:jc w:val="center"/>
              <w:rPr>
                <w:rFonts w:eastAsia="Times New Roman"/>
                <w:w w:val="95"/>
                <w:kern w:val="28"/>
                <w:sz w:val="20"/>
                <w:szCs w:val="20"/>
                <w:lang w:eastAsia="ru-RU"/>
              </w:rPr>
            </w:pPr>
            <w:r>
              <w:rPr>
                <w:rFonts w:eastAsia="Times New Roman"/>
                <w:w w:val="95"/>
                <w:kern w:val="28"/>
                <w:sz w:val="20"/>
                <w:szCs w:val="20"/>
                <w:lang w:eastAsia="ru-RU"/>
              </w:rPr>
              <w:t>13</w:t>
            </w:r>
          </w:p>
        </w:tc>
        <w:tc>
          <w:tcPr>
            <w:tcW w:w="1402" w:type="pct"/>
            <w:tcBorders>
              <w:top w:val="single" w:sz="6" w:space="0" w:color="auto"/>
              <w:bottom w:val="single" w:sz="12" w:space="0" w:color="auto"/>
            </w:tcBorders>
            <w:shd w:val="clear" w:color="auto" w:fill="FFFFFF" w:themeFill="background1"/>
          </w:tcPr>
          <w:p w:rsidR="00360EDE" w:rsidRPr="00A643B7" w:rsidRDefault="00360EDE" w:rsidP="00EC32CB">
            <w:pPr>
              <w:ind w:left="57" w:right="57"/>
              <w:jc w:val="left"/>
              <w:rPr>
                <w:kern w:val="28"/>
                <w:sz w:val="20"/>
                <w:szCs w:val="20"/>
              </w:rPr>
            </w:pPr>
            <w:r w:rsidRPr="00A643B7">
              <w:rPr>
                <w:kern w:val="28"/>
                <w:sz w:val="20"/>
                <w:szCs w:val="20"/>
              </w:rPr>
              <w:t>Ацетон</w:t>
            </w:r>
          </w:p>
        </w:tc>
        <w:tc>
          <w:tcPr>
            <w:tcW w:w="1097" w:type="pct"/>
            <w:tcBorders>
              <w:top w:val="single" w:sz="6" w:space="0" w:color="auto"/>
              <w:bottom w:val="single" w:sz="12" w:space="0" w:color="auto"/>
            </w:tcBorders>
            <w:shd w:val="clear" w:color="auto" w:fill="FFFFFF" w:themeFill="background1"/>
          </w:tcPr>
          <w:p w:rsidR="00360EDE" w:rsidRPr="00A643B7" w:rsidRDefault="00360EDE" w:rsidP="00EC32CB">
            <w:pPr>
              <w:ind w:left="57" w:right="57"/>
              <w:jc w:val="left"/>
              <w:rPr>
                <w:kern w:val="28"/>
                <w:sz w:val="20"/>
                <w:szCs w:val="20"/>
              </w:rPr>
            </w:pPr>
            <w:r w:rsidRPr="00A643B7">
              <w:rPr>
                <w:kern w:val="28"/>
                <w:sz w:val="20"/>
                <w:szCs w:val="20"/>
              </w:rPr>
              <w:t>ТУ 2633-018-44493179</w:t>
            </w:r>
          </w:p>
        </w:tc>
        <w:tc>
          <w:tcPr>
            <w:tcW w:w="2278" w:type="pct"/>
            <w:tcBorders>
              <w:top w:val="single" w:sz="6" w:space="0" w:color="auto"/>
              <w:bottom w:val="single" w:sz="12" w:space="0" w:color="auto"/>
            </w:tcBorders>
            <w:tcMar>
              <w:left w:w="113" w:type="dxa"/>
            </w:tcMar>
          </w:tcPr>
          <w:p w:rsidR="00360EDE" w:rsidRPr="00A643B7" w:rsidRDefault="00360EDE" w:rsidP="00EC32CB">
            <w:pPr>
              <w:ind w:left="-57" w:right="57"/>
              <w:jc w:val="left"/>
              <w:rPr>
                <w:kern w:val="28"/>
                <w:sz w:val="20"/>
                <w:szCs w:val="20"/>
              </w:rPr>
            </w:pPr>
            <w:r w:rsidRPr="00A643B7">
              <w:rPr>
                <w:kern w:val="28"/>
                <w:sz w:val="20"/>
                <w:szCs w:val="20"/>
              </w:rPr>
              <w:t>Химически чистый</w:t>
            </w:r>
          </w:p>
        </w:tc>
      </w:tr>
    </w:tbl>
    <w:p w:rsidR="00360EDE" w:rsidRDefault="00360EDE" w:rsidP="00360EDE">
      <w:pPr>
        <w:widowControl w:val="0"/>
        <w:shd w:val="clear" w:color="auto" w:fill="FFFFFF"/>
        <w:autoSpaceDE w:val="0"/>
        <w:autoSpaceDN w:val="0"/>
        <w:adjustRightInd w:val="0"/>
        <w:rPr>
          <w:rFonts w:eastAsia="Times New Roman"/>
          <w:kern w:val="28"/>
          <w:szCs w:val="24"/>
          <w:lang w:eastAsia="ru-RU"/>
        </w:rPr>
      </w:pPr>
    </w:p>
    <w:p w:rsidR="00360EDE" w:rsidRPr="00611C67" w:rsidRDefault="00360EDE" w:rsidP="00360EDE">
      <w:pPr>
        <w:widowControl w:val="0"/>
        <w:shd w:val="clear" w:color="auto" w:fill="FFFFFF"/>
        <w:autoSpaceDE w:val="0"/>
        <w:autoSpaceDN w:val="0"/>
        <w:adjustRightInd w:val="0"/>
        <w:rPr>
          <w:rFonts w:eastAsia="Times New Roman"/>
          <w:kern w:val="28"/>
          <w:szCs w:val="24"/>
          <w:lang w:eastAsia="ru-RU"/>
        </w:rPr>
      </w:pPr>
      <w:r w:rsidRPr="00611C67">
        <w:rPr>
          <w:rFonts w:eastAsia="Times New Roman"/>
          <w:kern w:val="28"/>
          <w:szCs w:val="24"/>
          <w:lang w:eastAsia="ru-RU"/>
        </w:rPr>
        <w:t xml:space="preserve">Допускается применение других средств измерений </w:t>
      </w:r>
      <w:r>
        <w:rPr>
          <w:rFonts w:eastAsia="Times New Roman"/>
          <w:kern w:val="28"/>
          <w:szCs w:val="24"/>
          <w:lang w:eastAsia="ru-RU"/>
        </w:rPr>
        <w:t>с</w:t>
      </w:r>
      <w:r w:rsidRPr="00611C67">
        <w:rPr>
          <w:rFonts w:eastAsia="Times New Roman"/>
          <w:kern w:val="28"/>
          <w:szCs w:val="24"/>
          <w:lang w:eastAsia="ru-RU"/>
        </w:rPr>
        <w:t xml:space="preserve"> </w:t>
      </w:r>
      <w:r>
        <w:rPr>
          <w:rFonts w:eastAsia="Times New Roman"/>
          <w:kern w:val="28"/>
          <w:szCs w:val="24"/>
          <w:lang w:eastAsia="ru-RU"/>
        </w:rPr>
        <w:t>улучшенными</w:t>
      </w:r>
      <w:r w:rsidRPr="00611C67">
        <w:rPr>
          <w:rFonts w:eastAsia="Times New Roman"/>
          <w:kern w:val="28"/>
          <w:szCs w:val="24"/>
          <w:lang w:eastAsia="ru-RU"/>
        </w:rPr>
        <w:t xml:space="preserve"> метрологическими и техническими характеристиками, а также химических реактивов квалификацией не ниже вышеперечисленных.</w:t>
      </w:r>
    </w:p>
    <w:p w:rsidR="00360EDE" w:rsidRPr="00611C67" w:rsidRDefault="00360EDE" w:rsidP="00360EDE">
      <w:pPr>
        <w:widowControl w:val="0"/>
        <w:shd w:val="clear" w:color="auto" w:fill="FFFFFF"/>
        <w:autoSpaceDE w:val="0"/>
        <w:autoSpaceDN w:val="0"/>
        <w:adjustRightInd w:val="0"/>
        <w:rPr>
          <w:rFonts w:eastAsia="Times New Roman"/>
          <w:kern w:val="28"/>
          <w:szCs w:val="24"/>
          <w:lang w:eastAsia="ru-RU"/>
        </w:rPr>
      </w:pPr>
    </w:p>
    <w:p w:rsidR="00360EDE" w:rsidRDefault="00360EDE" w:rsidP="00360EDE">
      <w:pPr>
        <w:widowControl w:val="0"/>
        <w:shd w:val="clear" w:color="auto" w:fill="FFFFFF"/>
        <w:autoSpaceDE w:val="0"/>
        <w:autoSpaceDN w:val="0"/>
        <w:adjustRightInd w:val="0"/>
        <w:rPr>
          <w:rFonts w:eastAsia="Times New Roman"/>
          <w:kern w:val="28"/>
          <w:szCs w:val="24"/>
          <w:lang w:eastAsia="ru-RU"/>
        </w:rPr>
      </w:pPr>
      <w:r w:rsidRPr="00611C67">
        <w:rPr>
          <w:rFonts w:eastAsia="Times New Roman"/>
          <w:kern w:val="28"/>
          <w:szCs w:val="24"/>
          <w:lang w:eastAsia="ru-RU"/>
        </w:rPr>
        <w:t xml:space="preserve">При пользовании настоящей методикой измерений целесообразно проверить действие </w:t>
      </w:r>
      <w:r w:rsidRPr="00611C67">
        <w:rPr>
          <w:rFonts w:eastAsia="Times New Roman"/>
          <w:kern w:val="28"/>
          <w:szCs w:val="24"/>
          <w:lang w:eastAsia="ru-RU"/>
        </w:rPr>
        <w:lastRenderedPageBreak/>
        <w:t>ссылочных стандартов. Если ссылочный стандарт заменен (изменен), то при пользовании настоящей методики измерений следует руководствоваться заменяющим (измененным) стандартом.</w:t>
      </w:r>
    </w:p>
    <w:p w:rsidR="00360EDE" w:rsidRDefault="00360EDE" w:rsidP="00360EDE">
      <w:pPr>
        <w:widowControl w:val="0"/>
        <w:shd w:val="clear" w:color="auto" w:fill="FFFFFF"/>
        <w:autoSpaceDE w:val="0"/>
        <w:autoSpaceDN w:val="0"/>
        <w:adjustRightInd w:val="0"/>
        <w:rPr>
          <w:rFonts w:eastAsia="Times New Roman"/>
          <w:kern w:val="28"/>
          <w:szCs w:val="24"/>
          <w:lang w:eastAsia="ru-RU"/>
        </w:rPr>
      </w:pPr>
    </w:p>
    <w:p w:rsidR="00360EDE" w:rsidRDefault="00360EDE" w:rsidP="00360EDE">
      <w:pPr>
        <w:widowControl w:val="0"/>
        <w:shd w:val="clear" w:color="auto" w:fill="FFFFFF"/>
        <w:autoSpaceDE w:val="0"/>
        <w:autoSpaceDN w:val="0"/>
        <w:adjustRightInd w:val="0"/>
        <w:rPr>
          <w:rFonts w:eastAsia="Times New Roman"/>
          <w:kern w:val="28"/>
          <w:szCs w:val="24"/>
          <w:lang w:eastAsia="ru-RU"/>
        </w:rPr>
      </w:pPr>
    </w:p>
    <w:p w:rsidR="00360EDE" w:rsidRPr="00713241" w:rsidRDefault="00360EDE" w:rsidP="00360EDE">
      <w:pPr>
        <w:pStyle w:val="ab"/>
        <w:spacing w:before="0" w:beforeAutospacing="0" w:after="0" w:afterAutospacing="0"/>
        <w:rPr>
          <w:rFonts w:ascii="Arial" w:eastAsia="Calibri" w:hAnsi="Arial" w:cs="Arial"/>
          <w:b/>
        </w:rPr>
      </w:pPr>
      <w:r>
        <w:rPr>
          <w:rFonts w:ascii="Arial" w:eastAsia="Calibri" w:hAnsi="Arial" w:cs="Arial"/>
          <w:b/>
        </w:rPr>
        <w:t xml:space="preserve">5. </w:t>
      </w:r>
      <w:r w:rsidRPr="00713241">
        <w:rPr>
          <w:rFonts w:ascii="Arial" w:eastAsia="Calibri" w:hAnsi="Arial" w:cs="Arial"/>
          <w:b/>
        </w:rPr>
        <w:t>ТРЕБОВАНИЯ К КВАЛИФИКАЦИИ СОТРУДНИКОВ</w:t>
      </w:r>
    </w:p>
    <w:p w:rsidR="00360EDE" w:rsidRPr="00A72217" w:rsidRDefault="00360EDE" w:rsidP="00360EDE"/>
    <w:p w:rsidR="00360EDE" w:rsidRPr="003F225B" w:rsidRDefault="00360EDE" w:rsidP="00360EDE">
      <w:pPr>
        <w:rPr>
          <w:rFonts w:eastAsia="Times New Roman"/>
          <w:kern w:val="28"/>
          <w:szCs w:val="24"/>
          <w:lang w:eastAsia="ru-RU"/>
        </w:rPr>
      </w:pPr>
      <w:r w:rsidRPr="003F225B">
        <w:rPr>
          <w:rFonts w:eastAsia="Times New Roman"/>
          <w:kern w:val="28"/>
          <w:szCs w:val="20"/>
          <w:lang w:eastAsia="ru-RU"/>
        </w:rPr>
        <w:t xml:space="preserve">К выполнению измерений и обработке результатов </w:t>
      </w:r>
      <w:r w:rsidRPr="003F225B">
        <w:rPr>
          <w:rFonts w:eastAsia="Times New Roman"/>
          <w:kern w:val="28"/>
          <w:szCs w:val="24"/>
          <w:lang w:eastAsia="ru-RU"/>
        </w:rPr>
        <w:t>допускают сотрудников, имеющих опыт работы в химической лаборатории, прошедших обучение и освоивших данный метод измерений.</w:t>
      </w:r>
    </w:p>
    <w:p w:rsidR="00360EDE" w:rsidRDefault="00360EDE" w:rsidP="00360EDE">
      <w:pPr>
        <w:rPr>
          <w:rFonts w:eastAsia="Times New Roman"/>
          <w:kern w:val="28"/>
          <w:szCs w:val="24"/>
          <w:lang w:eastAsia="ru-RU"/>
        </w:rPr>
      </w:pPr>
    </w:p>
    <w:p w:rsidR="00360EDE" w:rsidRDefault="00360EDE" w:rsidP="00360EDE">
      <w:pPr>
        <w:widowControl w:val="0"/>
        <w:shd w:val="clear" w:color="auto" w:fill="FFFFFF"/>
        <w:autoSpaceDE w:val="0"/>
        <w:autoSpaceDN w:val="0"/>
        <w:adjustRightInd w:val="0"/>
        <w:rPr>
          <w:rFonts w:eastAsia="Times New Roman"/>
          <w:kern w:val="28"/>
          <w:szCs w:val="24"/>
          <w:lang w:eastAsia="ru-RU"/>
        </w:rPr>
      </w:pPr>
    </w:p>
    <w:p w:rsidR="00360EDE" w:rsidRPr="00713241" w:rsidRDefault="00360EDE" w:rsidP="00360EDE">
      <w:pPr>
        <w:pStyle w:val="ab"/>
        <w:spacing w:before="0" w:beforeAutospacing="0" w:after="0" w:afterAutospacing="0"/>
        <w:rPr>
          <w:rFonts w:ascii="Arial" w:eastAsia="Calibri" w:hAnsi="Arial" w:cs="Arial"/>
          <w:b/>
        </w:rPr>
      </w:pPr>
      <w:r>
        <w:rPr>
          <w:rFonts w:ascii="Arial" w:eastAsia="Calibri" w:hAnsi="Arial" w:cs="Arial"/>
          <w:b/>
        </w:rPr>
        <w:t xml:space="preserve">6. </w:t>
      </w:r>
      <w:r w:rsidRPr="00713241">
        <w:rPr>
          <w:rFonts w:ascii="Arial" w:eastAsia="Calibri" w:hAnsi="Arial" w:cs="Arial"/>
          <w:b/>
        </w:rPr>
        <w:t>ТРЕБОВАНИЯ К ОБОРУДОВАНИЮ</w:t>
      </w:r>
    </w:p>
    <w:p w:rsidR="00360EDE" w:rsidRPr="003F225B" w:rsidRDefault="00360EDE" w:rsidP="00360EDE">
      <w:pPr>
        <w:rPr>
          <w:rFonts w:eastAsia="Times New Roman"/>
          <w:b/>
          <w:kern w:val="28"/>
          <w:szCs w:val="24"/>
          <w:lang w:eastAsia="ru-RU"/>
        </w:rPr>
      </w:pPr>
    </w:p>
    <w:p w:rsidR="00360EDE" w:rsidRPr="00611C67" w:rsidRDefault="00360EDE" w:rsidP="00360EDE">
      <w:pPr>
        <w:rPr>
          <w:rFonts w:eastAsia="Times New Roman"/>
          <w:b/>
          <w:kern w:val="28"/>
          <w:szCs w:val="24"/>
          <w:lang w:eastAsia="ru-RU"/>
        </w:rPr>
      </w:pPr>
      <w:r w:rsidRPr="00611C67">
        <w:rPr>
          <w:rFonts w:eastAsia="Times New Roman"/>
          <w:kern w:val="28"/>
          <w:szCs w:val="24"/>
          <w:lang w:eastAsia="ru-RU"/>
        </w:rPr>
        <w:t>Емкости и другая испытательная аппаратура должны быть стойкими к воздействию коррозионной среды и не влиять на результаты испытаний.</w:t>
      </w:r>
    </w:p>
    <w:p w:rsidR="00360EDE" w:rsidRPr="00611C67" w:rsidRDefault="00360EDE" w:rsidP="00360EDE">
      <w:pPr>
        <w:rPr>
          <w:rFonts w:eastAsia="Times New Roman"/>
          <w:kern w:val="28"/>
          <w:szCs w:val="24"/>
          <w:lang w:eastAsia="ru-RU"/>
        </w:rPr>
      </w:pPr>
    </w:p>
    <w:p w:rsidR="00360EDE" w:rsidRPr="00611C67" w:rsidRDefault="00360EDE" w:rsidP="00360EDE">
      <w:pPr>
        <w:rPr>
          <w:rFonts w:eastAsia="Times New Roman"/>
          <w:kern w:val="28"/>
          <w:szCs w:val="24"/>
          <w:lang w:eastAsia="ru-RU"/>
        </w:rPr>
      </w:pPr>
      <w:r w:rsidRPr="00611C67">
        <w:rPr>
          <w:rFonts w:eastAsia="Times New Roman"/>
          <w:kern w:val="28"/>
          <w:szCs w:val="24"/>
          <w:lang w:eastAsia="ru-RU"/>
        </w:rPr>
        <w:t>При проведении испытаний используют герметично закрывающиеся емкости из стекла, органического стекла или фторопласта. Емкости снабжены штуцерами для подачи, удаления избытка сероводорода, а также штуцерами для отбора проб испытательного раствора.</w:t>
      </w:r>
    </w:p>
    <w:p w:rsidR="00360EDE" w:rsidRPr="00611C67" w:rsidRDefault="00360EDE" w:rsidP="00360EDE">
      <w:pPr>
        <w:tabs>
          <w:tab w:val="left" w:pos="709"/>
        </w:tabs>
        <w:rPr>
          <w:rFonts w:eastAsia="Times New Roman"/>
          <w:kern w:val="28"/>
          <w:szCs w:val="24"/>
          <w:lang w:eastAsia="ru-RU"/>
        </w:rPr>
      </w:pPr>
    </w:p>
    <w:p w:rsidR="00360EDE" w:rsidRDefault="00360EDE" w:rsidP="00360EDE">
      <w:pPr>
        <w:tabs>
          <w:tab w:val="left" w:pos="709"/>
        </w:tabs>
        <w:rPr>
          <w:rFonts w:eastAsia="Times New Roman"/>
          <w:kern w:val="28"/>
          <w:szCs w:val="24"/>
          <w:lang w:eastAsia="ru-RU"/>
        </w:rPr>
      </w:pPr>
      <w:r w:rsidRPr="00611C67">
        <w:rPr>
          <w:rFonts w:eastAsia="Times New Roman"/>
          <w:kern w:val="28"/>
          <w:szCs w:val="24"/>
          <w:lang w:eastAsia="ru-RU"/>
        </w:rPr>
        <w:t>Рекомендуемая схема установки для проведения коррозионных испытаний представлена на рисунке</w:t>
      </w:r>
      <w:r>
        <w:rPr>
          <w:rFonts w:eastAsia="Times New Roman"/>
          <w:kern w:val="28"/>
          <w:szCs w:val="24"/>
          <w:lang w:eastAsia="ru-RU"/>
        </w:rPr>
        <w:t xml:space="preserve"> 2</w:t>
      </w:r>
      <w:r w:rsidRPr="003F225B">
        <w:rPr>
          <w:rFonts w:eastAsia="Times New Roman"/>
          <w:kern w:val="28"/>
          <w:szCs w:val="24"/>
          <w:lang w:eastAsia="ru-RU"/>
        </w:rPr>
        <w:t xml:space="preserve">. </w:t>
      </w:r>
    </w:p>
    <w:p w:rsidR="00360EDE" w:rsidRPr="003F225B" w:rsidRDefault="00360EDE" w:rsidP="00360EDE">
      <w:pPr>
        <w:ind w:left="709"/>
        <w:jc w:val="center"/>
        <w:rPr>
          <w:rFonts w:eastAsia="Times New Roman"/>
          <w:b/>
          <w:kern w:val="28"/>
          <w:szCs w:val="24"/>
          <w:lang w:eastAsia="ru-RU"/>
        </w:rPr>
      </w:pPr>
    </w:p>
    <w:p w:rsidR="00360EDE" w:rsidRPr="003F225B" w:rsidRDefault="00360EDE" w:rsidP="00360EDE">
      <w:pPr>
        <w:ind w:left="709"/>
        <w:jc w:val="center"/>
        <w:rPr>
          <w:rFonts w:eastAsia="Times New Roman"/>
          <w:b/>
          <w:kern w:val="28"/>
          <w:szCs w:val="24"/>
          <w:lang w:eastAsia="ru-RU"/>
        </w:rPr>
      </w:pPr>
      <w:r>
        <w:rPr>
          <w:rFonts w:eastAsia="Times New Roman"/>
          <w:noProof/>
          <w:kern w:val="28"/>
          <w:sz w:val="28"/>
          <w:szCs w:val="20"/>
          <w:lang w:eastAsia="ru-RU"/>
        </w:rPr>
        <w:drawing>
          <wp:inline distT="0" distB="0" distL="0" distR="0" wp14:anchorId="4D738FA7" wp14:editId="655AD5D4">
            <wp:extent cx="3723640" cy="2238375"/>
            <wp:effectExtent l="0" t="0" r="0" b="952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3723640" cy="2238375"/>
                    </a:xfrm>
                    <a:prstGeom prst="rect">
                      <a:avLst/>
                    </a:prstGeom>
                    <a:noFill/>
                    <a:ln>
                      <a:noFill/>
                    </a:ln>
                  </pic:spPr>
                </pic:pic>
              </a:graphicData>
            </a:graphic>
          </wp:inline>
        </w:drawing>
      </w:r>
    </w:p>
    <w:p w:rsidR="00360EDE" w:rsidRPr="00D63DEA" w:rsidRDefault="00360EDE" w:rsidP="00360EDE">
      <w:pPr>
        <w:jc w:val="center"/>
        <w:rPr>
          <w:color w:val="000000" w:themeColor="text1"/>
          <w:sz w:val="20"/>
          <w:szCs w:val="20"/>
        </w:rPr>
      </w:pPr>
      <w:r w:rsidRPr="00D63DEA">
        <w:rPr>
          <w:color w:val="000000" w:themeColor="text1"/>
          <w:sz w:val="20"/>
          <w:szCs w:val="20"/>
        </w:rPr>
        <w:t xml:space="preserve">1 - баллон с азотом; 2 - баллон с сероводородом; 3 – ротаметр; 4 – емкость; 5 – термометр; </w:t>
      </w:r>
      <w:r w:rsidRPr="00D63DEA">
        <w:rPr>
          <w:color w:val="000000" w:themeColor="text1"/>
          <w:sz w:val="20"/>
          <w:szCs w:val="20"/>
        </w:rPr>
        <w:br/>
        <w:t>6 – образцы;</w:t>
      </w:r>
    </w:p>
    <w:p w:rsidR="00360EDE" w:rsidRPr="004B6EDB" w:rsidRDefault="00360EDE" w:rsidP="00360EDE"/>
    <w:p w:rsidR="00360EDE" w:rsidRDefault="00360EDE" w:rsidP="00360EDE">
      <w:pPr>
        <w:ind w:left="709" w:hanging="709"/>
        <w:jc w:val="center"/>
        <w:rPr>
          <w:rFonts w:ascii="Arial" w:hAnsi="Arial" w:cs="Arial"/>
          <w:b/>
          <w:sz w:val="20"/>
          <w:szCs w:val="20"/>
        </w:rPr>
      </w:pPr>
      <w:r w:rsidRPr="00EC676F">
        <w:rPr>
          <w:rFonts w:ascii="Arial" w:hAnsi="Arial" w:cs="Arial"/>
          <w:b/>
          <w:sz w:val="20"/>
          <w:szCs w:val="20"/>
        </w:rPr>
        <w:t xml:space="preserve">Рис. </w:t>
      </w:r>
      <w:r w:rsidRPr="00EC676F">
        <w:rPr>
          <w:rFonts w:ascii="Arial" w:hAnsi="Arial" w:cs="Arial"/>
          <w:b/>
          <w:sz w:val="20"/>
          <w:szCs w:val="20"/>
        </w:rPr>
        <w:fldChar w:fldCharType="begin"/>
      </w:r>
      <w:r w:rsidRPr="00EC676F">
        <w:rPr>
          <w:rFonts w:ascii="Arial" w:hAnsi="Arial" w:cs="Arial"/>
          <w:b/>
          <w:sz w:val="20"/>
          <w:szCs w:val="20"/>
        </w:rPr>
        <w:instrText xml:space="preserve"> SEQ Рис. \* ARABIC </w:instrText>
      </w:r>
      <w:r w:rsidRPr="00EC676F">
        <w:rPr>
          <w:rFonts w:ascii="Arial" w:hAnsi="Arial" w:cs="Arial"/>
          <w:b/>
          <w:sz w:val="20"/>
          <w:szCs w:val="20"/>
        </w:rPr>
        <w:fldChar w:fldCharType="separate"/>
      </w:r>
      <w:r>
        <w:rPr>
          <w:rFonts w:ascii="Arial" w:hAnsi="Arial" w:cs="Arial"/>
          <w:b/>
          <w:noProof/>
          <w:sz w:val="20"/>
          <w:szCs w:val="20"/>
        </w:rPr>
        <w:t>2</w:t>
      </w:r>
      <w:r w:rsidRPr="00EC676F">
        <w:rPr>
          <w:rFonts w:ascii="Arial" w:hAnsi="Arial" w:cs="Arial"/>
          <w:b/>
          <w:sz w:val="20"/>
          <w:szCs w:val="20"/>
        </w:rPr>
        <w:fldChar w:fldCharType="end"/>
      </w:r>
      <w:r w:rsidRPr="00EC676F">
        <w:rPr>
          <w:rFonts w:ascii="Arial" w:hAnsi="Arial" w:cs="Arial"/>
          <w:b/>
          <w:sz w:val="20"/>
          <w:szCs w:val="20"/>
        </w:rPr>
        <w:t xml:space="preserve"> Схема установки для проведения коррозионных </w:t>
      </w:r>
      <w:r>
        <w:rPr>
          <w:rFonts w:ascii="Arial" w:hAnsi="Arial" w:cs="Arial"/>
          <w:b/>
          <w:sz w:val="20"/>
          <w:szCs w:val="20"/>
        </w:rPr>
        <w:br/>
      </w:r>
      <w:r w:rsidRPr="00EC676F">
        <w:rPr>
          <w:rFonts w:ascii="Arial" w:hAnsi="Arial" w:cs="Arial"/>
          <w:b/>
          <w:sz w:val="20"/>
          <w:szCs w:val="20"/>
        </w:rPr>
        <w:t xml:space="preserve">испытаний </w:t>
      </w:r>
      <w:r>
        <w:rPr>
          <w:rFonts w:ascii="Arial" w:hAnsi="Arial" w:cs="Arial"/>
          <w:b/>
          <w:sz w:val="20"/>
          <w:szCs w:val="20"/>
        </w:rPr>
        <w:t>на скорость коррозии</w:t>
      </w:r>
    </w:p>
    <w:p w:rsidR="00360EDE" w:rsidRDefault="00360EDE" w:rsidP="00360EDE"/>
    <w:p w:rsidR="00360EDE" w:rsidRPr="00A72217" w:rsidRDefault="00360EDE" w:rsidP="00360EDE"/>
    <w:p w:rsidR="00360EDE" w:rsidRPr="00DB4B0B" w:rsidRDefault="00360EDE" w:rsidP="00360EDE">
      <w:pPr>
        <w:pStyle w:val="ab"/>
        <w:keepNext/>
        <w:keepLines/>
        <w:spacing w:before="0" w:beforeAutospacing="0" w:after="0" w:afterAutospacing="0"/>
        <w:rPr>
          <w:rFonts w:ascii="Arial" w:eastAsia="Calibri" w:hAnsi="Arial" w:cs="Arial"/>
          <w:b/>
          <w:bCs/>
          <w:iCs/>
          <w:caps/>
          <w:szCs w:val="28"/>
        </w:rPr>
      </w:pPr>
      <w:r>
        <w:rPr>
          <w:rFonts w:ascii="Arial" w:eastAsia="Calibri" w:hAnsi="Arial" w:cs="Arial"/>
          <w:b/>
          <w:bCs/>
          <w:iCs/>
          <w:caps/>
          <w:szCs w:val="28"/>
        </w:rPr>
        <w:t>7</w:t>
      </w:r>
      <w:r w:rsidRPr="00DB4B0B">
        <w:rPr>
          <w:rFonts w:ascii="Arial" w:eastAsia="Calibri" w:hAnsi="Arial" w:cs="Arial"/>
          <w:b/>
          <w:bCs/>
          <w:iCs/>
          <w:caps/>
          <w:szCs w:val="28"/>
        </w:rPr>
        <w:t>. ТРЕБОВАНИЯ К ИСПЫТЫВАЕМЫМ ОБРАЗЦАМ</w:t>
      </w:r>
    </w:p>
    <w:p w:rsidR="00360EDE" w:rsidRDefault="00360EDE" w:rsidP="00360EDE"/>
    <w:p w:rsidR="00360EDE" w:rsidRPr="004C7630" w:rsidRDefault="00360EDE" w:rsidP="00360EDE"/>
    <w:p w:rsidR="00360EDE" w:rsidRPr="00A2286E" w:rsidRDefault="00360EDE" w:rsidP="00360EDE">
      <w:pPr>
        <w:keepNext/>
        <w:keepLines/>
        <w:rPr>
          <w:rFonts w:ascii="Arial" w:hAnsi="Arial" w:cs="Arial"/>
          <w:b/>
          <w:i/>
          <w:sz w:val="20"/>
          <w:lang w:eastAsia="ru-RU"/>
        </w:rPr>
      </w:pPr>
      <w:r w:rsidRPr="00A2286E">
        <w:rPr>
          <w:rFonts w:ascii="Arial" w:hAnsi="Arial" w:cs="Arial"/>
          <w:b/>
          <w:i/>
          <w:sz w:val="20"/>
          <w:lang w:eastAsia="ru-RU"/>
        </w:rPr>
        <w:t>7.1. РАЗМЕР ИСПЫТЫВАЕМЫХ ОБРАЗЦОВ</w:t>
      </w:r>
    </w:p>
    <w:p w:rsidR="00360EDE" w:rsidRPr="004B6EDB" w:rsidRDefault="00360EDE" w:rsidP="00360EDE"/>
    <w:p w:rsidR="00360EDE" w:rsidRDefault="00360EDE" w:rsidP="00360EDE">
      <w:pPr>
        <w:keepNext/>
        <w:keepLines/>
        <w:rPr>
          <w:rFonts w:eastAsia="Times New Roman"/>
          <w:kern w:val="28"/>
          <w:szCs w:val="24"/>
          <w:lang w:eastAsia="ru-RU"/>
        </w:rPr>
      </w:pPr>
      <w:r w:rsidRPr="003F225B">
        <w:rPr>
          <w:rFonts w:eastAsia="Times New Roman"/>
          <w:kern w:val="28"/>
          <w:szCs w:val="24"/>
          <w:lang w:eastAsia="ru-RU"/>
        </w:rPr>
        <w:t xml:space="preserve">Для </w:t>
      </w:r>
      <w:r>
        <w:rPr>
          <w:rFonts w:eastAsia="Times New Roman"/>
          <w:kern w:val="28"/>
          <w:szCs w:val="24"/>
          <w:lang w:eastAsia="ru-RU"/>
        </w:rPr>
        <w:t xml:space="preserve">проведения </w:t>
      </w:r>
      <w:r w:rsidRPr="003F225B">
        <w:rPr>
          <w:rFonts w:eastAsia="Times New Roman"/>
          <w:kern w:val="28"/>
          <w:szCs w:val="24"/>
          <w:lang w:eastAsia="ru-RU"/>
        </w:rPr>
        <w:t xml:space="preserve">испытаний </w:t>
      </w:r>
      <w:r>
        <w:rPr>
          <w:rFonts w:eastAsia="Times New Roman"/>
          <w:kern w:val="28"/>
          <w:szCs w:val="24"/>
          <w:lang w:eastAsia="ru-RU"/>
        </w:rPr>
        <w:t xml:space="preserve">должны </w:t>
      </w:r>
      <w:r w:rsidRPr="003F225B">
        <w:rPr>
          <w:rFonts w:eastAsia="Times New Roman"/>
          <w:kern w:val="28"/>
          <w:szCs w:val="24"/>
          <w:lang w:eastAsia="ru-RU"/>
        </w:rPr>
        <w:t>использ</w:t>
      </w:r>
      <w:r>
        <w:rPr>
          <w:rFonts w:eastAsia="Times New Roman"/>
          <w:kern w:val="28"/>
          <w:szCs w:val="24"/>
          <w:lang w:eastAsia="ru-RU"/>
        </w:rPr>
        <w:t>оваться</w:t>
      </w:r>
      <w:r w:rsidRPr="003F225B">
        <w:rPr>
          <w:rFonts w:eastAsia="Times New Roman"/>
          <w:kern w:val="28"/>
          <w:szCs w:val="24"/>
          <w:lang w:eastAsia="ru-RU"/>
        </w:rPr>
        <w:t xml:space="preserve"> полноразмерные образцы </w:t>
      </w:r>
      <w:r>
        <w:rPr>
          <w:rFonts w:eastAsia="Times New Roman"/>
          <w:kern w:val="28"/>
          <w:szCs w:val="24"/>
          <w:lang w:eastAsia="ru-RU"/>
        </w:rPr>
        <w:t xml:space="preserve">в соответствии с </w:t>
      </w:r>
      <w:r w:rsidRPr="003F225B">
        <w:rPr>
          <w:rFonts w:eastAsia="Times New Roman"/>
          <w:bCs/>
          <w:kern w:val="28"/>
          <w:szCs w:val="24"/>
          <w:lang w:eastAsia="ru-RU"/>
        </w:rPr>
        <w:t>рис</w:t>
      </w:r>
      <w:r>
        <w:rPr>
          <w:rFonts w:eastAsia="Times New Roman"/>
          <w:bCs/>
          <w:kern w:val="28"/>
          <w:szCs w:val="24"/>
          <w:lang w:eastAsia="ru-RU"/>
        </w:rPr>
        <w:t>унком 3</w:t>
      </w:r>
      <w:r w:rsidRPr="003F225B">
        <w:rPr>
          <w:rFonts w:eastAsia="Times New Roman"/>
          <w:kern w:val="28"/>
          <w:szCs w:val="24"/>
          <w:lang w:eastAsia="ru-RU"/>
        </w:rPr>
        <w:t>:</w:t>
      </w:r>
    </w:p>
    <w:p w:rsidR="00360EDE" w:rsidRPr="004B6EDB" w:rsidRDefault="00360EDE" w:rsidP="00360EDE"/>
    <w:p w:rsidR="00360EDE" w:rsidRPr="003F225B" w:rsidRDefault="00360EDE" w:rsidP="00360EDE">
      <w:pPr>
        <w:jc w:val="center"/>
        <w:rPr>
          <w:rFonts w:eastAsia="Times New Roman"/>
          <w:kern w:val="28"/>
          <w:sz w:val="28"/>
          <w:szCs w:val="20"/>
          <w:lang w:eastAsia="ru-RU"/>
        </w:rPr>
      </w:pPr>
      <w:r w:rsidRPr="003F225B">
        <w:rPr>
          <w:rFonts w:eastAsia="Times New Roman"/>
          <w:noProof/>
          <w:kern w:val="28"/>
          <w:sz w:val="28"/>
          <w:szCs w:val="20"/>
          <w:lang w:eastAsia="ru-RU"/>
        </w:rPr>
        <w:lastRenderedPageBreak/>
        <w:drawing>
          <wp:inline distT="0" distB="0" distL="0" distR="0" wp14:anchorId="68CA0FE3" wp14:editId="2AD06A8E">
            <wp:extent cx="4291642" cy="1265398"/>
            <wp:effectExtent l="0" t="0" r="0" b="0"/>
            <wp:docPr id="79" name="Рисунок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4300643" cy="1268052"/>
                    </a:xfrm>
                    <a:prstGeom prst="rect">
                      <a:avLst/>
                    </a:prstGeom>
                    <a:noFill/>
                  </pic:spPr>
                </pic:pic>
              </a:graphicData>
            </a:graphic>
          </wp:inline>
        </w:drawing>
      </w:r>
    </w:p>
    <w:p w:rsidR="00360EDE" w:rsidRPr="003F225B" w:rsidRDefault="00360EDE" w:rsidP="00360EDE">
      <w:pPr>
        <w:rPr>
          <w:rFonts w:eastAsia="Times New Roman"/>
          <w:kern w:val="28"/>
          <w:szCs w:val="24"/>
          <w:lang w:eastAsia="ru-RU"/>
        </w:rPr>
      </w:pPr>
    </w:p>
    <w:p w:rsidR="00360EDE" w:rsidRPr="00EC676F" w:rsidRDefault="00360EDE" w:rsidP="00360EDE">
      <w:pPr>
        <w:jc w:val="center"/>
        <w:rPr>
          <w:rFonts w:ascii="Arial" w:hAnsi="Arial" w:cs="Arial"/>
          <w:b/>
          <w:sz w:val="20"/>
          <w:szCs w:val="20"/>
        </w:rPr>
      </w:pPr>
      <w:r w:rsidRPr="00EC676F">
        <w:rPr>
          <w:rFonts w:ascii="Arial" w:hAnsi="Arial" w:cs="Arial"/>
          <w:b/>
          <w:sz w:val="20"/>
          <w:szCs w:val="20"/>
        </w:rPr>
        <w:t>Рис</w:t>
      </w:r>
      <w:r>
        <w:rPr>
          <w:rFonts w:ascii="Arial" w:hAnsi="Arial" w:cs="Arial"/>
          <w:b/>
          <w:sz w:val="20"/>
          <w:szCs w:val="20"/>
        </w:rPr>
        <w:t>.</w:t>
      </w:r>
      <w:r w:rsidRPr="00EC676F">
        <w:rPr>
          <w:rFonts w:ascii="Arial" w:hAnsi="Arial" w:cs="Arial"/>
          <w:b/>
          <w:sz w:val="20"/>
          <w:szCs w:val="20"/>
        </w:rPr>
        <w:t xml:space="preserve"> </w:t>
      </w:r>
      <w:r w:rsidRPr="00EC676F">
        <w:rPr>
          <w:rFonts w:ascii="Arial" w:hAnsi="Arial" w:cs="Arial"/>
          <w:b/>
          <w:sz w:val="20"/>
          <w:szCs w:val="20"/>
        </w:rPr>
        <w:fldChar w:fldCharType="begin"/>
      </w:r>
      <w:r w:rsidRPr="00EC676F">
        <w:rPr>
          <w:rFonts w:ascii="Arial" w:hAnsi="Arial" w:cs="Arial"/>
          <w:b/>
          <w:sz w:val="20"/>
          <w:szCs w:val="20"/>
        </w:rPr>
        <w:instrText xml:space="preserve"> SEQ Рис. \* ARABIC </w:instrText>
      </w:r>
      <w:r w:rsidRPr="00EC676F">
        <w:rPr>
          <w:rFonts w:ascii="Arial" w:hAnsi="Arial" w:cs="Arial"/>
          <w:b/>
          <w:sz w:val="20"/>
          <w:szCs w:val="20"/>
        </w:rPr>
        <w:fldChar w:fldCharType="separate"/>
      </w:r>
      <w:r>
        <w:rPr>
          <w:rFonts w:ascii="Arial" w:hAnsi="Arial" w:cs="Arial"/>
          <w:b/>
          <w:noProof/>
          <w:sz w:val="20"/>
          <w:szCs w:val="20"/>
        </w:rPr>
        <w:t>3</w:t>
      </w:r>
      <w:r w:rsidRPr="00EC676F">
        <w:rPr>
          <w:rFonts w:ascii="Arial" w:hAnsi="Arial" w:cs="Arial"/>
          <w:b/>
          <w:sz w:val="20"/>
          <w:szCs w:val="20"/>
        </w:rPr>
        <w:fldChar w:fldCharType="end"/>
      </w:r>
      <w:r w:rsidRPr="00EC676F">
        <w:rPr>
          <w:rFonts w:ascii="Arial" w:hAnsi="Arial" w:cs="Arial"/>
          <w:b/>
          <w:sz w:val="20"/>
          <w:szCs w:val="20"/>
        </w:rPr>
        <w:t xml:space="preserve"> Образец для испытаний на </w:t>
      </w:r>
      <w:r>
        <w:rPr>
          <w:rFonts w:ascii="Arial" w:hAnsi="Arial" w:cs="Arial"/>
          <w:b/>
          <w:sz w:val="20"/>
          <w:szCs w:val="20"/>
        </w:rPr>
        <w:t>скорость</w:t>
      </w:r>
      <w:r w:rsidRPr="00EC676F">
        <w:rPr>
          <w:rFonts w:ascii="Arial" w:hAnsi="Arial" w:cs="Arial"/>
          <w:b/>
          <w:sz w:val="20"/>
          <w:szCs w:val="20"/>
        </w:rPr>
        <w:t xml:space="preserve"> коррозию </w:t>
      </w:r>
    </w:p>
    <w:p w:rsidR="00360EDE" w:rsidRDefault="00360EDE" w:rsidP="00360EDE"/>
    <w:p w:rsidR="00360EDE" w:rsidRPr="004B6EDB" w:rsidRDefault="00360EDE" w:rsidP="00360EDE"/>
    <w:p w:rsidR="00360EDE" w:rsidRPr="004C7630" w:rsidRDefault="00360EDE" w:rsidP="00360EDE">
      <w:pPr>
        <w:rPr>
          <w:rFonts w:ascii="Arial" w:eastAsia="Times New Roman" w:hAnsi="Arial" w:cs="Arial"/>
          <w:b/>
          <w:i/>
          <w:kern w:val="28"/>
          <w:sz w:val="20"/>
          <w:szCs w:val="20"/>
          <w:lang w:eastAsia="ru-RU"/>
        </w:rPr>
      </w:pPr>
      <w:r>
        <w:rPr>
          <w:rFonts w:ascii="Arial" w:eastAsia="Times New Roman" w:hAnsi="Arial" w:cs="Arial"/>
          <w:b/>
          <w:i/>
          <w:kern w:val="28"/>
          <w:sz w:val="20"/>
          <w:szCs w:val="20"/>
          <w:lang w:eastAsia="ru-RU"/>
        </w:rPr>
        <w:t xml:space="preserve">7.2. </w:t>
      </w:r>
      <w:r w:rsidRPr="004C7630">
        <w:rPr>
          <w:rFonts w:ascii="Arial" w:eastAsia="Times New Roman" w:hAnsi="Arial" w:cs="Arial"/>
          <w:b/>
          <w:i/>
          <w:kern w:val="28"/>
          <w:sz w:val="20"/>
          <w:szCs w:val="20"/>
          <w:lang w:eastAsia="ru-RU"/>
        </w:rPr>
        <w:t>КОЛИЧЕСТВО, МЕСТОПОЛОЖЕНИЕ И ОРИЕНТАЦИЯ ОБРАЗЦОВ</w:t>
      </w:r>
    </w:p>
    <w:p w:rsidR="00360EDE" w:rsidRPr="003F225B" w:rsidRDefault="00360EDE" w:rsidP="00360EDE">
      <w:pPr>
        <w:rPr>
          <w:rFonts w:eastAsia="Times New Roman"/>
          <w:kern w:val="28"/>
          <w:szCs w:val="24"/>
          <w:lang w:eastAsia="ru-RU"/>
        </w:rPr>
      </w:pPr>
    </w:p>
    <w:p w:rsidR="00360EDE" w:rsidRPr="003F225B" w:rsidRDefault="00360EDE" w:rsidP="00360EDE">
      <w:pPr>
        <w:rPr>
          <w:rFonts w:eastAsia="Times New Roman"/>
          <w:kern w:val="28"/>
          <w:szCs w:val="24"/>
          <w:lang w:eastAsia="ru-RU"/>
        </w:rPr>
      </w:pPr>
      <w:r w:rsidRPr="00611C67">
        <w:rPr>
          <w:rFonts w:eastAsia="Times New Roman"/>
          <w:kern w:val="28"/>
          <w:szCs w:val="24"/>
          <w:lang w:eastAsia="ru-RU"/>
        </w:rPr>
        <w:t>Место вырезки образцов стали определяется целями исследования.</w:t>
      </w:r>
    </w:p>
    <w:p w:rsidR="00360EDE" w:rsidRDefault="00360EDE" w:rsidP="00360EDE">
      <w:pPr>
        <w:rPr>
          <w:rFonts w:eastAsia="Times New Roman"/>
          <w:kern w:val="28"/>
          <w:szCs w:val="24"/>
          <w:lang w:eastAsia="ru-RU"/>
        </w:rPr>
      </w:pPr>
    </w:p>
    <w:p w:rsidR="00360EDE" w:rsidRPr="003F225B" w:rsidRDefault="00360EDE" w:rsidP="00360EDE">
      <w:pPr>
        <w:rPr>
          <w:rFonts w:eastAsia="Times New Roman"/>
          <w:kern w:val="28"/>
          <w:szCs w:val="24"/>
          <w:lang w:eastAsia="ru-RU"/>
        </w:rPr>
      </w:pPr>
    </w:p>
    <w:p w:rsidR="00360EDE" w:rsidRPr="008658E9" w:rsidRDefault="00360EDE" w:rsidP="00360EDE">
      <w:pPr>
        <w:rPr>
          <w:rFonts w:ascii="Arial" w:eastAsia="Times New Roman" w:hAnsi="Arial" w:cs="Arial"/>
          <w:b/>
          <w:i/>
          <w:kern w:val="28"/>
          <w:sz w:val="20"/>
          <w:szCs w:val="20"/>
          <w:lang w:eastAsia="ru-RU"/>
        </w:rPr>
      </w:pPr>
      <w:r>
        <w:rPr>
          <w:rFonts w:ascii="Arial" w:eastAsia="Times New Roman" w:hAnsi="Arial" w:cs="Arial"/>
          <w:b/>
          <w:i/>
          <w:kern w:val="28"/>
          <w:sz w:val="20"/>
          <w:szCs w:val="20"/>
          <w:lang w:eastAsia="ru-RU"/>
        </w:rPr>
        <w:t xml:space="preserve">7.3. </w:t>
      </w:r>
      <w:r w:rsidRPr="008658E9">
        <w:rPr>
          <w:rFonts w:ascii="Arial" w:eastAsia="Times New Roman" w:hAnsi="Arial" w:cs="Arial"/>
          <w:b/>
          <w:i/>
          <w:kern w:val="28"/>
          <w:sz w:val="20"/>
          <w:szCs w:val="20"/>
          <w:lang w:eastAsia="ru-RU"/>
        </w:rPr>
        <w:t>ТРЕБОВАНИЯ К</w:t>
      </w:r>
      <w:r>
        <w:rPr>
          <w:rFonts w:ascii="Arial" w:eastAsia="Times New Roman" w:hAnsi="Arial" w:cs="Arial"/>
          <w:b/>
          <w:i/>
          <w:kern w:val="28"/>
          <w:sz w:val="20"/>
          <w:szCs w:val="20"/>
          <w:lang w:eastAsia="ru-RU"/>
        </w:rPr>
        <w:t xml:space="preserve"> ОБРАБОТКЕ ПОВЕРХНОСТИ ОБРАЗЦОВ</w:t>
      </w:r>
    </w:p>
    <w:p w:rsidR="00360EDE" w:rsidRPr="003F225B" w:rsidRDefault="00360EDE" w:rsidP="00360EDE">
      <w:pPr>
        <w:rPr>
          <w:rFonts w:eastAsia="Times New Roman"/>
          <w:kern w:val="28"/>
          <w:szCs w:val="24"/>
          <w:lang w:eastAsia="ru-RU"/>
        </w:rPr>
      </w:pPr>
    </w:p>
    <w:p w:rsidR="00360EDE" w:rsidRPr="00611C67" w:rsidRDefault="00360EDE" w:rsidP="00360EDE">
      <w:pPr>
        <w:rPr>
          <w:rFonts w:eastAsia="Times New Roman"/>
          <w:kern w:val="28"/>
          <w:szCs w:val="24"/>
          <w:lang w:eastAsia="ru-RU"/>
        </w:rPr>
      </w:pPr>
      <w:r w:rsidRPr="00611C67">
        <w:rPr>
          <w:rFonts w:eastAsia="Times New Roman"/>
          <w:kern w:val="28"/>
          <w:szCs w:val="24"/>
          <w:lang w:eastAsia="ru-RU"/>
        </w:rPr>
        <w:t>Заготовки для образцов вырезают механическим способом.</w:t>
      </w:r>
    </w:p>
    <w:p w:rsidR="00360EDE" w:rsidRPr="00611C67" w:rsidRDefault="00360EDE" w:rsidP="00360EDE">
      <w:pPr>
        <w:rPr>
          <w:rFonts w:eastAsia="Times New Roman"/>
          <w:kern w:val="28"/>
          <w:szCs w:val="24"/>
          <w:lang w:eastAsia="ru-RU"/>
        </w:rPr>
      </w:pPr>
    </w:p>
    <w:p w:rsidR="00360EDE" w:rsidRPr="00611C67" w:rsidRDefault="00360EDE" w:rsidP="00360EDE">
      <w:pPr>
        <w:rPr>
          <w:rFonts w:eastAsia="Times New Roman"/>
          <w:kern w:val="28"/>
          <w:szCs w:val="24"/>
          <w:lang w:eastAsia="ru-RU"/>
        </w:rPr>
      </w:pPr>
      <w:r w:rsidRPr="00611C67">
        <w:rPr>
          <w:rFonts w:eastAsia="Times New Roman"/>
          <w:kern w:val="28"/>
          <w:szCs w:val="24"/>
          <w:lang w:eastAsia="ru-RU"/>
        </w:rPr>
        <w:t>При обработке образцов не допускают прижоги.</w:t>
      </w:r>
    </w:p>
    <w:p w:rsidR="00360EDE" w:rsidRPr="00611C67" w:rsidRDefault="00360EDE" w:rsidP="00360EDE">
      <w:pPr>
        <w:rPr>
          <w:rFonts w:eastAsia="Times New Roman"/>
          <w:kern w:val="28"/>
          <w:szCs w:val="24"/>
          <w:lang w:eastAsia="ru-RU"/>
        </w:rPr>
      </w:pPr>
    </w:p>
    <w:p w:rsidR="00360EDE" w:rsidRPr="00611C67" w:rsidRDefault="00360EDE" w:rsidP="00360EDE">
      <w:pPr>
        <w:rPr>
          <w:rFonts w:eastAsia="Times New Roman"/>
          <w:kern w:val="28"/>
          <w:szCs w:val="24"/>
          <w:lang w:eastAsia="ru-RU"/>
        </w:rPr>
      </w:pPr>
      <w:r w:rsidRPr="00611C67">
        <w:rPr>
          <w:rFonts w:eastAsia="Times New Roman"/>
          <w:kern w:val="28"/>
          <w:szCs w:val="24"/>
          <w:lang w:eastAsia="ru-RU"/>
        </w:rPr>
        <w:t xml:space="preserve">Предварительно с заготовок образцов удаляют окалину с внутренней и наружной поверхности. Окончательную подготовку четырех поверхностей образца, параллельных его оси, осуществляют методом шлифовки. Последние две стадии шлифовки должны приводить к удалению не более чем 0,05 мм металла. Шероховатость поверхности образца соответствует </w:t>
      </w:r>
      <w:r w:rsidRPr="00611C67">
        <w:rPr>
          <w:rFonts w:eastAsia="Times New Roman"/>
          <w:kern w:val="28"/>
          <w:szCs w:val="24"/>
          <w:lang w:val="en-US" w:eastAsia="ru-RU"/>
        </w:rPr>
        <w:t>Ra</w:t>
      </w:r>
      <w:r w:rsidRPr="00611C67">
        <w:rPr>
          <w:rFonts w:eastAsia="Times New Roman"/>
          <w:kern w:val="28"/>
          <w:szCs w:val="24"/>
          <w:lang w:eastAsia="ru-RU"/>
        </w:rPr>
        <w:t xml:space="preserve"> 0,32-0,80 по ГОСТ 2789.</w:t>
      </w:r>
      <w:r w:rsidRPr="00611C67">
        <w:rPr>
          <w:rFonts w:eastAsia="Times New Roman"/>
          <w:color w:val="3366FF"/>
          <w:kern w:val="28"/>
          <w:szCs w:val="24"/>
          <w:lang w:eastAsia="ru-RU"/>
        </w:rPr>
        <w:t xml:space="preserve"> </w:t>
      </w:r>
    </w:p>
    <w:p w:rsidR="00360EDE" w:rsidRPr="00611C67" w:rsidRDefault="00360EDE" w:rsidP="00360EDE">
      <w:pPr>
        <w:rPr>
          <w:rFonts w:eastAsia="Times New Roman"/>
          <w:kern w:val="28"/>
          <w:szCs w:val="24"/>
          <w:lang w:eastAsia="ru-RU"/>
        </w:rPr>
      </w:pPr>
    </w:p>
    <w:p w:rsidR="00360EDE" w:rsidRPr="00611C67" w:rsidRDefault="00360EDE" w:rsidP="00360EDE">
      <w:pPr>
        <w:rPr>
          <w:rFonts w:eastAsia="Times New Roman"/>
          <w:kern w:val="28"/>
          <w:szCs w:val="24"/>
          <w:lang w:eastAsia="ru-RU"/>
        </w:rPr>
      </w:pPr>
      <w:r w:rsidRPr="00611C67">
        <w:rPr>
          <w:rFonts w:eastAsia="Times New Roman"/>
          <w:kern w:val="28"/>
          <w:szCs w:val="24"/>
          <w:lang w:eastAsia="ru-RU"/>
        </w:rPr>
        <w:t>Кромки образцов не должны иметь заусенцев.</w:t>
      </w:r>
    </w:p>
    <w:p w:rsidR="00360EDE" w:rsidRPr="00611C67" w:rsidRDefault="00360EDE" w:rsidP="00360EDE">
      <w:pPr>
        <w:rPr>
          <w:rFonts w:eastAsia="Times New Roman"/>
          <w:kern w:val="28"/>
          <w:szCs w:val="24"/>
          <w:lang w:eastAsia="ru-RU"/>
        </w:rPr>
      </w:pPr>
    </w:p>
    <w:p w:rsidR="00360EDE" w:rsidRPr="00611C67" w:rsidRDefault="00360EDE" w:rsidP="00360EDE">
      <w:pPr>
        <w:rPr>
          <w:rFonts w:eastAsia="Times New Roman"/>
          <w:kern w:val="28"/>
          <w:szCs w:val="24"/>
          <w:lang w:eastAsia="ru-RU"/>
        </w:rPr>
      </w:pPr>
      <w:r w:rsidRPr="00611C67">
        <w:rPr>
          <w:rFonts w:eastAsia="Times New Roman"/>
          <w:kern w:val="28"/>
          <w:szCs w:val="24"/>
          <w:lang w:eastAsia="ru-RU"/>
        </w:rPr>
        <w:t>Образцы с заметными дефектами поверхности или случайными повреждениями (следами от ударов и т.п.) не испытывают.</w:t>
      </w:r>
    </w:p>
    <w:p w:rsidR="00360EDE" w:rsidRPr="00611C67" w:rsidRDefault="00360EDE" w:rsidP="00360EDE">
      <w:pPr>
        <w:rPr>
          <w:rFonts w:eastAsia="Times New Roman"/>
          <w:kern w:val="28"/>
          <w:szCs w:val="24"/>
          <w:lang w:eastAsia="ru-RU"/>
        </w:rPr>
      </w:pPr>
    </w:p>
    <w:p w:rsidR="00360EDE" w:rsidRPr="00611C67" w:rsidRDefault="00360EDE" w:rsidP="00360EDE">
      <w:pPr>
        <w:rPr>
          <w:rFonts w:eastAsia="Times New Roman"/>
          <w:kern w:val="28"/>
          <w:szCs w:val="24"/>
          <w:lang w:eastAsia="ru-RU"/>
        </w:rPr>
      </w:pPr>
      <w:r w:rsidRPr="00611C67">
        <w:rPr>
          <w:rFonts w:eastAsia="Times New Roman"/>
          <w:kern w:val="28"/>
          <w:szCs w:val="24"/>
          <w:lang w:eastAsia="ru-RU"/>
        </w:rPr>
        <w:t>На каждый образец наносят маркировку электрокарандашом или клеймением на торцевой стороне с указанием номера образца («1», «2», «3» и т.д.).</w:t>
      </w:r>
    </w:p>
    <w:p w:rsidR="00360EDE" w:rsidRPr="00611C67" w:rsidRDefault="00360EDE" w:rsidP="00360EDE">
      <w:pPr>
        <w:rPr>
          <w:rFonts w:eastAsia="Times New Roman"/>
          <w:kern w:val="28"/>
          <w:szCs w:val="24"/>
          <w:lang w:eastAsia="ru-RU"/>
        </w:rPr>
      </w:pPr>
    </w:p>
    <w:p w:rsidR="00360EDE" w:rsidRPr="003F225B" w:rsidRDefault="00360EDE" w:rsidP="00360EDE">
      <w:pPr>
        <w:rPr>
          <w:rFonts w:eastAsia="Times New Roman"/>
          <w:kern w:val="28"/>
          <w:szCs w:val="24"/>
          <w:lang w:eastAsia="ru-RU"/>
        </w:rPr>
      </w:pPr>
      <w:r w:rsidRPr="00611C67">
        <w:rPr>
          <w:rFonts w:eastAsia="Times New Roman"/>
          <w:kern w:val="28"/>
          <w:szCs w:val="24"/>
          <w:lang w:eastAsia="ru-RU"/>
        </w:rPr>
        <w:t>Все образцы до проведения испытания хранят в эксикаторе, заполненном силикагелем или хлористым кальцием.</w:t>
      </w:r>
    </w:p>
    <w:p w:rsidR="00360EDE" w:rsidRDefault="00360EDE" w:rsidP="00360EDE">
      <w:pPr>
        <w:rPr>
          <w:rFonts w:eastAsia="Times New Roman"/>
          <w:kern w:val="28"/>
          <w:szCs w:val="24"/>
          <w:lang w:eastAsia="ru-RU"/>
        </w:rPr>
      </w:pPr>
    </w:p>
    <w:p w:rsidR="00360EDE" w:rsidRDefault="00360EDE" w:rsidP="00360EDE">
      <w:pPr>
        <w:rPr>
          <w:rFonts w:eastAsia="Times New Roman"/>
          <w:kern w:val="28"/>
          <w:szCs w:val="24"/>
          <w:lang w:eastAsia="ru-RU"/>
        </w:rPr>
      </w:pPr>
    </w:p>
    <w:p w:rsidR="00360EDE" w:rsidRPr="008658E9" w:rsidRDefault="00360EDE" w:rsidP="00360EDE">
      <w:pPr>
        <w:rPr>
          <w:rFonts w:ascii="Arial" w:eastAsia="Times New Roman" w:hAnsi="Arial" w:cs="Arial"/>
          <w:b/>
          <w:i/>
          <w:kern w:val="28"/>
          <w:sz w:val="20"/>
          <w:szCs w:val="20"/>
          <w:lang w:eastAsia="ru-RU"/>
        </w:rPr>
      </w:pPr>
      <w:r>
        <w:rPr>
          <w:rFonts w:ascii="Arial" w:eastAsia="Times New Roman" w:hAnsi="Arial" w:cs="Arial"/>
          <w:b/>
          <w:i/>
          <w:kern w:val="28"/>
          <w:sz w:val="20"/>
          <w:szCs w:val="20"/>
          <w:lang w:eastAsia="ru-RU"/>
        </w:rPr>
        <w:t xml:space="preserve">7.4. </w:t>
      </w:r>
      <w:r w:rsidRPr="008658E9">
        <w:rPr>
          <w:rFonts w:ascii="Arial" w:eastAsia="Times New Roman" w:hAnsi="Arial" w:cs="Arial"/>
          <w:b/>
          <w:i/>
          <w:kern w:val="28"/>
          <w:sz w:val="20"/>
          <w:szCs w:val="20"/>
          <w:lang w:eastAsia="ru-RU"/>
        </w:rPr>
        <w:t>ПОДГОТОВКА ОБРАЗЦОВ К ИСПЫТАНИЯМ</w:t>
      </w:r>
    </w:p>
    <w:p w:rsidR="00360EDE" w:rsidRPr="004B6EDB" w:rsidRDefault="00360EDE" w:rsidP="00360EDE"/>
    <w:p w:rsidR="00360EDE" w:rsidRDefault="00360EDE" w:rsidP="00360EDE">
      <w:pPr>
        <w:rPr>
          <w:rFonts w:eastAsia="Times New Roman"/>
          <w:color w:val="3366FF"/>
          <w:kern w:val="28"/>
          <w:szCs w:val="24"/>
          <w:lang w:eastAsia="ru-RU"/>
        </w:rPr>
      </w:pPr>
      <w:r w:rsidRPr="00611C67">
        <w:rPr>
          <w:rFonts w:eastAsia="Times New Roman"/>
          <w:kern w:val="28"/>
          <w:szCs w:val="24"/>
          <w:lang w:eastAsia="ru-RU"/>
        </w:rPr>
        <w:t>Замер геометрических размеров образцов проводят штангенциркулем. По результатам замеров вычисляют площадь каждого образца в м</w:t>
      </w:r>
      <w:r w:rsidRPr="00611C67">
        <w:rPr>
          <w:rFonts w:eastAsia="Times New Roman"/>
          <w:kern w:val="28"/>
          <w:szCs w:val="24"/>
          <w:vertAlign w:val="superscript"/>
          <w:lang w:eastAsia="ru-RU"/>
        </w:rPr>
        <w:t>2</w:t>
      </w:r>
      <w:r w:rsidRPr="00611C67">
        <w:rPr>
          <w:rFonts w:eastAsia="Times New Roman"/>
          <w:kern w:val="28"/>
          <w:szCs w:val="24"/>
          <w:lang w:eastAsia="ru-RU"/>
        </w:rPr>
        <w:t xml:space="preserve"> с точностью до четвертого знака после запятой. Результаты измерения площади образцов фиксируют в рабочем журнале испытаний.</w:t>
      </w:r>
      <w:r w:rsidRPr="00611C67">
        <w:rPr>
          <w:rFonts w:eastAsia="Times New Roman"/>
          <w:color w:val="3366FF"/>
          <w:kern w:val="28"/>
          <w:szCs w:val="24"/>
          <w:lang w:eastAsia="ru-RU"/>
        </w:rPr>
        <w:t xml:space="preserve"> </w:t>
      </w:r>
    </w:p>
    <w:p w:rsidR="00360EDE" w:rsidRPr="00611C67" w:rsidRDefault="00360EDE" w:rsidP="00360EDE">
      <w:pPr>
        <w:rPr>
          <w:rFonts w:eastAsia="Times New Roman"/>
          <w:kern w:val="28"/>
          <w:szCs w:val="24"/>
          <w:lang w:eastAsia="ru-RU"/>
        </w:rPr>
      </w:pPr>
    </w:p>
    <w:p w:rsidR="00360EDE" w:rsidRPr="00611C67" w:rsidRDefault="00360EDE" w:rsidP="00360EDE">
      <w:pPr>
        <w:rPr>
          <w:rFonts w:eastAsia="Times New Roman"/>
          <w:kern w:val="28"/>
          <w:szCs w:val="24"/>
          <w:lang w:eastAsia="ru-RU"/>
        </w:rPr>
      </w:pPr>
      <w:r w:rsidRPr="00611C67">
        <w:rPr>
          <w:rFonts w:eastAsia="Times New Roman"/>
          <w:kern w:val="28"/>
          <w:szCs w:val="24"/>
          <w:lang w:eastAsia="ru-RU"/>
        </w:rPr>
        <w:t>Перед испытанием каждый образец очищают от загрязнений и обезжиривают. Для этого образцы с помощью хлопчатобумажной ткани (марли) промывают ацетоном последовательно в трех промывных ванночках; растворитель меняют по мере загрязнения. После обезжиривания образцы достают из ванночки пинцетом и высушивают на фильтровальной бумаге.</w:t>
      </w:r>
    </w:p>
    <w:p w:rsidR="00360EDE" w:rsidRPr="009F72AD" w:rsidRDefault="00360EDE" w:rsidP="00360EDE">
      <w:pPr>
        <w:jc w:val="left"/>
        <w:rPr>
          <w:rFonts w:eastAsia="Times New Roman"/>
          <w:kern w:val="28"/>
          <w:sz w:val="22"/>
          <w:szCs w:val="24"/>
          <w:lang w:eastAsia="ru-RU"/>
        </w:rPr>
      </w:pPr>
    </w:p>
    <w:p w:rsidR="00360EDE" w:rsidRPr="003F225B" w:rsidRDefault="00360EDE" w:rsidP="00360EDE">
      <w:pPr>
        <w:rPr>
          <w:rFonts w:eastAsia="Times New Roman"/>
          <w:b/>
          <w:kern w:val="28"/>
          <w:szCs w:val="24"/>
          <w:lang w:eastAsia="ru-RU"/>
        </w:rPr>
      </w:pPr>
      <w:r w:rsidRPr="00611C67">
        <w:rPr>
          <w:rFonts w:eastAsia="Times New Roman"/>
          <w:kern w:val="28"/>
          <w:szCs w:val="24"/>
          <w:lang w:eastAsia="ru-RU"/>
        </w:rPr>
        <w:lastRenderedPageBreak/>
        <w:t>Образцы для испытания хранят в эксикаторе с хлористым кальцием</w:t>
      </w:r>
      <w:r w:rsidRPr="00611C67">
        <w:rPr>
          <w:rFonts w:eastAsia="Times New Roman"/>
          <w:color w:val="00B050"/>
          <w:kern w:val="28"/>
          <w:szCs w:val="24"/>
          <w:lang w:eastAsia="ru-RU"/>
        </w:rPr>
        <w:t xml:space="preserve"> </w:t>
      </w:r>
      <w:r w:rsidRPr="00611C67">
        <w:rPr>
          <w:rFonts w:eastAsia="Times New Roman"/>
          <w:kern w:val="28"/>
          <w:szCs w:val="24"/>
          <w:lang w:eastAsia="ru-RU"/>
        </w:rPr>
        <w:t>или силикагелем не более 24 часов после обезжиривания. Если их хранят дольше, то образцы повторно обезжиривают перед испытанием</w:t>
      </w:r>
      <w:r w:rsidRPr="003F225B">
        <w:rPr>
          <w:rFonts w:eastAsia="Times New Roman"/>
          <w:kern w:val="28"/>
          <w:szCs w:val="24"/>
          <w:lang w:eastAsia="ru-RU"/>
        </w:rPr>
        <w:t>.</w:t>
      </w:r>
      <w:r w:rsidRPr="003F225B">
        <w:rPr>
          <w:rFonts w:eastAsia="Times New Roman"/>
          <w:b/>
          <w:kern w:val="28"/>
          <w:szCs w:val="24"/>
          <w:lang w:eastAsia="ru-RU"/>
        </w:rPr>
        <w:t xml:space="preserve"> </w:t>
      </w:r>
    </w:p>
    <w:p w:rsidR="00360EDE" w:rsidRPr="009F72AD" w:rsidRDefault="00360EDE" w:rsidP="00360EDE">
      <w:pPr>
        <w:rPr>
          <w:sz w:val="22"/>
        </w:rPr>
      </w:pPr>
    </w:p>
    <w:p w:rsidR="00360EDE" w:rsidRPr="009F72AD" w:rsidRDefault="00360EDE" w:rsidP="00360EDE">
      <w:pPr>
        <w:rPr>
          <w:sz w:val="22"/>
        </w:rPr>
      </w:pPr>
    </w:p>
    <w:p w:rsidR="00360EDE" w:rsidRPr="008658E9" w:rsidRDefault="00360EDE" w:rsidP="00360EDE">
      <w:pPr>
        <w:rPr>
          <w:rFonts w:ascii="Arial" w:eastAsia="Times New Roman" w:hAnsi="Arial" w:cs="Arial"/>
          <w:b/>
          <w:i/>
          <w:kern w:val="28"/>
          <w:sz w:val="20"/>
          <w:szCs w:val="20"/>
          <w:lang w:eastAsia="ru-RU"/>
        </w:rPr>
      </w:pPr>
      <w:r>
        <w:rPr>
          <w:rFonts w:ascii="Arial" w:eastAsia="Times New Roman" w:hAnsi="Arial" w:cs="Arial"/>
          <w:b/>
          <w:i/>
          <w:kern w:val="28"/>
          <w:sz w:val="20"/>
          <w:szCs w:val="20"/>
          <w:lang w:eastAsia="ru-RU"/>
        </w:rPr>
        <w:t xml:space="preserve">7.5. </w:t>
      </w:r>
      <w:r w:rsidRPr="008658E9">
        <w:rPr>
          <w:rFonts w:ascii="Arial" w:eastAsia="Times New Roman" w:hAnsi="Arial" w:cs="Arial"/>
          <w:b/>
          <w:i/>
          <w:kern w:val="28"/>
          <w:sz w:val="20"/>
          <w:szCs w:val="20"/>
          <w:lang w:eastAsia="ru-RU"/>
        </w:rPr>
        <w:t>ВЗВЕШИВАНИЕ</w:t>
      </w:r>
    </w:p>
    <w:p w:rsidR="00360EDE" w:rsidRPr="009F72AD" w:rsidRDefault="00360EDE" w:rsidP="00360EDE">
      <w:pPr>
        <w:rPr>
          <w:rFonts w:eastAsia="Times New Roman"/>
          <w:kern w:val="28"/>
          <w:sz w:val="22"/>
          <w:szCs w:val="24"/>
          <w:lang w:eastAsia="ru-RU"/>
        </w:rPr>
      </w:pPr>
    </w:p>
    <w:p w:rsidR="00360EDE" w:rsidRPr="00611C67" w:rsidRDefault="00360EDE" w:rsidP="00360EDE">
      <w:pPr>
        <w:rPr>
          <w:rFonts w:eastAsia="Times New Roman"/>
          <w:kern w:val="28"/>
          <w:szCs w:val="24"/>
          <w:lang w:eastAsia="ru-RU"/>
        </w:rPr>
      </w:pPr>
      <w:r w:rsidRPr="00611C67">
        <w:rPr>
          <w:rFonts w:eastAsia="Times New Roman"/>
          <w:kern w:val="28"/>
          <w:szCs w:val="24"/>
          <w:lang w:eastAsia="ru-RU"/>
        </w:rPr>
        <w:t>Обезжиренные и высушенные образцы взвешивают на аналитических весах с точностью</w:t>
      </w:r>
      <w:r w:rsidRPr="00611C67">
        <w:rPr>
          <w:rFonts w:eastAsia="Times New Roman"/>
          <w:kern w:val="28"/>
          <w:szCs w:val="24"/>
          <w:lang w:eastAsia="ru-RU"/>
        </w:rPr>
        <w:br/>
        <w:t xml:space="preserve"> ±0,5 мг. </w:t>
      </w:r>
    </w:p>
    <w:p w:rsidR="00360EDE" w:rsidRPr="009F72AD" w:rsidRDefault="00360EDE" w:rsidP="00360EDE">
      <w:pPr>
        <w:rPr>
          <w:rFonts w:eastAsia="Times New Roman"/>
          <w:kern w:val="28"/>
          <w:sz w:val="22"/>
          <w:szCs w:val="24"/>
          <w:lang w:eastAsia="ru-RU"/>
        </w:rPr>
      </w:pPr>
    </w:p>
    <w:p w:rsidR="00360EDE" w:rsidRPr="003F225B" w:rsidRDefault="00360EDE" w:rsidP="00360EDE">
      <w:pPr>
        <w:rPr>
          <w:rFonts w:eastAsia="Times New Roman"/>
          <w:kern w:val="28"/>
          <w:szCs w:val="24"/>
          <w:lang w:eastAsia="ru-RU"/>
        </w:rPr>
      </w:pPr>
      <w:r w:rsidRPr="00611C67">
        <w:rPr>
          <w:rFonts w:eastAsia="Times New Roman"/>
          <w:kern w:val="28"/>
          <w:szCs w:val="24"/>
          <w:lang w:eastAsia="ru-RU"/>
        </w:rPr>
        <w:t>Результаты измерения массы образцов фиксируют в рабочем журнале испытаний</w:t>
      </w:r>
      <w:r w:rsidRPr="003F225B">
        <w:rPr>
          <w:rFonts w:eastAsia="Times New Roman"/>
          <w:kern w:val="28"/>
          <w:szCs w:val="24"/>
          <w:lang w:eastAsia="ru-RU"/>
        </w:rPr>
        <w:t xml:space="preserve">. </w:t>
      </w:r>
    </w:p>
    <w:p w:rsidR="00360EDE" w:rsidRPr="009F72AD" w:rsidRDefault="00360EDE" w:rsidP="00360EDE">
      <w:pPr>
        <w:rPr>
          <w:rFonts w:eastAsia="Times New Roman"/>
          <w:kern w:val="28"/>
          <w:sz w:val="22"/>
          <w:szCs w:val="24"/>
          <w:lang w:eastAsia="ru-RU"/>
        </w:rPr>
      </w:pPr>
    </w:p>
    <w:p w:rsidR="00360EDE" w:rsidRPr="009F72AD" w:rsidRDefault="00360EDE" w:rsidP="00360EDE">
      <w:pPr>
        <w:rPr>
          <w:rFonts w:eastAsia="Times New Roman"/>
          <w:kern w:val="28"/>
          <w:sz w:val="22"/>
          <w:szCs w:val="24"/>
          <w:lang w:eastAsia="ru-RU"/>
        </w:rPr>
      </w:pPr>
    </w:p>
    <w:p w:rsidR="00360EDE" w:rsidRPr="00AB5C6B" w:rsidRDefault="00360EDE" w:rsidP="00360EDE">
      <w:pPr>
        <w:rPr>
          <w:rFonts w:ascii="Arial" w:hAnsi="Arial" w:cs="Arial"/>
          <w:b/>
          <w:caps/>
        </w:rPr>
      </w:pPr>
      <w:r>
        <w:rPr>
          <w:rFonts w:ascii="Arial" w:hAnsi="Arial" w:cs="Arial"/>
          <w:b/>
        </w:rPr>
        <w:t xml:space="preserve">8. </w:t>
      </w:r>
      <w:r w:rsidRPr="00AB5C6B">
        <w:rPr>
          <w:rFonts w:ascii="Arial" w:hAnsi="Arial" w:cs="Arial"/>
          <w:b/>
        </w:rPr>
        <w:t>МОДЕЛЬНЫ</w:t>
      </w:r>
      <w:r>
        <w:rPr>
          <w:rFonts w:ascii="Arial" w:hAnsi="Arial" w:cs="Arial"/>
          <w:b/>
        </w:rPr>
        <w:t>Й РАСТВОР</w:t>
      </w:r>
    </w:p>
    <w:p w:rsidR="00360EDE" w:rsidRPr="009F72AD" w:rsidRDefault="00360EDE" w:rsidP="00360EDE">
      <w:pPr>
        <w:rPr>
          <w:sz w:val="22"/>
        </w:rPr>
      </w:pPr>
    </w:p>
    <w:p w:rsidR="00360EDE" w:rsidRPr="00611C67" w:rsidRDefault="00360EDE" w:rsidP="00360EDE">
      <w:r w:rsidRPr="00611C67">
        <w:t xml:space="preserve">Модельный раствор представляет собой </w:t>
      </w:r>
      <w:r w:rsidRPr="00611C67">
        <w:rPr>
          <w:rFonts w:eastAsia="Times New Roman"/>
          <w:kern w:val="28"/>
          <w:szCs w:val="24"/>
          <w:lang w:eastAsia="ru-RU"/>
        </w:rPr>
        <w:t>раствор хлористого натрия с массовой долей 5 % в дистиллированной воде.</w:t>
      </w:r>
    </w:p>
    <w:p w:rsidR="00360EDE" w:rsidRPr="009F72AD" w:rsidRDefault="00360EDE" w:rsidP="00360EDE">
      <w:pPr>
        <w:rPr>
          <w:rFonts w:eastAsia="Times New Roman"/>
          <w:kern w:val="28"/>
          <w:sz w:val="22"/>
          <w:szCs w:val="24"/>
          <w:lang w:eastAsia="ru-RU"/>
        </w:rPr>
      </w:pPr>
    </w:p>
    <w:p w:rsidR="00360EDE" w:rsidRPr="00C86FAC" w:rsidRDefault="00360EDE" w:rsidP="00360EDE">
      <w:pPr>
        <w:rPr>
          <w:rFonts w:eastAsia="Times New Roman"/>
          <w:kern w:val="28"/>
          <w:szCs w:val="24"/>
          <w:lang w:eastAsia="ru-RU"/>
        </w:rPr>
      </w:pPr>
      <w:r w:rsidRPr="00611C67">
        <w:rPr>
          <w:rFonts w:eastAsia="Times New Roman"/>
          <w:kern w:val="28"/>
          <w:szCs w:val="24"/>
          <w:lang w:eastAsia="ru-RU"/>
        </w:rPr>
        <w:t>Раствор готовят непосредственно перед испытанием</w:t>
      </w:r>
      <w:r w:rsidRPr="00C86FAC">
        <w:rPr>
          <w:rFonts w:eastAsia="Times New Roman"/>
          <w:kern w:val="28"/>
          <w:szCs w:val="24"/>
          <w:lang w:eastAsia="ru-RU"/>
        </w:rPr>
        <w:t>.</w:t>
      </w:r>
    </w:p>
    <w:p w:rsidR="00360EDE" w:rsidRPr="009F72AD" w:rsidRDefault="00360EDE" w:rsidP="00360EDE">
      <w:pPr>
        <w:rPr>
          <w:rFonts w:eastAsia="Times New Roman"/>
          <w:kern w:val="28"/>
          <w:sz w:val="22"/>
          <w:szCs w:val="24"/>
          <w:lang w:eastAsia="ru-RU"/>
        </w:rPr>
      </w:pPr>
    </w:p>
    <w:p w:rsidR="00360EDE" w:rsidRPr="009F72AD" w:rsidRDefault="00360EDE" w:rsidP="00360EDE">
      <w:pPr>
        <w:rPr>
          <w:rFonts w:eastAsia="Times New Roman"/>
          <w:kern w:val="28"/>
          <w:sz w:val="22"/>
          <w:szCs w:val="24"/>
          <w:lang w:eastAsia="ru-RU"/>
        </w:rPr>
      </w:pPr>
    </w:p>
    <w:p w:rsidR="00360EDE" w:rsidRPr="00AB5C6B" w:rsidRDefault="00360EDE" w:rsidP="00360EDE">
      <w:pPr>
        <w:rPr>
          <w:rFonts w:ascii="Arial" w:hAnsi="Arial" w:cs="Arial"/>
          <w:b/>
          <w:i/>
          <w:sz w:val="20"/>
          <w:lang w:eastAsia="ru-RU"/>
        </w:rPr>
      </w:pPr>
      <w:r>
        <w:rPr>
          <w:rFonts w:ascii="Arial" w:hAnsi="Arial" w:cs="Arial"/>
          <w:b/>
          <w:i/>
          <w:sz w:val="20"/>
          <w:lang w:eastAsia="ru-RU"/>
        </w:rPr>
        <w:t xml:space="preserve">8.1. </w:t>
      </w:r>
      <w:r w:rsidRPr="00A643B7">
        <w:rPr>
          <w:rFonts w:ascii="Arial" w:hAnsi="Arial" w:cs="Arial"/>
          <w:b/>
          <w:i/>
          <w:sz w:val="20"/>
        </w:rPr>
        <w:t>ТРЕБОВАНИЯ К СОСТАВУ И ОБЪЕМУ МОДЕЛЬН</w:t>
      </w:r>
      <w:r>
        <w:rPr>
          <w:rFonts w:ascii="Arial" w:hAnsi="Arial" w:cs="Arial"/>
          <w:b/>
          <w:i/>
          <w:sz w:val="20"/>
        </w:rPr>
        <w:t>ОГО</w:t>
      </w:r>
      <w:r w:rsidRPr="00A643B7">
        <w:rPr>
          <w:rFonts w:ascii="Arial" w:hAnsi="Arial" w:cs="Arial"/>
          <w:b/>
          <w:i/>
          <w:sz w:val="20"/>
        </w:rPr>
        <w:t xml:space="preserve"> РАСТВО</w:t>
      </w:r>
      <w:r w:rsidRPr="00611C67">
        <w:rPr>
          <w:rFonts w:ascii="Arial" w:hAnsi="Arial" w:cs="Arial"/>
          <w:b/>
          <w:i/>
          <w:sz w:val="20"/>
        </w:rPr>
        <w:t>РА</w:t>
      </w:r>
    </w:p>
    <w:p w:rsidR="00360EDE" w:rsidRPr="009F72AD" w:rsidRDefault="00360EDE" w:rsidP="00360EDE">
      <w:pPr>
        <w:rPr>
          <w:rFonts w:eastAsia="Times New Roman"/>
          <w:kern w:val="28"/>
          <w:sz w:val="22"/>
          <w:szCs w:val="24"/>
          <w:lang w:eastAsia="ru-RU"/>
        </w:rPr>
      </w:pPr>
    </w:p>
    <w:p w:rsidR="00360EDE" w:rsidRPr="003F225B" w:rsidRDefault="00360EDE" w:rsidP="00360EDE">
      <w:pPr>
        <w:rPr>
          <w:rFonts w:eastAsia="Times New Roman"/>
          <w:kern w:val="28"/>
          <w:szCs w:val="24"/>
          <w:lang w:eastAsia="ru-RU"/>
        </w:rPr>
      </w:pPr>
      <w:r w:rsidRPr="003F225B">
        <w:rPr>
          <w:rFonts w:eastAsia="Times New Roman"/>
          <w:kern w:val="28"/>
          <w:szCs w:val="24"/>
          <w:lang w:eastAsia="ru-RU"/>
        </w:rPr>
        <w:t>Объем модельного раствора зависит от количества испытываемых образцов металла в емкости и количества отбираемых проб для контроля рН. Отношение объема раствора к площади поверхности образцов должно быть не менее 10 см</w:t>
      </w:r>
      <w:r w:rsidRPr="003F225B">
        <w:rPr>
          <w:rFonts w:eastAsia="Times New Roman"/>
          <w:kern w:val="28"/>
          <w:szCs w:val="24"/>
          <w:vertAlign w:val="superscript"/>
          <w:lang w:eastAsia="ru-RU"/>
        </w:rPr>
        <w:t>3</w:t>
      </w:r>
      <w:r w:rsidRPr="003F225B">
        <w:rPr>
          <w:rFonts w:eastAsia="Times New Roman"/>
          <w:kern w:val="28"/>
          <w:szCs w:val="24"/>
          <w:lang w:eastAsia="ru-RU"/>
        </w:rPr>
        <w:t>/см</w:t>
      </w:r>
      <w:r w:rsidRPr="003F225B">
        <w:rPr>
          <w:rFonts w:eastAsia="Times New Roman"/>
          <w:kern w:val="28"/>
          <w:szCs w:val="24"/>
          <w:vertAlign w:val="superscript"/>
          <w:lang w:eastAsia="ru-RU"/>
        </w:rPr>
        <w:t>2</w:t>
      </w:r>
      <w:r w:rsidRPr="003F225B">
        <w:rPr>
          <w:rFonts w:eastAsia="Times New Roman"/>
          <w:kern w:val="28"/>
          <w:szCs w:val="24"/>
          <w:lang w:eastAsia="ru-RU"/>
        </w:rPr>
        <w:t>.</w:t>
      </w:r>
    </w:p>
    <w:p w:rsidR="00360EDE" w:rsidRPr="009F72AD" w:rsidRDefault="00360EDE" w:rsidP="00360EDE">
      <w:pPr>
        <w:rPr>
          <w:rFonts w:eastAsia="Times New Roman"/>
          <w:kern w:val="28"/>
          <w:sz w:val="22"/>
          <w:szCs w:val="24"/>
          <w:lang w:eastAsia="ru-RU"/>
        </w:rPr>
      </w:pPr>
    </w:p>
    <w:p w:rsidR="00360EDE" w:rsidRPr="009F72AD" w:rsidRDefault="00360EDE" w:rsidP="00360EDE">
      <w:pPr>
        <w:rPr>
          <w:rFonts w:eastAsia="Times New Roman"/>
          <w:kern w:val="28"/>
          <w:sz w:val="22"/>
          <w:szCs w:val="24"/>
          <w:lang w:eastAsia="ru-RU"/>
        </w:rPr>
      </w:pPr>
    </w:p>
    <w:p w:rsidR="00360EDE" w:rsidRPr="00AB5C6B" w:rsidRDefault="00360EDE" w:rsidP="00360EDE">
      <w:pPr>
        <w:rPr>
          <w:rFonts w:ascii="Arial" w:hAnsi="Arial" w:cs="Arial"/>
          <w:b/>
          <w:i/>
          <w:sz w:val="20"/>
          <w:lang w:eastAsia="ru-RU"/>
        </w:rPr>
      </w:pPr>
      <w:r>
        <w:rPr>
          <w:rFonts w:ascii="Arial" w:hAnsi="Arial" w:cs="Arial"/>
          <w:b/>
          <w:i/>
          <w:sz w:val="20"/>
          <w:lang w:eastAsia="ru-RU"/>
        </w:rPr>
        <w:t xml:space="preserve">8.2. </w:t>
      </w:r>
      <w:r w:rsidRPr="00AB5C6B">
        <w:rPr>
          <w:rFonts w:ascii="Arial" w:hAnsi="Arial" w:cs="Arial"/>
          <w:b/>
          <w:i/>
          <w:sz w:val="20"/>
          <w:lang w:eastAsia="ru-RU"/>
        </w:rPr>
        <w:t>ПРОДУВКА РАСТВОРА</w:t>
      </w:r>
    </w:p>
    <w:p w:rsidR="00360EDE" w:rsidRPr="009F72AD" w:rsidRDefault="00360EDE" w:rsidP="00360EDE">
      <w:pPr>
        <w:rPr>
          <w:rFonts w:eastAsia="Times New Roman"/>
          <w:b/>
          <w:kern w:val="28"/>
          <w:sz w:val="22"/>
          <w:szCs w:val="24"/>
          <w:lang w:eastAsia="ru-RU"/>
        </w:rPr>
      </w:pPr>
    </w:p>
    <w:p w:rsidR="00360EDE" w:rsidRPr="00611C67" w:rsidRDefault="00360EDE" w:rsidP="00360EDE">
      <w:pPr>
        <w:rPr>
          <w:rFonts w:eastAsia="Times New Roman"/>
          <w:kern w:val="28"/>
          <w:szCs w:val="24"/>
          <w:lang w:eastAsia="ru-RU"/>
        </w:rPr>
      </w:pPr>
      <w:r w:rsidRPr="00611C67">
        <w:rPr>
          <w:rFonts w:eastAsia="Times New Roman"/>
          <w:kern w:val="28"/>
          <w:szCs w:val="24"/>
          <w:lang w:eastAsia="ru-RU"/>
        </w:rPr>
        <w:t>Из приготовленного модельного раствора перед испытанием удаляют воздух. Удаление воздуха проводят в отдельной герметичной емкости (например, склянке с тубусом), соединенной с поглотительной склянкой. Инертный газ (азот) пропускают через раствор со скоростью подачи не менее 0,1 дм</w:t>
      </w:r>
      <w:r w:rsidRPr="00611C67">
        <w:rPr>
          <w:rFonts w:eastAsia="Times New Roman"/>
          <w:kern w:val="28"/>
          <w:szCs w:val="24"/>
          <w:vertAlign w:val="superscript"/>
          <w:lang w:eastAsia="ru-RU"/>
        </w:rPr>
        <w:t>3</w:t>
      </w:r>
      <w:r w:rsidRPr="00611C67">
        <w:rPr>
          <w:rFonts w:eastAsia="Times New Roman"/>
          <w:kern w:val="28"/>
          <w:szCs w:val="24"/>
          <w:lang w:eastAsia="ru-RU"/>
        </w:rPr>
        <w:t>/мин на 1 дм</w:t>
      </w:r>
      <w:r w:rsidRPr="00611C67">
        <w:rPr>
          <w:rFonts w:eastAsia="Times New Roman"/>
          <w:kern w:val="28"/>
          <w:szCs w:val="24"/>
          <w:vertAlign w:val="superscript"/>
          <w:lang w:eastAsia="ru-RU"/>
        </w:rPr>
        <w:t>3</w:t>
      </w:r>
      <w:r w:rsidRPr="00611C67">
        <w:rPr>
          <w:rFonts w:eastAsia="Times New Roman"/>
          <w:kern w:val="28"/>
          <w:szCs w:val="24"/>
          <w:lang w:eastAsia="ru-RU"/>
        </w:rPr>
        <w:t xml:space="preserve"> раствора в течение 1-2 часов. Газ для продувки вводят около дна используемого сосуда.</w:t>
      </w:r>
    </w:p>
    <w:p w:rsidR="00360EDE" w:rsidRPr="009F72AD" w:rsidRDefault="00360EDE" w:rsidP="00360EDE">
      <w:pPr>
        <w:rPr>
          <w:rFonts w:eastAsia="Times New Roman"/>
          <w:kern w:val="28"/>
          <w:sz w:val="22"/>
          <w:szCs w:val="24"/>
          <w:lang w:eastAsia="ru-RU"/>
        </w:rPr>
      </w:pPr>
    </w:p>
    <w:p w:rsidR="00360EDE" w:rsidRPr="00611C67" w:rsidRDefault="00360EDE" w:rsidP="00360EDE">
      <w:r w:rsidRPr="00826CF8">
        <w:rPr>
          <w:lang w:eastAsia="ru-RU"/>
        </w:rPr>
        <w:t>Контроль содержания кислорода в испытательном растворе после продувки азотом проводят родаминовым методом с использованием набора тест-комплекта для определения кислорода в воде.</w:t>
      </w:r>
    </w:p>
    <w:p w:rsidR="00360EDE" w:rsidRPr="009F72AD" w:rsidRDefault="00360EDE" w:rsidP="00360EDE">
      <w:pPr>
        <w:rPr>
          <w:sz w:val="22"/>
        </w:rPr>
      </w:pPr>
    </w:p>
    <w:p w:rsidR="00360EDE" w:rsidRDefault="00360EDE" w:rsidP="00360EDE">
      <w:pPr>
        <w:tabs>
          <w:tab w:val="left" w:pos="0"/>
        </w:tabs>
        <w:rPr>
          <w:rFonts w:eastAsia="Times New Roman"/>
          <w:kern w:val="28"/>
          <w:szCs w:val="24"/>
          <w:lang w:eastAsia="ru-RU"/>
        </w:rPr>
      </w:pPr>
      <w:r w:rsidRPr="00611C67">
        <w:rPr>
          <w:rFonts w:eastAsia="Times New Roman"/>
          <w:kern w:val="28"/>
          <w:szCs w:val="24"/>
          <w:lang w:eastAsia="ru-RU"/>
        </w:rPr>
        <w:t>Наличие кислорода в растворе проявляется в его помутнении и потемнении в начале введения в него сероводорода. В этом случае испытание считают недействительным, образцы извлекают, очищают, а раствор готовят заново</w:t>
      </w:r>
      <w:r w:rsidRPr="003F225B">
        <w:rPr>
          <w:rFonts w:eastAsia="Times New Roman"/>
          <w:kern w:val="28"/>
          <w:szCs w:val="24"/>
          <w:lang w:eastAsia="ru-RU"/>
        </w:rPr>
        <w:t>.</w:t>
      </w:r>
    </w:p>
    <w:p w:rsidR="00360EDE" w:rsidRPr="009F72AD" w:rsidRDefault="00360EDE" w:rsidP="00360EDE">
      <w:pPr>
        <w:tabs>
          <w:tab w:val="left" w:pos="0"/>
        </w:tabs>
        <w:rPr>
          <w:rFonts w:eastAsia="Times New Roman"/>
          <w:kern w:val="28"/>
          <w:sz w:val="22"/>
          <w:szCs w:val="24"/>
          <w:lang w:eastAsia="ru-RU"/>
        </w:rPr>
      </w:pPr>
    </w:p>
    <w:p w:rsidR="00360EDE" w:rsidRPr="009F72AD" w:rsidRDefault="00360EDE" w:rsidP="00360EDE">
      <w:pPr>
        <w:tabs>
          <w:tab w:val="left" w:pos="0"/>
        </w:tabs>
        <w:rPr>
          <w:rFonts w:eastAsia="Times New Roman"/>
          <w:kern w:val="28"/>
          <w:sz w:val="22"/>
          <w:szCs w:val="24"/>
          <w:lang w:eastAsia="ru-RU"/>
        </w:rPr>
      </w:pPr>
    </w:p>
    <w:p w:rsidR="00360EDE" w:rsidRPr="00AB5C6B" w:rsidRDefault="00360EDE" w:rsidP="00360EDE">
      <w:pPr>
        <w:rPr>
          <w:rFonts w:ascii="Arial" w:hAnsi="Arial" w:cs="Arial"/>
          <w:b/>
        </w:rPr>
      </w:pPr>
      <w:r>
        <w:rPr>
          <w:rFonts w:ascii="Arial" w:hAnsi="Arial" w:cs="Arial"/>
          <w:b/>
        </w:rPr>
        <w:t xml:space="preserve">9. </w:t>
      </w:r>
      <w:r w:rsidRPr="00AB5C6B">
        <w:rPr>
          <w:rFonts w:ascii="Arial" w:hAnsi="Arial" w:cs="Arial"/>
          <w:b/>
        </w:rPr>
        <w:t>ПРОВЕДЕНИЕ КОРРОЗИОННЫХ ИСПЫТАНИЙ</w:t>
      </w:r>
    </w:p>
    <w:p w:rsidR="00360EDE" w:rsidRPr="009F72AD" w:rsidRDefault="00360EDE" w:rsidP="00360EDE">
      <w:pPr>
        <w:rPr>
          <w:sz w:val="22"/>
        </w:rPr>
      </w:pPr>
    </w:p>
    <w:p w:rsidR="00360EDE" w:rsidRPr="009F72AD" w:rsidRDefault="00360EDE" w:rsidP="00360EDE">
      <w:pPr>
        <w:rPr>
          <w:sz w:val="22"/>
        </w:rPr>
      </w:pPr>
    </w:p>
    <w:p w:rsidR="00360EDE" w:rsidRPr="00AB5C6B" w:rsidRDefault="00360EDE" w:rsidP="00360EDE">
      <w:pPr>
        <w:rPr>
          <w:rFonts w:ascii="Arial" w:hAnsi="Arial" w:cs="Arial"/>
          <w:b/>
          <w:i/>
          <w:sz w:val="20"/>
          <w:lang w:eastAsia="ru-RU"/>
        </w:rPr>
      </w:pPr>
      <w:r>
        <w:rPr>
          <w:rFonts w:ascii="Arial" w:hAnsi="Arial" w:cs="Arial"/>
          <w:b/>
          <w:i/>
          <w:sz w:val="20"/>
          <w:lang w:eastAsia="ru-RU"/>
        </w:rPr>
        <w:t xml:space="preserve">9.1. </w:t>
      </w:r>
      <w:r w:rsidRPr="00AB5C6B">
        <w:rPr>
          <w:rFonts w:ascii="Arial" w:hAnsi="Arial" w:cs="Arial"/>
          <w:b/>
          <w:i/>
          <w:sz w:val="20"/>
          <w:lang w:eastAsia="ru-RU"/>
        </w:rPr>
        <w:t>РАЗМЕЩЕНИЕ ОБРАЗЦОВ</w:t>
      </w:r>
    </w:p>
    <w:p w:rsidR="00360EDE" w:rsidRDefault="00360EDE" w:rsidP="00360EDE">
      <w:pPr>
        <w:rPr>
          <w:rFonts w:eastAsia="Times New Roman"/>
          <w:kern w:val="28"/>
          <w:szCs w:val="24"/>
          <w:lang w:eastAsia="ru-RU"/>
        </w:rPr>
      </w:pPr>
    </w:p>
    <w:p w:rsidR="00360EDE" w:rsidRPr="00611C67" w:rsidRDefault="00360EDE" w:rsidP="00360EDE">
      <w:pPr>
        <w:rPr>
          <w:rFonts w:eastAsia="Times New Roman"/>
          <w:kern w:val="28"/>
          <w:szCs w:val="24"/>
          <w:lang w:eastAsia="ru-RU"/>
        </w:rPr>
      </w:pPr>
      <w:r w:rsidRPr="00611C67">
        <w:rPr>
          <w:rFonts w:eastAsia="Times New Roman"/>
          <w:kern w:val="28"/>
          <w:szCs w:val="24"/>
          <w:lang w:eastAsia="ru-RU"/>
        </w:rPr>
        <w:t>Образцы размещают в испытательной емкости таким образом, чтобы широкие поверхности были в вертикальном положении и не</w:t>
      </w:r>
      <w:r w:rsidRPr="00611C67">
        <w:rPr>
          <w:rFonts w:eastAsia="Times New Roman"/>
          <w:color w:val="0000FF"/>
          <w:kern w:val="28"/>
          <w:szCs w:val="24"/>
          <w:lang w:eastAsia="ru-RU"/>
        </w:rPr>
        <w:t xml:space="preserve"> </w:t>
      </w:r>
      <w:r w:rsidRPr="00611C67">
        <w:rPr>
          <w:rFonts w:eastAsia="Times New Roman"/>
          <w:kern w:val="28"/>
          <w:szCs w:val="24"/>
          <w:lang w:eastAsia="ru-RU"/>
        </w:rPr>
        <w:t>касались стенок сосуда</w:t>
      </w:r>
      <w:r w:rsidRPr="00611C67">
        <w:rPr>
          <w:rFonts w:eastAsia="Times New Roman"/>
          <w:color w:val="0000FF"/>
          <w:kern w:val="28"/>
          <w:szCs w:val="24"/>
          <w:lang w:eastAsia="ru-RU"/>
        </w:rPr>
        <w:t>,</w:t>
      </w:r>
      <w:r w:rsidRPr="00611C67">
        <w:rPr>
          <w:rFonts w:eastAsia="Times New Roman"/>
          <w:kern w:val="28"/>
          <w:szCs w:val="24"/>
          <w:lang w:eastAsia="ru-RU"/>
        </w:rPr>
        <w:t xml:space="preserve"> образцы располагают на стержнях из стекла или другого неметаллического материала диаметром не менее 6</w:t>
      </w:r>
      <w:r>
        <w:rPr>
          <w:rFonts w:eastAsia="Times New Roman"/>
          <w:kern w:val="28"/>
          <w:szCs w:val="24"/>
          <w:lang w:eastAsia="ru-RU"/>
        </w:rPr>
        <w:t xml:space="preserve"> </w:t>
      </w:r>
      <w:r w:rsidRPr="00611C67">
        <w:rPr>
          <w:rFonts w:eastAsia="Times New Roman"/>
          <w:kern w:val="28"/>
          <w:szCs w:val="24"/>
          <w:lang w:eastAsia="ru-RU"/>
        </w:rPr>
        <w:t>мм.</w:t>
      </w:r>
    </w:p>
    <w:p w:rsidR="00360EDE" w:rsidRPr="00611C67" w:rsidRDefault="00360EDE" w:rsidP="00360EDE">
      <w:pPr>
        <w:rPr>
          <w:rFonts w:eastAsia="Times New Roman"/>
          <w:kern w:val="28"/>
          <w:szCs w:val="24"/>
          <w:lang w:eastAsia="ru-RU"/>
        </w:rPr>
      </w:pPr>
    </w:p>
    <w:p w:rsidR="00360EDE" w:rsidRPr="00611C67" w:rsidRDefault="00360EDE" w:rsidP="00360EDE">
      <w:pPr>
        <w:rPr>
          <w:rFonts w:eastAsia="Times New Roman"/>
          <w:kern w:val="28"/>
          <w:szCs w:val="24"/>
          <w:lang w:eastAsia="ru-RU"/>
        </w:rPr>
      </w:pPr>
      <w:r w:rsidRPr="00611C67">
        <w:rPr>
          <w:rFonts w:eastAsia="Times New Roman"/>
          <w:kern w:val="28"/>
          <w:szCs w:val="24"/>
          <w:lang w:eastAsia="ru-RU"/>
        </w:rPr>
        <w:lastRenderedPageBreak/>
        <w:t>Образцы для испытаний в одной емкости должны быть близкого химического состава.</w:t>
      </w:r>
    </w:p>
    <w:p w:rsidR="00360EDE" w:rsidRPr="00611C67" w:rsidRDefault="00360EDE" w:rsidP="00360EDE">
      <w:pPr>
        <w:rPr>
          <w:rFonts w:eastAsia="Times New Roman"/>
          <w:kern w:val="28"/>
          <w:szCs w:val="24"/>
          <w:lang w:eastAsia="ru-RU"/>
        </w:rPr>
      </w:pPr>
    </w:p>
    <w:p w:rsidR="00360EDE" w:rsidRPr="00611C67" w:rsidRDefault="00360EDE" w:rsidP="00360EDE">
      <w:pPr>
        <w:rPr>
          <w:rFonts w:eastAsia="Times New Roman"/>
          <w:kern w:val="28"/>
          <w:szCs w:val="24"/>
          <w:lang w:eastAsia="ru-RU"/>
        </w:rPr>
      </w:pPr>
      <w:r w:rsidRPr="00611C67">
        <w:rPr>
          <w:rFonts w:eastAsia="Times New Roman"/>
          <w:kern w:val="28"/>
          <w:szCs w:val="24"/>
          <w:lang w:eastAsia="ru-RU"/>
        </w:rPr>
        <w:t>При размещении образцов в емкости необходимо учитывать, что образцы из сварного шва  не ставят в одну емкость с образцами из основного металла. Это необходимо в целях исключения возможности возникновения гальванических пар между сварным швом и основным металлом.</w:t>
      </w:r>
    </w:p>
    <w:p w:rsidR="00360EDE" w:rsidRPr="00611C67" w:rsidRDefault="00360EDE" w:rsidP="00360EDE">
      <w:pPr>
        <w:rPr>
          <w:rFonts w:eastAsia="Times New Roman"/>
          <w:kern w:val="28"/>
          <w:szCs w:val="24"/>
          <w:lang w:eastAsia="ru-RU"/>
        </w:rPr>
      </w:pPr>
    </w:p>
    <w:p w:rsidR="00360EDE" w:rsidRPr="00611C67" w:rsidRDefault="00360EDE" w:rsidP="00360EDE">
      <w:pPr>
        <w:rPr>
          <w:rFonts w:eastAsia="Times New Roman"/>
          <w:kern w:val="28"/>
          <w:szCs w:val="24"/>
          <w:lang w:eastAsia="ru-RU"/>
        </w:rPr>
      </w:pPr>
      <w:r w:rsidRPr="00611C67">
        <w:rPr>
          <w:rFonts w:eastAsia="Times New Roman"/>
          <w:kern w:val="28"/>
          <w:szCs w:val="24"/>
          <w:lang w:eastAsia="ru-RU"/>
        </w:rPr>
        <w:t>Подготовленные образцы помещают в емкость для испытаний, емкость герметизируют.</w:t>
      </w:r>
    </w:p>
    <w:p w:rsidR="00360EDE" w:rsidRPr="00611C67" w:rsidRDefault="00360EDE" w:rsidP="00360EDE">
      <w:pPr>
        <w:rPr>
          <w:rFonts w:eastAsia="Times New Roman"/>
          <w:kern w:val="28"/>
          <w:szCs w:val="24"/>
          <w:lang w:eastAsia="ru-RU"/>
        </w:rPr>
      </w:pPr>
    </w:p>
    <w:p w:rsidR="00360EDE" w:rsidRPr="00611C67" w:rsidRDefault="00360EDE" w:rsidP="00360EDE">
      <w:pPr>
        <w:rPr>
          <w:rFonts w:eastAsia="Times New Roman"/>
          <w:kern w:val="28"/>
          <w:szCs w:val="24"/>
          <w:lang w:eastAsia="ru-RU"/>
        </w:rPr>
      </w:pPr>
      <w:r w:rsidRPr="00611C67">
        <w:rPr>
          <w:rFonts w:eastAsia="Times New Roman"/>
          <w:kern w:val="28"/>
          <w:szCs w:val="24"/>
          <w:lang w:eastAsia="ru-RU"/>
        </w:rPr>
        <w:t xml:space="preserve">Герметичную емкость с образцами продувают азотом для удаления воздуха в течение </w:t>
      </w:r>
      <w:r>
        <w:rPr>
          <w:rFonts w:eastAsia="Times New Roman"/>
          <w:kern w:val="28"/>
          <w:szCs w:val="24"/>
          <w:lang w:eastAsia="ru-RU"/>
        </w:rPr>
        <w:br/>
      </w:r>
      <w:r w:rsidRPr="00611C67">
        <w:rPr>
          <w:rFonts w:eastAsia="Times New Roman"/>
          <w:kern w:val="28"/>
          <w:szCs w:val="24"/>
          <w:lang w:eastAsia="ru-RU"/>
        </w:rPr>
        <w:t>1-2 часа при расходе газа 0,1 дм</w:t>
      </w:r>
      <w:r w:rsidRPr="00611C67">
        <w:rPr>
          <w:rFonts w:eastAsia="Times New Roman"/>
          <w:kern w:val="28"/>
          <w:szCs w:val="24"/>
          <w:vertAlign w:val="superscript"/>
          <w:lang w:eastAsia="ru-RU"/>
        </w:rPr>
        <w:t>3</w:t>
      </w:r>
      <w:r w:rsidRPr="00611C67">
        <w:rPr>
          <w:rFonts w:eastAsia="Times New Roman"/>
          <w:kern w:val="28"/>
          <w:szCs w:val="24"/>
          <w:lang w:eastAsia="ru-RU"/>
        </w:rPr>
        <w:t>/мин на 1 дм</w:t>
      </w:r>
      <w:r w:rsidRPr="00611C67">
        <w:rPr>
          <w:rFonts w:eastAsia="Times New Roman"/>
          <w:kern w:val="28"/>
          <w:szCs w:val="24"/>
          <w:vertAlign w:val="superscript"/>
          <w:lang w:eastAsia="ru-RU"/>
        </w:rPr>
        <w:t>3</w:t>
      </w:r>
      <w:r w:rsidRPr="00611C67">
        <w:rPr>
          <w:rFonts w:eastAsia="Times New Roman"/>
          <w:kern w:val="28"/>
          <w:szCs w:val="24"/>
          <w:lang w:eastAsia="ru-RU"/>
        </w:rPr>
        <w:t xml:space="preserve"> емкости.</w:t>
      </w:r>
    </w:p>
    <w:p w:rsidR="00360EDE" w:rsidRPr="00611C67" w:rsidRDefault="00360EDE" w:rsidP="00360EDE">
      <w:pPr>
        <w:rPr>
          <w:rFonts w:eastAsia="Times New Roman"/>
          <w:kern w:val="28"/>
          <w:szCs w:val="24"/>
          <w:lang w:eastAsia="ru-RU"/>
        </w:rPr>
      </w:pPr>
    </w:p>
    <w:p w:rsidR="00360EDE" w:rsidRPr="003F225B" w:rsidRDefault="00360EDE" w:rsidP="00360EDE">
      <w:pPr>
        <w:rPr>
          <w:rFonts w:eastAsia="Times New Roman"/>
          <w:kern w:val="28"/>
          <w:szCs w:val="24"/>
          <w:lang w:eastAsia="ru-RU"/>
        </w:rPr>
      </w:pPr>
      <w:r w:rsidRPr="00611C67">
        <w:rPr>
          <w:rFonts w:eastAsia="Times New Roman"/>
          <w:kern w:val="28"/>
          <w:szCs w:val="24"/>
          <w:lang w:eastAsia="ru-RU"/>
        </w:rPr>
        <w:t>После продувки модельный раствор герметически передавливают с помощью азота в испытательную емкость с образцами до требуемого</w:t>
      </w:r>
      <w:r w:rsidRPr="00611C67">
        <w:rPr>
          <w:rFonts w:eastAsia="Times New Roman"/>
          <w:color w:val="FF0000"/>
          <w:kern w:val="28"/>
          <w:szCs w:val="24"/>
          <w:lang w:eastAsia="ru-RU"/>
        </w:rPr>
        <w:t xml:space="preserve"> </w:t>
      </w:r>
      <w:r w:rsidRPr="00611C67">
        <w:rPr>
          <w:rFonts w:eastAsia="Times New Roman"/>
          <w:kern w:val="28"/>
          <w:szCs w:val="24"/>
          <w:lang w:eastAsia="ru-RU"/>
        </w:rPr>
        <w:t>объема, затем емкость продувают азотом еще в течение 1 часа при расходе газа 0,1 дм</w:t>
      </w:r>
      <w:r w:rsidRPr="00611C67">
        <w:rPr>
          <w:rFonts w:eastAsia="Times New Roman"/>
          <w:kern w:val="28"/>
          <w:szCs w:val="24"/>
          <w:vertAlign w:val="superscript"/>
          <w:lang w:eastAsia="ru-RU"/>
        </w:rPr>
        <w:t>3</w:t>
      </w:r>
      <w:r w:rsidRPr="00611C67">
        <w:rPr>
          <w:rFonts w:eastAsia="Times New Roman"/>
          <w:kern w:val="28"/>
          <w:szCs w:val="24"/>
          <w:lang w:eastAsia="ru-RU"/>
        </w:rPr>
        <w:t xml:space="preserve"> /мин на 1 дм</w:t>
      </w:r>
      <w:r w:rsidRPr="00611C67">
        <w:rPr>
          <w:rFonts w:eastAsia="Times New Roman"/>
          <w:kern w:val="28"/>
          <w:szCs w:val="24"/>
          <w:vertAlign w:val="superscript"/>
          <w:lang w:eastAsia="ru-RU"/>
        </w:rPr>
        <w:t>3</w:t>
      </w:r>
      <w:r w:rsidRPr="00611C67">
        <w:rPr>
          <w:rFonts w:eastAsia="Times New Roman"/>
          <w:kern w:val="28"/>
          <w:szCs w:val="24"/>
          <w:lang w:eastAsia="ru-RU"/>
        </w:rPr>
        <w:t xml:space="preserve"> емкости</w:t>
      </w:r>
      <w:r w:rsidRPr="003F225B">
        <w:rPr>
          <w:rFonts w:eastAsia="Times New Roman"/>
          <w:kern w:val="28"/>
          <w:szCs w:val="24"/>
          <w:lang w:eastAsia="ru-RU"/>
        </w:rPr>
        <w:t>.</w:t>
      </w:r>
    </w:p>
    <w:p w:rsidR="00360EDE" w:rsidRPr="009D3504" w:rsidRDefault="00360EDE" w:rsidP="00360EDE">
      <w:pPr>
        <w:rPr>
          <w:rFonts w:eastAsia="Times New Roman"/>
          <w:kern w:val="28"/>
          <w:szCs w:val="24"/>
          <w:lang w:eastAsia="ru-RU"/>
        </w:rPr>
      </w:pPr>
    </w:p>
    <w:p w:rsidR="00360EDE" w:rsidRPr="009D3504" w:rsidRDefault="00360EDE" w:rsidP="00360EDE">
      <w:pPr>
        <w:rPr>
          <w:rFonts w:eastAsia="Times New Roman"/>
          <w:kern w:val="28"/>
          <w:szCs w:val="24"/>
          <w:lang w:eastAsia="ru-RU"/>
        </w:rPr>
      </w:pPr>
    </w:p>
    <w:p w:rsidR="00360EDE" w:rsidRPr="00AB5C6B" w:rsidRDefault="00360EDE" w:rsidP="00360EDE">
      <w:pPr>
        <w:rPr>
          <w:rFonts w:ascii="Arial" w:hAnsi="Arial" w:cs="Arial"/>
          <w:b/>
          <w:i/>
          <w:sz w:val="20"/>
          <w:lang w:eastAsia="ru-RU"/>
        </w:rPr>
      </w:pPr>
      <w:r>
        <w:rPr>
          <w:rFonts w:ascii="Arial" w:hAnsi="Arial" w:cs="Arial"/>
          <w:b/>
          <w:i/>
          <w:sz w:val="20"/>
          <w:lang w:eastAsia="ru-RU"/>
        </w:rPr>
        <w:t xml:space="preserve">9.2. </w:t>
      </w:r>
      <w:r w:rsidRPr="00AB5C6B">
        <w:rPr>
          <w:rFonts w:ascii="Arial" w:hAnsi="Arial" w:cs="Arial"/>
          <w:b/>
          <w:i/>
          <w:sz w:val="20"/>
          <w:lang w:eastAsia="ru-RU"/>
        </w:rPr>
        <w:t>НАСЫЩЕНИЕ МОДЕЛЬНЫХ РАСТВОРОВ СЕРОВОДОРОДОМ</w:t>
      </w:r>
    </w:p>
    <w:p w:rsidR="00360EDE" w:rsidRPr="003F225B" w:rsidRDefault="00360EDE" w:rsidP="00360EDE">
      <w:pPr>
        <w:rPr>
          <w:rFonts w:eastAsia="Times New Roman"/>
          <w:kern w:val="28"/>
          <w:szCs w:val="24"/>
          <w:lang w:eastAsia="ru-RU"/>
        </w:rPr>
      </w:pPr>
    </w:p>
    <w:p w:rsidR="00360EDE" w:rsidRPr="00611C67" w:rsidRDefault="00360EDE" w:rsidP="00360EDE">
      <w:pPr>
        <w:rPr>
          <w:rFonts w:eastAsia="Times New Roman"/>
          <w:kern w:val="28"/>
          <w:szCs w:val="24"/>
          <w:lang w:eastAsia="ru-RU"/>
        </w:rPr>
      </w:pPr>
      <w:r w:rsidRPr="00611C67">
        <w:rPr>
          <w:rFonts w:eastAsia="Times New Roman"/>
          <w:kern w:val="28"/>
          <w:szCs w:val="24"/>
          <w:lang w:eastAsia="ru-RU"/>
        </w:rPr>
        <w:t>Для насыщения модельного раствора используют сероводород из баллона, либо сероводород, получаемый лабораторным способом.</w:t>
      </w:r>
    </w:p>
    <w:p w:rsidR="00360EDE" w:rsidRPr="00611C67" w:rsidRDefault="00360EDE" w:rsidP="00360EDE">
      <w:pPr>
        <w:rPr>
          <w:rFonts w:eastAsia="Times New Roman"/>
          <w:kern w:val="28"/>
          <w:szCs w:val="24"/>
          <w:lang w:eastAsia="ru-RU"/>
        </w:rPr>
      </w:pPr>
    </w:p>
    <w:p w:rsidR="00360EDE" w:rsidRPr="00611C67" w:rsidRDefault="00360EDE" w:rsidP="00360EDE">
      <w:pPr>
        <w:rPr>
          <w:rFonts w:eastAsia="Times New Roman"/>
          <w:kern w:val="28"/>
          <w:szCs w:val="24"/>
          <w:lang w:eastAsia="ru-RU"/>
        </w:rPr>
      </w:pPr>
      <w:r w:rsidRPr="00611C67">
        <w:rPr>
          <w:rFonts w:eastAsia="Times New Roman"/>
          <w:kern w:val="28"/>
          <w:szCs w:val="24"/>
          <w:lang w:eastAsia="ru-RU"/>
        </w:rPr>
        <w:t>В емкость с модельным раствором, освобожденным от кислорода, подают сероводород.</w:t>
      </w:r>
    </w:p>
    <w:p w:rsidR="00360EDE" w:rsidRPr="00611C67" w:rsidRDefault="00360EDE" w:rsidP="00360EDE">
      <w:pPr>
        <w:rPr>
          <w:rFonts w:eastAsia="Times New Roman"/>
          <w:kern w:val="28"/>
          <w:szCs w:val="24"/>
          <w:lang w:eastAsia="ru-RU"/>
        </w:rPr>
      </w:pPr>
    </w:p>
    <w:p w:rsidR="00360EDE" w:rsidRPr="00611C67" w:rsidRDefault="00360EDE" w:rsidP="00360EDE">
      <w:pPr>
        <w:rPr>
          <w:rFonts w:eastAsia="Times New Roman"/>
          <w:kern w:val="28"/>
          <w:szCs w:val="24"/>
          <w:lang w:eastAsia="ru-RU"/>
        </w:rPr>
      </w:pPr>
      <w:r w:rsidRPr="00611C67">
        <w:rPr>
          <w:rFonts w:eastAsia="Times New Roman"/>
          <w:kern w:val="28"/>
          <w:szCs w:val="24"/>
          <w:lang w:eastAsia="ru-RU"/>
        </w:rPr>
        <w:t>Насыщают раствор сероводородом до достижения концентрации 600±200 мг/дм</w:t>
      </w:r>
      <w:r w:rsidRPr="00611C67">
        <w:rPr>
          <w:rFonts w:eastAsia="Times New Roman"/>
          <w:kern w:val="28"/>
          <w:szCs w:val="24"/>
          <w:vertAlign w:val="superscript"/>
          <w:lang w:eastAsia="ru-RU"/>
        </w:rPr>
        <w:t>3</w:t>
      </w:r>
      <w:r w:rsidRPr="00611C67">
        <w:rPr>
          <w:rFonts w:eastAsia="Times New Roman"/>
          <w:kern w:val="28"/>
          <w:szCs w:val="24"/>
          <w:lang w:eastAsia="ru-RU"/>
        </w:rPr>
        <w:t xml:space="preserve">. </w:t>
      </w:r>
    </w:p>
    <w:p w:rsidR="00360EDE" w:rsidRPr="00611C67" w:rsidRDefault="00360EDE" w:rsidP="00360EDE">
      <w:pPr>
        <w:rPr>
          <w:rFonts w:eastAsia="Times New Roman"/>
          <w:kern w:val="28"/>
          <w:szCs w:val="24"/>
          <w:lang w:eastAsia="ru-RU"/>
        </w:rPr>
      </w:pPr>
    </w:p>
    <w:p w:rsidR="00360EDE" w:rsidRPr="00611C67" w:rsidRDefault="00360EDE" w:rsidP="00360EDE">
      <w:pPr>
        <w:rPr>
          <w:rFonts w:eastAsia="Times New Roman"/>
          <w:kern w:val="28"/>
          <w:szCs w:val="24"/>
          <w:lang w:eastAsia="ru-RU"/>
        </w:rPr>
      </w:pPr>
      <w:r w:rsidRPr="00611C67">
        <w:rPr>
          <w:rFonts w:eastAsia="Times New Roman"/>
          <w:kern w:val="28"/>
          <w:szCs w:val="24"/>
          <w:lang w:eastAsia="ru-RU"/>
        </w:rPr>
        <w:t xml:space="preserve">Насыщенный раствор передавливают азотом в испытательную емкость с образцами. </w:t>
      </w:r>
    </w:p>
    <w:p w:rsidR="00360EDE" w:rsidRPr="00611C67" w:rsidRDefault="00360EDE" w:rsidP="00360EDE">
      <w:pPr>
        <w:rPr>
          <w:rFonts w:eastAsia="Times New Roman"/>
          <w:kern w:val="28"/>
          <w:szCs w:val="24"/>
          <w:lang w:eastAsia="ru-RU"/>
        </w:rPr>
      </w:pPr>
    </w:p>
    <w:p w:rsidR="00360EDE" w:rsidRPr="000954B1" w:rsidRDefault="00360EDE" w:rsidP="00360EDE">
      <w:pPr>
        <w:rPr>
          <w:rFonts w:eastAsia="Times New Roman"/>
          <w:kern w:val="28"/>
          <w:szCs w:val="24"/>
          <w:lang w:eastAsia="ru-RU"/>
        </w:rPr>
      </w:pPr>
      <w:r w:rsidRPr="00611C67">
        <w:rPr>
          <w:rFonts w:eastAsia="Times New Roman"/>
          <w:kern w:val="28"/>
          <w:szCs w:val="24"/>
          <w:lang w:eastAsia="ru-RU"/>
        </w:rPr>
        <w:t>Источник сероводорода перекрывают, в емкости поддерживают положительное давление</w:t>
      </w:r>
      <w:r w:rsidRPr="000954B1">
        <w:rPr>
          <w:rFonts w:eastAsia="Times New Roman"/>
          <w:kern w:val="28"/>
          <w:szCs w:val="24"/>
          <w:lang w:eastAsia="ru-RU"/>
        </w:rPr>
        <w:t>.</w:t>
      </w:r>
    </w:p>
    <w:p w:rsidR="00360EDE" w:rsidRDefault="00360EDE" w:rsidP="00360EDE">
      <w:pPr>
        <w:rPr>
          <w:rFonts w:eastAsia="Times New Roman"/>
          <w:kern w:val="28"/>
          <w:szCs w:val="24"/>
          <w:lang w:eastAsia="ru-RU"/>
        </w:rPr>
      </w:pPr>
    </w:p>
    <w:p w:rsidR="00360EDE" w:rsidRPr="003F225B" w:rsidRDefault="00360EDE" w:rsidP="00360EDE">
      <w:pPr>
        <w:rPr>
          <w:rFonts w:eastAsia="Times New Roman"/>
          <w:kern w:val="28"/>
          <w:szCs w:val="24"/>
          <w:lang w:eastAsia="ru-RU"/>
        </w:rPr>
      </w:pPr>
    </w:p>
    <w:p w:rsidR="00360EDE" w:rsidRPr="00AB5C6B" w:rsidRDefault="00360EDE" w:rsidP="00360EDE">
      <w:pPr>
        <w:rPr>
          <w:rFonts w:ascii="Arial" w:hAnsi="Arial" w:cs="Arial"/>
          <w:b/>
          <w:i/>
          <w:sz w:val="20"/>
          <w:lang w:eastAsia="ru-RU"/>
        </w:rPr>
      </w:pPr>
      <w:r>
        <w:rPr>
          <w:rFonts w:ascii="Arial" w:hAnsi="Arial" w:cs="Arial"/>
          <w:b/>
          <w:i/>
          <w:sz w:val="20"/>
          <w:lang w:eastAsia="ru-RU"/>
        </w:rPr>
        <w:t xml:space="preserve">9.3. </w:t>
      </w:r>
      <w:r w:rsidRPr="00AB5C6B">
        <w:rPr>
          <w:rFonts w:ascii="Arial" w:hAnsi="Arial" w:cs="Arial"/>
          <w:b/>
          <w:i/>
          <w:sz w:val="20"/>
          <w:lang w:eastAsia="ru-RU"/>
        </w:rPr>
        <w:t>КОНТРОЛЬ ПАРАМЕТРОВ ИСПЫТАТЕЛЬНОЙ СРЕДЫ</w:t>
      </w:r>
    </w:p>
    <w:p w:rsidR="00360EDE" w:rsidRDefault="00360EDE" w:rsidP="00360EDE">
      <w:pPr>
        <w:rPr>
          <w:rFonts w:eastAsia="Times New Roman"/>
          <w:kern w:val="28"/>
          <w:szCs w:val="24"/>
          <w:lang w:eastAsia="ru-RU"/>
        </w:rPr>
      </w:pPr>
    </w:p>
    <w:p w:rsidR="00360EDE" w:rsidRPr="00611C67" w:rsidRDefault="00360EDE" w:rsidP="00360EDE">
      <w:pPr>
        <w:widowControl w:val="0"/>
        <w:rPr>
          <w:rFonts w:ascii="Arial" w:eastAsia="Times New Roman" w:hAnsi="Arial" w:cs="Arial"/>
          <w:i/>
          <w:color w:val="000000" w:themeColor="text1"/>
          <w:kern w:val="28"/>
          <w:sz w:val="20"/>
          <w:szCs w:val="20"/>
          <w:lang w:eastAsia="ru-RU"/>
        </w:rPr>
      </w:pPr>
      <w:r w:rsidRPr="00611C67">
        <w:rPr>
          <w:rFonts w:eastAsia="Times New Roman"/>
          <w:color w:val="000000" w:themeColor="text1"/>
          <w:kern w:val="28"/>
          <w:szCs w:val="24"/>
          <w:lang w:eastAsia="ru-RU"/>
        </w:rPr>
        <w:t>Отбор проб растворов проводят через специальный отборник (штуцер). Для исключения попадания воздуха в раствор при отборе пробы, в испытательной емкости поддерживают положительное давление.</w:t>
      </w:r>
    </w:p>
    <w:p w:rsidR="00360EDE" w:rsidRPr="0024236A" w:rsidRDefault="00360EDE" w:rsidP="00360EDE"/>
    <w:p w:rsidR="00360EDE" w:rsidRPr="00611C67" w:rsidRDefault="00360EDE" w:rsidP="00360EDE">
      <w:pPr>
        <w:widowControl w:val="0"/>
        <w:jc w:val="left"/>
        <w:rPr>
          <w:rFonts w:ascii="Arial" w:eastAsia="Times New Roman" w:hAnsi="Arial" w:cs="Arial"/>
          <w:i/>
          <w:kern w:val="28"/>
          <w:sz w:val="20"/>
          <w:szCs w:val="20"/>
          <w:lang w:eastAsia="ru-RU"/>
        </w:rPr>
      </w:pPr>
      <w:r w:rsidRPr="00611C67">
        <w:rPr>
          <w:rFonts w:ascii="Arial" w:eastAsia="Times New Roman" w:hAnsi="Arial" w:cs="Arial"/>
          <w:i/>
          <w:kern w:val="28"/>
          <w:sz w:val="20"/>
          <w:szCs w:val="20"/>
          <w:lang w:eastAsia="ru-RU"/>
        </w:rPr>
        <w:t>КОНТРОЛЬ КОНЦЕНТРАЦИИ СЕРОВОДОРОДА</w:t>
      </w:r>
    </w:p>
    <w:p w:rsidR="00360EDE" w:rsidRPr="0024236A" w:rsidRDefault="00360EDE" w:rsidP="00360EDE"/>
    <w:p w:rsidR="00360EDE" w:rsidRPr="00611C67" w:rsidRDefault="00360EDE" w:rsidP="00360EDE">
      <w:pPr>
        <w:rPr>
          <w:rFonts w:eastAsia="Times New Roman"/>
          <w:kern w:val="28"/>
          <w:szCs w:val="24"/>
          <w:lang w:eastAsia="ru-RU"/>
        </w:rPr>
      </w:pPr>
      <w:r w:rsidRPr="00611C67">
        <w:rPr>
          <w:rFonts w:eastAsia="Times New Roman"/>
          <w:kern w:val="28"/>
          <w:szCs w:val="24"/>
          <w:lang w:eastAsia="ru-RU"/>
        </w:rPr>
        <w:t>Концентрацию сероводорода определяют методом йодометрического титрования не менее 1 раза в сутки. Концентрация должна поддерживаться на протяжении всего периода испытаний 600±200 мг/дм</w:t>
      </w:r>
      <w:r w:rsidRPr="00611C67">
        <w:rPr>
          <w:rFonts w:eastAsia="Times New Roman"/>
          <w:kern w:val="28"/>
          <w:szCs w:val="24"/>
          <w:vertAlign w:val="superscript"/>
          <w:lang w:eastAsia="ru-RU"/>
        </w:rPr>
        <w:t>3</w:t>
      </w:r>
      <w:r w:rsidRPr="00611C67">
        <w:rPr>
          <w:rFonts w:eastAsia="Times New Roman"/>
          <w:kern w:val="28"/>
          <w:szCs w:val="24"/>
          <w:lang w:eastAsia="ru-RU"/>
        </w:rPr>
        <w:t>.</w:t>
      </w:r>
    </w:p>
    <w:p w:rsidR="00360EDE" w:rsidRPr="0024236A" w:rsidRDefault="00360EDE" w:rsidP="00360EDE"/>
    <w:p w:rsidR="00360EDE" w:rsidRPr="00611C67" w:rsidRDefault="00360EDE" w:rsidP="00360EDE">
      <w:pPr>
        <w:widowControl w:val="0"/>
        <w:jc w:val="left"/>
        <w:rPr>
          <w:rFonts w:ascii="Arial" w:eastAsia="Times New Roman" w:hAnsi="Arial" w:cs="Arial"/>
          <w:i/>
          <w:kern w:val="28"/>
          <w:sz w:val="20"/>
          <w:szCs w:val="20"/>
          <w:lang w:eastAsia="ru-RU"/>
        </w:rPr>
      </w:pPr>
      <w:r w:rsidRPr="00611C67">
        <w:rPr>
          <w:rFonts w:ascii="Arial" w:eastAsia="Times New Roman" w:hAnsi="Arial" w:cs="Arial"/>
          <w:i/>
          <w:kern w:val="28"/>
          <w:sz w:val="20"/>
          <w:szCs w:val="20"/>
          <w:lang w:eastAsia="ru-RU"/>
        </w:rPr>
        <w:t xml:space="preserve">КОНТРОЛЬ РН </w:t>
      </w:r>
    </w:p>
    <w:p w:rsidR="00360EDE" w:rsidRPr="00611C67" w:rsidRDefault="00360EDE" w:rsidP="00360EDE">
      <w:pPr>
        <w:rPr>
          <w:rFonts w:eastAsia="Times New Roman"/>
          <w:b/>
          <w:kern w:val="28"/>
          <w:szCs w:val="24"/>
          <w:lang w:eastAsia="ru-RU"/>
        </w:rPr>
      </w:pPr>
    </w:p>
    <w:p w:rsidR="00360EDE" w:rsidRPr="00611C67" w:rsidRDefault="00360EDE" w:rsidP="00360EDE">
      <w:pPr>
        <w:rPr>
          <w:rFonts w:eastAsia="Times New Roman"/>
          <w:kern w:val="28"/>
          <w:szCs w:val="24"/>
          <w:lang w:eastAsia="ru-RU"/>
        </w:rPr>
      </w:pPr>
      <w:r w:rsidRPr="00611C67">
        <w:rPr>
          <w:rFonts w:eastAsia="Times New Roman"/>
          <w:kern w:val="28"/>
          <w:szCs w:val="24"/>
          <w:lang w:eastAsia="ru-RU"/>
        </w:rPr>
        <w:t>Значение рН измеряют не реже, чем один раз в сутки.</w:t>
      </w:r>
    </w:p>
    <w:p w:rsidR="00360EDE" w:rsidRPr="00611C67" w:rsidRDefault="00360EDE" w:rsidP="00360EDE">
      <w:pPr>
        <w:rPr>
          <w:rFonts w:eastAsia="Times New Roman"/>
          <w:kern w:val="28"/>
          <w:szCs w:val="24"/>
          <w:lang w:eastAsia="ru-RU"/>
        </w:rPr>
      </w:pPr>
    </w:p>
    <w:p w:rsidR="00360EDE" w:rsidRDefault="00360EDE" w:rsidP="00360EDE">
      <w:pPr>
        <w:rPr>
          <w:rFonts w:eastAsia="Times New Roman"/>
          <w:kern w:val="28"/>
          <w:szCs w:val="24"/>
          <w:lang w:eastAsia="ru-RU"/>
        </w:rPr>
      </w:pPr>
      <w:r w:rsidRPr="00611C67">
        <w:rPr>
          <w:rFonts w:eastAsia="Times New Roman"/>
          <w:kern w:val="28"/>
          <w:szCs w:val="24"/>
          <w:lang w:eastAsia="ru-RU"/>
        </w:rPr>
        <w:t>Допускается измерять рН в пробе, отобранной для определения концентрации сероводорода.</w:t>
      </w:r>
    </w:p>
    <w:p w:rsidR="00360EDE" w:rsidRPr="00611C67" w:rsidRDefault="00360EDE" w:rsidP="00360EDE">
      <w:pPr>
        <w:rPr>
          <w:rFonts w:eastAsia="Times New Roman"/>
          <w:kern w:val="28"/>
          <w:szCs w:val="24"/>
          <w:lang w:eastAsia="ru-RU"/>
        </w:rPr>
      </w:pPr>
    </w:p>
    <w:p w:rsidR="00360EDE" w:rsidRPr="00611C67" w:rsidRDefault="00360EDE" w:rsidP="00360EDE">
      <w:pPr>
        <w:widowControl w:val="0"/>
        <w:jc w:val="left"/>
        <w:rPr>
          <w:rFonts w:ascii="Arial" w:eastAsia="Times New Roman" w:hAnsi="Arial" w:cs="Arial"/>
          <w:i/>
          <w:kern w:val="28"/>
          <w:sz w:val="20"/>
          <w:szCs w:val="20"/>
          <w:lang w:eastAsia="ru-RU"/>
        </w:rPr>
      </w:pPr>
      <w:r w:rsidRPr="00611C67">
        <w:rPr>
          <w:rFonts w:ascii="Arial" w:eastAsia="Times New Roman" w:hAnsi="Arial" w:cs="Arial"/>
          <w:i/>
          <w:kern w:val="28"/>
          <w:sz w:val="20"/>
          <w:szCs w:val="20"/>
          <w:lang w:eastAsia="ru-RU"/>
        </w:rPr>
        <w:t>ТЕМПЕРАТУРА ИСПЫТАНИЙ</w:t>
      </w:r>
    </w:p>
    <w:p w:rsidR="00360EDE" w:rsidRPr="00611C67" w:rsidRDefault="00360EDE" w:rsidP="00360EDE">
      <w:pPr>
        <w:rPr>
          <w:rFonts w:eastAsia="Times New Roman"/>
          <w:kern w:val="28"/>
          <w:szCs w:val="24"/>
          <w:lang w:eastAsia="ru-RU"/>
        </w:rPr>
      </w:pPr>
    </w:p>
    <w:p w:rsidR="00360EDE" w:rsidRPr="000954B1" w:rsidRDefault="00360EDE" w:rsidP="00360EDE">
      <w:pPr>
        <w:rPr>
          <w:rFonts w:eastAsia="Times New Roman"/>
          <w:kern w:val="28"/>
          <w:szCs w:val="24"/>
          <w:lang w:eastAsia="ru-RU"/>
        </w:rPr>
      </w:pPr>
      <w:r w:rsidRPr="00611C67">
        <w:rPr>
          <w:rFonts w:eastAsia="Times New Roman"/>
          <w:kern w:val="28"/>
          <w:szCs w:val="24"/>
          <w:lang w:eastAsia="ru-RU"/>
        </w:rPr>
        <w:lastRenderedPageBreak/>
        <w:t xml:space="preserve">Температура испытательного раствора на протяжении всего испытания должна составлять (24 </w:t>
      </w:r>
      <w:r w:rsidRPr="00611C67">
        <w:rPr>
          <w:rFonts w:eastAsia="Times New Roman"/>
          <w:kern w:val="28"/>
          <w:szCs w:val="24"/>
          <w:lang w:eastAsia="ru-RU"/>
        </w:rPr>
        <w:sym w:font="Symbol" w:char="F0B1"/>
      </w:r>
      <w:r w:rsidRPr="00611C67">
        <w:rPr>
          <w:rFonts w:eastAsia="Times New Roman"/>
          <w:kern w:val="28"/>
          <w:szCs w:val="24"/>
          <w:lang w:eastAsia="ru-RU"/>
        </w:rPr>
        <w:t xml:space="preserve"> 3) °С.</w:t>
      </w:r>
    </w:p>
    <w:p w:rsidR="00360EDE" w:rsidRDefault="00360EDE" w:rsidP="00360EDE">
      <w:pPr>
        <w:rPr>
          <w:rFonts w:eastAsia="Times New Roman"/>
          <w:kern w:val="28"/>
          <w:szCs w:val="24"/>
          <w:lang w:eastAsia="ru-RU"/>
        </w:rPr>
      </w:pPr>
    </w:p>
    <w:p w:rsidR="00360EDE" w:rsidRPr="003F225B" w:rsidRDefault="00360EDE" w:rsidP="00360EDE">
      <w:pPr>
        <w:rPr>
          <w:rFonts w:eastAsia="Times New Roman"/>
          <w:kern w:val="28"/>
          <w:szCs w:val="24"/>
          <w:lang w:eastAsia="ru-RU"/>
        </w:rPr>
      </w:pPr>
    </w:p>
    <w:p w:rsidR="00360EDE" w:rsidRPr="00AB5C6B" w:rsidRDefault="00360EDE" w:rsidP="00360EDE">
      <w:pPr>
        <w:rPr>
          <w:rFonts w:ascii="Arial" w:hAnsi="Arial" w:cs="Arial"/>
          <w:b/>
          <w:i/>
          <w:sz w:val="20"/>
          <w:lang w:eastAsia="ru-RU"/>
        </w:rPr>
      </w:pPr>
      <w:r>
        <w:rPr>
          <w:rFonts w:ascii="Arial" w:hAnsi="Arial" w:cs="Arial"/>
          <w:b/>
          <w:i/>
          <w:sz w:val="20"/>
          <w:lang w:eastAsia="ru-RU"/>
        </w:rPr>
        <w:t xml:space="preserve">9.4. </w:t>
      </w:r>
      <w:r w:rsidRPr="00AB5C6B">
        <w:rPr>
          <w:rFonts w:ascii="Arial" w:hAnsi="Arial" w:cs="Arial"/>
          <w:b/>
          <w:i/>
          <w:sz w:val="20"/>
          <w:lang w:eastAsia="ru-RU"/>
        </w:rPr>
        <w:t>ПРОДОЛЖИТЕЛЬНОСТЬ ИСПЫТАНИЙ</w:t>
      </w:r>
    </w:p>
    <w:p w:rsidR="00360EDE" w:rsidRPr="003F225B" w:rsidRDefault="00360EDE" w:rsidP="00360EDE">
      <w:pPr>
        <w:rPr>
          <w:rFonts w:eastAsia="Times New Roman"/>
          <w:kern w:val="28"/>
          <w:szCs w:val="24"/>
          <w:lang w:eastAsia="ru-RU"/>
        </w:rPr>
      </w:pPr>
    </w:p>
    <w:p w:rsidR="00360EDE" w:rsidRPr="003F225B" w:rsidRDefault="00360EDE" w:rsidP="00360EDE">
      <w:pPr>
        <w:rPr>
          <w:rFonts w:eastAsia="Times New Roman"/>
          <w:kern w:val="28"/>
          <w:szCs w:val="24"/>
          <w:lang w:eastAsia="ru-RU"/>
        </w:rPr>
      </w:pPr>
      <w:r w:rsidRPr="003F225B">
        <w:rPr>
          <w:rFonts w:eastAsia="Times New Roman"/>
          <w:kern w:val="28"/>
          <w:szCs w:val="24"/>
          <w:lang w:eastAsia="ru-RU"/>
        </w:rPr>
        <w:t xml:space="preserve">Длительность испытаний составляет 96 часов. Время отсчета начинается с конца первоначального </w:t>
      </w:r>
      <w:r>
        <w:rPr>
          <w:rFonts w:eastAsia="Times New Roman"/>
          <w:kern w:val="28"/>
          <w:szCs w:val="24"/>
          <w:lang w:eastAsia="ru-RU"/>
        </w:rPr>
        <w:t xml:space="preserve">периода насыщения </w:t>
      </w:r>
      <w:r w:rsidRPr="00EC7791">
        <w:rPr>
          <w:rFonts w:eastAsia="Times New Roman"/>
          <w:kern w:val="28"/>
          <w:szCs w:val="24"/>
          <w:lang w:eastAsia="ru-RU"/>
        </w:rPr>
        <w:t>сероводородом.</w:t>
      </w:r>
    </w:p>
    <w:p w:rsidR="00360EDE" w:rsidRDefault="00360EDE" w:rsidP="00360EDE">
      <w:pPr>
        <w:rPr>
          <w:rFonts w:eastAsia="Times New Roman"/>
          <w:kern w:val="28"/>
          <w:szCs w:val="24"/>
          <w:lang w:eastAsia="ru-RU"/>
        </w:rPr>
      </w:pPr>
    </w:p>
    <w:p w:rsidR="00360EDE" w:rsidRPr="003F225B" w:rsidRDefault="00360EDE" w:rsidP="00360EDE">
      <w:pPr>
        <w:rPr>
          <w:rFonts w:eastAsia="Times New Roman"/>
          <w:kern w:val="28"/>
          <w:szCs w:val="24"/>
          <w:lang w:eastAsia="ru-RU"/>
        </w:rPr>
      </w:pPr>
    </w:p>
    <w:p w:rsidR="00360EDE" w:rsidRPr="00AB5C6B" w:rsidRDefault="00360EDE" w:rsidP="00360EDE">
      <w:pPr>
        <w:rPr>
          <w:rFonts w:ascii="Arial" w:hAnsi="Arial" w:cs="Arial"/>
          <w:b/>
          <w:i/>
          <w:sz w:val="20"/>
          <w:lang w:eastAsia="ru-RU"/>
        </w:rPr>
      </w:pPr>
      <w:r>
        <w:rPr>
          <w:rFonts w:ascii="Arial" w:hAnsi="Arial" w:cs="Arial"/>
          <w:b/>
          <w:i/>
          <w:sz w:val="20"/>
          <w:lang w:eastAsia="ru-RU"/>
        </w:rPr>
        <w:t xml:space="preserve">9.5. </w:t>
      </w:r>
      <w:r w:rsidRPr="00AB5C6B">
        <w:rPr>
          <w:rFonts w:ascii="Arial" w:hAnsi="Arial" w:cs="Arial"/>
          <w:b/>
          <w:i/>
          <w:sz w:val="20"/>
          <w:lang w:eastAsia="ru-RU"/>
        </w:rPr>
        <w:t>ОКОНЧАНИЕ ИСПЫТАНИЙ</w:t>
      </w:r>
    </w:p>
    <w:p w:rsidR="00360EDE" w:rsidRPr="003F225B" w:rsidRDefault="00360EDE" w:rsidP="00360EDE">
      <w:pPr>
        <w:rPr>
          <w:rFonts w:eastAsia="Times New Roman"/>
          <w:kern w:val="28"/>
          <w:szCs w:val="24"/>
          <w:lang w:eastAsia="ru-RU"/>
        </w:rPr>
      </w:pPr>
    </w:p>
    <w:p w:rsidR="00360EDE" w:rsidRPr="00611C67" w:rsidRDefault="00360EDE" w:rsidP="00360EDE">
      <w:pPr>
        <w:rPr>
          <w:rFonts w:eastAsia="Times New Roman"/>
          <w:kern w:val="28"/>
          <w:szCs w:val="24"/>
          <w:lang w:eastAsia="ru-RU"/>
        </w:rPr>
      </w:pPr>
      <w:r w:rsidRPr="00611C67">
        <w:rPr>
          <w:rFonts w:eastAsia="Times New Roman"/>
          <w:kern w:val="28"/>
          <w:szCs w:val="24"/>
          <w:lang w:eastAsia="ru-RU"/>
        </w:rPr>
        <w:t>По окончании испытаний образцы извлекают из коррозионного раствора, промывают водой от продуктов коррозии, высушивают. Продукты коррозии удаляют с поверхности образцов в соответствии с ГОСТ Р 9.907, например, с помощью ластика.</w:t>
      </w:r>
    </w:p>
    <w:p w:rsidR="00360EDE" w:rsidRPr="00611C67" w:rsidRDefault="00360EDE" w:rsidP="00360EDE">
      <w:pPr>
        <w:rPr>
          <w:rFonts w:eastAsia="Times New Roman"/>
          <w:kern w:val="28"/>
          <w:szCs w:val="24"/>
          <w:lang w:eastAsia="ru-RU"/>
        </w:rPr>
      </w:pPr>
    </w:p>
    <w:p w:rsidR="00360EDE" w:rsidRPr="00611C67" w:rsidRDefault="00360EDE" w:rsidP="00360EDE">
      <w:pPr>
        <w:rPr>
          <w:rFonts w:eastAsia="Times New Roman"/>
          <w:kern w:val="28"/>
          <w:szCs w:val="24"/>
          <w:lang w:eastAsia="ru-RU"/>
        </w:rPr>
      </w:pPr>
      <w:r w:rsidRPr="00611C67">
        <w:rPr>
          <w:rFonts w:eastAsia="Times New Roman"/>
          <w:kern w:val="28"/>
          <w:szCs w:val="24"/>
          <w:lang w:eastAsia="ru-RU"/>
        </w:rPr>
        <w:t>После снятия продуктов коррозии образцы обезжиривают ацетоном, высушивают на фильтровальной бумаге и взвешивают. О наличии или отсутствии блистеров (приповерхностных вздутий) на поверхности испытанных образцов, о размерах блистеров делают соответствующую запись.</w:t>
      </w:r>
    </w:p>
    <w:p w:rsidR="00360EDE" w:rsidRPr="00611C67" w:rsidRDefault="00360EDE" w:rsidP="00360EDE">
      <w:pPr>
        <w:rPr>
          <w:rFonts w:eastAsia="Times New Roman"/>
          <w:kern w:val="28"/>
          <w:szCs w:val="24"/>
          <w:lang w:eastAsia="ru-RU"/>
        </w:rPr>
      </w:pPr>
    </w:p>
    <w:p w:rsidR="00360EDE" w:rsidRPr="000954B1" w:rsidRDefault="00360EDE" w:rsidP="00360EDE">
      <w:pPr>
        <w:rPr>
          <w:rFonts w:eastAsia="Times New Roman"/>
          <w:kern w:val="28"/>
          <w:szCs w:val="24"/>
          <w:lang w:eastAsia="ru-RU"/>
        </w:rPr>
      </w:pPr>
      <w:r w:rsidRPr="00611C67">
        <w:rPr>
          <w:rFonts w:eastAsia="Times New Roman"/>
          <w:kern w:val="28"/>
          <w:szCs w:val="24"/>
          <w:lang w:eastAsia="ru-RU"/>
        </w:rPr>
        <w:t>Испытательный раствор нейтрализуют 20% раствором едкого натрия</w:t>
      </w:r>
      <w:r w:rsidRPr="000954B1">
        <w:rPr>
          <w:rFonts w:eastAsia="Times New Roman"/>
          <w:kern w:val="28"/>
          <w:szCs w:val="24"/>
          <w:lang w:eastAsia="ru-RU"/>
        </w:rPr>
        <w:t>.</w:t>
      </w:r>
    </w:p>
    <w:p w:rsidR="00360EDE" w:rsidRDefault="00360EDE" w:rsidP="00360EDE">
      <w:pPr>
        <w:rPr>
          <w:rFonts w:eastAsia="Times New Roman"/>
          <w:kern w:val="28"/>
          <w:szCs w:val="24"/>
          <w:lang w:eastAsia="ru-RU"/>
        </w:rPr>
      </w:pPr>
    </w:p>
    <w:p w:rsidR="00360EDE" w:rsidRPr="003F225B" w:rsidRDefault="00360EDE" w:rsidP="00360EDE">
      <w:pPr>
        <w:rPr>
          <w:rFonts w:eastAsia="Times New Roman"/>
          <w:kern w:val="28"/>
          <w:szCs w:val="24"/>
          <w:lang w:eastAsia="ru-RU"/>
        </w:rPr>
      </w:pPr>
    </w:p>
    <w:p w:rsidR="00360EDE" w:rsidRPr="00AB5C6B" w:rsidRDefault="00360EDE" w:rsidP="00360EDE">
      <w:pPr>
        <w:rPr>
          <w:rFonts w:ascii="Arial" w:hAnsi="Arial" w:cs="Arial"/>
          <w:b/>
          <w:caps/>
        </w:rPr>
      </w:pPr>
      <w:r>
        <w:rPr>
          <w:rFonts w:ascii="Arial" w:hAnsi="Arial" w:cs="Arial"/>
          <w:b/>
        </w:rPr>
        <w:t xml:space="preserve">10. </w:t>
      </w:r>
      <w:r w:rsidRPr="00AB5C6B">
        <w:rPr>
          <w:rFonts w:ascii="Arial" w:hAnsi="Arial" w:cs="Arial"/>
          <w:b/>
        </w:rPr>
        <w:t>ОБРАБОТКА РЕЗУЛЬТАТОВ ИСПЫТАНИЙ</w:t>
      </w:r>
    </w:p>
    <w:p w:rsidR="00360EDE" w:rsidRDefault="00360EDE" w:rsidP="00360EDE">
      <w:pPr>
        <w:rPr>
          <w:rFonts w:eastAsia="Times New Roman"/>
          <w:kern w:val="28"/>
          <w:szCs w:val="24"/>
          <w:lang w:eastAsia="ru-RU"/>
        </w:rPr>
      </w:pPr>
    </w:p>
    <w:p w:rsidR="00360EDE" w:rsidRPr="003F225B" w:rsidRDefault="00360EDE" w:rsidP="00360EDE">
      <w:pPr>
        <w:rPr>
          <w:rFonts w:eastAsia="Times New Roman"/>
          <w:kern w:val="28"/>
          <w:szCs w:val="24"/>
          <w:lang w:eastAsia="ru-RU"/>
        </w:rPr>
      </w:pPr>
      <w:r w:rsidRPr="003F225B">
        <w:rPr>
          <w:rFonts w:eastAsia="Times New Roman"/>
          <w:kern w:val="28"/>
          <w:szCs w:val="24"/>
          <w:lang w:eastAsia="ru-RU"/>
        </w:rPr>
        <w:t xml:space="preserve">Скорость коррозии </w:t>
      </w:r>
      <w:r w:rsidRPr="003F225B">
        <w:rPr>
          <w:rFonts w:eastAsia="Times New Roman"/>
          <w:kern w:val="28"/>
          <w:szCs w:val="24"/>
          <w:lang w:val="en-US" w:eastAsia="ru-RU"/>
        </w:rPr>
        <w:t>V</w:t>
      </w:r>
      <w:r w:rsidRPr="003F225B">
        <w:rPr>
          <w:rFonts w:eastAsia="Times New Roman"/>
          <w:kern w:val="28"/>
          <w:szCs w:val="24"/>
          <w:lang w:eastAsia="ru-RU"/>
        </w:rPr>
        <w:t xml:space="preserve"> (г/м</w:t>
      </w:r>
      <w:r w:rsidRPr="003F225B">
        <w:rPr>
          <w:rFonts w:eastAsia="Times New Roman"/>
          <w:kern w:val="28"/>
          <w:szCs w:val="24"/>
          <w:vertAlign w:val="superscript"/>
          <w:lang w:eastAsia="ru-RU"/>
        </w:rPr>
        <w:t>2</w:t>
      </w:r>
      <w:r>
        <w:rPr>
          <w:rFonts w:eastAsia="Times New Roman"/>
          <w:kern w:val="28"/>
          <w:szCs w:val="24"/>
          <w:lang w:eastAsia="ru-RU"/>
        </w:rPr>
        <w:t>*</w:t>
      </w:r>
      <w:r w:rsidRPr="003F225B">
        <w:rPr>
          <w:rFonts w:eastAsia="Times New Roman"/>
          <w:kern w:val="28"/>
          <w:szCs w:val="24"/>
          <w:lang w:eastAsia="ru-RU"/>
        </w:rPr>
        <w:t>час) для каждого образца рассчитывают по формуле:</w:t>
      </w:r>
    </w:p>
    <w:p w:rsidR="00360EDE" w:rsidRDefault="00360EDE" w:rsidP="00360EDE">
      <w:pPr>
        <w:tabs>
          <w:tab w:val="left" w:pos="2552"/>
          <w:tab w:val="right" w:pos="8222"/>
        </w:tabs>
        <w:ind w:left="-11"/>
        <w:rPr>
          <w:rFonts w:eastAsia="Times New Roman"/>
          <w:kern w:val="28"/>
          <w:szCs w:val="24"/>
          <w:lang w:eastAsia="ru-RU"/>
        </w:rPr>
      </w:pPr>
      <w:r w:rsidRPr="003F225B">
        <w:rPr>
          <w:rFonts w:eastAsia="Times New Roman"/>
          <w:kern w:val="28"/>
          <w:szCs w:val="24"/>
          <w:lang w:eastAsia="ru-RU"/>
        </w:rPr>
        <w:tab/>
      </w:r>
    </w:p>
    <w:p w:rsidR="00360EDE" w:rsidRPr="003F225B" w:rsidRDefault="00360EDE" w:rsidP="00360EDE">
      <w:pPr>
        <w:tabs>
          <w:tab w:val="left" w:pos="2552"/>
          <w:tab w:val="right" w:pos="8222"/>
        </w:tabs>
        <w:ind w:left="-11"/>
        <w:jc w:val="center"/>
        <w:rPr>
          <w:rFonts w:eastAsia="Times New Roman"/>
          <w:kern w:val="28"/>
          <w:szCs w:val="24"/>
          <w:lang w:eastAsia="ru-RU"/>
        </w:rPr>
      </w:pPr>
      <w:r>
        <w:rPr>
          <w:rFonts w:eastAsia="Times New Roman"/>
          <w:kern w:val="28"/>
          <w:szCs w:val="24"/>
          <w:lang w:eastAsia="ru-RU"/>
        </w:rPr>
        <w:tab/>
      </w:r>
      <w:r w:rsidRPr="003F225B">
        <w:rPr>
          <w:rFonts w:eastAsia="Times New Roman"/>
          <w:kern w:val="28"/>
          <w:position w:val="-12"/>
          <w:szCs w:val="24"/>
          <w:lang w:val="en-US" w:eastAsia="ru-RU"/>
        </w:rPr>
        <w:object w:dxaOrig="1980" w:dyaOrig="360">
          <v:shape id="_x0000_i1029" type="#_x0000_t75" style="width:96pt;height:18.75pt" o:ole="" fillcolor="window">
            <v:imagedata r:id="rId73" o:title=""/>
          </v:shape>
          <o:OLEObject Type="Embed" ProgID="Equation.3" ShapeID="_x0000_i1029" DrawAspect="Content" ObjectID="_1747756404" r:id="rId74"/>
        </w:object>
      </w:r>
      <w:r w:rsidRPr="003F225B">
        <w:rPr>
          <w:rFonts w:eastAsia="Times New Roman"/>
          <w:kern w:val="28"/>
          <w:szCs w:val="24"/>
          <w:lang w:eastAsia="ru-RU"/>
        </w:rPr>
        <w:tab/>
      </w:r>
      <w:r>
        <w:rPr>
          <w:rFonts w:eastAsia="Times New Roman"/>
          <w:kern w:val="28"/>
          <w:szCs w:val="24"/>
          <w:lang w:eastAsia="ru-RU"/>
        </w:rPr>
        <w:tab/>
        <w:t xml:space="preserve"> </w:t>
      </w:r>
      <w:r w:rsidRPr="003F225B">
        <w:rPr>
          <w:rFonts w:eastAsia="Times New Roman"/>
          <w:kern w:val="28"/>
          <w:szCs w:val="24"/>
          <w:lang w:eastAsia="ru-RU"/>
        </w:rPr>
        <w:t>(</w:t>
      </w:r>
      <w:r>
        <w:rPr>
          <w:rFonts w:eastAsia="Times New Roman"/>
          <w:kern w:val="28"/>
          <w:szCs w:val="24"/>
          <w:lang w:eastAsia="ru-RU"/>
        </w:rPr>
        <w:t>7</w:t>
      </w:r>
      <w:r w:rsidRPr="003F225B">
        <w:rPr>
          <w:rFonts w:eastAsia="Times New Roman"/>
          <w:kern w:val="28"/>
          <w:szCs w:val="24"/>
          <w:lang w:eastAsia="ru-RU"/>
        </w:rPr>
        <w:t>)</w:t>
      </w:r>
    </w:p>
    <w:p w:rsidR="00360EDE" w:rsidRDefault="00360EDE" w:rsidP="00360EDE">
      <w:pPr>
        <w:ind w:left="567"/>
        <w:rPr>
          <w:rFonts w:eastAsia="Times New Roman"/>
          <w:kern w:val="28"/>
          <w:szCs w:val="24"/>
          <w:lang w:eastAsia="ru-RU"/>
        </w:rPr>
      </w:pPr>
      <w:r>
        <w:rPr>
          <w:rFonts w:eastAsia="Times New Roman"/>
          <w:kern w:val="28"/>
          <w:szCs w:val="24"/>
          <w:lang w:eastAsia="ru-RU"/>
        </w:rPr>
        <w:t>г</w:t>
      </w:r>
      <w:r w:rsidRPr="003F225B">
        <w:rPr>
          <w:rFonts w:eastAsia="Times New Roman"/>
          <w:kern w:val="28"/>
          <w:szCs w:val="24"/>
          <w:lang w:eastAsia="ru-RU"/>
        </w:rPr>
        <w:t>де</w:t>
      </w:r>
      <w:r>
        <w:rPr>
          <w:rFonts w:eastAsia="Times New Roman"/>
          <w:kern w:val="28"/>
          <w:szCs w:val="24"/>
          <w:lang w:eastAsia="ru-RU"/>
        </w:rPr>
        <w:t>:</w:t>
      </w:r>
    </w:p>
    <w:p w:rsidR="00360EDE" w:rsidRPr="003F225B" w:rsidRDefault="00360EDE" w:rsidP="00360EDE">
      <w:pPr>
        <w:spacing w:before="120"/>
        <w:ind w:left="567"/>
        <w:rPr>
          <w:rFonts w:eastAsia="Times New Roman"/>
          <w:kern w:val="28"/>
          <w:szCs w:val="24"/>
          <w:lang w:eastAsia="ru-RU"/>
        </w:rPr>
      </w:pPr>
      <w:r w:rsidRPr="003F225B">
        <w:rPr>
          <w:rFonts w:eastAsia="Times New Roman"/>
          <w:kern w:val="28"/>
          <w:szCs w:val="24"/>
          <w:lang w:val="en-US" w:eastAsia="ru-RU"/>
        </w:rPr>
        <w:t>V</w:t>
      </w:r>
      <w:r w:rsidRPr="003F225B">
        <w:rPr>
          <w:rFonts w:eastAsia="Times New Roman"/>
          <w:kern w:val="28"/>
          <w:szCs w:val="24"/>
          <w:lang w:eastAsia="ru-RU"/>
        </w:rPr>
        <w:t xml:space="preserve"> –скорость коррозии, г/м</w:t>
      </w:r>
      <w:r w:rsidRPr="003F225B">
        <w:rPr>
          <w:rFonts w:eastAsia="Times New Roman"/>
          <w:kern w:val="28"/>
          <w:szCs w:val="24"/>
          <w:vertAlign w:val="superscript"/>
          <w:lang w:eastAsia="ru-RU"/>
        </w:rPr>
        <w:t>2</w:t>
      </w:r>
      <w:r w:rsidRPr="003F225B">
        <w:rPr>
          <w:rFonts w:eastAsia="Times New Roman"/>
          <w:kern w:val="28"/>
          <w:szCs w:val="24"/>
          <w:lang w:eastAsia="ru-RU"/>
        </w:rPr>
        <w:t>·час;</w:t>
      </w:r>
    </w:p>
    <w:p w:rsidR="00360EDE" w:rsidRPr="003F225B" w:rsidRDefault="00360EDE" w:rsidP="00360EDE">
      <w:pPr>
        <w:spacing w:before="120"/>
        <w:ind w:left="567"/>
        <w:rPr>
          <w:rFonts w:eastAsia="Times New Roman"/>
          <w:kern w:val="28"/>
          <w:szCs w:val="24"/>
          <w:lang w:eastAsia="ru-RU"/>
        </w:rPr>
      </w:pPr>
      <w:r w:rsidRPr="003F225B">
        <w:rPr>
          <w:rFonts w:eastAsia="Times New Roman"/>
          <w:kern w:val="28"/>
          <w:szCs w:val="24"/>
          <w:lang w:val="en-US" w:eastAsia="ru-RU"/>
        </w:rPr>
        <w:t>m</w:t>
      </w:r>
      <w:r w:rsidRPr="003F225B">
        <w:rPr>
          <w:rFonts w:eastAsia="Times New Roman"/>
          <w:kern w:val="28"/>
          <w:szCs w:val="24"/>
          <w:vertAlign w:val="subscript"/>
          <w:lang w:eastAsia="ru-RU"/>
        </w:rPr>
        <w:t>1</w:t>
      </w:r>
      <w:r w:rsidRPr="003F225B">
        <w:rPr>
          <w:rFonts w:eastAsia="Times New Roman"/>
          <w:kern w:val="28"/>
          <w:szCs w:val="24"/>
          <w:lang w:eastAsia="ru-RU"/>
        </w:rPr>
        <w:t xml:space="preserve"> – масса образца до проведения испытаний, г;</w:t>
      </w:r>
    </w:p>
    <w:p w:rsidR="00360EDE" w:rsidRPr="003F225B" w:rsidRDefault="00360EDE" w:rsidP="00360EDE">
      <w:pPr>
        <w:spacing w:before="120"/>
        <w:ind w:left="567"/>
        <w:rPr>
          <w:rFonts w:eastAsia="Times New Roman"/>
          <w:kern w:val="28"/>
          <w:szCs w:val="24"/>
          <w:lang w:eastAsia="ru-RU"/>
        </w:rPr>
      </w:pPr>
      <w:r w:rsidRPr="003F225B">
        <w:rPr>
          <w:rFonts w:eastAsia="Times New Roman"/>
          <w:kern w:val="28"/>
          <w:szCs w:val="24"/>
          <w:lang w:val="en-US" w:eastAsia="ru-RU"/>
        </w:rPr>
        <w:t>m</w:t>
      </w:r>
      <w:r w:rsidRPr="003F225B">
        <w:rPr>
          <w:rFonts w:eastAsia="Times New Roman"/>
          <w:kern w:val="28"/>
          <w:szCs w:val="24"/>
          <w:vertAlign w:val="subscript"/>
          <w:lang w:eastAsia="ru-RU"/>
        </w:rPr>
        <w:t>2</w:t>
      </w:r>
      <w:r w:rsidRPr="003F225B">
        <w:rPr>
          <w:rFonts w:eastAsia="Times New Roman"/>
          <w:kern w:val="28"/>
          <w:szCs w:val="24"/>
          <w:lang w:eastAsia="ru-RU"/>
        </w:rPr>
        <w:t xml:space="preserve"> – масса образца после удаления продуктов коррозии, г;</w:t>
      </w:r>
    </w:p>
    <w:p w:rsidR="00360EDE" w:rsidRPr="003F225B" w:rsidRDefault="00360EDE" w:rsidP="00360EDE">
      <w:pPr>
        <w:spacing w:before="120"/>
        <w:ind w:left="567"/>
        <w:rPr>
          <w:rFonts w:eastAsia="Times New Roman"/>
          <w:kern w:val="28"/>
          <w:szCs w:val="24"/>
          <w:lang w:eastAsia="ru-RU"/>
        </w:rPr>
      </w:pPr>
      <w:r w:rsidRPr="003F225B">
        <w:rPr>
          <w:rFonts w:eastAsia="Times New Roman"/>
          <w:kern w:val="28"/>
          <w:szCs w:val="24"/>
          <w:lang w:val="en-US" w:eastAsia="ru-RU"/>
        </w:rPr>
        <w:t>S</w:t>
      </w:r>
      <w:r w:rsidRPr="003F225B">
        <w:rPr>
          <w:rFonts w:eastAsia="Times New Roman"/>
          <w:kern w:val="28"/>
          <w:szCs w:val="24"/>
          <w:lang w:eastAsia="ru-RU"/>
        </w:rPr>
        <w:t xml:space="preserve"> – площадь поверхности образца, м</w:t>
      </w:r>
      <w:r w:rsidRPr="003F225B">
        <w:rPr>
          <w:rFonts w:eastAsia="Times New Roman"/>
          <w:kern w:val="28"/>
          <w:szCs w:val="24"/>
          <w:vertAlign w:val="superscript"/>
          <w:lang w:eastAsia="ru-RU"/>
        </w:rPr>
        <w:t>2</w:t>
      </w:r>
      <w:r w:rsidRPr="003F225B">
        <w:rPr>
          <w:rFonts w:eastAsia="Times New Roman"/>
          <w:kern w:val="28"/>
          <w:szCs w:val="24"/>
          <w:lang w:eastAsia="ru-RU"/>
        </w:rPr>
        <w:t>.</w:t>
      </w:r>
    </w:p>
    <w:p w:rsidR="00360EDE" w:rsidRPr="003F225B" w:rsidRDefault="00360EDE" w:rsidP="00360EDE">
      <w:pPr>
        <w:spacing w:before="120"/>
        <w:ind w:left="567"/>
        <w:rPr>
          <w:rFonts w:eastAsia="Times New Roman"/>
          <w:color w:val="000000"/>
          <w:szCs w:val="24"/>
          <w:lang w:eastAsia="ru-RU"/>
        </w:rPr>
      </w:pPr>
      <w:r w:rsidRPr="003F225B">
        <w:rPr>
          <w:rFonts w:eastAsia="Times New Roman"/>
          <w:szCs w:val="24"/>
          <w:lang w:val="en-US" w:eastAsia="ru-RU"/>
        </w:rPr>
        <w:t>t</w:t>
      </w:r>
      <w:r w:rsidRPr="003F225B">
        <w:rPr>
          <w:rFonts w:eastAsia="Times New Roman"/>
          <w:szCs w:val="24"/>
          <w:lang w:eastAsia="ru-RU"/>
        </w:rPr>
        <w:t xml:space="preserve"> – время испытаний, час</w:t>
      </w:r>
      <w:r>
        <w:rPr>
          <w:rFonts w:eastAsia="Times New Roman"/>
          <w:szCs w:val="24"/>
          <w:lang w:eastAsia="ru-RU"/>
        </w:rPr>
        <w:t>.</w:t>
      </w:r>
      <w:r w:rsidRPr="003F225B">
        <w:rPr>
          <w:rFonts w:eastAsia="Times New Roman"/>
          <w:color w:val="000000"/>
          <w:szCs w:val="24"/>
          <w:lang w:eastAsia="ru-RU"/>
        </w:rPr>
        <w:t xml:space="preserve"> </w:t>
      </w:r>
    </w:p>
    <w:p w:rsidR="00360EDE" w:rsidRDefault="00360EDE" w:rsidP="00360EDE">
      <w:pPr>
        <w:rPr>
          <w:rFonts w:eastAsia="Times New Roman"/>
          <w:color w:val="000000"/>
          <w:szCs w:val="24"/>
          <w:lang w:eastAsia="ru-RU"/>
        </w:rPr>
      </w:pPr>
    </w:p>
    <w:p w:rsidR="00360EDE" w:rsidRPr="003F225B" w:rsidRDefault="00360EDE" w:rsidP="00360EDE">
      <w:pPr>
        <w:rPr>
          <w:rFonts w:eastAsia="Times New Roman"/>
          <w:color w:val="000000"/>
          <w:szCs w:val="24"/>
          <w:lang w:eastAsia="ru-RU"/>
        </w:rPr>
      </w:pPr>
      <w:r w:rsidRPr="003F225B">
        <w:rPr>
          <w:rFonts w:eastAsia="Times New Roman"/>
          <w:color w:val="000000"/>
          <w:szCs w:val="24"/>
          <w:lang w:eastAsia="ru-RU"/>
        </w:rPr>
        <w:t>Результат округляют до второго знака после запятой.</w:t>
      </w:r>
    </w:p>
    <w:p w:rsidR="00360EDE" w:rsidRPr="003F225B" w:rsidRDefault="00360EDE" w:rsidP="00360EDE">
      <w:pPr>
        <w:rPr>
          <w:rFonts w:eastAsia="Times New Roman"/>
          <w:kern w:val="28"/>
          <w:szCs w:val="24"/>
          <w:lang w:eastAsia="ru-RU"/>
        </w:rPr>
      </w:pPr>
    </w:p>
    <w:p w:rsidR="00360EDE" w:rsidRPr="003F225B" w:rsidRDefault="00360EDE" w:rsidP="00360EDE">
      <w:pPr>
        <w:rPr>
          <w:rFonts w:eastAsia="Times New Roman"/>
          <w:kern w:val="28"/>
          <w:szCs w:val="24"/>
          <w:lang w:eastAsia="ru-RU"/>
        </w:rPr>
      </w:pPr>
      <w:r w:rsidRPr="003F225B">
        <w:rPr>
          <w:rFonts w:eastAsia="Times New Roman"/>
          <w:kern w:val="28"/>
          <w:szCs w:val="24"/>
          <w:lang w:eastAsia="ru-RU"/>
        </w:rPr>
        <w:t>Скорость коррозии, при необходимости, пересчитывают в мм/год по формуле:</w:t>
      </w:r>
    </w:p>
    <w:p w:rsidR="00360EDE" w:rsidRDefault="00360EDE" w:rsidP="00360EDE">
      <w:pPr>
        <w:tabs>
          <w:tab w:val="left" w:pos="2552"/>
          <w:tab w:val="right" w:pos="8222"/>
        </w:tabs>
        <w:rPr>
          <w:rFonts w:eastAsia="Times New Roman"/>
          <w:kern w:val="28"/>
          <w:szCs w:val="24"/>
          <w:lang w:eastAsia="ru-RU"/>
        </w:rPr>
      </w:pPr>
    </w:p>
    <w:p w:rsidR="00360EDE" w:rsidRPr="003F225B" w:rsidRDefault="00CE6DDC" w:rsidP="00360EDE">
      <w:pPr>
        <w:tabs>
          <w:tab w:val="left" w:pos="2552"/>
        </w:tabs>
        <w:ind w:firstLine="2552"/>
        <w:jc w:val="center"/>
        <w:rPr>
          <w:rFonts w:eastAsia="Times New Roman"/>
          <w:kern w:val="28"/>
          <w:szCs w:val="24"/>
          <w:lang w:eastAsia="ru-RU"/>
        </w:rPr>
      </w:pPr>
      <m:oMath>
        <m:sSub>
          <m:sSubPr>
            <m:ctrlPr>
              <w:rPr>
                <w:rFonts w:ascii="Cambria Math" w:eastAsia="Times New Roman" w:hAnsi="Cambria Math"/>
                <w:i/>
                <w:kern w:val="28"/>
                <w:szCs w:val="24"/>
                <w:lang w:val="en-US" w:eastAsia="ru-RU"/>
              </w:rPr>
            </m:ctrlPr>
          </m:sSubPr>
          <m:e>
            <m:r>
              <w:rPr>
                <w:rFonts w:ascii="Cambria Math" w:eastAsia="Times New Roman" w:hAnsi="Cambria Math"/>
                <w:kern w:val="28"/>
                <w:szCs w:val="24"/>
                <w:lang w:val="en-US" w:eastAsia="ru-RU"/>
              </w:rPr>
              <m:t>V</m:t>
            </m:r>
          </m:e>
          <m:sub>
            <m:r>
              <w:rPr>
                <w:rFonts w:ascii="Cambria Math" w:eastAsia="Times New Roman" w:hAnsi="Cambria Math"/>
                <w:kern w:val="28"/>
                <w:szCs w:val="24"/>
                <w:lang w:eastAsia="ru-RU"/>
              </w:rPr>
              <m:t>(мм/год)</m:t>
            </m:r>
          </m:sub>
        </m:sSub>
        <m:r>
          <w:rPr>
            <w:rFonts w:ascii="Cambria Math" w:eastAsia="Times New Roman" w:hAnsi="Cambria Math"/>
            <w:kern w:val="28"/>
            <w:szCs w:val="24"/>
            <w:lang w:eastAsia="ru-RU"/>
          </w:rPr>
          <m:t>=</m:t>
        </m:r>
        <m:sSub>
          <m:sSubPr>
            <m:ctrlPr>
              <w:rPr>
                <w:rFonts w:ascii="Cambria Math" w:eastAsia="Times New Roman" w:hAnsi="Cambria Math"/>
                <w:i/>
                <w:kern w:val="28"/>
                <w:szCs w:val="24"/>
                <w:lang w:val="en-US" w:eastAsia="ru-RU"/>
              </w:rPr>
            </m:ctrlPr>
          </m:sSubPr>
          <m:e>
            <m:r>
              <w:rPr>
                <w:rFonts w:ascii="Cambria Math" w:eastAsia="Times New Roman" w:hAnsi="Cambria Math"/>
                <w:kern w:val="28"/>
                <w:szCs w:val="24"/>
                <w:lang w:val="en-US" w:eastAsia="ru-RU"/>
              </w:rPr>
              <m:t>V</m:t>
            </m:r>
          </m:e>
          <m:sub>
            <m:r>
              <w:rPr>
                <w:rFonts w:ascii="Cambria Math" w:eastAsia="Times New Roman" w:hAnsi="Cambria Math"/>
                <w:kern w:val="28"/>
                <w:szCs w:val="24"/>
                <w:lang w:eastAsia="ru-RU"/>
              </w:rPr>
              <m:t>(</m:t>
            </m:r>
            <m:f>
              <m:fPr>
                <m:ctrlPr>
                  <w:rPr>
                    <w:rFonts w:ascii="Cambria Math" w:eastAsia="Times New Roman" w:hAnsi="Cambria Math"/>
                    <w:i/>
                    <w:kern w:val="28"/>
                    <w:szCs w:val="24"/>
                    <w:lang w:eastAsia="ru-RU"/>
                  </w:rPr>
                </m:ctrlPr>
              </m:fPr>
              <m:num>
                <m:r>
                  <w:rPr>
                    <w:rFonts w:ascii="Cambria Math" w:eastAsia="Times New Roman" w:hAnsi="Cambria Math"/>
                    <w:kern w:val="28"/>
                    <w:szCs w:val="24"/>
                    <w:lang w:eastAsia="ru-RU"/>
                  </w:rPr>
                  <m:t>г</m:t>
                </m:r>
              </m:num>
              <m:den>
                <m:r>
                  <w:rPr>
                    <w:rFonts w:ascii="Cambria Math" w:eastAsia="Times New Roman" w:hAnsi="Cambria Math"/>
                    <w:kern w:val="28"/>
                    <w:szCs w:val="24"/>
                    <w:lang w:eastAsia="ru-RU"/>
                  </w:rPr>
                  <m:t>м2</m:t>
                </m:r>
              </m:den>
            </m:f>
            <m:r>
              <w:rPr>
                <w:rFonts w:ascii="Cambria Math" w:eastAsia="Times New Roman" w:hAnsi="Cambria Math"/>
                <w:kern w:val="28"/>
                <w:szCs w:val="24"/>
                <w:lang w:eastAsia="ru-RU"/>
              </w:rPr>
              <m:t>∙час)</m:t>
            </m:r>
          </m:sub>
        </m:sSub>
        <m:r>
          <w:rPr>
            <w:rFonts w:ascii="Cambria Math" w:eastAsia="Times New Roman" w:hAnsi="Cambria Math"/>
            <w:kern w:val="28"/>
            <w:szCs w:val="24"/>
            <w:lang w:eastAsia="ru-RU"/>
          </w:rPr>
          <m:t>∙</m:t>
        </m:r>
        <m:r>
          <w:rPr>
            <w:rFonts w:ascii="Cambria Math" w:eastAsia="Times New Roman" w:hAnsi="Cambria Math"/>
            <w:kern w:val="28"/>
            <w:szCs w:val="24"/>
            <w:lang w:val="en-US" w:eastAsia="ru-RU"/>
          </w:rPr>
          <m:t>r</m:t>
        </m:r>
      </m:oMath>
      <w:r w:rsidR="00360EDE">
        <w:rPr>
          <w:rFonts w:eastAsia="Times New Roman"/>
          <w:kern w:val="28"/>
          <w:szCs w:val="24"/>
          <w:lang w:eastAsia="ru-RU"/>
        </w:rPr>
        <w:tab/>
      </w:r>
      <w:r w:rsidR="00360EDE">
        <w:rPr>
          <w:rFonts w:eastAsia="Times New Roman"/>
          <w:kern w:val="28"/>
          <w:szCs w:val="24"/>
          <w:lang w:eastAsia="ru-RU"/>
        </w:rPr>
        <w:tab/>
      </w:r>
      <w:r w:rsidR="00360EDE">
        <w:rPr>
          <w:rFonts w:eastAsia="Times New Roman"/>
          <w:kern w:val="28"/>
          <w:szCs w:val="24"/>
          <w:lang w:eastAsia="ru-RU"/>
        </w:rPr>
        <w:tab/>
      </w:r>
      <w:r w:rsidR="00360EDE">
        <w:rPr>
          <w:rFonts w:eastAsia="Times New Roman"/>
          <w:kern w:val="28"/>
          <w:szCs w:val="24"/>
          <w:lang w:eastAsia="ru-RU"/>
        </w:rPr>
        <w:tab/>
      </w:r>
      <w:r w:rsidR="00360EDE">
        <w:rPr>
          <w:rFonts w:eastAsia="Times New Roman"/>
          <w:kern w:val="28"/>
          <w:szCs w:val="24"/>
          <w:lang w:eastAsia="ru-RU"/>
        </w:rPr>
        <w:tab/>
      </w:r>
      <w:r w:rsidR="00360EDE">
        <w:rPr>
          <w:rFonts w:eastAsia="Times New Roman"/>
          <w:kern w:val="28"/>
          <w:szCs w:val="24"/>
          <w:lang w:eastAsia="ru-RU"/>
        </w:rPr>
        <w:tab/>
      </w:r>
      <w:r w:rsidR="00360EDE">
        <w:rPr>
          <w:rFonts w:eastAsia="Times New Roman"/>
          <w:kern w:val="28"/>
          <w:szCs w:val="24"/>
          <w:lang w:eastAsia="ru-RU"/>
        </w:rPr>
        <w:tab/>
      </w:r>
      <w:r w:rsidR="00360EDE" w:rsidRPr="003F225B">
        <w:rPr>
          <w:rFonts w:eastAsia="Times New Roman"/>
          <w:kern w:val="28"/>
          <w:szCs w:val="24"/>
          <w:lang w:eastAsia="ru-RU"/>
        </w:rPr>
        <w:t>(</w:t>
      </w:r>
      <w:r w:rsidR="00360EDE">
        <w:rPr>
          <w:rFonts w:eastAsia="Times New Roman"/>
          <w:kern w:val="28"/>
          <w:szCs w:val="24"/>
          <w:lang w:eastAsia="ru-RU"/>
        </w:rPr>
        <w:t>8</w:t>
      </w:r>
      <w:r w:rsidR="00360EDE" w:rsidRPr="003F225B">
        <w:rPr>
          <w:rFonts w:eastAsia="Times New Roman"/>
          <w:kern w:val="28"/>
          <w:szCs w:val="24"/>
          <w:lang w:eastAsia="ru-RU"/>
        </w:rPr>
        <w:t>)</w:t>
      </w:r>
    </w:p>
    <w:p w:rsidR="00360EDE" w:rsidRDefault="00360EDE" w:rsidP="00360EDE">
      <w:pPr>
        <w:ind w:left="567"/>
        <w:rPr>
          <w:rFonts w:eastAsia="Times New Roman"/>
          <w:kern w:val="28"/>
          <w:szCs w:val="24"/>
          <w:lang w:eastAsia="ru-RU"/>
        </w:rPr>
      </w:pPr>
      <w:r>
        <w:rPr>
          <w:rFonts w:eastAsia="Times New Roman"/>
          <w:kern w:val="28"/>
          <w:szCs w:val="24"/>
          <w:lang w:eastAsia="ru-RU"/>
        </w:rPr>
        <w:t>г</w:t>
      </w:r>
      <w:r w:rsidRPr="003F225B">
        <w:rPr>
          <w:rFonts w:eastAsia="Times New Roman"/>
          <w:kern w:val="28"/>
          <w:szCs w:val="24"/>
          <w:lang w:eastAsia="ru-RU"/>
        </w:rPr>
        <w:t>де</w:t>
      </w:r>
      <w:r>
        <w:rPr>
          <w:rFonts w:eastAsia="Times New Roman"/>
          <w:kern w:val="28"/>
          <w:szCs w:val="24"/>
          <w:lang w:eastAsia="ru-RU"/>
        </w:rPr>
        <w:t>:</w:t>
      </w:r>
    </w:p>
    <w:p w:rsidR="00360EDE" w:rsidRDefault="00360EDE" w:rsidP="00360EDE">
      <w:pPr>
        <w:spacing w:before="120"/>
        <w:ind w:left="567"/>
        <w:rPr>
          <w:rFonts w:eastAsia="Times New Roman"/>
          <w:kern w:val="28"/>
          <w:szCs w:val="24"/>
          <w:lang w:eastAsia="ru-RU"/>
        </w:rPr>
      </w:pPr>
      <w:r w:rsidRPr="003F225B">
        <w:rPr>
          <w:rFonts w:eastAsia="Times New Roman"/>
          <w:kern w:val="28"/>
          <w:szCs w:val="24"/>
          <w:lang w:val="en-US" w:eastAsia="ru-RU"/>
        </w:rPr>
        <w:t>r</w:t>
      </w:r>
      <w:r>
        <w:rPr>
          <w:rFonts w:eastAsia="Times New Roman"/>
          <w:kern w:val="28"/>
          <w:szCs w:val="24"/>
          <w:lang w:eastAsia="ru-RU"/>
        </w:rPr>
        <w:t xml:space="preserve"> – </w:t>
      </w:r>
      <w:r w:rsidRPr="003F225B">
        <w:rPr>
          <w:rFonts w:eastAsia="Times New Roman"/>
          <w:kern w:val="28"/>
          <w:szCs w:val="24"/>
          <w:lang w:eastAsia="ru-RU"/>
        </w:rPr>
        <w:t>коэффициент для пересчета скорости коррозии</w:t>
      </w:r>
      <w:r>
        <w:rPr>
          <w:rFonts w:eastAsia="Times New Roman"/>
          <w:kern w:val="28"/>
          <w:szCs w:val="24"/>
          <w:lang w:eastAsia="ru-RU"/>
        </w:rPr>
        <w:t xml:space="preserve"> в соответствии с Таблицей</w:t>
      </w:r>
      <w:r w:rsidRPr="003F225B">
        <w:rPr>
          <w:rFonts w:eastAsia="Times New Roman"/>
          <w:kern w:val="28"/>
          <w:szCs w:val="24"/>
          <w:lang w:eastAsia="ru-RU"/>
        </w:rPr>
        <w:t xml:space="preserve"> </w:t>
      </w:r>
      <w:r>
        <w:rPr>
          <w:rFonts w:eastAsia="Times New Roman"/>
          <w:kern w:val="28"/>
          <w:szCs w:val="24"/>
          <w:lang w:eastAsia="ru-RU"/>
        </w:rPr>
        <w:t>46.</w:t>
      </w:r>
    </w:p>
    <w:p w:rsidR="00360EDE" w:rsidRPr="003F225B" w:rsidRDefault="00360EDE" w:rsidP="00360EDE">
      <w:pPr>
        <w:ind w:firstLine="567"/>
        <w:rPr>
          <w:rFonts w:eastAsia="Times New Roman"/>
          <w:kern w:val="28"/>
          <w:szCs w:val="24"/>
          <w:lang w:eastAsia="ru-RU"/>
        </w:rPr>
      </w:pPr>
    </w:p>
    <w:p w:rsidR="00360EDE" w:rsidRPr="00F45D0F" w:rsidRDefault="00360EDE" w:rsidP="00360EDE">
      <w:pPr>
        <w:pStyle w:val="Se"/>
      </w:pPr>
      <w:r w:rsidRPr="00F45D0F">
        <w:t xml:space="preserve">Таблица </w:t>
      </w:r>
      <w:r w:rsidR="00CE6DDC">
        <w:rPr>
          <w:noProof/>
        </w:rPr>
        <w:fldChar w:fldCharType="begin"/>
      </w:r>
      <w:r w:rsidR="00CE6DDC">
        <w:rPr>
          <w:noProof/>
        </w:rPr>
        <w:instrText xml:space="preserve"> SEQ Таблица \* ARABIC </w:instrText>
      </w:r>
      <w:r w:rsidR="00CE6DDC">
        <w:rPr>
          <w:noProof/>
        </w:rPr>
        <w:fldChar w:fldCharType="separate"/>
      </w:r>
      <w:r>
        <w:rPr>
          <w:noProof/>
        </w:rPr>
        <w:t>46</w:t>
      </w:r>
      <w:r w:rsidR="00CE6DDC">
        <w:rPr>
          <w:noProof/>
        </w:rPr>
        <w:fldChar w:fldCharType="end"/>
      </w:r>
    </w:p>
    <w:p w:rsidR="00360EDE" w:rsidRPr="00F45D0F" w:rsidRDefault="00360EDE" w:rsidP="00360EDE">
      <w:pPr>
        <w:pStyle w:val="Se"/>
        <w:spacing w:after="60"/>
      </w:pPr>
      <w:r w:rsidRPr="009D3504">
        <w:rPr>
          <w:kern w:val="28"/>
          <w:lang w:eastAsia="ru-RU"/>
        </w:rPr>
        <w:t>Значение коэффициента r для пересчета скорости коррозии в мм/год</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1E0" w:firstRow="1" w:lastRow="1" w:firstColumn="1" w:lastColumn="1" w:noHBand="0" w:noVBand="0"/>
      </w:tblPr>
      <w:tblGrid>
        <w:gridCol w:w="712"/>
        <w:gridCol w:w="5522"/>
        <w:gridCol w:w="3620"/>
      </w:tblGrid>
      <w:tr w:rsidR="00360EDE" w:rsidRPr="003F225B" w:rsidTr="00EC32CB">
        <w:trPr>
          <w:tblHeader/>
          <w:jc w:val="center"/>
        </w:trPr>
        <w:tc>
          <w:tcPr>
            <w:tcW w:w="361" w:type="pct"/>
            <w:tcBorders>
              <w:bottom w:val="single" w:sz="12" w:space="0" w:color="auto"/>
            </w:tcBorders>
            <w:shd w:val="clear" w:color="auto" w:fill="FFD200"/>
          </w:tcPr>
          <w:p w:rsidR="00360EDE" w:rsidRPr="009D3504" w:rsidRDefault="00360EDE" w:rsidP="00EC32CB">
            <w:pPr>
              <w:jc w:val="center"/>
              <w:rPr>
                <w:rFonts w:ascii="Arial" w:eastAsia="Times New Roman" w:hAnsi="Arial" w:cs="Arial"/>
                <w:b/>
                <w:kern w:val="28"/>
                <w:sz w:val="16"/>
                <w:szCs w:val="20"/>
                <w:lang w:eastAsia="ru-RU"/>
              </w:rPr>
            </w:pPr>
            <w:r w:rsidRPr="009D3504">
              <w:rPr>
                <w:rFonts w:ascii="Arial" w:eastAsia="Times New Roman" w:hAnsi="Arial" w:cs="Arial"/>
                <w:b/>
                <w:kern w:val="28"/>
                <w:sz w:val="16"/>
                <w:szCs w:val="20"/>
                <w:lang w:eastAsia="ru-RU"/>
              </w:rPr>
              <w:t>№</w:t>
            </w:r>
          </w:p>
          <w:p w:rsidR="00360EDE" w:rsidRPr="009D3504" w:rsidRDefault="00360EDE" w:rsidP="00EC32CB">
            <w:pPr>
              <w:jc w:val="center"/>
              <w:rPr>
                <w:rFonts w:ascii="Arial" w:eastAsia="Times New Roman" w:hAnsi="Arial" w:cs="Arial"/>
                <w:b/>
                <w:kern w:val="28"/>
                <w:sz w:val="16"/>
                <w:szCs w:val="20"/>
                <w:lang w:eastAsia="ru-RU"/>
              </w:rPr>
            </w:pPr>
            <w:r w:rsidRPr="009D3504">
              <w:rPr>
                <w:rFonts w:ascii="Arial" w:eastAsia="Times New Roman" w:hAnsi="Arial" w:cs="Arial"/>
                <w:b/>
                <w:kern w:val="28"/>
                <w:sz w:val="16"/>
                <w:szCs w:val="20"/>
                <w:lang w:eastAsia="ru-RU"/>
              </w:rPr>
              <w:t>П/П</w:t>
            </w:r>
          </w:p>
        </w:tc>
        <w:tc>
          <w:tcPr>
            <w:tcW w:w="2802" w:type="pct"/>
            <w:tcBorders>
              <w:bottom w:val="single" w:sz="12" w:space="0" w:color="auto"/>
            </w:tcBorders>
            <w:shd w:val="clear" w:color="auto" w:fill="FFD200"/>
            <w:vAlign w:val="center"/>
          </w:tcPr>
          <w:p w:rsidR="00360EDE" w:rsidRPr="009D3504" w:rsidRDefault="00360EDE" w:rsidP="00EC32CB">
            <w:pPr>
              <w:jc w:val="center"/>
              <w:rPr>
                <w:rFonts w:ascii="Arial" w:eastAsia="Times New Roman" w:hAnsi="Arial" w:cs="Arial"/>
                <w:b/>
                <w:kern w:val="28"/>
                <w:sz w:val="16"/>
                <w:szCs w:val="20"/>
                <w:lang w:eastAsia="ru-RU"/>
              </w:rPr>
            </w:pPr>
            <w:r w:rsidRPr="009D3504">
              <w:rPr>
                <w:rFonts w:ascii="Arial" w:eastAsia="Times New Roman" w:hAnsi="Arial" w:cs="Arial"/>
                <w:b/>
                <w:kern w:val="28"/>
                <w:sz w:val="16"/>
                <w:szCs w:val="20"/>
                <w:lang w:eastAsia="ru-RU"/>
              </w:rPr>
              <w:t>ВИД</w:t>
            </w:r>
            <w:r>
              <w:rPr>
                <w:rFonts w:ascii="Arial" w:eastAsia="Times New Roman" w:hAnsi="Arial" w:cs="Arial"/>
                <w:b/>
                <w:kern w:val="28"/>
                <w:sz w:val="16"/>
                <w:szCs w:val="20"/>
                <w:lang w:eastAsia="ru-RU"/>
              </w:rPr>
              <w:t xml:space="preserve"> </w:t>
            </w:r>
            <w:r w:rsidRPr="009D3504">
              <w:rPr>
                <w:rFonts w:ascii="Arial" w:eastAsia="Times New Roman" w:hAnsi="Arial" w:cs="Arial"/>
                <w:b/>
                <w:kern w:val="28"/>
                <w:sz w:val="16"/>
                <w:szCs w:val="20"/>
                <w:lang w:eastAsia="ru-RU"/>
              </w:rPr>
              <w:t>МАТЕРИАЛА</w:t>
            </w:r>
          </w:p>
        </w:tc>
        <w:tc>
          <w:tcPr>
            <w:tcW w:w="1838" w:type="pct"/>
            <w:tcBorders>
              <w:bottom w:val="single" w:sz="12" w:space="0" w:color="auto"/>
            </w:tcBorders>
            <w:shd w:val="clear" w:color="auto" w:fill="FFD200"/>
            <w:vAlign w:val="center"/>
          </w:tcPr>
          <w:p w:rsidR="00360EDE" w:rsidRPr="009D3504" w:rsidRDefault="00360EDE" w:rsidP="00EC32CB">
            <w:pPr>
              <w:jc w:val="center"/>
              <w:rPr>
                <w:rFonts w:ascii="Arial" w:eastAsia="Times New Roman" w:hAnsi="Arial" w:cs="Arial"/>
                <w:b/>
                <w:kern w:val="28"/>
                <w:sz w:val="16"/>
                <w:szCs w:val="20"/>
                <w:lang w:val="en-US" w:eastAsia="ru-RU"/>
              </w:rPr>
            </w:pPr>
            <w:r w:rsidRPr="009D3504">
              <w:rPr>
                <w:rFonts w:ascii="Arial" w:eastAsia="Times New Roman" w:hAnsi="Arial" w:cs="Arial"/>
                <w:b/>
                <w:kern w:val="28"/>
                <w:sz w:val="16"/>
                <w:szCs w:val="20"/>
                <w:lang w:eastAsia="ru-RU"/>
              </w:rPr>
              <w:t xml:space="preserve">КОЭФФИЦИЕНТ ДЛЯ ПЕРЕСЧЕТА, </w:t>
            </w:r>
            <w:r>
              <w:rPr>
                <w:rFonts w:ascii="Arial" w:eastAsia="Times New Roman" w:hAnsi="Arial" w:cs="Arial"/>
                <w:b/>
                <w:kern w:val="28"/>
                <w:sz w:val="16"/>
                <w:szCs w:val="20"/>
                <w:lang w:val="en-US" w:eastAsia="ru-RU"/>
              </w:rPr>
              <w:t>r</w:t>
            </w:r>
          </w:p>
        </w:tc>
      </w:tr>
      <w:tr w:rsidR="00360EDE" w:rsidRPr="003F225B" w:rsidTr="00EC32CB">
        <w:trPr>
          <w:tblHeader/>
          <w:jc w:val="center"/>
        </w:trPr>
        <w:tc>
          <w:tcPr>
            <w:tcW w:w="361" w:type="pct"/>
            <w:tcBorders>
              <w:top w:val="single" w:sz="12" w:space="0" w:color="auto"/>
              <w:bottom w:val="single" w:sz="12" w:space="0" w:color="auto"/>
            </w:tcBorders>
            <w:shd w:val="clear" w:color="auto" w:fill="FFD200"/>
          </w:tcPr>
          <w:p w:rsidR="00360EDE" w:rsidRPr="00B8088C" w:rsidRDefault="00360EDE" w:rsidP="00EC32CB">
            <w:pPr>
              <w:jc w:val="center"/>
              <w:rPr>
                <w:rFonts w:ascii="Arial" w:eastAsia="Times New Roman" w:hAnsi="Arial" w:cs="Arial"/>
                <w:b/>
                <w:kern w:val="28"/>
                <w:sz w:val="16"/>
                <w:szCs w:val="16"/>
                <w:lang w:eastAsia="ru-RU"/>
              </w:rPr>
            </w:pPr>
            <w:r w:rsidRPr="00B8088C">
              <w:rPr>
                <w:rFonts w:ascii="Arial" w:eastAsia="Times New Roman" w:hAnsi="Arial" w:cs="Arial"/>
                <w:b/>
                <w:kern w:val="28"/>
                <w:sz w:val="16"/>
                <w:szCs w:val="16"/>
                <w:lang w:eastAsia="ru-RU"/>
              </w:rPr>
              <w:t>1</w:t>
            </w:r>
          </w:p>
        </w:tc>
        <w:tc>
          <w:tcPr>
            <w:tcW w:w="2802" w:type="pct"/>
            <w:tcBorders>
              <w:top w:val="single" w:sz="12" w:space="0" w:color="auto"/>
              <w:bottom w:val="single" w:sz="12" w:space="0" w:color="auto"/>
            </w:tcBorders>
            <w:shd w:val="clear" w:color="auto" w:fill="FFD200"/>
          </w:tcPr>
          <w:p w:rsidR="00360EDE" w:rsidRPr="00B8088C" w:rsidRDefault="00360EDE" w:rsidP="00EC32CB">
            <w:pPr>
              <w:jc w:val="center"/>
              <w:rPr>
                <w:rFonts w:ascii="Arial" w:eastAsia="Times New Roman" w:hAnsi="Arial" w:cs="Arial"/>
                <w:b/>
                <w:kern w:val="28"/>
                <w:sz w:val="16"/>
                <w:szCs w:val="16"/>
                <w:lang w:eastAsia="ru-RU"/>
              </w:rPr>
            </w:pPr>
            <w:r w:rsidRPr="00B8088C">
              <w:rPr>
                <w:rFonts w:ascii="Arial" w:eastAsia="Times New Roman" w:hAnsi="Arial" w:cs="Arial"/>
                <w:b/>
                <w:kern w:val="28"/>
                <w:sz w:val="16"/>
                <w:szCs w:val="16"/>
                <w:lang w:eastAsia="ru-RU"/>
              </w:rPr>
              <w:t>2</w:t>
            </w:r>
          </w:p>
        </w:tc>
        <w:tc>
          <w:tcPr>
            <w:tcW w:w="1838" w:type="pct"/>
            <w:tcBorders>
              <w:top w:val="single" w:sz="12" w:space="0" w:color="auto"/>
              <w:bottom w:val="single" w:sz="12" w:space="0" w:color="auto"/>
            </w:tcBorders>
            <w:shd w:val="clear" w:color="auto" w:fill="FFD200"/>
          </w:tcPr>
          <w:p w:rsidR="00360EDE" w:rsidRPr="00B8088C" w:rsidRDefault="00360EDE" w:rsidP="00EC32CB">
            <w:pPr>
              <w:jc w:val="center"/>
              <w:rPr>
                <w:rFonts w:ascii="Arial" w:eastAsia="Times New Roman" w:hAnsi="Arial" w:cs="Arial"/>
                <w:b/>
                <w:kern w:val="28"/>
                <w:sz w:val="16"/>
                <w:szCs w:val="16"/>
                <w:lang w:eastAsia="ru-RU"/>
              </w:rPr>
            </w:pPr>
            <w:r w:rsidRPr="00B8088C">
              <w:rPr>
                <w:rFonts w:ascii="Arial" w:eastAsia="Times New Roman" w:hAnsi="Arial" w:cs="Arial"/>
                <w:b/>
                <w:kern w:val="28"/>
                <w:sz w:val="16"/>
                <w:szCs w:val="16"/>
                <w:lang w:eastAsia="ru-RU"/>
              </w:rPr>
              <w:t>3</w:t>
            </w:r>
          </w:p>
        </w:tc>
      </w:tr>
      <w:tr w:rsidR="00360EDE" w:rsidRPr="003F225B" w:rsidTr="00EC32CB">
        <w:trPr>
          <w:jc w:val="center"/>
        </w:trPr>
        <w:tc>
          <w:tcPr>
            <w:tcW w:w="361" w:type="pct"/>
            <w:tcBorders>
              <w:top w:val="single" w:sz="12" w:space="0" w:color="auto"/>
            </w:tcBorders>
            <w:shd w:val="clear" w:color="auto" w:fill="auto"/>
          </w:tcPr>
          <w:p w:rsidR="00360EDE" w:rsidRPr="009D3504" w:rsidRDefault="00360EDE" w:rsidP="00EC32CB">
            <w:pPr>
              <w:jc w:val="center"/>
              <w:rPr>
                <w:rFonts w:eastAsia="Times New Roman"/>
                <w:kern w:val="28"/>
                <w:sz w:val="20"/>
                <w:szCs w:val="24"/>
                <w:lang w:val="en-US" w:eastAsia="ru-RU"/>
              </w:rPr>
            </w:pPr>
            <w:r w:rsidRPr="009D3504">
              <w:rPr>
                <w:rFonts w:eastAsia="Times New Roman"/>
                <w:kern w:val="28"/>
                <w:sz w:val="20"/>
                <w:szCs w:val="24"/>
                <w:lang w:val="en-US" w:eastAsia="ru-RU"/>
              </w:rPr>
              <w:lastRenderedPageBreak/>
              <w:t>1</w:t>
            </w:r>
          </w:p>
        </w:tc>
        <w:tc>
          <w:tcPr>
            <w:tcW w:w="2802" w:type="pct"/>
            <w:tcBorders>
              <w:top w:val="single" w:sz="12" w:space="0" w:color="auto"/>
            </w:tcBorders>
            <w:shd w:val="clear" w:color="auto" w:fill="auto"/>
            <w:vAlign w:val="center"/>
          </w:tcPr>
          <w:p w:rsidR="00360EDE" w:rsidRPr="009D3504" w:rsidRDefault="00360EDE" w:rsidP="00EC32CB">
            <w:pPr>
              <w:jc w:val="left"/>
              <w:rPr>
                <w:rFonts w:eastAsia="Times New Roman"/>
                <w:kern w:val="28"/>
                <w:sz w:val="20"/>
                <w:szCs w:val="24"/>
                <w:lang w:eastAsia="ru-RU"/>
              </w:rPr>
            </w:pPr>
            <w:r w:rsidRPr="009D3504">
              <w:rPr>
                <w:rFonts w:eastAsia="Times New Roman"/>
                <w:kern w:val="28"/>
                <w:sz w:val="20"/>
                <w:szCs w:val="24"/>
                <w:lang w:eastAsia="ru-RU"/>
              </w:rPr>
              <w:t>Сталь углеродистая</w:t>
            </w:r>
          </w:p>
        </w:tc>
        <w:tc>
          <w:tcPr>
            <w:tcW w:w="1838" w:type="pct"/>
            <w:tcBorders>
              <w:top w:val="single" w:sz="12" w:space="0" w:color="auto"/>
            </w:tcBorders>
            <w:shd w:val="clear" w:color="auto" w:fill="auto"/>
          </w:tcPr>
          <w:p w:rsidR="00360EDE" w:rsidRPr="009D3504" w:rsidRDefault="00360EDE" w:rsidP="00EC32CB">
            <w:pPr>
              <w:jc w:val="center"/>
              <w:rPr>
                <w:rFonts w:eastAsia="Times New Roman"/>
                <w:kern w:val="28"/>
                <w:sz w:val="20"/>
                <w:szCs w:val="24"/>
                <w:lang w:eastAsia="ru-RU"/>
              </w:rPr>
            </w:pPr>
            <w:r w:rsidRPr="009D3504">
              <w:rPr>
                <w:rFonts w:eastAsia="Times New Roman"/>
                <w:kern w:val="28"/>
                <w:sz w:val="20"/>
                <w:szCs w:val="24"/>
                <w:lang w:eastAsia="ru-RU"/>
              </w:rPr>
              <w:t>1,11</w:t>
            </w:r>
          </w:p>
        </w:tc>
      </w:tr>
      <w:tr w:rsidR="00360EDE" w:rsidRPr="003F225B" w:rsidTr="00EC32CB">
        <w:trPr>
          <w:jc w:val="center"/>
        </w:trPr>
        <w:tc>
          <w:tcPr>
            <w:tcW w:w="361" w:type="pct"/>
            <w:shd w:val="clear" w:color="auto" w:fill="auto"/>
          </w:tcPr>
          <w:p w:rsidR="00360EDE" w:rsidRPr="009D3504" w:rsidRDefault="00360EDE" w:rsidP="00EC32CB">
            <w:pPr>
              <w:jc w:val="center"/>
              <w:rPr>
                <w:rFonts w:eastAsia="Times New Roman"/>
                <w:kern w:val="28"/>
                <w:sz w:val="20"/>
                <w:szCs w:val="24"/>
                <w:lang w:eastAsia="ru-RU"/>
              </w:rPr>
            </w:pPr>
            <w:r w:rsidRPr="009D3504">
              <w:rPr>
                <w:rFonts w:eastAsia="Times New Roman"/>
                <w:kern w:val="28"/>
                <w:sz w:val="20"/>
                <w:szCs w:val="24"/>
                <w:lang w:eastAsia="ru-RU"/>
              </w:rPr>
              <w:t>2</w:t>
            </w:r>
          </w:p>
        </w:tc>
        <w:tc>
          <w:tcPr>
            <w:tcW w:w="2802" w:type="pct"/>
            <w:shd w:val="clear" w:color="auto" w:fill="auto"/>
            <w:vAlign w:val="center"/>
          </w:tcPr>
          <w:p w:rsidR="00360EDE" w:rsidRPr="009D3504" w:rsidRDefault="00360EDE" w:rsidP="00EC32CB">
            <w:pPr>
              <w:jc w:val="left"/>
              <w:rPr>
                <w:rFonts w:eastAsia="Times New Roman"/>
                <w:kern w:val="28"/>
                <w:sz w:val="20"/>
                <w:szCs w:val="24"/>
                <w:lang w:eastAsia="ru-RU"/>
              </w:rPr>
            </w:pPr>
            <w:r w:rsidRPr="009D3504">
              <w:rPr>
                <w:rFonts w:eastAsia="Times New Roman"/>
                <w:kern w:val="28"/>
                <w:sz w:val="20"/>
                <w:szCs w:val="24"/>
                <w:lang w:eastAsia="ru-RU"/>
              </w:rPr>
              <w:t>Сталь низколегированная</w:t>
            </w:r>
          </w:p>
        </w:tc>
        <w:tc>
          <w:tcPr>
            <w:tcW w:w="1838" w:type="pct"/>
            <w:shd w:val="clear" w:color="auto" w:fill="auto"/>
          </w:tcPr>
          <w:p w:rsidR="00360EDE" w:rsidRPr="009D3504" w:rsidRDefault="00360EDE" w:rsidP="00EC32CB">
            <w:pPr>
              <w:jc w:val="center"/>
              <w:rPr>
                <w:rFonts w:eastAsia="Times New Roman"/>
                <w:kern w:val="28"/>
                <w:sz w:val="20"/>
                <w:szCs w:val="24"/>
                <w:lang w:eastAsia="ru-RU"/>
              </w:rPr>
            </w:pPr>
            <w:r w:rsidRPr="009D3504">
              <w:rPr>
                <w:rFonts w:eastAsia="Times New Roman"/>
                <w:kern w:val="28"/>
                <w:sz w:val="20"/>
                <w:szCs w:val="24"/>
                <w:lang w:eastAsia="ru-RU"/>
              </w:rPr>
              <w:t>1,12</w:t>
            </w:r>
          </w:p>
        </w:tc>
      </w:tr>
      <w:tr w:rsidR="00360EDE" w:rsidRPr="003F225B" w:rsidTr="00EC32CB">
        <w:trPr>
          <w:jc w:val="center"/>
        </w:trPr>
        <w:tc>
          <w:tcPr>
            <w:tcW w:w="361" w:type="pct"/>
            <w:shd w:val="clear" w:color="auto" w:fill="auto"/>
          </w:tcPr>
          <w:p w:rsidR="00360EDE" w:rsidRPr="009D3504" w:rsidRDefault="00360EDE" w:rsidP="00EC32CB">
            <w:pPr>
              <w:jc w:val="center"/>
              <w:rPr>
                <w:rFonts w:eastAsia="Times New Roman"/>
                <w:kern w:val="28"/>
                <w:sz w:val="20"/>
                <w:szCs w:val="24"/>
                <w:lang w:eastAsia="ru-RU"/>
              </w:rPr>
            </w:pPr>
            <w:r w:rsidRPr="009D3504">
              <w:rPr>
                <w:rFonts w:eastAsia="Times New Roman"/>
                <w:kern w:val="28"/>
                <w:sz w:val="20"/>
                <w:szCs w:val="24"/>
                <w:lang w:eastAsia="ru-RU"/>
              </w:rPr>
              <w:t>3</w:t>
            </w:r>
          </w:p>
        </w:tc>
        <w:tc>
          <w:tcPr>
            <w:tcW w:w="2802" w:type="pct"/>
            <w:shd w:val="clear" w:color="auto" w:fill="auto"/>
            <w:vAlign w:val="center"/>
          </w:tcPr>
          <w:p w:rsidR="00360EDE" w:rsidRPr="009D3504" w:rsidRDefault="00360EDE" w:rsidP="00EC32CB">
            <w:pPr>
              <w:jc w:val="left"/>
              <w:rPr>
                <w:rFonts w:eastAsia="Times New Roman"/>
                <w:kern w:val="28"/>
                <w:sz w:val="20"/>
                <w:szCs w:val="24"/>
                <w:lang w:eastAsia="ru-RU"/>
              </w:rPr>
            </w:pPr>
            <w:r w:rsidRPr="009D3504">
              <w:rPr>
                <w:rFonts w:eastAsia="Times New Roman"/>
                <w:kern w:val="28"/>
                <w:sz w:val="20"/>
                <w:szCs w:val="24"/>
                <w:lang w:eastAsia="ru-RU"/>
              </w:rPr>
              <w:t>Сталь хромистая</w:t>
            </w:r>
          </w:p>
        </w:tc>
        <w:tc>
          <w:tcPr>
            <w:tcW w:w="1838" w:type="pct"/>
            <w:shd w:val="clear" w:color="auto" w:fill="auto"/>
          </w:tcPr>
          <w:p w:rsidR="00360EDE" w:rsidRPr="009D3504" w:rsidRDefault="00360EDE" w:rsidP="00EC32CB">
            <w:pPr>
              <w:jc w:val="center"/>
              <w:rPr>
                <w:rFonts w:eastAsia="Times New Roman"/>
                <w:kern w:val="28"/>
                <w:sz w:val="20"/>
                <w:szCs w:val="24"/>
                <w:lang w:eastAsia="ru-RU"/>
              </w:rPr>
            </w:pPr>
            <w:r w:rsidRPr="009D3504">
              <w:rPr>
                <w:rFonts w:eastAsia="Times New Roman"/>
                <w:kern w:val="28"/>
                <w:sz w:val="20"/>
                <w:szCs w:val="24"/>
                <w:lang w:eastAsia="ru-RU"/>
              </w:rPr>
              <w:t>1,14</w:t>
            </w:r>
          </w:p>
        </w:tc>
      </w:tr>
      <w:tr w:rsidR="00360EDE" w:rsidRPr="003F225B" w:rsidTr="00EC32CB">
        <w:trPr>
          <w:jc w:val="center"/>
        </w:trPr>
        <w:tc>
          <w:tcPr>
            <w:tcW w:w="361" w:type="pct"/>
            <w:shd w:val="clear" w:color="auto" w:fill="auto"/>
          </w:tcPr>
          <w:p w:rsidR="00360EDE" w:rsidRPr="009D3504" w:rsidRDefault="00360EDE" w:rsidP="00EC32CB">
            <w:pPr>
              <w:jc w:val="center"/>
              <w:rPr>
                <w:rFonts w:eastAsia="Times New Roman"/>
                <w:kern w:val="28"/>
                <w:sz w:val="20"/>
                <w:szCs w:val="24"/>
                <w:lang w:eastAsia="ru-RU"/>
              </w:rPr>
            </w:pPr>
            <w:r w:rsidRPr="009D3504">
              <w:rPr>
                <w:rFonts w:eastAsia="Times New Roman"/>
                <w:kern w:val="28"/>
                <w:sz w:val="20"/>
                <w:szCs w:val="24"/>
                <w:lang w:eastAsia="ru-RU"/>
              </w:rPr>
              <w:t>4</w:t>
            </w:r>
          </w:p>
        </w:tc>
        <w:tc>
          <w:tcPr>
            <w:tcW w:w="2802" w:type="pct"/>
            <w:shd w:val="clear" w:color="auto" w:fill="auto"/>
            <w:vAlign w:val="center"/>
          </w:tcPr>
          <w:p w:rsidR="00360EDE" w:rsidRPr="009D3504" w:rsidRDefault="00360EDE" w:rsidP="00EC32CB">
            <w:pPr>
              <w:jc w:val="left"/>
              <w:rPr>
                <w:rFonts w:eastAsia="Times New Roman"/>
                <w:kern w:val="28"/>
                <w:sz w:val="20"/>
                <w:szCs w:val="24"/>
                <w:lang w:eastAsia="ru-RU"/>
              </w:rPr>
            </w:pPr>
            <w:r w:rsidRPr="009D3504">
              <w:rPr>
                <w:rFonts w:eastAsia="Times New Roman"/>
                <w:kern w:val="28"/>
                <w:sz w:val="20"/>
                <w:szCs w:val="24"/>
                <w:lang w:eastAsia="ru-RU"/>
              </w:rPr>
              <w:t>Сталь аустенитная</w:t>
            </w:r>
          </w:p>
        </w:tc>
        <w:tc>
          <w:tcPr>
            <w:tcW w:w="1838" w:type="pct"/>
            <w:shd w:val="clear" w:color="auto" w:fill="auto"/>
          </w:tcPr>
          <w:p w:rsidR="00360EDE" w:rsidRPr="009D3504" w:rsidRDefault="00360EDE" w:rsidP="00EC32CB">
            <w:pPr>
              <w:jc w:val="center"/>
              <w:rPr>
                <w:rFonts w:eastAsia="Times New Roman"/>
                <w:kern w:val="28"/>
                <w:sz w:val="20"/>
                <w:szCs w:val="24"/>
                <w:lang w:eastAsia="ru-RU"/>
              </w:rPr>
            </w:pPr>
            <w:r w:rsidRPr="009D3504">
              <w:rPr>
                <w:rFonts w:eastAsia="Times New Roman"/>
                <w:kern w:val="28"/>
                <w:sz w:val="20"/>
                <w:szCs w:val="24"/>
                <w:lang w:eastAsia="ru-RU"/>
              </w:rPr>
              <w:t>1,09</w:t>
            </w:r>
          </w:p>
        </w:tc>
      </w:tr>
      <w:tr w:rsidR="00360EDE" w:rsidRPr="003F225B" w:rsidTr="00EC32CB">
        <w:trPr>
          <w:jc w:val="center"/>
        </w:trPr>
        <w:tc>
          <w:tcPr>
            <w:tcW w:w="361" w:type="pct"/>
            <w:shd w:val="clear" w:color="auto" w:fill="auto"/>
          </w:tcPr>
          <w:p w:rsidR="00360EDE" w:rsidRPr="009D3504" w:rsidRDefault="00360EDE" w:rsidP="00EC32CB">
            <w:pPr>
              <w:jc w:val="center"/>
              <w:rPr>
                <w:rFonts w:eastAsia="Times New Roman"/>
                <w:kern w:val="28"/>
                <w:sz w:val="20"/>
                <w:szCs w:val="24"/>
                <w:lang w:eastAsia="ru-RU"/>
              </w:rPr>
            </w:pPr>
            <w:r w:rsidRPr="009D3504">
              <w:rPr>
                <w:rFonts w:eastAsia="Times New Roman"/>
                <w:kern w:val="28"/>
                <w:sz w:val="20"/>
                <w:szCs w:val="24"/>
                <w:lang w:eastAsia="ru-RU"/>
              </w:rPr>
              <w:t>5</w:t>
            </w:r>
          </w:p>
        </w:tc>
        <w:tc>
          <w:tcPr>
            <w:tcW w:w="2802" w:type="pct"/>
            <w:shd w:val="clear" w:color="auto" w:fill="auto"/>
            <w:vAlign w:val="center"/>
          </w:tcPr>
          <w:p w:rsidR="00360EDE" w:rsidRPr="009D3504" w:rsidRDefault="00360EDE" w:rsidP="00EC32CB">
            <w:pPr>
              <w:jc w:val="left"/>
              <w:rPr>
                <w:rFonts w:eastAsia="Times New Roman"/>
                <w:kern w:val="28"/>
                <w:sz w:val="20"/>
                <w:szCs w:val="24"/>
                <w:lang w:eastAsia="ru-RU"/>
              </w:rPr>
            </w:pPr>
            <w:r w:rsidRPr="009D3504">
              <w:rPr>
                <w:rFonts w:eastAsia="Times New Roman"/>
                <w:kern w:val="28"/>
                <w:sz w:val="20"/>
                <w:szCs w:val="24"/>
                <w:lang w:eastAsia="ru-RU"/>
              </w:rPr>
              <w:t>Чугун</w:t>
            </w:r>
          </w:p>
        </w:tc>
        <w:tc>
          <w:tcPr>
            <w:tcW w:w="1838" w:type="pct"/>
            <w:shd w:val="clear" w:color="auto" w:fill="auto"/>
          </w:tcPr>
          <w:p w:rsidR="00360EDE" w:rsidRPr="009D3504" w:rsidRDefault="00360EDE" w:rsidP="00EC32CB">
            <w:pPr>
              <w:jc w:val="center"/>
              <w:rPr>
                <w:rFonts w:eastAsia="Times New Roman"/>
                <w:kern w:val="28"/>
                <w:sz w:val="20"/>
                <w:szCs w:val="24"/>
                <w:lang w:eastAsia="ru-RU"/>
              </w:rPr>
            </w:pPr>
            <w:r w:rsidRPr="009D3504">
              <w:rPr>
                <w:rFonts w:eastAsia="Times New Roman"/>
                <w:kern w:val="28"/>
                <w:sz w:val="20"/>
                <w:szCs w:val="24"/>
                <w:lang w:eastAsia="ru-RU"/>
              </w:rPr>
              <w:t>1,21</w:t>
            </w:r>
          </w:p>
        </w:tc>
      </w:tr>
    </w:tbl>
    <w:p w:rsidR="00360EDE" w:rsidRPr="003F225B" w:rsidRDefault="00360EDE" w:rsidP="00360EDE">
      <w:pPr>
        <w:rPr>
          <w:rFonts w:eastAsia="Times New Roman"/>
          <w:color w:val="000000"/>
          <w:szCs w:val="24"/>
          <w:lang w:eastAsia="ru-RU"/>
        </w:rPr>
      </w:pPr>
    </w:p>
    <w:p w:rsidR="00360EDE" w:rsidRPr="00C34E0B" w:rsidRDefault="00360EDE" w:rsidP="00360EDE">
      <w:pPr>
        <w:rPr>
          <w:rFonts w:eastAsia="Times New Roman"/>
          <w:kern w:val="28"/>
          <w:szCs w:val="24"/>
          <w:lang w:eastAsia="ru-RU"/>
        </w:rPr>
      </w:pPr>
      <w:r w:rsidRPr="000954B1">
        <w:rPr>
          <w:rFonts w:eastAsia="Times New Roman"/>
          <w:szCs w:val="24"/>
          <w:lang w:eastAsia="ru-RU"/>
        </w:rPr>
        <w:t>За результат измерения принимают среднее арифметическое результатов трёх параллельных определений.</w:t>
      </w:r>
    </w:p>
    <w:p w:rsidR="00360EDE" w:rsidRDefault="00360EDE" w:rsidP="00360EDE">
      <w:pPr>
        <w:rPr>
          <w:rFonts w:eastAsia="Times New Roman"/>
          <w:kern w:val="28"/>
          <w:szCs w:val="24"/>
          <w:lang w:eastAsia="ru-RU"/>
        </w:rPr>
      </w:pPr>
    </w:p>
    <w:p w:rsidR="00360EDE" w:rsidRDefault="00360EDE" w:rsidP="00360EDE">
      <w:pPr>
        <w:rPr>
          <w:rFonts w:eastAsia="Times New Roman"/>
          <w:kern w:val="28"/>
          <w:szCs w:val="24"/>
          <w:lang w:eastAsia="ru-RU"/>
        </w:rPr>
      </w:pPr>
    </w:p>
    <w:p w:rsidR="00360EDE" w:rsidRPr="00EC7791" w:rsidRDefault="00360EDE" w:rsidP="00360EDE">
      <w:pPr>
        <w:rPr>
          <w:rFonts w:ascii="Arial" w:hAnsi="Arial" w:cs="Arial"/>
          <w:b/>
        </w:rPr>
      </w:pPr>
      <w:r>
        <w:rPr>
          <w:rFonts w:ascii="Arial" w:hAnsi="Arial" w:cs="Arial"/>
          <w:b/>
        </w:rPr>
        <w:t>11</w:t>
      </w:r>
      <w:r w:rsidRPr="00EC7791">
        <w:rPr>
          <w:rFonts w:ascii="Arial" w:hAnsi="Arial" w:cs="Arial"/>
          <w:b/>
        </w:rPr>
        <w:t>. ОФОРМЛЕНИЕ РЕЗУЛЬТАТОВ ИСПЫТАНИЙ</w:t>
      </w:r>
    </w:p>
    <w:p w:rsidR="00360EDE" w:rsidRPr="003F225B" w:rsidRDefault="00360EDE" w:rsidP="00360EDE">
      <w:pPr>
        <w:rPr>
          <w:rFonts w:eastAsia="Times New Roman"/>
          <w:kern w:val="28"/>
          <w:szCs w:val="24"/>
          <w:lang w:eastAsia="ru-RU"/>
        </w:rPr>
      </w:pPr>
    </w:p>
    <w:p w:rsidR="00360EDE" w:rsidRPr="00611C67" w:rsidRDefault="00360EDE" w:rsidP="00360EDE">
      <w:pPr>
        <w:rPr>
          <w:color w:val="000000" w:themeColor="text1"/>
          <w:kern w:val="28"/>
        </w:rPr>
      </w:pPr>
      <w:r w:rsidRPr="00611C67">
        <w:rPr>
          <w:color w:val="000000" w:themeColor="text1"/>
          <w:kern w:val="28"/>
        </w:rPr>
        <w:t xml:space="preserve">Результаты оформляют в виде протокола. В протоколе должна быть указана следующая информация: </w:t>
      </w:r>
    </w:p>
    <w:p w:rsidR="00360EDE" w:rsidRPr="00611C67" w:rsidRDefault="00360EDE" w:rsidP="00360EDE">
      <w:pPr>
        <w:rPr>
          <w:color w:val="000000" w:themeColor="text1"/>
          <w:kern w:val="28"/>
        </w:rPr>
      </w:pPr>
    </w:p>
    <w:p w:rsidR="00360EDE" w:rsidRPr="00611C67" w:rsidRDefault="00360EDE" w:rsidP="00360EDE">
      <w:pPr>
        <w:rPr>
          <w:color w:val="000000" w:themeColor="text1"/>
          <w:kern w:val="28"/>
        </w:rPr>
      </w:pPr>
      <w:r w:rsidRPr="00611C67">
        <w:rPr>
          <w:color w:val="000000" w:themeColor="text1"/>
          <w:kern w:val="28"/>
        </w:rPr>
        <w:t>В протоколе указывают:</w:t>
      </w:r>
    </w:p>
    <w:p w:rsidR="00360EDE" w:rsidRPr="00611C67" w:rsidRDefault="00360EDE" w:rsidP="00360EDE">
      <w:pPr>
        <w:numPr>
          <w:ilvl w:val="0"/>
          <w:numId w:val="20"/>
        </w:numPr>
        <w:spacing w:before="120"/>
        <w:ind w:left="541"/>
        <w:rPr>
          <w:color w:val="000000" w:themeColor="text1"/>
          <w:kern w:val="28"/>
        </w:rPr>
      </w:pPr>
      <w:r w:rsidRPr="00611C67">
        <w:rPr>
          <w:color w:val="000000" w:themeColor="text1"/>
          <w:kern w:val="28"/>
        </w:rPr>
        <w:t>номер протокола;</w:t>
      </w:r>
    </w:p>
    <w:p w:rsidR="00360EDE" w:rsidRPr="00611C67" w:rsidRDefault="00360EDE" w:rsidP="00360EDE">
      <w:pPr>
        <w:numPr>
          <w:ilvl w:val="0"/>
          <w:numId w:val="20"/>
        </w:numPr>
        <w:spacing w:before="120"/>
        <w:ind w:left="541"/>
        <w:rPr>
          <w:color w:val="000000" w:themeColor="text1"/>
          <w:kern w:val="28"/>
        </w:rPr>
      </w:pPr>
      <w:r w:rsidRPr="00611C67">
        <w:rPr>
          <w:color w:val="000000" w:themeColor="text1"/>
          <w:kern w:val="28"/>
        </w:rPr>
        <w:t>дата начала и окончания испытаний;</w:t>
      </w:r>
    </w:p>
    <w:p w:rsidR="00360EDE" w:rsidRPr="00611C67" w:rsidRDefault="00360EDE" w:rsidP="00360EDE">
      <w:pPr>
        <w:numPr>
          <w:ilvl w:val="0"/>
          <w:numId w:val="20"/>
        </w:numPr>
        <w:spacing w:before="120"/>
        <w:ind w:left="541"/>
        <w:rPr>
          <w:color w:val="000000" w:themeColor="text1"/>
          <w:kern w:val="28"/>
        </w:rPr>
      </w:pPr>
      <w:r w:rsidRPr="00611C67">
        <w:rPr>
          <w:color w:val="000000" w:themeColor="text1"/>
          <w:kern w:val="28"/>
        </w:rPr>
        <w:t>солевой состав испытательного раствора;</w:t>
      </w:r>
    </w:p>
    <w:p w:rsidR="00360EDE" w:rsidRPr="00611C67" w:rsidRDefault="00360EDE" w:rsidP="00360EDE">
      <w:pPr>
        <w:numPr>
          <w:ilvl w:val="0"/>
          <w:numId w:val="20"/>
        </w:numPr>
        <w:spacing w:before="120"/>
        <w:ind w:left="541"/>
        <w:rPr>
          <w:color w:val="000000" w:themeColor="text1"/>
          <w:kern w:val="28"/>
        </w:rPr>
      </w:pPr>
      <w:r w:rsidRPr="00611C67">
        <w:rPr>
          <w:color w:val="000000" w:themeColor="text1"/>
          <w:kern w:val="28"/>
        </w:rPr>
        <w:t>концентрация сероводорода;</w:t>
      </w:r>
    </w:p>
    <w:p w:rsidR="00360EDE" w:rsidRPr="00611C67" w:rsidRDefault="00360EDE" w:rsidP="00360EDE">
      <w:pPr>
        <w:numPr>
          <w:ilvl w:val="0"/>
          <w:numId w:val="20"/>
        </w:numPr>
        <w:spacing w:before="120"/>
        <w:ind w:left="541"/>
        <w:rPr>
          <w:color w:val="000000" w:themeColor="text1"/>
          <w:kern w:val="28"/>
        </w:rPr>
      </w:pPr>
      <w:r w:rsidRPr="00611C67">
        <w:rPr>
          <w:color w:val="000000" w:themeColor="text1"/>
          <w:kern w:val="28"/>
        </w:rPr>
        <w:t xml:space="preserve">начальное значение </w:t>
      </w:r>
      <w:r w:rsidRPr="00611C67">
        <w:rPr>
          <w:color w:val="000000" w:themeColor="text1"/>
          <w:kern w:val="28"/>
          <w:lang w:val="en-US"/>
        </w:rPr>
        <w:t>pH</w:t>
      </w:r>
      <w:r w:rsidRPr="00611C67">
        <w:rPr>
          <w:color w:val="000000" w:themeColor="text1"/>
          <w:kern w:val="28"/>
        </w:rPr>
        <w:t xml:space="preserve">, конечное значение </w:t>
      </w:r>
      <w:r w:rsidRPr="00611C67">
        <w:rPr>
          <w:color w:val="000000" w:themeColor="text1"/>
          <w:kern w:val="28"/>
          <w:lang w:val="en-US"/>
        </w:rPr>
        <w:t>pH</w:t>
      </w:r>
      <w:r w:rsidRPr="00611C67">
        <w:rPr>
          <w:color w:val="000000" w:themeColor="text1"/>
          <w:kern w:val="28"/>
        </w:rPr>
        <w:t>;</w:t>
      </w:r>
    </w:p>
    <w:p w:rsidR="00360EDE" w:rsidRPr="00611C67" w:rsidRDefault="00360EDE" w:rsidP="00360EDE">
      <w:pPr>
        <w:numPr>
          <w:ilvl w:val="0"/>
          <w:numId w:val="20"/>
        </w:numPr>
        <w:spacing w:before="120"/>
        <w:ind w:left="541"/>
        <w:rPr>
          <w:color w:val="000000" w:themeColor="text1"/>
          <w:kern w:val="28"/>
        </w:rPr>
      </w:pPr>
      <w:r w:rsidRPr="00611C67">
        <w:rPr>
          <w:color w:val="000000" w:themeColor="text1"/>
          <w:kern w:val="28"/>
        </w:rPr>
        <w:t>температура испытаний;</w:t>
      </w:r>
    </w:p>
    <w:p w:rsidR="00360EDE" w:rsidRPr="00611C67" w:rsidRDefault="00360EDE" w:rsidP="00360EDE">
      <w:pPr>
        <w:numPr>
          <w:ilvl w:val="0"/>
          <w:numId w:val="20"/>
        </w:numPr>
        <w:spacing w:before="120"/>
        <w:ind w:left="541"/>
        <w:rPr>
          <w:color w:val="000000" w:themeColor="text1"/>
          <w:kern w:val="28"/>
        </w:rPr>
      </w:pPr>
      <w:r w:rsidRPr="00611C67">
        <w:rPr>
          <w:color w:val="000000" w:themeColor="text1"/>
          <w:kern w:val="28"/>
        </w:rPr>
        <w:t>продолжительность испытаний;</w:t>
      </w:r>
    </w:p>
    <w:p w:rsidR="00360EDE" w:rsidRPr="00611C67" w:rsidRDefault="00360EDE" w:rsidP="00360EDE">
      <w:pPr>
        <w:numPr>
          <w:ilvl w:val="0"/>
          <w:numId w:val="20"/>
        </w:numPr>
        <w:spacing w:before="120"/>
        <w:ind w:left="541"/>
        <w:rPr>
          <w:color w:val="000000" w:themeColor="text1"/>
          <w:kern w:val="28"/>
        </w:rPr>
      </w:pPr>
      <w:r w:rsidRPr="00611C67">
        <w:rPr>
          <w:color w:val="000000" w:themeColor="text1"/>
          <w:kern w:val="28"/>
        </w:rPr>
        <w:t>марка стали;</w:t>
      </w:r>
    </w:p>
    <w:p w:rsidR="00360EDE" w:rsidRPr="00611C67" w:rsidRDefault="00360EDE" w:rsidP="00360EDE">
      <w:pPr>
        <w:numPr>
          <w:ilvl w:val="0"/>
          <w:numId w:val="20"/>
        </w:numPr>
        <w:spacing w:before="120"/>
        <w:ind w:left="541"/>
        <w:rPr>
          <w:color w:val="000000" w:themeColor="text1"/>
          <w:kern w:val="28"/>
        </w:rPr>
      </w:pPr>
      <w:r>
        <w:rPr>
          <w:color w:val="000000" w:themeColor="text1"/>
          <w:kern w:val="28"/>
        </w:rPr>
        <w:t>завод</w:t>
      </w:r>
      <w:r w:rsidRPr="00611C67">
        <w:rPr>
          <w:color w:val="000000" w:themeColor="text1"/>
          <w:kern w:val="28"/>
        </w:rPr>
        <w:t>-изготовитель;</w:t>
      </w:r>
    </w:p>
    <w:p w:rsidR="00360EDE" w:rsidRPr="00611C67" w:rsidRDefault="00360EDE" w:rsidP="00360EDE">
      <w:pPr>
        <w:numPr>
          <w:ilvl w:val="0"/>
          <w:numId w:val="20"/>
        </w:numPr>
        <w:spacing w:before="120"/>
        <w:ind w:left="541"/>
        <w:rPr>
          <w:color w:val="000000" w:themeColor="text1"/>
          <w:kern w:val="28"/>
        </w:rPr>
      </w:pPr>
      <w:r w:rsidRPr="00611C67">
        <w:rPr>
          <w:color w:val="000000" w:themeColor="text1"/>
          <w:kern w:val="28"/>
        </w:rPr>
        <w:t>скорость коррозии для каждого из образцов;</w:t>
      </w:r>
    </w:p>
    <w:p w:rsidR="00360EDE" w:rsidRPr="00611C67" w:rsidRDefault="00360EDE" w:rsidP="00360EDE">
      <w:pPr>
        <w:numPr>
          <w:ilvl w:val="0"/>
          <w:numId w:val="20"/>
        </w:numPr>
        <w:spacing w:before="120"/>
        <w:ind w:left="541"/>
        <w:rPr>
          <w:color w:val="000000" w:themeColor="text1"/>
          <w:kern w:val="28"/>
        </w:rPr>
      </w:pPr>
      <w:r w:rsidRPr="00611C67">
        <w:rPr>
          <w:color w:val="000000" w:themeColor="text1"/>
          <w:kern w:val="28"/>
        </w:rPr>
        <w:t>средняя скорость коррозии;</w:t>
      </w:r>
    </w:p>
    <w:p w:rsidR="00360EDE" w:rsidRPr="00611C67" w:rsidRDefault="00360EDE" w:rsidP="00360EDE">
      <w:pPr>
        <w:numPr>
          <w:ilvl w:val="0"/>
          <w:numId w:val="20"/>
        </w:numPr>
        <w:spacing w:before="120"/>
        <w:ind w:left="541"/>
        <w:rPr>
          <w:color w:val="000000" w:themeColor="text1"/>
          <w:kern w:val="28"/>
        </w:rPr>
      </w:pPr>
      <w:r w:rsidRPr="00611C67">
        <w:rPr>
          <w:color w:val="000000" w:themeColor="text1"/>
          <w:kern w:val="28"/>
        </w:rPr>
        <w:t>примечание, содержащее краткое описание внешнего вида образцов после испытаний (наличие блистеров (вздутий) и т.п.).</w:t>
      </w:r>
    </w:p>
    <w:p w:rsidR="00360EDE" w:rsidRPr="00365B41" w:rsidRDefault="00360EDE" w:rsidP="00360EDE">
      <w:pPr>
        <w:ind w:left="567"/>
        <w:rPr>
          <w:rFonts w:eastAsia="Times New Roman"/>
          <w:i/>
          <w:kern w:val="28"/>
          <w:szCs w:val="24"/>
          <w:u w:val="single"/>
          <w:lang w:eastAsia="ru-RU"/>
        </w:rPr>
      </w:pPr>
    </w:p>
    <w:p w:rsidR="00360EDE" w:rsidRPr="00C878F6" w:rsidRDefault="00360EDE" w:rsidP="00360EDE">
      <w:pPr>
        <w:ind w:left="567"/>
        <w:rPr>
          <w:rFonts w:eastAsia="Times New Roman"/>
          <w:i/>
          <w:kern w:val="28"/>
          <w:szCs w:val="24"/>
          <w:lang w:eastAsia="ru-RU"/>
        </w:rPr>
      </w:pPr>
      <w:r w:rsidRPr="00C878F6">
        <w:rPr>
          <w:rFonts w:eastAsia="Times New Roman"/>
          <w:i/>
          <w:kern w:val="28"/>
          <w:szCs w:val="24"/>
          <w:u w:val="single"/>
          <w:lang w:eastAsia="ru-RU"/>
        </w:rPr>
        <w:t>Примечание:</w:t>
      </w:r>
      <w:r w:rsidRPr="00C878F6">
        <w:rPr>
          <w:rFonts w:eastAsia="Times New Roman"/>
          <w:i/>
          <w:kern w:val="28"/>
          <w:szCs w:val="24"/>
          <w:lang w:eastAsia="ru-RU"/>
        </w:rPr>
        <w:t xml:space="preserve"> При положительном результате испытаний в протоколе делается запись о распространении результатов на всю партию материала.</w:t>
      </w:r>
    </w:p>
    <w:p w:rsidR="00360EDE" w:rsidRPr="004B6EDB" w:rsidRDefault="00360EDE" w:rsidP="00360EDE"/>
    <w:p w:rsidR="00360EDE" w:rsidRPr="004B6EDB" w:rsidRDefault="00360EDE" w:rsidP="00360EDE"/>
    <w:p w:rsidR="00360EDE" w:rsidRDefault="00360EDE" w:rsidP="00360EDE">
      <w:pPr>
        <w:pStyle w:val="5"/>
        <w:keepNext w:val="0"/>
        <w:keepLines w:val="0"/>
        <w:spacing w:before="0"/>
        <w:rPr>
          <w:rFonts w:ascii="Arial" w:eastAsia="Times New Roman" w:hAnsi="Arial" w:cs="Times New Roman"/>
          <w:b/>
          <w:bCs/>
          <w:iCs/>
          <w:caps/>
          <w:color w:val="000000"/>
          <w:sz w:val="32"/>
          <w:szCs w:val="32"/>
        </w:rPr>
        <w:sectPr w:rsidR="00360EDE" w:rsidSect="00EC32CB">
          <w:headerReference w:type="even" r:id="rId75"/>
          <w:headerReference w:type="default" r:id="rId76"/>
          <w:footerReference w:type="default" r:id="rId77"/>
          <w:headerReference w:type="first" r:id="rId78"/>
          <w:pgSz w:w="11906" w:h="16838"/>
          <w:pgMar w:top="510" w:right="1021" w:bottom="567" w:left="1247" w:header="737" w:footer="680" w:gutter="0"/>
          <w:cols w:space="708"/>
          <w:docGrid w:linePitch="360"/>
        </w:sectPr>
      </w:pPr>
      <w:bookmarkStart w:id="283" w:name="_ПРИЛОЖЕНИЕ_4_ПЕРЕЧЕНЬ"/>
      <w:bookmarkStart w:id="284" w:name="_Toc484014603"/>
      <w:bookmarkStart w:id="285" w:name="_Toc484705532"/>
      <w:bookmarkEnd w:id="283"/>
    </w:p>
    <w:p w:rsidR="00360EDE" w:rsidRPr="00E4160C" w:rsidRDefault="00360EDE" w:rsidP="00360EDE">
      <w:pPr>
        <w:pStyle w:val="21"/>
      </w:pPr>
      <w:bookmarkStart w:id="286" w:name="_ПРИЛОЖЕНИЕ_5._ПЕРЕЧЕНЬ"/>
      <w:bookmarkStart w:id="287" w:name="_ПРИЛОЖЕНИЕ_3._ПЕРЕЧЕНЬ"/>
      <w:bookmarkStart w:id="288" w:name="_Toc510449677"/>
      <w:bookmarkStart w:id="289" w:name="_Toc5183670"/>
      <w:bookmarkEnd w:id="286"/>
      <w:bookmarkEnd w:id="287"/>
      <w:r w:rsidRPr="00E4160C">
        <w:lastRenderedPageBreak/>
        <w:t>ПРИЛОЖЕНИЕ 3. ПЕРЕЧЕНЬ ИСПЫТАНИЙ МАТЕРИАЛОВ ОСНОВНЫХ СБОРОЧНЫХ ЕДИНИЦ И ДЕТАЛЕЙ ЗАДВИЖЕК КЛИНОВЫХ</w:t>
      </w:r>
      <w:bookmarkEnd w:id="284"/>
      <w:bookmarkEnd w:id="285"/>
      <w:bookmarkEnd w:id="288"/>
      <w:bookmarkEnd w:id="289"/>
      <w:r w:rsidRPr="00E4160C">
        <w:t xml:space="preserve"> </w:t>
      </w:r>
    </w:p>
    <w:p w:rsidR="00360EDE" w:rsidRPr="00A72217" w:rsidRDefault="00360EDE" w:rsidP="00360EDE"/>
    <w:p w:rsidR="00360EDE" w:rsidRPr="00A72217" w:rsidRDefault="00360EDE" w:rsidP="00360EDE"/>
    <w:p w:rsidR="00360EDE" w:rsidRPr="00F03467" w:rsidRDefault="00360EDE" w:rsidP="00360EDE">
      <w:pPr>
        <w:pStyle w:val="M"/>
        <w:numPr>
          <w:ilvl w:val="0"/>
          <w:numId w:val="12"/>
        </w:numPr>
        <w:ind w:left="0" w:firstLine="0"/>
        <w:rPr>
          <w:rFonts w:ascii="Arial" w:hAnsi="Arial" w:cs="Arial"/>
          <w:b/>
        </w:rPr>
      </w:pPr>
      <w:r w:rsidRPr="008279DC">
        <w:rPr>
          <w:rFonts w:ascii="Arial" w:hAnsi="Arial" w:cs="Arial"/>
          <w:b/>
        </w:rPr>
        <w:t>ТРЕБОВАНИЯ К СПЕЦИАЛИЗИРОВАННОЙ ОРГАНИЗАЦИИ, ПРОВОДЯЩЕЙ ИСПЫТАНИЯ</w:t>
      </w:r>
    </w:p>
    <w:p w:rsidR="00360EDE" w:rsidRDefault="00360EDE" w:rsidP="00360EDE">
      <w:pPr>
        <w:pStyle w:val="afd"/>
        <w:widowControl/>
        <w:tabs>
          <w:tab w:val="left" w:pos="567"/>
        </w:tabs>
        <w:rPr>
          <w:rFonts w:ascii="Times New Roman" w:eastAsia="Times New Roman" w:hAnsi="Times New Roman"/>
          <w:sz w:val="24"/>
          <w:szCs w:val="20"/>
          <w:lang w:val="ru-RU"/>
        </w:rPr>
      </w:pPr>
    </w:p>
    <w:p w:rsidR="00360EDE" w:rsidRPr="00EC28C3" w:rsidRDefault="00360EDE" w:rsidP="00360EDE">
      <w:pPr>
        <w:pStyle w:val="afd"/>
        <w:widowControl/>
        <w:tabs>
          <w:tab w:val="left" w:pos="567"/>
        </w:tabs>
        <w:rPr>
          <w:rFonts w:ascii="Times New Roman" w:eastAsia="Times New Roman" w:hAnsi="Times New Roman"/>
          <w:sz w:val="24"/>
          <w:szCs w:val="24"/>
          <w:lang w:val="ru-RU"/>
        </w:rPr>
      </w:pPr>
      <w:r w:rsidRPr="00646524">
        <w:rPr>
          <w:rFonts w:ascii="Times New Roman" w:eastAsia="Times New Roman" w:hAnsi="Times New Roman"/>
          <w:sz w:val="24"/>
          <w:szCs w:val="24"/>
          <w:lang w:val="ru-RU"/>
        </w:rPr>
        <w:t>Испытания материалов основных сборочных единиц и деталей клиновых задвижек должны проводиться в специализированной организации, лаборатория которой аккредитована и соответствует требованиям</w:t>
      </w:r>
      <w:r>
        <w:rPr>
          <w:rFonts w:ascii="Times New Roman" w:eastAsia="Times New Roman" w:hAnsi="Times New Roman"/>
          <w:sz w:val="24"/>
          <w:szCs w:val="24"/>
          <w:lang w:val="ru-RU"/>
        </w:rPr>
        <w:t xml:space="preserve">и </w:t>
      </w:r>
      <w:r w:rsidR="00FA5CF1" w:rsidRPr="00FA5CF1">
        <w:rPr>
          <w:rFonts w:ascii="Times New Roman" w:hAnsi="Times New Roman"/>
          <w:sz w:val="24"/>
          <w:szCs w:val="24"/>
          <w:lang w:val="ru-RU"/>
        </w:rPr>
        <w:t>Приказ</w:t>
      </w:r>
      <w:r w:rsidR="00FA5CF1">
        <w:rPr>
          <w:rFonts w:ascii="Times New Roman" w:hAnsi="Times New Roman"/>
          <w:sz w:val="24"/>
          <w:szCs w:val="24"/>
          <w:lang w:val="ru-RU"/>
        </w:rPr>
        <w:t>а</w:t>
      </w:r>
      <w:r w:rsidR="00FA5CF1" w:rsidRPr="00FA5CF1">
        <w:rPr>
          <w:rFonts w:ascii="Times New Roman" w:hAnsi="Times New Roman"/>
          <w:sz w:val="24"/>
          <w:szCs w:val="24"/>
          <w:lang w:val="ru-RU"/>
        </w:rPr>
        <w:t xml:space="preserve"> Минэкономразвития России от 26.10.2020 № 707 «Об утверждении критериев аккредитации и перечня документов, подтверждающих соответствие заявителя, аккредитованного лица критериям аккредитации»</w:t>
      </w:r>
      <w:r>
        <w:rPr>
          <w:rFonts w:ascii="Times New Roman" w:hAnsi="Times New Roman"/>
          <w:sz w:val="24"/>
          <w:szCs w:val="24"/>
          <w:lang w:val="ru-RU"/>
        </w:rPr>
        <w:t xml:space="preserve">, </w:t>
      </w:r>
      <w:r w:rsidR="006078EC">
        <w:rPr>
          <w:rFonts w:ascii="Times New Roman" w:eastAsia="Times New Roman" w:hAnsi="Times New Roman"/>
          <w:sz w:val="24"/>
          <w:szCs w:val="24"/>
          <w:lang w:val="ru-RU"/>
        </w:rPr>
        <w:t>ГОСТ ISO/IEC 17025</w:t>
      </w:r>
      <w:r w:rsidRPr="00EC28C3">
        <w:rPr>
          <w:rFonts w:ascii="Times New Roman" w:eastAsia="Times New Roman" w:hAnsi="Times New Roman"/>
          <w:sz w:val="24"/>
          <w:szCs w:val="24"/>
          <w:lang w:val="ru-RU"/>
        </w:rPr>
        <w:t xml:space="preserve">. </w:t>
      </w:r>
    </w:p>
    <w:p w:rsidR="00360EDE" w:rsidRPr="00267496" w:rsidRDefault="00360EDE" w:rsidP="00360EDE">
      <w:pPr>
        <w:tabs>
          <w:tab w:val="left" w:pos="567"/>
        </w:tabs>
        <w:rPr>
          <w:rFonts w:eastAsia="Times New Roman"/>
          <w:szCs w:val="24"/>
        </w:rPr>
      </w:pPr>
    </w:p>
    <w:p w:rsidR="00360EDE" w:rsidRDefault="00360EDE" w:rsidP="00360EDE">
      <w:pPr>
        <w:pStyle w:val="afd"/>
        <w:widowControl/>
        <w:tabs>
          <w:tab w:val="left" w:pos="567"/>
        </w:tabs>
        <w:rPr>
          <w:rFonts w:ascii="Times New Roman" w:eastAsia="PMingLiU" w:hAnsi="Times New Roman"/>
          <w:sz w:val="24"/>
          <w:szCs w:val="24"/>
          <w:lang w:val="ru-RU"/>
        </w:rPr>
      </w:pPr>
      <w:r w:rsidRPr="00267496">
        <w:rPr>
          <w:rFonts w:ascii="Times New Roman" w:eastAsia="PMingLiU" w:hAnsi="Times New Roman"/>
          <w:sz w:val="24"/>
          <w:szCs w:val="24"/>
          <w:lang w:val="ru-RU"/>
        </w:rPr>
        <w:t xml:space="preserve">Область аккредитации лаборатории должна включать в себя методы испытания </w:t>
      </w:r>
      <w:r>
        <w:rPr>
          <w:rFonts w:ascii="Times New Roman" w:eastAsia="Times New Roman" w:hAnsi="Times New Roman"/>
          <w:sz w:val="24"/>
          <w:szCs w:val="24"/>
          <w:lang w:val="ru-RU"/>
        </w:rPr>
        <w:t xml:space="preserve">материалов </w:t>
      </w:r>
      <w:r w:rsidRPr="000C05A4">
        <w:rPr>
          <w:rFonts w:ascii="Times New Roman" w:eastAsia="Times New Roman" w:hAnsi="Times New Roman"/>
          <w:sz w:val="24"/>
          <w:szCs w:val="24"/>
          <w:lang w:val="ru-RU"/>
        </w:rPr>
        <w:t xml:space="preserve">основных сборочных единиц и деталей задвижек клиновых </w:t>
      </w:r>
      <w:r w:rsidRPr="00267496">
        <w:rPr>
          <w:rFonts w:ascii="Times New Roman" w:eastAsia="PMingLiU" w:hAnsi="Times New Roman"/>
          <w:sz w:val="24"/>
          <w:szCs w:val="24"/>
          <w:lang w:val="ru-RU"/>
        </w:rPr>
        <w:t xml:space="preserve">и анализа, приведенные в Таблице </w:t>
      </w:r>
      <w:r>
        <w:rPr>
          <w:rFonts w:ascii="Times New Roman" w:eastAsia="PMingLiU" w:hAnsi="Times New Roman"/>
          <w:sz w:val="24"/>
          <w:szCs w:val="24"/>
          <w:lang w:val="ru-RU"/>
        </w:rPr>
        <w:t>47.</w:t>
      </w:r>
    </w:p>
    <w:p w:rsidR="00360EDE" w:rsidRDefault="00360EDE" w:rsidP="00360EDE">
      <w:pPr>
        <w:pStyle w:val="afd"/>
        <w:widowControl/>
        <w:tabs>
          <w:tab w:val="left" w:pos="567"/>
        </w:tabs>
        <w:rPr>
          <w:rFonts w:ascii="Times New Roman" w:eastAsia="PMingLiU" w:hAnsi="Times New Roman"/>
          <w:sz w:val="24"/>
          <w:szCs w:val="24"/>
          <w:lang w:val="ru-RU"/>
        </w:rPr>
      </w:pPr>
    </w:p>
    <w:p w:rsidR="00360EDE" w:rsidRPr="006379A7" w:rsidRDefault="00360EDE" w:rsidP="00360EDE">
      <w:pPr>
        <w:ind w:left="709"/>
        <w:jc w:val="right"/>
        <w:rPr>
          <w:rFonts w:ascii="Arial" w:hAnsi="Arial" w:cs="Arial"/>
          <w:b/>
          <w:sz w:val="20"/>
          <w:szCs w:val="20"/>
        </w:rPr>
      </w:pPr>
      <w:r w:rsidRPr="006379A7">
        <w:rPr>
          <w:rFonts w:ascii="Arial" w:hAnsi="Arial" w:cs="Arial"/>
          <w:b/>
          <w:sz w:val="20"/>
          <w:szCs w:val="20"/>
        </w:rPr>
        <w:t xml:space="preserve">Таблица </w:t>
      </w:r>
      <w:r w:rsidRPr="006379A7">
        <w:rPr>
          <w:rFonts w:ascii="Arial" w:hAnsi="Arial" w:cs="Arial"/>
          <w:b/>
          <w:sz w:val="20"/>
          <w:szCs w:val="16"/>
        </w:rPr>
        <w:fldChar w:fldCharType="begin"/>
      </w:r>
      <w:r w:rsidRPr="006379A7">
        <w:rPr>
          <w:rFonts w:ascii="Arial" w:hAnsi="Arial" w:cs="Arial"/>
          <w:b/>
          <w:sz w:val="20"/>
          <w:szCs w:val="16"/>
        </w:rPr>
        <w:instrText xml:space="preserve"> SEQ Таблица \* ARABIC </w:instrText>
      </w:r>
      <w:r w:rsidRPr="006379A7">
        <w:rPr>
          <w:rFonts w:ascii="Arial" w:hAnsi="Arial" w:cs="Arial"/>
          <w:b/>
          <w:sz w:val="20"/>
          <w:szCs w:val="16"/>
        </w:rPr>
        <w:fldChar w:fldCharType="separate"/>
      </w:r>
      <w:r>
        <w:rPr>
          <w:rFonts w:ascii="Arial" w:hAnsi="Arial" w:cs="Arial"/>
          <w:b/>
          <w:noProof/>
          <w:sz w:val="20"/>
          <w:szCs w:val="16"/>
        </w:rPr>
        <w:t>47</w:t>
      </w:r>
      <w:r w:rsidRPr="006379A7">
        <w:rPr>
          <w:rFonts w:ascii="Arial" w:hAnsi="Arial" w:cs="Arial"/>
          <w:b/>
          <w:noProof/>
          <w:sz w:val="20"/>
          <w:szCs w:val="16"/>
        </w:rPr>
        <w:fldChar w:fldCharType="end"/>
      </w:r>
    </w:p>
    <w:p w:rsidR="00360EDE" w:rsidRPr="006379A7" w:rsidRDefault="00360EDE" w:rsidP="00360EDE">
      <w:pPr>
        <w:spacing w:after="60"/>
        <w:ind w:left="709"/>
        <w:jc w:val="right"/>
        <w:rPr>
          <w:rFonts w:ascii="Arial" w:hAnsi="Arial" w:cs="Arial"/>
          <w:b/>
          <w:sz w:val="20"/>
          <w:szCs w:val="20"/>
        </w:rPr>
      </w:pPr>
      <w:r w:rsidRPr="006379A7">
        <w:rPr>
          <w:rFonts w:ascii="Arial" w:hAnsi="Arial" w:cs="Arial"/>
          <w:b/>
          <w:sz w:val="20"/>
          <w:szCs w:val="20"/>
        </w:rPr>
        <w:t>Методы испытания и анализа включающие в о</w:t>
      </w:r>
      <w:r>
        <w:rPr>
          <w:rFonts w:ascii="Arial" w:hAnsi="Arial" w:cs="Arial"/>
          <w:b/>
          <w:sz w:val="20"/>
          <w:szCs w:val="20"/>
        </w:rPr>
        <w:t>бласть аккредитации лаборатории</w:t>
      </w:r>
    </w:p>
    <w:tbl>
      <w:tblPr>
        <w:tblW w:w="9747" w:type="dxa"/>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567"/>
        <w:gridCol w:w="2835"/>
        <w:gridCol w:w="6345"/>
      </w:tblGrid>
      <w:tr w:rsidR="00360EDE" w:rsidRPr="006379A7" w:rsidTr="00EC32CB">
        <w:trPr>
          <w:trHeight w:val="531"/>
          <w:tblHeader/>
        </w:trPr>
        <w:tc>
          <w:tcPr>
            <w:tcW w:w="567" w:type="dxa"/>
            <w:tcBorders>
              <w:bottom w:val="single" w:sz="12" w:space="0" w:color="auto"/>
            </w:tcBorders>
            <w:shd w:val="clear" w:color="auto" w:fill="FFD200"/>
            <w:vAlign w:val="center"/>
          </w:tcPr>
          <w:p w:rsidR="00360EDE" w:rsidRPr="006379A7" w:rsidRDefault="00360EDE" w:rsidP="00EC32CB">
            <w:pPr>
              <w:tabs>
                <w:tab w:val="left" w:pos="1222"/>
              </w:tabs>
              <w:jc w:val="center"/>
              <w:rPr>
                <w:rFonts w:ascii="Arial" w:hAnsi="Arial" w:cs="Arial"/>
                <w:b/>
                <w:sz w:val="16"/>
                <w:szCs w:val="16"/>
              </w:rPr>
            </w:pPr>
            <w:r w:rsidRPr="006379A7">
              <w:rPr>
                <w:rFonts w:ascii="Arial" w:hAnsi="Arial" w:cs="Arial"/>
                <w:b/>
                <w:sz w:val="16"/>
                <w:szCs w:val="16"/>
              </w:rPr>
              <w:t>№ П/П</w:t>
            </w:r>
          </w:p>
        </w:tc>
        <w:tc>
          <w:tcPr>
            <w:tcW w:w="2835" w:type="dxa"/>
            <w:tcBorders>
              <w:bottom w:val="single" w:sz="12" w:space="0" w:color="auto"/>
            </w:tcBorders>
            <w:shd w:val="clear" w:color="auto" w:fill="FFD200"/>
            <w:vAlign w:val="center"/>
          </w:tcPr>
          <w:p w:rsidR="00360EDE" w:rsidRPr="006379A7" w:rsidRDefault="00360EDE" w:rsidP="00EC32CB">
            <w:pPr>
              <w:tabs>
                <w:tab w:val="left" w:pos="1222"/>
              </w:tabs>
              <w:jc w:val="center"/>
              <w:rPr>
                <w:rFonts w:ascii="Arial" w:hAnsi="Arial" w:cs="Arial"/>
                <w:b/>
                <w:sz w:val="16"/>
                <w:szCs w:val="16"/>
              </w:rPr>
            </w:pPr>
            <w:r w:rsidRPr="006379A7">
              <w:rPr>
                <w:rFonts w:ascii="Arial" w:hAnsi="Arial" w:cs="Arial"/>
                <w:b/>
                <w:sz w:val="16"/>
                <w:szCs w:val="16"/>
              </w:rPr>
              <w:t>МЕТОД ИСПЫТАНИЯ/АНАЛИЗА</w:t>
            </w:r>
          </w:p>
        </w:tc>
        <w:tc>
          <w:tcPr>
            <w:tcW w:w="6345" w:type="dxa"/>
            <w:tcBorders>
              <w:bottom w:val="single" w:sz="12" w:space="0" w:color="auto"/>
            </w:tcBorders>
            <w:shd w:val="clear" w:color="auto" w:fill="FFD200"/>
            <w:vAlign w:val="center"/>
          </w:tcPr>
          <w:p w:rsidR="00360EDE" w:rsidRPr="006379A7" w:rsidRDefault="00360EDE" w:rsidP="00EC32CB">
            <w:pPr>
              <w:tabs>
                <w:tab w:val="left" w:pos="1222"/>
              </w:tabs>
              <w:jc w:val="center"/>
              <w:rPr>
                <w:rFonts w:ascii="Arial" w:hAnsi="Arial" w:cs="Arial"/>
                <w:b/>
                <w:sz w:val="16"/>
                <w:szCs w:val="16"/>
              </w:rPr>
            </w:pPr>
            <w:r w:rsidRPr="006379A7">
              <w:rPr>
                <w:rFonts w:ascii="Arial" w:hAnsi="Arial" w:cs="Arial"/>
                <w:b/>
                <w:sz w:val="16"/>
                <w:szCs w:val="16"/>
              </w:rPr>
              <w:t>СТАНДАРТ НА ИСПЫТАНИЯ</w:t>
            </w:r>
          </w:p>
        </w:tc>
      </w:tr>
      <w:tr w:rsidR="00360EDE" w:rsidRPr="006379A7" w:rsidTr="00EC32CB">
        <w:trPr>
          <w:tblHeader/>
        </w:trPr>
        <w:tc>
          <w:tcPr>
            <w:tcW w:w="567" w:type="dxa"/>
            <w:tcBorders>
              <w:top w:val="single" w:sz="12" w:space="0" w:color="auto"/>
              <w:bottom w:val="single" w:sz="12" w:space="0" w:color="auto"/>
            </w:tcBorders>
            <w:shd w:val="clear" w:color="auto" w:fill="FFD200"/>
            <w:vAlign w:val="center"/>
          </w:tcPr>
          <w:p w:rsidR="00360EDE" w:rsidRPr="006379A7" w:rsidRDefault="00360EDE" w:rsidP="00EC32CB">
            <w:pPr>
              <w:tabs>
                <w:tab w:val="left" w:pos="1222"/>
              </w:tabs>
              <w:jc w:val="center"/>
              <w:rPr>
                <w:rFonts w:ascii="Arial" w:hAnsi="Arial" w:cs="Arial"/>
                <w:b/>
                <w:sz w:val="16"/>
                <w:szCs w:val="16"/>
              </w:rPr>
            </w:pPr>
            <w:r w:rsidRPr="006379A7">
              <w:rPr>
                <w:rFonts w:ascii="Arial" w:hAnsi="Arial" w:cs="Arial"/>
                <w:b/>
                <w:sz w:val="16"/>
                <w:szCs w:val="16"/>
              </w:rPr>
              <w:t>1</w:t>
            </w:r>
          </w:p>
        </w:tc>
        <w:tc>
          <w:tcPr>
            <w:tcW w:w="2835" w:type="dxa"/>
            <w:tcBorders>
              <w:top w:val="single" w:sz="12" w:space="0" w:color="auto"/>
              <w:bottom w:val="single" w:sz="12" w:space="0" w:color="auto"/>
            </w:tcBorders>
            <w:shd w:val="clear" w:color="auto" w:fill="FFD200"/>
            <w:vAlign w:val="center"/>
          </w:tcPr>
          <w:p w:rsidR="00360EDE" w:rsidRPr="006379A7" w:rsidRDefault="00360EDE" w:rsidP="00EC32CB">
            <w:pPr>
              <w:tabs>
                <w:tab w:val="left" w:pos="1222"/>
              </w:tabs>
              <w:jc w:val="center"/>
              <w:rPr>
                <w:rFonts w:ascii="Arial" w:hAnsi="Arial" w:cs="Arial"/>
                <w:b/>
                <w:sz w:val="16"/>
                <w:szCs w:val="16"/>
              </w:rPr>
            </w:pPr>
            <w:r w:rsidRPr="006379A7">
              <w:rPr>
                <w:rFonts w:ascii="Arial" w:hAnsi="Arial" w:cs="Arial"/>
                <w:b/>
                <w:sz w:val="16"/>
                <w:szCs w:val="16"/>
              </w:rPr>
              <w:t>2</w:t>
            </w:r>
          </w:p>
        </w:tc>
        <w:tc>
          <w:tcPr>
            <w:tcW w:w="6345" w:type="dxa"/>
            <w:tcBorders>
              <w:top w:val="single" w:sz="12" w:space="0" w:color="auto"/>
              <w:bottom w:val="single" w:sz="12" w:space="0" w:color="auto"/>
            </w:tcBorders>
            <w:shd w:val="clear" w:color="auto" w:fill="FFD200"/>
            <w:vAlign w:val="center"/>
          </w:tcPr>
          <w:p w:rsidR="00360EDE" w:rsidRPr="006379A7" w:rsidRDefault="00360EDE" w:rsidP="00EC32CB">
            <w:pPr>
              <w:tabs>
                <w:tab w:val="left" w:pos="1222"/>
              </w:tabs>
              <w:jc w:val="center"/>
              <w:rPr>
                <w:rFonts w:ascii="Arial" w:hAnsi="Arial" w:cs="Arial"/>
                <w:b/>
                <w:sz w:val="16"/>
                <w:szCs w:val="16"/>
              </w:rPr>
            </w:pPr>
            <w:r w:rsidRPr="006379A7">
              <w:rPr>
                <w:rFonts w:ascii="Arial" w:hAnsi="Arial" w:cs="Arial"/>
                <w:b/>
                <w:sz w:val="16"/>
                <w:szCs w:val="16"/>
              </w:rPr>
              <w:t>3</w:t>
            </w:r>
          </w:p>
        </w:tc>
      </w:tr>
      <w:tr w:rsidR="00360EDE" w:rsidRPr="006379A7" w:rsidTr="00EC32CB">
        <w:trPr>
          <w:trHeight w:val="484"/>
        </w:trPr>
        <w:tc>
          <w:tcPr>
            <w:tcW w:w="567" w:type="dxa"/>
            <w:tcBorders>
              <w:top w:val="single" w:sz="12" w:space="0" w:color="auto"/>
            </w:tcBorders>
          </w:tcPr>
          <w:p w:rsidR="00360EDE" w:rsidRPr="009C55A2" w:rsidRDefault="00360EDE" w:rsidP="00EC32CB">
            <w:pPr>
              <w:tabs>
                <w:tab w:val="left" w:pos="1222"/>
              </w:tabs>
              <w:rPr>
                <w:sz w:val="20"/>
                <w:szCs w:val="20"/>
              </w:rPr>
            </w:pPr>
            <w:r w:rsidRPr="009C55A2">
              <w:rPr>
                <w:sz w:val="20"/>
                <w:szCs w:val="20"/>
              </w:rPr>
              <w:t>1</w:t>
            </w:r>
          </w:p>
        </w:tc>
        <w:tc>
          <w:tcPr>
            <w:tcW w:w="2835" w:type="dxa"/>
            <w:tcBorders>
              <w:top w:val="single" w:sz="12" w:space="0" w:color="auto"/>
            </w:tcBorders>
            <w:shd w:val="clear" w:color="auto" w:fill="auto"/>
          </w:tcPr>
          <w:p w:rsidR="00360EDE" w:rsidRPr="009C55A2" w:rsidRDefault="00360EDE" w:rsidP="00EC32CB">
            <w:pPr>
              <w:tabs>
                <w:tab w:val="left" w:pos="1222"/>
              </w:tabs>
              <w:rPr>
                <w:sz w:val="20"/>
                <w:szCs w:val="20"/>
              </w:rPr>
            </w:pPr>
            <w:r w:rsidRPr="009C55A2">
              <w:rPr>
                <w:sz w:val="20"/>
                <w:szCs w:val="20"/>
              </w:rPr>
              <w:t>Металлографический анализ</w:t>
            </w:r>
          </w:p>
        </w:tc>
        <w:tc>
          <w:tcPr>
            <w:tcW w:w="6345" w:type="dxa"/>
            <w:tcBorders>
              <w:top w:val="single" w:sz="12" w:space="0" w:color="auto"/>
            </w:tcBorders>
            <w:shd w:val="clear" w:color="auto" w:fill="auto"/>
          </w:tcPr>
          <w:p w:rsidR="00360EDE" w:rsidRPr="009C55A2" w:rsidRDefault="00360EDE" w:rsidP="00EC32CB">
            <w:pPr>
              <w:suppressLineNumbers/>
              <w:jc w:val="left"/>
              <w:rPr>
                <w:sz w:val="20"/>
                <w:szCs w:val="20"/>
                <w:lang w:eastAsia="ar-SA"/>
              </w:rPr>
            </w:pPr>
            <w:r w:rsidRPr="009C55A2">
              <w:rPr>
                <w:rFonts w:eastAsia="Times New Roman"/>
                <w:sz w:val="20"/>
                <w:szCs w:val="20"/>
                <w:lang w:eastAsia="ar-SA"/>
              </w:rPr>
              <w:t xml:space="preserve">ГОСТ 1778, </w:t>
            </w:r>
            <w:r w:rsidRPr="009C55A2">
              <w:rPr>
                <w:sz w:val="20"/>
                <w:szCs w:val="20"/>
                <w:lang w:eastAsia="ar-SA"/>
              </w:rPr>
              <w:t>ГОСТ 5639, ГОСТ 10243, ГОСТ 1763</w:t>
            </w:r>
          </w:p>
        </w:tc>
      </w:tr>
      <w:tr w:rsidR="00360EDE" w:rsidRPr="006379A7" w:rsidTr="00EC32CB">
        <w:trPr>
          <w:trHeight w:val="279"/>
        </w:trPr>
        <w:tc>
          <w:tcPr>
            <w:tcW w:w="567" w:type="dxa"/>
          </w:tcPr>
          <w:p w:rsidR="00360EDE" w:rsidRPr="009C55A2" w:rsidRDefault="00360EDE" w:rsidP="00EC32CB">
            <w:pPr>
              <w:tabs>
                <w:tab w:val="left" w:pos="1222"/>
              </w:tabs>
              <w:rPr>
                <w:sz w:val="20"/>
                <w:szCs w:val="20"/>
                <w:lang w:eastAsia="ar-SA"/>
              </w:rPr>
            </w:pPr>
            <w:r w:rsidRPr="009C55A2">
              <w:rPr>
                <w:sz w:val="20"/>
                <w:szCs w:val="20"/>
                <w:lang w:eastAsia="ar-SA"/>
              </w:rPr>
              <w:t>2</w:t>
            </w:r>
          </w:p>
        </w:tc>
        <w:tc>
          <w:tcPr>
            <w:tcW w:w="2835" w:type="dxa"/>
            <w:shd w:val="clear" w:color="auto" w:fill="auto"/>
          </w:tcPr>
          <w:p w:rsidR="00360EDE" w:rsidRPr="009C55A2" w:rsidRDefault="00360EDE" w:rsidP="00EC32CB">
            <w:pPr>
              <w:tabs>
                <w:tab w:val="left" w:pos="1222"/>
              </w:tabs>
              <w:rPr>
                <w:sz w:val="20"/>
                <w:szCs w:val="20"/>
              </w:rPr>
            </w:pPr>
            <w:r w:rsidRPr="009C55A2">
              <w:rPr>
                <w:sz w:val="20"/>
                <w:szCs w:val="20"/>
                <w:lang w:eastAsia="ar-SA"/>
              </w:rPr>
              <w:t>Механические испытания</w:t>
            </w:r>
          </w:p>
        </w:tc>
        <w:tc>
          <w:tcPr>
            <w:tcW w:w="6345" w:type="dxa"/>
            <w:shd w:val="clear" w:color="auto" w:fill="auto"/>
          </w:tcPr>
          <w:p w:rsidR="00360EDE" w:rsidRPr="009C55A2" w:rsidRDefault="00360EDE" w:rsidP="00EC32CB">
            <w:pPr>
              <w:jc w:val="left"/>
              <w:rPr>
                <w:sz w:val="20"/>
                <w:szCs w:val="20"/>
                <w:lang w:eastAsia="ar-SA"/>
              </w:rPr>
            </w:pPr>
            <w:r w:rsidRPr="009C55A2">
              <w:rPr>
                <w:sz w:val="20"/>
                <w:szCs w:val="20"/>
                <w:lang w:eastAsia="ar-SA"/>
              </w:rPr>
              <w:t>ГОСТ 1497, ГОСТ 9454, ГОСТ 6996, ГОСТ 9013, ГОСТ 9450</w:t>
            </w:r>
          </w:p>
        </w:tc>
      </w:tr>
      <w:tr w:rsidR="00360EDE" w:rsidRPr="006379A7" w:rsidTr="00EC32CB">
        <w:trPr>
          <w:trHeight w:val="229"/>
        </w:trPr>
        <w:tc>
          <w:tcPr>
            <w:tcW w:w="567" w:type="dxa"/>
          </w:tcPr>
          <w:p w:rsidR="00360EDE" w:rsidRPr="009C55A2" w:rsidRDefault="00360EDE" w:rsidP="00EC32CB">
            <w:pPr>
              <w:tabs>
                <w:tab w:val="left" w:pos="1222"/>
              </w:tabs>
              <w:rPr>
                <w:sz w:val="20"/>
                <w:szCs w:val="20"/>
                <w:lang w:eastAsia="ar-SA"/>
              </w:rPr>
            </w:pPr>
            <w:r w:rsidRPr="009C55A2">
              <w:rPr>
                <w:sz w:val="20"/>
                <w:szCs w:val="20"/>
                <w:lang w:eastAsia="ar-SA"/>
              </w:rPr>
              <w:t>3</w:t>
            </w:r>
          </w:p>
        </w:tc>
        <w:tc>
          <w:tcPr>
            <w:tcW w:w="2835" w:type="dxa"/>
            <w:shd w:val="clear" w:color="auto" w:fill="auto"/>
          </w:tcPr>
          <w:p w:rsidR="00360EDE" w:rsidRPr="009C55A2" w:rsidRDefault="00360EDE" w:rsidP="00EC32CB">
            <w:pPr>
              <w:tabs>
                <w:tab w:val="left" w:pos="1222"/>
              </w:tabs>
              <w:rPr>
                <w:sz w:val="20"/>
                <w:szCs w:val="20"/>
              </w:rPr>
            </w:pPr>
            <w:r w:rsidRPr="009C55A2">
              <w:rPr>
                <w:sz w:val="20"/>
                <w:szCs w:val="20"/>
                <w:lang w:eastAsia="ar-SA"/>
              </w:rPr>
              <w:t>Химический анализ</w:t>
            </w:r>
          </w:p>
        </w:tc>
        <w:tc>
          <w:tcPr>
            <w:tcW w:w="6345" w:type="dxa"/>
            <w:shd w:val="clear" w:color="auto" w:fill="auto"/>
          </w:tcPr>
          <w:p w:rsidR="00360EDE" w:rsidRPr="009C55A2" w:rsidRDefault="00360EDE" w:rsidP="00EC32CB">
            <w:pPr>
              <w:jc w:val="left"/>
              <w:rPr>
                <w:sz w:val="20"/>
                <w:szCs w:val="20"/>
                <w:lang w:eastAsia="ru-RU"/>
              </w:rPr>
            </w:pPr>
            <w:r w:rsidRPr="009C55A2">
              <w:rPr>
                <w:sz w:val="20"/>
                <w:szCs w:val="20"/>
                <w:lang w:eastAsia="ru-RU"/>
              </w:rPr>
              <w:t>ГОСТ 18895</w:t>
            </w:r>
          </w:p>
        </w:tc>
      </w:tr>
      <w:tr w:rsidR="00360EDE" w:rsidRPr="006379A7" w:rsidTr="00EC32CB">
        <w:tc>
          <w:tcPr>
            <w:tcW w:w="567" w:type="dxa"/>
          </w:tcPr>
          <w:p w:rsidR="00360EDE" w:rsidRPr="009C55A2" w:rsidRDefault="00360EDE" w:rsidP="00EC32CB">
            <w:pPr>
              <w:tabs>
                <w:tab w:val="left" w:pos="1222"/>
              </w:tabs>
              <w:rPr>
                <w:kern w:val="36"/>
                <w:sz w:val="20"/>
                <w:szCs w:val="20"/>
                <w:lang w:eastAsia="ru-RU"/>
              </w:rPr>
            </w:pPr>
            <w:r w:rsidRPr="009C55A2">
              <w:rPr>
                <w:kern w:val="36"/>
                <w:sz w:val="20"/>
                <w:szCs w:val="20"/>
                <w:lang w:eastAsia="ru-RU"/>
              </w:rPr>
              <w:t>4</w:t>
            </w:r>
          </w:p>
        </w:tc>
        <w:tc>
          <w:tcPr>
            <w:tcW w:w="2835" w:type="dxa"/>
            <w:shd w:val="clear" w:color="auto" w:fill="auto"/>
          </w:tcPr>
          <w:p w:rsidR="00360EDE" w:rsidRPr="007A57FA" w:rsidRDefault="00360EDE" w:rsidP="00EC32CB">
            <w:pPr>
              <w:tabs>
                <w:tab w:val="left" w:pos="1222"/>
              </w:tabs>
              <w:rPr>
                <w:sz w:val="20"/>
                <w:szCs w:val="20"/>
              </w:rPr>
            </w:pPr>
            <w:r w:rsidRPr="007A57FA">
              <w:rPr>
                <w:kern w:val="36"/>
                <w:sz w:val="20"/>
                <w:szCs w:val="20"/>
                <w:lang w:eastAsia="ru-RU"/>
              </w:rPr>
              <w:t>Коррозионные испытания</w:t>
            </w:r>
          </w:p>
        </w:tc>
        <w:tc>
          <w:tcPr>
            <w:tcW w:w="6345" w:type="dxa"/>
            <w:shd w:val="clear" w:color="auto" w:fill="auto"/>
          </w:tcPr>
          <w:p w:rsidR="00360EDE" w:rsidRPr="007A57FA" w:rsidRDefault="00360EDE" w:rsidP="00EC32CB">
            <w:pPr>
              <w:jc w:val="left"/>
              <w:rPr>
                <w:color w:val="000000"/>
                <w:sz w:val="20"/>
                <w:szCs w:val="20"/>
              </w:rPr>
            </w:pPr>
            <w:r w:rsidRPr="007A57FA">
              <w:rPr>
                <w:bCs/>
                <w:sz w:val="20"/>
                <w:szCs w:val="20"/>
              </w:rPr>
              <w:t xml:space="preserve">ГОСТ Р 9.905, </w:t>
            </w:r>
            <w:r w:rsidRPr="007A57FA">
              <w:rPr>
                <w:sz w:val="20"/>
                <w:szCs w:val="20"/>
              </w:rPr>
              <w:t xml:space="preserve">ГОСТ 9.908, </w:t>
            </w:r>
            <w:r w:rsidRPr="007A57FA">
              <w:rPr>
                <w:bCs/>
                <w:sz w:val="20"/>
                <w:szCs w:val="20"/>
              </w:rPr>
              <w:t xml:space="preserve">ГОСТ 6032, СТ </w:t>
            </w:r>
            <w:r w:rsidRPr="007A57FA">
              <w:rPr>
                <w:sz w:val="20"/>
                <w:szCs w:val="20"/>
              </w:rPr>
              <w:t xml:space="preserve">ЦКБА 052, </w:t>
            </w:r>
            <w:r w:rsidRPr="007A57FA">
              <w:rPr>
                <w:sz w:val="20"/>
                <w:szCs w:val="20"/>
              </w:rPr>
              <w:br/>
            </w:r>
            <w:r w:rsidRPr="007A57FA">
              <w:rPr>
                <w:sz w:val="20"/>
                <w:szCs w:val="20"/>
                <w:lang w:val="en-US"/>
              </w:rPr>
              <w:t>NACE</w:t>
            </w:r>
            <w:r w:rsidRPr="007A57FA">
              <w:rPr>
                <w:sz w:val="20"/>
                <w:szCs w:val="20"/>
              </w:rPr>
              <w:t xml:space="preserve"> </w:t>
            </w:r>
            <w:r w:rsidRPr="007A57FA">
              <w:rPr>
                <w:sz w:val="20"/>
                <w:szCs w:val="20"/>
                <w:lang w:val="en-US"/>
              </w:rPr>
              <w:t>TM</w:t>
            </w:r>
            <w:r w:rsidRPr="007A57FA">
              <w:rPr>
                <w:sz w:val="20"/>
                <w:szCs w:val="20"/>
              </w:rPr>
              <w:t xml:space="preserve">0177 (метод «А»), </w:t>
            </w:r>
            <w:r w:rsidRPr="007A57FA">
              <w:rPr>
                <w:sz w:val="20"/>
                <w:szCs w:val="20"/>
                <w:lang w:val="en-US"/>
              </w:rPr>
              <w:t>NACE</w:t>
            </w:r>
            <w:r w:rsidRPr="007A57FA">
              <w:rPr>
                <w:sz w:val="20"/>
                <w:szCs w:val="20"/>
              </w:rPr>
              <w:t xml:space="preserve"> </w:t>
            </w:r>
            <w:r w:rsidRPr="007A57FA">
              <w:rPr>
                <w:sz w:val="20"/>
                <w:szCs w:val="20"/>
                <w:lang w:val="en-US"/>
              </w:rPr>
              <w:t>TM</w:t>
            </w:r>
            <w:r w:rsidRPr="007A57FA">
              <w:rPr>
                <w:sz w:val="20"/>
                <w:szCs w:val="20"/>
              </w:rPr>
              <w:t>0284</w:t>
            </w:r>
          </w:p>
        </w:tc>
      </w:tr>
    </w:tbl>
    <w:p w:rsidR="00360EDE" w:rsidRDefault="00360EDE" w:rsidP="00360EDE">
      <w:pPr>
        <w:pStyle w:val="M"/>
      </w:pPr>
    </w:p>
    <w:p w:rsidR="00360EDE" w:rsidRDefault="00360EDE" w:rsidP="00360EDE">
      <w:pPr>
        <w:pStyle w:val="M"/>
      </w:pPr>
    </w:p>
    <w:p w:rsidR="00360EDE" w:rsidRPr="008279DC" w:rsidRDefault="00360EDE" w:rsidP="00360EDE">
      <w:pPr>
        <w:pStyle w:val="M"/>
        <w:widowControl w:val="0"/>
        <w:numPr>
          <w:ilvl w:val="0"/>
          <w:numId w:val="12"/>
        </w:numPr>
        <w:ind w:left="0" w:firstLine="0"/>
        <w:rPr>
          <w:rFonts w:ascii="Arial" w:hAnsi="Arial" w:cs="Arial"/>
          <w:b/>
        </w:rPr>
      </w:pPr>
      <w:r w:rsidRPr="008279DC">
        <w:rPr>
          <w:rFonts w:ascii="Arial" w:hAnsi="Arial" w:cs="Arial"/>
          <w:b/>
        </w:rPr>
        <w:t>ПЕРЕЧЕНЬ ОСНОВНЫХ ДЕТАЛЕЙ ЗАДВИЖКИ КЛИНОВОЙ, ПОДВЕРГАЕМЫХ ИСПЫТАНИЯМ</w:t>
      </w:r>
    </w:p>
    <w:p w:rsidR="00360EDE" w:rsidRPr="006379A7" w:rsidRDefault="00360EDE" w:rsidP="00360EDE">
      <w:pPr>
        <w:widowControl w:val="0"/>
        <w:rPr>
          <w:rFonts w:eastAsia="Times New Roman"/>
          <w:kern w:val="28"/>
          <w:szCs w:val="20"/>
        </w:rPr>
      </w:pPr>
    </w:p>
    <w:p w:rsidR="00360EDE" w:rsidRPr="006379A7" w:rsidRDefault="00360EDE" w:rsidP="00360EDE">
      <w:pPr>
        <w:widowControl w:val="0"/>
        <w:tabs>
          <w:tab w:val="left" w:pos="567"/>
        </w:tabs>
        <w:rPr>
          <w:rFonts w:eastAsia="Times New Roman"/>
          <w:kern w:val="28"/>
          <w:szCs w:val="20"/>
        </w:rPr>
      </w:pPr>
      <w:r w:rsidRPr="006379A7">
        <w:rPr>
          <w:rFonts w:eastAsia="Times New Roman"/>
          <w:kern w:val="28"/>
          <w:szCs w:val="20"/>
        </w:rPr>
        <w:t xml:space="preserve">Для изготовления основных деталей задвижек клиновых должны использоваться материалы, обеспечивающие их надежную работу в течение </w:t>
      </w:r>
      <w:r>
        <w:rPr>
          <w:rFonts w:eastAsia="Times New Roman"/>
          <w:kern w:val="28"/>
          <w:szCs w:val="20"/>
        </w:rPr>
        <w:t xml:space="preserve">нормативного </w:t>
      </w:r>
      <w:r w:rsidRPr="006379A7">
        <w:rPr>
          <w:rFonts w:eastAsia="Times New Roman"/>
          <w:kern w:val="28"/>
          <w:szCs w:val="20"/>
        </w:rPr>
        <w:t>срока службы с учетом заданных условий эксплуатации.</w:t>
      </w:r>
    </w:p>
    <w:p w:rsidR="00360EDE" w:rsidRPr="006379A7" w:rsidRDefault="00360EDE" w:rsidP="00360EDE">
      <w:pPr>
        <w:widowControl w:val="0"/>
        <w:rPr>
          <w:rFonts w:eastAsia="Times New Roman"/>
          <w:kern w:val="28"/>
          <w:szCs w:val="20"/>
        </w:rPr>
      </w:pPr>
    </w:p>
    <w:p w:rsidR="00360EDE" w:rsidRDefault="00360EDE" w:rsidP="00360EDE">
      <w:pPr>
        <w:widowControl w:val="0"/>
        <w:tabs>
          <w:tab w:val="left" w:pos="567"/>
        </w:tabs>
        <w:rPr>
          <w:rFonts w:eastAsia="Times New Roman"/>
          <w:kern w:val="28"/>
          <w:szCs w:val="20"/>
        </w:rPr>
      </w:pPr>
      <w:r w:rsidRPr="006379A7">
        <w:rPr>
          <w:rFonts w:eastAsia="Times New Roman"/>
          <w:kern w:val="28"/>
          <w:szCs w:val="20"/>
        </w:rPr>
        <w:t xml:space="preserve">Перечень основных сборочных единиц и деталей задвижек </w:t>
      </w:r>
      <w:r>
        <w:rPr>
          <w:rFonts w:eastAsia="Times New Roman"/>
          <w:kern w:val="28"/>
          <w:szCs w:val="20"/>
        </w:rPr>
        <w:t xml:space="preserve">клиновых </w:t>
      </w:r>
      <w:r w:rsidRPr="006379A7">
        <w:rPr>
          <w:rFonts w:eastAsia="Times New Roman"/>
          <w:kern w:val="28"/>
          <w:szCs w:val="20"/>
        </w:rPr>
        <w:t xml:space="preserve">стандартного исполнения (без специальных требований к стойкости против сульфидного коррозионного растрескивания), а также объем необходимых испытаний приведен в </w:t>
      </w:r>
      <w:r>
        <w:rPr>
          <w:rFonts w:eastAsia="Times New Roman"/>
          <w:kern w:val="28"/>
          <w:szCs w:val="20"/>
        </w:rPr>
        <w:t>Т</w:t>
      </w:r>
      <w:r w:rsidRPr="006379A7">
        <w:rPr>
          <w:rFonts w:eastAsia="Times New Roman"/>
          <w:kern w:val="28"/>
          <w:szCs w:val="20"/>
        </w:rPr>
        <w:t xml:space="preserve">аблице </w:t>
      </w:r>
      <w:r>
        <w:rPr>
          <w:rFonts w:eastAsia="Times New Roman"/>
          <w:kern w:val="28"/>
          <w:szCs w:val="20"/>
        </w:rPr>
        <w:t>48</w:t>
      </w:r>
      <w:r w:rsidRPr="006379A7">
        <w:rPr>
          <w:rFonts w:eastAsia="Times New Roman"/>
          <w:kern w:val="28"/>
          <w:szCs w:val="20"/>
        </w:rPr>
        <w:t>.</w:t>
      </w:r>
    </w:p>
    <w:p w:rsidR="00360EDE" w:rsidRDefault="00360EDE" w:rsidP="00360EDE">
      <w:pPr>
        <w:widowControl w:val="0"/>
        <w:tabs>
          <w:tab w:val="left" w:pos="567"/>
        </w:tabs>
        <w:rPr>
          <w:rFonts w:eastAsia="Times New Roman"/>
          <w:kern w:val="28"/>
          <w:szCs w:val="20"/>
        </w:rPr>
      </w:pPr>
    </w:p>
    <w:p w:rsidR="00360EDE" w:rsidRPr="006379A7" w:rsidRDefault="00360EDE" w:rsidP="00360EDE">
      <w:pPr>
        <w:keepNext/>
        <w:widowControl w:val="0"/>
        <w:shd w:val="clear" w:color="auto" w:fill="FFFFFF"/>
        <w:tabs>
          <w:tab w:val="left" w:pos="7515"/>
        </w:tabs>
        <w:ind w:firstLine="8222"/>
        <w:jc w:val="right"/>
        <w:rPr>
          <w:rFonts w:ascii="Arial" w:eastAsia="Times New Roman" w:hAnsi="Arial" w:cs="Arial"/>
          <w:b/>
          <w:sz w:val="20"/>
          <w:szCs w:val="28"/>
          <w:lang w:eastAsia="ru-RU"/>
        </w:rPr>
      </w:pPr>
      <w:r>
        <w:rPr>
          <w:rFonts w:ascii="Arial" w:eastAsia="Times New Roman" w:hAnsi="Arial" w:cs="Arial"/>
          <w:b/>
          <w:sz w:val="20"/>
          <w:szCs w:val="28"/>
          <w:lang w:eastAsia="ru-RU"/>
        </w:rPr>
        <w:t>Т</w:t>
      </w:r>
      <w:r w:rsidRPr="006379A7">
        <w:rPr>
          <w:rFonts w:ascii="Arial" w:eastAsia="Times New Roman" w:hAnsi="Arial" w:cs="Arial"/>
          <w:b/>
          <w:sz w:val="20"/>
          <w:szCs w:val="28"/>
          <w:lang w:eastAsia="ru-RU"/>
        </w:rPr>
        <w:t xml:space="preserve">аблица </w:t>
      </w:r>
      <w:r w:rsidRPr="006379A7">
        <w:rPr>
          <w:rFonts w:ascii="Arial" w:hAnsi="Arial" w:cs="Arial"/>
          <w:b/>
          <w:sz w:val="20"/>
          <w:szCs w:val="16"/>
        </w:rPr>
        <w:fldChar w:fldCharType="begin"/>
      </w:r>
      <w:r w:rsidRPr="006379A7">
        <w:rPr>
          <w:rFonts w:ascii="Arial" w:hAnsi="Arial" w:cs="Arial"/>
          <w:b/>
          <w:sz w:val="20"/>
          <w:szCs w:val="16"/>
        </w:rPr>
        <w:instrText xml:space="preserve"> SEQ Таблица \* ARABIC </w:instrText>
      </w:r>
      <w:r w:rsidRPr="006379A7">
        <w:rPr>
          <w:rFonts w:ascii="Arial" w:hAnsi="Arial" w:cs="Arial"/>
          <w:b/>
          <w:sz w:val="20"/>
          <w:szCs w:val="16"/>
        </w:rPr>
        <w:fldChar w:fldCharType="separate"/>
      </w:r>
      <w:r>
        <w:rPr>
          <w:rFonts w:ascii="Arial" w:hAnsi="Arial" w:cs="Arial"/>
          <w:b/>
          <w:noProof/>
          <w:sz w:val="20"/>
          <w:szCs w:val="16"/>
        </w:rPr>
        <w:t>48</w:t>
      </w:r>
      <w:r w:rsidRPr="006379A7">
        <w:rPr>
          <w:rFonts w:ascii="Arial" w:hAnsi="Arial" w:cs="Arial"/>
          <w:b/>
          <w:noProof/>
          <w:sz w:val="20"/>
          <w:szCs w:val="16"/>
        </w:rPr>
        <w:fldChar w:fldCharType="end"/>
      </w:r>
    </w:p>
    <w:p w:rsidR="00360EDE" w:rsidRDefault="00360EDE" w:rsidP="00360EDE">
      <w:pPr>
        <w:keepNext/>
        <w:widowControl w:val="0"/>
        <w:shd w:val="clear" w:color="auto" w:fill="FFFFFF"/>
        <w:tabs>
          <w:tab w:val="left" w:pos="7515"/>
        </w:tabs>
        <w:jc w:val="right"/>
        <w:rPr>
          <w:rFonts w:ascii="Arial" w:eastAsia="Times New Roman" w:hAnsi="Arial" w:cs="Arial"/>
          <w:b/>
          <w:sz w:val="20"/>
          <w:szCs w:val="28"/>
          <w:lang w:eastAsia="ru-RU"/>
        </w:rPr>
      </w:pPr>
      <w:r w:rsidRPr="006379A7">
        <w:rPr>
          <w:rFonts w:ascii="Arial" w:eastAsia="Times New Roman" w:hAnsi="Arial" w:cs="Arial"/>
          <w:b/>
          <w:sz w:val="20"/>
          <w:szCs w:val="28"/>
          <w:lang w:eastAsia="ru-RU"/>
        </w:rPr>
        <w:t>Объем необходимых испытаний</w:t>
      </w:r>
      <w:r>
        <w:rPr>
          <w:rFonts w:ascii="Arial" w:eastAsia="Times New Roman" w:hAnsi="Arial" w:cs="Arial"/>
          <w:b/>
          <w:sz w:val="20"/>
          <w:szCs w:val="28"/>
          <w:lang w:eastAsia="ru-RU"/>
        </w:rPr>
        <w:t xml:space="preserve"> для задвижек клиновых стандартного исполнения (без</w:t>
      </w:r>
    </w:p>
    <w:p w:rsidR="00360EDE" w:rsidRDefault="00360EDE" w:rsidP="00360EDE">
      <w:pPr>
        <w:keepNext/>
        <w:widowControl w:val="0"/>
        <w:shd w:val="clear" w:color="auto" w:fill="FFFFFF"/>
        <w:tabs>
          <w:tab w:val="left" w:pos="7515"/>
        </w:tabs>
        <w:spacing w:after="60"/>
        <w:jc w:val="right"/>
        <w:rPr>
          <w:rFonts w:ascii="Arial" w:eastAsia="Times New Roman" w:hAnsi="Arial" w:cs="Arial"/>
          <w:b/>
          <w:sz w:val="20"/>
          <w:szCs w:val="28"/>
          <w:lang w:eastAsia="ru-RU"/>
        </w:rPr>
      </w:pPr>
      <w:r w:rsidRPr="00C0274E">
        <w:rPr>
          <w:rFonts w:ascii="Arial" w:eastAsia="Times New Roman" w:hAnsi="Arial" w:cs="Arial"/>
          <w:b/>
          <w:sz w:val="20"/>
          <w:szCs w:val="28"/>
          <w:lang w:eastAsia="ru-RU"/>
        </w:rPr>
        <w:t>специальных требований к стойкости против сульфидного коррозионного растрескивания)</w:t>
      </w:r>
    </w:p>
    <w:tbl>
      <w:tblPr>
        <w:tblStyle w:val="17"/>
        <w:tblW w:w="4891" w:type="pct"/>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1517"/>
        <w:gridCol w:w="810"/>
        <w:gridCol w:w="671"/>
        <w:gridCol w:w="952"/>
        <w:gridCol w:w="952"/>
        <w:gridCol w:w="1089"/>
        <w:gridCol w:w="1396"/>
        <w:gridCol w:w="964"/>
        <w:gridCol w:w="1288"/>
      </w:tblGrid>
      <w:tr w:rsidR="00360EDE" w:rsidRPr="006379A7" w:rsidTr="00EC32CB">
        <w:trPr>
          <w:trHeight w:val="496"/>
          <w:tblHeader/>
        </w:trPr>
        <w:tc>
          <w:tcPr>
            <w:tcW w:w="787" w:type="pct"/>
            <w:vMerge w:val="restart"/>
            <w:tcBorders>
              <w:top w:val="single" w:sz="12" w:space="0" w:color="auto"/>
            </w:tcBorders>
            <w:shd w:val="clear" w:color="auto" w:fill="FFD200"/>
            <w:textDirection w:val="btLr"/>
            <w:vAlign w:val="center"/>
          </w:tcPr>
          <w:p w:rsidR="00360EDE" w:rsidRPr="0089569F" w:rsidRDefault="00360EDE" w:rsidP="00EC32CB">
            <w:pPr>
              <w:keepNext/>
              <w:widowControl w:val="0"/>
              <w:tabs>
                <w:tab w:val="left" w:pos="7515"/>
              </w:tabs>
              <w:ind w:left="113" w:right="113"/>
              <w:jc w:val="center"/>
              <w:rPr>
                <w:rFonts w:ascii="Arial" w:eastAsia="Times New Roman" w:hAnsi="Arial" w:cs="Arial"/>
                <w:b/>
                <w:sz w:val="20"/>
                <w:szCs w:val="28"/>
              </w:rPr>
            </w:pPr>
            <w:r w:rsidRPr="0089569F">
              <w:rPr>
                <w:rFonts w:ascii="Arial" w:eastAsia="Times New Roman" w:hAnsi="Arial" w:cs="Arial"/>
                <w:b/>
                <w:sz w:val="16"/>
              </w:rPr>
              <w:t>НАИМЕНОВАНИЕ СБОРОЧНЫХ ЕДИНИЦ И ДЕТАЛЕЙ</w:t>
            </w:r>
          </w:p>
        </w:tc>
        <w:tc>
          <w:tcPr>
            <w:tcW w:w="420" w:type="pct"/>
            <w:vMerge w:val="restart"/>
            <w:tcBorders>
              <w:top w:val="single" w:sz="12" w:space="0" w:color="auto"/>
            </w:tcBorders>
            <w:shd w:val="clear" w:color="auto" w:fill="FFD200"/>
            <w:textDirection w:val="btLr"/>
            <w:vAlign w:val="center"/>
          </w:tcPr>
          <w:p w:rsidR="00360EDE" w:rsidRPr="0089569F" w:rsidRDefault="00360EDE" w:rsidP="00EC32CB">
            <w:pPr>
              <w:keepNext/>
              <w:widowControl w:val="0"/>
              <w:tabs>
                <w:tab w:val="left" w:pos="7515"/>
              </w:tabs>
              <w:ind w:left="113" w:right="113"/>
              <w:jc w:val="center"/>
              <w:rPr>
                <w:rFonts w:ascii="Arial" w:eastAsia="Times New Roman" w:hAnsi="Arial" w:cs="Arial"/>
                <w:b/>
                <w:sz w:val="20"/>
                <w:szCs w:val="28"/>
              </w:rPr>
            </w:pPr>
            <w:r w:rsidRPr="0089569F">
              <w:rPr>
                <w:rFonts w:ascii="Arial" w:eastAsia="Times New Roman" w:hAnsi="Arial" w:cs="Arial"/>
                <w:b/>
                <w:sz w:val="16"/>
              </w:rPr>
              <w:t>ОПРЕДЕЛЕНИЕ ХИМИЧЕСКОГО СОСТАВА</w:t>
            </w:r>
          </w:p>
        </w:tc>
        <w:tc>
          <w:tcPr>
            <w:tcW w:w="348" w:type="pct"/>
            <w:vMerge w:val="restart"/>
            <w:tcBorders>
              <w:top w:val="single" w:sz="12" w:space="0" w:color="auto"/>
            </w:tcBorders>
            <w:shd w:val="clear" w:color="auto" w:fill="FFD200"/>
            <w:textDirection w:val="btLr"/>
            <w:vAlign w:val="center"/>
          </w:tcPr>
          <w:p w:rsidR="00360EDE" w:rsidRPr="0089569F" w:rsidRDefault="00360EDE" w:rsidP="00EC32CB">
            <w:pPr>
              <w:keepNext/>
              <w:widowControl w:val="0"/>
              <w:tabs>
                <w:tab w:val="left" w:pos="7515"/>
              </w:tabs>
              <w:ind w:left="113" w:right="113"/>
              <w:jc w:val="center"/>
              <w:rPr>
                <w:rFonts w:ascii="Arial" w:eastAsia="Times New Roman" w:hAnsi="Arial" w:cs="Arial"/>
                <w:b/>
                <w:sz w:val="20"/>
                <w:szCs w:val="28"/>
              </w:rPr>
            </w:pPr>
            <w:r w:rsidRPr="0089569F">
              <w:rPr>
                <w:rFonts w:ascii="Arial" w:eastAsia="Times New Roman" w:hAnsi="Arial" w:cs="Arial"/>
                <w:b/>
                <w:sz w:val="16"/>
              </w:rPr>
              <w:t>ИЗМЕРЕНИЕ ТВЕРДОСТИ</w:t>
            </w:r>
          </w:p>
        </w:tc>
        <w:tc>
          <w:tcPr>
            <w:tcW w:w="494" w:type="pct"/>
            <w:vMerge w:val="restart"/>
            <w:tcBorders>
              <w:top w:val="single" w:sz="12" w:space="0" w:color="auto"/>
            </w:tcBorders>
            <w:shd w:val="clear" w:color="auto" w:fill="FFD200"/>
            <w:textDirection w:val="btLr"/>
            <w:vAlign w:val="center"/>
          </w:tcPr>
          <w:p w:rsidR="00360EDE" w:rsidRPr="0089569F" w:rsidRDefault="00360EDE" w:rsidP="00EC32CB">
            <w:pPr>
              <w:keepNext/>
              <w:widowControl w:val="0"/>
              <w:tabs>
                <w:tab w:val="left" w:pos="7515"/>
              </w:tabs>
              <w:ind w:left="113" w:right="113"/>
              <w:jc w:val="center"/>
              <w:rPr>
                <w:rFonts w:ascii="Arial" w:eastAsia="Times New Roman" w:hAnsi="Arial" w:cs="Arial"/>
                <w:b/>
                <w:sz w:val="20"/>
                <w:szCs w:val="28"/>
              </w:rPr>
            </w:pPr>
            <w:r w:rsidRPr="0089569F">
              <w:rPr>
                <w:rFonts w:ascii="Arial" w:eastAsia="Times New Roman" w:hAnsi="Arial" w:cs="Arial"/>
                <w:b/>
                <w:sz w:val="16"/>
              </w:rPr>
              <w:t>МИКРОСТРУКТУРНЫЕ ИССЛЕДОВАНИЯ</w:t>
            </w:r>
          </w:p>
        </w:tc>
        <w:tc>
          <w:tcPr>
            <w:tcW w:w="1059" w:type="pct"/>
            <w:gridSpan w:val="2"/>
            <w:tcBorders>
              <w:top w:val="single" w:sz="12" w:space="0" w:color="auto"/>
            </w:tcBorders>
            <w:shd w:val="clear" w:color="auto" w:fill="FFD200"/>
            <w:vAlign w:val="center"/>
          </w:tcPr>
          <w:p w:rsidR="00360EDE" w:rsidRPr="0089569F" w:rsidRDefault="00360EDE" w:rsidP="00EC32CB">
            <w:pPr>
              <w:keepNext/>
              <w:widowControl w:val="0"/>
              <w:tabs>
                <w:tab w:val="left" w:pos="7515"/>
              </w:tabs>
              <w:jc w:val="center"/>
              <w:rPr>
                <w:rFonts w:ascii="Arial" w:eastAsia="Times New Roman" w:hAnsi="Arial" w:cs="Arial"/>
                <w:b/>
                <w:sz w:val="20"/>
                <w:szCs w:val="28"/>
              </w:rPr>
            </w:pPr>
            <w:r w:rsidRPr="0089569F">
              <w:rPr>
                <w:rFonts w:ascii="Arial" w:eastAsia="Times New Roman" w:hAnsi="Arial" w:cs="Arial"/>
                <w:b/>
                <w:sz w:val="16"/>
              </w:rPr>
              <w:t>ИСПЫТАНИЕ</w:t>
            </w:r>
          </w:p>
        </w:tc>
        <w:tc>
          <w:tcPr>
            <w:tcW w:w="1892" w:type="pct"/>
            <w:gridSpan w:val="3"/>
            <w:tcBorders>
              <w:top w:val="single" w:sz="12" w:space="0" w:color="auto"/>
            </w:tcBorders>
            <w:shd w:val="clear" w:color="auto" w:fill="FFD200"/>
            <w:vAlign w:val="center"/>
          </w:tcPr>
          <w:p w:rsidR="00360EDE" w:rsidRPr="0089569F" w:rsidRDefault="00360EDE" w:rsidP="00EC32CB">
            <w:pPr>
              <w:keepNext/>
              <w:widowControl w:val="0"/>
              <w:tabs>
                <w:tab w:val="left" w:pos="7515"/>
              </w:tabs>
              <w:jc w:val="center"/>
              <w:rPr>
                <w:rFonts w:ascii="Arial" w:eastAsia="Times New Roman" w:hAnsi="Arial" w:cs="Arial"/>
                <w:b/>
                <w:sz w:val="20"/>
                <w:szCs w:val="28"/>
              </w:rPr>
            </w:pPr>
            <w:r w:rsidRPr="0089569F">
              <w:rPr>
                <w:rFonts w:ascii="Arial" w:eastAsia="Times New Roman" w:hAnsi="Arial" w:cs="Arial"/>
                <w:b/>
                <w:sz w:val="16"/>
              </w:rPr>
              <w:t>ИСПЫТАНИЯ НА СТОЙКОСТЬ</w:t>
            </w:r>
          </w:p>
        </w:tc>
      </w:tr>
      <w:tr w:rsidR="00360EDE" w:rsidRPr="006379A7" w:rsidTr="00EC32CB">
        <w:trPr>
          <w:cantSplit/>
          <w:trHeight w:val="1339"/>
          <w:tblHeader/>
        </w:trPr>
        <w:tc>
          <w:tcPr>
            <w:tcW w:w="787" w:type="pct"/>
            <w:vMerge/>
            <w:tcBorders>
              <w:bottom w:val="single" w:sz="12" w:space="0" w:color="auto"/>
            </w:tcBorders>
            <w:shd w:val="clear" w:color="auto" w:fill="FFD200"/>
            <w:vAlign w:val="center"/>
          </w:tcPr>
          <w:p w:rsidR="00360EDE" w:rsidRPr="0089569F" w:rsidRDefault="00360EDE" w:rsidP="00EC32CB">
            <w:pPr>
              <w:keepNext/>
              <w:widowControl w:val="0"/>
              <w:tabs>
                <w:tab w:val="left" w:pos="7515"/>
              </w:tabs>
              <w:jc w:val="center"/>
              <w:rPr>
                <w:rFonts w:ascii="Arial" w:eastAsia="Times New Roman" w:hAnsi="Arial" w:cs="Arial"/>
                <w:b/>
                <w:sz w:val="20"/>
                <w:szCs w:val="28"/>
              </w:rPr>
            </w:pPr>
          </w:p>
        </w:tc>
        <w:tc>
          <w:tcPr>
            <w:tcW w:w="420" w:type="pct"/>
            <w:vMerge/>
            <w:tcBorders>
              <w:bottom w:val="single" w:sz="12" w:space="0" w:color="auto"/>
            </w:tcBorders>
            <w:shd w:val="clear" w:color="auto" w:fill="FFD200"/>
            <w:vAlign w:val="center"/>
          </w:tcPr>
          <w:p w:rsidR="00360EDE" w:rsidRPr="0089569F" w:rsidRDefault="00360EDE" w:rsidP="00EC32CB">
            <w:pPr>
              <w:keepNext/>
              <w:widowControl w:val="0"/>
              <w:tabs>
                <w:tab w:val="left" w:pos="7515"/>
              </w:tabs>
              <w:jc w:val="center"/>
              <w:rPr>
                <w:rFonts w:ascii="Arial" w:eastAsia="Times New Roman" w:hAnsi="Arial" w:cs="Arial"/>
                <w:b/>
                <w:sz w:val="20"/>
                <w:szCs w:val="28"/>
              </w:rPr>
            </w:pPr>
          </w:p>
        </w:tc>
        <w:tc>
          <w:tcPr>
            <w:tcW w:w="348" w:type="pct"/>
            <w:vMerge/>
            <w:tcBorders>
              <w:bottom w:val="single" w:sz="12" w:space="0" w:color="auto"/>
            </w:tcBorders>
            <w:shd w:val="clear" w:color="auto" w:fill="FFD200"/>
            <w:vAlign w:val="center"/>
          </w:tcPr>
          <w:p w:rsidR="00360EDE" w:rsidRPr="0089569F" w:rsidRDefault="00360EDE" w:rsidP="00EC32CB">
            <w:pPr>
              <w:keepNext/>
              <w:widowControl w:val="0"/>
              <w:tabs>
                <w:tab w:val="left" w:pos="7515"/>
              </w:tabs>
              <w:jc w:val="center"/>
              <w:rPr>
                <w:rFonts w:ascii="Arial" w:eastAsia="Times New Roman" w:hAnsi="Arial" w:cs="Arial"/>
                <w:b/>
                <w:sz w:val="20"/>
                <w:szCs w:val="28"/>
              </w:rPr>
            </w:pPr>
          </w:p>
        </w:tc>
        <w:tc>
          <w:tcPr>
            <w:tcW w:w="494" w:type="pct"/>
            <w:vMerge/>
            <w:tcBorders>
              <w:bottom w:val="single" w:sz="12" w:space="0" w:color="auto"/>
            </w:tcBorders>
            <w:shd w:val="clear" w:color="auto" w:fill="FFD200"/>
            <w:vAlign w:val="center"/>
          </w:tcPr>
          <w:p w:rsidR="00360EDE" w:rsidRPr="0089569F" w:rsidRDefault="00360EDE" w:rsidP="00EC32CB">
            <w:pPr>
              <w:keepNext/>
              <w:widowControl w:val="0"/>
              <w:tabs>
                <w:tab w:val="left" w:pos="7515"/>
              </w:tabs>
              <w:jc w:val="center"/>
              <w:rPr>
                <w:rFonts w:ascii="Arial" w:eastAsia="Times New Roman" w:hAnsi="Arial" w:cs="Arial"/>
                <w:b/>
                <w:sz w:val="20"/>
                <w:szCs w:val="28"/>
              </w:rPr>
            </w:pPr>
          </w:p>
        </w:tc>
        <w:tc>
          <w:tcPr>
            <w:tcW w:w="494" w:type="pct"/>
            <w:tcBorders>
              <w:bottom w:val="single" w:sz="12" w:space="0" w:color="auto"/>
            </w:tcBorders>
            <w:shd w:val="clear" w:color="auto" w:fill="FFD200"/>
            <w:textDirection w:val="btLr"/>
            <w:vAlign w:val="center"/>
          </w:tcPr>
          <w:p w:rsidR="00360EDE" w:rsidRPr="0089569F" w:rsidRDefault="00360EDE" w:rsidP="00EC32CB">
            <w:pPr>
              <w:keepNext/>
              <w:widowControl w:val="0"/>
              <w:ind w:left="113" w:right="113"/>
              <w:jc w:val="center"/>
              <w:rPr>
                <w:rFonts w:ascii="Arial" w:eastAsia="Times New Roman" w:hAnsi="Arial" w:cs="Arial"/>
                <w:b/>
                <w:sz w:val="14"/>
              </w:rPr>
            </w:pPr>
            <w:r w:rsidRPr="0089569F">
              <w:rPr>
                <w:rFonts w:ascii="Arial" w:eastAsia="Times New Roman" w:hAnsi="Arial" w:cs="Arial"/>
                <w:b/>
                <w:sz w:val="14"/>
              </w:rPr>
              <w:t>НА РАСТЯЖЕНИЕ</w:t>
            </w:r>
          </w:p>
        </w:tc>
        <w:tc>
          <w:tcPr>
            <w:tcW w:w="565" w:type="pct"/>
            <w:tcBorders>
              <w:bottom w:val="single" w:sz="12" w:space="0" w:color="auto"/>
            </w:tcBorders>
            <w:shd w:val="clear" w:color="auto" w:fill="FFD200"/>
            <w:textDirection w:val="btLr"/>
            <w:vAlign w:val="center"/>
          </w:tcPr>
          <w:p w:rsidR="00360EDE" w:rsidRPr="0089569F" w:rsidRDefault="00360EDE" w:rsidP="00EC32CB">
            <w:pPr>
              <w:keepNext/>
              <w:widowControl w:val="0"/>
              <w:tabs>
                <w:tab w:val="left" w:pos="7515"/>
              </w:tabs>
              <w:ind w:left="113" w:right="113"/>
              <w:jc w:val="center"/>
              <w:rPr>
                <w:rFonts w:ascii="Arial" w:eastAsia="Times New Roman" w:hAnsi="Arial" w:cs="Arial"/>
                <w:b/>
                <w:sz w:val="20"/>
                <w:szCs w:val="28"/>
              </w:rPr>
            </w:pPr>
            <w:r w:rsidRPr="0089569F">
              <w:rPr>
                <w:rFonts w:ascii="Arial" w:eastAsia="Times New Roman" w:hAnsi="Arial" w:cs="Arial"/>
                <w:b/>
                <w:sz w:val="14"/>
              </w:rPr>
              <w:t>НА УДАРНЫЙ ИЗГИБ ПРИ КОМНАТНОЙ И ПОНИЖЕННОЙ ТЕМПЕРАТУРАХ</w:t>
            </w:r>
          </w:p>
        </w:tc>
        <w:tc>
          <w:tcPr>
            <w:tcW w:w="724" w:type="pct"/>
            <w:tcBorders>
              <w:bottom w:val="single" w:sz="12" w:space="0" w:color="auto"/>
            </w:tcBorders>
            <w:shd w:val="clear" w:color="auto" w:fill="FFD200"/>
            <w:textDirection w:val="btLr"/>
            <w:vAlign w:val="center"/>
          </w:tcPr>
          <w:p w:rsidR="00360EDE" w:rsidRPr="0089569F" w:rsidRDefault="00360EDE" w:rsidP="00EC32CB">
            <w:pPr>
              <w:keepNext/>
              <w:widowControl w:val="0"/>
              <w:tabs>
                <w:tab w:val="left" w:pos="7515"/>
              </w:tabs>
              <w:ind w:left="113" w:right="113"/>
              <w:jc w:val="center"/>
              <w:rPr>
                <w:rFonts w:ascii="Arial" w:eastAsia="Times New Roman" w:hAnsi="Arial" w:cs="Arial"/>
                <w:b/>
                <w:sz w:val="20"/>
                <w:szCs w:val="28"/>
              </w:rPr>
            </w:pPr>
            <w:r>
              <w:rPr>
                <w:rFonts w:ascii="Arial" w:eastAsia="Times New Roman" w:hAnsi="Arial" w:cs="Arial"/>
                <w:b/>
                <w:sz w:val="14"/>
              </w:rPr>
              <w:t>К СКОРОСТИ КОРРОЗИИ</w:t>
            </w:r>
          </w:p>
        </w:tc>
        <w:tc>
          <w:tcPr>
            <w:tcW w:w="500" w:type="pct"/>
            <w:tcBorders>
              <w:bottom w:val="single" w:sz="12" w:space="0" w:color="auto"/>
            </w:tcBorders>
            <w:shd w:val="clear" w:color="auto" w:fill="FFD200"/>
            <w:textDirection w:val="btLr"/>
            <w:vAlign w:val="center"/>
          </w:tcPr>
          <w:p w:rsidR="00360EDE" w:rsidRPr="0089569F" w:rsidRDefault="00360EDE" w:rsidP="00EC32CB">
            <w:pPr>
              <w:keepNext/>
              <w:widowControl w:val="0"/>
              <w:tabs>
                <w:tab w:val="left" w:pos="7515"/>
              </w:tabs>
              <w:ind w:left="113" w:right="113"/>
              <w:jc w:val="center"/>
              <w:rPr>
                <w:rFonts w:ascii="Arial" w:eastAsia="Times New Roman" w:hAnsi="Arial" w:cs="Arial"/>
                <w:b/>
                <w:sz w:val="20"/>
                <w:szCs w:val="28"/>
              </w:rPr>
            </w:pPr>
            <w:r w:rsidRPr="0089569F">
              <w:rPr>
                <w:rFonts w:ascii="Arial" w:eastAsia="Times New Roman" w:hAnsi="Arial" w:cs="Arial"/>
                <w:b/>
                <w:sz w:val="14"/>
              </w:rPr>
              <w:t>К ВР</w:t>
            </w:r>
          </w:p>
        </w:tc>
        <w:tc>
          <w:tcPr>
            <w:tcW w:w="668" w:type="pct"/>
            <w:tcBorders>
              <w:bottom w:val="single" w:sz="12" w:space="0" w:color="auto"/>
            </w:tcBorders>
            <w:shd w:val="clear" w:color="auto" w:fill="FFD200"/>
            <w:textDirection w:val="btLr"/>
            <w:vAlign w:val="center"/>
          </w:tcPr>
          <w:p w:rsidR="00360EDE" w:rsidRPr="0089569F" w:rsidRDefault="00360EDE" w:rsidP="00EC32CB">
            <w:pPr>
              <w:keepNext/>
              <w:widowControl w:val="0"/>
              <w:tabs>
                <w:tab w:val="left" w:pos="7515"/>
              </w:tabs>
              <w:ind w:left="113" w:right="113"/>
              <w:jc w:val="center"/>
              <w:rPr>
                <w:rFonts w:ascii="Arial" w:eastAsia="Times New Roman" w:hAnsi="Arial" w:cs="Arial"/>
                <w:b/>
                <w:sz w:val="20"/>
                <w:szCs w:val="28"/>
              </w:rPr>
            </w:pPr>
            <w:r w:rsidRPr="0089569F">
              <w:rPr>
                <w:rFonts w:ascii="Arial" w:eastAsia="Times New Roman" w:hAnsi="Arial" w:cs="Arial"/>
                <w:b/>
                <w:sz w:val="14"/>
              </w:rPr>
              <w:t>К СКРН</w:t>
            </w:r>
          </w:p>
        </w:tc>
      </w:tr>
      <w:tr w:rsidR="00360EDE" w:rsidRPr="006379A7" w:rsidTr="00EC32CB">
        <w:trPr>
          <w:tblHeader/>
        </w:trPr>
        <w:tc>
          <w:tcPr>
            <w:tcW w:w="787" w:type="pct"/>
            <w:tcBorders>
              <w:top w:val="single" w:sz="12" w:space="0" w:color="auto"/>
              <w:bottom w:val="single" w:sz="12" w:space="0" w:color="auto"/>
            </w:tcBorders>
            <w:shd w:val="clear" w:color="auto" w:fill="FFD200"/>
            <w:vAlign w:val="center"/>
          </w:tcPr>
          <w:p w:rsidR="00360EDE" w:rsidRPr="0089569F" w:rsidRDefault="00360EDE" w:rsidP="00EC32CB">
            <w:pPr>
              <w:keepNext/>
              <w:widowControl w:val="0"/>
              <w:tabs>
                <w:tab w:val="left" w:pos="7515"/>
              </w:tabs>
              <w:jc w:val="center"/>
              <w:rPr>
                <w:rFonts w:ascii="Arial" w:eastAsia="Times New Roman" w:hAnsi="Arial" w:cs="Arial"/>
                <w:b/>
                <w:sz w:val="16"/>
                <w:szCs w:val="28"/>
              </w:rPr>
            </w:pPr>
            <w:r w:rsidRPr="0089569F">
              <w:rPr>
                <w:rFonts w:ascii="Arial" w:eastAsia="Times New Roman" w:hAnsi="Arial" w:cs="Arial"/>
                <w:b/>
                <w:sz w:val="16"/>
                <w:szCs w:val="28"/>
              </w:rPr>
              <w:t>1</w:t>
            </w:r>
          </w:p>
        </w:tc>
        <w:tc>
          <w:tcPr>
            <w:tcW w:w="420" w:type="pct"/>
            <w:tcBorders>
              <w:top w:val="single" w:sz="12" w:space="0" w:color="auto"/>
              <w:bottom w:val="single" w:sz="12" w:space="0" w:color="auto"/>
            </w:tcBorders>
            <w:shd w:val="clear" w:color="auto" w:fill="FFD200"/>
            <w:vAlign w:val="center"/>
          </w:tcPr>
          <w:p w:rsidR="00360EDE" w:rsidRPr="0089569F" w:rsidRDefault="00360EDE" w:rsidP="00EC32CB">
            <w:pPr>
              <w:keepNext/>
              <w:widowControl w:val="0"/>
              <w:tabs>
                <w:tab w:val="left" w:pos="7515"/>
              </w:tabs>
              <w:jc w:val="center"/>
              <w:rPr>
                <w:rFonts w:ascii="Arial" w:eastAsia="Times New Roman" w:hAnsi="Arial" w:cs="Arial"/>
                <w:b/>
                <w:sz w:val="16"/>
                <w:szCs w:val="28"/>
              </w:rPr>
            </w:pPr>
            <w:r w:rsidRPr="0089569F">
              <w:rPr>
                <w:rFonts w:ascii="Arial" w:eastAsia="Times New Roman" w:hAnsi="Arial" w:cs="Arial"/>
                <w:b/>
                <w:sz w:val="16"/>
                <w:szCs w:val="28"/>
              </w:rPr>
              <w:t>2</w:t>
            </w:r>
          </w:p>
        </w:tc>
        <w:tc>
          <w:tcPr>
            <w:tcW w:w="348" w:type="pct"/>
            <w:tcBorders>
              <w:top w:val="single" w:sz="12" w:space="0" w:color="auto"/>
              <w:bottom w:val="single" w:sz="12" w:space="0" w:color="auto"/>
            </w:tcBorders>
            <w:shd w:val="clear" w:color="auto" w:fill="FFD200"/>
            <w:vAlign w:val="center"/>
          </w:tcPr>
          <w:p w:rsidR="00360EDE" w:rsidRPr="0089569F" w:rsidRDefault="00360EDE" w:rsidP="00EC32CB">
            <w:pPr>
              <w:keepNext/>
              <w:widowControl w:val="0"/>
              <w:tabs>
                <w:tab w:val="left" w:pos="7515"/>
              </w:tabs>
              <w:jc w:val="center"/>
              <w:rPr>
                <w:rFonts w:ascii="Arial" w:eastAsia="Times New Roman" w:hAnsi="Arial" w:cs="Arial"/>
                <w:b/>
                <w:sz w:val="16"/>
                <w:szCs w:val="28"/>
              </w:rPr>
            </w:pPr>
            <w:r w:rsidRPr="0089569F">
              <w:rPr>
                <w:rFonts w:ascii="Arial" w:eastAsia="Times New Roman" w:hAnsi="Arial" w:cs="Arial"/>
                <w:b/>
                <w:sz w:val="16"/>
                <w:szCs w:val="28"/>
              </w:rPr>
              <w:t>3</w:t>
            </w:r>
          </w:p>
        </w:tc>
        <w:tc>
          <w:tcPr>
            <w:tcW w:w="494" w:type="pct"/>
            <w:tcBorders>
              <w:top w:val="single" w:sz="12" w:space="0" w:color="auto"/>
              <w:bottom w:val="single" w:sz="12" w:space="0" w:color="auto"/>
            </w:tcBorders>
            <w:shd w:val="clear" w:color="auto" w:fill="FFD200"/>
            <w:vAlign w:val="center"/>
          </w:tcPr>
          <w:p w:rsidR="00360EDE" w:rsidRPr="0089569F" w:rsidRDefault="00360EDE" w:rsidP="00EC32CB">
            <w:pPr>
              <w:keepNext/>
              <w:widowControl w:val="0"/>
              <w:tabs>
                <w:tab w:val="left" w:pos="7515"/>
              </w:tabs>
              <w:jc w:val="center"/>
              <w:rPr>
                <w:rFonts w:ascii="Arial" w:eastAsia="Times New Roman" w:hAnsi="Arial" w:cs="Arial"/>
                <w:b/>
                <w:sz w:val="16"/>
                <w:szCs w:val="28"/>
              </w:rPr>
            </w:pPr>
            <w:r w:rsidRPr="0089569F">
              <w:rPr>
                <w:rFonts w:ascii="Arial" w:eastAsia="Times New Roman" w:hAnsi="Arial" w:cs="Arial"/>
                <w:b/>
                <w:sz w:val="16"/>
                <w:szCs w:val="28"/>
              </w:rPr>
              <w:t>4</w:t>
            </w:r>
          </w:p>
        </w:tc>
        <w:tc>
          <w:tcPr>
            <w:tcW w:w="494" w:type="pct"/>
            <w:tcBorders>
              <w:top w:val="single" w:sz="12" w:space="0" w:color="auto"/>
              <w:bottom w:val="single" w:sz="12" w:space="0" w:color="auto"/>
            </w:tcBorders>
            <w:shd w:val="clear" w:color="auto" w:fill="FFD200"/>
            <w:vAlign w:val="center"/>
          </w:tcPr>
          <w:p w:rsidR="00360EDE" w:rsidRPr="0089569F" w:rsidRDefault="00360EDE" w:rsidP="00EC32CB">
            <w:pPr>
              <w:keepNext/>
              <w:widowControl w:val="0"/>
              <w:tabs>
                <w:tab w:val="left" w:pos="7515"/>
              </w:tabs>
              <w:jc w:val="center"/>
              <w:rPr>
                <w:rFonts w:ascii="Arial" w:eastAsia="Times New Roman" w:hAnsi="Arial" w:cs="Arial"/>
                <w:b/>
                <w:sz w:val="16"/>
                <w:szCs w:val="28"/>
              </w:rPr>
            </w:pPr>
            <w:r w:rsidRPr="0089569F">
              <w:rPr>
                <w:rFonts w:ascii="Arial" w:eastAsia="Times New Roman" w:hAnsi="Arial" w:cs="Arial"/>
                <w:b/>
                <w:sz w:val="16"/>
                <w:szCs w:val="28"/>
              </w:rPr>
              <w:t>5</w:t>
            </w:r>
          </w:p>
        </w:tc>
        <w:tc>
          <w:tcPr>
            <w:tcW w:w="565" w:type="pct"/>
            <w:tcBorders>
              <w:top w:val="single" w:sz="12" w:space="0" w:color="auto"/>
              <w:bottom w:val="single" w:sz="12" w:space="0" w:color="auto"/>
            </w:tcBorders>
            <w:shd w:val="clear" w:color="auto" w:fill="FFD200"/>
            <w:vAlign w:val="center"/>
          </w:tcPr>
          <w:p w:rsidR="00360EDE" w:rsidRPr="0089569F" w:rsidRDefault="00360EDE" w:rsidP="00EC32CB">
            <w:pPr>
              <w:keepNext/>
              <w:widowControl w:val="0"/>
              <w:tabs>
                <w:tab w:val="left" w:pos="7515"/>
              </w:tabs>
              <w:jc w:val="center"/>
              <w:rPr>
                <w:rFonts w:ascii="Arial" w:eastAsia="Times New Roman" w:hAnsi="Arial" w:cs="Arial"/>
                <w:b/>
                <w:sz w:val="16"/>
                <w:szCs w:val="28"/>
              </w:rPr>
            </w:pPr>
            <w:r w:rsidRPr="0089569F">
              <w:rPr>
                <w:rFonts w:ascii="Arial" w:eastAsia="Times New Roman" w:hAnsi="Arial" w:cs="Arial"/>
                <w:b/>
                <w:sz w:val="16"/>
                <w:szCs w:val="28"/>
              </w:rPr>
              <w:t>6</w:t>
            </w:r>
          </w:p>
        </w:tc>
        <w:tc>
          <w:tcPr>
            <w:tcW w:w="724" w:type="pct"/>
            <w:tcBorders>
              <w:top w:val="single" w:sz="12" w:space="0" w:color="auto"/>
              <w:bottom w:val="single" w:sz="12" w:space="0" w:color="auto"/>
            </w:tcBorders>
            <w:shd w:val="clear" w:color="auto" w:fill="FFD200"/>
            <w:vAlign w:val="center"/>
          </w:tcPr>
          <w:p w:rsidR="00360EDE" w:rsidRPr="0089569F" w:rsidRDefault="00360EDE" w:rsidP="00EC32CB">
            <w:pPr>
              <w:keepNext/>
              <w:widowControl w:val="0"/>
              <w:tabs>
                <w:tab w:val="left" w:pos="7515"/>
              </w:tabs>
              <w:jc w:val="center"/>
              <w:rPr>
                <w:rFonts w:ascii="Arial" w:eastAsia="Times New Roman" w:hAnsi="Arial" w:cs="Arial"/>
                <w:b/>
                <w:sz w:val="16"/>
                <w:szCs w:val="28"/>
              </w:rPr>
            </w:pPr>
            <w:r w:rsidRPr="0089569F">
              <w:rPr>
                <w:rFonts w:ascii="Arial" w:eastAsia="Times New Roman" w:hAnsi="Arial" w:cs="Arial"/>
                <w:b/>
                <w:sz w:val="16"/>
                <w:szCs w:val="28"/>
              </w:rPr>
              <w:t>7</w:t>
            </w:r>
          </w:p>
        </w:tc>
        <w:tc>
          <w:tcPr>
            <w:tcW w:w="500" w:type="pct"/>
            <w:tcBorders>
              <w:top w:val="single" w:sz="12" w:space="0" w:color="auto"/>
              <w:bottom w:val="single" w:sz="12" w:space="0" w:color="auto"/>
            </w:tcBorders>
            <w:shd w:val="clear" w:color="auto" w:fill="FFD200"/>
            <w:vAlign w:val="center"/>
          </w:tcPr>
          <w:p w:rsidR="00360EDE" w:rsidRPr="0089569F" w:rsidRDefault="00360EDE" w:rsidP="00EC32CB">
            <w:pPr>
              <w:keepNext/>
              <w:widowControl w:val="0"/>
              <w:tabs>
                <w:tab w:val="left" w:pos="7515"/>
              </w:tabs>
              <w:jc w:val="center"/>
              <w:rPr>
                <w:rFonts w:ascii="Arial" w:eastAsia="Times New Roman" w:hAnsi="Arial" w:cs="Arial"/>
                <w:b/>
                <w:sz w:val="16"/>
                <w:szCs w:val="28"/>
              </w:rPr>
            </w:pPr>
            <w:r w:rsidRPr="0089569F">
              <w:rPr>
                <w:rFonts w:ascii="Arial" w:eastAsia="Times New Roman" w:hAnsi="Arial" w:cs="Arial"/>
                <w:b/>
                <w:sz w:val="16"/>
                <w:szCs w:val="28"/>
              </w:rPr>
              <w:t>9</w:t>
            </w:r>
          </w:p>
        </w:tc>
        <w:tc>
          <w:tcPr>
            <w:tcW w:w="668" w:type="pct"/>
            <w:tcBorders>
              <w:top w:val="single" w:sz="12" w:space="0" w:color="auto"/>
              <w:bottom w:val="single" w:sz="12" w:space="0" w:color="auto"/>
            </w:tcBorders>
            <w:shd w:val="clear" w:color="auto" w:fill="FFD200"/>
            <w:vAlign w:val="center"/>
          </w:tcPr>
          <w:p w:rsidR="00360EDE" w:rsidRPr="0089569F" w:rsidRDefault="00360EDE" w:rsidP="00EC32CB">
            <w:pPr>
              <w:keepNext/>
              <w:widowControl w:val="0"/>
              <w:tabs>
                <w:tab w:val="left" w:pos="7515"/>
              </w:tabs>
              <w:jc w:val="center"/>
              <w:rPr>
                <w:rFonts w:ascii="Arial" w:eastAsia="Times New Roman" w:hAnsi="Arial" w:cs="Arial"/>
                <w:b/>
                <w:sz w:val="16"/>
                <w:szCs w:val="28"/>
              </w:rPr>
            </w:pPr>
            <w:r w:rsidRPr="0089569F">
              <w:rPr>
                <w:rFonts w:ascii="Arial" w:eastAsia="Times New Roman" w:hAnsi="Arial" w:cs="Arial"/>
                <w:b/>
                <w:sz w:val="16"/>
                <w:szCs w:val="28"/>
              </w:rPr>
              <w:t>10</w:t>
            </w:r>
          </w:p>
        </w:tc>
      </w:tr>
      <w:tr w:rsidR="00360EDE" w:rsidRPr="006379A7" w:rsidTr="00EC32CB">
        <w:tc>
          <w:tcPr>
            <w:tcW w:w="787" w:type="pct"/>
            <w:tcBorders>
              <w:top w:val="single" w:sz="12" w:space="0" w:color="auto"/>
            </w:tcBorders>
          </w:tcPr>
          <w:p w:rsidR="00360EDE" w:rsidRPr="009C55A2" w:rsidRDefault="00360EDE" w:rsidP="00EC32CB">
            <w:pPr>
              <w:widowControl w:val="0"/>
              <w:rPr>
                <w:rFonts w:eastAsia="Times New Roman"/>
                <w:sz w:val="20"/>
                <w:szCs w:val="24"/>
              </w:rPr>
            </w:pPr>
            <w:r w:rsidRPr="009C55A2">
              <w:rPr>
                <w:rFonts w:eastAsia="Times New Roman"/>
                <w:sz w:val="20"/>
                <w:szCs w:val="24"/>
              </w:rPr>
              <w:t>Корпус</w:t>
            </w:r>
          </w:p>
        </w:tc>
        <w:tc>
          <w:tcPr>
            <w:tcW w:w="420" w:type="pct"/>
            <w:tcBorders>
              <w:top w:val="single" w:sz="12" w:space="0" w:color="auto"/>
            </w:tcBorders>
          </w:tcPr>
          <w:p w:rsidR="00360EDE" w:rsidRPr="009C55A2" w:rsidRDefault="00360EDE" w:rsidP="00EC32CB">
            <w:pPr>
              <w:widowControl w:val="0"/>
              <w:jc w:val="center"/>
              <w:rPr>
                <w:rFonts w:eastAsia="Times New Roman"/>
                <w:sz w:val="20"/>
                <w:szCs w:val="24"/>
              </w:rPr>
            </w:pPr>
            <w:r w:rsidRPr="009C55A2">
              <w:rPr>
                <w:rFonts w:eastAsia="Times New Roman"/>
                <w:sz w:val="20"/>
                <w:szCs w:val="24"/>
              </w:rPr>
              <w:t>+</w:t>
            </w:r>
          </w:p>
        </w:tc>
        <w:tc>
          <w:tcPr>
            <w:tcW w:w="348" w:type="pct"/>
            <w:tcBorders>
              <w:top w:val="single" w:sz="12" w:space="0" w:color="auto"/>
            </w:tcBorders>
          </w:tcPr>
          <w:p w:rsidR="00360EDE" w:rsidRPr="009C55A2" w:rsidRDefault="00360EDE" w:rsidP="00EC32CB">
            <w:pPr>
              <w:widowControl w:val="0"/>
              <w:jc w:val="center"/>
              <w:rPr>
                <w:rFonts w:eastAsia="Times New Roman"/>
                <w:sz w:val="20"/>
                <w:szCs w:val="24"/>
              </w:rPr>
            </w:pPr>
            <w:r w:rsidRPr="009C55A2">
              <w:rPr>
                <w:rFonts w:eastAsia="Times New Roman"/>
                <w:sz w:val="20"/>
                <w:szCs w:val="24"/>
              </w:rPr>
              <w:t>+</w:t>
            </w:r>
          </w:p>
        </w:tc>
        <w:tc>
          <w:tcPr>
            <w:tcW w:w="494" w:type="pct"/>
            <w:tcBorders>
              <w:top w:val="single" w:sz="12" w:space="0" w:color="auto"/>
            </w:tcBorders>
          </w:tcPr>
          <w:p w:rsidR="00360EDE" w:rsidRPr="009C55A2" w:rsidRDefault="00360EDE" w:rsidP="00EC32CB">
            <w:pPr>
              <w:widowControl w:val="0"/>
              <w:jc w:val="center"/>
              <w:rPr>
                <w:rFonts w:eastAsia="Times New Roman"/>
                <w:sz w:val="20"/>
                <w:szCs w:val="24"/>
              </w:rPr>
            </w:pPr>
            <w:r w:rsidRPr="009C55A2">
              <w:rPr>
                <w:rFonts w:eastAsia="Times New Roman"/>
                <w:sz w:val="20"/>
                <w:szCs w:val="24"/>
              </w:rPr>
              <w:t>+</w:t>
            </w:r>
          </w:p>
        </w:tc>
        <w:tc>
          <w:tcPr>
            <w:tcW w:w="494" w:type="pct"/>
            <w:tcBorders>
              <w:top w:val="single" w:sz="12" w:space="0" w:color="auto"/>
            </w:tcBorders>
          </w:tcPr>
          <w:p w:rsidR="00360EDE" w:rsidRPr="009C55A2" w:rsidRDefault="00360EDE" w:rsidP="00EC32CB">
            <w:pPr>
              <w:widowControl w:val="0"/>
              <w:jc w:val="center"/>
              <w:rPr>
                <w:rFonts w:eastAsia="Times New Roman"/>
                <w:sz w:val="20"/>
                <w:szCs w:val="24"/>
              </w:rPr>
            </w:pPr>
            <w:r w:rsidRPr="009C55A2">
              <w:rPr>
                <w:rFonts w:eastAsia="Times New Roman"/>
                <w:sz w:val="20"/>
                <w:szCs w:val="24"/>
              </w:rPr>
              <w:t>+</w:t>
            </w:r>
          </w:p>
        </w:tc>
        <w:tc>
          <w:tcPr>
            <w:tcW w:w="565" w:type="pct"/>
            <w:tcBorders>
              <w:top w:val="single" w:sz="12" w:space="0" w:color="auto"/>
            </w:tcBorders>
          </w:tcPr>
          <w:p w:rsidR="00360EDE" w:rsidRPr="009C55A2" w:rsidRDefault="00360EDE" w:rsidP="00EC32CB">
            <w:pPr>
              <w:widowControl w:val="0"/>
              <w:jc w:val="center"/>
              <w:rPr>
                <w:rFonts w:eastAsia="Times New Roman"/>
                <w:sz w:val="20"/>
                <w:szCs w:val="24"/>
              </w:rPr>
            </w:pPr>
            <w:r w:rsidRPr="009C55A2">
              <w:rPr>
                <w:rFonts w:eastAsia="Times New Roman"/>
                <w:sz w:val="20"/>
                <w:szCs w:val="24"/>
              </w:rPr>
              <w:t>+</w:t>
            </w:r>
          </w:p>
        </w:tc>
        <w:tc>
          <w:tcPr>
            <w:tcW w:w="724" w:type="pct"/>
            <w:tcBorders>
              <w:top w:val="single" w:sz="12" w:space="0" w:color="auto"/>
            </w:tcBorders>
          </w:tcPr>
          <w:p w:rsidR="00360EDE" w:rsidRPr="009C55A2" w:rsidRDefault="00360EDE" w:rsidP="00EC32CB">
            <w:pPr>
              <w:widowControl w:val="0"/>
              <w:jc w:val="center"/>
              <w:rPr>
                <w:rFonts w:eastAsia="Times New Roman"/>
                <w:sz w:val="20"/>
                <w:szCs w:val="24"/>
              </w:rPr>
            </w:pPr>
            <w:r w:rsidRPr="009C55A2">
              <w:rPr>
                <w:rFonts w:eastAsia="Times New Roman"/>
                <w:sz w:val="20"/>
                <w:szCs w:val="24"/>
              </w:rPr>
              <w:t>+</w:t>
            </w:r>
          </w:p>
        </w:tc>
        <w:tc>
          <w:tcPr>
            <w:tcW w:w="500" w:type="pct"/>
            <w:tcBorders>
              <w:top w:val="single" w:sz="12" w:space="0" w:color="auto"/>
            </w:tcBorders>
          </w:tcPr>
          <w:p w:rsidR="00360EDE" w:rsidRPr="009C55A2" w:rsidRDefault="00360EDE" w:rsidP="00EC32CB">
            <w:pPr>
              <w:widowControl w:val="0"/>
              <w:jc w:val="center"/>
              <w:rPr>
                <w:rFonts w:eastAsia="Times New Roman"/>
                <w:sz w:val="20"/>
                <w:szCs w:val="24"/>
              </w:rPr>
            </w:pPr>
            <w:r w:rsidRPr="009C55A2">
              <w:rPr>
                <w:rFonts w:eastAsia="Times New Roman"/>
                <w:sz w:val="20"/>
                <w:szCs w:val="24"/>
              </w:rPr>
              <w:t>-</w:t>
            </w:r>
          </w:p>
        </w:tc>
        <w:tc>
          <w:tcPr>
            <w:tcW w:w="668" w:type="pct"/>
            <w:tcBorders>
              <w:top w:val="single" w:sz="12" w:space="0" w:color="auto"/>
            </w:tcBorders>
          </w:tcPr>
          <w:p w:rsidR="00360EDE" w:rsidRPr="009C55A2" w:rsidRDefault="00360EDE" w:rsidP="00EC32CB">
            <w:pPr>
              <w:widowControl w:val="0"/>
              <w:jc w:val="center"/>
              <w:rPr>
                <w:rFonts w:eastAsia="Times New Roman"/>
                <w:sz w:val="20"/>
                <w:szCs w:val="24"/>
              </w:rPr>
            </w:pPr>
            <w:r w:rsidRPr="009C55A2">
              <w:rPr>
                <w:rFonts w:eastAsia="Times New Roman"/>
                <w:sz w:val="20"/>
                <w:szCs w:val="24"/>
              </w:rPr>
              <w:t>-</w:t>
            </w:r>
          </w:p>
        </w:tc>
      </w:tr>
      <w:tr w:rsidR="00360EDE" w:rsidRPr="006379A7" w:rsidTr="00EC32CB">
        <w:tc>
          <w:tcPr>
            <w:tcW w:w="787" w:type="pct"/>
          </w:tcPr>
          <w:p w:rsidR="00360EDE" w:rsidRPr="009C55A2" w:rsidRDefault="00360EDE" w:rsidP="00EC32CB">
            <w:pPr>
              <w:widowControl w:val="0"/>
              <w:rPr>
                <w:rFonts w:eastAsia="Times New Roman"/>
                <w:sz w:val="20"/>
                <w:szCs w:val="24"/>
              </w:rPr>
            </w:pPr>
            <w:r w:rsidRPr="009C55A2">
              <w:rPr>
                <w:rFonts w:eastAsia="Times New Roman"/>
                <w:sz w:val="20"/>
                <w:szCs w:val="24"/>
              </w:rPr>
              <w:lastRenderedPageBreak/>
              <w:t>Крышка</w:t>
            </w:r>
            <w:r>
              <w:rPr>
                <w:rFonts w:eastAsia="Times New Roman"/>
                <w:sz w:val="20"/>
                <w:szCs w:val="24"/>
              </w:rPr>
              <w:t>**</w:t>
            </w:r>
          </w:p>
        </w:tc>
        <w:tc>
          <w:tcPr>
            <w:tcW w:w="420" w:type="pct"/>
          </w:tcPr>
          <w:p w:rsidR="00360EDE" w:rsidRPr="009C55A2" w:rsidRDefault="00360EDE" w:rsidP="00EC32CB">
            <w:pPr>
              <w:widowControl w:val="0"/>
              <w:jc w:val="center"/>
              <w:rPr>
                <w:rFonts w:eastAsia="Times New Roman"/>
                <w:sz w:val="20"/>
                <w:szCs w:val="24"/>
              </w:rPr>
            </w:pPr>
            <w:r w:rsidRPr="009C55A2">
              <w:rPr>
                <w:rFonts w:eastAsia="Times New Roman"/>
                <w:sz w:val="20"/>
                <w:szCs w:val="24"/>
              </w:rPr>
              <w:t>+</w:t>
            </w:r>
          </w:p>
        </w:tc>
        <w:tc>
          <w:tcPr>
            <w:tcW w:w="348" w:type="pct"/>
          </w:tcPr>
          <w:p w:rsidR="00360EDE" w:rsidRPr="009C55A2" w:rsidRDefault="00360EDE" w:rsidP="00EC32CB">
            <w:pPr>
              <w:widowControl w:val="0"/>
              <w:jc w:val="center"/>
              <w:rPr>
                <w:rFonts w:eastAsia="Times New Roman"/>
                <w:sz w:val="20"/>
                <w:szCs w:val="24"/>
              </w:rPr>
            </w:pPr>
            <w:r w:rsidRPr="009C55A2">
              <w:rPr>
                <w:rFonts w:eastAsia="Times New Roman"/>
                <w:sz w:val="20"/>
                <w:szCs w:val="24"/>
              </w:rPr>
              <w:t>+</w:t>
            </w:r>
          </w:p>
        </w:tc>
        <w:tc>
          <w:tcPr>
            <w:tcW w:w="494" w:type="pct"/>
          </w:tcPr>
          <w:p w:rsidR="00360EDE" w:rsidRPr="009C55A2" w:rsidRDefault="00360EDE" w:rsidP="00EC32CB">
            <w:pPr>
              <w:widowControl w:val="0"/>
              <w:jc w:val="center"/>
              <w:rPr>
                <w:rFonts w:eastAsia="Times New Roman"/>
                <w:sz w:val="20"/>
                <w:szCs w:val="24"/>
              </w:rPr>
            </w:pPr>
            <w:r w:rsidRPr="009C55A2">
              <w:rPr>
                <w:rFonts w:eastAsia="Times New Roman"/>
                <w:sz w:val="20"/>
                <w:szCs w:val="24"/>
              </w:rPr>
              <w:t>+</w:t>
            </w:r>
          </w:p>
        </w:tc>
        <w:tc>
          <w:tcPr>
            <w:tcW w:w="494" w:type="pct"/>
          </w:tcPr>
          <w:p w:rsidR="00360EDE" w:rsidRPr="009C55A2" w:rsidRDefault="00360EDE" w:rsidP="00EC32CB">
            <w:pPr>
              <w:widowControl w:val="0"/>
              <w:jc w:val="center"/>
              <w:rPr>
                <w:rFonts w:eastAsia="Times New Roman"/>
                <w:sz w:val="20"/>
                <w:szCs w:val="24"/>
              </w:rPr>
            </w:pPr>
            <w:r w:rsidRPr="009C55A2">
              <w:rPr>
                <w:rFonts w:eastAsia="Times New Roman"/>
                <w:sz w:val="20"/>
                <w:szCs w:val="24"/>
              </w:rPr>
              <w:t>+</w:t>
            </w:r>
          </w:p>
        </w:tc>
        <w:tc>
          <w:tcPr>
            <w:tcW w:w="565" w:type="pct"/>
          </w:tcPr>
          <w:p w:rsidR="00360EDE" w:rsidRPr="009C55A2" w:rsidRDefault="00360EDE" w:rsidP="00EC32CB">
            <w:pPr>
              <w:widowControl w:val="0"/>
              <w:jc w:val="center"/>
              <w:rPr>
                <w:rFonts w:eastAsia="Times New Roman"/>
                <w:sz w:val="20"/>
                <w:szCs w:val="24"/>
              </w:rPr>
            </w:pPr>
            <w:r w:rsidRPr="009C55A2">
              <w:rPr>
                <w:rFonts w:eastAsia="Times New Roman"/>
                <w:sz w:val="20"/>
                <w:szCs w:val="24"/>
              </w:rPr>
              <w:t>+</w:t>
            </w:r>
          </w:p>
        </w:tc>
        <w:tc>
          <w:tcPr>
            <w:tcW w:w="724" w:type="pct"/>
          </w:tcPr>
          <w:p w:rsidR="00360EDE" w:rsidRPr="009C55A2" w:rsidRDefault="00360EDE" w:rsidP="00EC32CB">
            <w:pPr>
              <w:widowControl w:val="0"/>
              <w:jc w:val="center"/>
              <w:rPr>
                <w:rFonts w:eastAsia="Times New Roman"/>
                <w:sz w:val="20"/>
                <w:szCs w:val="24"/>
              </w:rPr>
            </w:pPr>
            <w:r w:rsidRPr="009C55A2">
              <w:rPr>
                <w:rFonts w:eastAsia="Times New Roman"/>
                <w:sz w:val="20"/>
                <w:szCs w:val="24"/>
              </w:rPr>
              <w:t>+</w:t>
            </w:r>
          </w:p>
        </w:tc>
        <w:tc>
          <w:tcPr>
            <w:tcW w:w="500" w:type="pct"/>
          </w:tcPr>
          <w:p w:rsidR="00360EDE" w:rsidRPr="009C55A2" w:rsidRDefault="00360EDE" w:rsidP="00EC32CB">
            <w:pPr>
              <w:widowControl w:val="0"/>
              <w:jc w:val="center"/>
              <w:rPr>
                <w:rFonts w:eastAsia="Times New Roman"/>
                <w:sz w:val="20"/>
                <w:szCs w:val="24"/>
              </w:rPr>
            </w:pPr>
            <w:r w:rsidRPr="009C55A2">
              <w:rPr>
                <w:rFonts w:eastAsia="Times New Roman"/>
                <w:sz w:val="20"/>
                <w:szCs w:val="24"/>
              </w:rPr>
              <w:t>-</w:t>
            </w:r>
          </w:p>
        </w:tc>
        <w:tc>
          <w:tcPr>
            <w:tcW w:w="668" w:type="pct"/>
          </w:tcPr>
          <w:p w:rsidR="00360EDE" w:rsidRPr="009C55A2" w:rsidRDefault="00360EDE" w:rsidP="00EC32CB">
            <w:pPr>
              <w:widowControl w:val="0"/>
              <w:jc w:val="center"/>
              <w:rPr>
                <w:rFonts w:eastAsia="Times New Roman"/>
                <w:sz w:val="20"/>
                <w:szCs w:val="24"/>
              </w:rPr>
            </w:pPr>
            <w:r w:rsidRPr="009C55A2">
              <w:rPr>
                <w:rFonts w:eastAsia="Times New Roman"/>
                <w:sz w:val="20"/>
                <w:szCs w:val="24"/>
              </w:rPr>
              <w:t>-</w:t>
            </w:r>
          </w:p>
        </w:tc>
      </w:tr>
      <w:tr w:rsidR="00360EDE" w:rsidRPr="006379A7" w:rsidTr="00EC32CB">
        <w:tc>
          <w:tcPr>
            <w:tcW w:w="787" w:type="pct"/>
          </w:tcPr>
          <w:p w:rsidR="00360EDE" w:rsidRPr="009C55A2" w:rsidRDefault="00360EDE" w:rsidP="00EC32CB">
            <w:pPr>
              <w:widowControl w:val="0"/>
              <w:rPr>
                <w:rFonts w:eastAsia="Times New Roman"/>
                <w:sz w:val="20"/>
                <w:szCs w:val="24"/>
              </w:rPr>
            </w:pPr>
            <w:r w:rsidRPr="008E0BBA">
              <w:rPr>
                <w:rFonts w:eastAsia="Times New Roman"/>
                <w:sz w:val="20"/>
                <w:szCs w:val="24"/>
              </w:rPr>
              <w:t>Затворный узел</w:t>
            </w:r>
          </w:p>
        </w:tc>
        <w:tc>
          <w:tcPr>
            <w:tcW w:w="420" w:type="pct"/>
            <w:vAlign w:val="center"/>
          </w:tcPr>
          <w:p w:rsidR="00360EDE" w:rsidRPr="009C55A2" w:rsidRDefault="00360EDE" w:rsidP="00EC32CB">
            <w:pPr>
              <w:widowControl w:val="0"/>
              <w:jc w:val="center"/>
              <w:rPr>
                <w:rFonts w:eastAsia="Times New Roman"/>
                <w:sz w:val="20"/>
                <w:szCs w:val="24"/>
              </w:rPr>
            </w:pPr>
            <w:r w:rsidRPr="009C55A2">
              <w:rPr>
                <w:rFonts w:eastAsia="Times New Roman"/>
                <w:sz w:val="20"/>
                <w:szCs w:val="24"/>
              </w:rPr>
              <w:t>+</w:t>
            </w:r>
          </w:p>
        </w:tc>
        <w:tc>
          <w:tcPr>
            <w:tcW w:w="348" w:type="pct"/>
            <w:vAlign w:val="center"/>
          </w:tcPr>
          <w:p w:rsidR="00360EDE" w:rsidRPr="009C55A2" w:rsidRDefault="00360EDE" w:rsidP="00EC32CB">
            <w:pPr>
              <w:widowControl w:val="0"/>
              <w:jc w:val="center"/>
              <w:rPr>
                <w:rFonts w:eastAsia="Times New Roman"/>
                <w:sz w:val="20"/>
                <w:szCs w:val="24"/>
              </w:rPr>
            </w:pPr>
            <w:r w:rsidRPr="009C55A2">
              <w:rPr>
                <w:rFonts w:eastAsia="Times New Roman"/>
                <w:sz w:val="20"/>
                <w:szCs w:val="24"/>
              </w:rPr>
              <w:t>+</w:t>
            </w:r>
          </w:p>
        </w:tc>
        <w:tc>
          <w:tcPr>
            <w:tcW w:w="494" w:type="pct"/>
            <w:vAlign w:val="center"/>
          </w:tcPr>
          <w:p w:rsidR="00360EDE" w:rsidRPr="009C55A2" w:rsidRDefault="00360EDE" w:rsidP="00EC32CB">
            <w:pPr>
              <w:widowControl w:val="0"/>
              <w:jc w:val="center"/>
              <w:rPr>
                <w:rFonts w:eastAsia="Times New Roman"/>
                <w:sz w:val="20"/>
                <w:szCs w:val="24"/>
              </w:rPr>
            </w:pPr>
            <w:r w:rsidRPr="009C55A2">
              <w:rPr>
                <w:rFonts w:eastAsia="Times New Roman"/>
                <w:sz w:val="20"/>
                <w:szCs w:val="24"/>
              </w:rPr>
              <w:t>+</w:t>
            </w:r>
          </w:p>
        </w:tc>
        <w:tc>
          <w:tcPr>
            <w:tcW w:w="494" w:type="pct"/>
            <w:vAlign w:val="center"/>
          </w:tcPr>
          <w:p w:rsidR="00360EDE" w:rsidRPr="009C55A2" w:rsidRDefault="00360EDE" w:rsidP="00EC32CB">
            <w:pPr>
              <w:widowControl w:val="0"/>
              <w:jc w:val="center"/>
              <w:rPr>
                <w:rFonts w:eastAsia="Times New Roman"/>
                <w:sz w:val="20"/>
                <w:szCs w:val="24"/>
              </w:rPr>
            </w:pPr>
            <w:r w:rsidRPr="009C55A2">
              <w:rPr>
                <w:rFonts w:eastAsia="Times New Roman"/>
                <w:sz w:val="20"/>
                <w:szCs w:val="24"/>
              </w:rPr>
              <w:t>-</w:t>
            </w:r>
          </w:p>
        </w:tc>
        <w:tc>
          <w:tcPr>
            <w:tcW w:w="565" w:type="pct"/>
            <w:vAlign w:val="center"/>
          </w:tcPr>
          <w:p w:rsidR="00360EDE" w:rsidRPr="009C55A2" w:rsidRDefault="00360EDE" w:rsidP="00EC32CB">
            <w:pPr>
              <w:widowControl w:val="0"/>
              <w:jc w:val="center"/>
              <w:rPr>
                <w:rFonts w:eastAsia="Times New Roman"/>
                <w:sz w:val="20"/>
                <w:szCs w:val="24"/>
              </w:rPr>
            </w:pPr>
            <w:r w:rsidRPr="009C55A2">
              <w:rPr>
                <w:rFonts w:eastAsia="Times New Roman"/>
                <w:sz w:val="20"/>
                <w:szCs w:val="24"/>
              </w:rPr>
              <w:t>-</w:t>
            </w:r>
          </w:p>
        </w:tc>
        <w:tc>
          <w:tcPr>
            <w:tcW w:w="724" w:type="pct"/>
            <w:vAlign w:val="center"/>
          </w:tcPr>
          <w:p w:rsidR="00360EDE" w:rsidRPr="009C55A2" w:rsidRDefault="00360EDE" w:rsidP="00EC32CB">
            <w:pPr>
              <w:widowControl w:val="0"/>
              <w:jc w:val="center"/>
              <w:rPr>
                <w:rFonts w:eastAsia="Times New Roman"/>
                <w:sz w:val="20"/>
                <w:szCs w:val="24"/>
              </w:rPr>
            </w:pPr>
            <w:r w:rsidRPr="009C55A2">
              <w:rPr>
                <w:rFonts w:eastAsia="Times New Roman"/>
                <w:sz w:val="20"/>
                <w:szCs w:val="24"/>
              </w:rPr>
              <w:t>+</w:t>
            </w:r>
          </w:p>
        </w:tc>
        <w:tc>
          <w:tcPr>
            <w:tcW w:w="500" w:type="pct"/>
            <w:vAlign w:val="center"/>
          </w:tcPr>
          <w:p w:rsidR="00360EDE" w:rsidRPr="009C55A2" w:rsidRDefault="00360EDE" w:rsidP="00EC32CB">
            <w:pPr>
              <w:widowControl w:val="0"/>
              <w:jc w:val="center"/>
              <w:rPr>
                <w:rFonts w:eastAsia="Times New Roman"/>
                <w:sz w:val="20"/>
                <w:szCs w:val="24"/>
              </w:rPr>
            </w:pPr>
            <w:r w:rsidRPr="009C55A2">
              <w:rPr>
                <w:rFonts w:eastAsia="Times New Roman"/>
                <w:sz w:val="20"/>
                <w:szCs w:val="24"/>
              </w:rPr>
              <w:t>-</w:t>
            </w:r>
          </w:p>
        </w:tc>
        <w:tc>
          <w:tcPr>
            <w:tcW w:w="668" w:type="pct"/>
            <w:vAlign w:val="center"/>
          </w:tcPr>
          <w:p w:rsidR="00360EDE" w:rsidRPr="009C55A2" w:rsidRDefault="00360EDE" w:rsidP="00EC32CB">
            <w:pPr>
              <w:widowControl w:val="0"/>
              <w:jc w:val="center"/>
              <w:rPr>
                <w:rFonts w:eastAsia="Times New Roman"/>
                <w:sz w:val="20"/>
                <w:szCs w:val="24"/>
              </w:rPr>
            </w:pPr>
            <w:r w:rsidRPr="009C55A2">
              <w:rPr>
                <w:rFonts w:eastAsia="Times New Roman"/>
                <w:sz w:val="20"/>
                <w:szCs w:val="24"/>
              </w:rPr>
              <w:t>-</w:t>
            </w:r>
          </w:p>
        </w:tc>
      </w:tr>
      <w:tr w:rsidR="00360EDE" w:rsidRPr="006379A7" w:rsidTr="00EC32CB">
        <w:tc>
          <w:tcPr>
            <w:tcW w:w="787" w:type="pct"/>
          </w:tcPr>
          <w:p w:rsidR="00360EDE" w:rsidRPr="009C55A2" w:rsidRDefault="00360EDE" w:rsidP="00EC32CB">
            <w:pPr>
              <w:widowControl w:val="0"/>
              <w:rPr>
                <w:rFonts w:eastAsia="Times New Roman"/>
                <w:sz w:val="20"/>
                <w:szCs w:val="24"/>
              </w:rPr>
            </w:pPr>
            <w:r w:rsidRPr="009C55A2">
              <w:rPr>
                <w:rFonts w:eastAsia="Times New Roman"/>
                <w:sz w:val="20"/>
                <w:szCs w:val="24"/>
              </w:rPr>
              <w:t>Шпиндель</w:t>
            </w:r>
          </w:p>
        </w:tc>
        <w:tc>
          <w:tcPr>
            <w:tcW w:w="420" w:type="pct"/>
          </w:tcPr>
          <w:p w:rsidR="00360EDE" w:rsidRPr="009C55A2" w:rsidRDefault="00360EDE" w:rsidP="00EC32CB">
            <w:pPr>
              <w:widowControl w:val="0"/>
              <w:jc w:val="center"/>
              <w:rPr>
                <w:rFonts w:eastAsia="Times New Roman"/>
                <w:sz w:val="20"/>
                <w:szCs w:val="24"/>
              </w:rPr>
            </w:pPr>
            <w:r w:rsidRPr="009C55A2">
              <w:rPr>
                <w:rFonts w:eastAsia="Times New Roman"/>
                <w:sz w:val="20"/>
                <w:szCs w:val="24"/>
              </w:rPr>
              <w:t>+</w:t>
            </w:r>
          </w:p>
        </w:tc>
        <w:tc>
          <w:tcPr>
            <w:tcW w:w="348" w:type="pct"/>
          </w:tcPr>
          <w:p w:rsidR="00360EDE" w:rsidRPr="009C55A2" w:rsidRDefault="00360EDE" w:rsidP="00EC32CB">
            <w:pPr>
              <w:widowControl w:val="0"/>
              <w:jc w:val="center"/>
              <w:rPr>
                <w:rFonts w:eastAsia="Times New Roman"/>
                <w:sz w:val="20"/>
                <w:szCs w:val="24"/>
              </w:rPr>
            </w:pPr>
            <w:r w:rsidRPr="009C55A2">
              <w:rPr>
                <w:rFonts w:eastAsia="Times New Roman"/>
                <w:sz w:val="20"/>
                <w:szCs w:val="24"/>
              </w:rPr>
              <w:t>+</w:t>
            </w:r>
          </w:p>
        </w:tc>
        <w:tc>
          <w:tcPr>
            <w:tcW w:w="494" w:type="pct"/>
          </w:tcPr>
          <w:p w:rsidR="00360EDE" w:rsidRPr="009C55A2" w:rsidRDefault="00360EDE" w:rsidP="00EC32CB">
            <w:pPr>
              <w:widowControl w:val="0"/>
              <w:jc w:val="center"/>
              <w:rPr>
                <w:rFonts w:eastAsia="Times New Roman"/>
                <w:sz w:val="20"/>
                <w:szCs w:val="24"/>
              </w:rPr>
            </w:pPr>
            <w:r w:rsidRPr="009C55A2">
              <w:rPr>
                <w:rFonts w:eastAsia="Times New Roman"/>
                <w:sz w:val="20"/>
                <w:szCs w:val="24"/>
              </w:rPr>
              <w:t>+</w:t>
            </w:r>
          </w:p>
        </w:tc>
        <w:tc>
          <w:tcPr>
            <w:tcW w:w="494" w:type="pct"/>
          </w:tcPr>
          <w:p w:rsidR="00360EDE" w:rsidRPr="009C55A2" w:rsidRDefault="00360EDE" w:rsidP="00EC32CB">
            <w:pPr>
              <w:widowControl w:val="0"/>
              <w:jc w:val="center"/>
              <w:rPr>
                <w:rFonts w:eastAsia="Times New Roman"/>
                <w:sz w:val="20"/>
                <w:szCs w:val="24"/>
              </w:rPr>
            </w:pPr>
            <w:r w:rsidRPr="009C55A2">
              <w:rPr>
                <w:rFonts w:eastAsia="Times New Roman"/>
                <w:sz w:val="20"/>
                <w:szCs w:val="24"/>
              </w:rPr>
              <w:t>+</w:t>
            </w:r>
          </w:p>
        </w:tc>
        <w:tc>
          <w:tcPr>
            <w:tcW w:w="565" w:type="pct"/>
          </w:tcPr>
          <w:p w:rsidR="00360EDE" w:rsidRPr="009C55A2" w:rsidRDefault="00360EDE" w:rsidP="00EC32CB">
            <w:pPr>
              <w:widowControl w:val="0"/>
              <w:jc w:val="center"/>
              <w:rPr>
                <w:rFonts w:eastAsia="Times New Roman"/>
                <w:sz w:val="20"/>
                <w:szCs w:val="24"/>
                <w:lang w:val="en-US"/>
              </w:rPr>
            </w:pPr>
            <w:r w:rsidRPr="009C55A2">
              <w:rPr>
                <w:rFonts w:eastAsia="Times New Roman"/>
                <w:sz w:val="20"/>
                <w:szCs w:val="24"/>
                <w:lang w:val="en-US"/>
              </w:rPr>
              <w:t>-</w:t>
            </w:r>
          </w:p>
        </w:tc>
        <w:tc>
          <w:tcPr>
            <w:tcW w:w="724" w:type="pct"/>
          </w:tcPr>
          <w:p w:rsidR="00360EDE" w:rsidRPr="009C55A2" w:rsidRDefault="00360EDE" w:rsidP="00EC32CB">
            <w:pPr>
              <w:widowControl w:val="0"/>
              <w:jc w:val="center"/>
              <w:rPr>
                <w:rFonts w:eastAsia="Times New Roman"/>
                <w:sz w:val="20"/>
                <w:szCs w:val="24"/>
              </w:rPr>
            </w:pPr>
            <w:r w:rsidRPr="009C55A2">
              <w:rPr>
                <w:rFonts w:eastAsia="Times New Roman"/>
                <w:sz w:val="20"/>
                <w:szCs w:val="24"/>
              </w:rPr>
              <w:t>+</w:t>
            </w:r>
          </w:p>
        </w:tc>
        <w:tc>
          <w:tcPr>
            <w:tcW w:w="500" w:type="pct"/>
          </w:tcPr>
          <w:p w:rsidR="00360EDE" w:rsidRPr="009C55A2" w:rsidRDefault="00360EDE" w:rsidP="00EC32CB">
            <w:pPr>
              <w:widowControl w:val="0"/>
              <w:jc w:val="center"/>
              <w:rPr>
                <w:rFonts w:eastAsia="Times New Roman"/>
                <w:sz w:val="20"/>
                <w:szCs w:val="24"/>
              </w:rPr>
            </w:pPr>
            <w:r w:rsidRPr="009C55A2">
              <w:rPr>
                <w:rFonts w:eastAsia="Times New Roman"/>
                <w:sz w:val="20"/>
                <w:szCs w:val="24"/>
              </w:rPr>
              <w:t>-</w:t>
            </w:r>
          </w:p>
        </w:tc>
        <w:tc>
          <w:tcPr>
            <w:tcW w:w="668" w:type="pct"/>
          </w:tcPr>
          <w:p w:rsidR="00360EDE" w:rsidRPr="009C55A2" w:rsidRDefault="00360EDE" w:rsidP="00EC32CB">
            <w:pPr>
              <w:widowControl w:val="0"/>
              <w:jc w:val="center"/>
              <w:rPr>
                <w:rFonts w:eastAsia="Times New Roman"/>
                <w:sz w:val="20"/>
                <w:szCs w:val="24"/>
              </w:rPr>
            </w:pPr>
            <w:r w:rsidRPr="009C55A2">
              <w:rPr>
                <w:rFonts w:eastAsia="Times New Roman"/>
                <w:sz w:val="20"/>
                <w:szCs w:val="24"/>
              </w:rPr>
              <w:t>-</w:t>
            </w:r>
          </w:p>
        </w:tc>
      </w:tr>
    </w:tbl>
    <w:p w:rsidR="00360EDE" w:rsidRPr="004B6EDB" w:rsidRDefault="00360EDE" w:rsidP="00360EDE"/>
    <w:p w:rsidR="00360EDE" w:rsidRPr="006379A7" w:rsidRDefault="00360EDE" w:rsidP="00360EDE">
      <w:pPr>
        <w:widowControl w:val="0"/>
        <w:tabs>
          <w:tab w:val="left" w:pos="567"/>
        </w:tabs>
        <w:rPr>
          <w:rFonts w:eastAsia="Times New Roman"/>
          <w:kern w:val="28"/>
          <w:szCs w:val="24"/>
        </w:rPr>
      </w:pPr>
      <w:r w:rsidRPr="006379A7">
        <w:rPr>
          <w:rFonts w:eastAsia="Times New Roman"/>
          <w:kern w:val="28"/>
          <w:szCs w:val="24"/>
        </w:rPr>
        <w:t>Перечень основных сборочных единиц и деталей задвижек</w:t>
      </w:r>
      <w:r>
        <w:rPr>
          <w:rFonts w:eastAsia="Times New Roman"/>
          <w:kern w:val="28"/>
          <w:szCs w:val="24"/>
        </w:rPr>
        <w:t xml:space="preserve"> клиновых</w:t>
      </w:r>
      <w:r w:rsidRPr="006379A7">
        <w:rPr>
          <w:rFonts w:eastAsia="Times New Roman"/>
          <w:kern w:val="28"/>
          <w:szCs w:val="24"/>
        </w:rPr>
        <w:t xml:space="preserve">, предназначенных для эксплуатации арматуры в </w:t>
      </w:r>
      <w:r>
        <w:rPr>
          <w:rFonts w:eastAsia="Times New Roman"/>
          <w:kern w:val="28"/>
          <w:szCs w:val="24"/>
        </w:rPr>
        <w:t xml:space="preserve">рабочих </w:t>
      </w:r>
      <w:r w:rsidRPr="006379A7">
        <w:rPr>
          <w:rFonts w:eastAsia="Times New Roman"/>
          <w:kern w:val="28"/>
          <w:szCs w:val="24"/>
        </w:rPr>
        <w:t xml:space="preserve">средах, содержащих </w:t>
      </w:r>
      <w:r w:rsidRPr="008F7625">
        <w:rPr>
          <w:szCs w:val="24"/>
        </w:rPr>
        <w:t>Р</w:t>
      </w:r>
      <w:r w:rsidRPr="008F7625">
        <w:rPr>
          <w:szCs w:val="24"/>
          <w:vertAlign w:val="subscript"/>
          <w:lang w:val="en-US"/>
        </w:rPr>
        <w:t>H</w:t>
      </w:r>
      <w:r w:rsidRPr="00A122C6">
        <w:rPr>
          <w:sz w:val="20"/>
          <w:szCs w:val="24"/>
          <w:vertAlign w:val="subscript"/>
        </w:rPr>
        <w:t>2</w:t>
      </w:r>
      <w:r w:rsidRPr="008F7625">
        <w:rPr>
          <w:szCs w:val="24"/>
          <w:vertAlign w:val="subscript"/>
          <w:lang w:val="en-US"/>
        </w:rPr>
        <w:t>S</w:t>
      </w:r>
      <w:r w:rsidRPr="008F7625">
        <w:rPr>
          <w:szCs w:val="24"/>
        </w:rPr>
        <w:t xml:space="preserve"> &gt; 300 кПа </w:t>
      </w:r>
      <w:r w:rsidRPr="006379A7">
        <w:rPr>
          <w:szCs w:val="24"/>
        </w:rPr>
        <w:t>в газовой фазе</w:t>
      </w:r>
      <w:r w:rsidRPr="006379A7">
        <w:rPr>
          <w:rFonts w:eastAsia="Times New Roman"/>
          <w:kern w:val="28"/>
          <w:szCs w:val="24"/>
        </w:rPr>
        <w:t>, а также объем необходимых испытаний приведен в</w:t>
      </w:r>
      <w:r>
        <w:rPr>
          <w:rFonts w:eastAsia="Times New Roman"/>
          <w:kern w:val="28"/>
          <w:szCs w:val="24"/>
        </w:rPr>
        <w:t xml:space="preserve"> Т</w:t>
      </w:r>
      <w:r w:rsidRPr="006379A7">
        <w:rPr>
          <w:rFonts w:eastAsia="Times New Roman"/>
          <w:kern w:val="28"/>
          <w:szCs w:val="24"/>
        </w:rPr>
        <w:t xml:space="preserve">аблице </w:t>
      </w:r>
      <w:r>
        <w:rPr>
          <w:rFonts w:eastAsia="Times New Roman"/>
          <w:kern w:val="28"/>
          <w:szCs w:val="24"/>
        </w:rPr>
        <w:t>49</w:t>
      </w:r>
      <w:r w:rsidRPr="006379A7">
        <w:rPr>
          <w:rFonts w:eastAsia="Times New Roman"/>
          <w:kern w:val="28"/>
          <w:szCs w:val="24"/>
        </w:rPr>
        <w:t>.</w:t>
      </w:r>
    </w:p>
    <w:p w:rsidR="00360EDE" w:rsidRPr="004B6EDB" w:rsidRDefault="00360EDE" w:rsidP="00360EDE"/>
    <w:p w:rsidR="00360EDE" w:rsidRDefault="00360EDE" w:rsidP="00360EDE">
      <w:pPr>
        <w:widowControl w:val="0"/>
        <w:shd w:val="clear" w:color="auto" w:fill="FFFFFF"/>
        <w:tabs>
          <w:tab w:val="left" w:pos="7515"/>
        </w:tabs>
        <w:jc w:val="right"/>
        <w:rPr>
          <w:rFonts w:ascii="Arial" w:eastAsia="Times New Roman" w:hAnsi="Arial" w:cs="Arial"/>
          <w:b/>
          <w:sz w:val="20"/>
          <w:szCs w:val="28"/>
          <w:lang w:eastAsia="ru-RU"/>
        </w:rPr>
      </w:pPr>
      <w:r w:rsidRPr="00C0274E">
        <w:rPr>
          <w:rFonts w:ascii="Arial" w:eastAsia="Times New Roman" w:hAnsi="Arial" w:cs="Arial"/>
          <w:b/>
          <w:sz w:val="20"/>
          <w:szCs w:val="28"/>
          <w:lang w:eastAsia="ru-RU"/>
        </w:rPr>
        <w:t xml:space="preserve">Таблица </w:t>
      </w:r>
      <w:r w:rsidRPr="00C0274E">
        <w:rPr>
          <w:rFonts w:ascii="Arial" w:eastAsia="Times New Roman" w:hAnsi="Arial" w:cs="Arial"/>
          <w:b/>
          <w:sz w:val="20"/>
          <w:szCs w:val="28"/>
          <w:lang w:eastAsia="ru-RU"/>
        </w:rPr>
        <w:fldChar w:fldCharType="begin"/>
      </w:r>
      <w:r w:rsidRPr="00C0274E">
        <w:rPr>
          <w:rFonts w:ascii="Arial" w:eastAsia="Times New Roman" w:hAnsi="Arial" w:cs="Arial"/>
          <w:b/>
          <w:sz w:val="20"/>
          <w:szCs w:val="28"/>
          <w:lang w:eastAsia="ru-RU"/>
        </w:rPr>
        <w:instrText xml:space="preserve"> SEQ Таблица \* ARABIC </w:instrText>
      </w:r>
      <w:r w:rsidRPr="00C0274E">
        <w:rPr>
          <w:rFonts w:ascii="Arial" w:eastAsia="Times New Roman" w:hAnsi="Arial" w:cs="Arial"/>
          <w:b/>
          <w:sz w:val="20"/>
          <w:szCs w:val="28"/>
          <w:lang w:eastAsia="ru-RU"/>
        </w:rPr>
        <w:fldChar w:fldCharType="separate"/>
      </w:r>
      <w:r>
        <w:rPr>
          <w:rFonts w:ascii="Arial" w:eastAsia="Times New Roman" w:hAnsi="Arial" w:cs="Arial"/>
          <w:b/>
          <w:noProof/>
          <w:sz w:val="20"/>
          <w:szCs w:val="28"/>
          <w:lang w:eastAsia="ru-RU"/>
        </w:rPr>
        <w:t>49</w:t>
      </w:r>
      <w:r w:rsidRPr="00C0274E">
        <w:rPr>
          <w:rFonts w:ascii="Arial" w:eastAsia="Times New Roman" w:hAnsi="Arial" w:cs="Arial"/>
          <w:b/>
          <w:sz w:val="20"/>
          <w:szCs w:val="28"/>
          <w:lang w:eastAsia="ru-RU"/>
        </w:rPr>
        <w:fldChar w:fldCharType="end"/>
      </w:r>
    </w:p>
    <w:p w:rsidR="00360EDE" w:rsidRPr="006379A7" w:rsidRDefault="00360EDE" w:rsidP="00360EDE">
      <w:pPr>
        <w:widowControl w:val="0"/>
        <w:shd w:val="clear" w:color="auto" w:fill="FFFFFF"/>
        <w:tabs>
          <w:tab w:val="left" w:pos="7515"/>
        </w:tabs>
        <w:spacing w:after="60"/>
        <w:jc w:val="right"/>
        <w:rPr>
          <w:rFonts w:ascii="Arial" w:eastAsia="Times New Roman" w:hAnsi="Arial" w:cs="Arial"/>
          <w:b/>
          <w:sz w:val="20"/>
          <w:szCs w:val="28"/>
          <w:lang w:eastAsia="ru-RU"/>
        </w:rPr>
      </w:pPr>
      <w:r w:rsidRPr="006379A7">
        <w:rPr>
          <w:rFonts w:ascii="Arial" w:eastAsia="Times New Roman" w:hAnsi="Arial" w:cs="Arial"/>
          <w:b/>
          <w:sz w:val="20"/>
          <w:szCs w:val="28"/>
          <w:lang w:eastAsia="ru-RU"/>
        </w:rPr>
        <w:t>Объем необходимых испытаний</w:t>
      </w:r>
      <w:r>
        <w:rPr>
          <w:rFonts w:ascii="Arial" w:eastAsia="Times New Roman" w:hAnsi="Arial" w:cs="Arial"/>
          <w:b/>
          <w:sz w:val="20"/>
          <w:szCs w:val="28"/>
          <w:lang w:eastAsia="ru-RU"/>
        </w:rPr>
        <w:t xml:space="preserve"> при </w:t>
      </w:r>
      <w:r w:rsidRPr="00A122C6">
        <w:rPr>
          <w:rFonts w:ascii="Arial" w:eastAsia="Times New Roman" w:hAnsi="Arial" w:cs="Arial"/>
          <w:b/>
          <w:sz w:val="20"/>
          <w:szCs w:val="28"/>
          <w:lang w:eastAsia="ru-RU"/>
        </w:rPr>
        <w:t>содержащих</w:t>
      </w:r>
      <w:r>
        <w:rPr>
          <w:rFonts w:ascii="Arial" w:eastAsia="Times New Roman" w:hAnsi="Arial" w:cs="Arial"/>
          <w:b/>
          <w:sz w:val="20"/>
          <w:szCs w:val="28"/>
          <w:lang w:eastAsia="ru-RU"/>
        </w:rPr>
        <w:t xml:space="preserve"> </w:t>
      </w:r>
      <w:r w:rsidRPr="00A122C6">
        <w:rPr>
          <w:rFonts w:ascii="Arial" w:eastAsia="Times New Roman" w:hAnsi="Arial" w:cs="Arial"/>
          <w:b/>
          <w:sz w:val="20"/>
          <w:szCs w:val="28"/>
          <w:lang w:eastAsia="ru-RU"/>
        </w:rPr>
        <w:t>Р</w:t>
      </w:r>
      <w:r w:rsidRPr="00A122C6">
        <w:rPr>
          <w:rFonts w:ascii="Arial" w:eastAsia="Times New Roman" w:hAnsi="Arial" w:cs="Arial"/>
          <w:b/>
          <w:sz w:val="20"/>
          <w:szCs w:val="28"/>
          <w:vertAlign w:val="subscript"/>
          <w:lang w:eastAsia="ru-RU"/>
        </w:rPr>
        <w:t>H</w:t>
      </w:r>
      <w:r w:rsidRPr="00A122C6">
        <w:rPr>
          <w:rFonts w:ascii="Arial" w:eastAsia="Times New Roman" w:hAnsi="Arial" w:cs="Arial"/>
          <w:b/>
          <w:sz w:val="16"/>
          <w:szCs w:val="28"/>
          <w:vertAlign w:val="subscript"/>
          <w:lang w:eastAsia="ru-RU"/>
        </w:rPr>
        <w:t>2</w:t>
      </w:r>
      <w:r w:rsidRPr="00A122C6">
        <w:rPr>
          <w:rFonts w:ascii="Arial" w:eastAsia="Times New Roman" w:hAnsi="Arial" w:cs="Arial"/>
          <w:b/>
          <w:sz w:val="20"/>
          <w:szCs w:val="28"/>
          <w:vertAlign w:val="subscript"/>
          <w:lang w:eastAsia="ru-RU"/>
        </w:rPr>
        <w:t>S</w:t>
      </w:r>
      <w:r w:rsidRPr="00A122C6">
        <w:rPr>
          <w:rFonts w:ascii="Arial" w:eastAsia="Times New Roman" w:hAnsi="Arial" w:cs="Arial"/>
          <w:b/>
          <w:sz w:val="20"/>
          <w:szCs w:val="28"/>
          <w:lang w:eastAsia="ru-RU"/>
        </w:rPr>
        <w:t xml:space="preserve"> &gt; 300 кПа в газовой фазе</w:t>
      </w:r>
    </w:p>
    <w:tbl>
      <w:tblPr>
        <w:tblStyle w:val="17"/>
        <w:tblW w:w="4891" w:type="pct"/>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1543"/>
        <w:gridCol w:w="825"/>
        <w:gridCol w:w="682"/>
        <w:gridCol w:w="970"/>
        <w:gridCol w:w="970"/>
        <w:gridCol w:w="1112"/>
        <w:gridCol w:w="1278"/>
        <w:gridCol w:w="983"/>
        <w:gridCol w:w="1276"/>
      </w:tblGrid>
      <w:tr w:rsidR="00360EDE" w:rsidRPr="006379A7" w:rsidTr="00EC32CB">
        <w:trPr>
          <w:tblHeader/>
        </w:trPr>
        <w:tc>
          <w:tcPr>
            <w:tcW w:w="800" w:type="pct"/>
            <w:vMerge w:val="restart"/>
            <w:shd w:val="clear" w:color="auto" w:fill="FFD200"/>
            <w:textDirection w:val="btLr"/>
            <w:vAlign w:val="center"/>
          </w:tcPr>
          <w:p w:rsidR="00360EDE" w:rsidRPr="00C0274E" w:rsidRDefault="00360EDE" w:rsidP="00EC32CB">
            <w:pPr>
              <w:widowControl w:val="0"/>
              <w:tabs>
                <w:tab w:val="left" w:pos="7515"/>
              </w:tabs>
              <w:ind w:left="113" w:right="-108"/>
              <w:jc w:val="center"/>
              <w:rPr>
                <w:rFonts w:ascii="Arial" w:eastAsia="Times New Roman" w:hAnsi="Arial" w:cs="Arial"/>
                <w:b/>
                <w:sz w:val="16"/>
                <w:szCs w:val="16"/>
              </w:rPr>
            </w:pPr>
            <w:r w:rsidRPr="00C0274E">
              <w:rPr>
                <w:rFonts w:ascii="Arial" w:eastAsia="Times New Roman" w:hAnsi="Arial" w:cs="Arial"/>
                <w:b/>
                <w:sz w:val="16"/>
                <w:szCs w:val="16"/>
              </w:rPr>
              <w:t>НАИМЕНОВАНИЕ СБОРОЧНЫХ ЕДИНИЦ И ДЕТАЛЕЙ</w:t>
            </w:r>
          </w:p>
        </w:tc>
        <w:tc>
          <w:tcPr>
            <w:tcW w:w="428" w:type="pct"/>
            <w:vMerge w:val="restart"/>
            <w:shd w:val="clear" w:color="auto" w:fill="FFD200"/>
            <w:textDirection w:val="btLr"/>
            <w:vAlign w:val="center"/>
          </w:tcPr>
          <w:p w:rsidR="00360EDE" w:rsidRPr="00C0274E" w:rsidRDefault="00360EDE" w:rsidP="00EC32CB">
            <w:pPr>
              <w:widowControl w:val="0"/>
              <w:tabs>
                <w:tab w:val="left" w:pos="7515"/>
              </w:tabs>
              <w:ind w:left="113" w:right="113"/>
              <w:jc w:val="center"/>
              <w:rPr>
                <w:rFonts w:ascii="Arial" w:eastAsia="Times New Roman" w:hAnsi="Arial" w:cs="Arial"/>
                <w:b/>
                <w:sz w:val="16"/>
                <w:szCs w:val="16"/>
              </w:rPr>
            </w:pPr>
            <w:r w:rsidRPr="00C0274E">
              <w:rPr>
                <w:rFonts w:ascii="Arial" w:eastAsia="Times New Roman" w:hAnsi="Arial" w:cs="Arial"/>
                <w:b/>
                <w:sz w:val="16"/>
                <w:szCs w:val="16"/>
              </w:rPr>
              <w:t>ОПРЕДЕЛЕНИЕ ХИМИЧЕСКОГО СОСТАВА</w:t>
            </w:r>
          </w:p>
        </w:tc>
        <w:tc>
          <w:tcPr>
            <w:tcW w:w="354" w:type="pct"/>
            <w:vMerge w:val="restart"/>
            <w:shd w:val="clear" w:color="auto" w:fill="FFD200"/>
            <w:textDirection w:val="btLr"/>
            <w:vAlign w:val="center"/>
          </w:tcPr>
          <w:p w:rsidR="00360EDE" w:rsidRPr="00C0274E" w:rsidRDefault="00360EDE" w:rsidP="00EC32CB">
            <w:pPr>
              <w:widowControl w:val="0"/>
              <w:tabs>
                <w:tab w:val="left" w:pos="7515"/>
              </w:tabs>
              <w:ind w:left="113" w:right="113"/>
              <w:jc w:val="center"/>
              <w:rPr>
                <w:rFonts w:ascii="Arial" w:eastAsia="Times New Roman" w:hAnsi="Arial" w:cs="Arial"/>
                <w:b/>
                <w:sz w:val="16"/>
                <w:szCs w:val="16"/>
              </w:rPr>
            </w:pPr>
            <w:r w:rsidRPr="00C0274E">
              <w:rPr>
                <w:rFonts w:ascii="Arial" w:eastAsia="Times New Roman" w:hAnsi="Arial" w:cs="Arial"/>
                <w:b/>
                <w:sz w:val="16"/>
                <w:szCs w:val="16"/>
              </w:rPr>
              <w:t>ИЗМЕРЕНИЕ ТВЕРДОСТИ</w:t>
            </w:r>
          </w:p>
        </w:tc>
        <w:tc>
          <w:tcPr>
            <w:tcW w:w="503" w:type="pct"/>
            <w:vMerge w:val="restart"/>
            <w:shd w:val="clear" w:color="auto" w:fill="FFD200"/>
            <w:textDirection w:val="btLr"/>
            <w:vAlign w:val="center"/>
          </w:tcPr>
          <w:p w:rsidR="00360EDE" w:rsidRPr="00C0274E" w:rsidRDefault="00360EDE" w:rsidP="00EC32CB">
            <w:pPr>
              <w:widowControl w:val="0"/>
              <w:tabs>
                <w:tab w:val="left" w:pos="7515"/>
              </w:tabs>
              <w:ind w:left="113" w:right="113"/>
              <w:jc w:val="center"/>
              <w:rPr>
                <w:rFonts w:ascii="Arial" w:eastAsia="Times New Roman" w:hAnsi="Arial" w:cs="Arial"/>
                <w:b/>
                <w:sz w:val="16"/>
                <w:szCs w:val="16"/>
              </w:rPr>
            </w:pPr>
            <w:r w:rsidRPr="00C0274E">
              <w:rPr>
                <w:rFonts w:ascii="Arial" w:eastAsia="Times New Roman" w:hAnsi="Arial" w:cs="Arial"/>
                <w:b/>
                <w:sz w:val="16"/>
                <w:szCs w:val="16"/>
              </w:rPr>
              <w:t>МИКРОСТРУКТУРНЫЕ ИССЛЕДОВАНИЯ</w:t>
            </w:r>
          </w:p>
        </w:tc>
        <w:tc>
          <w:tcPr>
            <w:tcW w:w="1080" w:type="pct"/>
            <w:gridSpan w:val="2"/>
            <w:shd w:val="clear" w:color="auto" w:fill="FFD200"/>
            <w:vAlign w:val="center"/>
          </w:tcPr>
          <w:p w:rsidR="00360EDE" w:rsidRPr="00C0274E" w:rsidRDefault="00360EDE" w:rsidP="00EC32CB">
            <w:pPr>
              <w:widowControl w:val="0"/>
              <w:tabs>
                <w:tab w:val="left" w:pos="7515"/>
              </w:tabs>
              <w:jc w:val="center"/>
              <w:rPr>
                <w:rFonts w:ascii="Arial" w:eastAsia="Times New Roman" w:hAnsi="Arial" w:cs="Arial"/>
                <w:b/>
                <w:sz w:val="16"/>
                <w:szCs w:val="16"/>
              </w:rPr>
            </w:pPr>
            <w:r w:rsidRPr="00C0274E">
              <w:rPr>
                <w:rFonts w:ascii="Arial" w:eastAsia="Times New Roman" w:hAnsi="Arial" w:cs="Arial"/>
                <w:b/>
                <w:sz w:val="16"/>
                <w:szCs w:val="16"/>
              </w:rPr>
              <w:t>ИСПЫТАНИЕ</w:t>
            </w:r>
          </w:p>
        </w:tc>
        <w:tc>
          <w:tcPr>
            <w:tcW w:w="1835" w:type="pct"/>
            <w:gridSpan w:val="3"/>
            <w:shd w:val="clear" w:color="auto" w:fill="FFD200"/>
            <w:vAlign w:val="center"/>
          </w:tcPr>
          <w:p w:rsidR="00360EDE" w:rsidRPr="00C0274E" w:rsidRDefault="00360EDE" w:rsidP="00EC32CB">
            <w:pPr>
              <w:widowControl w:val="0"/>
              <w:tabs>
                <w:tab w:val="left" w:pos="7515"/>
              </w:tabs>
              <w:jc w:val="center"/>
              <w:rPr>
                <w:rFonts w:ascii="Arial" w:eastAsia="Times New Roman" w:hAnsi="Arial" w:cs="Arial"/>
                <w:b/>
                <w:sz w:val="16"/>
                <w:szCs w:val="16"/>
              </w:rPr>
            </w:pPr>
            <w:r w:rsidRPr="00C0274E">
              <w:rPr>
                <w:rFonts w:ascii="Arial" w:eastAsia="Times New Roman" w:hAnsi="Arial" w:cs="Arial"/>
                <w:b/>
                <w:sz w:val="16"/>
                <w:szCs w:val="16"/>
              </w:rPr>
              <w:t>ИСПЫТАНИЯ НА СТОЙКОСТЬ</w:t>
            </w:r>
          </w:p>
        </w:tc>
      </w:tr>
      <w:tr w:rsidR="00360EDE" w:rsidRPr="006379A7" w:rsidTr="00EC32CB">
        <w:trPr>
          <w:cantSplit/>
          <w:trHeight w:val="1471"/>
          <w:tblHeader/>
        </w:trPr>
        <w:tc>
          <w:tcPr>
            <w:tcW w:w="800" w:type="pct"/>
            <w:vMerge/>
            <w:tcBorders>
              <w:bottom w:val="single" w:sz="12" w:space="0" w:color="auto"/>
            </w:tcBorders>
            <w:shd w:val="clear" w:color="auto" w:fill="FFD200"/>
            <w:vAlign w:val="center"/>
          </w:tcPr>
          <w:p w:rsidR="00360EDE" w:rsidRPr="00C0274E" w:rsidRDefault="00360EDE" w:rsidP="00EC32CB">
            <w:pPr>
              <w:widowControl w:val="0"/>
              <w:tabs>
                <w:tab w:val="left" w:pos="7515"/>
              </w:tabs>
              <w:jc w:val="center"/>
              <w:rPr>
                <w:rFonts w:ascii="Arial" w:eastAsia="Times New Roman" w:hAnsi="Arial" w:cs="Arial"/>
                <w:b/>
                <w:sz w:val="16"/>
                <w:szCs w:val="16"/>
              </w:rPr>
            </w:pPr>
          </w:p>
        </w:tc>
        <w:tc>
          <w:tcPr>
            <w:tcW w:w="428" w:type="pct"/>
            <w:vMerge/>
            <w:tcBorders>
              <w:bottom w:val="single" w:sz="12" w:space="0" w:color="auto"/>
            </w:tcBorders>
            <w:shd w:val="clear" w:color="auto" w:fill="FFD200"/>
            <w:vAlign w:val="center"/>
          </w:tcPr>
          <w:p w:rsidR="00360EDE" w:rsidRPr="00C0274E" w:rsidRDefault="00360EDE" w:rsidP="00EC32CB">
            <w:pPr>
              <w:widowControl w:val="0"/>
              <w:tabs>
                <w:tab w:val="left" w:pos="7515"/>
              </w:tabs>
              <w:jc w:val="center"/>
              <w:rPr>
                <w:rFonts w:ascii="Arial" w:eastAsia="Times New Roman" w:hAnsi="Arial" w:cs="Arial"/>
                <w:b/>
                <w:sz w:val="16"/>
                <w:szCs w:val="16"/>
              </w:rPr>
            </w:pPr>
          </w:p>
        </w:tc>
        <w:tc>
          <w:tcPr>
            <w:tcW w:w="354" w:type="pct"/>
            <w:vMerge/>
            <w:tcBorders>
              <w:bottom w:val="single" w:sz="12" w:space="0" w:color="auto"/>
            </w:tcBorders>
            <w:shd w:val="clear" w:color="auto" w:fill="FFD200"/>
            <w:vAlign w:val="center"/>
          </w:tcPr>
          <w:p w:rsidR="00360EDE" w:rsidRPr="00C0274E" w:rsidRDefault="00360EDE" w:rsidP="00EC32CB">
            <w:pPr>
              <w:widowControl w:val="0"/>
              <w:tabs>
                <w:tab w:val="left" w:pos="7515"/>
              </w:tabs>
              <w:jc w:val="center"/>
              <w:rPr>
                <w:rFonts w:ascii="Arial" w:eastAsia="Times New Roman" w:hAnsi="Arial" w:cs="Arial"/>
                <w:b/>
                <w:sz w:val="16"/>
                <w:szCs w:val="16"/>
              </w:rPr>
            </w:pPr>
          </w:p>
        </w:tc>
        <w:tc>
          <w:tcPr>
            <w:tcW w:w="503" w:type="pct"/>
            <w:vMerge/>
            <w:tcBorders>
              <w:bottom w:val="single" w:sz="12" w:space="0" w:color="auto"/>
            </w:tcBorders>
            <w:shd w:val="clear" w:color="auto" w:fill="FFD200"/>
            <w:vAlign w:val="center"/>
          </w:tcPr>
          <w:p w:rsidR="00360EDE" w:rsidRPr="00C0274E" w:rsidRDefault="00360EDE" w:rsidP="00EC32CB">
            <w:pPr>
              <w:widowControl w:val="0"/>
              <w:tabs>
                <w:tab w:val="left" w:pos="7515"/>
              </w:tabs>
              <w:jc w:val="center"/>
              <w:rPr>
                <w:rFonts w:ascii="Arial" w:eastAsia="Times New Roman" w:hAnsi="Arial" w:cs="Arial"/>
                <w:b/>
                <w:sz w:val="16"/>
                <w:szCs w:val="16"/>
              </w:rPr>
            </w:pPr>
          </w:p>
        </w:tc>
        <w:tc>
          <w:tcPr>
            <w:tcW w:w="503" w:type="pct"/>
            <w:tcBorders>
              <w:bottom w:val="single" w:sz="12" w:space="0" w:color="auto"/>
            </w:tcBorders>
            <w:shd w:val="clear" w:color="auto" w:fill="FFD200"/>
            <w:textDirection w:val="btLr"/>
            <w:vAlign w:val="center"/>
          </w:tcPr>
          <w:p w:rsidR="00360EDE" w:rsidRPr="00C0274E" w:rsidRDefault="00360EDE" w:rsidP="00EC32CB">
            <w:pPr>
              <w:widowControl w:val="0"/>
              <w:ind w:left="113" w:right="113"/>
              <w:jc w:val="center"/>
              <w:rPr>
                <w:rFonts w:ascii="Arial" w:eastAsia="Times New Roman" w:hAnsi="Arial" w:cs="Arial"/>
                <w:b/>
                <w:sz w:val="14"/>
                <w:szCs w:val="16"/>
              </w:rPr>
            </w:pPr>
            <w:r w:rsidRPr="00C0274E">
              <w:rPr>
                <w:rFonts w:ascii="Arial" w:eastAsia="Times New Roman" w:hAnsi="Arial" w:cs="Arial"/>
                <w:b/>
                <w:sz w:val="14"/>
                <w:szCs w:val="16"/>
              </w:rPr>
              <w:t>НА РАСТЯЖЕНИЕ</w:t>
            </w:r>
          </w:p>
        </w:tc>
        <w:tc>
          <w:tcPr>
            <w:tcW w:w="577" w:type="pct"/>
            <w:tcBorders>
              <w:bottom w:val="single" w:sz="12" w:space="0" w:color="auto"/>
            </w:tcBorders>
            <w:shd w:val="clear" w:color="auto" w:fill="FFD200"/>
            <w:textDirection w:val="btLr"/>
            <w:vAlign w:val="center"/>
          </w:tcPr>
          <w:p w:rsidR="00360EDE" w:rsidRPr="00C0274E" w:rsidRDefault="00360EDE" w:rsidP="00EC32CB">
            <w:pPr>
              <w:widowControl w:val="0"/>
              <w:tabs>
                <w:tab w:val="left" w:pos="7515"/>
              </w:tabs>
              <w:ind w:left="113" w:right="113"/>
              <w:jc w:val="center"/>
              <w:rPr>
                <w:rFonts w:ascii="Arial" w:eastAsia="Times New Roman" w:hAnsi="Arial" w:cs="Arial"/>
                <w:b/>
                <w:sz w:val="14"/>
                <w:szCs w:val="16"/>
              </w:rPr>
            </w:pPr>
            <w:r w:rsidRPr="00C0274E">
              <w:rPr>
                <w:rFonts w:ascii="Arial" w:eastAsia="Times New Roman" w:hAnsi="Arial" w:cs="Arial"/>
                <w:b/>
                <w:sz w:val="14"/>
                <w:szCs w:val="16"/>
              </w:rPr>
              <w:t>НА УДАРНЫЙ ИЗГИБ ПРИ КОМНАТНОЙ И ПОНИЖЕННОЙ ТЕМПЕРАТУРАХ</w:t>
            </w:r>
          </w:p>
        </w:tc>
        <w:tc>
          <w:tcPr>
            <w:tcW w:w="663" w:type="pct"/>
            <w:tcBorders>
              <w:bottom w:val="single" w:sz="12" w:space="0" w:color="auto"/>
            </w:tcBorders>
            <w:shd w:val="clear" w:color="auto" w:fill="FFD200"/>
            <w:textDirection w:val="btLr"/>
            <w:vAlign w:val="center"/>
          </w:tcPr>
          <w:p w:rsidR="00360EDE" w:rsidRPr="00C0274E" w:rsidRDefault="00360EDE" w:rsidP="00EC32CB">
            <w:pPr>
              <w:widowControl w:val="0"/>
              <w:tabs>
                <w:tab w:val="left" w:pos="7515"/>
              </w:tabs>
              <w:ind w:left="113" w:right="113"/>
              <w:jc w:val="center"/>
              <w:rPr>
                <w:rFonts w:ascii="Arial" w:eastAsia="Times New Roman" w:hAnsi="Arial" w:cs="Arial"/>
                <w:b/>
                <w:sz w:val="14"/>
                <w:szCs w:val="16"/>
              </w:rPr>
            </w:pPr>
            <w:r>
              <w:rPr>
                <w:rFonts w:ascii="Arial" w:eastAsia="Times New Roman" w:hAnsi="Arial" w:cs="Arial"/>
                <w:b/>
                <w:sz w:val="14"/>
                <w:szCs w:val="16"/>
              </w:rPr>
              <w:t>К СКОРОСТИ КОРРОЗИИ</w:t>
            </w:r>
          </w:p>
        </w:tc>
        <w:tc>
          <w:tcPr>
            <w:tcW w:w="510" w:type="pct"/>
            <w:tcBorders>
              <w:bottom w:val="single" w:sz="12" w:space="0" w:color="auto"/>
            </w:tcBorders>
            <w:shd w:val="clear" w:color="auto" w:fill="FFD200"/>
            <w:textDirection w:val="btLr"/>
            <w:vAlign w:val="center"/>
          </w:tcPr>
          <w:p w:rsidR="00360EDE" w:rsidRPr="00C0274E" w:rsidRDefault="00360EDE" w:rsidP="00EC32CB">
            <w:pPr>
              <w:widowControl w:val="0"/>
              <w:tabs>
                <w:tab w:val="left" w:pos="7515"/>
              </w:tabs>
              <w:ind w:left="113" w:right="113"/>
              <w:jc w:val="center"/>
              <w:rPr>
                <w:rFonts w:ascii="Arial" w:eastAsia="Times New Roman" w:hAnsi="Arial" w:cs="Arial"/>
                <w:b/>
                <w:sz w:val="14"/>
                <w:szCs w:val="16"/>
              </w:rPr>
            </w:pPr>
            <w:r w:rsidRPr="00C0274E">
              <w:rPr>
                <w:rFonts w:ascii="Arial" w:eastAsia="Times New Roman" w:hAnsi="Arial" w:cs="Arial"/>
                <w:b/>
                <w:sz w:val="14"/>
                <w:szCs w:val="16"/>
              </w:rPr>
              <w:t>К ВР</w:t>
            </w:r>
            <w:r w:rsidRPr="002D1C5F">
              <w:rPr>
                <w:rFonts w:ascii="Arial" w:eastAsia="Times New Roman" w:hAnsi="Arial" w:cs="Arial"/>
                <w:b/>
                <w:sz w:val="18"/>
                <w:szCs w:val="16"/>
              </w:rPr>
              <w:t>*</w:t>
            </w:r>
          </w:p>
        </w:tc>
        <w:tc>
          <w:tcPr>
            <w:tcW w:w="662" w:type="pct"/>
            <w:tcBorders>
              <w:bottom w:val="single" w:sz="12" w:space="0" w:color="auto"/>
            </w:tcBorders>
            <w:shd w:val="clear" w:color="auto" w:fill="FFD200"/>
            <w:textDirection w:val="btLr"/>
            <w:vAlign w:val="center"/>
          </w:tcPr>
          <w:p w:rsidR="00360EDE" w:rsidRPr="00C0274E" w:rsidRDefault="00360EDE" w:rsidP="00EC32CB">
            <w:pPr>
              <w:widowControl w:val="0"/>
              <w:tabs>
                <w:tab w:val="left" w:pos="7515"/>
              </w:tabs>
              <w:ind w:left="113" w:right="113"/>
              <w:jc w:val="center"/>
              <w:rPr>
                <w:rFonts w:ascii="Arial" w:eastAsia="Times New Roman" w:hAnsi="Arial" w:cs="Arial"/>
                <w:b/>
                <w:sz w:val="14"/>
                <w:szCs w:val="16"/>
              </w:rPr>
            </w:pPr>
            <w:r w:rsidRPr="00C0274E">
              <w:rPr>
                <w:rFonts w:ascii="Arial" w:eastAsia="Times New Roman" w:hAnsi="Arial" w:cs="Arial"/>
                <w:b/>
                <w:sz w:val="14"/>
                <w:szCs w:val="16"/>
              </w:rPr>
              <w:t>К СКРН</w:t>
            </w:r>
          </w:p>
        </w:tc>
      </w:tr>
      <w:tr w:rsidR="00360EDE" w:rsidRPr="006379A7" w:rsidTr="00EC32CB">
        <w:trPr>
          <w:tblHeader/>
        </w:trPr>
        <w:tc>
          <w:tcPr>
            <w:tcW w:w="800" w:type="pct"/>
            <w:tcBorders>
              <w:top w:val="single" w:sz="12" w:space="0" w:color="auto"/>
              <w:bottom w:val="single" w:sz="12" w:space="0" w:color="auto"/>
            </w:tcBorders>
            <w:shd w:val="clear" w:color="auto" w:fill="FFD200"/>
            <w:vAlign w:val="center"/>
          </w:tcPr>
          <w:p w:rsidR="00360EDE" w:rsidRPr="00C0274E" w:rsidRDefault="00360EDE" w:rsidP="00EC32CB">
            <w:pPr>
              <w:widowControl w:val="0"/>
              <w:tabs>
                <w:tab w:val="left" w:pos="7515"/>
              </w:tabs>
              <w:jc w:val="center"/>
              <w:rPr>
                <w:rFonts w:ascii="Arial" w:eastAsia="Times New Roman" w:hAnsi="Arial" w:cs="Arial"/>
                <w:b/>
                <w:sz w:val="16"/>
                <w:szCs w:val="16"/>
              </w:rPr>
            </w:pPr>
            <w:r w:rsidRPr="00C0274E">
              <w:rPr>
                <w:rFonts w:ascii="Arial" w:eastAsia="Times New Roman" w:hAnsi="Arial" w:cs="Arial"/>
                <w:b/>
                <w:sz w:val="16"/>
                <w:szCs w:val="16"/>
              </w:rPr>
              <w:t>1</w:t>
            </w:r>
          </w:p>
        </w:tc>
        <w:tc>
          <w:tcPr>
            <w:tcW w:w="428" w:type="pct"/>
            <w:tcBorders>
              <w:top w:val="single" w:sz="12" w:space="0" w:color="auto"/>
              <w:bottom w:val="single" w:sz="12" w:space="0" w:color="auto"/>
            </w:tcBorders>
            <w:shd w:val="clear" w:color="auto" w:fill="FFD200"/>
            <w:vAlign w:val="center"/>
          </w:tcPr>
          <w:p w:rsidR="00360EDE" w:rsidRPr="00C0274E" w:rsidRDefault="00360EDE" w:rsidP="00EC32CB">
            <w:pPr>
              <w:widowControl w:val="0"/>
              <w:tabs>
                <w:tab w:val="left" w:pos="7515"/>
              </w:tabs>
              <w:jc w:val="center"/>
              <w:rPr>
                <w:rFonts w:ascii="Arial" w:eastAsia="Times New Roman" w:hAnsi="Arial" w:cs="Arial"/>
                <w:b/>
                <w:sz w:val="16"/>
                <w:szCs w:val="16"/>
              </w:rPr>
            </w:pPr>
            <w:r w:rsidRPr="00C0274E">
              <w:rPr>
                <w:rFonts w:ascii="Arial" w:eastAsia="Times New Roman" w:hAnsi="Arial" w:cs="Arial"/>
                <w:b/>
                <w:sz w:val="16"/>
                <w:szCs w:val="16"/>
              </w:rPr>
              <w:t>2</w:t>
            </w:r>
          </w:p>
        </w:tc>
        <w:tc>
          <w:tcPr>
            <w:tcW w:w="354" w:type="pct"/>
            <w:tcBorders>
              <w:top w:val="single" w:sz="12" w:space="0" w:color="auto"/>
              <w:bottom w:val="single" w:sz="12" w:space="0" w:color="auto"/>
            </w:tcBorders>
            <w:shd w:val="clear" w:color="auto" w:fill="FFD200"/>
            <w:vAlign w:val="center"/>
          </w:tcPr>
          <w:p w:rsidR="00360EDE" w:rsidRPr="00C0274E" w:rsidRDefault="00360EDE" w:rsidP="00EC32CB">
            <w:pPr>
              <w:widowControl w:val="0"/>
              <w:tabs>
                <w:tab w:val="left" w:pos="7515"/>
              </w:tabs>
              <w:jc w:val="center"/>
              <w:rPr>
                <w:rFonts w:ascii="Arial" w:eastAsia="Times New Roman" w:hAnsi="Arial" w:cs="Arial"/>
                <w:b/>
                <w:sz w:val="16"/>
                <w:szCs w:val="16"/>
              </w:rPr>
            </w:pPr>
            <w:r w:rsidRPr="00C0274E">
              <w:rPr>
                <w:rFonts w:ascii="Arial" w:eastAsia="Times New Roman" w:hAnsi="Arial" w:cs="Arial"/>
                <w:b/>
                <w:sz w:val="16"/>
                <w:szCs w:val="16"/>
              </w:rPr>
              <w:t>3</w:t>
            </w:r>
          </w:p>
        </w:tc>
        <w:tc>
          <w:tcPr>
            <w:tcW w:w="503" w:type="pct"/>
            <w:tcBorders>
              <w:top w:val="single" w:sz="12" w:space="0" w:color="auto"/>
              <w:bottom w:val="single" w:sz="12" w:space="0" w:color="auto"/>
            </w:tcBorders>
            <w:shd w:val="clear" w:color="auto" w:fill="FFD200"/>
            <w:vAlign w:val="center"/>
          </w:tcPr>
          <w:p w:rsidR="00360EDE" w:rsidRPr="00C0274E" w:rsidRDefault="00360EDE" w:rsidP="00EC32CB">
            <w:pPr>
              <w:widowControl w:val="0"/>
              <w:tabs>
                <w:tab w:val="left" w:pos="7515"/>
              </w:tabs>
              <w:jc w:val="center"/>
              <w:rPr>
                <w:rFonts w:ascii="Arial" w:eastAsia="Times New Roman" w:hAnsi="Arial" w:cs="Arial"/>
                <w:b/>
                <w:sz w:val="16"/>
                <w:szCs w:val="16"/>
              </w:rPr>
            </w:pPr>
            <w:r w:rsidRPr="00C0274E">
              <w:rPr>
                <w:rFonts w:ascii="Arial" w:eastAsia="Times New Roman" w:hAnsi="Arial" w:cs="Arial"/>
                <w:b/>
                <w:sz w:val="16"/>
                <w:szCs w:val="16"/>
              </w:rPr>
              <w:t>4</w:t>
            </w:r>
          </w:p>
        </w:tc>
        <w:tc>
          <w:tcPr>
            <w:tcW w:w="503" w:type="pct"/>
            <w:tcBorders>
              <w:top w:val="single" w:sz="12" w:space="0" w:color="auto"/>
              <w:bottom w:val="single" w:sz="12" w:space="0" w:color="auto"/>
            </w:tcBorders>
            <w:shd w:val="clear" w:color="auto" w:fill="FFD200"/>
            <w:vAlign w:val="center"/>
          </w:tcPr>
          <w:p w:rsidR="00360EDE" w:rsidRPr="00C0274E" w:rsidRDefault="00360EDE" w:rsidP="00EC32CB">
            <w:pPr>
              <w:widowControl w:val="0"/>
              <w:tabs>
                <w:tab w:val="left" w:pos="7515"/>
              </w:tabs>
              <w:jc w:val="center"/>
              <w:rPr>
                <w:rFonts w:ascii="Arial" w:eastAsia="Times New Roman" w:hAnsi="Arial" w:cs="Arial"/>
                <w:b/>
                <w:sz w:val="16"/>
                <w:szCs w:val="16"/>
              </w:rPr>
            </w:pPr>
            <w:r w:rsidRPr="00C0274E">
              <w:rPr>
                <w:rFonts w:ascii="Arial" w:eastAsia="Times New Roman" w:hAnsi="Arial" w:cs="Arial"/>
                <w:b/>
                <w:sz w:val="16"/>
                <w:szCs w:val="16"/>
              </w:rPr>
              <w:t>5</w:t>
            </w:r>
          </w:p>
        </w:tc>
        <w:tc>
          <w:tcPr>
            <w:tcW w:w="577" w:type="pct"/>
            <w:tcBorders>
              <w:top w:val="single" w:sz="12" w:space="0" w:color="auto"/>
              <w:bottom w:val="single" w:sz="12" w:space="0" w:color="auto"/>
            </w:tcBorders>
            <w:shd w:val="clear" w:color="auto" w:fill="FFD200"/>
            <w:vAlign w:val="center"/>
          </w:tcPr>
          <w:p w:rsidR="00360EDE" w:rsidRPr="00C0274E" w:rsidRDefault="00360EDE" w:rsidP="00EC32CB">
            <w:pPr>
              <w:widowControl w:val="0"/>
              <w:tabs>
                <w:tab w:val="left" w:pos="7515"/>
              </w:tabs>
              <w:jc w:val="center"/>
              <w:rPr>
                <w:rFonts w:ascii="Arial" w:eastAsia="Times New Roman" w:hAnsi="Arial" w:cs="Arial"/>
                <w:b/>
                <w:sz w:val="16"/>
                <w:szCs w:val="16"/>
              </w:rPr>
            </w:pPr>
            <w:r w:rsidRPr="00C0274E">
              <w:rPr>
                <w:rFonts w:ascii="Arial" w:eastAsia="Times New Roman" w:hAnsi="Arial" w:cs="Arial"/>
                <w:b/>
                <w:sz w:val="16"/>
                <w:szCs w:val="16"/>
              </w:rPr>
              <w:t>6</w:t>
            </w:r>
          </w:p>
        </w:tc>
        <w:tc>
          <w:tcPr>
            <w:tcW w:w="663" w:type="pct"/>
            <w:tcBorders>
              <w:top w:val="single" w:sz="12" w:space="0" w:color="auto"/>
              <w:bottom w:val="single" w:sz="12" w:space="0" w:color="auto"/>
            </w:tcBorders>
            <w:shd w:val="clear" w:color="auto" w:fill="FFD200"/>
            <w:vAlign w:val="center"/>
          </w:tcPr>
          <w:p w:rsidR="00360EDE" w:rsidRPr="00C0274E" w:rsidRDefault="00360EDE" w:rsidP="00EC32CB">
            <w:pPr>
              <w:widowControl w:val="0"/>
              <w:tabs>
                <w:tab w:val="left" w:pos="7515"/>
              </w:tabs>
              <w:jc w:val="center"/>
              <w:rPr>
                <w:rFonts w:ascii="Arial" w:eastAsia="Times New Roman" w:hAnsi="Arial" w:cs="Arial"/>
                <w:b/>
                <w:sz w:val="16"/>
                <w:szCs w:val="16"/>
              </w:rPr>
            </w:pPr>
            <w:r w:rsidRPr="00C0274E">
              <w:rPr>
                <w:rFonts w:ascii="Arial" w:eastAsia="Times New Roman" w:hAnsi="Arial" w:cs="Arial"/>
                <w:b/>
                <w:sz w:val="16"/>
                <w:szCs w:val="16"/>
              </w:rPr>
              <w:t>7</w:t>
            </w:r>
          </w:p>
        </w:tc>
        <w:tc>
          <w:tcPr>
            <w:tcW w:w="510" w:type="pct"/>
            <w:tcBorders>
              <w:top w:val="single" w:sz="12" w:space="0" w:color="auto"/>
              <w:bottom w:val="single" w:sz="12" w:space="0" w:color="auto"/>
            </w:tcBorders>
            <w:shd w:val="clear" w:color="auto" w:fill="FFD200"/>
            <w:vAlign w:val="center"/>
          </w:tcPr>
          <w:p w:rsidR="00360EDE" w:rsidRPr="00C0274E" w:rsidRDefault="00360EDE" w:rsidP="00EC32CB">
            <w:pPr>
              <w:widowControl w:val="0"/>
              <w:tabs>
                <w:tab w:val="left" w:pos="7515"/>
              </w:tabs>
              <w:jc w:val="center"/>
              <w:rPr>
                <w:rFonts w:ascii="Arial" w:eastAsia="Times New Roman" w:hAnsi="Arial" w:cs="Arial"/>
                <w:b/>
                <w:sz w:val="16"/>
                <w:szCs w:val="16"/>
              </w:rPr>
            </w:pPr>
            <w:r w:rsidRPr="00C0274E">
              <w:rPr>
                <w:rFonts w:ascii="Arial" w:eastAsia="Times New Roman" w:hAnsi="Arial" w:cs="Arial"/>
                <w:b/>
                <w:sz w:val="16"/>
                <w:szCs w:val="16"/>
              </w:rPr>
              <w:t>9</w:t>
            </w:r>
          </w:p>
        </w:tc>
        <w:tc>
          <w:tcPr>
            <w:tcW w:w="662" w:type="pct"/>
            <w:tcBorders>
              <w:top w:val="single" w:sz="12" w:space="0" w:color="auto"/>
              <w:bottom w:val="single" w:sz="12" w:space="0" w:color="auto"/>
            </w:tcBorders>
            <w:shd w:val="clear" w:color="auto" w:fill="FFD200"/>
            <w:vAlign w:val="center"/>
          </w:tcPr>
          <w:p w:rsidR="00360EDE" w:rsidRPr="00C0274E" w:rsidRDefault="00360EDE" w:rsidP="00EC32CB">
            <w:pPr>
              <w:widowControl w:val="0"/>
              <w:tabs>
                <w:tab w:val="left" w:pos="7515"/>
              </w:tabs>
              <w:jc w:val="center"/>
              <w:rPr>
                <w:rFonts w:ascii="Arial" w:eastAsia="Times New Roman" w:hAnsi="Arial" w:cs="Arial"/>
                <w:b/>
                <w:sz w:val="16"/>
                <w:szCs w:val="16"/>
              </w:rPr>
            </w:pPr>
            <w:r w:rsidRPr="00C0274E">
              <w:rPr>
                <w:rFonts w:ascii="Arial" w:eastAsia="Times New Roman" w:hAnsi="Arial" w:cs="Arial"/>
                <w:b/>
                <w:sz w:val="16"/>
                <w:szCs w:val="16"/>
              </w:rPr>
              <w:t>10</w:t>
            </w:r>
          </w:p>
        </w:tc>
      </w:tr>
      <w:tr w:rsidR="00360EDE" w:rsidRPr="006379A7" w:rsidTr="00EC32CB">
        <w:tc>
          <w:tcPr>
            <w:tcW w:w="800" w:type="pct"/>
            <w:tcBorders>
              <w:top w:val="single" w:sz="12" w:space="0" w:color="auto"/>
            </w:tcBorders>
          </w:tcPr>
          <w:p w:rsidR="00360EDE" w:rsidRPr="009C55A2" w:rsidRDefault="00360EDE" w:rsidP="00EC32CB">
            <w:pPr>
              <w:widowControl w:val="0"/>
              <w:rPr>
                <w:rFonts w:eastAsia="Times New Roman"/>
                <w:sz w:val="20"/>
                <w:szCs w:val="24"/>
              </w:rPr>
            </w:pPr>
            <w:r w:rsidRPr="009C55A2">
              <w:rPr>
                <w:rFonts w:eastAsia="Times New Roman"/>
                <w:sz w:val="20"/>
                <w:szCs w:val="24"/>
              </w:rPr>
              <w:t>Корпус</w:t>
            </w:r>
          </w:p>
        </w:tc>
        <w:tc>
          <w:tcPr>
            <w:tcW w:w="428" w:type="pct"/>
            <w:tcBorders>
              <w:top w:val="single" w:sz="12" w:space="0" w:color="auto"/>
            </w:tcBorders>
          </w:tcPr>
          <w:p w:rsidR="00360EDE" w:rsidRPr="009C55A2" w:rsidRDefault="00360EDE" w:rsidP="00EC32CB">
            <w:pPr>
              <w:widowControl w:val="0"/>
              <w:jc w:val="center"/>
              <w:rPr>
                <w:rFonts w:eastAsia="Times New Roman"/>
                <w:sz w:val="20"/>
                <w:szCs w:val="24"/>
              </w:rPr>
            </w:pPr>
            <w:r w:rsidRPr="009C55A2">
              <w:rPr>
                <w:rFonts w:eastAsia="Times New Roman"/>
                <w:sz w:val="20"/>
                <w:szCs w:val="24"/>
              </w:rPr>
              <w:t>+</w:t>
            </w:r>
          </w:p>
        </w:tc>
        <w:tc>
          <w:tcPr>
            <w:tcW w:w="354" w:type="pct"/>
            <w:tcBorders>
              <w:top w:val="single" w:sz="12" w:space="0" w:color="auto"/>
            </w:tcBorders>
          </w:tcPr>
          <w:p w:rsidR="00360EDE" w:rsidRPr="009C55A2" w:rsidRDefault="00360EDE" w:rsidP="00EC32CB">
            <w:pPr>
              <w:widowControl w:val="0"/>
              <w:jc w:val="center"/>
              <w:rPr>
                <w:rFonts w:eastAsia="Times New Roman"/>
                <w:sz w:val="20"/>
                <w:szCs w:val="24"/>
              </w:rPr>
            </w:pPr>
            <w:r w:rsidRPr="009C55A2">
              <w:rPr>
                <w:rFonts w:eastAsia="Times New Roman"/>
                <w:sz w:val="20"/>
                <w:szCs w:val="24"/>
              </w:rPr>
              <w:t>+</w:t>
            </w:r>
          </w:p>
        </w:tc>
        <w:tc>
          <w:tcPr>
            <w:tcW w:w="503" w:type="pct"/>
            <w:tcBorders>
              <w:top w:val="single" w:sz="12" w:space="0" w:color="auto"/>
            </w:tcBorders>
          </w:tcPr>
          <w:p w:rsidR="00360EDE" w:rsidRPr="009C55A2" w:rsidRDefault="00360EDE" w:rsidP="00EC32CB">
            <w:pPr>
              <w:widowControl w:val="0"/>
              <w:jc w:val="center"/>
              <w:rPr>
                <w:rFonts w:eastAsia="Times New Roman"/>
                <w:sz w:val="20"/>
                <w:szCs w:val="24"/>
              </w:rPr>
            </w:pPr>
            <w:r w:rsidRPr="009C55A2">
              <w:rPr>
                <w:rFonts w:eastAsia="Times New Roman"/>
                <w:sz w:val="20"/>
                <w:szCs w:val="24"/>
              </w:rPr>
              <w:t>+</w:t>
            </w:r>
          </w:p>
        </w:tc>
        <w:tc>
          <w:tcPr>
            <w:tcW w:w="503" w:type="pct"/>
            <w:tcBorders>
              <w:top w:val="single" w:sz="12" w:space="0" w:color="auto"/>
            </w:tcBorders>
          </w:tcPr>
          <w:p w:rsidR="00360EDE" w:rsidRPr="009C55A2" w:rsidRDefault="00360EDE" w:rsidP="00EC32CB">
            <w:pPr>
              <w:widowControl w:val="0"/>
              <w:jc w:val="center"/>
              <w:rPr>
                <w:rFonts w:eastAsia="Times New Roman"/>
                <w:sz w:val="20"/>
                <w:szCs w:val="24"/>
              </w:rPr>
            </w:pPr>
            <w:r w:rsidRPr="009C55A2">
              <w:rPr>
                <w:rFonts w:eastAsia="Times New Roman"/>
                <w:sz w:val="20"/>
                <w:szCs w:val="24"/>
              </w:rPr>
              <w:t>+</w:t>
            </w:r>
          </w:p>
        </w:tc>
        <w:tc>
          <w:tcPr>
            <w:tcW w:w="577" w:type="pct"/>
            <w:tcBorders>
              <w:top w:val="single" w:sz="12" w:space="0" w:color="auto"/>
            </w:tcBorders>
          </w:tcPr>
          <w:p w:rsidR="00360EDE" w:rsidRPr="009C55A2" w:rsidRDefault="00360EDE" w:rsidP="00EC32CB">
            <w:pPr>
              <w:widowControl w:val="0"/>
              <w:jc w:val="center"/>
              <w:rPr>
                <w:rFonts w:eastAsia="Times New Roman"/>
                <w:sz w:val="20"/>
                <w:szCs w:val="24"/>
              </w:rPr>
            </w:pPr>
            <w:r w:rsidRPr="009C55A2">
              <w:rPr>
                <w:rFonts w:eastAsia="Times New Roman"/>
                <w:sz w:val="20"/>
                <w:szCs w:val="24"/>
              </w:rPr>
              <w:t>+</w:t>
            </w:r>
          </w:p>
        </w:tc>
        <w:tc>
          <w:tcPr>
            <w:tcW w:w="663" w:type="pct"/>
            <w:tcBorders>
              <w:top w:val="single" w:sz="12" w:space="0" w:color="auto"/>
            </w:tcBorders>
          </w:tcPr>
          <w:p w:rsidR="00360EDE" w:rsidRPr="009C55A2" w:rsidRDefault="00360EDE" w:rsidP="00EC32CB">
            <w:pPr>
              <w:widowControl w:val="0"/>
              <w:jc w:val="center"/>
              <w:rPr>
                <w:rFonts w:eastAsia="Times New Roman"/>
                <w:sz w:val="20"/>
                <w:szCs w:val="24"/>
              </w:rPr>
            </w:pPr>
            <w:r w:rsidRPr="009C55A2">
              <w:rPr>
                <w:rFonts w:eastAsia="Times New Roman"/>
                <w:sz w:val="20"/>
                <w:szCs w:val="24"/>
              </w:rPr>
              <w:t>+</w:t>
            </w:r>
          </w:p>
        </w:tc>
        <w:tc>
          <w:tcPr>
            <w:tcW w:w="510" w:type="pct"/>
            <w:tcBorders>
              <w:top w:val="single" w:sz="12" w:space="0" w:color="auto"/>
            </w:tcBorders>
          </w:tcPr>
          <w:p w:rsidR="00360EDE" w:rsidRPr="009C55A2" w:rsidRDefault="00360EDE" w:rsidP="00EC32CB">
            <w:pPr>
              <w:widowControl w:val="0"/>
              <w:jc w:val="center"/>
              <w:rPr>
                <w:rFonts w:eastAsia="Times New Roman"/>
                <w:sz w:val="20"/>
                <w:szCs w:val="24"/>
              </w:rPr>
            </w:pPr>
            <w:r w:rsidRPr="009C55A2">
              <w:rPr>
                <w:rFonts w:eastAsia="Times New Roman"/>
                <w:sz w:val="20"/>
                <w:szCs w:val="24"/>
              </w:rPr>
              <w:t>+</w:t>
            </w:r>
          </w:p>
        </w:tc>
        <w:tc>
          <w:tcPr>
            <w:tcW w:w="662" w:type="pct"/>
            <w:tcBorders>
              <w:top w:val="single" w:sz="12" w:space="0" w:color="auto"/>
            </w:tcBorders>
          </w:tcPr>
          <w:p w:rsidR="00360EDE" w:rsidRPr="009C55A2" w:rsidRDefault="00360EDE" w:rsidP="00EC32CB">
            <w:pPr>
              <w:widowControl w:val="0"/>
              <w:jc w:val="center"/>
              <w:rPr>
                <w:rFonts w:eastAsia="Times New Roman"/>
                <w:sz w:val="20"/>
                <w:szCs w:val="24"/>
              </w:rPr>
            </w:pPr>
            <w:r w:rsidRPr="009C55A2">
              <w:rPr>
                <w:rFonts w:eastAsia="Times New Roman"/>
                <w:sz w:val="20"/>
                <w:szCs w:val="24"/>
              </w:rPr>
              <w:t>+</w:t>
            </w:r>
          </w:p>
        </w:tc>
      </w:tr>
      <w:tr w:rsidR="00360EDE" w:rsidRPr="006379A7" w:rsidTr="00EC32CB">
        <w:tc>
          <w:tcPr>
            <w:tcW w:w="800" w:type="pct"/>
          </w:tcPr>
          <w:p w:rsidR="00360EDE" w:rsidRPr="009C55A2" w:rsidRDefault="00360EDE" w:rsidP="00EC32CB">
            <w:pPr>
              <w:widowControl w:val="0"/>
              <w:rPr>
                <w:rFonts w:eastAsia="Times New Roman"/>
                <w:sz w:val="20"/>
                <w:szCs w:val="24"/>
              </w:rPr>
            </w:pPr>
            <w:r w:rsidRPr="009C55A2">
              <w:rPr>
                <w:rFonts w:eastAsia="Times New Roman"/>
                <w:sz w:val="20"/>
                <w:szCs w:val="24"/>
              </w:rPr>
              <w:t>Крышка</w:t>
            </w:r>
            <w:r>
              <w:rPr>
                <w:rFonts w:eastAsia="Times New Roman"/>
                <w:sz w:val="20"/>
                <w:szCs w:val="24"/>
              </w:rPr>
              <w:t>**</w:t>
            </w:r>
          </w:p>
        </w:tc>
        <w:tc>
          <w:tcPr>
            <w:tcW w:w="428" w:type="pct"/>
          </w:tcPr>
          <w:p w:rsidR="00360EDE" w:rsidRPr="009C55A2" w:rsidRDefault="00360EDE" w:rsidP="00EC32CB">
            <w:pPr>
              <w:widowControl w:val="0"/>
              <w:jc w:val="center"/>
              <w:rPr>
                <w:rFonts w:eastAsia="Times New Roman"/>
                <w:sz w:val="20"/>
                <w:szCs w:val="24"/>
              </w:rPr>
            </w:pPr>
            <w:r w:rsidRPr="009C55A2">
              <w:rPr>
                <w:rFonts w:eastAsia="Times New Roman"/>
                <w:sz w:val="20"/>
                <w:szCs w:val="24"/>
              </w:rPr>
              <w:t>+</w:t>
            </w:r>
          </w:p>
        </w:tc>
        <w:tc>
          <w:tcPr>
            <w:tcW w:w="354" w:type="pct"/>
          </w:tcPr>
          <w:p w:rsidR="00360EDE" w:rsidRPr="009C55A2" w:rsidRDefault="00360EDE" w:rsidP="00EC32CB">
            <w:pPr>
              <w:widowControl w:val="0"/>
              <w:jc w:val="center"/>
              <w:rPr>
                <w:rFonts w:eastAsia="Times New Roman"/>
                <w:sz w:val="20"/>
                <w:szCs w:val="24"/>
              </w:rPr>
            </w:pPr>
            <w:r w:rsidRPr="009C55A2">
              <w:rPr>
                <w:rFonts w:eastAsia="Times New Roman"/>
                <w:sz w:val="20"/>
                <w:szCs w:val="24"/>
              </w:rPr>
              <w:t>+</w:t>
            </w:r>
          </w:p>
        </w:tc>
        <w:tc>
          <w:tcPr>
            <w:tcW w:w="503" w:type="pct"/>
          </w:tcPr>
          <w:p w:rsidR="00360EDE" w:rsidRPr="009C55A2" w:rsidRDefault="00360EDE" w:rsidP="00EC32CB">
            <w:pPr>
              <w:widowControl w:val="0"/>
              <w:jc w:val="center"/>
              <w:rPr>
                <w:rFonts w:eastAsia="Times New Roman"/>
                <w:sz w:val="20"/>
                <w:szCs w:val="24"/>
              </w:rPr>
            </w:pPr>
            <w:r w:rsidRPr="009C55A2">
              <w:rPr>
                <w:rFonts w:eastAsia="Times New Roman"/>
                <w:sz w:val="20"/>
                <w:szCs w:val="24"/>
              </w:rPr>
              <w:t>+</w:t>
            </w:r>
          </w:p>
        </w:tc>
        <w:tc>
          <w:tcPr>
            <w:tcW w:w="503" w:type="pct"/>
          </w:tcPr>
          <w:p w:rsidR="00360EDE" w:rsidRPr="009C55A2" w:rsidRDefault="00360EDE" w:rsidP="00EC32CB">
            <w:pPr>
              <w:widowControl w:val="0"/>
              <w:jc w:val="center"/>
              <w:rPr>
                <w:rFonts w:eastAsia="Times New Roman"/>
                <w:sz w:val="20"/>
                <w:szCs w:val="24"/>
              </w:rPr>
            </w:pPr>
            <w:r w:rsidRPr="009C55A2">
              <w:rPr>
                <w:rFonts w:eastAsia="Times New Roman"/>
                <w:sz w:val="20"/>
                <w:szCs w:val="24"/>
              </w:rPr>
              <w:t>+</w:t>
            </w:r>
          </w:p>
        </w:tc>
        <w:tc>
          <w:tcPr>
            <w:tcW w:w="577" w:type="pct"/>
          </w:tcPr>
          <w:p w:rsidR="00360EDE" w:rsidRPr="009C55A2" w:rsidRDefault="00360EDE" w:rsidP="00EC32CB">
            <w:pPr>
              <w:widowControl w:val="0"/>
              <w:jc w:val="center"/>
              <w:rPr>
                <w:rFonts w:eastAsia="Times New Roman"/>
                <w:sz w:val="20"/>
                <w:szCs w:val="24"/>
              </w:rPr>
            </w:pPr>
            <w:r w:rsidRPr="009C55A2">
              <w:rPr>
                <w:rFonts w:eastAsia="Times New Roman"/>
                <w:sz w:val="20"/>
                <w:szCs w:val="24"/>
              </w:rPr>
              <w:t>+</w:t>
            </w:r>
          </w:p>
        </w:tc>
        <w:tc>
          <w:tcPr>
            <w:tcW w:w="663" w:type="pct"/>
          </w:tcPr>
          <w:p w:rsidR="00360EDE" w:rsidRPr="009C55A2" w:rsidRDefault="00360EDE" w:rsidP="00EC32CB">
            <w:pPr>
              <w:widowControl w:val="0"/>
              <w:jc w:val="center"/>
              <w:rPr>
                <w:rFonts w:eastAsia="Times New Roman"/>
                <w:sz w:val="20"/>
                <w:szCs w:val="24"/>
              </w:rPr>
            </w:pPr>
            <w:r w:rsidRPr="009C55A2">
              <w:rPr>
                <w:rFonts w:eastAsia="Times New Roman"/>
                <w:sz w:val="20"/>
                <w:szCs w:val="24"/>
              </w:rPr>
              <w:t>+</w:t>
            </w:r>
          </w:p>
        </w:tc>
        <w:tc>
          <w:tcPr>
            <w:tcW w:w="510" w:type="pct"/>
          </w:tcPr>
          <w:p w:rsidR="00360EDE" w:rsidRPr="009C55A2" w:rsidRDefault="00360EDE" w:rsidP="00EC32CB">
            <w:pPr>
              <w:widowControl w:val="0"/>
              <w:jc w:val="center"/>
              <w:rPr>
                <w:rFonts w:eastAsia="Times New Roman"/>
                <w:sz w:val="20"/>
                <w:szCs w:val="24"/>
              </w:rPr>
            </w:pPr>
            <w:r w:rsidRPr="009C55A2">
              <w:rPr>
                <w:rFonts w:eastAsia="Times New Roman"/>
                <w:sz w:val="20"/>
                <w:szCs w:val="24"/>
              </w:rPr>
              <w:t>+</w:t>
            </w:r>
          </w:p>
        </w:tc>
        <w:tc>
          <w:tcPr>
            <w:tcW w:w="662" w:type="pct"/>
          </w:tcPr>
          <w:p w:rsidR="00360EDE" w:rsidRPr="009C55A2" w:rsidRDefault="00360EDE" w:rsidP="00EC32CB">
            <w:pPr>
              <w:widowControl w:val="0"/>
              <w:jc w:val="center"/>
              <w:rPr>
                <w:rFonts w:eastAsia="Times New Roman"/>
                <w:sz w:val="20"/>
                <w:szCs w:val="24"/>
              </w:rPr>
            </w:pPr>
            <w:r w:rsidRPr="009C55A2">
              <w:rPr>
                <w:rFonts w:eastAsia="Times New Roman"/>
                <w:sz w:val="20"/>
                <w:szCs w:val="24"/>
              </w:rPr>
              <w:t>+</w:t>
            </w:r>
          </w:p>
        </w:tc>
      </w:tr>
      <w:tr w:rsidR="00360EDE" w:rsidRPr="006379A7" w:rsidTr="00EC32CB">
        <w:tc>
          <w:tcPr>
            <w:tcW w:w="800" w:type="pct"/>
          </w:tcPr>
          <w:p w:rsidR="00360EDE" w:rsidRPr="009C55A2" w:rsidRDefault="00360EDE" w:rsidP="00EC32CB">
            <w:pPr>
              <w:widowControl w:val="0"/>
              <w:rPr>
                <w:rFonts w:eastAsia="Times New Roman"/>
                <w:sz w:val="20"/>
                <w:szCs w:val="24"/>
              </w:rPr>
            </w:pPr>
            <w:r w:rsidRPr="008E0BBA">
              <w:rPr>
                <w:rFonts w:eastAsia="Times New Roman"/>
                <w:sz w:val="20"/>
                <w:szCs w:val="24"/>
              </w:rPr>
              <w:t>Затворный узел</w:t>
            </w:r>
          </w:p>
        </w:tc>
        <w:tc>
          <w:tcPr>
            <w:tcW w:w="428" w:type="pct"/>
          </w:tcPr>
          <w:p w:rsidR="00360EDE" w:rsidRPr="009C55A2" w:rsidRDefault="00360EDE" w:rsidP="00EC32CB">
            <w:pPr>
              <w:widowControl w:val="0"/>
              <w:jc w:val="center"/>
              <w:rPr>
                <w:rFonts w:eastAsia="Times New Roman"/>
                <w:sz w:val="20"/>
                <w:szCs w:val="24"/>
              </w:rPr>
            </w:pPr>
            <w:r w:rsidRPr="009C55A2">
              <w:rPr>
                <w:rFonts w:eastAsia="Times New Roman"/>
                <w:sz w:val="20"/>
                <w:szCs w:val="24"/>
              </w:rPr>
              <w:t>+</w:t>
            </w:r>
          </w:p>
        </w:tc>
        <w:tc>
          <w:tcPr>
            <w:tcW w:w="354" w:type="pct"/>
          </w:tcPr>
          <w:p w:rsidR="00360EDE" w:rsidRPr="009C55A2" w:rsidRDefault="00360EDE" w:rsidP="00EC32CB">
            <w:pPr>
              <w:widowControl w:val="0"/>
              <w:jc w:val="center"/>
              <w:rPr>
                <w:rFonts w:eastAsia="Times New Roman"/>
                <w:sz w:val="20"/>
                <w:szCs w:val="24"/>
              </w:rPr>
            </w:pPr>
            <w:r w:rsidRPr="009C55A2">
              <w:rPr>
                <w:rFonts w:eastAsia="Times New Roman"/>
                <w:sz w:val="20"/>
                <w:szCs w:val="24"/>
              </w:rPr>
              <w:t>+</w:t>
            </w:r>
          </w:p>
        </w:tc>
        <w:tc>
          <w:tcPr>
            <w:tcW w:w="503" w:type="pct"/>
          </w:tcPr>
          <w:p w:rsidR="00360EDE" w:rsidRPr="009C55A2" w:rsidRDefault="00360EDE" w:rsidP="00EC32CB">
            <w:pPr>
              <w:widowControl w:val="0"/>
              <w:jc w:val="center"/>
              <w:rPr>
                <w:rFonts w:eastAsia="Times New Roman"/>
                <w:sz w:val="20"/>
                <w:szCs w:val="24"/>
              </w:rPr>
            </w:pPr>
            <w:r w:rsidRPr="009C55A2">
              <w:rPr>
                <w:rFonts w:eastAsia="Times New Roman"/>
                <w:sz w:val="20"/>
                <w:szCs w:val="24"/>
              </w:rPr>
              <w:t>+</w:t>
            </w:r>
          </w:p>
        </w:tc>
        <w:tc>
          <w:tcPr>
            <w:tcW w:w="503" w:type="pct"/>
          </w:tcPr>
          <w:p w:rsidR="00360EDE" w:rsidRPr="009C55A2" w:rsidRDefault="00360EDE" w:rsidP="00EC32CB">
            <w:pPr>
              <w:widowControl w:val="0"/>
              <w:jc w:val="center"/>
              <w:rPr>
                <w:rFonts w:eastAsia="Times New Roman"/>
                <w:sz w:val="20"/>
                <w:szCs w:val="24"/>
              </w:rPr>
            </w:pPr>
            <w:r w:rsidRPr="009C55A2">
              <w:rPr>
                <w:rFonts w:eastAsia="Times New Roman"/>
                <w:sz w:val="20"/>
                <w:szCs w:val="24"/>
              </w:rPr>
              <w:t>-</w:t>
            </w:r>
          </w:p>
        </w:tc>
        <w:tc>
          <w:tcPr>
            <w:tcW w:w="577" w:type="pct"/>
          </w:tcPr>
          <w:p w:rsidR="00360EDE" w:rsidRPr="009C55A2" w:rsidRDefault="00360EDE" w:rsidP="00EC32CB">
            <w:pPr>
              <w:widowControl w:val="0"/>
              <w:jc w:val="center"/>
              <w:rPr>
                <w:rFonts w:eastAsia="Times New Roman"/>
                <w:sz w:val="20"/>
                <w:szCs w:val="24"/>
              </w:rPr>
            </w:pPr>
            <w:r w:rsidRPr="009C55A2">
              <w:rPr>
                <w:rFonts w:eastAsia="Times New Roman"/>
                <w:sz w:val="20"/>
                <w:szCs w:val="24"/>
              </w:rPr>
              <w:t>-</w:t>
            </w:r>
          </w:p>
        </w:tc>
        <w:tc>
          <w:tcPr>
            <w:tcW w:w="663" w:type="pct"/>
          </w:tcPr>
          <w:p w:rsidR="00360EDE" w:rsidRPr="009C55A2" w:rsidRDefault="00360EDE" w:rsidP="00EC32CB">
            <w:pPr>
              <w:widowControl w:val="0"/>
              <w:jc w:val="center"/>
              <w:rPr>
                <w:rFonts w:eastAsia="Times New Roman"/>
                <w:sz w:val="20"/>
                <w:szCs w:val="24"/>
              </w:rPr>
            </w:pPr>
            <w:r w:rsidRPr="009C55A2">
              <w:rPr>
                <w:rFonts w:eastAsia="Times New Roman"/>
                <w:sz w:val="20"/>
                <w:szCs w:val="24"/>
              </w:rPr>
              <w:t>+</w:t>
            </w:r>
          </w:p>
        </w:tc>
        <w:tc>
          <w:tcPr>
            <w:tcW w:w="510" w:type="pct"/>
          </w:tcPr>
          <w:p w:rsidR="00360EDE" w:rsidRPr="009C55A2" w:rsidRDefault="00360EDE" w:rsidP="00EC32CB">
            <w:pPr>
              <w:widowControl w:val="0"/>
              <w:jc w:val="center"/>
              <w:rPr>
                <w:rFonts w:eastAsia="Times New Roman"/>
                <w:sz w:val="20"/>
                <w:szCs w:val="24"/>
              </w:rPr>
            </w:pPr>
            <w:r w:rsidRPr="009C55A2">
              <w:rPr>
                <w:rFonts w:eastAsia="Times New Roman"/>
                <w:sz w:val="20"/>
                <w:szCs w:val="24"/>
              </w:rPr>
              <w:t>-</w:t>
            </w:r>
          </w:p>
        </w:tc>
        <w:tc>
          <w:tcPr>
            <w:tcW w:w="662" w:type="pct"/>
          </w:tcPr>
          <w:p w:rsidR="00360EDE" w:rsidRPr="009C55A2" w:rsidRDefault="00360EDE" w:rsidP="00EC32CB">
            <w:pPr>
              <w:widowControl w:val="0"/>
              <w:jc w:val="center"/>
              <w:rPr>
                <w:rFonts w:eastAsia="Times New Roman"/>
                <w:sz w:val="20"/>
                <w:szCs w:val="24"/>
              </w:rPr>
            </w:pPr>
            <w:r w:rsidRPr="009C55A2">
              <w:rPr>
                <w:rFonts w:eastAsia="Times New Roman"/>
                <w:sz w:val="20"/>
                <w:szCs w:val="24"/>
              </w:rPr>
              <w:t>-</w:t>
            </w:r>
          </w:p>
        </w:tc>
      </w:tr>
      <w:tr w:rsidR="00360EDE" w:rsidRPr="006379A7" w:rsidTr="00EC32CB">
        <w:tc>
          <w:tcPr>
            <w:tcW w:w="800" w:type="pct"/>
          </w:tcPr>
          <w:p w:rsidR="00360EDE" w:rsidRPr="009C55A2" w:rsidRDefault="00360EDE" w:rsidP="00EC32CB">
            <w:pPr>
              <w:widowControl w:val="0"/>
              <w:rPr>
                <w:rFonts w:eastAsia="Times New Roman"/>
                <w:sz w:val="20"/>
                <w:szCs w:val="24"/>
              </w:rPr>
            </w:pPr>
            <w:r w:rsidRPr="009C55A2">
              <w:rPr>
                <w:rFonts w:eastAsia="Times New Roman"/>
                <w:sz w:val="20"/>
                <w:szCs w:val="24"/>
              </w:rPr>
              <w:t>Шпиндель</w:t>
            </w:r>
          </w:p>
        </w:tc>
        <w:tc>
          <w:tcPr>
            <w:tcW w:w="428" w:type="pct"/>
          </w:tcPr>
          <w:p w:rsidR="00360EDE" w:rsidRPr="009C55A2" w:rsidRDefault="00360EDE" w:rsidP="00EC32CB">
            <w:pPr>
              <w:widowControl w:val="0"/>
              <w:jc w:val="center"/>
              <w:rPr>
                <w:rFonts w:eastAsia="Times New Roman"/>
                <w:sz w:val="20"/>
                <w:szCs w:val="24"/>
              </w:rPr>
            </w:pPr>
            <w:r w:rsidRPr="009C55A2">
              <w:rPr>
                <w:rFonts w:eastAsia="Times New Roman"/>
                <w:sz w:val="20"/>
                <w:szCs w:val="24"/>
              </w:rPr>
              <w:t>+</w:t>
            </w:r>
          </w:p>
        </w:tc>
        <w:tc>
          <w:tcPr>
            <w:tcW w:w="354" w:type="pct"/>
          </w:tcPr>
          <w:p w:rsidR="00360EDE" w:rsidRPr="009C55A2" w:rsidRDefault="00360EDE" w:rsidP="00EC32CB">
            <w:pPr>
              <w:widowControl w:val="0"/>
              <w:jc w:val="center"/>
              <w:rPr>
                <w:rFonts w:eastAsia="Times New Roman"/>
                <w:sz w:val="20"/>
                <w:szCs w:val="24"/>
              </w:rPr>
            </w:pPr>
            <w:r w:rsidRPr="009C55A2">
              <w:rPr>
                <w:rFonts w:eastAsia="Times New Roman"/>
                <w:sz w:val="20"/>
                <w:szCs w:val="24"/>
              </w:rPr>
              <w:t>+</w:t>
            </w:r>
          </w:p>
        </w:tc>
        <w:tc>
          <w:tcPr>
            <w:tcW w:w="503" w:type="pct"/>
          </w:tcPr>
          <w:p w:rsidR="00360EDE" w:rsidRPr="009C55A2" w:rsidRDefault="00360EDE" w:rsidP="00EC32CB">
            <w:pPr>
              <w:widowControl w:val="0"/>
              <w:jc w:val="center"/>
              <w:rPr>
                <w:rFonts w:eastAsia="Times New Roman"/>
                <w:sz w:val="20"/>
                <w:szCs w:val="24"/>
              </w:rPr>
            </w:pPr>
            <w:r w:rsidRPr="009C55A2">
              <w:rPr>
                <w:rFonts w:eastAsia="Times New Roman"/>
                <w:sz w:val="20"/>
                <w:szCs w:val="24"/>
              </w:rPr>
              <w:t>+</w:t>
            </w:r>
          </w:p>
        </w:tc>
        <w:tc>
          <w:tcPr>
            <w:tcW w:w="503" w:type="pct"/>
          </w:tcPr>
          <w:p w:rsidR="00360EDE" w:rsidRPr="009C55A2" w:rsidRDefault="00360EDE" w:rsidP="00EC32CB">
            <w:pPr>
              <w:widowControl w:val="0"/>
              <w:jc w:val="center"/>
              <w:rPr>
                <w:rFonts w:eastAsia="Times New Roman"/>
                <w:sz w:val="20"/>
                <w:szCs w:val="24"/>
              </w:rPr>
            </w:pPr>
            <w:r w:rsidRPr="009C55A2">
              <w:rPr>
                <w:rFonts w:eastAsia="Times New Roman"/>
                <w:sz w:val="20"/>
                <w:szCs w:val="24"/>
              </w:rPr>
              <w:t>+</w:t>
            </w:r>
          </w:p>
        </w:tc>
        <w:tc>
          <w:tcPr>
            <w:tcW w:w="577" w:type="pct"/>
          </w:tcPr>
          <w:p w:rsidR="00360EDE" w:rsidRPr="009C55A2" w:rsidRDefault="00360EDE" w:rsidP="00EC32CB">
            <w:pPr>
              <w:widowControl w:val="0"/>
              <w:jc w:val="center"/>
              <w:rPr>
                <w:rFonts w:eastAsia="Times New Roman"/>
                <w:sz w:val="20"/>
                <w:szCs w:val="24"/>
              </w:rPr>
            </w:pPr>
            <w:r w:rsidRPr="009C55A2">
              <w:rPr>
                <w:rFonts w:eastAsia="Times New Roman"/>
                <w:sz w:val="20"/>
                <w:szCs w:val="24"/>
              </w:rPr>
              <w:t>-</w:t>
            </w:r>
          </w:p>
        </w:tc>
        <w:tc>
          <w:tcPr>
            <w:tcW w:w="663" w:type="pct"/>
          </w:tcPr>
          <w:p w:rsidR="00360EDE" w:rsidRPr="009C55A2" w:rsidRDefault="00360EDE" w:rsidP="00EC32CB">
            <w:pPr>
              <w:widowControl w:val="0"/>
              <w:jc w:val="center"/>
              <w:rPr>
                <w:rFonts w:eastAsia="Times New Roman"/>
                <w:sz w:val="20"/>
                <w:szCs w:val="24"/>
              </w:rPr>
            </w:pPr>
            <w:r w:rsidRPr="009C55A2">
              <w:rPr>
                <w:rFonts w:eastAsia="Times New Roman"/>
                <w:sz w:val="20"/>
                <w:szCs w:val="24"/>
              </w:rPr>
              <w:t>+</w:t>
            </w:r>
          </w:p>
        </w:tc>
        <w:tc>
          <w:tcPr>
            <w:tcW w:w="510" w:type="pct"/>
          </w:tcPr>
          <w:p w:rsidR="00360EDE" w:rsidRPr="009C55A2" w:rsidRDefault="00360EDE" w:rsidP="00EC32CB">
            <w:pPr>
              <w:widowControl w:val="0"/>
              <w:jc w:val="center"/>
              <w:rPr>
                <w:rFonts w:eastAsia="Times New Roman"/>
                <w:sz w:val="20"/>
                <w:szCs w:val="24"/>
              </w:rPr>
            </w:pPr>
            <w:r w:rsidRPr="009C55A2">
              <w:rPr>
                <w:rFonts w:eastAsia="Times New Roman"/>
                <w:sz w:val="20"/>
                <w:szCs w:val="24"/>
              </w:rPr>
              <w:t>-</w:t>
            </w:r>
          </w:p>
        </w:tc>
        <w:tc>
          <w:tcPr>
            <w:tcW w:w="662" w:type="pct"/>
          </w:tcPr>
          <w:p w:rsidR="00360EDE" w:rsidRPr="009C55A2" w:rsidRDefault="00360EDE" w:rsidP="00EC32CB">
            <w:pPr>
              <w:widowControl w:val="0"/>
              <w:jc w:val="center"/>
              <w:rPr>
                <w:rFonts w:eastAsia="Times New Roman"/>
                <w:sz w:val="20"/>
                <w:szCs w:val="24"/>
              </w:rPr>
            </w:pPr>
            <w:r w:rsidRPr="009C55A2">
              <w:rPr>
                <w:rFonts w:eastAsia="Times New Roman"/>
                <w:sz w:val="20"/>
                <w:szCs w:val="24"/>
              </w:rPr>
              <w:t>-</w:t>
            </w:r>
          </w:p>
        </w:tc>
      </w:tr>
    </w:tbl>
    <w:p w:rsidR="00360EDE" w:rsidRDefault="00360EDE" w:rsidP="00360EDE">
      <w:pPr>
        <w:widowControl w:val="0"/>
        <w:rPr>
          <w:i/>
          <w:szCs w:val="24"/>
          <w:u w:val="single"/>
        </w:rPr>
      </w:pPr>
    </w:p>
    <w:p w:rsidR="00360EDE" w:rsidRDefault="00360EDE" w:rsidP="00360EDE">
      <w:pPr>
        <w:widowControl w:val="0"/>
        <w:ind w:left="567"/>
        <w:rPr>
          <w:i/>
          <w:szCs w:val="24"/>
        </w:rPr>
      </w:pPr>
      <w:r w:rsidRPr="006379A7">
        <w:rPr>
          <w:i/>
          <w:szCs w:val="24"/>
          <w:u w:val="single"/>
        </w:rPr>
        <w:t>Примечание:</w:t>
      </w:r>
      <w:r w:rsidRPr="006379A7">
        <w:rPr>
          <w:i/>
          <w:szCs w:val="24"/>
        </w:rPr>
        <w:t>* для отливок, предназначенных для изготовления трубопроводной арматуры, проведение указанных испытаний введено на основании фактических полученных результатов.</w:t>
      </w:r>
    </w:p>
    <w:p w:rsidR="00360EDE" w:rsidRPr="00F462F3" w:rsidRDefault="00360EDE" w:rsidP="00360EDE">
      <w:pPr>
        <w:widowControl w:val="0"/>
        <w:spacing w:before="120"/>
        <w:ind w:left="567"/>
        <w:rPr>
          <w:i/>
          <w:szCs w:val="24"/>
        </w:rPr>
      </w:pPr>
      <w:r w:rsidRPr="00F462F3">
        <w:rPr>
          <w:i/>
          <w:szCs w:val="24"/>
        </w:rPr>
        <w:t>** при изготовлении корпуса и крышки задвижки клиновой из одного материала</w:t>
      </w:r>
      <w:r>
        <w:rPr>
          <w:i/>
          <w:szCs w:val="24"/>
        </w:rPr>
        <w:t xml:space="preserve"> и</w:t>
      </w:r>
      <w:r w:rsidRPr="00F462F3">
        <w:rPr>
          <w:i/>
          <w:szCs w:val="24"/>
        </w:rPr>
        <w:t xml:space="preserve"> одной партии испытания проводятся на корпусе с распространением результатов на крышку.</w:t>
      </w:r>
    </w:p>
    <w:p w:rsidR="00360EDE" w:rsidRPr="004B6EDB" w:rsidRDefault="00360EDE" w:rsidP="00360EDE">
      <w:pPr>
        <w:widowControl w:val="0"/>
        <w:rPr>
          <w:i/>
          <w:szCs w:val="24"/>
          <w:u w:val="single"/>
        </w:rPr>
      </w:pPr>
    </w:p>
    <w:p w:rsidR="00360EDE" w:rsidRPr="004B6EDB" w:rsidRDefault="00360EDE" w:rsidP="00360EDE">
      <w:pPr>
        <w:widowControl w:val="0"/>
        <w:rPr>
          <w:i/>
          <w:szCs w:val="24"/>
          <w:u w:val="single"/>
        </w:rPr>
      </w:pPr>
    </w:p>
    <w:p w:rsidR="00360EDE" w:rsidRPr="00565732" w:rsidRDefault="00360EDE" w:rsidP="00360EDE">
      <w:pPr>
        <w:pStyle w:val="M"/>
        <w:widowControl w:val="0"/>
        <w:numPr>
          <w:ilvl w:val="0"/>
          <w:numId w:val="12"/>
        </w:numPr>
        <w:ind w:left="0" w:firstLine="0"/>
        <w:rPr>
          <w:rFonts w:ascii="Arial" w:hAnsi="Arial" w:cs="Arial"/>
          <w:b/>
        </w:rPr>
      </w:pPr>
      <w:bookmarkStart w:id="290" w:name="_Toc400350856"/>
      <w:bookmarkStart w:id="291" w:name="_Toc456196424"/>
      <w:r w:rsidRPr="00565732">
        <w:rPr>
          <w:rFonts w:ascii="Arial" w:hAnsi="Arial" w:cs="Arial"/>
          <w:b/>
        </w:rPr>
        <w:t>ПОРЯДОК ОТБОРА ОБРАЗЦОВ ДЛЯ ИСПЫТАНИ</w:t>
      </w:r>
      <w:bookmarkEnd w:id="290"/>
      <w:r w:rsidRPr="00565732">
        <w:rPr>
          <w:rFonts w:ascii="Arial" w:hAnsi="Arial" w:cs="Arial"/>
          <w:b/>
        </w:rPr>
        <w:t>Й / АНАЛИЗОВ</w:t>
      </w:r>
      <w:bookmarkEnd w:id="291"/>
    </w:p>
    <w:p w:rsidR="00360EDE" w:rsidRPr="00C34E0B" w:rsidRDefault="00360EDE" w:rsidP="00360EDE">
      <w:pPr>
        <w:widowControl w:val="0"/>
        <w:rPr>
          <w:szCs w:val="24"/>
          <w:lang w:eastAsia="ru-RU"/>
        </w:rPr>
      </w:pPr>
    </w:p>
    <w:p w:rsidR="00360EDE" w:rsidRPr="00C34E0B" w:rsidRDefault="00360EDE" w:rsidP="00360EDE">
      <w:pPr>
        <w:widowControl w:val="0"/>
        <w:rPr>
          <w:rFonts w:eastAsia="Times New Roman"/>
          <w:kern w:val="28"/>
          <w:szCs w:val="24"/>
        </w:rPr>
      </w:pPr>
      <w:r w:rsidRPr="00C34E0B">
        <w:rPr>
          <w:rFonts w:eastAsia="Times New Roman"/>
          <w:kern w:val="28"/>
          <w:szCs w:val="24"/>
        </w:rPr>
        <w:t>Для проведения комплекса исследований и испытаний материалов, используемых для изготовления задвижки клиновой на заводе-изготовителе</w:t>
      </w:r>
      <w:r>
        <w:rPr>
          <w:rFonts w:eastAsia="Times New Roman"/>
          <w:kern w:val="28"/>
          <w:szCs w:val="24"/>
        </w:rPr>
        <w:t xml:space="preserve"> задвижек</w:t>
      </w:r>
      <w:r w:rsidRPr="00C34E0B">
        <w:rPr>
          <w:rFonts w:eastAsia="Times New Roman"/>
          <w:kern w:val="28"/>
          <w:szCs w:val="24"/>
        </w:rPr>
        <w:t>, устанавлива</w:t>
      </w:r>
      <w:r>
        <w:rPr>
          <w:rFonts w:eastAsia="Times New Roman"/>
          <w:kern w:val="28"/>
          <w:szCs w:val="24"/>
        </w:rPr>
        <w:t>е</w:t>
      </w:r>
      <w:r w:rsidRPr="00C34E0B">
        <w:rPr>
          <w:rFonts w:eastAsia="Times New Roman"/>
          <w:kern w:val="28"/>
          <w:szCs w:val="24"/>
        </w:rPr>
        <w:t>тся следующий порядок отбора:</w:t>
      </w:r>
    </w:p>
    <w:p w:rsidR="00360EDE" w:rsidRPr="00B4453C" w:rsidRDefault="00360EDE" w:rsidP="00360EDE">
      <w:pPr>
        <w:widowControl w:val="0"/>
        <w:numPr>
          <w:ilvl w:val="0"/>
          <w:numId w:val="21"/>
        </w:numPr>
        <w:spacing w:before="120"/>
        <w:ind w:left="541"/>
        <w:rPr>
          <w:rFonts w:eastAsia="Times New Roman"/>
          <w:kern w:val="28"/>
          <w:szCs w:val="24"/>
        </w:rPr>
      </w:pPr>
      <w:r w:rsidRPr="0088753E">
        <w:rPr>
          <w:rFonts w:eastAsia="Times New Roman"/>
          <w:kern w:val="28"/>
          <w:szCs w:val="24"/>
        </w:rPr>
        <w:t>Для задвижки клиновой, изготовленной в соответствии с действующей Н</w:t>
      </w:r>
      <w:r>
        <w:rPr>
          <w:rFonts w:eastAsia="Times New Roman"/>
          <w:kern w:val="28"/>
          <w:szCs w:val="24"/>
        </w:rPr>
        <w:t>Д РФ на территории РФ или</w:t>
      </w:r>
      <w:r w:rsidRPr="0088753E">
        <w:rPr>
          <w:rFonts w:eastAsia="Times New Roman"/>
          <w:kern w:val="28"/>
          <w:szCs w:val="24"/>
        </w:rPr>
        <w:t xml:space="preserve"> стран Таможенного союза</w:t>
      </w:r>
      <w:r w:rsidRPr="00C34E0B">
        <w:rPr>
          <w:rFonts w:eastAsia="Times New Roman"/>
          <w:kern w:val="28"/>
          <w:szCs w:val="24"/>
        </w:rPr>
        <w:t xml:space="preserve"> из </w:t>
      </w:r>
      <w:r>
        <w:rPr>
          <w:rFonts w:eastAsia="Times New Roman"/>
          <w:kern w:val="28"/>
          <w:szCs w:val="24"/>
        </w:rPr>
        <w:t>материалов,</w:t>
      </w:r>
      <w:r w:rsidRPr="00C34E0B">
        <w:rPr>
          <w:rFonts w:eastAsia="Times New Roman"/>
          <w:kern w:val="28"/>
          <w:szCs w:val="24"/>
        </w:rPr>
        <w:t xml:space="preserve"> используемых для основ</w:t>
      </w:r>
      <w:r>
        <w:rPr>
          <w:rFonts w:eastAsia="Times New Roman"/>
          <w:kern w:val="28"/>
          <w:szCs w:val="24"/>
        </w:rPr>
        <w:t xml:space="preserve">ных сборочных единиц и деталей, </w:t>
      </w:r>
      <w:r w:rsidRPr="00C34E0B">
        <w:rPr>
          <w:rFonts w:eastAsia="Times New Roman"/>
          <w:kern w:val="28"/>
          <w:szCs w:val="24"/>
        </w:rPr>
        <w:t xml:space="preserve">отбирается 1 готовое изделие и 10 комплектов образцов-свидетелей от 10 различных плавок. </w:t>
      </w:r>
    </w:p>
    <w:p w:rsidR="00360EDE" w:rsidRDefault="00360EDE" w:rsidP="00360EDE">
      <w:pPr>
        <w:widowControl w:val="0"/>
        <w:rPr>
          <w:rFonts w:eastAsia="Times New Roman"/>
          <w:kern w:val="28"/>
          <w:szCs w:val="24"/>
        </w:rPr>
      </w:pPr>
    </w:p>
    <w:p w:rsidR="00360EDE" w:rsidRPr="00C34E0B" w:rsidRDefault="00360EDE" w:rsidP="00360EDE">
      <w:pPr>
        <w:widowControl w:val="0"/>
        <w:rPr>
          <w:szCs w:val="24"/>
        </w:rPr>
      </w:pPr>
      <w:r w:rsidRPr="00C34E0B">
        <w:rPr>
          <w:rFonts w:eastAsia="Times New Roman"/>
          <w:kern w:val="28"/>
          <w:szCs w:val="24"/>
        </w:rPr>
        <w:t xml:space="preserve">Указанный порядок распространяется на задвижки клиновые, изготовленные из марок материалов по действующим иностранным стандартам только в том случае, если отклонения </w:t>
      </w:r>
      <w:r w:rsidRPr="00C34E0B">
        <w:rPr>
          <w:rFonts w:eastAsia="Times New Roman"/>
          <w:kern w:val="28"/>
          <w:szCs w:val="24"/>
        </w:rPr>
        <w:lastRenderedPageBreak/>
        <w:t xml:space="preserve">по параметрам испытаний (например: по стандартной температуре для испытания образцов стандартных размеров на ударную вязкость, величине давления и другим параметрам) не превышают максимальные допустимые погрешности аналогичных параметров </w:t>
      </w:r>
      <w:r w:rsidRPr="00C34E0B">
        <w:rPr>
          <w:szCs w:val="24"/>
        </w:rPr>
        <w:t>по требованиям НД РФ.</w:t>
      </w:r>
    </w:p>
    <w:p w:rsidR="00360EDE" w:rsidRDefault="00360EDE" w:rsidP="00360EDE">
      <w:pPr>
        <w:widowControl w:val="0"/>
        <w:rPr>
          <w:rFonts w:eastAsia="Times New Roman"/>
          <w:kern w:val="28"/>
          <w:szCs w:val="24"/>
        </w:rPr>
      </w:pPr>
    </w:p>
    <w:p w:rsidR="00360EDE" w:rsidRPr="00C34E0B" w:rsidRDefault="00360EDE" w:rsidP="00360EDE">
      <w:pPr>
        <w:widowControl w:val="0"/>
        <w:rPr>
          <w:rFonts w:eastAsia="Times New Roman"/>
          <w:kern w:val="28"/>
          <w:szCs w:val="24"/>
        </w:rPr>
      </w:pPr>
      <w:r w:rsidRPr="00C34E0B">
        <w:rPr>
          <w:rFonts w:eastAsia="Times New Roman"/>
          <w:kern w:val="28"/>
          <w:szCs w:val="24"/>
        </w:rPr>
        <w:t>Отбор 10 комплектов образцов-свидетелей (по 1 комплекту образцов от различных плавок/партии проката) исследуемой марки стали для проведения</w:t>
      </w:r>
      <w:r>
        <w:rPr>
          <w:rFonts w:eastAsia="Times New Roman"/>
          <w:kern w:val="28"/>
          <w:szCs w:val="24"/>
        </w:rPr>
        <w:t xml:space="preserve"> </w:t>
      </w:r>
      <w:r w:rsidRPr="00C34E0B">
        <w:rPr>
          <w:rFonts w:eastAsia="Times New Roman"/>
          <w:kern w:val="28"/>
          <w:szCs w:val="24"/>
        </w:rPr>
        <w:t xml:space="preserve">комплекса испытаний с целью определения и подтверждения: </w:t>
      </w:r>
    </w:p>
    <w:p w:rsidR="00360EDE" w:rsidRPr="00C34E0B" w:rsidRDefault="00360EDE" w:rsidP="00360EDE">
      <w:pPr>
        <w:widowControl w:val="0"/>
        <w:numPr>
          <w:ilvl w:val="0"/>
          <w:numId w:val="21"/>
        </w:numPr>
        <w:spacing w:before="120"/>
        <w:ind w:left="541"/>
        <w:rPr>
          <w:rFonts w:eastAsia="Times New Roman"/>
          <w:kern w:val="28"/>
          <w:szCs w:val="24"/>
        </w:rPr>
      </w:pPr>
      <w:r w:rsidRPr="00C34E0B">
        <w:rPr>
          <w:rFonts w:eastAsia="Times New Roman"/>
          <w:kern w:val="28"/>
          <w:szCs w:val="24"/>
        </w:rPr>
        <w:t>заявленного химического состава (на 50</w:t>
      </w:r>
      <w:r>
        <w:rPr>
          <w:rFonts w:eastAsia="Times New Roman"/>
          <w:kern w:val="28"/>
          <w:szCs w:val="24"/>
        </w:rPr>
        <w:t xml:space="preserve"> </w:t>
      </w:r>
      <w:r w:rsidRPr="00C34E0B">
        <w:rPr>
          <w:rFonts w:eastAsia="Times New Roman"/>
          <w:kern w:val="28"/>
          <w:szCs w:val="24"/>
        </w:rPr>
        <w:t>% образцах-свидетелях из партии, предоставленной на исследование выборочно);</w:t>
      </w:r>
    </w:p>
    <w:p w:rsidR="00360EDE" w:rsidRPr="00C34E0B" w:rsidRDefault="00360EDE" w:rsidP="00360EDE">
      <w:pPr>
        <w:widowControl w:val="0"/>
        <w:numPr>
          <w:ilvl w:val="0"/>
          <w:numId w:val="21"/>
        </w:numPr>
        <w:spacing w:before="120"/>
        <w:ind w:left="541"/>
        <w:rPr>
          <w:rFonts w:eastAsia="Times New Roman"/>
          <w:kern w:val="28"/>
          <w:szCs w:val="24"/>
        </w:rPr>
      </w:pPr>
      <w:r w:rsidRPr="00C34E0B">
        <w:rPr>
          <w:rFonts w:eastAsia="Times New Roman"/>
          <w:kern w:val="28"/>
          <w:szCs w:val="24"/>
        </w:rPr>
        <w:t>механических свойств (с определением предела прочности и предела текучести на 5 образцах-свидетелях не более, выборочно из партии, предоставленной на исследование);</w:t>
      </w:r>
    </w:p>
    <w:p w:rsidR="00360EDE" w:rsidRPr="00C34E0B" w:rsidRDefault="00360EDE" w:rsidP="00360EDE">
      <w:pPr>
        <w:widowControl w:val="0"/>
        <w:numPr>
          <w:ilvl w:val="0"/>
          <w:numId w:val="21"/>
        </w:numPr>
        <w:spacing w:before="120"/>
        <w:ind w:left="541"/>
        <w:rPr>
          <w:rFonts w:eastAsia="Times New Roman"/>
          <w:kern w:val="28"/>
          <w:szCs w:val="24"/>
        </w:rPr>
      </w:pPr>
      <w:r w:rsidRPr="00C34E0B">
        <w:rPr>
          <w:rFonts w:eastAsia="Times New Roman"/>
          <w:kern w:val="28"/>
          <w:szCs w:val="24"/>
        </w:rPr>
        <w:t xml:space="preserve">значения величины ударной вязкости при комнатной и пониженной температурах (отбирается по 6 образцов для испытания </w:t>
      </w:r>
      <w:r w:rsidRPr="00C34E0B">
        <w:rPr>
          <w:rFonts w:eastAsia="Times New Roman"/>
          <w:kern w:val="28"/>
          <w:szCs w:val="24"/>
          <w:lang w:val="en-US"/>
        </w:rPr>
        <w:t>KCV</w:t>
      </w:r>
      <w:r w:rsidRPr="00C34E0B">
        <w:rPr>
          <w:rFonts w:eastAsia="Times New Roman"/>
          <w:kern w:val="28"/>
          <w:szCs w:val="24"/>
        </w:rPr>
        <w:t xml:space="preserve"> от каждой плавки/партии); </w:t>
      </w:r>
    </w:p>
    <w:p w:rsidR="00360EDE" w:rsidRPr="00C34E0B" w:rsidRDefault="00360EDE" w:rsidP="00360EDE">
      <w:pPr>
        <w:widowControl w:val="0"/>
        <w:numPr>
          <w:ilvl w:val="0"/>
          <w:numId w:val="21"/>
        </w:numPr>
        <w:spacing w:before="120"/>
        <w:ind w:left="541"/>
        <w:rPr>
          <w:rFonts w:eastAsia="Times New Roman"/>
          <w:kern w:val="28"/>
          <w:szCs w:val="24"/>
        </w:rPr>
      </w:pPr>
      <w:r w:rsidRPr="00C34E0B">
        <w:rPr>
          <w:rFonts w:eastAsia="Times New Roman"/>
          <w:kern w:val="28"/>
          <w:szCs w:val="24"/>
        </w:rPr>
        <w:t>коррозионных характеристик (по скорости коррозии на 5 образцах-свидетелях не более, выборочно из партии, предоставленной на исследование);</w:t>
      </w:r>
    </w:p>
    <w:p w:rsidR="00360EDE" w:rsidRPr="00C34E0B" w:rsidRDefault="00360EDE" w:rsidP="00360EDE">
      <w:pPr>
        <w:widowControl w:val="0"/>
        <w:numPr>
          <w:ilvl w:val="0"/>
          <w:numId w:val="21"/>
        </w:numPr>
        <w:spacing w:before="120"/>
        <w:ind w:left="541"/>
        <w:rPr>
          <w:rFonts w:eastAsia="Times New Roman"/>
          <w:kern w:val="28"/>
          <w:szCs w:val="24"/>
        </w:rPr>
      </w:pPr>
      <w:r>
        <w:rPr>
          <w:rFonts w:eastAsia="Times New Roman"/>
          <w:kern w:val="28"/>
          <w:szCs w:val="24"/>
        </w:rPr>
        <w:t>о</w:t>
      </w:r>
      <w:r w:rsidRPr="00C34E0B">
        <w:rPr>
          <w:rFonts w:eastAsia="Times New Roman"/>
          <w:kern w:val="28"/>
          <w:szCs w:val="24"/>
        </w:rPr>
        <w:t>бразцы-свидетели должны пройти термообработку совместно с изделиями из данной плавки/партии.</w:t>
      </w:r>
    </w:p>
    <w:p w:rsidR="00360EDE" w:rsidRPr="00C34E0B" w:rsidRDefault="00360EDE" w:rsidP="00360EDE">
      <w:pPr>
        <w:widowControl w:val="0"/>
        <w:rPr>
          <w:rFonts w:eastAsia="Times New Roman"/>
          <w:kern w:val="28"/>
          <w:szCs w:val="24"/>
        </w:rPr>
      </w:pPr>
    </w:p>
    <w:p w:rsidR="00360EDE" w:rsidRPr="00C34E0B" w:rsidRDefault="00360EDE" w:rsidP="00360EDE">
      <w:pPr>
        <w:widowControl w:val="0"/>
        <w:rPr>
          <w:rFonts w:eastAsia="Times New Roman"/>
          <w:w w:val="95"/>
          <w:kern w:val="28"/>
          <w:szCs w:val="24"/>
        </w:rPr>
      </w:pPr>
      <w:r w:rsidRPr="00C34E0B">
        <w:rPr>
          <w:rFonts w:eastAsia="Times New Roman"/>
          <w:kern w:val="28"/>
          <w:szCs w:val="24"/>
        </w:rPr>
        <w:t xml:space="preserve">Для задвижки клиновой, изготовленной из марок материалов в соответствии с действующими иностранными, в случае если отклонения параметров испытаний (температура, давление и др.) данных стандартов от требований НД РФ превышают максимальные допустимые погрешности аналогичных параметров по </w:t>
      </w:r>
      <w:r w:rsidRPr="00C34E0B">
        <w:rPr>
          <w:szCs w:val="24"/>
        </w:rPr>
        <w:t>требованиям НД РФ,</w:t>
      </w:r>
      <w:r w:rsidRPr="00C34E0B">
        <w:rPr>
          <w:rFonts w:eastAsia="Times New Roman"/>
          <w:kern w:val="28"/>
          <w:szCs w:val="24"/>
        </w:rPr>
        <w:t xml:space="preserve"> отбирается для проведения комплекса исследований и испытаний: 1 готовое изделие и </w:t>
      </w:r>
      <w:r>
        <w:rPr>
          <w:rFonts w:eastAsia="Times New Roman"/>
          <w:kern w:val="28"/>
          <w:szCs w:val="24"/>
        </w:rPr>
        <w:br/>
      </w:r>
      <w:r w:rsidRPr="00C34E0B">
        <w:rPr>
          <w:rFonts w:eastAsia="Times New Roman"/>
          <w:kern w:val="28"/>
          <w:szCs w:val="24"/>
        </w:rPr>
        <w:t>29 комплектов образцов-свидетелей от 29 различных плавок.</w:t>
      </w:r>
      <w:r w:rsidRPr="00C34E0B">
        <w:rPr>
          <w:rFonts w:eastAsia="Times New Roman"/>
          <w:w w:val="95"/>
          <w:kern w:val="28"/>
          <w:szCs w:val="24"/>
        </w:rPr>
        <w:t xml:space="preserve"> </w:t>
      </w:r>
    </w:p>
    <w:p w:rsidR="00360EDE" w:rsidRPr="00C34E0B" w:rsidRDefault="00360EDE" w:rsidP="00360EDE">
      <w:pPr>
        <w:widowControl w:val="0"/>
        <w:rPr>
          <w:rFonts w:eastAsia="Times New Roman"/>
          <w:kern w:val="28"/>
          <w:szCs w:val="24"/>
        </w:rPr>
      </w:pPr>
    </w:p>
    <w:p w:rsidR="00360EDE" w:rsidRPr="00C34E0B" w:rsidRDefault="00360EDE" w:rsidP="00360EDE">
      <w:pPr>
        <w:widowControl w:val="0"/>
        <w:rPr>
          <w:rFonts w:eastAsia="Times New Roman"/>
          <w:strike/>
          <w:kern w:val="28"/>
          <w:szCs w:val="24"/>
        </w:rPr>
      </w:pPr>
      <w:r w:rsidRPr="00C34E0B">
        <w:rPr>
          <w:rFonts w:eastAsia="Times New Roman"/>
          <w:kern w:val="28"/>
          <w:szCs w:val="24"/>
        </w:rPr>
        <w:t>Указанный порядок распространяется, в том числе на задвижки клиновые, изготовленные вне территории РФ и стран Таможенного союза из марок материалов, используемых для основных сборочных единиц и деталей, согласно действующей НД РФ.</w:t>
      </w:r>
    </w:p>
    <w:p w:rsidR="00360EDE" w:rsidRPr="00C34E0B" w:rsidRDefault="00360EDE" w:rsidP="00360EDE">
      <w:pPr>
        <w:widowControl w:val="0"/>
        <w:rPr>
          <w:rFonts w:eastAsia="Times New Roman"/>
          <w:kern w:val="28"/>
          <w:szCs w:val="24"/>
        </w:rPr>
      </w:pPr>
    </w:p>
    <w:p w:rsidR="00360EDE" w:rsidRPr="00C34E0B" w:rsidRDefault="00360EDE" w:rsidP="00360EDE">
      <w:pPr>
        <w:widowControl w:val="0"/>
        <w:rPr>
          <w:rFonts w:eastAsia="Times New Roman"/>
          <w:kern w:val="28"/>
          <w:szCs w:val="24"/>
        </w:rPr>
      </w:pPr>
      <w:r w:rsidRPr="00C34E0B">
        <w:rPr>
          <w:rFonts w:eastAsia="Times New Roman"/>
          <w:kern w:val="28"/>
          <w:szCs w:val="24"/>
        </w:rPr>
        <w:t>Отбор 29 комплектов образцов-свидетелей (по 1 комплекту образцов от различных плавок/партии проката) исследуемой марки стали для проведения</w:t>
      </w:r>
      <w:r>
        <w:rPr>
          <w:rFonts w:eastAsia="Times New Roman"/>
          <w:kern w:val="28"/>
          <w:szCs w:val="24"/>
        </w:rPr>
        <w:t xml:space="preserve"> </w:t>
      </w:r>
      <w:r w:rsidRPr="00C34E0B">
        <w:rPr>
          <w:rFonts w:eastAsia="Times New Roman"/>
          <w:kern w:val="28"/>
          <w:szCs w:val="24"/>
        </w:rPr>
        <w:t xml:space="preserve">комплекса испытаний с целью определения и подтверждения: </w:t>
      </w:r>
    </w:p>
    <w:p w:rsidR="00360EDE" w:rsidRPr="00C34E0B" w:rsidRDefault="00360EDE" w:rsidP="00360EDE">
      <w:pPr>
        <w:widowControl w:val="0"/>
        <w:numPr>
          <w:ilvl w:val="0"/>
          <w:numId w:val="21"/>
        </w:numPr>
        <w:spacing w:before="120"/>
        <w:ind w:left="606" w:hanging="425"/>
        <w:rPr>
          <w:rFonts w:eastAsia="Times New Roman"/>
          <w:kern w:val="28"/>
          <w:szCs w:val="24"/>
        </w:rPr>
      </w:pPr>
      <w:r w:rsidRPr="00C34E0B">
        <w:rPr>
          <w:rFonts w:eastAsia="Times New Roman"/>
          <w:kern w:val="28"/>
          <w:szCs w:val="24"/>
        </w:rPr>
        <w:t>заявленного химического состава (на 50</w:t>
      </w:r>
      <w:r>
        <w:rPr>
          <w:rFonts w:eastAsia="Times New Roman"/>
          <w:kern w:val="28"/>
          <w:szCs w:val="24"/>
        </w:rPr>
        <w:t xml:space="preserve"> </w:t>
      </w:r>
      <w:r w:rsidRPr="00C34E0B">
        <w:rPr>
          <w:rFonts w:eastAsia="Times New Roman"/>
          <w:kern w:val="28"/>
          <w:szCs w:val="24"/>
        </w:rPr>
        <w:t>% образцах-свидетелях</w:t>
      </w:r>
      <w:r>
        <w:rPr>
          <w:rFonts w:eastAsia="Times New Roman"/>
          <w:kern w:val="28"/>
          <w:szCs w:val="24"/>
        </w:rPr>
        <w:t xml:space="preserve"> </w:t>
      </w:r>
      <w:r w:rsidRPr="00C34E0B">
        <w:rPr>
          <w:rFonts w:eastAsia="Times New Roman"/>
          <w:kern w:val="28"/>
          <w:szCs w:val="24"/>
        </w:rPr>
        <w:t>из партии, предоставленной на исследование выборочно);</w:t>
      </w:r>
    </w:p>
    <w:p w:rsidR="00360EDE" w:rsidRPr="00C34E0B" w:rsidRDefault="00360EDE" w:rsidP="00360EDE">
      <w:pPr>
        <w:widowControl w:val="0"/>
        <w:numPr>
          <w:ilvl w:val="0"/>
          <w:numId w:val="21"/>
        </w:numPr>
        <w:spacing w:before="120"/>
        <w:ind w:left="606" w:hanging="425"/>
        <w:rPr>
          <w:rFonts w:eastAsia="Times New Roman"/>
          <w:kern w:val="28"/>
          <w:szCs w:val="24"/>
        </w:rPr>
      </w:pPr>
      <w:r w:rsidRPr="00C34E0B">
        <w:rPr>
          <w:rFonts w:eastAsia="Times New Roman"/>
          <w:kern w:val="28"/>
          <w:szCs w:val="24"/>
        </w:rPr>
        <w:t>механических свойств (с определением предела прочности и предела текучести</w:t>
      </w:r>
      <w:r>
        <w:rPr>
          <w:rFonts w:eastAsia="Times New Roman"/>
          <w:kern w:val="28"/>
          <w:szCs w:val="24"/>
        </w:rPr>
        <w:t xml:space="preserve"> </w:t>
      </w:r>
      <w:r w:rsidRPr="00C34E0B">
        <w:rPr>
          <w:rFonts w:eastAsia="Times New Roman"/>
          <w:kern w:val="28"/>
          <w:szCs w:val="24"/>
        </w:rPr>
        <w:t>на 5 образцах-свидетелях не более, выборочно из партии, предоставленной на исследование);</w:t>
      </w:r>
    </w:p>
    <w:p w:rsidR="00360EDE" w:rsidRPr="00C34E0B" w:rsidRDefault="00360EDE" w:rsidP="00360EDE">
      <w:pPr>
        <w:widowControl w:val="0"/>
        <w:numPr>
          <w:ilvl w:val="0"/>
          <w:numId w:val="21"/>
        </w:numPr>
        <w:spacing w:before="120"/>
        <w:ind w:left="606" w:hanging="425"/>
        <w:rPr>
          <w:rFonts w:eastAsia="Times New Roman"/>
          <w:kern w:val="28"/>
          <w:szCs w:val="24"/>
        </w:rPr>
      </w:pPr>
      <w:r w:rsidRPr="00C34E0B">
        <w:rPr>
          <w:rFonts w:eastAsia="Times New Roman"/>
          <w:kern w:val="28"/>
          <w:szCs w:val="24"/>
        </w:rPr>
        <w:t xml:space="preserve">значения величины ударной вязкости при комнатной и пониженной температурах (отбирается по 6 образцов для испытания </w:t>
      </w:r>
      <w:r w:rsidRPr="00C34E0B">
        <w:rPr>
          <w:rFonts w:eastAsia="Times New Roman"/>
          <w:kern w:val="28"/>
          <w:szCs w:val="24"/>
          <w:lang w:val="en-US"/>
        </w:rPr>
        <w:t>KCV</w:t>
      </w:r>
      <w:r w:rsidRPr="00C34E0B">
        <w:rPr>
          <w:rFonts w:eastAsia="Times New Roman"/>
          <w:kern w:val="28"/>
          <w:szCs w:val="24"/>
        </w:rPr>
        <w:t xml:space="preserve"> от каждой плавки/партии); </w:t>
      </w:r>
    </w:p>
    <w:p w:rsidR="00360EDE" w:rsidRPr="00C34E0B" w:rsidRDefault="00360EDE" w:rsidP="00360EDE">
      <w:pPr>
        <w:widowControl w:val="0"/>
        <w:numPr>
          <w:ilvl w:val="0"/>
          <w:numId w:val="21"/>
        </w:numPr>
        <w:spacing w:before="120"/>
        <w:ind w:left="606" w:hanging="425"/>
        <w:rPr>
          <w:rFonts w:eastAsia="Times New Roman"/>
          <w:kern w:val="28"/>
          <w:szCs w:val="24"/>
        </w:rPr>
      </w:pPr>
      <w:r w:rsidRPr="00C34E0B">
        <w:rPr>
          <w:rFonts w:eastAsia="Times New Roman"/>
          <w:kern w:val="28"/>
          <w:szCs w:val="24"/>
        </w:rPr>
        <w:t>коррозионных характеристик (по скорости коррозии на 5 образцах-свидетелях не более, выборочно из партии, предоставленной на исследование);</w:t>
      </w:r>
    </w:p>
    <w:p w:rsidR="00360EDE" w:rsidRPr="00C34E0B" w:rsidRDefault="00360EDE" w:rsidP="00360EDE">
      <w:pPr>
        <w:widowControl w:val="0"/>
        <w:numPr>
          <w:ilvl w:val="0"/>
          <w:numId w:val="21"/>
        </w:numPr>
        <w:spacing w:before="120"/>
        <w:ind w:left="606" w:hanging="425"/>
        <w:rPr>
          <w:rFonts w:eastAsia="Times New Roman"/>
          <w:kern w:val="28"/>
          <w:szCs w:val="24"/>
        </w:rPr>
      </w:pPr>
      <w:r w:rsidRPr="00C34E0B">
        <w:rPr>
          <w:rFonts w:eastAsia="Times New Roman"/>
          <w:kern w:val="28"/>
          <w:szCs w:val="24"/>
        </w:rPr>
        <w:t>образцы-свидетели должны пройти термообработку совместно с изделиями из данной плавки/партии</w:t>
      </w:r>
      <w:r>
        <w:rPr>
          <w:rFonts w:eastAsia="Times New Roman"/>
          <w:kern w:val="28"/>
          <w:szCs w:val="24"/>
        </w:rPr>
        <w:t>.</w:t>
      </w:r>
    </w:p>
    <w:p w:rsidR="00360EDE" w:rsidRPr="00956703" w:rsidRDefault="00360EDE" w:rsidP="00360EDE">
      <w:pPr>
        <w:widowControl w:val="0"/>
        <w:rPr>
          <w:rFonts w:eastAsia="Times New Roman"/>
          <w:kern w:val="28"/>
          <w:sz w:val="22"/>
          <w:szCs w:val="24"/>
        </w:rPr>
      </w:pPr>
    </w:p>
    <w:p w:rsidR="00360EDE" w:rsidRDefault="00360EDE" w:rsidP="00360EDE">
      <w:pPr>
        <w:widowControl w:val="0"/>
        <w:rPr>
          <w:rFonts w:eastAsia="Times New Roman"/>
          <w:kern w:val="28"/>
          <w:szCs w:val="24"/>
        </w:rPr>
      </w:pPr>
      <w:r w:rsidRPr="00C34E0B">
        <w:rPr>
          <w:rFonts w:eastAsia="Times New Roman"/>
          <w:kern w:val="28"/>
          <w:szCs w:val="24"/>
        </w:rPr>
        <w:t xml:space="preserve">Максимально допустимый срок по отбору образцов для исследований по каждой отдельной </w:t>
      </w:r>
      <w:r w:rsidRPr="00C34E0B">
        <w:rPr>
          <w:rFonts w:eastAsia="Times New Roman"/>
          <w:kern w:val="28"/>
          <w:szCs w:val="24"/>
        </w:rPr>
        <w:lastRenderedPageBreak/>
        <w:t xml:space="preserve">марке стали определенного зарубежного завода изготовителя </w:t>
      </w:r>
      <w:r>
        <w:rPr>
          <w:rFonts w:eastAsia="Times New Roman"/>
          <w:kern w:val="28"/>
          <w:szCs w:val="24"/>
        </w:rPr>
        <w:t xml:space="preserve">задвижек </w:t>
      </w:r>
      <w:r w:rsidRPr="00C34E0B">
        <w:rPr>
          <w:rFonts w:eastAsia="Times New Roman"/>
          <w:kern w:val="28"/>
          <w:szCs w:val="24"/>
        </w:rPr>
        <w:t>- не должен превышать 12 месяцев.</w:t>
      </w:r>
    </w:p>
    <w:p w:rsidR="00360EDE" w:rsidRPr="00956703" w:rsidRDefault="00360EDE" w:rsidP="00360EDE">
      <w:pPr>
        <w:widowControl w:val="0"/>
        <w:rPr>
          <w:rFonts w:eastAsia="Times New Roman"/>
          <w:kern w:val="28"/>
          <w:sz w:val="22"/>
          <w:szCs w:val="24"/>
        </w:rPr>
      </w:pPr>
    </w:p>
    <w:p w:rsidR="00360EDE" w:rsidRPr="00C34E0B" w:rsidRDefault="00360EDE" w:rsidP="00360EDE">
      <w:pPr>
        <w:widowControl w:val="0"/>
        <w:tabs>
          <w:tab w:val="left" w:pos="426"/>
          <w:tab w:val="left" w:pos="851"/>
        </w:tabs>
        <w:rPr>
          <w:rFonts w:eastAsia="Times New Roman"/>
          <w:kern w:val="28"/>
          <w:szCs w:val="24"/>
        </w:rPr>
      </w:pPr>
      <w:r w:rsidRPr="00C34E0B">
        <w:rPr>
          <w:rFonts w:eastAsia="Times New Roman"/>
          <w:kern w:val="28"/>
          <w:szCs w:val="24"/>
        </w:rPr>
        <w:t>Настоящий порядок отбора образцов распространяется на задвижки клиновые, изготовленные методами литья, ковки, штамповки и сварки.</w:t>
      </w:r>
    </w:p>
    <w:p w:rsidR="00360EDE" w:rsidRPr="00956703" w:rsidRDefault="00360EDE" w:rsidP="00360EDE">
      <w:pPr>
        <w:widowControl w:val="0"/>
        <w:shd w:val="clear" w:color="auto" w:fill="FFFFFF"/>
        <w:rPr>
          <w:rFonts w:eastAsia="Times New Roman"/>
          <w:kern w:val="28"/>
          <w:sz w:val="22"/>
          <w:szCs w:val="24"/>
        </w:rPr>
      </w:pPr>
    </w:p>
    <w:p w:rsidR="00360EDE" w:rsidRPr="00C34E0B" w:rsidRDefault="00360EDE" w:rsidP="00360EDE">
      <w:pPr>
        <w:widowControl w:val="0"/>
        <w:shd w:val="clear" w:color="auto" w:fill="FFFFFF"/>
        <w:rPr>
          <w:rFonts w:eastAsia="Times New Roman"/>
          <w:szCs w:val="24"/>
          <w:lang w:eastAsia="ru-RU"/>
        </w:rPr>
      </w:pPr>
      <w:r w:rsidRPr="0088753E">
        <w:rPr>
          <w:rFonts w:eastAsia="Times New Roman"/>
          <w:kern w:val="28"/>
          <w:szCs w:val="24"/>
        </w:rPr>
        <w:t>Отбор готовых изделий и образцов, определенной марки материала, должен производиться в присутствии представителя инспекционной организации, проводящей испытания/анализы.</w:t>
      </w:r>
      <w:r>
        <w:rPr>
          <w:rFonts w:eastAsia="Times New Roman"/>
          <w:kern w:val="28"/>
          <w:szCs w:val="24"/>
        </w:rPr>
        <w:t xml:space="preserve"> </w:t>
      </w:r>
      <w:r w:rsidRPr="0088753E">
        <w:rPr>
          <w:rFonts w:eastAsia="Times New Roman"/>
          <w:kern w:val="28"/>
          <w:szCs w:val="24"/>
        </w:rPr>
        <w:t xml:space="preserve">При отборе задвижки для испытаний оформляется </w:t>
      </w:r>
      <w:r>
        <w:rPr>
          <w:rFonts w:eastAsia="Times New Roman"/>
          <w:kern w:val="28"/>
          <w:szCs w:val="24"/>
        </w:rPr>
        <w:t>«</w:t>
      </w:r>
      <w:r w:rsidRPr="0088753E">
        <w:rPr>
          <w:rFonts w:eastAsia="Times New Roman"/>
          <w:kern w:val="28"/>
          <w:szCs w:val="24"/>
        </w:rPr>
        <w:t>Акт отбора изделия и образцов на испытания»</w:t>
      </w:r>
      <w:r w:rsidRPr="00C34E0B">
        <w:rPr>
          <w:rFonts w:eastAsia="Times New Roman"/>
          <w:kern w:val="28"/>
          <w:szCs w:val="24"/>
        </w:rPr>
        <w:t>.</w:t>
      </w:r>
      <w:r w:rsidRPr="00C34E0B">
        <w:rPr>
          <w:rFonts w:eastAsia="Times New Roman"/>
          <w:szCs w:val="24"/>
          <w:lang w:eastAsia="ru-RU"/>
        </w:rPr>
        <w:t xml:space="preserve"> </w:t>
      </w:r>
    </w:p>
    <w:p w:rsidR="00360EDE" w:rsidRPr="00956703" w:rsidRDefault="00360EDE" w:rsidP="00360EDE">
      <w:pPr>
        <w:widowControl w:val="0"/>
        <w:shd w:val="clear" w:color="auto" w:fill="FFFFFF"/>
        <w:rPr>
          <w:rFonts w:eastAsia="Times New Roman"/>
          <w:sz w:val="22"/>
          <w:szCs w:val="24"/>
          <w:lang w:eastAsia="ru-RU"/>
        </w:rPr>
      </w:pPr>
    </w:p>
    <w:p w:rsidR="00360EDE" w:rsidRPr="00C34E0B" w:rsidRDefault="00360EDE" w:rsidP="00360EDE">
      <w:pPr>
        <w:widowControl w:val="0"/>
        <w:shd w:val="clear" w:color="auto" w:fill="FFFFFF"/>
        <w:rPr>
          <w:rFonts w:eastAsia="Times New Roman"/>
          <w:szCs w:val="24"/>
          <w:lang w:eastAsia="ru-RU"/>
        </w:rPr>
      </w:pPr>
      <w:r w:rsidRPr="00C34E0B">
        <w:rPr>
          <w:rFonts w:eastAsia="Times New Roman"/>
          <w:szCs w:val="24"/>
          <w:lang w:eastAsia="ru-RU"/>
        </w:rPr>
        <w:t>Образцы для испытаний/анализов отбираются от основных корпусных сборочных единиц и деталей в зависимости от метода формирования заготовок и проведение испытания/анализа в соответствиями с требованиями:</w:t>
      </w:r>
    </w:p>
    <w:p w:rsidR="00360EDE" w:rsidRPr="00C34E0B" w:rsidRDefault="00CE6DDC" w:rsidP="00360EDE">
      <w:pPr>
        <w:widowControl w:val="0"/>
        <w:numPr>
          <w:ilvl w:val="0"/>
          <w:numId w:val="22"/>
        </w:numPr>
        <w:shd w:val="clear" w:color="auto" w:fill="FFFFFF"/>
        <w:spacing w:before="120"/>
        <w:ind w:left="606" w:hanging="425"/>
        <w:rPr>
          <w:rFonts w:eastAsia="Times New Roman"/>
          <w:szCs w:val="24"/>
          <w:lang w:eastAsia="ru-RU"/>
        </w:rPr>
      </w:pPr>
      <w:hyperlink r:id="rId79" w:tooltip="СТ ЦКБА 010-2004 Арматура трубопроводная. Поковки, штамповки и заготовки из проката. Технические требования" w:history="1">
        <w:r w:rsidR="00360EDE" w:rsidRPr="00C34E0B">
          <w:rPr>
            <w:rFonts w:eastAsia="Times New Roman"/>
            <w:szCs w:val="24"/>
            <w:lang w:eastAsia="ru-RU"/>
          </w:rPr>
          <w:t>СТ ЦКБА 010</w:t>
        </w:r>
      </w:hyperlink>
      <w:r w:rsidR="00360EDE" w:rsidRPr="00C34E0B">
        <w:rPr>
          <w:rFonts w:eastAsia="Times New Roman"/>
          <w:szCs w:val="24"/>
          <w:lang w:eastAsia="ru-RU"/>
        </w:rPr>
        <w:t xml:space="preserve"> (поковки, штамповки и заготовки из проката);</w:t>
      </w:r>
    </w:p>
    <w:p w:rsidR="00360EDE" w:rsidRPr="00C34E0B" w:rsidRDefault="00360EDE" w:rsidP="00360EDE">
      <w:pPr>
        <w:widowControl w:val="0"/>
        <w:numPr>
          <w:ilvl w:val="0"/>
          <w:numId w:val="22"/>
        </w:numPr>
        <w:shd w:val="clear" w:color="auto" w:fill="FFFFFF"/>
        <w:spacing w:before="120"/>
        <w:ind w:left="606" w:hanging="425"/>
        <w:rPr>
          <w:rFonts w:eastAsia="Times New Roman"/>
          <w:szCs w:val="24"/>
          <w:lang w:eastAsia="ru-RU"/>
        </w:rPr>
      </w:pPr>
      <w:r w:rsidRPr="00C34E0B">
        <w:rPr>
          <w:rFonts w:eastAsia="Times New Roman"/>
          <w:szCs w:val="24"/>
          <w:lang w:eastAsia="ru-RU"/>
        </w:rPr>
        <w:t xml:space="preserve">СТ ЦКБА 014 (отливки стальные); </w:t>
      </w:r>
    </w:p>
    <w:p w:rsidR="00360EDE" w:rsidRPr="00C34E0B" w:rsidRDefault="00CE6DDC" w:rsidP="00360EDE">
      <w:pPr>
        <w:widowControl w:val="0"/>
        <w:numPr>
          <w:ilvl w:val="0"/>
          <w:numId w:val="22"/>
        </w:numPr>
        <w:shd w:val="clear" w:color="auto" w:fill="FFFFFF"/>
        <w:spacing w:before="120"/>
        <w:ind w:left="606" w:hanging="425"/>
        <w:rPr>
          <w:rFonts w:eastAsia="Times New Roman"/>
          <w:szCs w:val="24"/>
          <w:lang w:eastAsia="ru-RU"/>
        </w:rPr>
      </w:pPr>
      <w:hyperlink r:id="rId80" w:tooltip="СТ ЦКБА 012-2005 Арматура трубопроводная. Шпильки, болты, гайки и шайбы для трубопроводной арматуры. Технические требования" w:history="1">
        <w:r w:rsidR="00360EDE" w:rsidRPr="00C34E0B">
          <w:rPr>
            <w:rFonts w:eastAsia="Times New Roman"/>
            <w:szCs w:val="24"/>
            <w:lang w:eastAsia="ru-RU"/>
          </w:rPr>
          <w:t>СТ ЦКБА 012</w:t>
        </w:r>
      </w:hyperlink>
      <w:r w:rsidR="00360EDE" w:rsidRPr="00C34E0B">
        <w:rPr>
          <w:rFonts w:eastAsia="Times New Roman"/>
          <w:szCs w:val="24"/>
          <w:lang w:eastAsia="ru-RU"/>
        </w:rPr>
        <w:t xml:space="preserve"> (для крепежных деталей);</w:t>
      </w:r>
    </w:p>
    <w:p w:rsidR="00360EDE" w:rsidRPr="00C34E0B" w:rsidRDefault="00360EDE" w:rsidP="00360EDE">
      <w:pPr>
        <w:widowControl w:val="0"/>
        <w:numPr>
          <w:ilvl w:val="0"/>
          <w:numId w:val="22"/>
        </w:numPr>
        <w:shd w:val="clear" w:color="auto" w:fill="FFFFFF"/>
        <w:spacing w:before="120"/>
        <w:ind w:left="606" w:hanging="425"/>
        <w:rPr>
          <w:rFonts w:eastAsia="Times New Roman"/>
          <w:szCs w:val="24"/>
          <w:lang w:eastAsia="ru-RU"/>
        </w:rPr>
      </w:pPr>
      <w:r w:rsidRPr="00C34E0B">
        <w:rPr>
          <w:rFonts w:eastAsia="Times New Roman"/>
          <w:szCs w:val="24"/>
          <w:lang w:eastAsia="ru-RU"/>
        </w:rPr>
        <w:t xml:space="preserve">СТ ЦКБА 052, </w:t>
      </w:r>
      <w:hyperlink r:id="rId81" w:tooltip="СТ ЦКБА 025-2006 Арматура трубопроводная. Сварка и контроль качества сварных соединений. Технические требования" w:history="1">
        <w:r w:rsidRPr="00C34E0B">
          <w:rPr>
            <w:rFonts w:eastAsia="Times New Roman"/>
            <w:szCs w:val="24"/>
            <w:lang w:eastAsia="ru-RU"/>
          </w:rPr>
          <w:t>СТ ЦКБА 025</w:t>
        </w:r>
      </w:hyperlink>
      <w:r w:rsidRPr="00C34E0B">
        <w:rPr>
          <w:rFonts w:eastAsia="Times New Roman"/>
          <w:szCs w:val="24"/>
          <w:lang w:eastAsia="ru-RU"/>
        </w:rPr>
        <w:t xml:space="preserve">, </w:t>
      </w:r>
      <w:hyperlink r:id="rId82" w:tooltip="Порядок применения сварочных технологий при изготовлении, монтаже, ремонте и реконструкции технических устройств для опасных производственных объектов" w:history="1">
        <w:r w:rsidRPr="00C34E0B">
          <w:rPr>
            <w:rFonts w:eastAsia="Times New Roman"/>
            <w:szCs w:val="24"/>
            <w:lang w:eastAsia="ru-RU"/>
          </w:rPr>
          <w:t>РД 03-615</w:t>
        </w:r>
      </w:hyperlink>
      <w:r w:rsidRPr="00C34E0B">
        <w:rPr>
          <w:rFonts w:eastAsia="Times New Roman"/>
          <w:szCs w:val="24"/>
          <w:lang w:eastAsia="ru-RU"/>
        </w:rPr>
        <w:t xml:space="preserve"> (для сварных соединений и металла шва);</w:t>
      </w:r>
    </w:p>
    <w:p w:rsidR="00360EDE" w:rsidRPr="00C34E0B" w:rsidRDefault="00CE6DDC" w:rsidP="00360EDE">
      <w:pPr>
        <w:widowControl w:val="0"/>
        <w:numPr>
          <w:ilvl w:val="0"/>
          <w:numId w:val="22"/>
        </w:numPr>
        <w:shd w:val="clear" w:color="auto" w:fill="FFFFFF"/>
        <w:spacing w:before="120"/>
        <w:ind w:left="606" w:hanging="425"/>
        <w:rPr>
          <w:rFonts w:eastAsia="Times New Roman"/>
          <w:szCs w:val="24"/>
          <w:lang w:eastAsia="ru-RU"/>
        </w:rPr>
      </w:pPr>
      <w:hyperlink r:id="rId83" w:tooltip="СТ ЦКБА 053-2008 Арматура трубопроводная. Наплавка и контроль качества наплавленных поверхностей. Технические требования" w:history="1">
        <w:r w:rsidR="00360EDE" w:rsidRPr="00C34E0B">
          <w:rPr>
            <w:rFonts w:eastAsia="Times New Roman"/>
            <w:szCs w:val="24"/>
            <w:lang w:eastAsia="ru-RU"/>
          </w:rPr>
          <w:t>СТ ЦКБА 053</w:t>
        </w:r>
      </w:hyperlink>
      <w:r w:rsidR="00360EDE" w:rsidRPr="00C34E0B">
        <w:rPr>
          <w:rFonts w:eastAsia="Times New Roman"/>
          <w:szCs w:val="24"/>
          <w:lang w:eastAsia="ru-RU"/>
        </w:rPr>
        <w:t xml:space="preserve"> (для образцов-свидетелей, наплавленных твердыми износостойкими материалами);</w:t>
      </w:r>
    </w:p>
    <w:p w:rsidR="00360EDE" w:rsidRPr="00C34E0B" w:rsidRDefault="00360EDE" w:rsidP="00360EDE">
      <w:pPr>
        <w:widowControl w:val="0"/>
        <w:numPr>
          <w:ilvl w:val="0"/>
          <w:numId w:val="22"/>
        </w:numPr>
        <w:shd w:val="clear" w:color="auto" w:fill="FFFFFF"/>
        <w:spacing w:before="120"/>
        <w:ind w:left="606" w:hanging="425"/>
        <w:rPr>
          <w:rFonts w:eastAsia="Times New Roman"/>
          <w:szCs w:val="24"/>
          <w:lang w:eastAsia="ru-RU"/>
        </w:rPr>
      </w:pPr>
      <w:r>
        <w:rPr>
          <w:rFonts w:eastAsia="Times New Roman"/>
          <w:szCs w:val="24"/>
          <w:lang w:eastAsia="ru-RU"/>
        </w:rPr>
        <w:t>КД</w:t>
      </w:r>
      <w:r w:rsidRPr="00C34E0B">
        <w:rPr>
          <w:rFonts w:eastAsia="Times New Roman"/>
          <w:szCs w:val="24"/>
          <w:lang w:eastAsia="ru-RU"/>
        </w:rPr>
        <w:t xml:space="preserve"> завода-изготовителя</w:t>
      </w:r>
      <w:r>
        <w:rPr>
          <w:rFonts w:eastAsia="Times New Roman"/>
          <w:szCs w:val="24"/>
          <w:lang w:eastAsia="ru-RU"/>
        </w:rPr>
        <w:t xml:space="preserve"> задвижек</w:t>
      </w:r>
      <w:r w:rsidRPr="00C34E0B">
        <w:rPr>
          <w:rFonts w:eastAsia="Times New Roman"/>
          <w:szCs w:val="24"/>
          <w:lang w:eastAsia="ru-RU"/>
        </w:rPr>
        <w:t>.</w:t>
      </w:r>
    </w:p>
    <w:p w:rsidR="00360EDE" w:rsidRPr="00956703" w:rsidRDefault="00360EDE" w:rsidP="00360EDE">
      <w:pPr>
        <w:widowControl w:val="0"/>
        <w:rPr>
          <w:rFonts w:eastAsia="Times New Roman"/>
          <w:kern w:val="28"/>
          <w:sz w:val="22"/>
          <w:szCs w:val="24"/>
        </w:rPr>
      </w:pPr>
    </w:p>
    <w:p w:rsidR="00360EDE" w:rsidRPr="00C34E0B" w:rsidRDefault="00360EDE" w:rsidP="00360EDE">
      <w:pPr>
        <w:widowControl w:val="0"/>
        <w:rPr>
          <w:rFonts w:eastAsia="Times New Roman"/>
          <w:kern w:val="28"/>
          <w:szCs w:val="24"/>
        </w:rPr>
      </w:pPr>
      <w:r w:rsidRPr="00C34E0B">
        <w:rPr>
          <w:rFonts w:eastAsia="Times New Roman"/>
          <w:kern w:val="28"/>
          <w:szCs w:val="24"/>
        </w:rPr>
        <w:t>Изделие должно быть отобрано после проведения приемо-сдаточных испытаний</w:t>
      </w:r>
      <w:r>
        <w:rPr>
          <w:rFonts w:eastAsia="Times New Roman"/>
          <w:kern w:val="28"/>
          <w:szCs w:val="24"/>
        </w:rPr>
        <w:t xml:space="preserve"> </w:t>
      </w:r>
      <w:r w:rsidRPr="00C34E0B">
        <w:rPr>
          <w:rFonts w:eastAsia="Times New Roman"/>
          <w:kern w:val="28"/>
          <w:szCs w:val="24"/>
        </w:rPr>
        <w:t>и иметь</w:t>
      </w:r>
      <w:r>
        <w:rPr>
          <w:rFonts w:eastAsia="Times New Roman"/>
          <w:kern w:val="28"/>
          <w:szCs w:val="24"/>
        </w:rPr>
        <w:t xml:space="preserve"> </w:t>
      </w:r>
      <w:r w:rsidRPr="00C34E0B">
        <w:rPr>
          <w:rFonts w:eastAsia="Times New Roman"/>
          <w:kern w:val="28"/>
          <w:szCs w:val="24"/>
        </w:rPr>
        <w:t xml:space="preserve">однозначно читаемую маркировку серийного номера, различимую визуально. </w:t>
      </w:r>
    </w:p>
    <w:p w:rsidR="00360EDE" w:rsidRPr="00956703" w:rsidRDefault="00360EDE" w:rsidP="00360EDE">
      <w:pPr>
        <w:widowControl w:val="0"/>
        <w:ind w:hanging="720"/>
        <w:rPr>
          <w:rFonts w:eastAsia="Times New Roman"/>
          <w:kern w:val="28"/>
          <w:sz w:val="22"/>
          <w:szCs w:val="24"/>
        </w:rPr>
      </w:pPr>
    </w:p>
    <w:p w:rsidR="00360EDE" w:rsidRPr="00C34E0B" w:rsidRDefault="00360EDE" w:rsidP="00360EDE">
      <w:pPr>
        <w:widowControl w:val="0"/>
        <w:rPr>
          <w:rFonts w:eastAsia="Times New Roman"/>
          <w:kern w:val="28"/>
          <w:szCs w:val="24"/>
        </w:rPr>
      </w:pPr>
      <w:r w:rsidRPr="00C34E0B">
        <w:rPr>
          <w:rFonts w:eastAsia="Times New Roman"/>
          <w:kern w:val="28"/>
          <w:szCs w:val="24"/>
        </w:rPr>
        <w:t xml:space="preserve">При отборе изделия, завод-изготовитель </w:t>
      </w:r>
      <w:r>
        <w:rPr>
          <w:rFonts w:eastAsia="Times New Roman"/>
          <w:kern w:val="28"/>
          <w:szCs w:val="24"/>
        </w:rPr>
        <w:t xml:space="preserve">задвижек </w:t>
      </w:r>
      <w:r w:rsidRPr="00C34E0B">
        <w:rPr>
          <w:rFonts w:eastAsia="Times New Roman"/>
          <w:kern w:val="28"/>
          <w:szCs w:val="24"/>
        </w:rPr>
        <w:t>обязан предоставить заверенные копии следующих документов</w:t>
      </w:r>
      <w:r>
        <w:rPr>
          <w:rFonts w:eastAsia="Times New Roman"/>
          <w:kern w:val="28"/>
          <w:szCs w:val="24"/>
        </w:rPr>
        <w:t xml:space="preserve"> </w:t>
      </w:r>
      <w:r w:rsidRPr="00C34E0B">
        <w:rPr>
          <w:rFonts w:eastAsia="Times New Roman"/>
          <w:kern w:val="28"/>
          <w:szCs w:val="24"/>
        </w:rPr>
        <w:t>(на русском языке):</w:t>
      </w:r>
    </w:p>
    <w:p w:rsidR="00360EDE" w:rsidRPr="00C34E0B" w:rsidRDefault="00360EDE" w:rsidP="00360EDE">
      <w:pPr>
        <w:widowControl w:val="0"/>
        <w:numPr>
          <w:ilvl w:val="0"/>
          <w:numId w:val="23"/>
        </w:numPr>
        <w:tabs>
          <w:tab w:val="left" w:pos="709"/>
        </w:tabs>
        <w:spacing w:before="120"/>
        <w:ind w:left="606" w:hanging="425"/>
        <w:rPr>
          <w:rFonts w:eastAsia="Times New Roman"/>
          <w:color w:val="000000"/>
          <w:kern w:val="28"/>
          <w:szCs w:val="24"/>
        </w:rPr>
      </w:pPr>
      <w:r w:rsidRPr="00C34E0B">
        <w:rPr>
          <w:rFonts w:eastAsia="Times New Roman"/>
          <w:color w:val="000000"/>
          <w:kern w:val="28"/>
          <w:szCs w:val="24"/>
        </w:rPr>
        <w:t>Паспорт, оформленный согласно требовани</w:t>
      </w:r>
      <w:r>
        <w:rPr>
          <w:rFonts w:eastAsia="Times New Roman"/>
          <w:color w:val="000000"/>
          <w:kern w:val="28"/>
          <w:szCs w:val="24"/>
        </w:rPr>
        <w:t>ям</w:t>
      </w:r>
      <w:r w:rsidRPr="00C34E0B">
        <w:rPr>
          <w:rFonts w:eastAsia="Times New Roman"/>
          <w:color w:val="000000"/>
          <w:kern w:val="28"/>
          <w:szCs w:val="24"/>
        </w:rPr>
        <w:t xml:space="preserve"> на изделие.</w:t>
      </w:r>
    </w:p>
    <w:p w:rsidR="00360EDE" w:rsidRPr="00C34E0B" w:rsidRDefault="00360EDE" w:rsidP="00360EDE">
      <w:pPr>
        <w:widowControl w:val="0"/>
        <w:numPr>
          <w:ilvl w:val="0"/>
          <w:numId w:val="23"/>
        </w:numPr>
        <w:tabs>
          <w:tab w:val="left" w:pos="709"/>
        </w:tabs>
        <w:spacing w:before="120"/>
        <w:ind w:left="606" w:hanging="425"/>
        <w:rPr>
          <w:rFonts w:eastAsia="Times New Roman"/>
          <w:color w:val="000000"/>
          <w:kern w:val="28"/>
          <w:szCs w:val="24"/>
        </w:rPr>
      </w:pPr>
      <w:r w:rsidRPr="00C34E0B">
        <w:rPr>
          <w:rFonts w:eastAsia="Times New Roman"/>
          <w:color w:val="000000"/>
          <w:kern w:val="28"/>
          <w:szCs w:val="24"/>
        </w:rPr>
        <w:t xml:space="preserve">Сборочный чертеж изделия со спецификацией, выполненный в соответствии с нормами </w:t>
      </w:r>
      <w:r>
        <w:rPr>
          <w:rFonts w:eastAsia="Times New Roman"/>
          <w:color w:val="000000"/>
          <w:kern w:val="28"/>
          <w:szCs w:val="24"/>
        </w:rPr>
        <w:t>единой системы конструкторской документации.</w:t>
      </w:r>
    </w:p>
    <w:p w:rsidR="00360EDE" w:rsidRPr="00C34E0B" w:rsidRDefault="00360EDE" w:rsidP="00360EDE">
      <w:pPr>
        <w:widowControl w:val="0"/>
        <w:numPr>
          <w:ilvl w:val="0"/>
          <w:numId w:val="23"/>
        </w:numPr>
        <w:tabs>
          <w:tab w:val="left" w:pos="709"/>
        </w:tabs>
        <w:spacing w:before="120"/>
        <w:ind w:left="606" w:hanging="425"/>
        <w:rPr>
          <w:rFonts w:eastAsia="Times New Roman"/>
          <w:kern w:val="28"/>
          <w:szCs w:val="24"/>
        </w:rPr>
      </w:pPr>
      <w:r>
        <w:rPr>
          <w:rFonts w:eastAsia="Times New Roman"/>
          <w:color w:val="000000"/>
          <w:kern w:val="28"/>
          <w:szCs w:val="24"/>
        </w:rPr>
        <w:t>КД</w:t>
      </w:r>
      <w:r w:rsidRPr="00C34E0B">
        <w:rPr>
          <w:rFonts w:eastAsia="Times New Roman"/>
          <w:color w:val="000000"/>
          <w:kern w:val="28"/>
          <w:szCs w:val="24"/>
        </w:rPr>
        <w:t xml:space="preserve"> и (или)</w:t>
      </w:r>
      <w:r w:rsidRPr="00C34E0B">
        <w:rPr>
          <w:rFonts w:eastAsia="Times New Roman"/>
          <w:kern w:val="28"/>
          <w:szCs w:val="24"/>
        </w:rPr>
        <w:t xml:space="preserve"> стандарт, устанавливающий требования к изделию.</w:t>
      </w:r>
    </w:p>
    <w:p w:rsidR="00360EDE" w:rsidRPr="00C34E0B" w:rsidRDefault="00360EDE" w:rsidP="00360EDE">
      <w:pPr>
        <w:widowControl w:val="0"/>
        <w:numPr>
          <w:ilvl w:val="0"/>
          <w:numId w:val="23"/>
        </w:numPr>
        <w:tabs>
          <w:tab w:val="left" w:pos="709"/>
        </w:tabs>
        <w:spacing w:before="120"/>
        <w:ind w:left="606" w:hanging="425"/>
        <w:rPr>
          <w:rFonts w:eastAsia="Times New Roman"/>
          <w:kern w:val="28"/>
          <w:szCs w:val="24"/>
        </w:rPr>
      </w:pPr>
      <w:r w:rsidRPr="00C34E0B">
        <w:rPr>
          <w:rFonts w:eastAsia="Times New Roman"/>
          <w:kern w:val="28"/>
          <w:szCs w:val="24"/>
        </w:rPr>
        <w:t>Выписка из «Журнала плавок».</w:t>
      </w:r>
    </w:p>
    <w:p w:rsidR="00360EDE" w:rsidRPr="00C34E0B" w:rsidRDefault="00360EDE" w:rsidP="00360EDE">
      <w:pPr>
        <w:widowControl w:val="0"/>
        <w:numPr>
          <w:ilvl w:val="0"/>
          <w:numId w:val="23"/>
        </w:numPr>
        <w:tabs>
          <w:tab w:val="left" w:pos="709"/>
        </w:tabs>
        <w:spacing w:before="120"/>
        <w:ind w:left="606" w:hanging="425"/>
        <w:rPr>
          <w:rFonts w:eastAsia="Times New Roman"/>
          <w:kern w:val="28"/>
          <w:szCs w:val="24"/>
        </w:rPr>
      </w:pPr>
      <w:r w:rsidRPr="00C34E0B">
        <w:rPr>
          <w:rFonts w:eastAsia="Times New Roman"/>
          <w:kern w:val="28"/>
          <w:szCs w:val="24"/>
        </w:rPr>
        <w:t>Протокол анализа химического состава проб плавки.</w:t>
      </w:r>
    </w:p>
    <w:p w:rsidR="00360EDE" w:rsidRPr="00C34E0B" w:rsidRDefault="00360EDE" w:rsidP="00360EDE">
      <w:pPr>
        <w:widowControl w:val="0"/>
        <w:numPr>
          <w:ilvl w:val="0"/>
          <w:numId w:val="23"/>
        </w:numPr>
        <w:tabs>
          <w:tab w:val="left" w:pos="709"/>
        </w:tabs>
        <w:spacing w:before="120"/>
        <w:ind w:left="606" w:hanging="425"/>
        <w:rPr>
          <w:rFonts w:eastAsia="Times New Roman"/>
          <w:kern w:val="28"/>
          <w:szCs w:val="24"/>
        </w:rPr>
      </w:pPr>
      <w:r w:rsidRPr="00C34E0B">
        <w:rPr>
          <w:rFonts w:eastAsia="Times New Roman"/>
          <w:kern w:val="28"/>
          <w:szCs w:val="24"/>
        </w:rPr>
        <w:t>Термограмма термообработки заготовок основных деталей.</w:t>
      </w:r>
    </w:p>
    <w:p w:rsidR="00360EDE" w:rsidRPr="00C34E0B" w:rsidRDefault="00360EDE" w:rsidP="00360EDE">
      <w:pPr>
        <w:widowControl w:val="0"/>
        <w:numPr>
          <w:ilvl w:val="0"/>
          <w:numId w:val="23"/>
        </w:numPr>
        <w:tabs>
          <w:tab w:val="left" w:pos="709"/>
        </w:tabs>
        <w:spacing w:before="120"/>
        <w:ind w:left="606" w:hanging="425"/>
        <w:rPr>
          <w:rFonts w:eastAsia="Times New Roman"/>
          <w:kern w:val="28"/>
          <w:szCs w:val="24"/>
        </w:rPr>
      </w:pPr>
      <w:r w:rsidRPr="00C34E0B">
        <w:rPr>
          <w:rFonts w:eastAsia="Times New Roman"/>
          <w:kern w:val="28"/>
          <w:szCs w:val="24"/>
        </w:rPr>
        <w:t>Заключения неразрушающего контроля деталей, проведенного в процессе производства изделия</w:t>
      </w:r>
      <w:r>
        <w:rPr>
          <w:rFonts w:eastAsia="Times New Roman"/>
          <w:kern w:val="28"/>
          <w:szCs w:val="24"/>
        </w:rPr>
        <w:t xml:space="preserve"> </w:t>
      </w:r>
      <w:r w:rsidRPr="00C34E0B">
        <w:rPr>
          <w:rFonts w:eastAsia="Times New Roman"/>
          <w:kern w:val="28"/>
          <w:szCs w:val="24"/>
        </w:rPr>
        <w:t>(ВИК, ПВК, УЗК, РК).</w:t>
      </w:r>
    </w:p>
    <w:p w:rsidR="00360EDE" w:rsidRPr="00C34E0B" w:rsidRDefault="00360EDE" w:rsidP="00360EDE">
      <w:pPr>
        <w:widowControl w:val="0"/>
        <w:numPr>
          <w:ilvl w:val="0"/>
          <w:numId w:val="23"/>
        </w:numPr>
        <w:tabs>
          <w:tab w:val="left" w:pos="709"/>
        </w:tabs>
        <w:spacing w:before="120"/>
        <w:ind w:left="606" w:hanging="425"/>
        <w:rPr>
          <w:rFonts w:eastAsia="Times New Roman"/>
          <w:kern w:val="28"/>
          <w:szCs w:val="24"/>
        </w:rPr>
      </w:pPr>
      <w:r w:rsidRPr="00C34E0B">
        <w:rPr>
          <w:rFonts w:eastAsia="Times New Roman"/>
          <w:kern w:val="28"/>
          <w:szCs w:val="24"/>
        </w:rPr>
        <w:t xml:space="preserve">Акт пневмогидравлических испытаний изделия. </w:t>
      </w:r>
    </w:p>
    <w:p w:rsidR="00360EDE" w:rsidRPr="00C34E0B" w:rsidRDefault="00360EDE" w:rsidP="00360EDE">
      <w:pPr>
        <w:widowControl w:val="0"/>
        <w:numPr>
          <w:ilvl w:val="0"/>
          <w:numId w:val="23"/>
        </w:numPr>
        <w:tabs>
          <w:tab w:val="left" w:pos="709"/>
        </w:tabs>
        <w:spacing w:before="120"/>
        <w:ind w:left="606" w:hanging="425"/>
        <w:rPr>
          <w:rFonts w:eastAsia="Times New Roman"/>
          <w:kern w:val="28"/>
          <w:szCs w:val="24"/>
        </w:rPr>
      </w:pPr>
      <w:r w:rsidRPr="00C34E0B">
        <w:rPr>
          <w:rFonts w:eastAsia="Times New Roman"/>
          <w:kern w:val="28"/>
          <w:szCs w:val="24"/>
        </w:rPr>
        <w:t>Сертификаты с обязательным указанием марки материала, подтверждающие качество комплектующих и полуфабрикатов, использованных при производстве задвижки.</w:t>
      </w:r>
    </w:p>
    <w:p w:rsidR="00360EDE" w:rsidRPr="00956703" w:rsidRDefault="00360EDE" w:rsidP="00360EDE">
      <w:pPr>
        <w:widowControl w:val="0"/>
        <w:rPr>
          <w:rFonts w:eastAsia="Times New Roman"/>
          <w:kern w:val="28"/>
          <w:sz w:val="22"/>
          <w:szCs w:val="24"/>
        </w:rPr>
      </w:pPr>
    </w:p>
    <w:p w:rsidR="00360EDE" w:rsidRDefault="00360EDE" w:rsidP="00360EDE">
      <w:pPr>
        <w:widowControl w:val="0"/>
        <w:rPr>
          <w:rFonts w:eastAsia="Times New Roman"/>
          <w:kern w:val="28"/>
          <w:szCs w:val="24"/>
        </w:rPr>
      </w:pPr>
      <w:r w:rsidRPr="00C34E0B">
        <w:rPr>
          <w:rFonts w:eastAsia="Times New Roman"/>
          <w:kern w:val="28"/>
          <w:szCs w:val="24"/>
        </w:rPr>
        <w:t>При отборе задвижки для испытаний оформляется «Акт отбора изделия и образцов на испытания».</w:t>
      </w:r>
    </w:p>
    <w:p w:rsidR="00360EDE" w:rsidRPr="00956703" w:rsidRDefault="00360EDE" w:rsidP="00360EDE">
      <w:pPr>
        <w:widowControl w:val="0"/>
        <w:rPr>
          <w:rFonts w:eastAsia="Times New Roman"/>
          <w:kern w:val="28"/>
          <w:sz w:val="22"/>
          <w:szCs w:val="24"/>
        </w:rPr>
      </w:pPr>
    </w:p>
    <w:p w:rsidR="00360EDE" w:rsidRPr="00C34E0B" w:rsidRDefault="00360EDE" w:rsidP="00360EDE">
      <w:pPr>
        <w:widowControl w:val="0"/>
        <w:tabs>
          <w:tab w:val="left" w:pos="1222"/>
        </w:tabs>
        <w:rPr>
          <w:rFonts w:eastAsia="Times New Roman"/>
          <w:kern w:val="28"/>
          <w:szCs w:val="24"/>
        </w:rPr>
      </w:pPr>
      <w:r w:rsidRPr="00C34E0B">
        <w:rPr>
          <w:rFonts w:eastAsia="Times New Roman"/>
          <w:kern w:val="28"/>
          <w:szCs w:val="24"/>
        </w:rPr>
        <w:t>«Акт отбора изделия и образцов на испытания» должен содержать следующие сведения:</w:t>
      </w:r>
    </w:p>
    <w:p w:rsidR="00360EDE" w:rsidRPr="00C34E0B" w:rsidRDefault="00360EDE" w:rsidP="00360EDE">
      <w:pPr>
        <w:widowControl w:val="0"/>
        <w:numPr>
          <w:ilvl w:val="0"/>
          <w:numId w:val="23"/>
        </w:numPr>
        <w:tabs>
          <w:tab w:val="left" w:pos="709"/>
        </w:tabs>
        <w:spacing w:before="120"/>
        <w:ind w:left="606" w:hanging="425"/>
        <w:rPr>
          <w:rFonts w:eastAsia="Times New Roman"/>
          <w:kern w:val="28"/>
          <w:szCs w:val="24"/>
        </w:rPr>
      </w:pPr>
      <w:r w:rsidRPr="00C34E0B">
        <w:rPr>
          <w:rFonts w:eastAsia="Times New Roman"/>
          <w:kern w:val="28"/>
          <w:szCs w:val="24"/>
        </w:rPr>
        <w:t>Наименование, типоразмер и требования на изделие.</w:t>
      </w:r>
    </w:p>
    <w:p w:rsidR="00360EDE" w:rsidRPr="00C34E0B" w:rsidRDefault="00360EDE" w:rsidP="00360EDE">
      <w:pPr>
        <w:widowControl w:val="0"/>
        <w:numPr>
          <w:ilvl w:val="0"/>
          <w:numId w:val="23"/>
        </w:numPr>
        <w:tabs>
          <w:tab w:val="left" w:pos="709"/>
        </w:tabs>
        <w:spacing w:before="120"/>
        <w:ind w:left="606" w:hanging="425"/>
        <w:rPr>
          <w:rFonts w:eastAsia="Times New Roman"/>
          <w:kern w:val="28"/>
          <w:szCs w:val="24"/>
        </w:rPr>
      </w:pPr>
      <w:r w:rsidRPr="00C34E0B">
        <w:rPr>
          <w:rFonts w:eastAsia="Times New Roman"/>
          <w:kern w:val="28"/>
          <w:szCs w:val="24"/>
        </w:rPr>
        <w:lastRenderedPageBreak/>
        <w:t>Серийный номер изделия.</w:t>
      </w:r>
    </w:p>
    <w:p w:rsidR="00360EDE" w:rsidRPr="00C34E0B" w:rsidRDefault="00360EDE" w:rsidP="00360EDE">
      <w:pPr>
        <w:widowControl w:val="0"/>
        <w:numPr>
          <w:ilvl w:val="0"/>
          <w:numId w:val="23"/>
        </w:numPr>
        <w:tabs>
          <w:tab w:val="left" w:pos="709"/>
        </w:tabs>
        <w:spacing w:before="120"/>
        <w:ind w:left="606" w:hanging="425"/>
        <w:rPr>
          <w:rFonts w:eastAsia="Times New Roman"/>
          <w:kern w:val="28"/>
          <w:szCs w:val="24"/>
        </w:rPr>
      </w:pPr>
      <w:r w:rsidRPr="00C34E0B">
        <w:rPr>
          <w:rFonts w:eastAsia="Times New Roman"/>
          <w:kern w:val="28"/>
          <w:szCs w:val="24"/>
        </w:rPr>
        <w:t>Сведения о номерах плавок, от которых были отобраны образцы на испытания.</w:t>
      </w:r>
    </w:p>
    <w:p w:rsidR="00360EDE" w:rsidRPr="00C34E0B" w:rsidRDefault="00360EDE" w:rsidP="00360EDE">
      <w:pPr>
        <w:widowControl w:val="0"/>
        <w:numPr>
          <w:ilvl w:val="0"/>
          <w:numId w:val="23"/>
        </w:numPr>
        <w:tabs>
          <w:tab w:val="left" w:pos="709"/>
        </w:tabs>
        <w:spacing w:before="120"/>
        <w:ind w:left="606" w:hanging="425"/>
        <w:rPr>
          <w:rFonts w:eastAsia="Times New Roman"/>
          <w:kern w:val="28"/>
          <w:szCs w:val="24"/>
        </w:rPr>
      </w:pPr>
      <w:r w:rsidRPr="00C34E0B">
        <w:rPr>
          <w:rFonts w:eastAsia="Times New Roman"/>
          <w:kern w:val="28"/>
          <w:szCs w:val="24"/>
        </w:rPr>
        <w:t>Название предприятия-производителя изделия.</w:t>
      </w:r>
    </w:p>
    <w:p w:rsidR="00360EDE" w:rsidRPr="00C34E0B" w:rsidRDefault="00360EDE" w:rsidP="00360EDE">
      <w:pPr>
        <w:widowControl w:val="0"/>
        <w:numPr>
          <w:ilvl w:val="0"/>
          <w:numId w:val="23"/>
        </w:numPr>
        <w:tabs>
          <w:tab w:val="left" w:pos="709"/>
        </w:tabs>
        <w:spacing w:before="120"/>
        <w:ind w:left="606" w:hanging="425"/>
        <w:rPr>
          <w:rFonts w:eastAsia="Times New Roman"/>
          <w:kern w:val="28"/>
          <w:szCs w:val="24"/>
        </w:rPr>
      </w:pPr>
      <w:r w:rsidRPr="00C34E0B">
        <w:rPr>
          <w:rFonts w:eastAsia="Times New Roman"/>
          <w:kern w:val="28"/>
          <w:szCs w:val="24"/>
        </w:rPr>
        <w:t>Место и дату отбора изделия.</w:t>
      </w:r>
    </w:p>
    <w:p w:rsidR="00360EDE" w:rsidRPr="00C34E0B" w:rsidRDefault="00360EDE" w:rsidP="00360EDE">
      <w:pPr>
        <w:widowControl w:val="0"/>
        <w:numPr>
          <w:ilvl w:val="0"/>
          <w:numId w:val="23"/>
        </w:numPr>
        <w:tabs>
          <w:tab w:val="left" w:pos="709"/>
        </w:tabs>
        <w:spacing w:before="120"/>
        <w:ind w:left="606" w:hanging="425"/>
        <w:rPr>
          <w:rFonts w:eastAsia="Times New Roman"/>
          <w:kern w:val="28"/>
          <w:szCs w:val="24"/>
        </w:rPr>
      </w:pPr>
      <w:r w:rsidRPr="00C34E0B">
        <w:rPr>
          <w:rFonts w:eastAsia="Times New Roman"/>
          <w:kern w:val="28"/>
          <w:szCs w:val="24"/>
        </w:rPr>
        <w:t>Дату выпуска изделия.</w:t>
      </w:r>
    </w:p>
    <w:p w:rsidR="00360EDE" w:rsidRPr="00C34E0B" w:rsidRDefault="00360EDE" w:rsidP="00360EDE">
      <w:pPr>
        <w:widowControl w:val="0"/>
        <w:numPr>
          <w:ilvl w:val="0"/>
          <w:numId w:val="23"/>
        </w:numPr>
        <w:tabs>
          <w:tab w:val="left" w:pos="709"/>
        </w:tabs>
        <w:spacing w:before="120"/>
        <w:ind w:left="606" w:hanging="425"/>
        <w:rPr>
          <w:rFonts w:eastAsia="Times New Roman"/>
          <w:kern w:val="28"/>
          <w:szCs w:val="24"/>
        </w:rPr>
      </w:pPr>
      <w:r w:rsidRPr="00C34E0B">
        <w:rPr>
          <w:rFonts w:eastAsia="Times New Roman"/>
          <w:kern w:val="28"/>
          <w:szCs w:val="24"/>
        </w:rPr>
        <w:t>Цель отбора изделия.</w:t>
      </w:r>
    </w:p>
    <w:p w:rsidR="00360EDE" w:rsidRPr="00C34E0B" w:rsidRDefault="00360EDE" w:rsidP="00360EDE">
      <w:pPr>
        <w:widowControl w:val="0"/>
        <w:rPr>
          <w:rFonts w:eastAsia="Times New Roman"/>
          <w:kern w:val="28"/>
          <w:szCs w:val="24"/>
        </w:rPr>
      </w:pPr>
    </w:p>
    <w:p w:rsidR="00360EDE" w:rsidRPr="00C34E0B" w:rsidRDefault="00360EDE" w:rsidP="00360EDE">
      <w:pPr>
        <w:widowControl w:val="0"/>
        <w:rPr>
          <w:rFonts w:eastAsia="Times New Roman"/>
          <w:kern w:val="28"/>
          <w:szCs w:val="24"/>
        </w:rPr>
      </w:pPr>
      <w:r w:rsidRPr="00C34E0B">
        <w:rPr>
          <w:rFonts w:eastAsia="Times New Roman"/>
          <w:kern w:val="28"/>
          <w:szCs w:val="24"/>
        </w:rPr>
        <w:t xml:space="preserve">«Акт отбора изделия и образцов на испытания» подписывается представителем </w:t>
      </w:r>
      <w:r>
        <w:rPr>
          <w:rFonts w:eastAsia="Times New Roman"/>
          <w:kern w:val="28"/>
          <w:szCs w:val="24"/>
        </w:rPr>
        <w:t>завода</w:t>
      </w:r>
      <w:r w:rsidRPr="00C34E0B">
        <w:rPr>
          <w:rFonts w:eastAsia="Times New Roman"/>
          <w:kern w:val="28"/>
          <w:szCs w:val="24"/>
        </w:rPr>
        <w:t>-</w:t>
      </w:r>
      <w:r>
        <w:rPr>
          <w:rFonts w:eastAsia="Times New Roman"/>
          <w:kern w:val="28"/>
          <w:szCs w:val="24"/>
        </w:rPr>
        <w:t>изготовителя</w:t>
      </w:r>
      <w:r w:rsidRPr="00C34E0B">
        <w:rPr>
          <w:rFonts w:eastAsia="Times New Roman"/>
          <w:kern w:val="28"/>
          <w:szCs w:val="24"/>
        </w:rPr>
        <w:t xml:space="preserve"> и представителем инспекционной организации, проводящей испытания.</w:t>
      </w:r>
    </w:p>
    <w:p w:rsidR="00360EDE" w:rsidRPr="00C34E0B" w:rsidRDefault="00360EDE" w:rsidP="00360EDE">
      <w:pPr>
        <w:widowControl w:val="0"/>
        <w:ind w:left="567" w:hanging="567"/>
        <w:rPr>
          <w:rFonts w:eastAsia="Times New Roman"/>
          <w:kern w:val="28"/>
          <w:szCs w:val="24"/>
        </w:rPr>
      </w:pPr>
    </w:p>
    <w:p w:rsidR="00360EDE" w:rsidRPr="00C34E0B" w:rsidRDefault="00360EDE" w:rsidP="00360EDE">
      <w:pPr>
        <w:widowControl w:val="0"/>
        <w:rPr>
          <w:rFonts w:eastAsia="Times New Roman"/>
          <w:kern w:val="28"/>
          <w:szCs w:val="24"/>
        </w:rPr>
      </w:pPr>
      <w:r w:rsidRPr="00C34E0B">
        <w:rPr>
          <w:rFonts w:eastAsia="Times New Roman"/>
          <w:kern w:val="28"/>
          <w:szCs w:val="24"/>
        </w:rPr>
        <w:t>Образцы для проведения испытаний вырезаются из основных деталей изделия в</w:t>
      </w:r>
      <w:r>
        <w:rPr>
          <w:rFonts w:eastAsia="Times New Roman"/>
          <w:kern w:val="28"/>
          <w:szCs w:val="24"/>
        </w:rPr>
        <w:t xml:space="preserve"> соответствии со схемами отбора.</w:t>
      </w:r>
    </w:p>
    <w:p w:rsidR="00360EDE" w:rsidRPr="00C34E0B" w:rsidRDefault="00360EDE" w:rsidP="00360EDE">
      <w:pPr>
        <w:widowControl w:val="0"/>
        <w:ind w:left="567" w:hanging="567"/>
        <w:rPr>
          <w:rFonts w:eastAsia="Times New Roman"/>
          <w:kern w:val="28"/>
          <w:szCs w:val="24"/>
        </w:rPr>
      </w:pPr>
    </w:p>
    <w:p w:rsidR="00360EDE" w:rsidRPr="00C34E0B" w:rsidRDefault="00360EDE" w:rsidP="00360EDE">
      <w:pPr>
        <w:widowControl w:val="0"/>
        <w:rPr>
          <w:rFonts w:eastAsia="Times New Roman"/>
          <w:kern w:val="28"/>
          <w:szCs w:val="24"/>
        </w:rPr>
      </w:pPr>
      <w:r w:rsidRPr="00C34E0B">
        <w:rPr>
          <w:rFonts w:eastAsia="Times New Roman"/>
          <w:kern w:val="28"/>
          <w:szCs w:val="24"/>
        </w:rPr>
        <w:t xml:space="preserve">Количество образцов, вырезаемых из основных корпусных сборочных единиц для проведения испытаний, приведено в Таблице </w:t>
      </w:r>
      <w:r>
        <w:rPr>
          <w:rFonts w:eastAsia="Times New Roman"/>
          <w:kern w:val="28"/>
          <w:szCs w:val="24"/>
        </w:rPr>
        <w:t>50</w:t>
      </w:r>
      <w:r w:rsidRPr="00C34E0B">
        <w:rPr>
          <w:rFonts w:eastAsia="Times New Roman"/>
          <w:kern w:val="28"/>
          <w:szCs w:val="24"/>
        </w:rPr>
        <w:t xml:space="preserve">. При выборе вида испытаний основных корпусных сборочных единиц необходимо руководствоваться </w:t>
      </w:r>
      <w:r>
        <w:rPr>
          <w:rFonts w:eastAsia="Times New Roman"/>
          <w:kern w:val="28"/>
          <w:szCs w:val="24"/>
        </w:rPr>
        <w:t>Таблицами 48, 49</w:t>
      </w:r>
      <w:r w:rsidRPr="00C34E0B">
        <w:rPr>
          <w:rFonts w:eastAsia="Times New Roman"/>
          <w:kern w:val="28"/>
          <w:szCs w:val="24"/>
        </w:rPr>
        <w:t xml:space="preserve"> настояще</w:t>
      </w:r>
      <w:r>
        <w:rPr>
          <w:rFonts w:eastAsia="Times New Roman"/>
          <w:bCs/>
          <w:szCs w:val="24"/>
        </w:rPr>
        <w:t>го Приложения.</w:t>
      </w:r>
    </w:p>
    <w:p w:rsidR="00360EDE" w:rsidRPr="00C34E0B" w:rsidRDefault="00360EDE" w:rsidP="00360EDE">
      <w:pPr>
        <w:widowControl w:val="0"/>
        <w:rPr>
          <w:rFonts w:eastAsia="Times New Roman"/>
          <w:kern w:val="28"/>
          <w:szCs w:val="24"/>
        </w:rPr>
      </w:pPr>
    </w:p>
    <w:p w:rsidR="00360EDE" w:rsidRPr="00C34E0B" w:rsidRDefault="00360EDE" w:rsidP="00360EDE">
      <w:pPr>
        <w:widowControl w:val="0"/>
        <w:ind w:left="6804"/>
        <w:jc w:val="right"/>
        <w:rPr>
          <w:rFonts w:ascii="Arial" w:eastAsia="Times New Roman" w:hAnsi="Arial" w:cs="Arial"/>
          <w:b/>
          <w:noProof/>
          <w:kern w:val="28"/>
          <w:sz w:val="20"/>
          <w:szCs w:val="16"/>
        </w:rPr>
      </w:pPr>
      <w:r w:rsidRPr="00C34E0B">
        <w:rPr>
          <w:rFonts w:ascii="Arial" w:eastAsia="Times New Roman" w:hAnsi="Arial" w:cs="Arial"/>
          <w:b/>
          <w:noProof/>
          <w:kern w:val="28"/>
          <w:sz w:val="20"/>
          <w:szCs w:val="16"/>
        </w:rPr>
        <w:t xml:space="preserve">Таблица </w:t>
      </w:r>
      <w:r w:rsidRPr="00C34E0B">
        <w:rPr>
          <w:rFonts w:ascii="Arial" w:hAnsi="Arial" w:cs="Arial"/>
          <w:b/>
          <w:sz w:val="20"/>
          <w:szCs w:val="16"/>
        </w:rPr>
        <w:fldChar w:fldCharType="begin"/>
      </w:r>
      <w:r w:rsidRPr="00C34E0B">
        <w:rPr>
          <w:rFonts w:ascii="Arial" w:hAnsi="Arial" w:cs="Arial"/>
          <w:b/>
          <w:sz w:val="20"/>
          <w:szCs w:val="16"/>
        </w:rPr>
        <w:instrText xml:space="preserve"> SEQ Таблица \* ARABIC </w:instrText>
      </w:r>
      <w:r w:rsidRPr="00C34E0B">
        <w:rPr>
          <w:rFonts w:ascii="Arial" w:hAnsi="Arial" w:cs="Arial"/>
          <w:b/>
          <w:sz w:val="20"/>
          <w:szCs w:val="16"/>
        </w:rPr>
        <w:fldChar w:fldCharType="separate"/>
      </w:r>
      <w:r>
        <w:rPr>
          <w:rFonts w:ascii="Arial" w:hAnsi="Arial" w:cs="Arial"/>
          <w:b/>
          <w:noProof/>
          <w:sz w:val="20"/>
          <w:szCs w:val="16"/>
        </w:rPr>
        <w:t>50</w:t>
      </w:r>
      <w:r w:rsidRPr="00C34E0B">
        <w:rPr>
          <w:rFonts w:ascii="Arial" w:hAnsi="Arial" w:cs="Arial"/>
          <w:b/>
          <w:noProof/>
          <w:sz w:val="20"/>
          <w:szCs w:val="16"/>
        </w:rPr>
        <w:fldChar w:fldCharType="end"/>
      </w:r>
    </w:p>
    <w:p w:rsidR="00360EDE" w:rsidRPr="00C34E0B" w:rsidRDefault="00360EDE" w:rsidP="00360EDE">
      <w:pPr>
        <w:widowControl w:val="0"/>
        <w:spacing w:after="60"/>
        <w:jc w:val="right"/>
        <w:rPr>
          <w:rFonts w:ascii="Arial" w:eastAsia="Times New Roman" w:hAnsi="Arial" w:cs="Arial"/>
          <w:b/>
          <w:noProof/>
          <w:kern w:val="28"/>
          <w:sz w:val="20"/>
          <w:szCs w:val="16"/>
        </w:rPr>
      </w:pPr>
      <w:r w:rsidRPr="00C34E0B">
        <w:rPr>
          <w:rFonts w:ascii="Arial" w:eastAsia="Times New Roman" w:hAnsi="Arial" w:cs="Arial"/>
          <w:b/>
          <w:kern w:val="28"/>
          <w:sz w:val="20"/>
          <w:szCs w:val="16"/>
        </w:rPr>
        <w:t xml:space="preserve">Количество образцов, вырезаемых из основных </w:t>
      </w:r>
      <w:r>
        <w:rPr>
          <w:rFonts w:ascii="Arial" w:eastAsia="Times New Roman" w:hAnsi="Arial" w:cs="Arial"/>
          <w:b/>
          <w:kern w:val="28"/>
          <w:sz w:val="20"/>
          <w:szCs w:val="16"/>
        </w:rPr>
        <w:br/>
      </w:r>
      <w:r w:rsidRPr="00C34E0B">
        <w:rPr>
          <w:rFonts w:ascii="Arial" w:eastAsia="Times New Roman" w:hAnsi="Arial" w:cs="Arial"/>
          <w:b/>
          <w:kern w:val="28"/>
          <w:sz w:val="20"/>
          <w:szCs w:val="16"/>
        </w:rPr>
        <w:t>корпусных сборочных единиц для проведения испытаний</w:t>
      </w:r>
    </w:p>
    <w:tbl>
      <w:tblPr>
        <w:tblW w:w="9694" w:type="dxa"/>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591"/>
        <w:gridCol w:w="5026"/>
        <w:gridCol w:w="1383"/>
        <w:gridCol w:w="2694"/>
      </w:tblGrid>
      <w:tr w:rsidR="00360EDE" w:rsidRPr="00C34E0B" w:rsidTr="00EC32CB">
        <w:trPr>
          <w:tblHeader/>
        </w:trPr>
        <w:tc>
          <w:tcPr>
            <w:tcW w:w="591" w:type="dxa"/>
            <w:tcBorders>
              <w:bottom w:val="single" w:sz="12" w:space="0" w:color="auto"/>
            </w:tcBorders>
            <w:shd w:val="clear" w:color="auto" w:fill="FFD200"/>
            <w:vAlign w:val="center"/>
          </w:tcPr>
          <w:p w:rsidR="00360EDE" w:rsidRPr="00C34E0B" w:rsidRDefault="00360EDE" w:rsidP="00EC32CB">
            <w:pPr>
              <w:widowControl w:val="0"/>
              <w:jc w:val="center"/>
              <w:rPr>
                <w:rFonts w:ascii="Arial" w:eastAsia="Times New Roman" w:hAnsi="Arial" w:cs="Arial"/>
                <w:b/>
                <w:noProof/>
                <w:kern w:val="28"/>
                <w:sz w:val="16"/>
                <w:szCs w:val="16"/>
              </w:rPr>
            </w:pPr>
            <w:r w:rsidRPr="00C34E0B">
              <w:rPr>
                <w:rFonts w:ascii="Arial" w:eastAsia="Times New Roman" w:hAnsi="Arial" w:cs="Arial"/>
                <w:b/>
                <w:noProof/>
                <w:kern w:val="28"/>
                <w:sz w:val="16"/>
                <w:szCs w:val="16"/>
              </w:rPr>
              <w:t>№ П/П</w:t>
            </w:r>
          </w:p>
        </w:tc>
        <w:tc>
          <w:tcPr>
            <w:tcW w:w="5026" w:type="dxa"/>
            <w:tcBorders>
              <w:bottom w:val="single" w:sz="12" w:space="0" w:color="auto"/>
            </w:tcBorders>
            <w:shd w:val="clear" w:color="auto" w:fill="FFD200"/>
            <w:vAlign w:val="center"/>
          </w:tcPr>
          <w:p w:rsidR="00360EDE" w:rsidRPr="00C34E0B" w:rsidRDefault="00360EDE" w:rsidP="00EC32CB">
            <w:pPr>
              <w:widowControl w:val="0"/>
              <w:jc w:val="center"/>
              <w:rPr>
                <w:rFonts w:ascii="Arial" w:eastAsia="Times New Roman" w:hAnsi="Arial" w:cs="Arial"/>
                <w:b/>
                <w:noProof/>
                <w:kern w:val="28"/>
                <w:sz w:val="16"/>
                <w:szCs w:val="16"/>
              </w:rPr>
            </w:pPr>
            <w:r w:rsidRPr="00C34E0B">
              <w:rPr>
                <w:rFonts w:ascii="Arial" w:eastAsia="Times New Roman" w:hAnsi="Arial" w:cs="Arial"/>
                <w:b/>
                <w:noProof/>
                <w:kern w:val="28"/>
                <w:sz w:val="16"/>
                <w:szCs w:val="16"/>
              </w:rPr>
              <w:t>ДЕТАЛЬ/ВИД ИСПЫТАНИЯ</w:t>
            </w:r>
          </w:p>
        </w:tc>
        <w:tc>
          <w:tcPr>
            <w:tcW w:w="1383" w:type="dxa"/>
            <w:tcBorders>
              <w:bottom w:val="single" w:sz="12" w:space="0" w:color="auto"/>
            </w:tcBorders>
            <w:shd w:val="clear" w:color="auto" w:fill="FFD200"/>
            <w:vAlign w:val="center"/>
          </w:tcPr>
          <w:p w:rsidR="00360EDE" w:rsidRPr="00C34E0B" w:rsidRDefault="00360EDE" w:rsidP="00EC32CB">
            <w:pPr>
              <w:widowControl w:val="0"/>
              <w:jc w:val="center"/>
              <w:rPr>
                <w:rFonts w:ascii="Arial" w:eastAsia="Times New Roman" w:hAnsi="Arial" w:cs="Arial"/>
                <w:b/>
                <w:noProof/>
                <w:kern w:val="28"/>
                <w:sz w:val="16"/>
                <w:szCs w:val="16"/>
              </w:rPr>
            </w:pPr>
            <w:r w:rsidRPr="00C34E0B">
              <w:rPr>
                <w:rFonts w:ascii="Arial" w:eastAsia="Times New Roman" w:hAnsi="Arial" w:cs="Arial"/>
                <w:b/>
                <w:noProof/>
                <w:kern w:val="28"/>
                <w:sz w:val="16"/>
                <w:szCs w:val="16"/>
              </w:rPr>
              <w:t>КОЛИЧЕСТВО, ШТ</w:t>
            </w:r>
          </w:p>
        </w:tc>
        <w:tc>
          <w:tcPr>
            <w:tcW w:w="2694" w:type="dxa"/>
            <w:tcBorders>
              <w:bottom w:val="single" w:sz="12" w:space="0" w:color="auto"/>
            </w:tcBorders>
            <w:shd w:val="clear" w:color="auto" w:fill="FFD200"/>
            <w:vAlign w:val="center"/>
          </w:tcPr>
          <w:p w:rsidR="00360EDE" w:rsidRPr="00C34E0B" w:rsidRDefault="00360EDE" w:rsidP="00EC32CB">
            <w:pPr>
              <w:widowControl w:val="0"/>
              <w:jc w:val="center"/>
              <w:rPr>
                <w:rFonts w:ascii="Arial" w:eastAsia="Times New Roman" w:hAnsi="Arial" w:cs="Arial"/>
                <w:b/>
                <w:noProof/>
                <w:kern w:val="28"/>
                <w:sz w:val="16"/>
                <w:szCs w:val="16"/>
              </w:rPr>
            </w:pPr>
            <w:r w:rsidRPr="00C34E0B">
              <w:rPr>
                <w:rFonts w:ascii="Arial" w:eastAsia="Times New Roman" w:hAnsi="Arial" w:cs="Arial"/>
                <w:b/>
                <w:noProof/>
                <w:kern w:val="28"/>
                <w:sz w:val="16"/>
                <w:szCs w:val="16"/>
              </w:rPr>
              <w:t>ПРИМЕЧАНИЕ</w:t>
            </w:r>
          </w:p>
        </w:tc>
      </w:tr>
      <w:tr w:rsidR="00360EDE" w:rsidRPr="00C34E0B" w:rsidTr="00EC32CB">
        <w:trPr>
          <w:trHeight w:val="253"/>
          <w:tblHeader/>
        </w:trPr>
        <w:tc>
          <w:tcPr>
            <w:tcW w:w="591" w:type="dxa"/>
            <w:tcBorders>
              <w:top w:val="single" w:sz="12" w:space="0" w:color="auto"/>
              <w:bottom w:val="single" w:sz="12" w:space="0" w:color="auto"/>
            </w:tcBorders>
            <w:shd w:val="clear" w:color="auto" w:fill="FFD200"/>
            <w:vAlign w:val="center"/>
          </w:tcPr>
          <w:p w:rsidR="00360EDE" w:rsidRPr="00C34E0B" w:rsidRDefault="00360EDE" w:rsidP="00EC32CB">
            <w:pPr>
              <w:widowControl w:val="0"/>
              <w:jc w:val="center"/>
              <w:rPr>
                <w:rFonts w:ascii="Arial" w:eastAsia="Times New Roman" w:hAnsi="Arial" w:cs="Arial"/>
                <w:b/>
                <w:noProof/>
                <w:kern w:val="28"/>
                <w:sz w:val="16"/>
                <w:szCs w:val="16"/>
              </w:rPr>
            </w:pPr>
            <w:r w:rsidRPr="00C34E0B">
              <w:rPr>
                <w:rFonts w:ascii="Arial" w:eastAsia="Times New Roman" w:hAnsi="Arial" w:cs="Arial"/>
                <w:b/>
                <w:noProof/>
                <w:kern w:val="28"/>
                <w:sz w:val="16"/>
                <w:szCs w:val="16"/>
              </w:rPr>
              <w:t>1</w:t>
            </w:r>
          </w:p>
        </w:tc>
        <w:tc>
          <w:tcPr>
            <w:tcW w:w="5026" w:type="dxa"/>
            <w:tcBorders>
              <w:top w:val="single" w:sz="12" w:space="0" w:color="auto"/>
              <w:bottom w:val="single" w:sz="12" w:space="0" w:color="auto"/>
            </w:tcBorders>
            <w:shd w:val="clear" w:color="auto" w:fill="FFD200"/>
            <w:vAlign w:val="center"/>
          </w:tcPr>
          <w:p w:rsidR="00360EDE" w:rsidRPr="00C34E0B" w:rsidRDefault="00360EDE" w:rsidP="00EC32CB">
            <w:pPr>
              <w:widowControl w:val="0"/>
              <w:jc w:val="center"/>
              <w:rPr>
                <w:rFonts w:ascii="Arial" w:eastAsia="Times New Roman" w:hAnsi="Arial" w:cs="Arial"/>
                <w:b/>
                <w:noProof/>
                <w:kern w:val="28"/>
                <w:sz w:val="16"/>
                <w:szCs w:val="16"/>
              </w:rPr>
            </w:pPr>
            <w:r w:rsidRPr="00C34E0B">
              <w:rPr>
                <w:rFonts w:ascii="Arial" w:eastAsia="Times New Roman" w:hAnsi="Arial" w:cs="Arial"/>
                <w:b/>
                <w:noProof/>
                <w:kern w:val="28"/>
                <w:sz w:val="16"/>
                <w:szCs w:val="16"/>
              </w:rPr>
              <w:t>2</w:t>
            </w:r>
          </w:p>
        </w:tc>
        <w:tc>
          <w:tcPr>
            <w:tcW w:w="1383" w:type="dxa"/>
            <w:tcBorders>
              <w:top w:val="single" w:sz="12" w:space="0" w:color="auto"/>
              <w:bottom w:val="single" w:sz="12" w:space="0" w:color="auto"/>
            </w:tcBorders>
            <w:shd w:val="clear" w:color="auto" w:fill="FFD200"/>
            <w:vAlign w:val="center"/>
          </w:tcPr>
          <w:p w:rsidR="00360EDE" w:rsidRPr="00C34E0B" w:rsidRDefault="00360EDE" w:rsidP="00EC32CB">
            <w:pPr>
              <w:widowControl w:val="0"/>
              <w:jc w:val="center"/>
              <w:rPr>
                <w:rFonts w:ascii="Arial" w:eastAsia="Times New Roman" w:hAnsi="Arial" w:cs="Arial"/>
                <w:b/>
                <w:noProof/>
                <w:kern w:val="28"/>
                <w:sz w:val="16"/>
                <w:szCs w:val="16"/>
              </w:rPr>
            </w:pPr>
            <w:r w:rsidRPr="00C34E0B">
              <w:rPr>
                <w:rFonts w:ascii="Arial" w:eastAsia="Times New Roman" w:hAnsi="Arial" w:cs="Arial"/>
                <w:b/>
                <w:noProof/>
                <w:kern w:val="28"/>
                <w:sz w:val="16"/>
                <w:szCs w:val="16"/>
              </w:rPr>
              <w:t>3</w:t>
            </w:r>
          </w:p>
        </w:tc>
        <w:tc>
          <w:tcPr>
            <w:tcW w:w="2694" w:type="dxa"/>
            <w:tcBorders>
              <w:top w:val="single" w:sz="12" w:space="0" w:color="auto"/>
              <w:bottom w:val="single" w:sz="12" w:space="0" w:color="auto"/>
            </w:tcBorders>
            <w:shd w:val="clear" w:color="auto" w:fill="FFD200"/>
            <w:vAlign w:val="center"/>
          </w:tcPr>
          <w:p w:rsidR="00360EDE" w:rsidRPr="00C34E0B" w:rsidRDefault="00360EDE" w:rsidP="00EC32CB">
            <w:pPr>
              <w:widowControl w:val="0"/>
              <w:jc w:val="center"/>
              <w:rPr>
                <w:rFonts w:ascii="Arial" w:eastAsia="Times New Roman" w:hAnsi="Arial" w:cs="Arial"/>
                <w:b/>
                <w:noProof/>
                <w:kern w:val="28"/>
                <w:sz w:val="16"/>
                <w:szCs w:val="16"/>
              </w:rPr>
            </w:pPr>
            <w:r w:rsidRPr="00C34E0B">
              <w:rPr>
                <w:rFonts w:ascii="Arial" w:eastAsia="Times New Roman" w:hAnsi="Arial" w:cs="Arial"/>
                <w:b/>
                <w:noProof/>
                <w:kern w:val="28"/>
                <w:sz w:val="16"/>
                <w:szCs w:val="16"/>
              </w:rPr>
              <w:t>4</w:t>
            </w:r>
          </w:p>
        </w:tc>
      </w:tr>
      <w:tr w:rsidR="00360EDE" w:rsidRPr="00C34E0B" w:rsidTr="00EC32CB">
        <w:tc>
          <w:tcPr>
            <w:tcW w:w="591" w:type="dxa"/>
            <w:tcBorders>
              <w:top w:val="single" w:sz="12" w:space="0" w:color="auto"/>
            </w:tcBorders>
          </w:tcPr>
          <w:p w:rsidR="00360EDE" w:rsidRPr="007B2FF8" w:rsidRDefault="00360EDE" w:rsidP="00EC32CB">
            <w:pPr>
              <w:widowControl w:val="0"/>
              <w:rPr>
                <w:rFonts w:eastAsia="Times New Roman"/>
                <w:noProof/>
                <w:kern w:val="28"/>
                <w:sz w:val="20"/>
                <w:szCs w:val="20"/>
              </w:rPr>
            </w:pPr>
            <w:r w:rsidRPr="007B2FF8">
              <w:rPr>
                <w:rFonts w:eastAsia="Times New Roman"/>
                <w:noProof/>
                <w:kern w:val="28"/>
                <w:sz w:val="20"/>
                <w:szCs w:val="20"/>
              </w:rPr>
              <w:t>1</w:t>
            </w:r>
          </w:p>
        </w:tc>
        <w:tc>
          <w:tcPr>
            <w:tcW w:w="9103" w:type="dxa"/>
            <w:gridSpan w:val="3"/>
            <w:tcBorders>
              <w:top w:val="single" w:sz="12" w:space="0" w:color="auto"/>
            </w:tcBorders>
            <w:shd w:val="clear" w:color="auto" w:fill="auto"/>
          </w:tcPr>
          <w:p w:rsidR="00360EDE" w:rsidRPr="008E0BBA" w:rsidRDefault="00360EDE" w:rsidP="00EC32CB">
            <w:pPr>
              <w:widowControl w:val="0"/>
              <w:ind w:left="57" w:right="57"/>
              <w:jc w:val="left"/>
              <w:rPr>
                <w:rFonts w:eastAsia="Times New Roman"/>
                <w:b/>
                <w:noProof/>
                <w:kern w:val="28"/>
                <w:sz w:val="20"/>
                <w:szCs w:val="20"/>
              </w:rPr>
            </w:pPr>
            <w:r w:rsidRPr="008E0BBA">
              <w:rPr>
                <w:rFonts w:eastAsia="Times New Roman"/>
                <w:b/>
                <w:noProof/>
                <w:kern w:val="28"/>
                <w:sz w:val="20"/>
                <w:szCs w:val="20"/>
              </w:rPr>
              <w:t>Корпус</w:t>
            </w:r>
          </w:p>
        </w:tc>
      </w:tr>
      <w:tr w:rsidR="00360EDE" w:rsidRPr="00C34E0B" w:rsidTr="00EC32CB">
        <w:tc>
          <w:tcPr>
            <w:tcW w:w="591" w:type="dxa"/>
          </w:tcPr>
          <w:p w:rsidR="00360EDE" w:rsidRPr="00C34E0B" w:rsidRDefault="00360EDE" w:rsidP="00EC32CB">
            <w:pPr>
              <w:widowControl w:val="0"/>
              <w:numPr>
                <w:ilvl w:val="0"/>
                <w:numId w:val="24"/>
              </w:numPr>
              <w:ind w:left="0" w:firstLine="0"/>
              <w:rPr>
                <w:rFonts w:eastAsia="Times New Roman"/>
                <w:kern w:val="28"/>
                <w:sz w:val="20"/>
                <w:szCs w:val="20"/>
              </w:rPr>
            </w:pPr>
          </w:p>
        </w:tc>
        <w:tc>
          <w:tcPr>
            <w:tcW w:w="5026" w:type="dxa"/>
            <w:shd w:val="clear" w:color="auto" w:fill="auto"/>
          </w:tcPr>
          <w:p w:rsidR="00360EDE" w:rsidRPr="00C34E0B" w:rsidRDefault="00360EDE" w:rsidP="00EC32CB">
            <w:pPr>
              <w:widowControl w:val="0"/>
              <w:ind w:left="57" w:right="57"/>
              <w:jc w:val="left"/>
              <w:rPr>
                <w:rFonts w:eastAsia="Times New Roman"/>
                <w:noProof/>
                <w:kern w:val="28"/>
                <w:sz w:val="20"/>
                <w:szCs w:val="20"/>
              </w:rPr>
            </w:pPr>
            <w:r w:rsidRPr="00C34E0B">
              <w:rPr>
                <w:rFonts w:eastAsia="Times New Roman"/>
                <w:kern w:val="28"/>
                <w:sz w:val="20"/>
                <w:szCs w:val="20"/>
              </w:rPr>
              <w:t>Химический анализ металла</w:t>
            </w:r>
          </w:p>
        </w:tc>
        <w:tc>
          <w:tcPr>
            <w:tcW w:w="1383" w:type="dxa"/>
            <w:shd w:val="clear" w:color="auto" w:fill="auto"/>
          </w:tcPr>
          <w:p w:rsidR="00360EDE" w:rsidRPr="00C34E0B" w:rsidRDefault="00360EDE" w:rsidP="00EC32CB">
            <w:pPr>
              <w:widowControl w:val="0"/>
              <w:ind w:left="57" w:right="57"/>
              <w:jc w:val="left"/>
              <w:rPr>
                <w:rFonts w:eastAsia="Times New Roman"/>
                <w:noProof/>
                <w:kern w:val="28"/>
                <w:sz w:val="20"/>
                <w:szCs w:val="20"/>
              </w:rPr>
            </w:pPr>
            <w:r w:rsidRPr="00C34E0B">
              <w:rPr>
                <w:rFonts w:eastAsia="Times New Roman"/>
                <w:kern w:val="28"/>
                <w:sz w:val="20"/>
                <w:szCs w:val="20"/>
              </w:rPr>
              <w:t>4</w:t>
            </w:r>
          </w:p>
        </w:tc>
        <w:tc>
          <w:tcPr>
            <w:tcW w:w="2694" w:type="dxa"/>
          </w:tcPr>
          <w:p w:rsidR="00360EDE" w:rsidRPr="00C34E0B" w:rsidRDefault="00360EDE" w:rsidP="00EC32CB">
            <w:pPr>
              <w:widowControl w:val="0"/>
              <w:ind w:left="57" w:right="57"/>
              <w:jc w:val="left"/>
              <w:rPr>
                <w:rFonts w:eastAsia="Times New Roman"/>
                <w:kern w:val="28"/>
                <w:sz w:val="20"/>
                <w:szCs w:val="20"/>
              </w:rPr>
            </w:pPr>
            <w:r>
              <w:rPr>
                <w:rFonts w:eastAsia="Times New Roman"/>
                <w:kern w:val="28"/>
                <w:sz w:val="20"/>
                <w:szCs w:val="20"/>
              </w:rPr>
              <w:t>-</w:t>
            </w:r>
          </w:p>
        </w:tc>
      </w:tr>
      <w:tr w:rsidR="00360EDE" w:rsidRPr="00C34E0B" w:rsidTr="00EC32CB">
        <w:tc>
          <w:tcPr>
            <w:tcW w:w="591" w:type="dxa"/>
          </w:tcPr>
          <w:p w:rsidR="00360EDE" w:rsidRPr="00C34E0B" w:rsidRDefault="00360EDE" w:rsidP="00EC32CB">
            <w:pPr>
              <w:widowControl w:val="0"/>
              <w:numPr>
                <w:ilvl w:val="0"/>
                <w:numId w:val="24"/>
              </w:numPr>
              <w:ind w:left="0" w:firstLine="0"/>
              <w:rPr>
                <w:rFonts w:eastAsia="Times New Roman"/>
                <w:noProof/>
                <w:kern w:val="28"/>
                <w:sz w:val="20"/>
                <w:szCs w:val="20"/>
              </w:rPr>
            </w:pPr>
          </w:p>
        </w:tc>
        <w:tc>
          <w:tcPr>
            <w:tcW w:w="5026" w:type="dxa"/>
            <w:shd w:val="clear" w:color="auto" w:fill="auto"/>
          </w:tcPr>
          <w:p w:rsidR="00360EDE" w:rsidRPr="00C34E0B" w:rsidRDefault="00360EDE" w:rsidP="00EC32CB">
            <w:pPr>
              <w:widowControl w:val="0"/>
              <w:ind w:left="57" w:right="57"/>
              <w:jc w:val="left"/>
              <w:rPr>
                <w:rFonts w:eastAsia="Times New Roman"/>
                <w:noProof/>
                <w:kern w:val="28"/>
                <w:sz w:val="20"/>
                <w:szCs w:val="20"/>
              </w:rPr>
            </w:pPr>
            <w:r w:rsidRPr="00C34E0B">
              <w:rPr>
                <w:rFonts w:eastAsia="Times New Roman"/>
                <w:noProof/>
                <w:kern w:val="28"/>
                <w:sz w:val="20"/>
                <w:szCs w:val="20"/>
              </w:rPr>
              <w:t>Измерение твердости</w:t>
            </w:r>
          </w:p>
        </w:tc>
        <w:tc>
          <w:tcPr>
            <w:tcW w:w="1383" w:type="dxa"/>
            <w:shd w:val="clear" w:color="auto" w:fill="auto"/>
          </w:tcPr>
          <w:p w:rsidR="00360EDE" w:rsidRPr="00C34E0B" w:rsidRDefault="00360EDE" w:rsidP="00EC32CB">
            <w:pPr>
              <w:widowControl w:val="0"/>
              <w:ind w:left="57" w:right="57"/>
              <w:jc w:val="left"/>
              <w:rPr>
                <w:rFonts w:eastAsia="Times New Roman"/>
                <w:noProof/>
                <w:kern w:val="28"/>
                <w:sz w:val="20"/>
                <w:szCs w:val="20"/>
              </w:rPr>
            </w:pPr>
            <w:r w:rsidRPr="00C34E0B">
              <w:rPr>
                <w:rFonts w:eastAsia="Times New Roman"/>
                <w:noProof/>
                <w:kern w:val="28"/>
                <w:sz w:val="20"/>
                <w:szCs w:val="20"/>
              </w:rPr>
              <w:t xml:space="preserve">2 </w:t>
            </w:r>
          </w:p>
        </w:tc>
        <w:tc>
          <w:tcPr>
            <w:tcW w:w="2694" w:type="dxa"/>
          </w:tcPr>
          <w:p w:rsidR="00360EDE" w:rsidRPr="00C34E0B" w:rsidRDefault="00360EDE" w:rsidP="00EC32CB">
            <w:pPr>
              <w:widowControl w:val="0"/>
              <w:ind w:left="57" w:right="57"/>
              <w:jc w:val="left"/>
              <w:rPr>
                <w:rFonts w:eastAsia="Times New Roman"/>
                <w:noProof/>
                <w:kern w:val="28"/>
                <w:sz w:val="20"/>
                <w:szCs w:val="20"/>
              </w:rPr>
            </w:pPr>
            <w:r w:rsidRPr="00C34E0B">
              <w:rPr>
                <w:rFonts w:eastAsia="Times New Roman"/>
                <w:kern w:val="28"/>
                <w:sz w:val="20"/>
                <w:szCs w:val="20"/>
              </w:rPr>
              <w:t>Контроль по толщине</w:t>
            </w:r>
          </w:p>
        </w:tc>
      </w:tr>
      <w:tr w:rsidR="00360EDE" w:rsidRPr="00C34E0B" w:rsidTr="00EC32CB">
        <w:tc>
          <w:tcPr>
            <w:tcW w:w="591" w:type="dxa"/>
          </w:tcPr>
          <w:p w:rsidR="00360EDE" w:rsidRPr="00C34E0B" w:rsidRDefault="00360EDE" w:rsidP="00EC32CB">
            <w:pPr>
              <w:widowControl w:val="0"/>
              <w:numPr>
                <w:ilvl w:val="0"/>
                <w:numId w:val="24"/>
              </w:numPr>
              <w:ind w:left="0" w:firstLine="0"/>
              <w:rPr>
                <w:rFonts w:eastAsia="Times New Roman"/>
                <w:noProof/>
                <w:kern w:val="28"/>
                <w:sz w:val="20"/>
                <w:szCs w:val="20"/>
              </w:rPr>
            </w:pPr>
          </w:p>
        </w:tc>
        <w:tc>
          <w:tcPr>
            <w:tcW w:w="5026" w:type="dxa"/>
            <w:shd w:val="clear" w:color="auto" w:fill="auto"/>
          </w:tcPr>
          <w:p w:rsidR="00360EDE" w:rsidRPr="00C34E0B" w:rsidRDefault="00360EDE" w:rsidP="00EC32CB">
            <w:pPr>
              <w:widowControl w:val="0"/>
              <w:ind w:left="57" w:right="57"/>
              <w:jc w:val="left"/>
              <w:rPr>
                <w:rFonts w:eastAsia="Times New Roman"/>
                <w:noProof/>
                <w:kern w:val="28"/>
                <w:sz w:val="20"/>
                <w:szCs w:val="20"/>
              </w:rPr>
            </w:pPr>
            <w:r w:rsidRPr="00C34E0B">
              <w:rPr>
                <w:rFonts w:eastAsia="Times New Roman"/>
                <w:noProof/>
                <w:kern w:val="28"/>
                <w:sz w:val="20"/>
                <w:szCs w:val="20"/>
              </w:rPr>
              <w:t>Микроструктурные исследования</w:t>
            </w:r>
          </w:p>
        </w:tc>
        <w:tc>
          <w:tcPr>
            <w:tcW w:w="1383" w:type="dxa"/>
            <w:shd w:val="clear" w:color="auto" w:fill="auto"/>
          </w:tcPr>
          <w:p w:rsidR="00360EDE" w:rsidRPr="00C34E0B" w:rsidRDefault="00360EDE" w:rsidP="00EC32CB">
            <w:pPr>
              <w:widowControl w:val="0"/>
              <w:ind w:left="57" w:right="57"/>
              <w:jc w:val="left"/>
              <w:rPr>
                <w:rFonts w:eastAsia="Times New Roman"/>
                <w:noProof/>
                <w:kern w:val="28"/>
                <w:sz w:val="20"/>
                <w:szCs w:val="20"/>
              </w:rPr>
            </w:pPr>
            <w:r w:rsidRPr="00C34E0B">
              <w:rPr>
                <w:rFonts w:eastAsia="Times New Roman"/>
                <w:kern w:val="28"/>
                <w:sz w:val="20"/>
                <w:szCs w:val="20"/>
              </w:rPr>
              <w:t xml:space="preserve">2 кольца </w:t>
            </w:r>
          </w:p>
        </w:tc>
        <w:tc>
          <w:tcPr>
            <w:tcW w:w="2694" w:type="dxa"/>
          </w:tcPr>
          <w:p w:rsidR="00360EDE" w:rsidRPr="00C34E0B" w:rsidRDefault="00360EDE" w:rsidP="00EC32CB">
            <w:pPr>
              <w:widowControl w:val="0"/>
              <w:ind w:left="57" w:right="57"/>
              <w:jc w:val="left"/>
              <w:rPr>
                <w:rFonts w:eastAsia="Times New Roman"/>
                <w:kern w:val="28"/>
                <w:sz w:val="20"/>
                <w:szCs w:val="20"/>
              </w:rPr>
            </w:pPr>
            <w:r w:rsidRPr="00C34E0B">
              <w:rPr>
                <w:rFonts w:eastAsia="Times New Roman"/>
                <w:kern w:val="28"/>
                <w:sz w:val="20"/>
                <w:szCs w:val="20"/>
              </w:rPr>
              <w:t>Испытания по квадрантам</w:t>
            </w:r>
          </w:p>
        </w:tc>
      </w:tr>
      <w:tr w:rsidR="00360EDE" w:rsidRPr="00C34E0B" w:rsidTr="00EC32CB">
        <w:tc>
          <w:tcPr>
            <w:tcW w:w="591" w:type="dxa"/>
          </w:tcPr>
          <w:p w:rsidR="00360EDE" w:rsidRPr="00C34E0B" w:rsidRDefault="00360EDE" w:rsidP="00EC32CB">
            <w:pPr>
              <w:widowControl w:val="0"/>
              <w:numPr>
                <w:ilvl w:val="0"/>
                <w:numId w:val="24"/>
              </w:numPr>
              <w:ind w:left="0" w:firstLine="0"/>
              <w:rPr>
                <w:rFonts w:eastAsia="Times New Roman"/>
                <w:noProof/>
                <w:kern w:val="28"/>
                <w:sz w:val="20"/>
                <w:szCs w:val="20"/>
              </w:rPr>
            </w:pPr>
          </w:p>
        </w:tc>
        <w:tc>
          <w:tcPr>
            <w:tcW w:w="5026" w:type="dxa"/>
            <w:shd w:val="clear" w:color="auto" w:fill="auto"/>
          </w:tcPr>
          <w:p w:rsidR="00360EDE" w:rsidRPr="00C34E0B" w:rsidRDefault="00360EDE" w:rsidP="00EC32CB">
            <w:pPr>
              <w:widowControl w:val="0"/>
              <w:ind w:left="57" w:right="57"/>
              <w:jc w:val="left"/>
              <w:rPr>
                <w:rFonts w:eastAsia="Times New Roman"/>
                <w:noProof/>
                <w:kern w:val="28"/>
                <w:sz w:val="20"/>
                <w:szCs w:val="20"/>
              </w:rPr>
            </w:pPr>
            <w:r w:rsidRPr="00C34E0B">
              <w:rPr>
                <w:rFonts w:eastAsia="Times New Roman"/>
                <w:noProof/>
                <w:kern w:val="28"/>
                <w:sz w:val="20"/>
                <w:szCs w:val="20"/>
              </w:rPr>
              <w:t>Испытание на растяжение</w:t>
            </w:r>
          </w:p>
        </w:tc>
        <w:tc>
          <w:tcPr>
            <w:tcW w:w="1383" w:type="dxa"/>
            <w:shd w:val="clear" w:color="auto" w:fill="auto"/>
          </w:tcPr>
          <w:p w:rsidR="00360EDE" w:rsidRPr="00C34E0B" w:rsidRDefault="00360EDE" w:rsidP="00EC32CB">
            <w:pPr>
              <w:widowControl w:val="0"/>
              <w:ind w:left="57" w:right="57"/>
              <w:jc w:val="left"/>
              <w:rPr>
                <w:rFonts w:eastAsia="Times New Roman"/>
                <w:noProof/>
                <w:kern w:val="28"/>
                <w:sz w:val="20"/>
                <w:szCs w:val="20"/>
              </w:rPr>
            </w:pPr>
            <w:r w:rsidRPr="00C34E0B">
              <w:rPr>
                <w:rFonts w:eastAsia="Times New Roman"/>
                <w:noProof/>
                <w:kern w:val="28"/>
                <w:sz w:val="20"/>
                <w:szCs w:val="20"/>
              </w:rPr>
              <w:t>6</w:t>
            </w:r>
          </w:p>
        </w:tc>
        <w:tc>
          <w:tcPr>
            <w:tcW w:w="2694" w:type="dxa"/>
          </w:tcPr>
          <w:p w:rsidR="00360EDE" w:rsidRPr="00C34E0B" w:rsidRDefault="00360EDE" w:rsidP="00EC32CB">
            <w:pPr>
              <w:widowControl w:val="0"/>
              <w:ind w:left="57" w:right="57"/>
              <w:jc w:val="left"/>
              <w:rPr>
                <w:rFonts w:eastAsia="Times New Roman"/>
                <w:noProof/>
                <w:kern w:val="28"/>
                <w:sz w:val="20"/>
                <w:szCs w:val="20"/>
              </w:rPr>
            </w:pPr>
          </w:p>
        </w:tc>
      </w:tr>
      <w:tr w:rsidR="00360EDE" w:rsidRPr="00C34E0B" w:rsidTr="00EC32CB">
        <w:tc>
          <w:tcPr>
            <w:tcW w:w="591" w:type="dxa"/>
          </w:tcPr>
          <w:p w:rsidR="00360EDE" w:rsidRPr="00C34E0B" w:rsidRDefault="00360EDE" w:rsidP="00EC32CB">
            <w:pPr>
              <w:widowControl w:val="0"/>
              <w:numPr>
                <w:ilvl w:val="0"/>
                <w:numId w:val="24"/>
              </w:numPr>
              <w:ind w:left="0" w:firstLine="0"/>
              <w:rPr>
                <w:rFonts w:eastAsia="Times New Roman"/>
                <w:noProof/>
                <w:kern w:val="28"/>
                <w:sz w:val="20"/>
                <w:szCs w:val="20"/>
              </w:rPr>
            </w:pPr>
          </w:p>
        </w:tc>
        <w:tc>
          <w:tcPr>
            <w:tcW w:w="5026" w:type="dxa"/>
            <w:shd w:val="clear" w:color="auto" w:fill="auto"/>
          </w:tcPr>
          <w:p w:rsidR="00360EDE" w:rsidRPr="00C34E0B" w:rsidRDefault="00360EDE" w:rsidP="00EC32CB">
            <w:pPr>
              <w:widowControl w:val="0"/>
              <w:ind w:left="57" w:right="57"/>
              <w:jc w:val="left"/>
              <w:rPr>
                <w:rFonts w:eastAsia="Times New Roman"/>
                <w:noProof/>
                <w:kern w:val="28"/>
                <w:sz w:val="20"/>
                <w:szCs w:val="20"/>
              </w:rPr>
            </w:pPr>
            <w:r w:rsidRPr="00C34E0B">
              <w:rPr>
                <w:rFonts w:eastAsia="Times New Roman"/>
                <w:noProof/>
                <w:kern w:val="28"/>
                <w:sz w:val="20"/>
                <w:szCs w:val="20"/>
              </w:rPr>
              <w:t xml:space="preserve">Испытания на ударный изгиб при комнатной и пониженной температурах, </w:t>
            </w:r>
            <w:r w:rsidRPr="00C34E0B">
              <w:rPr>
                <w:rFonts w:eastAsia="Times New Roman"/>
                <w:noProof/>
                <w:kern w:val="28"/>
                <w:sz w:val="20"/>
                <w:szCs w:val="20"/>
                <w:lang w:val="en-US"/>
              </w:rPr>
              <w:t>KCV</w:t>
            </w:r>
          </w:p>
        </w:tc>
        <w:tc>
          <w:tcPr>
            <w:tcW w:w="1383" w:type="dxa"/>
            <w:shd w:val="clear" w:color="auto" w:fill="auto"/>
          </w:tcPr>
          <w:p w:rsidR="00360EDE" w:rsidRPr="00C34E0B" w:rsidRDefault="00360EDE" w:rsidP="00EC32CB">
            <w:pPr>
              <w:widowControl w:val="0"/>
              <w:ind w:left="57" w:right="57"/>
              <w:jc w:val="left"/>
              <w:rPr>
                <w:rFonts w:eastAsia="Times New Roman"/>
                <w:noProof/>
                <w:kern w:val="28"/>
                <w:sz w:val="20"/>
                <w:szCs w:val="20"/>
              </w:rPr>
            </w:pPr>
            <w:r w:rsidRPr="00C34E0B">
              <w:rPr>
                <w:rFonts w:eastAsia="Times New Roman"/>
                <w:noProof/>
                <w:kern w:val="28"/>
                <w:sz w:val="20"/>
                <w:szCs w:val="20"/>
              </w:rPr>
              <w:t xml:space="preserve">9 </w:t>
            </w:r>
          </w:p>
        </w:tc>
        <w:tc>
          <w:tcPr>
            <w:tcW w:w="2694" w:type="dxa"/>
          </w:tcPr>
          <w:p w:rsidR="00360EDE" w:rsidRPr="00C34E0B" w:rsidRDefault="00360EDE" w:rsidP="00EC32CB">
            <w:pPr>
              <w:widowControl w:val="0"/>
              <w:ind w:left="57" w:right="57"/>
              <w:jc w:val="left"/>
              <w:rPr>
                <w:rFonts w:eastAsia="Times New Roman"/>
                <w:noProof/>
                <w:kern w:val="28"/>
                <w:sz w:val="20"/>
                <w:szCs w:val="20"/>
              </w:rPr>
            </w:pPr>
            <w:r w:rsidRPr="00C34E0B">
              <w:rPr>
                <w:rFonts w:eastAsia="Times New Roman"/>
                <w:noProof/>
                <w:kern w:val="28"/>
                <w:sz w:val="20"/>
                <w:szCs w:val="20"/>
              </w:rPr>
              <w:t xml:space="preserve">3 шт.при </w:t>
            </w:r>
            <w:r>
              <w:rPr>
                <w:rFonts w:eastAsia="Times New Roman"/>
                <w:noProof/>
                <w:kern w:val="28"/>
                <w:sz w:val="20"/>
                <w:szCs w:val="20"/>
              </w:rPr>
              <w:t xml:space="preserve">плюс </w:t>
            </w:r>
            <w:r w:rsidRPr="00C34E0B">
              <w:rPr>
                <w:rFonts w:eastAsia="Times New Roman"/>
                <w:noProof/>
                <w:kern w:val="28"/>
                <w:sz w:val="20"/>
                <w:szCs w:val="20"/>
              </w:rPr>
              <w:t xml:space="preserve">20 </w:t>
            </w:r>
            <w:r w:rsidRPr="00C34E0B">
              <w:rPr>
                <w:rFonts w:eastAsia="Times New Roman"/>
                <w:noProof/>
                <w:kern w:val="28"/>
                <w:sz w:val="20"/>
                <w:szCs w:val="20"/>
                <w:vertAlign w:val="superscript"/>
              </w:rPr>
              <w:t>о</w:t>
            </w:r>
            <w:r w:rsidRPr="00C34E0B">
              <w:rPr>
                <w:rFonts w:eastAsia="Times New Roman"/>
                <w:noProof/>
                <w:kern w:val="28"/>
                <w:sz w:val="20"/>
                <w:szCs w:val="20"/>
              </w:rPr>
              <w:t xml:space="preserve">С, 6 </w:t>
            </w:r>
            <w:r>
              <w:rPr>
                <w:rFonts w:eastAsia="Times New Roman"/>
                <w:noProof/>
                <w:kern w:val="28"/>
                <w:sz w:val="20"/>
                <w:szCs w:val="20"/>
              </w:rPr>
              <w:t xml:space="preserve">шт. </w:t>
            </w:r>
            <w:r w:rsidRPr="00C34E0B">
              <w:rPr>
                <w:rFonts w:eastAsia="Times New Roman"/>
                <w:noProof/>
                <w:kern w:val="28"/>
                <w:sz w:val="20"/>
                <w:szCs w:val="20"/>
              </w:rPr>
              <w:t>при пониженной*</w:t>
            </w:r>
          </w:p>
        </w:tc>
      </w:tr>
      <w:tr w:rsidR="00360EDE" w:rsidRPr="00C34E0B" w:rsidTr="00EC32CB">
        <w:trPr>
          <w:trHeight w:val="335"/>
        </w:trPr>
        <w:tc>
          <w:tcPr>
            <w:tcW w:w="591" w:type="dxa"/>
          </w:tcPr>
          <w:p w:rsidR="00360EDE" w:rsidRPr="00C34E0B" w:rsidRDefault="00360EDE" w:rsidP="00EC32CB">
            <w:pPr>
              <w:widowControl w:val="0"/>
              <w:numPr>
                <w:ilvl w:val="0"/>
                <w:numId w:val="24"/>
              </w:numPr>
              <w:ind w:left="0" w:firstLine="0"/>
              <w:rPr>
                <w:rFonts w:eastAsia="Times New Roman"/>
                <w:sz w:val="20"/>
                <w:szCs w:val="20"/>
                <w:lang w:eastAsia="ru-RU"/>
              </w:rPr>
            </w:pPr>
          </w:p>
        </w:tc>
        <w:tc>
          <w:tcPr>
            <w:tcW w:w="5026" w:type="dxa"/>
            <w:shd w:val="clear" w:color="auto" w:fill="auto"/>
          </w:tcPr>
          <w:p w:rsidR="00360EDE" w:rsidRPr="007B2FF8" w:rsidRDefault="00360EDE" w:rsidP="00EC32CB">
            <w:pPr>
              <w:widowControl w:val="0"/>
              <w:ind w:left="57" w:right="57"/>
              <w:jc w:val="left"/>
              <w:rPr>
                <w:rFonts w:eastAsia="Times New Roman"/>
                <w:sz w:val="20"/>
                <w:szCs w:val="20"/>
                <w:lang w:eastAsia="ru-RU"/>
              </w:rPr>
            </w:pPr>
            <w:r w:rsidRPr="007B2FF8">
              <w:rPr>
                <w:rFonts w:eastAsia="Times New Roman"/>
                <w:sz w:val="20"/>
                <w:szCs w:val="20"/>
                <w:lang w:eastAsia="ru-RU"/>
              </w:rPr>
              <w:t xml:space="preserve">Испытания на </w:t>
            </w:r>
            <w:r>
              <w:rPr>
                <w:rFonts w:eastAsia="Times New Roman"/>
                <w:sz w:val="20"/>
                <w:szCs w:val="20"/>
                <w:lang w:eastAsia="ru-RU"/>
              </w:rPr>
              <w:t>скорость</w:t>
            </w:r>
            <w:r w:rsidRPr="007B2FF8">
              <w:rPr>
                <w:rFonts w:eastAsia="Times New Roman"/>
                <w:sz w:val="20"/>
                <w:szCs w:val="20"/>
                <w:lang w:eastAsia="ru-RU"/>
              </w:rPr>
              <w:t xml:space="preserve"> коррозии в соответствии с </w:t>
            </w:r>
            <w:hyperlink w:anchor="_ПРИЛОЖЕНИЯ_1" w:history="1">
              <w:r w:rsidRPr="00A833A2">
                <w:rPr>
                  <w:rStyle w:val="ac"/>
                  <w:sz w:val="20"/>
                </w:rPr>
                <w:t xml:space="preserve">Приложением </w:t>
              </w:r>
              <w:r>
                <w:rPr>
                  <w:rStyle w:val="ac"/>
                  <w:sz w:val="20"/>
                </w:rPr>
                <w:t>2</w:t>
              </w:r>
            </w:hyperlink>
            <w:r w:rsidRPr="007B2FF8">
              <w:rPr>
                <w:rFonts w:eastAsia="Times New Roman"/>
                <w:sz w:val="20"/>
                <w:szCs w:val="20"/>
                <w:lang w:eastAsia="ru-RU"/>
              </w:rPr>
              <w:t xml:space="preserve"> настоящих </w:t>
            </w:r>
            <w:r w:rsidR="00EC32CB">
              <w:rPr>
                <w:rFonts w:eastAsia="Times New Roman"/>
                <w:sz w:val="20"/>
                <w:szCs w:val="20"/>
                <w:lang w:eastAsia="ru-RU"/>
              </w:rPr>
              <w:t>Единых технических требований</w:t>
            </w:r>
          </w:p>
        </w:tc>
        <w:tc>
          <w:tcPr>
            <w:tcW w:w="1383" w:type="dxa"/>
            <w:shd w:val="clear" w:color="auto" w:fill="auto"/>
          </w:tcPr>
          <w:p w:rsidR="00360EDE" w:rsidRPr="00C34E0B" w:rsidRDefault="00360EDE" w:rsidP="00EC32CB">
            <w:pPr>
              <w:widowControl w:val="0"/>
              <w:ind w:left="57" w:right="57"/>
              <w:jc w:val="left"/>
              <w:rPr>
                <w:rFonts w:eastAsia="Times New Roman"/>
                <w:noProof/>
                <w:kern w:val="28"/>
                <w:sz w:val="20"/>
                <w:szCs w:val="20"/>
              </w:rPr>
            </w:pPr>
            <w:r w:rsidRPr="00C34E0B">
              <w:rPr>
                <w:rFonts w:eastAsia="Times New Roman"/>
                <w:noProof/>
                <w:kern w:val="28"/>
                <w:sz w:val="20"/>
                <w:szCs w:val="20"/>
              </w:rPr>
              <w:t>3</w:t>
            </w:r>
          </w:p>
        </w:tc>
        <w:tc>
          <w:tcPr>
            <w:tcW w:w="2694" w:type="dxa"/>
          </w:tcPr>
          <w:p w:rsidR="00360EDE" w:rsidRPr="00C34E0B" w:rsidRDefault="00360EDE" w:rsidP="00EC32CB">
            <w:pPr>
              <w:widowControl w:val="0"/>
              <w:ind w:left="57" w:right="57"/>
              <w:jc w:val="left"/>
              <w:rPr>
                <w:rFonts w:eastAsia="Times New Roman"/>
                <w:noProof/>
                <w:kern w:val="28"/>
                <w:sz w:val="20"/>
                <w:szCs w:val="20"/>
              </w:rPr>
            </w:pPr>
            <w:r>
              <w:rPr>
                <w:rFonts w:eastAsia="Times New Roman"/>
                <w:noProof/>
                <w:kern w:val="28"/>
                <w:sz w:val="20"/>
                <w:szCs w:val="20"/>
              </w:rPr>
              <w:t>-</w:t>
            </w:r>
          </w:p>
        </w:tc>
      </w:tr>
      <w:tr w:rsidR="00360EDE" w:rsidRPr="00C34E0B" w:rsidTr="00EC32CB">
        <w:tc>
          <w:tcPr>
            <w:tcW w:w="591" w:type="dxa"/>
          </w:tcPr>
          <w:p w:rsidR="00360EDE" w:rsidRPr="00C34E0B" w:rsidRDefault="00360EDE" w:rsidP="00EC32CB">
            <w:pPr>
              <w:widowControl w:val="0"/>
              <w:numPr>
                <w:ilvl w:val="0"/>
                <w:numId w:val="24"/>
              </w:numPr>
              <w:ind w:left="0" w:firstLine="0"/>
              <w:rPr>
                <w:rFonts w:eastAsia="Times New Roman"/>
                <w:sz w:val="20"/>
                <w:szCs w:val="20"/>
                <w:lang w:eastAsia="ru-RU"/>
              </w:rPr>
            </w:pPr>
          </w:p>
        </w:tc>
        <w:tc>
          <w:tcPr>
            <w:tcW w:w="5026" w:type="dxa"/>
            <w:shd w:val="clear" w:color="auto" w:fill="auto"/>
          </w:tcPr>
          <w:p w:rsidR="00360EDE" w:rsidRPr="007B2FF8" w:rsidRDefault="00360EDE" w:rsidP="00EC32CB">
            <w:pPr>
              <w:widowControl w:val="0"/>
              <w:ind w:left="57" w:right="57"/>
              <w:jc w:val="left"/>
              <w:rPr>
                <w:rFonts w:eastAsia="Times New Roman"/>
                <w:sz w:val="20"/>
                <w:szCs w:val="20"/>
                <w:lang w:eastAsia="ru-RU"/>
              </w:rPr>
            </w:pPr>
            <w:r w:rsidRPr="007B2FF8">
              <w:rPr>
                <w:rFonts w:eastAsia="Times New Roman"/>
                <w:sz w:val="20"/>
                <w:szCs w:val="20"/>
                <w:lang w:eastAsia="ru-RU"/>
              </w:rPr>
              <w:t>Испытания на стойкость к ВР</w:t>
            </w:r>
          </w:p>
        </w:tc>
        <w:tc>
          <w:tcPr>
            <w:tcW w:w="1383" w:type="dxa"/>
            <w:shd w:val="clear" w:color="auto" w:fill="auto"/>
          </w:tcPr>
          <w:p w:rsidR="00360EDE" w:rsidRPr="00C34E0B" w:rsidRDefault="00360EDE" w:rsidP="00EC32CB">
            <w:pPr>
              <w:widowControl w:val="0"/>
              <w:ind w:left="57" w:right="57"/>
              <w:jc w:val="left"/>
              <w:rPr>
                <w:rFonts w:eastAsia="Times New Roman"/>
                <w:noProof/>
                <w:kern w:val="28"/>
                <w:sz w:val="20"/>
                <w:szCs w:val="20"/>
              </w:rPr>
            </w:pPr>
            <w:r w:rsidRPr="00C34E0B">
              <w:rPr>
                <w:rFonts w:eastAsia="Times New Roman"/>
                <w:noProof/>
                <w:kern w:val="28"/>
                <w:sz w:val="20"/>
                <w:szCs w:val="20"/>
              </w:rPr>
              <w:t>3</w:t>
            </w:r>
          </w:p>
        </w:tc>
        <w:tc>
          <w:tcPr>
            <w:tcW w:w="2694" w:type="dxa"/>
          </w:tcPr>
          <w:p w:rsidR="00360EDE" w:rsidRPr="00C34E0B" w:rsidRDefault="00360EDE" w:rsidP="00EC32CB">
            <w:pPr>
              <w:widowControl w:val="0"/>
              <w:ind w:left="57" w:right="57"/>
              <w:jc w:val="left"/>
              <w:rPr>
                <w:rFonts w:eastAsia="Times New Roman"/>
                <w:noProof/>
                <w:kern w:val="28"/>
                <w:sz w:val="20"/>
                <w:szCs w:val="20"/>
              </w:rPr>
            </w:pPr>
            <w:r>
              <w:rPr>
                <w:rFonts w:eastAsia="Times New Roman"/>
                <w:noProof/>
                <w:kern w:val="28"/>
                <w:sz w:val="20"/>
                <w:szCs w:val="20"/>
              </w:rPr>
              <w:t>-</w:t>
            </w:r>
          </w:p>
        </w:tc>
      </w:tr>
      <w:tr w:rsidR="00360EDE" w:rsidRPr="00C34E0B" w:rsidTr="00EC32CB">
        <w:tc>
          <w:tcPr>
            <w:tcW w:w="591" w:type="dxa"/>
          </w:tcPr>
          <w:p w:rsidR="00360EDE" w:rsidRPr="00C34E0B" w:rsidRDefault="00360EDE" w:rsidP="00EC32CB">
            <w:pPr>
              <w:widowControl w:val="0"/>
              <w:numPr>
                <w:ilvl w:val="0"/>
                <w:numId w:val="24"/>
              </w:numPr>
              <w:ind w:left="0" w:firstLine="0"/>
              <w:rPr>
                <w:rFonts w:eastAsia="Times New Roman"/>
                <w:sz w:val="20"/>
                <w:szCs w:val="20"/>
                <w:lang w:eastAsia="ru-RU"/>
              </w:rPr>
            </w:pPr>
          </w:p>
        </w:tc>
        <w:tc>
          <w:tcPr>
            <w:tcW w:w="5026" w:type="dxa"/>
            <w:shd w:val="clear" w:color="auto" w:fill="auto"/>
          </w:tcPr>
          <w:p w:rsidR="00360EDE" w:rsidRPr="007B2FF8" w:rsidRDefault="00360EDE" w:rsidP="00EC32CB">
            <w:pPr>
              <w:widowControl w:val="0"/>
              <w:ind w:left="57" w:right="57"/>
              <w:jc w:val="left"/>
              <w:rPr>
                <w:rFonts w:eastAsia="Times New Roman"/>
                <w:sz w:val="20"/>
                <w:szCs w:val="20"/>
                <w:lang w:eastAsia="ru-RU"/>
              </w:rPr>
            </w:pPr>
            <w:r w:rsidRPr="007B2FF8">
              <w:rPr>
                <w:rFonts w:eastAsia="Times New Roman"/>
                <w:sz w:val="20"/>
                <w:szCs w:val="20"/>
                <w:lang w:eastAsia="ru-RU"/>
              </w:rPr>
              <w:t xml:space="preserve">Испытания на стойкость к СКРН в соответствии с Таблицей 11 настоящих </w:t>
            </w:r>
            <w:r w:rsidR="00EC32CB">
              <w:rPr>
                <w:rFonts w:eastAsia="Times New Roman"/>
                <w:sz w:val="20"/>
                <w:szCs w:val="20"/>
                <w:lang w:eastAsia="ru-RU"/>
              </w:rPr>
              <w:t>Единых технических требований</w:t>
            </w:r>
          </w:p>
        </w:tc>
        <w:tc>
          <w:tcPr>
            <w:tcW w:w="1383" w:type="dxa"/>
            <w:shd w:val="clear" w:color="auto" w:fill="auto"/>
          </w:tcPr>
          <w:p w:rsidR="00360EDE" w:rsidRPr="00C34E0B" w:rsidRDefault="00360EDE" w:rsidP="00EC32CB">
            <w:pPr>
              <w:widowControl w:val="0"/>
              <w:ind w:left="57" w:right="57"/>
              <w:jc w:val="left"/>
              <w:rPr>
                <w:rFonts w:eastAsia="Times New Roman"/>
                <w:noProof/>
                <w:kern w:val="28"/>
                <w:sz w:val="20"/>
                <w:szCs w:val="20"/>
              </w:rPr>
            </w:pPr>
            <w:r w:rsidRPr="00C34E0B">
              <w:rPr>
                <w:rFonts w:eastAsia="Times New Roman"/>
                <w:noProof/>
                <w:kern w:val="28"/>
                <w:sz w:val="20"/>
                <w:szCs w:val="20"/>
              </w:rPr>
              <w:t>3</w:t>
            </w:r>
          </w:p>
        </w:tc>
        <w:tc>
          <w:tcPr>
            <w:tcW w:w="2694" w:type="dxa"/>
          </w:tcPr>
          <w:p w:rsidR="00360EDE" w:rsidRPr="00C34E0B" w:rsidRDefault="00360EDE" w:rsidP="00EC32CB">
            <w:pPr>
              <w:widowControl w:val="0"/>
              <w:ind w:left="57" w:right="57"/>
              <w:jc w:val="left"/>
              <w:rPr>
                <w:rFonts w:eastAsia="Times New Roman"/>
                <w:noProof/>
                <w:kern w:val="28"/>
                <w:sz w:val="20"/>
                <w:szCs w:val="20"/>
              </w:rPr>
            </w:pPr>
            <w:r>
              <w:rPr>
                <w:rFonts w:eastAsia="Times New Roman"/>
                <w:noProof/>
                <w:kern w:val="28"/>
                <w:sz w:val="20"/>
                <w:szCs w:val="20"/>
              </w:rPr>
              <w:t>Д</w:t>
            </w:r>
            <w:r w:rsidRPr="007B2FF8">
              <w:rPr>
                <w:rFonts w:eastAsia="Times New Roman"/>
                <w:noProof/>
                <w:kern w:val="28"/>
                <w:sz w:val="20"/>
                <w:szCs w:val="20"/>
              </w:rPr>
              <w:t xml:space="preserve">ля эксплуатации арматуры в рабочих средах, содержащих </w:t>
            </w:r>
            <w:r w:rsidRPr="007B2FF8">
              <w:rPr>
                <w:rFonts w:eastAsia="Times New Roman"/>
                <w:noProof/>
                <w:kern w:val="28"/>
                <w:sz w:val="20"/>
                <w:szCs w:val="20"/>
              </w:rPr>
              <w:br/>
              <w:t>Р</w:t>
            </w:r>
            <w:r w:rsidRPr="007B2FF8">
              <w:rPr>
                <w:rFonts w:eastAsia="Times New Roman"/>
                <w:noProof/>
                <w:kern w:val="28"/>
                <w:sz w:val="20"/>
                <w:szCs w:val="20"/>
                <w:vertAlign w:val="subscript"/>
              </w:rPr>
              <w:t>H2S</w:t>
            </w:r>
            <w:r w:rsidRPr="007B2FF8">
              <w:rPr>
                <w:rFonts w:eastAsia="Times New Roman"/>
                <w:noProof/>
                <w:kern w:val="28"/>
                <w:sz w:val="20"/>
                <w:szCs w:val="20"/>
              </w:rPr>
              <w:t xml:space="preserve"> &gt; 300 кПа в газовой фазе</w:t>
            </w:r>
          </w:p>
        </w:tc>
      </w:tr>
      <w:tr w:rsidR="00360EDE" w:rsidRPr="00C34E0B" w:rsidTr="00EC32CB">
        <w:trPr>
          <w:trHeight w:val="195"/>
        </w:trPr>
        <w:tc>
          <w:tcPr>
            <w:tcW w:w="591" w:type="dxa"/>
          </w:tcPr>
          <w:p w:rsidR="00360EDE" w:rsidRPr="00C34E0B" w:rsidRDefault="00360EDE" w:rsidP="00EC32CB">
            <w:pPr>
              <w:widowControl w:val="0"/>
              <w:rPr>
                <w:rFonts w:eastAsia="Times New Roman"/>
                <w:kern w:val="28"/>
                <w:sz w:val="20"/>
                <w:szCs w:val="20"/>
              </w:rPr>
            </w:pPr>
            <w:r w:rsidRPr="00C34E0B">
              <w:rPr>
                <w:rFonts w:eastAsia="Times New Roman"/>
                <w:kern w:val="28"/>
                <w:sz w:val="20"/>
                <w:szCs w:val="20"/>
              </w:rPr>
              <w:t>2</w:t>
            </w:r>
          </w:p>
        </w:tc>
        <w:tc>
          <w:tcPr>
            <w:tcW w:w="9103" w:type="dxa"/>
            <w:gridSpan w:val="3"/>
            <w:shd w:val="clear" w:color="auto" w:fill="auto"/>
          </w:tcPr>
          <w:p w:rsidR="00360EDE" w:rsidRPr="008E0BBA" w:rsidRDefault="00360EDE" w:rsidP="00EC32CB">
            <w:pPr>
              <w:widowControl w:val="0"/>
              <w:ind w:left="57" w:right="57"/>
              <w:jc w:val="left"/>
              <w:rPr>
                <w:rFonts w:eastAsia="Times New Roman"/>
                <w:b/>
                <w:kern w:val="28"/>
                <w:sz w:val="20"/>
                <w:szCs w:val="20"/>
              </w:rPr>
            </w:pPr>
            <w:r w:rsidRPr="008E0BBA">
              <w:rPr>
                <w:rFonts w:eastAsia="Times New Roman"/>
                <w:b/>
                <w:noProof/>
                <w:kern w:val="28"/>
                <w:sz w:val="20"/>
                <w:szCs w:val="20"/>
              </w:rPr>
              <w:t>Крышка</w:t>
            </w:r>
            <w:r>
              <w:rPr>
                <w:rFonts w:eastAsia="Times New Roman"/>
                <w:b/>
                <w:noProof/>
                <w:kern w:val="28"/>
                <w:sz w:val="20"/>
                <w:szCs w:val="20"/>
              </w:rPr>
              <w:t>**</w:t>
            </w:r>
          </w:p>
        </w:tc>
      </w:tr>
      <w:tr w:rsidR="00360EDE" w:rsidRPr="00C34E0B" w:rsidTr="00EC32CB">
        <w:tc>
          <w:tcPr>
            <w:tcW w:w="591" w:type="dxa"/>
          </w:tcPr>
          <w:p w:rsidR="00360EDE" w:rsidRPr="00C34E0B" w:rsidRDefault="00360EDE" w:rsidP="00EC32CB">
            <w:pPr>
              <w:widowControl w:val="0"/>
              <w:numPr>
                <w:ilvl w:val="0"/>
                <w:numId w:val="25"/>
              </w:numPr>
              <w:ind w:left="0" w:firstLine="0"/>
              <w:rPr>
                <w:rFonts w:eastAsia="Times New Roman"/>
                <w:kern w:val="28"/>
                <w:sz w:val="20"/>
                <w:szCs w:val="20"/>
              </w:rPr>
            </w:pPr>
          </w:p>
        </w:tc>
        <w:tc>
          <w:tcPr>
            <w:tcW w:w="5026" w:type="dxa"/>
            <w:shd w:val="clear" w:color="auto" w:fill="auto"/>
          </w:tcPr>
          <w:p w:rsidR="00360EDE" w:rsidRPr="007B2FF8" w:rsidRDefault="00360EDE" w:rsidP="00EC32CB">
            <w:pPr>
              <w:widowControl w:val="0"/>
              <w:ind w:left="57" w:right="57"/>
              <w:jc w:val="left"/>
              <w:rPr>
                <w:rFonts w:eastAsia="Times New Roman"/>
                <w:noProof/>
                <w:kern w:val="28"/>
                <w:sz w:val="20"/>
                <w:szCs w:val="20"/>
              </w:rPr>
            </w:pPr>
            <w:r w:rsidRPr="007B2FF8">
              <w:rPr>
                <w:rFonts w:eastAsia="Times New Roman"/>
                <w:kern w:val="28"/>
                <w:sz w:val="20"/>
                <w:szCs w:val="20"/>
              </w:rPr>
              <w:t>Химический анализ металла</w:t>
            </w:r>
          </w:p>
        </w:tc>
        <w:tc>
          <w:tcPr>
            <w:tcW w:w="1383" w:type="dxa"/>
            <w:shd w:val="clear" w:color="auto" w:fill="auto"/>
          </w:tcPr>
          <w:p w:rsidR="00360EDE" w:rsidRPr="00C34E0B" w:rsidRDefault="00360EDE" w:rsidP="00EC32CB">
            <w:pPr>
              <w:widowControl w:val="0"/>
              <w:ind w:left="57" w:right="57"/>
              <w:jc w:val="left"/>
              <w:rPr>
                <w:rFonts w:eastAsia="Times New Roman"/>
                <w:noProof/>
                <w:kern w:val="28"/>
                <w:sz w:val="20"/>
                <w:szCs w:val="20"/>
              </w:rPr>
            </w:pPr>
            <w:r w:rsidRPr="00C34E0B">
              <w:rPr>
                <w:rFonts w:eastAsia="Times New Roman"/>
                <w:kern w:val="28"/>
                <w:sz w:val="20"/>
                <w:szCs w:val="20"/>
              </w:rPr>
              <w:t>2</w:t>
            </w:r>
          </w:p>
        </w:tc>
        <w:tc>
          <w:tcPr>
            <w:tcW w:w="2694" w:type="dxa"/>
          </w:tcPr>
          <w:p w:rsidR="00360EDE" w:rsidRPr="00C34E0B" w:rsidRDefault="00360EDE" w:rsidP="00EC32CB">
            <w:pPr>
              <w:widowControl w:val="0"/>
              <w:ind w:left="57" w:right="57"/>
              <w:jc w:val="left"/>
              <w:rPr>
                <w:rFonts w:eastAsia="Times New Roman"/>
                <w:kern w:val="28"/>
                <w:sz w:val="20"/>
                <w:szCs w:val="20"/>
              </w:rPr>
            </w:pPr>
            <w:r>
              <w:rPr>
                <w:rFonts w:eastAsia="Times New Roman"/>
                <w:kern w:val="28"/>
                <w:sz w:val="20"/>
                <w:szCs w:val="20"/>
              </w:rPr>
              <w:t>-</w:t>
            </w:r>
          </w:p>
        </w:tc>
      </w:tr>
      <w:tr w:rsidR="00360EDE" w:rsidRPr="00C34E0B" w:rsidTr="00EC32CB">
        <w:tc>
          <w:tcPr>
            <w:tcW w:w="591" w:type="dxa"/>
          </w:tcPr>
          <w:p w:rsidR="00360EDE" w:rsidRPr="00C34E0B" w:rsidRDefault="00360EDE" w:rsidP="00EC32CB">
            <w:pPr>
              <w:widowControl w:val="0"/>
              <w:numPr>
                <w:ilvl w:val="0"/>
                <w:numId w:val="25"/>
              </w:numPr>
              <w:ind w:left="0" w:firstLine="0"/>
              <w:rPr>
                <w:rFonts w:eastAsia="Times New Roman"/>
                <w:noProof/>
                <w:kern w:val="28"/>
                <w:sz w:val="20"/>
                <w:szCs w:val="20"/>
              </w:rPr>
            </w:pPr>
          </w:p>
        </w:tc>
        <w:tc>
          <w:tcPr>
            <w:tcW w:w="5026" w:type="dxa"/>
            <w:shd w:val="clear" w:color="auto" w:fill="auto"/>
          </w:tcPr>
          <w:p w:rsidR="00360EDE" w:rsidRPr="00D76DAC" w:rsidRDefault="00360EDE" w:rsidP="00EC32CB">
            <w:pPr>
              <w:widowControl w:val="0"/>
              <w:ind w:left="57" w:right="57"/>
              <w:jc w:val="left"/>
              <w:rPr>
                <w:rFonts w:eastAsia="Times New Roman"/>
                <w:noProof/>
                <w:kern w:val="28"/>
                <w:sz w:val="20"/>
                <w:szCs w:val="20"/>
              </w:rPr>
            </w:pPr>
            <w:r w:rsidRPr="00D76DAC">
              <w:rPr>
                <w:rFonts w:eastAsia="Times New Roman"/>
                <w:noProof/>
                <w:kern w:val="28"/>
                <w:sz w:val="20"/>
                <w:szCs w:val="20"/>
              </w:rPr>
              <w:t>Измерение твердости</w:t>
            </w:r>
          </w:p>
        </w:tc>
        <w:tc>
          <w:tcPr>
            <w:tcW w:w="1383" w:type="dxa"/>
            <w:shd w:val="clear" w:color="auto" w:fill="auto"/>
          </w:tcPr>
          <w:p w:rsidR="00360EDE" w:rsidRPr="00C34E0B" w:rsidRDefault="00360EDE" w:rsidP="00EC32CB">
            <w:pPr>
              <w:widowControl w:val="0"/>
              <w:ind w:left="57" w:right="57"/>
              <w:jc w:val="left"/>
              <w:rPr>
                <w:rFonts w:eastAsia="Times New Roman"/>
                <w:noProof/>
                <w:kern w:val="28"/>
                <w:sz w:val="20"/>
                <w:szCs w:val="20"/>
              </w:rPr>
            </w:pPr>
            <w:r w:rsidRPr="00C34E0B">
              <w:rPr>
                <w:rFonts w:eastAsia="Times New Roman"/>
                <w:noProof/>
                <w:kern w:val="28"/>
                <w:sz w:val="20"/>
                <w:szCs w:val="20"/>
              </w:rPr>
              <w:t xml:space="preserve">2 </w:t>
            </w:r>
          </w:p>
        </w:tc>
        <w:tc>
          <w:tcPr>
            <w:tcW w:w="2694" w:type="dxa"/>
          </w:tcPr>
          <w:p w:rsidR="00360EDE" w:rsidRPr="00C34E0B" w:rsidRDefault="00360EDE" w:rsidP="00EC32CB">
            <w:pPr>
              <w:widowControl w:val="0"/>
              <w:ind w:left="57" w:right="57"/>
              <w:jc w:val="left"/>
              <w:rPr>
                <w:rFonts w:eastAsia="Times New Roman"/>
                <w:noProof/>
                <w:kern w:val="28"/>
                <w:sz w:val="20"/>
                <w:szCs w:val="20"/>
              </w:rPr>
            </w:pPr>
            <w:r w:rsidRPr="00C34E0B">
              <w:rPr>
                <w:rFonts w:eastAsia="Times New Roman"/>
                <w:kern w:val="28"/>
                <w:sz w:val="20"/>
                <w:szCs w:val="20"/>
              </w:rPr>
              <w:t>Контроль по толщине</w:t>
            </w:r>
          </w:p>
        </w:tc>
      </w:tr>
      <w:tr w:rsidR="00360EDE" w:rsidRPr="00C34E0B" w:rsidTr="00EC32CB">
        <w:tc>
          <w:tcPr>
            <w:tcW w:w="591" w:type="dxa"/>
          </w:tcPr>
          <w:p w:rsidR="00360EDE" w:rsidRPr="00C34E0B" w:rsidRDefault="00360EDE" w:rsidP="00EC32CB">
            <w:pPr>
              <w:widowControl w:val="0"/>
              <w:numPr>
                <w:ilvl w:val="0"/>
                <w:numId w:val="25"/>
              </w:numPr>
              <w:ind w:left="0" w:firstLine="0"/>
              <w:rPr>
                <w:rFonts w:eastAsia="Times New Roman"/>
                <w:noProof/>
                <w:kern w:val="28"/>
                <w:sz w:val="20"/>
                <w:szCs w:val="20"/>
              </w:rPr>
            </w:pPr>
          </w:p>
        </w:tc>
        <w:tc>
          <w:tcPr>
            <w:tcW w:w="5026" w:type="dxa"/>
            <w:shd w:val="clear" w:color="auto" w:fill="auto"/>
          </w:tcPr>
          <w:p w:rsidR="00360EDE" w:rsidRPr="00D76DAC" w:rsidRDefault="00360EDE" w:rsidP="00EC32CB">
            <w:pPr>
              <w:widowControl w:val="0"/>
              <w:ind w:left="57" w:right="57"/>
              <w:jc w:val="left"/>
              <w:rPr>
                <w:rFonts w:eastAsia="Times New Roman"/>
                <w:noProof/>
                <w:kern w:val="28"/>
                <w:sz w:val="20"/>
                <w:szCs w:val="20"/>
                <w:lang w:val="en-US"/>
              </w:rPr>
            </w:pPr>
            <w:r w:rsidRPr="00D76DAC">
              <w:rPr>
                <w:rFonts w:eastAsia="Times New Roman"/>
                <w:noProof/>
                <w:kern w:val="28"/>
                <w:sz w:val="20"/>
                <w:szCs w:val="20"/>
              </w:rPr>
              <w:t>Микроструктурные исследования</w:t>
            </w:r>
          </w:p>
        </w:tc>
        <w:tc>
          <w:tcPr>
            <w:tcW w:w="1383" w:type="dxa"/>
            <w:shd w:val="clear" w:color="auto" w:fill="auto"/>
          </w:tcPr>
          <w:p w:rsidR="00360EDE" w:rsidRPr="00C34E0B" w:rsidRDefault="00360EDE" w:rsidP="00EC32CB">
            <w:pPr>
              <w:widowControl w:val="0"/>
              <w:ind w:left="57" w:right="57"/>
              <w:jc w:val="left"/>
              <w:rPr>
                <w:rFonts w:eastAsia="Times New Roman"/>
                <w:noProof/>
                <w:kern w:val="28"/>
                <w:sz w:val="20"/>
                <w:szCs w:val="20"/>
              </w:rPr>
            </w:pPr>
            <w:r w:rsidRPr="00C34E0B">
              <w:rPr>
                <w:rFonts w:eastAsia="Times New Roman"/>
                <w:kern w:val="28"/>
                <w:sz w:val="20"/>
                <w:szCs w:val="20"/>
              </w:rPr>
              <w:t>2</w:t>
            </w:r>
          </w:p>
        </w:tc>
        <w:tc>
          <w:tcPr>
            <w:tcW w:w="2694" w:type="dxa"/>
          </w:tcPr>
          <w:p w:rsidR="00360EDE" w:rsidRPr="00C34E0B" w:rsidRDefault="00360EDE" w:rsidP="00EC32CB">
            <w:pPr>
              <w:widowControl w:val="0"/>
              <w:ind w:left="57" w:right="57"/>
              <w:jc w:val="left"/>
              <w:rPr>
                <w:rFonts w:eastAsia="Times New Roman"/>
                <w:kern w:val="28"/>
                <w:sz w:val="20"/>
                <w:szCs w:val="20"/>
              </w:rPr>
            </w:pPr>
            <w:r>
              <w:rPr>
                <w:rFonts w:eastAsia="Times New Roman"/>
                <w:kern w:val="28"/>
                <w:sz w:val="20"/>
                <w:szCs w:val="20"/>
              </w:rPr>
              <w:t>-</w:t>
            </w:r>
          </w:p>
        </w:tc>
      </w:tr>
      <w:tr w:rsidR="00360EDE" w:rsidRPr="00C34E0B" w:rsidTr="00EC32CB">
        <w:tc>
          <w:tcPr>
            <w:tcW w:w="591" w:type="dxa"/>
          </w:tcPr>
          <w:p w:rsidR="00360EDE" w:rsidRPr="00C34E0B" w:rsidRDefault="00360EDE" w:rsidP="00EC32CB">
            <w:pPr>
              <w:widowControl w:val="0"/>
              <w:numPr>
                <w:ilvl w:val="0"/>
                <w:numId w:val="25"/>
              </w:numPr>
              <w:ind w:left="0" w:firstLine="0"/>
              <w:rPr>
                <w:rFonts w:eastAsia="Times New Roman"/>
                <w:noProof/>
                <w:kern w:val="28"/>
                <w:sz w:val="20"/>
                <w:szCs w:val="20"/>
              </w:rPr>
            </w:pPr>
          </w:p>
        </w:tc>
        <w:tc>
          <w:tcPr>
            <w:tcW w:w="5026" w:type="dxa"/>
            <w:shd w:val="clear" w:color="auto" w:fill="auto"/>
          </w:tcPr>
          <w:p w:rsidR="00360EDE" w:rsidRPr="007B2FF8" w:rsidRDefault="00360EDE" w:rsidP="00EC32CB">
            <w:pPr>
              <w:widowControl w:val="0"/>
              <w:ind w:left="57" w:right="57"/>
              <w:jc w:val="left"/>
              <w:rPr>
                <w:rFonts w:eastAsia="Times New Roman"/>
                <w:noProof/>
                <w:kern w:val="28"/>
                <w:sz w:val="20"/>
                <w:szCs w:val="20"/>
              </w:rPr>
            </w:pPr>
            <w:r w:rsidRPr="007B2FF8">
              <w:rPr>
                <w:rFonts w:eastAsia="Times New Roman"/>
                <w:noProof/>
                <w:kern w:val="28"/>
                <w:sz w:val="20"/>
                <w:szCs w:val="20"/>
              </w:rPr>
              <w:t>Испытание на растяжение</w:t>
            </w:r>
          </w:p>
        </w:tc>
        <w:tc>
          <w:tcPr>
            <w:tcW w:w="1383" w:type="dxa"/>
            <w:shd w:val="clear" w:color="auto" w:fill="auto"/>
          </w:tcPr>
          <w:p w:rsidR="00360EDE" w:rsidRPr="00C34E0B" w:rsidRDefault="00360EDE" w:rsidP="00EC32CB">
            <w:pPr>
              <w:widowControl w:val="0"/>
              <w:ind w:left="57" w:right="57"/>
              <w:jc w:val="left"/>
              <w:rPr>
                <w:rFonts w:eastAsia="Times New Roman"/>
                <w:noProof/>
                <w:kern w:val="28"/>
                <w:sz w:val="20"/>
                <w:szCs w:val="20"/>
              </w:rPr>
            </w:pPr>
            <w:r w:rsidRPr="00C34E0B">
              <w:rPr>
                <w:rFonts w:eastAsia="Times New Roman"/>
                <w:noProof/>
                <w:kern w:val="28"/>
                <w:sz w:val="20"/>
                <w:szCs w:val="20"/>
              </w:rPr>
              <w:t>3</w:t>
            </w:r>
          </w:p>
        </w:tc>
        <w:tc>
          <w:tcPr>
            <w:tcW w:w="2694" w:type="dxa"/>
          </w:tcPr>
          <w:p w:rsidR="00360EDE" w:rsidRPr="00C34E0B" w:rsidRDefault="00360EDE" w:rsidP="00EC32CB">
            <w:pPr>
              <w:widowControl w:val="0"/>
              <w:ind w:left="57" w:right="57"/>
              <w:jc w:val="left"/>
              <w:rPr>
                <w:rFonts w:eastAsia="Times New Roman"/>
                <w:noProof/>
                <w:kern w:val="28"/>
                <w:sz w:val="20"/>
                <w:szCs w:val="20"/>
              </w:rPr>
            </w:pPr>
            <w:r>
              <w:rPr>
                <w:rFonts w:eastAsia="Times New Roman"/>
                <w:noProof/>
                <w:kern w:val="28"/>
                <w:sz w:val="20"/>
                <w:szCs w:val="20"/>
              </w:rPr>
              <w:t>-</w:t>
            </w:r>
          </w:p>
        </w:tc>
      </w:tr>
      <w:tr w:rsidR="00360EDE" w:rsidRPr="00C34E0B" w:rsidTr="00EC32CB">
        <w:tc>
          <w:tcPr>
            <w:tcW w:w="591" w:type="dxa"/>
          </w:tcPr>
          <w:p w:rsidR="00360EDE" w:rsidRPr="00C34E0B" w:rsidRDefault="00360EDE" w:rsidP="00EC32CB">
            <w:pPr>
              <w:widowControl w:val="0"/>
              <w:numPr>
                <w:ilvl w:val="0"/>
                <w:numId w:val="25"/>
              </w:numPr>
              <w:ind w:left="0" w:firstLine="0"/>
              <w:rPr>
                <w:rFonts w:eastAsia="Times New Roman"/>
                <w:noProof/>
                <w:kern w:val="28"/>
                <w:sz w:val="20"/>
                <w:szCs w:val="20"/>
              </w:rPr>
            </w:pPr>
          </w:p>
        </w:tc>
        <w:tc>
          <w:tcPr>
            <w:tcW w:w="5026" w:type="dxa"/>
            <w:shd w:val="clear" w:color="auto" w:fill="auto"/>
          </w:tcPr>
          <w:p w:rsidR="00360EDE" w:rsidRPr="007B2FF8" w:rsidRDefault="00360EDE" w:rsidP="00EC32CB">
            <w:pPr>
              <w:widowControl w:val="0"/>
              <w:ind w:left="57" w:right="57"/>
              <w:jc w:val="left"/>
              <w:rPr>
                <w:rFonts w:eastAsia="Times New Roman"/>
                <w:noProof/>
                <w:kern w:val="28"/>
                <w:sz w:val="20"/>
                <w:szCs w:val="20"/>
              </w:rPr>
            </w:pPr>
            <w:r w:rsidRPr="007B2FF8">
              <w:rPr>
                <w:rFonts w:eastAsia="Times New Roman"/>
                <w:noProof/>
                <w:kern w:val="28"/>
                <w:sz w:val="20"/>
                <w:szCs w:val="20"/>
              </w:rPr>
              <w:t xml:space="preserve">Испытания на ударный изгиб при комнатной и пониженной температурах, </w:t>
            </w:r>
            <w:r w:rsidRPr="007B2FF8">
              <w:rPr>
                <w:rFonts w:eastAsia="Times New Roman"/>
                <w:noProof/>
                <w:kern w:val="28"/>
                <w:sz w:val="20"/>
                <w:szCs w:val="20"/>
                <w:lang w:val="en-US"/>
              </w:rPr>
              <w:t>KCV</w:t>
            </w:r>
          </w:p>
        </w:tc>
        <w:tc>
          <w:tcPr>
            <w:tcW w:w="1383" w:type="dxa"/>
            <w:shd w:val="clear" w:color="auto" w:fill="auto"/>
          </w:tcPr>
          <w:p w:rsidR="00360EDE" w:rsidRPr="00C34E0B" w:rsidRDefault="00360EDE" w:rsidP="00EC32CB">
            <w:pPr>
              <w:widowControl w:val="0"/>
              <w:ind w:left="57" w:right="57"/>
              <w:jc w:val="left"/>
              <w:rPr>
                <w:rFonts w:eastAsia="Times New Roman"/>
                <w:noProof/>
                <w:kern w:val="28"/>
                <w:sz w:val="20"/>
                <w:szCs w:val="20"/>
              </w:rPr>
            </w:pPr>
            <w:r w:rsidRPr="00C34E0B">
              <w:rPr>
                <w:rFonts w:eastAsia="Times New Roman"/>
                <w:noProof/>
                <w:kern w:val="28"/>
                <w:sz w:val="20"/>
                <w:szCs w:val="20"/>
              </w:rPr>
              <w:t xml:space="preserve">9 </w:t>
            </w:r>
          </w:p>
        </w:tc>
        <w:tc>
          <w:tcPr>
            <w:tcW w:w="2694" w:type="dxa"/>
          </w:tcPr>
          <w:p w:rsidR="00360EDE" w:rsidRPr="00C34E0B" w:rsidRDefault="00360EDE" w:rsidP="00EC32CB">
            <w:pPr>
              <w:widowControl w:val="0"/>
              <w:ind w:left="57" w:right="57"/>
              <w:jc w:val="left"/>
              <w:rPr>
                <w:rFonts w:eastAsia="Times New Roman"/>
                <w:noProof/>
                <w:kern w:val="28"/>
                <w:sz w:val="20"/>
                <w:szCs w:val="20"/>
              </w:rPr>
            </w:pPr>
            <w:r w:rsidRPr="00C34E0B">
              <w:rPr>
                <w:rFonts w:eastAsia="Times New Roman"/>
                <w:noProof/>
                <w:kern w:val="28"/>
                <w:sz w:val="20"/>
                <w:szCs w:val="20"/>
              </w:rPr>
              <w:t xml:space="preserve">3 шт.при </w:t>
            </w:r>
            <w:r>
              <w:rPr>
                <w:rFonts w:eastAsia="Times New Roman"/>
                <w:noProof/>
                <w:kern w:val="28"/>
                <w:sz w:val="20"/>
                <w:szCs w:val="20"/>
              </w:rPr>
              <w:t xml:space="preserve">плюс </w:t>
            </w:r>
            <w:r w:rsidRPr="00C34E0B">
              <w:rPr>
                <w:rFonts w:eastAsia="Times New Roman"/>
                <w:noProof/>
                <w:kern w:val="28"/>
                <w:sz w:val="20"/>
                <w:szCs w:val="20"/>
              </w:rPr>
              <w:t>20</w:t>
            </w:r>
            <w:r>
              <w:rPr>
                <w:rFonts w:eastAsia="Times New Roman"/>
                <w:noProof/>
                <w:kern w:val="28"/>
                <w:sz w:val="20"/>
                <w:szCs w:val="20"/>
              </w:rPr>
              <w:t xml:space="preserve"> </w:t>
            </w:r>
            <w:r w:rsidRPr="00C34E0B">
              <w:rPr>
                <w:rFonts w:eastAsia="Times New Roman"/>
                <w:noProof/>
                <w:kern w:val="28"/>
                <w:sz w:val="20"/>
                <w:szCs w:val="20"/>
                <w:vertAlign w:val="superscript"/>
              </w:rPr>
              <w:t>о</w:t>
            </w:r>
            <w:r w:rsidRPr="00C34E0B">
              <w:rPr>
                <w:rFonts w:eastAsia="Times New Roman"/>
                <w:noProof/>
                <w:kern w:val="28"/>
                <w:sz w:val="20"/>
                <w:szCs w:val="20"/>
              </w:rPr>
              <w:t>С, 6</w:t>
            </w:r>
            <w:r>
              <w:rPr>
                <w:rFonts w:eastAsia="Times New Roman"/>
                <w:noProof/>
                <w:kern w:val="28"/>
                <w:sz w:val="20"/>
                <w:szCs w:val="20"/>
              </w:rPr>
              <w:t xml:space="preserve"> шт.</w:t>
            </w:r>
            <w:r w:rsidRPr="00C34E0B">
              <w:rPr>
                <w:rFonts w:eastAsia="Times New Roman"/>
                <w:noProof/>
                <w:kern w:val="28"/>
                <w:sz w:val="20"/>
                <w:szCs w:val="20"/>
              </w:rPr>
              <w:t xml:space="preserve"> при пониженной*</w:t>
            </w:r>
          </w:p>
        </w:tc>
      </w:tr>
      <w:tr w:rsidR="00360EDE" w:rsidRPr="00C34E0B" w:rsidTr="00EC32CB">
        <w:trPr>
          <w:trHeight w:val="397"/>
        </w:trPr>
        <w:tc>
          <w:tcPr>
            <w:tcW w:w="591" w:type="dxa"/>
          </w:tcPr>
          <w:p w:rsidR="00360EDE" w:rsidRPr="00C34E0B" w:rsidRDefault="00360EDE" w:rsidP="00EC32CB">
            <w:pPr>
              <w:widowControl w:val="0"/>
              <w:numPr>
                <w:ilvl w:val="0"/>
                <w:numId w:val="25"/>
              </w:numPr>
              <w:ind w:left="0" w:firstLine="0"/>
              <w:rPr>
                <w:rFonts w:eastAsia="Times New Roman"/>
                <w:sz w:val="20"/>
                <w:szCs w:val="20"/>
                <w:lang w:eastAsia="ru-RU"/>
              </w:rPr>
            </w:pPr>
          </w:p>
        </w:tc>
        <w:tc>
          <w:tcPr>
            <w:tcW w:w="5026" w:type="dxa"/>
            <w:shd w:val="clear" w:color="auto" w:fill="auto"/>
          </w:tcPr>
          <w:p w:rsidR="00360EDE" w:rsidRPr="007B2FF8" w:rsidRDefault="00360EDE" w:rsidP="00EC32CB">
            <w:pPr>
              <w:widowControl w:val="0"/>
              <w:ind w:left="57" w:right="57"/>
              <w:jc w:val="left"/>
              <w:rPr>
                <w:rFonts w:eastAsia="Times New Roman"/>
                <w:sz w:val="20"/>
                <w:szCs w:val="20"/>
                <w:lang w:eastAsia="ru-RU"/>
              </w:rPr>
            </w:pPr>
            <w:r w:rsidRPr="007B2FF8">
              <w:rPr>
                <w:rFonts w:eastAsia="Times New Roman"/>
                <w:sz w:val="20"/>
                <w:szCs w:val="20"/>
                <w:lang w:eastAsia="ru-RU"/>
              </w:rPr>
              <w:t xml:space="preserve">Испытания на </w:t>
            </w:r>
            <w:r>
              <w:rPr>
                <w:rFonts w:eastAsia="Times New Roman"/>
                <w:sz w:val="20"/>
                <w:szCs w:val="20"/>
                <w:lang w:eastAsia="ru-RU"/>
              </w:rPr>
              <w:t xml:space="preserve">скорость </w:t>
            </w:r>
            <w:r w:rsidRPr="007B2FF8">
              <w:rPr>
                <w:rFonts w:eastAsia="Times New Roman"/>
                <w:sz w:val="20"/>
                <w:szCs w:val="20"/>
                <w:lang w:eastAsia="ru-RU"/>
              </w:rPr>
              <w:t xml:space="preserve">коррозии в соответствии с </w:t>
            </w:r>
            <w:hyperlink w:anchor="_ПРИЛОЖЕНИЯ_1" w:history="1">
              <w:r w:rsidRPr="00A833A2">
                <w:rPr>
                  <w:rStyle w:val="ac"/>
                  <w:sz w:val="20"/>
                </w:rPr>
                <w:t xml:space="preserve">Приложением </w:t>
              </w:r>
            </w:hyperlink>
            <w:r>
              <w:rPr>
                <w:rStyle w:val="ac"/>
                <w:sz w:val="20"/>
              </w:rPr>
              <w:t>2</w:t>
            </w:r>
            <w:r w:rsidRPr="008A5820">
              <w:t xml:space="preserve"> </w:t>
            </w:r>
            <w:r w:rsidRPr="007B2FF8">
              <w:rPr>
                <w:rFonts w:eastAsia="Times New Roman"/>
                <w:sz w:val="20"/>
                <w:szCs w:val="20"/>
                <w:lang w:eastAsia="ru-RU"/>
              </w:rPr>
              <w:t xml:space="preserve"> настоящих </w:t>
            </w:r>
            <w:r w:rsidR="00EC32CB">
              <w:rPr>
                <w:rFonts w:eastAsia="Times New Roman"/>
                <w:sz w:val="20"/>
                <w:szCs w:val="20"/>
                <w:lang w:eastAsia="ru-RU"/>
              </w:rPr>
              <w:t>Единых технических требований</w:t>
            </w:r>
          </w:p>
        </w:tc>
        <w:tc>
          <w:tcPr>
            <w:tcW w:w="1383" w:type="dxa"/>
            <w:shd w:val="clear" w:color="auto" w:fill="auto"/>
          </w:tcPr>
          <w:p w:rsidR="00360EDE" w:rsidRPr="00C34E0B" w:rsidRDefault="00360EDE" w:rsidP="00EC32CB">
            <w:pPr>
              <w:widowControl w:val="0"/>
              <w:ind w:left="57" w:right="57"/>
              <w:jc w:val="left"/>
              <w:rPr>
                <w:rFonts w:eastAsia="Times New Roman"/>
                <w:noProof/>
                <w:kern w:val="28"/>
                <w:sz w:val="20"/>
                <w:szCs w:val="20"/>
              </w:rPr>
            </w:pPr>
            <w:r w:rsidRPr="00C34E0B">
              <w:rPr>
                <w:rFonts w:eastAsia="Times New Roman"/>
                <w:noProof/>
                <w:kern w:val="28"/>
                <w:sz w:val="20"/>
                <w:szCs w:val="20"/>
              </w:rPr>
              <w:t>3</w:t>
            </w:r>
          </w:p>
        </w:tc>
        <w:tc>
          <w:tcPr>
            <w:tcW w:w="2694" w:type="dxa"/>
          </w:tcPr>
          <w:p w:rsidR="00360EDE" w:rsidRPr="00C34E0B" w:rsidRDefault="00360EDE" w:rsidP="00EC32CB">
            <w:pPr>
              <w:widowControl w:val="0"/>
              <w:ind w:left="57" w:right="57"/>
              <w:jc w:val="left"/>
              <w:rPr>
                <w:rFonts w:eastAsia="Times New Roman"/>
                <w:noProof/>
                <w:kern w:val="28"/>
                <w:sz w:val="20"/>
                <w:szCs w:val="20"/>
              </w:rPr>
            </w:pPr>
            <w:r>
              <w:rPr>
                <w:rFonts w:eastAsia="Times New Roman"/>
                <w:noProof/>
                <w:kern w:val="28"/>
                <w:sz w:val="20"/>
                <w:szCs w:val="20"/>
              </w:rPr>
              <w:t>-</w:t>
            </w:r>
          </w:p>
        </w:tc>
      </w:tr>
      <w:tr w:rsidR="00360EDE" w:rsidRPr="00C34E0B" w:rsidTr="00EC32CB">
        <w:tc>
          <w:tcPr>
            <w:tcW w:w="591" w:type="dxa"/>
          </w:tcPr>
          <w:p w:rsidR="00360EDE" w:rsidRPr="00C34E0B" w:rsidRDefault="00360EDE" w:rsidP="00EC32CB">
            <w:pPr>
              <w:widowControl w:val="0"/>
              <w:numPr>
                <w:ilvl w:val="0"/>
                <w:numId w:val="25"/>
              </w:numPr>
              <w:ind w:left="0" w:firstLine="0"/>
              <w:rPr>
                <w:rFonts w:eastAsia="Times New Roman"/>
                <w:sz w:val="20"/>
                <w:szCs w:val="20"/>
                <w:lang w:eastAsia="ru-RU"/>
              </w:rPr>
            </w:pPr>
          </w:p>
        </w:tc>
        <w:tc>
          <w:tcPr>
            <w:tcW w:w="5026" w:type="dxa"/>
            <w:shd w:val="clear" w:color="auto" w:fill="auto"/>
          </w:tcPr>
          <w:p w:rsidR="00360EDE" w:rsidRPr="007B2FF8" w:rsidRDefault="00360EDE" w:rsidP="00EC32CB">
            <w:pPr>
              <w:widowControl w:val="0"/>
              <w:ind w:left="57" w:right="57"/>
              <w:jc w:val="left"/>
              <w:rPr>
                <w:rFonts w:eastAsia="Times New Roman"/>
                <w:sz w:val="20"/>
                <w:szCs w:val="20"/>
                <w:lang w:eastAsia="ru-RU"/>
              </w:rPr>
            </w:pPr>
            <w:r w:rsidRPr="007B2FF8">
              <w:rPr>
                <w:rFonts w:eastAsia="Times New Roman"/>
                <w:sz w:val="20"/>
                <w:szCs w:val="20"/>
                <w:lang w:eastAsia="ru-RU"/>
              </w:rPr>
              <w:t>Испытания на стойкость к ВР</w:t>
            </w:r>
          </w:p>
        </w:tc>
        <w:tc>
          <w:tcPr>
            <w:tcW w:w="1383" w:type="dxa"/>
            <w:shd w:val="clear" w:color="auto" w:fill="auto"/>
          </w:tcPr>
          <w:p w:rsidR="00360EDE" w:rsidRPr="00D04379" w:rsidRDefault="00360EDE" w:rsidP="00EC32CB">
            <w:pPr>
              <w:widowControl w:val="0"/>
              <w:ind w:left="57" w:right="57"/>
              <w:jc w:val="left"/>
              <w:rPr>
                <w:rFonts w:eastAsia="Times New Roman"/>
                <w:noProof/>
                <w:kern w:val="28"/>
                <w:sz w:val="20"/>
                <w:szCs w:val="20"/>
              </w:rPr>
            </w:pPr>
            <w:r w:rsidRPr="00D04379">
              <w:rPr>
                <w:rFonts w:eastAsia="Times New Roman"/>
                <w:noProof/>
                <w:kern w:val="28"/>
                <w:sz w:val="20"/>
                <w:szCs w:val="20"/>
              </w:rPr>
              <w:t>3</w:t>
            </w:r>
          </w:p>
        </w:tc>
        <w:tc>
          <w:tcPr>
            <w:tcW w:w="2694" w:type="dxa"/>
          </w:tcPr>
          <w:p w:rsidR="00360EDE" w:rsidRPr="00A833A2" w:rsidRDefault="00360EDE" w:rsidP="00EC32CB">
            <w:pPr>
              <w:widowControl w:val="0"/>
              <w:ind w:left="57" w:right="57"/>
              <w:jc w:val="left"/>
              <w:rPr>
                <w:rFonts w:eastAsia="Times New Roman"/>
                <w:noProof/>
                <w:kern w:val="28"/>
                <w:sz w:val="20"/>
                <w:szCs w:val="20"/>
              </w:rPr>
            </w:pPr>
            <w:r w:rsidRPr="00A833A2">
              <w:rPr>
                <w:rFonts w:eastAsia="Times New Roman"/>
                <w:noProof/>
                <w:kern w:val="28"/>
                <w:sz w:val="20"/>
                <w:szCs w:val="20"/>
              </w:rPr>
              <w:t xml:space="preserve">Для эксплуатации арматуры в рабочих средах, содержащих </w:t>
            </w:r>
          </w:p>
          <w:p w:rsidR="00360EDE" w:rsidRPr="00EC676F" w:rsidRDefault="00360EDE" w:rsidP="00EC32CB">
            <w:pPr>
              <w:widowControl w:val="0"/>
              <w:ind w:left="57" w:right="57"/>
              <w:jc w:val="left"/>
              <w:rPr>
                <w:rFonts w:eastAsia="Times New Roman"/>
                <w:noProof/>
                <w:kern w:val="28"/>
                <w:sz w:val="20"/>
                <w:szCs w:val="20"/>
              </w:rPr>
            </w:pPr>
            <w:r w:rsidRPr="00A833A2">
              <w:rPr>
                <w:rFonts w:eastAsia="Times New Roman"/>
                <w:noProof/>
                <w:kern w:val="28"/>
                <w:sz w:val="20"/>
                <w:szCs w:val="20"/>
              </w:rPr>
              <w:t xml:space="preserve">РH2S &gt; 300 кПа в газовой </w:t>
            </w:r>
            <w:r w:rsidRPr="00A833A2">
              <w:rPr>
                <w:rFonts w:eastAsia="Times New Roman"/>
                <w:noProof/>
                <w:kern w:val="28"/>
                <w:sz w:val="20"/>
                <w:szCs w:val="20"/>
              </w:rPr>
              <w:lastRenderedPageBreak/>
              <w:t>фазе</w:t>
            </w:r>
          </w:p>
        </w:tc>
      </w:tr>
      <w:tr w:rsidR="00360EDE" w:rsidRPr="00C34E0B" w:rsidTr="00EC32CB">
        <w:tc>
          <w:tcPr>
            <w:tcW w:w="591" w:type="dxa"/>
          </w:tcPr>
          <w:p w:rsidR="00360EDE" w:rsidRPr="00C34E0B" w:rsidRDefault="00360EDE" w:rsidP="00EC32CB">
            <w:pPr>
              <w:widowControl w:val="0"/>
              <w:numPr>
                <w:ilvl w:val="0"/>
                <w:numId w:val="25"/>
              </w:numPr>
              <w:ind w:left="0" w:firstLine="0"/>
              <w:rPr>
                <w:rFonts w:eastAsia="Times New Roman"/>
                <w:sz w:val="20"/>
                <w:szCs w:val="20"/>
                <w:lang w:eastAsia="ru-RU"/>
              </w:rPr>
            </w:pPr>
          </w:p>
        </w:tc>
        <w:tc>
          <w:tcPr>
            <w:tcW w:w="5026" w:type="dxa"/>
            <w:shd w:val="clear" w:color="auto" w:fill="auto"/>
          </w:tcPr>
          <w:p w:rsidR="00360EDE" w:rsidRPr="007B2FF8" w:rsidRDefault="00360EDE" w:rsidP="00EC32CB">
            <w:pPr>
              <w:widowControl w:val="0"/>
              <w:ind w:left="57" w:right="57"/>
              <w:jc w:val="left"/>
              <w:rPr>
                <w:rFonts w:eastAsia="Times New Roman"/>
                <w:sz w:val="20"/>
                <w:szCs w:val="20"/>
                <w:lang w:eastAsia="ru-RU"/>
              </w:rPr>
            </w:pPr>
            <w:r w:rsidRPr="007B2FF8">
              <w:rPr>
                <w:rFonts w:eastAsia="Times New Roman"/>
                <w:sz w:val="20"/>
                <w:szCs w:val="20"/>
                <w:lang w:eastAsia="ru-RU"/>
              </w:rPr>
              <w:t xml:space="preserve">Испытания на стойкость к СКРН в соответствии с Таблицей 11 настоящих </w:t>
            </w:r>
            <w:r w:rsidR="00EC32CB">
              <w:rPr>
                <w:rFonts w:eastAsia="Times New Roman"/>
                <w:sz w:val="20"/>
                <w:szCs w:val="20"/>
                <w:lang w:eastAsia="ru-RU"/>
              </w:rPr>
              <w:t>Единых технических требований</w:t>
            </w:r>
          </w:p>
        </w:tc>
        <w:tc>
          <w:tcPr>
            <w:tcW w:w="1383" w:type="dxa"/>
            <w:shd w:val="clear" w:color="auto" w:fill="auto"/>
          </w:tcPr>
          <w:p w:rsidR="00360EDE" w:rsidRPr="00C34E0B" w:rsidRDefault="00360EDE" w:rsidP="00EC32CB">
            <w:pPr>
              <w:widowControl w:val="0"/>
              <w:ind w:left="57" w:right="57"/>
              <w:jc w:val="left"/>
              <w:rPr>
                <w:rFonts w:eastAsia="Times New Roman"/>
                <w:noProof/>
                <w:kern w:val="28"/>
                <w:sz w:val="20"/>
                <w:szCs w:val="20"/>
              </w:rPr>
            </w:pPr>
            <w:r w:rsidRPr="00C34E0B">
              <w:rPr>
                <w:rFonts w:eastAsia="Times New Roman"/>
                <w:noProof/>
                <w:kern w:val="28"/>
                <w:sz w:val="20"/>
                <w:szCs w:val="20"/>
              </w:rPr>
              <w:t>3</w:t>
            </w:r>
          </w:p>
        </w:tc>
        <w:tc>
          <w:tcPr>
            <w:tcW w:w="2694" w:type="dxa"/>
          </w:tcPr>
          <w:p w:rsidR="00360EDE" w:rsidRPr="00C34E0B" w:rsidRDefault="00360EDE" w:rsidP="00EC32CB">
            <w:pPr>
              <w:widowControl w:val="0"/>
              <w:ind w:left="57" w:right="57"/>
              <w:jc w:val="left"/>
              <w:rPr>
                <w:rFonts w:eastAsia="Times New Roman"/>
                <w:noProof/>
                <w:kern w:val="28"/>
                <w:sz w:val="20"/>
                <w:szCs w:val="20"/>
              </w:rPr>
            </w:pPr>
            <w:r>
              <w:rPr>
                <w:rFonts w:eastAsia="Times New Roman"/>
                <w:noProof/>
                <w:kern w:val="28"/>
                <w:sz w:val="20"/>
                <w:szCs w:val="20"/>
              </w:rPr>
              <w:t>Д</w:t>
            </w:r>
            <w:r w:rsidRPr="007B2FF8">
              <w:rPr>
                <w:rFonts w:eastAsia="Times New Roman"/>
                <w:noProof/>
                <w:kern w:val="28"/>
                <w:sz w:val="20"/>
                <w:szCs w:val="20"/>
              </w:rPr>
              <w:t xml:space="preserve">ля эксплуатации арматуры в рабочих средах, содержащих </w:t>
            </w:r>
            <w:r w:rsidRPr="007B2FF8">
              <w:rPr>
                <w:rFonts w:eastAsia="Times New Roman"/>
                <w:noProof/>
                <w:kern w:val="28"/>
                <w:sz w:val="20"/>
                <w:szCs w:val="20"/>
              </w:rPr>
              <w:br/>
              <w:t>Р</w:t>
            </w:r>
            <w:r w:rsidRPr="007B2FF8">
              <w:rPr>
                <w:rFonts w:eastAsia="Times New Roman"/>
                <w:noProof/>
                <w:kern w:val="28"/>
                <w:sz w:val="20"/>
                <w:szCs w:val="20"/>
                <w:vertAlign w:val="subscript"/>
              </w:rPr>
              <w:t>H2S</w:t>
            </w:r>
            <w:r w:rsidRPr="007B2FF8">
              <w:rPr>
                <w:rFonts w:eastAsia="Times New Roman"/>
                <w:noProof/>
                <w:kern w:val="28"/>
                <w:sz w:val="20"/>
                <w:szCs w:val="20"/>
              </w:rPr>
              <w:t xml:space="preserve"> &gt; 300 кПа в газовой фазе</w:t>
            </w:r>
          </w:p>
        </w:tc>
      </w:tr>
      <w:tr w:rsidR="00360EDE" w:rsidRPr="00C34E0B" w:rsidTr="00EC32CB">
        <w:tc>
          <w:tcPr>
            <w:tcW w:w="591" w:type="dxa"/>
          </w:tcPr>
          <w:p w:rsidR="00360EDE" w:rsidRPr="000C0E35" w:rsidRDefault="00360EDE" w:rsidP="00EC32CB">
            <w:pPr>
              <w:widowControl w:val="0"/>
              <w:rPr>
                <w:rFonts w:eastAsia="Times New Roman"/>
                <w:sz w:val="20"/>
                <w:szCs w:val="20"/>
                <w:lang w:eastAsia="ru-RU"/>
              </w:rPr>
            </w:pPr>
            <w:r w:rsidRPr="000C0E35">
              <w:rPr>
                <w:rFonts w:eastAsia="Times New Roman"/>
                <w:sz w:val="20"/>
                <w:szCs w:val="20"/>
                <w:lang w:eastAsia="ru-RU"/>
              </w:rPr>
              <w:t>3</w:t>
            </w:r>
          </w:p>
        </w:tc>
        <w:tc>
          <w:tcPr>
            <w:tcW w:w="9103" w:type="dxa"/>
            <w:gridSpan w:val="3"/>
            <w:shd w:val="clear" w:color="auto" w:fill="auto"/>
          </w:tcPr>
          <w:p w:rsidR="00360EDE" w:rsidRPr="008E0BBA" w:rsidRDefault="00360EDE" w:rsidP="00EC32CB">
            <w:pPr>
              <w:widowControl w:val="0"/>
              <w:ind w:left="57" w:right="57"/>
              <w:jc w:val="left"/>
              <w:rPr>
                <w:rFonts w:eastAsia="Times New Roman"/>
                <w:b/>
                <w:noProof/>
                <w:kern w:val="28"/>
                <w:sz w:val="20"/>
                <w:szCs w:val="20"/>
              </w:rPr>
            </w:pPr>
            <w:r w:rsidRPr="008E0BBA">
              <w:rPr>
                <w:rFonts w:eastAsia="Times New Roman"/>
                <w:b/>
                <w:sz w:val="20"/>
                <w:szCs w:val="24"/>
              </w:rPr>
              <w:t>Затворный узел</w:t>
            </w:r>
          </w:p>
        </w:tc>
      </w:tr>
      <w:tr w:rsidR="00360EDE" w:rsidRPr="00C34E0B" w:rsidTr="00EC32CB">
        <w:tc>
          <w:tcPr>
            <w:tcW w:w="591" w:type="dxa"/>
          </w:tcPr>
          <w:p w:rsidR="00360EDE" w:rsidRPr="00C34E0B" w:rsidRDefault="00360EDE" w:rsidP="00EC32CB">
            <w:pPr>
              <w:widowControl w:val="0"/>
              <w:numPr>
                <w:ilvl w:val="0"/>
                <w:numId w:val="26"/>
              </w:numPr>
              <w:ind w:left="0" w:firstLine="0"/>
              <w:rPr>
                <w:rFonts w:eastAsia="Times New Roman"/>
                <w:kern w:val="28"/>
                <w:sz w:val="20"/>
                <w:szCs w:val="20"/>
              </w:rPr>
            </w:pPr>
          </w:p>
        </w:tc>
        <w:tc>
          <w:tcPr>
            <w:tcW w:w="5026" w:type="dxa"/>
            <w:shd w:val="clear" w:color="auto" w:fill="auto"/>
          </w:tcPr>
          <w:p w:rsidR="00360EDE" w:rsidRPr="00C34E0B" w:rsidRDefault="00360EDE" w:rsidP="00EC32CB">
            <w:pPr>
              <w:widowControl w:val="0"/>
              <w:ind w:left="57" w:right="57"/>
              <w:jc w:val="left"/>
              <w:rPr>
                <w:rFonts w:eastAsia="Times New Roman"/>
                <w:noProof/>
                <w:kern w:val="28"/>
                <w:sz w:val="20"/>
                <w:szCs w:val="20"/>
              </w:rPr>
            </w:pPr>
            <w:r w:rsidRPr="00C34E0B">
              <w:rPr>
                <w:rFonts w:eastAsia="Times New Roman"/>
                <w:kern w:val="28"/>
                <w:sz w:val="20"/>
                <w:szCs w:val="20"/>
              </w:rPr>
              <w:t>Химический анализ металла</w:t>
            </w:r>
          </w:p>
        </w:tc>
        <w:tc>
          <w:tcPr>
            <w:tcW w:w="1383" w:type="dxa"/>
            <w:shd w:val="clear" w:color="auto" w:fill="auto"/>
          </w:tcPr>
          <w:p w:rsidR="00360EDE" w:rsidRPr="00C34E0B" w:rsidRDefault="00360EDE" w:rsidP="00EC32CB">
            <w:pPr>
              <w:widowControl w:val="0"/>
              <w:ind w:left="57" w:right="57"/>
              <w:jc w:val="left"/>
              <w:rPr>
                <w:rFonts w:eastAsia="Times New Roman"/>
                <w:noProof/>
                <w:kern w:val="28"/>
                <w:sz w:val="20"/>
                <w:szCs w:val="20"/>
              </w:rPr>
            </w:pPr>
            <w:r w:rsidRPr="00C34E0B">
              <w:rPr>
                <w:rFonts w:eastAsia="Times New Roman"/>
                <w:kern w:val="28"/>
                <w:sz w:val="20"/>
                <w:szCs w:val="20"/>
              </w:rPr>
              <w:t>2</w:t>
            </w:r>
          </w:p>
        </w:tc>
        <w:tc>
          <w:tcPr>
            <w:tcW w:w="2694" w:type="dxa"/>
          </w:tcPr>
          <w:p w:rsidR="00360EDE" w:rsidRPr="00C34E0B" w:rsidRDefault="00360EDE" w:rsidP="00EC32CB">
            <w:pPr>
              <w:widowControl w:val="0"/>
              <w:ind w:left="57" w:right="57"/>
              <w:jc w:val="left"/>
              <w:rPr>
                <w:rFonts w:eastAsia="Times New Roman"/>
                <w:kern w:val="28"/>
                <w:sz w:val="20"/>
                <w:szCs w:val="20"/>
              </w:rPr>
            </w:pPr>
            <w:r>
              <w:rPr>
                <w:rFonts w:eastAsia="Times New Roman"/>
                <w:kern w:val="28"/>
                <w:sz w:val="20"/>
                <w:szCs w:val="20"/>
              </w:rPr>
              <w:t>-</w:t>
            </w:r>
          </w:p>
        </w:tc>
      </w:tr>
      <w:tr w:rsidR="00360EDE" w:rsidRPr="00C34E0B" w:rsidTr="00EC32CB">
        <w:tc>
          <w:tcPr>
            <w:tcW w:w="591" w:type="dxa"/>
          </w:tcPr>
          <w:p w:rsidR="00360EDE" w:rsidRPr="00C34E0B" w:rsidRDefault="00360EDE" w:rsidP="00EC32CB">
            <w:pPr>
              <w:widowControl w:val="0"/>
              <w:numPr>
                <w:ilvl w:val="0"/>
                <w:numId w:val="26"/>
              </w:numPr>
              <w:ind w:left="0" w:firstLine="0"/>
              <w:rPr>
                <w:rFonts w:eastAsia="Times New Roman"/>
                <w:noProof/>
                <w:kern w:val="28"/>
                <w:sz w:val="20"/>
                <w:szCs w:val="20"/>
              </w:rPr>
            </w:pPr>
          </w:p>
        </w:tc>
        <w:tc>
          <w:tcPr>
            <w:tcW w:w="5026" w:type="dxa"/>
            <w:shd w:val="clear" w:color="auto" w:fill="auto"/>
          </w:tcPr>
          <w:p w:rsidR="00360EDE" w:rsidRPr="00C34E0B" w:rsidRDefault="00360EDE" w:rsidP="00EC32CB">
            <w:pPr>
              <w:widowControl w:val="0"/>
              <w:ind w:left="57" w:right="57"/>
              <w:jc w:val="left"/>
              <w:rPr>
                <w:rFonts w:eastAsia="Times New Roman"/>
                <w:noProof/>
                <w:kern w:val="28"/>
                <w:sz w:val="20"/>
                <w:szCs w:val="20"/>
              </w:rPr>
            </w:pPr>
            <w:r w:rsidRPr="00C34E0B">
              <w:rPr>
                <w:rFonts w:eastAsia="Times New Roman"/>
                <w:noProof/>
                <w:kern w:val="28"/>
                <w:sz w:val="20"/>
                <w:szCs w:val="20"/>
              </w:rPr>
              <w:t>Измерение твердости</w:t>
            </w:r>
          </w:p>
        </w:tc>
        <w:tc>
          <w:tcPr>
            <w:tcW w:w="1383" w:type="dxa"/>
            <w:shd w:val="clear" w:color="auto" w:fill="auto"/>
          </w:tcPr>
          <w:p w:rsidR="00360EDE" w:rsidRPr="00C34E0B" w:rsidRDefault="00360EDE" w:rsidP="00EC32CB">
            <w:pPr>
              <w:widowControl w:val="0"/>
              <w:ind w:left="57" w:right="57"/>
              <w:jc w:val="left"/>
              <w:rPr>
                <w:rFonts w:eastAsia="Times New Roman"/>
                <w:noProof/>
                <w:kern w:val="28"/>
                <w:sz w:val="20"/>
                <w:szCs w:val="20"/>
              </w:rPr>
            </w:pPr>
            <w:r w:rsidRPr="00C34E0B">
              <w:rPr>
                <w:rFonts w:eastAsia="Times New Roman"/>
                <w:noProof/>
                <w:kern w:val="28"/>
                <w:sz w:val="20"/>
                <w:szCs w:val="20"/>
              </w:rPr>
              <w:t>8</w:t>
            </w:r>
          </w:p>
        </w:tc>
        <w:tc>
          <w:tcPr>
            <w:tcW w:w="2694" w:type="dxa"/>
          </w:tcPr>
          <w:p w:rsidR="00360EDE" w:rsidRPr="00C34E0B" w:rsidRDefault="00360EDE" w:rsidP="00EC32CB">
            <w:pPr>
              <w:widowControl w:val="0"/>
              <w:ind w:left="57" w:right="57"/>
              <w:rPr>
                <w:rFonts w:eastAsia="Times New Roman"/>
                <w:noProof/>
                <w:kern w:val="28"/>
                <w:sz w:val="20"/>
                <w:szCs w:val="20"/>
              </w:rPr>
            </w:pPr>
            <w:r w:rsidRPr="00C34E0B">
              <w:rPr>
                <w:rFonts w:eastAsia="Times New Roman"/>
                <w:kern w:val="28"/>
                <w:sz w:val="20"/>
                <w:szCs w:val="20"/>
              </w:rPr>
              <w:t xml:space="preserve">Контроль по квадрантам двух </w:t>
            </w:r>
            <w:r>
              <w:rPr>
                <w:rFonts w:eastAsia="Times New Roman"/>
                <w:kern w:val="28"/>
                <w:sz w:val="20"/>
                <w:szCs w:val="20"/>
              </w:rPr>
              <w:t>затворных узлов</w:t>
            </w:r>
          </w:p>
        </w:tc>
      </w:tr>
      <w:tr w:rsidR="00360EDE" w:rsidRPr="00C34E0B" w:rsidTr="00EC32CB">
        <w:tc>
          <w:tcPr>
            <w:tcW w:w="591" w:type="dxa"/>
          </w:tcPr>
          <w:p w:rsidR="00360EDE" w:rsidRPr="00C34E0B" w:rsidRDefault="00360EDE" w:rsidP="00EC32CB">
            <w:pPr>
              <w:widowControl w:val="0"/>
              <w:numPr>
                <w:ilvl w:val="0"/>
                <w:numId w:val="26"/>
              </w:numPr>
              <w:ind w:left="0" w:firstLine="0"/>
              <w:rPr>
                <w:rFonts w:eastAsia="Times New Roman"/>
                <w:noProof/>
                <w:kern w:val="28"/>
                <w:sz w:val="20"/>
                <w:szCs w:val="20"/>
              </w:rPr>
            </w:pPr>
          </w:p>
        </w:tc>
        <w:tc>
          <w:tcPr>
            <w:tcW w:w="5026" w:type="dxa"/>
            <w:shd w:val="clear" w:color="auto" w:fill="auto"/>
          </w:tcPr>
          <w:p w:rsidR="00360EDE" w:rsidRPr="00C34E0B" w:rsidRDefault="00360EDE" w:rsidP="00EC32CB">
            <w:pPr>
              <w:widowControl w:val="0"/>
              <w:ind w:left="57" w:right="57"/>
              <w:jc w:val="left"/>
              <w:rPr>
                <w:rFonts w:eastAsia="Times New Roman"/>
                <w:noProof/>
                <w:kern w:val="28"/>
                <w:sz w:val="20"/>
                <w:szCs w:val="20"/>
              </w:rPr>
            </w:pPr>
            <w:r w:rsidRPr="00C34E0B">
              <w:rPr>
                <w:rFonts w:eastAsia="Times New Roman"/>
                <w:noProof/>
                <w:kern w:val="28"/>
                <w:sz w:val="20"/>
                <w:szCs w:val="20"/>
              </w:rPr>
              <w:t>Микроструктурные исследования</w:t>
            </w:r>
          </w:p>
        </w:tc>
        <w:tc>
          <w:tcPr>
            <w:tcW w:w="1383" w:type="dxa"/>
            <w:shd w:val="clear" w:color="auto" w:fill="auto"/>
          </w:tcPr>
          <w:p w:rsidR="00360EDE" w:rsidRPr="00C34E0B" w:rsidRDefault="00360EDE" w:rsidP="00EC32CB">
            <w:pPr>
              <w:widowControl w:val="0"/>
              <w:ind w:left="57" w:right="57"/>
              <w:jc w:val="left"/>
              <w:rPr>
                <w:rFonts w:eastAsia="Times New Roman"/>
                <w:noProof/>
                <w:kern w:val="28"/>
                <w:sz w:val="20"/>
                <w:szCs w:val="20"/>
              </w:rPr>
            </w:pPr>
            <w:r w:rsidRPr="00C34E0B">
              <w:rPr>
                <w:rFonts w:eastAsia="Times New Roman"/>
                <w:kern w:val="28"/>
                <w:sz w:val="20"/>
                <w:szCs w:val="20"/>
              </w:rPr>
              <w:t>2</w:t>
            </w:r>
          </w:p>
        </w:tc>
        <w:tc>
          <w:tcPr>
            <w:tcW w:w="2694" w:type="dxa"/>
          </w:tcPr>
          <w:p w:rsidR="00360EDE" w:rsidRPr="00C34E0B" w:rsidRDefault="00360EDE" w:rsidP="00EC32CB">
            <w:pPr>
              <w:widowControl w:val="0"/>
              <w:ind w:left="57" w:right="57"/>
              <w:jc w:val="left"/>
              <w:rPr>
                <w:rFonts w:eastAsia="Times New Roman"/>
                <w:kern w:val="28"/>
                <w:sz w:val="20"/>
                <w:szCs w:val="20"/>
              </w:rPr>
            </w:pPr>
            <w:r>
              <w:rPr>
                <w:rFonts w:eastAsia="Times New Roman"/>
                <w:kern w:val="28"/>
                <w:sz w:val="20"/>
                <w:szCs w:val="20"/>
              </w:rPr>
              <w:t>-</w:t>
            </w:r>
          </w:p>
        </w:tc>
      </w:tr>
      <w:tr w:rsidR="00360EDE" w:rsidRPr="00C34E0B" w:rsidTr="00EC32CB">
        <w:trPr>
          <w:trHeight w:val="449"/>
        </w:trPr>
        <w:tc>
          <w:tcPr>
            <w:tcW w:w="591" w:type="dxa"/>
          </w:tcPr>
          <w:p w:rsidR="00360EDE" w:rsidRPr="00C34E0B" w:rsidRDefault="00360EDE" w:rsidP="00EC32CB">
            <w:pPr>
              <w:widowControl w:val="0"/>
              <w:numPr>
                <w:ilvl w:val="0"/>
                <w:numId w:val="26"/>
              </w:numPr>
              <w:ind w:left="0" w:firstLine="0"/>
              <w:rPr>
                <w:rFonts w:eastAsia="Times New Roman"/>
                <w:sz w:val="20"/>
                <w:szCs w:val="20"/>
                <w:lang w:eastAsia="ru-RU"/>
              </w:rPr>
            </w:pPr>
          </w:p>
        </w:tc>
        <w:tc>
          <w:tcPr>
            <w:tcW w:w="5026" w:type="dxa"/>
            <w:shd w:val="clear" w:color="auto" w:fill="auto"/>
          </w:tcPr>
          <w:p w:rsidR="00360EDE" w:rsidRPr="007B2FF8" w:rsidRDefault="00360EDE" w:rsidP="00EC32CB">
            <w:pPr>
              <w:widowControl w:val="0"/>
              <w:ind w:left="57" w:right="57"/>
              <w:rPr>
                <w:rFonts w:eastAsia="Times New Roman"/>
                <w:sz w:val="20"/>
                <w:szCs w:val="20"/>
                <w:lang w:eastAsia="ru-RU"/>
              </w:rPr>
            </w:pPr>
            <w:r w:rsidRPr="007B2FF8">
              <w:rPr>
                <w:rFonts w:eastAsia="Times New Roman"/>
                <w:sz w:val="20"/>
                <w:szCs w:val="20"/>
                <w:lang w:eastAsia="ru-RU"/>
              </w:rPr>
              <w:t xml:space="preserve">Испытания на </w:t>
            </w:r>
            <w:r>
              <w:rPr>
                <w:rFonts w:eastAsia="Times New Roman"/>
                <w:sz w:val="20"/>
                <w:szCs w:val="20"/>
                <w:lang w:eastAsia="ru-RU"/>
              </w:rPr>
              <w:t>скорость</w:t>
            </w:r>
            <w:r w:rsidRPr="007B2FF8">
              <w:rPr>
                <w:rFonts w:eastAsia="Times New Roman"/>
                <w:sz w:val="20"/>
                <w:szCs w:val="20"/>
                <w:lang w:eastAsia="ru-RU"/>
              </w:rPr>
              <w:t xml:space="preserve"> коррозии соответствии с </w:t>
            </w:r>
            <w:hyperlink w:anchor="_ПРИЛОЖЕНИЯ_1" w:history="1">
              <w:r w:rsidRPr="00A833A2">
                <w:rPr>
                  <w:rStyle w:val="ac"/>
                  <w:sz w:val="20"/>
                </w:rPr>
                <w:t xml:space="preserve">Приложением </w:t>
              </w:r>
              <w:r>
                <w:rPr>
                  <w:rStyle w:val="ac"/>
                  <w:sz w:val="20"/>
                </w:rPr>
                <w:t>2</w:t>
              </w:r>
            </w:hyperlink>
            <w:r>
              <w:rPr>
                <w:rStyle w:val="ac"/>
                <w:sz w:val="20"/>
              </w:rPr>
              <w:t xml:space="preserve"> </w:t>
            </w:r>
            <w:r w:rsidRPr="007B2FF8">
              <w:rPr>
                <w:rFonts w:eastAsia="Times New Roman"/>
                <w:sz w:val="20"/>
                <w:szCs w:val="20"/>
                <w:lang w:eastAsia="ru-RU"/>
              </w:rPr>
              <w:t xml:space="preserve">настоящих </w:t>
            </w:r>
            <w:r w:rsidR="00EC32CB">
              <w:rPr>
                <w:rFonts w:eastAsia="Times New Roman"/>
                <w:sz w:val="20"/>
                <w:szCs w:val="20"/>
                <w:lang w:eastAsia="ru-RU"/>
              </w:rPr>
              <w:t>Единых технических требований</w:t>
            </w:r>
          </w:p>
        </w:tc>
        <w:tc>
          <w:tcPr>
            <w:tcW w:w="1383" w:type="dxa"/>
            <w:shd w:val="clear" w:color="auto" w:fill="auto"/>
          </w:tcPr>
          <w:p w:rsidR="00360EDE" w:rsidRPr="00C34E0B" w:rsidRDefault="00360EDE" w:rsidP="00EC32CB">
            <w:pPr>
              <w:widowControl w:val="0"/>
              <w:ind w:left="57" w:right="57"/>
              <w:jc w:val="left"/>
              <w:rPr>
                <w:rFonts w:eastAsia="Times New Roman"/>
                <w:noProof/>
                <w:kern w:val="28"/>
                <w:sz w:val="20"/>
                <w:szCs w:val="20"/>
              </w:rPr>
            </w:pPr>
            <w:r w:rsidRPr="00C34E0B">
              <w:rPr>
                <w:rFonts w:eastAsia="Times New Roman"/>
                <w:noProof/>
                <w:kern w:val="28"/>
                <w:sz w:val="20"/>
                <w:szCs w:val="20"/>
              </w:rPr>
              <w:t>3</w:t>
            </w:r>
          </w:p>
        </w:tc>
        <w:tc>
          <w:tcPr>
            <w:tcW w:w="2694" w:type="dxa"/>
          </w:tcPr>
          <w:p w:rsidR="00360EDE" w:rsidRPr="00C34E0B" w:rsidRDefault="00360EDE" w:rsidP="00EC32CB">
            <w:pPr>
              <w:widowControl w:val="0"/>
              <w:ind w:left="57" w:right="57"/>
              <w:jc w:val="left"/>
              <w:rPr>
                <w:rFonts w:eastAsia="Times New Roman"/>
                <w:noProof/>
                <w:kern w:val="28"/>
                <w:sz w:val="20"/>
                <w:szCs w:val="20"/>
              </w:rPr>
            </w:pPr>
            <w:r>
              <w:rPr>
                <w:rFonts w:eastAsia="Times New Roman"/>
                <w:noProof/>
                <w:kern w:val="28"/>
                <w:sz w:val="20"/>
                <w:szCs w:val="20"/>
              </w:rPr>
              <w:t>-</w:t>
            </w:r>
          </w:p>
        </w:tc>
      </w:tr>
      <w:tr w:rsidR="00360EDE" w:rsidRPr="00C34E0B" w:rsidTr="00EC32CB">
        <w:tc>
          <w:tcPr>
            <w:tcW w:w="591" w:type="dxa"/>
          </w:tcPr>
          <w:p w:rsidR="00360EDE" w:rsidRPr="00C34E0B" w:rsidRDefault="00360EDE" w:rsidP="00EC32CB">
            <w:pPr>
              <w:widowControl w:val="0"/>
              <w:rPr>
                <w:rFonts w:eastAsia="Times New Roman"/>
                <w:sz w:val="20"/>
                <w:szCs w:val="20"/>
                <w:lang w:eastAsia="ru-RU"/>
              </w:rPr>
            </w:pPr>
            <w:r w:rsidRPr="00C34E0B">
              <w:rPr>
                <w:rFonts w:eastAsia="Times New Roman"/>
                <w:sz w:val="20"/>
                <w:szCs w:val="20"/>
                <w:lang w:eastAsia="ru-RU"/>
              </w:rPr>
              <w:t>4</w:t>
            </w:r>
          </w:p>
        </w:tc>
        <w:tc>
          <w:tcPr>
            <w:tcW w:w="5026" w:type="dxa"/>
            <w:shd w:val="clear" w:color="auto" w:fill="auto"/>
          </w:tcPr>
          <w:p w:rsidR="00360EDE" w:rsidRPr="008E0BBA" w:rsidRDefault="00360EDE" w:rsidP="00EC32CB">
            <w:pPr>
              <w:widowControl w:val="0"/>
              <w:ind w:left="57" w:right="57" w:hanging="79"/>
              <w:jc w:val="left"/>
              <w:rPr>
                <w:rFonts w:eastAsia="Times New Roman"/>
                <w:b/>
                <w:noProof/>
                <w:kern w:val="28"/>
                <w:sz w:val="20"/>
                <w:szCs w:val="20"/>
              </w:rPr>
            </w:pPr>
            <w:r w:rsidRPr="008E0BBA">
              <w:rPr>
                <w:rFonts w:eastAsia="Times New Roman"/>
                <w:b/>
                <w:noProof/>
                <w:color w:val="000000"/>
                <w:kern w:val="28"/>
                <w:sz w:val="20"/>
                <w:szCs w:val="20"/>
              </w:rPr>
              <w:t>Шпи</w:t>
            </w:r>
            <w:r w:rsidRPr="008E0BBA">
              <w:rPr>
                <w:rFonts w:eastAsia="Times New Roman"/>
                <w:b/>
                <w:noProof/>
                <w:kern w:val="28"/>
                <w:sz w:val="20"/>
                <w:szCs w:val="20"/>
              </w:rPr>
              <w:t>ндель</w:t>
            </w:r>
          </w:p>
        </w:tc>
        <w:tc>
          <w:tcPr>
            <w:tcW w:w="1383" w:type="dxa"/>
            <w:shd w:val="clear" w:color="auto" w:fill="auto"/>
          </w:tcPr>
          <w:p w:rsidR="00360EDE" w:rsidRPr="00C34E0B" w:rsidRDefault="00360EDE" w:rsidP="00EC32CB">
            <w:pPr>
              <w:widowControl w:val="0"/>
              <w:ind w:left="57" w:right="57"/>
              <w:jc w:val="left"/>
              <w:rPr>
                <w:rFonts w:eastAsia="Times New Roman"/>
                <w:noProof/>
                <w:kern w:val="28"/>
                <w:sz w:val="20"/>
                <w:szCs w:val="20"/>
              </w:rPr>
            </w:pPr>
          </w:p>
        </w:tc>
        <w:tc>
          <w:tcPr>
            <w:tcW w:w="2694" w:type="dxa"/>
          </w:tcPr>
          <w:p w:rsidR="00360EDE" w:rsidRPr="00C34E0B" w:rsidRDefault="00360EDE" w:rsidP="00EC32CB">
            <w:pPr>
              <w:widowControl w:val="0"/>
              <w:ind w:left="57" w:right="57"/>
              <w:jc w:val="left"/>
              <w:rPr>
                <w:rFonts w:eastAsia="Times New Roman"/>
                <w:noProof/>
                <w:kern w:val="28"/>
                <w:sz w:val="20"/>
                <w:szCs w:val="20"/>
              </w:rPr>
            </w:pPr>
          </w:p>
        </w:tc>
      </w:tr>
      <w:tr w:rsidR="00360EDE" w:rsidRPr="00C34E0B" w:rsidTr="00EC32CB">
        <w:tc>
          <w:tcPr>
            <w:tcW w:w="591" w:type="dxa"/>
          </w:tcPr>
          <w:p w:rsidR="00360EDE" w:rsidRPr="00C34E0B" w:rsidRDefault="00360EDE" w:rsidP="00EC32CB">
            <w:pPr>
              <w:widowControl w:val="0"/>
              <w:numPr>
                <w:ilvl w:val="0"/>
                <w:numId w:val="27"/>
              </w:numPr>
              <w:ind w:left="0" w:firstLine="0"/>
              <w:rPr>
                <w:rFonts w:eastAsia="Times New Roman"/>
                <w:kern w:val="28"/>
                <w:sz w:val="20"/>
                <w:szCs w:val="20"/>
              </w:rPr>
            </w:pPr>
          </w:p>
        </w:tc>
        <w:tc>
          <w:tcPr>
            <w:tcW w:w="5026" w:type="dxa"/>
            <w:shd w:val="clear" w:color="auto" w:fill="auto"/>
          </w:tcPr>
          <w:p w:rsidR="00360EDE" w:rsidRPr="007B2FF8" w:rsidRDefault="00360EDE" w:rsidP="00EC32CB">
            <w:pPr>
              <w:widowControl w:val="0"/>
              <w:ind w:left="57" w:right="57"/>
              <w:jc w:val="left"/>
              <w:rPr>
                <w:rFonts w:eastAsia="Times New Roman"/>
                <w:noProof/>
                <w:kern w:val="28"/>
                <w:sz w:val="20"/>
                <w:szCs w:val="20"/>
              </w:rPr>
            </w:pPr>
            <w:r w:rsidRPr="007B2FF8">
              <w:rPr>
                <w:rFonts w:eastAsia="Times New Roman"/>
                <w:kern w:val="28"/>
                <w:sz w:val="20"/>
                <w:szCs w:val="20"/>
              </w:rPr>
              <w:t>Химический анализ металла</w:t>
            </w:r>
          </w:p>
        </w:tc>
        <w:tc>
          <w:tcPr>
            <w:tcW w:w="1383" w:type="dxa"/>
            <w:shd w:val="clear" w:color="auto" w:fill="auto"/>
          </w:tcPr>
          <w:p w:rsidR="00360EDE" w:rsidRPr="00C34E0B" w:rsidRDefault="00360EDE" w:rsidP="00EC32CB">
            <w:pPr>
              <w:widowControl w:val="0"/>
              <w:ind w:left="57" w:right="57"/>
              <w:jc w:val="left"/>
              <w:rPr>
                <w:rFonts w:eastAsia="Times New Roman"/>
                <w:noProof/>
                <w:kern w:val="28"/>
                <w:sz w:val="20"/>
                <w:szCs w:val="20"/>
              </w:rPr>
            </w:pPr>
            <w:r w:rsidRPr="00C34E0B">
              <w:rPr>
                <w:rFonts w:eastAsia="Times New Roman"/>
                <w:kern w:val="28"/>
                <w:sz w:val="20"/>
                <w:szCs w:val="20"/>
              </w:rPr>
              <w:t>1</w:t>
            </w:r>
          </w:p>
        </w:tc>
        <w:tc>
          <w:tcPr>
            <w:tcW w:w="2694" w:type="dxa"/>
          </w:tcPr>
          <w:p w:rsidR="00360EDE" w:rsidRPr="00C34E0B" w:rsidRDefault="00360EDE" w:rsidP="00EC32CB">
            <w:pPr>
              <w:widowControl w:val="0"/>
              <w:ind w:left="57" w:right="57"/>
              <w:jc w:val="left"/>
              <w:rPr>
                <w:rFonts w:eastAsia="Times New Roman"/>
                <w:kern w:val="28"/>
                <w:sz w:val="20"/>
                <w:szCs w:val="20"/>
              </w:rPr>
            </w:pPr>
            <w:r>
              <w:rPr>
                <w:rFonts w:eastAsia="Times New Roman"/>
                <w:kern w:val="28"/>
                <w:sz w:val="20"/>
                <w:szCs w:val="20"/>
              </w:rPr>
              <w:t>-</w:t>
            </w:r>
          </w:p>
        </w:tc>
      </w:tr>
      <w:tr w:rsidR="00360EDE" w:rsidRPr="00C34E0B" w:rsidTr="00EC32CB">
        <w:tc>
          <w:tcPr>
            <w:tcW w:w="591" w:type="dxa"/>
          </w:tcPr>
          <w:p w:rsidR="00360EDE" w:rsidRPr="00C34E0B" w:rsidRDefault="00360EDE" w:rsidP="00EC32CB">
            <w:pPr>
              <w:widowControl w:val="0"/>
              <w:numPr>
                <w:ilvl w:val="0"/>
                <w:numId w:val="27"/>
              </w:numPr>
              <w:ind w:left="0" w:firstLine="0"/>
              <w:rPr>
                <w:rFonts w:eastAsia="Times New Roman"/>
                <w:noProof/>
                <w:kern w:val="28"/>
                <w:sz w:val="20"/>
                <w:szCs w:val="20"/>
              </w:rPr>
            </w:pPr>
          </w:p>
        </w:tc>
        <w:tc>
          <w:tcPr>
            <w:tcW w:w="5026" w:type="dxa"/>
            <w:shd w:val="clear" w:color="auto" w:fill="auto"/>
          </w:tcPr>
          <w:p w:rsidR="00360EDE" w:rsidRPr="007B2FF8" w:rsidRDefault="00360EDE" w:rsidP="00EC32CB">
            <w:pPr>
              <w:widowControl w:val="0"/>
              <w:ind w:left="57" w:right="57"/>
              <w:jc w:val="left"/>
              <w:rPr>
                <w:rFonts w:eastAsia="Times New Roman"/>
                <w:noProof/>
                <w:kern w:val="28"/>
                <w:sz w:val="20"/>
                <w:szCs w:val="20"/>
              </w:rPr>
            </w:pPr>
            <w:r w:rsidRPr="007B2FF8">
              <w:rPr>
                <w:rFonts w:eastAsia="Times New Roman"/>
                <w:noProof/>
                <w:kern w:val="28"/>
                <w:sz w:val="20"/>
                <w:szCs w:val="20"/>
              </w:rPr>
              <w:t>Измерение твердости</w:t>
            </w:r>
          </w:p>
        </w:tc>
        <w:tc>
          <w:tcPr>
            <w:tcW w:w="1383" w:type="dxa"/>
            <w:shd w:val="clear" w:color="auto" w:fill="auto"/>
          </w:tcPr>
          <w:p w:rsidR="00360EDE" w:rsidRPr="00C34E0B" w:rsidRDefault="00360EDE" w:rsidP="00EC32CB">
            <w:pPr>
              <w:widowControl w:val="0"/>
              <w:ind w:left="57" w:right="57"/>
              <w:jc w:val="left"/>
              <w:rPr>
                <w:rFonts w:eastAsia="Times New Roman"/>
                <w:noProof/>
                <w:kern w:val="28"/>
                <w:sz w:val="20"/>
                <w:szCs w:val="20"/>
              </w:rPr>
            </w:pPr>
            <w:r w:rsidRPr="00C34E0B">
              <w:rPr>
                <w:rFonts w:eastAsia="Times New Roman"/>
                <w:noProof/>
                <w:kern w:val="28"/>
                <w:sz w:val="20"/>
                <w:szCs w:val="20"/>
              </w:rPr>
              <w:t>2</w:t>
            </w:r>
          </w:p>
        </w:tc>
        <w:tc>
          <w:tcPr>
            <w:tcW w:w="2694" w:type="dxa"/>
          </w:tcPr>
          <w:p w:rsidR="00360EDE" w:rsidRPr="00C34E0B" w:rsidRDefault="00360EDE" w:rsidP="00EC32CB">
            <w:pPr>
              <w:widowControl w:val="0"/>
              <w:ind w:left="57" w:right="57"/>
              <w:jc w:val="left"/>
              <w:rPr>
                <w:rFonts w:eastAsia="Times New Roman"/>
                <w:noProof/>
                <w:kern w:val="28"/>
                <w:sz w:val="20"/>
                <w:szCs w:val="20"/>
              </w:rPr>
            </w:pPr>
            <w:r>
              <w:rPr>
                <w:rFonts w:eastAsia="Times New Roman"/>
                <w:noProof/>
                <w:kern w:val="28"/>
                <w:sz w:val="20"/>
                <w:szCs w:val="20"/>
              </w:rPr>
              <w:t>-</w:t>
            </w:r>
          </w:p>
        </w:tc>
      </w:tr>
      <w:tr w:rsidR="00360EDE" w:rsidRPr="00C34E0B" w:rsidTr="00EC32CB">
        <w:tc>
          <w:tcPr>
            <w:tcW w:w="591" w:type="dxa"/>
          </w:tcPr>
          <w:p w:rsidR="00360EDE" w:rsidRPr="00C34E0B" w:rsidRDefault="00360EDE" w:rsidP="00EC32CB">
            <w:pPr>
              <w:widowControl w:val="0"/>
              <w:numPr>
                <w:ilvl w:val="0"/>
                <w:numId w:val="27"/>
              </w:numPr>
              <w:ind w:left="0" w:firstLine="0"/>
              <w:rPr>
                <w:rFonts w:eastAsia="Times New Roman"/>
                <w:noProof/>
                <w:kern w:val="28"/>
                <w:sz w:val="20"/>
                <w:szCs w:val="20"/>
              </w:rPr>
            </w:pPr>
          </w:p>
        </w:tc>
        <w:tc>
          <w:tcPr>
            <w:tcW w:w="5026" w:type="dxa"/>
            <w:shd w:val="clear" w:color="auto" w:fill="auto"/>
          </w:tcPr>
          <w:p w:rsidR="00360EDE" w:rsidRPr="007B2FF8" w:rsidRDefault="00360EDE" w:rsidP="00EC32CB">
            <w:pPr>
              <w:widowControl w:val="0"/>
              <w:ind w:left="57" w:right="57"/>
              <w:jc w:val="left"/>
              <w:rPr>
                <w:rFonts w:eastAsia="Times New Roman"/>
                <w:noProof/>
                <w:kern w:val="28"/>
                <w:sz w:val="20"/>
                <w:szCs w:val="20"/>
              </w:rPr>
            </w:pPr>
            <w:r w:rsidRPr="007B2FF8">
              <w:rPr>
                <w:rFonts w:eastAsia="Times New Roman"/>
                <w:noProof/>
                <w:kern w:val="28"/>
                <w:sz w:val="20"/>
                <w:szCs w:val="20"/>
              </w:rPr>
              <w:t>Микроструктурные исследования</w:t>
            </w:r>
          </w:p>
        </w:tc>
        <w:tc>
          <w:tcPr>
            <w:tcW w:w="1383" w:type="dxa"/>
            <w:shd w:val="clear" w:color="auto" w:fill="auto"/>
          </w:tcPr>
          <w:p w:rsidR="00360EDE" w:rsidRPr="00C34E0B" w:rsidRDefault="00360EDE" w:rsidP="00EC32CB">
            <w:pPr>
              <w:widowControl w:val="0"/>
              <w:ind w:left="57" w:right="57"/>
              <w:jc w:val="left"/>
              <w:rPr>
                <w:rFonts w:eastAsia="Times New Roman"/>
                <w:noProof/>
                <w:kern w:val="28"/>
                <w:sz w:val="20"/>
                <w:szCs w:val="20"/>
              </w:rPr>
            </w:pPr>
            <w:r w:rsidRPr="00C34E0B">
              <w:rPr>
                <w:rFonts w:eastAsia="Times New Roman"/>
                <w:kern w:val="28"/>
                <w:sz w:val="20"/>
                <w:szCs w:val="20"/>
              </w:rPr>
              <w:t>1</w:t>
            </w:r>
          </w:p>
        </w:tc>
        <w:tc>
          <w:tcPr>
            <w:tcW w:w="2694" w:type="dxa"/>
          </w:tcPr>
          <w:p w:rsidR="00360EDE" w:rsidRPr="00C34E0B" w:rsidRDefault="00360EDE" w:rsidP="00EC32CB">
            <w:pPr>
              <w:widowControl w:val="0"/>
              <w:ind w:left="57" w:right="57"/>
              <w:jc w:val="left"/>
              <w:rPr>
                <w:rFonts w:eastAsia="Times New Roman"/>
                <w:kern w:val="28"/>
                <w:sz w:val="20"/>
                <w:szCs w:val="20"/>
              </w:rPr>
            </w:pPr>
            <w:r>
              <w:rPr>
                <w:rFonts w:eastAsia="Times New Roman"/>
                <w:kern w:val="28"/>
                <w:sz w:val="20"/>
                <w:szCs w:val="20"/>
              </w:rPr>
              <w:t>-</w:t>
            </w:r>
          </w:p>
        </w:tc>
      </w:tr>
      <w:tr w:rsidR="00360EDE" w:rsidRPr="00C34E0B" w:rsidTr="00EC32CB">
        <w:trPr>
          <w:trHeight w:val="221"/>
        </w:trPr>
        <w:tc>
          <w:tcPr>
            <w:tcW w:w="591" w:type="dxa"/>
          </w:tcPr>
          <w:p w:rsidR="00360EDE" w:rsidRPr="00C34E0B" w:rsidRDefault="00360EDE" w:rsidP="00EC32CB">
            <w:pPr>
              <w:widowControl w:val="0"/>
              <w:numPr>
                <w:ilvl w:val="0"/>
                <w:numId w:val="27"/>
              </w:numPr>
              <w:ind w:left="0" w:firstLine="0"/>
              <w:rPr>
                <w:rFonts w:eastAsia="Times New Roman"/>
                <w:noProof/>
                <w:kern w:val="28"/>
                <w:sz w:val="20"/>
                <w:szCs w:val="20"/>
              </w:rPr>
            </w:pPr>
          </w:p>
        </w:tc>
        <w:tc>
          <w:tcPr>
            <w:tcW w:w="5026" w:type="dxa"/>
            <w:shd w:val="clear" w:color="auto" w:fill="auto"/>
          </w:tcPr>
          <w:p w:rsidR="00360EDE" w:rsidRPr="007B2FF8" w:rsidRDefault="00360EDE" w:rsidP="00EC32CB">
            <w:pPr>
              <w:widowControl w:val="0"/>
              <w:ind w:left="57" w:right="57"/>
              <w:jc w:val="left"/>
              <w:rPr>
                <w:rFonts w:eastAsia="Times New Roman"/>
                <w:noProof/>
                <w:kern w:val="28"/>
                <w:sz w:val="20"/>
                <w:szCs w:val="20"/>
              </w:rPr>
            </w:pPr>
            <w:r w:rsidRPr="007B2FF8">
              <w:rPr>
                <w:rFonts w:eastAsia="Times New Roman"/>
                <w:noProof/>
                <w:kern w:val="28"/>
                <w:sz w:val="20"/>
                <w:szCs w:val="20"/>
              </w:rPr>
              <w:t>Испытание на растяжение</w:t>
            </w:r>
          </w:p>
        </w:tc>
        <w:tc>
          <w:tcPr>
            <w:tcW w:w="1383" w:type="dxa"/>
            <w:shd w:val="clear" w:color="auto" w:fill="auto"/>
          </w:tcPr>
          <w:p w:rsidR="00360EDE" w:rsidRPr="00C34E0B" w:rsidRDefault="00360EDE" w:rsidP="00EC32CB">
            <w:pPr>
              <w:widowControl w:val="0"/>
              <w:ind w:left="57" w:right="57"/>
              <w:jc w:val="left"/>
              <w:rPr>
                <w:rFonts w:eastAsia="Times New Roman"/>
                <w:noProof/>
                <w:kern w:val="28"/>
                <w:sz w:val="20"/>
                <w:szCs w:val="20"/>
              </w:rPr>
            </w:pPr>
            <w:r w:rsidRPr="00C34E0B">
              <w:rPr>
                <w:rFonts w:eastAsia="Times New Roman"/>
                <w:noProof/>
                <w:kern w:val="28"/>
                <w:sz w:val="20"/>
                <w:szCs w:val="20"/>
              </w:rPr>
              <w:t>3</w:t>
            </w:r>
          </w:p>
        </w:tc>
        <w:tc>
          <w:tcPr>
            <w:tcW w:w="2694" w:type="dxa"/>
          </w:tcPr>
          <w:p w:rsidR="00360EDE" w:rsidRPr="00C34E0B" w:rsidRDefault="00360EDE" w:rsidP="00EC32CB">
            <w:pPr>
              <w:widowControl w:val="0"/>
              <w:ind w:left="57" w:right="57"/>
              <w:jc w:val="left"/>
              <w:rPr>
                <w:rFonts w:eastAsia="Times New Roman"/>
                <w:noProof/>
                <w:kern w:val="28"/>
                <w:sz w:val="20"/>
                <w:szCs w:val="20"/>
              </w:rPr>
            </w:pPr>
            <w:r>
              <w:rPr>
                <w:rFonts w:eastAsia="Times New Roman"/>
                <w:noProof/>
                <w:kern w:val="28"/>
                <w:sz w:val="20"/>
                <w:szCs w:val="20"/>
              </w:rPr>
              <w:t>-</w:t>
            </w:r>
          </w:p>
        </w:tc>
      </w:tr>
      <w:tr w:rsidR="00360EDE" w:rsidRPr="00C34E0B" w:rsidTr="00EC32CB">
        <w:trPr>
          <w:trHeight w:val="193"/>
        </w:trPr>
        <w:tc>
          <w:tcPr>
            <w:tcW w:w="591" w:type="dxa"/>
          </w:tcPr>
          <w:p w:rsidR="00360EDE" w:rsidRPr="00C34E0B" w:rsidRDefault="00360EDE" w:rsidP="00EC32CB">
            <w:pPr>
              <w:widowControl w:val="0"/>
              <w:numPr>
                <w:ilvl w:val="0"/>
                <w:numId w:val="27"/>
              </w:numPr>
              <w:ind w:left="0" w:firstLine="0"/>
              <w:rPr>
                <w:rFonts w:eastAsia="Times New Roman"/>
                <w:sz w:val="20"/>
                <w:szCs w:val="20"/>
                <w:lang w:eastAsia="ru-RU"/>
              </w:rPr>
            </w:pPr>
          </w:p>
        </w:tc>
        <w:tc>
          <w:tcPr>
            <w:tcW w:w="5026" w:type="dxa"/>
            <w:shd w:val="clear" w:color="auto" w:fill="auto"/>
          </w:tcPr>
          <w:p w:rsidR="00360EDE" w:rsidRPr="007B2FF8" w:rsidRDefault="00360EDE" w:rsidP="00EC32CB">
            <w:pPr>
              <w:widowControl w:val="0"/>
              <w:ind w:left="57" w:right="57"/>
              <w:rPr>
                <w:rFonts w:eastAsia="Times New Roman"/>
                <w:sz w:val="20"/>
                <w:szCs w:val="20"/>
                <w:lang w:eastAsia="ru-RU"/>
              </w:rPr>
            </w:pPr>
            <w:r>
              <w:rPr>
                <w:rFonts w:eastAsia="Times New Roman"/>
                <w:sz w:val="20"/>
                <w:szCs w:val="20"/>
                <w:lang w:eastAsia="ru-RU"/>
              </w:rPr>
              <w:t>Испытания на</w:t>
            </w:r>
            <w:r w:rsidRPr="007B2FF8">
              <w:rPr>
                <w:rFonts w:eastAsia="Times New Roman"/>
                <w:sz w:val="20"/>
                <w:szCs w:val="20"/>
                <w:lang w:eastAsia="ru-RU"/>
              </w:rPr>
              <w:t xml:space="preserve"> </w:t>
            </w:r>
            <w:r>
              <w:rPr>
                <w:rFonts w:eastAsia="Times New Roman"/>
                <w:sz w:val="20"/>
                <w:szCs w:val="20"/>
                <w:lang w:eastAsia="ru-RU"/>
              </w:rPr>
              <w:t>скорость</w:t>
            </w:r>
            <w:r w:rsidRPr="007B2FF8">
              <w:rPr>
                <w:rFonts w:eastAsia="Times New Roman"/>
                <w:sz w:val="20"/>
                <w:szCs w:val="20"/>
                <w:lang w:eastAsia="ru-RU"/>
              </w:rPr>
              <w:t xml:space="preserve"> коррозии соответствии с </w:t>
            </w:r>
            <w:hyperlink w:anchor="_ПРИЛОЖЕНИЯ_1" w:history="1">
              <w:r w:rsidRPr="002F22CD">
                <w:rPr>
                  <w:rStyle w:val="ac"/>
                  <w:sz w:val="20"/>
                </w:rPr>
                <w:t>Приложением 2</w:t>
              </w:r>
            </w:hyperlink>
            <w:r w:rsidRPr="007B2FF8">
              <w:rPr>
                <w:rFonts w:eastAsia="Times New Roman"/>
                <w:sz w:val="20"/>
                <w:szCs w:val="20"/>
                <w:lang w:eastAsia="ru-RU"/>
              </w:rPr>
              <w:t xml:space="preserve"> настоящих </w:t>
            </w:r>
            <w:r w:rsidR="00EC32CB">
              <w:rPr>
                <w:rFonts w:eastAsia="Times New Roman"/>
                <w:sz w:val="20"/>
                <w:szCs w:val="20"/>
                <w:lang w:eastAsia="ru-RU"/>
              </w:rPr>
              <w:t>Единых технических требований</w:t>
            </w:r>
          </w:p>
        </w:tc>
        <w:tc>
          <w:tcPr>
            <w:tcW w:w="1383" w:type="dxa"/>
            <w:shd w:val="clear" w:color="auto" w:fill="auto"/>
          </w:tcPr>
          <w:p w:rsidR="00360EDE" w:rsidRPr="00C34E0B" w:rsidRDefault="00360EDE" w:rsidP="00EC32CB">
            <w:pPr>
              <w:widowControl w:val="0"/>
              <w:ind w:left="57" w:right="57"/>
              <w:jc w:val="left"/>
              <w:rPr>
                <w:rFonts w:eastAsia="Times New Roman"/>
                <w:noProof/>
                <w:kern w:val="28"/>
                <w:sz w:val="20"/>
                <w:szCs w:val="20"/>
              </w:rPr>
            </w:pPr>
            <w:r w:rsidRPr="00C34E0B">
              <w:rPr>
                <w:rFonts w:eastAsia="Times New Roman"/>
                <w:noProof/>
                <w:kern w:val="28"/>
                <w:sz w:val="20"/>
                <w:szCs w:val="20"/>
              </w:rPr>
              <w:t>3</w:t>
            </w:r>
          </w:p>
        </w:tc>
        <w:tc>
          <w:tcPr>
            <w:tcW w:w="2694" w:type="dxa"/>
          </w:tcPr>
          <w:p w:rsidR="00360EDE" w:rsidRPr="00C34E0B" w:rsidRDefault="00360EDE" w:rsidP="00EC32CB">
            <w:pPr>
              <w:widowControl w:val="0"/>
              <w:ind w:left="57" w:right="57"/>
              <w:jc w:val="left"/>
              <w:rPr>
                <w:rFonts w:eastAsia="Times New Roman"/>
                <w:noProof/>
                <w:kern w:val="28"/>
                <w:sz w:val="20"/>
                <w:szCs w:val="20"/>
              </w:rPr>
            </w:pPr>
            <w:r>
              <w:rPr>
                <w:rFonts w:eastAsia="Times New Roman"/>
                <w:noProof/>
                <w:kern w:val="28"/>
                <w:sz w:val="20"/>
                <w:szCs w:val="20"/>
              </w:rPr>
              <w:t>-</w:t>
            </w:r>
          </w:p>
        </w:tc>
      </w:tr>
      <w:tr w:rsidR="00360EDE" w:rsidRPr="00C34E0B" w:rsidTr="00EC32CB">
        <w:trPr>
          <w:cantSplit/>
          <w:trHeight w:val="193"/>
        </w:trPr>
        <w:tc>
          <w:tcPr>
            <w:tcW w:w="591" w:type="dxa"/>
          </w:tcPr>
          <w:p w:rsidR="00360EDE" w:rsidRPr="00C34E0B" w:rsidRDefault="00360EDE" w:rsidP="00EC32CB">
            <w:pPr>
              <w:widowControl w:val="0"/>
              <w:rPr>
                <w:rFonts w:eastAsia="Times New Roman"/>
                <w:kern w:val="28"/>
                <w:sz w:val="20"/>
                <w:szCs w:val="20"/>
              </w:rPr>
            </w:pPr>
            <w:r w:rsidRPr="00C34E0B">
              <w:rPr>
                <w:rFonts w:eastAsia="Times New Roman"/>
                <w:kern w:val="28"/>
                <w:sz w:val="20"/>
                <w:szCs w:val="20"/>
              </w:rPr>
              <w:t>5</w:t>
            </w:r>
          </w:p>
        </w:tc>
        <w:tc>
          <w:tcPr>
            <w:tcW w:w="9103" w:type="dxa"/>
            <w:gridSpan w:val="3"/>
            <w:shd w:val="clear" w:color="auto" w:fill="auto"/>
          </w:tcPr>
          <w:p w:rsidR="00360EDE" w:rsidRPr="008E0BBA" w:rsidRDefault="00360EDE" w:rsidP="00EC32CB">
            <w:pPr>
              <w:widowControl w:val="0"/>
              <w:ind w:left="57" w:right="57"/>
              <w:jc w:val="left"/>
              <w:rPr>
                <w:rFonts w:eastAsia="Times New Roman"/>
                <w:b/>
                <w:kern w:val="28"/>
                <w:sz w:val="20"/>
                <w:szCs w:val="20"/>
              </w:rPr>
            </w:pPr>
            <w:r w:rsidRPr="008E0BBA">
              <w:rPr>
                <w:rFonts w:eastAsia="Times New Roman"/>
                <w:b/>
                <w:noProof/>
                <w:kern w:val="28"/>
                <w:sz w:val="20"/>
                <w:szCs w:val="20"/>
              </w:rPr>
              <w:t>Сварные соединения</w:t>
            </w:r>
            <w:r w:rsidRPr="008E0BBA">
              <w:rPr>
                <w:rFonts w:eastAsia="Times New Roman"/>
                <w:b/>
                <w:noProof/>
                <w:kern w:val="28"/>
                <w:sz w:val="20"/>
                <w:szCs w:val="20"/>
                <w:vertAlign w:val="superscript"/>
              </w:rPr>
              <w:t>**</w:t>
            </w:r>
            <w:r>
              <w:rPr>
                <w:rFonts w:eastAsia="Times New Roman"/>
                <w:b/>
                <w:noProof/>
                <w:kern w:val="28"/>
                <w:sz w:val="20"/>
                <w:szCs w:val="20"/>
                <w:vertAlign w:val="superscript"/>
              </w:rPr>
              <w:t>*</w:t>
            </w:r>
            <w:r w:rsidRPr="008E0BBA">
              <w:rPr>
                <w:rFonts w:eastAsia="Times New Roman"/>
                <w:b/>
                <w:noProof/>
                <w:kern w:val="28"/>
                <w:sz w:val="20"/>
                <w:szCs w:val="20"/>
                <w:vertAlign w:val="superscript"/>
              </w:rPr>
              <w:t xml:space="preserve"> </w:t>
            </w:r>
          </w:p>
        </w:tc>
      </w:tr>
      <w:tr w:rsidR="00360EDE" w:rsidRPr="00C34E0B" w:rsidTr="00EC32CB">
        <w:trPr>
          <w:cantSplit/>
          <w:trHeight w:val="203"/>
        </w:trPr>
        <w:tc>
          <w:tcPr>
            <w:tcW w:w="591" w:type="dxa"/>
          </w:tcPr>
          <w:p w:rsidR="00360EDE" w:rsidRPr="00C34E0B" w:rsidRDefault="00360EDE" w:rsidP="00EC32CB">
            <w:pPr>
              <w:widowControl w:val="0"/>
              <w:numPr>
                <w:ilvl w:val="0"/>
                <w:numId w:val="28"/>
              </w:numPr>
              <w:ind w:left="0" w:firstLine="0"/>
              <w:rPr>
                <w:rFonts w:eastAsia="Times New Roman"/>
                <w:kern w:val="28"/>
                <w:sz w:val="20"/>
                <w:szCs w:val="20"/>
              </w:rPr>
            </w:pPr>
          </w:p>
        </w:tc>
        <w:tc>
          <w:tcPr>
            <w:tcW w:w="5026" w:type="dxa"/>
            <w:shd w:val="clear" w:color="auto" w:fill="auto"/>
          </w:tcPr>
          <w:p w:rsidR="00360EDE" w:rsidRPr="007B2FF8" w:rsidRDefault="00360EDE" w:rsidP="00EC32CB">
            <w:pPr>
              <w:widowControl w:val="0"/>
              <w:ind w:left="57" w:right="57"/>
              <w:jc w:val="left"/>
              <w:rPr>
                <w:rFonts w:eastAsia="Times New Roman"/>
                <w:noProof/>
                <w:kern w:val="28"/>
                <w:sz w:val="20"/>
                <w:szCs w:val="20"/>
              </w:rPr>
            </w:pPr>
            <w:r w:rsidRPr="007B2FF8">
              <w:rPr>
                <w:rFonts w:eastAsia="Times New Roman"/>
                <w:kern w:val="28"/>
                <w:sz w:val="20"/>
                <w:szCs w:val="20"/>
              </w:rPr>
              <w:t>Химический анализ металла</w:t>
            </w:r>
          </w:p>
        </w:tc>
        <w:tc>
          <w:tcPr>
            <w:tcW w:w="1383" w:type="dxa"/>
            <w:shd w:val="clear" w:color="auto" w:fill="auto"/>
          </w:tcPr>
          <w:p w:rsidR="00360EDE" w:rsidRPr="00C34E0B" w:rsidRDefault="00360EDE" w:rsidP="00EC32CB">
            <w:pPr>
              <w:widowControl w:val="0"/>
              <w:ind w:left="57" w:right="57"/>
              <w:jc w:val="left"/>
              <w:rPr>
                <w:rFonts w:eastAsia="Times New Roman"/>
                <w:noProof/>
                <w:kern w:val="28"/>
                <w:sz w:val="20"/>
                <w:szCs w:val="20"/>
              </w:rPr>
            </w:pPr>
            <w:r w:rsidRPr="00C34E0B">
              <w:rPr>
                <w:rFonts w:eastAsia="Times New Roman"/>
                <w:kern w:val="28"/>
                <w:sz w:val="20"/>
                <w:szCs w:val="20"/>
              </w:rPr>
              <w:t>1</w:t>
            </w:r>
          </w:p>
        </w:tc>
        <w:tc>
          <w:tcPr>
            <w:tcW w:w="2694" w:type="dxa"/>
          </w:tcPr>
          <w:p w:rsidR="00360EDE" w:rsidRPr="00C34E0B" w:rsidRDefault="00360EDE" w:rsidP="00EC32CB">
            <w:pPr>
              <w:widowControl w:val="0"/>
              <w:ind w:left="57" w:right="57"/>
              <w:jc w:val="left"/>
              <w:rPr>
                <w:rFonts w:eastAsia="Times New Roman"/>
                <w:kern w:val="28"/>
                <w:sz w:val="20"/>
                <w:szCs w:val="20"/>
              </w:rPr>
            </w:pPr>
            <w:r>
              <w:rPr>
                <w:rFonts w:eastAsia="Times New Roman"/>
                <w:kern w:val="28"/>
                <w:sz w:val="20"/>
                <w:szCs w:val="20"/>
              </w:rPr>
              <w:t>-</w:t>
            </w:r>
          </w:p>
        </w:tc>
      </w:tr>
      <w:tr w:rsidR="00360EDE" w:rsidRPr="00C34E0B" w:rsidTr="00EC32CB">
        <w:trPr>
          <w:cantSplit/>
          <w:trHeight w:val="255"/>
        </w:trPr>
        <w:tc>
          <w:tcPr>
            <w:tcW w:w="591" w:type="dxa"/>
          </w:tcPr>
          <w:p w:rsidR="00360EDE" w:rsidRPr="00C34E0B" w:rsidRDefault="00360EDE" w:rsidP="00EC32CB">
            <w:pPr>
              <w:widowControl w:val="0"/>
              <w:numPr>
                <w:ilvl w:val="0"/>
                <w:numId w:val="28"/>
              </w:numPr>
              <w:ind w:left="0" w:firstLine="0"/>
              <w:rPr>
                <w:rFonts w:eastAsia="Times New Roman"/>
                <w:noProof/>
                <w:kern w:val="28"/>
                <w:sz w:val="20"/>
                <w:szCs w:val="20"/>
              </w:rPr>
            </w:pPr>
          </w:p>
        </w:tc>
        <w:tc>
          <w:tcPr>
            <w:tcW w:w="5026" w:type="dxa"/>
            <w:shd w:val="clear" w:color="auto" w:fill="auto"/>
          </w:tcPr>
          <w:p w:rsidR="00360EDE" w:rsidRPr="007B2FF8" w:rsidRDefault="00360EDE" w:rsidP="00EC32CB">
            <w:pPr>
              <w:widowControl w:val="0"/>
              <w:ind w:left="57" w:right="57"/>
              <w:jc w:val="left"/>
              <w:rPr>
                <w:rFonts w:eastAsia="Times New Roman"/>
                <w:noProof/>
                <w:kern w:val="28"/>
                <w:sz w:val="20"/>
                <w:szCs w:val="20"/>
              </w:rPr>
            </w:pPr>
            <w:r w:rsidRPr="007B2FF8">
              <w:rPr>
                <w:rFonts w:eastAsia="Times New Roman"/>
                <w:noProof/>
                <w:kern w:val="28"/>
                <w:sz w:val="20"/>
                <w:szCs w:val="20"/>
              </w:rPr>
              <w:t>Измерение твердости по зонам сварного соединения</w:t>
            </w:r>
          </w:p>
        </w:tc>
        <w:tc>
          <w:tcPr>
            <w:tcW w:w="1383" w:type="dxa"/>
            <w:shd w:val="clear" w:color="auto" w:fill="auto"/>
          </w:tcPr>
          <w:p w:rsidR="00360EDE" w:rsidRPr="00C34E0B" w:rsidRDefault="00360EDE" w:rsidP="00EC32CB">
            <w:pPr>
              <w:widowControl w:val="0"/>
              <w:ind w:left="57" w:right="57"/>
              <w:jc w:val="left"/>
              <w:rPr>
                <w:rFonts w:eastAsia="Times New Roman"/>
                <w:noProof/>
                <w:kern w:val="28"/>
                <w:sz w:val="20"/>
                <w:szCs w:val="20"/>
              </w:rPr>
            </w:pPr>
            <w:r w:rsidRPr="00C34E0B">
              <w:rPr>
                <w:rFonts w:eastAsia="Times New Roman"/>
                <w:noProof/>
                <w:kern w:val="28"/>
                <w:sz w:val="20"/>
                <w:szCs w:val="20"/>
              </w:rPr>
              <w:t>2</w:t>
            </w:r>
          </w:p>
        </w:tc>
        <w:tc>
          <w:tcPr>
            <w:tcW w:w="2694" w:type="dxa"/>
          </w:tcPr>
          <w:p w:rsidR="00360EDE" w:rsidRPr="00C34E0B" w:rsidRDefault="00360EDE" w:rsidP="00EC32CB">
            <w:pPr>
              <w:widowControl w:val="0"/>
              <w:ind w:left="57" w:right="57"/>
              <w:jc w:val="left"/>
              <w:rPr>
                <w:rFonts w:eastAsia="Times New Roman"/>
                <w:noProof/>
                <w:kern w:val="28"/>
                <w:sz w:val="20"/>
                <w:szCs w:val="20"/>
              </w:rPr>
            </w:pPr>
            <w:r>
              <w:rPr>
                <w:rFonts w:eastAsia="Times New Roman"/>
                <w:noProof/>
                <w:kern w:val="28"/>
                <w:sz w:val="20"/>
                <w:szCs w:val="20"/>
              </w:rPr>
              <w:t>-</w:t>
            </w:r>
          </w:p>
        </w:tc>
      </w:tr>
      <w:tr w:rsidR="00360EDE" w:rsidRPr="00C34E0B" w:rsidTr="00EC32CB">
        <w:trPr>
          <w:cantSplit/>
          <w:trHeight w:val="255"/>
        </w:trPr>
        <w:tc>
          <w:tcPr>
            <w:tcW w:w="591" w:type="dxa"/>
          </w:tcPr>
          <w:p w:rsidR="00360EDE" w:rsidRPr="00C34E0B" w:rsidRDefault="00360EDE" w:rsidP="00EC32CB">
            <w:pPr>
              <w:widowControl w:val="0"/>
              <w:numPr>
                <w:ilvl w:val="0"/>
                <w:numId w:val="28"/>
              </w:numPr>
              <w:ind w:left="0" w:firstLine="0"/>
              <w:rPr>
                <w:rFonts w:eastAsia="Times New Roman"/>
                <w:noProof/>
                <w:kern w:val="28"/>
                <w:sz w:val="20"/>
                <w:szCs w:val="20"/>
              </w:rPr>
            </w:pPr>
          </w:p>
        </w:tc>
        <w:tc>
          <w:tcPr>
            <w:tcW w:w="5026" w:type="dxa"/>
            <w:shd w:val="clear" w:color="auto" w:fill="auto"/>
          </w:tcPr>
          <w:p w:rsidR="00360EDE" w:rsidRPr="007B2FF8" w:rsidRDefault="00360EDE" w:rsidP="00EC32CB">
            <w:pPr>
              <w:widowControl w:val="0"/>
              <w:ind w:left="57" w:right="57"/>
              <w:jc w:val="left"/>
              <w:rPr>
                <w:rFonts w:eastAsia="Times New Roman"/>
                <w:noProof/>
                <w:kern w:val="28"/>
                <w:sz w:val="20"/>
                <w:szCs w:val="20"/>
              </w:rPr>
            </w:pPr>
            <w:r w:rsidRPr="007B2FF8">
              <w:rPr>
                <w:rFonts w:eastAsia="Times New Roman"/>
                <w:noProof/>
                <w:kern w:val="28"/>
                <w:sz w:val="20"/>
                <w:szCs w:val="20"/>
              </w:rPr>
              <w:t>Микро- и макроструктурные исследования</w:t>
            </w:r>
          </w:p>
        </w:tc>
        <w:tc>
          <w:tcPr>
            <w:tcW w:w="1383" w:type="dxa"/>
            <w:shd w:val="clear" w:color="auto" w:fill="auto"/>
          </w:tcPr>
          <w:p w:rsidR="00360EDE" w:rsidRPr="00C34E0B" w:rsidRDefault="00360EDE" w:rsidP="00EC32CB">
            <w:pPr>
              <w:widowControl w:val="0"/>
              <w:ind w:left="57" w:right="57"/>
              <w:jc w:val="left"/>
              <w:rPr>
                <w:rFonts w:eastAsia="Times New Roman"/>
                <w:noProof/>
                <w:kern w:val="28"/>
                <w:sz w:val="20"/>
                <w:szCs w:val="20"/>
              </w:rPr>
            </w:pPr>
            <w:r w:rsidRPr="00C34E0B">
              <w:rPr>
                <w:rFonts w:eastAsia="Times New Roman"/>
                <w:kern w:val="28"/>
                <w:sz w:val="20"/>
                <w:szCs w:val="20"/>
              </w:rPr>
              <w:t>1</w:t>
            </w:r>
          </w:p>
        </w:tc>
        <w:tc>
          <w:tcPr>
            <w:tcW w:w="2694" w:type="dxa"/>
          </w:tcPr>
          <w:p w:rsidR="00360EDE" w:rsidRPr="00C34E0B" w:rsidRDefault="00360EDE" w:rsidP="00EC32CB">
            <w:pPr>
              <w:widowControl w:val="0"/>
              <w:ind w:left="57" w:right="57"/>
              <w:jc w:val="left"/>
              <w:rPr>
                <w:rFonts w:eastAsia="Times New Roman"/>
                <w:kern w:val="28"/>
                <w:sz w:val="20"/>
                <w:szCs w:val="20"/>
              </w:rPr>
            </w:pPr>
            <w:r>
              <w:rPr>
                <w:rFonts w:eastAsia="Times New Roman"/>
                <w:kern w:val="28"/>
                <w:sz w:val="20"/>
                <w:szCs w:val="20"/>
              </w:rPr>
              <w:t>-</w:t>
            </w:r>
          </w:p>
        </w:tc>
      </w:tr>
      <w:tr w:rsidR="00360EDE" w:rsidRPr="00C34E0B" w:rsidTr="00EC32CB">
        <w:trPr>
          <w:cantSplit/>
          <w:trHeight w:val="255"/>
        </w:trPr>
        <w:tc>
          <w:tcPr>
            <w:tcW w:w="591" w:type="dxa"/>
          </w:tcPr>
          <w:p w:rsidR="00360EDE" w:rsidRPr="00C34E0B" w:rsidRDefault="00360EDE" w:rsidP="00EC32CB">
            <w:pPr>
              <w:widowControl w:val="0"/>
              <w:numPr>
                <w:ilvl w:val="0"/>
                <w:numId w:val="28"/>
              </w:numPr>
              <w:ind w:left="0" w:firstLine="0"/>
              <w:rPr>
                <w:rFonts w:eastAsia="Times New Roman"/>
                <w:noProof/>
                <w:kern w:val="28"/>
                <w:sz w:val="20"/>
                <w:szCs w:val="20"/>
              </w:rPr>
            </w:pPr>
          </w:p>
        </w:tc>
        <w:tc>
          <w:tcPr>
            <w:tcW w:w="5026" w:type="dxa"/>
            <w:shd w:val="clear" w:color="auto" w:fill="auto"/>
          </w:tcPr>
          <w:p w:rsidR="00360EDE" w:rsidRPr="007B2FF8" w:rsidRDefault="00360EDE" w:rsidP="00EC32CB">
            <w:pPr>
              <w:widowControl w:val="0"/>
              <w:ind w:left="57" w:right="57"/>
              <w:jc w:val="left"/>
              <w:rPr>
                <w:rFonts w:eastAsia="Times New Roman"/>
                <w:noProof/>
                <w:kern w:val="28"/>
                <w:sz w:val="20"/>
                <w:szCs w:val="20"/>
              </w:rPr>
            </w:pPr>
            <w:r w:rsidRPr="007B2FF8">
              <w:rPr>
                <w:rFonts w:eastAsia="Times New Roman"/>
                <w:noProof/>
                <w:kern w:val="28"/>
                <w:sz w:val="20"/>
                <w:szCs w:val="20"/>
              </w:rPr>
              <w:t>Испытание на растяжение</w:t>
            </w:r>
          </w:p>
        </w:tc>
        <w:tc>
          <w:tcPr>
            <w:tcW w:w="1383" w:type="dxa"/>
            <w:shd w:val="clear" w:color="auto" w:fill="auto"/>
          </w:tcPr>
          <w:p w:rsidR="00360EDE" w:rsidRPr="00C34E0B" w:rsidRDefault="00360EDE" w:rsidP="00EC32CB">
            <w:pPr>
              <w:widowControl w:val="0"/>
              <w:ind w:left="57" w:right="57"/>
              <w:jc w:val="left"/>
              <w:rPr>
                <w:rFonts w:eastAsia="Times New Roman"/>
                <w:noProof/>
                <w:kern w:val="28"/>
                <w:sz w:val="20"/>
                <w:szCs w:val="20"/>
              </w:rPr>
            </w:pPr>
            <w:r w:rsidRPr="00C34E0B">
              <w:rPr>
                <w:rFonts w:eastAsia="Times New Roman"/>
                <w:noProof/>
                <w:kern w:val="28"/>
                <w:sz w:val="20"/>
                <w:szCs w:val="20"/>
              </w:rPr>
              <w:t>3</w:t>
            </w:r>
          </w:p>
        </w:tc>
        <w:tc>
          <w:tcPr>
            <w:tcW w:w="2694" w:type="dxa"/>
          </w:tcPr>
          <w:p w:rsidR="00360EDE" w:rsidRPr="00C34E0B" w:rsidRDefault="00360EDE" w:rsidP="00EC32CB">
            <w:pPr>
              <w:widowControl w:val="0"/>
              <w:ind w:left="57" w:right="57"/>
              <w:jc w:val="left"/>
              <w:rPr>
                <w:rFonts w:eastAsia="Times New Roman"/>
                <w:noProof/>
                <w:kern w:val="28"/>
                <w:sz w:val="20"/>
                <w:szCs w:val="20"/>
              </w:rPr>
            </w:pPr>
            <w:r>
              <w:rPr>
                <w:rFonts w:eastAsia="Times New Roman"/>
                <w:noProof/>
                <w:kern w:val="28"/>
                <w:sz w:val="20"/>
                <w:szCs w:val="20"/>
              </w:rPr>
              <w:t>-</w:t>
            </w:r>
          </w:p>
        </w:tc>
      </w:tr>
      <w:tr w:rsidR="00360EDE" w:rsidRPr="00C34E0B" w:rsidTr="00EC32CB">
        <w:trPr>
          <w:cantSplit/>
          <w:trHeight w:val="255"/>
        </w:trPr>
        <w:tc>
          <w:tcPr>
            <w:tcW w:w="591" w:type="dxa"/>
          </w:tcPr>
          <w:p w:rsidR="00360EDE" w:rsidRPr="00C34E0B" w:rsidRDefault="00360EDE" w:rsidP="00EC32CB">
            <w:pPr>
              <w:widowControl w:val="0"/>
              <w:numPr>
                <w:ilvl w:val="0"/>
                <w:numId w:val="28"/>
              </w:numPr>
              <w:ind w:left="0" w:firstLine="0"/>
              <w:rPr>
                <w:rFonts w:eastAsia="Times New Roman"/>
                <w:noProof/>
                <w:kern w:val="28"/>
                <w:sz w:val="20"/>
                <w:szCs w:val="20"/>
              </w:rPr>
            </w:pPr>
          </w:p>
        </w:tc>
        <w:tc>
          <w:tcPr>
            <w:tcW w:w="5026" w:type="dxa"/>
            <w:shd w:val="clear" w:color="auto" w:fill="auto"/>
          </w:tcPr>
          <w:p w:rsidR="00360EDE" w:rsidRPr="007B2FF8" w:rsidRDefault="00360EDE" w:rsidP="00EC32CB">
            <w:pPr>
              <w:widowControl w:val="0"/>
              <w:ind w:left="57" w:right="57"/>
              <w:jc w:val="left"/>
              <w:rPr>
                <w:rFonts w:eastAsia="Times New Roman"/>
                <w:noProof/>
                <w:kern w:val="28"/>
                <w:sz w:val="20"/>
                <w:szCs w:val="20"/>
              </w:rPr>
            </w:pPr>
            <w:r w:rsidRPr="007B2FF8">
              <w:rPr>
                <w:rFonts w:eastAsia="Times New Roman"/>
                <w:noProof/>
                <w:kern w:val="28"/>
                <w:sz w:val="20"/>
                <w:szCs w:val="20"/>
              </w:rPr>
              <w:t xml:space="preserve">Испытания на ударный изгиб при комнатной и пониженной температурах, </w:t>
            </w:r>
            <w:r w:rsidRPr="007B2FF8">
              <w:rPr>
                <w:rFonts w:eastAsia="Times New Roman"/>
                <w:noProof/>
                <w:kern w:val="28"/>
                <w:sz w:val="20"/>
                <w:szCs w:val="20"/>
                <w:lang w:val="en-US"/>
              </w:rPr>
              <w:t>KCU</w:t>
            </w:r>
          </w:p>
        </w:tc>
        <w:tc>
          <w:tcPr>
            <w:tcW w:w="1383" w:type="dxa"/>
            <w:shd w:val="clear" w:color="auto" w:fill="auto"/>
          </w:tcPr>
          <w:p w:rsidR="00360EDE" w:rsidRPr="00C34E0B" w:rsidRDefault="00360EDE" w:rsidP="00EC32CB">
            <w:pPr>
              <w:widowControl w:val="0"/>
              <w:ind w:left="57" w:right="57"/>
              <w:jc w:val="left"/>
              <w:rPr>
                <w:rFonts w:eastAsia="Times New Roman"/>
                <w:noProof/>
                <w:kern w:val="28"/>
                <w:sz w:val="20"/>
                <w:szCs w:val="20"/>
              </w:rPr>
            </w:pPr>
            <w:r w:rsidRPr="00C34E0B">
              <w:rPr>
                <w:rFonts w:eastAsia="Times New Roman"/>
                <w:noProof/>
                <w:kern w:val="28"/>
                <w:sz w:val="20"/>
                <w:szCs w:val="20"/>
              </w:rPr>
              <w:t xml:space="preserve">6 </w:t>
            </w:r>
          </w:p>
        </w:tc>
        <w:tc>
          <w:tcPr>
            <w:tcW w:w="2694" w:type="dxa"/>
          </w:tcPr>
          <w:p w:rsidR="00360EDE" w:rsidRPr="00C34E0B" w:rsidRDefault="00360EDE" w:rsidP="00EC32CB">
            <w:pPr>
              <w:widowControl w:val="0"/>
              <w:ind w:left="57" w:right="57"/>
              <w:jc w:val="left"/>
              <w:rPr>
                <w:rFonts w:eastAsia="Times New Roman"/>
                <w:noProof/>
                <w:kern w:val="28"/>
                <w:sz w:val="20"/>
                <w:szCs w:val="20"/>
              </w:rPr>
            </w:pPr>
            <w:r w:rsidRPr="00C34E0B">
              <w:rPr>
                <w:rFonts w:eastAsia="Times New Roman"/>
                <w:noProof/>
                <w:kern w:val="28"/>
                <w:sz w:val="20"/>
                <w:szCs w:val="20"/>
              </w:rPr>
              <w:t xml:space="preserve">3 шт.при </w:t>
            </w:r>
            <w:r>
              <w:rPr>
                <w:rFonts w:eastAsia="Times New Roman"/>
                <w:noProof/>
                <w:kern w:val="28"/>
                <w:sz w:val="20"/>
                <w:szCs w:val="20"/>
              </w:rPr>
              <w:t xml:space="preserve">плюс </w:t>
            </w:r>
            <w:r w:rsidRPr="00C34E0B">
              <w:rPr>
                <w:rFonts w:eastAsia="Times New Roman"/>
                <w:noProof/>
                <w:kern w:val="28"/>
                <w:sz w:val="20"/>
                <w:szCs w:val="20"/>
              </w:rPr>
              <w:t>20</w:t>
            </w:r>
            <w:r>
              <w:rPr>
                <w:rFonts w:eastAsia="Times New Roman"/>
                <w:noProof/>
                <w:kern w:val="28"/>
                <w:sz w:val="20"/>
                <w:szCs w:val="20"/>
              </w:rPr>
              <w:t xml:space="preserve"> </w:t>
            </w:r>
            <w:r w:rsidRPr="00C34E0B">
              <w:rPr>
                <w:rFonts w:eastAsia="Times New Roman"/>
                <w:noProof/>
                <w:kern w:val="28"/>
                <w:sz w:val="20"/>
                <w:szCs w:val="20"/>
                <w:vertAlign w:val="superscript"/>
              </w:rPr>
              <w:t>о</w:t>
            </w:r>
            <w:r w:rsidRPr="00C34E0B">
              <w:rPr>
                <w:rFonts w:eastAsia="Times New Roman"/>
                <w:noProof/>
                <w:kern w:val="28"/>
                <w:sz w:val="20"/>
                <w:szCs w:val="20"/>
              </w:rPr>
              <w:t>С, 3</w:t>
            </w:r>
            <w:r>
              <w:rPr>
                <w:rFonts w:eastAsia="Times New Roman"/>
                <w:noProof/>
                <w:kern w:val="28"/>
                <w:sz w:val="20"/>
                <w:szCs w:val="20"/>
              </w:rPr>
              <w:t xml:space="preserve"> шт.</w:t>
            </w:r>
            <w:r w:rsidRPr="00C34E0B">
              <w:rPr>
                <w:rFonts w:eastAsia="Times New Roman"/>
                <w:noProof/>
                <w:kern w:val="28"/>
                <w:sz w:val="20"/>
                <w:szCs w:val="20"/>
              </w:rPr>
              <w:t xml:space="preserve"> при пониженной*</w:t>
            </w:r>
          </w:p>
        </w:tc>
      </w:tr>
      <w:tr w:rsidR="00360EDE" w:rsidRPr="00C34E0B" w:rsidTr="00EC32CB">
        <w:trPr>
          <w:cantSplit/>
          <w:trHeight w:val="255"/>
        </w:trPr>
        <w:tc>
          <w:tcPr>
            <w:tcW w:w="591" w:type="dxa"/>
          </w:tcPr>
          <w:p w:rsidR="00360EDE" w:rsidRPr="00C34E0B" w:rsidRDefault="00360EDE" w:rsidP="00EC32CB">
            <w:pPr>
              <w:widowControl w:val="0"/>
              <w:numPr>
                <w:ilvl w:val="0"/>
                <w:numId w:val="28"/>
              </w:numPr>
              <w:ind w:left="0" w:firstLine="0"/>
              <w:rPr>
                <w:rFonts w:eastAsia="Times New Roman"/>
                <w:sz w:val="20"/>
                <w:szCs w:val="20"/>
                <w:lang w:eastAsia="ru-RU"/>
              </w:rPr>
            </w:pPr>
          </w:p>
        </w:tc>
        <w:tc>
          <w:tcPr>
            <w:tcW w:w="5026" w:type="dxa"/>
            <w:shd w:val="clear" w:color="auto" w:fill="auto"/>
          </w:tcPr>
          <w:p w:rsidR="00360EDE" w:rsidRPr="007B2FF8" w:rsidRDefault="00360EDE" w:rsidP="00EC32CB">
            <w:pPr>
              <w:widowControl w:val="0"/>
              <w:ind w:left="57" w:right="57"/>
              <w:rPr>
                <w:rFonts w:eastAsia="Times New Roman"/>
                <w:sz w:val="20"/>
                <w:szCs w:val="20"/>
                <w:lang w:eastAsia="ru-RU"/>
              </w:rPr>
            </w:pPr>
            <w:r w:rsidRPr="007B2FF8">
              <w:rPr>
                <w:rFonts w:eastAsia="Times New Roman"/>
                <w:sz w:val="20"/>
                <w:szCs w:val="20"/>
                <w:lang w:eastAsia="ru-RU"/>
              </w:rPr>
              <w:t xml:space="preserve">Испытания на </w:t>
            </w:r>
            <w:r>
              <w:rPr>
                <w:rFonts w:eastAsia="Times New Roman"/>
                <w:sz w:val="20"/>
                <w:szCs w:val="20"/>
                <w:lang w:eastAsia="ru-RU"/>
              </w:rPr>
              <w:t>скорость</w:t>
            </w:r>
            <w:r w:rsidRPr="007B2FF8">
              <w:rPr>
                <w:rFonts w:eastAsia="Times New Roman"/>
                <w:sz w:val="20"/>
                <w:szCs w:val="20"/>
                <w:lang w:eastAsia="ru-RU"/>
              </w:rPr>
              <w:t xml:space="preserve"> коррозии соответствии с </w:t>
            </w:r>
            <w:hyperlink w:anchor="_ПРИЛОЖЕНИЯ_1" w:history="1">
              <w:r w:rsidRPr="002F22CD">
                <w:rPr>
                  <w:rStyle w:val="ac"/>
                  <w:sz w:val="20"/>
                </w:rPr>
                <w:t>Приложением 2</w:t>
              </w:r>
            </w:hyperlink>
            <w:r w:rsidRPr="007B2FF8">
              <w:rPr>
                <w:rFonts w:eastAsia="Times New Roman"/>
                <w:sz w:val="20"/>
                <w:szCs w:val="20"/>
                <w:lang w:eastAsia="ru-RU"/>
              </w:rPr>
              <w:t xml:space="preserve"> настоящих </w:t>
            </w:r>
            <w:r w:rsidR="00EC32CB">
              <w:rPr>
                <w:rFonts w:eastAsia="Times New Roman"/>
                <w:sz w:val="20"/>
                <w:szCs w:val="20"/>
                <w:lang w:eastAsia="ru-RU"/>
              </w:rPr>
              <w:t>Единых технических требований</w:t>
            </w:r>
          </w:p>
        </w:tc>
        <w:tc>
          <w:tcPr>
            <w:tcW w:w="1383" w:type="dxa"/>
            <w:shd w:val="clear" w:color="auto" w:fill="auto"/>
          </w:tcPr>
          <w:p w:rsidR="00360EDE" w:rsidRPr="00C34E0B" w:rsidRDefault="00360EDE" w:rsidP="00EC32CB">
            <w:pPr>
              <w:widowControl w:val="0"/>
              <w:ind w:left="57" w:right="57"/>
              <w:jc w:val="left"/>
              <w:rPr>
                <w:rFonts w:eastAsia="Times New Roman"/>
                <w:noProof/>
                <w:kern w:val="28"/>
                <w:sz w:val="20"/>
                <w:szCs w:val="20"/>
              </w:rPr>
            </w:pPr>
            <w:r w:rsidRPr="00C34E0B">
              <w:rPr>
                <w:rFonts w:eastAsia="Times New Roman"/>
                <w:noProof/>
                <w:kern w:val="28"/>
                <w:sz w:val="20"/>
                <w:szCs w:val="20"/>
              </w:rPr>
              <w:t>3</w:t>
            </w:r>
          </w:p>
        </w:tc>
        <w:tc>
          <w:tcPr>
            <w:tcW w:w="2694" w:type="dxa"/>
          </w:tcPr>
          <w:p w:rsidR="00360EDE" w:rsidRPr="00C34E0B" w:rsidRDefault="00360EDE" w:rsidP="00EC32CB">
            <w:pPr>
              <w:widowControl w:val="0"/>
              <w:ind w:left="57" w:right="57"/>
              <w:jc w:val="left"/>
              <w:rPr>
                <w:rFonts w:eastAsia="Times New Roman"/>
                <w:noProof/>
                <w:kern w:val="28"/>
                <w:sz w:val="20"/>
                <w:szCs w:val="20"/>
              </w:rPr>
            </w:pPr>
            <w:r>
              <w:rPr>
                <w:rFonts w:eastAsia="Times New Roman"/>
                <w:noProof/>
                <w:kern w:val="28"/>
                <w:sz w:val="20"/>
                <w:szCs w:val="20"/>
              </w:rPr>
              <w:t>-</w:t>
            </w:r>
          </w:p>
        </w:tc>
      </w:tr>
      <w:tr w:rsidR="00360EDE" w:rsidRPr="00C34E0B" w:rsidTr="00EC32CB">
        <w:trPr>
          <w:cantSplit/>
          <w:trHeight w:val="186"/>
        </w:trPr>
        <w:tc>
          <w:tcPr>
            <w:tcW w:w="591" w:type="dxa"/>
          </w:tcPr>
          <w:p w:rsidR="00360EDE" w:rsidRPr="00C34E0B" w:rsidRDefault="00360EDE" w:rsidP="00EC32CB">
            <w:pPr>
              <w:widowControl w:val="0"/>
              <w:numPr>
                <w:ilvl w:val="0"/>
                <w:numId w:val="28"/>
              </w:numPr>
              <w:ind w:left="0" w:firstLine="0"/>
              <w:rPr>
                <w:rFonts w:eastAsia="Times New Roman"/>
                <w:sz w:val="20"/>
                <w:szCs w:val="20"/>
                <w:lang w:eastAsia="ru-RU"/>
              </w:rPr>
            </w:pPr>
          </w:p>
        </w:tc>
        <w:tc>
          <w:tcPr>
            <w:tcW w:w="5026" w:type="dxa"/>
            <w:shd w:val="clear" w:color="auto" w:fill="auto"/>
          </w:tcPr>
          <w:p w:rsidR="00360EDE" w:rsidRPr="007B2FF8" w:rsidRDefault="00360EDE" w:rsidP="00EC32CB">
            <w:pPr>
              <w:widowControl w:val="0"/>
              <w:ind w:left="57" w:right="57"/>
              <w:jc w:val="left"/>
              <w:rPr>
                <w:rFonts w:eastAsia="Times New Roman"/>
                <w:sz w:val="20"/>
                <w:szCs w:val="20"/>
                <w:lang w:eastAsia="ru-RU"/>
              </w:rPr>
            </w:pPr>
            <w:r w:rsidRPr="007B2FF8">
              <w:rPr>
                <w:rFonts w:eastAsia="Times New Roman"/>
                <w:sz w:val="20"/>
                <w:szCs w:val="20"/>
                <w:lang w:eastAsia="ru-RU"/>
              </w:rPr>
              <w:t>Испытания на стойкость к ВР</w:t>
            </w:r>
          </w:p>
        </w:tc>
        <w:tc>
          <w:tcPr>
            <w:tcW w:w="1383" w:type="dxa"/>
            <w:shd w:val="clear" w:color="auto" w:fill="auto"/>
          </w:tcPr>
          <w:p w:rsidR="00360EDE" w:rsidRPr="00C34E0B" w:rsidRDefault="00360EDE" w:rsidP="00EC32CB">
            <w:pPr>
              <w:widowControl w:val="0"/>
              <w:ind w:left="57" w:right="57"/>
              <w:jc w:val="left"/>
              <w:rPr>
                <w:rFonts w:eastAsia="Times New Roman"/>
                <w:noProof/>
                <w:kern w:val="28"/>
                <w:sz w:val="20"/>
                <w:szCs w:val="20"/>
              </w:rPr>
            </w:pPr>
            <w:r w:rsidRPr="00C34E0B">
              <w:rPr>
                <w:rFonts w:eastAsia="Times New Roman"/>
                <w:noProof/>
                <w:kern w:val="28"/>
                <w:sz w:val="20"/>
                <w:szCs w:val="20"/>
              </w:rPr>
              <w:t>2</w:t>
            </w:r>
          </w:p>
        </w:tc>
        <w:tc>
          <w:tcPr>
            <w:tcW w:w="2694" w:type="dxa"/>
          </w:tcPr>
          <w:p w:rsidR="00360EDE" w:rsidRDefault="00360EDE" w:rsidP="00EC32CB">
            <w:pPr>
              <w:widowControl w:val="0"/>
              <w:ind w:left="57" w:right="57"/>
              <w:jc w:val="left"/>
              <w:rPr>
                <w:rFonts w:eastAsia="Times New Roman"/>
                <w:noProof/>
                <w:kern w:val="28"/>
                <w:sz w:val="20"/>
                <w:szCs w:val="20"/>
              </w:rPr>
            </w:pPr>
            <w:r w:rsidRPr="00A833A2">
              <w:rPr>
                <w:rFonts w:eastAsia="Times New Roman"/>
                <w:noProof/>
                <w:kern w:val="28"/>
                <w:sz w:val="20"/>
                <w:szCs w:val="20"/>
              </w:rPr>
              <w:t xml:space="preserve">Для эксплуатации арматуры в рабочих средах, содержащих </w:t>
            </w:r>
          </w:p>
          <w:p w:rsidR="00360EDE" w:rsidRPr="00C34E0B" w:rsidRDefault="00360EDE" w:rsidP="00EC32CB">
            <w:pPr>
              <w:widowControl w:val="0"/>
              <w:ind w:left="57" w:right="57"/>
              <w:jc w:val="left"/>
              <w:rPr>
                <w:rFonts w:eastAsia="Times New Roman"/>
                <w:noProof/>
                <w:kern w:val="28"/>
                <w:sz w:val="20"/>
                <w:szCs w:val="20"/>
              </w:rPr>
            </w:pPr>
            <w:r w:rsidRPr="00A833A2">
              <w:rPr>
                <w:rFonts w:eastAsia="Times New Roman"/>
                <w:noProof/>
                <w:kern w:val="28"/>
                <w:sz w:val="20"/>
                <w:szCs w:val="20"/>
              </w:rPr>
              <w:t>Р</w:t>
            </w:r>
            <w:r w:rsidRPr="00806567">
              <w:rPr>
                <w:rFonts w:eastAsia="Times New Roman"/>
                <w:noProof/>
                <w:kern w:val="28"/>
                <w:sz w:val="20"/>
                <w:szCs w:val="20"/>
                <w:vertAlign w:val="subscript"/>
              </w:rPr>
              <w:t>H2S</w:t>
            </w:r>
            <w:r w:rsidRPr="00A833A2">
              <w:rPr>
                <w:rFonts w:eastAsia="Times New Roman"/>
                <w:noProof/>
                <w:kern w:val="28"/>
                <w:sz w:val="20"/>
                <w:szCs w:val="20"/>
              </w:rPr>
              <w:t xml:space="preserve"> &gt; 300 кПа в газовой фазе</w:t>
            </w:r>
          </w:p>
        </w:tc>
      </w:tr>
      <w:tr w:rsidR="00360EDE" w:rsidRPr="00C34E0B" w:rsidTr="00EC32CB">
        <w:trPr>
          <w:cantSplit/>
          <w:trHeight w:val="218"/>
        </w:trPr>
        <w:tc>
          <w:tcPr>
            <w:tcW w:w="591" w:type="dxa"/>
          </w:tcPr>
          <w:p w:rsidR="00360EDE" w:rsidRPr="00C34E0B" w:rsidRDefault="00360EDE" w:rsidP="00EC32CB">
            <w:pPr>
              <w:widowControl w:val="0"/>
              <w:numPr>
                <w:ilvl w:val="0"/>
                <w:numId w:val="28"/>
              </w:numPr>
              <w:ind w:left="0" w:firstLine="0"/>
              <w:rPr>
                <w:rFonts w:eastAsia="Times New Roman"/>
                <w:sz w:val="20"/>
                <w:szCs w:val="20"/>
                <w:lang w:eastAsia="ru-RU"/>
              </w:rPr>
            </w:pPr>
          </w:p>
        </w:tc>
        <w:tc>
          <w:tcPr>
            <w:tcW w:w="5026" w:type="dxa"/>
            <w:shd w:val="clear" w:color="auto" w:fill="auto"/>
          </w:tcPr>
          <w:p w:rsidR="00360EDE" w:rsidRPr="007B2FF8" w:rsidRDefault="00360EDE" w:rsidP="00EC32CB">
            <w:pPr>
              <w:widowControl w:val="0"/>
              <w:ind w:left="57" w:right="57"/>
              <w:jc w:val="left"/>
              <w:rPr>
                <w:rFonts w:eastAsia="Times New Roman"/>
                <w:sz w:val="20"/>
                <w:szCs w:val="20"/>
                <w:lang w:eastAsia="ru-RU"/>
              </w:rPr>
            </w:pPr>
            <w:r w:rsidRPr="007B2FF8">
              <w:rPr>
                <w:rFonts w:eastAsia="Times New Roman"/>
                <w:sz w:val="20"/>
                <w:szCs w:val="20"/>
                <w:lang w:eastAsia="ru-RU"/>
              </w:rPr>
              <w:t>Испытания на стойкость к СКРН</w:t>
            </w:r>
            <w:r>
              <w:rPr>
                <w:rFonts w:eastAsia="Times New Roman"/>
                <w:sz w:val="20"/>
                <w:szCs w:val="20"/>
                <w:lang w:eastAsia="ru-RU"/>
              </w:rPr>
              <w:t>,</w:t>
            </w:r>
            <w:r w:rsidRPr="007B2FF8">
              <w:rPr>
                <w:rFonts w:eastAsia="Times New Roman"/>
                <w:sz w:val="20"/>
                <w:szCs w:val="20"/>
                <w:lang w:eastAsia="ru-RU"/>
              </w:rPr>
              <w:t xml:space="preserve"> в соответствии с Таблицей 11 настоящих </w:t>
            </w:r>
            <w:r w:rsidR="00EC32CB">
              <w:rPr>
                <w:rFonts w:eastAsia="Times New Roman"/>
                <w:sz w:val="20"/>
                <w:szCs w:val="20"/>
                <w:lang w:eastAsia="ru-RU"/>
              </w:rPr>
              <w:t>Единых технических требований</w:t>
            </w:r>
          </w:p>
        </w:tc>
        <w:tc>
          <w:tcPr>
            <w:tcW w:w="1383" w:type="dxa"/>
            <w:shd w:val="clear" w:color="auto" w:fill="auto"/>
          </w:tcPr>
          <w:p w:rsidR="00360EDE" w:rsidRPr="00C34E0B" w:rsidRDefault="00360EDE" w:rsidP="00EC32CB">
            <w:pPr>
              <w:widowControl w:val="0"/>
              <w:ind w:left="57" w:right="57"/>
              <w:jc w:val="left"/>
              <w:rPr>
                <w:rFonts w:eastAsia="Times New Roman"/>
                <w:noProof/>
                <w:kern w:val="28"/>
                <w:sz w:val="20"/>
                <w:szCs w:val="20"/>
              </w:rPr>
            </w:pPr>
            <w:r w:rsidRPr="00C34E0B">
              <w:rPr>
                <w:rFonts w:eastAsia="Times New Roman"/>
                <w:noProof/>
                <w:kern w:val="28"/>
                <w:sz w:val="20"/>
                <w:szCs w:val="20"/>
              </w:rPr>
              <w:t>3</w:t>
            </w:r>
          </w:p>
        </w:tc>
        <w:tc>
          <w:tcPr>
            <w:tcW w:w="2694" w:type="dxa"/>
          </w:tcPr>
          <w:p w:rsidR="00360EDE" w:rsidRDefault="00360EDE" w:rsidP="00EC32CB">
            <w:pPr>
              <w:widowControl w:val="0"/>
              <w:ind w:left="57" w:right="57"/>
              <w:jc w:val="left"/>
              <w:rPr>
                <w:rFonts w:eastAsia="Times New Roman"/>
                <w:noProof/>
                <w:kern w:val="28"/>
                <w:sz w:val="20"/>
                <w:szCs w:val="20"/>
              </w:rPr>
            </w:pPr>
            <w:r>
              <w:rPr>
                <w:rFonts w:eastAsia="Times New Roman"/>
                <w:noProof/>
                <w:kern w:val="28"/>
                <w:sz w:val="20"/>
                <w:szCs w:val="20"/>
              </w:rPr>
              <w:t>Д</w:t>
            </w:r>
            <w:r w:rsidRPr="007B2FF8">
              <w:rPr>
                <w:rFonts w:eastAsia="Times New Roman"/>
                <w:noProof/>
                <w:kern w:val="28"/>
                <w:sz w:val="20"/>
                <w:szCs w:val="20"/>
              </w:rPr>
              <w:t xml:space="preserve">ля эксплуатации арматуры в рабочих средах, содержащих </w:t>
            </w:r>
          </w:p>
          <w:p w:rsidR="00360EDE" w:rsidRPr="00C34E0B" w:rsidRDefault="00360EDE" w:rsidP="00EC32CB">
            <w:pPr>
              <w:widowControl w:val="0"/>
              <w:ind w:left="57" w:right="57"/>
              <w:jc w:val="left"/>
              <w:rPr>
                <w:rFonts w:eastAsia="Times New Roman"/>
                <w:noProof/>
                <w:kern w:val="28"/>
                <w:sz w:val="20"/>
                <w:szCs w:val="20"/>
              </w:rPr>
            </w:pPr>
            <w:r w:rsidRPr="007B2FF8">
              <w:rPr>
                <w:rFonts w:eastAsia="Times New Roman"/>
                <w:noProof/>
                <w:kern w:val="28"/>
                <w:sz w:val="20"/>
                <w:szCs w:val="20"/>
              </w:rPr>
              <w:t>Р</w:t>
            </w:r>
            <w:r w:rsidRPr="007B2FF8">
              <w:rPr>
                <w:rFonts w:eastAsia="Times New Roman"/>
                <w:noProof/>
                <w:kern w:val="28"/>
                <w:sz w:val="20"/>
                <w:szCs w:val="20"/>
                <w:vertAlign w:val="subscript"/>
              </w:rPr>
              <w:t>H2S</w:t>
            </w:r>
            <w:r w:rsidRPr="007B2FF8">
              <w:rPr>
                <w:rFonts w:eastAsia="Times New Roman"/>
                <w:noProof/>
                <w:kern w:val="28"/>
                <w:sz w:val="20"/>
                <w:szCs w:val="20"/>
              </w:rPr>
              <w:t xml:space="preserve"> &gt; 300 кПа в газовой фазе</w:t>
            </w:r>
          </w:p>
        </w:tc>
      </w:tr>
    </w:tbl>
    <w:p w:rsidR="00360EDE" w:rsidRPr="00047E78" w:rsidRDefault="00360EDE" w:rsidP="00360EDE">
      <w:pPr>
        <w:widowControl w:val="0"/>
        <w:tabs>
          <w:tab w:val="left" w:pos="539"/>
        </w:tabs>
        <w:ind w:left="567"/>
        <w:rPr>
          <w:i/>
          <w:szCs w:val="24"/>
          <w:u w:val="single"/>
        </w:rPr>
      </w:pPr>
    </w:p>
    <w:p w:rsidR="00360EDE" w:rsidRDefault="00360EDE" w:rsidP="00360EDE">
      <w:pPr>
        <w:widowControl w:val="0"/>
        <w:tabs>
          <w:tab w:val="left" w:pos="539"/>
        </w:tabs>
        <w:ind w:left="567"/>
        <w:rPr>
          <w:i/>
          <w:szCs w:val="24"/>
        </w:rPr>
      </w:pPr>
      <w:r w:rsidRPr="00EC676F">
        <w:rPr>
          <w:i/>
          <w:szCs w:val="24"/>
          <w:u w:val="single"/>
        </w:rPr>
        <w:t>Примечани</w:t>
      </w:r>
      <w:r>
        <w:rPr>
          <w:i/>
          <w:szCs w:val="24"/>
          <w:u w:val="single"/>
        </w:rPr>
        <w:t>е</w:t>
      </w:r>
      <w:r w:rsidRPr="00EC676F">
        <w:rPr>
          <w:i/>
          <w:szCs w:val="24"/>
          <w:u w:val="single"/>
        </w:rPr>
        <w:t>:</w:t>
      </w:r>
      <w:r w:rsidRPr="00EC676F">
        <w:rPr>
          <w:i/>
          <w:szCs w:val="24"/>
        </w:rPr>
        <w:t xml:space="preserve">* Температура испытания устанавливается в зависимости от климатического исполнения арматуры (У, ХЛ по ГОСТ 15150) в соответствии с настоящими </w:t>
      </w:r>
      <w:r w:rsidR="00EC32CB">
        <w:rPr>
          <w:i/>
          <w:szCs w:val="24"/>
        </w:rPr>
        <w:t>Едиными техническими требованиями</w:t>
      </w:r>
      <w:r w:rsidRPr="00EC676F">
        <w:rPr>
          <w:i/>
          <w:szCs w:val="24"/>
        </w:rPr>
        <w:t>.</w:t>
      </w:r>
    </w:p>
    <w:p w:rsidR="00360EDE" w:rsidRDefault="00360EDE" w:rsidP="00360EDE">
      <w:pPr>
        <w:widowControl w:val="0"/>
        <w:tabs>
          <w:tab w:val="left" w:pos="539"/>
        </w:tabs>
        <w:spacing w:before="120"/>
        <w:ind w:left="567"/>
        <w:rPr>
          <w:i/>
          <w:szCs w:val="24"/>
        </w:rPr>
      </w:pPr>
      <w:r>
        <w:rPr>
          <w:i/>
          <w:szCs w:val="24"/>
        </w:rPr>
        <w:t>** П</w:t>
      </w:r>
      <w:r w:rsidRPr="00F462F3">
        <w:rPr>
          <w:i/>
          <w:szCs w:val="24"/>
        </w:rPr>
        <w:t>ри изготовлении корпуса и крышки задвижки клиновой из одного материала</w:t>
      </w:r>
      <w:r>
        <w:rPr>
          <w:i/>
          <w:szCs w:val="24"/>
        </w:rPr>
        <w:t xml:space="preserve"> и</w:t>
      </w:r>
      <w:r w:rsidRPr="00F462F3">
        <w:rPr>
          <w:i/>
          <w:szCs w:val="24"/>
        </w:rPr>
        <w:t xml:space="preserve"> одной партии испытания проводятся на корпусе с распространением результатов на крышку</w:t>
      </w:r>
      <w:r>
        <w:rPr>
          <w:i/>
          <w:szCs w:val="24"/>
        </w:rPr>
        <w:t>.</w:t>
      </w:r>
    </w:p>
    <w:p w:rsidR="00360EDE" w:rsidRPr="00EC676F" w:rsidRDefault="00360EDE" w:rsidP="00360EDE">
      <w:pPr>
        <w:widowControl w:val="0"/>
        <w:tabs>
          <w:tab w:val="left" w:pos="539"/>
        </w:tabs>
        <w:spacing w:before="120"/>
        <w:ind w:left="567"/>
        <w:rPr>
          <w:i/>
          <w:szCs w:val="24"/>
        </w:rPr>
      </w:pPr>
      <w:r w:rsidRPr="00B8088C">
        <w:rPr>
          <w:i/>
          <w:szCs w:val="24"/>
        </w:rPr>
        <w:t>*</w:t>
      </w:r>
      <w:r>
        <w:rPr>
          <w:i/>
          <w:szCs w:val="24"/>
        </w:rPr>
        <w:t>*</w:t>
      </w:r>
      <w:r w:rsidRPr="00B8088C">
        <w:rPr>
          <w:i/>
          <w:szCs w:val="24"/>
        </w:rPr>
        <w:t>*</w:t>
      </w:r>
      <w:r w:rsidRPr="00EC676F">
        <w:rPr>
          <w:i/>
          <w:szCs w:val="24"/>
          <w:vertAlign w:val="superscript"/>
        </w:rPr>
        <w:t xml:space="preserve"> </w:t>
      </w:r>
      <w:r w:rsidRPr="00EC676F">
        <w:rPr>
          <w:i/>
          <w:szCs w:val="24"/>
        </w:rPr>
        <w:t xml:space="preserve">Указанное в </w:t>
      </w:r>
      <w:r>
        <w:rPr>
          <w:i/>
          <w:szCs w:val="24"/>
        </w:rPr>
        <w:t>Т</w:t>
      </w:r>
      <w:r w:rsidRPr="00EC676F">
        <w:rPr>
          <w:i/>
          <w:szCs w:val="24"/>
        </w:rPr>
        <w:t xml:space="preserve">аблице </w:t>
      </w:r>
      <w:r>
        <w:rPr>
          <w:i/>
          <w:szCs w:val="24"/>
        </w:rPr>
        <w:t>50</w:t>
      </w:r>
      <w:r w:rsidRPr="00EC676F">
        <w:rPr>
          <w:i/>
          <w:szCs w:val="24"/>
        </w:rPr>
        <w:t xml:space="preserve"> количество образцов отбирается от каждого сварного соединения изделия.</w:t>
      </w:r>
    </w:p>
    <w:p w:rsidR="00360EDE" w:rsidRDefault="00360EDE" w:rsidP="00360EDE">
      <w:pPr>
        <w:jc w:val="left"/>
        <w:rPr>
          <w:szCs w:val="28"/>
        </w:rPr>
      </w:pPr>
    </w:p>
    <w:p w:rsidR="00360EDE" w:rsidRDefault="00360EDE" w:rsidP="00360EDE">
      <w:pPr>
        <w:jc w:val="left"/>
        <w:rPr>
          <w:szCs w:val="28"/>
        </w:rPr>
      </w:pPr>
      <w:r w:rsidRPr="00C34E0B">
        <w:rPr>
          <w:szCs w:val="28"/>
        </w:rPr>
        <w:lastRenderedPageBreak/>
        <w:t>Типовые программы работ, предусматривающие отбор образцов и проведение лабораторных испытаний, указаны в</w:t>
      </w:r>
      <w:r>
        <w:rPr>
          <w:szCs w:val="28"/>
        </w:rPr>
        <w:t>:</w:t>
      </w:r>
      <w:r w:rsidRPr="00C34E0B">
        <w:rPr>
          <w:szCs w:val="28"/>
        </w:rPr>
        <w:t xml:space="preserve"> </w:t>
      </w:r>
    </w:p>
    <w:p w:rsidR="00360EDE" w:rsidRPr="00F3455C" w:rsidRDefault="00360EDE" w:rsidP="00360EDE">
      <w:pPr>
        <w:pStyle w:val="afd"/>
        <w:numPr>
          <w:ilvl w:val="0"/>
          <w:numId w:val="34"/>
        </w:numPr>
        <w:spacing w:before="120"/>
        <w:ind w:left="538" w:hanging="357"/>
        <w:rPr>
          <w:rFonts w:ascii="Times New Roman" w:hAnsi="Times New Roman"/>
          <w:i/>
          <w:snapToGrid w:val="0"/>
          <w:sz w:val="24"/>
          <w:lang w:val="ru-RU" w:eastAsia="ru-RU"/>
        </w:rPr>
      </w:pPr>
      <w:r>
        <w:rPr>
          <w:rFonts w:ascii="Times New Roman" w:hAnsi="Times New Roman"/>
          <w:sz w:val="24"/>
          <w:szCs w:val="28"/>
          <w:lang w:val="ru-RU"/>
        </w:rPr>
        <w:t>п</w:t>
      </w:r>
      <w:r w:rsidRPr="00F3455C">
        <w:rPr>
          <w:rFonts w:ascii="Times New Roman" w:hAnsi="Times New Roman"/>
          <w:sz w:val="24"/>
          <w:szCs w:val="28"/>
          <w:lang w:val="ru-RU"/>
        </w:rPr>
        <w:t>рограмм</w:t>
      </w:r>
      <w:r>
        <w:rPr>
          <w:rFonts w:ascii="Times New Roman" w:hAnsi="Times New Roman"/>
          <w:sz w:val="24"/>
          <w:szCs w:val="28"/>
          <w:lang w:val="ru-RU"/>
        </w:rPr>
        <w:t>е</w:t>
      </w:r>
      <w:r w:rsidRPr="00F3455C">
        <w:rPr>
          <w:rFonts w:ascii="Times New Roman" w:hAnsi="Times New Roman"/>
          <w:sz w:val="24"/>
          <w:szCs w:val="28"/>
          <w:lang w:val="ru-RU"/>
        </w:rPr>
        <w:t xml:space="preserve"> работ по испытанию задвижки клиновой из стали без специальных требований к стойкости против сульфидного коррозионного растрескивания</w:t>
      </w:r>
      <w:r w:rsidRPr="00F3455C">
        <w:rPr>
          <w:rFonts w:ascii="Times New Roman" w:hAnsi="Times New Roman"/>
          <w:snapToGrid w:val="0"/>
          <w:sz w:val="24"/>
          <w:lang w:val="ru-RU" w:eastAsia="ru-RU"/>
        </w:rPr>
        <w:t xml:space="preserve"> программа работ по испытанию задвижки клиновой из стали стойких к коррозионному растрескиванию</w:t>
      </w:r>
      <w:r>
        <w:rPr>
          <w:rFonts w:ascii="Times New Roman" w:hAnsi="Times New Roman"/>
          <w:snapToGrid w:val="0"/>
          <w:sz w:val="24"/>
          <w:lang w:val="ru-RU" w:eastAsia="ru-RU"/>
        </w:rPr>
        <w:t>;</w:t>
      </w:r>
    </w:p>
    <w:p w:rsidR="00360EDE" w:rsidRPr="00F3455C" w:rsidRDefault="00360EDE" w:rsidP="00360EDE">
      <w:pPr>
        <w:pStyle w:val="afd"/>
        <w:numPr>
          <w:ilvl w:val="0"/>
          <w:numId w:val="34"/>
        </w:numPr>
        <w:spacing w:before="120"/>
        <w:ind w:left="538" w:hanging="357"/>
        <w:rPr>
          <w:rFonts w:ascii="Times New Roman" w:hAnsi="Times New Roman"/>
          <w:i/>
          <w:snapToGrid w:val="0"/>
          <w:sz w:val="24"/>
          <w:lang w:val="ru-RU" w:eastAsia="ru-RU"/>
        </w:rPr>
      </w:pPr>
      <w:r>
        <w:rPr>
          <w:rFonts w:ascii="Times New Roman" w:hAnsi="Times New Roman"/>
          <w:snapToGrid w:val="0"/>
          <w:sz w:val="24"/>
          <w:lang w:val="ru-RU" w:eastAsia="ru-RU"/>
        </w:rPr>
        <w:t>п</w:t>
      </w:r>
      <w:r w:rsidRPr="00F3455C">
        <w:rPr>
          <w:rFonts w:ascii="Times New Roman" w:hAnsi="Times New Roman"/>
          <w:snapToGrid w:val="0"/>
          <w:sz w:val="24"/>
          <w:lang w:val="ru-RU" w:eastAsia="ru-RU"/>
        </w:rPr>
        <w:t>рограмм</w:t>
      </w:r>
      <w:r>
        <w:rPr>
          <w:rFonts w:ascii="Times New Roman" w:hAnsi="Times New Roman"/>
          <w:snapToGrid w:val="0"/>
          <w:sz w:val="24"/>
          <w:lang w:val="ru-RU" w:eastAsia="ru-RU"/>
        </w:rPr>
        <w:t>е</w:t>
      </w:r>
      <w:r w:rsidRPr="00F3455C">
        <w:rPr>
          <w:rFonts w:ascii="Times New Roman" w:hAnsi="Times New Roman"/>
          <w:snapToGrid w:val="0"/>
          <w:sz w:val="24"/>
          <w:lang w:val="ru-RU" w:eastAsia="ru-RU"/>
        </w:rPr>
        <w:t xml:space="preserve"> работ по испытанию задвижки клиновой из стали стойких к коррозионному растрескиванию</w:t>
      </w:r>
      <w:r>
        <w:rPr>
          <w:rFonts w:ascii="Times New Roman" w:hAnsi="Times New Roman"/>
          <w:snapToGrid w:val="0"/>
          <w:sz w:val="24"/>
          <w:lang w:val="ru-RU" w:eastAsia="ru-RU"/>
        </w:rPr>
        <w:t>;</w:t>
      </w:r>
    </w:p>
    <w:p w:rsidR="00360EDE" w:rsidRPr="00B4453C" w:rsidRDefault="00360EDE" w:rsidP="00360EDE">
      <w:pPr>
        <w:pStyle w:val="afd"/>
        <w:numPr>
          <w:ilvl w:val="0"/>
          <w:numId w:val="34"/>
        </w:numPr>
        <w:spacing w:before="120"/>
        <w:ind w:left="538" w:hanging="357"/>
        <w:rPr>
          <w:rFonts w:ascii="Times New Roman" w:hAnsi="Times New Roman"/>
          <w:sz w:val="24"/>
          <w:szCs w:val="28"/>
          <w:lang w:val="ru-RU"/>
        </w:rPr>
      </w:pPr>
      <w:r w:rsidRPr="00B4453C">
        <w:rPr>
          <w:rFonts w:ascii="Times New Roman" w:hAnsi="Times New Roman"/>
          <w:sz w:val="24"/>
          <w:szCs w:val="28"/>
          <w:lang w:val="ru-RU"/>
        </w:rPr>
        <w:t>программе работ по испытанию задвижки клиновой из стали высоколегированной (нержавеющей).</w:t>
      </w:r>
    </w:p>
    <w:p w:rsidR="00360EDE" w:rsidRPr="00EC7791" w:rsidRDefault="00360EDE" w:rsidP="00360EDE">
      <w:pPr>
        <w:widowControl w:val="0"/>
        <w:tabs>
          <w:tab w:val="left" w:pos="539"/>
        </w:tabs>
        <w:spacing w:before="120"/>
        <w:ind w:left="538" w:hanging="357"/>
        <w:rPr>
          <w:szCs w:val="28"/>
        </w:rPr>
        <w:sectPr w:rsidR="00360EDE" w:rsidRPr="00EC7791" w:rsidSect="00EC32CB">
          <w:pgSz w:w="11906" w:h="16838"/>
          <w:pgMar w:top="510" w:right="1021" w:bottom="567" w:left="1247" w:header="737" w:footer="680" w:gutter="0"/>
          <w:cols w:space="708"/>
          <w:docGrid w:linePitch="360"/>
        </w:sectPr>
      </w:pPr>
    </w:p>
    <w:p w:rsidR="00360EDE" w:rsidRPr="00293CBB" w:rsidRDefault="00360EDE" w:rsidP="00360EDE">
      <w:pPr>
        <w:jc w:val="center"/>
        <w:rPr>
          <w:rFonts w:ascii="Arial" w:hAnsi="Arial" w:cs="Arial"/>
          <w:b/>
          <w:i/>
          <w:snapToGrid w:val="0"/>
          <w:lang w:eastAsia="ru-RU"/>
        </w:rPr>
      </w:pPr>
      <w:bookmarkStart w:id="292" w:name="_Toc484014604"/>
      <w:r w:rsidRPr="00293CBB">
        <w:rPr>
          <w:rFonts w:ascii="Arial" w:hAnsi="Arial" w:cs="Arial"/>
          <w:b/>
          <w:snapToGrid w:val="0"/>
          <w:lang w:eastAsia="ru-RU"/>
        </w:rPr>
        <w:lastRenderedPageBreak/>
        <w:t>АКТ ОТБОРА ИЗДЕЛИЯ И ОБРАЗЦОВ НА ИСПЫТАНИЯ</w:t>
      </w:r>
      <w:bookmarkEnd w:id="292"/>
    </w:p>
    <w:p w:rsidR="00360EDE" w:rsidRPr="00C34E0B" w:rsidRDefault="00360EDE" w:rsidP="00360EDE">
      <w:pPr>
        <w:jc w:val="center"/>
        <w:rPr>
          <w:rFonts w:eastAsia="Times New Roman"/>
          <w:b/>
          <w:szCs w:val="24"/>
          <w:lang w:eastAsia="ru-RU"/>
        </w:rPr>
      </w:pPr>
    </w:p>
    <w:p w:rsidR="00360EDE" w:rsidRPr="00C34E0B" w:rsidRDefault="00360EDE" w:rsidP="00360EDE">
      <w:pPr>
        <w:jc w:val="center"/>
        <w:rPr>
          <w:rFonts w:eastAsia="Times New Roman"/>
          <w:b/>
          <w:szCs w:val="24"/>
          <w:lang w:eastAsia="ru-RU"/>
        </w:rPr>
      </w:pPr>
      <w:r w:rsidRPr="00C34E0B">
        <w:rPr>
          <w:rFonts w:eastAsia="Times New Roman"/>
          <w:b/>
          <w:szCs w:val="24"/>
          <w:lang w:eastAsia="ru-RU"/>
        </w:rPr>
        <w:t>Акт</w:t>
      </w:r>
    </w:p>
    <w:p w:rsidR="00360EDE" w:rsidRPr="00C34E0B" w:rsidRDefault="00360EDE" w:rsidP="00360EDE">
      <w:pPr>
        <w:jc w:val="center"/>
        <w:rPr>
          <w:rFonts w:eastAsia="Times New Roman"/>
          <w:b/>
          <w:szCs w:val="24"/>
          <w:lang w:eastAsia="ru-RU"/>
        </w:rPr>
      </w:pPr>
      <w:r w:rsidRPr="00C34E0B">
        <w:rPr>
          <w:rFonts w:eastAsia="Times New Roman"/>
          <w:b/>
          <w:szCs w:val="24"/>
          <w:lang w:eastAsia="ru-RU"/>
        </w:rPr>
        <w:t xml:space="preserve">отбора изделия и образцов на испытания </w:t>
      </w:r>
    </w:p>
    <w:p w:rsidR="00360EDE" w:rsidRPr="00C34E0B" w:rsidRDefault="00360EDE" w:rsidP="00360EDE">
      <w:pPr>
        <w:jc w:val="center"/>
        <w:rPr>
          <w:rFonts w:eastAsia="Times New Roman"/>
          <w:b/>
          <w:szCs w:val="24"/>
          <w:lang w:eastAsia="ru-RU"/>
        </w:rPr>
      </w:pPr>
      <w:r>
        <w:rPr>
          <w:rFonts w:eastAsia="Times New Roman"/>
          <w:b/>
          <w:szCs w:val="24"/>
          <w:lang w:eastAsia="ru-RU"/>
        </w:rPr>
        <w:t>№________от __._________ 20</w:t>
      </w:r>
      <w:r w:rsidRPr="00C34E0B">
        <w:rPr>
          <w:rFonts w:eastAsia="Times New Roman"/>
          <w:b/>
          <w:szCs w:val="24"/>
          <w:lang w:eastAsia="ru-RU"/>
        </w:rPr>
        <w:t>_ г.</w:t>
      </w:r>
    </w:p>
    <w:p w:rsidR="00360EDE" w:rsidRPr="00C34E0B" w:rsidRDefault="00360EDE" w:rsidP="00360EDE">
      <w:pPr>
        <w:rPr>
          <w:rFonts w:eastAsia="Times New Roman"/>
          <w:szCs w:val="24"/>
          <w:lang w:eastAsia="ru-RU"/>
        </w:rPr>
      </w:pPr>
    </w:p>
    <w:p w:rsidR="00360EDE" w:rsidRPr="00C34E0B" w:rsidRDefault="00360EDE" w:rsidP="00360EDE">
      <w:pPr>
        <w:rPr>
          <w:rFonts w:eastAsia="Times New Roman"/>
          <w:szCs w:val="24"/>
          <w:lang w:eastAsia="ru-RU"/>
        </w:rPr>
      </w:pPr>
      <w:r w:rsidRPr="00C34E0B">
        <w:rPr>
          <w:rFonts w:eastAsia="Times New Roman"/>
          <w:szCs w:val="24"/>
          <w:lang w:eastAsia="ru-RU"/>
        </w:rPr>
        <w:t>Составлен комиссией:</w:t>
      </w:r>
    </w:p>
    <w:p w:rsidR="00360EDE" w:rsidRPr="00C34E0B" w:rsidRDefault="00360EDE" w:rsidP="00360EDE">
      <w:pPr>
        <w:spacing w:before="120"/>
        <w:rPr>
          <w:rFonts w:eastAsia="Times New Roman"/>
          <w:szCs w:val="24"/>
          <w:lang w:eastAsia="ru-RU"/>
        </w:rPr>
      </w:pPr>
      <w:r w:rsidRPr="00C34E0B">
        <w:rPr>
          <w:rFonts w:eastAsia="Times New Roman"/>
          <w:szCs w:val="24"/>
          <w:lang w:eastAsia="ru-RU"/>
        </w:rPr>
        <w:t>____________________________________________________________________________</w:t>
      </w:r>
      <w:r w:rsidRPr="00C34E0B">
        <w:rPr>
          <w:rFonts w:eastAsia="Times New Roman"/>
          <w:szCs w:val="24"/>
          <w:lang w:eastAsia="ru-RU"/>
        </w:rPr>
        <w:tab/>
      </w:r>
    </w:p>
    <w:p w:rsidR="00360EDE" w:rsidRPr="00C34E0B" w:rsidRDefault="00360EDE" w:rsidP="00360EDE">
      <w:pPr>
        <w:jc w:val="center"/>
        <w:rPr>
          <w:rFonts w:eastAsia="Times New Roman"/>
          <w:sz w:val="16"/>
          <w:szCs w:val="16"/>
          <w:lang w:eastAsia="ru-RU"/>
        </w:rPr>
      </w:pPr>
      <w:r w:rsidRPr="00C34E0B">
        <w:rPr>
          <w:rFonts w:eastAsia="Times New Roman"/>
          <w:sz w:val="16"/>
          <w:szCs w:val="16"/>
          <w:lang w:eastAsia="ru-RU"/>
        </w:rPr>
        <w:t>(должность, инициалы, фамилия)</w:t>
      </w:r>
    </w:p>
    <w:p w:rsidR="00360EDE" w:rsidRPr="00C34E0B" w:rsidRDefault="00360EDE" w:rsidP="00360EDE">
      <w:pPr>
        <w:spacing w:before="120"/>
        <w:rPr>
          <w:rFonts w:eastAsia="Times New Roman"/>
          <w:szCs w:val="24"/>
          <w:lang w:eastAsia="ru-RU"/>
        </w:rPr>
      </w:pPr>
      <w:r w:rsidRPr="00C34E0B">
        <w:rPr>
          <w:rFonts w:eastAsia="Times New Roman"/>
          <w:szCs w:val="24"/>
          <w:lang w:eastAsia="ru-RU"/>
        </w:rPr>
        <w:t>__________________________________________________________________________</w:t>
      </w:r>
      <w:r w:rsidRPr="00C34E0B">
        <w:rPr>
          <w:rFonts w:eastAsia="Times New Roman"/>
          <w:szCs w:val="24"/>
          <w:lang w:eastAsia="ru-RU"/>
        </w:rPr>
        <w:tab/>
      </w:r>
    </w:p>
    <w:p w:rsidR="00360EDE" w:rsidRPr="00C34E0B" w:rsidRDefault="00360EDE" w:rsidP="00360EDE">
      <w:pPr>
        <w:jc w:val="center"/>
        <w:rPr>
          <w:rFonts w:eastAsia="Times New Roman"/>
          <w:sz w:val="16"/>
          <w:szCs w:val="16"/>
          <w:lang w:eastAsia="ru-RU"/>
        </w:rPr>
      </w:pPr>
      <w:r w:rsidRPr="00C34E0B">
        <w:rPr>
          <w:rFonts w:eastAsia="Times New Roman"/>
          <w:sz w:val="16"/>
          <w:szCs w:val="16"/>
          <w:lang w:eastAsia="ru-RU"/>
        </w:rPr>
        <w:t>(должность, инициалы, фамилия)</w:t>
      </w:r>
    </w:p>
    <w:p w:rsidR="00360EDE" w:rsidRPr="00C34E0B" w:rsidRDefault="00360EDE" w:rsidP="00360EDE">
      <w:pPr>
        <w:spacing w:before="120"/>
        <w:rPr>
          <w:rFonts w:eastAsia="Times New Roman"/>
          <w:szCs w:val="24"/>
          <w:lang w:eastAsia="ru-RU"/>
        </w:rPr>
      </w:pPr>
      <w:r w:rsidRPr="00C34E0B">
        <w:rPr>
          <w:rFonts w:eastAsia="Times New Roman"/>
          <w:szCs w:val="24"/>
          <w:lang w:eastAsia="ru-RU"/>
        </w:rPr>
        <w:t>________________________________________________________________</w:t>
      </w:r>
      <w:r w:rsidRPr="00C34E0B">
        <w:rPr>
          <w:rFonts w:eastAsia="Times New Roman"/>
          <w:szCs w:val="24"/>
          <w:lang w:eastAsia="ru-RU"/>
        </w:rPr>
        <w:tab/>
        <w:t>___________</w:t>
      </w:r>
      <w:r w:rsidRPr="00C34E0B">
        <w:rPr>
          <w:rFonts w:eastAsia="Times New Roman"/>
          <w:szCs w:val="24"/>
          <w:lang w:eastAsia="ru-RU"/>
        </w:rPr>
        <w:tab/>
      </w:r>
    </w:p>
    <w:p w:rsidR="00360EDE" w:rsidRPr="00C34E0B" w:rsidRDefault="00360EDE" w:rsidP="00360EDE">
      <w:pPr>
        <w:jc w:val="center"/>
        <w:rPr>
          <w:rFonts w:eastAsia="Times New Roman"/>
          <w:sz w:val="16"/>
          <w:szCs w:val="16"/>
          <w:lang w:eastAsia="ru-RU"/>
        </w:rPr>
      </w:pPr>
      <w:r w:rsidRPr="00C34E0B">
        <w:rPr>
          <w:rFonts w:eastAsia="Times New Roman"/>
          <w:sz w:val="16"/>
          <w:szCs w:val="16"/>
          <w:lang w:eastAsia="ru-RU"/>
        </w:rPr>
        <w:t>(должность, инициалы, фамилия)</w:t>
      </w:r>
    </w:p>
    <w:p w:rsidR="00360EDE" w:rsidRPr="00EC7791" w:rsidRDefault="00360EDE" w:rsidP="00360EDE">
      <w:pPr>
        <w:spacing w:before="120"/>
        <w:rPr>
          <w:rFonts w:eastAsia="Times New Roman"/>
          <w:szCs w:val="24"/>
          <w:lang w:eastAsia="ru-RU"/>
        </w:rPr>
      </w:pPr>
      <w:r w:rsidRPr="00EC7791">
        <w:rPr>
          <w:rFonts w:eastAsia="Times New Roman"/>
          <w:szCs w:val="24"/>
          <w:lang w:eastAsia="ru-RU"/>
        </w:rPr>
        <w:t>Наименование изделия</w:t>
      </w:r>
      <w:r>
        <w:rPr>
          <w:rFonts w:eastAsia="Times New Roman"/>
          <w:szCs w:val="24"/>
          <w:lang w:eastAsia="ru-RU"/>
        </w:rPr>
        <w:softHyphen/>
      </w:r>
      <w:r>
        <w:rPr>
          <w:rFonts w:eastAsia="Times New Roman"/>
          <w:szCs w:val="24"/>
          <w:lang w:eastAsia="ru-RU"/>
        </w:rPr>
        <w:softHyphen/>
      </w:r>
      <w:r>
        <w:rPr>
          <w:rFonts w:eastAsia="Times New Roman"/>
          <w:szCs w:val="24"/>
          <w:lang w:eastAsia="ru-RU"/>
        </w:rPr>
        <w:softHyphen/>
      </w:r>
      <w:r>
        <w:rPr>
          <w:rFonts w:eastAsia="Times New Roman"/>
          <w:szCs w:val="24"/>
          <w:lang w:eastAsia="ru-RU"/>
        </w:rPr>
        <w:softHyphen/>
      </w:r>
      <w:r>
        <w:rPr>
          <w:rFonts w:eastAsia="Times New Roman"/>
          <w:szCs w:val="24"/>
          <w:lang w:eastAsia="ru-RU"/>
        </w:rPr>
        <w:softHyphen/>
      </w:r>
      <w:r>
        <w:rPr>
          <w:rFonts w:eastAsia="Times New Roman"/>
          <w:szCs w:val="24"/>
          <w:lang w:eastAsia="ru-RU"/>
        </w:rPr>
        <w:softHyphen/>
      </w:r>
      <w:r>
        <w:rPr>
          <w:rFonts w:eastAsia="Times New Roman"/>
          <w:szCs w:val="24"/>
          <w:lang w:eastAsia="ru-RU"/>
        </w:rPr>
        <w:softHyphen/>
      </w:r>
      <w:r>
        <w:rPr>
          <w:rFonts w:eastAsia="Times New Roman"/>
          <w:szCs w:val="24"/>
          <w:lang w:eastAsia="ru-RU"/>
        </w:rPr>
        <w:softHyphen/>
      </w:r>
      <w:r>
        <w:rPr>
          <w:rFonts w:eastAsia="Times New Roman"/>
          <w:szCs w:val="24"/>
          <w:lang w:eastAsia="ru-RU"/>
        </w:rPr>
        <w:softHyphen/>
        <w:t>_________________________________________</w:t>
      </w:r>
      <w:r w:rsidRPr="00EC7791">
        <w:rPr>
          <w:rFonts w:eastAsia="Times New Roman"/>
          <w:szCs w:val="24"/>
          <w:lang w:val="en-US" w:eastAsia="ru-RU"/>
        </w:rPr>
        <w:t>DN</w:t>
      </w:r>
      <w:r w:rsidRPr="00EC7791">
        <w:rPr>
          <w:rFonts w:eastAsia="Times New Roman"/>
          <w:szCs w:val="24"/>
          <w:lang w:eastAsia="ru-RU"/>
        </w:rPr>
        <w:t xml:space="preserve">_____, </w:t>
      </w:r>
      <w:r w:rsidRPr="00EC7791">
        <w:rPr>
          <w:rFonts w:eastAsia="Times New Roman"/>
          <w:szCs w:val="24"/>
          <w:lang w:val="en-US" w:eastAsia="ru-RU"/>
        </w:rPr>
        <w:t>PN</w:t>
      </w:r>
      <w:r w:rsidRPr="00EC7791">
        <w:rPr>
          <w:rFonts w:eastAsia="Times New Roman"/>
          <w:szCs w:val="24"/>
          <w:lang w:eastAsia="ru-RU"/>
        </w:rPr>
        <w:t>____</w:t>
      </w:r>
    </w:p>
    <w:p w:rsidR="00360EDE" w:rsidRPr="00EC7791" w:rsidRDefault="00360EDE" w:rsidP="00360EDE">
      <w:pPr>
        <w:spacing w:before="120"/>
        <w:rPr>
          <w:rFonts w:eastAsia="Times New Roman"/>
          <w:szCs w:val="24"/>
          <w:lang w:eastAsia="ru-RU"/>
        </w:rPr>
      </w:pPr>
      <w:r w:rsidRPr="00EC7791">
        <w:rPr>
          <w:rFonts w:eastAsia="Times New Roman"/>
          <w:szCs w:val="24"/>
          <w:lang w:eastAsia="ru-RU"/>
        </w:rPr>
        <w:t>Серийный номер изделия_____________________________________________________</w:t>
      </w:r>
    </w:p>
    <w:p w:rsidR="00360EDE" w:rsidRPr="00EC7791" w:rsidRDefault="00360EDE" w:rsidP="00360EDE">
      <w:pPr>
        <w:spacing w:before="120"/>
        <w:rPr>
          <w:rFonts w:eastAsia="Times New Roman"/>
          <w:szCs w:val="24"/>
          <w:lang w:eastAsia="ru-RU"/>
        </w:rPr>
      </w:pPr>
      <w:r w:rsidRPr="00EC7791">
        <w:rPr>
          <w:rFonts w:eastAsia="Times New Roman"/>
          <w:szCs w:val="24"/>
          <w:lang w:eastAsia="ru-RU"/>
        </w:rPr>
        <w:t>Дата выпуска изделия________________________________________________________</w:t>
      </w:r>
    </w:p>
    <w:p w:rsidR="00360EDE" w:rsidRPr="00EC7791" w:rsidRDefault="00360EDE" w:rsidP="00360EDE">
      <w:pPr>
        <w:spacing w:before="120"/>
        <w:rPr>
          <w:rFonts w:eastAsia="Times New Roman"/>
          <w:szCs w:val="24"/>
          <w:lang w:eastAsia="ru-RU"/>
        </w:rPr>
      </w:pPr>
      <w:r w:rsidRPr="00EC7791">
        <w:rPr>
          <w:rFonts w:eastAsia="Times New Roman"/>
          <w:szCs w:val="24"/>
          <w:lang w:eastAsia="ru-RU"/>
        </w:rPr>
        <w:t>Паспорт изделия №__________________________________________________________</w:t>
      </w:r>
    </w:p>
    <w:p w:rsidR="00360EDE" w:rsidRPr="00EC7791" w:rsidRDefault="00360EDE" w:rsidP="00360EDE">
      <w:pPr>
        <w:spacing w:before="120"/>
        <w:rPr>
          <w:rFonts w:eastAsia="Times New Roman"/>
          <w:szCs w:val="24"/>
          <w:u w:val="single"/>
          <w:lang w:eastAsia="ru-RU"/>
        </w:rPr>
      </w:pPr>
      <w:r w:rsidRPr="00EC7791">
        <w:rPr>
          <w:rFonts w:eastAsia="Times New Roman"/>
          <w:szCs w:val="24"/>
          <w:lang w:eastAsia="ru-RU"/>
        </w:rPr>
        <w:t>Нормативно-технический документ____________________________________________</w:t>
      </w:r>
    </w:p>
    <w:p w:rsidR="00360EDE" w:rsidRPr="00EC7791" w:rsidRDefault="00360EDE" w:rsidP="00360EDE">
      <w:pPr>
        <w:spacing w:before="120"/>
        <w:rPr>
          <w:rFonts w:eastAsia="Times New Roman"/>
          <w:szCs w:val="24"/>
          <w:lang w:eastAsia="ru-RU"/>
        </w:rPr>
      </w:pPr>
      <w:r>
        <w:rPr>
          <w:rFonts w:eastAsia="Times New Roman"/>
          <w:szCs w:val="24"/>
          <w:lang w:eastAsia="ru-RU"/>
        </w:rPr>
        <w:t>Завод</w:t>
      </w:r>
      <w:r w:rsidRPr="00EC7791">
        <w:rPr>
          <w:rFonts w:eastAsia="Times New Roman"/>
          <w:szCs w:val="24"/>
          <w:lang w:eastAsia="ru-RU"/>
        </w:rPr>
        <w:t xml:space="preserve"> – изготовитель_________________________________________</w:t>
      </w:r>
      <w:r>
        <w:rPr>
          <w:rFonts w:eastAsia="Times New Roman"/>
          <w:szCs w:val="24"/>
          <w:lang w:eastAsia="ru-RU"/>
        </w:rPr>
        <w:t>______</w:t>
      </w:r>
      <w:r w:rsidRPr="00EC7791">
        <w:rPr>
          <w:rFonts w:eastAsia="Times New Roman"/>
          <w:szCs w:val="24"/>
          <w:lang w:eastAsia="ru-RU"/>
        </w:rPr>
        <w:t>_________</w:t>
      </w:r>
    </w:p>
    <w:p w:rsidR="00360EDE" w:rsidRPr="00EC7791" w:rsidRDefault="00360EDE" w:rsidP="00360EDE">
      <w:pPr>
        <w:spacing w:before="120"/>
        <w:rPr>
          <w:rFonts w:eastAsia="Times New Roman"/>
          <w:szCs w:val="24"/>
          <w:lang w:eastAsia="ru-RU"/>
        </w:rPr>
      </w:pPr>
      <w:r w:rsidRPr="00EC7791">
        <w:rPr>
          <w:rFonts w:eastAsia="Times New Roman"/>
          <w:szCs w:val="24"/>
          <w:lang w:eastAsia="ru-RU"/>
        </w:rPr>
        <w:t>Технические характеристики и условия эксплуатации:</w:t>
      </w:r>
    </w:p>
    <w:p w:rsidR="00360EDE" w:rsidRPr="00EC7791" w:rsidRDefault="00360EDE" w:rsidP="00360EDE">
      <w:pPr>
        <w:spacing w:before="120"/>
        <w:rPr>
          <w:rFonts w:eastAsia="Times New Roman"/>
          <w:szCs w:val="24"/>
          <w:lang w:eastAsia="ru-RU"/>
        </w:rPr>
      </w:pPr>
      <w:r w:rsidRPr="00EC7791">
        <w:rPr>
          <w:rFonts w:eastAsia="Times New Roman"/>
          <w:szCs w:val="24"/>
          <w:lang w:eastAsia="ru-RU"/>
        </w:rPr>
        <w:t>Материал корпуса____________</w:t>
      </w:r>
      <w:r>
        <w:rPr>
          <w:rFonts w:eastAsia="Times New Roman"/>
          <w:szCs w:val="24"/>
          <w:lang w:eastAsia="ru-RU"/>
        </w:rPr>
        <w:t>_________________________________________</w:t>
      </w:r>
      <w:r w:rsidRPr="00EC7791">
        <w:rPr>
          <w:rFonts w:eastAsia="Times New Roman"/>
          <w:szCs w:val="24"/>
          <w:lang w:eastAsia="ru-RU"/>
        </w:rPr>
        <w:t>______</w:t>
      </w:r>
    </w:p>
    <w:p w:rsidR="00360EDE" w:rsidRPr="00EC7791" w:rsidRDefault="00360EDE" w:rsidP="00360EDE">
      <w:pPr>
        <w:spacing w:before="120"/>
        <w:rPr>
          <w:rFonts w:eastAsia="Times New Roman"/>
          <w:szCs w:val="24"/>
          <w:lang w:eastAsia="ru-RU"/>
        </w:rPr>
      </w:pPr>
      <w:r w:rsidRPr="00EC7791">
        <w:rPr>
          <w:rFonts w:eastAsia="Times New Roman"/>
          <w:szCs w:val="24"/>
          <w:lang w:eastAsia="ru-RU"/>
        </w:rPr>
        <w:t>Климатическое исполнение______</w:t>
      </w:r>
      <w:r>
        <w:rPr>
          <w:rFonts w:eastAsia="Times New Roman"/>
          <w:szCs w:val="24"/>
          <w:lang w:eastAsia="ru-RU"/>
        </w:rPr>
        <w:t>_________________________________________</w:t>
      </w:r>
      <w:r w:rsidRPr="00EC7791">
        <w:rPr>
          <w:rFonts w:eastAsia="Times New Roman"/>
          <w:szCs w:val="24"/>
          <w:lang w:eastAsia="ru-RU"/>
        </w:rPr>
        <w:t>____</w:t>
      </w:r>
    </w:p>
    <w:p w:rsidR="00360EDE" w:rsidRPr="00EC7791" w:rsidRDefault="00360EDE" w:rsidP="00360EDE">
      <w:pPr>
        <w:spacing w:before="120"/>
        <w:rPr>
          <w:rFonts w:eastAsia="Times New Roman"/>
          <w:szCs w:val="24"/>
          <w:lang w:eastAsia="ru-RU"/>
        </w:rPr>
      </w:pPr>
      <w:r w:rsidRPr="00EC7791">
        <w:rPr>
          <w:rFonts w:eastAsia="Times New Roman"/>
          <w:szCs w:val="24"/>
          <w:lang w:eastAsia="ru-RU"/>
        </w:rPr>
        <w:t>Рабочая среда______________</w:t>
      </w:r>
      <w:r>
        <w:rPr>
          <w:rFonts w:eastAsia="Times New Roman"/>
          <w:szCs w:val="24"/>
          <w:lang w:eastAsia="ru-RU"/>
        </w:rPr>
        <w:t>_________________________________________</w:t>
      </w:r>
      <w:r w:rsidRPr="00EC7791">
        <w:rPr>
          <w:rFonts w:eastAsia="Times New Roman"/>
          <w:szCs w:val="24"/>
          <w:lang w:eastAsia="ru-RU"/>
        </w:rPr>
        <w:t>________</w:t>
      </w:r>
    </w:p>
    <w:p w:rsidR="00360EDE" w:rsidRPr="00EC7791" w:rsidRDefault="00360EDE" w:rsidP="00360EDE">
      <w:pPr>
        <w:spacing w:before="120"/>
        <w:rPr>
          <w:rFonts w:eastAsia="Times New Roman"/>
          <w:szCs w:val="24"/>
          <w:lang w:eastAsia="ru-RU"/>
        </w:rPr>
      </w:pPr>
      <w:r w:rsidRPr="00EC7791">
        <w:rPr>
          <w:rFonts w:eastAsia="Times New Roman"/>
          <w:szCs w:val="24"/>
          <w:lang w:eastAsia="ru-RU"/>
        </w:rPr>
        <w:t>Температура рабочей среды максимальная_______, минимальная__</w:t>
      </w:r>
      <w:r>
        <w:rPr>
          <w:rFonts w:eastAsia="Times New Roman"/>
          <w:szCs w:val="24"/>
          <w:lang w:eastAsia="ru-RU"/>
        </w:rPr>
        <w:t>_______________</w:t>
      </w:r>
      <w:r w:rsidRPr="00EC7791">
        <w:rPr>
          <w:rFonts w:eastAsia="Times New Roman"/>
          <w:szCs w:val="24"/>
          <w:lang w:eastAsia="ru-RU"/>
        </w:rPr>
        <w:t>__</w:t>
      </w:r>
    </w:p>
    <w:p w:rsidR="00360EDE" w:rsidRPr="00EC7791" w:rsidRDefault="00360EDE" w:rsidP="00360EDE">
      <w:pPr>
        <w:spacing w:before="120"/>
        <w:rPr>
          <w:rFonts w:eastAsia="Times New Roman"/>
          <w:szCs w:val="24"/>
          <w:lang w:eastAsia="ru-RU"/>
        </w:rPr>
      </w:pPr>
      <w:r w:rsidRPr="00EC7791">
        <w:rPr>
          <w:rFonts w:eastAsia="Times New Roman"/>
          <w:szCs w:val="24"/>
          <w:lang w:eastAsia="ru-RU"/>
        </w:rPr>
        <w:t>Температура окружающей среды максимальная_____, минимальная___</w:t>
      </w:r>
      <w:r>
        <w:rPr>
          <w:rFonts w:eastAsia="Times New Roman"/>
          <w:szCs w:val="24"/>
          <w:lang w:eastAsia="ru-RU"/>
        </w:rPr>
        <w:t>_____________</w:t>
      </w:r>
      <w:r w:rsidRPr="00EC7791">
        <w:rPr>
          <w:rFonts w:eastAsia="Times New Roman"/>
          <w:szCs w:val="24"/>
          <w:lang w:eastAsia="ru-RU"/>
        </w:rPr>
        <w:t>_</w:t>
      </w:r>
    </w:p>
    <w:p w:rsidR="00360EDE" w:rsidRPr="00EC7791" w:rsidRDefault="00360EDE" w:rsidP="00360EDE">
      <w:pPr>
        <w:spacing w:before="120"/>
        <w:rPr>
          <w:rFonts w:eastAsia="Times New Roman"/>
          <w:szCs w:val="24"/>
          <w:u w:val="single"/>
          <w:lang w:eastAsia="ru-RU"/>
        </w:rPr>
      </w:pPr>
      <w:r w:rsidRPr="00EC7791">
        <w:rPr>
          <w:rFonts w:eastAsia="Times New Roman"/>
          <w:szCs w:val="24"/>
          <w:lang w:eastAsia="ru-RU"/>
        </w:rPr>
        <w:t xml:space="preserve">Место отбора изделия и/или образцов </w:t>
      </w:r>
      <w:r w:rsidRPr="00EC7791">
        <w:rPr>
          <w:rFonts w:eastAsia="Times New Roman"/>
          <w:szCs w:val="24"/>
          <w:u w:val="single"/>
          <w:lang w:eastAsia="ru-RU"/>
        </w:rPr>
        <w:tab/>
      </w:r>
      <w:r>
        <w:rPr>
          <w:rFonts w:eastAsia="Times New Roman"/>
          <w:szCs w:val="24"/>
          <w:lang w:eastAsia="ru-RU"/>
        </w:rPr>
        <w:t>_______________________________</w:t>
      </w:r>
      <w:r w:rsidRPr="00EC7791">
        <w:rPr>
          <w:rFonts w:eastAsia="Times New Roman"/>
          <w:szCs w:val="24"/>
          <w:lang w:eastAsia="ru-RU"/>
        </w:rPr>
        <w:t>_____</w:t>
      </w:r>
      <w:r>
        <w:rPr>
          <w:rFonts w:eastAsia="Times New Roman"/>
          <w:szCs w:val="24"/>
          <w:lang w:eastAsia="ru-RU"/>
        </w:rPr>
        <w:t>______</w:t>
      </w:r>
    </w:p>
    <w:p w:rsidR="00360EDE" w:rsidRPr="00EC7791" w:rsidRDefault="00360EDE" w:rsidP="00360EDE">
      <w:pPr>
        <w:spacing w:before="120"/>
        <w:jc w:val="left"/>
        <w:rPr>
          <w:rFonts w:eastAsia="Times New Roman"/>
          <w:szCs w:val="24"/>
          <w:lang w:eastAsia="ru-RU"/>
        </w:rPr>
      </w:pPr>
      <w:r w:rsidRPr="00EC7791">
        <w:rPr>
          <w:rFonts w:eastAsia="Times New Roman"/>
          <w:szCs w:val="24"/>
          <w:lang w:eastAsia="ru-RU"/>
        </w:rPr>
        <w:t>Цель обора изделия и образцов ________________________________________________</w:t>
      </w:r>
    </w:p>
    <w:p w:rsidR="00360EDE" w:rsidRPr="00C34E0B" w:rsidRDefault="00360EDE" w:rsidP="00360EDE">
      <w:pPr>
        <w:spacing w:before="120"/>
        <w:jc w:val="left"/>
        <w:rPr>
          <w:rFonts w:eastAsia="Times New Roman"/>
          <w:szCs w:val="24"/>
          <w:lang w:eastAsia="ru-RU"/>
        </w:rPr>
      </w:pPr>
      <w:r w:rsidRPr="00EC7791">
        <w:rPr>
          <w:rFonts w:eastAsia="Times New Roman"/>
          <w:szCs w:val="24"/>
          <w:lang w:eastAsia="ru-RU"/>
        </w:rPr>
        <w:t>Количество образцов и номера плавок</w:t>
      </w:r>
      <w:r>
        <w:rPr>
          <w:rFonts w:eastAsia="Times New Roman"/>
          <w:szCs w:val="24"/>
          <w:lang w:eastAsia="ru-RU"/>
        </w:rPr>
        <w:t>___________________________________________</w:t>
      </w:r>
    </w:p>
    <w:p w:rsidR="00360EDE" w:rsidRPr="00C34E0B" w:rsidRDefault="00360EDE" w:rsidP="00360EDE">
      <w:pPr>
        <w:spacing w:before="120"/>
        <w:rPr>
          <w:rFonts w:eastAsia="Times New Roman"/>
          <w:szCs w:val="24"/>
          <w:u w:val="single"/>
          <w:lang w:eastAsia="ru-RU"/>
        </w:rPr>
      </w:pPr>
      <w:r w:rsidRPr="00C34E0B">
        <w:rPr>
          <w:rFonts w:eastAsia="Times New Roman"/>
          <w:szCs w:val="24"/>
          <w:lang w:eastAsia="ru-RU"/>
        </w:rPr>
        <w:t>Примечания:</w:t>
      </w:r>
      <w:r w:rsidRPr="00C34E0B">
        <w:rPr>
          <w:rFonts w:eastAsia="Times New Roman"/>
          <w:szCs w:val="24"/>
          <w:u w:val="single"/>
          <w:lang w:eastAsia="ru-RU"/>
        </w:rPr>
        <w:tab/>
        <w:t xml:space="preserve">       </w:t>
      </w:r>
      <w:r w:rsidRPr="00C34E0B">
        <w:rPr>
          <w:rFonts w:eastAsia="Times New Roman"/>
          <w:szCs w:val="24"/>
          <w:u w:val="single"/>
          <w:lang w:eastAsia="ru-RU"/>
        </w:rPr>
        <w:tab/>
      </w:r>
      <w:r w:rsidRPr="00C34E0B">
        <w:rPr>
          <w:rFonts w:eastAsia="Times New Roman"/>
          <w:szCs w:val="24"/>
          <w:u w:val="single"/>
          <w:lang w:eastAsia="ru-RU"/>
        </w:rPr>
        <w:tab/>
      </w:r>
      <w:r w:rsidRPr="00C34E0B">
        <w:rPr>
          <w:rFonts w:eastAsia="Times New Roman"/>
          <w:szCs w:val="24"/>
          <w:u w:val="single"/>
          <w:lang w:eastAsia="ru-RU"/>
        </w:rPr>
        <w:tab/>
      </w:r>
      <w:r w:rsidRPr="00C34E0B">
        <w:rPr>
          <w:rFonts w:eastAsia="Times New Roman"/>
          <w:szCs w:val="24"/>
          <w:u w:val="single"/>
          <w:lang w:eastAsia="ru-RU"/>
        </w:rPr>
        <w:tab/>
      </w:r>
      <w:r w:rsidRPr="00C34E0B">
        <w:rPr>
          <w:rFonts w:eastAsia="Times New Roman"/>
          <w:szCs w:val="24"/>
          <w:u w:val="single"/>
          <w:lang w:eastAsia="ru-RU"/>
        </w:rPr>
        <w:tab/>
      </w:r>
      <w:r w:rsidRPr="00C34E0B">
        <w:rPr>
          <w:rFonts w:eastAsia="Times New Roman"/>
          <w:szCs w:val="24"/>
          <w:u w:val="single"/>
          <w:lang w:eastAsia="ru-RU"/>
        </w:rPr>
        <w:tab/>
      </w:r>
      <w:r w:rsidRPr="00C34E0B">
        <w:rPr>
          <w:rFonts w:eastAsia="Times New Roman"/>
          <w:szCs w:val="24"/>
          <w:u w:val="single"/>
          <w:lang w:eastAsia="ru-RU"/>
        </w:rPr>
        <w:tab/>
      </w:r>
      <w:r w:rsidRPr="00C34E0B">
        <w:rPr>
          <w:rFonts w:eastAsia="Times New Roman"/>
          <w:szCs w:val="24"/>
          <w:u w:val="single"/>
          <w:lang w:eastAsia="ru-RU"/>
        </w:rPr>
        <w:tab/>
      </w:r>
      <w:r w:rsidRPr="00C34E0B">
        <w:rPr>
          <w:rFonts w:eastAsia="Times New Roman"/>
          <w:szCs w:val="24"/>
          <w:u w:val="single"/>
          <w:lang w:eastAsia="ru-RU"/>
        </w:rPr>
        <w:tab/>
      </w:r>
      <w:r w:rsidRPr="00C34E0B">
        <w:rPr>
          <w:rFonts w:eastAsia="Times New Roman"/>
          <w:szCs w:val="24"/>
          <w:u w:val="single"/>
          <w:lang w:eastAsia="ru-RU"/>
        </w:rPr>
        <w:tab/>
      </w:r>
      <w:r w:rsidRPr="00C34E0B">
        <w:rPr>
          <w:rFonts w:eastAsia="Times New Roman"/>
          <w:szCs w:val="24"/>
          <w:u w:val="single"/>
          <w:lang w:eastAsia="ru-RU"/>
        </w:rPr>
        <w:tab/>
      </w:r>
      <w:r w:rsidRPr="00C34E0B">
        <w:rPr>
          <w:rFonts w:eastAsia="Times New Roman"/>
          <w:szCs w:val="24"/>
          <w:u w:val="single"/>
          <w:lang w:eastAsia="ru-RU"/>
        </w:rPr>
        <w:tab/>
      </w:r>
      <w:r w:rsidRPr="00C34E0B">
        <w:rPr>
          <w:rFonts w:eastAsia="Times New Roman"/>
          <w:szCs w:val="24"/>
          <w:u w:val="single"/>
          <w:lang w:eastAsia="ru-RU"/>
        </w:rPr>
        <w:tab/>
      </w:r>
      <w:r w:rsidRPr="00C34E0B">
        <w:rPr>
          <w:rFonts w:eastAsia="Times New Roman"/>
          <w:szCs w:val="24"/>
          <w:u w:val="single"/>
          <w:lang w:eastAsia="ru-RU"/>
        </w:rPr>
        <w:tab/>
      </w:r>
      <w:r w:rsidRPr="00C34E0B">
        <w:rPr>
          <w:rFonts w:eastAsia="Times New Roman"/>
          <w:szCs w:val="24"/>
          <w:u w:val="single"/>
          <w:lang w:eastAsia="ru-RU"/>
        </w:rPr>
        <w:tab/>
      </w:r>
      <w:r w:rsidRPr="00C34E0B">
        <w:rPr>
          <w:rFonts w:eastAsia="Times New Roman"/>
          <w:szCs w:val="24"/>
          <w:u w:val="single"/>
          <w:lang w:eastAsia="ru-RU"/>
        </w:rPr>
        <w:tab/>
      </w:r>
      <w:r w:rsidRPr="00C34E0B">
        <w:rPr>
          <w:rFonts w:eastAsia="Times New Roman"/>
          <w:szCs w:val="24"/>
          <w:u w:val="single"/>
          <w:lang w:eastAsia="ru-RU"/>
        </w:rPr>
        <w:tab/>
      </w:r>
      <w:r w:rsidRPr="00C34E0B">
        <w:rPr>
          <w:rFonts w:eastAsia="Times New Roman"/>
          <w:szCs w:val="24"/>
          <w:u w:val="single"/>
          <w:lang w:eastAsia="ru-RU"/>
        </w:rPr>
        <w:tab/>
      </w:r>
      <w:r w:rsidRPr="00C34E0B">
        <w:rPr>
          <w:rFonts w:eastAsia="Times New Roman"/>
          <w:szCs w:val="24"/>
          <w:u w:val="single"/>
          <w:lang w:eastAsia="ru-RU"/>
        </w:rPr>
        <w:tab/>
      </w:r>
      <w:r w:rsidRPr="00C34E0B">
        <w:rPr>
          <w:rFonts w:eastAsia="Times New Roman"/>
          <w:szCs w:val="24"/>
          <w:u w:val="single"/>
          <w:lang w:eastAsia="ru-RU"/>
        </w:rPr>
        <w:tab/>
      </w:r>
      <w:r w:rsidRPr="00C34E0B">
        <w:rPr>
          <w:rFonts w:eastAsia="Times New Roman"/>
          <w:szCs w:val="24"/>
          <w:u w:val="single"/>
          <w:lang w:eastAsia="ru-RU"/>
        </w:rPr>
        <w:tab/>
      </w:r>
      <w:r w:rsidRPr="00C34E0B">
        <w:rPr>
          <w:rFonts w:eastAsia="Times New Roman"/>
          <w:szCs w:val="24"/>
          <w:u w:val="single"/>
          <w:lang w:eastAsia="ru-RU"/>
        </w:rPr>
        <w:tab/>
      </w:r>
      <w:r w:rsidRPr="00C34E0B">
        <w:rPr>
          <w:rFonts w:eastAsia="Times New Roman"/>
          <w:szCs w:val="24"/>
          <w:u w:val="single"/>
          <w:lang w:eastAsia="ru-RU"/>
        </w:rPr>
        <w:tab/>
      </w:r>
      <w:r w:rsidRPr="00C34E0B">
        <w:rPr>
          <w:rFonts w:eastAsia="Times New Roman"/>
          <w:szCs w:val="24"/>
          <w:u w:val="single"/>
          <w:lang w:eastAsia="ru-RU"/>
        </w:rPr>
        <w:tab/>
      </w:r>
      <w:r w:rsidRPr="00C34E0B">
        <w:rPr>
          <w:rFonts w:eastAsia="Times New Roman"/>
          <w:szCs w:val="24"/>
          <w:u w:val="single"/>
          <w:lang w:eastAsia="ru-RU"/>
        </w:rPr>
        <w:tab/>
      </w:r>
      <w:r w:rsidRPr="00C34E0B">
        <w:rPr>
          <w:rFonts w:eastAsia="Times New Roman"/>
          <w:szCs w:val="24"/>
          <w:u w:val="single"/>
          <w:lang w:eastAsia="ru-RU"/>
        </w:rPr>
        <w:tab/>
      </w:r>
      <w:r w:rsidRPr="00C34E0B">
        <w:rPr>
          <w:rFonts w:eastAsia="Times New Roman"/>
          <w:szCs w:val="24"/>
          <w:u w:val="single"/>
          <w:lang w:eastAsia="ru-RU"/>
        </w:rPr>
        <w:tab/>
      </w:r>
      <w:r w:rsidRPr="00C34E0B">
        <w:rPr>
          <w:rFonts w:eastAsia="Times New Roman"/>
          <w:szCs w:val="24"/>
          <w:u w:val="single"/>
          <w:lang w:eastAsia="ru-RU"/>
        </w:rPr>
        <w:tab/>
      </w:r>
      <w:r w:rsidRPr="00C34E0B">
        <w:rPr>
          <w:rFonts w:eastAsia="Times New Roman"/>
          <w:szCs w:val="24"/>
          <w:u w:val="single"/>
          <w:lang w:eastAsia="ru-RU"/>
        </w:rPr>
        <w:tab/>
      </w:r>
      <w:r w:rsidRPr="00C34E0B">
        <w:rPr>
          <w:rFonts w:eastAsia="Times New Roman"/>
          <w:szCs w:val="24"/>
          <w:u w:val="single"/>
          <w:lang w:eastAsia="ru-RU"/>
        </w:rPr>
        <w:tab/>
      </w:r>
      <w:r w:rsidRPr="00C34E0B">
        <w:rPr>
          <w:rFonts w:eastAsia="Times New Roman"/>
          <w:szCs w:val="24"/>
          <w:u w:val="single"/>
          <w:lang w:eastAsia="ru-RU"/>
        </w:rPr>
        <w:tab/>
      </w:r>
      <w:r w:rsidRPr="00C34E0B">
        <w:rPr>
          <w:rFonts w:eastAsia="Times New Roman"/>
          <w:szCs w:val="24"/>
          <w:u w:val="single"/>
          <w:lang w:eastAsia="ru-RU"/>
        </w:rPr>
        <w:tab/>
      </w:r>
      <w:r w:rsidRPr="00C34E0B">
        <w:rPr>
          <w:rFonts w:eastAsia="Times New Roman"/>
          <w:szCs w:val="24"/>
          <w:u w:val="single"/>
          <w:lang w:eastAsia="ru-RU"/>
        </w:rPr>
        <w:tab/>
      </w:r>
      <w:r w:rsidRPr="00C34E0B">
        <w:rPr>
          <w:rFonts w:eastAsia="Times New Roman"/>
          <w:szCs w:val="24"/>
          <w:u w:val="single"/>
          <w:lang w:eastAsia="ru-RU"/>
        </w:rPr>
        <w:tab/>
      </w:r>
      <w:r w:rsidRPr="00C34E0B">
        <w:rPr>
          <w:rFonts w:eastAsia="Times New Roman"/>
          <w:szCs w:val="24"/>
          <w:u w:val="single"/>
          <w:lang w:eastAsia="ru-RU"/>
        </w:rPr>
        <w:tab/>
      </w:r>
      <w:r w:rsidRPr="00C34E0B">
        <w:rPr>
          <w:rFonts w:eastAsia="Times New Roman"/>
          <w:szCs w:val="24"/>
          <w:u w:val="single"/>
          <w:lang w:eastAsia="ru-RU"/>
        </w:rPr>
        <w:tab/>
      </w:r>
      <w:r w:rsidRPr="00C34E0B">
        <w:rPr>
          <w:rFonts w:eastAsia="Times New Roman"/>
          <w:szCs w:val="24"/>
          <w:u w:val="single"/>
          <w:lang w:eastAsia="ru-RU"/>
        </w:rPr>
        <w:tab/>
      </w:r>
    </w:p>
    <w:p w:rsidR="00360EDE" w:rsidRPr="00C34E0B" w:rsidRDefault="00360EDE" w:rsidP="00360EDE">
      <w:pPr>
        <w:rPr>
          <w:rFonts w:eastAsia="Times New Roman"/>
          <w:szCs w:val="24"/>
          <w:lang w:eastAsia="ru-RU"/>
        </w:rPr>
      </w:pPr>
      <w:r w:rsidRPr="00C34E0B">
        <w:rPr>
          <w:rFonts w:eastAsia="Times New Roman"/>
          <w:szCs w:val="24"/>
          <w:lang w:eastAsia="ru-RU"/>
        </w:rPr>
        <w:t>Подписи:</w:t>
      </w:r>
    </w:p>
    <w:p w:rsidR="00360EDE" w:rsidRPr="00C34E0B" w:rsidRDefault="00360EDE" w:rsidP="00360EDE">
      <w:pPr>
        <w:rPr>
          <w:rFonts w:eastAsia="Times New Roman"/>
          <w:szCs w:val="24"/>
          <w:u w:val="single"/>
          <w:lang w:eastAsia="ru-RU"/>
        </w:rPr>
      </w:pPr>
      <w:r w:rsidRPr="00C34E0B">
        <w:rPr>
          <w:rFonts w:eastAsia="Times New Roman"/>
          <w:szCs w:val="24"/>
          <w:u w:val="single"/>
          <w:lang w:eastAsia="ru-RU"/>
        </w:rPr>
        <w:tab/>
      </w:r>
      <w:r w:rsidRPr="00C34E0B">
        <w:rPr>
          <w:rFonts w:eastAsia="Times New Roman"/>
          <w:szCs w:val="24"/>
          <w:u w:val="single"/>
          <w:lang w:eastAsia="ru-RU"/>
        </w:rPr>
        <w:tab/>
      </w:r>
      <w:r w:rsidRPr="00C34E0B">
        <w:rPr>
          <w:rFonts w:eastAsia="Times New Roman"/>
          <w:szCs w:val="24"/>
          <w:u w:val="single"/>
          <w:lang w:eastAsia="ru-RU"/>
        </w:rPr>
        <w:tab/>
      </w:r>
      <w:r w:rsidRPr="00C34E0B">
        <w:rPr>
          <w:rFonts w:eastAsia="Times New Roman"/>
          <w:szCs w:val="24"/>
          <w:u w:val="single"/>
          <w:lang w:eastAsia="ru-RU"/>
        </w:rPr>
        <w:tab/>
      </w:r>
      <w:r w:rsidRPr="00C34E0B">
        <w:rPr>
          <w:rFonts w:eastAsia="Times New Roman"/>
          <w:szCs w:val="24"/>
          <w:u w:val="single"/>
          <w:lang w:eastAsia="ru-RU"/>
        </w:rPr>
        <w:tab/>
      </w:r>
      <w:r w:rsidRPr="00C34E0B">
        <w:rPr>
          <w:rFonts w:eastAsia="Times New Roman"/>
          <w:szCs w:val="24"/>
          <w:u w:val="single"/>
          <w:lang w:eastAsia="ru-RU"/>
        </w:rPr>
        <w:tab/>
      </w:r>
      <w:r w:rsidRPr="00C34E0B">
        <w:rPr>
          <w:rFonts w:eastAsia="Times New Roman"/>
          <w:szCs w:val="24"/>
          <w:u w:val="single"/>
          <w:lang w:eastAsia="ru-RU"/>
        </w:rPr>
        <w:tab/>
      </w:r>
      <w:r w:rsidRPr="00C34E0B">
        <w:rPr>
          <w:rFonts w:eastAsia="Times New Roman"/>
          <w:szCs w:val="24"/>
          <w:u w:val="single"/>
          <w:lang w:eastAsia="ru-RU"/>
        </w:rPr>
        <w:tab/>
      </w:r>
      <w:r w:rsidRPr="00C34E0B">
        <w:rPr>
          <w:rFonts w:eastAsia="Times New Roman"/>
          <w:szCs w:val="24"/>
          <w:u w:val="single"/>
          <w:lang w:eastAsia="ru-RU"/>
        </w:rPr>
        <w:tab/>
      </w:r>
      <w:r w:rsidRPr="00C34E0B">
        <w:rPr>
          <w:rFonts w:eastAsia="Times New Roman"/>
          <w:szCs w:val="24"/>
          <w:u w:val="single"/>
          <w:lang w:eastAsia="ru-RU"/>
        </w:rPr>
        <w:tab/>
      </w:r>
      <w:r w:rsidRPr="00C34E0B">
        <w:rPr>
          <w:rFonts w:eastAsia="Times New Roman"/>
          <w:szCs w:val="24"/>
          <w:u w:val="single"/>
          <w:lang w:eastAsia="ru-RU"/>
        </w:rPr>
        <w:tab/>
      </w:r>
    </w:p>
    <w:p w:rsidR="00360EDE" w:rsidRPr="00C34E0B" w:rsidRDefault="00360EDE" w:rsidP="00360EDE">
      <w:pPr>
        <w:jc w:val="center"/>
        <w:rPr>
          <w:rFonts w:eastAsia="Times New Roman"/>
          <w:sz w:val="16"/>
          <w:szCs w:val="16"/>
          <w:lang w:eastAsia="ru-RU"/>
        </w:rPr>
      </w:pPr>
      <w:r w:rsidRPr="00C34E0B">
        <w:rPr>
          <w:rFonts w:eastAsia="Times New Roman"/>
          <w:sz w:val="16"/>
          <w:szCs w:val="16"/>
          <w:lang w:eastAsia="ru-RU"/>
        </w:rPr>
        <w:t>(подпись, Ф.И.О.)</w:t>
      </w:r>
    </w:p>
    <w:p w:rsidR="00360EDE" w:rsidRPr="00C34E0B" w:rsidRDefault="00360EDE" w:rsidP="00360EDE">
      <w:pPr>
        <w:rPr>
          <w:rFonts w:eastAsia="Times New Roman"/>
          <w:szCs w:val="24"/>
          <w:u w:val="single"/>
          <w:lang w:eastAsia="ru-RU"/>
        </w:rPr>
      </w:pPr>
      <w:r w:rsidRPr="00C34E0B">
        <w:rPr>
          <w:rFonts w:eastAsia="Times New Roman"/>
          <w:szCs w:val="24"/>
          <w:u w:val="single"/>
          <w:lang w:eastAsia="ru-RU"/>
        </w:rPr>
        <w:tab/>
      </w:r>
      <w:r w:rsidRPr="00C34E0B">
        <w:rPr>
          <w:rFonts w:eastAsia="Times New Roman"/>
          <w:szCs w:val="24"/>
          <w:u w:val="single"/>
          <w:lang w:eastAsia="ru-RU"/>
        </w:rPr>
        <w:tab/>
      </w:r>
      <w:r w:rsidRPr="00C34E0B">
        <w:rPr>
          <w:rFonts w:eastAsia="Times New Roman"/>
          <w:szCs w:val="24"/>
          <w:u w:val="single"/>
          <w:lang w:eastAsia="ru-RU"/>
        </w:rPr>
        <w:tab/>
      </w:r>
      <w:r w:rsidRPr="00C34E0B">
        <w:rPr>
          <w:rFonts w:eastAsia="Times New Roman"/>
          <w:szCs w:val="24"/>
          <w:u w:val="single"/>
          <w:lang w:eastAsia="ru-RU"/>
        </w:rPr>
        <w:tab/>
      </w:r>
      <w:r w:rsidRPr="00C34E0B">
        <w:rPr>
          <w:rFonts w:eastAsia="Times New Roman"/>
          <w:szCs w:val="24"/>
          <w:u w:val="single"/>
          <w:lang w:eastAsia="ru-RU"/>
        </w:rPr>
        <w:tab/>
      </w:r>
      <w:r w:rsidRPr="00C34E0B">
        <w:rPr>
          <w:rFonts w:eastAsia="Times New Roman"/>
          <w:szCs w:val="24"/>
          <w:u w:val="single"/>
          <w:lang w:eastAsia="ru-RU"/>
        </w:rPr>
        <w:tab/>
      </w:r>
      <w:r w:rsidRPr="00C34E0B">
        <w:rPr>
          <w:rFonts w:eastAsia="Times New Roman"/>
          <w:szCs w:val="24"/>
          <w:u w:val="single"/>
          <w:lang w:eastAsia="ru-RU"/>
        </w:rPr>
        <w:tab/>
      </w:r>
      <w:r w:rsidRPr="00C34E0B">
        <w:rPr>
          <w:rFonts w:eastAsia="Times New Roman"/>
          <w:szCs w:val="24"/>
          <w:u w:val="single"/>
          <w:lang w:eastAsia="ru-RU"/>
        </w:rPr>
        <w:tab/>
      </w:r>
      <w:r w:rsidRPr="00C34E0B">
        <w:rPr>
          <w:rFonts w:eastAsia="Times New Roman"/>
          <w:szCs w:val="24"/>
          <w:u w:val="single"/>
          <w:lang w:eastAsia="ru-RU"/>
        </w:rPr>
        <w:tab/>
      </w:r>
      <w:r w:rsidRPr="00C34E0B">
        <w:rPr>
          <w:rFonts w:eastAsia="Times New Roman"/>
          <w:szCs w:val="24"/>
          <w:u w:val="single"/>
          <w:lang w:eastAsia="ru-RU"/>
        </w:rPr>
        <w:tab/>
      </w:r>
      <w:r w:rsidRPr="00C34E0B">
        <w:rPr>
          <w:rFonts w:eastAsia="Times New Roman"/>
          <w:szCs w:val="24"/>
          <w:u w:val="single"/>
          <w:lang w:eastAsia="ru-RU"/>
        </w:rPr>
        <w:tab/>
      </w:r>
    </w:p>
    <w:p w:rsidR="00360EDE" w:rsidRPr="00C34E0B" w:rsidRDefault="00360EDE" w:rsidP="00360EDE">
      <w:pPr>
        <w:jc w:val="center"/>
        <w:rPr>
          <w:rFonts w:eastAsia="Times New Roman"/>
          <w:sz w:val="16"/>
          <w:szCs w:val="16"/>
          <w:lang w:eastAsia="ru-RU"/>
        </w:rPr>
      </w:pPr>
      <w:r w:rsidRPr="00C34E0B">
        <w:rPr>
          <w:rFonts w:eastAsia="Times New Roman"/>
          <w:sz w:val="16"/>
          <w:szCs w:val="16"/>
          <w:lang w:eastAsia="ru-RU"/>
        </w:rPr>
        <w:t>(подпись, Ф.И.О.)</w:t>
      </w:r>
    </w:p>
    <w:p w:rsidR="00360EDE" w:rsidRPr="00C34E0B" w:rsidRDefault="00360EDE" w:rsidP="00360EDE">
      <w:pPr>
        <w:rPr>
          <w:rFonts w:eastAsia="Times New Roman"/>
          <w:szCs w:val="24"/>
          <w:u w:val="single"/>
          <w:lang w:eastAsia="ru-RU"/>
        </w:rPr>
      </w:pPr>
      <w:r w:rsidRPr="00C34E0B">
        <w:rPr>
          <w:rFonts w:eastAsia="Times New Roman"/>
          <w:szCs w:val="24"/>
          <w:u w:val="single"/>
          <w:lang w:eastAsia="ru-RU"/>
        </w:rPr>
        <w:tab/>
      </w:r>
      <w:r w:rsidRPr="00C34E0B">
        <w:rPr>
          <w:rFonts w:eastAsia="Times New Roman"/>
          <w:szCs w:val="24"/>
          <w:u w:val="single"/>
          <w:lang w:eastAsia="ru-RU"/>
        </w:rPr>
        <w:tab/>
      </w:r>
      <w:r w:rsidRPr="00C34E0B">
        <w:rPr>
          <w:rFonts w:eastAsia="Times New Roman"/>
          <w:szCs w:val="24"/>
          <w:u w:val="single"/>
          <w:lang w:eastAsia="ru-RU"/>
        </w:rPr>
        <w:tab/>
      </w:r>
      <w:r w:rsidRPr="00C34E0B">
        <w:rPr>
          <w:rFonts w:eastAsia="Times New Roman"/>
          <w:szCs w:val="24"/>
          <w:u w:val="single"/>
          <w:lang w:eastAsia="ru-RU"/>
        </w:rPr>
        <w:tab/>
      </w:r>
      <w:r w:rsidRPr="00C34E0B">
        <w:rPr>
          <w:rFonts w:eastAsia="Times New Roman"/>
          <w:szCs w:val="24"/>
          <w:u w:val="single"/>
          <w:lang w:eastAsia="ru-RU"/>
        </w:rPr>
        <w:tab/>
      </w:r>
      <w:r w:rsidRPr="00C34E0B">
        <w:rPr>
          <w:rFonts w:eastAsia="Times New Roman"/>
          <w:szCs w:val="24"/>
          <w:u w:val="single"/>
          <w:lang w:eastAsia="ru-RU"/>
        </w:rPr>
        <w:tab/>
      </w:r>
      <w:r w:rsidRPr="00C34E0B">
        <w:rPr>
          <w:rFonts w:eastAsia="Times New Roman"/>
          <w:szCs w:val="24"/>
          <w:u w:val="single"/>
          <w:lang w:eastAsia="ru-RU"/>
        </w:rPr>
        <w:tab/>
      </w:r>
      <w:r w:rsidRPr="00C34E0B">
        <w:rPr>
          <w:rFonts w:eastAsia="Times New Roman"/>
          <w:szCs w:val="24"/>
          <w:u w:val="single"/>
          <w:lang w:eastAsia="ru-RU"/>
        </w:rPr>
        <w:tab/>
      </w:r>
      <w:r w:rsidRPr="00C34E0B">
        <w:rPr>
          <w:rFonts w:eastAsia="Times New Roman"/>
          <w:szCs w:val="24"/>
          <w:u w:val="single"/>
          <w:lang w:eastAsia="ru-RU"/>
        </w:rPr>
        <w:tab/>
      </w:r>
      <w:r w:rsidRPr="00C34E0B">
        <w:rPr>
          <w:rFonts w:eastAsia="Times New Roman"/>
          <w:szCs w:val="24"/>
          <w:u w:val="single"/>
          <w:lang w:eastAsia="ru-RU"/>
        </w:rPr>
        <w:tab/>
      </w:r>
      <w:r w:rsidRPr="00C34E0B">
        <w:rPr>
          <w:rFonts w:eastAsia="Times New Roman"/>
          <w:szCs w:val="24"/>
          <w:u w:val="single"/>
          <w:lang w:eastAsia="ru-RU"/>
        </w:rPr>
        <w:tab/>
      </w:r>
    </w:p>
    <w:p w:rsidR="00360EDE" w:rsidRPr="00C34E0B" w:rsidRDefault="00360EDE" w:rsidP="00360EDE">
      <w:pPr>
        <w:jc w:val="center"/>
        <w:rPr>
          <w:rFonts w:eastAsia="Times New Roman"/>
          <w:sz w:val="16"/>
          <w:szCs w:val="16"/>
          <w:lang w:eastAsia="ru-RU"/>
        </w:rPr>
      </w:pPr>
      <w:r w:rsidRPr="00C34E0B">
        <w:rPr>
          <w:rFonts w:eastAsia="Times New Roman"/>
          <w:sz w:val="16"/>
          <w:szCs w:val="16"/>
          <w:lang w:eastAsia="ru-RU"/>
        </w:rPr>
        <w:t>(подпись, Ф.И.О.)</w:t>
      </w:r>
    </w:p>
    <w:p w:rsidR="00360EDE" w:rsidRPr="00C34E0B" w:rsidRDefault="00360EDE" w:rsidP="00360EDE">
      <w:pPr>
        <w:jc w:val="left"/>
        <w:rPr>
          <w:rFonts w:eastAsia="Times New Roman"/>
          <w:szCs w:val="24"/>
          <w:lang w:eastAsia="ru-RU"/>
        </w:rPr>
      </w:pPr>
      <w:r w:rsidRPr="00C34E0B">
        <w:rPr>
          <w:rFonts w:eastAsia="Times New Roman"/>
          <w:szCs w:val="24"/>
          <w:lang w:eastAsia="ru-RU"/>
        </w:rPr>
        <w:t xml:space="preserve">Приложения:  </w:t>
      </w:r>
      <w:r w:rsidRPr="00C34E0B">
        <w:rPr>
          <w:rFonts w:eastAsia="Times New Roman"/>
          <w:szCs w:val="24"/>
          <w:lang w:eastAsia="ru-RU"/>
        </w:rPr>
        <w:tab/>
      </w:r>
      <w:r w:rsidRPr="00C34E0B">
        <w:rPr>
          <w:rFonts w:eastAsia="Times New Roman"/>
          <w:szCs w:val="24"/>
          <w:lang w:eastAsia="ru-RU"/>
        </w:rPr>
        <w:tab/>
      </w:r>
    </w:p>
    <w:p w:rsidR="00360EDE" w:rsidRPr="00C34E0B" w:rsidRDefault="00360EDE" w:rsidP="00360EDE">
      <w:pPr>
        <w:jc w:val="left"/>
        <w:rPr>
          <w:rFonts w:eastAsia="Times New Roman"/>
          <w:szCs w:val="24"/>
          <w:lang w:eastAsia="ru-RU"/>
        </w:rPr>
      </w:pPr>
      <w:r w:rsidRPr="00C34E0B">
        <w:rPr>
          <w:rFonts w:eastAsia="Times New Roman"/>
          <w:szCs w:val="24"/>
          <w:lang w:eastAsia="ru-RU"/>
        </w:rPr>
        <w:tab/>
      </w:r>
      <w:r w:rsidRPr="00C34E0B">
        <w:rPr>
          <w:rFonts w:eastAsia="Times New Roman"/>
          <w:szCs w:val="24"/>
          <w:lang w:eastAsia="ru-RU"/>
        </w:rPr>
        <w:tab/>
      </w:r>
    </w:p>
    <w:p w:rsidR="00360EDE" w:rsidRPr="00C34E0B" w:rsidRDefault="00360EDE" w:rsidP="00360EDE"/>
    <w:p w:rsidR="00360EDE" w:rsidRPr="00C34E0B" w:rsidRDefault="00360EDE" w:rsidP="00360EDE"/>
    <w:p w:rsidR="00360EDE" w:rsidRDefault="00360EDE" w:rsidP="00360EDE">
      <w:pPr>
        <w:jc w:val="center"/>
        <w:rPr>
          <w:rFonts w:ascii="Arial" w:hAnsi="Arial" w:cs="Arial"/>
          <w:b/>
          <w:snapToGrid w:val="0"/>
          <w:lang w:eastAsia="ru-RU"/>
        </w:rPr>
      </w:pPr>
      <w:bookmarkStart w:id="293" w:name="_ПРИЛОЖЕНИЕ_4.2._СХЕМА"/>
      <w:bookmarkStart w:id="294" w:name="_Toc484014605"/>
      <w:bookmarkEnd w:id="293"/>
    </w:p>
    <w:p w:rsidR="00360EDE" w:rsidRPr="00293CBB" w:rsidRDefault="00360EDE" w:rsidP="00360EDE">
      <w:pPr>
        <w:jc w:val="center"/>
        <w:rPr>
          <w:rFonts w:ascii="Arial" w:hAnsi="Arial" w:cs="Arial"/>
          <w:b/>
          <w:i/>
          <w:snapToGrid w:val="0"/>
          <w:lang w:eastAsia="ru-RU"/>
        </w:rPr>
      </w:pPr>
      <w:r w:rsidRPr="00293CBB">
        <w:rPr>
          <w:rFonts w:ascii="Arial" w:hAnsi="Arial" w:cs="Arial"/>
          <w:b/>
          <w:snapToGrid w:val="0"/>
          <w:lang w:eastAsia="ru-RU"/>
        </w:rPr>
        <w:t>ОТБОР ОБРАЗЦОВ ДЛЯ ИСПЫТАНИЯ ЗАДВИЖЕК КЛИНОВЫХ</w:t>
      </w:r>
      <w:bookmarkEnd w:id="294"/>
    </w:p>
    <w:p w:rsidR="00360EDE" w:rsidRPr="00C34E0B" w:rsidRDefault="00360EDE" w:rsidP="00360EDE">
      <w:pPr>
        <w:tabs>
          <w:tab w:val="left" w:pos="4230"/>
        </w:tabs>
        <w:spacing w:before="120"/>
        <w:jc w:val="center"/>
        <w:rPr>
          <w:rFonts w:eastAsia="Times New Roman"/>
          <w:kern w:val="28"/>
          <w:sz w:val="28"/>
          <w:szCs w:val="28"/>
        </w:rPr>
      </w:pPr>
      <w:r w:rsidRPr="00C34E0B">
        <w:rPr>
          <w:rFonts w:eastAsia="Times New Roman"/>
          <w:noProof/>
          <w:kern w:val="28"/>
          <w:sz w:val="28"/>
          <w:szCs w:val="28"/>
          <w:lang w:eastAsia="ru-RU"/>
        </w:rPr>
        <w:lastRenderedPageBreak/>
        <w:drawing>
          <wp:inline distT="0" distB="0" distL="0" distR="0" wp14:anchorId="48FAFE4B" wp14:editId="5FFA6D1E">
            <wp:extent cx="4119880" cy="3667760"/>
            <wp:effectExtent l="0" t="0" r="0" b="8890"/>
            <wp:docPr id="64" name="Рисунок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4119880" cy="3667760"/>
                    </a:xfrm>
                    <a:prstGeom prst="rect">
                      <a:avLst/>
                    </a:prstGeom>
                    <a:noFill/>
                    <a:ln>
                      <a:noFill/>
                    </a:ln>
                  </pic:spPr>
                </pic:pic>
              </a:graphicData>
            </a:graphic>
          </wp:inline>
        </w:drawing>
      </w:r>
    </w:p>
    <w:p w:rsidR="00360EDE" w:rsidRPr="00C34E0B" w:rsidRDefault="00360EDE" w:rsidP="00360EDE">
      <w:pPr>
        <w:spacing w:before="120"/>
        <w:jc w:val="center"/>
        <w:rPr>
          <w:rFonts w:eastAsia="Times New Roman"/>
          <w:kern w:val="28"/>
          <w:sz w:val="28"/>
          <w:szCs w:val="28"/>
        </w:rPr>
      </w:pPr>
      <w:r w:rsidRPr="00C34E0B">
        <w:rPr>
          <w:rFonts w:eastAsia="Times New Roman"/>
          <w:noProof/>
          <w:kern w:val="28"/>
          <w:sz w:val="28"/>
          <w:szCs w:val="28"/>
          <w:lang w:eastAsia="ru-RU"/>
        </w:rPr>
        <w:drawing>
          <wp:inline distT="0" distB="0" distL="0" distR="0" wp14:anchorId="25390AFE" wp14:editId="186765C0">
            <wp:extent cx="4119245" cy="4070350"/>
            <wp:effectExtent l="0" t="0" r="0" b="6350"/>
            <wp:docPr id="70" name="Рисунок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4119245" cy="4070350"/>
                    </a:xfrm>
                    <a:prstGeom prst="rect">
                      <a:avLst/>
                    </a:prstGeom>
                    <a:noFill/>
                    <a:ln>
                      <a:noFill/>
                    </a:ln>
                  </pic:spPr>
                </pic:pic>
              </a:graphicData>
            </a:graphic>
          </wp:inline>
        </w:drawing>
      </w:r>
    </w:p>
    <w:p w:rsidR="00360EDE" w:rsidRPr="004B6EDB" w:rsidRDefault="00360EDE" w:rsidP="00360EDE"/>
    <w:p w:rsidR="00360EDE" w:rsidRPr="00C34E0B" w:rsidRDefault="00360EDE" w:rsidP="00360EDE">
      <w:pPr>
        <w:jc w:val="center"/>
        <w:rPr>
          <w:rFonts w:ascii="Arial" w:eastAsia="Times New Roman" w:hAnsi="Arial" w:cs="Arial"/>
          <w:b/>
          <w:kern w:val="28"/>
          <w:sz w:val="20"/>
          <w:szCs w:val="28"/>
        </w:rPr>
      </w:pPr>
      <w:r w:rsidRPr="00C34E0B">
        <w:rPr>
          <w:rFonts w:ascii="Arial" w:eastAsia="Times New Roman" w:hAnsi="Arial" w:cs="Arial"/>
          <w:b/>
          <w:kern w:val="28"/>
          <w:sz w:val="20"/>
          <w:szCs w:val="28"/>
        </w:rPr>
        <w:t xml:space="preserve">Рис. </w:t>
      </w:r>
      <w:r w:rsidRPr="00EC676F">
        <w:rPr>
          <w:rFonts w:ascii="Arial" w:hAnsi="Arial" w:cs="Arial"/>
          <w:b/>
          <w:sz w:val="20"/>
          <w:szCs w:val="20"/>
        </w:rPr>
        <w:fldChar w:fldCharType="begin"/>
      </w:r>
      <w:r w:rsidRPr="00EC676F">
        <w:rPr>
          <w:rFonts w:ascii="Arial" w:hAnsi="Arial" w:cs="Arial"/>
          <w:b/>
          <w:sz w:val="20"/>
          <w:szCs w:val="20"/>
        </w:rPr>
        <w:instrText xml:space="preserve"> SEQ Рис. \* ARABIC </w:instrText>
      </w:r>
      <w:r w:rsidRPr="00EC676F">
        <w:rPr>
          <w:rFonts w:ascii="Arial" w:hAnsi="Arial" w:cs="Arial"/>
          <w:b/>
          <w:sz w:val="20"/>
          <w:szCs w:val="20"/>
        </w:rPr>
        <w:fldChar w:fldCharType="separate"/>
      </w:r>
      <w:r>
        <w:rPr>
          <w:rFonts w:ascii="Arial" w:hAnsi="Arial" w:cs="Arial"/>
          <w:b/>
          <w:noProof/>
          <w:sz w:val="20"/>
          <w:szCs w:val="20"/>
        </w:rPr>
        <w:t>4</w:t>
      </w:r>
      <w:r w:rsidRPr="00EC676F">
        <w:rPr>
          <w:rFonts w:ascii="Arial" w:hAnsi="Arial" w:cs="Arial"/>
          <w:b/>
          <w:sz w:val="20"/>
          <w:szCs w:val="20"/>
        </w:rPr>
        <w:fldChar w:fldCharType="end"/>
      </w:r>
      <w:r w:rsidRPr="00C34E0B">
        <w:rPr>
          <w:rFonts w:ascii="Arial" w:eastAsia="Times New Roman" w:hAnsi="Arial" w:cs="Arial"/>
          <w:b/>
          <w:kern w:val="28"/>
          <w:sz w:val="20"/>
          <w:szCs w:val="28"/>
        </w:rPr>
        <w:t xml:space="preserve"> Отбор образцов для испытаний с корпуса клиновой задвижки (образцы на микроструктуру)</w:t>
      </w:r>
    </w:p>
    <w:p w:rsidR="00360EDE" w:rsidRPr="00C34E0B" w:rsidRDefault="00360EDE" w:rsidP="00360EDE">
      <w:pPr>
        <w:jc w:val="center"/>
        <w:rPr>
          <w:rFonts w:ascii="Arial" w:eastAsia="Times New Roman" w:hAnsi="Arial" w:cs="Arial"/>
          <w:b/>
          <w:kern w:val="28"/>
          <w:sz w:val="20"/>
          <w:szCs w:val="28"/>
        </w:rPr>
      </w:pPr>
      <w:r w:rsidRPr="00C34E0B">
        <w:rPr>
          <w:rFonts w:ascii="Arial" w:eastAsia="Times New Roman" w:hAnsi="Arial" w:cs="Arial"/>
          <w:b/>
          <w:noProof/>
          <w:kern w:val="28"/>
          <w:sz w:val="20"/>
          <w:szCs w:val="28"/>
          <w:lang w:eastAsia="ru-RU"/>
        </w:rPr>
        <w:lastRenderedPageBreak/>
        <w:drawing>
          <wp:inline distT="0" distB="0" distL="0" distR="0" wp14:anchorId="51B7486C" wp14:editId="7F62309F">
            <wp:extent cx="4045942" cy="3758851"/>
            <wp:effectExtent l="0" t="0" r="0" b="0"/>
            <wp:docPr id="71" name="Рисунок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4048883" cy="3761583"/>
                    </a:xfrm>
                    <a:prstGeom prst="rect">
                      <a:avLst/>
                    </a:prstGeom>
                    <a:noFill/>
                    <a:ln>
                      <a:noFill/>
                    </a:ln>
                  </pic:spPr>
                </pic:pic>
              </a:graphicData>
            </a:graphic>
          </wp:inline>
        </w:drawing>
      </w:r>
    </w:p>
    <w:p w:rsidR="00360EDE" w:rsidRPr="004B6EDB" w:rsidRDefault="00360EDE" w:rsidP="00360EDE"/>
    <w:p w:rsidR="00360EDE" w:rsidRPr="00C34E0B" w:rsidRDefault="00360EDE" w:rsidP="00360EDE">
      <w:pPr>
        <w:jc w:val="center"/>
        <w:rPr>
          <w:rFonts w:ascii="Arial" w:eastAsia="Times New Roman" w:hAnsi="Arial" w:cs="Arial"/>
          <w:b/>
          <w:kern w:val="28"/>
          <w:sz w:val="20"/>
          <w:szCs w:val="28"/>
        </w:rPr>
      </w:pPr>
      <w:r w:rsidRPr="00C34E0B">
        <w:rPr>
          <w:rFonts w:ascii="Arial" w:eastAsia="Times New Roman" w:hAnsi="Arial" w:cs="Arial"/>
          <w:b/>
          <w:kern w:val="28"/>
          <w:sz w:val="20"/>
          <w:szCs w:val="28"/>
        </w:rPr>
        <w:t xml:space="preserve">Рис. </w:t>
      </w:r>
      <w:r w:rsidRPr="00EC676F">
        <w:rPr>
          <w:rFonts w:ascii="Arial" w:hAnsi="Arial" w:cs="Arial"/>
          <w:b/>
          <w:sz w:val="20"/>
          <w:szCs w:val="20"/>
        </w:rPr>
        <w:fldChar w:fldCharType="begin"/>
      </w:r>
      <w:r w:rsidRPr="00EC676F">
        <w:rPr>
          <w:rFonts w:ascii="Arial" w:hAnsi="Arial" w:cs="Arial"/>
          <w:b/>
          <w:sz w:val="20"/>
          <w:szCs w:val="20"/>
        </w:rPr>
        <w:instrText xml:space="preserve"> SEQ Рис. \* ARABIC </w:instrText>
      </w:r>
      <w:r w:rsidRPr="00EC676F">
        <w:rPr>
          <w:rFonts w:ascii="Arial" w:hAnsi="Arial" w:cs="Arial"/>
          <w:b/>
          <w:sz w:val="20"/>
          <w:szCs w:val="20"/>
        </w:rPr>
        <w:fldChar w:fldCharType="separate"/>
      </w:r>
      <w:r>
        <w:rPr>
          <w:rFonts w:ascii="Arial" w:hAnsi="Arial" w:cs="Arial"/>
          <w:b/>
          <w:noProof/>
          <w:sz w:val="20"/>
          <w:szCs w:val="20"/>
        </w:rPr>
        <w:t>5</w:t>
      </w:r>
      <w:r w:rsidRPr="00EC676F">
        <w:rPr>
          <w:rFonts w:ascii="Arial" w:hAnsi="Arial" w:cs="Arial"/>
          <w:b/>
          <w:sz w:val="20"/>
          <w:szCs w:val="20"/>
        </w:rPr>
        <w:fldChar w:fldCharType="end"/>
      </w:r>
      <w:r w:rsidRPr="00C34E0B">
        <w:rPr>
          <w:rFonts w:ascii="Arial" w:eastAsia="Times New Roman" w:hAnsi="Arial" w:cs="Arial"/>
          <w:b/>
          <w:kern w:val="28"/>
          <w:sz w:val="20"/>
          <w:szCs w:val="28"/>
        </w:rPr>
        <w:t xml:space="preserve"> Отбор образцов для испытаний с корпуса клиновой задвижки (образцы на растяжение, химический анализ, </w:t>
      </w:r>
      <w:r>
        <w:rPr>
          <w:rFonts w:ascii="Arial" w:eastAsia="Times New Roman" w:hAnsi="Arial" w:cs="Arial"/>
          <w:b/>
          <w:kern w:val="28"/>
          <w:sz w:val="20"/>
          <w:szCs w:val="28"/>
        </w:rPr>
        <w:t>скорость</w:t>
      </w:r>
      <w:r w:rsidRPr="00C34E0B">
        <w:rPr>
          <w:rFonts w:ascii="Arial" w:eastAsia="Times New Roman" w:hAnsi="Arial" w:cs="Arial"/>
          <w:b/>
          <w:kern w:val="28"/>
          <w:sz w:val="20"/>
          <w:szCs w:val="28"/>
        </w:rPr>
        <w:t xml:space="preserve"> коррозию)</w:t>
      </w:r>
    </w:p>
    <w:p w:rsidR="00360EDE" w:rsidRPr="00C34E0B" w:rsidRDefault="00360EDE" w:rsidP="00360EDE">
      <w:pPr>
        <w:spacing w:before="120"/>
        <w:jc w:val="center"/>
        <w:rPr>
          <w:rFonts w:eastAsia="Times New Roman"/>
          <w:w w:val="95"/>
          <w:kern w:val="28"/>
          <w:sz w:val="28"/>
          <w:szCs w:val="20"/>
        </w:rPr>
      </w:pPr>
      <w:r w:rsidRPr="00C34E0B">
        <w:rPr>
          <w:rFonts w:eastAsia="Times New Roman"/>
          <w:noProof/>
          <w:w w:val="95"/>
          <w:kern w:val="28"/>
          <w:sz w:val="28"/>
          <w:szCs w:val="20"/>
          <w:lang w:eastAsia="ru-RU"/>
        </w:rPr>
        <w:drawing>
          <wp:inline distT="0" distB="0" distL="0" distR="0" wp14:anchorId="74F03859" wp14:editId="3EAEA073">
            <wp:extent cx="4129629" cy="4085003"/>
            <wp:effectExtent l="0" t="0" r="4445" b="0"/>
            <wp:docPr id="72" name="Рисунок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4130848" cy="4086209"/>
                    </a:xfrm>
                    <a:prstGeom prst="rect">
                      <a:avLst/>
                    </a:prstGeom>
                    <a:noFill/>
                    <a:ln>
                      <a:noFill/>
                    </a:ln>
                  </pic:spPr>
                </pic:pic>
              </a:graphicData>
            </a:graphic>
          </wp:inline>
        </w:drawing>
      </w:r>
    </w:p>
    <w:p w:rsidR="00360EDE" w:rsidRPr="004B6EDB" w:rsidRDefault="00360EDE" w:rsidP="00360EDE"/>
    <w:p w:rsidR="00360EDE" w:rsidRPr="00C34E0B" w:rsidRDefault="00360EDE" w:rsidP="00360EDE">
      <w:pPr>
        <w:jc w:val="center"/>
        <w:rPr>
          <w:rFonts w:ascii="Arial" w:eastAsia="Times New Roman" w:hAnsi="Arial" w:cs="Arial"/>
          <w:b/>
          <w:kern w:val="28"/>
          <w:sz w:val="20"/>
          <w:szCs w:val="28"/>
        </w:rPr>
      </w:pPr>
      <w:r w:rsidRPr="00C34E0B">
        <w:rPr>
          <w:rFonts w:ascii="Arial" w:eastAsia="Times New Roman" w:hAnsi="Arial" w:cs="Arial"/>
          <w:b/>
          <w:kern w:val="28"/>
          <w:sz w:val="20"/>
          <w:szCs w:val="28"/>
        </w:rPr>
        <w:t xml:space="preserve">Рис. </w:t>
      </w:r>
      <w:r w:rsidRPr="00EC676F">
        <w:rPr>
          <w:rFonts w:ascii="Arial" w:hAnsi="Arial" w:cs="Arial"/>
          <w:b/>
          <w:sz w:val="20"/>
          <w:szCs w:val="20"/>
        </w:rPr>
        <w:fldChar w:fldCharType="begin"/>
      </w:r>
      <w:r w:rsidRPr="00EC676F">
        <w:rPr>
          <w:rFonts w:ascii="Arial" w:hAnsi="Arial" w:cs="Arial"/>
          <w:b/>
          <w:sz w:val="20"/>
          <w:szCs w:val="20"/>
        </w:rPr>
        <w:instrText xml:space="preserve"> SEQ Рис. \* ARABIC </w:instrText>
      </w:r>
      <w:r w:rsidRPr="00EC676F">
        <w:rPr>
          <w:rFonts w:ascii="Arial" w:hAnsi="Arial" w:cs="Arial"/>
          <w:b/>
          <w:sz w:val="20"/>
          <w:szCs w:val="20"/>
        </w:rPr>
        <w:fldChar w:fldCharType="separate"/>
      </w:r>
      <w:r>
        <w:rPr>
          <w:rFonts w:ascii="Arial" w:hAnsi="Arial" w:cs="Arial"/>
          <w:b/>
          <w:noProof/>
          <w:sz w:val="20"/>
          <w:szCs w:val="20"/>
        </w:rPr>
        <w:t>6</w:t>
      </w:r>
      <w:r w:rsidRPr="00EC676F">
        <w:rPr>
          <w:rFonts w:ascii="Arial" w:hAnsi="Arial" w:cs="Arial"/>
          <w:b/>
          <w:sz w:val="20"/>
          <w:szCs w:val="20"/>
        </w:rPr>
        <w:fldChar w:fldCharType="end"/>
      </w:r>
      <w:r w:rsidRPr="00C34E0B">
        <w:rPr>
          <w:rFonts w:ascii="Arial" w:eastAsia="Times New Roman" w:hAnsi="Arial" w:cs="Arial"/>
          <w:b/>
          <w:kern w:val="28"/>
          <w:sz w:val="20"/>
          <w:szCs w:val="28"/>
        </w:rPr>
        <w:t xml:space="preserve"> Отбор образцов для испытаний с корпуса клиновой задвижки.</w:t>
      </w:r>
    </w:p>
    <w:p w:rsidR="00360EDE" w:rsidRPr="00C34E0B" w:rsidRDefault="00360EDE" w:rsidP="00360EDE">
      <w:pPr>
        <w:jc w:val="center"/>
        <w:rPr>
          <w:rFonts w:ascii="Arial" w:eastAsia="Times New Roman" w:hAnsi="Arial" w:cs="Arial"/>
          <w:b/>
          <w:kern w:val="28"/>
          <w:sz w:val="20"/>
          <w:szCs w:val="28"/>
        </w:rPr>
      </w:pPr>
      <w:r w:rsidRPr="00C34E0B">
        <w:rPr>
          <w:rFonts w:ascii="Arial" w:eastAsia="Times New Roman" w:hAnsi="Arial" w:cs="Arial"/>
          <w:b/>
          <w:kern w:val="28"/>
          <w:sz w:val="20"/>
          <w:szCs w:val="28"/>
        </w:rPr>
        <w:t>(образцы на растяжение, химический анализ, твердость)</w:t>
      </w:r>
    </w:p>
    <w:p w:rsidR="00360EDE" w:rsidRPr="00C34E0B" w:rsidRDefault="00360EDE" w:rsidP="00360EDE">
      <w:pPr>
        <w:spacing w:before="120"/>
        <w:jc w:val="center"/>
        <w:rPr>
          <w:rFonts w:eastAsia="Times New Roman"/>
          <w:w w:val="95"/>
          <w:kern w:val="28"/>
          <w:sz w:val="28"/>
          <w:szCs w:val="20"/>
        </w:rPr>
      </w:pPr>
      <w:r w:rsidRPr="00C34E0B">
        <w:rPr>
          <w:rFonts w:eastAsia="Times New Roman"/>
          <w:noProof/>
          <w:w w:val="95"/>
          <w:kern w:val="28"/>
          <w:sz w:val="28"/>
          <w:szCs w:val="20"/>
          <w:lang w:eastAsia="ru-RU"/>
        </w:rPr>
        <w:lastRenderedPageBreak/>
        <w:drawing>
          <wp:inline distT="0" distB="0" distL="0" distR="0" wp14:anchorId="4C4E27D4" wp14:editId="6D5AD7DD">
            <wp:extent cx="3659044" cy="3723791"/>
            <wp:effectExtent l="0" t="0" r="0" b="0"/>
            <wp:docPr id="73" name="Рисунок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3662178" cy="3726980"/>
                    </a:xfrm>
                    <a:prstGeom prst="rect">
                      <a:avLst/>
                    </a:prstGeom>
                    <a:noFill/>
                    <a:ln>
                      <a:noFill/>
                    </a:ln>
                  </pic:spPr>
                </pic:pic>
              </a:graphicData>
            </a:graphic>
          </wp:inline>
        </w:drawing>
      </w:r>
    </w:p>
    <w:p w:rsidR="00360EDE" w:rsidRPr="004B6EDB" w:rsidRDefault="00360EDE" w:rsidP="00360EDE"/>
    <w:p w:rsidR="00360EDE" w:rsidRPr="00C34E0B" w:rsidRDefault="00360EDE" w:rsidP="00360EDE">
      <w:pPr>
        <w:jc w:val="center"/>
        <w:rPr>
          <w:rFonts w:ascii="Arial" w:eastAsia="Times New Roman" w:hAnsi="Arial" w:cs="Arial"/>
          <w:b/>
          <w:kern w:val="28"/>
          <w:sz w:val="20"/>
          <w:szCs w:val="28"/>
        </w:rPr>
      </w:pPr>
      <w:r w:rsidRPr="00C34E0B">
        <w:rPr>
          <w:rFonts w:ascii="Arial" w:eastAsia="Times New Roman" w:hAnsi="Arial" w:cs="Arial"/>
          <w:b/>
          <w:kern w:val="28"/>
          <w:sz w:val="20"/>
          <w:szCs w:val="28"/>
        </w:rPr>
        <w:t xml:space="preserve">Рис. </w:t>
      </w:r>
      <w:r w:rsidRPr="00EC676F">
        <w:rPr>
          <w:rFonts w:ascii="Arial" w:hAnsi="Arial" w:cs="Arial"/>
          <w:b/>
          <w:sz w:val="20"/>
          <w:szCs w:val="20"/>
        </w:rPr>
        <w:fldChar w:fldCharType="begin"/>
      </w:r>
      <w:r w:rsidRPr="00EC676F">
        <w:rPr>
          <w:rFonts w:ascii="Arial" w:hAnsi="Arial" w:cs="Arial"/>
          <w:b/>
          <w:sz w:val="20"/>
          <w:szCs w:val="20"/>
        </w:rPr>
        <w:instrText xml:space="preserve"> SEQ Рис. \* ARABIC </w:instrText>
      </w:r>
      <w:r w:rsidRPr="00EC676F">
        <w:rPr>
          <w:rFonts w:ascii="Arial" w:hAnsi="Arial" w:cs="Arial"/>
          <w:b/>
          <w:sz w:val="20"/>
          <w:szCs w:val="20"/>
        </w:rPr>
        <w:fldChar w:fldCharType="separate"/>
      </w:r>
      <w:r>
        <w:rPr>
          <w:rFonts w:ascii="Arial" w:hAnsi="Arial" w:cs="Arial"/>
          <w:b/>
          <w:noProof/>
          <w:sz w:val="20"/>
          <w:szCs w:val="20"/>
        </w:rPr>
        <w:t>7</w:t>
      </w:r>
      <w:r w:rsidRPr="00EC676F">
        <w:rPr>
          <w:rFonts w:ascii="Arial" w:hAnsi="Arial" w:cs="Arial"/>
          <w:b/>
          <w:sz w:val="20"/>
          <w:szCs w:val="20"/>
        </w:rPr>
        <w:fldChar w:fldCharType="end"/>
      </w:r>
      <w:r w:rsidRPr="00C34E0B">
        <w:rPr>
          <w:rFonts w:ascii="Arial" w:eastAsia="Times New Roman" w:hAnsi="Arial" w:cs="Arial"/>
          <w:b/>
          <w:kern w:val="28"/>
          <w:sz w:val="20"/>
          <w:szCs w:val="28"/>
        </w:rPr>
        <w:t>. Отбор образцов для испытаний с корпуса клиновой задвижки.</w:t>
      </w:r>
    </w:p>
    <w:p w:rsidR="00360EDE" w:rsidRPr="00C34E0B" w:rsidRDefault="00360EDE" w:rsidP="00360EDE">
      <w:pPr>
        <w:jc w:val="center"/>
        <w:rPr>
          <w:rFonts w:ascii="Arial" w:eastAsia="Times New Roman" w:hAnsi="Arial" w:cs="Arial"/>
          <w:b/>
          <w:kern w:val="28"/>
          <w:sz w:val="20"/>
          <w:szCs w:val="28"/>
        </w:rPr>
      </w:pPr>
      <w:r w:rsidRPr="00C34E0B">
        <w:rPr>
          <w:rFonts w:ascii="Arial" w:eastAsia="Times New Roman" w:hAnsi="Arial" w:cs="Arial"/>
          <w:b/>
          <w:kern w:val="28"/>
          <w:sz w:val="20"/>
          <w:szCs w:val="28"/>
        </w:rPr>
        <w:t>(образцы на растяжение, химический анализ, СКРН)</w:t>
      </w:r>
    </w:p>
    <w:p w:rsidR="00360EDE" w:rsidRPr="004B6EDB" w:rsidRDefault="00360EDE" w:rsidP="00360EDE"/>
    <w:p w:rsidR="00360EDE" w:rsidRPr="00C34E0B" w:rsidRDefault="00360EDE" w:rsidP="00360EDE">
      <w:pPr>
        <w:jc w:val="center"/>
        <w:rPr>
          <w:rFonts w:eastAsia="Times New Roman"/>
          <w:w w:val="95"/>
          <w:kern w:val="28"/>
          <w:sz w:val="28"/>
          <w:szCs w:val="20"/>
        </w:rPr>
      </w:pPr>
      <w:r w:rsidRPr="00C34E0B">
        <w:rPr>
          <w:rFonts w:eastAsia="Times New Roman"/>
          <w:noProof/>
          <w:w w:val="95"/>
          <w:kern w:val="28"/>
          <w:sz w:val="28"/>
          <w:szCs w:val="20"/>
          <w:lang w:eastAsia="ru-RU"/>
        </w:rPr>
        <w:drawing>
          <wp:inline distT="0" distB="0" distL="0" distR="0" wp14:anchorId="5118300C" wp14:editId="27F81274">
            <wp:extent cx="3594962" cy="4180114"/>
            <wp:effectExtent l="0" t="0" r="5715" b="0"/>
            <wp:docPr id="74" name="Рисунок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3600601" cy="4186671"/>
                    </a:xfrm>
                    <a:prstGeom prst="rect">
                      <a:avLst/>
                    </a:prstGeom>
                    <a:noFill/>
                    <a:ln>
                      <a:noFill/>
                    </a:ln>
                  </pic:spPr>
                </pic:pic>
              </a:graphicData>
            </a:graphic>
          </wp:inline>
        </w:drawing>
      </w:r>
    </w:p>
    <w:p w:rsidR="00360EDE" w:rsidRPr="004B6EDB" w:rsidRDefault="00360EDE" w:rsidP="00360EDE"/>
    <w:p w:rsidR="00360EDE" w:rsidRPr="00C34E0B" w:rsidRDefault="00360EDE" w:rsidP="00360EDE">
      <w:pPr>
        <w:jc w:val="center"/>
        <w:rPr>
          <w:rFonts w:ascii="Arial" w:eastAsia="Times New Roman" w:hAnsi="Arial" w:cs="Arial"/>
          <w:b/>
          <w:kern w:val="28"/>
          <w:sz w:val="20"/>
          <w:szCs w:val="28"/>
        </w:rPr>
      </w:pPr>
      <w:r w:rsidRPr="00C34E0B">
        <w:rPr>
          <w:rFonts w:ascii="Arial" w:eastAsia="Times New Roman" w:hAnsi="Arial" w:cs="Arial"/>
          <w:b/>
          <w:kern w:val="28"/>
          <w:sz w:val="20"/>
          <w:szCs w:val="28"/>
        </w:rPr>
        <w:t xml:space="preserve">Рис. </w:t>
      </w:r>
      <w:r w:rsidRPr="00EC676F">
        <w:rPr>
          <w:rFonts w:ascii="Arial" w:hAnsi="Arial" w:cs="Arial"/>
          <w:b/>
          <w:sz w:val="20"/>
          <w:szCs w:val="20"/>
        </w:rPr>
        <w:fldChar w:fldCharType="begin"/>
      </w:r>
      <w:r w:rsidRPr="00EC676F">
        <w:rPr>
          <w:rFonts w:ascii="Arial" w:hAnsi="Arial" w:cs="Arial"/>
          <w:b/>
          <w:sz w:val="20"/>
          <w:szCs w:val="20"/>
        </w:rPr>
        <w:instrText xml:space="preserve"> SEQ Рис. \* ARABIC </w:instrText>
      </w:r>
      <w:r w:rsidRPr="00EC676F">
        <w:rPr>
          <w:rFonts w:ascii="Arial" w:hAnsi="Arial" w:cs="Arial"/>
          <w:b/>
          <w:sz w:val="20"/>
          <w:szCs w:val="20"/>
        </w:rPr>
        <w:fldChar w:fldCharType="separate"/>
      </w:r>
      <w:r>
        <w:rPr>
          <w:rFonts w:ascii="Arial" w:hAnsi="Arial" w:cs="Arial"/>
          <w:b/>
          <w:noProof/>
          <w:sz w:val="20"/>
          <w:szCs w:val="20"/>
        </w:rPr>
        <w:t>8</w:t>
      </w:r>
      <w:r w:rsidRPr="00EC676F">
        <w:rPr>
          <w:rFonts w:ascii="Arial" w:hAnsi="Arial" w:cs="Arial"/>
          <w:b/>
          <w:sz w:val="20"/>
          <w:szCs w:val="20"/>
        </w:rPr>
        <w:fldChar w:fldCharType="end"/>
      </w:r>
      <w:r w:rsidRPr="00C34E0B">
        <w:rPr>
          <w:rFonts w:ascii="Arial" w:eastAsia="Times New Roman" w:hAnsi="Arial" w:cs="Arial"/>
          <w:b/>
          <w:kern w:val="28"/>
          <w:sz w:val="20"/>
          <w:szCs w:val="28"/>
        </w:rPr>
        <w:t xml:space="preserve"> Отбор образцов для испытаний с корпуса клиновой задвижки.</w:t>
      </w:r>
    </w:p>
    <w:p w:rsidR="00360EDE" w:rsidRPr="00C34E0B" w:rsidRDefault="00360EDE" w:rsidP="00360EDE">
      <w:pPr>
        <w:jc w:val="center"/>
        <w:rPr>
          <w:rFonts w:ascii="Arial" w:eastAsia="Times New Roman" w:hAnsi="Arial" w:cs="Arial"/>
          <w:b/>
          <w:kern w:val="28"/>
          <w:sz w:val="20"/>
          <w:szCs w:val="28"/>
        </w:rPr>
      </w:pPr>
      <w:r w:rsidRPr="00C34E0B">
        <w:rPr>
          <w:rFonts w:ascii="Arial" w:eastAsia="Times New Roman" w:hAnsi="Arial" w:cs="Arial"/>
          <w:b/>
          <w:kern w:val="28"/>
          <w:sz w:val="20"/>
          <w:szCs w:val="28"/>
        </w:rPr>
        <w:t xml:space="preserve">(образцы на ударную вязкость и </w:t>
      </w:r>
      <w:r>
        <w:rPr>
          <w:rFonts w:ascii="Arial" w:eastAsia="Times New Roman" w:hAnsi="Arial" w:cs="Arial"/>
          <w:b/>
          <w:kern w:val="28"/>
          <w:sz w:val="20"/>
          <w:szCs w:val="28"/>
        </w:rPr>
        <w:t>скорость</w:t>
      </w:r>
      <w:r w:rsidRPr="00C34E0B">
        <w:rPr>
          <w:rFonts w:ascii="Arial" w:eastAsia="Times New Roman" w:hAnsi="Arial" w:cs="Arial"/>
          <w:b/>
          <w:kern w:val="28"/>
          <w:sz w:val="20"/>
          <w:szCs w:val="28"/>
        </w:rPr>
        <w:t xml:space="preserve"> коррозию)</w:t>
      </w:r>
    </w:p>
    <w:p w:rsidR="00360EDE" w:rsidRPr="00C34E0B" w:rsidRDefault="00360EDE" w:rsidP="00360EDE">
      <w:pPr>
        <w:spacing w:before="120"/>
        <w:jc w:val="center"/>
        <w:rPr>
          <w:rFonts w:eastAsia="Times New Roman"/>
          <w:w w:val="95"/>
          <w:kern w:val="28"/>
          <w:sz w:val="28"/>
          <w:szCs w:val="20"/>
        </w:rPr>
      </w:pPr>
      <w:r w:rsidRPr="00C34E0B">
        <w:rPr>
          <w:noProof/>
          <w:lang w:eastAsia="ru-RU"/>
        </w:rPr>
        <w:lastRenderedPageBreak/>
        <w:drawing>
          <wp:inline distT="0" distB="0" distL="0" distR="0" wp14:anchorId="72E8BAAA" wp14:editId="654DF362">
            <wp:extent cx="3515096" cy="3515096"/>
            <wp:effectExtent l="0" t="0" r="9525" b="9525"/>
            <wp:docPr id="75" name="Рисунок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3514948" cy="3514948"/>
                    </a:xfrm>
                    <a:prstGeom prst="rect">
                      <a:avLst/>
                    </a:prstGeom>
                    <a:noFill/>
                    <a:ln>
                      <a:noFill/>
                    </a:ln>
                  </pic:spPr>
                </pic:pic>
              </a:graphicData>
            </a:graphic>
          </wp:inline>
        </w:drawing>
      </w:r>
    </w:p>
    <w:p w:rsidR="00360EDE" w:rsidRPr="004B6EDB" w:rsidRDefault="00360EDE" w:rsidP="00360EDE"/>
    <w:p w:rsidR="00360EDE" w:rsidRPr="00C34E0B" w:rsidRDefault="00360EDE" w:rsidP="00360EDE">
      <w:pPr>
        <w:jc w:val="center"/>
        <w:rPr>
          <w:rFonts w:ascii="Arial" w:eastAsia="Times New Roman" w:hAnsi="Arial" w:cs="Arial"/>
          <w:b/>
          <w:kern w:val="28"/>
          <w:sz w:val="20"/>
          <w:szCs w:val="28"/>
        </w:rPr>
      </w:pPr>
      <w:r w:rsidRPr="00C34E0B">
        <w:rPr>
          <w:rFonts w:ascii="Arial" w:eastAsia="Times New Roman" w:hAnsi="Arial" w:cs="Arial"/>
          <w:b/>
          <w:kern w:val="28"/>
          <w:sz w:val="20"/>
          <w:szCs w:val="28"/>
        </w:rPr>
        <w:t xml:space="preserve">Рис. </w:t>
      </w:r>
      <w:r w:rsidRPr="00EC676F">
        <w:rPr>
          <w:rFonts w:ascii="Arial" w:hAnsi="Arial" w:cs="Arial"/>
          <w:b/>
          <w:sz w:val="20"/>
          <w:szCs w:val="20"/>
        </w:rPr>
        <w:fldChar w:fldCharType="begin"/>
      </w:r>
      <w:r w:rsidRPr="00EC676F">
        <w:rPr>
          <w:rFonts w:ascii="Arial" w:hAnsi="Arial" w:cs="Arial"/>
          <w:b/>
          <w:sz w:val="20"/>
          <w:szCs w:val="20"/>
        </w:rPr>
        <w:instrText xml:space="preserve"> SEQ Рис. \* ARABIC </w:instrText>
      </w:r>
      <w:r w:rsidRPr="00EC676F">
        <w:rPr>
          <w:rFonts w:ascii="Arial" w:hAnsi="Arial" w:cs="Arial"/>
          <w:b/>
          <w:sz w:val="20"/>
          <w:szCs w:val="20"/>
        </w:rPr>
        <w:fldChar w:fldCharType="separate"/>
      </w:r>
      <w:r>
        <w:rPr>
          <w:rFonts w:ascii="Arial" w:hAnsi="Arial" w:cs="Arial"/>
          <w:b/>
          <w:noProof/>
          <w:sz w:val="20"/>
          <w:szCs w:val="20"/>
        </w:rPr>
        <w:t>9</w:t>
      </w:r>
      <w:r w:rsidRPr="00EC676F">
        <w:rPr>
          <w:rFonts w:ascii="Arial" w:hAnsi="Arial" w:cs="Arial"/>
          <w:b/>
          <w:sz w:val="20"/>
          <w:szCs w:val="20"/>
        </w:rPr>
        <w:fldChar w:fldCharType="end"/>
      </w:r>
      <w:r w:rsidRPr="00C34E0B">
        <w:rPr>
          <w:rFonts w:ascii="Arial" w:eastAsia="Times New Roman" w:hAnsi="Arial" w:cs="Arial"/>
          <w:b/>
          <w:kern w:val="28"/>
          <w:sz w:val="20"/>
          <w:szCs w:val="28"/>
        </w:rPr>
        <w:t xml:space="preserve">. Отбор для микроструктурных исследований материала наплавки уплотняющих поверхностей затворного узла. </w:t>
      </w:r>
    </w:p>
    <w:p w:rsidR="00360EDE" w:rsidRPr="00C34E0B" w:rsidRDefault="00360EDE" w:rsidP="00360EDE">
      <w:pPr>
        <w:jc w:val="center"/>
        <w:rPr>
          <w:rFonts w:ascii="Arial" w:eastAsia="Times New Roman" w:hAnsi="Arial" w:cs="Arial"/>
          <w:b/>
          <w:kern w:val="28"/>
          <w:sz w:val="20"/>
          <w:szCs w:val="28"/>
        </w:rPr>
      </w:pPr>
      <w:r w:rsidRPr="00C34E0B">
        <w:rPr>
          <w:rFonts w:ascii="Arial" w:eastAsia="Times New Roman" w:hAnsi="Arial" w:cs="Arial"/>
          <w:b/>
          <w:kern w:val="28"/>
          <w:sz w:val="20"/>
          <w:szCs w:val="28"/>
        </w:rPr>
        <w:t>(образцы на микроструктуру, твердость и химический анализ)</w:t>
      </w:r>
    </w:p>
    <w:p w:rsidR="00360EDE" w:rsidRPr="004B6EDB" w:rsidRDefault="00360EDE" w:rsidP="00360EDE"/>
    <w:p w:rsidR="00360EDE" w:rsidRPr="00C34E0B" w:rsidRDefault="00360EDE" w:rsidP="00360EDE">
      <w:pPr>
        <w:spacing w:before="120"/>
        <w:jc w:val="center"/>
        <w:rPr>
          <w:rFonts w:eastAsia="Times New Roman"/>
          <w:w w:val="95"/>
          <w:kern w:val="28"/>
          <w:sz w:val="28"/>
          <w:szCs w:val="20"/>
        </w:rPr>
      </w:pPr>
      <w:r>
        <w:rPr>
          <w:rFonts w:eastAsia="Times New Roman"/>
          <w:noProof/>
          <w:w w:val="95"/>
          <w:kern w:val="28"/>
          <w:sz w:val="28"/>
          <w:szCs w:val="20"/>
          <w:lang w:eastAsia="ru-RU"/>
        </w:rPr>
        <w:drawing>
          <wp:inline distT="0" distB="0" distL="0" distR="0" wp14:anchorId="7A7ED888" wp14:editId="6F45C2C1">
            <wp:extent cx="3276600" cy="4010025"/>
            <wp:effectExtent l="0" t="0" r="0" b="952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3276600" cy="4010025"/>
                    </a:xfrm>
                    <a:prstGeom prst="rect">
                      <a:avLst/>
                    </a:prstGeom>
                    <a:noFill/>
                    <a:ln>
                      <a:noFill/>
                    </a:ln>
                  </pic:spPr>
                </pic:pic>
              </a:graphicData>
            </a:graphic>
          </wp:inline>
        </w:drawing>
      </w:r>
    </w:p>
    <w:p w:rsidR="00360EDE" w:rsidRPr="004B6EDB" w:rsidRDefault="00360EDE" w:rsidP="00360EDE"/>
    <w:p w:rsidR="00360EDE" w:rsidRPr="00C34E0B" w:rsidRDefault="00360EDE" w:rsidP="00360EDE">
      <w:pPr>
        <w:jc w:val="center"/>
        <w:rPr>
          <w:rFonts w:ascii="Arial" w:eastAsia="Times New Roman" w:hAnsi="Arial" w:cs="Arial"/>
          <w:b/>
          <w:kern w:val="28"/>
          <w:sz w:val="20"/>
          <w:szCs w:val="28"/>
        </w:rPr>
      </w:pPr>
      <w:r w:rsidRPr="00C34E0B">
        <w:rPr>
          <w:rFonts w:ascii="Arial" w:eastAsia="Times New Roman" w:hAnsi="Arial" w:cs="Arial"/>
          <w:b/>
          <w:kern w:val="28"/>
          <w:sz w:val="20"/>
          <w:szCs w:val="28"/>
        </w:rPr>
        <w:t xml:space="preserve">Рис. </w:t>
      </w:r>
      <w:r w:rsidRPr="00EC676F">
        <w:rPr>
          <w:rFonts w:ascii="Arial" w:hAnsi="Arial" w:cs="Arial"/>
          <w:b/>
          <w:sz w:val="20"/>
          <w:szCs w:val="20"/>
        </w:rPr>
        <w:fldChar w:fldCharType="begin"/>
      </w:r>
      <w:r w:rsidRPr="00EC676F">
        <w:rPr>
          <w:rFonts w:ascii="Arial" w:hAnsi="Arial" w:cs="Arial"/>
          <w:b/>
          <w:sz w:val="20"/>
          <w:szCs w:val="20"/>
        </w:rPr>
        <w:instrText xml:space="preserve"> SEQ Рис. \* ARABIC </w:instrText>
      </w:r>
      <w:r w:rsidRPr="00EC676F">
        <w:rPr>
          <w:rFonts w:ascii="Arial" w:hAnsi="Arial" w:cs="Arial"/>
          <w:b/>
          <w:sz w:val="20"/>
          <w:szCs w:val="20"/>
        </w:rPr>
        <w:fldChar w:fldCharType="separate"/>
      </w:r>
      <w:r>
        <w:rPr>
          <w:rFonts w:ascii="Arial" w:hAnsi="Arial" w:cs="Arial"/>
          <w:b/>
          <w:noProof/>
          <w:sz w:val="20"/>
          <w:szCs w:val="20"/>
        </w:rPr>
        <w:t>10</w:t>
      </w:r>
      <w:r w:rsidRPr="00EC676F">
        <w:rPr>
          <w:rFonts w:ascii="Arial" w:hAnsi="Arial" w:cs="Arial"/>
          <w:b/>
          <w:sz w:val="20"/>
          <w:szCs w:val="20"/>
        </w:rPr>
        <w:fldChar w:fldCharType="end"/>
      </w:r>
      <w:r w:rsidRPr="00C34E0B">
        <w:rPr>
          <w:rFonts w:ascii="Arial" w:eastAsia="Times New Roman" w:hAnsi="Arial" w:cs="Arial"/>
          <w:b/>
          <w:kern w:val="28"/>
          <w:sz w:val="20"/>
          <w:szCs w:val="28"/>
        </w:rPr>
        <w:t xml:space="preserve"> Отбор образцов для испытаний с крышки клиновой задвижки. </w:t>
      </w:r>
    </w:p>
    <w:p w:rsidR="00360EDE" w:rsidRPr="00C34E0B" w:rsidRDefault="00360EDE" w:rsidP="00360EDE">
      <w:pPr>
        <w:jc w:val="center"/>
        <w:rPr>
          <w:rFonts w:ascii="Arial" w:eastAsia="Times New Roman" w:hAnsi="Arial" w:cs="Arial"/>
          <w:b/>
          <w:kern w:val="28"/>
          <w:sz w:val="20"/>
          <w:szCs w:val="28"/>
        </w:rPr>
      </w:pPr>
      <w:r w:rsidRPr="00C34E0B">
        <w:rPr>
          <w:rFonts w:ascii="Arial" w:eastAsia="Times New Roman" w:hAnsi="Arial" w:cs="Arial"/>
          <w:b/>
          <w:kern w:val="28"/>
          <w:sz w:val="20"/>
          <w:szCs w:val="28"/>
        </w:rPr>
        <w:t>(образцы на микроструктуру, химический анализ</w:t>
      </w:r>
      <w:r>
        <w:rPr>
          <w:rFonts w:ascii="Arial" w:eastAsia="Times New Roman" w:hAnsi="Arial" w:cs="Arial"/>
          <w:b/>
          <w:kern w:val="28"/>
          <w:sz w:val="20"/>
          <w:szCs w:val="28"/>
        </w:rPr>
        <w:t>,</w:t>
      </w:r>
      <w:r w:rsidRPr="00C34E0B">
        <w:rPr>
          <w:rFonts w:ascii="Arial" w:eastAsia="Times New Roman" w:hAnsi="Arial" w:cs="Arial"/>
          <w:b/>
          <w:kern w:val="28"/>
          <w:sz w:val="20"/>
          <w:szCs w:val="28"/>
        </w:rPr>
        <w:t xml:space="preserve"> твердость</w:t>
      </w:r>
      <w:r>
        <w:rPr>
          <w:rFonts w:ascii="Arial" w:eastAsia="Times New Roman" w:hAnsi="Arial" w:cs="Arial"/>
          <w:b/>
          <w:kern w:val="28"/>
          <w:sz w:val="20"/>
          <w:szCs w:val="28"/>
        </w:rPr>
        <w:t>, скорость коррозии</w:t>
      </w:r>
      <w:r w:rsidRPr="00C34E0B">
        <w:rPr>
          <w:rFonts w:ascii="Arial" w:eastAsia="Times New Roman" w:hAnsi="Arial" w:cs="Arial"/>
          <w:b/>
          <w:kern w:val="28"/>
          <w:sz w:val="20"/>
          <w:szCs w:val="28"/>
        </w:rPr>
        <w:t>)</w:t>
      </w:r>
    </w:p>
    <w:p w:rsidR="00360EDE" w:rsidRPr="00C34E0B" w:rsidRDefault="00360EDE" w:rsidP="00360EDE">
      <w:pPr>
        <w:spacing w:before="120"/>
        <w:ind w:firstLine="709"/>
        <w:jc w:val="center"/>
        <w:rPr>
          <w:rFonts w:eastAsia="Times New Roman"/>
          <w:w w:val="95"/>
          <w:kern w:val="28"/>
          <w:sz w:val="28"/>
          <w:szCs w:val="20"/>
        </w:rPr>
      </w:pPr>
      <w:r w:rsidRPr="00C34E0B">
        <w:rPr>
          <w:rFonts w:eastAsia="Times New Roman"/>
          <w:noProof/>
          <w:w w:val="95"/>
          <w:kern w:val="28"/>
          <w:sz w:val="28"/>
          <w:szCs w:val="20"/>
          <w:lang w:eastAsia="ru-RU"/>
        </w:rPr>
        <w:lastRenderedPageBreak/>
        <w:drawing>
          <wp:inline distT="0" distB="0" distL="0" distR="0" wp14:anchorId="624D4EC9" wp14:editId="4AD46BC8">
            <wp:extent cx="843280" cy="6365240"/>
            <wp:effectExtent l="0" t="0" r="0" b="0"/>
            <wp:docPr id="77" name="Рисунок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843280" cy="6365240"/>
                    </a:xfrm>
                    <a:prstGeom prst="rect">
                      <a:avLst/>
                    </a:prstGeom>
                    <a:noFill/>
                    <a:ln>
                      <a:noFill/>
                    </a:ln>
                  </pic:spPr>
                </pic:pic>
              </a:graphicData>
            </a:graphic>
          </wp:inline>
        </w:drawing>
      </w:r>
    </w:p>
    <w:p w:rsidR="00360EDE" w:rsidRPr="00C34E0B" w:rsidRDefault="00360EDE" w:rsidP="00360EDE">
      <w:pPr>
        <w:spacing w:before="120"/>
        <w:ind w:firstLine="709"/>
        <w:rPr>
          <w:rFonts w:eastAsia="Times New Roman"/>
          <w:w w:val="95"/>
          <w:kern w:val="28"/>
          <w:sz w:val="28"/>
          <w:szCs w:val="20"/>
        </w:rPr>
      </w:pPr>
    </w:p>
    <w:p w:rsidR="00360EDE" w:rsidRPr="00C34E0B" w:rsidRDefault="00360EDE" w:rsidP="00360EDE">
      <w:pPr>
        <w:jc w:val="center"/>
        <w:rPr>
          <w:rFonts w:ascii="Arial" w:eastAsia="Times New Roman" w:hAnsi="Arial" w:cs="Arial"/>
          <w:b/>
          <w:kern w:val="28"/>
          <w:sz w:val="20"/>
          <w:szCs w:val="28"/>
        </w:rPr>
      </w:pPr>
      <w:r w:rsidRPr="00C34E0B">
        <w:rPr>
          <w:rFonts w:ascii="Arial" w:eastAsia="Times New Roman" w:hAnsi="Arial" w:cs="Arial"/>
          <w:b/>
          <w:kern w:val="28"/>
          <w:sz w:val="20"/>
          <w:szCs w:val="28"/>
        </w:rPr>
        <w:t xml:space="preserve">Рис. </w:t>
      </w:r>
      <w:r w:rsidRPr="00EC676F">
        <w:rPr>
          <w:rFonts w:ascii="Arial" w:hAnsi="Arial" w:cs="Arial"/>
          <w:b/>
          <w:sz w:val="20"/>
          <w:szCs w:val="20"/>
        </w:rPr>
        <w:fldChar w:fldCharType="begin"/>
      </w:r>
      <w:r w:rsidRPr="00EC676F">
        <w:rPr>
          <w:rFonts w:ascii="Arial" w:hAnsi="Arial" w:cs="Arial"/>
          <w:b/>
          <w:sz w:val="20"/>
          <w:szCs w:val="20"/>
        </w:rPr>
        <w:instrText xml:space="preserve"> SEQ Рис. \* ARABIC </w:instrText>
      </w:r>
      <w:r w:rsidRPr="00EC676F">
        <w:rPr>
          <w:rFonts w:ascii="Arial" w:hAnsi="Arial" w:cs="Arial"/>
          <w:b/>
          <w:sz w:val="20"/>
          <w:szCs w:val="20"/>
        </w:rPr>
        <w:fldChar w:fldCharType="separate"/>
      </w:r>
      <w:r>
        <w:rPr>
          <w:rFonts w:ascii="Arial" w:hAnsi="Arial" w:cs="Arial"/>
          <w:b/>
          <w:noProof/>
          <w:sz w:val="20"/>
          <w:szCs w:val="20"/>
        </w:rPr>
        <w:t>11</w:t>
      </w:r>
      <w:r w:rsidRPr="00EC676F">
        <w:rPr>
          <w:rFonts w:ascii="Arial" w:hAnsi="Arial" w:cs="Arial"/>
          <w:b/>
          <w:sz w:val="20"/>
          <w:szCs w:val="20"/>
        </w:rPr>
        <w:fldChar w:fldCharType="end"/>
      </w:r>
      <w:r w:rsidRPr="00C34E0B">
        <w:rPr>
          <w:rFonts w:ascii="Arial" w:eastAsia="Times New Roman" w:hAnsi="Arial" w:cs="Arial"/>
          <w:b/>
          <w:kern w:val="28"/>
          <w:sz w:val="20"/>
          <w:szCs w:val="28"/>
        </w:rPr>
        <w:t xml:space="preserve"> Отбор образцов для испытаний шпинделя клиновой задвижки.</w:t>
      </w:r>
    </w:p>
    <w:p w:rsidR="00360EDE" w:rsidRPr="00C34E0B" w:rsidRDefault="00360EDE" w:rsidP="00360EDE">
      <w:pPr>
        <w:jc w:val="center"/>
        <w:rPr>
          <w:rFonts w:ascii="Arial" w:eastAsia="Times New Roman" w:hAnsi="Arial" w:cs="Arial"/>
          <w:b/>
          <w:kern w:val="28"/>
          <w:sz w:val="20"/>
          <w:szCs w:val="28"/>
        </w:rPr>
      </w:pPr>
      <w:r w:rsidRPr="00C34E0B">
        <w:rPr>
          <w:rFonts w:ascii="Arial" w:eastAsia="Times New Roman" w:hAnsi="Arial" w:cs="Arial"/>
          <w:b/>
          <w:kern w:val="28"/>
          <w:sz w:val="20"/>
          <w:szCs w:val="28"/>
        </w:rPr>
        <w:t xml:space="preserve">(образцы на микроструктуру, растяжение, твердость и </w:t>
      </w:r>
      <w:r>
        <w:rPr>
          <w:rFonts w:ascii="Arial" w:eastAsia="Times New Roman" w:hAnsi="Arial" w:cs="Arial"/>
          <w:b/>
          <w:kern w:val="28"/>
          <w:sz w:val="20"/>
          <w:szCs w:val="28"/>
        </w:rPr>
        <w:t>скорость</w:t>
      </w:r>
      <w:r w:rsidRPr="00C34E0B">
        <w:rPr>
          <w:rFonts w:ascii="Arial" w:eastAsia="Times New Roman" w:hAnsi="Arial" w:cs="Arial"/>
          <w:b/>
          <w:kern w:val="28"/>
          <w:sz w:val="20"/>
          <w:szCs w:val="28"/>
        </w:rPr>
        <w:t xml:space="preserve"> коррозию)</w:t>
      </w:r>
    </w:p>
    <w:p w:rsidR="00360EDE" w:rsidRPr="00C34E0B" w:rsidRDefault="00360EDE" w:rsidP="00360EDE">
      <w:pPr>
        <w:jc w:val="center"/>
        <w:rPr>
          <w:rFonts w:ascii="Arial" w:eastAsia="Calibri" w:hAnsi="Arial" w:cs="Arial"/>
          <w:b/>
        </w:rPr>
        <w:sectPr w:rsidR="00360EDE" w:rsidRPr="00C34E0B" w:rsidSect="00EC32CB">
          <w:pgSz w:w="11906" w:h="16838"/>
          <w:pgMar w:top="510" w:right="1021" w:bottom="567" w:left="1247" w:header="737" w:footer="680" w:gutter="0"/>
          <w:cols w:space="708"/>
          <w:docGrid w:linePitch="360"/>
        </w:sectPr>
      </w:pPr>
    </w:p>
    <w:p w:rsidR="00360EDE" w:rsidRPr="00293CBB" w:rsidRDefault="00360EDE" w:rsidP="00360EDE">
      <w:pPr>
        <w:rPr>
          <w:rFonts w:ascii="Arial" w:hAnsi="Arial" w:cs="Arial"/>
          <w:b/>
          <w:i/>
          <w:snapToGrid w:val="0"/>
          <w:lang w:eastAsia="ru-RU"/>
        </w:rPr>
      </w:pPr>
      <w:bookmarkStart w:id="295" w:name="_ПРИЛОЖЕНИЕ_4.3._ПРОГРАММА"/>
      <w:bookmarkStart w:id="296" w:name="_Toc484014606"/>
      <w:bookmarkEnd w:id="295"/>
      <w:r w:rsidRPr="00293CBB">
        <w:rPr>
          <w:rFonts w:ascii="Arial" w:hAnsi="Arial" w:cs="Arial"/>
          <w:b/>
          <w:snapToGrid w:val="0"/>
          <w:lang w:eastAsia="ru-RU"/>
        </w:rPr>
        <w:lastRenderedPageBreak/>
        <w:t>ПРОГРАММА РАБОТ ПО ИСПЫТАНИЮ ЗАДВИЖКИ КЛИНОВОЙ ИЗ СТАЛИ БЕЗ СПЕЦИАЛЬНЫХ ТРЕБОВАНИЙ К СТОЙКОСТИ ПРОТИВ СУЛЬФИДНОГО КОРРОЗИОННОГО РАСТРЕСКИВАНИЯ</w:t>
      </w:r>
      <w:bookmarkEnd w:id="296"/>
    </w:p>
    <w:p w:rsidR="00360EDE" w:rsidRPr="00C34E0B" w:rsidRDefault="00360EDE" w:rsidP="00360EDE">
      <w:pPr>
        <w:rPr>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10"/>
        <w:gridCol w:w="4944"/>
      </w:tblGrid>
      <w:tr w:rsidR="00360EDE" w:rsidRPr="00C34E0B" w:rsidTr="00EC32CB">
        <w:trPr>
          <w:trHeight w:val="276"/>
        </w:trPr>
        <w:tc>
          <w:tcPr>
            <w:tcW w:w="4910" w:type="dxa"/>
            <w:tcBorders>
              <w:top w:val="single" w:sz="4" w:space="0" w:color="auto"/>
              <w:left w:val="single" w:sz="4" w:space="0" w:color="auto"/>
              <w:bottom w:val="single" w:sz="4" w:space="0" w:color="auto"/>
              <w:right w:val="single" w:sz="4" w:space="0" w:color="auto"/>
            </w:tcBorders>
            <w:hideMark/>
          </w:tcPr>
          <w:p w:rsidR="00360EDE" w:rsidRPr="00C34E0B" w:rsidRDefault="00360EDE" w:rsidP="00EC32CB">
            <w:pPr>
              <w:rPr>
                <w:rFonts w:eastAsia="Calibri"/>
                <w:b/>
                <w:noProof/>
                <w:sz w:val="22"/>
                <w:lang w:eastAsia="ru-RU"/>
              </w:rPr>
            </w:pPr>
            <w:r w:rsidRPr="00C34E0B">
              <w:rPr>
                <w:rFonts w:eastAsia="Calibri"/>
                <w:b/>
                <w:noProof/>
                <w:lang w:eastAsia="ru-RU"/>
              </w:rPr>
              <w:t>УТВЕРЖДАЮ:</w:t>
            </w:r>
          </w:p>
        </w:tc>
        <w:tc>
          <w:tcPr>
            <w:tcW w:w="4944" w:type="dxa"/>
            <w:tcBorders>
              <w:top w:val="single" w:sz="4" w:space="0" w:color="auto"/>
              <w:left w:val="single" w:sz="4" w:space="0" w:color="auto"/>
              <w:bottom w:val="single" w:sz="4" w:space="0" w:color="auto"/>
              <w:right w:val="single" w:sz="4" w:space="0" w:color="auto"/>
            </w:tcBorders>
            <w:hideMark/>
          </w:tcPr>
          <w:p w:rsidR="00360EDE" w:rsidRPr="00C34E0B" w:rsidRDefault="00360EDE" w:rsidP="00EC32CB">
            <w:pPr>
              <w:rPr>
                <w:rFonts w:eastAsia="Calibri"/>
                <w:b/>
                <w:noProof/>
                <w:sz w:val="22"/>
                <w:lang w:eastAsia="ru-RU"/>
              </w:rPr>
            </w:pPr>
            <w:r w:rsidRPr="00C34E0B">
              <w:rPr>
                <w:rFonts w:eastAsia="Calibri"/>
                <w:b/>
                <w:noProof/>
                <w:lang w:eastAsia="ru-RU"/>
              </w:rPr>
              <w:t>СОГЛАСОВАНО:</w:t>
            </w:r>
          </w:p>
        </w:tc>
      </w:tr>
      <w:tr w:rsidR="00360EDE" w:rsidRPr="00C34E0B" w:rsidTr="00EC32CB">
        <w:trPr>
          <w:trHeight w:val="560"/>
        </w:trPr>
        <w:tc>
          <w:tcPr>
            <w:tcW w:w="4910" w:type="dxa"/>
            <w:tcBorders>
              <w:top w:val="single" w:sz="4" w:space="0" w:color="auto"/>
              <w:left w:val="single" w:sz="4" w:space="0" w:color="auto"/>
              <w:bottom w:val="single" w:sz="4" w:space="0" w:color="auto"/>
              <w:right w:val="single" w:sz="4" w:space="0" w:color="auto"/>
            </w:tcBorders>
            <w:hideMark/>
          </w:tcPr>
          <w:p w:rsidR="00360EDE" w:rsidRPr="00C34E0B" w:rsidRDefault="00360EDE" w:rsidP="00EC32CB">
            <w:pPr>
              <w:rPr>
                <w:rFonts w:eastAsia="Calibri"/>
                <w:szCs w:val="24"/>
              </w:rPr>
            </w:pPr>
            <w:r w:rsidRPr="00C34E0B">
              <w:rPr>
                <w:rFonts w:eastAsia="Calibri"/>
                <w:szCs w:val="24"/>
              </w:rPr>
              <w:t>Наименование независимой испытательной лаборатории</w:t>
            </w:r>
          </w:p>
          <w:p w:rsidR="00360EDE" w:rsidRPr="00C34E0B" w:rsidRDefault="00360EDE" w:rsidP="00EC32CB">
            <w:pPr>
              <w:rPr>
                <w:rFonts w:eastAsia="Calibri"/>
                <w:b/>
                <w:noProof/>
                <w:sz w:val="22"/>
                <w:lang w:eastAsia="ru-RU"/>
              </w:rPr>
            </w:pPr>
            <w:r w:rsidRPr="00C34E0B">
              <w:rPr>
                <w:rFonts w:eastAsia="Calibri"/>
                <w:szCs w:val="24"/>
              </w:rPr>
              <w:t>(должность,</w:t>
            </w:r>
            <w:r>
              <w:rPr>
                <w:rFonts w:eastAsia="Calibri"/>
                <w:szCs w:val="24"/>
              </w:rPr>
              <w:t xml:space="preserve"> </w:t>
            </w:r>
            <w:r w:rsidRPr="00C34E0B">
              <w:rPr>
                <w:rFonts w:eastAsia="Calibri"/>
                <w:szCs w:val="24"/>
              </w:rPr>
              <w:t>ФИО, подпись, дата)</w:t>
            </w:r>
          </w:p>
        </w:tc>
        <w:tc>
          <w:tcPr>
            <w:tcW w:w="4944" w:type="dxa"/>
            <w:tcBorders>
              <w:top w:val="single" w:sz="4" w:space="0" w:color="auto"/>
              <w:left w:val="single" w:sz="4" w:space="0" w:color="auto"/>
              <w:bottom w:val="single" w:sz="4" w:space="0" w:color="auto"/>
              <w:right w:val="single" w:sz="4" w:space="0" w:color="auto"/>
            </w:tcBorders>
            <w:hideMark/>
          </w:tcPr>
          <w:p w:rsidR="00360EDE" w:rsidRPr="00C34E0B" w:rsidRDefault="00360EDE" w:rsidP="00EC32CB">
            <w:pPr>
              <w:rPr>
                <w:rFonts w:eastAsia="Calibri"/>
                <w:szCs w:val="24"/>
              </w:rPr>
            </w:pPr>
            <w:r w:rsidRPr="00C34E0B">
              <w:rPr>
                <w:rFonts w:eastAsia="Calibri"/>
                <w:szCs w:val="24"/>
              </w:rPr>
              <w:t>Наименование завода-изготовителя</w:t>
            </w:r>
            <w:r>
              <w:rPr>
                <w:rFonts w:eastAsia="Calibri"/>
                <w:szCs w:val="24"/>
              </w:rPr>
              <w:t xml:space="preserve"> задвижек</w:t>
            </w:r>
          </w:p>
          <w:p w:rsidR="00360EDE" w:rsidRPr="00C34E0B" w:rsidRDefault="00360EDE" w:rsidP="00EC32CB">
            <w:pPr>
              <w:rPr>
                <w:rFonts w:eastAsia="Calibri"/>
                <w:b/>
                <w:noProof/>
                <w:sz w:val="22"/>
                <w:lang w:eastAsia="ru-RU"/>
              </w:rPr>
            </w:pPr>
            <w:r w:rsidRPr="00C34E0B">
              <w:rPr>
                <w:rFonts w:eastAsia="Calibri"/>
                <w:szCs w:val="24"/>
              </w:rPr>
              <w:t>(должность,</w:t>
            </w:r>
            <w:r>
              <w:rPr>
                <w:rFonts w:eastAsia="Calibri"/>
                <w:szCs w:val="24"/>
              </w:rPr>
              <w:t xml:space="preserve"> </w:t>
            </w:r>
            <w:r w:rsidRPr="00C34E0B">
              <w:rPr>
                <w:rFonts w:eastAsia="Calibri"/>
                <w:szCs w:val="24"/>
              </w:rPr>
              <w:t>ФИО, подпись, дата)</w:t>
            </w:r>
          </w:p>
        </w:tc>
      </w:tr>
    </w:tbl>
    <w:p w:rsidR="00360EDE" w:rsidRPr="00C34E0B" w:rsidRDefault="00360EDE" w:rsidP="00360EDE">
      <w:pPr>
        <w:jc w:val="center"/>
        <w:rPr>
          <w:szCs w:val="20"/>
        </w:rPr>
      </w:pPr>
    </w:p>
    <w:p w:rsidR="00360EDE" w:rsidRPr="00C34E0B" w:rsidRDefault="00360EDE" w:rsidP="00360EDE">
      <w:pPr>
        <w:jc w:val="center"/>
        <w:rPr>
          <w:b/>
          <w:szCs w:val="20"/>
        </w:rPr>
      </w:pPr>
      <w:r w:rsidRPr="00C34E0B">
        <w:rPr>
          <w:b/>
          <w:szCs w:val="20"/>
        </w:rPr>
        <w:t>ПРОГРАММА РАБОТ</w:t>
      </w:r>
    </w:p>
    <w:p w:rsidR="00360EDE" w:rsidRPr="00C34E0B" w:rsidRDefault="00360EDE" w:rsidP="00360EDE">
      <w:pPr>
        <w:jc w:val="center"/>
        <w:rPr>
          <w:rFonts w:eastAsia="Calibri"/>
          <w:szCs w:val="24"/>
        </w:rPr>
      </w:pPr>
      <w:r w:rsidRPr="00C34E0B">
        <w:rPr>
          <w:rFonts w:eastAsia="Calibri"/>
          <w:szCs w:val="24"/>
        </w:rPr>
        <w:t xml:space="preserve">по определению возможности применения в Обществах </w:t>
      </w:r>
      <w:r>
        <w:rPr>
          <w:rFonts w:eastAsia="Calibri"/>
          <w:szCs w:val="24"/>
        </w:rPr>
        <w:t>Г</w:t>
      </w:r>
      <w:r w:rsidRPr="00C34E0B">
        <w:rPr>
          <w:rFonts w:eastAsia="Calibri"/>
          <w:szCs w:val="24"/>
        </w:rPr>
        <w:t>рупп</w:t>
      </w:r>
      <w:r>
        <w:rPr>
          <w:rFonts w:eastAsia="Calibri"/>
          <w:szCs w:val="24"/>
        </w:rPr>
        <w:t>ы</w:t>
      </w:r>
      <w:r w:rsidRPr="00C34E0B">
        <w:rPr>
          <w:rFonts w:eastAsia="Calibri"/>
          <w:szCs w:val="24"/>
        </w:rPr>
        <w:t xml:space="preserve"> задвижек клиновых изготовленных из отливок, поковок, штамповок, проката</w:t>
      </w:r>
    </w:p>
    <w:p w:rsidR="00360EDE" w:rsidRPr="00C34E0B" w:rsidRDefault="00360EDE" w:rsidP="00360EDE">
      <w:pPr>
        <w:jc w:val="center"/>
        <w:rPr>
          <w:rFonts w:eastAsia="Calibri"/>
          <w:szCs w:val="24"/>
        </w:rPr>
      </w:pPr>
      <w:r w:rsidRPr="00C34E0B">
        <w:rPr>
          <w:rFonts w:eastAsia="Calibri"/>
          <w:szCs w:val="24"/>
        </w:rPr>
        <w:t>(</w:t>
      </w:r>
      <w:r w:rsidRPr="00C34E0B">
        <w:rPr>
          <w:rFonts w:eastAsia="Calibri"/>
          <w:b/>
          <w:szCs w:val="24"/>
          <w:u w:val="single"/>
        </w:rPr>
        <w:t>без специальных требований к стойкости против сульфидного коррозионного растрескивания</w:t>
      </w:r>
      <w:r w:rsidRPr="00C34E0B">
        <w:rPr>
          <w:rFonts w:eastAsia="Calibri"/>
          <w:szCs w:val="24"/>
        </w:rPr>
        <w:t>)</w:t>
      </w:r>
    </w:p>
    <w:p w:rsidR="00360EDE" w:rsidRPr="00C34E0B" w:rsidRDefault="00360EDE" w:rsidP="00360EDE">
      <w:pPr>
        <w:jc w:val="center"/>
        <w:rPr>
          <w:rFonts w:eastAsia="Calibri"/>
          <w:szCs w:val="24"/>
          <w:u w:val="single"/>
        </w:rPr>
      </w:pPr>
      <w:r w:rsidRPr="00C34E0B">
        <w:rPr>
          <w:rFonts w:eastAsia="Calibri"/>
          <w:szCs w:val="24"/>
          <w:u w:val="single"/>
        </w:rPr>
        <w:tab/>
      </w:r>
      <w:r w:rsidRPr="00C34E0B">
        <w:rPr>
          <w:rFonts w:eastAsia="Calibri"/>
          <w:szCs w:val="24"/>
          <w:u w:val="single"/>
        </w:rPr>
        <w:tab/>
      </w:r>
      <w:r w:rsidRPr="00C34E0B">
        <w:rPr>
          <w:rFonts w:eastAsia="Calibri"/>
          <w:szCs w:val="24"/>
          <w:u w:val="single"/>
        </w:rPr>
        <w:tab/>
      </w:r>
      <w:r w:rsidRPr="00C34E0B">
        <w:rPr>
          <w:rFonts w:eastAsia="Calibri"/>
          <w:szCs w:val="24"/>
          <w:u w:val="single"/>
        </w:rPr>
        <w:tab/>
      </w:r>
      <w:r w:rsidRPr="00C34E0B">
        <w:rPr>
          <w:rFonts w:eastAsia="Calibri"/>
          <w:szCs w:val="24"/>
          <w:u w:val="single"/>
        </w:rPr>
        <w:tab/>
      </w:r>
      <w:r w:rsidRPr="00C34E0B">
        <w:rPr>
          <w:rFonts w:eastAsia="Calibri"/>
          <w:szCs w:val="24"/>
          <w:u w:val="single"/>
        </w:rPr>
        <w:tab/>
      </w:r>
    </w:p>
    <w:p w:rsidR="00360EDE" w:rsidRPr="001C1688" w:rsidRDefault="00360EDE" w:rsidP="00360EDE">
      <w:pPr>
        <w:jc w:val="center"/>
        <w:rPr>
          <w:rFonts w:eastAsia="Calibri"/>
          <w:szCs w:val="24"/>
        </w:rPr>
      </w:pPr>
      <w:r w:rsidRPr="001C1688">
        <w:rPr>
          <w:rFonts w:eastAsia="Calibri"/>
          <w:sz w:val="18"/>
          <w:szCs w:val="24"/>
        </w:rPr>
        <w:t>наименование завода-изготовителя задвижек</w:t>
      </w:r>
    </w:p>
    <w:p w:rsidR="00360EDE" w:rsidRPr="00C34E0B" w:rsidRDefault="00360EDE" w:rsidP="00360EDE">
      <w:pPr>
        <w:ind w:left="-709"/>
        <w:rPr>
          <w:rFonts w:eastAsia="Calibri"/>
          <w:szCs w:val="24"/>
        </w:rPr>
      </w:pPr>
    </w:p>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6204"/>
        <w:gridCol w:w="2268"/>
        <w:gridCol w:w="1417"/>
      </w:tblGrid>
      <w:tr w:rsidR="00360EDE" w:rsidRPr="00C34E0B" w:rsidTr="00EC32CB">
        <w:trPr>
          <w:tblHeader/>
        </w:trPr>
        <w:tc>
          <w:tcPr>
            <w:tcW w:w="6204" w:type="dxa"/>
            <w:tcBorders>
              <w:top w:val="single" w:sz="12" w:space="0" w:color="auto"/>
              <w:left w:val="single" w:sz="12" w:space="0" w:color="auto"/>
              <w:bottom w:val="single" w:sz="12" w:space="0" w:color="auto"/>
              <w:right w:val="single" w:sz="4" w:space="0" w:color="auto"/>
            </w:tcBorders>
            <w:shd w:val="clear" w:color="auto" w:fill="FFD200"/>
            <w:vAlign w:val="center"/>
            <w:hideMark/>
          </w:tcPr>
          <w:p w:rsidR="00360EDE" w:rsidRPr="00CD0A81" w:rsidRDefault="00360EDE" w:rsidP="00EC32CB">
            <w:pPr>
              <w:jc w:val="center"/>
              <w:rPr>
                <w:rFonts w:ascii="Arial" w:eastAsia="Calibri" w:hAnsi="Arial" w:cs="Arial"/>
                <w:b/>
                <w:sz w:val="16"/>
                <w:szCs w:val="20"/>
              </w:rPr>
            </w:pPr>
            <w:r w:rsidRPr="00CD0A81">
              <w:rPr>
                <w:rFonts w:ascii="Arial" w:eastAsia="Calibri" w:hAnsi="Arial" w:cs="Arial"/>
                <w:b/>
                <w:sz w:val="16"/>
                <w:szCs w:val="20"/>
              </w:rPr>
              <w:t>ЭТАПЫ РАБОТЫ:</w:t>
            </w:r>
          </w:p>
        </w:tc>
        <w:tc>
          <w:tcPr>
            <w:tcW w:w="2268" w:type="dxa"/>
            <w:tcBorders>
              <w:top w:val="single" w:sz="12" w:space="0" w:color="auto"/>
              <w:left w:val="single" w:sz="4" w:space="0" w:color="auto"/>
              <w:bottom w:val="single" w:sz="12" w:space="0" w:color="auto"/>
              <w:right w:val="single" w:sz="4" w:space="0" w:color="auto"/>
            </w:tcBorders>
            <w:shd w:val="clear" w:color="auto" w:fill="FFD200"/>
            <w:vAlign w:val="center"/>
            <w:hideMark/>
          </w:tcPr>
          <w:p w:rsidR="00360EDE" w:rsidRPr="00CD0A81" w:rsidRDefault="00360EDE" w:rsidP="00EC32CB">
            <w:pPr>
              <w:jc w:val="center"/>
              <w:rPr>
                <w:rFonts w:ascii="Arial" w:eastAsia="Calibri" w:hAnsi="Arial" w:cs="Arial"/>
                <w:b/>
                <w:sz w:val="16"/>
                <w:szCs w:val="20"/>
              </w:rPr>
            </w:pPr>
            <w:r w:rsidRPr="00CD0A81">
              <w:rPr>
                <w:rFonts w:ascii="Arial" w:eastAsia="Calibri" w:hAnsi="Arial" w:cs="Arial"/>
                <w:b/>
                <w:sz w:val="16"/>
                <w:szCs w:val="20"/>
              </w:rPr>
              <w:t>ОТВЕТСТВЕННЫЕ</w:t>
            </w:r>
          </w:p>
        </w:tc>
        <w:tc>
          <w:tcPr>
            <w:tcW w:w="1417" w:type="dxa"/>
            <w:tcBorders>
              <w:top w:val="single" w:sz="12" w:space="0" w:color="auto"/>
              <w:left w:val="single" w:sz="4" w:space="0" w:color="auto"/>
              <w:bottom w:val="single" w:sz="12" w:space="0" w:color="auto"/>
              <w:right w:val="single" w:sz="12" w:space="0" w:color="auto"/>
            </w:tcBorders>
            <w:shd w:val="clear" w:color="auto" w:fill="FFD200"/>
            <w:vAlign w:val="center"/>
            <w:hideMark/>
          </w:tcPr>
          <w:p w:rsidR="00360EDE" w:rsidRPr="00CD0A81" w:rsidRDefault="00360EDE" w:rsidP="00EC32CB">
            <w:pPr>
              <w:jc w:val="center"/>
              <w:rPr>
                <w:rFonts w:ascii="Arial" w:eastAsia="Calibri" w:hAnsi="Arial" w:cs="Arial"/>
                <w:b/>
                <w:sz w:val="16"/>
                <w:szCs w:val="20"/>
              </w:rPr>
            </w:pPr>
            <w:r w:rsidRPr="00CD0A81">
              <w:rPr>
                <w:rFonts w:ascii="Arial" w:eastAsia="Calibri" w:hAnsi="Arial" w:cs="Arial"/>
                <w:b/>
                <w:sz w:val="16"/>
                <w:szCs w:val="20"/>
              </w:rPr>
              <w:t>СРОК ВЫПОЛНЕНИЯ</w:t>
            </w:r>
          </w:p>
        </w:tc>
      </w:tr>
      <w:tr w:rsidR="00360EDE" w:rsidRPr="00C34E0B" w:rsidTr="00EC32CB">
        <w:trPr>
          <w:tblHeader/>
        </w:trPr>
        <w:tc>
          <w:tcPr>
            <w:tcW w:w="6204" w:type="dxa"/>
            <w:tcBorders>
              <w:top w:val="single" w:sz="12" w:space="0" w:color="auto"/>
              <w:left w:val="single" w:sz="12" w:space="0" w:color="auto"/>
              <w:bottom w:val="single" w:sz="12" w:space="0" w:color="auto"/>
              <w:right w:val="single" w:sz="4" w:space="0" w:color="auto"/>
            </w:tcBorders>
            <w:shd w:val="clear" w:color="auto" w:fill="FFD200"/>
            <w:vAlign w:val="center"/>
          </w:tcPr>
          <w:p w:rsidR="00360EDE" w:rsidRPr="00C34E0B" w:rsidRDefault="00360EDE" w:rsidP="00EC32CB">
            <w:pPr>
              <w:jc w:val="center"/>
              <w:rPr>
                <w:rFonts w:ascii="Arial" w:eastAsia="Calibri" w:hAnsi="Arial" w:cs="Arial"/>
                <w:b/>
                <w:sz w:val="16"/>
                <w:szCs w:val="20"/>
              </w:rPr>
            </w:pPr>
            <w:r w:rsidRPr="00C34E0B">
              <w:rPr>
                <w:rFonts w:ascii="Arial" w:eastAsia="Calibri" w:hAnsi="Arial" w:cs="Arial"/>
                <w:b/>
                <w:sz w:val="16"/>
                <w:szCs w:val="20"/>
              </w:rPr>
              <w:t>1</w:t>
            </w:r>
          </w:p>
        </w:tc>
        <w:tc>
          <w:tcPr>
            <w:tcW w:w="2268" w:type="dxa"/>
            <w:tcBorders>
              <w:top w:val="single" w:sz="12" w:space="0" w:color="auto"/>
              <w:left w:val="single" w:sz="4" w:space="0" w:color="auto"/>
              <w:bottom w:val="single" w:sz="12" w:space="0" w:color="auto"/>
              <w:right w:val="single" w:sz="4" w:space="0" w:color="auto"/>
            </w:tcBorders>
            <w:shd w:val="clear" w:color="auto" w:fill="FFD200"/>
            <w:vAlign w:val="center"/>
          </w:tcPr>
          <w:p w:rsidR="00360EDE" w:rsidRPr="00C34E0B" w:rsidRDefault="00360EDE" w:rsidP="00EC32CB">
            <w:pPr>
              <w:jc w:val="center"/>
              <w:rPr>
                <w:rFonts w:ascii="Arial" w:eastAsia="Calibri" w:hAnsi="Arial" w:cs="Arial"/>
                <w:b/>
                <w:sz w:val="16"/>
                <w:szCs w:val="20"/>
              </w:rPr>
            </w:pPr>
            <w:r w:rsidRPr="00C34E0B">
              <w:rPr>
                <w:rFonts w:ascii="Arial" w:eastAsia="Calibri" w:hAnsi="Arial" w:cs="Arial"/>
                <w:b/>
                <w:sz w:val="16"/>
                <w:szCs w:val="20"/>
              </w:rPr>
              <w:t>2</w:t>
            </w:r>
          </w:p>
        </w:tc>
        <w:tc>
          <w:tcPr>
            <w:tcW w:w="1417" w:type="dxa"/>
            <w:tcBorders>
              <w:top w:val="single" w:sz="12" w:space="0" w:color="auto"/>
              <w:left w:val="single" w:sz="4" w:space="0" w:color="auto"/>
              <w:bottom w:val="single" w:sz="12" w:space="0" w:color="auto"/>
              <w:right w:val="single" w:sz="12" w:space="0" w:color="auto"/>
            </w:tcBorders>
            <w:shd w:val="clear" w:color="auto" w:fill="FFD200"/>
            <w:vAlign w:val="center"/>
          </w:tcPr>
          <w:p w:rsidR="00360EDE" w:rsidRPr="00C34E0B" w:rsidRDefault="00360EDE" w:rsidP="00EC32CB">
            <w:pPr>
              <w:jc w:val="center"/>
              <w:rPr>
                <w:rFonts w:ascii="Arial" w:eastAsia="Calibri" w:hAnsi="Arial" w:cs="Arial"/>
                <w:b/>
                <w:sz w:val="16"/>
                <w:szCs w:val="20"/>
              </w:rPr>
            </w:pPr>
            <w:r w:rsidRPr="00C34E0B">
              <w:rPr>
                <w:rFonts w:ascii="Arial" w:eastAsia="Calibri" w:hAnsi="Arial" w:cs="Arial"/>
                <w:b/>
                <w:sz w:val="16"/>
                <w:szCs w:val="20"/>
              </w:rPr>
              <w:t>3</w:t>
            </w:r>
          </w:p>
        </w:tc>
      </w:tr>
      <w:tr w:rsidR="00360EDE" w:rsidRPr="00C34E0B" w:rsidTr="00EC32CB">
        <w:tc>
          <w:tcPr>
            <w:tcW w:w="6204" w:type="dxa"/>
            <w:tcBorders>
              <w:top w:val="single" w:sz="12" w:space="0" w:color="auto"/>
              <w:left w:val="single" w:sz="12" w:space="0" w:color="auto"/>
              <w:bottom w:val="single" w:sz="4" w:space="0" w:color="auto"/>
              <w:right w:val="single" w:sz="4" w:space="0" w:color="auto"/>
            </w:tcBorders>
            <w:hideMark/>
          </w:tcPr>
          <w:p w:rsidR="00360EDE" w:rsidRPr="00C34E0B" w:rsidRDefault="00360EDE" w:rsidP="00EC32CB">
            <w:pPr>
              <w:jc w:val="left"/>
              <w:rPr>
                <w:rFonts w:eastAsia="Calibri"/>
                <w:sz w:val="20"/>
                <w:szCs w:val="20"/>
              </w:rPr>
            </w:pPr>
            <w:r w:rsidRPr="00C34E0B">
              <w:rPr>
                <w:rFonts w:eastAsia="Calibri"/>
                <w:sz w:val="20"/>
                <w:szCs w:val="20"/>
              </w:rPr>
              <w:t>Завод-изготовитель</w:t>
            </w:r>
            <w:r>
              <w:rPr>
                <w:rFonts w:eastAsia="Calibri"/>
                <w:sz w:val="20"/>
                <w:szCs w:val="20"/>
              </w:rPr>
              <w:t xml:space="preserve"> задвижек</w:t>
            </w:r>
            <w:r w:rsidRPr="00C34E0B">
              <w:rPr>
                <w:rFonts w:eastAsia="Calibri"/>
                <w:sz w:val="20"/>
                <w:szCs w:val="20"/>
              </w:rPr>
              <w:t xml:space="preserve"> предоставляет из партии готовых изделий, прошедших цикл приемо-сдаточных испытаний, одно изделие (задвижка клиновая).</w:t>
            </w:r>
          </w:p>
          <w:p w:rsidR="00360EDE" w:rsidRDefault="00360EDE" w:rsidP="00EC32CB">
            <w:pPr>
              <w:contextualSpacing/>
              <w:jc w:val="left"/>
              <w:rPr>
                <w:rFonts w:eastAsia="Times New Roman"/>
                <w:sz w:val="20"/>
                <w:szCs w:val="20"/>
                <w:lang w:eastAsia="ru-RU"/>
              </w:rPr>
            </w:pPr>
          </w:p>
          <w:p w:rsidR="00360EDE" w:rsidRPr="00C34E0B" w:rsidRDefault="00360EDE" w:rsidP="00EC32CB">
            <w:pPr>
              <w:contextualSpacing/>
              <w:jc w:val="left"/>
              <w:rPr>
                <w:rFonts w:eastAsia="Times New Roman"/>
                <w:sz w:val="20"/>
                <w:szCs w:val="20"/>
              </w:rPr>
            </w:pPr>
            <w:r w:rsidRPr="00C34E0B">
              <w:rPr>
                <w:rFonts w:eastAsia="Times New Roman"/>
                <w:sz w:val="20"/>
                <w:szCs w:val="20"/>
                <w:lang w:eastAsia="ru-RU"/>
              </w:rPr>
              <w:t>Задвижка в количестве 1 (одной) единицы передается в независимую испытательную лабораторию для проведения комплекса исследований</w:t>
            </w:r>
          </w:p>
        </w:tc>
        <w:tc>
          <w:tcPr>
            <w:tcW w:w="2268" w:type="dxa"/>
            <w:tcBorders>
              <w:top w:val="single" w:sz="12" w:space="0" w:color="auto"/>
              <w:left w:val="single" w:sz="4" w:space="0" w:color="auto"/>
              <w:bottom w:val="single" w:sz="4" w:space="0" w:color="auto"/>
              <w:right w:val="single" w:sz="4" w:space="0" w:color="auto"/>
            </w:tcBorders>
            <w:hideMark/>
          </w:tcPr>
          <w:p w:rsidR="00360EDE" w:rsidRPr="00C34E0B" w:rsidRDefault="00360EDE" w:rsidP="00EC32CB">
            <w:pPr>
              <w:jc w:val="left"/>
              <w:rPr>
                <w:rFonts w:eastAsia="Calibri"/>
                <w:sz w:val="20"/>
                <w:szCs w:val="20"/>
              </w:rPr>
            </w:pPr>
            <w:r w:rsidRPr="00C34E0B">
              <w:rPr>
                <w:rFonts w:eastAsia="Calibri"/>
                <w:sz w:val="20"/>
                <w:szCs w:val="20"/>
              </w:rPr>
              <w:t>Наименование завода-изготовителя</w:t>
            </w:r>
            <w:r>
              <w:rPr>
                <w:rFonts w:eastAsia="Calibri"/>
                <w:sz w:val="20"/>
                <w:szCs w:val="20"/>
              </w:rPr>
              <w:t xml:space="preserve"> задвижек</w:t>
            </w:r>
          </w:p>
        </w:tc>
        <w:tc>
          <w:tcPr>
            <w:tcW w:w="1417" w:type="dxa"/>
            <w:tcBorders>
              <w:top w:val="single" w:sz="12" w:space="0" w:color="auto"/>
              <w:left w:val="single" w:sz="4" w:space="0" w:color="auto"/>
              <w:bottom w:val="single" w:sz="4" w:space="0" w:color="auto"/>
              <w:right w:val="single" w:sz="12" w:space="0" w:color="auto"/>
            </w:tcBorders>
            <w:hideMark/>
          </w:tcPr>
          <w:p w:rsidR="00360EDE" w:rsidRPr="00C34E0B" w:rsidRDefault="00360EDE" w:rsidP="00EC32CB">
            <w:pPr>
              <w:jc w:val="left"/>
              <w:rPr>
                <w:rFonts w:eastAsia="Calibri"/>
                <w:sz w:val="20"/>
                <w:szCs w:val="20"/>
              </w:rPr>
            </w:pPr>
            <w:r w:rsidRPr="00C34E0B">
              <w:rPr>
                <w:rFonts w:eastAsia="Calibri"/>
                <w:sz w:val="20"/>
                <w:szCs w:val="20"/>
              </w:rPr>
              <w:t xml:space="preserve">Сроки выполнения указываются </w:t>
            </w:r>
          </w:p>
          <w:p w:rsidR="00360EDE" w:rsidRPr="00C34E0B" w:rsidRDefault="00360EDE" w:rsidP="00EC32CB">
            <w:pPr>
              <w:jc w:val="left"/>
              <w:rPr>
                <w:rFonts w:eastAsia="Calibri"/>
                <w:b/>
                <w:sz w:val="20"/>
                <w:szCs w:val="20"/>
              </w:rPr>
            </w:pPr>
            <w:r w:rsidRPr="00C34E0B">
              <w:rPr>
                <w:rFonts w:eastAsia="Calibri"/>
                <w:sz w:val="20"/>
                <w:szCs w:val="20"/>
              </w:rPr>
              <w:t>заводом-изготовителем</w:t>
            </w:r>
            <w:r>
              <w:rPr>
                <w:rFonts w:eastAsia="Calibri"/>
                <w:sz w:val="20"/>
                <w:szCs w:val="20"/>
              </w:rPr>
              <w:t xml:space="preserve"> задвижек</w:t>
            </w:r>
          </w:p>
        </w:tc>
      </w:tr>
      <w:tr w:rsidR="00360EDE" w:rsidRPr="00C34E0B" w:rsidTr="00EC32CB">
        <w:tc>
          <w:tcPr>
            <w:tcW w:w="6204" w:type="dxa"/>
            <w:tcBorders>
              <w:top w:val="single" w:sz="4" w:space="0" w:color="auto"/>
              <w:left w:val="single" w:sz="12" w:space="0" w:color="auto"/>
              <w:bottom w:val="single" w:sz="4" w:space="0" w:color="auto"/>
              <w:right w:val="single" w:sz="4" w:space="0" w:color="auto"/>
            </w:tcBorders>
            <w:hideMark/>
          </w:tcPr>
          <w:p w:rsidR="00360EDE" w:rsidRPr="00246D62" w:rsidRDefault="00360EDE" w:rsidP="00EC32CB">
            <w:pPr>
              <w:contextualSpacing/>
              <w:jc w:val="left"/>
              <w:rPr>
                <w:rFonts w:eastAsia="Times New Roman"/>
                <w:b/>
                <w:sz w:val="20"/>
                <w:szCs w:val="20"/>
              </w:rPr>
            </w:pPr>
            <w:r w:rsidRPr="00C34E0B">
              <w:rPr>
                <w:rFonts w:eastAsia="Times New Roman"/>
                <w:sz w:val="20"/>
                <w:szCs w:val="20"/>
                <w:lang w:eastAsia="ru-RU"/>
              </w:rPr>
              <w:t>Завод-</w:t>
            </w:r>
            <w:r w:rsidRPr="00246D62">
              <w:rPr>
                <w:rFonts w:eastAsia="Times New Roman"/>
                <w:sz w:val="20"/>
                <w:szCs w:val="20"/>
                <w:lang w:eastAsia="ru-RU"/>
              </w:rPr>
              <w:t>изготовитель задвижек предоставляет образцы - свидетели от 10-ти различных плавок (для зарубежных поставщиков – 29 комплектов образцов-свидетелей различных плавок), используемой для изготовления клиновых задвижек.</w:t>
            </w:r>
          </w:p>
          <w:p w:rsidR="00360EDE" w:rsidRPr="00246D62" w:rsidRDefault="00360EDE" w:rsidP="00EC32CB">
            <w:pPr>
              <w:numPr>
                <w:ilvl w:val="0"/>
                <w:numId w:val="30"/>
              </w:numPr>
              <w:spacing w:before="120"/>
              <w:ind w:left="538" w:hanging="357"/>
              <w:jc w:val="left"/>
              <w:rPr>
                <w:rFonts w:eastAsia="Calibri"/>
                <w:sz w:val="20"/>
                <w:szCs w:val="20"/>
              </w:rPr>
            </w:pPr>
            <w:r w:rsidRPr="00246D62">
              <w:rPr>
                <w:rFonts w:eastAsia="Calibri"/>
                <w:sz w:val="20"/>
                <w:szCs w:val="20"/>
              </w:rPr>
              <w:t>образцы 6-ти различных плавок стали передаются в испытательную лабораторию завода-изготовителя задвижек,</w:t>
            </w:r>
            <w:r w:rsidRPr="00246D62">
              <w:rPr>
                <w:rFonts w:eastAsia="Times New Roman"/>
                <w:sz w:val="20"/>
                <w:szCs w:val="20"/>
                <w:lang w:eastAsia="ru-RU"/>
              </w:rPr>
              <w:t xml:space="preserve"> (для зарубежных поставщиков – 19 образцов-свидетелей).</w:t>
            </w:r>
          </w:p>
          <w:p w:rsidR="00360EDE" w:rsidRPr="00246D62" w:rsidRDefault="00360EDE" w:rsidP="00EC32CB">
            <w:pPr>
              <w:numPr>
                <w:ilvl w:val="0"/>
                <w:numId w:val="30"/>
              </w:numPr>
              <w:spacing w:before="120"/>
              <w:ind w:left="538" w:hanging="357"/>
              <w:jc w:val="left"/>
              <w:rPr>
                <w:rFonts w:eastAsia="Calibri"/>
                <w:sz w:val="20"/>
                <w:szCs w:val="20"/>
              </w:rPr>
            </w:pPr>
            <w:r w:rsidRPr="00246D62">
              <w:rPr>
                <w:rFonts w:eastAsia="Calibri"/>
                <w:sz w:val="20"/>
                <w:szCs w:val="20"/>
              </w:rPr>
              <w:t xml:space="preserve">образцы 4-х различных плавок стали передаются в независимую испытательную лабораторию </w:t>
            </w:r>
            <w:r w:rsidRPr="00246D62">
              <w:rPr>
                <w:rFonts w:eastAsia="Times New Roman"/>
                <w:sz w:val="20"/>
                <w:szCs w:val="20"/>
                <w:lang w:eastAsia="ru-RU"/>
              </w:rPr>
              <w:t>(для зарубежных поставщиков – 10 образцов-свидетелей).</w:t>
            </w:r>
          </w:p>
          <w:p w:rsidR="00360EDE" w:rsidRPr="00C34E0B" w:rsidRDefault="00360EDE" w:rsidP="00EC32CB">
            <w:pPr>
              <w:jc w:val="left"/>
              <w:rPr>
                <w:rFonts w:eastAsia="Calibri"/>
                <w:sz w:val="20"/>
                <w:szCs w:val="20"/>
              </w:rPr>
            </w:pPr>
            <w:r w:rsidRPr="00246D62">
              <w:rPr>
                <w:rFonts w:eastAsia="Calibri"/>
                <w:sz w:val="20"/>
                <w:szCs w:val="20"/>
              </w:rPr>
              <w:t>Образцы-свидетели должны быть термически обработаны на заводе-изготовителе задвижек по режиму аналогичному режиму</w:t>
            </w:r>
            <w:r w:rsidRPr="00C34E0B">
              <w:rPr>
                <w:rFonts w:eastAsia="Calibri"/>
                <w:sz w:val="20"/>
                <w:szCs w:val="20"/>
              </w:rPr>
              <w:t xml:space="preserve"> термической обработки для готового изделия</w:t>
            </w:r>
          </w:p>
        </w:tc>
        <w:tc>
          <w:tcPr>
            <w:tcW w:w="2268" w:type="dxa"/>
            <w:tcBorders>
              <w:top w:val="single" w:sz="4" w:space="0" w:color="auto"/>
              <w:left w:val="single" w:sz="4" w:space="0" w:color="auto"/>
              <w:bottom w:val="single" w:sz="4" w:space="0" w:color="auto"/>
              <w:right w:val="single" w:sz="4" w:space="0" w:color="auto"/>
            </w:tcBorders>
          </w:tcPr>
          <w:p w:rsidR="00360EDE" w:rsidRPr="00C34E0B" w:rsidRDefault="00360EDE" w:rsidP="00EC32CB">
            <w:pPr>
              <w:jc w:val="left"/>
              <w:rPr>
                <w:rFonts w:eastAsia="Calibri"/>
                <w:sz w:val="20"/>
                <w:szCs w:val="20"/>
              </w:rPr>
            </w:pPr>
            <w:r w:rsidRPr="00C34E0B">
              <w:rPr>
                <w:rFonts w:eastAsia="Calibri"/>
                <w:sz w:val="20"/>
                <w:szCs w:val="20"/>
              </w:rPr>
              <w:t>Наименование завода-изготовителя</w:t>
            </w:r>
            <w:r>
              <w:rPr>
                <w:rFonts w:eastAsia="Calibri"/>
                <w:sz w:val="20"/>
                <w:szCs w:val="20"/>
              </w:rPr>
              <w:t xml:space="preserve"> задвижек</w:t>
            </w:r>
          </w:p>
          <w:p w:rsidR="00360EDE" w:rsidRPr="00C34E0B" w:rsidRDefault="00360EDE" w:rsidP="00EC32CB">
            <w:pPr>
              <w:jc w:val="left"/>
              <w:rPr>
                <w:rFonts w:eastAsia="Calibri"/>
                <w:sz w:val="20"/>
                <w:szCs w:val="20"/>
              </w:rPr>
            </w:pPr>
          </w:p>
          <w:p w:rsidR="00360EDE" w:rsidRPr="00C34E0B" w:rsidRDefault="00360EDE" w:rsidP="00EC32CB">
            <w:pPr>
              <w:jc w:val="left"/>
              <w:rPr>
                <w:rFonts w:eastAsia="Calibri"/>
                <w:sz w:val="20"/>
                <w:szCs w:val="20"/>
              </w:rPr>
            </w:pPr>
            <w:r w:rsidRPr="00C34E0B">
              <w:rPr>
                <w:rFonts w:eastAsia="Calibri"/>
                <w:sz w:val="20"/>
                <w:szCs w:val="20"/>
              </w:rPr>
              <w:t xml:space="preserve">Наименование независимой испытательной лаборатории, аккредитованной в соответствии требованиями </w:t>
            </w:r>
            <w:r w:rsidRPr="00C34E0B">
              <w:rPr>
                <w:rFonts w:eastAsia="Calibri"/>
                <w:sz w:val="20"/>
                <w:szCs w:val="20"/>
              </w:rPr>
              <w:br/>
            </w:r>
            <w:r w:rsidR="006078EC">
              <w:rPr>
                <w:rFonts w:eastAsia="Calibri"/>
                <w:sz w:val="20"/>
                <w:szCs w:val="20"/>
              </w:rPr>
              <w:t>ГОСТ ISO/IEC 17025</w:t>
            </w:r>
          </w:p>
        </w:tc>
        <w:tc>
          <w:tcPr>
            <w:tcW w:w="1417" w:type="dxa"/>
            <w:tcBorders>
              <w:top w:val="single" w:sz="4" w:space="0" w:color="auto"/>
              <w:left w:val="single" w:sz="4" w:space="0" w:color="auto"/>
              <w:bottom w:val="single" w:sz="4" w:space="0" w:color="auto"/>
              <w:right w:val="single" w:sz="12" w:space="0" w:color="auto"/>
            </w:tcBorders>
            <w:hideMark/>
          </w:tcPr>
          <w:p w:rsidR="00360EDE" w:rsidRPr="00C34E0B" w:rsidRDefault="00360EDE" w:rsidP="00EC32CB">
            <w:pPr>
              <w:jc w:val="left"/>
              <w:rPr>
                <w:rFonts w:eastAsia="Calibri"/>
                <w:sz w:val="20"/>
                <w:szCs w:val="20"/>
              </w:rPr>
            </w:pPr>
            <w:r w:rsidRPr="00C34E0B">
              <w:rPr>
                <w:rFonts w:eastAsia="Calibri"/>
                <w:sz w:val="20"/>
                <w:szCs w:val="20"/>
              </w:rPr>
              <w:t>Сроки выполнения указываются</w:t>
            </w:r>
          </w:p>
          <w:p w:rsidR="00360EDE" w:rsidRPr="00C34E0B" w:rsidRDefault="00360EDE" w:rsidP="00EC32CB">
            <w:pPr>
              <w:jc w:val="left"/>
              <w:rPr>
                <w:rFonts w:eastAsia="Calibri"/>
                <w:b/>
                <w:sz w:val="20"/>
                <w:szCs w:val="20"/>
              </w:rPr>
            </w:pPr>
            <w:r w:rsidRPr="00C34E0B">
              <w:rPr>
                <w:rFonts w:eastAsia="Calibri"/>
                <w:sz w:val="20"/>
                <w:szCs w:val="20"/>
              </w:rPr>
              <w:t>заводом-изготовителем</w:t>
            </w:r>
            <w:r>
              <w:rPr>
                <w:rFonts w:eastAsia="Calibri"/>
                <w:sz w:val="20"/>
                <w:szCs w:val="20"/>
              </w:rPr>
              <w:t xml:space="preserve"> задвижек </w:t>
            </w:r>
            <w:r w:rsidRPr="00C34E0B">
              <w:rPr>
                <w:rFonts w:eastAsia="Calibri"/>
                <w:sz w:val="20"/>
                <w:szCs w:val="20"/>
              </w:rPr>
              <w:t>и независимой испытательной лабораторией</w:t>
            </w:r>
          </w:p>
        </w:tc>
      </w:tr>
      <w:tr w:rsidR="00360EDE" w:rsidRPr="00C34E0B" w:rsidTr="00EC32CB">
        <w:tc>
          <w:tcPr>
            <w:tcW w:w="6204" w:type="dxa"/>
            <w:tcBorders>
              <w:top w:val="single" w:sz="4" w:space="0" w:color="auto"/>
              <w:left w:val="single" w:sz="12" w:space="0" w:color="auto"/>
              <w:bottom w:val="single" w:sz="4" w:space="0" w:color="auto"/>
              <w:right w:val="single" w:sz="4" w:space="0" w:color="auto"/>
            </w:tcBorders>
            <w:hideMark/>
          </w:tcPr>
          <w:p w:rsidR="00360EDE" w:rsidRPr="00C34E0B" w:rsidRDefault="00360EDE" w:rsidP="00EC32CB">
            <w:pPr>
              <w:jc w:val="left"/>
              <w:rPr>
                <w:rFonts w:eastAsia="Calibri"/>
                <w:sz w:val="20"/>
                <w:szCs w:val="20"/>
              </w:rPr>
            </w:pPr>
            <w:r w:rsidRPr="00C34E0B">
              <w:rPr>
                <w:rFonts w:eastAsia="Calibri"/>
                <w:sz w:val="20"/>
                <w:szCs w:val="20"/>
              </w:rPr>
              <w:t>Проведение полного комплекса исследований на соответствие НД РФ, требований</w:t>
            </w:r>
            <w:r>
              <w:rPr>
                <w:rFonts w:eastAsia="Calibri"/>
                <w:sz w:val="20"/>
                <w:szCs w:val="20"/>
              </w:rPr>
              <w:t xml:space="preserve"> </w:t>
            </w:r>
            <w:r>
              <w:rPr>
                <w:rFonts w:eastAsia="Times New Roman"/>
                <w:sz w:val="20"/>
                <w:szCs w:val="20"/>
                <w:lang w:eastAsia="ru-RU"/>
              </w:rPr>
              <w:t xml:space="preserve">настоящих </w:t>
            </w:r>
            <w:r w:rsidR="00EC32CB">
              <w:rPr>
                <w:rFonts w:eastAsia="Times New Roman"/>
                <w:sz w:val="20"/>
                <w:szCs w:val="20"/>
                <w:lang w:eastAsia="ru-RU"/>
              </w:rPr>
              <w:t>Единых технических требований</w:t>
            </w:r>
            <w:r w:rsidRPr="00C34E0B">
              <w:rPr>
                <w:rFonts w:eastAsia="Calibri"/>
                <w:sz w:val="20"/>
                <w:szCs w:val="20"/>
              </w:rPr>
              <w:t xml:space="preserve"> в независимой испытательной лаборатории одного готового изделия (задвижка клиновая) из стали:</w:t>
            </w:r>
          </w:p>
          <w:p w:rsidR="00360EDE" w:rsidRPr="00C34E0B" w:rsidRDefault="00360EDE" w:rsidP="00EC32CB">
            <w:pPr>
              <w:numPr>
                <w:ilvl w:val="0"/>
                <w:numId w:val="30"/>
              </w:numPr>
              <w:spacing w:before="120"/>
              <w:ind w:left="538" w:hanging="357"/>
              <w:jc w:val="left"/>
              <w:rPr>
                <w:rFonts w:eastAsia="Calibri"/>
                <w:sz w:val="20"/>
                <w:szCs w:val="20"/>
              </w:rPr>
            </w:pPr>
            <w:r>
              <w:rPr>
                <w:rFonts w:eastAsia="Calibri"/>
                <w:sz w:val="20"/>
                <w:szCs w:val="20"/>
              </w:rPr>
              <w:t>химический анализ;</w:t>
            </w:r>
          </w:p>
          <w:p w:rsidR="00360EDE" w:rsidRPr="00C34E0B" w:rsidRDefault="00360EDE" w:rsidP="00EC32CB">
            <w:pPr>
              <w:numPr>
                <w:ilvl w:val="0"/>
                <w:numId w:val="30"/>
              </w:numPr>
              <w:spacing w:before="120"/>
              <w:ind w:left="538" w:hanging="357"/>
              <w:jc w:val="left"/>
              <w:rPr>
                <w:rFonts w:eastAsia="Calibri"/>
                <w:sz w:val="20"/>
                <w:szCs w:val="20"/>
              </w:rPr>
            </w:pPr>
            <w:r w:rsidRPr="00C34E0B">
              <w:rPr>
                <w:rFonts w:eastAsia="Calibri"/>
                <w:sz w:val="20"/>
                <w:szCs w:val="20"/>
              </w:rPr>
              <w:t>оценка микроструктуры (ма</w:t>
            </w:r>
            <w:r>
              <w:rPr>
                <w:rFonts w:eastAsia="Calibri"/>
                <w:sz w:val="20"/>
                <w:szCs w:val="20"/>
              </w:rPr>
              <w:t>кроструктуры) основного металла;</w:t>
            </w:r>
          </w:p>
          <w:p w:rsidR="00360EDE" w:rsidRPr="00C34E0B" w:rsidRDefault="00360EDE" w:rsidP="00EC32CB">
            <w:pPr>
              <w:numPr>
                <w:ilvl w:val="0"/>
                <w:numId w:val="30"/>
              </w:numPr>
              <w:spacing w:before="120"/>
              <w:ind w:left="538" w:hanging="357"/>
              <w:jc w:val="left"/>
              <w:rPr>
                <w:rFonts w:eastAsia="Calibri"/>
                <w:sz w:val="20"/>
                <w:szCs w:val="20"/>
              </w:rPr>
            </w:pPr>
            <w:r w:rsidRPr="00C34E0B">
              <w:rPr>
                <w:rFonts w:eastAsia="Calibri"/>
                <w:sz w:val="20"/>
                <w:szCs w:val="20"/>
              </w:rPr>
              <w:t>испытание образцов</w:t>
            </w:r>
            <w:r>
              <w:rPr>
                <w:rFonts w:eastAsia="Calibri"/>
                <w:sz w:val="20"/>
                <w:szCs w:val="20"/>
              </w:rPr>
              <w:t xml:space="preserve"> </w:t>
            </w:r>
            <w:r w:rsidRPr="004B6EDB">
              <w:rPr>
                <w:rFonts w:eastAsia="Calibri"/>
                <w:sz w:val="20"/>
                <w:szCs w:val="20"/>
              </w:rPr>
              <w:t>KCU</w:t>
            </w:r>
            <w:r>
              <w:rPr>
                <w:rFonts w:eastAsia="Calibri"/>
                <w:sz w:val="20"/>
                <w:szCs w:val="20"/>
              </w:rPr>
              <w:t xml:space="preserve"> сварного соединения</w:t>
            </w:r>
            <w:r w:rsidRPr="00C34E0B">
              <w:rPr>
                <w:rFonts w:eastAsia="Calibri"/>
                <w:sz w:val="20"/>
                <w:szCs w:val="20"/>
              </w:rPr>
              <w:t xml:space="preserve"> на ударную вязкость</w:t>
            </w:r>
            <w:r>
              <w:rPr>
                <w:rFonts w:eastAsia="Calibri"/>
                <w:sz w:val="20"/>
                <w:szCs w:val="20"/>
              </w:rPr>
              <w:t>;</w:t>
            </w:r>
          </w:p>
          <w:p w:rsidR="00360EDE" w:rsidRPr="00C34E0B" w:rsidRDefault="00360EDE" w:rsidP="00EC32CB">
            <w:pPr>
              <w:numPr>
                <w:ilvl w:val="0"/>
                <w:numId w:val="30"/>
              </w:numPr>
              <w:spacing w:before="120"/>
              <w:ind w:left="538" w:hanging="357"/>
              <w:jc w:val="left"/>
              <w:rPr>
                <w:rFonts w:eastAsia="Calibri"/>
                <w:sz w:val="20"/>
                <w:szCs w:val="20"/>
              </w:rPr>
            </w:pPr>
            <w:r w:rsidRPr="00C34E0B">
              <w:rPr>
                <w:rFonts w:eastAsia="Calibri"/>
                <w:sz w:val="20"/>
                <w:szCs w:val="20"/>
              </w:rPr>
              <w:t xml:space="preserve">испытание образцов </w:t>
            </w:r>
            <w:r w:rsidRPr="004B6EDB">
              <w:rPr>
                <w:rFonts w:eastAsia="Calibri"/>
                <w:sz w:val="20"/>
                <w:szCs w:val="20"/>
              </w:rPr>
              <w:t>KCV</w:t>
            </w:r>
            <w:r w:rsidRPr="00C34E0B">
              <w:rPr>
                <w:rFonts w:eastAsia="Calibri"/>
                <w:sz w:val="20"/>
                <w:szCs w:val="20"/>
              </w:rPr>
              <w:t xml:space="preserve"> </w:t>
            </w:r>
            <w:r>
              <w:rPr>
                <w:rFonts w:eastAsia="Calibri"/>
                <w:sz w:val="20"/>
                <w:szCs w:val="20"/>
              </w:rPr>
              <w:t xml:space="preserve">основных деталей задвижек и крепежных деталей </w:t>
            </w:r>
            <w:r w:rsidRPr="00C34E0B">
              <w:rPr>
                <w:rFonts w:eastAsia="Calibri"/>
                <w:sz w:val="20"/>
                <w:szCs w:val="20"/>
              </w:rPr>
              <w:t>на уд</w:t>
            </w:r>
            <w:r>
              <w:rPr>
                <w:rFonts w:eastAsia="Calibri"/>
                <w:sz w:val="20"/>
                <w:szCs w:val="20"/>
              </w:rPr>
              <w:t>арную вязкость;</w:t>
            </w:r>
          </w:p>
          <w:p w:rsidR="00360EDE" w:rsidRPr="00C34E0B" w:rsidRDefault="00360EDE" w:rsidP="00EC32CB">
            <w:pPr>
              <w:numPr>
                <w:ilvl w:val="0"/>
                <w:numId w:val="30"/>
              </w:numPr>
              <w:spacing w:before="120"/>
              <w:ind w:left="538" w:hanging="357"/>
              <w:jc w:val="left"/>
              <w:rPr>
                <w:rFonts w:eastAsia="Calibri"/>
                <w:sz w:val="20"/>
                <w:szCs w:val="20"/>
              </w:rPr>
            </w:pPr>
            <w:r>
              <w:rPr>
                <w:rFonts w:eastAsia="Calibri"/>
                <w:sz w:val="20"/>
                <w:szCs w:val="20"/>
              </w:rPr>
              <w:t>испытание на растяжение;</w:t>
            </w:r>
          </w:p>
          <w:p w:rsidR="00360EDE" w:rsidRPr="00C34E0B" w:rsidRDefault="00360EDE" w:rsidP="00EC32CB">
            <w:pPr>
              <w:numPr>
                <w:ilvl w:val="0"/>
                <w:numId w:val="30"/>
              </w:numPr>
              <w:spacing w:before="120"/>
              <w:ind w:left="538" w:hanging="357"/>
              <w:jc w:val="left"/>
              <w:rPr>
                <w:rFonts w:eastAsia="Calibri"/>
                <w:sz w:val="20"/>
                <w:szCs w:val="20"/>
              </w:rPr>
            </w:pPr>
            <w:r>
              <w:rPr>
                <w:rFonts w:eastAsia="Calibri"/>
                <w:sz w:val="20"/>
                <w:szCs w:val="20"/>
              </w:rPr>
              <w:t>измерение твердости;</w:t>
            </w:r>
          </w:p>
          <w:p w:rsidR="00360EDE" w:rsidRPr="00C34E0B" w:rsidRDefault="00360EDE" w:rsidP="00EC32CB">
            <w:pPr>
              <w:numPr>
                <w:ilvl w:val="0"/>
                <w:numId w:val="30"/>
              </w:numPr>
              <w:spacing w:before="120"/>
              <w:ind w:left="538" w:hanging="357"/>
              <w:jc w:val="left"/>
              <w:rPr>
                <w:rFonts w:eastAsia="Calibri"/>
                <w:sz w:val="20"/>
                <w:szCs w:val="20"/>
              </w:rPr>
            </w:pPr>
            <w:r w:rsidRPr="00C34E0B">
              <w:rPr>
                <w:rFonts w:eastAsia="Calibri"/>
                <w:sz w:val="20"/>
                <w:szCs w:val="20"/>
              </w:rPr>
              <w:t>оценка загрязненности металла неметаллическими включениями</w:t>
            </w:r>
          </w:p>
        </w:tc>
        <w:tc>
          <w:tcPr>
            <w:tcW w:w="2268" w:type="dxa"/>
            <w:tcBorders>
              <w:top w:val="single" w:sz="4" w:space="0" w:color="auto"/>
              <w:left w:val="single" w:sz="4" w:space="0" w:color="auto"/>
              <w:bottom w:val="single" w:sz="4" w:space="0" w:color="auto"/>
              <w:right w:val="single" w:sz="4" w:space="0" w:color="auto"/>
            </w:tcBorders>
            <w:hideMark/>
          </w:tcPr>
          <w:p w:rsidR="00360EDE" w:rsidRPr="00C34E0B" w:rsidRDefault="00360EDE" w:rsidP="00EC32CB">
            <w:pPr>
              <w:jc w:val="left"/>
              <w:rPr>
                <w:rFonts w:eastAsia="Calibri"/>
                <w:sz w:val="20"/>
                <w:szCs w:val="20"/>
              </w:rPr>
            </w:pPr>
            <w:r w:rsidRPr="00C34E0B">
              <w:rPr>
                <w:rFonts w:eastAsia="Calibri"/>
                <w:sz w:val="20"/>
                <w:szCs w:val="20"/>
              </w:rPr>
              <w:t xml:space="preserve">Наименование независимой испытательной лаборатории, аккредитованной в соответствии требованиями </w:t>
            </w:r>
            <w:r w:rsidRPr="00C34E0B">
              <w:rPr>
                <w:rFonts w:eastAsia="Calibri"/>
                <w:sz w:val="20"/>
                <w:szCs w:val="20"/>
              </w:rPr>
              <w:br/>
            </w:r>
            <w:r w:rsidR="006078EC">
              <w:rPr>
                <w:rFonts w:eastAsia="Calibri"/>
                <w:sz w:val="20"/>
                <w:szCs w:val="20"/>
              </w:rPr>
              <w:t>ГОСТ ISO/IEC 17025</w:t>
            </w:r>
          </w:p>
        </w:tc>
        <w:tc>
          <w:tcPr>
            <w:tcW w:w="1417" w:type="dxa"/>
            <w:tcBorders>
              <w:top w:val="single" w:sz="4" w:space="0" w:color="auto"/>
              <w:left w:val="single" w:sz="4" w:space="0" w:color="auto"/>
              <w:bottom w:val="single" w:sz="4" w:space="0" w:color="auto"/>
              <w:right w:val="single" w:sz="12" w:space="0" w:color="auto"/>
            </w:tcBorders>
            <w:hideMark/>
          </w:tcPr>
          <w:p w:rsidR="00360EDE" w:rsidRPr="00C34E0B" w:rsidRDefault="00360EDE" w:rsidP="00EC32CB">
            <w:pPr>
              <w:jc w:val="left"/>
              <w:rPr>
                <w:rFonts w:eastAsia="Calibri"/>
                <w:sz w:val="20"/>
                <w:szCs w:val="20"/>
              </w:rPr>
            </w:pPr>
            <w:r w:rsidRPr="00C34E0B">
              <w:rPr>
                <w:rFonts w:eastAsia="Calibri"/>
                <w:sz w:val="20"/>
                <w:szCs w:val="20"/>
              </w:rPr>
              <w:t>Сроки выполнения указываются</w:t>
            </w:r>
          </w:p>
          <w:p w:rsidR="00360EDE" w:rsidRPr="00C34E0B" w:rsidRDefault="00360EDE" w:rsidP="00EC32CB">
            <w:pPr>
              <w:jc w:val="left"/>
              <w:rPr>
                <w:rFonts w:eastAsia="Calibri"/>
                <w:sz w:val="20"/>
                <w:szCs w:val="20"/>
              </w:rPr>
            </w:pPr>
            <w:r w:rsidRPr="00C34E0B">
              <w:rPr>
                <w:rFonts w:eastAsia="Calibri"/>
                <w:sz w:val="20"/>
                <w:szCs w:val="20"/>
              </w:rPr>
              <w:t>независимой испытательной лабораторией</w:t>
            </w:r>
          </w:p>
        </w:tc>
      </w:tr>
      <w:tr w:rsidR="00360EDE" w:rsidRPr="00C34E0B" w:rsidTr="00EC32CB">
        <w:tc>
          <w:tcPr>
            <w:tcW w:w="6204" w:type="dxa"/>
            <w:tcBorders>
              <w:top w:val="single" w:sz="4" w:space="0" w:color="auto"/>
              <w:left w:val="single" w:sz="12" w:space="0" w:color="auto"/>
              <w:bottom w:val="single" w:sz="4" w:space="0" w:color="auto"/>
              <w:right w:val="single" w:sz="4" w:space="0" w:color="auto"/>
            </w:tcBorders>
            <w:hideMark/>
          </w:tcPr>
          <w:p w:rsidR="00360EDE" w:rsidRPr="00C34E0B" w:rsidRDefault="00360EDE" w:rsidP="00EC32CB">
            <w:pPr>
              <w:jc w:val="left"/>
              <w:rPr>
                <w:rFonts w:eastAsia="Calibri"/>
                <w:sz w:val="20"/>
                <w:szCs w:val="20"/>
              </w:rPr>
            </w:pPr>
            <w:r w:rsidRPr="00C34E0B">
              <w:rPr>
                <w:rFonts w:eastAsia="Calibri"/>
                <w:sz w:val="20"/>
                <w:szCs w:val="20"/>
              </w:rPr>
              <w:lastRenderedPageBreak/>
              <w:t>Проведение испытаний образцов-свидетелей</w:t>
            </w:r>
            <w:r>
              <w:rPr>
                <w:rFonts w:eastAsia="Calibri"/>
                <w:sz w:val="20"/>
                <w:szCs w:val="20"/>
              </w:rPr>
              <w:t xml:space="preserve"> </w:t>
            </w:r>
            <w:r w:rsidRPr="00C34E0B">
              <w:rPr>
                <w:rFonts w:eastAsia="Calibri"/>
                <w:sz w:val="20"/>
                <w:szCs w:val="20"/>
              </w:rPr>
              <w:t>6-ти различных плавок из стали в лаборатории завода-изготовителя</w:t>
            </w:r>
            <w:r>
              <w:rPr>
                <w:rFonts w:eastAsia="Calibri"/>
                <w:sz w:val="20"/>
                <w:szCs w:val="20"/>
              </w:rPr>
              <w:t xml:space="preserve"> задвижек </w:t>
            </w:r>
            <w:r w:rsidRPr="004341C7">
              <w:rPr>
                <w:rFonts w:eastAsia="Calibri"/>
                <w:sz w:val="20"/>
                <w:szCs w:val="20"/>
              </w:rPr>
              <w:t xml:space="preserve">(для зарубежных поставщиков – </w:t>
            </w:r>
            <w:r>
              <w:rPr>
                <w:rFonts w:eastAsia="Calibri"/>
                <w:sz w:val="20"/>
                <w:szCs w:val="20"/>
              </w:rPr>
              <w:t>19</w:t>
            </w:r>
            <w:r w:rsidRPr="004341C7">
              <w:rPr>
                <w:rFonts w:eastAsia="Calibri"/>
                <w:sz w:val="20"/>
                <w:szCs w:val="20"/>
              </w:rPr>
              <w:t xml:space="preserve"> образцов-свидетелей)</w:t>
            </w:r>
            <w:r w:rsidRPr="00C34E0B">
              <w:rPr>
                <w:rFonts w:eastAsia="Calibri"/>
                <w:sz w:val="20"/>
                <w:szCs w:val="20"/>
              </w:rPr>
              <w:t>:</w:t>
            </w:r>
          </w:p>
          <w:p w:rsidR="00360EDE" w:rsidRPr="00C34E0B" w:rsidRDefault="00360EDE" w:rsidP="00EC32CB">
            <w:pPr>
              <w:numPr>
                <w:ilvl w:val="0"/>
                <w:numId w:val="30"/>
              </w:numPr>
              <w:spacing w:before="120"/>
              <w:ind w:left="538" w:hanging="357"/>
              <w:jc w:val="left"/>
              <w:rPr>
                <w:rFonts w:eastAsia="Calibri"/>
                <w:sz w:val="20"/>
                <w:szCs w:val="20"/>
              </w:rPr>
            </w:pPr>
            <w:r w:rsidRPr="00C34E0B">
              <w:rPr>
                <w:rFonts w:eastAsia="Calibri"/>
                <w:sz w:val="20"/>
                <w:szCs w:val="20"/>
              </w:rPr>
              <w:t xml:space="preserve">испытание образцов </w:t>
            </w:r>
            <w:r w:rsidRPr="004B6EDB">
              <w:rPr>
                <w:rFonts w:eastAsia="Calibri"/>
                <w:sz w:val="20"/>
                <w:szCs w:val="20"/>
              </w:rPr>
              <w:t>KCV</w:t>
            </w:r>
            <w:r w:rsidRPr="00C34E0B">
              <w:rPr>
                <w:rFonts w:eastAsia="Calibri"/>
                <w:sz w:val="20"/>
                <w:szCs w:val="20"/>
              </w:rPr>
              <w:t xml:space="preserve"> </w:t>
            </w:r>
            <w:r>
              <w:rPr>
                <w:rFonts w:eastAsia="Calibri"/>
                <w:sz w:val="20"/>
                <w:szCs w:val="20"/>
              </w:rPr>
              <w:t xml:space="preserve">основных деталей задвижек и крепежных деталей </w:t>
            </w:r>
            <w:r w:rsidRPr="00C34E0B">
              <w:rPr>
                <w:rFonts w:eastAsia="Calibri"/>
                <w:sz w:val="20"/>
                <w:szCs w:val="20"/>
              </w:rPr>
              <w:t>на уд</w:t>
            </w:r>
            <w:r>
              <w:rPr>
                <w:rFonts w:eastAsia="Calibri"/>
                <w:sz w:val="20"/>
                <w:szCs w:val="20"/>
              </w:rPr>
              <w:t>арную вязкость;</w:t>
            </w:r>
          </w:p>
          <w:p w:rsidR="00360EDE" w:rsidRPr="00EC7791" w:rsidRDefault="00360EDE" w:rsidP="00EC32CB">
            <w:pPr>
              <w:numPr>
                <w:ilvl w:val="0"/>
                <w:numId w:val="30"/>
              </w:numPr>
              <w:spacing w:before="120"/>
              <w:ind w:left="538" w:hanging="357"/>
              <w:jc w:val="left"/>
              <w:rPr>
                <w:rFonts w:eastAsia="Calibri"/>
                <w:sz w:val="20"/>
                <w:szCs w:val="20"/>
              </w:rPr>
            </w:pPr>
            <w:r w:rsidRPr="00EC7791">
              <w:rPr>
                <w:rFonts w:eastAsia="Calibri"/>
                <w:sz w:val="20"/>
                <w:szCs w:val="20"/>
              </w:rPr>
              <w:t>испытание образцов на одноосное растяжение;</w:t>
            </w:r>
          </w:p>
          <w:p w:rsidR="00360EDE" w:rsidRPr="00C34E0B" w:rsidRDefault="00360EDE" w:rsidP="00EC32CB">
            <w:pPr>
              <w:numPr>
                <w:ilvl w:val="0"/>
                <w:numId w:val="30"/>
              </w:numPr>
              <w:spacing w:before="120"/>
              <w:ind w:left="538" w:hanging="357"/>
              <w:jc w:val="left"/>
              <w:rPr>
                <w:rFonts w:eastAsia="Calibri"/>
                <w:sz w:val="20"/>
                <w:szCs w:val="20"/>
              </w:rPr>
            </w:pPr>
            <w:r w:rsidRPr="00C34E0B">
              <w:rPr>
                <w:rFonts w:eastAsia="Calibri"/>
                <w:sz w:val="20"/>
                <w:szCs w:val="20"/>
              </w:rPr>
              <w:t>химический анализ</w:t>
            </w:r>
          </w:p>
        </w:tc>
        <w:tc>
          <w:tcPr>
            <w:tcW w:w="2268" w:type="dxa"/>
            <w:tcBorders>
              <w:top w:val="single" w:sz="4" w:space="0" w:color="auto"/>
              <w:left w:val="single" w:sz="4" w:space="0" w:color="auto"/>
              <w:bottom w:val="single" w:sz="4" w:space="0" w:color="auto"/>
              <w:right w:val="single" w:sz="4" w:space="0" w:color="auto"/>
            </w:tcBorders>
            <w:hideMark/>
          </w:tcPr>
          <w:p w:rsidR="00360EDE" w:rsidRPr="00C34E0B" w:rsidRDefault="00360EDE" w:rsidP="00EC32CB">
            <w:pPr>
              <w:jc w:val="left"/>
              <w:rPr>
                <w:rFonts w:eastAsia="Calibri"/>
                <w:sz w:val="20"/>
                <w:szCs w:val="20"/>
              </w:rPr>
            </w:pPr>
            <w:r w:rsidRPr="00C34E0B">
              <w:rPr>
                <w:rFonts w:eastAsia="Calibri"/>
                <w:sz w:val="20"/>
                <w:szCs w:val="20"/>
              </w:rPr>
              <w:t>Наименование завода-изготовителя</w:t>
            </w:r>
            <w:r>
              <w:rPr>
                <w:rFonts w:eastAsia="Calibri"/>
                <w:sz w:val="20"/>
                <w:szCs w:val="20"/>
              </w:rPr>
              <w:t xml:space="preserve"> задвижек</w:t>
            </w:r>
          </w:p>
        </w:tc>
        <w:tc>
          <w:tcPr>
            <w:tcW w:w="1417" w:type="dxa"/>
            <w:tcBorders>
              <w:top w:val="single" w:sz="4" w:space="0" w:color="auto"/>
              <w:left w:val="single" w:sz="4" w:space="0" w:color="auto"/>
              <w:bottom w:val="single" w:sz="4" w:space="0" w:color="auto"/>
              <w:right w:val="single" w:sz="12" w:space="0" w:color="auto"/>
            </w:tcBorders>
            <w:hideMark/>
          </w:tcPr>
          <w:p w:rsidR="00360EDE" w:rsidRPr="00C34E0B" w:rsidRDefault="00360EDE" w:rsidP="00EC32CB">
            <w:pPr>
              <w:jc w:val="left"/>
              <w:rPr>
                <w:rFonts w:eastAsia="Calibri"/>
                <w:sz w:val="20"/>
                <w:szCs w:val="20"/>
              </w:rPr>
            </w:pPr>
            <w:r w:rsidRPr="00C34E0B">
              <w:rPr>
                <w:rFonts w:eastAsia="Calibri"/>
                <w:sz w:val="20"/>
                <w:szCs w:val="20"/>
              </w:rPr>
              <w:t>Сроки выполнения указываются</w:t>
            </w:r>
          </w:p>
          <w:p w:rsidR="00360EDE" w:rsidRPr="00C34E0B" w:rsidRDefault="00360EDE" w:rsidP="00EC32CB">
            <w:pPr>
              <w:jc w:val="left"/>
              <w:rPr>
                <w:rFonts w:eastAsia="Calibri"/>
                <w:sz w:val="20"/>
                <w:szCs w:val="20"/>
              </w:rPr>
            </w:pPr>
            <w:r w:rsidRPr="00C34E0B">
              <w:rPr>
                <w:rFonts w:eastAsia="Calibri"/>
                <w:sz w:val="20"/>
                <w:szCs w:val="20"/>
              </w:rPr>
              <w:t>заводом-изготовителем</w:t>
            </w:r>
            <w:r>
              <w:rPr>
                <w:rFonts w:eastAsia="Calibri"/>
                <w:sz w:val="20"/>
                <w:szCs w:val="20"/>
              </w:rPr>
              <w:t xml:space="preserve"> задвижек</w:t>
            </w:r>
          </w:p>
        </w:tc>
      </w:tr>
      <w:tr w:rsidR="00360EDE" w:rsidRPr="00C34E0B" w:rsidTr="00EC32CB">
        <w:trPr>
          <w:trHeight w:val="563"/>
        </w:trPr>
        <w:tc>
          <w:tcPr>
            <w:tcW w:w="6204" w:type="dxa"/>
            <w:tcBorders>
              <w:top w:val="single" w:sz="4" w:space="0" w:color="auto"/>
              <w:left w:val="single" w:sz="12" w:space="0" w:color="auto"/>
              <w:bottom w:val="single" w:sz="4" w:space="0" w:color="auto"/>
              <w:right w:val="single" w:sz="4" w:space="0" w:color="auto"/>
            </w:tcBorders>
            <w:hideMark/>
          </w:tcPr>
          <w:p w:rsidR="00360EDE" w:rsidRPr="00C34E0B" w:rsidRDefault="00360EDE" w:rsidP="00EC32CB">
            <w:pPr>
              <w:jc w:val="left"/>
              <w:rPr>
                <w:rFonts w:eastAsia="Calibri"/>
                <w:sz w:val="20"/>
                <w:szCs w:val="20"/>
              </w:rPr>
            </w:pPr>
            <w:r w:rsidRPr="00C34E0B">
              <w:rPr>
                <w:rFonts w:eastAsia="Calibri"/>
                <w:sz w:val="20"/>
                <w:szCs w:val="20"/>
              </w:rPr>
              <w:t>Проведение испытаний образцов-свидетелей 4-х различных плавок из стали в независимой испытательной лаборатории</w:t>
            </w:r>
            <w:r>
              <w:rPr>
                <w:rFonts w:eastAsia="Calibri"/>
                <w:sz w:val="20"/>
                <w:szCs w:val="20"/>
              </w:rPr>
              <w:t xml:space="preserve"> </w:t>
            </w:r>
            <w:r w:rsidRPr="004341C7">
              <w:rPr>
                <w:rFonts w:eastAsia="Calibri"/>
                <w:sz w:val="20"/>
                <w:szCs w:val="20"/>
              </w:rPr>
              <w:t xml:space="preserve">(для зарубежных поставщиков – </w:t>
            </w:r>
            <w:r>
              <w:rPr>
                <w:rFonts w:eastAsia="Calibri"/>
                <w:sz w:val="20"/>
                <w:szCs w:val="20"/>
              </w:rPr>
              <w:t xml:space="preserve">10 </w:t>
            </w:r>
            <w:r w:rsidRPr="004341C7">
              <w:rPr>
                <w:rFonts w:eastAsia="Calibri"/>
                <w:sz w:val="20"/>
                <w:szCs w:val="20"/>
              </w:rPr>
              <w:t>образцов-свидетелей)</w:t>
            </w:r>
            <w:r w:rsidRPr="00C34E0B">
              <w:rPr>
                <w:rFonts w:eastAsia="Calibri"/>
                <w:sz w:val="20"/>
                <w:szCs w:val="20"/>
              </w:rPr>
              <w:t>:</w:t>
            </w:r>
          </w:p>
          <w:p w:rsidR="00360EDE" w:rsidRPr="00C34E0B" w:rsidRDefault="00360EDE" w:rsidP="00EC32CB">
            <w:pPr>
              <w:numPr>
                <w:ilvl w:val="0"/>
                <w:numId w:val="30"/>
              </w:numPr>
              <w:spacing w:before="120"/>
              <w:ind w:left="538" w:hanging="357"/>
              <w:jc w:val="left"/>
              <w:rPr>
                <w:rFonts w:eastAsia="Calibri"/>
                <w:sz w:val="20"/>
                <w:szCs w:val="20"/>
              </w:rPr>
            </w:pPr>
            <w:r w:rsidRPr="00C34E0B">
              <w:rPr>
                <w:rFonts w:eastAsia="Calibri"/>
                <w:sz w:val="20"/>
                <w:szCs w:val="20"/>
              </w:rPr>
              <w:t xml:space="preserve">испытание образцов </w:t>
            </w:r>
            <w:r w:rsidRPr="004B6EDB">
              <w:rPr>
                <w:rFonts w:eastAsia="Calibri"/>
                <w:sz w:val="20"/>
                <w:szCs w:val="20"/>
              </w:rPr>
              <w:t>KCV</w:t>
            </w:r>
            <w:r w:rsidRPr="00C34E0B">
              <w:rPr>
                <w:rFonts w:eastAsia="Calibri"/>
                <w:sz w:val="20"/>
                <w:szCs w:val="20"/>
              </w:rPr>
              <w:t xml:space="preserve"> </w:t>
            </w:r>
            <w:r>
              <w:rPr>
                <w:rFonts w:eastAsia="Calibri"/>
                <w:sz w:val="20"/>
                <w:szCs w:val="20"/>
              </w:rPr>
              <w:t xml:space="preserve">основных деталей задвижек и крепежных деталей </w:t>
            </w:r>
            <w:r w:rsidRPr="00C34E0B">
              <w:rPr>
                <w:rFonts w:eastAsia="Calibri"/>
                <w:sz w:val="20"/>
                <w:szCs w:val="20"/>
              </w:rPr>
              <w:t>на уд</w:t>
            </w:r>
            <w:r>
              <w:rPr>
                <w:rFonts w:eastAsia="Calibri"/>
                <w:sz w:val="20"/>
                <w:szCs w:val="20"/>
              </w:rPr>
              <w:t>арную вязкость;</w:t>
            </w:r>
          </w:p>
          <w:p w:rsidR="00360EDE" w:rsidRPr="00C34E0B" w:rsidRDefault="00360EDE" w:rsidP="00EC32CB">
            <w:pPr>
              <w:numPr>
                <w:ilvl w:val="0"/>
                <w:numId w:val="30"/>
              </w:numPr>
              <w:spacing w:before="120"/>
              <w:ind w:left="538" w:hanging="357"/>
              <w:jc w:val="left"/>
              <w:rPr>
                <w:rFonts w:eastAsia="Calibri"/>
                <w:sz w:val="20"/>
                <w:szCs w:val="20"/>
              </w:rPr>
            </w:pPr>
            <w:r w:rsidRPr="00C34E0B">
              <w:rPr>
                <w:rFonts w:eastAsia="Calibri"/>
                <w:sz w:val="20"/>
                <w:szCs w:val="20"/>
              </w:rPr>
              <w:t>испытание образцов на одноосное растяжение;</w:t>
            </w:r>
          </w:p>
          <w:p w:rsidR="00360EDE" w:rsidRPr="00C34E0B" w:rsidRDefault="00360EDE" w:rsidP="00EC32CB">
            <w:pPr>
              <w:numPr>
                <w:ilvl w:val="0"/>
                <w:numId w:val="30"/>
              </w:numPr>
              <w:spacing w:before="120"/>
              <w:ind w:left="538" w:hanging="357"/>
              <w:jc w:val="left"/>
              <w:rPr>
                <w:rFonts w:eastAsia="Calibri"/>
                <w:sz w:val="20"/>
                <w:szCs w:val="20"/>
              </w:rPr>
            </w:pPr>
            <w:r w:rsidRPr="00C34E0B">
              <w:rPr>
                <w:rFonts w:eastAsia="Calibri"/>
                <w:sz w:val="20"/>
                <w:szCs w:val="20"/>
              </w:rPr>
              <w:t>химический анализ;</w:t>
            </w:r>
          </w:p>
          <w:p w:rsidR="00360EDE" w:rsidRPr="00C34E0B" w:rsidRDefault="00360EDE" w:rsidP="00EC32CB">
            <w:pPr>
              <w:numPr>
                <w:ilvl w:val="0"/>
                <w:numId w:val="30"/>
              </w:numPr>
              <w:spacing w:before="120"/>
              <w:ind w:left="538" w:hanging="357"/>
              <w:jc w:val="left"/>
              <w:rPr>
                <w:rFonts w:eastAsia="Calibri"/>
                <w:sz w:val="20"/>
                <w:szCs w:val="20"/>
              </w:rPr>
            </w:pPr>
            <w:r w:rsidRPr="00C34E0B">
              <w:rPr>
                <w:rFonts w:eastAsia="Calibri"/>
                <w:sz w:val="20"/>
                <w:szCs w:val="20"/>
              </w:rPr>
              <w:t>выборочный контроль микроструктуры (макроструктуры).</w:t>
            </w:r>
          </w:p>
          <w:p w:rsidR="00360EDE" w:rsidRPr="00C34E0B" w:rsidRDefault="00360EDE" w:rsidP="00EC32CB">
            <w:pPr>
              <w:jc w:val="left"/>
              <w:rPr>
                <w:rFonts w:eastAsia="Calibri"/>
                <w:sz w:val="20"/>
                <w:szCs w:val="20"/>
              </w:rPr>
            </w:pPr>
          </w:p>
          <w:p w:rsidR="00360EDE" w:rsidRPr="00C34E0B" w:rsidRDefault="00360EDE" w:rsidP="00EC32CB">
            <w:pPr>
              <w:jc w:val="left"/>
              <w:rPr>
                <w:rFonts w:eastAsia="Calibri"/>
                <w:sz w:val="20"/>
                <w:szCs w:val="20"/>
              </w:rPr>
            </w:pPr>
            <w:r w:rsidRPr="00C34E0B">
              <w:rPr>
                <w:rFonts w:eastAsia="Calibri"/>
                <w:sz w:val="20"/>
                <w:szCs w:val="20"/>
              </w:rPr>
              <w:t xml:space="preserve">В случае, если результаты механических испытаний </w:t>
            </w:r>
            <w:r w:rsidRPr="00C34E0B">
              <w:rPr>
                <w:rFonts w:eastAsia="Calibri"/>
                <w:b/>
                <w:i/>
                <w:sz w:val="20"/>
                <w:szCs w:val="20"/>
              </w:rPr>
              <w:t>н</w:t>
            </w:r>
            <w:r w:rsidRPr="00C34E0B">
              <w:rPr>
                <w:rFonts w:eastAsia="Calibri"/>
                <w:b/>
                <w:i/>
                <w:iCs/>
                <w:sz w:val="20"/>
                <w:szCs w:val="20"/>
                <w:shd w:val="clear" w:color="auto" w:fill="FFFFFF"/>
              </w:rPr>
              <w:t>еудовлетворительные</w:t>
            </w:r>
            <w:r w:rsidRPr="00C34E0B">
              <w:rPr>
                <w:rFonts w:eastAsia="Calibri"/>
                <w:sz w:val="20"/>
                <w:szCs w:val="20"/>
              </w:rPr>
              <w:t>, оценка микроструктуры (макроструктуры) образцов-свидетелей проводится в обязательном порядке</w:t>
            </w:r>
          </w:p>
        </w:tc>
        <w:tc>
          <w:tcPr>
            <w:tcW w:w="2268" w:type="dxa"/>
            <w:tcBorders>
              <w:top w:val="single" w:sz="4" w:space="0" w:color="auto"/>
              <w:left w:val="single" w:sz="4" w:space="0" w:color="auto"/>
              <w:bottom w:val="single" w:sz="4" w:space="0" w:color="auto"/>
              <w:right w:val="single" w:sz="4" w:space="0" w:color="auto"/>
            </w:tcBorders>
            <w:hideMark/>
          </w:tcPr>
          <w:p w:rsidR="00360EDE" w:rsidRPr="00C34E0B" w:rsidRDefault="00360EDE" w:rsidP="00EC32CB">
            <w:pPr>
              <w:jc w:val="left"/>
              <w:rPr>
                <w:rFonts w:eastAsia="Calibri"/>
                <w:sz w:val="20"/>
                <w:szCs w:val="20"/>
              </w:rPr>
            </w:pPr>
            <w:r w:rsidRPr="00C34E0B">
              <w:rPr>
                <w:rFonts w:eastAsia="Calibri"/>
                <w:sz w:val="20"/>
                <w:szCs w:val="20"/>
              </w:rPr>
              <w:t xml:space="preserve">Наименование независимой испытательной лаборатории, аккредитованной в соответствии требованиями </w:t>
            </w:r>
            <w:r w:rsidRPr="00C34E0B">
              <w:rPr>
                <w:rFonts w:eastAsia="Calibri"/>
                <w:sz w:val="20"/>
                <w:szCs w:val="20"/>
              </w:rPr>
              <w:br/>
            </w:r>
            <w:r w:rsidR="006078EC">
              <w:rPr>
                <w:rFonts w:eastAsia="Calibri"/>
                <w:sz w:val="20"/>
                <w:szCs w:val="20"/>
              </w:rPr>
              <w:t>ГОСТ ISO/IEC 17025</w:t>
            </w:r>
          </w:p>
        </w:tc>
        <w:tc>
          <w:tcPr>
            <w:tcW w:w="1417" w:type="dxa"/>
            <w:tcBorders>
              <w:top w:val="single" w:sz="4" w:space="0" w:color="auto"/>
              <w:left w:val="single" w:sz="4" w:space="0" w:color="auto"/>
              <w:bottom w:val="single" w:sz="4" w:space="0" w:color="auto"/>
              <w:right w:val="single" w:sz="12" w:space="0" w:color="auto"/>
            </w:tcBorders>
            <w:hideMark/>
          </w:tcPr>
          <w:p w:rsidR="00360EDE" w:rsidRPr="00C34E0B" w:rsidRDefault="00360EDE" w:rsidP="00EC32CB">
            <w:pPr>
              <w:jc w:val="left"/>
              <w:rPr>
                <w:rFonts w:eastAsia="Calibri"/>
                <w:sz w:val="20"/>
                <w:szCs w:val="20"/>
              </w:rPr>
            </w:pPr>
            <w:r w:rsidRPr="00C34E0B">
              <w:rPr>
                <w:rFonts w:eastAsia="Calibri"/>
                <w:sz w:val="20"/>
                <w:szCs w:val="20"/>
              </w:rPr>
              <w:t>Сроки выполнения указываются</w:t>
            </w:r>
          </w:p>
          <w:p w:rsidR="00360EDE" w:rsidRPr="00C34E0B" w:rsidRDefault="00360EDE" w:rsidP="00EC32CB">
            <w:pPr>
              <w:jc w:val="left"/>
              <w:rPr>
                <w:rFonts w:eastAsia="Calibri"/>
                <w:sz w:val="20"/>
                <w:szCs w:val="20"/>
              </w:rPr>
            </w:pPr>
            <w:r w:rsidRPr="00C34E0B">
              <w:rPr>
                <w:rFonts w:eastAsia="Calibri"/>
                <w:sz w:val="20"/>
                <w:szCs w:val="20"/>
              </w:rPr>
              <w:t>независимой испытательной лабораторией</w:t>
            </w:r>
          </w:p>
        </w:tc>
      </w:tr>
      <w:tr w:rsidR="00360EDE" w:rsidRPr="00C34E0B" w:rsidTr="00EC32CB">
        <w:trPr>
          <w:trHeight w:val="563"/>
        </w:trPr>
        <w:tc>
          <w:tcPr>
            <w:tcW w:w="6204" w:type="dxa"/>
            <w:tcBorders>
              <w:top w:val="single" w:sz="4" w:space="0" w:color="auto"/>
              <w:left w:val="single" w:sz="12" w:space="0" w:color="auto"/>
              <w:bottom w:val="single" w:sz="12" w:space="0" w:color="auto"/>
              <w:right w:val="single" w:sz="4" w:space="0" w:color="auto"/>
            </w:tcBorders>
            <w:hideMark/>
          </w:tcPr>
          <w:p w:rsidR="00360EDE" w:rsidRDefault="00360EDE" w:rsidP="00EC32CB">
            <w:pPr>
              <w:contextualSpacing/>
              <w:jc w:val="left"/>
              <w:rPr>
                <w:rFonts w:eastAsia="Times New Roman"/>
                <w:sz w:val="20"/>
                <w:szCs w:val="20"/>
                <w:lang w:eastAsia="ru-RU"/>
              </w:rPr>
            </w:pPr>
            <w:r w:rsidRPr="00C34E0B">
              <w:rPr>
                <w:rFonts w:eastAsia="Times New Roman"/>
                <w:sz w:val="20"/>
                <w:szCs w:val="20"/>
                <w:lang w:eastAsia="ru-RU"/>
              </w:rPr>
              <w:t>Анализ результатов испытаний задвижки клиновой из стали на соответствие требований НД РФ,</w:t>
            </w:r>
            <w:r>
              <w:rPr>
                <w:rFonts w:eastAsia="Times New Roman"/>
                <w:sz w:val="20"/>
                <w:szCs w:val="20"/>
                <w:lang w:eastAsia="ru-RU"/>
              </w:rPr>
              <w:t xml:space="preserve"> </w:t>
            </w:r>
            <w:r w:rsidRPr="00C34E0B">
              <w:rPr>
                <w:rFonts w:eastAsia="Calibri"/>
                <w:sz w:val="20"/>
                <w:szCs w:val="20"/>
              </w:rPr>
              <w:t>требований</w:t>
            </w:r>
            <w:r>
              <w:rPr>
                <w:rFonts w:eastAsia="Calibri"/>
                <w:sz w:val="20"/>
                <w:szCs w:val="20"/>
              </w:rPr>
              <w:t xml:space="preserve"> </w:t>
            </w:r>
            <w:r>
              <w:rPr>
                <w:rFonts w:eastAsia="Times New Roman"/>
                <w:sz w:val="20"/>
                <w:szCs w:val="20"/>
                <w:lang w:eastAsia="ru-RU"/>
              </w:rPr>
              <w:t xml:space="preserve">настоящих </w:t>
            </w:r>
            <w:r w:rsidR="00EC32CB">
              <w:rPr>
                <w:rFonts w:eastAsia="Times New Roman"/>
                <w:sz w:val="20"/>
                <w:szCs w:val="20"/>
                <w:lang w:eastAsia="ru-RU"/>
              </w:rPr>
              <w:t>Единых технических требований</w:t>
            </w:r>
            <w:r>
              <w:rPr>
                <w:rFonts w:eastAsia="Times New Roman"/>
                <w:sz w:val="20"/>
                <w:szCs w:val="20"/>
                <w:lang w:eastAsia="ru-RU"/>
              </w:rPr>
              <w:t>.</w:t>
            </w:r>
          </w:p>
          <w:p w:rsidR="00360EDE" w:rsidRPr="00C34E0B" w:rsidRDefault="00360EDE" w:rsidP="00EC32CB">
            <w:pPr>
              <w:contextualSpacing/>
              <w:jc w:val="left"/>
              <w:rPr>
                <w:rFonts w:eastAsia="Calibri"/>
                <w:sz w:val="20"/>
                <w:szCs w:val="20"/>
              </w:rPr>
            </w:pPr>
            <w:r>
              <w:rPr>
                <w:rFonts w:eastAsia="Calibri"/>
                <w:sz w:val="20"/>
                <w:szCs w:val="20"/>
              </w:rPr>
              <w:t>Формирование</w:t>
            </w:r>
            <w:r w:rsidRPr="00C34E0B">
              <w:rPr>
                <w:rFonts w:eastAsia="Calibri"/>
                <w:sz w:val="20"/>
                <w:szCs w:val="20"/>
              </w:rPr>
              <w:t xml:space="preserve"> сводного </w:t>
            </w:r>
            <w:r>
              <w:rPr>
                <w:rFonts w:eastAsia="Calibri"/>
                <w:sz w:val="20"/>
                <w:szCs w:val="20"/>
              </w:rPr>
              <w:t>заключения/</w:t>
            </w:r>
            <w:r w:rsidRPr="00C34E0B">
              <w:rPr>
                <w:rFonts w:eastAsia="Calibri"/>
                <w:sz w:val="20"/>
                <w:szCs w:val="20"/>
              </w:rPr>
              <w:t xml:space="preserve">отчета по результатам комплексных исследований (испытаний) готового изделия (клиновой задвижки) и образцов-свидетелей из стали </w:t>
            </w:r>
            <w:r w:rsidRPr="001C1688">
              <w:rPr>
                <w:rFonts w:eastAsia="Calibri"/>
                <w:sz w:val="20"/>
                <w:szCs w:val="20"/>
              </w:rPr>
              <w:t xml:space="preserve">о соответствии методики, состава и объемов проведенных испытаний материала основных деталей корпуса, определенного завода-изготовителя основных деталей корпуса арматуры, а также полученных результатов испытаний, требованиям настоящих </w:t>
            </w:r>
            <w:r w:rsidR="00EC32CB">
              <w:rPr>
                <w:rFonts w:eastAsia="Calibri"/>
                <w:sz w:val="20"/>
                <w:szCs w:val="20"/>
              </w:rPr>
              <w:t>Единых технических требований</w:t>
            </w:r>
            <w:r w:rsidRPr="001C1688">
              <w:rPr>
                <w:rFonts w:eastAsia="Calibri"/>
                <w:sz w:val="20"/>
                <w:szCs w:val="20"/>
              </w:rPr>
              <w:t xml:space="preserve"> и возможности применения арматуры из данного материала основных деталей корпуса, определенного завода-изготовителя основных деталей корпуса арматуры на объектах Компании, с обязательным указанием допустимого перечня рабочих сред в соответствии с классификацией по Таблице </w:t>
            </w:r>
            <w:r>
              <w:rPr>
                <w:rFonts w:eastAsia="Calibri"/>
                <w:sz w:val="20"/>
                <w:szCs w:val="20"/>
              </w:rPr>
              <w:t xml:space="preserve">7 </w:t>
            </w:r>
            <w:r w:rsidRPr="001C1688">
              <w:rPr>
                <w:rFonts w:eastAsia="Calibri"/>
                <w:sz w:val="20"/>
                <w:szCs w:val="20"/>
              </w:rPr>
              <w:t xml:space="preserve">настоящих </w:t>
            </w:r>
            <w:r w:rsidR="00EC32CB">
              <w:rPr>
                <w:rFonts w:eastAsia="Calibri"/>
                <w:sz w:val="20"/>
                <w:szCs w:val="20"/>
              </w:rPr>
              <w:t>Единых технических требований</w:t>
            </w:r>
            <w:r w:rsidRPr="001C1688">
              <w:rPr>
                <w:rFonts w:eastAsia="Calibri"/>
                <w:sz w:val="20"/>
                <w:szCs w:val="20"/>
              </w:rPr>
              <w:t>, допустимого климатического исполнения</w:t>
            </w:r>
          </w:p>
        </w:tc>
        <w:tc>
          <w:tcPr>
            <w:tcW w:w="2268" w:type="dxa"/>
            <w:tcBorders>
              <w:top w:val="single" w:sz="4" w:space="0" w:color="auto"/>
              <w:left w:val="single" w:sz="4" w:space="0" w:color="auto"/>
              <w:bottom w:val="single" w:sz="12" w:space="0" w:color="auto"/>
              <w:right w:val="single" w:sz="4" w:space="0" w:color="auto"/>
            </w:tcBorders>
            <w:hideMark/>
          </w:tcPr>
          <w:p w:rsidR="00360EDE" w:rsidRPr="00C34E0B" w:rsidRDefault="00360EDE" w:rsidP="00EC32CB">
            <w:pPr>
              <w:jc w:val="left"/>
              <w:rPr>
                <w:rFonts w:eastAsia="Calibri"/>
                <w:sz w:val="20"/>
                <w:szCs w:val="20"/>
              </w:rPr>
            </w:pPr>
            <w:r w:rsidRPr="00C34E0B">
              <w:rPr>
                <w:rFonts w:eastAsia="Calibri"/>
                <w:sz w:val="20"/>
                <w:szCs w:val="20"/>
              </w:rPr>
              <w:t xml:space="preserve">Наименование независимой испытательной лаборатории, аккредитованной в соответствии требованиями </w:t>
            </w:r>
            <w:r w:rsidRPr="00C34E0B">
              <w:rPr>
                <w:rFonts w:eastAsia="Calibri"/>
                <w:sz w:val="20"/>
                <w:szCs w:val="20"/>
              </w:rPr>
              <w:br/>
            </w:r>
            <w:r w:rsidR="006078EC">
              <w:rPr>
                <w:rFonts w:eastAsia="Calibri"/>
                <w:sz w:val="20"/>
                <w:szCs w:val="20"/>
              </w:rPr>
              <w:t>ГОСТ ISO/IEC 17025</w:t>
            </w:r>
          </w:p>
        </w:tc>
        <w:tc>
          <w:tcPr>
            <w:tcW w:w="1417" w:type="dxa"/>
            <w:tcBorders>
              <w:top w:val="single" w:sz="4" w:space="0" w:color="auto"/>
              <w:left w:val="single" w:sz="4" w:space="0" w:color="auto"/>
              <w:bottom w:val="single" w:sz="12" w:space="0" w:color="auto"/>
              <w:right w:val="single" w:sz="12" w:space="0" w:color="auto"/>
            </w:tcBorders>
            <w:hideMark/>
          </w:tcPr>
          <w:p w:rsidR="00360EDE" w:rsidRPr="00C34E0B" w:rsidRDefault="00360EDE" w:rsidP="00EC32CB">
            <w:pPr>
              <w:jc w:val="left"/>
              <w:rPr>
                <w:rFonts w:eastAsia="Calibri"/>
                <w:sz w:val="20"/>
                <w:szCs w:val="20"/>
              </w:rPr>
            </w:pPr>
            <w:r w:rsidRPr="00C34E0B">
              <w:rPr>
                <w:rFonts w:eastAsia="Calibri"/>
                <w:sz w:val="20"/>
                <w:szCs w:val="20"/>
              </w:rPr>
              <w:t>Сроки выполнения указываются</w:t>
            </w:r>
          </w:p>
          <w:p w:rsidR="00360EDE" w:rsidRPr="00C34E0B" w:rsidRDefault="00360EDE" w:rsidP="00EC32CB">
            <w:pPr>
              <w:jc w:val="left"/>
              <w:rPr>
                <w:rFonts w:eastAsia="Calibri"/>
                <w:sz w:val="20"/>
                <w:szCs w:val="20"/>
              </w:rPr>
            </w:pPr>
            <w:r w:rsidRPr="00C34E0B">
              <w:rPr>
                <w:rFonts w:eastAsia="Calibri"/>
                <w:sz w:val="20"/>
                <w:szCs w:val="20"/>
              </w:rPr>
              <w:t>независимой испытательной лабораторией</w:t>
            </w:r>
          </w:p>
        </w:tc>
      </w:tr>
    </w:tbl>
    <w:p w:rsidR="00360EDE" w:rsidRPr="00C34E0B" w:rsidRDefault="00360EDE" w:rsidP="00360EDE">
      <w:pPr>
        <w:rPr>
          <w:rFonts w:eastAsia="Calibri"/>
          <w:szCs w:val="24"/>
        </w:rPr>
      </w:pPr>
    </w:p>
    <w:p w:rsidR="00360EDE" w:rsidRDefault="00360EDE" w:rsidP="00360EDE">
      <w:pPr>
        <w:rPr>
          <w:rFonts w:ascii="Arial" w:eastAsia="Calibri" w:hAnsi="Arial" w:cs="Arial"/>
          <w:b/>
        </w:rPr>
        <w:sectPr w:rsidR="00360EDE" w:rsidSect="00EC32CB">
          <w:pgSz w:w="11906" w:h="16838"/>
          <w:pgMar w:top="510" w:right="1021" w:bottom="567" w:left="1247" w:header="737" w:footer="680" w:gutter="0"/>
          <w:cols w:space="708"/>
          <w:docGrid w:linePitch="360"/>
        </w:sectPr>
      </w:pPr>
    </w:p>
    <w:p w:rsidR="00360EDE" w:rsidRPr="00293CBB" w:rsidRDefault="00360EDE" w:rsidP="00360EDE">
      <w:pPr>
        <w:jc w:val="center"/>
        <w:rPr>
          <w:rFonts w:ascii="Arial" w:hAnsi="Arial" w:cs="Arial"/>
          <w:b/>
          <w:i/>
          <w:snapToGrid w:val="0"/>
          <w:lang w:eastAsia="ru-RU"/>
        </w:rPr>
      </w:pPr>
      <w:bookmarkStart w:id="297" w:name="_Toc484014607"/>
      <w:r w:rsidRPr="00293CBB">
        <w:rPr>
          <w:rFonts w:ascii="Arial" w:hAnsi="Arial" w:cs="Arial"/>
          <w:b/>
          <w:snapToGrid w:val="0"/>
          <w:lang w:eastAsia="ru-RU"/>
        </w:rPr>
        <w:lastRenderedPageBreak/>
        <w:t>ПРОГРАММА РАБОТ ПО ИСПЫТАНИЮ ЗАДВИЖКИ КЛИНОВОЙ ИЗ СТАЛИ СТОЙКИХ К КОРРОЗИОННОМУ РАСТРЕСКИВАНИЮ</w:t>
      </w:r>
      <w:bookmarkEnd w:id="297"/>
    </w:p>
    <w:p w:rsidR="00360EDE" w:rsidRPr="00C34E0B" w:rsidRDefault="00360EDE" w:rsidP="00360EDE">
      <w:pPr>
        <w:rPr>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61"/>
        <w:gridCol w:w="4645"/>
      </w:tblGrid>
      <w:tr w:rsidR="00360EDE" w:rsidRPr="00C34E0B" w:rsidTr="00EC32CB">
        <w:trPr>
          <w:trHeight w:val="276"/>
        </w:trPr>
        <w:tc>
          <w:tcPr>
            <w:tcW w:w="4961" w:type="dxa"/>
            <w:shd w:val="clear" w:color="auto" w:fill="auto"/>
          </w:tcPr>
          <w:p w:rsidR="00360EDE" w:rsidRPr="00C34E0B" w:rsidRDefault="00360EDE" w:rsidP="00EC32CB">
            <w:pPr>
              <w:rPr>
                <w:rFonts w:eastAsia="Calibri"/>
                <w:b/>
                <w:noProof/>
                <w:lang w:eastAsia="ru-RU"/>
              </w:rPr>
            </w:pPr>
            <w:r w:rsidRPr="00C34E0B">
              <w:rPr>
                <w:rFonts w:eastAsia="Calibri"/>
                <w:b/>
                <w:noProof/>
                <w:lang w:eastAsia="ru-RU"/>
              </w:rPr>
              <w:t>УТВЕРЖДАЮ:</w:t>
            </w:r>
          </w:p>
        </w:tc>
        <w:tc>
          <w:tcPr>
            <w:tcW w:w="4645" w:type="dxa"/>
            <w:shd w:val="clear" w:color="auto" w:fill="auto"/>
          </w:tcPr>
          <w:p w:rsidR="00360EDE" w:rsidRPr="00C34E0B" w:rsidRDefault="00360EDE" w:rsidP="00EC32CB">
            <w:pPr>
              <w:rPr>
                <w:rFonts w:eastAsia="Calibri"/>
                <w:b/>
                <w:noProof/>
                <w:lang w:eastAsia="ru-RU"/>
              </w:rPr>
            </w:pPr>
            <w:r w:rsidRPr="00C34E0B">
              <w:rPr>
                <w:rFonts w:eastAsia="Calibri"/>
                <w:b/>
                <w:noProof/>
                <w:lang w:eastAsia="ru-RU"/>
              </w:rPr>
              <w:t>СОГЛАСОВАНО:</w:t>
            </w:r>
          </w:p>
        </w:tc>
      </w:tr>
      <w:tr w:rsidR="00360EDE" w:rsidRPr="00C34E0B" w:rsidTr="00EC32CB">
        <w:trPr>
          <w:trHeight w:val="560"/>
        </w:trPr>
        <w:tc>
          <w:tcPr>
            <w:tcW w:w="4961" w:type="dxa"/>
            <w:shd w:val="clear" w:color="auto" w:fill="auto"/>
          </w:tcPr>
          <w:p w:rsidR="00360EDE" w:rsidRPr="00C34E0B" w:rsidRDefault="00360EDE" w:rsidP="00EC32CB">
            <w:pPr>
              <w:rPr>
                <w:rFonts w:eastAsia="Calibri"/>
                <w:szCs w:val="24"/>
              </w:rPr>
            </w:pPr>
            <w:r w:rsidRPr="00C34E0B">
              <w:rPr>
                <w:rFonts w:eastAsia="Calibri"/>
                <w:szCs w:val="24"/>
              </w:rPr>
              <w:t>Наименование независимой испытательной лаборатории</w:t>
            </w:r>
          </w:p>
          <w:p w:rsidR="00360EDE" w:rsidRPr="00C34E0B" w:rsidRDefault="00360EDE" w:rsidP="00EC32CB">
            <w:pPr>
              <w:rPr>
                <w:rFonts w:eastAsia="Calibri"/>
                <w:b/>
                <w:noProof/>
                <w:lang w:eastAsia="ru-RU"/>
              </w:rPr>
            </w:pPr>
            <w:r w:rsidRPr="00C34E0B">
              <w:rPr>
                <w:rFonts w:eastAsia="Calibri"/>
                <w:szCs w:val="24"/>
              </w:rPr>
              <w:t>(должность,</w:t>
            </w:r>
            <w:r>
              <w:rPr>
                <w:rFonts w:eastAsia="Calibri"/>
                <w:szCs w:val="24"/>
              </w:rPr>
              <w:t xml:space="preserve"> </w:t>
            </w:r>
            <w:r w:rsidRPr="00C34E0B">
              <w:rPr>
                <w:rFonts w:eastAsia="Calibri"/>
                <w:szCs w:val="24"/>
              </w:rPr>
              <w:t>ФИО, подпись, дата)</w:t>
            </w:r>
          </w:p>
        </w:tc>
        <w:tc>
          <w:tcPr>
            <w:tcW w:w="4645" w:type="dxa"/>
            <w:shd w:val="clear" w:color="auto" w:fill="auto"/>
          </w:tcPr>
          <w:p w:rsidR="00360EDE" w:rsidRPr="00C34E0B" w:rsidRDefault="00360EDE" w:rsidP="00EC32CB">
            <w:pPr>
              <w:rPr>
                <w:rFonts w:eastAsia="Calibri"/>
                <w:szCs w:val="24"/>
              </w:rPr>
            </w:pPr>
            <w:r w:rsidRPr="00C34E0B">
              <w:rPr>
                <w:rFonts w:eastAsia="Calibri"/>
                <w:szCs w:val="24"/>
              </w:rPr>
              <w:t>Наименование завода-изготовителя</w:t>
            </w:r>
            <w:r>
              <w:rPr>
                <w:rFonts w:eastAsia="Calibri"/>
                <w:szCs w:val="24"/>
              </w:rPr>
              <w:t xml:space="preserve"> задвижек</w:t>
            </w:r>
          </w:p>
          <w:p w:rsidR="00360EDE" w:rsidRPr="00C34E0B" w:rsidRDefault="00360EDE" w:rsidP="00EC32CB">
            <w:pPr>
              <w:rPr>
                <w:rFonts w:eastAsia="Calibri"/>
                <w:szCs w:val="24"/>
              </w:rPr>
            </w:pPr>
          </w:p>
          <w:p w:rsidR="00360EDE" w:rsidRPr="00C34E0B" w:rsidRDefault="00360EDE" w:rsidP="00EC32CB">
            <w:pPr>
              <w:rPr>
                <w:rFonts w:eastAsia="Calibri"/>
                <w:b/>
                <w:noProof/>
                <w:lang w:eastAsia="ru-RU"/>
              </w:rPr>
            </w:pPr>
            <w:r w:rsidRPr="00C34E0B">
              <w:rPr>
                <w:rFonts w:eastAsia="Calibri"/>
                <w:szCs w:val="24"/>
              </w:rPr>
              <w:t>(должность,</w:t>
            </w:r>
            <w:r>
              <w:rPr>
                <w:rFonts w:eastAsia="Calibri"/>
                <w:szCs w:val="24"/>
              </w:rPr>
              <w:t xml:space="preserve"> </w:t>
            </w:r>
            <w:r w:rsidRPr="00C34E0B">
              <w:rPr>
                <w:rFonts w:eastAsia="Calibri"/>
                <w:szCs w:val="24"/>
              </w:rPr>
              <w:t>ФИО, подпись, дата)</w:t>
            </w:r>
          </w:p>
        </w:tc>
      </w:tr>
    </w:tbl>
    <w:p w:rsidR="00360EDE" w:rsidRPr="00C34E0B" w:rsidRDefault="00360EDE" w:rsidP="00360EDE">
      <w:pPr>
        <w:jc w:val="center"/>
        <w:rPr>
          <w:b/>
          <w:sz w:val="28"/>
          <w:szCs w:val="20"/>
        </w:rPr>
      </w:pPr>
    </w:p>
    <w:p w:rsidR="00360EDE" w:rsidRPr="00C34E0B" w:rsidRDefault="00360EDE" w:rsidP="00360EDE">
      <w:pPr>
        <w:jc w:val="center"/>
        <w:rPr>
          <w:b/>
          <w:sz w:val="28"/>
          <w:szCs w:val="20"/>
        </w:rPr>
      </w:pPr>
      <w:r w:rsidRPr="00C34E0B">
        <w:rPr>
          <w:b/>
          <w:sz w:val="28"/>
          <w:szCs w:val="20"/>
        </w:rPr>
        <w:t>ПРОГРАММА РАБОТ</w:t>
      </w:r>
    </w:p>
    <w:p w:rsidR="00360EDE" w:rsidRPr="00C34E0B" w:rsidRDefault="00360EDE" w:rsidP="00360EDE">
      <w:pPr>
        <w:jc w:val="center"/>
        <w:rPr>
          <w:rFonts w:eastAsia="Calibri"/>
          <w:szCs w:val="24"/>
        </w:rPr>
      </w:pPr>
      <w:r w:rsidRPr="00C34E0B">
        <w:rPr>
          <w:rFonts w:eastAsia="Calibri"/>
          <w:szCs w:val="24"/>
        </w:rPr>
        <w:t xml:space="preserve">по определению возможности применения в Обществах </w:t>
      </w:r>
      <w:r>
        <w:rPr>
          <w:rFonts w:eastAsia="Calibri"/>
          <w:szCs w:val="24"/>
        </w:rPr>
        <w:t>Г</w:t>
      </w:r>
      <w:r w:rsidRPr="00C34E0B">
        <w:rPr>
          <w:rFonts w:eastAsia="Calibri"/>
          <w:szCs w:val="24"/>
        </w:rPr>
        <w:t>рупп</w:t>
      </w:r>
      <w:r>
        <w:rPr>
          <w:rFonts w:eastAsia="Calibri"/>
          <w:szCs w:val="24"/>
        </w:rPr>
        <w:t>ы</w:t>
      </w:r>
      <w:r w:rsidRPr="00C34E0B">
        <w:rPr>
          <w:rFonts w:eastAsia="Calibri"/>
          <w:szCs w:val="24"/>
        </w:rPr>
        <w:t xml:space="preserve"> задвижек клиновых из сталей</w:t>
      </w:r>
      <w:r>
        <w:rPr>
          <w:rFonts w:eastAsia="Calibri"/>
          <w:szCs w:val="24"/>
        </w:rPr>
        <w:t xml:space="preserve">, </w:t>
      </w:r>
      <w:r w:rsidRPr="00C34E0B">
        <w:rPr>
          <w:rFonts w:eastAsia="Calibri"/>
          <w:szCs w:val="24"/>
        </w:rPr>
        <w:t>изготовленных из отливок, поковок, штамповок, проката</w:t>
      </w:r>
    </w:p>
    <w:p w:rsidR="00360EDE" w:rsidRPr="00C34E0B" w:rsidRDefault="00360EDE" w:rsidP="00360EDE">
      <w:pPr>
        <w:jc w:val="center"/>
        <w:rPr>
          <w:rFonts w:eastAsia="Calibri"/>
          <w:szCs w:val="24"/>
        </w:rPr>
      </w:pPr>
      <w:r w:rsidRPr="00C34E0B">
        <w:rPr>
          <w:rFonts w:eastAsia="Calibri"/>
          <w:szCs w:val="24"/>
        </w:rPr>
        <w:t>(</w:t>
      </w:r>
      <w:r w:rsidRPr="00C34E0B">
        <w:rPr>
          <w:rFonts w:eastAsia="Calibri"/>
          <w:b/>
          <w:szCs w:val="24"/>
        </w:rPr>
        <w:t>стойких к коррозионному растрескиванию</w:t>
      </w:r>
      <w:r w:rsidRPr="00C34E0B">
        <w:rPr>
          <w:rFonts w:eastAsia="Calibri"/>
          <w:szCs w:val="24"/>
        </w:rPr>
        <w:t xml:space="preserve">) </w:t>
      </w:r>
    </w:p>
    <w:p w:rsidR="00360EDE" w:rsidRPr="00C34E0B" w:rsidRDefault="00360EDE" w:rsidP="00360EDE">
      <w:pPr>
        <w:jc w:val="center"/>
        <w:rPr>
          <w:rFonts w:eastAsia="Calibri"/>
          <w:szCs w:val="24"/>
          <w:u w:val="single"/>
        </w:rPr>
      </w:pPr>
      <w:r w:rsidRPr="00C34E0B">
        <w:rPr>
          <w:rFonts w:eastAsia="Calibri"/>
          <w:szCs w:val="24"/>
          <w:u w:val="single"/>
        </w:rPr>
        <w:tab/>
      </w:r>
      <w:r w:rsidRPr="00C34E0B">
        <w:rPr>
          <w:rFonts w:eastAsia="Calibri"/>
          <w:szCs w:val="24"/>
          <w:u w:val="single"/>
        </w:rPr>
        <w:tab/>
      </w:r>
      <w:r w:rsidRPr="00C34E0B">
        <w:rPr>
          <w:rFonts w:eastAsia="Calibri"/>
          <w:szCs w:val="24"/>
          <w:u w:val="single"/>
        </w:rPr>
        <w:tab/>
      </w:r>
      <w:r w:rsidRPr="00C34E0B">
        <w:rPr>
          <w:rFonts w:eastAsia="Calibri"/>
          <w:szCs w:val="24"/>
          <w:u w:val="single"/>
        </w:rPr>
        <w:tab/>
      </w:r>
      <w:r w:rsidRPr="00C34E0B">
        <w:rPr>
          <w:rFonts w:eastAsia="Calibri"/>
          <w:szCs w:val="24"/>
          <w:u w:val="single"/>
        </w:rPr>
        <w:tab/>
      </w:r>
      <w:r w:rsidRPr="00C34E0B">
        <w:rPr>
          <w:rFonts w:eastAsia="Calibri"/>
          <w:szCs w:val="24"/>
          <w:u w:val="single"/>
        </w:rPr>
        <w:tab/>
      </w:r>
    </w:p>
    <w:p w:rsidR="00360EDE" w:rsidRPr="001C1688" w:rsidRDefault="00360EDE" w:rsidP="00360EDE">
      <w:pPr>
        <w:jc w:val="center"/>
        <w:rPr>
          <w:rFonts w:eastAsia="Calibri"/>
          <w:szCs w:val="24"/>
        </w:rPr>
      </w:pPr>
      <w:r w:rsidRPr="001C1688">
        <w:rPr>
          <w:rFonts w:eastAsia="Calibri"/>
          <w:sz w:val="18"/>
          <w:szCs w:val="24"/>
        </w:rPr>
        <w:t>наименование завода-изготовителя задвижек</w:t>
      </w:r>
    </w:p>
    <w:p w:rsidR="00360EDE" w:rsidRPr="00C34E0B" w:rsidRDefault="00360EDE" w:rsidP="00360EDE">
      <w:pPr>
        <w:ind w:left="-709"/>
        <w:rPr>
          <w:rFonts w:eastAsia="Calibri"/>
          <w:szCs w:val="24"/>
        </w:rPr>
      </w:pPr>
    </w:p>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6204"/>
        <w:gridCol w:w="2268"/>
        <w:gridCol w:w="1417"/>
      </w:tblGrid>
      <w:tr w:rsidR="00360EDE" w:rsidRPr="00CD0A81" w:rsidTr="00EC32CB">
        <w:trPr>
          <w:tblHeader/>
        </w:trPr>
        <w:tc>
          <w:tcPr>
            <w:tcW w:w="6204" w:type="dxa"/>
            <w:tcBorders>
              <w:top w:val="single" w:sz="12" w:space="0" w:color="auto"/>
              <w:left w:val="single" w:sz="12" w:space="0" w:color="auto"/>
              <w:bottom w:val="single" w:sz="12" w:space="0" w:color="auto"/>
              <w:right w:val="single" w:sz="4" w:space="0" w:color="auto"/>
            </w:tcBorders>
            <w:shd w:val="clear" w:color="auto" w:fill="FFD200"/>
            <w:vAlign w:val="center"/>
          </w:tcPr>
          <w:p w:rsidR="00360EDE" w:rsidRPr="00CD0A81" w:rsidRDefault="00360EDE" w:rsidP="00EC32CB">
            <w:pPr>
              <w:jc w:val="center"/>
              <w:rPr>
                <w:rFonts w:ascii="Arial" w:eastAsia="Calibri" w:hAnsi="Arial" w:cs="Arial"/>
                <w:b/>
                <w:sz w:val="16"/>
                <w:szCs w:val="20"/>
              </w:rPr>
            </w:pPr>
            <w:r w:rsidRPr="00CD0A81">
              <w:rPr>
                <w:rFonts w:ascii="Arial" w:eastAsia="Calibri" w:hAnsi="Arial" w:cs="Arial"/>
                <w:b/>
                <w:sz w:val="16"/>
                <w:szCs w:val="20"/>
              </w:rPr>
              <w:t>ЭТАПЫ РАБОТЫ:</w:t>
            </w:r>
          </w:p>
        </w:tc>
        <w:tc>
          <w:tcPr>
            <w:tcW w:w="2268" w:type="dxa"/>
            <w:tcBorders>
              <w:top w:val="single" w:sz="12" w:space="0" w:color="auto"/>
              <w:left w:val="single" w:sz="4" w:space="0" w:color="auto"/>
              <w:bottom w:val="single" w:sz="12" w:space="0" w:color="auto"/>
              <w:right w:val="single" w:sz="4" w:space="0" w:color="auto"/>
            </w:tcBorders>
            <w:shd w:val="clear" w:color="auto" w:fill="FFD200"/>
            <w:vAlign w:val="center"/>
          </w:tcPr>
          <w:p w:rsidR="00360EDE" w:rsidRPr="00CD0A81" w:rsidRDefault="00360EDE" w:rsidP="00EC32CB">
            <w:pPr>
              <w:jc w:val="center"/>
              <w:rPr>
                <w:rFonts w:ascii="Arial" w:eastAsia="Calibri" w:hAnsi="Arial" w:cs="Arial"/>
                <w:b/>
                <w:sz w:val="16"/>
                <w:szCs w:val="20"/>
              </w:rPr>
            </w:pPr>
            <w:r w:rsidRPr="00CD0A81">
              <w:rPr>
                <w:rFonts w:ascii="Arial" w:eastAsia="Calibri" w:hAnsi="Arial" w:cs="Arial"/>
                <w:b/>
                <w:sz w:val="16"/>
                <w:szCs w:val="20"/>
              </w:rPr>
              <w:t>ОТВЕТСТВЕННЫЕ</w:t>
            </w:r>
          </w:p>
        </w:tc>
        <w:tc>
          <w:tcPr>
            <w:tcW w:w="1417" w:type="dxa"/>
            <w:tcBorders>
              <w:top w:val="single" w:sz="12" w:space="0" w:color="auto"/>
              <w:left w:val="single" w:sz="4" w:space="0" w:color="auto"/>
              <w:bottom w:val="single" w:sz="12" w:space="0" w:color="auto"/>
              <w:right w:val="single" w:sz="12" w:space="0" w:color="auto"/>
            </w:tcBorders>
            <w:shd w:val="clear" w:color="auto" w:fill="FFD200"/>
            <w:vAlign w:val="center"/>
          </w:tcPr>
          <w:p w:rsidR="00360EDE" w:rsidRPr="00CD0A81" w:rsidRDefault="00360EDE" w:rsidP="00EC32CB">
            <w:pPr>
              <w:jc w:val="center"/>
              <w:rPr>
                <w:rFonts w:ascii="Arial" w:eastAsia="Calibri" w:hAnsi="Arial" w:cs="Arial"/>
                <w:b/>
                <w:sz w:val="16"/>
                <w:szCs w:val="20"/>
              </w:rPr>
            </w:pPr>
            <w:r w:rsidRPr="00CD0A81">
              <w:rPr>
                <w:rFonts w:ascii="Arial" w:eastAsia="Calibri" w:hAnsi="Arial" w:cs="Arial"/>
                <w:b/>
                <w:sz w:val="16"/>
                <w:szCs w:val="20"/>
              </w:rPr>
              <w:t>СРОК ВЫПОЛНЕНИЯ</w:t>
            </w:r>
          </w:p>
        </w:tc>
      </w:tr>
      <w:tr w:rsidR="00360EDE" w:rsidRPr="00C34E0B" w:rsidTr="00EC32CB">
        <w:trPr>
          <w:tblHeader/>
        </w:trPr>
        <w:tc>
          <w:tcPr>
            <w:tcW w:w="6204" w:type="dxa"/>
            <w:tcBorders>
              <w:top w:val="single" w:sz="12" w:space="0" w:color="auto"/>
              <w:left w:val="single" w:sz="12" w:space="0" w:color="auto"/>
              <w:bottom w:val="single" w:sz="12" w:space="0" w:color="auto"/>
              <w:right w:val="single" w:sz="4" w:space="0" w:color="auto"/>
            </w:tcBorders>
            <w:shd w:val="clear" w:color="auto" w:fill="FFD200"/>
            <w:vAlign w:val="center"/>
          </w:tcPr>
          <w:p w:rsidR="00360EDE" w:rsidRPr="00C34E0B" w:rsidRDefault="00360EDE" w:rsidP="00EC32CB">
            <w:pPr>
              <w:jc w:val="center"/>
              <w:rPr>
                <w:rFonts w:ascii="Arial" w:eastAsia="Calibri" w:hAnsi="Arial" w:cs="Arial"/>
                <w:b/>
                <w:sz w:val="16"/>
                <w:szCs w:val="20"/>
              </w:rPr>
            </w:pPr>
            <w:r w:rsidRPr="00C34E0B">
              <w:rPr>
                <w:rFonts w:ascii="Arial" w:eastAsia="Calibri" w:hAnsi="Arial" w:cs="Arial"/>
                <w:b/>
                <w:sz w:val="16"/>
                <w:szCs w:val="20"/>
              </w:rPr>
              <w:t>1</w:t>
            </w:r>
          </w:p>
        </w:tc>
        <w:tc>
          <w:tcPr>
            <w:tcW w:w="2268" w:type="dxa"/>
            <w:tcBorders>
              <w:top w:val="single" w:sz="12" w:space="0" w:color="auto"/>
              <w:left w:val="single" w:sz="4" w:space="0" w:color="auto"/>
              <w:bottom w:val="single" w:sz="12" w:space="0" w:color="auto"/>
              <w:right w:val="single" w:sz="4" w:space="0" w:color="auto"/>
            </w:tcBorders>
            <w:shd w:val="clear" w:color="auto" w:fill="FFD200"/>
            <w:vAlign w:val="center"/>
          </w:tcPr>
          <w:p w:rsidR="00360EDE" w:rsidRPr="00C34E0B" w:rsidRDefault="00360EDE" w:rsidP="00EC32CB">
            <w:pPr>
              <w:jc w:val="center"/>
              <w:rPr>
                <w:rFonts w:ascii="Arial" w:eastAsia="Calibri" w:hAnsi="Arial" w:cs="Arial"/>
                <w:b/>
                <w:sz w:val="16"/>
                <w:szCs w:val="20"/>
              </w:rPr>
            </w:pPr>
            <w:r w:rsidRPr="00C34E0B">
              <w:rPr>
                <w:rFonts w:ascii="Arial" w:eastAsia="Calibri" w:hAnsi="Arial" w:cs="Arial"/>
                <w:b/>
                <w:sz w:val="16"/>
                <w:szCs w:val="20"/>
              </w:rPr>
              <w:t>2</w:t>
            </w:r>
          </w:p>
        </w:tc>
        <w:tc>
          <w:tcPr>
            <w:tcW w:w="1417" w:type="dxa"/>
            <w:tcBorders>
              <w:top w:val="single" w:sz="12" w:space="0" w:color="auto"/>
              <w:left w:val="single" w:sz="4" w:space="0" w:color="auto"/>
              <w:bottom w:val="single" w:sz="12" w:space="0" w:color="auto"/>
              <w:right w:val="single" w:sz="12" w:space="0" w:color="auto"/>
            </w:tcBorders>
            <w:shd w:val="clear" w:color="auto" w:fill="FFD200"/>
            <w:vAlign w:val="center"/>
          </w:tcPr>
          <w:p w:rsidR="00360EDE" w:rsidRPr="00C34E0B" w:rsidRDefault="00360EDE" w:rsidP="00EC32CB">
            <w:pPr>
              <w:jc w:val="center"/>
              <w:rPr>
                <w:rFonts w:ascii="Arial" w:eastAsia="Calibri" w:hAnsi="Arial" w:cs="Arial"/>
                <w:b/>
                <w:sz w:val="16"/>
                <w:szCs w:val="20"/>
              </w:rPr>
            </w:pPr>
            <w:r w:rsidRPr="00C34E0B">
              <w:rPr>
                <w:rFonts w:ascii="Arial" w:eastAsia="Calibri" w:hAnsi="Arial" w:cs="Arial"/>
                <w:b/>
                <w:sz w:val="16"/>
                <w:szCs w:val="20"/>
              </w:rPr>
              <w:t>3</w:t>
            </w:r>
          </w:p>
        </w:tc>
      </w:tr>
      <w:tr w:rsidR="00360EDE" w:rsidRPr="00C34E0B" w:rsidTr="00EC32CB">
        <w:tc>
          <w:tcPr>
            <w:tcW w:w="6204" w:type="dxa"/>
            <w:tcBorders>
              <w:top w:val="single" w:sz="12" w:space="0" w:color="auto"/>
              <w:left w:val="single" w:sz="12" w:space="0" w:color="auto"/>
              <w:bottom w:val="single" w:sz="4" w:space="0" w:color="auto"/>
              <w:right w:val="single" w:sz="4" w:space="0" w:color="auto"/>
            </w:tcBorders>
          </w:tcPr>
          <w:p w:rsidR="00360EDE" w:rsidRPr="00C34E0B" w:rsidRDefault="00360EDE" w:rsidP="00EC32CB">
            <w:pPr>
              <w:jc w:val="left"/>
              <w:rPr>
                <w:rFonts w:eastAsia="Calibri"/>
                <w:sz w:val="20"/>
                <w:szCs w:val="20"/>
              </w:rPr>
            </w:pPr>
            <w:r w:rsidRPr="00C34E0B">
              <w:rPr>
                <w:rFonts w:eastAsia="Calibri"/>
                <w:sz w:val="20"/>
                <w:szCs w:val="20"/>
              </w:rPr>
              <w:t xml:space="preserve">Завод-изготовитель </w:t>
            </w:r>
            <w:r>
              <w:rPr>
                <w:rFonts w:eastAsia="Calibri"/>
                <w:sz w:val="20"/>
                <w:szCs w:val="20"/>
              </w:rPr>
              <w:t xml:space="preserve">задвижек </w:t>
            </w:r>
            <w:r w:rsidRPr="00C34E0B">
              <w:rPr>
                <w:rFonts w:eastAsia="Calibri"/>
                <w:sz w:val="20"/>
                <w:szCs w:val="20"/>
              </w:rPr>
              <w:t xml:space="preserve">предоставляет из партии готовых изделий, прошедших цикл приемо-сдаточных испытаний, одно изделие (задвижка клиновая) из стали </w:t>
            </w:r>
            <w:r>
              <w:rPr>
                <w:rFonts w:eastAsia="Calibri"/>
                <w:sz w:val="20"/>
                <w:szCs w:val="20"/>
              </w:rPr>
              <w:t>стойкой</w:t>
            </w:r>
            <w:r w:rsidRPr="00C34E0B">
              <w:rPr>
                <w:rFonts w:eastAsia="Calibri"/>
                <w:sz w:val="20"/>
                <w:szCs w:val="20"/>
              </w:rPr>
              <w:t xml:space="preserve"> к коррозионному растрескиванию.</w:t>
            </w:r>
          </w:p>
          <w:p w:rsidR="00360EDE" w:rsidRDefault="00360EDE" w:rsidP="00EC32CB">
            <w:pPr>
              <w:contextualSpacing/>
              <w:jc w:val="left"/>
              <w:rPr>
                <w:rFonts w:eastAsia="Times New Roman"/>
                <w:sz w:val="20"/>
                <w:szCs w:val="20"/>
                <w:lang w:eastAsia="ru-RU"/>
              </w:rPr>
            </w:pPr>
          </w:p>
          <w:p w:rsidR="00360EDE" w:rsidRPr="00C34E0B" w:rsidRDefault="00360EDE" w:rsidP="00EC32CB">
            <w:pPr>
              <w:contextualSpacing/>
              <w:jc w:val="left"/>
              <w:rPr>
                <w:rFonts w:eastAsia="Times New Roman"/>
                <w:sz w:val="20"/>
                <w:szCs w:val="20"/>
                <w:lang w:eastAsia="ru-RU"/>
              </w:rPr>
            </w:pPr>
            <w:r w:rsidRPr="00C34E0B">
              <w:rPr>
                <w:rFonts w:eastAsia="Times New Roman"/>
                <w:sz w:val="20"/>
                <w:szCs w:val="20"/>
                <w:lang w:eastAsia="ru-RU"/>
              </w:rPr>
              <w:t>Задвижка в количестве 1 (одной) единицы передается в независимую испытательную лабораторию для проведения комплекса исследований</w:t>
            </w:r>
          </w:p>
        </w:tc>
        <w:tc>
          <w:tcPr>
            <w:tcW w:w="2268" w:type="dxa"/>
            <w:tcBorders>
              <w:top w:val="single" w:sz="12" w:space="0" w:color="auto"/>
              <w:left w:val="single" w:sz="4" w:space="0" w:color="auto"/>
              <w:bottom w:val="single" w:sz="4" w:space="0" w:color="auto"/>
              <w:right w:val="single" w:sz="4" w:space="0" w:color="auto"/>
            </w:tcBorders>
          </w:tcPr>
          <w:p w:rsidR="00360EDE" w:rsidRPr="00C34E0B" w:rsidRDefault="00360EDE" w:rsidP="00EC32CB">
            <w:pPr>
              <w:jc w:val="left"/>
              <w:rPr>
                <w:rFonts w:eastAsia="Calibri"/>
                <w:sz w:val="20"/>
                <w:szCs w:val="20"/>
              </w:rPr>
            </w:pPr>
            <w:r w:rsidRPr="00C34E0B">
              <w:rPr>
                <w:rFonts w:eastAsia="Calibri"/>
                <w:sz w:val="20"/>
                <w:szCs w:val="20"/>
              </w:rPr>
              <w:t>Наименование завода-изготовителя</w:t>
            </w:r>
            <w:r>
              <w:rPr>
                <w:rFonts w:eastAsia="Calibri"/>
                <w:sz w:val="20"/>
                <w:szCs w:val="20"/>
              </w:rPr>
              <w:t xml:space="preserve"> задвижек</w:t>
            </w:r>
          </w:p>
        </w:tc>
        <w:tc>
          <w:tcPr>
            <w:tcW w:w="1417" w:type="dxa"/>
            <w:tcBorders>
              <w:top w:val="single" w:sz="12" w:space="0" w:color="auto"/>
              <w:left w:val="single" w:sz="4" w:space="0" w:color="auto"/>
              <w:bottom w:val="single" w:sz="4" w:space="0" w:color="auto"/>
              <w:right w:val="single" w:sz="12" w:space="0" w:color="auto"/>
            </w:tcBorders>
          </w:tcPr>
          <w:p w:rsidR="00360EDE" w:rsidRPr="00C34E0B" w:rsidRDefault="00360EDE" w:rsidP="00EC32CB">
            <w:pPr>
              <w:jc w:val="left"/>
              <w:rPr>
                <w:rFonts w:eastAsia="Calibri"/>
                <w:sz w:val="20"/>
                <w:szCs w:val="20"/>
              </w:rPr>
            </w:pPr>
            <w:r w:rsidRPr="00C34E0B">
              <w:rPr>
                <w:rFonts w:eastAsia="Calibri"/>
                <w:sz w:val="20"/>
                <w:szCs w:val="20"/>
              </w:rPr>
              <w:t xml:space="preserve">Сроки выполнения указываются </w:t>
            </w:r>
          </w:p>
          <w:p w:rsidR="00360EDE" w:rsidRPr="00C34E0B" w:rsidRDefault="00360EDE" w:rsidP="00EC32CB">
            <w:pPr>
              <w:jc w:val="left"/>
              <w:rPr>
                <w:rFonts w:eastAsia="Calibri"/>
                <w:b/>
                <w:sz w:val="20"/>
                <w:szCs w:val="20"/>
              </w:rPr>
            </w:pPr>
            <w:r w:rsidRPr="00C34E0B">
              <w:rPr>
                <w:rFonts w:eastAsia="Calibri"/>
                <w:sz w:val="20"/>
                <w:szCs w:val="20"/>
              </w:rPr>
              <w:t>заводом-изготовителем</w:t>
            </w:r>
            <w:r>
              <w:rPr>
                <w:rFonts w:eastAsia="Calibri"/>
                <w:sz w:val="20"/>
                <w:szCs w:val="20"/>
              </w:rPr>
              <w:t xml:space="preserve"> задвижек</w:t>
            </w:r>
          </w:p>
        </w:tc>
      </w:tr>
      <w:tr w:rsidR="00360EDE" w:rsidRPr="00C34E0B" w:rsidTr="00EC32CB">
        <w:tc>
          <w:tcPr>
            <w:tcW w:w="6204" w:type="dxa"/>
            <w:tcBorders>
              <w:top w:val="single" w:sz="4" w:space="0" w:color="auto"/>
              <w:left w:val="single" w:sz="12" w:space="0" w:color="auto"/>
              <w:bottom w:val="single" w:sz="4" w:space="0" w:color="auto"/>
              <w:right w:val="single" w:sz="4" w:space="0" w:color="auto"/>
            </w:tcBorders>
          </w:tcPr>
          <w:p w:rsidR="00360EDE" w:rsidRPr="00246D62" w:rsidRDefault="00360EDE" w:rsidP="00EC32CB">
            <w:pPr>
              <w:contextualSpacing/>
              <w:jc w:val="left"/>
              <w:rPr>
                <w:rFonts w:eastAsia="Times New Roman"/>
                <w:b/>
                <w:sz w:val="20"/>
                <w:szCs w:val="20"/>
              </w:rPr>
            </w:pPr>
            <w:r w:rsidRPr="00C34E0B">
              <w:rPr>
                <w:rFonts w:eastAsia="Times New Roman"/>
                <w:sz w:val="20"/>
                <w:szCs w:val="20"/>
                <w:lang w:eastAsia="ru-RU"/>
              </w:rPr>
              <w:t>Завод-</w:t>
            </w:r>
            <w:r w:rsidRPr="00246D62">
              <w:rPr>
                <w:rFonts w:eastAsia="Times New Roman"/>
                <w:sz w:val="20"/>
                <w:szCs w:val="20"/>
                <w:lang w:eastAsia="ru-RU"/>
              </w:rPr>
              <w:t>изготовитель задвижек предоставляет образцы - свидетели от 10-ти различных плавок (для зарубежных поставщиков – 29 комплектов образцов-свидетелей различных плавок), используемой для изготовления клиновых задвижек.</w:t>
            </w:r>
          </w:p>
          <w:p w:rsidR="00360EDE" w:rsidRPr="00246D62" w:rsidRDefault="00360EDE" w:rsidP="00EC32CB">
            <w:pPr>
              <w:numPr>
                <w:ilvl w:val="0"/>
                <w:numId w:val="30"/>
              </w:numPr>
              <w:spacing w:before="120"/>
              <w:ind w:left="538" w:hanging="357"/>
              <w:jc w:val="left"/>
              <w:rPr>
                <w:rFonts w:eastAsia="Calibri"/>
                <w:sz w:val="20"/>
                <w:szCs w:val="20"/>
              </w:rPr>
            </w:pPr>
            <w:r w:rsidRPr="00246D62">
              <w:rPr>
                <w:rFonts w:eastAsia="Calibri"/>
                <w:sz w:val="20"/>
                <w:szCs w:val="20"/>
              </w:rPr>
              <w:t>образцы 6-ти различных плавок стали передаются в испытательную лабораторию завода-изготовителя задвижек,</w:t>
            </w:r>
            <w:r w:rsidRPr="00246D62">
              <w:rPr>
                <w:rFonts w:eastAsia="Times New Roman"/>
                <w:sz w:val="20"/>
                <w:szCs w:val="20"/>
                <w:lang w:eastAsia="ru-RU"/>
              </w:rPr>
              <w:t xml:space="preserve"> (для зарубежных поставщиков – 19 образцов-свидетелей).</w:t>
            </w:r>
          </w:p>
          <w:p w:rsidR="00360EDE" w:rsidRPr="00246D62" w:rsidRDefault="00360EDE" w:rsidP="00EC32CB">
            <w:pPr>
              <w:numPr>
                <w:ilvl w:val="0"/>
                <w:numId w:val="30"/>
              </w:numPr>
              <w:spacing w:before="120"/>
              <w:ind w:left="538" w:hanging="357"/>
              <w:jc w:val="left"/>
              <w:rPr>
                <w:rFonts w:eastAsia="Calibri"/>
                <w:sz w:val="20"/>
                <w:szCs w:val="20"/>
              </w:rPr>
            </w:pPr>
            <w:r w:rsidRPr="00246D62">
              <w:rPr>
                <w:rFonts w:eastAsia="Calibri"/>
                <w:sz w:val="20"/>
                <w:szCs w:val="20"/>
              </w:rPr>
              <w:t xml:space="preserve">образцы 4-х различных плавок стали передаются в независимую испытательную лабораторию </w:t>
            </w:r>
            <w:r w:rsidRPr="00246D62">
              <w:rPr>
                <w:rFonts w:eastAsia="Times New Roman"/>
                <w:sz w:val="20"/>
                <w:szCs w:val="20"/>
                <w:lang w:eastAsia="ru-RU"/>
              </w:rPr>
              <w:t>(для зарубежных поставщиков – 10 образцов-свидетелей).</w:t>
            </w:r>
          </w:p>
          <w:p w:rsidR="00360EDE" w:rsidRPr="00C34E0B" w:rsidRDefault="00360EDE" w:rsidP="00EC32CB">
            <w:pPr>
              <w:jc w:val="left"/>
              <w:rPr>
                <w:rFonts w:eastAsia="Calibri"/>
                <w:sz w:val="20"/>
                <w:szCs w:val="20"/>
              </w:rPr>
            </w:pPr>
            <w:r w:rsidRPr="00246D62">
              <w:rPr>
                <w:rFonts w:eastAsia="Calibri"/>
                <w:sz w:val="20"/>
                <w:szCs w:val="20"/>
              </w:rPr>
              <w:t>Образцы-свидетели должны быть термически обработаны на заводе-изготовителе задвижек по режиму аналогичному режиму</w:t>
            </w:r>
            <w:r w:rsidRPr="00C34E0B">
              <w:rPr>
                <w:rFonts w:eastAsia="Calibri"/>
                <w:sz w:val="20"/>
                <w:szCs w:val="20"/>
              </w:rPr>
              <w:t xml:space="preserve"> термической обработки для готового изделия</w:t>
            </w:r>
          </w:p>
        </w:tc>
        <w:tc>
          <w:tcPr>
            <w:tcW w:w="2268" w:type="dxa"/>
            <w:tcBorders>
              <w:top w:val="single" w:sz="4" w:space="0" w:color="auto"/>
              <w:left w:val="single" w:sz="4" w:space="0" w:color="auto"/>
              <w:bottom w:val="single" w:sz="4" w:space="0" w:color="auto"/>
              <w:right w:val="single" w:sz="4" w:space="0" w:color="auto"/>
            </w:tcBorders>
          </w:tcPr>
          <w:p w:rsidR="00360EDE" w:rsidRPr="00C34E0B" w:rsidRDefault="00360EDE" w:rsidP="00EC32CB">
            <w:pPr>
              <w:jc w:val="left"/>
              <w:rPr>
                <w:rFonts w:eastAsia="Calibri"/>
                <w:sz w:val="20"/>
                <w:szCs w:val="20"/>
              </w:rPr>
            </w:pPr>
            <w:r w:rsidRPr="00C34E0B">
              <w:rPr>
                <w:rFonts w:eastAsia="Calibri"/>
                <w:sz w:val="20"/>
                <w:szCs w:val="20"/>
              </w:rPr>
              <w:t>Наименование завода-изготовителя</w:t>
            </w:r>
            <w:r>
              <w:rPr>
                <w:rFonts w:eastAsia="Calibri"/>
                <w:sz w:val="20"/>
                <w:szCs w:val="20"/>
              </w:rPr>
              <w:t xml:space="preserve"> задвижек</w:t>
            </w:r>
          </w:p>
          <w:p w:rsidR="00360EDE" w:rsidRPr="00C34E0B" w:rsidRDefault="00360EDE" w:rsidP="00EC32CB">
            <w:pPr>
              <w:jc w:val="left"/>
              <w:rPr>
                <w:rFonts w:eastAsia="Calibri"/>
                <w:sz w:val="20"/>
                <w:szCs w:val="20"/>
              </w:rPr>
            </w:pPr>
          </w:p>
          <w:p w:rsidR="00360EDE" w:rsidRPr="00C34E0B" w:rsidRDefault="00360EDE" w:rsidP="00EC32CB">
            <w:pPr>
              <w:jc w:val="left"/>
              <w:rPr>
                <w:rFonts w:eastAsia="Calibri"/>
                <w:sz w:val="20"/>
                <w:szCs w:val="20"/>
              </w:rPr>
            </w:pPr>
            <w:r w:rsidRPr="00C34E0B">
              <w:rPr>
                <w:rFonts w:eastAsia="Calibri"/>
                <w:sz w:val="20"/>
                <w:szCs w:val="20"/>
              </w:rPr>
              <w:t xml:space="preserve">Наименование независимой испытательной лаборатории, аккредитованной в соответствии требованиями </w:t>
            </w:r>
            <w:r w:rsidRPr="00C34E0B">
              <w:rPr>
                <w:rFonts w:eastAsia="Calibri"/>
                <w:sz w:val="20"/>
                <w:szCs w:val="20"/>
              </w:rPr>
              <w:br/>
            </w:r>
            <w:r w:rsidR="006078EC">
              <w:rPr>
                <w:rFonts w:eastAsia="Calibri"/>
                <w:sz w:val="20"/>
                <w:szCs w:val="20"/>
              </w:rPr>
              <w:t>ГОСТ ISO/IEC 17025</w:t>
            </w:r>
          </w:p>
        </w:tc>
        <w:tc>
          <w:tcPr>
            <w:tcW w:w="1417" w:type="dxa"/>
            <w:tcBorders>
              <w:top w:val="single" w:sz="4" w:space="0" w:color="auto"/>
              <w:left w:val="single" w:sz="4" w:space="0" w:color="auto"/>
              <w:bottom w:val="single" w:sz="4" w:space="0" w:color="auto"/>
              <w:right w:val="single" w:sz="12" w:space="0" w:color="auto"/>
            </w:tcBorders>
          </w:tcPr>
          <w:p w:rsidR="00360EDE" w:rsidRPr="00C34E0B" w:rsidRDefault="00360EDE" w:rsidP="00EC32CB">
            <w:pPr>
              <w:jc w:val="left"/>
              <w:rPr>
                <w:rFonts w:eastAsia="Calibri"/>
                <w:sz w:val="20"/>
                <w:szCs w:val="20"/>
              </w:rPr>
            </w:pPr>
            <w:r w:rsidRPr="00C34E0B">
              <w:rPr>
                <w:rFonts w:eastAsia="Calibri"/>
                <w:sz w:val="20"/>
                <w:szCs w:val="20"/>
              </w:rPr>
              <w:t>Сроки выполнения указываются</w:t>
            </w:r>
          </w:p>
          <w:p w:rsidR="00360EDE" w:rsidRPr="00C34E0B" w:rsidRDefault="00360EDE" w:rsidP="00EC32CB">
            <w:pPr>
              <w:jc w:val="left"/>
              <w:rPr>
                <w:rFonts w:eastAsia="Calibri"/>
                <w:b/>
                <w:sz w:val="20"/>
                <w:szCs w:val="20"/>
              </w:rPr>
            </w:pPr>
            <w:r w:rsidRPr="00C34E0B">
              <w:rPr>
                <w:rFonts w:eastAsia="Calibri"/>
                <w:sz w:val="20"/>
                <w:szCs w:val="20"/>
              </w:rPr>
              <w:t>заводом-изготовителем</w:t>
            </w:r>
            <w:r>
              <w:rPr>
                <w:rFonts w:eastAsia="Calibri"/>
                <w:sz w:val="20"/>
                <w:szCs w:val="20"/>
              </w:rPr>
              <w:t xml:space="preserve"> задвижек </w:t>
            </w:r>
            <w:r w:rsidRPr="00C34E0B">
              <w:rPr>
                <w:rFonts w:eastAsia="Calibri"/>
                <w:sz w:val="20"/>
                <w:szCs w:val="20"/>
              </w:rPr>
              <w:t>и независимой испытательной лабораторией</w:t>
            </w:r>
          </w:p>
        </w:tc>
      </w:tr>
      <w:tr w:rsidR="00360EDE" w:rsidRPr="00C34E0B" w:rsidTr="00EC32CB">
        <w:tc>
          <w:tcPr>
            <w:tcW w:w="6204" w:type="dxa"/>
            <w:tcBorders>
              <w:top w:val="single" w:sz="4" w:space="0" w:color="auto"/>
              <w:left w:val="single" w:sz="12" w:space="0" w:color="auto"/>
              <w:bottom w:val="single" w:sz="4" w:space="0" w:color="auto"/>
              <w:right w:val="single" w:sz="4" w:space="0" w:color="auto"/>
            </w:tcBorders>
          </w:tcPr>
          <w:p w:rsidR="00360EDE" w:rsidRPr="00C34E0B" w:rsidRDefault="00360EDE" w:rsidP="00EC32CB">
            <w:pPr>
              <w:jc w:val="left"/>
              <w:rPr>
                <w:rFonts w:eastAsia="Calibri"/>
                <w:sz w:val="20"/>
                <w:szCs w:val="20"/>
              </w:rPr>
            </w:pPr>
            <w:r w:rsidRPr="00C34E0B">
              <w:rPr>
                <w:rFonts w:eastAsia="Calibri"/>
                <w:sz w:val="20"/>
                <w:szCs w:val="20"/>
              </w:rPr>
              <w:t>Проведение полного комплекса исследований на соответствие НД РФ, требований</w:t>
            </w:r>
            <w:r>
              <w:rPr>
                <w:rFonts w:eastAsia="Calibri"/>
                <w:sz w:val="20"/>
                <w:szCs w:val="20"/>
              </w:rPr>
              <w:t xml:space="preserve"> </w:t>
            </w:r>
            <w:r>
              <w:rPr>
                <w:rFonts w:eastAsia="Times New Roman"/>
                <w:sz w:val="20"/>
                <w:szCs w:val="20"/>
                <w:lang w:eastAsia="ru-RU"/>
              </w:rPr>
              <w:t xml:space="preserve">настоящих </w:t>
            </w:r>
            <w:r w:rsidR="00EC32CB">
              <w:rPr>
                <w:rFonts w:eastAsia="Times New Roman"/>
                <w:sz w:val="20"/>
                <w:szCs w:val="20"/>
                <w:lang w:eastAsia="ru-RU"/>
              </w:rPr>
              <w:t>Единых технических требований</w:t>
            </w:r>
            <w:r w:rsidRPr="00C34E0B">
              <w:rPr>
                <w:rFonts w:eastAsia="Calibri"/>
                <w:sz w:val="20"/>
                <w:szCs w:val="20"/>
              </w:rPr>
              <w:t xml:space="preserve"> в независимой испытательной лаборатории одного готового изделия (задвижка клиновая) из стали стойкой к коррозионному растрескиванию:</w:t>
            </w:r>
          </w:p>
          <w:p w:rsidR="00360EDE" w:rsidRPr="00C34E0B" w:rsidRDefault="00360EDE" w:rsidP="00EC32CB">
            <w:pPr>
              <w:numPr>
                <w:ilvl w:val="0"/>
                <w:numId w:val="31"/>
              </w:numPr>
              <w:spacing w:before="120"/>
              <w:ind w:left="538" w:hanging="357"/>
              <w:jc w:val="left"/>
              <w:rPr>
                <w:rFonts w:eastAsia="Calibri"/>
                <w:sz w:val="20"/>
                <w:szCs w:val="20"/>
              </w:rPr>
            </w:pPr>
            <w:r w:rsidRPr="00C34E0B">
              <w:rPr>
                <w:rFonts w:eastAsia="Calibri"/>
                <w:sz w:val="20"/>
                <w:szCs w:val="20"/>
              </w:rPr>
              <w:t>химический анализ;</w:t>
            </w:r>
          </w:p>
          <w:p w:rsidR="00360EDE" w:rsidRPr="00C34E0B" w:rsidRDefault="00360EDE" w:rsidP="00EC32CB">
            <w:pPr>
              <w:numPr>
                <w:ilvl w:val="0"/>
                <w:numId w:val="31"/>
              </w:numPr>
              <w:spacing w:before="120"/>
              <w:ind w:left="538" w:hanging="357"/>
              <w:jc w:val="left"/>
              <w:rPr>
                <w:rFonts w:eastAsia="Calibri"/>
                <w:sz w:val="20"/>
                <w:szCs w:val="20"/>
              </w:rPr>
            </w:pPr>
            <w:r w:rsidRPr="00C34E0B">
              <w:rPr>
                <w:rFonts w:eastAsia="Calibri"/>
                <w:sz w:val="20"/>
                <w:szCs w:val="20"/>
              </w:rPr>
              <w:t>оценка микроструктуры (макроструктуры) основного металла;</w:t>
            </w:r>
          </w:p>
          <w:p w:rsidR="00360EDE" w:rsidRPr="002D17DA" w:rsidRDefault="00360EDE" w:rsidP="00EC32CB">
            <w:pPr>
              <w:numPr>
                <w:ilvl w:val="0"/>
                <w:numId w:val="31"/>
              </w:numPr>
              <w:spacing w:before="120"/>
              <w:ind w:left="538" w:hanging="357"/>
              <w:jc w:val="left"/>
              <w:rPr>
                <w:rFonts w:eastAsia="Calibri"/>
                <w:sz w:val="20"/>
                <w:szCs w:val="20"/>
              </w:rPr>
            </w:pPr>
            <w:r w:rsidRPr="002D17DA">
              <w:rPr>
                <w:rFonts w:eastAsia="Calibri"/>
                <w:sz w:val="20"/>
                <w:szCs w:val="20"/>
              </w:rPr>
              <w:t>испытание образцов KCU сварного соединения на ударную вязкость;</w:t>
            </w:r>
          </w:p>
          <w:p w:rsidR="00360EDE" w:rsidRPr="00C34E0B" w:rsidRDefault="00360EDE" w:rsidP="00EC32CB">
            <w:pPr>
              <w:numPr>
                <w:ilvl w:val="0"/>
                <w:numId w:val="31"/>
              </w:numPr>
              <w:spacing w:before="120"/>
              <w:ind w:left="538" w:hanging="357"/>
              <w:jc w:val="left"/>
              <w:rPr>
                <w:rFonts w:eastAsia="Calibri"/>
                <w:sz w:val="20"/>
                <w:szCs w:val="20"/>
              </w:rPr>
            </w:pPr>
            <w:r w:rsidRPr="00C34E0B">
              <w:rPr>
                <w:rFonts w:eastAsia="Calibri"/>
                <w:sz w:val="20"/>
                <w:szCs w:val="20"/>
              </w:rPr>
              <w:t xml:space="preserve">испытание образцов </w:t>
            </w:r>
            <w:r w:rsidRPr="004B6EDB">
              <w:rPr>
                <w:rFonts w:eastAsia="Calibri"/>
                <w:sz w:val="20"/>
                <w:szCs w:val="20"/>
              </w:rPr>
              <w:t>KCV</w:t>
            </w:r>
            <w:r w:rsidRPr="00C34E0B">
              <w:rPr>
                <w:rFonts w:eastAsia="Calibri"/>
                <w:sz w:val="20"/>
                <w:szCs w:val="20"/>
              </w:rPr>
              <w:t xml:space="preserve"> </w:t>
            </w:r>
            <w:r>
              <w:rPr>
                <w:rFonts w:eastAsia="Calibri"/>
                <w:sz w:val="20"/>
                <w:szCs w:val="20"/>
              </w:rPr>
              <w:t xml:space="preserve">основных деталей задвижек и крепежных деталей </w:t>
            </w:r>
            <w:r w:rsidRPr="00C34E0B">
              <w:rPr>
                <w:rFonts w:eastAsia="Calibri"/>
                <w:sz w:val="20"/>
                <w:szCs w:val="20"/>
              </w:rPr>
              <w:t>на уд</w:t>
            </w:r>
            <w:r>
              <w:rPr>
                <w:rFonts w:eastAsia="Calibri"/>
                <w:sz w:val="20"/>
                <w:szCs w:val="20"/>
              </w:rPr>
              <w:t>арную вязкость;</w:t>
            </w:r>
          </w:p>
          <w:p w:rsidR="00360EDE" w:rsidRPr="00C34E0B" w:rsidRDefault="00360EDE" w:rsidP="00EC32CB">
            <w:pPr>
              <w:numPr>
                <w:ilvl w:val="0"/>
                <w:numId w:val="31"/>
              </w:numPr>
              <w:spacing w:before="120"/>
              <w:ind w:left="538" w:hanging="357"/>
              <w:jc w:val="left"/>
              <w:rPr>
                <w:rFonts w:eastAsia="Calibri"/>
                <w:sz w:val="20"/>
                <w:szCs w:val="20"/>
              </w:rPr>
            </w:pPr>
            <w:r w:rsidRPr="00C34E0B">
              <w:rPr>
                <w:rFonts w:eastAsia="Calibri"/>
                <w:sz w:val="20"/>
                <w:szCs w:val="20"/>
              </w:rPr>
              <w:t>испытание на растяжение;</w:t>
            </w:r>
          </w:p>
          <w:p w:rsidR="00360EDE" w:rsidRPr="00C34E0B" w:rsidRDefault="00360EDE" w:rsidP="00EC32CB">
            <w:pPr>
              <w:numPr>
                <w:ilvl w:val="0"/>
                <w:numId w:val="31"/>
              </w:numPr>
              <w:spacing w:before="120"/>
              <w:ind w:left="538" w:hanging="357"/>
              <w:jc w:val="left"/>
              <w:rPr>
                <w:rFonts w:eastAsia="Calibri"/>
                <w:sz w:val="20"/>
                <w:szCs w:val="20"/>
              </w:rPr>
            </w:pPr>
            <w:r w:rsidRPr="00C34E0B">
              <w:rPr>
                <w:rFonts w:eastAsia="Calibri"/>
                <w:sz w:val="20"/>
                <w:szCs w:val="20"/>
              </w:rPr>
              <w:t>измерение твердости;</w:t>
            </w:r>
          </w:p>
          <w:p w:rsidR="00360EDE" w:rsidRPr="00C34E0B" w:rsidRDefault="00360EDE" w:rsidP="00EC32CB">
            <w:pPr>
              <w:numPr>
                <w:ilvl w:val="0"/>
                <w:numId w:val="31"/>
              </w:numPr>
              <w:spacing w:before="120"/>
              <w:ind w:left="538" w:hanging="357"/>
              <w:jc w:val="left"/>
              <w:rPr>
                <w:rFonts w:eastAsia="Calibri"/>
                <w:sz w:val="20"/>
                <w:szCs w:val="20"/>
              </w:rPr>
            </w:pPr>
            <w:r w:rsidRPr="00C34E0B">
              <w:rPr>
                <w:rFonts w:eastAsia="Calibri"/>
                <w:sz w:val="20"/>
                <w:szCs w:val="20"/>
              </w:rPr>
              <w:t xml:space="preserve">оценка загрязненности металла неметаллическими </w:t>
            </w:r>
            <w:r w:rsidRPr="00C34E0B">
              <w:rPr>
                <w:rFonts w:eastAsia="Calibri"/>
                <w:sz w:val="20"/>
                <w:szCs w:val="20"/>
              </w:rPr>
              <w:lastRenderedPageBreak/>
              <w:t>включениями;</w:t>
            </w:r>
          </w:p>
          <w:p w:rsidR="00360EDE" w:rsidRPr="00C34E0B" w:rsidRDefault="00360EDE" w:rsidP="00EC32CB">
            <w:pPr>
              <w:numPr>
                <w:ilvl w:val="0"/>
                <w:numId w:val="31"/>
              </w:numPr>
              <w:spacing w:before="120"/>
              <w:ind w:left="538" w:hanging="357"/>
              <w:jc w:val="left"/>
              <w:rPr>
                <w:rFonts w:eastAsia="Calibri"/>
                <w:sz w:val="20"/>
                <w:szCs w:val="20"/>
              </w:rPr>
            </w:pPr>
            <w:r w:rsidRPr="00C34E0B">
              <w:rPr>
                <w:rFonts w:eastAsia="Calibri"/>
                <w:sz w:val="20"/>
                <w:szCs w:val="20"/>
              </w:rPr>
              <w:t>испытания на стойкость к ВР;</w:t>
            </w:r>
          </w:p>
          <w:p w:rsidR="00360EDE" w:rsidRPr="00C34E0B" w:rsidRDefault="00360EDE" w:rsidP="00EC32CB">
            <w:pPr>
              <w:numPr>
                <w:ilvl w:val="0"/>
                <w:numId w:val="31"/>
              </w:numPr>
              <w:spacing w:before="120"/>
              <w:ind w:left="538" w:hanging="357"/>
              <w:jc w:val="left"/>
              <w:rPr>
                <w:rFonts w:eastAsia="Calibri"/>
                <w:sz w:val="20"/>
                <w:szCs w:val="20"/>
              </w:rPr>
            </w:pPr>
            <w:r w:rsidRPr="00C34E0B">
              <w:rPr>
                <w:rFonts w:eastAsia="Calibri"/>
                <w:sz w:val="20"/>
                <w:szCs w:val="20"/>
              </w:rPr>
              <w:t>испытания на стойкость к сульфидному коррозионному растрескива</w:t>
            </w:r>
            <w:r>
              <w:rPr>
                <w:rFonts w:eastAsia="Calibri"/>
                <w:sz w:val="20"/>
                <w:szCs w:val="20"/>
              </w:rPr>
              <w:t>нию под напряжением</w:t>
            </w:r>
            <w:r w:rsidRPr="00C34E0B">
              <w:rPr>
                <w:rFonts w:eastAsia="Calibri"/>
                <w:sz w:val="20"/>
                <w:szCs w:val="20"/>
              </w:rPr>
              <w:t>,</w:t>
            </w:r>
          </w:p>
          <w:p w:rsidR="00360EDE" w:rsidRPr="00C34E0B" w:rsidRDefault="00360EDE" w:rsidP="00EC32CB">
            <w:pPr>
              <w:numPr>
                <w:ilvl w:val="0"/>
                <w:numId w:val="31"/>
              </w:numPr>
              <w:spacing w:before="120"/>
              <w:ind w:left="538" w:hanging="357"/>
              <w:jc w:val="left"/>
              <w:rPr>
                <w:rFonts w:eastAsia="Calibri"/>
                <w:sz w:val="20"/>
                <w:szCs w:val="20"/>
              </w:rPr>
            </w:pPr>
            <w:r>
              <w:rPr>
                <w:rFonts w:eastAsia="Calibri"/>
                <w:sz w:val="20"/>
                <w:szCs w:val="20"/>
              </w:rPr>
              <w:t>испытание образцов на скорость коррозии</w:t>
            </w:r>
          </w:p>
        </w:tc>
        <w:tc>
          <w:tcPr>
            <w:tcW w:w="2268" w:type="dxa"/>
            <w:tcBorders>
              <w:top w:val="single" w:sz="4" w:space="0" w:color="auto"/>
              <w:left w:val="single" w:sz="4" w:space="0" w:color="auto"/>
              <w:bottom w:val="single" w:sz="4" w:space="0" w:color="auto"/>
              <w:right w:val="single" w:sz="4" w:space="0" w:color="auto"/>
            </w:tcBorders>
          </w:tcPr>
          <w:p w:rsidR="00360EDE" w:rsidRPr="00C34E0B" w:rsidRDefault="00360EDE" w:rsidP="00EC32CB">
            <w:pPr>
              <w:jc w:val="left"/>
              <w:rPr>
                <w:rFonts w:eastAsia="Calibri"/>
                <w:sz w:val="20"/>
                <w:szCs w:val="20"/>
              </w:rPr>
            </w:pPr>
            <w:r w:rsidRPr="00C34E0B">
              <w:rPr>
                <w:rFonts w:eastAsia="Calibri"/>
                <w:sz w:val="20"/>
                <w:szCs w:val="20"/>
              </w:rPr>
              <w:lastRenderedPageBreak/>
              <w:t xml:space="preserve">Наименование независимой испытательной лаборатории, аккредитованной в соответствии требованиями </w:t>
            </w:r>
            <w:r w:rsidRPr="00C34E0B">
              <w:rPr>
                <w:rFonts w:eastAsia="Calibri"/>
                <w:sz w:val="20"/>
                <w:szCs w:val="20"/>
              </w:rPr>
              <w:br/>
            </w:r>
            <w:r w:rsidR="006078EC">
              <w:rPr>
                <w:rFonts w:eastAsia="Calibri"/>
                <w:sz w:val="20"/>
                <w:szCs w:val="20"/>
              </w:rPr>
              <w:t>ГОСТ ISO/IEC 17025</w:t>
            </w:r>
          </w:p>
        </w:tc>
        <w:tc>
          <w:tcPr>
            <w:tcW w:w="1417" w:type="dxa"/>
            <w:tcBorders>
              <w:top w:val="single" w:sz="4" w:space="0" w:color="auto"/>
              <w:left w:val="single" w:sz="4" w:space="0" w:color="auto"/>
              <w:bottom w:val="single" w:sz="4" w:space="0" w:color="auto"/>
              <w:right w:val="single" w:sz="12" w:space="0" w:color="auto"/>
            </w:tcBorders>
          </w:tcPr>
          <w:p w:rsidR="00360EDE" w:rsidRPr="00C34E0B" w:rsidRDefault="00360EDE" w:rsidP="00EC32CB">
            <w:pPr>
              <w:jc w:val="left"/>
              <w:rPr>
                <w:rFonts w:eastAsia="Calibri"/>
                <w:sz w:val="20"/>
                <w:szCs w:val="20"/>
              </w:rPr>
            </w:pPr>
            <w:r w:rsidRPr="00C34E0B">
              <w:rPr>
                <w:rFonts w:eastAsia="Calibri"/>
                <w:sz w:val="20"/>
                <w:szCs w:val="20"/>
              </w:rPr>
              <w:t>Сроки выполнения указываются</w:t>
            </w:r>
          </w:p>
          <w:p w:rsidR="00360EDE" w:rsidRPr="00C34E0B" w:rsidRDefault="00360EDE" w:rsidP="00EC32CB">
            <w:pPr>
              <w:jc w:val="left"/>
              <w:rPr>
                <w:rFonts w:eastAsia="Calibri"/>
                <w:sz w:val="20"/>
                <w:szCs w:val="20"/>
              </w:rPr>
            </w:pPr>
            <w:r w:rsidRPr="00C34E0B">
              <w:rPr>
                <w:rFonts w:eastAsia="Calibri"/>
                <w:sz w:val="20"/>
                <w:szCs w:val="20"/>
              </w:rPr>
              <w:t>независимой испытательной лабораторией</w:t>
            </w:r>
          </w:p>
        </w:tc>
      </w:tr>
      <w:tr w:rsidR="00360EDE" w:rsidRPr="00C34E0B" w:rsidTr="00EC32CB">
        <w:tc>
          <w:tcPr>
            <w:tcW w:w="6204" w:type="dxa"/>
            <w:tcBorders>
              <w:top w:val="single" w:sz="4" w:space="0" w:color="auto"/>
              <w:left w:val="single" w:sz="12" w:space="0" w:color="auto"/>
              <w:bottom w:val="single" w:sz="4" w:space="0" w:color="auto"/>
              <w:right w:val="single" w:sz="4" w:space="0" w:color="auto"/>
            </w:tcBorders>
          </w:tcPr>
          <w:p w:rsidR="00360EDE" w:rsidRPr="00C34E0B" w:rsidRDefault="00360EDE" w:rsidP="00EC32CB">
            <w:pPr>
              <w:jc w:val="left"/>
              <w:rPr>
                <w:rFonts w:eastAsia="Calibri"/>
                <w:sz w:val="20"/>
                <w:szCs w:val="20"/>
              </w:rPr>
            </w:pPr>
            <w:r w:rsidRPr="00C34E0B">
              <w:rPr>
                <w:rFonts w:eastAsia="Calibri"/>
                <w:sz w:val="20"/>
                <w:szCs w:val="20"/>
              </w:rPr>
              <w:t>Проведение испытаний образцов-свидетелей 6-ти различных плавок из стали стойкой к коррозионному растрескиванию в лаборатории завода-изготовителя</w:t>
            </w:r>
            <w:r>
              <w:rPr>
                <w:rFonts w:eastAsia="Calibri"/>
                <w:sz w:val="20"/>
                <w:szCs w:val="20"/>
              </w:rPr>
              <w:t xml:space="preserve"> задвижек </w:t>
            </w:r>
            <w:r w:rsidRPr="00246D62">
              <w:rPr>
                <w:rFonts w:eastAsia="Times New Roman"/>
                <w:sz w:val="20"/>
                <w:szCs w:val="20"/>
                <w:lang w:eastAsia="ru-RU"/>
              </w:rPr>
              <w:t>(для зарубежных поставщиков – 19 образцов-свидетелей</w:t>
            </w:r>
            <w:r>
              <w:rPr>
                <w:rFonts w:eastAsia="Times New Roman"/>
                <w:sz w:val="20"/>
                <w:szCs w:val="20"/>
                <w:lang w:eastAsia="ru-RU"/>
              </w:rPr>
              <w:t>)</w:t>
            </w:r>
            <w:r w:rsidRPr="00C34E0B">
              <w:rPr>
                <w:rFonts w:eastAsia="Calibri"/>
                <w:sz w:val="20"/>
                <w:szCs w:val="20"/>
              </w:rPr>
              <w:t>:</w:t>
            </w:r>
          </w:p>
          <w:p w:rsidR="00360EDE" w:rsidRPr="00C34E0B" w:rsidRDefault="00360EDE" w:rsidP="00EC32CB">
            <w:pPr>
              <w:numPr>
                <w:ilvl w:val="0"/>
                <w:numId w:val="31"/>
              </w:numPr>
              <w:spacing w:before="120"/>
              <w:ind w:left="538" w:hanging="357"/>
              <w:jc w:val="left"/>
              <w:rPr>
                <w:rFonts w:eastAsia="Calibri"/>
                <w:sz w:val="20"/>
                <w:szCs w:val="20"/>
              </w:rPr>
            </w:pPr>
            <w:r w:rsidRPr="00C34E0B">
              <w:rPr>
                <w:rFonts w:eastAsia="Calibri"/>
                <w:sz w:val="20"/>
                <w:szCs w:val="20"/>
              </w:rPr>
              <w:t xml:space="preserve">испытание образцов </w:t>
            </w:r>
            <w:r w:rsidRPr="004B6EDB">
              <w:rPr>
                <w:rFonts w:eastAsia="Calibri"/>
                <w:sz w:val="20"/>
                <w:szCs w:val="20"/>
              </w:rPr>
              <w:t>KCV</w:t>
            </w:r>
            <w:r w:rsidRPr="00C34E0B">
              <w:rPr>
                <w:rFonts w:eastAsia="Calibri"/>
                <w:sz w:val="20"/>
                <w:szCs w:val="20"/>
              </w:rPr>
              <w:t xml:space="preserve"> </w:t>
            </w:r>
            <w:r>
              <w:rPr>
                <w:rFonts w:eastAsia="Calibri"/>
                <w:sz w:val="20"/>
                <w:szCs w:val="20"/>
              </w:rPr>
              <w:t xml:space="preserve">основных деталей задвижек и крепежных деталей </w:t>
            </w:r>
            <w:r w:rsidRPr="00C34E0B">
              <w:rPr>
                <w:rFonts w:eastAsia="Calibri"/>
                <w:sz w:val="20"/>
                <w:szCs w:val="20"/>
              </w:rPr>
              <w:t>на уд</w:t>
            </w:r>
            <w:r>
              <w:rPr>
                <w:rFonts w:eastAsia="Calibri"/>
                <w:sz w:val="20"/>
                <w:szCs w:val="20"/>
              </w:rPr>
              <w:t>арную вязкость;</w:t>
            </w:r>
          </w:p>
          <w:p w:rsidR="00360EDE" w:rsidRPr="00C34E0B" w:rsidRDefault="00360EDE" w:rsidP="00EC32CB">
            <w:pPr>
              <w:numPr>
                <w:ilvl w:val="0"/>
                <w:numId w:val="31"/>
              </w:numPr>
              <w:spacing w:before="120"/>
              <w:ind w:left="538" w:hanging="357"/>
              <w:jc w:val="left"/>
              <w:rPr>
                <w:rFonts w:eastAsia="Calibri"/>
                <w:sz w:val="20"/>
                <w:szCs w:val="20"/>
              </w:rPr>
            </w:pPr>
            <w:r w:rsidRPr="00C34E0B">
              <w:rPr>
                <w:rFonts w:eastAsia="Calibri"/>
                <w:sz w:val="20"/>
                <w:szCs w:val="20"/>
              </w:rPr>
              <w:t>испытание образцов на одноосное растяжение;</w:t>
            </w:r>
          </w:p>
          <w:p w:rsidR="00360EDE" w:rsidRPr="00C34E0B" w:rsidRDefault="00360EDE" w:rsidP="00EC32CB">
            <w:pPr>
              <w:numPr>
                <w:ilvl w:val="0"/>
                <w:numId w:val="31"/>
              </w:numPr>
              <w:spacing w:before="120"/>
              <w:ind w:left="538" w:hanging="357"/>
              <w:jc w:val="left"/>
              <w:rPr>
                <w:rFonts w:eastAsia="Calibri"/>
                <w:sz w:val="20"/>
                <w:szCs w:val="20"/>
              </w:rPr>
            </w:pPr>
            <w:r w:rsidRPr="00C34E0B">
              <w:rPr>
                <w:rFonts w:eastAsia="Calibri"/>
                <w:sz w:val="20"/>
                <w:szCs w:val="20"/>
              </w:rPr>
              <w:t>химический анализ</w:t>
            </w:r>
          </w:p>
        </w:tc>
        <w:tc>
          <w:tcPr>
            <w:tcW w:w="2268" w:type="dxa"/>
            <w:tcBorders>
              <w:top w:val="single" w:sz="4" w:space="0" w:color="auto"/>
              <w:left w:val="single" w:sz="4" w:space="0" w:color="auto"/>
              <w:bottom w:val="single" w:sz="4" w:space="0" w:color="auto"/>
              <w:right w:val="single" w:sz="4" w:space="0" w:color="auto"/>
            </w:tcBorders>
          </w:tcPr>
          <w:p w:rsidR="00360EDE" w:rsidRPr="00C34E0B" w:rsidRDefault="00360EDE" w:rsidP="00EC32CB">
            <w:pPr>
              <w:jc w:val="left"/>
              <w:rPr>
                <w:rFonts w:eastAsia="Calibri"/>
                <w:sz w:val="20"/>
                <w:szCs w:val="20"/>
              </w:rPr>
            </w:pPr>
            <w:r w:rsidRPr="00C34E0B">
              <w:rPr>
                <w:rFonts w:eastAsia="Calibri"/>
                <w:sz w:val="20"/>
                <w:szCs w:val="20"/>
              </w:rPr>
              <w:t>Наименование завода-изготовителя</w:t>
            </w:r>
            <w:r>
              <w:rPr>
                <w:rFonts w:eastAsia="Calibri"/>
                <w:sz w:val="20"/>
                <w:szCs w:val="20"/>
              </w:rPr>
              <w:t xml:space="preserve"> задвижек</w:t>
            </w:r>
          </w:p>
        </w:tc>
        <w:tc>
          <w:tcPr>
            <w:tcW w:w="1417" w:type="dxa"/>
            <w:tcBorders>
              <w:top w:val="single" w:sz="4" w:space="0" w:color="auto"/>
              <w:left w:val="single" w:sz="4" w:space="0" w:color="auto"/>
              <w:bottom w:val="single" w:sz="4" w:space="0" w:color="auto"/>
              <w:right w:val="single" w:sz="12" w:space="0" w:color="auto"/>
            </w:tcBorders>
          </w:tcPr>
          <w:p w:rsidR="00360EDE" w:rsidRPr="00C34E0B" w:rsidRDefault="00360EDE" w:rsidP="00EC32CB">
            <w:pPr>
              <w:jc w:val="left"/>
              <w:rPr>
                <w:rFonts w:eastAsia="Calibri"/>
                <w:sz w:val="20"/>
                <w:szCs w:val="20"/>
              </w:rPr>
            </w:pPr>
            <w:r w:rsidRPr="00C34E0B">
              <w:rPr>
                <w:rFonts w:eastAsia="Calibri"/>
                <w:sz w:val="20"/>
                <w:szCs w:val="20"/>
              </w:rPr>
              <w:t>Сроки выполнения указываются</w:t>
            </w:r>
          </w:p>
          <w:p w:rsidR="00360EDE" w:rsidRPr="00C34E0B" w:rsidRDefault="00360EDE" w:rsidP="00EC32CB">
            <w:pPr>
              <w:jc w:val="left"/>
              <w:rPr>
                <w:rFonts w:eastAsia="Calibri"/>
                <w:sz w:val="20"/>
                <w:szCs w:val="20"/>
              </w:rPr>
            </w:pPr>
            <w:r w:rsidRPr="00C34E0B">
              <w:rPr>
                <w:rFonts w:eastAsia="Calibri"/>
                <w:sz w:val="20"/>
                <w:szCs w:val="20"/>
              </w:rPr>
              <w:t>заводом-изготовителем</w:t>
            </w:r>
            <w:r>
              <w:rPr>
                <w:rFonts w:eastAsia="Calibri"/>
                <w:sz w:val="20"/>
                <w:szCs w:val="20"/>
              </w:rPr>
              <w:t xml:space="preserve"> задвижек</w:t>
            </w:r>
          </w:p>
        </w:tc>
      </w:tr>
      <w:tr w:rsidR="00360EDE" w:rsidRPr="00C34E0B" w:rsidTr="00EC32CB">
        <w:trPr>
          <w:trHeight w:val="563"/>
        </w:trPr>
        <w:tc>
          <w:tcPr>
            <w:tcW w:w="6204" w:type="dxa"/>
            <w:tcBorders>
              <w:top w:val="single" w:sz="4" w:space="0" w:color="auto"/>
              <w:left w:val="single" w:sz="12" w:space="0" w:color="auto"/>
              <w:bottom w:val="single" w:sz="4" w:space="0" w:color="auto"/>
              <w:right w:val="single" w:sz="4" w:space="0" w:color="auto"/>
            </w:tcBorders>
          </w:tcPr>
          <w:p w:rsidR="00360EDE" w:rsidRPr="00C34E0B" w:rsidRDefault="00360EDE" w:rsidP="00EC32CB">
            <w:pPr>
              <w:jc w:val="left"/>
              <w:rPr>
                <w:rFonts w:eastAsia="Calibri"/>
                <w:sz w:val="20"/>
                <w:szCs w:val="20"/>
              </w:rPr>
            </w:pPr>
            <w:r w:rsidRPr="00C34E0B">
              <w:rPr>
                <w:rFonts w:eastAsia="Calibri"/>
                <w:sz w:val="20"/>
                <w:szCs w:val="20"/>
              </w:rPr>
              <w:t>Проведение испытаний образцов-свидетелей 4-х различных плавок из стали стойкой к коррозионному растрескиванию в независимой испытательной лаборатории</w:t>
            </w:r>
            <w:r>
              <w:rPr>
                <w:rFonts w:eastAsia="Calibri"/>
                <w:sz w:val="20"/>
                <w:szCs w:val="20"/>
              </w:rPr>
              <w:t xml:space="preserve"> </w:t>
            </w:r>
            <w:r w:rsidRPr="00246D62">
              <w:rPr>
                <w:rFonts w:eastAsia="Times New Roman"/>
                <w:sz w:val="20"/>
                <w:szCs w:val="20"/>
                <w:lang w:eastAsia="ru-RU"/>
              </w:rPr>
              <w:t>(для зарубежных поставщиков – 1</w:t>
            </w:r>
            <w:r>
              <w:rPr>
                <w:rFonts w:eastAsia="Times New Roman"/>
                <w:sz w:val="20"/>
                <w:szCs w:val="20"/>
                <w:lang w:eastAsia="ru-RU"/>
              </w:rPr>
              <w:t>0</w:t>
            </w:r>
            <w:r w:rsidRPr="00246D62">
              <w:rPr>
                <w:rFonts w:eastAsia="Times New Roman"/>
                <w:sz w:val="20"/>
                <w:szCs w:val="20"/>
                <w:lang w:eastAsia="ru-RU"/>
              </w:rPr>
              <w:t xml:space="preserve"> образцов-свидетелей</w:t>
            </w:r>
            <w:r>
              <w:rPr>
                <w:rFonts w:eastAsia="Times New Roman"/>
                <w:sz w:val="20"/>
                <w:szCs w:val="20"/>
                <w:lang w:eastAsia="ru-RU"/>
              </w:rPr>
              <w:t>)</w:t>
            </w:r>
            <w:r w:rsidRPr="00C34E0B">
              <w:rPr>
                <w:rFonts w:eastAsia="Calibri"/>
                <w:sz w:val="20"/>
                <w:szCs w:val="20"/>
              </w:rPr>
              <w:t>:</w:t>
            </w:r>
          </w:p>
          <w:p w:rsidR="00360EDE" w:rsidRPr="00C34E0B" w:rsidRDefault="00360EDE" w:rsidP="00EC32CB">
            <w:pPr>
              <w:numPr>
                <w:ilvl w:val="0"/>
                <w:numId w:val="31"/>
              </w:numPr>
              <w:spacing w:before="120"/>
              <w:ind w:left="538" w:hanging="357"/>
              <w:jc w:val="left"/>
              <w:rPr>
                <w:rFonts w:eastAsia="Calibri"/>
                <w:sz w:val="20"/>
                <w:szCs w:val="20"/>
              </w:rPr>
            </w:pPr>
            <w:r w:rsidRPr="00C34E0B">
              <w:rPr>
                <w:rFonts w:eastAsia="Calibri"/>
                <w:sz w:val="20"/>
                <w:szCs w:val="20"/>
              </w:rPr>
              <w:t xml:space="preserve">испытание образцов </w:t>
            </w:r>
            <w:r w:rsidRPr="004B6EDB">
              <w:rPr>
                <w:rFonts w:eastAsia="Calibri"/>
                <w:sz w:val="20"/>
                <w:szCs w:val="20"/>
              </w:rPr>
              <w:t>KCV</w:t>
            </w:r>
            <w:r w:rsidRPr="00C34E0B">
              <w:rPr>
                <w:rFonts w:eastAsia="Calibri"/>
                <w:sz w:val="20"/>
                <w:szCs w:val="20"/>
              </w:rPr>
              <w:t xml:space="preserve"> </w:t>
            </w:r>
            <w:r>
              <w:rPr>
                <w:rFonts w:eastAsia="Calibri"/>
                <w:sz w:val="20"/>
                <w:szCs w:val="20"/>
              </w:rPr>
              <w:t xml:space="preserve">основных деталей задвижек и крепежных деталей </w:t>
            </w:r>
            <w:r w:rsidRPr="00C34E0B">
              <w:rPr>
                <w:rFonts w:eastAsia="Calibri"/>
                <w:sz w:val="20"/>
                <w:szCs w:val="20"/>
              </w:rPr>
              <w:t>на уд</w:t>
            </w:r>
            <w:r>
              <w:rPr>
                <w:rFonts w:eastAsia="Calibri"/>
                <w:sz w:val="20"/>
                <w:szCs w:val="20"/>
              </w:rPr>
              <w:t>арную вязкость;</w:t>
            </w:r>
          </w:p>
          <w:p w:rsidR="00360EDE" w:rsidRPr="00C34E0B" w:rsidRDefault="00360EDE" w:rsidP="00EC32CB">
            <w:pPr>
              <w:numPr>
                <w:ilvl w:val="0"/>
                <w:numId w:val="31"/>
              </w:numPr>
              <w:spacing w:before="120"/>
              <w:ind w:left="538" w:hanging="357"/>
              <w:jc w:val="left"/>
              <w:rPr>
                <w:rFonts w:eastAsia="Calibri"/>
                <w:sz w:val="20"/>
                <w:szCs w:val="20"/>
              </w:rPr>
            </w:pPr>
            <w:r w:rsidRPr="00C34E0B">
              <w:rPr>
                <w:rFonts w:eastAsia="Calibri"/>
                <w:sz w:val="20"/>
                <w:szCs w:val="20"/>
              </w:rPr>
              <w:t>испытание образцов на одноосное растяжение;</w:t>
            </w:r>
          </w:p>
          <w:p w:rsidR="00360EDE" w:rsidRPr="00C34E0B" w:rsidRDefault="00360EDE" w:rsidP="00EC32CB">
            <w:pPr>
              <w:numPr>
                <w:ilvl w:val="0"/>
                <w:numId w:val="31"/>
              </w:numPr>
              <w:spacing w:before="120"/>
              <w:ind w:left="538" w:hanging="357"/>
              <w:jc w:val="left"/>
              <w:rPr>
                <w:rFonts w:eastAsia="Calibri"/>
                <w:sz w:val="20"/>
                <w:szCs w:val="20"/>
              </w:rPr>
            </w:pPr>
            <w:r w:rsidRPr="00C34E0B">
              <w:rPr>
                <w:rFonts w:eastAsia="Calibri"/>
                <w:sz w:val="20"/>
                <w:szCs w:val="20"/>
              </w:rPr>
              <w:t>химический анализ;</w:t>
            </w:r>
          </w:p>
          <w:p w:rsidR="00360EDE" w:rsidRPr="00C34E0B" w:rsidRDefault="00360EDE" w:rsidP="00EC32CB">
            <w:pPr>
              <w:numPr>
                <w:ilvl w:val="0"/>
                <w:numId w:val="31"/>
              </w:numPr>
              <w:spacing w:before="120"/>
              <w:ind w:left="538" w:hanging="357"/>
              <w:jc w:val="left"/>
              <w:rPr>
                <w:rFonts w:eastAsia="Calibri"/>
                <w:sz w:val="20"/>
                <w:szCs w:val="20"/>
              </w:rPr>
            </w:pPr>
            <w:r w:rsidRPr="00C34E0B">
              <w:rPr>
                <w:rFonts w:eastAsia="Calibri"/>
                <w:sz w:val="20"/>
                <w:szCs w:val="20"/>
              </w:rPr>
              <w:t>выборочный контроль микроструктуры (макроструктуры).</w:t>
            </w:r>
          </w:p>
          <w:p w:rsidR="00360EDE" w:rsidRPr="00C34E0B" w:rsidRDefault="00360EDE" w:rsidP="00EC32CB">
            <w:pPr>
              <w:widowControl w:val="0"/>
              <w:jc w:val="left"/>
              <w:rPr>
                <w:rFonts w:eastAsia="Calibri"/>
                <w:sz w:val="20"/>
                <w:szCs w:val="20"/>
              </w:rPr>
            </w:pPr>
          </w:p>
          <w:p w:rsidR="00360EDE" w:rsidRPr="00C34E0B" w:rsidRDefault="00360EDE" w:rsidP="00EC32CB">
            <w:pPr>
              <w:jc w:val="left"/>
              <w:rPr>
                <w:rFonts w:eastAsia="Calibri"/>
                <w:sz w:val="20"/>
                <w:szCs w:val="20"/>
              </w:rPr>
            </w:pPr>
            <w:r w:rsidRPr="00C34E0B">
              <w:rPr>
                <w:rFonts w:eastAsia="Calibri"/>
                <w:sz w:val="20"/>
                <w:szCs w:val="20"/>
              </w:rPr>
              <w:t xml:space="preserve">В случае, если результаты механических или коррозионных испытаний </w:t>
            </w:r>
            <w:r w:rsidRPr="00C34E0B">
              <w:rPr>
                <w:rFonts w:eastAsia="Calibri"/>
                <w:b/>
                <w:i/>
                <w:iCs/>
                <w:sz w:val="20"/>
                <w:szCs w:val="20"/>
                <w:shd w:val="clear" w:color="auto" w:fill="FFFFFF"/>
              </w:rPr>
              <w:t>неудовлетворительные</w:t>
            </w:r>
            <w:r w:rsidRPr="00C34E0B">
              <w:rPr>
                <w:rFonts w:eastAsia="Calibri"/>
                <w:sz w:val="20"/>
                <w:szCs w:val="20"/>
              </w:rPr>
              <w:t>, оценка микроструктуры (макроструктуры) образцов-свидетелей проводится в обязательном порядке</w:t>
            </w:r>
          </w:p>
        </w:tc>
        <w:tc>
          <w:tcPr>
            <w:tcW w:w="2268" w:type="dxa"/>
            <w:tcBorders>
              <w:top w:val="single" w:sz="4" w:space="0" w:color="auto"/>
              <w:left w:val="single" w:sz="4" w:space="0" w:color="auto"/>
              <w:bottom w:val="single" w:sz="4" w:space="0" w:color="auto"/>
              <w:right w:val="single" w:sz="4" w:space="0" w:color="auto"/>
            </w:tcBorders>
          </w:tcPr>
          <w:p w:rsidR="00360EDE" w:rsidRPr="00C34E0B" w:rsidRDefault="00360EDE" w:rsidP="00EC32CB">
            <w:pPr>
              <w:jc w:val="left"/>
              <w:rPr>
                <w:rFonts w:eastAsia="Calibri"/>
                <w:sz w:val="20"/>
                <w:szCs w:val="20"/>
              </w:rPr>
            </w:pPr>
            <w:r w:rsidRPr="00C34E0B">
              <w:rPr>
                <w:rFonts w:eastAsia="Calibri"/>
                <w:sz w:val="20"/>
                <w:szCs w:val="20"/>
              </w:rPr>
              <w:t xml:space="preserve">Наименование независимой испытательной лаборатории, аккредитованной в соответствии требованиями </w:t>
            </w:r>
            <w:r w:rsidRPr="00C34E0B">
              <w:rPr>
                <w:rFonts w:eastAsia="Calibri"/>
                <w:sz w:val="20"/>
                <w:szCs w:val="20"/>
              </w:rPr>
              <w:br/>
            </w:r>
            <w:r w:rsidR="006078EC">
              <w:rPr>
                <w:rFonts w:eastAsia="Calibri"/>
                <w:sz w:val="20"/>
                <w:szCs w:val="20"/>
              </w:rPr>
              <w:t>ГОСТ ISO/IEC 17025</w:t>
            </w:r>
          </w:p>
        </w:tc>
        <w:tc>
          <w:tcPr>
            <w:tcW w:w="1417" w:type="dxa"/>
            <w:tcBorders>
              <w:top w:val="single" w:sz="4" w:space="0" w:color="auto"/>
              <w:left w:val="single" w:sz="4" w:space="0" w:color="auto"/>
              <w:bottom w:val="single" w:sz="4" w:space="0" w:color="auto"/>
              <w:right w:val="single" w:sz="12" w:space="0" w:color="auto"/>
            </w:tcBorders>
          </w:tcPr>
          <w:p w:rsidR="00360EDE" w:rsidRPr="00C34E0B" w:rsidRDefault="00360EDE" w:rsidP="00EC32CB">
            <w:pPr>
              <w:jc w:val="left"/>
              <w:rPr>
                <w:rFonts w:eastAsia="Calibri"/>
                <w:sz w:val="20"/>
                <w:szCs w:val="20"/>
              </w:rPr>
            </w:pPr>
            <w:r w:rsidRPr="00C34E0B">
              <w:rPr>
                <w:rFonts w:eastAsia="Calibri"/>
                <w:sz w:val="20"/>
                <w:szCs w:val="20"/>
              </w:rPr>
              <w:t>Сроки выполнения указываются</w:t>
            </w:r>
          </w:p>
          <w:p w:rsidR="00360EDE" w:rsidRPr="00C34E0B" w:rsidRDefault="00360EDE" w:rsidP="00EC32CB">
            <w:pPr>
              <w:jc w:val="left"/>
              <w:rPr>
                <w:rFonts w:eastAsia="Calibri"/>
                <w:sz w:val="20"/>
                <w:szCs w:val="20"/>
              </w:rPr>
            </w:pPr>
            <w:r w:rsidRPr="00C34E0B">
              <w:rPr>
                <w:rFonts w:eastAsia="Calibri"/>
                <w:sz w:val="20"/>
                <w:szCs w:val="20"/>
              </w:rPr>
              <w:t>независимой испытательной лабораторией</w:t>
            </w:r>
          </w:p>
        </w:tc>
      </w:tr>
      <w:tr w:rsidR="00360EDE" w:rsidRPr="00C34E0B" w:rsidTr="00EC32CB">
        <w:trPr>
          <w:trHeight w:val="563"/>
        </w:trPr>
        <w:tc>
          <w:tcPr>
            <w:tcW w:w="6204" w:type="dxa"/>
            <w:tcBorders>
              <w:top w:val="single" w:sz="4" w:space="0" w:color="auto"/>
              <w:left w:val="single" w:sz="12" w:space="0" w:color="auto"/>
              <w:bottom w:val="single" w:sz="12" w:space="0" w:color="auto"/>
              <w:right w:val="single" w:sz="4" w:space="0" w:color="auto"/>
            </w:tcBorders>
          </w:tcPr>
          <w:p w:rsidR="00360EDE" w:rsidRPr="00C34E0B" w:rsidRDefault="00360EDE" w:rsidP="00EC32CB">
            <w:pPr>
              <w:contextualSpacing/>
              <w:jc w:val="left"/>
              <w:rPr>
                <w:rFonts w:eastAsia="Times New Roman"/>
                <w:sz w:val="20"/>
                <w:szCs w:val="20"/>
                <w:lang w:eastAsia="ru-RU"/>
              </w:rPr>
            </w:pPr>
            <w:r w:rsidRPr="00C34E0B">
              <w:rPr>
                <w:rFonts w:eastAsia="Times New Roman"/>
                <w:sz w:val="20"/>
                <w:szCs w:val="20"/>
                <w:lang w:eastAsia="ru-RU"/>
              </w:rPr>
              <w:t>Анализ результатов испытаний задвижки клиновой из стали стойкой к коррозионному растрескиванию на соответствие требований НД РФ,</w:t>
            </w:r>
            <w:r>
              <w:rPr>
                <w:rFonts w:eastAsia="Times New Roman"/>
                <w:sz w:val="20"/>
                <w:szCs w:val="20"/>
                <w:lang w:eastAsia="ru-RU"/>
              </w:rPr>
              <w:t xml:space="preserve"> </w:t>
            </w:r>
            <w:r w:rsidRPr="00C34E0B">
              <w:rPr>
                <w:rFonts w:eastAsia="Calibri"/>
                <w:sz w:val="20"/>
                <w:szCs w:val="20"/>
              </w:rPr>
              <w:t>требований</w:t>
            </w:r>
            <w:r>
              <w:rPr>
                <w:rFonts w:eastAsia="Calibri"/>
                <w:sz w:val="20"/>
                <w:szCs w:val="20"/>
              </w:rPr>
              <w:t xml:space="preserve"> </w:t>
            </w:r>
            <w:r>
              <w:rPr>
                <w:rFonts w:eastAsia="Times New Roman"/>
                <w:sz w:val="20"/>
                <w:szCs w:val="20"/>
                <w:lang w:eastAsia="ru-RU"/>
              </w:rPr>
              <w:t xml:space="preserve">настоящих </w:t>
            </w:r>
            <w:r w:rsidR="00EC32CB">
              <w:rPr>
                <w:rFonts w:eastAsia="Times New Roman"/>
                <w:sz w:val="20"/>
                <w:szCs w:val="20"/>
                <w:lang w:eastAsia="ru-RU"/>
              </w:rPr>
              <w:t>Единых технических требований</w:t>
            </w:r>
            <w:r w:rsidRPr="00C34E0B">
              <w:rPr>
                <w:rFonts w:eastAsia="Times New Roman"/>
                <w:sz w:val="20"/>
                <w:szCs w:val="20"/>
                <w:lang w:eastAsia="ru-RU"/>
              </w:rPr>
              <w:t>.</w:t>
            </w:r>
          </w:p>
          <w:p w:rsidR="00360EDE" w:rsidRPr="00C34E0B" w:rsidRDefault="00360EDE" w:rsidP="00EC32CB">
            <w:pPr>
              <w:jc w:val="left"/>
              <w:rPr>
                <w:rFonts w:eastAsia="Calibri"/>
                <w:sz w:val="20"/>
                <w:szCs w:val="20"/>
              </w:rPr>
            </w:pPr>
            <w:r>
              <w:rPr>
                <w:rFonts w:eastAsia="Calibri"/>
                <w:sz w:val="20"/>
                <w:szCs w:val="20"/>
              </w:rPr>
              <w:t>Формирование</w:t>
            </w:r>
            <w:r w:rsidRPr="00C34E0B">
              <w:rPr>
                <w:rFonts w:eastAsia="Calibri"/>
                <w:sz w:val="20"/>
                <w:szCs w:val="20"/>
              </w:rPr>
              <w:t xml:space="preserve"> сводного </w:t>
            </w:r>
            <w:r>
              <w:rPr>
                <w:rFonts w:eastAsia="Calibri"/>
                <w:sz w:val="20"/>
                <w:szCs w:val="20"/>
              </w:rPr>
              <w:t>заключения/</w:t>
            </w:r>
            <w:r w:rsidRPr="00C34E0B">
              <w:rPr>
                <w:rFonts w:eastAsia="Calibri"/>
                <w:sz w:val="20"/>
                <w:szCs w:val="20"/>
              </w:rPr>
              <w:t xml:space="preserve">отчета по результатам комплексных исследований (испытаний) готового изделия (клиновой задвижки) и образцов-свидетелей из стали стойкой к коррозионному растрескиванию </w:t>
            </w:r>
            <w:r w:rsidRPr="001C1688">
              <w:rPr>
                <w:rFonts w:eastAsia="Calibri"/>
                <w:sz w:val="20"/>
                <w:szCs w:val="20"/>
              </w:rPr>
              <w:t xml:space="preserve">о соответствии методики, состава и объемов проведенных испытаний материала основных деталей корпуса, определенного завода-изготовителя основных деталей корпуса арматуры, а также полученных результатов испытаний, требованиям настоящих </w:t>
            </w:r>
            <w:r w:rsidR="00EC32CB">
              <w:rPr>
                <w:rFonts w:eastAsia="Calibri"/>
                <w:sz w:val="20"/>
                <w:szCs w:val="20"/>
              </w:rPr>
              <w:t>Единых технических требований</w:t>
            </w:r>
            <w:r w:rsidRPr="001C1688">
              <w:rPr>
                <w:rFonts w:eastAsia="Calibri"/>
                <w:sz w:val="20"/>
                <w:szCs w:val="20"/>
              </w:rPr>
              <w:t xml:space="preserve"> и возможности применения арматуры из данного материала основных деталей корпуса, определенного завода-изготовителя основных деталей корпус</w:t>
            </w:r>
            <w:r>
              <w:rPr>
                <w:rFonts w:eastAsia="Calibri"/>
                <w:sz w:val="20"/>
                <w:szCs w:val="20"/>
              </w:rPr>
              <w:t>а арматуры на объектах Компании</w:t>
            </w:r>
            <w:r w:rsidRPr="001C1688">
              <w:rPr>
                <w:rFonts w:eastAsia="Calibri"/>
                <w:sz w:val="20"/>
                <w:szCs w:val="20"/>
              </w:rPr>
              <w:t xml:space="preserve">, с обязательным указанием допустимого перечня рабочих сред в соответствии с классификацией по Таблице </w:t>
            </w:r>
            <w:r>
              <w:rPr>
                <w:rFonts w:eastAsia="Calibri"/>
                <w:sz w:val="20"/>
                <w:szCs w:val="20"/>
              </w:rPr>
              <w:t xml:space="preserve">7 </w:t>
            </w:r>
            <w:r w:rsidRPr="001C1688">
              <w:rPr>
                <w:rFonts w:eastAsia="Calibri"/>
                <w:sz w:val="20"/>
                <w:szCs w:val="20"/>
              </w:rPr>
              <w:t xml:space="preserve">настоящих </w:t>
            </w:r>
            <w:r w:rsidR="00EC32CB">
              <w:rPr>
                <w:rFonts w:eastAsia="Calibri"/>
                <w:sz w:val="20"/>
                <w:szCs w:val="20"/>
              </w:rPr>
              <w:t>Единых технических требований</w:t>
            </w:r>
            <w:r w:rsidRPr="001C1688">
              <w:rPr>
                <w:rFonts w:eastAsia="Calibri"/>
                <w:sz w:val="20"/>
                <w:szCs w:val="20"/>
              </w:rPr>
              <w:t>, допустимого климатического исполнения.</w:t>
            </w:r>
          </w:p>
        </w:tc>
        <w:tc>
          <w:tcPr>
            <w:tcW w:w="2268" w:type="dxa"/>
            <w:tcBorders>
              <w:top w:val="single" w:sz="4" w:space="0" w:color="auto"/>
              <w:left w:val="single" w:sz="4" w:space="0" w:color="auto"/>
              <w:bottom w:val="single" w:sz="12" w:space="0" w:color="auto"/>
              <w:right w:val="single" w:sz="4" w:space="0" w:color="auto"/>
            </w:tcBorders>
          </w:tcPr>
          <w:p w:rsidR="00360EDE" w:rsidRPr="00C34E0B" w:rsidRDefault="00360EDE" w:rsidP="00EC32CB">
            <w:pPr>
              <w:jc w:val="left"/>
              <w:rPr>
                <w:rFonts w:eastAsia="Calibri"/>
                <w:sz w:val="20"/>
                <w:szCs w:val="20"/>
              </w:rPr>
            </w:pPr>
            <w:r w:rsidRPr="00C34E0B">
              <w:rPr>
                <w:rFonts w:eastAsia="Calibri"/>
                <w:sz w:val="20"/>
                <w:szCs w:val="20"/>
              </w:rPr>
              <w:t xml:space="preserve">Наименование независимой испытательной лаборатории, аккредитованной в соответствии требованиями </w:t>
            </w:r>
            <w:r w:rsidRPr="00C34E0B">
              <w:rPr>
                <w:rFonts w:eastAsia="Calibri"/>
                <w:sz w:val="20"/>
                <w:szCs w:val="20"/>
              </w:rPr>
              <w:br/>
            </w:r>
            <w:r w:rsidR="006078EC">
              <w:rPr>
                <w:rFonts w:eastAsia="Calibri"/>
                <w:sz w:val="20"/>
                <w:szCs w:val="20"/>
              </w:rPr>
              <w:t>ГОСТ ISO/IEC 17025</w:t>
            </w:r>
          </w:p>
        </w:tc>
        <w:tc>
          <w:tcPr>
            <w:tcW w:w="1417" w:type="dxa"/>
            <w:tcBorders>
              <w:top w:val="single" w:sz="4" w:space="0" w:color="auto"/>
              <w:left w:val="single" w:sz="4" w:space="0" w:color="auto"/>
              <w:bottom w:val="single" w:sz="12" w:space="0" w:color="auto"/>
              <w:right w:val="single" w:sz="12" w:space="0" w:color="auto"/>
            </w:tcBorders>
          </w:tcPr>
          <w:p w:rsidR="00360EDE" w:rsidRPr="00C34E0B" w:rsidRDefault="00360EDE" w:rsidP="00EC32CB">
            <w:pPr>
              <w:jc w:val="left"/>
              <w:rPr>
                <w:rFonts w:eastAsia="Calibri"/>
                <w:sz w:val="20"/>
                <w:szCs w:val="20"/>
              </w:rPr>
            </w:pPr>
            <w:r w:rsidRPr="00C34E0B">
              <w:rPr>
                <w:rFonts w:eastAsia="Calibri"/>
                <w:sz w:val="20"/>
                <w:szCs w:val="20"/>
              </w:rPr>
              <w:t>Сроки выполнения указываются</w:t>
            </w:r>
          </w:p>
          <w:p w:rsidR="00360EDE" w:rsidRPr="00C34E0B" w:rsidRDefault="00360EDE" w:rsidP="00EC32CB">
            <w:pPr>
              <w:jc w:val="left"/>
              <w:rPr>
                <w:rFonts w:eastAsia="Calibri"/>
                <w:sz w:val="20"/>
                <w:szCs w:val="20"/>
              </w:rPr>
            </w:pPr>
            <w:r w:rsidRPr="00C34E0B">
              <w:rPr>
                <w:rFonts w:eastAsia="Calibri"/>
                <w:sz w:val="20"/>
                <w:szCs w:val="20"/>
              </w:rPr>
              <w:t>независимой испытательной лабораторией</w:t>
            </w:r>
          </w:p>
        </w:tc>
      </w:tr>
    </w:tbl>
    <w:p w:rsidR="00360EDE" w:rsidRDefault="00360EDE" w:rsidP="00360EDE">
      <w:pPr>
        <w:rPr>
          <w:rFonts w:ascii="Arial" w:eastAsia="Calibri" w:hAnsi="Arial" w:cs="Arial"/>
          <w:b/>
        </w:rPr>
        <w:sectPr w:rsidR="00360EDE" w:rsidSect="00EC32CB">
          <w:pgSz w:w="11906" w:h="16838"/>
          <w:pgMar w:top="510" w:right="1021" w:bottom="567" w:left="1247" w:header="737" w:footer="680" w:gutter="0"/>
          <w:cols w:space="708"/>
          <w:docGrid w:linePitch="360"/>
        </w:sectPr>
      </w:pPr>
    </w:p>
    <w:p w:rsidR="00360EDE" w:rsidRPr="00293CBB" w:rsidRDefault="00360EDE" w:rsidP="00360EDE">
      <w:pPr>
        <w:jc w:val="center"/>
        <w:rPr>
          <w:rFonts w:ascii="Arial" w:hAnsi="Arial" w:cs="Arial"/>
          <w:b/>
          <w:i/>
          <w:snapToGrid w:val="0"/>
          <w:lang w:eastAsia="ru-RU"/>
        </w:rPr>
      </w:pPr>
      <w:bookmarkStart w:id="298" w:name="_Toc484014610"/>
      <w:r w:rsidRPr="00293CBB">
        <w:rPr>
          <w:rFonts w:ascii="Arial" w:hAnsi="Arial" w:cs="Arial"/>
          <w:b/>
          <w:snapToGrid w:val="0"/>
          <w:lang w:eastAsia="ru-RU"/>
        </w:rPr>
        <w:lastRenderedPageBreak/>
        <w:t xml:space="preserve">ПРОГРАММА РАБОТ ПО ИСПЫТАНИЮ ЗАДВИЖКИ КЛИНОВОЙ ИЗ СТАЛИ ВЫСОКОЛЕГИРОВАННОЙ (НЕРЖАВЕЮЩЕЙ) </w:t>
      </w:r>
      <w:bookmarkEnd w:id="298"/>
    </w:p>
    <w:p w:rsidR="00360EDE" w:rsidRPr="004B6EDB" w:rsidRDefault="00360EDE" w:rsidP="00360EDE"/>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51"/>
        <w:gridCol w:w="4803"/>
      </w:tblGrid>
      <w:tr w:rsidR="00360EDE" w:rsidRPr="00C34E0B" w:rsidTr="00EC32CB">
        <w:trPr>
          <w:trHeight w:val="276"/>
        </w:trPr>
        <w:tc>
          <w:tcPr>
            <w:tcW w:w="5051" w:type="dxa"/>
            <w:tcBorders>
              <w:top w:val="single" w:sz="4" w:space="0" w:color="auto"/>
              <w:left w:val="single" w:sz="4" w:space="0" w:color="auto"/>
              <w:bottom w:val="single" w:sz="4" w:space="0" w:color="auto"/>
              <w:right w:val="single" w:sz="4" w:space="0" w:color="auto"/>
            </w:tcBorders>
            <w:hideMark/>
          </w:tcPr>
          <w:p w:rsidR="00360EDE" w:rsidRPr="00C34E0B" w:rsidRDefault="00360EDE" w:rsidP="00EC32CB">
            <w:pPr>
              <w:rPr>
                <w:rFonts w:eastAsia="Calibri"/>
                <w:b/>
                <w:noProof/>
                <w:sz w:val="22"/>
                <w:lang w:eastAsia="ru-RU"/>
              </w:rPr>
            </w:pPr>
            <w:r w:rsidRPr="00C34E0B">
              <w:rPr>
                <w:rFonts w:eastAsia="Calibri"/>
                <w:b/>
                <w:noProof/>
                <w:lang w:eastAsia="ru-RU"/>
              </w:rPr>
              <w:t>УТВЕРЖДАЮ:</w:t>
            </w:r>
          </w:p>
        </w:tc>
        <w:tc>
          <w:tcPr>
            <w:tcW w:w="4803" w:type="dxa"/>
            <w:tcBorders>
              <w:top w:val="single" w:sz="4" w:space="0" w:color="auto"/>
              <w:left w:val="single" w:sz="4" w:space="0" w:color="auto"/>
              <w:bottom w:val="single" w:sz="4" w:space="0" w:color="auto"/>
              <w:right w:val="single" w:sz="4" w:space="0" w:color="auto"/>
            </w:tcBorders>
            <w:hideMark/>
          </w:tcPr>
          <w:p w:rsidR="00360EDE" w:rsidRPr="00C34E0B" w:rsidRDefault="00360EDE" w:rsidP="00EC32CB">
            <w:pPr>
              <w:rPr>
                <w:rFonts w:eastAsia="Calibri"/>
                <w:b/>
                <w:noProof/>
                <w:sz w:val="22"/>
                <w:lang w:eastAsia="ru-RU"/>
              </w:rPr>
            </w:pPr>
            <w:r w:rsidRPr="00C34E0B">
              <w:rPr>
                <w:rFonts w:eastAsia="Calibri"/>
                <w:b/>
                <w:noProof/>
                <w:lang w:eastAsia="ru-RU"/>
              </w:rPr>
              <w:t>СОГЛАСОВАНО:</w:t>
            </w:r>
          </w:p>
        </w:tc>
      </w:tr>
      <w:tr w:rsidR="00360EDE" w:rsidRPr="00C34E0B" w:rsidTr="00EC32CB">
        <w:trPr>
          <w:trHeight w:val="560"/>
        </w:trPr>
        <w:tc>
          <w:tcPr>
            <w:tcW w:w="5051" w:type="dxa"/>
            <w:tcBorders>
              <w:top w:val="single" w:sz="4" w:space="0" w:color="auto"/>
              <w:left w:val="single" w:sz="4" w:space="0" w:color="auto"/>
              <w:bottom w:val="single" w:sz="4" w:space="0" w:color="auto"/>
              <w:right w:val="single" w:sz="4" w:space="0" w:color="auto"/>
            </w:tcBorders>
            <w:hideMark/>
          </w:tcPr>
          <w:p w:rsidR="00360EDE" w:rsidRPr="00C34E0B" w:rsidRDefault="00360EDE" w:rsidP="00EC32CB">
            <w:pPr>
              <w:rPr>
                <w:rFonts w:eastAsia="Calibri"/>
                <w:szCs w:val="24"/>
              </w:rPr>
            </w:pPr>
            <w:r w:rsidRPr="00C34E0B">
              <w:rPr>
                <w:rFonts w:eastAsia="Calibri"/>
                <w:szCs w:val="24"/>
              </w:rPr>
              <w:t>Наименование независимой испытательной лаборатории</w:t>
            </w:r>
          </w:p>
          <w:p w:rsidR="00360EDE" w:rsidRPr="00C34E0B" w:rsidRDefault="00360EDE" w:rsidP="00EC32CB">
            <w:pPr>
              <w:rPr>
                <w:rFonts w:eastAsia="Calibri"/>
                <w:b/>
                <w:noProof/>
                <w:sz w:val="22"/>
                <w:lang w:eastAsia="ru-RU"/>
              </w:rPr>
            </w:pPr>
            <w:r w:rsidRPr="00C34E0B">
              <w:rPr>
                <w:rFonts w:eastAsia="Calibri"/>
                <w:szCs w:val="24"/>
              </w:rPr>
              <w:t>(должность,</w:t>
            </w:r>
            <w:r>
              <w:rPr>
                <w:rFonts w:eastAsia="Calibri"/>
                <w:szCs w:val="24"/>
              </w:rPr>
              <w:t xml:space="preserve"> </w:t>
            </w:r>
            <w:r w:rsidRPr="00C34E0B">
              <w:rPr>
                <w:rFonts w:eastAsia="Calibri"/>
                <w:szCs w:val="24"/>
              </w:rPr>
              <w:t>ФИО, подпись, дата)</w:t>
            </w:r>
          </w:p>
        </w:tc>
        <w:tc>
          <w:tcPr>
            <w:tcW w:w="4803" w:type="dxa"/>
            <w:tcBorders>
              <w:top w:val="single" w:sz="4" w:space="0" w:color="auto"/>
              <w:left w:val="single" w:sz="4" w:space="0" w:color="auto"/>
              <w:bottom w:val="single" w:sz="4" w:space="0" w:color="auto"/>
              <w:right w:val="single" w:sz="4" w:space="0" w:color="auto"/>
            </w:tcBorders>
            <w:hideMark/>
          </w:tcPr>
          <w:p w:rsidR="00360EDE" w:rsidRPr="00C34E0B" w:rsidRDefault="00360EDE" w:rsidP="00EC32CB">
            <w:pPr>
              <w:rPr>
                <w:rFonts w:eastAsia="Calibri"/>
                <w:szCs w:val="24"/>
              </w:rPr>
            </w:pPr>
            <w:r w:rsidRPr="00C34E0B">
              <w:rPr>
                <w:rFonts w:eastAsia="Calibri"/>
                <w:szCs w:val="24"/>
              </w:rPr>
              <w:t>Наименование завода-изготовителя</w:t>
            </w:r>
            <w:r>
              <w:rPr>
                <w:rFonts w:eastAsia="Calibri"/>
                <w:szCs w:val="24"/>
              </w:rPr>
              <w:t xml:space="preserve"> задвижек</w:t>
            </w:r>
          </w:p>
          <w:p w:rsidR="00360EDE" w:rsidRPr="00C34E0B" w:rsidRDefault="00360EDE" w:rsidP="00EC32CB">
            <w:pPr>
              <w:rPr>
                <w:rFonts w:eastAsia="Calibri"/>
                <w:b/>
                <w:noProof/>
                <w:sz w:val="22"/>
                <w:lang w:eastAsia="ru-RU"/>
              </w:rPr>
            </w:pPr>
            <w:r w:rsidRPr="00C34E0B">
              <w:rPr>
                <w:rFonts w:eastAsia="Calibri"/>
                <w:szCs w:val="24"/>
              </w:rPr>
              <w:t>(должность,</w:t>
            </w:r>
            <w:r>
              <w:rPr>
                <w:rFonts w:eastAsia="Calibri"/>
                <w:szCs w:val="24"/>
              </w:rPr>
              <w:t xml:space="preserve"> </w:t>
            </w:r>
            <w:r w:rsidRPr="00C34E0B">
              <w:rPr>
                <w:rFonts w:eastAsia="Calibri"/>
                <w:szCs w:val="24"/>
              </w:rPr>
              <w:t>ФИО, подпись, дата)</w:t>
            </w:r>
          </w:p>
        </w:tc>
      </w:tr>
    </w:tbl>
    <w:p w:rsidR="00360EDE" w:rsidRPr="00C34E0B" w:rsidRDefault="00360EDE" w:rsidP="00360EDE">
      <w:pPr>
        <w:spacing w:before="240"/>
        <w:jc w:val="center"/>
        <w:rPr>
          <w:rFonts w:eastAsia="Calibri"/>
          <w:b/>
          <w:sz w:val="28"/>
          <w:szCs w:val="28"/>
        </w:rPr>
      </w:pPr>
      <w:r w:rsidRPr="00C34E0B">
        <w:rPr>
          <w:rFonts w:eastAsia="Calibri"/>
          <w:b/>
          <w:sz w:val="28"/>
          <w:szCs w:val="28"/>
        </w:rPr>
        <w:t>ПРОГРАММА РАБОТ</w:t>
      </w:r>
    </w:p>
    <w:p w:rsidR="00360EDE" w:rsidRPr="00C34E0B" w:rsidRDefault="00360EDE" w:rsidP="00360EDE">
      <w:pPr>
        <w:jc w:val="center"/>
        <w:rPr>
          <w:rFonts w:eastAsia="Calibri"/>
          <w:szCs w:val="24"/>
        </w:rPr>
      </w:pPr>
      <w:r w:rsidRPr="00C34E0B">
        <w:rPr>
          <w:rFonts w:eastAsia="Calibri"/>
          <w:szCs w:val="24"/>
        </w:rPr>
        <w:t xml:space="preserve">по определению возможности применения в Обществах </w:t>
      </w:r>
      <w:r>
        <w:rPr>
          <w:rFonts w:eastAsia="Calibri"/>
          <w:szCs w:val="24"/>
        </w:rPr>
        <w:t>Г</w:t>
      </w:r>
      <w:r w:rsidRPr="00C34E0B">
        <w:rPr>
          <w:rFonts w:eastAsia="Calibri"/>
          <w:szCs w:val="24"/>
        </w:rPr>
        <w:t>рупп</w:t>
      </w:r>
      <w:r>
        <w:rPr>
          <w:rFonts w:eastAsia="Calibri"/>
          <w:szCs w:val="24"/>
        </w:rPr>
        <w:t>ы</w:t>
      </w:r>
      <w:r w:rsidRPr="00C34E0B">
        <w:rPr>
          <w:rFonts w:eastAsia="Calibri"/>
          <w:szCs w:val="24"/>
        </w:rPr>
        <w:t xml:space="preserve"> задвижек клиновых из сталей высоколегированных (нержавеющих), изготовленных из отливок, поковок, штамповок, проката</w:t>
      </w:r>
    </w:p>
    <w:p w:rsidR="00360EDE" w:rsidRPr="00C34E0B" w:rsidRDefault="00360EDE" w:rsidP="00360EDE">
      <w:pPr>
        <w:jc w:val="center"/>
        <w:rPr>
          <w:rFonts w:eastAsia="Calibri"/>
          <w:szCs w:val="24"/>
          <w:u w:val="single"/>
        </w:rPr>
      </w:pPr>
      <w:r w:rsidRPr="00C34E0B">
        <w:rPr>
          <w:rFonts w:eastAsia="Calibri"/>
          <w:szCs w:val="24"/>
          <w:u w:val="single"/>
        </w:rPr>
        <w:tab/>
      </w:r>
      <w:r w:rsidRPr="00C34E0B">
        <w:rPr>
          <w:rFonts w:eastAsia="Calibri"/>
          <w:szCs w:val="24"/>
          <w:u w:val="single"/>
        </w:rPr>
        <w:tab/>
      </w:r>
      <w:r w:rsidRPr="00C34E0B">
        <w:rPr>
          <w:rFonts w:eastAsia="Calibri"/>
          <w:szCs w:val="24"/>
          <w:u w:val="single"/>
        </w:rPr>
        <w:tab/>
      </w:r>
      <w:r w:rsidRPr="00C34E0B">
        <w:rPr>
          <w:rFonts w:eastAsia="Calibri"/>
          <w:szCs w:val="24"/>
          <w:u w:val="single"/>
        </w:rPr>
        <w:tab/>
      </w:r>
      <w:r w:rsidRPr="00C34E0B">
        <w:rPr>
          <w:rFonts w:eastAsia="Calibri"/>
          <w:szCs w:val="24"/>
          <w:u w:val="single"/>
        </w:rPr>
        <w:tab/>
      </w:r>
      <w:r w:rsidRPr="00C34E0B">
        <w:rPr>
          <w:rFonts w:eastAsia="Calibri"/>
          <w:szCs w:val="24"/>
          <w:u w:val="single"/>
        </w:rPr>
        <w:tab/>
      </w:r>
    </w:p>
    <w:p w:rsidR="00360EDE" w:rsidRPr="00EC7791" w:rsidRDefault="00360EDE" w:rsidP="00360EDE">
      <w:pPr>
        <w:jc w:val="center"/>
        <w:rPr>
          <w:rFonts w:eastAsia="Calibri"/>
          <w:sz w:val="20"/>
          <w:szCs w:val="24"/>
        </w:rPr>
      </w:pPr>
      <w:r w:rsidRPr="00EC7791">
        <w:rPr>
          <w:rFonts w:eastAsia="Calibri"/>
          <w:sz w:val="20"/>
          <w:szCs w:val="24"/>
        </w:rPr>
        <w:t>наименование завода-изготовителя</w:t>
      </w:r>
      <w:r>
        <w:rPr>
          <w:rFonts w:eastAsia="Calibri"/>
          <w:sz w:val="20"/>
          <w:szCs w:val="24"/>
        </w:rPr>
        <w:t xml:space="preserve"> задвижек</w:t>
      </w:r>
    </w:p>
    <w:p w:rsidR="00360EDE" w:rsidRPr="004B7323" w:rsidRDefault="00360EDE" w:rsidP="00360EDE">
      <w:pPr>
        <w:jc w:val="center"/>
        <w:rPr>
          <w:rFonts w:eastAsia="Calibri"/>
          <w:sz w:val="18"/>
          <w:szCs w:val="24"/>
          <w:u w:val="single"/>
        </w:rPr>
      </w:pPr>
    </w:p>
    <w:tbl>
      <w:tblPr>
        <w:tblW w:w="10121"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A0" w:firstRow="1" w:lastRow="0" w:firstColumn="1" w:lastColumn="0" w:noHBand="0" w:noVBand="0"/>
      </w:tblPr>
      <w:tblGrid>
        <w:gridCol w:w="6621"/>
        <w:gridCol w:w="1989"/>
        <w:gridCol w:w="1511"/>
      </w:tblGrid>
      <w:tr w:rsidR="00360EDE" w:rsidRPr="00C34E0B" w:rsidTr="00EC32CB">
        <w:trPr>
          <w:tblHeader/>
          <w:jc w:val="center"/>
        </w:trPr>
        <w:tc>
          <w:tcPr>
            <w:tcW w:w="6621" w:type="dxa"/>
            <w:tcBorders>
              <w:bottom w:val="single" w:sz="12" w:space="0" w:color="auto"/>
            </w:tcBorders>
            <w:shd w:val="clear" w:color="auto" w:fill="FFD200"/>
            <w:vAlign w:val="center"/>
            <w:hideMark/>
          </w:tcPr>
          <w:p w:rsidR="00360EDE" w:rsidRPr="00C34E0B" w:rsidRDefault="00360EDE" w:rsidP="00EC32CB">
            <w:pPr>
              <w:jc w:val="center"/>
              <w:rPr>
                <w:rFonts w:ascii="Arial" w:eastAsia="Calibri" w:hAnsi="Arial" w:cs="Arial"/>
                <w:b/>
                <w:sz w:val="16"/>
                <w:szCs w:val="16"/>
              </w:rPr>
            </w:pPr>
            <w:r w:rsidRPr="00C34E0B">
              <w:rPr>
                <w:rFonts w:ascii="Arial" w:eastAsia="Calibri" w:hAnsi="Arial" w:cs="Arial"/>
                <w:b/>
                <w:sz w:val="16"/>
                <w:szCs w:val="16"/>
              </w:rPr>
              <w:t>ЭТАПЫ РАБОТЫ:</w:t>
            </w:r>
          </w:p>
        </w:tc>
        <w:tc>
          <w:tcPr>
            <w:tcW w:w="1989" w:type="dxa"/>
            <w:tcBorders>
              <w:bottom w:val="single" w:sz="12" w:space="0" w:color="auto"/>
            </w:tcBorders>
            <w:shd w:val="clear" w:color="auto" w:fill="FFD200"/>
            <w:vAlign w:val="center"/>
            <w:hideMark/>
          </w:tcPr>
          <w:p w:rsidR="00360EDE" w:rsidRPr="00C34E0B" w:rsidRDefault="00360EDE" w:rsidP="00EC32CB">
            <w:pPr>
              <w:jc w:val="center"/>
              <w:rPr>
                <w:rFonts w:ascii="Arial" w:eastAsia="Calibri" w:hAnsi="Arial" w:cs="Arial"/>
                <w:b/>
                <w:sz w:val="16"/>
                <w:szCs w:val="16"/>
              </w:rPr>
            </w:pPr>
            <w:r w:rsidRPr="00C34E0B">
              <w:rPr>
                <w:rFonts w:ascii="Arial" w:eastAsia="Calibri" w:hAnsi="Arial" w:cs="Arial"/>
                <w:b/>
                <w:sz w:val="16"/>
                <w:szCs w:val="16"/>
              </w:rPr>
              <w:t>ОТВЕТСТВЕННЫЕ</w:t>
            </w:r>
          </w:p>
        </w:tc>
        <w:tc>
          <w:tcPr>
            <w:tcW w:w="1511" w:type="dxa"/>
            <w:tcBorders>
              <w:bottom w:val="single" w:sz="12" w:space="0" w:color="auto"/>
            </w:tcBorders>
            <w:shd w:val="clear" w:color="auto" w:fill="FFD200"/>
            <w:vAlign w:val="center"/>
            <w:hideMark/>
          </w:tcPr>
          <w:p w:rsidR="00360EDE" w:rsidRPr="00C34E0B" w:rsidRDefault="00360EDE" w:rsidP="00EC32CB">
            <w:pPr>
              <w:jc w:val="center"/>
              <w:rPr>
                <w:rFonts w:ascii="Arial" w:eastAsia="Calibri" w:hAnsi="Arial" w:cs="Arial"/>
                <w:b/>
                <w:sz w:val="16"/>
                <w:szCs w:val="16"/>
              </w:rPr>
            </w:pPr>
            <w:r w:rsidRPr="00C34E0B">
              <w:rPr>
                <w:rFonts w:ascii="Arial" w:eastAsia="Calibri" w:hAnsi="Arial" w:cs="Arial"/>
                <w:b/>
                <w:sz w:val="16"/>
                <w:szCs w:val="16"/>
              </w:rPr>
              <w:t>СРОК ВЫПОЛНЕНИЯ</w:t>
            </w:r>
          </w:p>
        </w:tc>
      </w:tr>
      <w:tr w:rsidR="00360EDE" w:rsidRPr="00C34E0B" w:rsidTr="00EC32CB">
        <w:trPr>
          <w:tblHeader/>
          <w:jc w:val="center"/>
        </w:trPr>
        <w:tc>
          <w:tcPr>
            <w:tcW w:w="6621" w:type="dxa"/>
            <w:tcBorders>
              <w:top w:val="single" w:sz="12" w:space="0" w:color="auto"/>
              <w:bottom w:val="single" w:sz="12" w:space="0" w:color="auto"/>
            </w:tcBorders>
            <w:shd w:val="clear" w:color="auto" w:fill="FFD200"/>
            <w:vAlign w:val="center"/>
          </w:tcPr>
          <w:p w:rsidR="00360EDE" w:rsidRPr="00C34E0B" w:rsidRDefault="00360EDE" w:rsidP="00EC32CB">
            <w:pPr>
              <w:jc w:val="center"/>
              <w:rPr>
                <w:rFonts w:ascii="Arial" w:eastAsia="Calibri" w:hAnsi="Arial" w:cs="Arial"/>
                <w:b/>
                <w:sz w:val="16"/>
                <w:szCs w:val="16"/>
              </w:rPr>
            </w:pPr>
            <w:r w:rsidRPr="00C34E0B">
              <w:rPr>
                <w:rFonts w:ascii="Arial" w:eastAsia="Calibri" w:hAnsi="Arial" w:cs="Arial"/>
                <w:b/>
                <w:sz w:val="16"/>
                <w:szCs w:val="16"/>
              </w:rPr>
              <w:t>1</w:t>
            </w:r>
          </w:p>
        </w:tc>
        <w:tc>
          <w:tcPr>
            <w:tcW w:w="1989" w:type="dxa"/>
            <w:tcBorders>
              <w:top w:val="single" w:sz="12" w:space="0" w:color="auto"/>
              <w:bottom w:val="single" w:sz="12" w:space="0" w:color="auto"/>
            </w:tcBorders>
            <w:shd w:val="clear" w:color="auto" w:fill="FFD200"/>
            <w:vAlign w:val="center"/>
          </w:tcPr>
          <w:p w:rsidR="00360EDE" w:rsidRPr="00C34E0B" w:rsidRDefault="00360EDE" w:rsidP="00EC32CB">
            <w:pPr>
              <w:jc w:val="center"/>
              <w:rPr>
                <w:rFonts w:ascii="Arial" w:eastAsia="Calibri" w:hAnsi="Arial" w:cs="Arial"/>
                <w:b/>
                <w:sz w:val="16"/>
                <w:szCs w:val="16"/>
              </w:rPr>
            </w:pPr>
            <w:r w:rsidRPr="00C34E0B">
              <w:rPr>
                <w:rFonts w:ascii="Arial" w:eastAsia="Calibri" w:hAnsi="Arial" w:cs="Arial"/>
                <w:b/>
                <w:sz w:val="16"/>
                <w:szCs w:val="16"/>
              </w:rPr>
              <w:t>2</w:t>
            </w:r>
          </w:p>
        </w:tc>
        <w:tc>
          <w:tcPr>
            <w:tcW w:w="1511" w:type="dxa"/>
            <w:tcBorders>
              <w:top w:val="single" w:sz="12" w:space="0" w:color="auto"/>
              <w:bottom w:val="single" w:sz="12" w:space="0" w:color="auto"/>
            </w:tcBorders>
            <w:shd w:val="clear" w:color="auto" w:fill="FFD200"/>
            <w:vAlign w:val="center"/>
          </w:tcPr>
          <w:p w:rsidR="00360EDE" w:rsidRPr="00C34E0B" w:rsidRDefault="00360EDE" w:rsidP="00EC32CB">
            <w:pPr>
              <w:jc w:val="center"/>
              <w:rPr>
                <w:rFonts w:ascii="Arial" w:eastAsia="Calibri" w:hAnsi="Arial" w:cs="Arial"/>
                <w:b/>
                <w:sz w:val="16"/>
                <w:szCs w:val="16"/>
              </w:rPr>
            </w:pPr>
            <w:r w:rsidRPr="00C34E0B">
              <w:rPr>
                <w:rFonts w:ascii="Arial" w:eastAsia="Calibri" w:hAnsi="Arial" w:cs="Arial"/>
                <w:b/>
                <w:sz w:val="16"/>
                <w:szCs w:val="16"/>
              </w:rPr>
              <w:t>3</w:t>
            </w:r>
          </w:p>
        </w:tc>
      </w:tr>
      <w:tr w:rsidR="00360EDE" w:rsidRPr="00C34E0B" w:rsidTr="00EC32CB">
        <w:trPr>
          <w:jc w:val="center"/>
        </w:trPr>
        <w:tc>
          <w:tcPr>
            <w:tcW w:w="6621" w:type="dxa"/>
            <w:tcBorders>
              <w:top w:val="single" w:sz="12" w:space="0" w:color="auto"/>
            </w:tcBorders>
            <w:hideMark/>
          </w:tcPr>
          <w:p w:rsidR="00360EDE" w:rsidRPr="00246D62" w:rsidRDefault="00360EDE" w:rsidP="00EC32CB">
            <w:pPr>
              <w:jc w:val="left"/>
              <w:rPr>
                <w:rFonts w:eastAsia="Times New Roman"/>
                <w:sz w:val="20"/>
                <w:szCs w:val="20"/>
              </w:rPr>
            </w:pPr>
            <w:r w:rsidRPr="00C34E0B">
              <w:rPr>
                <w:rFonts w:eastAsia="Calibri"/>
                <w:sz w:val="20"/>
                <w:szCs w:val="20"/>
              </w:rPr>
              <w:t>Завод-изготовитель</w:t>
            </w:r>
            <w:r>
              <w:rPr>
                <w:rFonts w:eastAsia="Calibri"/>
                <w:sz w:val="20"/>
                <w:szCs w:val="20"/>
              </w:rPr>
              <w:t xml:space="preserve"> задвижек</w:t>
            </w:r>
            <w:r w:rsidRPr="00C34E0B">
              <w:rPr>
                <w:rFonts w:eastAsia="Calibri"/>
                <w:sz w:val="20"/>
                <w:szCs w:val="20"/>
              </w:rPr>
              <w:t xml:space="preserve"> предоставляет из партии готовых изделий, прошедших цикл приемо-сдаточных испытаний, одно изделие (задвижка клиновая) из стали </w:t>
            </w:r>
            <w:r w:rsidRPr="00246D62">
              <w:rPr>
                <w:rFonts w:eastAsia="Calibri"/>
                <w:sz w:val="20"/>
                <w:szCs w:val="20"/>
              </w:rPr>
              <w:t>высоколегированной (нержавеющей).</w:t>
            </w:r>
          </w:p>
          <w:p w:rsidR="00360EDE" w:rsidRPr="00246D62" w:rsidRDefault="00360EDE" w:rsidP="00EC32CB">
            <w:pPr>
              <w:contextualSpacing/>
              <w:jc w:val="left"/>
              <w:rPr>
                <w:rFonts w:eastAsia="Times New Roman"/>
                <w:sz w:val="20"/>
                <w:szCs w:val="20"/>
                <w:lang w:eastAsia="ru-RU"/>
              </w:rPr>
            </w:pPr>
          </w:p>
          <w:p w:rsidR="00360EDE" w:rsidRPr="00C34E0B" w:rsidRDefault="00360EDE" w:rsidP="00EC32CB">
            <w:pPr>
              <w:contextualSpacing/>
              <w:jc w:val="left"/>
              <w:rPr>
                <w:rFonts w:eastAsia="Times New Roman"/>
                <w:sz w:val="20"/>
                <w:szCs w:val="20"/>
              </w:rPr>
            </w:pPr>
            <w:r w:rsidRPr="00246D62">
              <w:rPr>
                <w:rFonts w:eastAsia="Times New Roman"/>
                <w:sz w:val="20"/>
                <w:szCs w:val="20"/>
                <w:lang w:eastAsia="ru-RU"/>
              </w:rPr>
              <w:t>Задвижка в количестве 1 (одной) единицы передается в независимую испытательную лабораторию для проведения комплекса исследований.</w:t>
            </w:r>
          </w:p>
        </w:tc>
        <w:tc>
          <w:tcPr>
            <w:tcW w:w="1989" w:type="dxa"/>
            <w:tcBorders>
              <w:top w:val="single" w:sz="12" w:space="0" w:color="auto"/>
            </w:tcBorders>
            <w:hideMark/>
          </w:tcPr>
          <w:p w:rsidR="00360EDE" w:rsidRPr="00C34E0B" w:rsidRDefault="00360EDE" w:rsidP="00EC32CB">
            <w:pPr>
              <w:jc w:val="left"/>
              <w:rPr>
                <w:rFonts w:eastAsia="Times New Roman"/>
                <w:sz w:val="20"/>
                <w:szCs w:val="20"/>
              </w:rPr>
            </w:pPr>
            <w:r w:rsidRPr="00C34E0B">
              <w:rPr>
                <w:rFonts w:eastAsia="Calibri"/>
                <w:sz w:val="20"/>
                <w:szCs w:val="20"/>
              </w:rPr>
              <w:t>Наименование завода-изготовителя</w:t>
            </w:r>
            <w:r>
              <w:rPr>
                <w:rFonts w:eastAsia="Calibri"/>
                <w:sz w:val="20"/>
                <w:szCs w:val="20"/>
              </w:rPr>
              <w:t xml:space="preserve"> задвижек</w:t>
            </w:r>
          </w:p>
        </w:tc>
        <w:tc>
          <w:tcPr>
            <w:tcW w:w="1511" w:type="dxa"/>
            <w:tcBorders>
              <w:top w:val="single" w:sz="12" w:space="0" w:color="auto"/>
            </w:tcBorders>
            <w:hideMark/>
          </w:tcPr>
          <w:p w:rsidR="00360EDE" w:rsidRPr="00C34E0B" w:rsidRDefault="00360EDE" w:rsidP="00EC32CB">
            <w:pPr>
              <w:jc w:val="left"/>
              <w:rPr>
                <w:rFonts w:eastAsia="Times New Roman"/>
                <w:sz w:val="20"/>
                <w:szCs w:val="20"/>
              </w:rPr>
            </w:pPr>
            <w:r w:rsidRPr="00C34E0B">
              <w:rPr>
                <w:rFonts w:eastAsia="Calibri"/>
                <w:sz w:val="20"/>
                <w:szCs w:val="20"/>
              </w:rPr>
              <w:t xml:space="preserve">Сроки выполнения указываются </w:t>
            </w:r>
          </w:p>
          <w:p w:rsidR="00360EDE" w:rsidRPr="00C34E0B" w:rsidRDefault="00360EDE" w:rsidP="00EC32CB">
            <w:pPr>
              <w:jc w:val="left"/>
              <w:rPr>
                <w:rFonts w:eastAsia="Times New Roman"/>
                <w:b/>
                <w:sz w:val="20"/>
                <w:szCs w:val="20"/>
              </w:rPr>
            </w:pPr>
            <w:r w:rsidRPr="00C34E0B">
              <w:rPr>
                <w:rFonts w:eastAsia="Calibri"/>
                <w:sz w:val="20"/>
                <w:szCs w:val="20"/>
              </w:rPr>
              <w:t>заводом-изготовителем</w:t>
            </w:r>
            <w:r>
              <w:rPr>
                <w:rFonts w:eastAsia="Calibri"/>
                <w:sz w:val="20"/>
                <w:szCs w:val="20"/>
              </w:rPr>
              <w:t xml:space="preserve"> задвижек</w:t>
            </w:r>
          </w:p>
        </w:tc>
      </w:tr>
      <w:tr w:rsidR="00360EDE" w:rsidRPr="00C34E0B" w:rsidTr="00EC32CB">
        <w:trPr>
          <w:jc w:val="center"/>
        </w:trPr>
        <w:tc>
          <w:tcPr>
            <w:tcW w:w="6621" w:type="dxa"/>
            <w:hideMark/>
          </w:tcPr>
          <w:p w:rsidR="00360EDE" w:rsidRPr="00C34E0B" w:rsidRDefault="00360EDE" w:rsidP="00EC32CB">
            <w:pPr>
              <w:contextualSpacing/>
              <w:jc w:val="left"/>
              <w:rPr>
                <w:rFonts w:eastAsia="Times New Roman"/>
                <w:sz w:val="20"/>
                <w:szCs w:val="20"/>
              </w:rPr>
            </w:pPr>
            <w:r w:rsidRPr="00C34E0B">
              <w:rPr>
                <w:rFonts w:eastAsia="Times New Roman"/>
                <w:sz w:val="20"/>
                <w:szCs w:val="20"/>
                <w:lang w:eastAsia="ru-RU"/>
              </w:rPr>
              <w:t>Проведение полного комплекса исследований на соответствие НД РФ, требований</w:t>
            </w:r>
            <w:r>
              <w:rPr>
                <w:rFonts w:eastAsia="Calibri"/>
                <w:sz w:val="20"/>
                <w:szCs w:val="20"/>
              </w:rPr>
              <w:t xml:space="preserve"> </w:t>
            </w:r>
            <w:r>
              <w:rPr>
                <w:rFonts w:eastAsia="Times New Roman"/>
                <w:sz w:val="20"/>
                <w:szCs w:val="20"/>
                <w:lang w:eastAsia="ru-RU"/>
              </w:rPr>
              <w:t xml:space="preserve">настоящих </w:t>
            </w:r>
            <w:r w:rsidR="00EC32CB">
              <w:rPr>
                <w:rFonts w:eastAsia="Times New Roman"/>
                <w:sz w:val="20"/>
                <w:szCs w:val="20"/>
                <w:lang w:eastAsia="ru-RU"/>
              </w:rPr>
              <w:t>Единых технических требований</w:t>
            </w:r>
            <w:r w:rsidRPr="00C34E0B">
              <w:rPr>
                <w:rFonts w:eastAsia="Calibri"/>
                <w:sz w:val="20"/>
                <w:szCs w:val="20"/>
              </w:rPr>
              <w:t xml:space="preserve"> </w:t>
            </w:r>
            <w:r w:rsidRPr="00C34E0B">
              <w:rPr>
                <w:rFonts w:eastAsia="Times New Roman"/>
                <w:sz w:val="20"/>
                <w:szCs w:val="20"/>
                <w:lang w:eastAsia="ru-RU"/>
              </w:rPr>
              <w:t>в испытательной лаборатории одного готового изделия (задвижка клиновая) из стали высоколегированной (нержавеющей):</w:t>
            </w:r>
          </w:p>
          <w:p w:rsidR="00360EDE" w:rsidRPr="00C34E0B" w:rsidRDefault="00360EDE" w:rsidP="00EC32CB">
            <w:pPr>
              <w:numPr>
                <w:ilvl w:val="0"/>
                <w:numId w:val="32"/>
              </w:numPr>
              <w:spacing w:before="120"/>
              <w:ind w:left="464" w:hanging="283"/>
              <w:jc w:val="left"/>
              <w:rPr>
                <w:rFonts w:eastAsia="Calibri"/>
                <w:sz w:val="20"/>
                <w:szCs w:val="20"/>
              </w:rPr>
            </w:pPr>
            <w:r w:rsidRPr="00C34E0B">
              <w:rPr>
                <w:rFonts w:eastAsia="Calibri"/>
                <w:sz w:val="20"/>
                <w:szCs w:val="20"/>
              </w:rPr>
              <w:t>химический анализ материала деталей изделия (задвижки клиновой);</w:t>
            </w:r>
          </w:p>
          <w:p w:rsidR="00360EDE" w:rsidRPr="00C34E0B" w:rsidRDefault="00360EDE" w:rsidP="00EC32CB">
            <w:pPr>
              <w:numPr>
                <w:ilvl w:val="0"/>
                <w:numId w:val="32"/>
              </w:numPr>
              <w:spacing w:before="120"/>
              <w:ind w:left="464" w:hanging="283"/>
              <w:jc w:val="left"/>
              <w:rPr>
                <w:rFonts w:eastAsia="Calibri"/>
                <w:sz w:val="20"/>
                <w:szCs w:val="20"/>
              </w:rPr>
            </w:pPr>
            <w:r w:rsidRPr="00C34E0B">
              <w:rPr>
                <w:rFonts w:eastAsia="Calibri"/>
                <w:sz w:val="20"/>
                <w:szCs w:val="20"/>
              </w:rPr>
              <w:t>оценка микроструктуры (каждой составной детали изделия);</w:t>
            </w:r>
          </w:p>
          <w:p w:rsidR="00360EDE" w:rsidRPr="00C34E0B" w:rsidRDefault="00360EDE" w:rsidP="00EC32CB">
            <w:pPr>
              <w:numPr>
                <w:ilvl w:val="0"/>
                <w:numId w:val="32"/>
              </w:numPr>
              <w:spacing w:before="120"/>
              <w:ind w:left="464" w:hanging="283"/>
              <w:jc w:val="left"/>
              <w:rPr>
                <w:rFonts w:eastAsia="Calibri"/>
                <w:bCs/>
                <w:noProof/>
                <w:sz w:val="20"/>
                <w:szCs w:val="20"/>
              </w:rPr>
            </w:pPr>
            <w:r w:rsidRPr="00C34E0B">
              <w:rPr>
                <w:rFonts w:eastAsia="Calibri"/>
                <w:sz w:val="20"/>
                <w:szCs w:val="20"/>
              </w:rPr>
              <w:t>изготовление и испытание образцов на одноосное растяжение по ГОСТ 1497;</w:t>
            </w:r>
          </w:p>
          <w:p w:rsidR="00360EDE" w:rsidRPr="00C34E0B" w:rsidRDefault="00360EDE" w:rsidP="00EC32CB">
            <w:pPr>
              <w:numPr>
                <w:ilvl w:val="0"/>
                <w:numId w:val="32"/>
              </w:numPr>
              <w:spacing w:before="120"/>
              <w:ind w:left="464" w:hanging="283"/>
              <w:jc w:val="left"/>
              <w:rPr>
                <w:rFonts w:eastAsia="Calibri"/>
                <w:sz w:val="20"/>
                <w:szCs w:val="20"/>
              </w:rPr>
            </w:pPr>
            <w:r w:rsidRPr="00C34E0B">
              <w:rPr>
                <w:rFonts w:eastAsia="Calibri"/>
                <w:sz w:val="20"/>
                <w:szCs w:val="20"/>
              </w:rPr>
              <w:t>измерение твердости по ГОСТ 9013;</w:t>
            </w:r>
          </w:p>
          <w:p w:rsidR="00360EDE" w:rsidRPr="00C34E0B" w:rsidRDefault="00360EDE" w:rsidP="00EC32CB">
            <w:pPr>
              <w:numPr>
                <w:ilvl w:val="0"/>
                <w:numId w:val="32"/>
              </w:numPr>
              <w:spacing w:before="120"/>
              <w:ind w:left="464" w:hanging="283"/>
              <w:jc w:val="left"/>
              <w:rPr>
                <w:rFonts w:eastAsia="Calibri"/>
                <w:sz w:val="20"/>
                <w:szCs w:val="20"/>
              </w:rPr>
            </w:pPr>
            <w:r w:rsidRPr="00C34E0B">
              <w:rPr>
                <w:rFonts w:eastAsia="Calibri"/>
                <w:sz w:val="20"/>
                <w:szCs w:val="20"/>
              </w:rPr>
              <w:t>оценка загрязненности металла неметаллическими включениями по ГОСТ 1778;</w:t>
            </w:r>
          </w:p>
          <w:p w:rsidR="00360EDE" w:rsidRPr="00C34E0B" w:rsidRDefault="00360EDE" w:rsidP="00EC32CB">
            <w:pPr>
              <w:numPr>
                <w:ilvl w:val="0"/>
                <w:numId w:val="32"/>
              </w:numPr>
              <w:spacing w:before="120"/>
              <w:ind w:left="464" w:hanging="283"/>
              <w:jc w:val="left"/>
              <w:rPr>
                <w:rFonts w:eastAsia="Times New Roman"/>
                <w:sz w:val="20"/>
                <w:szCs w:val="20"/>
              </w:rPr>
            </w:pPr>
            <w:r w:rsidRPr="00C34E0B">
              <w:rPr>
                <w:rFonts w:eastAsia="Calibri"/>
                <w:sz w:val="20"/>
                <w:szCs w:val="20"/>
              </w:rPr>
              <w:t xml:space="preserve">изготовление и испытание образцов на стойкость к межкристаллитной коррозии </w:t>
            </w:r>
            <w:r>
              <w:rPr>
                <w:rFonts w:eastAsia="Calibri"/>
                <w:sz w:val="20"/>
                <w:szCs w:val="20"/>
              </w:rPr>
              <w:t>(</w:t>
            </w:r>
            <w:r w:rsidRPr="0047789C">
              <w:rPr>
                <w:rFonts w:eastAsia="Calibri"/>
                <w:sz w:val="20"/>
                <w:szCs w:val="20"/>
              </w:rPr>
              <w:t>только для сталей аустенитного, ферритного, аустенитно-ферритного, аустенитно-мартенситного классо</w:t>
            </w:r>
            <w:r>
              <w:rPr>
                <w:rFonts w:eastAsia="Calibri"/>
                <w:sz w:val="20"/>
                <w:szCs w:val="20"/>
              </w:rPr>
              <w:t xml:space="preserve">в) </w:t>
            </w:r>
            <w:r w:rsidRPr="00C34E0B">
              <w:rPr>
                <w:rFonts w:eastAsia="Calibri"/>
                <w:sz w:val="20"/>
                <w:szCs w:val="20"/>
              </w:rPr>
              <w:t>по ГОСТ 6032</w:t>
            </w:r>
          </w:p>
        </w:tc>
        <w:tc>
          <w:tcPr>
            <w:tcW w:w="1989" w:type="dxa"/>
            <w:hideMark/>
          </w:tcPr>
          <w:p w:rsidR="00360EDE" w:rsidRPr="00C34E0B" w:rsidRDefault="00360EDE" w:rsidP="00EC32CB">
            <w:pPr>
              <w:jc w:val="left"/>
              <w:rPr>
                <w:rFonts w:eastAsia="Times New Roman"/>
                <w:sz w:val="20"/>
                <w:szCs w:val="20"/>
              </w:rPr>
            </w:pPr>
            <w:r w:rsidRPr="00C34E0B">
              <w:rPr>
                <w:rFonts w:eastAsia="Calibri"/>
                <w:sz w:val="20"/>
                <w:szCs w:val="20"/>
              </w:rPr>
              <w:t>Наименование независимой испытательно</w:t>
            </w:r>
            <w:r>
              <w:rPr>
                <w:rFonts w:eastAsia="Calibri"/>
                <w:sz w:val="20"/>
                <w:szCs w:val="20"/>
              </w:rPr>
              <w:t>й лаборатории, аккредитованной в соответствии требованиями</w:t>
            </w:r>
            <w:r w:rsidRPr="00C34E0B">
              <w:rPr>
                <w:rFonts w:eastAsia="Calibri"/>
                <w:sz w:val="20"/>
                <w:szCs w:val="20"/>
              </w:rPr>
              <w:t xml:space="preserve"> </w:t>
            </w:r>
            <w:r w:rsidRPr="00C34E0B">
              <w:rPr>
                <w:rFonts w:eastAsia="Calibri"/>
                <w:sz w:val="20"/>
                <w:szCs w:val="20"/>
              </w:rPr>
              <w:br/>
            </w:r>
            <w:r w:rsidR="006078EC">
              <w:rPr>
                <w:rFonts w:eastAsia="Calibri"/>
                <w:sz w:val="20"/>
                <w:szCs w:val="20"/>
              </w:rPr>
              <w:t>ГОСТ ISO/IEC 17025</w:t>
            </w:r>
          </w:p>
        </w:tc>
        <w:tc>
          <w:tcPr>
            <w:tcW w:w="1511" w:type="dxa"/>
            <w:hideMark/>
          </w:tcPr>
          <w:p w:rsidR="00360EDE" w:rsidRPr="00C34E0B" w:rsidRDefault="00360EDE" w:rsidP="00EC32CB">
            <w:pPr>
              <w:jc w:val="left"/>
              <w:rPr>
                <w:rFonts w:eastAsia="Times New Roman"/>
                <w:sz w:val="20"/>
                <w:szCs w:val="20"/>
              </w:rPr>
            </w:pPr>
            <w:r w:rsidRPr="00C34E0B">
              <w:rPr>
                <w:rFonts w:eastAsia="Calibri"/>
                <w:sz w:val="20"/>
                <w:szCs w:val="20"/>
              </w:rPr>
              <w:t>Сроки выполнения указываются</w:t>
            </w:r>
          </w:p>
          <w:p w:rsidR="00360EDE" w:rsidRPr="00C34E0B" w:rsidRDefault="00360EDE" w:rsidP="00EC32CB">
            <w:pPr>
              <w:jc w:val="left"/>
              <w:rPr>
                <w:rFonts w:eastAsia="Times New Roman"/>
                <w:sz w:val="20"/>
                <w:szCs w:val="20"/>
              </w:rPr>
            </w:pPr>
            <w:r w:rsidRPr="00C34E0B">
              <w:rPr>
                <w:rFonts w:eastAsia="Calibri"/>
                <w:sz w:val="20"/>
                <w:szCs w:val="20"/>
              </w:rPr>
              <w:t>независимой испытательной лабораторией</w:t>
            </w:r>
          </w:p>
        </w:tc>
      </w:tr>
      <w:tr w:rsidR="00360EDE" w:rsidRPr="00C34E0B" w:rsidTr="00EC32CB">
        <w:trPr>
          <w:trHeight w:val="559"/>
          <w:jc w:val="center"/>
        </w:trPr>
        <w:tc>
          <w:tcPr>
            <w:tcW w:w="6621" w:type="dxa"/>
            <w:hideMark/>
          </w:tcPr>
          <w:p w:rsidR="00360EDE" w:rsidRPr="00C34E0B" w:rsidRDefault="00360EDE" w:rsidP="00EC32CB">
            <w:pPr>
              <w:contextualSpacing/>
              <w:jc w:val="left"/>
              <w:rPr>
                <w:rFonts w:eastAsia="Times New Roman"/>
                <w:sz w:val="20"/>
                <w:szCs w:val="20"/>
              </w:rPr>
            </w:pPr>
            <w:r w:rsidRPr="00C34E0B">
              <w:rPr>
                <w:rFonts w:eastAsia="Times New Roman"/>
                <w:sz w:val="20"/>
                <w:szCs w:val="20"/>
                <w:lang w:eastAsia="ru-RU"/>
              </w:rPr>
              <w:t>Анализ результатов испытаний задвижки клиновой из стали высоколегированной (нержавеющей) на соответствие требований НД РФ,</w:t>
            </w:r>
            <w:r>
              <w:rPr>
                <w:rFonts w:eastAsia="Times New Roman"/>
                <w:sz w:val="20"/>
                <w:szCs w:val="20"/>
                <w:lang w:eastAsia="ru-RU"/>
              </w:rPr>
              <w:t xml:space="preserve"> </w:t>
            </w:r>
            <w:r w:rsidRPr="00C34E0B">
              <w:rPr>
                <w:rFonts w:eastAsia="Calibri"/>
                <w:sz w:val="20"/>
                <w:szCs w:val="20"/>
              </w:rPr>
              <w:t>требований</w:t>
            </w:r>
            <w:r>
              <w:rPr>
                <w:rFonts w:eastAsia="Calibri"/>
                <w:sz w:val="20"/>
                <w:szCs w:val="20"/>
              </w:rPr>
              <w:t xml:space="preserve"> </w:t>
            </w:r>
            <w:r>
              <w:rPr>
                <w:rFonts w:eastAsia="Times New Roman"/>
                <w:sz w:val="20"/>
                <w:szCs w:val="20"/>
                <w:lang w:eastAsia="ru-RU"/>
              </w:rPr>
              <w:t xml:space="preserve">настоящих </w:t>
            </w:r>
            <w:r w:rsidR="00EC32CB">
              <w:rPr>
                <w:rFonts w:eastAsia="Times New Roman"/>
                <w:sz w:val="20"/>
                <w:szCs w:val="20"/>
                <w:lang w:eastAsia="ru-RU"/>
              </w:rPr>
              <w:t>Единых технических требований</w:t>
            </w:r>
            <w:r w:rsidRPr="00C34E0B">
              <w:rPr>
                <w:rFonts w:eastAsia="Times New Roman"/>
                <w:sz w:val="20"/>
                <w:szCs w:val="20"/>
                <w:lang w:eastAsia="ru-RU"/>
              </w:rPr>
              <w:t>.</w:t>
            </w:r>
          </w:p>
          <w:p w:rsidR="00360EDE" w:rsidRPr="00C34E0B" w:rsidRDefault="00360EDE" w:rsidP="00EC32CB">
            <w:pPr>
              <w:jc w:val="left"/>
              <w:rPr>
                <w:rFonts w:eastAsia="Times New Roman"/>
                <w:sz w:val="20"/>
                <w:szCs w:val="20"/>
              </w:rPr>
            </w:pPr>
            <w:r>
              <w:rPr>
                <w:rFonts w:eastAsia="Calibri"/>
                <w:sz w:val="20"/>
                <w:szCs w:val="20"/>
              </w:rPr>
              <w:t>Формирование</w:t>
            </w:r>
            <w:r w:rsidRPr="00C34E0B">
              <w:rPr>
                <w:rFonts w:eastAsia="Calibri"/>
                <w:sz w:val="20"/>
                <w:szCs w:val="20"/>
              </w:rPr>
              <w:t xml:space="preserve"> сводного </w:t>
            </w:r>
            <w:r>
              <w:rPr>
                <w:rFonts w:eastAsia="Calibri"/>
                <w:sz w:val="20"/>
                <w:szCs w:val="20"/>
              </w:rPr>
              <w:t>заключения/отчета</w:t>
            </w:r>
            <w:r w:rsidRPr="00C34E0B">
              <w:rPr>
                <w:rFonts w:eastAsia="Calibri"/>
                <w:sz w:val="20"/>
                <w:szCs w:val="20"/>
              </w:rPr>
              <w:t xml:space="preserve"> по результатам комплексных исследований (испытаний) готового изделия (клиновой задвижки) из стали высоколегированной (н</w:t>
            </w:r>
            <w:r>
              <w:rPr>
                <w:rFonts w:eastAsia="Calibri"/>
                <w:sz w:val="20"/>
                <w:szCs w:val="20"/>
              </w:rPr>
              <w:t xml:space="preserve">ержавеющей) </w:t>
            </w:r>
            <w:r w:rsidRPr="00CB6782">
              <w:rPr>
                <w:rFonts w:eastAsia="Calibri"/>
                <w:sz w:val="20"/>
                <w:szCs w:val="20"/>
              </w:rPr>
              <w:t xml:space="preserve">о соответствии методики, состава и объемов проведенных испытаний материала основных деталей корпуса, определенного завода-изготовителя основных деталей корпуса арматуры, а также полученных результатов испытаний, требованиям настоящих </w:t>
            </w:r>
            <w:r w:rsidR="00EC32CB">
              <w:rPr>
                <w:rFonts w:eastAsia="Calibri"/>
                <w:sz w:val="20"/>
                <w:szCs w:val="20"/>
              </w:rPr>
              <w:t>Единых технических требований</w:t>
            </w:r>
            <w:r w:rsidRPr="00CB6782">
              <w:rPr>
                <w:rFonts w:eastAsia="Calibri"/>
                <w:sz w:val="20"/>
                <w:szCs w:val="20"/>
              </w:rPr>
              <w:t xml:space="preserve"> и возможности применения арматуры из данного материала основных деталей корпуса, определенного завода-изготовителя основных деталей корпуса арматуры на объектах Компании, с обязательным указанием допустимого перечня рабочих сред в соответствии с классификацией по Таблице </w:t>
            </w:r>
            <w:r>
              <w:rPr>
                <w:rFonts w:eastAsia="Calibri"/>
                <w:sz w:val="20"/>
                <w:szCs w:val="20"/>
              </w:rPr>
              <w:t>7</w:t>
            </w:r>
            <w:r w:rsidRPr="00CB6782">
              <w:rPr>
                <w:rFonts w:eastAsia="Calibri"/>
                <w:sz w:val="20"/>
                <w:szCs w:val="20"/>
              </w:rPr>
              <w:t xml:space="preserve"> настоящих </w:t>
            </w:r>
            <w:r w:rsidR="00EC32CB">
              <w:rPr>
                <w:rFonts w:eastAsia="Calibri"/>
                <w:sz w:val="20"/>
                <w:szCs w:val="20"/>
              </w:rPr>
              <w:t>Единых технических требований</w:t>
            </w:r>
            <w:r w:rsidRPr="00CB6782">
              <w:rPr>
                <w:rFonts w:eastAsia="Calibri"/>
                <w:sz w:val="20"/>
                <w:szCs w:val="20"/>
              </w:rPr>
              <w:t>, допустимого климатического исполнения</w:t>
            </w:r>
          </w:p>
        </w:tc>
        <w:tc>
          <w:tcPr>
            <w:tcW w:w="1989" w:type="dxa"/>
          </w:tcPr>
          <w:p w:rsidR="00360EDE" w:rsidRPr="00C34E0B" w:rsidRDefault="00360EDE" w:rsidP="00EC32CB">
            <w:pPr>
              <w:jc w:val="left"/>
              <w:rPr>
                <w:rFonts w:eastAsia="Times New Roman"/>
                <w:sz w:val="20"/>
                <w:szCs w:val="20"/>
              </w:rPr>
            </w:pPr>
            <w:r w:rsidRPr="00C34E0B">
              <w:rPr>
                <w:rFonts w:eastAsia="Calibri"/>
                <w:sz w:val="20"/>
                <w:szCs w:val="20"/>
              </w:rPr>
              <w:t>Наименование независимой испытательной лабор</w:t>
            </w:r>
            <w:r>
              <w:rPr>
                <w:rFonts w:eastAsia="Calibri"/>
                <w:sz w:val="20"/>
                <w:szCs w:val="20"/>
              </w:rPr>
              <w:t xml:space="preserve">атории, аккредитованной в соответствии требованиями </w:t>
            </w:r>
            <w:r w:rsidRPr="00C34E0B">
              <w:rPr>
                <w:rFonts w:eastAsia="Calibri"/>
                <w:sz w:val="20"/>
                <w:szCs w:val="20"/>
              </w:rPr>
              <w:br/>
            </w:r>
            <w:r w:rsidR="006078EC">
              <w:rPr>
                <w:rFonts w:eastAsia="Calibri"/>
                <w:sz w:val="20"/>
                <w:szCs w:val="20"/>
              </w:rPr>
              <w:t>ГОСТ ISO/IEC 17025</w:t>
            </w:r>
          </w:p>
        </w:tc>
        <w:tc>
          <w:tcPr>
            <w:tcW w:w="1511" w:type="dxa"/>
            <w:hideMark/>
          </w:tcPr>
          <w:p w:rsidR="00360EDE" w:rsidRPr="00C34E0B" w:rsidRDefault="00360EDE" w:rsidP="00EC32CB">
            <w:pPr>
              <w:jc w:val="left"/>
              <w:rPr>
                <w:rFonts w:eastAsia="Times New Roman"/>
                <w:sz w:val="20"/>
                <w:szCs w:val="20"/>
              </w:rPr>
            </w:pPr>
            <w:r w:rsidRPr="00C34E0B">
              <w:rPr>
                <w:rFonts w:eastAsia="Calibri"/>
                <w:sz w:val="20"/>
                <w:szCs w:val="20"/>
              </w:rPr>
              <w:t>Сроки выполнения указываются</w:t>
            </w:r>
          </w:p>
          <w:p w:rsidR="00360EDE" w:rsidRPr="00C34E0B" w:rsidRDefault="00360EDE" w:rsidP="00EC32CB">
            <w:pPr>
              <w:jc w:val="left"/>
              <w:rPr>
                <w:rFonts w:eastAsia="Times New Roman"/>
                <w:sz w:val="20"/>
                <w:szCs w:val="20"/>
              </w:rPr>
            </w:pPr>
            <w:r w:rsidRPr="00C34E0B">
              <w:rPr>
                <w:rFonts w:eastAsia="Calibri"/>
                <w:sz w:val="20"/>
                <w:szCs w:val="20"/>
              </w:rPr>
              <w:t>независимой испытательной лабораторией</w:t>
            </w:r>
          </w:p>
        </w:tc>
      </w:tr>
    </w:tbl>
    <w:p w:rsidR="00360EDE" w:rsidRDefault="00360EDE" w:rsidP="00360EDE">
      <w:pPr>
        <w:ind w:left="567"/>
        <w:rPr>
          <w:szCs w:val="24"/>
        </w:rPr>
        <w:sectPr w:rsidR="00360EDE" w:rsidSect="00EC32CB">
          <w:pgSz w:w="11906" w:h="16838"/>
          <w:pgMar w:top="510" w:right="1021" w:bottom="567" w:left="1247" w:header="737" w:footer="680" w:gutter="0"/>
          <w:cols w:space="708"/>
          <w:docGrid w:linePitch="360"/>
        </w:sectPr>
      </w:pPr>
    </w:p>
    <w:p w:rsidR="00360EDE" w:rsidRPr="00DF0493" w:rsidRDefault="00360EDE" w:rsidP="00360EDE">
      <w:pPr>
        <w:pStyle w:val="M"/>
        <w:numPr>
          <w:ilvl w:val="0"/>
          <w:numId w:val="12"/>
        </w:numPr>
        <w:ind w:left="0" w:firstLine="0"/>
        <w:rPr>
          <w:rFonts w:ascii="Arial" w:hAnsi="Arial" w:cs="Arial"/>
          <w:b/>
        </w:rPr>
      </w:pPr>
      <w:bookmarkStart w:id="299" w:name="_Toc400350857"/>
      <w:bookmarkStart w:id="300" w:name="_Toc456196425"/>
      <w:r w:rsidRPr="00DF0493">
        <w:rPr>
          <w:rFonts w:ascii="Arial" w:hAnsi="Arial" w:cs="Arial"/>
          <w:b/>
        </w:rPr>
        <w:lastRenderedPageBreak/>
        <w:t>ТРЕБОВАНИЯ К ПРОВЕДЕНИЮ ИСПЫТАНИЙ</w:t>
      </w:r>
      <w:bookmarkEnd w:id="299"/>
      <w:bookmarkEnd w:id="300"/>
    </w:p>
    <w:p w:rsidR="00360EDE" w:rsidRPr="00DF0493" w:rsidRDefault="00360EDE" w:rsidP="00360EDE">
      <w:pPr>
        <w:rPr>
          <w:szCs w:val="24"/>
        </w:rPr>
      </w:pPr>
    </w:p>
    <w:p w:rsidR="00360EDE" w:rsidRPr="00DF0493" w:rsidRDefault="00360EDE" w:rsidP="00360EDE">
      <w:pPr>
        <w:rPr>
          <w:szCs w:val="24"/>
        </w:rPr>
      </w:pPr>
      <w:r w:rsidRPr="00DF0493">
        <w:rPr>
          <w:szCs w:val="24"/>
        </w:rPr>
        <w:t xml:space="preserve">Требования по проведению испытаний, методике и объеме контроля, а также требования по оформлению результатов контроля должны соответствовать Таблице </w:t>
      </w:r>
      <w:r>
        <w:rPr>
          <w:szCs w:val="24"/>
        </w:rPr>
        <w:t>51</w:t>
      </w:r>
      <w:r w:rsidRPr="00DF0493">
        <w:rPr>
          <w:szCs w:val="24"/>
        </w:rPr>
        <w:t>.</w:t>
      </w:r>
    </w:p>
    <w:p w:rsidR="00360EDE" w:rsidRPr="00DF0493" w:rsidRDefault="00360EDE" w:rsidP="00360EDE">
      <w:pPr>
        <w:ind w:left="6804"/>
        <w:jc w:val="right"/>
        <w:rPr>
          <w:rFonts w:ascii="Arial" w:eastAsia="Times New Roman" w:hAnsi="Arial" w:cs="Arial"/>
          <w:b/>
          <w:noProof/>
          <w:kern w:val="28"/>
          <w:sz w:val="20"/>
          <w:szCs w:val="16"/>
        </w:rPr>
      </w:pPr>
      <w:r w:rsidRPr="00DF0493">
        <w:rPr>
          <w:rFonts w:ascii="Arial" w:eastAsia="Times New Roman" w:hAnsi="Arial" w:cs="Arial"/>
          <w:b/>
          <w:noProof/>
          <w:kern w:val="28"/>
          <w:sz w:val="20"/>
          <w:szCs w:val="16"/>
        </w:rPr>
        <w:t xml:space="preserve">Таблица </w:t>
      </w:r>
      <w:r w:rsidRPr="00DF0493">
        <w:rPr>
          <w:rFonts w:ascii="Arial" w:hAnsi="Arial" w:cs="Arial"/>
          <w:b/>
          <w:sz w:val="20"/>
          <w:szCs w:val="16"/>
        </w:rPr>
        <w:fldChar w:fldCharType="begin"/>
      </w:r>
      <w:r w:rsidRPr="00DF0493">
        <w:rPr>
          <w:rFonts w:ascii="Arial" w:hAnsi="Arial" w:cs="Arial"/>
          <w:b/>
          <w:sz w:val="20"/>
          <w:szCs w:val="16"/>
        </w:rPr>
        <w:instrText xml:space="preserve"> SEQ Таблица \* ARABIC </w:instrText>
      </w:r>
      <w:r w:rsidRPr="00DF0493">
        <w:rPr>
          <w:rFonts w:ascii="Arial" w:hAnsi="Arial" w:cs="Arial"/>
          <w:b/>
          <w:sz w:val="20"/>
          <w:szCs w:val="16"/>
        </w:rPr>
        <w:fldChar w:fldCharType="separate"/>
      </w:r>
      <w:r>
        <w:rPr>
          <w:rFonts w:ascii="Arial" w:hAnsi="Arial" w:cs="Arial"/>
          <w:b/>
          <w:noProof/>
          <w:sz w:val="20"/>
          <w:szCs w:val="16"/>
        </w:rPr>
        <w:t>51</w:t>
      </w:r>
      <w:r w:rsidRPr="00DF0493">
        <w:rPr>
          <w:rFonts w:ascii="Arial" w:hAnsi="Arial" w:cs="Arial"/>
          <w:b/>
          <w:noProof/>
          <w:sz w:val="20"/>
          <w:szCs w:val="16"/>
        </w:rPr>
        <w:fldChar w:fldCharType="end"/>
      </w:r>
    </w:p>
    <w:p w:rsidR="00360EDE" w:rsidRPr="00DF0493" w:rsidRDefault="00360EDE" w:rsidP="00360EDE">
      <w:pPr>
        <w:spacing w:after="60"/>
        <w:jc w:val="right"/>
        <w:rPr>
          <w:rFonts w:ascii="Arial" w:eastAsia="Times New Roman" w:hAnsi="Arial" w:cs="Arial"/>
          <w:b/>
          <w:noProof/>
          <w:kern w:val="28"/>
          <w:sz w:val="20"/>
          <w:szCs w:val="20"/>
        </w:rPr>
      </w:pPr>
      <w:r w:rsidRPr="00DF0493">
        <w:rPr>
          <w:rFonts w:ascii="Arial" w:hAnsi="Arial" w:cs="Arial"/>
          <w:b/>
          <w:sz w:val="20"/>
          <w:szCs w:val="20"/>
        </w:rPr>
        <w:t>Требования по проведению испытаний, методике и объеме контроля, а также требования по оформлению результатов контроля</w:t>
      </w:r>
    </w:p>
    <w:tbl>
      <w:tblPr>
        <w:tblStyle w:val="111"/>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582"/>
        <w:gridCol w:w="2032"/>
        <w:gridCol w:w="3342"/>
        <w:gridCol w:w="2614"/>
        <w:gridCol w:w="4359"/>
        <w:gridCol w:w="3048"/>
      </w:tblGrid>
      <w:tr w:rsidR="00360EDE" w:rsidRPr="00DF0493" w:rsidTr="00EC32CB">
        <w:trPr>
          <w:tblHeader/>
        </w:trPr>
        <w:tc>
          <w:tcPr>
            <w:tcW w:w="182" w:type="pct"/>
            <w:tcBorders>
              <w:bottom w:val="single" w:sz="12" w:space="0" w:color="auto"/>
            </w:tcBorders>
            <w:shd w:val="clear" w:color="auto" w:fill="FFD200"/>
            <w:vAlign w:val="center"/>
          </w:tcPr>
          <w:p w:rsidR="00360EDE" w:rsidRPr="00DF0493" w:rsidRDefault="00360EDE" w:rsidP="00EC32CB">
            <w:pPr>
              <w:jc w:val="center"/>
              <w:rPr>
                <w:rFonts w:ascii="Arial" w:hAnsi="Arial" w:cs="Arial"/>
                <w:b/>
                <w:sz w:val="16"/>
                <w:szCs w:val="16"/>
              </w:rPr>
            </w:pPr>
            <w:r w:rsidRPr="00DF0493">
              <w:rPr>
                <w:rFonts w:ascii="Arial" w:hAnsi="Arial" w:cs="Arial"/>
                <w:b/>
                <w:sz w:val="16"/>
                <w:szCs w:val="16"/>
              </w:rPr>
              <w:t>№ П/П</w:t>
            </w:r>
          </w:p>
        </w:tc>
        <w:tc>
          <w:tcPr>
            <w:tcW w:w="636" w:type="pct"/>
            <w:tcBorders>
              <w:bottom w:val="single" w:sz="12" w:space="0" w:color="auto"/>
            </w:tcBorders>
            <w:shd w:val="clear" w:color="auto" w:fill="FFD200"/>
            <w:vAlign w:val="center"/>
          </w:tcPr>
          <w:p w:rsidR="00360EDE" w:rsidRPr="00DF0493" w:rsidRDefault="00360EDE" w:rsidP="00EC32CB">
            <w:pPr>
              <w:jc w:val="center"/>
              <w:rPr>
                <w:rFonts w:ascii="Arial" w:hAnsi="Arial" w:cs="Arial"/>
                <w:b/>
                <w:sz w:val="16"/>
                <w:szCs w:val="16"/>
              </w:rPr>
            </w:pPr>
            <w:r w:rsidRPr="00DF0493">
              <w:rPr>
                <w:rFonts w:ascii="Arial" w:hAnsi="Arial" w:cs="Arial"/>
                <w:b/>
                <w:sz w:val="16"/>
                <w:szCs w:val="16"/>
              </w:rPr>
              <w:t>НАИМЕНОВАНИЕ ИСПЫТАНИЙ</w:t>
            </w:r>
          </w:p>
        </w:tc>
        <w:tc>
          <w:tcPr>
            <w:tcW w:w="1046" w:type="pct"/>
            <w:tcBorders>
              <w:bottom w:val="single" w:sz="12" w:space="0" w:color="auto"/>
            </w:tcBorders>
            <w:shd w:val="clear" w:color="auto" w:fill="FFD200"/>
            <w:vAlign w:val="center"/>
          </w:tcPr>
          <w:p w:rsidR="00360EDE" w:rsidRPr="00DF0493" w:rsidRDefault="00360EDE" w:rsidP="00EC32CB">
            <w:pPr>
              <w:jc w:val="center"/>
              <w:rPr>
                <w:rFonts w:ascii="Arial" w:hAnsi="Arial" w:cs="Arial"/>
                <w:b/>
                <w:sz w:val="16"/>
                <w:szCs w:val="16"/>
              </w:rPr>
            </w:pPr>
            <w:r w:rsidRPr="00DF0493">
              <w:rPr>
                <w:rFonts w:ascii="Arial" w:hAnsi="Arial" w:cs="Arial"/>
                <w:b/>
                <w:sz w:val="16"/>
                <w:szCs w:val="16"/>
              </w:rPr>
              <w:t>МЕТОДИКА КОНТРОЛЯ</w:t>
            </w:r>
          </w:p>
        </w:tc>
        <w:tc>
          <w:tcPr>
            <w:tcW w:w="818" w:type="pct"/>
            <w:tcBorders>
              <w:bottom w:val="single" w:sz="12" w:space="0" w:color="auto"/>
            </w:tcBorders>
            <w:shd w:val="clear" w:color="auto" w:fill="FFD200"/>
            <w:vAlign w:val="center"/>
          </w:tcPr>
          <w:p w:rsidR="00360EDE" w:rsidRPr="00DF0493" w:rsidRDefault="00360EDE" w:rsidP="00EC32CB">
            <w:pPr>
              <w:jc w:val="center"/>
              <w:rPr>
                <w:rFonts w:ascii="Arial" w:hAnsi="Arial" w:cs="Arial"/>
                <w:b/>
                <w:sz w:val="16"/>
                <w:szCs w:val="16"/>
              </w:rPr>
            </w:pPr>
            <w:r w:rsidRPr="00DF0493">
              <w:rPr>
                <w:rFonts w:ascii="Arial" w:hAnsi="Arial" w:cs="Arial"/>
                <w:b/>
                <w:sz w:val="16"/>
                <w:szCs w:val="16"/>
              </w:rPr>
              <w:t>ОБЪЕМ КОНТРОЛЯ</w:t>
            </w:r>
          </w:p>
        </w:tc>
        <w:tc>
          <w:tcPr>
            <w:tcW w:w="1364" w:type="pct"/>
            <w:tcBorders>
              <w:bottom w:val="single" w:sz="12" w:space="0" w:color="auto"/>
            </w:tcBorders>
            <w:shd w:val="clear" w:color="auto" w:fill="FFD200"/>
            <w:vAlign w:val="center"/>
          </w:tcPr>
          <w:p w:rsidR="00360EDE" w:rsidRPr="00DF0493" w:rsidRDefault="00360EDE" w:rsidP="00EC32CB">
            <w:pPr>
              <w:jc w:val="center"/>
              <w:rPr>
                <w:rFonts w:ascii="Arial" w:hAnsi="Arial" w:cs="Arial"/>
                <w:b/>
                <w:sz w:val="16"/>
                <w:szCs w:val="16"/>
              </w:rPr>
            </w:pPr>
            <w:r w:rsidRPr="00DF0493">
              <w:rPr>
                <w:rFonts w:ascii="Arial" w:hAnsi="Arial" w:cs="Arial"/>
                <w:b/>
                <w:sz w:val="16"/>
                <w:szCs w:val="16"/>
              </w:rPr>
              <w:t>ТРЕБОВАНИЯ К РЕЗУЛЬТАТАМ КОНТРОЛЯ</w:t>
            </w:r>
          </w:p>
        </w:tc>
        <w:tc>
          <w:tcPr>
            <w:tcW w:w="954" w:type="pct"/>
            <w:tcBorders>
              <w:bottom w:val="single" w:sz="12" w:space="0" w:color="auto"/>
            </w:tcBorders>
            <w:shd w:val="clear" w:color="auto" w:fill="FFD200"/>
            <w:vAlign w:val="center"/>
          </w:tcPr>
          <w:p w:rsidR="00360EDE" w:rsidRPr="00DF0493" w:rsidRDefault="00360EDE" w:rsidP="00EC32CB">
            <w:pPr>
              <w:jc w:val="center"/>
              <w:rPr>
                <w:rFonts w:ascii="Arial" w:hAnsi="Arial" w:cs="Arial"/>
                <w:b/>
                <w:sz w:val="16"/>
                <w:szCs w:val="16"/>
              </w:rPr>
            </w:pPr>
            <w:r w:rsidRPr="00DF0493">
              <w:rPr>
                <w:rFonts w:ascii="Arial" w:hAnsi="Arial" w:cs="Arial"/>
                <w:b/>
                <w:sz w:val="16"/>
                <w:szCs w:val="16"/>
              </w:rPr>
              <w:t>ОФОРМЛЕНИЕ РЕЗУЛЬТАТОВ КОНТРОЛЯ</w:t>
            </w:r>
          </w:p>
        </w:tc>
      </w:tr>
      <w:tr w:rsidR="00360EDE" w:rsidRPr="00DF0493" w:rsidTr="00EC32CB">
        <w:trPr>
          <w:tblHeader/>
        </w:trPr>
        <w:tc>
          <w:tcPr>
            <w:tcW w:w="182" w:type="pct"/>
            <w:tcBorders>
              <w:top w:val="single" w:sz="12" w:space="0" w:color="auto"/>
              <w:bottom w:val="single" w:sz="12" w:space="0" w:color="auto"/>
            </w:tcBorders>
            <w:shd w:val="clear" w:color="auto" w:fill="FFD200"/>
            <w:vAlign w:val="center"/>
          </w:tcPr>
          <w:p w:rsidR="00360EDE" w:rsidRPr="00DF0493" w:rsidRDefault="00360EDE" w:rsidP="00EC32CB">
            <w:pPr>
              <w:jc w:val="center"/>
              <w:rPr>
                <w:rFonts w:ascii="Arial" w:hAnsi="Arial" w:cs="Arial"/>
                <w:b/>
                <w:sz w:val="16"/>
                <w:szCs w:val="16"/>
              </w:rPr>
            </w:pPr>
            <w:r w:rsidRPr="00DF0493">
              <w:rPr>
                <w:rFonts w:ascii="Arial" w:hAnsi="Arial" w:cs="Arial"/>
                <w:b/>
                <w:sz w:val="16"/>
                <w:szCs w:val="16"/>
              </w:rPr>
              <w:t>1</w:t>
            </w:r>
          </w:p>
        </w:tc>
        <w:tc>
          <w:tcPr>
            <w:tcW w:w="636" w:type="pct"/>
            <w:tcBorders>
              <w:top w:val="single" w:sz="12" w:space="0" w:color="auto"/>
              <w:bottom w:val="single" w:sz="12" w:space="0" w:color="auto"/>
            </w:tcBorders>
            <w:shd w:val="clear" w:color="auto" w:fill="FFD200"/>
            <w:vAlign w:val="center"/>
          </w:tcPr>
          <w:p w:rsidR="00360EDE" w:rsidRPr="00DF0493" w:rsidRDefault="00360EDE" w:rsidP="00EC32CB">
            <w:pPr>
              <w:jc w:val="center"/>
              <w:rPr>
                <w:rFonts w:ascii="Arial" w:hAnsi="Arial" w:cs="Arial"/>
                <w:b/>
                <w:sz w:val="16"/>
                <w:szCs w:val="16"/>
              </w:rPr>
            </w:pPr>
            <w:r w:rsidRPr="00DF0493">
              <w:rPr>
                <w:rFonts w:ascii="Arial" w:hAnsi="Arial" w:cs="Arial"/>
                <w:b/>
                <w:sz w:val="16"/>
                <w:szCs w:val="16"/>
              </w:rPr>
              <w:t>2</w:t>
            </w:r>
          </w:p>
        </w:tc>
        <w:tc>
          <w:tcPr>
            <w:tcW w:w="1046" w:type="pct"/>
            <w:tcBorders>
              <w:top w:val="single" w:sz="12" w:space="0" w:color="auto"/>
              <w:bottom w:val="single" w:sz="12" w:space="0" w:color="auto"/>
            </w:tcBorders>
            <w:shd w:val="clear" w:color="auto" w:fill="FFD200"/>
            <w:vAlign w:val="center"/>
          </w:tcPr>
          <w:p w:rsidR="00360EDE" w:rsidRPr="00DF0493" w:rsidRDefault="00360EDE" w:rsidP="00EC32CB">
            <w:pPr>
              <w:jc w:val="center"/>
              <w:rPr>
                <w:rFonts w:ascii="Arial" w:hAnsi="Arial" w:cs="Arial"/>
                <w:b/>
                <w:sz w:val="16"/>
                <w:szCs w:val="16"/>
              </w:rPr>
            </w:pPr>
            <w:r w:rsidRPr="00DF0493">
              <w:rPr>
                <w:rFonts w:ascii="Arial" w:hAnsi="Arial" w:cs="Arial"/>
                <w:b/>
                <w:sz w:val="16"/>
                <w:szCs w:val="16"/>
              </w:rPr>
              <w:t>3</w:t>
            </w:r>
          </w:p>
        </w:tc>
        <w:tc>
          <w:tcPr>
            <w:tcW w:w="818" w:type="pct"/>
            <w:tcBorders>
              <w:top w:val="single" w:sz="12" w:space="0" w:color="auto"/>
              <w:bottom w:val="single" w:sz="12" w:space="0" w:color="auto"/>
            </w:tcBorders>
            <w:shd w:val="clear" w:color="auto" w:fill="FFD200"/>
            <w:vAlign w:val="center"/>
          </w:tcPr>
          <w:p w:rsidR="00360EDE" w:rsidRPr="00DF0493" w:rsidRDefault="00360EDE" w:rsidP="00EC32CB">
            <w:pPr>
              <w:jc w:val="center"/>
              <w:rPr>
                <w:rFonts w:ascii="Arial" w:hAnsi="Arial" w:cs="Arial"/>
                <w:b/>
                <w:sz w:val="16"/>
                <w:szCs w:val="16"/>
              </w:rPr>
            </w:pPr>
            <w:r w:rsidRPr="00DF0493">
              <w:rPr>
                <w:rFonts w:ascii="Arial" w:hAnsi="Arial" w:cs="Arial"/>
                <w:b/>
                <w:sz w:val="16"/>
                <w:szCs w:val="16"/>
              </w:rPr>
              <w:t>4</w:t>
            </w:r>
          </w:p>
        </w:tc>
        <w:tc>
          <w:tcPr>
            <w:tcW w:w="1364" w:type="pct"/>
            <w:tcBorders>
              <w:top w:val="single" w:sz="12" w:space="0" w:color="auto"/>
              <w:bottom w:val="single" w:sz="12" w:space="0" w:color="auto"/>
            </w:tcBorders>
            <w:shd w:val="clear" w:color="auto" w:fill="FFD200"/>
            <w:vAlign w:val="center"/>
          </w:tcPr>
          <w:p w:rsidR="00360EDE" w:rsidRPr="00DF0493" w:rsidRDefault="00360EDE" w:rsidP="00EC32CB">
            <w:pPr>
              <w:jc w:val="center"/>
              <w:rPr>
                <w:rFonts w:ascii="Arial" w:hAnsi="Arial" w:cs="Arial"/>
                <w:b/>
                <w:sz w:val="16"/>
                <w:szCs w:val="16"/>
              </w:rPr>
            </w:pPr>
            <w:r w:rsidRPr="00DF0493">
              <w:rPr>
                <w:rFonts w:ascii="Arial" w:hAnsi="Arial" w:cs="Arial"/>
                <w:b/>
                <w:sz w:val="16"/>
                <w:szCs w:val="16"/>
              </w:rPr>
              <w:t>5</w:t>
            </w:r>
          </w:p>
        </w:tc>
        <w:tc>
          <w:tcPr>
            <w:tcW w:w="954" w:type="pct"/>
            <w:tcBorders>
              <w:top w:val="single" w:sz="12" w:space="0" w:color="auto"/>
              <w:bottom w:val="single" w:sz="12" w:space="0" w:color="auto"/>
            </w:tcBorders>
            <w:shd w:val="clear" w:color="auto" w:fill="FFD200"/>
            <w:vAlign w:val="center"/>
          </w:tcPr>
          <w:p w:rsidR="00360EDE" w:rsidRPr="00DF0493" w:rsidRDefault="00360EDE" w:rsidP="00EC32CB">
            <w:pPr>
              <w:jc w:val="center"/>
              <w:rPr>
                <w:rFonts w:ascii="Arial" w:hAnsi="Arial" w:cs="Arial"/>
                <w:b/>
                <w:sz w:val="16"/>
                <w:szCs w:val="16"/>
              </w:rPr>
            </w:pPr>
            <w:r w:rsidRPr="00DF0493">
              <w:rPr>
                <w:rFonts w:ascii="Arial" w:hAnsi="Arial" w:cs="Arial"/>
                <w:b/>
                <w:sz w:val="16"/>
                <w:szCs w:val="16"/>
              </w:rPr>
              <w:t>6</w:t>
            </w:r>
          </w:p>
        </w:tc>
      </w:tr>
      <w:tr w:rsidR="00360EDE" w:rsidRPr="00DF0493" w:rsidTr="00EC32CB">
        <w:tc>
          <w:tcPr>
            <w:tcW w:w="182" w:type="pct"/>
            <w:tcBorders>
              <w:top w:val="single" w:sz="12" w:space="0" w:color="auto"/>
            </w:tcBorders>
          </w:tcPr>
          <w:p w:rsidR="00360EDE" w:rsidRPr="00DF0493" w:rsidRDefault="00360EDE" w:rsidP="00EC32CB">
            <w:pPr>
              <w:numPr>
                <w:ilvl w:val="0"/>
                <w:numId w:val="11"/>
              </w:numPr>
              <w:ind w:left="0" w:firstLine="0"/>
              <w:rPr>
                <w:sz w:val="20"/>
                <w:szCs w:val="20"/>
              </w:rPr>
            </w:pPr>
          </w:p>
        </w:tc>
        <w:tc>
          <w:tcPr>
            <w:tcW w:w="636" w:type="pct"/>
            <w:tcBorders>
              <w:top w:val="single" w:sz="12" w:space="0" w:color="auto"/>
            </w:tcBorders>
          </w:tcPr>
          <w:p w:rsidR="00360EDE" w:rsidRPr="00DF0493" w:rsidRDefault="00360EDE" w:rsidP="00EC32CB">
            <w:pPr>
              <w:jc w:val="left"/>
              <w:rPr>
                <w:sz w:val="20"/>
                <w:szCs w:val="20"/>
              </w:rPr>
            </w:pPr>
            <w:r w:rsidRPr="00DF0493">
              <w:rPr>
                <w:sz w:val="20"/>
                <w:szCs w:val="20"/>
              </w:rPr>
              <w:t xml:space="preserve">Химический анализ металла деталей изделия и образцов </w:t>
            </w:r>
          </w:p>
          <w:p w:rsidR="00360EDE" w:rsidRPr="00DF0493" w:rsidRDefault="00360EDE" w:rsidP="00EC32CB">
            <w:pPr>
              <w:jc w:val="left"/>
              <w:rPr>
                <w:sz w:val="20"/>
                <w:szCs w:val="20"/>
              </w:rPr>
            </w:pPr>
          </w:p>
          <w:p w:rsidR="00360EDE" w:rsidRPr="00DF0493" w:rsidRDefault="00360EDE" w:rsidP="00EC32CB">
            <w:pPr>
              <w:jc w:val="left"/>
              <w:rPr>
                <w:sz w:val="20"/>
                <w:szCs w:val="20"/>
              </w:rPr>
            </w:pPr>
          </w:p>
        </w:tc>
        <w:tc>
          <w:tcPr>
            <w:tcW w:w="1046" w:type="pct"/>
            <w:tcBorders>
              <w:top w:val="single" w:sz="12" w:space="0" w:color="auto"/>
            </w:tcBorders>
          </w:tcPr>
          <w:p w:rsidR="00360EDE" w:rsidRPr="00DF0493" w:rsidRDefault="00360EDE" w:rsidP="00EC32CB">
            <w:pPr>
              <w:jc w:val="left"/>
              <w:rPr>
                <w:sz w:val="20"/>
                <w:szCs w:val="20"/>
              </w:rPr>
            </w:pPr>
            <w:r w:rsidRPr="00DF0493">
              <w:rPr>
                <w:sz w:val="20"/>
                <w:szCs w:val="20"/>
              </w:rPr>
              <w:t xml:space="preserve">Контроль заготовок основного металла производится для количественного определения содержания химических элементов в соответствии с ГОСТ 7565, </w:t>
            </w:r>
            <w:r>
              <w:rPr>
                <w:sz w:val="20"/>
                <w:szCs w:val="20"/>
              </w:rPr>
              <w:br/>
            </w:r>
            <w:r w:rsidRPr="00DF0493">
              <w:rPr>
                <w:sz w:val="20"/>
                <w:szCs w:val="20"/>
              </w:rPr>
              <w:t>ГОСТ 18895. Пробы для химического анализа металла отбираются по ГОСТ 7565</w:t>
            </w:r>
          </w:p>
        </w:tc>
        <w:tc>
          <w:tcPr>
            <w:tcW w:w="818" w:type="pct"/>
            <w:tcBorders>
              <w:top w:val="single" w:sz="12" w:space="0" w:color="auto"/>
            </w:tcBorders>
          </w:tcPr>
          <w:p w:rsidR="00360EDE" w:rsidRPr="00DF0493" w:rsidRDefault="00360EDE" w:rsidP="00EC32CB">
            <w:pPr>
              <w:jc w:val="left"/>
              <w:rPr>
                <w:sz w:val="20"/>
                <w:szCs w:val="20"/>
              </w:rPr>
            </w:pPr>
            <w:r w:rsidRPr="00DF0493">
              <w:rPr>
                <w:sz w:val="20"/>
                <w:szCs w:val="20"/>
              </w:rPr>
              <w:t>Контрольный химический анализ основного металла заготовок производится на пробах, предназначенных для определения механических свойств</w:t>
            </w:r>
          </w:p>
        </w:tc>
        <w:tc>
          <w:tcPr>
            <w:tcW w:w="1364" w:type="pct"/>
            <w:tcBorders>
              <w:top w:val="single" w:sz="12" w:space="0" w:color="auto"/>
            </w:tcBorders>
          </w:tcPr>
          <w:p w:rsidR="00360EDE" w:rsidRPr="00DF0493" w:rsidRDefault="00360EDE" w:rsidP="00EC32CB">
            <w:pPr>
              <w:jc w:val="left"/>
              <w:rPr>
                <w:sz w:val="20"/>
                <w:szCs w:val="20"/>
              </w:rPr>
            </w:pPr>
            <w:r w:rsidRPr="00DF0493">
              <w:rPr>
                <w:sz w:val="20"/>
                <w:szCs w:val="20"/>
              </w:rPr>
              <w:t xml:space="preserve">Марки сталей должны быть проверены по сертификатам на соответствие требованиям ГОСТ на материал, </w:t>
            </w:r>
            <w:r>
              <w:rPr>
                <w:sz w:val="20"/>
                <w:szCs w:val="20"/>
              </w:rPr>
              <w:t>требований</w:t>
            </w:r>
            <w:r w:rsidRPr="00DF0493">
              <w:rPr>
                <w:sz w:val="20"/>
                <w:szCs w:val="20"/>
              </w:rPr>
              <w:t xml:space="preserve"> завод</w:t>
            </w:r>
            <w:r>
              <w:rPr>
                <w:sz w:val="20"/>
                <w:szCs w:val="20"/>
              </w:rPr>
              <w:t>а</w:t>
            </w:r>
            <w:r w:rsidRPr="00DF0493">
              <w:rPr>
                <w:sz w:val="20"/>
                <w:szCs w:val="20"/>
              </w:rPr>
              <w:t>–изготовителя</w:t>
            </w:r>
            <w:r>
              <w:rPr>
                <w:sz w:val="20"/>
                <w:szCs w:val="20"/>
              </w:rPr>
              <w:t xml:space="preserve"> задвижек</w:t>
            </w:r>
            <w:r w:rsidRPr="00DF0493">
              <w:rPr>
                <w:sz w:val="20"/>
                <w:szCs w:val="20"/>
              </w:rPr>
              <w:t>.</w:t>
            </w:r>
          </w:p>
          <w:p w:rsidR="00360EDE" w:rsidRPr="00DF0493" w:rsidRDefault="00360EDE" w:rsidP="00EC32CB">
            <w:pPr>
              <w:jc w:val="left"/>
              <w:rPr>
                <w:sz w:val="20"/>
                <w:szCs w:val="20"/>
              </w:rPr>
            </w:pPr>
            <w:r w:rsidRPr="00DF0493">
              <w:rPr>
                <w:sz w:val="20"/>
                <w:szCs w:val="20"/>
              </w:rPr>
              <w:t xml:space="preserve">Результаты химического анализа отливок должны соответствовать требованиям </w:t>
            </w:r>
            <w:r w:rsidRPr="00DF0493">
              <w:rPr>
                <w:sz w:val="20"/>
                <w:szCs w:val="20"/>
              </w:rPr>
              <w:br/>
              <w:t>СТ ЦКБА 014, ГОСТ 18895</w:t>
            </w:r>
          </w:p>
        </w:tc>
        <w:tc>
          <w:tcPr>
            <w:tcW w:w="954" w:type="pct"/>
            <w:tcBorders>
              <w:top w:val="single" w:sz="12" w:space="0" w:color="auto"/>
            </w:tcBorders>
          </w:tcPr>
          <w:p w:rsidR="00360EDE" w:rsidRPr="00DF0493" w:rsidRDefault="00360EDE" w:rsidP="00EC32CB">
            <w:pPr>
              <w:jc w:val="left"/>
              <w:rPr>
                <w:sz w:val="20"/>
                <w:szCs w:val="20"/>
              </w:rPr>
            </w:pPr>
            <w:r w:rsidRPr="00F270E2">
              <w:rPr>
                <w:sz w:val="20"/>
                <w:szCs w:val="20"/>
              </w:rPr>
              <w:t>Химический состав металла заносится в технологический паспорт, а также в паспорт на арматуру</w:t>
            </w:r>
          </w:p>
        </w:tc>
      </w:tr>
      <w:tr w:rsidR="00360EDE" w:rsidRPr="00DF0493" w:rsidTr="00EC32CB">
        <w:tc>
          <w:tcPr>
            <w:tcW w:w="182" w:type="pct"/>
          </w:tcPr>
          <w:p w:rsidR="00360EDE" w:rsidRPr="00DF0493" w:rsidRDefault="00360EDE" w:rsidP="00EC32CB">
            <w:pPr>
              <w:numPr>
                <w:ilvl w:val="0"/>
                <w:numId w:val="11"/>
              </w:numPr>
              <w:ind w:left="0" w:firstLine="0"/>
              <w:rPr>
                <w:sz w:val="20"/>
                <w:szCs w:val="20"/>
              </w:rPr>
            </w:pPr>
          </w:p>
        </w:tc>
        <w:tc>
          <w:tcPr>
            <w:tcW w:w="636" w:type="pct"/>
          </w:tcPr>
          <w:p w:rsidR="00360EDE" w:rsidRPr="00DF0493" w:rsidRDefault="00360EDE" w:rsidP="00EC32CB">
            <w:pPr>
              <w:jc w:val="left"/>
              <w:rPr>
                <w:sz w:val="20"/>
                <w:szCs w:val="20"/>
              </w:rPr>
            </w:pPr>
            <w:r w:rsidRPr="00DF0493">
              <w:rPr>
                <w:sz w:val="20"/>
                <w:szCs w:val="20"/>
              </w:rPr>
              <w:t>Химический анализ наплавленного металла и металла шва</w:t>
            </w:r>
          </w:p>
          <w:p w:rsidR="00360EDE" w:rsidRPr="00DF0493" w:rsidRDefault="00360EDE" w:rsidP="00EC32CB">
            <w:pPr>
              <w:jc w:val="left"/>
              <w:rPr>
                <w:sz w:val="20"/>
                <w:szCs w:val="20"/>
              </w:rPr>
            </w:pPr>
          </w:p>
          <w:p w:rsidR="00360EDE" w:rsidRPr="00DF0493" w:rsidRDefault="00360EDE" w:rsidP="00EC32CB">
            <w:pPr>
              <w:jc w:val="left"/>
              <w:rPr>
                <w:sz w:val="20"/>
                <w:szCs w:val="20"/>
              </w:rPr>
            </w:pPr>
          </w:p>
        </w:tc>
        <w:tc>
          <w:tcPr>
            <w:tcW w:w="1046" w:type="pct"/>
          </w:tcPr>
          <w:p w:rsidR="00360EDE" w:rsidRPr="00DF0493" w:rsidRDefault="00360EDE" w:rsidP="00EC32CB">
            <w:pPr>
              <w:jc w:val="left"/>
              <w:rPr>
                <w:sz w:val="20"/>
                <w:szCs w:val="20"/>
              </w:rPr>
            </w:pPr>
            <w:r w:rsidRPr="00DF0493">
              <w:rPr>
                <w:sz w:val="20"/>
                <w:szCs w:val="20"/>
              </w:rPr>
              <w:t>Контрольный химический состав металла шва производится в соответствии с СТ ЦКБА 025. Пробы для химического анализа металла, наплавленного твердыми износостойкими материалами, отбираются в соответствии с требованиями СТ ЦКБА 053</w:t>
            </w:r>
          </w:p>
        </w:tc>
        <w:tc>
          <w:tcPr>
            <w:tcW w:w="818" w:type="pct"/>
          </w:tcPr>
          <w:p w:rsidR="00360EDE" w:rsidRPr="00DF0493" w:rsidRDefault="00360EDE" w:rsidP="00EC32CB">
            <w:pPr>
              <w:jc w:val="left"/>
              <w:rPr>
                <w:sz w:val="20"/>
                <w:szCs w:val="20"/>
              </w:rPr>
            </w:pPr>
            <w:r w:rsidRPr="00DF0493">
              <w:rPr>
                <w:sz w:val="20"/>
                <w:szCs w:val="20"/>
              </w:rPr>
              <w:t>Химический анализ наплавленных поверхностей проводится не менее чем в 4 точках, по 3 анализа</w:t>
            </w:r>
          </w:p>
        </w:tc>
        <w:tc>
          <w:tcPr>
            <w:tcW w:w="1364" w:type="pct"/>
          </w:tcPr>
          <w:p w:rsidR="00360EDE" w:rsidRPr="00DF0493" w:rsidRDefault="00360EDE" w:rsidP="00EC32CB">
            <w:pPr>
              <w:jc w:val="left"/>
              <w:rPr>
                <w:sz w:val="20"/>
                <w:szCs w:val="20"/>
              </w:rPr>
            </w:pPr>
            <w:r w:rsidRPr="00F270E2">
              <w:rPr>
                <w:sz w:val="20"/>
                <w:szCs w:val="20"/>
              </w:rPr>
              <w:t xml:space="preserve">Сертификатные данные или контрольная проверка химического состава, химического анализа сварочных и наплавочных материалов должны быть проверены на соответствие их требованиям </w:t>
            </w:r>
            <w:r>
              <w:rPr>
                <w:sz w:val="20"/>
                <w:szCs w:val="20"/>
              </w:rPr>
              <w:t>НД</w:t>
            </w:r>
            <w:r w:rsidRPr="00DF0493">
              <w:rPr>
                <w:sz w:val="20"/>
                <w:szCs w:val="20"/>
              </w:rPr>
              <w:t>. Результаты контроля должны соответствовать требованиям</w:t>
            </w:r>
            <w:r>
              <w:rPr>
                <w:sz w:val="20"/>
                <w:szCs w:val="20"/>
              </w:rPr>
              <w:t xml:space="preserve"> </w:t>
            </w:r>
            <w:r w:rsidRPr="00DF0493">
              <w:rPr>
                <w:sz w:val="20"/>
                <w:szCs w:val="20"/>
              </w:rPr>
              <w:t>ГОСТ 18895</w:t>
            </w:r>
          </w:p>
        </w:tc>
        <w:tc>
          <w:tcPr>
            <w:tcW w:w="954" w:type="pct"/>
          </w:tcPr>
          <w:p w:rsidR="00360EDE" w:rsidRPr="00DF0493" w:rsidRDefault="00360EDE" w:rsidP="00EC32CB">
            <w:pPr>
              <w:jc w:val="left"/>
              <w:rPr>
                <w:sz w:val="20"/>
                <w:szCs w:val="20"/>
              </w:rPr>
            </w:pPr>
            <w:r w:rsidRPr="00F270E2">
              <w:rPr>
                <w:sz w:val="20"/>
                <w:szCs w:val="20"/>
              </w:rPr>
              <w:t xml:space="preserve">Результаты контроля заносятся в журнал в установленном на </w:t>
            </w:r>
            <w:r>
              <w:rPr>
                <w:sz w:val="20"/>
                <w:szCs w:val="20"/>
              </w:rPr>
              <w:t>заводе-изготовителе</w:t>
            </w:r>
            <w:r w:rsidRPr="00F270E2">
              <w:rPr>
                <w:sz w:val="20"/>
                <w:szCs w:val="20"/>
              </w:rPr>
              <w:t xml:space="preserve"> </w:t>
            </w:r>
            <w:r>
              <w:rPr>
                <w:sz w:val="20"/>
                <w:szCs w:val="20"/>
              </w:rPr>
              <w:t xml:space="preserve">задвижек </w:t>
            </w:r>
            <w:r w:rsidRPr="00F270E2">
              <w:rPr>
                <w:sz w:val="20"/>
                <w:szCs w:val="20"/>
              </w:rPr>
              <w:t>порядке</w:t>
            </w:r>
          </w:p>
        </w:tc>
      </w:tr>
      <w:tr w:rsidR="00360EDE" w:rsidRPr="00DF0493" w:rsidTr="00EC32CB">
        <w:tc>
          <w:tcPr>
            <w:tcW w:w="182" w:type="pct"/>
          </w:tcPr>
          <w:p w:rsidR="00360EDE" w:rsidRPr="00DF0493" w:rsidRDefault="00360EDE" w:rsidP="00EC32CB">
            <w:pPr>
              <w:numPr>
                <w:ilvl w:val="0"/>
                <w:numId w:val="11"/>
              </w:numPr>
              <w:ind w:left="0" w:firstLine="0"/>
              <w:rPr>
                <w:sz w:val="20"/>
                <w:szCs w:val="20"/>
              </w:rPr>
            </w:pPr>
          </w:p>
        </w:tc>
        <w:tc>
          <w:tcPr>
            <w:tcW w:w="636" w:type="pct"/>
          </w:tcPr>
          <w:p w:rsidR="00360EDE" w:rsidRPr="00DF0493" w:rsidRDefault="00360EDE" w:rsidP="00EC32CB">
            <w:pPr>
              <w:jc w:val="left"/>
              <w:rPr>
                <w:sz w:val="20"/>
                <w:szCs w:val="20"/>
              </w:rPr>
            </w:pPr>
            <w:r w:rsidRPr="00DF0493">
              <w:rPr>
                <w:sz w:val="20"/>
                <w:szCs w:val="20"/>
              </w:rPr>
              <w:t>Испытание на растяжение при нормальной температуре</w:t>
            </w:r>
          </w:p>
          <w:p w:rsidR="00360EDE" w:rsidRPr="00DF0493" w:rsidRDefault="00360EDE" w:rsidP="00EC32CB">
            <w:pPr>
              <w:jc w:val="left"/>
              <w:rPr>
                <w:sz w:val="20"/>
                <w:szCs w:val="20"/>
              </w:rPr>
            </w:pPr>
          </w:p>
        </w:tc>
        <w:tc>
          <w:tcPr>
            <w:tcW w:w="1046" w:type="pct"/>
          </w:tcPr>
          <w:p w:rsidR="00360EDE" w:rsidRPr="00DF0493" w:rsidRDefault="00360EDE" w:rsidP="00EC32CB">
            <w:pPr>
              <w:jc w:val="left"/>
              <w:rPr>
                <w:sz w:val="20"/>
                <w:szCs w:val="20"/>
              </w:rPr>
            </w:pPr>
            <w:r w:rsidRPr="00DF0493">
              <w:rPr>
                <w:sz w:val="20"/>
                <w:szCs w:val="20"/>
              </w:rPr>
              <w:t xml:space="preserve">Контроль заготовок основного металла должен производиться в соответствии с требованиями </w:t>
            </w:r>
            <w:r w:rsidRPr="00DF0493">
              <w:rPr>
                <w:sz w:val="20"/>
                <w:szCs w:val="20"/>
              </w:rPr>
              <w:br/>
              <w:t xml:space="preserve">СТ ЦКБА 010, ГОСТ 1497, </w:t>
            </w:r>
            <w:r w:rsidRPr="00DF0493">
              <w:rPr>
                <w:sz w:val="20"/>
                <w:szCs w:val="20"/>
              </w:rPr>
              <w:br/>
              <w:t>ГОСТ Р ИСО 10006, отливок - в соответствии с требованиями</w:t>
            </w:r>
            <w:r w:rsidRPr="00DF0493">
              <w:rPr>
                <w:sz w:val="20"/>
                <w:szCs w:val="20"/>
              </w:rPr>
              <w:br/>
              <w:t xml:space="preserve">СТ ЦКБА 014, металла шва и сварного соединения - в соответствии с требованиями </w:t>
            </w:r>
            <w:r>
              <w:rPr>
                <w:sz w:val="20"/>
                <w:szCs w:val="20"/>
              </w:rPr>
              <w:br/>
            </w:r>
            <w:r w:rsidRPr="00DF0493">
              <w:rPr>
                <w:sz w:val="20"/>
                <w:szCs w:val="20"/>
              </w:rPr>
              <w:t>СТ ЦКБА 025</w:t>
            </w:r>
          </w:p>
          <w:p w:rsidR="00360EDE" w:rsidRPr="00DF0493" w:rsidRDefault="00360EDE" w:rsidP="00EC32CB">
            <w:pPr>
              <w:jc w:val="left"/>
              <w:rPr>
                <w:sz w:val="20"/>
                <w:szCs w:val="20"/>
              </w:rPr>
            </w:pPr>
          </w:p>
        </w:tc>
        <w:tc>
          <w:tcPr>
            <w:tcW w:w="818" w:type="pct"/>
          </w:tcPr>
          <w:p w:rsidR="00360EDE" w:rsidRPr="00DF0493" w:rsidRDefault="00360EDE" w:rsidP="00EC32CB">
            <w:pPr>
              <w:jc w:val="left"/>
              <w:rPr>
                <w:sz w:val="20"/>
                <w:szCs w:val="20"/>
              </w:rPr>
            </w:pPr>
            <w:r w:rsidRPr="00DF0493">
              <w:rPr>
                <w:sz w:val="20"/>
                <w:szCs w:val="20"/>
              </w:rPr>
              <w:t xml:space="preserve">Объем контроля должен соответствовать требованиям </w:t>
            </w:r>
            <w:r w:rsidRPr="00DF0493">
              <w:rPr>
                <w:sz w:val="20"/>
                <w:szCs w:val="20"/>
              </w:rPr>
              <w:br/>
              <w:t xml:space="preserve">СТ ЦКБА 010, </w:t>
            </w:r>
            <w:r w:rsidRPr="00DF0493">
              <w:rPr>
                <w:sz w:val="20"/>
                <w:szCs w:val="20"/>
              </w:rPr>
              <w:br/>
              <w:t xml:space="preserve">СТ ЦКБА 012, </w:t>
            </w:r>
            <w:r w:rsidRPr="00DF0493">
              <w:rPr>
                <w:sz w:val="20"/>
                <w:szCs w:val="20"/>
              </w:rPr>
              <w:br/>
              <w:t xml:space="preserve">СТ ЦКБА 014, </w:t>
            </w:r>
            <w:r w:rsidRPr="00DF0493">
              <w:rPr>
                <w:sz w:val="20"/>
                <w:szCs w:val="20"/>
              </w:rPr>
              <w:br/>
              <w:t xml:space="preserve">СТ ЦКБА 052, </w:t>
            </w:r>
            <w:r>
              <w:rPr>
                <w:sz w:val="20"/>
                <w:szCs w:val="20"/>
              </w:rPr>
              <w:br/>
            </w:r>
            <w:r w:rsidRPr="00DF0493">
              <w:rPr>
                <w:sz w:val="20"/>
                <w:szCs w:val="20"/>
              </w:rPr>
              <w:t>ГОСТ</w:t>
            </w:r>
            <w:r>
              <w:rPr>
                <w:sz w:val="20"/>
                <w:szCs w:val="20"/>
              </w:rPr>
              <w:t xml:space="preserve"> или</w:t>
            </w:r>
            <w:r w:rsidRPr="00DF0493">
              <w:rPr>
                <w:sz w:val="20"/>
                <w:szCs w:val="20"/>
              </w:rPr>
              <w:t xml:space="preserve"> </w:t>
            </w:r>
            <w:r>
              <w:rPr>
                <w:sz w:val="20"/>
                <w:szCs w:val="20"/>
              </w:rPr>
              <w:t>требований</w:t>
            </w:r>
            <w:r w:rsidRPr="00DF0493">
              <w:rPr>
                <w:sz w:val="20"/>
                <w:szCs w:val="20"/>
              </w:rPr>
              <w:t xml:space="preserve"> завода–изготовителя</w:t>
            </w:r>
            <w:r>
              <w:rPr>
                <w:sz w:val="20"/>
                <w:szCs w:val="20"/>
              </w:rPr>
              <w:t xml:space="preserve"> задвижек </w:t>
            </w:r>
            <w:r w:rsidRPr="00DF0493">
              <w:rPr>
                <w:sz w:val="20"/>
                <w:szCs w:val="20"/>
              </w:rPr>
              <w:t>на материал</w:t>
            </w:r>
          </w:p>
          <w:p w:rsidR="00360EDE" w:rsidRPr="00DF0493" w:rsidRDefault="00360EDE" w:rsidP="00EC32CB">
            <w:pPr>
              <w:jc w:val="left"/>
              <w:rPr>
                <w:sz w:val="20"/>
                <w:szCs w:val="20"/>
              </w:rPr>
            </w:pPr>
          </w:p>
        </w:tc>
        <w:tc>
          <w:tcPr>
            <w:tcW w:w="1364" w:type="pct"/>
          </w:tcPr>
          <w:p w:rsidR="00360EDE" w:rsidRPr="00DF0493" w:rsidRDefault="00360EDE" w:rsidP="00EC32CB">
            <w:pPr>
              <w:jc w:val="left"/>
              <w:rPr>
                <w:sz w:val="20"/>
                <w:szCs w:val="20"/>
              </w:rPr>
            </w:pPr>
            <w:r w:rsidRPr="00DF0493">
              <w:rPr>
                <w:sz w:val="20"/>
                <w:szCs w:val="20"/>
              </w:rPr>
              <w:t>Результаты контроля заготовок основного металла должны соответствовать требованиям ГОСТ</w:t>
            </w:r>
            <w:r>
              <w:rPr>
                <w:sz w:val="20"/>
                <w:szCs w:val="20"/>
              </w:rPr>
              <w:t xml:space="preserve"> или требований</w:t>
            </w:r>
            <w:r w:rsidRPr="00DF0493">
              <w:rPr>
                <w:sz w:val="20"/>
                <w:szCs w:val="20"/>
              </w:rPr>
              <w:t xml:space="preserve"> завод</w:t>
            </w:r>
            <w:r>
              <w:rPr>
                <w:sz w:val="20"/>
                <w:szCs w:val="20"/>
              </w:rPr>
              <w:t>а</w:t>
            </w:r>
            <w:r w:rsidRPr="00DF0493">
              <w:rPr>
                <w:sz w:val="20"/>
                <w:szCs w:val="20"/>
              </w:rPr>
              <w:t xml:space="preserve">–изготовителя </w:t>
            </w:r>
            <w:r>
              <w:rPr>
                <w:sz w:val="20"/>
                <w:szCs w:val="20"/>
              </w:rPr>
              <w:t xml:space="preserve">задвижек </w:t>
            </w:r>
            <w:r w:rsidRPr="00DF0493">
              <w:rPr>
                <w:sz w:val="20"/>
                <w:szCs w:val="20"/>
              </w:rPr>
              <w:t>на материал. При проведении испытаний основного металла сдаточными являются характеристики σ</w:t>
            </w:r>
            <w:r w:rsidRPr="00DF0493">
              <w:rPr>
                <w:sz w:val="20"/>
                <w:szCs w:val="20"/>
                <w:vertAlign w:val="subscript"/>
              </w:rPr>
              <w:t>0,2</w:t>
            </w:r>
            <w:r w:rsidRPr="00DF0493">
              <w:rPr>
                <w:sz w:val="20"/>
                <w:szCs w:val="20"/>
              </w:rPr>
              <w:t>, σ</w:t>
            </w:r>
            <w:r w:rsidRPr="00DF0493">
              <w:rPr>
                <w:sz w:val="20"/>
                <w:szCs w:val="20"/>
                <w:vertAlign w:val="subscript"/>
              </w:rPr>
              <w:t>в</w:t>
            </w:r>
            <w:r w:rsidRPr="00DF0493">
              <w:rPr>
                <w:sz w:val="20"/>
                <w:szCs w:val="20"/>
              </w:rPr>
              <w:t>, δ, ψ,</w:t>
            </w:r>
            <w:r>
              <w:rPr>
                <w:sz w:val="20"/>
                <w:szCs w:val="20"/>
              </w:rPr>
              <w:t xml:space="preserve"> </w:t>
            </w:r>
            <w:r w:rsidRPr="00DF0493">
              <w:rPr>
                <w:sz w:val="20"/>
                <w:szCs w:val="20"/>
              </w:rPr>
              <w:t>твердость. Результаты контроля крепежных деталей должны соответствовать требованиям чертежа, СТ ЦКБА 012. Результаты контроля сварных соединений и металла шва должны соответствовать требованиям СТ ЦКБА 025</w:t>
            </w:r>
            <w:r>
              <w:rPr>
                <w:sz w:val="20"/>
                <w:szCs w:val="20"/>
              </w:rPr>
              <w:t>,</w:t>
            </w:r>
            <w:r w:rsidRPr="00DF0493">
              <w:rPr>
                <w:sz w:val="20"/>
                <w:szCs w:val="20"/>
              </w:rPr>
              <w:t xml:space="preserve"> </w:t>
            </w:r>
            <w:r>
              <w:rPr>
                <w:sz w:val="20"/>
                <w:szCs w:val="20"/>
              </w:rPr>
              <w:t>КД</w:t>
            </w:r>
          </w:p>
        </w:tc>
        <w:tc>
          <w:tcPr>
            <w:tcW w:w="954" w:type="pct"/>
          </w:tcPr>
          <w:p w:rsidR="00360EDE" w:rsidRPr="00DF0493" w:rsidRDefault="00360EDE" w:rsidP="00EC32CB">
            <w:pPr>
              <w:jc w:val="left"/>
              <w:rPr>
                <w:sz w:val="20"/>
                <w:szCs w:val="20"/>
              </w:rPr>
            </w:pPr>
            <w:r w:rsidRPr="00F270E2">
              <w:rPr>
                <w:sz w:val="20"/>
                <w:szCs w:val="20"/>
              </w:rPr>
              <w:t>Результаты испытаний основного металла фиксируются в журнале испытаний, технологическом паспорте и в паспорте на арматуру. Результаты испытаний сварных соединений и металла шва фиксируются в соответствующих журналах</w:t>
            </w:r>
          </w:p>
        </w:tc>
      </w:tr>
      <w:tr w:rsidR="00360EDE" w:rsidRPr="00DF0493" w:rsidTr="00EC32CB">
        <w:tc>
          <w:tcPr>
            <w:tcW w:w="182" w:type="pct"/>
          </w:tcPr>
          <w:p w:rsidR="00360EDE" w:rsidRPr="00DF0493" w:rsidRDefault="00360EDE" w:rsidP="00EC32CB">
            <w:pPr>
              <w:numPr>
                <w:ilvl w:val="0"/>
                <w:numId w:val="11"/>
              </w:numPr>
              <w:ind w:left="0" w:firstLine="0"/>
              <w:rPr>
                <w:sz w:val="20"/>
                <w:szCs w:val="20"/>
              </w:rPr>
            </w:pPr>
          </w:p>
        </w:tc>
        <w:tc>
          <w:tcPr>
            <w:tcW w:w="636" w:type="pct"/>
          </w:tcPr>
          <w:p w:rsidR="00360EDE" w:rsidRPr="00DF0493" w:rsidRDefault="00360EDE" w:rsidP="00EC32CB">
            <w:pPr>
              <w:jc w:val="left"/>
              <w:rPr>
                <w:sz w:val="20"/>
                <w:szCs w:val="20"/>
              </w:rPr>
            </w:pPr>
            <w:r w:rsidRPr="00DF0493">
              <w:rPr>
                <w:sz w:val="20"/>
                <w:szCs w:val="20"/>
              </w:rPr>
              <w:t xml:space="preserve">Испытание на ударный изгиб при нормальной </w:t>
            </w:r>
            <w:r w:rsidRPr="00DF0493">
              <w:rPr>
                <w:sz w:val="20"/>
                <w:szCs w:val="20"/>
              </w:rPr>
              <w:lastRenderedPageBreak/>
              <w:t>температуре</w:t>
            </w:r>
          </w:p>
          <w:p w:rsidR="00360EDE" w:rsidRPr="00DF0493" w:rsidRDefault="00360EDE" w:rsidP="00EC32CB">
            <w:pPr>
              <w:jc w:val="left"/>
              <w:rPr>
                <w:sz w:val="20"/>
                <w:szCs w:val="20"/>
              </w:rPr>
            </w:pPr>
          </w:p>
        </w:tc>
        <w:tc>
          <w:tcPr>
            <w:tcW w:w="1046" w:type="pct"/>
          </w:tcPr>
          <w:p w:rsidR="00360EDE" w:rsidRPr="00DF0493" w:rsidRDefault="00360EDE" w:rsidP="00EC32CB">
            <w:pPr>
              <w:jc w:val="left"/>
              <w:rPr>
                <w:sz w:val="20"/>
                <w:szCs w:val="20"/>
              </w:rPr>
            </w:pPr>
            <w:r w:rsidRPr="00DF0493">
              <w:rPr>
                <w:sz w:val="20"/>
                <w:szCs w:val="20"/>
              </w:rPr>
              <w:lastRenderedPageBreak/>
              <w:t xml:space="preserve">Контроль заготовок основного металла должен производиться в соответствии с требованиями </w:t>
            </w:r>
            <w:r>
              <w:rPr>
                <w:sz w:val="20"/>
                <w:szCs w:val="20"/>
              </w:rPr>
              <w:br/>
            </w:r>
            <w:r w:rsidRPr="00DF0493">
              <w:rPr>
                <w:sz w:val="20"/>
                <w:szCs w:val="20"/>
              </w:rPr>
              <w:lastRenderedPageBreak/>
              <w:t xml:space="preserve">СТ ЦКБА 010, СТ ЦКБА 012, отливок - в соответствии с требованиями СТ ЦКБА 014. Методика контроля - по </w:t>
            </w:r>
            <w:r>
              <w:rPr>
                <w:sz w:val="20"/>
                <w:szCs w:val="20"/>
              </w:rPr>
              <w:br/>
            </w:r>
            <w:r w:rsidRPr="00DF0493">
              <w:rPr>
                <w:sz w:val="20"/>
                <w:szCs w:val="20"/>
              </w:rPr>
              <w:t>ГОСТ 9454</w:t>
            </w:r>
          </w:p>
        </w:tc>
        <w:tc>
          <w:tcPr>
            <w:tcW w:w="818" w:type="pct"/>
          </w:tcPr>
          <w:p w:rsidR="00360EDE" w:rsidRPr="00DF0493" w:rsidRDefault="00360EDE" w:rsidP="00EC32CB">
            <w:pPr>
              <w:jc w:val="left"/>
              <w:rPr>
                <w:sz w:val="20"/>
                <w:szCs w:val="20"/>
              </w:rPr>
            </w:pPr>
            <w:r w:rsidRPr="00DF0493">
              <w:rPr>
                <w:sz w:val="20"/>
                <w:szCs w:val="20"/>
              </w:rPr>
              <w:lastRenderedPageBreak/>
              <w:t xml:space="preserve">Объем контроля должен соответствовать требованиям </w:t>
            </w:r>
            <w:r w:rsidRPr="00DF0493">
              <w:rPr>
                <w:sz w:val="20"/>
                <w:szCs w:val="20"/>
              </w:rPr>
              <w:br/>
            </w:r>
            <w:r w:rsidRPr="00DF0493">
              <w:rPr>
                <w:sz w:val="20"/>
                <w:szCs w:val="20"/>
              </w:rPr>
              <w:lastRenderedPageBreak/>
              <w:t xml:space="preserve">СТ ЦКБА 010, </w:t>
            </w:r>
            <w:r w:rsidRPr="00DF0493">
              <w:rPr>
                <w:sz w:val="20"/>
                <w:szCs w:val="20"/>
              </w:rPr>
              <w:br/>
              <w:t xml:space="preserve">СТ ЦКБА 012, </w:t>
            </w:r>
            <w:r w:rsidRPr="00DF0493">
              <w:rPr>
                <w:sz w:val="20"/>
                <w:szCs w:val="20"/>
              </w:rPr>
              <w:br/>
              <w:t>СТ ЦКБА 014, ГОСТ</w:t>
            </w:r>
            <w:r>
              <w:rPr>
                <w:sz w:val="20"/>
                <w:szCs w:val="20"/>
              </w:rPr>
              <w:t xml:space="preserve"> или</w:t>
            </w:r>
            <w:r w:rsidRPr="00DF0493">
              <w:rPr>
                <w:sz w:val="20"/>
                <w:szCs w:val="20"/>
              </w:rPr>
              <w:t xml:space="preserve"> </w:t>
            </w:r>
            <w:r>
              <w:rPr>
                <w:sz w:val="20"/>
                <w:szCs w:val="20"/>
              </w:rPr>
              <w:t>требований</w:t>
            </w:r>
            <w:r w:rsidRPr="00DF0493">
              <w:rPr>
                <w:sz w:val="20"/>
                <w:szCs w:val="20"/>
              </w:rPr>
              <w:t xml:space="preserve"> завода–изготовителя </w:t>
            </w:r>
            <w:r>
              <w:rPr>
                <w:sz w:val="20"/>
                <w:szCs w:val="20"/>
              </w:rPr>
              <w:t xml:space="preserve">задвижек </w:t>
            </w:r>
            <w:r w:rsidRPr="00DF0493">
              <w:rPr>
                <w:sz w:val="20"/>
                <w:szCs w:val="20"/>
              </w:rPr>
              <w:t>на материал</w:t>
            </w:r>
          </w:p>
        </w:tc>
        <w:tc>
          <w:tcPr>
            <w:tcW w:w="1364" w:type="pct"/>
          </w:tcPr>
          <w:p w:rsidR="00360EDE" w:rsidRPr="00DF0493" w:rsidRDefault="00360EDE" w:rsidP="00EC32CB">
            <w:pPr>
              <w:jc w:val="left"/>
              <w:rPr>
                <w:sz w:val="20"/>
                <w:szCs w:val="20"/>
              </w:rPr>
            </w:pPr>
            <w:r w:rsidRPr="00DF0493">
              <w:rPr>
                <w:sz w:val="20"/>
                <w:szCs w:val="20"/>
              </w:rPr>
              <w:lastRenderedPageBreak/>
              <w:t xml:space="preserve">Результаты контроля заготовок и отливок основного металла должны соответствовать требованиям ГОСТ </w:t>
            </w:r>
            <w:r>
              <w:rPr>
                <w:sz w:val="20"/>
                <w:szCs w:val="20"/>
              </w:rPr>
              <w:t>или</w:t>
            </w:r>
            <w:r w:rsidRPr="00DF0493">
              <w:rPr>
                <w:sz w:val="20"/>
                <w:szCs w:val="20"/>
              </w:rPr>
              <w:t xml:space="preserve"> </w:t>
            </w:r>
            <w:r>
              <w:rPr>
                <w:sz w:val="20"/>
                <w:szCs w:val="20"/>
              </w:rPr>
              <w:t>требований</w:t>
            </w:r>
            <w:r w:rsidRPr="00DF0493">
              <w:rPr>
                <w:sz w:val="20"/>
                <w:szCs w:val="20"/>
              </w:rPr>
              <w:t xml:space="preserve"> завод</w:t>
            </w:r>
            <w:r>
              <w:rPr>
                <w:sz w:val="20"/>
                <w:szCs w:val="20"/>
              </w:rPr>
              <w:t>а</w:t>
            </w:r>
            <w:r w:rsidRPr="00DF0493">
              <w:rPr>
                <w:sz w:val="20"/>
                <w:szCs w:val="20"/>
              </w:rPr>
              <w:t>–</w:t>
            </w:r>
            <w:r w:rsidRPr="00DF0493">
              <w:rPr>
                <w:sz w:val="20"/>
                <w:szCs w:val="20"/>
              </w:rPr>
              <w:lastRenderedPageBreak/>
              <w:t xml:space="preserve">изготовителя </w:t>
            </w:r>
            <w:r>
              <w:rPr>
                <w:sz w:val="20"/>
                <w:szCs w:val="20"/>
              </w:rPr>
              <w:t xml:space="preserve">задвижек </w:t>
            </w:r>
            <w:r w:rsidRPr="00DF0493">
              <w:rPr>
                <w:sz w:val="20"/>
                <w:szCs w:val="20"/>
              </w:rPr>
              <w:t>на материал</w:t>
            </w:r>
          </w:p>
        </w:tc>
        <w:tc>
          <w:tcPr>
            <w:tcW w:w="954" w:type="pct"/>
          </w:tcPr>
          <w:p w:rsidR="00360EDE" w:rsidRPr="00DF0493" w:rsidRDefault="00360EDE" w:rsidP="00EC32CB">
            <w:pPr>
              <w:jc w:val="left"/>
              <w:rPr>
                <w:sz w:val="20"/>
                <w:szCs w:val="20"/>
              </w:rPr>
            </w:pPr>
            <w:r w:rsidRPr="00F270E2">
              <w:rPr>
                <w:sz w:val="20"/>
                <w:szCs w:val="20"/>
              </w:rPr>
              <w:lastRenderedPageBreak/>
              <w:t xml:space="preserve">Результаты испытаний основного металла фиксируются в журнале испытаний, </w:t>
            </w:r>
            <w:r w:rsidRPr="00F270E2">
              <w:rPr>
                <w:sz w:val="20"/>
                <w:szCs w:val="20"/>
              </w:rPr>
              <w:lastRenderedPageBreak/>
              <w:t>технологическом паспорте и</w:t>
            </w:r>
            <w:r>
              <w:rPr>
                <w:sz w:val="20"/>
                <w:szCs w:val="20"/>
              </w:rPr>
              <w:t xml:space="preserve"> в паспорте на изделие</w:t>
            </w:r>
          </w:p>
        </w:tc>
      </w:tr>
      <w:tr w:rsidR="00360EDE" w:rsidRPr="00DF0493" w:rsidTr="00EC32CB">
        <w:tc>
          <w:tcPr>
            <w:tcW w:w="182" w:type="pct"/>
          </w:tcPr>
          <w:p w:rsidR="00360EDE" w:rsidRPr="00DF0493" w:rsidRDefault="00360EDE" w:rsidP="00EC32CB">
            <w:pPr>
              <w:numPr>
                <w:ilvl w:val="0"/>
                <w:numId w:val="11"/>
              </w:numPr>
              <w:ind w:left="0" w:firstLine="0"/>
              <w:rPr>
                <w:sz w:val="20"/>
                <w:szCs w:val="20"/>
              </w:rPr>
            </w:pPr>
          </w:p>
        </w:tc>
        <w:tc>
          <w:tcPr>
            <w:tcW w:w="636" w:type="pct"/>
          </w:tcPr>
          <w:p w:rsidR="00360EDE" w:rsidRPr="00DF0493" w:rsidRDefault="00360EDE" w:rsidP="00EC32CB">
            <w:pPr>
              <w:jc w:val="left"/>
              <w:rPr>
                <w:sz w:val="20"/>
                <w:szCs w:val="20"/>
              </w:rPr>
            </w:pPr>
            <w:r w:rsidRPr="00DF0493">
              <w:rPr>
                <w:sz w:val="20"/>
                <w:szCs w:val="20"/>
              </w:rPr>
              <w:t>Испытание на ударный изгиб при отрицательной температуре</w:t>
            </w:r>
          </w:p>
          <w:p w:rsidR="00360EDE" w:rsidRPr="00DF0493" w:rsidRDefault="00360EDE" w:rsidP="00EC32CB">
            <w:pPr>
              <w:jc w:val="left"/>
              <w:rPr>
                <w:sz w:val="20"/>
                <w:szCs w:val="20"/>
              </w:rPr>
            </w:pPr>
          </w:p>
          <w:p w:rsidR="00360EDE" w:rsidRPr="00DF0493" w:rsidRDefault="00360EDE" w:rsidP="00EC32CB">
            <w:pPr>
              <w:jc w:val="left"/>
              <w:rPr>
                <w:sz w:val="20"/>
                <w:szCs w:val="20"/>
              </w:rPr>
            </w:pPr>
          </w:p>
        </w:tc>
        <w:tc>
          <w:tcPr>
            <w:tcW w:w="1046" w:type="pct"/>
          </w:tcPr>
          <w:p w:rsidR="00360EDE" w:rsidRPr="00DF0493" w:rsidRDefault="00360EDE" w:rsidP="00EC32CB">
            <w:pPr>
              <w:jc w:val="left"/>
              <w:rPr>
                <w:sz w:val="20"/>
                <w:szCs w:val="20"/>
              </w:rPr>
            </w:pPr>
            <w:r w:rsidRPr="00DF0493">
              <w:rPr>
                <w:sz w:val="20"/>
                <w:szCs w:val="20"/>
              </w:rPr>
              <w:t xml:space="preserve">Контроль заготовок основного металла должен производиться в соответствии с требованиями </w:t>
            </w:r>
            <w:r w:rsidRPr="00DF0493">
              <w:rPr>
                <w:sz w:val="20"/>
                <w:szCs w:val="20"/>
              </w:rPr>
              <w:br/>
              <w:t xml:space="preserve">СТ ЦКБА 010, СТ ЦКБА 012, отливок - в соответствии с требованиями СТ ЦКБА 014, методика контроля по ГОСТ 9454, сварного соединения - в соответствии с требованиями </w:t>
            </w:r>
            <w:r>
              <w:rPr>
                <w:sz w:val="20"/>
                <w:szCs w:val="20"/>
              </w:rPr>
              <w:br/>
            </w:r>
            <w:r w:rsidRPr="00DF0493">
              <w:rPr>
                <w:sz w:val="20"/>
                <w:szCs w:val="20"/>
              </w:rPr>
              <w:t xml:space="preserve">СТ ЦКБА 025. </w:t>
            </w:r>
          </w:p>
          <w:p w:rsidR="00360EDE" w:rsidRPr="00DF0493" w:rsidRDefault="00360EDE" w:rsidP="00EC32CB">
            <w:pPr>
              <w:jc w:val="left"/>
              <w:rPr>
                <w:sz w:val="20"/>
                <w:szCs w:val="20"/>
              </w:rPr>
            </w:pPr>
            <w:r w:rsidRPr="00DF0493">
              <w:rPr>
                <w:sz w:val="20"/>
                <w:szCs w:val="20"/>
              </w:rPr>
              <w:t xml:space="preserve">Ударная вязкость коррозионно-стойких сталей аустенитного класса при отрицательных температурах не определяется в соответствии со </w:t>
            </w:r>
            <w:r>
              <w:rPr>
                <w:sz w:val="20"/>
                <w:szCs w:val="20"/>
              </w:rPr>
              <w:br/>
            </w:r>
            <w:r w:rsidRPr="00DF0493">
              <w:rPr>
                <w:sz w:val="20"/>
                <w:szCs w:val="20"/>
              </w:rPr>
              <w:t>СТ ЦКБА 052</w:t>
            </w:r>
          </w:p>
        </w:tc>
        <w:tc>
          <w:tcPr>
            <w:tcW w:w="818" w:type="pct"/>
          </w:tcPr>
          <w:p w:rsidR="00360EDE" w:rsidRPr="00DF0493" w:rsidRDefault="00360EDE" w:rsidP="00EC32CB">
            <w:pPr>
              <w:jc w:val="left"/>
              <w:rPr>
                <w:sz w:val="20"/>
                <w:szCs w:val="20"/>
              </w:rPr>
            </w:pPr>
            <w:r w:rsidRPr="00DF0493">
              <w:rPr>
                <w:sz w:val="20"/>
                <w:szCs w:val="20"/>
              </w:rPr>
              <w:t xml:space="preserve">Объем контроля должен соответствовать требованиям </w:t>
            </w:r>
            <w:r w:rsidRPr="00DF0493">
              <w:rPr>
                <w:sz w:val="20"/>
                <w:szCs w:val="20"/>
              </w:rPr>
              <w:br/>
              <w:t xml:space="preserve">СТ ЦКБА 010, </w:t>
            </w:r>
            <w:r w:rsidRPr="00DF0493">
              <w:rPr>
                <w:sz w:val="20"/>
                <w:szCs w:val="20"/>
              </w:rPr>
              <w:br/>
              <w:t xml:space="preserve">СТ ЦКБА 012, </w:t>
            </w:r>
            <w:r w:rsidRPr="00DF0493">
              <w:rPr>
                <w:sz w:val="20"/>
                <w:szCs w:val="20"/>
              </w:rPr>
              <w:br/>
              <w:t xml:space="preserve">СТ ЦКБА 014, ГОСТ </w:t>
            </w:r>
            <w:r>
              <w:rPr>
                <w:sz w:val="20"/>
                <w:szCs w:val="20"/>
              </w:rPr>
              <w:t>или</w:t>
            </w:r>
            <w:r w:rsidRPr="00DF0493">
              <w:rPr>
                <w:sz w:val="20"/>
                <w:szCs w:val="20"/>
              </w:rPr>
              <w:t xml:space="preserve"> </w:t>
            </w:r>
            <w:r>
              <w:rPr>
                <w:sz w:val="20"/>
                <w:szCs w:val="20"/>
              </w:rPr>
              <w:t>требований</w:t>
            </w:r>
            <w:r w:rsidRPr="00DF0493">
              <w:rPr>
                <w:sz w:val="20"/>
                <w:szCs w:val="20"/>
              </w:rPr>
              <w:t xml:space="preserve"> завода–изготовителя </w:t>
            </w:r>
            <w:r>
              <w:rPr>
                <w:sz w:val="20"/>
                <w:szCs w:val="20"/>
              </w:rPr>
              <w:t xml:space="preserve">задвижек </w:t>
            </w:r>
            <w:r w:rsidRPr="00DF0493">
              <w:rPr>
                <w:sz w:val="20"/>
                <w:szCs w:val="20"/>
              </w:rPr>
              <w:t xml:space="preserve">на материал. </w:t>
            </w:r>
          </w:p>
          <w:p w:rsidR="00360EDE" w:rsidRPr="00DF0493" w:rsidRDefault="00360EDE" w:rsidP="00EC32CB">
            <w:pPr>
              <w:jc w:val="left"/>
              <w:rPr>
                <w:sz w:val="20"/>
                <w:szCs w:val="20"/>
              </w:rPr>
            </w:pPr>
            <w:r w:rsidRPr="00DF0493">
              <w:rPr>
                <w:sz w:val="20"/>
                <w:szCs w:val="20"/>
              </w:rPr>
              <w:t xml:space="preserve">Контроль сварных соединений производится согласно СТ ЦКБА 025, </w:t>
            </w:r>
            <w:r>
              <w:rPr>
                <w:sz w:val="20"/>
                <w:szCs w:val="20"/>
              </w:rPr>
              <w:t>КД</w:t>
            </w:r>
          </w:p>
          <w:p w:rsidR="00360EDE" w:rsidRPr="00DF0493" w:rsidRDefault="00360EDE" w:rsidP="00EC32CB">
            <w:pPr>
              <w:jc w:val="left"/>
              <w:rPr>
                <w:sz w:val="20"/>
                <w:szCs w:val="20"/>
              </w:rPr>
            </w:pPr>
          </w:p>
        </w:tc>
        <w:tc>
          <w:tcPr>
            <w:tcW w:w="1364" w:type="pct"/>
          </w:tcPr>
          <w:p w:rsidR="00360EDE" w:rsidRPr="00E640ED" w:rsidRDefault="00360EDE" w:rsidP="00EC32CB">
            <w:pPr>
              <w:jc w:val="left"/>
              <w:rPr>
                <w:sz w:val="20"/>
                <w:szCs w:val="20"/>
              </w:rPr>
            </w:pPr>
            <w:r w:rsidRPr="00DF0493">
              <w:rPr>
                <w:sz w:val="20"/>
                <w:szCs w:val="20"/>
              </w:rPr>
              <w:t xml:space="preserve">Результаты контроля заготовок и отливок должны соответствовать требованиям ГОСТ </w:t>
            </w:r>
            <w:r>
              <w:rPr>
                <w:sz w:val="20"/>
                <w:szCs w:val="20"/>
              </w:rPr>
              <w:t>или</w:t>
            </w:r>
            <w:r w:rsidRPr="00DF0493">
              <w:rPr>
                <w:sz w:val="20"/>
                <w:szCs w:val="20"/>
              </w:rPr>
              <w:t xml:space="preserve"> </w:t>
            </w:r>
            <w:r>
              <w:rPr>
                <w:sz w:val="20"/>
                <w:szCs w:val="20"/>
              </w:rPr>
              <w:t>требований</w:t>
            </w:r>
            <w:r w:rsidRPr="00DF0493">
              <w:rPr>
                <w:sz w:val="20"/>
                <w:szCs w:val="20"/>
              </w:rPr>
              <w:t xml:space="preserve"> завод</w:t>
            </w:r>
            <w:r>
              <w:rPr>
                <w:sz w:val="20"/>
                <w:szCs w:val="20"/>
              </w:rPr>
              <w:t>а</w:t>
            </w:r>
            <w:r w:rsidRPr="00DF0493">
              <w:rPr>
                <w:sz w:val="20"/>
                <w:szCs w:val="20"/>
              </w:rPr>
              <w:t xml:space="preserve">–изготовителя </w:t>
            </w:r>
            <w:r>
              <w:rPr>
                <w:sz w:val="20"/>
                <w:szCs w:val="20"/>
              </w:rPr>
              <w:t xml:space="preserve">задвижек </w:t>
            </w:r>
            <w:r w:rsidRPr="00DF0493">
              <w:rPr>
                <w:sz w:val="20"/>
                <w:szCs w:val="20"/>
              </w:rPr>
              <w:t>на материал. Результаты контроля сварных соединений должны соответствовать требованиям СТ ЦКБА 025</w:t>
            </w:r>
            <w:r>
              <w:rPr>
                <w:sz w:val="20"/>
                <w:szCs w:val="20"/>
              </w:rPr>
              <w:t>,</w:t>
            </w:r>
            <w:r w:rsidRPr="00DF0493">
              <w:rPr>
                <w:sz w:val="20"/>
                <w:szCs w:val="20"/>
              </w:rPr>
              <w:t xml:space="preserve"> </w:t>
            </w:r>
            <w:r>
              <w:rPr>
                <w:sz w:val="20"/>
                <w:szCs w:val="20"/>
              </w:rPr>
              <w:t>КД</w:t>
            </w:r>
          </w:p>
          <w:p w:rsidR="00360EDE" w:rsidRPr="00DF0493" w:rsidRDefault="00360EDE" w:rsidP="00EC32CB">
            <w:pPr>
              <w:jc w:val="left"/>
              <w:rPr>
                <w:sz w:val="20"/>
                <w:szCs w:val="20"/>
              </w:rPr>
            </w:pPr>
          </w:p>
        </w:tc>
        <w:tc>
          <w:tcPr>
            <w:tcW w:w="954" w:type="pct"/>
          </w:tcPr>
          <w:p w:rsidR="00360EDE" w:rsidRPr="00DF0493" w:rsidRDefault="00360EDE" w:rsidP="00EC32CB">
            <w:pPr>
              <w:jc w:val="left"/>
              <w:rPr>
                <w:sz w:val="20"/>
                <w:szCs w:val="20"/>
              </w:rPr>
            </w:pPr>
            <w:r w:rsidRPr="00F270E2">
              <w:rPr>
                <w:sz w:val="20"/>
                <w:szCs w:val="20"/>
              </w:rPr>
              <w:t>Результаты испытаний основного металла фиксируются в журнале испытаний, технологическом п</w:t>
            </w:r>
            <w:r>
              <w:rPr>
                <w:sz w:val="20"/>
                <w:szCs w:val="20"/>
              </w:rPr>
              <w:t>аспорте и в паспорте на изделие</w:t>
            </w:r>
          </w:p>
        </w:tc>
      </w:tr>
      <w:tr w:rsidR="00360EDE" w:rsidRPr="00DF0493" w:rsidTr="00EC32CB">
        <w:tc>
          <w:tcPr>
            <w:tcW w:w="182" w:type="pct"/>
          </w:tcPr>
          <w:p w:rsidR="00360EDE" w:rsidRPr="00DF0493" w:rsidRDefault="00360EDE" w:rsidP="00EC32CB">
            <w:pPr>
              <w:numPr>
                <w:ilvl w:val="0"/>
                <w:numId w:val="11"/>
              </w:numPr>
              <w:ind w:left="0" w:firstLine="0"/>
              <w:rPr>
                <w:sz w:val="20"/>
                <w:szCs w:val="20"/>
              </w:rPr>
            </w:pPr>
          </w:p>
        </w:tc>
        <w:tc>
          <w:tcPr>
            <w:tcW w:w="636" w:type="pct"/>
          </w:tcPr>
          <w:p w:rsidR="00360EDE" w:rsidRPr="00DF0493" w:rsidRDefault="00360EDE" w:rsidP="00EC32CB">
            <w:pPr>
              <w:jc w:val="left"/>
              <w:rPr>
                <w:sz w:val="20"/>
                <w:szCs w:val="20"/>
              </w:rPr>
            </w:pPr>
            <w:r w:rsidRPr="00DF0493">
              <w:rPr>
                <w:sz w:val="20"/>
                <w:szCs w:val="20"/>
              </w:rPr>
              <w:t>Контроль содержания неметаллических включений</w:t>
            </w:r>
          </w:p>
          <w:p w:rsidR="00360EDE" w:rsidRPr="00DF0493" w:rsidRDefault="00360EDE" w:rsidP="00EC32CB">
            <w:pPr>
              <w:jc w:val="left"/>
              <w:rPr>
                <w:sz w:val="20"/>
                <w:szCs w:val="20"/>
              </w:rPr>
            </w:pPr>
          </w:p>
          <w:p w:rsidR="00360EDE" w:rsidRPr="00DF0493" w:rsidRDefault="00360EDE" w:rsidP="00EC32CB">
            <w:pPr>
              <w:jc w:val="left"/>
              <w:rPr>
                <w:sz w:val="20"/>
                <w:szCs w:val="20"/>
              </w:rPr>
            </w:pPr>
          </w:p>
        </w:tc>
        <w:tc>
          <w:tcPr>
            <w:tcW w:w="1046" w:type="pct"/>
          </w:tcPr>
          <w:p w:rsidR="00360EDE" w:rsidRPr="00DF0493" w:rsidRDefault="00360EDE" w:rsidP="00EC32CB">
            <w:pPr>
              <w:jc w:val="left"/>
              <w:rPr>
                <w:sz w:val="20"/>
                <w:szCs w:val="20"/>
              </w:rPr>
            </w:pPr>
            <w:r w:rsidRPr="00DF0493">
              <w:rPr>
                <w:sz w:val="20"/>
                <w:szCs w:val="20"/>
              </w:rPr>
              <w:t xml:space="preserve">Контроль должен проводится в соответствии с указаниями </w:t>
            </w:r>
            <w:r w:rsidRPr="00DF0493">
              <w:rPr>
                <w:sz w:val="20"/>
                <w:szCs w:val="20"/>
              </w:rPr>
              <w:br/>
              <w:t>СТ ЦКБА 010</w:t>
            </w:r>
            <w:r>
              <w:rPr>
                <w:sz w:val="20"/>
                <w:szCs w:val="20"/>
              </w:rPr>
              <w:t>,</w:t>
            </w:r>
            <w:r w:rsidRPr="00DF0493">
              <w:rPr>
                <w:sz w:val="20"/>
                <w:szCs w:val="20"/>
              </w:rPr>
              <w:t xml:space="preserve"> ГОСТ или </w:t>
            </w:r>
            <w:r>
              <w:rPr>
                <w:sz w:val="20"/>
                <w:szCs w:val="20"/>
              </w:rPr>
              <w:t>требований</w:t>
            </w:r>
            <w:r w:rsidRPr="00DF0493">
              <w:rPr>
                <w:sz w:val="20"/>
                <w:szCs w:val="20"/>
              </w:rPr>
              <w:t xml:space="preserve"> завода–изготовителя </w:t>
            </w:r>
            <w:r>
              <w:rPr>
                <w:sz w:val="20"/>
                <w:szCs w:val="20"/>
              </w:rPr>
              <w:t xml:space="preserve">задвижек </w:t>
            </w:r>
            <w:r w:rsidRPr="00DF0493">
              <w:rPr>
                <w:sz w:val="20"/>
                <w:szCs w:val="20"/>
              </w:rPr>
              <w:t>на материал. Методика контроля по ГОСТ 1778</w:t>
            </w:r>
          </w:p>
          <w:p w:rsidR="00360EDE" w:rsidRPr="00DF0493" w:rsidRDefault="00360EDE" w:rsidP="00EC32CB">
            <w:pPr>
              <w:jc w:val="left"/>
              <w:rPr>
                <w:sz w:val="20"/>
                <w:szCs w:val="20"/>
              </w:rPr>
            </w:pPr>
          </w:p>
        </w:tc>
        <w:tc>
          <w:tcPr>
            <w:tcW w:w="818" w:type="pct"/>
          </w:tcPr>
          <w:p w:rsidR="00360EDE" w:rsidRPr="00DF0493" w:rsidRDefault="00360EDE" w:rsidP="00EC32CB">
            <w:pPr>
              <w:jc w:val="left"/>
              <w:rPr>
                <w:sz w:val="20"/>
                <w:szCs w:val="20"/>
              </w:rPr>
            </w:pPr>
            <w:r w:rsidRPr="00DF0493">
              <w:rPr>
                <w:sz w:val="20"/>
                <w:szCs w:val="20"/>
              </w:rPr>
              <w:t xml:space="preserve">Контролю подвергается основной металл в соответствии с требованиями ГОСТ </w:t>
            </w:r>
            <w:r>
              <w:rPr>
                <w:sz w:val="20"/>
                <w:szCs w:val="20"/>
              </w:rPr>
              <w:t>или</w:t>
            </w:r>
            <w:r w:rsidRPr="00DF0493">
              <w:rPr>
                <w:sz w:val="20"/>
                <w:szCs w:val="20"/>
              </w:rPr>
              <w:t xml:space="preserve"> </w:t>
            </w:r>
            <w:r>
              <w:rPr>
                <w:sz w:val="20"/>
                <w:szCs w:val="20"/>
              </w:rPr>
              <w:t>требований</w:t>
            </w:r>
            <w:r w:rsidRPr="00DF0493">
              <w:rPr>
                <w:sz w:val="20"/>
                <w:szCs w:val="20"/>
              </w:rPr>
              <w:t xml:space="preserve"> завода–изготовителя на материал</w:t>
            </w:r>
          </w:p>
        </w:tc>
        <w:tc>
          <w:tcPr>
            <w:tcW w:w="1364" w:type="pct"/>
          </w:tcPr>
          <w:p w:rsidR="00360EDE" w:rsidRPr="00DF0493" w:rsidRDefault="00360EDE" w:rsidP="00EC32CB">
            <w:pPr>
              <w:jc w:val="left"/>
              <w:rPr>
                <w:sz w:val="20"/>
                <w:szCs w:val="20"/>
              </w:rPr>
            </w:pPr>
            <w:r w:rsidRPr="00DF0493">
              <w:rPr>
                <w:sz w:val="20"/>
                <w:szCs w:val="20"/>
              </w:rPr>
              <w:t>Результаты контроля должны соответствовать требованиям СТ ЦКБА 010, ГОСТ</w:t>
            </w:r>
            <w:r>
              <w:rPr>
                <w:sz w:val="20"/>
                <w:szCs w:val="20"/>
              </w:rPr>
              <w:t xml:space="preserve"> или</w:t>
            </w:r>
            <w:r w:rsidRPr="00DF0493">
              <w:rPr>
                <w:sz w:val="20"/>
                <w:szCs w:val="20"/>
              </w:rPr>
              <w:t xml:space="preserve"> </w:t>
            </w:r>
            <w:r>
              <w:rPr>
                <w:sz w:val="20"/>
                <w:szCs w:val="20"/>
              </w:rPr>
              <w:t>требований</w:t>
            </w:r>
            <w:r w:rsidRPr="00DF0493">
              <w:rPr>
                <w:sz w:val="20"/>
                <w:szCs w:val="20"/>
              </w:rPr>
              <w:t xml:space="preserve"> завод</w:t>
            </w:r>
            <w:r>
              <w:rPr>
                <w:sz w:val="20"/>
                <w:szCs w:val="20"/>
              </w:rPr>
              <w:t>а</w:t>
            </w:r>
            <w:r w:rsidRPr="00DF0493">
              <w:rPr>
                <w:sz w:val="20"/>
                <w:szCs w:val="20"/>
              </w:rPr>
              <w:t xml:space="preserve">–изготовителя </w:t>
            </w:r>
            <w:r>
              <w:rPr>
                <w:sz w:val="20"/>
                <w:szCs w:val="20"/>
              </w:rPr>
              <w:t xml:space="preserve">задвижек </w:t>
            </w:r>
            <w:r w:rsidRPr="00DF0493">
              <w:rPr>
                <w:sz w:val="20"/>
                <w:szCs w:val="20"/>
              </w:rPr>
              <w:t>на материал</w:t>
            </w:r>
          </w:p>
          <w:p w:rsidR="00360EDE" w:rsidRPr="00DF0493" w:rsidRDefault="00360EDE" w:rsidP="00EC32CB">
            <w:pPr>
              <w:jc w:val="left"/>
              <w:rPr>
                <w:sz w:val="20"/>
                <w:szCs w:val="20"/>
              </w:rPr>
            </w:pPr>
          </w:p>
        </w:tc>
        <w:tc>
          <w:tcPr>
            <w:tcW w:w="954" w:type="pct"/>
          </w:tcPr>
          <w:p w:rsidR="00360EDE" w:rsidRPr="00DF0493" w:rsidRDefault="00360EDE" w:rsidP="00EC32CB">
            <w:pPr>
              <w:jc w:val="left"/>
              <w:rPr>
                <w:sz w:val="20"/>
                <w:szCs w:val="20"/>
              </w:rPr>
            </w:pPr>
            <w:r w:rsidRPr="0087507D">
              <w:rPr>
                <w:sz w:val="20"/>
                <w:szCs w:val="20"/>
              </w:rPr>
              <w:t>Результаты контроля фиксируются в журнале испытаний и технологическом паспорте</w:t>
            </w:r>
          </w:p>
        </w:tc>
      </w:tr>
      <w:tr w:rsidR="00360EDE" w:rsidRPr="00DF0493" w:rsidTr="00EC32CB">
        <w:tc>
          <w:tcPr>
            <w:tcW w:w="182" w:type="pct"/>
          </w:tcPr>
          <w:p w:rsidR="00360EDE" w:rsidRPr="00DF0493" w:rsidRDefault="00360EDE" w:rsidP="00EC32CB">
            <w:pPr>
              <w:numPr>
                <w:ilvl w:val="0"/>
                <w:numId w:val="11"/>
              </w:numPr>
              <w:ind w:left="0" w:firstLine="0"/>
              <w:rPr>
                <w:sz w:val="20"/>
                <w:szCs w:val="20"/>
              </w:rPr>
            </w:pPr>
          </w:p>
        </w:tc>
        <w:tc>
          <w:tcPr>
            <w:tcW w:w="636" w:type="pct"/>
          </w:tcPr>
          <w:p w:rsidR="00360EDE" w:rsidRPr="00DF0493" w:rsidRDefault="00360EDE" w:rsidP="00EC32CB">
            <w:pPr>
              <w:jc w:val="left"/>
              <w:rPr>
                <w:sz w:val="20"/>
                <w:szCs w:val="20"/>
              </w:rPr>
            </w:pPr>
            <w:r w:rsidRPr="00DF0493">
              <w:rPr>
                <w:sz w:val="20"/>
                <w:szCs w:val="20"/>
              </w:rPr>
              <w:t>Контроль макроструктуры основного металла</w:t>
            </w:r>
          </w:p>
        </w:tc>
        <w:tc>
          <w:tcPr>
            <w:tcW w:w="1046" w:type="pct"/>
          </w:tcPr>
          <w:p w:rsidR="00360EDE" w:rsidRPr="00DF0493" w:rsidRDefault="00360EDE" w:rsidP="00EC32CB">
            <w:pPr>
              <w:jc w:val="left"/>
              <w:rPr>
                <w:sz w:val="20"/>
                <w:szCs w:val="20"/>
              </w:rPr>
            </w:pPr>
            <w:r w:rsidRPr="00DF0493">
              <w:rPr>
                <w:sz w:val="20"/>
                <w:szCs w:val="20"/>
              </w:rPr>
              <w:t xml:space="preserve">Контроль должен проводиться в соответствии с указаниями </w:t>
            </w:r>
            <w:r w:rsidRPr="00DF0493">
              <w:rPr>
                <w:sz w:val="20"/>
                <w:szCs w:val="20"/>
              </w:rPr>
              <w:br/>
              <w:t xml:space="preserve">СТ ЦКБА 010, ГОСТ </w:t>
            </w:r>
            <w:r>
              <w:rPr>
                <w:sz w:val="20"/>
                <w:szCs w:val="20"/>
              </w:rPr>
              <w:t>или</w:t>
            </w:r>
            <w:r w:rsidRPr="00DF0493">
              <w:rPr>
                <w:sz w:val="20"/>
                <w:szCs w:val="20"/>
              </w:rPr>
              <w:t xml:space="preserve"> </w:t>
            </w:r>
            <w:r>
              <w:rPr>
                <w:sz w:val="20"/>
                <w:szCs w:val="20"/>
              </w:rPr>
              <w:t>требований</w:t>
            </w:r>
            <w:r w:rsidRPr="00DF0493">
              <w:rPr>
                <w:sz w:val="20"/>
                <w:szCs w:val="20"/>
              </w:rPr>
              <w:t xml:space="preserve"> завода–изготовителя</w:t>
            </w:r>
            <w:r>
              <w:rPr>
                <w:sz w:val="20"/>
                <w:szCs w:val="20"/>
              </w:rPr>
              <w:t xml:space="preserve"> задвижек </w:t>
            </w:r>
            <w:r w:rsidRPr="00DF0493">
              <w:rPr>
                <w:sz w:val="20"/>
                <w:szCs w:val="20"/>
              </w:rPr>
              <w:t>на материал</w:t>
            </w:r>
          </w:p>
          <w:p w:rsidR="00360EDE" w:rsidRPr="00DF0493" w:rsidRDefault="00360EDE" w:rsidP="00EC32CB">
            <w:pPr>
              <w:jc w:val="left"/>
              <w:rPr>
                <w:sz w:val="20"/>
                <w:szCs w:val="20"/>
              </w:rPr>
            </w:pPr>
          </w:p>
        </w:tc>
        <w:tc>
          <w:tcPr>
            <w:tcW w:w="818" w:type="pct"/>
          </w:tcPr>
          <w:p w:rsidR="00360EDE" w:rsidRPr="00DF0493" w:rsidRDefault="00360EDE" w:rsidP="00EC32CB">
            <w:pPr>
              <w:jc w:val="left"/>
              <w:rPr>
                <w:sz w:val="20"/>
                <w:szCs w:val="20"/>
              </w:rPr>
            </w:pPr>
            <w:r w:rsidRPr="00DF0493">
              <w:rPr>
                <w:sz w:val="20"/>
                <w:szCs w:val="20"/>
              </w:rPr>
              <w:t xml:space="preserve">Контролю подвергается основной металл в соответствии </w:t>
            </w:r>
            <w:r>
              <w:rPr>
                <w:sz w:val="20"/>
                <w:szCs w:val="20"/>
              </w:rPr>
              <w:t>с требованиями ГОСТ или</w:t>
            </w:r>
            <w:r w:rsidRPr="00DF0493">
              <w:rPr>
                <w:sz w:val="20"/>
                <w:szCs w:val="20"/>
              </w:rPr>
              <w:t xml:space="preserve"> </w:t>
            </w:r>
            <w:r>
              <w:rPr>
                <w:sz w:val="20"/>
                <w:szCs w:val="20"/>
              </w:rPr>
              <w:t>требований</w:t>
            </w:r>
            <w:r w:rsidRPr="00DF0493">
              <w:rPr>
                <w:sz w:val="20"/>
                <w:szCs w:val="20"/>
              </w:rPr>
              <w:t xml:space="preserve"> завода–изготовителя </w:t>
            </w:r>
            <w:r>
              <w:rPr>
                <w:sz w:val="20"/>
                <w:szCs w:val="20"/>
              </w:rPr>
              <w:t xml:space="preserve">задвижек </w:t>
            </w:r>
            <w:r w:rsidRPr="00DF0493">
              <w:rPr>
                <w:sz w:val="20"/>
                <w:szCs w:val="20"/>
              </w:rPr>
              <w:t>на материал</w:t>
            </w:r>
          </w:p>
        </w:tc>
        <w:tc>
          <w:tcPr>
            <w:tcW w:w="1364" w:type="pct"/>
          </w:tcPr>
          <w:p w:rsidR="00360EDE" w:rsidRPr="00DF0493" w:rsidRDefault="00360EDE" w:rsidP="00EC32CB">
            <w:pPr>
              <w:jc w:val="left"/>
              <w:rPr>
                <w:sz w:val="20"/>
                <w:szCs w:val="20"/>
              </w:rPr>
            </w:pPr>
            <w:r w:rsidRPr="00DF0493">
              <w:rPr>
                <w:sz w:val="20"/>
                <w:szCs w:val="20"/>
              </w:rPr>
              <w:t xml:space="preserve">Результаты контроля должны соответствовать требованиям СТ ЦКБА 010, ГОСТ </w:t>
            </w:r>
            <w:r>
              <w:rPr>
                <w:sz w:val="20"/>
                <w:szCs w:val="20"/>
              </w:rPr>
              <w:t>или</w:t>
            </w:r>
            <w:r w:rsidRPr="00DF0493">
              <w:rPr>
                <w:sz w:val="20"/>
                <w:szCs w:val="20"/>
              </w:rPr>
              <w:t xml:space="preserve"> </w:t>
            </w:r>
            <w:r>
              <w:rPr>
                <w:sz w:val="20"/>
                <w:szCs w:val="20"/>
              </w:rPr>
              <w:t>требований</w:t>
            </w:r>
            <w:r w:rsidRPr="00DF0493">
              <w:rPr>
                <w:sz w:val="20"/>
                <w:szCs w:val="20"/>
              </w:rPr>
              <w:t xml:space="preserve"> завод</w:t>
            </w:r>
            <w:r>
              <w:rPr>
                <w:sz w:val="20"/>
                <w:szCs w:val="20"/>
              </w:rPr>
              <w:t>а</w:t>
            </w:r>
            <w:r w:rsidRPr="00DF0493">
              <w:rPr>
                <w:sz w:val="20"/>
                <w:szCs w:val="20"/>
              </w:rPr>
              <w:t xml:space="preserve">–изготовителя </w:t>
            </w:r>
            <w:r>
              <w:rPr>
                <w:sz w:val="20"/>
                <w:szCs w:val="20"/>
              </w:rPr>
              <w:t xml:space="preserve">задвижек </w:t>
            </w:r>
            <w:r w:rsidRPr="00DF0493">
              <w:rPr>
                <w:sz w:val="20"/>
                <w:szCs w:val="20"/>
              </w:rPr>
              <w:t>на материал</w:t>
            </w:r>
          </w:p>
        </w:tc>
        <w:tc>
          <w:tcPr>
            <w:tcW w:w="954" w:type="pct"/>
          </w:tcPr>
          <w:p w:rsidR="00360EDE" w:rsidRPr="00DF0493" w:rsidRDefault="00360EDE" w:rsidP="00EC32CB">
            <w:pPr>
              <w:jc w:val="left"/>
              <w:rPr>
                <w:sz w:val="20"/>
                <w:szCs w:val="20"/>
              </w:rPr>
            </w:pPr>
            <w:r w:rsidRPr="0087507D">
              <w:rPr>
                <w:sz w:val="20"/>
                <w:szCs w:val="20"/>
              </w:rPr>
              <w:t>Результаты контроля фиксируются в журнале испытаний и технологическом паспорте</w:t>
            </w:r>
          </w:p>
        </w:tc>
      </w:tr>
      <w:tr w:rsidR="00360EDE" w:rsidRPr="00DF0493" w:rsidTr="00EC32CB">
        <w:tc>
          <w:tcPr>
            <w:tcW w:w="182" w:type="pct"/>
          </w:tcPr>
          <w:p w:rsidR="00360EDE" w:rsidRPr="00DF0493" w:rsidRDefault="00360EDE" w:rsidP="00EC32CB">
            <w:pPr>
              <w:numPr>
                <w:ilvl w:val="0"/>
                <w:numId w:val="11"/>
              </w:numPr>
              <w:ind w:left="0" w:firstLine="0"/>
              <w:rPr>
                <w:sz w:val="20"/>
                <w:szCs w:val="20"/>
              </w:rPr>
            </w:pPr>
          </w:p>
        </w:tc>
        <w:tc>
          <w:tcPr>
            <w:tcW w:w="636" w:type="pct"/>
          </w:tcPr>
          <w:p w:rsidR="00360EDE" w:rsidRPr="00DF0493" w:rsidRDefault="00360EDE" w:rsidP="00EC32CB">
            <w:pPr>
              <w:jc w:val="left"/>
              <w:rPr>
                <w:sz w:val="20"/>
                <w:szCs w:val="20"/>
              </w:rPr>
            </w:pPr>
            <w:r w:rsidRPr="00DF0493">
              <w:rPr>
                <w:sz w:val="20"/>
                <w:szCs w:val="20"/>
              </w:rPr>
              <w:t xml:space="preserve">Металлографическое исследование </w:t>
            </w:r>
            <w:r w:rsidRPr="00DF0493">
              <w:rPr>
                <w:sz w:val="20"/>
                <w:szCs w:val="20"/>
              </w:rPr>
              <w:lastRenderedPageBreak/>
              <w:t>сварных соединений</w:t>
            </w:r>
          </w:p>
          <w:p w:rsidR="00360EDE" w:rsidRPr="00DF0493" w:rsidRDefault="00360EDE" w:rsidP="00EC32CB">
            <w:pPr>
              <w:jc w:val="left"/>
              <w:rPr>
                <w:sz w:val="20"/>
                <w:szCs w:val="20"/>
              </w:rPr>
            </w:pPr>
          </w:p>
        </w:tc>
        <w:tc>
          <w:tcPr>
            <w:tcW w:w="1046" w:type="pct"/>
          </w:tcPr>
          <w:p w:rsidR="00360EDE" w:rsidRPr="00DF0493" w:rsidRDefault="00360EDE" w:rsidP="00EC32CB">
            <w:pPr>
              <w:jc w:val="left"/>
              <w:rPr>
                <w:sz w:val="20"/>
                <w:szCs w:val="20"/>
              </w:rPr>
            </w:pPr>
            <w:r w:rsidRPr="00DF0493">
              <w:rPr>
                <w:sz w:val="20"/>
                <w:szCs w:val="20"/>
              </w:rPr>
              <w:lastRenderedPageBreak/>
              <w:t xml:space="preserve">Контрольные сварные соединения контролируются в соответствии с </w:t>
            </w:r>
            <w:r w:rsidRPr="00DF0493">
              <w:rPr>
                <w:sz w:val="20"/>
                <w:szCs w:val="20"/>
              </w:rPr>
              <w:lastRenderedPageBreak/>
              <w:t xml:space="preserve">требованиями </w:t>
            </w:r>
            <w:r>
              <w:rPr>
                <w:sz w:val="20"/>
                <w:szCs w:val="20"/>
              </w:rPr>
              <w:br/>
            </w:r>
            <w:r w:rsidRPr="00DF0493">
              <w:rPr>
                <w:sz w:val="20"/>
                <w:szCs w:val="20"/>
              </w:rPr>
              <w:t xml:space="preserve">СТ ЦКБА 025, СТ ЦКБА 052 и </w:t>
            </w:r>
            <w:r>
              <w:rPr>
                <w:sz w:val="20"/>
                <w:szCs w:val="20"/>
              </w:rPr>
              <w:br/>
            </w:r>
            <w:r w:rsidRPr="00DF0493">
              <w:rPr>
                <w:sz w:val="20"/>
                <w:szCs w:val="20"/>
              </w:rPr>
              <w:t>РД</w:t>
            </w:r>
            <w:r>
              <w:rPr>
                <w:sz w:val="20"/>
                <w:szCs w:val="20"/>
              </w:rPr>
              <w:t xml:space="preserve"> </w:t>
            </w:r>
            <w:r w:rsidRPr="00DF0493">
              <w:rPr>
                <w:sz w:val="20"/>
                <w:szCs w:val="20"/>
              </w:rPr>
              <w:t>03-615</w:t>
            </w:r>
          </w:p>
          <w:p w:rsidR="00360EDE" w:rsidRPr="00DF0493" w:rsidRDefault="00360EDE" w:rsidP="00EC32CB">
            <w:pPr>
              <w:jc w:val="left"/>
              <w:rPr>
                <w:sz w:val="20"/>
                <w:szCs w:val="20"/>
              </w:rPr>
            </w:pPr>
          </w:p>
        </w:tc>
        <w:tc>
          <w:tcPr>
            <w:tcW w:w="818" w:type="pct"/>
          </w:tcPr>
          <w:p w:rsidR="00360EDE" w:rsidRPr="00DF0493" w:rsidRDefault="00360EDE" w:rsidP="00EC32CB">
            <w:pPr>
              <w:jc w:val="left"/>
              <w:rPr>
                <w:sz w:val="20"/>
                <w:szCs w:val="20"/>
              </w:rPr>
            </w:pPr>
            <w:r w:rsidRPr="00DF0493">
              <w:rPr>
                <w:sz w:val="20"/>
                <w:szCs w:val="20"/>
              </w:rPr>
              <w:lastRenderedPageBreak/>
              <w:t xml:space="preserve">Контроль проводится в объеме требований </w:t>
            </w:r>
            <w:r>
              <w:rPr>
                <w:sz w:val="20"/>
                <w:szCs w:val="20"/>
              </w:rPr>
              <w:br/>
            </w:r>
            <w:r w:rsidRPr="00DF0493">
              <w:rPr>
                <w:sz w:val="20"/>
                <w:szCs w:val="20"/>
              </w:rPr>
              <w:lastRenderedPageBreak/>
              <w:t xml:space="preserve">СТ ЦКБА 025, </w:t>
            </w:r>
            <w:r>
              <w:rPr>
                <w:sz w:val="20"/>
                <w:szCs w:val="20"/>
              </w:rPr>
              <w:br/>
            </w:r>
            <w:r w:rsidRPr="00DF0493">
              <w:rPr>
                <w:sz w:val="20"/>
                <w:szCs w:val="20"/>
              </w:rPr>
              <w:t>СТ ЦКБА 052</w:t>
            </w:r>
            <w:r>
              <w:rPr>
                <w:sz w:val="20"/>
                <w:szCs w:val="20"/>
              </w:rPr>
              <w:t xml:space="preserve"> </w:t>
            </w:r>
            <w:r w:rsidRPr="00DF0493">
              <w:rPr>
                <w:sz w:val="20"/>
                <w:szCs w:val="20"/>
              </w:rPr>
              <w:t>и РД</w:t>
            </w:r>
            <w:r>
              <w:rPr>
                <w:sz w:val="20"/>
                <w:szCs w:val="20"/>
              </w:rPr>
              <w:t xml:space="preserve"> </w:t>
            </w:r>
            <w:r w:rsidRPr="00DF0493">
              <w:rPr>
                <w:sz w:val="20"/>
                <w:szCs w:val="20"/>
              </w:rPr>
              <w:t>03-615</w:t>
            </w:r>
          </w:p>
        </w:tc>
        <w:tc>
          <w:tcPr>
            <w:tcW w:w="1364" w:type="pct"/>
          </w:tcPr>
          <w:p w:rsidR="00360EDE" w:rsidRPr="00DF0493" w:rsidRDefault="00360EDE" w:rsidP="00EC32CB">
            <w:pPr>
              <w:jc w:val="left"/>
              <w:rPr>
                <w:sz w:val="20"/>
                <w:szCs w:val="20"/>
              </w:rPr>
            </w:pPr>
            <w:r w:rsidRPr="00DF0493">
              <w:rPr>
                <w:sz w:val="20"/>
                <w:szCs w:val="20"/>
              </w:rPr>
              <w:lastRenderedPageBreak/>
              <w:t xml:space="preserve">Оценка качества сварных соединений и наплавленных деталей при </w:t>
            </w:r>
            <w:r w:rsidRPr="00DF0493">
              <w:rPr>
                <w:sz w:val="20"/>
                <w:szCs w:val="20"/>
              </w:rPr>
              <w:lastRenderedPageBreak/>
              <w:t>металлографическом исследовании производится в соответствии с требованиями СТ ЦКБА 025</w:t>
            </w:r>
          </w:p>
          <w:p w:rsidR="00360EDE" w:rsidRPr="00DF0493" w:rsidRDefault="00360EDE" w:rsidP="00EC32CB">
            <w:pPr>
              <w:jc w:val="left"/>
              <w:rPr>
                <w:sz w:val="20"/>
                <w:szCs w:val="20"/>
              </w:rPr>
            </w:pPr>
          </w:p>
        </w:tc>
        <w:tc>
          <w:tcPr>
            <w:tcW w:w="954" w:type="pct"/>
          </w:tcPr>
          <w:p w:rsidR="00360EDE" w:rsidRPr="00DF0493" w:rsidRDefault="00360EDE" w:rsidP="00EC32CB">
            <w:pPr>
              <w:jc w:val="left"/>
              <w:rPr>
                <w:sz w:val="20"/>
                <w:szCs w:val="20"/>
              </w:rPr>
            </w:pPr>
            <w:r w:rsidRPr="0087507D">
              <w:rPr>
                <w:sz w:val="20"/>
                <w:szCs w:val="20"/>
              </w:rPr>
              <w:lastRenderedPageBreak/>
              <w:t xml:space="preserve">Результаты контроля фиксируются в журнале </w:t>
            </w:r>
            <w:r w:rsidRPr="0087507D">
              <w:rPr>
                <w:sz w:val="20"/>
                <w:szCs w:val="20"/>
              </w:rPr>
              <w:lastRenderedPageBreak/>
              <w:t>испытаний в установленном порядке</w:t>
            </w:r>
            <w:r>
              <w:rPr>
                <w:sz w:val="20"/>
                <w:szCs w:val="20"/>
              </w:rPr>
              <w:t xml:space="preserve"> завода-изготовителя задвижек</w:t>
            </w:r>
            <w:r w:rsidRPr="0087507D">
              <w:rPr>
                <w:sz w:val="20"/>
                <w:szCs w:val="20"/>
              </w:rPr>
              <w:t>,</w:t>
            </w:r>
            <w:r>
              <w:rPr>
                <w:sz w:val="20"/>
                <w:szCs w:val="20"/>
              </w:rPr>
              <w:t xml:space="preserve"> </w:t>
            </w:r>
            <w:r w:rsidRPr="0087507D">
              <w:rPr>
                <w:sz w:val="20"/>
                <w:szCs w:val="20"/>
              </w:rPr>
              <w:t>по аттестации технологии сварки - по</w:t>
            </w:r>
            <w:r w:rsidRPr="00DF0493">
              <w:rPr>
                <w:sz w:val="20"/>
                <w:szCs w:val="20"/>
              </w:rPr>
              <w:t xml:space="preserve"> </w:t>
            </w:r>
            <w:r>
              <w:rPr>
                <w:sz w:val="20"/>
                <w:szCs w:val="20"/>
              </w:rPr>
              <w:br/>
            </w:r>
            <w:r w:rsidRPr="00DF0493">
              <w:rPr>
                <w:sz w:val="20"/>
                <w:szCs w:val="20"/>
              </w:rPr>
              <w:t>РД</w:t>
            </w:r>
            <w:r>
              <w:rPr>
                <w:sz w:val="20"/>
                <w:szCs w:val="20"/>
              </w:rPr>
              <w:t xml:space="preserve"> </w:t>
            </w:r>
            <w:r w:rsidRPr="00DF0493">
              <w:rPr>
                <w:sz w:val="20"/>
                <w:szCs w:val="20"/>
              </w:rPr>
              <w:t>03-615</w:t>
            </w:r>
          </w:p>
        </w:tc>
      </w:tr>
      <w:tr w:rsidR="00360EDE" w:rsidRPr="00DF0493" w:rsidTr="00EC32CB">
        <w:tc>
          <w:tcPr>
            <w:tcW w:w="182" w:type="pct"/>
          </w:tcPr>
          <w:p w:rsidR="00360EDE" w:rsidRPr="00DF0493" w:rsidRDefault="00360EDE" w:rsidP="00EC32CB">
            <w:pPr>
              <w:numPr>
                <w:ilvl w:val="0"/>
                <w:numId w:val="11"/>
              </w:numPr>
              <w:ind w:left="0" w:firstLine="0"/>
              <w:rPr>
                <w:sz w:val="20"/>
                <w:szCs w:val="20"/>
              </w:rPr>
            </w:pPr>
          </w:p>
        </w:tc>
        <w:tc>
          <w:tcPr>
            <w:tcW w:w="636" w:type="pct"/>
          </w:tcPr>
          <w:p w:rsidR="00360EDE" w:rsidRPr="00DF0493" w:rsidRDefault="00360EDE" w:rsidP="00EC32CB">
            <w:pPr>
              <w:jc w:val="left"/>
              <w:rPr>
                <w:sz w:val="20"/>
                <w:szCs w:val="20"/>
              </w:rPr>
            </w:pPr>
            <w:r w:rsidRPr="00DF0493">
              <w:rPr>
                <w:sz w:val="20"/>
                <w:szCs w:val="20"/>
              </w:rPr>
              <w:t>Контроль твердости</w:t>
            </w:r>
          </w:p>
          <w:p w:rsidR="00360EDE" w:rsidRPr="00DF0493" w:rsidRDefault="00360EDE" w:rsidP="00EC32CB">
            <w:pPr>
              <w:jc w:val="left"/>
              <w:rPr>
                <w:sz w:val="20"/>
                <w:szCs w:val="20"/>
              </w:rPr>
            </w:pPr>
          </w:p>
        </w:tc>
        <w:tc>
          <w:tcPr>
            <w:tcW w:w="1046" w:type="pct"/>
          </w:tcPr>
          <w:p w:rsidR="00360EDE" w:rsidRPr="00DF0493" w:rsidRDefault="00360EDE" w:rsidP="00EC32CB">
            <w:pPr>
              <w:jc w:val="left"/>
              <w:rPr>
                <w:sz w:val="20"/>
                <w:szCs w:val="20"/>
              </w:rPr>
            </w:pPr>
            <w:r w:rsidRPr="00DF0493">
              <w:rPr>
                <w:sz w:val="20"/>
                <w:szCs w:val="20"/>
              </w:rPr>
              <w:t>Твердость основного металла проверяется на соответствие требованиям СТ ЦКБА 010, крепежных деталей - СТ ЦКБА 012, твердой износостойкой наплавки - СТ ЦКБА 053. Проверка твердости производится с помощью</w:t>
            </w:r>
            <w:r>
              <w:rPr>
                <w:sz w:val="20"/>
                <w:szCs w:val="20"/>
              </w:rPr>
              <w:t xml:space="preserve"> приборов Виккерса по ГОСТ 2999 или</w:t>
            </w:r>
            <w:r w:rsidRPr="00DF0493">
              <w:rPr>
                <w:sz w:val="20"/>
                <w:szCs w:val="20"/>
              </w:rPr>
              <w:t xml:space="preserve"> Бринелля по</w:t>
            </w:r>
            <w:r>
              <w:rPr>
                <w:sz w:val="20"/>
                <w:szCs w:val="20"/>
              </w:rPr>
              <w:t xml:space="preserve"> </w:t>
            </w:r>
            <w:r w:rsidRPr="00DF0493">
              <w:rPr>
                <w:sz w:val="20"/>
                <w:szCs w:val="20"/>
              </w:rPr>
              <w:t>ГОСТ 9012</w:t>
            </w:r>
            <w:r>
              <w:rPr>
                <w:sz w:val="20"/>
                <w:szCs w:val="20"/>
              </w:rPr>
              <w:t xml:space="preserve"> или</w:t>
            </w:r>
            <w:r w:rsidRPr="00DF0493">
              <w:rPr>
                <w:sz w:val="20"/>
                <w:szCs w:val="20"/>
              </w:rPr>
              <w:t xml:space="preserve"> Роквелла по ГОСТ 9013 или другими аттестованными приборами. Твердость отливок и сварных соединений проверяется по </w:t>
            </w:r>
            <w:r>
              <w:rPr>
                <w:sz w:val="20"/>
                <w:szCs w:val="20"/>
              </w:rPr>
              <w:br/>
            </w:r>
            <w:r w:rsidRPr="00DF0493">
              <w:rPr>
                <w:sz w:val="20"/>
                <w:szCs w:val="20"/>
              </w:rPr>
              <w:t>СТ ЦКБА 052</w:t>
            </w:r>
          </w:p>
          <w:p w:rsidR="00360EDE" w:rsidRPr="00DF0493" w:rsidRDefault="00360EDE" w:rsidP="00EC32CB">
            <w:pPr>
              <w:jc w:val="left"/>
              <w:rPr>
                <w:sz w:val="20"/>
                <w:szCs w:val="20"/>
              </w:rPr>
            </w:pPr>
          </w:p>
        </w:tc>
        <w:tc>
          <w:tcPr>
            <w:tcW w:w="818" w:type="pct"/>
          </w:tcPr>
          <w:p w:rsidR="00360EDE" w:rsidRPr="00DF0493" w:rsidRDefault="00360EDE" w:rsidP="00EC32CB">
            <w:pPr>
              <w:jc w:val="left"/>
              <w:rPr>
                <w:sz w:val="20"/>
                <w:szCs w:val="20"/>
              </w:rPr>
            </w:pPr>
            <w:r w:rsidRPr="00DF0493">
              <w:rPr>
                <w:sz w:val="20"/>
                <w:szCs w:val="20"/>
              </w:rPr>
              <w:t xml:space="preserve">Объем контроля основного металла и сварного соединения должен соответствовать требованиям </w:t>
            </w:r>
            <w:r>
              <w:rPr>
                <w:sz w:val="20"/>
                <w:szCs w:val="20"/>
              </w:rPr>
              <w:t>КД</w:t>
            </w:r>
            <w:r w:rsidRPr="00DF0493">
              <w:rPr>
                <w:sz w:val="20"/>
                <w:szCs w:val="20"/>
              </w:rPr>
              <w:t xml:space="preserve">, таблиц контроля качества, </w:t>
            </w:r>
            <w:r w:rsidRPr="00DF0493">
              <w:rPr>
                <w:sz w:val="20"/>
                <w:szCs w:val="20"/>
              </w:rPr>
              <w:br/>
              <w:t xml:space="preserve">СТ ЦКБА 052. Объем контроля твердой износостойкой наплавки должен соответствовать требованиям </w:t>
            </w:r>
            <w:r w:rsidRPr="00DF0493">
              <w:rPr>
                <w:sz w:val="20"/>
                <w:szCs w:val="20"/>
              </w:rPr>
              <w:br/>
              <w:t>СТ ЦКБА 053</w:t>
            </w:r>
          </w:p>
          <w:p w:rsidR="00360EDE" w:rsidRPr="00DF0493" w:rsidRDefault="00360EDE" w:rsidP="00EC32CB">
            <w:pPr>
              <w:jc w:val="left"/>
              <w:rPr>
                <w:sz w:val="20"/>
                <w:szCs w:val="20"/>
              </w:rPr>
            </w:pPr>
          </w:p>
        </w:tc>
        <w:tc>
          <w:tcPr>
            <w:tcW w:w="1364" w:type="pct"/>
          </w:tcPr>
          <w:p w:rsidR="00360EDE" w:rsidRPr="00DF0493" w:rsidRDefault="00360EDE" w:rsidP="00EC32CB">
            <w:pPr>
              <w:jc w:val="left"/>
              <w:rPr>
                <w:sz w:val="20"/>
                <w:szCs w:val="20"/>
              </w:rPr>
            </w:pPr>
            <w:r w:rsidRPr="00DF0493">
              <w:rPr>
                <w:sz w:val="20"/>
                <w:szCs w:val="20"/>
              </w:rPr>
              <w:t>Результаты контроля основного металла и сварного соединения должны соответствовать требованиям СТ ЦКБА 052, ГОСТ</w:t>
            </w:r>
            <w:r>
              <w:rPr>
                <w:sz w:val="20"/>
                <w:szCs w:val="20"/>
              </w:rPr>
              <w:t xml:space="preserve"> или</w:t>
            </w:r>
            <w:r w:rsidRPr="00DF0493">
              <w:rPr>
                <w:sz w:val="20"/>
                <w:szCs w:val="20"/>
              </w:rPr>
              <w:t xml:space="preserve"> </w:t>
            </w:r>
            <w:r>
              <w:rPr>
                <w:sz w:val="20"/>
                <w:szCs w:val="20"/>
              </w:rPr>
              <w:t>Требований</w:t>
            </w:r>
            <w:r w:rsidRPr="00DF0493">
              <w:rPr>
                <w:sz w:val="20"/>
                <w:szCs w:val="20"/>
              </w:rPr>
              <w:t xml:space="preserve"> завод</w:t>
            </w:r>
            <w:r>
              <w:rPr>
                <w:sz w:val="20"/>
                <w:szCs w:val="20"/>
              </w:rPr>
              <w:t>а</w:t>
            </w:r>
            <w:r w:rsidRPr="00DF0493">
              <w:rPr>
                <w:sz w:val="20"/>
                <w:szCs w:val="20"/>
              </w:rPr>
              <w:t xml:space="preserve">–изготовителя </w:t>
            </w:r>
            <w:r>
              <w:rPr>
                <w:sz w:val="20"/>
                <w:szCs w:val="20"/>
              </w:rPr>
              <w:t xml:space="preserve">задвижек </w:t>
            </w:r>
            <w:r w:rsidRPr="00DF0493">
              <w:rPr>
                <w:sz w:val="20"/>
                <w:szCs w:val="20"/>
              </w:rPr>
              <w:t xml:space="preserve">на материал. </w:t>
            </w:r>
          </w:p>
          <w:p w:rsidR="00360EDE" w:rsidRPr="00DF0493" w:rsidRDefault="00360EDE" w:rsidP="00EC32CB">
            <w:pPr>
              <w:jc w:val="left"/>
              <w:rPr>
                <w:sz w:val="20"/>
                <w:szCs w:val="20"/>
              </w:rPr>
            </w:pPr>
            <w:r w:rsidRPr="00DF0493">
              <w:rPr>
                <w:sz w:val="20"/>
                <w:szCs w:val="20"/>
              </w:rPr>
              <w:t xml:space="preserve">Результаты контроля металла, наплавленного твердыми износостойкими материалами, должны соответствовать требованиям </w:t>
            </w:r>
            <w:r>
              <w:rPr>
                <w:sz w:val="20"/>
                <w:szCs w:val="20"/>
              </w:rPr>
              <w:t>ГОСТ или требований</w:t>
            </w:r>
            <w:r w:rsidRPr="00DF0493">
              <w:rPr>
                <w:sz w:val="20"/>
                <w:szCs w:val="20"/>
              </w:rPr>
              <w:t xml:space="preserve"> завод</w:t>
            </w:r>
            <w:r>
              <w:rPr>
                <w:sz w:val="20"/>
                <w:szCs w:val="20"/>
              </w:rPr>
              <w:t>а</w:t>
            </w:r>
            <w:r w:rsidRPr="00DF0493">
              <w:rPr>
                <w:sz w:val="20"/>
                <w:szCs w:val="20"/>
              </w:rPr>
              <w:t>–изготовителя</w:t>
            </w:r>
            <w:r>
              <w:rPr>
                <w:sz w:val="20"/>
                <w:szCs w:val="20"/>
              </w:rPr>
              <w:t xml:space="preserve"> задвижек материала</w:t>
            </w:r>
            <w:r w:rsidRPr="00DF0493">
              <w:rPr>
                <w:sz w:val="20"/>
                <w:szCs w:val="20"/>
              </w:rPr>
              <w:t>, СТ</w:t>
            </w:r>
            <w:r>
              <w:rPr>
                <w:sz w:val="20"/>
                <w:szCs w:val="20"/>
              </w:rPr>
              <w:t xml:space="preserve"> </w:t>
            </w:r>
            <w:r w:rsidRPr="00DF0493">
              <w:rPr>
                <w:sz w:val="20"/>
                <w:szCs w:val="20"/>
              </w:rPr>
              <w:t>ЦКБА 053.</w:t>
            </w:r>
          </w:p>
          <w:p w:rsidR="00360EDE" w:rsidRPr="00DF0493" w:rsidRDefault="00360EDE" w:rsidP="00EC32CB">
            <w:pPr>
              <w:jc w:val="left"/>
              <w:rPr>
                <w:sz w:val="20"/>
                <w:szCs w:val="20"/>
              </w:rPr>
            </w:pPr>
            <w:r w:rsidRPr="00DF0493">
              <w:rPr>
                <w:sz w:val="20"/>
                <w:szCs w:val="20"/>
              </w:rPr>
              <w:t>На деталях с наплавленными поверхностями, недоступными для замеров твердости, контроль должен проводиться на контрольных образцах, идентичных контролируемым производственным наплавленным деталям по марке основного металла, подготовке под наплавку, способу наплавки, партии (сочетанию партий) наплавочных материалов, технологии выполнения наплавки и термической обработке</w:t>
            </w:r>
          </w:p>
        </w:tc>
        <w:tc>
          <w:tcPr>
            <w:tcW w:w="954" w:type="pct"/>
          </w:tcPr>
          <w:p w:rsidR="00360EDE" w:rsidRPr="00DF0493" w:rsidRDefault="00360EDE" w:rsidP="00EC32CB">
            <w:pPr>
              <w:jc w:val="left"/>
              <w:rPr>
                <w:sz w:val="20"/>
                <w:szCs w:val="20"/>
              </w:rPr>
            </w:pPr>
            <w:r w:rsidRPr="0087507D">
              <w:rPr>
                <w:sz w:val="20"/>
                <w:szCs w:val="20"/>
              </w:rPr>
              <w:t>Результаты контроля должны фиксироваться в журнале испытаний с указанием прибора для измерения твердости. Результаты контроля твердости являются сдаточной характеристикой и заносятся в паспорт на изделие</w:t>
            </w:r>
          </w:p>
        </w:tc>
      </w:tr>
      <w:tr w:rsidR="00360EDE" w:rsidRPr="00DF0493" w:rsidTr="00EC32CB">
        <w:tc>
          <w:tcPr>
            <w:tcW w:w="182" w:type="pct"/>
          </w:tcPr>
          <w:p w:rsidR="00360EDE" w:rsidRPr="00DF0493" w:rsidRDefault="00360EDE" w:rsidP="00EC32CB">
            <w:pPr>
              <w:numPr>
                <w:ilvl w:val="0"/>
                <w:numId w:val="11"/>
              </w:numPr>
              <w:ind w:left="0" w:firstLine="0"/>
              <w:rPr>
                <w:sz w:val="20"/>
                <w:szCs w:val="20"/>
              </w:rPr>
            </w:pPr>
          </w:p>
        </w:tc>
        <w:tc>
          <w:tcPr>
            <w:tcW w:w="636" w:type="pct"/>
          </w:tcPr>
          <w:p w:rsidR="00360EDE" w:rsidRPr="00DF0493" w:rsidRDefault="00360EDE" w:rsidP="00EC32CB">
            <w:pPr>
              <w:jc w:val="left"/>
              <w:rPr>
                <w:sz w:val="20"/>
                <w:szCs w:val="20"/>
              </w:rPr>
            </w:pPr>
            <w:r w:rsidRPr="00DF0493">
              <w:rPr>
                <w:sz w:val="20"/>
                <w:szCs w:val="20"/>
              </w:rPr>
              <w:t xml:space="preserve">Испытание на стойкость к </w:t>
            </w:r>
            <w:r>
              <w:rPr>
                <w:sz w:val="20"/>
                <w:szCs w:val="20"/>
              </w:rPr>
              <w:t>СКРН</w:t>
            </w:r>
          </w:p>
        </w:tc>
        <w:tc>
          <w:tcPr>
            <w:tcW w:w="1046" w:type="pct"/>
          </w:tcPr>
          <w:p w:rsidR="00360EDE" w:rsidRPr="00DF0493" w:rsidRDefault="00360EDE" w:rsidP="00EC32CB">
            <w:pPr>
              <w:jc w:val="left"/>
              <w:rPr>
                <w:sz w:val="20"/>
                <w:szCs w:val="20"/>
              </w:rPr>
            </w:pPr>
            <w:r>
              <w:rPr>
                <w:sz w:val="20"/>
                <w:szCs w:val="20"/>
              </w:rPr>
              <w:t>Испытание</w:t>
            </w:r>
            <w:r w:rsidRPr="004D352E">
              <w:rPr>
                <w:sz w:val="20"/>
                <w:szCs w:val="20"/>
              </w:rPr>
              <w:t xml:space="preserve"> </w:t>
            </w:r>
            <w:r w:rsidRPr="00EC7791">
              <w:rPr>
                <w:sz w:val="20"/>
                <w:szCs w:val="20"/>
              </w:rPr>
              <w:t xml:space="preserve">для оценки стойкости металла к сульфидному коррозионному растрескиванию под напряжением в соответствии с требованиями </w:t>
            </w:r>
            <w:r>
              <w:rPr>
                <w:sz w:val="20"/>
                <w:szCs w:val="20"/>
              </w:rPr>
              <w:t xml:space="preserve">ГОСТ Р 53678, </w:t>
            </w:r>
            <w:r>
              <w:rPr>
                <w:sz w:val="20"/>
                <w:szCs w:val="20"/>
              </w:rPr>
              <w:br/>
            </w:r>
            <w:r w:rsidRPr="00EC7791">
              <w:rPr>
                <w:sz w:val="20"/>
                <w:szCs w:val="20"/>
              </w:rPr>
              <w:t>п. 4.2.15 СТ ЦКБА-</w:t>
            </w:r>
            <w:r>
              <w:rPr>
                <w:sz w:val="20"/>
                <w:szCs w:val="20"/>
              </w:rPr>
              <w:t>052-</w:t>
            </w:r>
            <w:r w:rsidRPr="00EC7791">
              <w:rPr>
                <w:sz w:val="20"/>
                <w:szCs w:val="20"/>
              </w:rPr>
              <w:t>2008</w:t>
            </w:r>
            <w:r>
              <w:rPr>
                <w:sz w:val="20"/>
                <w:szCs w:val="20"/>
              </w:rPr>
              <w:t xml:space="preserve">, требований пункта 4.3.2. настоящих </w:t>
            </w:r>
            <w:r w:rsidR="00EC32CB">
              <w:rPr>
                <w:sz w:val="20"/>
                <w:szCs w:val="20"/>
              </w:rPr>
              <w:t>Единых технических требований</w:t>
            </w:r>
            <w:r>
              <w:rPr>
                <w:sz w:val="20"/>
                <w:szCs w:val="20"/>
              </w:rPr>
              <w:t xml:space="preserve">. </w:t>
            </w:r>
          </w:p>
        </w:tc>
        <w:tc>
          <w:tcPr>
            <w:tcW w:w="818" w:type="pct"/>
          </w:tcPr>
          <w:p w:rsidR="00360EDE" w:rsidRPr="00DF0493" w:rsidRDefault="00360EDE" w:rsidP="00EC32CB">
            <w:pPr>
              <w:jc w:val="left"/>
              <w:rPr>
                <w:sz w:val="20"/>
                <w:szCs w:val="20"/>
              </w:rPr>
            </w:pPr>
            <w:r w:rsidRPr="00DF0493">
              <w:rPr>
                <w:sz w:val="20"/>
                <w:szCs w:val="20"/>
              </w:rPr>
              <w:t xml:space="preserve">Контроль должен проводиться в соответствии с указаниями </w:t>
            </w:r>
            <w:r>
              <w:rPr>
                <w:sz w:val="20"/>
                <w:szCs w:val="20"/>
              </w:rPr>
              <w:br/>
            </w:r>
            <w:r w:rsidRPr="00DF0493">
              <w:rPr>
                <w:sz w:val="20"/>
                <w:szCs w:val="20"/>
              </w:rPr>
              <w:t>СТ ЦКБА 052</w:t>
            </w:r>
            <w:r>
              <w:rPr>
                <w:sz w:val="20"/>
                <w:szCs w:val="20"/>
              </w:rPr>
              <w:t xml:space="preserve">, КД, требований пункта 4.3.2. настоящих </w:t>
            </w:r>
            <w:r w:rsidR="00EC32CB">
              <w:rPr>
                <w:sz w:val="20"/>
                <w:szCs w:val="20"/>
              </w:rPr>
              <w:t>Единых технических требований</w:t>
            </w:r>
            <w:r>
              <w:rPr>
                <w:sz w:val="20"/>
                <w:szCs w:val="20"/>
              </w:rPr>
              <w:t>.</w:t>
            </w:r>
          </w:p>
        </w:tc>
        <w:tc>
          <w:tcPr>
            <w:tcW w:w="1364" w:type="pct"/>
          </w:tcPr>
          <w:p w:rsidR="00360EDE" w:rsidRPr="00DF0493" w:rsidRDefault="00360EDE" w:rsidP="00EC32CB">
            <w:pPr>
              <w:jc w:val="left"/>
              <w:rPr>
                <w:sz w:val="20"/>
                <w:szCs w:val="20"/>
              </w:rPr>
            </w:pPr>
            <w:r w:rsidRPr="00EC7791">
              <w:rPr>
                <w:sz w:val="20"/>
                <w:szCs w:val="20"/>
              </w:rPr>
              <w:t xml:space="preserve">Пороговое напряжение СКРН </w:t>
            </w:r>
            <w:r>
              <w:rPr>
                <w:sz w:val="20"/>
                <w:szCs w:val="20"/>
              </w:rPr>
              <w:t xml:space="preserve">в соответствии с Таблицей 11 настоящих </w:t>
            </w:r>
            <w:r w:rsidR="00EC32CB">
              <w:rPr>
                <w:sz w:val="20"/>
                <w:szCs w:val="20"/>
              </w:rPr>
              <w:t>Единых технических требований</w:t>
            </w:r>
          </w:p>
        </w:tc>
        <w:tc>
          <w:tcPr>
            <w:tcW w:w="954" w:type="pct"/>
          </w:tcPr>
          <w:p w:rsidR="00360EDE" w:rsidRPr="00DF0493" w:rsidRDefault="00360EDE" w:rsidP="00EC32CB">
            <w:pPr>
              <w:jc w:val="left"/>
              <w:rPr>
                <w:sz w:val="20"/>
                <w:szCs w:val="20"/>
              </w:rPr>
            </w:pPr>
            <w:r w:rsidRPr="00DF0493">
              <w:rPr>
                <w:color w:val="000000"/>
                <w:sz w:val="20"/>
                <w:szCs w:val="24"/>
              </w:rPr>
              <w:t>Результаты контроля оформляются протоколом испытаний. Выдается заключение по</w:t>
            </w:r>
            <w:r>
              <w:rPr>
                <w:color w:val="000000"/>
                <w:sz w:val="20"/>
                <w:szCs w:val="24"/>
                <w:lang w:val="en-US"/>
              </w:rPr>
              <w:t>J</w:t>
            </w:r>
            <w:r w:rsidRPr="00DF0493">
              <w:rPr>
                <w:color w:val="000000"/>
                <w:sz w:val="20"/>
                <w:szCs w:val="24"/>
              </w:rPr>
              <w:t xml:space="preserve"> результатам контроля. Результаты контроля заносятся в паспорт на </w:t>
            </w:r>
            <w:r>
              <w:rPr>
                <w:color w:val="000000"/>
                <w:sz w:val="20"/>
                <w:szCs w:val="24"/>
              </w:rPr>
              <w:t>изделие.</w:t>
            </w:r>
          </w:p>
        </w:tc>
      </w:tr>
      <w:tr w:rsidR="00360EDE" w:rsidRPr="00DF0493" w:rsidTr="00EC32CB">
        <w:tc>
          <w:tcPr>
            <w:tcW w:w="182" w:type="pct"/>
          </w:tcPr>
          <w:p w:rsidR="00360EDE" w:rsidRPr="00DF0493" w:rsidRDefault="00360EDE" w:rsidP="00EC32CB">
            <w:pPr>
              <w:numPr>
                <w:ilvl w:val="0"/>
                <w:numId w:val="11"/>
              </w:numPr>
              <w:ind w:left="0" w:firstLine="0"/>
              <w:rPr>
                <w:sz w:val="20"/>
                <w:szCs w:val="20"/>
              </w:rPr>
            </w:pPr>
          </w:p>
        </w:tc>
        <w:tc>
          <w:tcPr>
            <w:tcW w:w="636" w:type="pct"/>
          </w:tcPr>
          <w:p w:rsidR="00360EDE" w:rsidRPr="00DF0493" w:rsidRDefault="00360EDE" w:rsidP="00EC32CB">
            <w:pPr>
              <w:jc w:val="left"/>
              <w:rPr>
                <w:sz w:val="20"/>
                <w:szCs w:val="20"/>
              </w:rPr>
            </w:pPr>
            <w:r w:rsidRPr="00DF0493">
              <w:rPr>
                <w:sz w:val="20"/>
                <w:szCs w:val="20"/>
              </w:rPr>
              <w:t xml:space="preserve">Испытание на стойкость к </w:t>
            </w:r>
            <w:r>
              <w:rPr>
                <w:sz w:val="20"/>
                <w:szCs w:val="20"/>
              </w:rPr>
              <w:t>ВР</w:t>
            </w:r>
            <w:r w:rsidRPr="00DF0493">
              <w:rPr>
                <w:sz w:val="20"/>
                <w:szCs w:val="20"/>
              </w:rPr>
              <w:t xml:space="preserve"> (HIC)</w:t>
            </w:r>
          </w:p>
        </w:tc>
        <w:tc>
          <w:tcPr>
            <w:tcW w:w="1046" w:type="pct"/>
          </w:tcPr>
          <w:p w:rsidR="00360EDE" w:rsidRPr="00DF0493" w:rsidRDefault="00360EDE" w:rsidP="00EC32CB">
            <w:pPr>
              <w:jc w:val="left"/>
              <w:rPr>
                <w:sz w:val="20"/>
                <w:szCs w:val="20"/>
              </w:rPr>
            </w:pPr>
            <w:r>
              <w:rPr>
                <w:sz w:val="20"/>
                <w:szCs w:val="20"/>
              </w:rPr>
              <w:t>И</w:t>
            </w:r>
            <w:r w:rsidRPr="00EC7791">
              <w:rPr>
                <w:sz w:val="20"/>
                <w:szCs w:val="20"/>
              </w:rPr>
              <w:t xml:space="preserve">спытание для оценки стойкости металла к </w:t>
            </w:r>
            <w:r>
              <w:rPr>
                <w:sz w:val="20"/>
                <w:szCs w:val="20"/>
              </w:rPr>
              <w:t>ВР</w:t>
            </w:r>
            <w:r w:rsidRPr="00EC7791">
              <w:rPr>
                <w:sz w:val="20"/>
                <w:szCs w:val="20"/>
              </w:rPr>
              <w:t xml:space="preserve"> должно соответствовать критериям приемки, каждый коэффициент которых представляет собой </w:t>
            </w:r>
            <w:r w:rsidRPr="00EC7791">
              <w:rPr>
                <w:sz w:val="20"/>
                <w:szCs w:val="20"/>
              </w:rPr>
              <w:lastRenderedPageBreak/>
              <w:t xml:space="preserve">максимальное допустимое среднее значение для трех сечений образца при испытании в соответствии с требованиями п. 4.2.17 </w:t>
            </w:r>
            <w:r>
              <w:rPr>
                <w:sz w:val="20"/>
                <w:szCs w:val="20"/>
              </w:rPr>
              <w:br/>
            </w:r>
            <w:r w:rsidRPr="00EC7791">
              <w:rPr>
                <w:sz w:val="20"/>
                <w:szCs w:val="20"/>
              </w:rPr>
              <w:t>СТ ЦКБА-</w:t>
            </w:r>
            <w:r>
              <w:rPr>
                <w:sz w:val="20"/>
                <w:szCs w:val="20"/>
              </w:rPr>
              <w:t>052-</w:t>
            </w:r>
            <w:r w:rsidRPr="00EC7791">
              <w:rPr>
                <w:sz w:val="20"/>
                <w:szCs w:val="20"/>
              </w:rPr>
              <w:t>2008</w:t>
            </w:r>
          </w:p>
        </w:tc>
        <w:tc>
          <w:tcPr>
            <w:tcW w:w="818" w:type="pct"/>
          </w:tcPr>
          <w:p w:rsidR="00360EDE" w:rsidRDefault="00360EDE" w:rsidP="00EC32CB">
            <w:pPr>
              <w:jc w:val="left"/>
              <w:rPr>
                <w:sz w:val="20"/>
                <w:szCs w:val="20"/>
              </w:rPr>
            </w:pPr>
            <w:r w:rsidRPr="00DF0493">
              <w:rPr>
                <w:sz w:val="20"/>
                <w:szCs w:val="20"/>
              </w:rPr>
              <w:lastRenderedPageBreak/>
              <w:t xml:space="preserve">Контроль должен проводиться в соответствии с указаниями </w:t>
            </w:r>
            <w:r>
              <w:rPr>
                <w:sz w:val="20"/>
                <w:szCs w:val="20"/>
              </w:rPr>
              <w:br/>
            </w:r>
            <w:r w:rsidRPr="00DF0493">
              <w:rPr>
                <w:sz w:val="20"/>
                <w:szCs w:val="20"/>
              </w:rPr>
              <w:t>СТ ЦКБА 052</w:t>
            </w:r>
            <w:r>
              <w:rPr>
                <w:sz w:val="20"/>
                <w:szCs w:val="20"/>
              </w:rPr>
              <w:t xml:space="preserve">. </w:t>
            </w:r>
          </w:p>
          <w:p w:rsidR="00360EDE" w:rsidRPr="00DF0493" w:rsidRDefault="00360EDE" w:rsidP="00EC32CB">
            <w:pPr>
              <w:jc w:val="left"/>
              <w:rPr>
                <w:sz w:val="20"/>
                <w:szCs w:val="20"/>
              </w:rPr>
            </w:pPr>
            <w:r w:rsidRPr="00DF0493">
              <w:rPr>
                <w:color w:val="000000"/>
                <w:sz w:val="20"/>
                <w:szCs w:val="24"/>
              </w:rPr>
              <w:t xml:space="preserve">Поковки и штамповки с </w:t>
            </w:r>
            <w:r w:rsidRPr="00DF0493">
              <w:rPr>
                <w:color w:val="000000"/>
                <w:sz w:val="20"/>
                <w:szCs w:val="24"/>
              </w:rPr>
              <w:lastRenderedPageBreak/>
              <w:t>содержанием серы менее 0,025 %, а также отливки, на стойкость к HIC не испытываются</w:t>
            </w:r>
            <w:r>
              <w:rPr>
                <w:color w:val="000000"/>
                <w:sz w:val="20"/>
                <w:szCs w:val="24"/>
              </w:rPr>
              <w:t>.</w:t>
            </w:r>
          </w:p>
        </w:tc>
        <w:tc>
          <w:tcPr>
            <w:tcW w:w="1364" w:type="pct"/>
          </w:tcPr>
          <w:p w:rsidR="00360EDE" w:rsidRPr="00EC7791" w:rsidRDefault="00360EDE" w:rsidP="00EC32CB">
            <w:pPr>
              <w:pStyle w:val="afd"/>
              <w:numPr>
                <w:ilvl w:val="0"/>
                <w:numId w:val="33"/>
              </w:numPr>
              <w:spacing w:before="120"/>
              <w:ind w:left="538" w:hanging="357"/>
              <w:jc w:val="left"/>
              <w:rPr>
                <w:rFonts w:ascii="Times New Roman" w:eastAsia="Times New Roman" w:hAnsi="Times New Roman"/>
                <w:sz w:val="20"/>
                <w:szCs w:val="20"/>
              </w:rPr>
            </w:pPr>
            <w:r w:rsidRPr="00EC7791">
              <w:rPr>
                <w:rFonts w:ascii="Times New Roman" w:eastAsia="Times New Roman" w:hAnsi="Times New Roman"/>
                <w:sz w:val="20"/>
                <w:szCs w:val="20"/>
              </w:rPr>
              <w:lastRenderedPageBreak/>
              <w:t>Коэффициент длины трещин (CLR)≤15</w:t>
            </w:r>
            <w:r>
              <w:rPr>
                <w:rFonts w:ascii="Times New Roman" w:eastAsia="Times New Roman" w:hAnsi="Times New Roman"/>
                <w:sz w:val="20"/>
                <w:szCs w:val="20"/>
                <w:lang w:val="ru-RU"/>
              </w:rPr>
              <w:t> </w:t>
            </w:r>
            <w:r>
              <w:rPr>
                <w:rFonts w:ascii="Times New Roman" w:eastAsia="Times New Roman" w:hAnsi="Times New Roman"/>
                <w:sz w:val="20"/>
                <w:szCs w:val="20"/>
              </w:rPr>
              <w:t>%</w:t>
            </w:r>
            <w:r>
              <w:rPr>
                <w:rFonts w:ascii="Times New Roman" w:eastAsia="Times New Roman" w:hAnsi="Times New Roman"/>
                <w:sz w:val="20"/>
                <w:szCs w:val="20"/>
                <w:lang w:val="ru-RU"/>
              </w:rPr>
              <w:t>;</w:t>
            </w:r>
          </w:p>
          <w:p w:rsidR="00360EDE" w:rsidRPr="00EC7791" w:rsidRDefault="00360EDE" w:rsidP="00EC32CB">
            <w:pPr>
              <w:pStyle w:val="afd"/>
              <w:numPr>
                <w:ilvl w:val="0"/>
                <w:numId w:val="33"/>
              </w:numPr>
              <w:spacing w:before="120"/>
              <w:ind w:left="538" w:hanging="357"/>
              <w:jc w:val="left"/>
              <w:rPr>
                <w:rFonts w:ascii="Times New Roman" w:eastAsia="Times New Roman" w:hAnsi="Times New Roman"/>
                <w:sz w:val="20"/>
                <w:szCs w:val="20"/>
              </w:rPr>
            </w:pPr>
            <w:r w:rsidRPr="00EC7791">
              <w:rPr>
                <w:rFonts w:ascii="Times New Roman" w:eastAsia="Times New Roman" w:hAnsi="Times New Roman"/>
                <w:sz w:val="20"/>
                <w:szCs w:val="20"/>
              </w:rPr>
              <w:t>Коэффициент толщины трещин (CTR)≤5</w:t>
            </w:r>
            <w:r>
              <w:rPr>
                <w:rFonts w:ascii="Times New Roman" w:eastAsia="Times New Roman" w:hAnsi="Times New Roman"/>
                <w:sz w:val="20"/>
                <w:szCs w:val="20"/>
                <w:lang w:val="ru-RU"/>
              </w:rPr>
              <w:t> </w:t>
            </w:r>
            <w:r w:rsidRPr="00EC7791">
              <w:rPr>
                <w:rFonts w:ascii="Times New Roman" w:eastAsia="Times New Roman" w:hAnsi="Times New Roman"/>
                <w:sz w:val="20"/>
                <w:szCs w:val="20"/>
              </w:rPr>
              <w:t>%</w:t>
            </w:r>
            <w:r>
              <w:rPr>
                <w:rFonts w:ascii="Times New Roman" w:eastAsia="Times New Roman" w:hAnsi="Times New Roman"/>
                <w:sz w:val="20"/>
                <w:szCs w:val="20"/>
                <w:lang w:val="ru-RU"/>
              </w:rPr>
              <w:t>;</w:t>
            </w:r>
          </w:p>
          <w:p w:rsidR="00360EDE" w:rsidRPr="00EC7791" w:rsidRDefault="00360EDE" w:rsidP="00EC32CB">
            <w:pPr>
              <w:pStyle w:val="afd"/>
              <w:numPr>
                <w:ilvl w:val="0"/>
                <w:numId w:val="33"/>
              </w:numPr>
              <w:spacing w:before="120"/>
              <w:ind w:left="538" w:hanging="357"/>
              <w:jc w:val="left"/>
              <w:rPr>
                <w:rFonts w:eastAsia="Times New Roman"/>
                <w:sz w:val="20"/>
                <w:szCs w:val="20"/>
                <w:lang w:val="ru-RU"/>
              </w:rPr>
            </w:pPr>
            <w:r w:rsidRPr="00EC7791">
              <w:rPr>
                <w:rFonts w:ascii="Times New Roman" w:eastAsia="Times New Roman" w:hAnsi="Times New Roman"/>
                <w:sz w:val="20"/>
                <w:szCs w:val="20"/>
                <w:lang w:val="ru-RU"/>
              </w:rPr>
              <w:lastRenderedPageBreak/>
              <w:t>Коэффициент чувствительности к растрескиванию (</w:t>
            </w:r>
            <w:r w:rsidRPr="00EC7791">
              <w:rPr>
                <w:rFonts w:ascii="Times New Roman" w:eastAsia="Times New Roman" w:hAnsi="Times New Roman"/>
                <w:sz w:val="20"/>
                <w:szCs w:val="20"/>
              </w:rPr>
              <w:t>CSR</w:t>
            </w:r>
            <w:r w:rsidRPr="00EC7791">
              <w:rPr>
                <w:rFonts w:ascii="Times New Roman" w:eastAsia="Times New Roman" w:hAnsi="Times New Roman"/>
                <w:sz w:val="20"/>
                <w:szCs w:val="20"/>
                <w:lang w:val="ru-RU"/>
              </w:rPr>
              <w:t>)≤2</w:t>
            </w:r>
            <w:r>
              <w:rPr>
                <w:rFonts w:ascii="Times New Roman" w:eastAsia="Times New Roman" w:hAnsi="Times New Roman"/>
                <w:sz w:val="20"/>
                <w:szCs w:val="20"/>
                <w:lang w:val="ru-RU"/>
              </w:rPr>
              <w:t xml:space="preserve"> </w:t>
            </w:r>
            <w:r w:rsidRPr="00EC7791">
              <w:rPr>
                <w:rFonts w:ascii="Times New Roman" w:eastAsia="Times New Roman" w:hAnsi="Times New Roman"/>
                <w:sz w:val="20"/>
                <w:szCs w:val="20"/>
                <w:lang w:val="ru-RU"/>
              </w:rPr>
              <w:t>%</w:t>
            </w:r>
            <w:r>
              <w:rPr>
                <w:rFonts w:ascii="Times New Roman" w:eastAsia="Times New Roman" w:hAnsi="Times New Roman"/>
                <w:sz w:val="20"/>
                <w:szCs w:val="20"/>
                <w:lang w:val="ru-RU"/>
              </w:rPr>
              <w:t>.</w:t>
            </w:r>
          </w:p>
        </w:tc>
        <w:tc>
          <w:tcPr>
            <w:tcW w:w="954" w:type="pct"/>
          </w:tcPr>
          <w:p w:rsidR="00360EDE" w:rsidRPr="00DF0493" w:rsidRDefault="00360EDE" w:rsidP="00EC32CB">
            <w:pPr>
              <w:jc w:val="left"/>
              <w:rPr>
                <w:sz w:val="20"/>
                <w:szCs w:val="20"/>
              </w:rPr>
            </w:pPr>
            <w:r w:rsidRPr="00DF0493">
              <w:rPr>
                <w:sz w:val="20"/>
                <w:szCs w:val="20"/>
              </w:rPr>
              <w:lastRenderedPageBreak/>
              <w:t xml:space="preserve">Результаты контроля оформляются отчетом, </w:t>
            </w:r>
            <w:r>
              <w:rPr>
                <w:sz w:val="20"/>
                <w:szCs w:val="20"/>
              </w:rPr>
              <w:t>З</w:t>
            </w:r>
            <w:r w:rsidRPr="00DF0493">
              <w:rPr>
                <w:sz w:val="20"/>
                <w:szCs w:val="20"/>
              </w:rPr>
              <w:t xml:space="preserve">аказчику выдается заключение по результатам контроля. Результаты контроля заносятся в </w:t>
            </w:r>
            <w:r w:rsidRPr="00DF0493">
              <w:rPr>
                <w:sz w:val="20"/>
                <w:szCs w:val="20"/>
              </w:rPr>
              <w:lastRenderedPageBreak/>
              <w:t>паспорт на</w:t>
            </w:r>
            <w:r>
              <w:rPr>
                <w:sz w:val="20"/>
                <w:szCs w:val="20"/>
              </w:rPr>
              <w:t xml:space="preserve"> изделие</w:t>
            </w:r>
          </w:p>
        </w:tc>
      </w:tr>
      <w:tr w:rsidR="00360EDE" w:rsidRPr="00DF0493" w:rsidTr="00EC32CB">
        <w:tc>
          <w:tcPr>
            <w:tcW w:w="182" w:type="pct"/>
          </w:tcPr>
          <w:p w:rsidR="00360EDE" w:rsidRPr="00DF0493" w:rsidRDefault="00360EDE" w:rsidP="00EC32CB">
            <w:pPr>
              <w:numPr>
                <w:ilvl w:val="0"/>
                <w:numId w:val="11"/>
              </w:numPr>
              <w:ind w:left="0" w:firstLine="0"/>
              <w:rPr>
                <w:sz w:val="20"/>
                <w:szCs w:val="20"/>
              </w:rPr>
            </w:pPr>
          </w:p>
        </w:tc>
        <w:tc>
          <w:tcPr>
            <w:tcW w:w="636" w:type="pct"/>
          </w:tcPr>
          <w:p w:rsidR="00360EDE" w:rsidRPr="00DF0493" w:rsidRDefault="00360EDE" w:rsidP="00EC32CB">
            <w:pPr>
              <w:jc w:val="left"/>
              <w:rPr>
                <w:sz w:val="20"/>
                <w:szCs w:val="20"/>
              </w:rPr>
            </w:pPr>
            <w:r>
              <w:rPr>
                <w:sz w:val="20"/>
                <w:szCs w:val="20"/>
              </w:rPr>
              <w:t>Испытание стойкости к МКК</w:t>
            </w:r>
          </w:p>
        </w:tc>
        <w:tc>
          <w:tcPr>
            <w:tcW w:w="1046" w:type="pct"/>
          </w:tcPr>
          <w:p w:rsidR="00360EDE" w:rsidRPr="001C2D2A" w:rsidRDefault="00360EDE" w:rsidP="00EC32CB">
            <w:pPr>
              <w:jc w:val="left"/>
              <w:rPr>
                <w:sz w:val="20"/>
                <w:szCs w:val="20"/>
              </w:rPr>
            </w:pPr>
            <w:r w:rsidRPr="001C2D2A">
              <w:rPr>
                <w:sz w:val="20"/>
                <w:szCs w:val="20"/>
              </w:rPr>
              <w:t>Испытание проводитс</w:t>
            </w:r>
            <w:r>
              <w:rPr>
                <w:sz w:val="20"/>
                <w:szCs w:val="20"/>
              </w:rPr>
              <w:t xml:space="preserve">я в соответствии с требованиями </w:t>
            </w:r>
            <w:r>
              <w:rPr>
                <w:sz w:val="20"/>
                <w:szCs w:val="20"/>
              </w:rPr>
              <w:br/>
              <w:t>СТ ЦКБА 052, также</w:t>
            </w:r>
            <w:r w:rsidRPr="001C2D2A">
              <w:rPr>
                <w:sz w:val="20"/>
                <w:szCs w:val="20"/>
              </w:rPr>
              <w:t>:</w:t>
            </w:r>
          </w:p>
          <w:p w:rsidR="00360EDE" w:rsidRPr="00DC23DD" w:rsidRDefault="00360EDE" w:rsidP="00EC32CB">
            <w:pPr>
              <w:pStyle w:val="afd"/>
              <w:numPr>
                <w:ilvl w:val="0"/>
                <w:numId w:val="14"/>
              </w:numPr>
              <w:spacing w:before="120"/>
              <w:ind w:left="464" w:hanging="283"/>
              <w:jc w:val="left"/>
              <w:rPr>
                <w:rFonts w:ascii="Times New Roman" w:eastAsia="Times New Roman" w:hAnsi="Times New Roman"/>
                <w:sz w:val="20"/>
                <w:szCs w:val="20"/>
                <w:lang w:val="ru-RU"/>
              </w:rPr>
            </w:pPr>
            <w:r w:rsidRPr="00DC23DD">
              <w:rPr>
                <w:rFonts w:ascii="Times New Roman" w:eastAsia="Times New Roman" w:hAnsi="Times New Roman"/>
                <w:sz w:val="20"/>
                <w:szCs w:val="20"/>
                <w:lang w:val="ru-RU"/>
              </w:rPr>
              <w:t xml:space="preserve">ГОСТ 6032 - </w:t>
            </w:r>
            <w:r w:rsidRPr="00621506">
              <w:rPr>
                <w:rFonts w:ascii="Times New Roman" w:eastAsia="Times New Roman" w:hAnsi="Times New Roman"/>
                <w:sz w:val="20"/>
                <w:szCs w:val="20"/>
                <w:lang w:val="ru-RU"/>
              </w:rPr>
              <w:t>для сталей аустенитного, ферритного, аустенитно-ферритного, аустенитно-мартенситного классов</w:t>
            </w:r>
            <w:r w:rsidRPr="00DC23DD">
              <w:rPr>
                <w:rFonts w:ascii="Times New Roman" w:eastAsia="Times New Roman" w:hAnsi="Times New Roman"/>
                <w:sz w:val="20"/>
                <w:szCs w:val="20"/>
                <w:lang w:val="ru-RU"/>
              </w:rPr>
              <w:t>;</w:t>
            </w:r>
          </w:p>
          <w:p w:rsidR="00360EDE" w:rsidRPr="00DC23DD" w:rsidRDefault="00360EDE" w:rsidP="00EC32CB">
            <w:pPr>
              <w:pStyle w:val="afd"/>
              <w:numPr>
                <w:ilvl w:val="0"/>
                <w:numId w:val="14"/>
              </w:numPr>
              <w:spacing w:before="120"/>
              <w:ind w:left="464" w:hanging="283"/>
              <w:jc w:val="left"/>
              <w:rPr>
                <w:rFonts w:ascii="Times New Roman" w:eastAsia="Times New Roman" w:hAnsi="Times New Roman"/>
                <w:sz w:val="20"/>
                <w:szCs w:val="20"/>
                <w:lang w:val="ru-RU"/>
              </w:rPr>
            </w:pPr>
            <w:r w:rsidRPr="00DC23DD">
              <w:rPr>
                <w:rFonts w:ascii="Times New Roman" w:eastAsia="Times New Roman" w:hAnsi="Times New Roman"/>
                <w:sz w:val="20"/>
                <w:szCs w:val="20"/>
                <w:lang w:val="ru-RU"/>
              </w:rPr>
              <w:t>ГОСТ 6032 и СТ ЦКБА 010 - для сталей 14Х17Н2 и 07Х16Н4Б;</w:t>
            </w:r>
          </w:p>
          <w:p w:rsidR="00360EDE" w:rsidRPr="00DC23DD" w:rsidRDefault="00360EDE" w:rsidP="00EC32CB">
            <w:pPr>
              <w:pStyle w:val="afd"/>
              <w:numPr>
                <w:ilvl w:val="0"/>
                <w:numId w:val="14"/>
              </w:numPr>
              <w:spacing w:before="120"/>
              <w:ind w:left="464" w:hanging="283"/>
              <w:jc w:val="left"/>
              <w:rPr>
                <w:rFonts w:eastAsia="Times New Roman"/>
                <w:sz w:val="20"/>
                <w:szCs w:val="20"/>
                <w:lang w:val="ru-RU"/>
              </w:rPr>
            </w:pPr>
            <w:r w:rsidRPr="00DC23DD">
              <w:rPr>
                <w:rFonts w:ascii="Times New Roman" w:eastAsia="Times New Roman" w:hAnsi="Times New Roman"/>
                <w:sz w:val="20"/>
                <w:szCs w:val="20"/>
                <w:lang w:val="ru-RU"/>
              </w:rPr>
              <w:t xml:space="preserve">ГОСТ 6032 - при испытании сварного соединения, наплавленного металла или металла шва, выполненных сварочными материалами </w:t>
            </w:r>
            <w:r w:rsidRPr="00621506">
              <w:rPr>
                <w:rFonts w:ascii="Times New Roman" w:eastAsia="Times New Roman" w:hAnsi="Times New Roman"/>
                <w:sz w:val="20"/>
                <w:szCs w:val="20"/>
                <w:lang w:val="ru-RU"/>
              </w:rPr>
              <w:t>для сталей аустенитного, ферритного, аустенитно-ферритного, аустенитно-мартенситного классов</w:t>
            </w:r>
          </w:p>
        </w:tc>
        <w:tc>
          <w:tcPr>
            <w:tcW w:w="818" w:type="pct"/>
          </w:tcPr>
          <w:p w:rsidR="00360EDE" w:rsidRPr="001C2D2A" w:rsidRDefault="00360EDE" w:rsidP="00EC32CB">
            <w:pPr>
              <w:jc w:val="left"/>
              <w:rPr>
                <w:sz w:val="20"/>
                <w:szCs w:val="20"/>
              </w:rPr>
            </w:pPr>
            <w:r w:rsidRPr="001C2D2A">
              <w:rPr>
                <w:sz w:val="20"/>
                <w:szCs w:val="20"/>
              </w:rPr>
              <w:t xml:space="preserve">Объем контроля - для основного металла должен соответствовать </w:t>
            </w:r>
            <w:r>
              <w:rPr>
                <w:sz w:val="20"/>
                <w:szCs w:val="20"/>
              </w:rPr>
              <w:br/>
            </w:r>
            <w:r w:rsidRPr="001C2D2A">
              <w:rPr>
                <w:sz w:val="20"/>
                <w:szCs w:val="20"/>
              </w:rPr>
              <w:t xml:space="preserve">СТ ЦКБА 010, </w:t>
            </w:r>
            <w:r>
              <w:rPr>
                <w:sz w:val="20"/>
                <w:szCs w:val="20"/>
              </w:rPr>
              <w:br/>
            </w:r>
            <w:r w:rsidRPr="001C2D2A">
              <w:rPr>
                <w:sz w:val="20"/>
                <w:szCs w:val="20"/>
              </w:rPr>
              <w:t>СТ ЦКБА 052.</w:t>
            </w:r>
          </w:p>
          <w:p w:rsidR="00360EDE" w:rsidRPr="00DF0493" w:rsidRDefault="00360EDE" w:rsidP="00EC32CB">
            <w:pPr>
              <w:jc w:val="left"/>
              <w:rPr>
                <w:sz w:val="20"/>
                <w:szCs w:val="20"/>
              </w:rPr>
            </w:pPr>
            <w:r w:rsidRPr="001C2D2A">
              <w:rPr>
                <w:sz w:val="20"/>
                <w:szCs w:val="20"/>
              </w:rPr>
              <w:t>Испытания сварного соединения, наплавленного металла или металла шва проводятся при контроле качества сварных соединений, выполненных свар</w:t>
            </w:r>
            <w:r>
              <w:rPr>
                <w:sz w:val="20"/>
                <w:szCs w:val="20"/>
              </w:rPr>
              <w:t>очными материалами</w:t>
            </w:r>
          </w:p>
        </w:tc>
        <w:tc>
          <w:tcPr>
            <w:tcW w:w="1364" w:type="pct"/>
          </w:tcPr>
          <w:p w:rsidR="00360EDE" w:rsidRPr="00DF0493" w:rsidRDefault="00360EDE" w:rsidP="00EC32CB">
            <w:pPr>
              <w:jc w:val="left"/>
              <w:rPr>
                <w:sz w:val="20"/>
                <w:szCs w:val="20"/>
              </w:rPr>
            </w:pPr>
            <w:r w:rsidRPr="001C2D2A">
              <w:rPr>
                <w:sz w:val="20"/>
                <w:szCs w:val="20"/>
              </w:rPr>
              <w:t xml:space="preserve">Основной металл, отливки, наплавленный металл или металл шва должны быть стойкими к </w:t>
            </w:r>
            <w:r>
              <w:rPr>
                <w:sz w:val="20"/>
                <w:szCs w:val="20"/>
              </w:rPr>
              <w:t>МКК</w:t>
            </w:r>
            <w:r w:rsidRPr="001C2D2A">
              <w:rPr>
                <w:sz w:val="20"/>
                <w:szCs w:val="20"/>
              </w:rPr>
              <w:t xml:space="preserve"> в соответствии с требованиями </w:t>
            </w:r>
            <w:r>
              <w:rPr>
                <w:sz w:val="20"/>
                <w:szCs w:val="20"/>
              </w:rPr>
              <w:br/>
            </w:r>
            <w:r w:rsidRPr="001C2D2A">
              <w:rPr>
                <w:sz w:val="20"/>
                <w:szCs w:val="20"/>
              </w:rPr>
              <w:t>ГОСТ 6032</w:t>
            </w:r>
          </w:p>
        </w:tc>
        <w:tc>
          <w:tcPr>
            <w:tcW w:w="954" w:type="pct"/>
          </w:tcPr>
          <w:p w:rsidR="00360EDE" w:rsidRPr="00DF0493" w:rsidRDefault="00360EDE" w:rsidP="00EC32CB">
            <w:pPr>
              <w:jc w:val="left"/>
              <w:rPr>
                <w:sz w:val="20"/>
                <w:szCs w:val="20"/>
              </w:rPr>
            </w:pPr>
            <w:r w:rsidRPr="001C2D2A">
              <w:rPr>
                <w:sz w:val="20"/>
                <w:szCs w:val="20"/>
              </w:rPr>
              <w:t>Результаты контроля основного металла фиксируются в журнале и в паспорте на изделие. Результаты испытаний сварочных материалов фиксируются в соответствующих журналах и в паспорте на изделие</w:t>
            </w:r>
          </w:p>
        </w:tc>
      </w:tr>
      <w:tr w:rsidR="00360EDE" w:rsidRPr="00DF0493" w:rsidTr="00EC32CB">
        <w:tc>
          <w:tcPr>
            <w:tcW w:w="182" w:type="pct"/>
          </w:tcPr>
          <w:p w:rsidR="00360EDE" w:rsidRPr="00DF0493" w:rsidRDefault="00360EDE" w:rsidP="00EC32CB">
            <w:pPr>
              <w:numPr>
                <w:ilvl w:val="0"/>
                <w:numId w:val="11"/>
              </w:numPr>
              <w:ind w:left="0" w:firstLine="0"/>
              <w:rPr>
                <w:sz w:val="20"/>
                <w:szCs w:val="20"/>
              </w:rPr>
            </w:pPr>
          </w:p>
        </w:tc>
        <w:tc>
          <w:tcPr>
            <w:tcW w:w="636" w:type="pct"/>
          </w:tcPr>
          <w:p w:rsidR="00360EDE" w:rsidRDefault="00360EDE" w:rsidP="00EC32CB">
            <w:pPr>
              <w:jc w:val="left"/>
              <w:rPr>
                <w:sz w:val="20"/>
                <w:szCs w:val="20"/>
              </w:rPr>
            </w:pPr>
            <w:r>
              <w:rPr>
                <w:sz w:val="20"/>
                <w:szCs w:val="20"/>
              </w:rPr>
              <w:t>Испытание на скорость коррозии</w:t>
            </w:r>
          </w:p>
        </w:tc>
        <w:tc>
          <w:tcPr>
            <w:tcW w:w="1046" w:type="pct"/>
          </w:tcPr>
          <w:p w:rsidR="00360EDE" w:rsidRPr="00DF0493" w:rsidRDefault="00360EDE" w:rsidP="00EC32CB">
            <w:pPr>
              <w:jc w:val="left"/>
              <w:rPr>
                <w:sz w:val="20"/>
                <w:szCs w:val="20"/>
              </w:rPr>
            </w:pPr>
            <w:r>
              <w:rPr>
                <w:sz w:val="20"/>
                <w:szCs w:val="20"/>
              </w:rPr>
              <w:t>Испытание</w:t>
            </w:r>
            <w:r w:rsidRPr="004D352E">
              <w:rPr>
                <w:sz w:val="20"/>
                <w:szCs w:val="20"/>
              </w:rPr>
              <w:t xml:space="preserve"> </w:t>
            </w:r>
            <w:r w:rsidRPr="001C2D2A">
              <w:rPr>
                <w:sz w:val="20"/>
                <w:szCs w:val="20"/>
              </w:rPr>
              <w:t>проводитс</w:t>
            </w:r>
            <w:r>
              <w:rPr>
                <w:sz w:val="20"/>
                <w:szCs w:val="20"/>
              </w:rPr>
              <w:t xml:space="preserve">я в соответствии с требованиями </w:t>
            </w:r>
            <w:r>
              <w:rPr>
                <w:sz w:val="20"/>
                <w:szCs w:val="20"/>
              </w:rPr>
              <w:br/>
              <w:t xml:space="preserve">ГОСТ Р 9.905, требований </w:t>
            </w:r>
            <w:hyperlink w:anchor="_ПРИЛОЖЕНИЯ_1" w:history="1">
              <w:r w:rsidRPr="002F22CD">
                <w:rPr>
                  <w:rStyle w:val="ac"/>
                  <w:sz w:val="20"/>
                  <w:szCs w:val="20"/>
                </w:rPr>
                <w:t>Приложения 2</w:t>
              </w:r>
            </w:hyperlink>
            <w:r>
              <w:rPr>
                <w:sz w:val="20"/>
                <w:szCs w:val="20"/>
              </w:rPr>
              <w:t xml:space="preserve"> настоящих </w:t>
            </w:r>
            <w:r w:rsidR="00EC32CB">
              <w:rPr>
                <w:sz w:val="20"/>
                <w:szCs w:val="20"/>
              </w:rPr>
              <w:t>Единых технических требований</w:t>
            </w:r>
            <w:r>
              <w:rPr>
                <w:sz w:val="20"/>
                <w:szCs w:val="20"/>
              </w:rPr>
              <w:t xml:space="preserve">. </w:t>
            </w:r>
          </w:p>
        </w:tc>
        <w:tc>
          <w:tcPr>
            <w:tcW w:w="818" w:type="pct"/>
          </w:tcPr>
          <w:p w:rsidR="00360EDE" w:rsidRPr="00DF0493" w:rsidRDefault="00360EDE" w:rsidP="00EC32CB">
            <w:pPr>
              <w:jc w:val="left"/>
              <w:rPr>
                <w:sz w:val="20"/>
                <w:szCs w:val="20"/>
              </w:rPr>
            </w:pPr>
            <w:r w:rsidRPr="00DF0493">
              <w:rPr>
                <w:sz w:val="20"/>
                <w:szCs w:val="20"/>
              </w:rPr>
              <w:t xml:space="preserve">Контроль должен проводиться в соответствии с указаниями </w:t>
            </w:r>
            <w:r>
              <w:rPr>
                <w:sz w:val="20"/>
                <w:szCs w:val="20"/>
              </w:rPr>
              <w:br/>
              <w:t xml:space="preserve">требований </w:t>
            </w:r>
            <w:hyperlink w:anchor="_ПРИЛОЖЕНИЯ_1" w:history="1">
              <w:r w:rsidRPr="002F22CD">
                <w:rPr>
                  <w:rStyle w:val="ac"/>
                  <w:sz w:val="20"/>
                  <w:szCs w:val="20"/>
                </w:rPr>
                <w:t>Приложения 2</w:t>
              </w:r>
            </w:hyperlink>
            <w:r>
              <w:rPr>
                <w:sz w:val="20"/>
                <w:szCs w:val="20"/>
              </w:rPr>
              <w:t xml:space="preserve"> настоящих </w:t>
            </w:r>
            <w:r w:rsidR="00EC32CB">
              <w:rPr>
                <w:sz w:val="20"/>
                <w:szCs w:val="20"/>
              </w:rPr>
              <w:t>Единых технических требований</w:t>
            </w:r>
            <w:r>
              <w:rPr>
                <w:sz w:val="20"/>
                <w:szCs w:val="20"/>
              </w:rPr>
              <w:t>.</w:t>
            </w:r>
          </w:p>
        </w:tc>
        <w:tc>
          <w:tcPr>
            <w:tcW w:w="1364" w:type="pct"/>
          </w:tcPr>
          <w:p w:rsidR="00360EDE" w:rsidRPr="00DF0493" w:rsidRDefault="00360EDE" w:rsidP="00EC32CB">
            <w:pPr>
              <w:jc w:val="left"/>
              <w:rPr>
                <w:sz w:val="20"/>
                <w:szCs w:val="20"/>
              </w:rPr>
            </w:pPr>
            <w:r w:rsidRPr="00DF0493">
              <w:rPr>
                <w:sz w:val="20"/>
                <w:szCs w:val="20"/>
              </w:rPr>
              <w:t xml:space="preserve">Результаты </w:t>
            </w:r>
            <w:r>
              <w:rPr>
                <w:sz w:val="20"/>
                <w:szCs w:val="20"/>
              </w:rPr>
              <w:t>испытаний</w:t>
            </w:r>
            <w:r w:rsidRPr="00DF0493">
              <w:rPr>
                <w:sz w:val="20"/>
                <w:szCs w:val="20"/>
              </w:rPr>
              <w:t xml:space="preserve"> основного металла должны с</w:t>
            </w:r>
            <w:r>
              <w:rPr>
                <w:sz w:val="20"/>
                <w:szCs w:val="20"/>
              </w:rPr>
              <w:t xml:space="preserve">оответствовать п. 4.3 </w:t>
            </w:r>
            <w:r>
              <w:rPr>
                <w:sz w:val="20"/>
                <w:szCs w:val="20"/>
              </w:rPr>
              <w:br/>
              <w:t>Г</w:t>
            </w:r>
            <w:r w:rsidRPr="00DF0493">
              <w:rPr>
                <w:sz w:val="20"/>
                <w:szCs w:val="20"/>
              </w:rPr>
              <w:t>ОСТ</w:t>
            </w:r>
            <w:r>
              <w:rPr>
                <w:sz w:val="20"/>
                <w:szCs w:val="20"/>
              </w:rPr>
              <w:t xml:space="preserve"> 33260 -2015</w:t>
            </w:r>
          </w:p>
        </w:tc>
        <w:tc>
          <w:tcPr>
            <w:tcW w:w="954" w:type="pct"/>
          </w:tcPr>
          <w:p w:rsidR="00360EDE" w:rsidRPr="00DF0493" w:rsidRDefault="00360EDE" w:rsidP="00EC32CB">
            <w:pPr>
              <w:jc w:val="left"/>
              <w:rPr>
                <w:sz w:val="20"/>
                <w:szCs w:val="20"/>
              </w:rPr>
            </w:pPr>
            <w:r w:rsidRPr="00DF0493">
              <w:rPr>
                <w:color w:val="000000"/>
                <w:sz w:val="20"/>
                <w:szCs w:val="24"/>
              </w:rPr>
              <w:t xml:space="preserve">Результаты контроля оформляются протоколом испытаний. Выдается заключение по результатам контроля. Результаты контроля заносятся в паспорт на </w:t>
            </w:r>
            <w:r>
              <w:rPr>
                <w:color w:val="000000"/>
                <w:sz w:val="20"/>
                <w:szCs w:val="24"/>
              </w:rPr>
              <w:t>изделие.</w:t>
            </w:r>
          </w:p>
        </w:tc>
      </w:tr>
    </w:tbl>
    <w:p w:rsidR="00360EDE" w:rsidRDefault="00360EDE" w:rsidP="00360EDE">
      <w:pPr>
        <w:pStyle w:val="M"/>
        <w:rPr>
          <w:rFonts w:ascii="Arial" w:hAnsi="Arial" w:cs="Arial"/>
        </w:rPr>
        <w:sectPr w:rsidR="00360EDE" w:rsidSect="00EC32CB">
          <w:headerReference w:type="even" r:id="rId93"/>
          <w:headerReference w:type="default" r:id="rId94"/>
          <w:footerReference w:type="default" r:id="rId95"/>
          <w:headerReference w:type="first" r:id="rId96"/>
          <w:pgSz w:w="16838" w:h="11906" w:orient="landscape"/>
          <w:pgMar w:top="1247" w:right="510" w:bottom="1021" w:left="567" w:header="737" w:footer="680" w:gutter="0"/>
          <w:cols w:space="708"/>
          <w:docGrid w:linePitch="360"/>
        </w:sectPr>
      </w:pPr>
    </w:p>
    <w:p w:rsidR="00360EDE" w:rsidRPr="002558B7" w:rsidRDefault="00360EDE" w:rsidP="00360EDE">
      <w:pPr>
        <w:pStyle w:val="M"/>
        <w:widowControl w:val="0"/>
        <w:numPr>
          <w:ilvl w:val="0"/>
          <w:numId w:val="12"/>
        </w:numPr>
        <w:ind w:left="0" w:firstLine="0"/>
        <w:rPr>
          <w:rFonts w:ascii="Arial" w:hAnsi="Arial" w:cs="Arial"/>
          <w:b/>
          <w:szCs w:val="28"/>
        </w:rPr>
      </w:pPr>
      <w:bookmarkStart w:id="301" w:name="_ПРИЛОЖЕНИЕ_6._ХИМИЧЕСКИЙ"/>
      <w:bookmarkStart w:id="302" w:name="_Toc484014612"/>
      <w:bookmarkStart w:id="303" w:name="_Toc484705534"/>
      <w:bookmarkEnd w:id="301"/>
      <w:r>
        <w:rPr>
          <w:rFonts w:ascii="Arial" w:hAnsi="Arial" w:cs="Arial"/>
          <w:b/>
          <w:szCs w:val="28"/>
        </w:rPr>
        <w:lastRenderedPageBreak/>
        <w:t xml:space="preserve">СТРУКТУРА </w:t>
      </w:r>
      <w:r w:rsidRPr="002558B7">
        <w:rPr>
          <w:rFonts w:ascii="Arial" w:hAnsi="Arial" w:cs="Arial"/>
          <w:b/>
          <w:szCs w:val="28"/>
        </w:rPr>
        <w:t>ОТЧЕТ</w:t>
      </w:r>
      <w:r>
        <w:rPr>
          <w:rFonts w:ascii="Arial" w:hAnsi="Arial" w:cs="Arial"/>
          <w:b/>
          <w:szCs w:val="28"/>
        </w:rPr>
        <w:t>А</w:t>
      </w:r>
      <w:r w:rsidRPr="002558B7">
        <w:rPr>
          <w:rFonts w:ascii="Arial" w:hAnsi="Arial" w:cs="Arial"/>
          <w:b/>
          <w:szCs w:val="28"/>
        </w:rPr>
        <w:t xml:space="preserve"> ПО ПРОВЕДЕНИЮ ИСПЫТАНИЙ ОСНОВНЫХ ДЕТАЛЕЙ </w:t>
      </w:r>
      <w:r>
        <w:rPr>
          <w:rFonts w:ascii="Arial" w:hAnsi="Arial" w:cs="Arial"/>
          <w:b/>
          <w:szCs w:val="28"/>
        </w:rPr>
        <w:t>ЗАДВИЖКИ КЛИНОВОЙ</w:t>
      </w:r>
      <w:r w:rsidRPr="002558B7">
        <w:rPr>
          <w:rFonts w:ascii="Arial" w:hAnsi="Arial" w:cs="Arial"/>
          <w:b/>
          <w:szCs w:val="28"/>
        </w:rPr>
        <w:t xml:space="preserve"> </w:t>
      </w:r>
    </w:p>
    <w:p w:rsidR="00360EDE" w:rsidRPr="00B4453C" w:rsidRDefault="00360EDE" w:rsidP="00360EDE"/>
    <w:p w:rsidR="00360EDE" w:rsidRPr="002558B7" w:rsidRDefault="00360EDE" w:rsidP="00360EDE">
      <w:pPr>
        <w:rPr>
          <w:color w:val="000000"/>
        </w:rPr>
      </w:pPr>
      <w:r>
        <w:rPr>
          <w:color w:val="000000"/>
        </w:rPr>
        <w:t xml:space="preserve">Результаты испытаний необходимо оформлять в соответствии с «Типовыми </w:t>
      </w:r>
      <w:r w:rsidRPr="002558B7">
        <w:rPr>
          <w:color w:val="000000"/>
        </w:rPr>
        <w:t>составны</w:t>
      </w:r>
      <w:r>
        <w:rPr>
          <w:color w:val="000000"/>
        </w:rPr>
        <w:t>ми</w:t>
      </w:r>
      <w:r w:rsidRPr="002558B7">
        <w:rPr>
          <w:color w:val="000000"/>
        </w:rPr>
        <w:t xml:space="preserve"> част</w:t>
      </w:r>
      <w:r>
        <w:rPr>
          <w:color w:val="000000"/>
        </w:rPr>
        <w:t>ям</w:t>
      </w:r>
      <w:r w:rsidRPr="002558B7">
        <w:rPr>
          <w:color w:val="000000"/>
        </w:rPr>
        <w:t>и экспертного заключения/отчета специализированной организации</w:t>
      </w:r>
      <w:r>
        <w:rPr>
          <w:color w:val="000000"/>
        </w:rPr>
        <w:t>»</w:t>
      </w:r>
      <w:r w:rsidRPr="002558B7">
        <w:rPr>
          <w:color w:val="000000"/>
        </w:rPr>
        <w:t>.</w:t>
      </w:r>
    </w:p>
    <w:p w:rsidR="00360EDE" w:rsidRPr="00B4453C" w:rsidRDefault="00360EDE" w:rsidP="00360EDE"/>
    <w:p w:rsidR="00360EDE" w:rsidRPr="00C7761C" w:rsidRDefault="00360EDE" w:rsidP="00360EDE">
      <w:pPr>
        <w:spacing w:before="120"/>
        <w:rPr>
          <w:rFonts w:ascii="Arial" w:hAnsi="Arial" w:cs="Arial"/>
          <w:b/>
          <w:sz w:val="32"/>
          <w:szCs w:val="20"/>
        </w:rPr>
      </w:pPr>
      <w:r w:rsidRPr="00C7761C">
        <w:rPr>
          <w:rFonts w:ascii="Arial" w:hAnsi="Arial" w:cs="Arial"/>
          <w:b/>
          <w:sz w:val="32"/>
          <w:szCs w:val="20"/>
        </w:rPr>
        <w:t xml:space="preserve">РАЗДЕЛ </w:t>
      </w:r>
      <w:r w:rsidRPr="00C7761C">
        <w:rPr>
          <w:rFonts w:ascii="Arial" w:hAnsi="Arial" w:cs="Arial"/>
          <w:b/>
          <w:bCs/>
          <w:color w:val="000000"/>
          <w:sz w:val="32"/>
          <w:szCs w:val="20"/>
          <w:shd w:val="clear" w:color="auto" w:fill="FFFFFF"/>
        </w:rPr>
        <w:t>I</w:t>
      </w:r>
    </w:p>
    <w:p w:rsidR="00360EDE" w:rsidRPr="00C7761C" w:rsidRDefault="00360EDE" w:rsidP="00360EDE">
      <w:pPr>
        <w:spacing w:before="160"/>
        <w:rPr>
          <w:rFonts w:ascii="Arial" w:hAnsi="Arial" w:cs="Arial"/>
          <w:b/>
          <w:szCs w:val="20"/>
        </w:rPr>
      </w:pPr>
      <w:r w:rsidRPr="00C7761C">
        <w:rPr>
          <w:rFonts w:ascii="Arial" w:hAnsi="Arial" w:cs="Arial"/>
          <w:b/>
          <w:szCs w:val="20"/>
        </w:rPr>
        <w:t>1. ЦЕЛЬ РАБОТЫ</w:t>
      </w:r>
      <w:r w:rsidRPr="00C7761C">
        <w:rPr>
          <w:rFonts w:ascii="Arial" w:hAnsi="Arial" w:cs="Arial"/>
          <w:b/>
          <w:szCs w:val="20"/>
        </w:rPr>
        <w:tab/>
      </w:r>
      <w:r w:rsidRPr="00C7761C">
        <w:rPr>
          <w:rFonts w:ascii="Arial" w:hAnsi="Arial" w:cs="Arial"/>
          <w:b/>
          <w:szCs w:val="20"/>
        </w:rPr>
        <w:tab/>
      </w:r>
      <w:r w:rsidRPr="00C7761C">
        <w:rPr>
          <w:rFonts w:ascii="Arial" w:hAnsi="Arial" w:cs="Arial"/>
          <w:b/>
          <w:szCs w:val="20"/>
        </w:rPr>
        <w:tab/>
      </w:r>
      <w:r w:rsidRPr="00C7761C">
        <w:rPr>
          <w:rFonts w:ascii="Arial" w:hAnsi="Arial" w:cs="Arial"/>
          <w:b/>
          <w:szCs w:val="20"/>
        </w:rPr>
        <w:tab/>
      </w:r>
      <w:r w:rsidRPr="00C7761C">
        <w:rPr>
          <w:rFonts w:ascii="Arial" w:hAnsi="Arial" w:cs="Arial"/>
          <w:b/>
          <w:szCs w:val="20"/>
        </w:rPr>
        <w:tab/>
      </w:r>
      <w:r w:rsidRPr="00C7761C">
        <w:rPr>
          <w:rFonts w:ascii="Arial" w:hAnsi="Arial" w:cs="Arial"/>
          <w:b/>
          <w:szCs w:val="20"/>
        </w:rPr>
        <w:tab/>
      </w:r>
      <w:r w:rsidRPr="00C7761C">
        <w:rPr>
          <w:rFonts w:ascii="Arial" w:hAnsi="Arial" w:cs="Arial"/>
          <w:b/>
          <w:szCs w:val="20"/>
        </w:rPr>
        <w:tab/>
      </w:r>
      <w:r w:rsidRPr="00C7761C">
        <w:rPr>
          <w:rFonts w:ascii="Arial" w:hAnsi="Arial" w:cs="Arial"/>
          <w:b/>
          <w:szCs w:val="20"/>
        </w:rPr>
        <w:tab/>
      </w:r>
      <w:r w:rsidRPr="00C7761C">
        <w:rPr>
          <w:rFonts w:ascii="Arial" w:hAnsi="Arial" w:cs="Arial"/>
          <w:b/>
          <w:szCs w:val="20"/>
        </w:rPr>
        <w:tab/>
      </w:r>
      <w:r w:rsidRPr="00C7761C">
        <w:rPr>
          <w:rFonts w:ascii="Arial" w:hAnsi="Arial" w:cs="Arial"/>
          <w:b/>
          <w:szCs w:val="20"/>
        </w:rPr>
        <w:tab/>
      </w:r>
      <w:r w:rsidRPr="00C7761C">
        <w:rPr>
          <w:rFonts w:ascii="Arial" w:hAnsi="Arial" w:cs="Arial"/>
          <w:b/>
          <w:szCs w:val="20"/>
        </w:rPr>
        <w:tab/>
      </w:r>
      <w:r w:rsidRPr="00C7761C">
        <w:rPr>
          <w:rFonts w:ascii="Arial" w:hAnsi="Arial" w:cs="Arial"/>
          <w:b/>
          <w:szCs w:val="20"/>
        </w:rPr>
        <w:tab/>
      </w:r>
    </w:p>
    <w:p w:rsidR="00360EDE" w:rsidRPr="00C7761C" w:rsidRDefault="00360EDE" w:rsidP="00360EDE">
      <w:pPr>
        <w:spacing w:before="160"/>
        <w:rPr>
          <w:rFonts w:ascii="Arial" w:hAnsi="Arial" w:cs="Arial"/>
          <w:b/>
          <w:szCs w:val="20"/>
        </w:rPr>
      </w:pPr>
      <w:r w:rsidRPr="00C7761C">
        <w:rPr>
          <w:rFonts w:ascii="Arial" w:hAnsi="Arial" w:cs="Arial"/>
          <w:b/>
          <w:szCs w:val="20"/>
        </w:rPr>
        <w:t>2. ОБЪЕКТ ИСПЫТАНИЙ</w:t>
      </w:r>
      <w:r w:rsidRPr="00C7761C">
        <w:rPr>
          <w:rFonts w:ascii="Arial" w:hAnsi="Arial" w:cs="Arial"/>
          <w:szCs w:val="20"/>
        </w:rPr>
        <w:tab/>
      </w:r>
      <w:r w:rsidRPr="00C7761C">
        <w:rPr>
          <w:rFonts w:ascii="Arial" w:hAnsi="Arial" w:cs="Arial"/>
          <w:szCs w:val="20"/>
        </w:rPr>
        <w:tab/>
      </w:r>
      <w:r w:rsidRPr="00C7761C">
        <w:rPr>
          <w:rFonts w:ascii="Arial" w:hAnsi="Arial" w:cs="Arial"/>
          <w:szCs w:val="20"/>
        </w:rPr>
        <w:tab/>
      </w:r>
      <w:r w:rsidRPr="00C7761C">
        <w:rPr>
          <w:rFonts w:ascii="Arial" w:hAnsi="Arial" w:cs="Arial"/>
          <w:szCs w:val="20"/>
        </w:rPr>
        <w:tab/>
      </w:r>
      <w:r w:rsidRPr="00C7761C">
        <w:rPr>
          <w:rFonts w:ascii="Arial" w:hAnsi="Arial" w:cs="Arial"/>
          <w:szCs w:val="20"/>
        </w:rPr>
        <w:tab/>
      </w:r>
      <w:r w:rsidRPr="00C7761C">
        <w:rPr>
          <w:rFonts w:ascii="Arial" w:hAnsi="Arial" w:cs="Arial"/>
          <w:szCs w:val="20"/>
        </w:rPr>
        <w:tab/>
      </w:r>
      <w:r w:rsidRPr="00C7761C">
        <w:rPr>
          <w:rFonts w:ascii="Arial" w:hAnsi="Arial" w:cs="Arial"/>
          <w:szCs w:val="20"/>
        </w:rPr>
        <w:tab/>
      </w:r>
      <w:r w:rsidRPr="00C7761C">
        <w:rPr>
          <w:rFonts w:ascii="Arial" w:hAnsi="Arial" w:cs="Arial"/>
          <w:szCs w:val="20"/>
        </w:rPr>
        <w:tab/>
      </w:r>
      <w:r w:rsidRPr="00C7761C">
        <w:rPr>
          <w:rFonts w:ascii="Arial" w:hAnsi="Arial" w:cs="Arial"/>
          <w:szCs w:val="20"/>
        </w:rPr>
        <w:tab/>
      </w:r>
      <w:r w:rsidRPr="00C7761C">
        <w:rPr>
          <w:rFonts w:ascii="Arial" w:hAnsi="Arial" w:cs="Arial"/>
          <w:szCs w:val="20"/>
        </w:rPr>
        <w:tab/>
      </w:r>
      <w:r w:rsidRPr="00C7761C">
        <w:rPr>
          <w:rFonts w:ascii="Arial" w:hAnsi="Arial" w:cs="Arial"/>
          <w:szCs w:val="20"/>
        </w:rPr>
        <w:tab/>
      </w:r>
    </w:p>
    <w:p w:rsidR="00360EDE" w:rsidRPr="00C7761C" w:rsidRDefault="00360EDE" w:rsidP="00360EDE">
      <w:pPr>
        <w:spacing w:before="160"/>
        <w:rPr>
          <w:rFonts w:ascii="Arial" w:hAnsi="Arial" w:cs="Arial"/>
          <w:szCs w:val="20"/>
        </w:rPr>
      </w:pPr>
      <w:r w:rsidRPr="00C7761C">
        <w:rPr>
          <w:rFonts w:ascii="Arial" w:hAnsi="Arial" w:cs="Arial"/>
          <w:b/>
          <w:szCs w:val="20"/>
        </w:rPr>
        <w:t>3. ПОРЯДОК ПРОВЕДЕНИЯ ИСПЫТАНИЙ МАТЕРИАЛА ОСНОВНЫХ ДЕТАЛЕЙ</w:t>
      </w:r>
    </w:p>
    <w:p w:rsidR="00360EDE" w:rsidRPr="00C7761C" w:rsidRDefault="00360EDE" w:rsidP="00360EDE">
      <w:pPr>
        <w:pStyle w:val="2d"/>
        <w:spacing w:before="160" w:line="240" w:lineRule="auto"/>
        <w:ind w:right="23"/>
        <w:jc w:val="both"/>
        <w:rPr>
          <w:rFonts w:ascii="Arial" w:hAnsi="Arial" w:cs="Arial"/>
          <w:caps/>
          <w:sz w:val="24"/>
          <w:szCs w:val="20"/>
        </w:rPr>
      </w:pPr>
      <w:r w:rsidRPr="00C7761C">
        <w:rPr>
          <w:rFonts w:ascii="Arial" w:hAnsi="Arial" w:cs="Arial"/>
          <w:b/>
          <w:sz w:val="24"/>
          <w:szCs w:val="20"/>
        </w:rPr>
        <w:t>4</w:t>
      </w:r>
      <w:r w:rsidRPr="00C7761C">
        <w:rPr>
          <w:rFonts w:ascii="Arial" w:hAnsi="Arial" w:cs="Arial"/>
          <w:sz w:val="24"/>
          <w:szCs w:val="20"/>
        </w:rPr>
        <w:t xml:space="preserve">. </w:t>
      </w:r>
      <w:r w:rsidRPr="00C7761C">
        <w:rPr>
          <w:rFonts w:ascii="Arial" w:hAnsi="Arial" w:cs="Arial"/>
          <w:b/>
          <w:caps/>
          <w:sz w:val="24"/>
          <w:szCs w:val="20"/>
        </w:rPr>
        <w:t>Результаты испытаний</w:t>
      </w:r>
      <w:r w:rsidRPr="00C7761C">
        <w:rPr>
          <w:rFonts w:ascii="Arial" w:hAnsi="Arial" w:cs="Arial"/>
          <w:b/>
          <w:caps/>
          <w:sz w:val="24"/>
          <w:szCs w:val="20"/>
        </w:rPr>
        <w:tab/>
      </w:r>
      <w:r w:rsidRPr="00C7761C">
        <w:rPr>
          <w:rFonts w:ascii="Arial" w:hAnsi="Arial" w:cs="Arial"/>
          <w:b/>
          <w:caps/>
          <w:sz w:val="24"/>
          <w:szCs w:val="20"/>
        </w:rPr>
        <w:tab/>
      </w:r>
      <w:r w:rsidRPr="00C7761C">
        <w:rPr>
          <w:rFonts w:ascii="Arial" w:hAnsi="Arial" w:cs="Arial"/>
          <w:b/>
          <w:caps/>
          <w:sz w:val="24"/>
          <w:szCs w:val="20"/>
        </w:rPr>
        <w:tab/>
      </w:r>
      <w:r w:rsidRPr="00C7761C">
        <w:rPr>
          <w:rFonts w:ascii="Arial" w:hAnsi="Arial" w:cs="Arial"/>
          <w:b/>
          <w:caps/>
          <w:sz w:val="24"/>
          <w:szCs w:val="20"/>
        </w:rPr>
        <w:tab/>
      </w:r>
      <w:r w:rsidRPr="00C7761C">
        <w:rPr>
          <w:rFonts w:ascii="Arial" w:hAnsi="Arial" w:cs="Arial"/>
          <w:b/>
          <w:caps/>
          <w:sz w:val="24"/>
          <w:szCs w:val="20"/>
        </w:rPr>
        <w:tab/>
      </w:r>
      <w:r w:rsidRPr="00C7761C">
        <w:rPr>
          <w:rFonts w:ascii="Arial" w:hAnsi="Arial" w:cs="Arial"/>
          <w:b/>
          <w:caps/>
          <w:sz w:val="24"/>
          <w:szCs w:val="20"/>
        </w:rPr>
        <w:tab/>
      </w:r>
      <w:r w:rsidRPr="00C7761C">
        <w:rPr>
          <w:rFonts w:ascii="Arial" w:hAnsi="Arial" w:cs="Arial"/>
          <w:b/>
          <w:caps/>
          <w:sz w:val="24"/>
          <w:szCs w:val="20"/>
        </w:rPr>
        <w:tab/>
      </w:r>
      <w:r w:rsidRPr="00C7761C">
        <w:rPr>
          <w:rFonts w:ascii="Arial" w:hAnsi="Arial" w:cs="Arial"/>
          <w:caps/>
          <w:sz w:val="24"/>
          <w:szCs w:val="20"/>
        </w:rPr>
        <w:tab/>
      </w:r>
      <w:r w:rsidRPr="00C7761C">
        <w:rPr>
          <w:rFonts w:ascii="Arial" w:hAnsi="Arial" w:cs="Arial"/>
          <w:caps/>
          <w:sz w:val="24"/>
          <w:szCs w:val="20"/>
        </w:rPr>
        <w:tab/>
      </w:r>
      <w:r w:rsidRPr="00C7761C">
        <w:rPr>
          <w:rFonts w:ascii="Arial" w:hAnsi="Arial" w:cs="Arial"/>
          <w:caps/>
          <w:sz w:val="24"/>
          <w:szCs w:val="20"/>
        </w:rPr>
        <w:tab/>
      </w:r>
    </w:p>
    <w:p w:rsidR="00360EDE" w:rsidRPr="0072442C" w:rsidRDefault="00360EDE" w:rsidP="00360EDE">
      <w:pPr>
        <w:spacing w:before="160"/>
        <w:ind w:left="284" w:firstLine="1"/>
        <w:rPr>
          <w:rFonts w:ascii="Arial" w:hAnsi="Arial" w:cs="Arial"/>
          <w:caps/>
          <w:sz w:val="18"/>
          <w:szCs w:val="18"/>
        </w:rPr>
      </w:pPr>
      <w:r w:rsidRPr="00647DE0">
        <w:rPr>
          <w:rFonts w:ascii="Arial" w:hAnsi="Arial" w:cs="Arial"/>
          <w:b/>
          <w:sz w:val="20"/>
          <w:szCs w:val="20"/>
        </w:rPr>
        <w:t xml:space="preserve">4.1. </w:t>
      </w:r>
      <w:r w:rsidRPr="00647DE0">
        <w:rPr>
          <w:rFonts w:ascii="Arial" w:hAnsi="Arial" w:cs="Arial"/>
          <w:b/>
          <w:caps/>
          <w:sz w:val="20"/>
          <w:szCs w:val="20"/>
        </w:rPr>
        <w:t>Результаты испытаний материала корпуса</w:t>
      </w:r>
      <w:r w:rsidRPr="00647DE0">
        <w:rPr>
          <w:rFonts w:ascii="Arial" w:hAnsi="Arial" w:cs="Arial"/>
          <w:caps/>
          <w:sz w:val="20"/>
          <w:szCs w:val="20"/>
        </w:rPr>
        <w:tab/>
      </w:r>
      <w:r w:rsidRPr="0072442C">
        <w:rPr>
          <w:rFonts w:ascii="Arial" w:hAnsi="Arial" w:cs="Arial"/>
          <w:caps/>
          <w:sz w:val="18"/>
          <w:szCs w:val="18"/>
        </w:rPr>
        <w:tab/>
      </w:r>
      <w:r w:rsidRPr="0072442C">
        <w:rPr>
          <w:rFonts w:ascii="Arial" w:hAnsi="Arial" w:cs="Arial"/>
          <w:caps/>
          <w:sz w:val="18"/>
          <w:szCs w:val="18"/>
        </w:rPr>
        <w:tab/>
      </w:r>
      <w:r w:rsidRPr="0072442C">
        <w:rPr>
          <w:rFonts w:ascii="Arial" w:hAnsi="Arial" w:cs="Arial"/>
          <w:caps/>
          <w:sz w:val="18"/>
          <w:szCs w:val="18"/>
        </w:rPr>
        <w:tab/>
      </w:r>
      <w:r w:rsidRPr="0072442C">
        <w:rPr>
          <w:rFonts w:ascii="Arial" w:hAnsi="Arial" w:cs="Arial"/>
          <w:caps/>
          <w:sz w:val="18"/>
          <w:szCs w:val="18"/>
        </w:rPr>
        <w:tab/>
      </w:r>
      <w:r w:rsidRPr="0072442C">
        <w:rPr>
          <w:rFonts w:ascii="Arial" w:hAnsi="Arial" w:cs="Arial"/>
          <w:caps/>
          <w:sz w:val="18"/>
          <w:szCs w:val="18"/>
        </w:rPr>
        <w:tab/>
      </w:r>
    </w:p>
    <w:p w:rsidR="00360EDE" w:rsidRPr="00C7761C" w:rsidRDefault="00360EDE" w:rsidP="00360EDE">
      <w:pPr>
        <w:spacing w:before="160"/>
        <w:ind w:left="709"/>
        <w:rPr>
          <w:rFonts w:ascii="Arial" w:hAnsi="Arial" w:cs="Arial"/>
          <w:i/>
          <w:caps/>
          <w:sz w:val="20"/>
          <w:szCs w:val="20"/>
        </w:rPr>
      </w:pPr>
      <w:r w:rsidRPr="00C7761C">
        <w:rPr>
          <w:rFonts w:ascii="Arial" w:hAnsi="Arial" w:cs="Arial"/>
          <w:i/>
          <w:caps/>
          <w:sz w:val="20"/>
          <w:szCs w:val="20"/>
        </w:rPr>
        <w:t>4.1.1. Определение химического МАТЕРИАЛА корпуса</w:t>
      </w:r>
      <w:r w:rsidRPr="00C7761C">
        <w:rPr>
          <w:rFonts w:ascii="Arial" w:hAnsi="Arial" w:cs="Arial"/>
          <w:i/>
          <w:caps/>
          <w:sz w:val="20"/>
          <w:szCs w:val="20"/>
        </w:rPr>
        <w:tab/>
      </w:r>
      <w:r w:rsidRPr="00C7761C">
        <w:rPr>
          <w:rFonts w:ascii="Arial" w:hAnsi="Arial" w:cs="Arial"/>
          <w:i/>
          <w:caps/>
          <w:sz w:val="20"/>
          <w:szCs w:val="20"/>
        </w:rPr>
        <w:tab/>
      </w:r>
    </w:p>
    <w:p w:rsidR="00360EDE" w:rsidRPr="00C7761C" w:rsidRDefault="00360EDE" w:rsidP="00360EDE">
      <w:pPr>
        <w:spacing w:before="160"/>
        <w:ind w:left="709"/>
        <w:rPr>
          <w:rFonts w:ascii="Arial" w:hAnsi="Arial" w:cs="Arial"/>
          <w:i/>
          <w:caps/>
          <w:sz w:val="20"/>
          <w:szCs w:val="20"/>
        </w:rPr>
      </w:pPr>
      <w:r w:rsidRPr="00C7761C">
        <w:rPr>
          <w:rFonts w:ascii="Arial" w:hAnsi="Arial" w:cs="Arial"/>
          <w:i/>
          <w:caps/>
          <w:sz w:val="20"/>
          <w:szCs w:val="20"/>
        </w:rPr>
        <w:t>4.1.2. АНАЛИЗ НЕМЕТАЛЛИЧЕСКИХ ВКЛЮЧЕНИЙ в материале корпуса</w:t>
      </w:r>
      <w:r w:rsidRPr="00C7761C">
        <w:rPr>
          <w:rFonts w:ascii="Arial" w:hAnsi="Arial" w:cs="Arial"/>
          <w:i/>
          <w:caps/>
          <w:sz w:val="20"/>
          <w:szCs w:val="20"/>
        </w:rPr>
        <w:tab/>
      </w:r>
      <w:r w:rsidRPr="00C7761C">
        <w:rPr>
          <w:rFonts w:ascii="Arial" w:hAnsi="Arial" w:cs="Arial"/>
          <w:i/>
          <w:caps/>
          <w:sz w:val="20"/>
          <w:szCs w:val="20"/>
        </w:rPr>
        <w:tab/>
      </w:r>
    </w:p>
    <w:p w:rsidR="00360EDE" w:rsidRPr="00C7761C" w:rsidRDefault="00360EDE" w:rsidP="00360EDE">
      <w:pPr>
        <w:spacing w:before="160"/>
        <w:ind w:left="709"/>
        <w:rPr>
          <w:rFonts w:ascii="Arial" w:hAnsi="Arial" w:cs="Arial"/>
          <w:i/>
          <w:caps/>
          <w:sz w:val="20"/>
          <w:szCs w:val="20"/>
        </w:rPr>
      </w:pPr>
      <w:r w:rsidRPr="00C7761C">
        <w:rPr>
          <w:rFonts w:ascii="Arial" w:hAnsi="Arial" w:cs="Arial"/>
          <w:i/>
          <w:caps/>
          <w:sz w:val="20"/>
          <w:szCs w:val="20"/>
        </w:rPr>
        <w:t>4.1.3. Микроструктура МАТЕРИАЛА корпуса</w:t>
      </w:r>
      <w:r w:rsidRPr="00C7761C">
        <w:rPr>
          <w:rFonts w:ascii="Arial" w:hAnsi="Arial" w:cs="Arial"/>
          <w:i/>
          <w:caps/>
          <w:sz w:val="20"/>
          <w:szCs w:val="20"/>
        </w:rPr>
        <w:tab/>
      </w:r>
    </w:p>
    <w:p w:rsidR="00360EDE" w:rsidRPr="00C7761C" w:rsidRDefault="00360EDE" w:rsidP="00360EDE">
      <w:pPr>
        <w:spacing w:before="160"/>
        <w:ind w:left="709"/>
        <w:rPr>
          <w:rFonts w:ascii="Arial" w:hAnsi="Arial" w:cs="Arial"/>
          <w:i/>
          <w:caps/>
          <w:sz w:val="20"/>
          <w:szCs w:val="20"/>
        </w:rPr>
      </w:pPr>
      <w:r w:rsidRPr="00C7761C">
        <w:rPr>
          <w:rFonts w:ascii="Arial" w:hAnsi="Arial" w:cs="Arial"/>
          <w:i/>
          <w:caps/>
          <w:sz w:val="20"/>
          <w:szCs w:val="20"/>
        </w:rPr>
        <w:t>4.1.4. результаты механических испытаний МАТЕРИАЛА корпуса</w:t>
      </w:r>
      <w:r w:rsidRPr="00C7761C">
        <w:rPr>
          <w:rFonts w:ascii="Arial" w:hAnsi="Arial" w:cs="Arial"/>
          <w:i/>
          <w:caps/>
          <w:sz w:val="20"/>
          <w:szCs w:val="20"/>
        </w:rPr>
        <w:tab/>
      </w:r>
      <w:r w:rsidRPr="00C7761C">
        <w:rPr>
          <w:rFonts w:ascii="Arial" w:hAnsi="Arial" w:cs="Arial"/>
          <w:i/>
          <w:caps/>
          <w:sz w:val="20"/>
          <w:szCs w:val="20"/>
        </w:rPr>
        <w:tab/>
      </w:r>
    </w:p>
    <w:p w:rsidR="00360EDE" w:rsidRPr="00C7761C" w:rsidRDefault="00360EDE" w:rsidP="00360EDE">
      <w:pPr>
        <w:spacing w:before="160"/>
        <w:ind w:left="709"/>
        <w:rPr>
          <w:rFonts w:ascii="Arial" w:hAnsi="Arial" w:cs="Arial"/>
          <w:i/>
          <w:caps/>
          <w:sz w:val="20"/>
          <w:szCs w:val="20"/>
        </w:rPr>
      </w:pPr>
      <w:r w:rsidRPr="00C7761C">
        <w:rPr>
          <w:rFonts w:ascii="Arial" w:hAnsi="Arial" w:cs="Arial"/>
          <w:i/>
          <w:caps/>
          <w:sz w:val="20"/>
          <w:szCs w:val="20"/>
        </w:rPr>
        <w:t>4.1.5. результаты коррозионных испытаний материала корпуса:</w:t>
      </w:r>
      <w:r w:rsidRPr="00C7761C">
        <w:rPr>
          <w:rFonts w:ascii="Arial" w:hAnsi="Arial" w:cs="Arial"/>
          <w:i/>
          <w:caps/>
          <w:sz w:val="20"/>
          <w:szCs w:val="20"/>
        </w:rPr>
        <w:tab/>
      </w:r>
      <w:r w:rsidRPr="00C7761C">
        <w:rPr>
          <w:rFonts w:ascii="Arial" w:hAnsi="Arial" w:cs="Arial"/>
          <w:i/>
          <w:caps/>
          <w:sz w:val="20"/>
          <w:szCs w:val="20"/>
        </w:rPr>
        <w:tab/>
      </w:r>
    </w:p>
    <w:p w:rsidR="00360EDE" w:rsidRPr="00C7761C" w:rsidRDefault="00360EDE" w:rsidP="00360EDE">
      <w:pPr>
        <w:spacing w:before="160"/>
        <w:ind w:left="709"/>
        <w:rPr>
          <w:rFonts w:ascii="Arial" w:hAnsi="Arial" w:cs="Arial"/>
          <w:i/>
          <w:caps/>
          <w:sz w:val="20"/>
          <w:szCs w:val="20"/>
        </w:rPr>
      </w:pPr>
      <w:r w:rsidRPr="00C7761C">
        <w:rPr>
          <w:rFonts w:ascii="Arial" w:hAnsi="Arial" w:cs="Arial"/>
          <w:i/>
          <w:caps/>
          <w:sz w:val="20"/>
          <w:szCs w:val="20"/>
        </w:rPr>
        <w:t xml:space="preserve">4.1.5.1 ИСПЫТАНИЕ МАТЕРИАЛА КОРПУСА НА </w:t>
      </w:r>
      <w:r>
        <w:rPr>
          <w:rFonts w:ascii="Arial" w:hAnsi="Arial" w:cs="Arial"/>
          <w:i/>
          <w:caps/>
          <w:sz w:val="20"/>
          <w:szCs w:val="20"/>
        </w:rPr>
        <w:t>скорость</w:t>
      </w:r>
      <w:r w:rsidRPr="00C7761C">
        <w:rPr>
          <w:rFonts w:ascii="Arial" w:hAnsi="Arial" w:cs="Arial"/>
          <w:i/>
          <w:caps/>
          <w:sz w:val="20"/>
          <w:szCs w:val="20"/>
        </w:rPr>
        <w:t xml:space="preserve"> КОРРОЗИИ ПО МЕТОДИКЕ ПРИЛОЖЕНИЯ </w:t>
      </w:r>
      <w:r>
        <w:rPr>
          <w:rFonts w:ascii="Arial" w:hAnsi="Arial" w:cs="Arial"/>
          <w:i/>
          <w:caps/>
          <w:sz w:val="20"/>
          <w:szCs w:val="20"/>
        </w:rPr>
        <w:t>4</w:t>
      </w:r>
      <w:r w:rsidRPr="00C7761C">
        <w:rPr>
          <w:rFonts w:ascii="Arial" w:hAnsi="Arial" w:cs="Arial"/>
          <w:i/>
          <w:caps/>
          <w:sz w:val="20"/>
          <w:szCs w:val="20"/>
        </w:rPr>
        <w:t xml:space="preserve"> </w:t>
      </w:r>
      <w:r w:rsidR="00EC32CB">
        <w:rPr>
          <w:rFonts w:ascii="Arial" w:hAnsi="Arial" w:cs="Arial"/>
          <w:i/>
          <w:caps/>
          <w:sz w:val="20"/>
          <w:szCs w:val="20"/>
        </w:rPr>
        <w:t>ЕДИНЫХ ТЕХНИЧЕСКИХ ТРЕБОВАНИЙ</w:t>
      </w:r>
      <w:r w:rsidRPr="00C7761C">
        <w:rPr>
          <w:rFonts w:ascii="Arial" w:hAnsi="Arial" w:cs="Arial"/>
          <w:i/>
          <w:caps/>
          <w:sz w:val="20"/>
          <w:szCs w:val="20"/>
        </w:rPr>
        <w:t xml:space="preserve"> КОМПАНИИ «ЗАДВИЖКИ КЛИНОВЫЕ» № П</w:t>
      </w:r>
      <w:r w:rsidR="00EC32CB">
        <w:rPr>
          <w:rFonts w:ascii="Arial" w:hAnsi="Arial" w:cs="Arial"/>
          <w:i/>
          <w:caps/>
          <w:sz w:val="20"/>
          <w:szCs w:val="20"/>
        </w:rPr>
        <w:t>4</w:t>
      </w:r>
      <w:r>
        <w:rPr>
          <w:rFonts w:ascii="Arial" w:hAnsi="Arial" w:cs="Arial"/>
          <w:i/>
          <w:caps/>
          <w:sz w:val="20"/>
          <w:szCs w:val="20"/>
        </w:rPr>
        <w:t>-</w:t>
      </w:r>
      <w:r w:rsidRPr="00C7761C">
        <w:rPr>
          <w:rFonts w:ascii="Arial" w:hAnsi="Arial" w:cs="Arial"/>
          <w:i/>
          <w:caps/>
          <w:sz w:val="20"/>
          <w:szCs w:val="20"/>
        </w:rPr>
        <w:t>0</w:t>
      </w:r>
      <w:r w:rsidR="00EC32CB">
        <w:rPr>
          <w:rFonts w:ascii="Arial" w:hAnsi="Arial" w:cs="Arial"/>
          <w:i/>
          <w:caps/>
          <w:sz w:val="20"/>
          <w:szCs w:val="20"/>
        </w:rPr>
        <w:t>6</w:t>
      </w:r>
      <w:r w:rsidRPr="00C7761C">
        <w:rPr>
          <w:rFonts w:ascii="Arial" w:hAnsi="Arial" w:cs="Arial"/>
          <w:i/>
          <w:caps/>
          <w:sz w:val="20"/>
          <w:szCs w:val="20"/>
        </w:rPr>
        <w:t>.0</w:t>
      </w:r>
      <w:r w:rsidR="00EC32CB">
        <w:rPr>
          <w:rFonts w:ascii="Arial" w:hAnsi="Arial" w:cs="Arial"/>
          <w:i/>
          <w:caps/>
          <w:sz w:val="20"/>
          <w:szCs w:val="20"/>
        </w:rPr>
        <w:t>3</w:t>
      </w:r>
      <w:r w:rsidRPr="00C7761C">
        <w:rPr>
          <w:rFonts w:ascii="Arial" w:hAnsi="Arial" w:cs="Arial"/>
          <w:i/>
          <w:caps/>
          <w:sz w:val="20"/>
          <w:szCs w:val="20"/>
        </w:rPr>
        <w:t xml:space="preserve"> </w:t>
      </w:r>
      <w:r w:rsidR="00EC32CB">
        <w:rPr>
          <w:rFonts w:ascii="Arial" w:hAnsi="Arial" w:cs="Arial"/>
          <w:i/>
          <w:caps/>
          <w:sz w:val="20"/>
          <w:szCs w:val="20"/>
        </w:rPr>
        <w:t>ЕТТ</w:t>
      </w:r>
      <w:r w:rsidRPr="00C7761C">
        <w:rPr>
          <w:rFonts w:ascii="Arial" w:hAnsi="Arial" w:cs="Arial"/>
          <w:i/>
          <w:caps/>
          <w:sz w:val="20"/>
          <w:szCs w:val="20"/>
        </w:rPr>
        <w:t>-0082</w:t>
      </w:r>
    </w:p>
    <w:p w:rsidR="00360EDE" w:rsidRPr="00C7761C" w:rsidRDefault="00360EDE" w:rsidP="00360EDE">
      <w:pPr>
        <w:spacing w:before="160"/>
        <w:ind w:left="709"/>
        <w:rPr>
          <w:rFonts w:ascii="Arial" w:hAnsi="Arial" w:cs="Arial"/>
          <w:i/>
          <w:caps/>
          <w:sz w:val="20"/>
          <w:szCs w:val="20"/>
        </w:rPr>
      </w:pPr>
      <w:r w:rsidRPr="00C7761C">
        <w:rPr>
          <w:rFonts w:ascii="Arial" w:hAnsi="Arial" w:cs="Arial"/>
          <w:i/>
          <w:caps/>
          <w:sz w:val="20"/>
          <w:szCs w:val="20"/>
        </w:rPr>
        <w:t>4.1.5.2 ИСПЫТАНИЕ ОБРАЗЦОВ НА СТОЙКОСТЬ К ВОДОРОДНОМУ РАСТРЕСКИВАНИЮ*</w:t>
      </w:r>
    </w:p>
    <w:p w:rsidR="00360EDE" w:rsidRPr="000F0E64" w:rsidRDefault="00360EDE" w:rsidP="00360EDE">
      <w:pPr>
        <w:spacing w:before="160"/>
        <w:ind w:left="709"/>
        <w:rPr>
          <w:rFonts w:ascii="Arial" w:hAnsi="Arial" w:cs="Arial"/>
          <w:i/>
          <w:caps/>
          <w:sz w:val="18"/>
          <w:szCs w:val="18"/>
        </w:rPr>
      </w:pPr>
      <w:r w:rsidRPr="00C7761C">
        <w:rPr>
          <w:rFonts w:ascii="Arial" w:hAnsi="Arial" w:cs="Arial"/>
          <w:i/>
          <w:caps/>
          <w:sz w:val="20"/>
          <w:szCs w:val="20"/>
        </w:rPr>
        <w:t>4.1.5.3 ИСПЫТАНИЕ ОБРАЗЦОВ НА СТОЙКОСТЬ К СКРН*</w:t>
      </w:r>
      <w:r w:rsidRPr="00C7761C">
        <w:rPr>
          <w:rFonts w:ascii="Arial" w:hAnsi="Arial" w:cs="Arial"/>
          <w:i/>
          <w:caps/>
          <w:sz w:val="20"/>
          <w:szCs w:val="20"/>
        </w:rPr>
        <w:tab/>
      </w:r>
      <w:r w:rsidRPr="00C7761C">
        <w:rPr>
          <w:rFonts w:ascii="Arial" w:hAnsi="Arial" w:cs="Arial"/>
          <w:i/>
          <w:caps/>
          <w:sz w:val="20"/>
          <w:szCs w:val="20"/>
        </w:rPr>
        <w:tab/>
      </w:r>
      <w:r w:rsidRPr="000F0E64">
        <w:rPr>
          <w:rFonts w:ascii="Arial" w:hAnsi="Arial" w:cs="Arial"/>
          <w:i/>
          <w:caps/>
          <w:sz w:val="16"/>
          <w:szCs w:val="18"/>
        </w:rPr>
        <w:tab/>
      </w:r>
      <w:r w:rsidRPr="000F0E64">
        <w:rPr>
          <w:rFonts w:ascii="Arial" w:hAnsi="Arial" w:cs="Arial"/>
          <w:i/>
          <w:caps/>
          <w:sz w:val="16"/>
          <w:szCs w:val="18"/>
        </w:rPr>
        <w:tab/>
      </w:r>
      <w:r w:rsidRPr="000F0E64">
        <w:rPr>
          <w:rFonts w:ascii="Arial" w:hAnsi="Arial" w:cs="Arial"/>
          <w:i/>
          <w:caps/>
          <w:sz w:val="18"/>
          <w:szCs w:val="18"/>
        </w:rPr>
        <w:tab/>
      </w:r>
    </w:p>
    <w:p w:rsidR="00360EDE" w:rsidRPr="00C7761C" w:rsidRDefault="00360EDE" w:rsidP="00360EDE">
      <w:pPr>
        <w:spacing w:before="160"/>
        <w:ind w:left="284" w:firstLine="1"/>
        <w:rPr>
          <w:rFonts w:ascii="Arial" w:hAnsi="Arial" w:cs="Arial"/>
          <w:i/>
          <w:caps/>
          <w:sz w:val="18"/>
          <w:szCs w:val="18"/>
        </w:rPr>
      </w:pPr>
      <w:r w:rsidRPr="00C7761C">
        <w:rPr>
          <w:rFonts w:ascii="Arial" w:hAnsi="Arial" w:cs="Arial"/>
          <w:b/>
          <w:caps/>
          <w:sz w:val="20"/>
          <w:szCs w:val="18"/>
        </w:rPr>
        <w:t>4.2. Результаты испытаний материала крышки</w:t>
      </w:r>
      <w:r>
        <w:rPr>
          <w:rFonts w:ascii="Arial" w:hAnsi="Arial" w:cs="Arial"/>
          <w:b/>
          <w:caps/>
          <w:sz w:val="20"/>
          <w:szCs w:val="18"/>
        </w:rPr>
        <w:t xml:space="preserve"> </w:t>
      </w:r>
      <w:r w:rsidRPr="00766C4A">
        <w:rPr>
          <w:rFonts w:ascii="Arial" w:hAnsi="Arial" w:cs="Arial"/>
          <w:i/>
          <w:sz w:val="20"/>
          <w:szCs w:val="18"/>
        </w:rPr>
        <w:t>(при изготовлении корпуса и крышки задвижки клиновой из одного материала и одной партии испытания проводятся на корпусе с распространением результатов на крышку</w:t>
      </w:r>
      <w:r>
        <w:rPr>
          <w:rFonts w:ascii="Arial" w:hAnsi="Arial" w:cs="Arial"/>
          <w:b/>
          <w:caps/>
          <w:sz w:val="20"/>
          <w:szCs w:val="18"/>
        </w:rPr>
        <w:t>)</w:t>
      </w:r>
      <w:r w:rsidRPr="00766C4A">
        <w:rPr>
          <w:rFonts w:ascii="Arial" w:hAnsi="Arial" w:cs="Arial"/>
          <w:b/>
          <w:caps/>
          <w:sz w:val="20"/>
          <w:szCs w:val="18"/>
        </w:rPr>
        <w:t>.</w:t>
      </w:r>
      <w:r>
        <w:rPr>
          <w:rFonts w:ascii="Arial" w:hAnsi="Arial" w:cs="Arial"/>
          <w:b/>
          <w:caps/>
          <w:sz w:val="20"/>
          <w:szCs w:val="18"/>
        </w:rPr>
        <w:t xml:space="preserve"> </w:t>
      </w:r>
      <w:r w:rsidRPr="00C7761C">
        <w:rPr>
          <w:rFonts w:ascii="Arial" w:hAnsi="Arial" w:cs="Arial"/>
          <w:caps/>
          <w:sz w:val="20"/>
          <w:szCs w:val="18"/>
        </w:rPr>
        <w:tab/>
      </w:r>
      <w:r w:rsidRPr="00C7761C">
        <w:rPr>
          <w:rFonts w:ascii="Arial" w:hAnsi="Arial" w:cs="Arial"/>
          <w:i/>
          <w:caps/>
          <w:sz w:val="18"/>
          <w:szCs w:val="18"/>
        </w:rPr>
        <w:tab/>
      </w:r>
      <w:r w:rsidRPr="00C7761C">
        <w:rPr>
          <w:rFonts w:ascii="Arial" w:hAnsi="Arial" w:cs="Arial"/>
          <w:i/>
          <w:caps/>
          <w:sz w:val="18"/>
          <w:szCs w:val="18"/>
        </w:rPr>
        <w:tab/>
      </w:r>
      <w:r w:rsidRPr="00C7761C">
        <w:rPr>
          <w:rFonts w:ascii="Arial" w:hAnsi="Arial" w:cs="Arial"/>
          <w:i/>
          <w:caps/>
          <w:sz w:val="18"/>
          <w:szCs w:val="18"/>
        </w:rPr>
        <w:tab/>
      </w:r>
      <w:r w:rsidRPr="00C7761C">
        <w:rPr>
          <w:rFonts w:ascii="Arial" w:hAnsi="Arial" w:cs="Arial"/>
          <w:i/>
          <w:caps/>
          <w:sz w:val="18"/>
          <w:szCs w:val="18"/>
        </w:rPr>
        <w:tab/>
      </w:r>
      <w:r w:rsidRPr="00C7761C">
        <w:rPr>
          <w:rFonts w:ascii="Arial" w:hAnsi="Arial" w:cs="Arial"/>
          <w:i/>
          <w:caps/>
          <w:sz w:val="18"/>
          <w:szCs w:val="18"/>
        </w:rPr>
        <w:tab/>
      </w:r>
    </w:p>
    <w:p w:rsidR="00360EDE" w:rsidRPr="00C7761C" w:rsidRDefault="00360EDE" w:rsidP="00360EDE">
      <w:pPr>
        <w:spacing w:before="160"/>
        <w:ind w:left="709"/>
        <w:rPr>
          <w:rFonts w:ascii="Arial" w:hAnsi="Arial" w:cs="Arial"/>
          <w:i/>
          <w:caps/>
          <w:sz w:val="20"/>
          <w:szCs w:val="20"/>
        </w:rPr>
      </w:pPr>
      <w:r w:rsidRPr="00C7761C">
        <w:rPr>
          <w:rFonts w:ascii="Arial" w:hAnsi="Arial" w:cs="Arial"/>
          <w:i/>
          <w:caps/>
          <w:sz w:val="20"/>
          <w:szCs w:val="20"/>
        </w:rPr>
        <w:t>4.2.1. Определение химического МАТЕРИАЛА крышки</w:t>
      </w:r>
      <w:r w:rsidRPr="00C7761C">
        <w:rPr>
          <w:rFonts w:ascii="Arial" w:hAnsi="Arial" w:cs="Arial"/>
          <w:i/>
          <w:caps/>
          <w:sz w:val="20"/>
          <w:szCs w:val="20"/>
        </w:rPr>
        <w:tab/>
      </w:r>
      <w:r w:rsidRPr="00C7761C">
        <w:rPr>
          <w:rFonts w:ascii="Arial" w:hAnsi="Arial" w:cs="Arial"/>
          <w:i/>
          <w:caps/>
          <w:sz w:val="20"/>
          <w:szCs w:val="20"/>
        </w:rPr>
        <w:tab/>
      </w:r>
      <w:r w:rsidRPr="00C7761C">
        <w:rPr>
          <w:rFonts w:ascii="Arial" w:hAnsi="Arial" w:cs="Arial"/>
          <w:i/>
          <w:caps/>
          <w:sz w:val="20"/>
          <w:szCs w:val="20"/>
        </w:rPr>
        <w:tab/>
      </w:r>
    </w:p>
    <w:p w:rsidR="00360EDE" w:rsidRPr="00C7761C" w:rsidRDefault="00360EDE" w:rsidP="00360EDE">
      <w:pPr>
        <w:spacing w:before="160"/>
        <w:ind w:left="709"/>
        <w:rPr>
          <w:rFonts w:ascii="Arial" w:hAnsi="Arial" w:cs="Arial"/>
          <w:i/>
          <w:caps/>
          <w:sz w:val="20"/>
          <w:szCs w:val="20"/>
        </w:rPr>
      </w:pPr>
      <w:r w:rsidRPr="00C7761C">
        <w:rPr>
          <w:rFonts w:ascii="Arial" w:hAnsi="Arial" w:cs="Arial"/>
          <w:i/>
          <w:caps/>
          <w:sz w:val="20"/>
          <w:szCs w:val="20"/>
        </w:rPr>
        <w:t>4.2.2. АНАЛИЗ НЕМЕТАЛЛИЧЕСКИХ ВКЛЮЧЕНИЙ в материале крышки</w:t>
      </w:r>
      <w:r w:rsidRPr="00C7761C">
        <w:rPr>
          <w:rFonts w:ascii="Arial" w:hAnsi="Arial" w:cs="Arial"/>
          <w:i/>
          <w:caps/>
          <w:sz w:val="20"/>
          <w:szCs w:val="20"/>
        </w:rPr>
        <w:tab/>
      </w:r>
      <w:r w:rsidRPr="00C7761C">
        <w:rPr>
          <w:rFonts w:ascii="Arial" w:hAnsi="Arial" w:cs="Arial"/>
          <w:i/>
          <w:caps/>
          <w:sz w:val="20"/>
          <w:szCs w:val="20"/>
        </w:rPr>
        <w:tab/>
      </w:r>
    </w:p>
    <w:p w:rsidR="00360EDE" w:rsidRPr="00C7761C" w:rsidRDefault="00360EDE" w:rsidP="00360EDE">
      <w:pPr>
        <w:spacing w:before="160"/>
        <w:ind w:left="709"/>
        <w:rPr>
          <w:rFonts w:ascii="Arial" w:hAnsi="Arial" w:cs="Arial"/>
          <w:i/>
          <w:caps/>
          <w:sz w:val="20"/>
          <w:szCs w:val="20"/>
        </w:rPr>
      </w:pPr>
      <w:r w:rsidRPr="00C7761C">
        <w:rPr>
          <w:rFonts w:ascii="Arial" w:hAnsi="Arial" w:cs="Arial"/>
          <w:i/>
          <w:caps/>
          <w:sz w:val="20"/>
          <w:szCs w:val="20"/>
        </w:rPr>
        <w:t>4.2.3. Микроструктура МАТЕРИАЛА крышки</w:t>
      </w:r>
      <w:r w:rsidRPr="00C7761C">
        <w:rPr>
          <w:rFonts w:ascii="Arial" w:hAnsi="Arial" w:cs="Arial"/>
          <w:i/>
          <w:caps/>
          <w:sz w:val="20"/>
          <w:szCs w:val="20"/>
        </w:rPr>
        <w:tab/>
      </w:r>
      <w:r w:rsidRPr="00C7761C">
        <w:rPr>
          <w:rFonts w:ascii="Arial" w:hAnsi="Arial" w:cs="Arial"/>
          <w:i/>
          <w:caps/>
          <w:sz w:val="20"/>
          <w:szCs w:val="20"/>
        </w:rPr>
        <w:tab/>
      </w:r>
    </w:p>
    <w:p w:rsidR="00360EDE" w:rsidRPr="00C7761C" w:rsidRDefault="00360EDE" w:rsidP="00360EDE">
      <w:pPr>
        <w:spacing w:before="160"/>
        <w:ind w:left="709"/>
        <w:rPr>
          <w:rFonts w:ascii="Arial" w:hAnsi="Arial" w:cs="Arial"/>
          <w:i/>
          <w:caps/>
          <w:sz w:val="20"/>
          <w:szCs w:val="20"/>
        </w:rPr>
      </w:pPr>
      <w:r w:rsidRPr="00C7761C">
        <w:rPr>
          <w:rFonts w:ascii="Arial" w:hAnsi="Arial" w:cs="Arial"/>
          <w:i/>
          <w:caps/>
          <w:sz w:val="20"/>
          <w:szCs w:val="20"/>
        </w:rPr>
        <w:t>4.2.4. результаты механических испытаний МАТЕРИАЛА крышки</w:t>
      </w:r>
    </w:p>
    <w:p w:rsidR="00360EDE" w:rsidRPr="00C7761C" w:rsidRDefault="00360EDE" w:rsidP="00360EDE">
      <w:pPr>
        <w:spacing w:before="160"/>
        <w:ind w:left="709"/>
        <w:rPr>
          <w:rFonts w:ascii="Arial" w:hAnsi="Arial" w:cs="Arial"/>
          <w:i/>
          <w:caps/>
          <w:sz w:val="20"/>
          <w:szCs w:val="20"/>
        </w:rPr>
      </w:pPr>
      <w:r w:rsidRPr="00C7761C">
        <w:rPr>
          <w:rFonts w:ascii="Arial" w:hAnsi="Arial" w:cs="Arial"/>
          <w:i/>
          <w:caps/>
          <w:sz w:val="20"/>
          <w:szCs w:val="20"/>
        </w:rPr>
        <w:t>4.2.5. результаты коррозионных испытаний материала крышки:</w:t>
      </w:r>
      <w:r w:rsidRPr="00C7761C">
        <w:rPr>
          <w:rFonts w:ascii="Arial" w:hAnsi="Arial" w:cs="Arial"/>
          <w:i/>
          <w:caps/>
          <w:sz w:val="20"/>
          <w:szCs w:val="20"/>
        </w:rPr>
        <w:tab/>
      </w:r>
    </w:p>
    <w:p w:rsidR="00360EDE" w:rsidRPr="00C7761C" w:rsidRDefault="00360EDE" w:rsidP="00360EDE">
      <w:pPr>
        <w:tabs>
          <w:tab w:val="left" w:pos="1418"/>
        </w:tabs>
        <w:spacing w:before="160"/>
        <w:ind w:left="709"/>
        <w:rPr>
          <w:rFonts w:ascii="Arial" w:hAnsi="Arial" w:cs="Arial"/>
          <w:i/>
          <w:caps/>
          <w:sz w:val="20"/>
          <w:szCs w:val="20"/>
        </w:rPr>
      </w:pPr>
      <w:r>
        <w:rPr>
          <w:rFonts w:ascii="Arial" w:hAnsi="Arial" w:cs="Arial"/>
          <w:i/>
          <w:caps/>
          <w:sz w:val="20"/>
          <w:szCs w:val="20"/>
        </w:rPr>
        <w:t>4.2.5.1</w:t>
      </w:r>
      <w:r w:rsidRPr="00C7761C">
        <w:rPr>
          <w:rFonts w:ascii="Arial" w:hAnsi="Arial" w:cs="Arial"/>
          <w:i/>
          <w:caps/>
          <w:sz w:val="20"/>
          <w:szCs w:val="20"/>
        </w:rPr>
        <w:tab/>
        <w:t xml:space="preserve">ИСПЫТАНИЕ МАТЕРИАЛА КРЫШКИ НА </w:t>
      </w:r>
      <w:r>
        <w:rPr>
          <w:rFonts w:ascii="Arial" w:hAnsi="Arial" w:cs="Arial"/>
          <w:i/>
          <w:caps/>
          <w:sz w:val="20"/>
          <w:szCs w:val="20"/>
        </w:rPr>
        <w:t>скорость</w:t>
      </w:r>
      <w:r w:rsidRPr="00C7761C">
        <w:rPr>
          <w:rFonts w:ascii="Arial" w:hAnsi="Arial" w:cs="Arial"/>
          <w:i/>
          <w:caps/>
          <w:sz w:val="20"/>
          <w:szCs w:val="20"/>
        </w:rPr>
        <w:t xml:space="preserve"> К</w:t>
      </w:r>
      <w:r>
        <w:rPr>
          <w:rFonts w:ascii="Arial" w:hAnsi="Arial" w:cs="Arial"/>
          <w:i/>
          <w:caps/>
          <w:sz w:val="20"/>
          <w:szCs w:val="20"/>
        </w:rPr>
        <w:t>ОРРОЗИИ ПО МЕТОДИКЕ ПРИЛОЖЕНИЯ 4</w:t>
      </w:r>
      <w:r w:rsidRPr="00C7761C">
        <w:rPr>
          <w:rFonts w:ascii="Arial" w:hAnsi="Arial" w:cs="Arial"/>
          <w:i/>
          <w:caps/>
          <w:sz w:val="20"/>
          <w:szCs w:val="20"/>
        </w:rPr>
        <w:t xml:space="preserve"> </w:t>
      </w:r>
      <w:r w:rsidR="00EC32CB">
        <w:rPr>
          <w:rFonts w:ascii="Arial" w:hAnsi="Arial" w:cs="Arial"/>
          <w:i/>
          <w:caps/>
          <w:sz w:val="20"/>
          <w:szCs w:val="20"/>
        </w:rPr>
        <w:t>ЕДИНЫХ ТЕХНИЧЕСКИХ ТРЕБОВАНИЙ</w:t>
      </w:r>
      <w:r w:rsidRPr="00C7761C">
        <w:rPr>
          <w:rFonts w:ascii="Arial" w:hAnsi="Arial" w:cs="Arial"/>
          <w:i/>
          <w:caps/>
          <w:sz w:val="20"/>
          <w:szCs w:val="20"/>
        </w:rPr>
        <w:t xml:space="preserve"> КОМПАНИИ «ЗАДВИЖКИ КЛИНОВЫЕ» № П</w:t>
      </w:r>
      <w:r w:rsidR="00EC32CB">
        <w:rPr>
          <w:rFonts w:ascii="Arial" w:hAnsi="Arial" w:cs="Arial"/>
          <w:i/>
          <w:caps/>
          <w:sz w:val="20"/>
          <w:szCs w:val="20"/>
        </w:rPr>
        <w:t>4</w:t>
      </w:r>
      <w:r>
        <w:rPr>
          <w:rFonts w:ascii="Arial" w:hAnsi="Arial" w:cs="Arial"/>
          <w:i/>
          <w:caps/>
          <w:sz w:val="20"/>
          <w:szCs w:val="20"/>
        </w:rPr>
        <w:t>-</w:t>
      </w:r>
      <w:r w:rsidRPr="00C7761C">
        <w:rPr>
          <w:rFonts w:ascii="Arial" w:hAnsi="Arial" w:cs="Arial"/>
          <w:i/>
          <w:caps/>
          <w:sz w:val="20"/>
          <w:szCs w:val="20"/>
        </w:rPr>
        <w:t>0</w:t>
      </w:r>
      <w:r w:rsidR="00EC32CB">
        <w:rPr>
          <w:rFonts w:ascii="Arial" w:hAnsi="Arial" w:cs="Arial"/>
          <w:i/>
          <w:caps/>
          <w:sz w:val="20"/>
          <w:szCs w:val="20"/>
        </w:rPr>
        <w:t>6</w:t>
      </w:r>
      <w:r w:rsidRPr="00C7761C">
        <w:rPr>
          <w:rFonts w:ascii="Arial" w:hAnsi="Arial" w:cs="Arial"/>
          <w:i/>
          <w:caps/>
          <w:sz w:val="20"/>
          <w:szCs w:val="20"/>
        </w:rPr>
        <w:t>.0</w:t>
      </w:r>
      <w:r w:rsidR="00EC32CB">
        <w:rPr>
          <w:rFonts w:ascii="Arial" w:hAnsi="Arial" w:cs="Arial"/>
          <w:i/>
          <w:caps/>
          <w:sz w:val="20"/>
          <w:szCs w:val="20"/>
        </w:rPr>
        <w:t>3</w:t>
      </w:r>
      <w:r w:rsidRPr="00C7761C">
        <w:rPr>
          <w:rFonts w:ascii="Arial" w:hAnsi="Arial" w:cs="Arial"/>
          <w:i/>
          <w:caps/>
          <w:sz w:val="20"/>
          <w:szCs w:val="20"/>
        </w:rPr>
        <w:t xml:space="preserve"> </w:t>
      </w:r>
      <w:r w:rsidR="00EC32CB">
        <w:rPr>
          <w:rFonts w:ascii="Arial" w:hAnsi="Arial" w:cs="Arial"/>
          <w:i/>
          <w:caps/>
          <w:sz w:val="20"/>
          <w:szCs w:val="20"/>
        </w:rPr>
        <w:t>ЕТТ</w:t>
      </w:r>
      <w:r w:rsidRPr="00C7761C">
        <w:rPr>
          <w:rFonts w:ascii="Arial" w:hAnsi="Arial" w:cs="Arial"/>
          <w:i/>
          <w:caps/>
          <w:sz w:val="20"/>
          <w:szCs w:val="20"/>
        </w:rPr>
        <w:t>-0082</w:t>
      </w:r>
    </w:p>
    <w:p w:rsidR="00360EDE" w:rsidRPr="00C7761C" w:rsidRDefault="00360EDE" w:rsidP="00360EDE">
      <w:pPr>
        <w:spacing w:before="160"/>
        <w:ind w:left="709"/>
        <w:rPr>
          <w:rFonts w:ascii="Arial" w:hAnsi="Arial" w:cs="Arial"/>
          <w:i/>
          <w:caps/>
          <w:sz w:val="20"/>
          <w:szCs w:val="20"/>
        </w:rPr>
      </w:pPr>
      <w:r w:rsidRPr="00C7761C">
        <w:rPr>
          <w:rFonts w:ascii="Arial" w:hAnsi="Arial" w:cs="Arial"/>
          <w:i/>
          <w:caps/>
          <w:sz w:val="20"/>
          <w:szCs w:val="20"/>
        </w:rPr>
        <w:t>4.2.5.2 ИСПЫТАНИЕ ОБРАЗЦОВ НА СТОЙКОСТЬ К ВОДОРОДНОМУ РАСТРЕСКИВАНИЮ*</w:t>
      </w:r>
    </w:p>
    <w:p w:rsidR="00360EDE" w:rsidRPr="000F0E64" w:rsidRDefault="00360EDE" w:rsidP="00360EDE">
      <w:pPr>
        <w:spacing w:before="160"/>
        <w:ind w:left="709"/>
        <w:rPr>
          <w:rFonts w:ascii="Arial" w:hAnsi="Arial" w:cs="Arial"/>
          <w:i/>
          <w:caps/>
          <w:sz w:val="16"/>
          <w:szCs w:val="18"/>
        </w:rPr>
      </w:pPr>
      <w:r w:rsidRPr="00C7761C">
        <w:rPr>
          <w:rFonts w:ascii="Arial" w:hAnsi="Arial" w:cs="Arial"/>
          <w:i/>
          <w:caps/>
          <w:sz w:val="20"/>
          <w:szCs w:val="20"/>
        </w:rPr>
        <w:t>4.2.5.3 ИСПЫТАНИЕ ОБРАЗЦОВ НА СТОЙКОСТЬ К СКРН*</w:t>
      </w:r>
      <w:r w:rsidRPr="00C7761C">
        <w:rPr>
          <w:rFonts w:ascii="Arial" w:hAnsi="Arial" w:cs="Arial"/>
          <w:i/>
          <w:caps/>
          <w:sz w:val="20"/>
          <w:szCs w:val="20"/>
        </w:rPr>
        <w:tab/>
      </w:r>
      <w:r w:rsidRPr="000F0E64">
        <w:rPr>
          <w:rFonts w:ascii="Arial" w:hAnsi="Arial" w:cs="Arial"/>
          <w:i/>
          <w:caps/>
          <w:sz w:val="16"/>
          <w:szCs w:val="18"/>
        </w:rPr>
        <w:tab/>
      </w:r>
      <w:r w:rsidRPr="000F0E64">
        <w:rPr>
          <w:rFonts w:ascii="Arial" w:hAnsi="Arial" w:cs="Arial"/>
          <w:i/>
          <w:caps/>
          <w:sz w:val="16"/>
          <w:szCs w:val="18"/>
        </w:rPr>
        <w:tab/>
      </w:r>
      <w:r w:rsidRPr="000F0E64">
        <w:rPr>
          <w:rFonts w:ascii="Arial" w:hAnsi="Arial" w:cs="Arial"/>
          <w:i/>
          <w:caps/>
          <w:sz w:val="16"/>
          <w:szCs w:val="18"/>
        </w:rPr>
        <w:tab/>
      </w:r>
      <w:r w:rsidRPr="000F0E64">
        <w:rPr>
          <w:rFonts w:ascii="Arial" w:hAnsi="Arial" w:cs="Arial"/>
          <w:i/>
          <w:caps/>
          <w:sz w:val="16"/>
          <w:szCs w:val="18"/>
        </w:rPr>
        <w:tab/>
      </w:r>
    </w:p>
    <w:p w:rsidR="00360EDE" w:rsidRPr="00C7761C" w:rsidRDefault="00360EDE" w:rsidP="00360EDE">
      <w:pPr>
        <w:spacing w:before="160"/>
        <w:ind w:left="284" w:firstLine="1"/>
        <w:rPr>
          <w:rFonts w:ascii="Arial" w:hAnsi="Arial" w:cs="Arial"/>
          <w:b/>
          <w:caps/>
          <w:sz w:val="20"/>
          <w:szCs w:val="18"/>
        </w:rPr>
      </w:pPr>
      <w:r w:rsidRPr="00C7761C">
        <w:rPr>
          <w:rFonts w:ascii="Arial" w:hAnsi="Arial" w:cs="Arial"/>
          <w:b/>
          <w:caps/>
          <w:sz w:val="20"/>
          <w:szCs w:val="18"/>
        </w:rPr>
        <w:t>4.3. Результаты испытаний материала ЗАТВОРНОГО УЗЛА</w:t>
      </w:r>
    </w:p>
    <w:p w:rsidR="00360EDE" w:rsidRPr="00C7761C" w:rsidRDefault="00360EDE" w:rsidP="00360EDE">
      <w:pPr>
        <w:spacing w:before="160"/>
        <w:ind w:left="709"/>
        <w:rPr>
          <w:rFonts w:ascii="Arial" w:hAnsi="Arial" w:cs="Arial"/>
          <w:i/>
          <w:caps/>
          <w:sz w:val="20"/>
          <w:szCs w:val="20"/>
        </w:rPr>
      </w:pPr>
      <w:r w:rsidRPr="00C7761C">
        <w:rPr>
          <w:rFonts w:ascii="Arial" w:hAnsi="Arial" w:cs="Arial"/>
          <w:i/>
          <w:caps/>
          <w:sz w:val="20"/>
          <w:szCs w:val="20"/>
        </w:rPr>
        <w:t>4.3.1. Определение химического состава затворного узла</w:t>
      </w:r>
      <w:r w:rsidRPr="00C7761C">
        <w:rPr>
          <w:rFonts w:ascii="Arial" w:hAnsi="Arial" w:cs="Arial"/>
          <w:i/>
          <w:caps/>
          <w:sz w:val="20"/>
          <w:szCs w:val="20"/>
        </w:rPr>
        <w:tab/>
      </w:r>
      <w:r w:rsidRPr="00C7761C">
        <w:rPr>
          <w:rFonts w:ascii="Arial" w:hAnsi="Arial" w:cs="Arial"/>
          <w:i/>
          <w:caps/>
          <w:sz w:val="20"/>
          <w:szCs w:val="20"/>
        </w:rPr>
        <w:tab/>
      </w:r>
    </w:p>
    <w:p w:rsidR="00360EDE" w:rsidRPr="00C7761C" w:rsidRDefault="00360EDE" w:rsidP="00360EDE">
      <w:pPr>
        <w:tabs>
          <w:tab w:val="left" w:pos="1418"/>
        </w:tabs>
        <w:spacing w:before="160"/>
        <w:ind w:left="709"/>
        <w:rPr>
          <w:rFonts w:ascii="Arial" w:hAnsi="Arial" w:cs="Arial"/>
          <w:i/>
          <w:caps/>
          <w:sz w:val="20"/>
          <w:szCs w:val="20"/>
        </w:rPr>
      </w:pPr>
      <w:r w:rsidRPr="00C7761C">
        <w:rPr>
          <w:rFonts w:ascii="Arial" w:hAnsi="Arial" w:cs="Arial"/>
          <w:i/>
          <w:caps/>
          <w:sz w:val="20"/>
          <w:szCs w:val="20"/>
        </w:rPr>
        <w:lastRenderedPageBreak/>
        <w:t>4.3.2. АНАЛИЗ НЕМЕТАЛЛИЧЕСКИХ ВКЛЮЧЕНИЙ в материале затворного узла</w:t>
      </w:r>
    </w:p>
    <w:p w:rsidR="00360EDE" w:rsidRPr="00C7761C" w:rsidRDefault="00360EDE" w:rsidP="00360EDE">
      <w:pPr>
        <w:tabs>
          <w:tab w:val="left" w:pos="1418"/>
        </w:tabs>
        <w:spacing w:before="160"/>
        <w:ind w:left="709"/>
        <w:rPr>
          <w:rFonts w:ascii="Arial" w:hAnsi="Arial" w:cs="Arial"/>
          <w:i/>
          <w:caps/>
          <w:sz w:val="20"/>
          <w:szCs w:val="20"/>
        </w:rPr>
      </w:pPr>
      <w:r w:rsidRPr="00C7761C">
        <w:rPr>
          <w:rFonts w:ascii="Arial" w:hAnsi="Arial" w:cs="Arial"/>
          <w:i/>
          <w:caps/>
          <w:sz w:val="20"/>
          <w:szCs w:val="20"/>
        </w:rPr>
        <w:t>4.3.3. Микроструктура МАТЕРИАЛА затворного узла</w:t>
      </w:r>
      <w:r w:rsidRPr="00C7761C">
        <w:rPr>
          <w:rFonts w:ascii="Arial" w:hAnsi="Arial" w:cs="Arial"/>
          <w:i/>
          <w:caps/>
          <w:sz w:val="20"/>
          <w:szCs w:val="20"/>
        </w:rPr>
        <w:tab/>
      </w:r>
    </w:p>
    <w:p w:rsidR="00360EDE" w:rsidRPr="00C7761C" w:rsidRDefault="00360EDE" w:rsidP="00360EDE">
      <w:pPr>
        <w:tabs>
          <w:tab w:val="left" w:pos="851"/>
        </w:tabs>
        <w:spacing w:before="160"/>
        <w:ind w:left="709"/>
        <w:rPr>
          <w:rFonts w:ascii="Arial" w:hAnsi="Arial" w:cs="Arial"/>
          <w:i/>
          <w:caps/>
          <w:sz w:val="20"/>
          <w:szCs w:val="20"/>
        </w:rPr>
      </w:pPr>
      <w:r w:rsidRPr="00C7761C">
        <w:rPr>
          <w:rFonts w:ascii="Arial" w:hAnsi="Arial" w:cs="Arial"/>
          <w:i/>
          <w:caps/>
          <w:sz w:val="20"/>
          <w:szCs w:val="20"/>
        </w:rPr>
        <w:t>4.3.4.</w:t>
      </w:r>
      <w:r w:rsidRPr="00C7761C">
        <w:rPr>
          <w:rFonts w:ascii="Arial" w:hAnsi="Arial" w:cs="Arial"/>
          <w:i/>
          <w:caps/>
          <w:sz w:val="20"/>
          <w:szCs w:val="20"/>
        </w:rPr>
        <w:tab/>
        <w:t xml:space="preserve">ИСПЫТАНИЕ МАТЕРИАЛА затворного узла НА </w:t>
      </w:r>
      <w:r>
        <w:rPr>
          <w:rFonts w:ascii="Arial" w:hAnsi="Arial" w:cs="Arial"/>
          <w:i/>
          <w:caps/>
          <w:sz w:val="20"/>
          <w:szCs w:val="20"/>
        </w:rPr>
        <w:t>скорость</w:t>
      </w:r>
      <w:r w:rsidRPr="00C7761C">
        <w:rPr>
          <w:rFonts w:ascii="Arial" w:hAnsi="Arial" w:cs="Arial"/>
          <w:i/>
          <w:caps/>
          <w:sz w:val="20"/>
          <w:szCs w:val="20"/>
        </w:rPr>
        <w:t xml:space="preserve"> К</w:t>
      </w:r>
      <w:r>
        <w:rPr>
          <w:rFonts w:ascii="Arial" w:hAnsi="Arial" w:cs="Arial"/>
          <w:i/>
          <w:caps/>
          <w:sz w:val="20"/>
          <w:szCs w:val="20"/>
        </w:rPr>
        <w:t>ОРРОЗИИ ПО МЕТОДИКЕ ПРИЛОЖЕНИЯ 4</w:t>
      </w:r>
      <w:r w:rsidRPr="00C7761C">
        <w:rPr>
          <w:rFonts w:ascii="Arial" w:hAnsi="Arial" w:cs="Arial"/>
          <w:i/>
          <w:caps/>
          <w:sz w:val="20"/>
          <w:szCs w:val="20"/>
        </w:rPr>
        <w:t xml:space="preserve"> </w:t>
      </w:r>
      <w:r w:rsidR="00EC32CB">
        <w:rPr>
          <w:rFonts w:ascii="Arial" w:hAnsi="Arial" w:cs="Arial"/>
          <w:i/>
          <w:caps/>
          <w:sz w:val="20"/>
          <w:szCs w:val="20"/>
        </w:rPr>
        <w:t>ЕДИНЫХ ТЕХНИЧЕСКИХ ТРЕБОВАНИЙ</w:t>
      </w:r>
      <w:r w:rsidRPr="00C7761C">
        <w:rPr>
          <w:rFonts w:ascii="Arial" w:hAnsi="Arial" w:cs="Arial"/>
          <w:i/>
          <w:caps/>
          <w:sz w:val="20"/>
          <w:szCs w:val="20"/>
        </w:rPr>
        <w:t xml:space="preserve"> КОМПАНИИ «ЗАДВИЖКИ КЛИНОВЫЕ» № П</w:t>
      </w:r>
      <w:r w:rsidR="00EC32CB">
        <w:rPr>
          <w:rFonts w:ascii="Arial" w:hAnsi="Arial" w:cs="Arial"/>
          <w:i/>
          <w:caps/>
          <w:sz w:val="20"/>
          <w:szCs w:val="20"/>
        </w:rPr>
        <w:t>4</w:t>
      </w:r>
      <w:r>
        <w:rPr>
          <w:rFonts w:ascii="Arial" w:hAnsi="Arial" w:cs="Arial"/>
          <w:i/>
          <w:caps/>
          <w:sz w:val="20"/>
          <w:szCs w:val="20"/>
        </w:rPr>
        <w:t>-</w:t>
      </w:r>
      <w:r w:rsidRPr="00C7761C">
        <w:rPr>
          <w:rFonts w:ascii="Arial" w:hAnsi="Arial" w:cs="Arial"/>
          <w:i/>
          <w:caps/>
          <w:sz w:val="20"/>
          <w:szCs w:val="20"/>
        </w:rPr>
        <w:t>0</w:t>
      </w:r>
      <w:r w:rsidR="00EC32CB">
        <w:rPr>
          <w:rFonts w:ascii="Arial" w:hAnsi="Arial" w:cs="Arial"/>
          <w:i/>
          <w:caps/>
          <w:sz w:val="20"/>
          <w:szCs w:val="20"/>
        </w:rPr>
        <w:t>6</w:t>
      </w:r>
      <w:r w:rsidRPr="00C7761C">
        <w:rPr>
          <w:rFonts w:ascii="Arial" w:hAnsi="Arial" w:cs="Arial"/>
          <w:i/>
          <w:caps/>
          <w:sz w:val="20"/>
          <w:szCs w:val="20"/>
        </w:rPr>
        <w:t>.0</w:t>
      </w:r>
      <w:r w:rsidR="00EC32CB">
        <w:rPr>
          <w:rFonts w:ascii="Arial" w:hAnsi="Arial" w:cs="Arial"/>
          <w:i/>
          <w:caps/>
          <w:sz w:val="20"/>
          <w:szCs w:val="20"/>
        </w:rPr>
        <w:t>3</w:t>
      </w:r>
      <w:r w:rsidRPr="00C7761C">
        <w:rPr>
          <w:rFonts w:ascii="Arial" w:hAnsi="Arial" w:cs="Arial"/>
          <w:i/>
          <w:caps/>
          <w:sz w:val="20"/>
          <w:szCs w:val="20"/>
        </w:rPr>
        <w:t xml:space="preserve"> </w:t>
      </w:r>
      <w:r w:rsidR="00EC32CB">
        <w:rPr>
          <w:rFonts w:ascii="Arial" w:hAnsi="Arial" w:cs="Arial"/>
          <w:i/>
          <w:caps/>
          <w:sz w:val="20"/>
          <w:szCs w:val="20"/>
        </w:rPr>
        <w:t>ЕТТ</w:t>
      </w:r>
      <w:r w:rsidRPr="00C7761C">
        <w:rPr>
          <w:rFonts w:ascii="Arial" w:hAnsi="Arial" w:cs="Arial"/>
          <w:i/>
          <w:caps/>
          <w:sz w:val="20"/>
          <w:szCs w:val="20"/>
        </w:rPr>
        <w:t>-0082</w:t>
      </w:r>
    </w:p>
    <w:p w:rsidR="00360EDE" w:rsidRPr="00C7761C" w:rsidRDefault="00360EDE" w:rsidP="00360EDE">
      <w:pPr>
        <w:spacing w:before="160"/>
        <w:ind w:left="284" w:firstLine="1"/>
        <w:rPr>
          <w:rFonts w:ascii="Arial" w:hAnsi="Arial" w:cs="Arial"/>
          <w:i/>
          <w:caps/>
          <w:sz w:val="18"/>
          <w:szCs w:val="18"/>
        </w:rPr>
      </w:pPr>
      <w:r w:rsidRPr="00C7761C">
        <w:rPr>
          <w:rFonts w:ascii="Arial" w:hAnsi="Arial" w:cs="Arial"/>
          <w:b/>
          <w:caps/>
          <w:sz w:val="20"/>
          <w:szCs w:val="18"/>
        </w:rPr>
        <w:t>4.4. Результаты испытаний материала ШПИНДЕЛЯ</w:t>
      </w:r>
      <w:r w:rsidRPr="00C7761C">
        <w:rPr>
          <w:rFonts w:ascii="Arial" w:hAnsi="Arial" w:cs="Arial"/>
          <w:caps/>
          <w:sz w:val="20"/>
          <w:szCs w:val="18"/>
        </w:rPr>
        <w:tab/>
      </w:r>
      <w:r w:rsidRPr="00C7761C">
        <w:rPr>
          <w:rFonts w:ascii="Arial" w:hAnsi="Arial" w:cs="Arial"/>
          <w:caps/>
          <w:sz w:val="20"/>
          <w:szCs w:val="18"/>
        </w:rPr>
        <w:tab/>
      </w:r>
      <w:r w:rsidRPr="00C7761C">
        <w:rPr>
          <w:rFonts w:ascii="Arial" w:hAnsi="Arial" w:cs="Arial"/>
          <w:caps/>
          <w:sz w:val="20"/>
          <w:szCs w:val="18"/>
        </w:rPr>
        <w:tab/>
      </w:r>
      <w:r w:rsidRPr="00C7761C">
        <w:rPr>
          <w:rFonts w:ascii="Arial" w:hAnsi="Arial" w:cs="Arial"/>
          <w:caps/>
          <w:sz w:val="20"/>
          <w:szCs w:val="18"/>
        </w:rPr>
        <w:tab/>
      </w:r>
      <w:r w:rsidRPr="00C7761C">
        <w:rPr>
          <w:rFonts w:ascii="Arial" w:hAnsi="Arial" w:cs="Arial"/>
          <w:i/>
          <w:caps/>
          <w:sz w:val="18"/>
          <w:szCs w:val="18"/>
        </w:rPr>
        <w:tab/>
      </w:r>
      <w:r w:rsidRPr="00C7761C">
        <w:rPr>
          <w:rFonts w:ascii="Arial" w:hAnsi="Arial" w:cs="Arial"/>
          <w:i/>
          <w:caps/>
          <w:sz w:val="18"/>
          <w:szCs w:val="18"/>
        </w:rPr>
        <w:tab/>
      </w:r>
    </w:p>
    <w:p w:rsidR="00360EDE" w:rsidRPr="00C7761C" w:rsidRDefault="00360EDE" w:rsidP="00360EDE">
      <w:pPr>
        <w:tabs>
          <w:tab w:val="left" w:pos="1418"/>
        </w:tabs>
        <w:spacing w:before="160"/>
        <w:ind w:left="709"/>
        <w:rPr>
          <w:rFonts w:ascii="Arial" w:hAnsi="Arial" w:cs="Arial"/>
          <w:i/>
          <w:caps/>
          <w:sz w:val="20"/>
          <w:szCs w:val="20"/>
        </w:rPr>
      </w:pPr>
      <w:r w:rsidRPr="00C7761C">
        <w:rPr>
          <w:rFonts w:ascii="Arial" w:hAnsi="Arial" w:cs="Arial"/>
          <w:i/>
          <w:caps/>
          <w:sz w:val="20"/>
          <w:szCs w:val="20"/>
        </w:rPr>
        <w:t>4.4.1. Определение химического состава ШПИНДЕЛЯ</w:t>
      </w:r>
    </w:p>
    <w:p w:rsidR="00360EDE" w:rsidRPr="00C7761C" w:rsidRDefault="00360EDE" w:rsidP="00360EDE">
      <w:pPr>
        <w:tabs>
          <w:tab w:val="left" w:pos="1418"/>
        </w:tabs>
        <w:spacing w:before="160"/>
        <w:ind w:left="709"/>
        <w:rPr>
          <w:rFonts w:ascii="Arial" w:hAnsi="Arial" w:cs="Arial"/>
          <w:i/>
          <w:caps/>
          <w:sz w:val="20"/>
          <w:szCs w:val="20"/>
        </w:rPr>
      </w:pPr>
      <w:r w:rsidRPr="00C7761C">
        <w:rPr>
          <w:rFonts w:ascii="Arial" w:hAnsi="Arial" w:cs="Arial"/>
          <w:i/>
          <w:kern w:val="2"/>
          <w:sz w:val="20"/>
          <w:szCs w:val="20"/>
        </w:rPr>
        <w:t>4.4.2. АНАЛИЗ НЕМЕТАЛЛИЧЕСКИХ ВКЛЮЧЕНИЙ</w:t>
      </w:r>
      <w:r w:rsidRPr="00C7761C">
        <w:rPr>
          <w:rFonts w:ascii="Arial" w:hAnsi="Arial" w:cs="Arial"/>
          <w:i/>
          <w:caps/>
          <w:sz w:val="20"/>
          <w:szCs w:val="20"/>
        </w:rPr>
        <w:t xml:space="preserve"> в материале ШПИНДЕЛЯ</w:t>
      </w:r>
      <w:r w:rsidRPr="00C7761C">
        <w:rPr>
          <w:rFonts w:ascii="Arial" w:hAnsi="Arial" w:cs="Arial"/>
          <w:caps/>
          <w:sz w:val="20"/>
          <w:szCs w:val="20"/>
        </w:rPr>
        <w:tab/>
      </w:r>
      <w:r w:rsidRPr="00C7761C">
        <w:rPr>
          <w:rFonts w:ascii="Arial" w:hAnsi="Arial" w:cs="Arial"/>
          <w:caps/>
          <w:sz w:val="20"/>
          <w:szCs w:val="20"/>
        </w:rPr>
        <w:tab/>
      </w:r>
    </w:p>
    <w:p w:rsidR="00360EDE" w:rsidRPr="00C7761C" w:rsidRDefault="00360EDE" w:rsidP="00360EDE">
      <w:pPr>
        <w:tabs>
          <w:tab w:val="left" w:pos="1418"/>
        </w:tabs>
        <w:spacing w:before="160"/>
        <w:ind w:left="709"/>
        <w:rPr>
          <w:rFonts w:ascii="Arial" w:hAnsi="Arial" w:cs="Arial"/>
          <w:i/>
          <w:caps/>
          <w:sz w:val="20"/>
          <w:szCs w:val="20"/>
        </w:rPr>
      </w:pPr>
      <w:r w:rsidRPr="00C7761C">
        <w:rPr>
          <w:rFonts w:ascii="Arial" w:hAnsi="Arial" w:cs="Arial"/>
          <w:i/>
          <w:caps/>
          <w:kern w:val="28"/>
          <w:sz w:val="20"/>
          <w:szCs w:val="20"/>
        </w:rPr>
        <w:t xml:space="preserve">4.4.3. Микроструктура МАТЕРИАЛА </w:t>
      </w:r>
      <w:r w:rsidRPr="00C7761C">
        <w:rPr>
          <w:rFonts w:ascii="Arial" w:hAnsi="Arial" w:cs="Arial"/>
          <w:i/>
          <w:caps/>
          <w:sz w:val="20"/>
          <w:szCs w:val="20"/>
        </w:rPr>
        <w:t>ШПИНДЕЛЯ</w:t>
      </w:r>
      <w:r w:rsidRPr="00C7761C">
        <w:rPr>
          <w:rFonts w:ascii="Arial" w:hAnsi="Arial" w:cs="Arial"/>
          <w:caps/>
          <w:sz w:val="20"/>
          <w:szCs w:val="20"/>
        </w:rPr>
        <w:tab/>
      </w:r>
      <w:r w:rsidRPr="00C7761C">
        <w:rPr>
          <w:rFonts w:ascii="Arial" w:hAnsi="Arial" w:cs="Arial"/>
          <w:caps/>
          <w:sz w:val="20"/>
          <w:szCs w:val="20"/>
        </w:rPr>
        <w:tab/>
      </w:r>
      <w:r w:rsidRPr="00C7761C">
        <w:rPr>
          <w:rFonts w:ascii="Arial" w:hAnsi="Arial" w:cs="Arial"/>
          <w:caps/>
          <w:sz w:val="20"/>
          <w:szCs w:val="20"/>
        </w:rPr>
        <w:tab/>
      </w:r>
      <w:r w:rsidRPr="00C7761C">
        <w:rPr>
          <w:rFonts w:ascii="Arial" w:hAnsi="Arial" w:cs="Arial"/>
          <w:caps/>
          <w:sz w:val="20"/>
          <w:szCs w:val="20"/>
        </w:rPr>
        <w:tab/>
      </w:r>
      <w:r w:rsidRPr="00C7761C">
        <w:rPr>
          <w:rFonts w:ascii="Arial" w:hAnsi="Arial" w:cs="Arial"/>
          <w:caps/>
          <w:sz w:val="20"/>
          <w:szCs w:val="20"/>
        </w:rPr>
        <w:tab/>
      </w:r>
    </w:p>
    <w:p w:rsidR="00360EDE" w:rsidRPr="00C7761C" w:rsidRDefault="00360EDE" w:rsidP="00360EDE">
      <w:pPr>
        <w:tabs>
          <w:tab w:val="left" w:pos="1418"/>
        </w:tabs>
        <w:spacing w:before="160"/>
        <w:ind w:left="709"/>
        <w:rPr>
          <w:rFonts w:ascii="Arial" w:hAnsi="Arial" w:cs="Arial"/>
          <w:i/>
          <w:caps/>
          <w:sz w:val="20"/>
          <w:szCs w:val="20"/>
          <w:u w:val="single"/>
        </w:rPr>
      </w:pPr>
      <w:r w:rsidRPr="00C7761C">
        <w:rPr>
          <w:rFonts w:ascii="Arial" w:hAnsi="Arial" w:cs="Arial"/>
          <w:i/>
          <w:caps/>
          <w:kern w:val="28"/>
          <w:sz w:val="20"/>
          <w:szCs w:val="20"/>
        </w:rPr>
        <w:t xml:space="preserve">4.4.4. результаты механических испытаний МАТЕРИАЛА </w:t>
      </w:r>
      <w:r w:rsidRPr="00C7761C">
        <w:rPr>
          <w:rFonts w:ascii="Arial" w:hAnsi="Arial" w:cs="Arial"/>
          <w:i/>
          <w:caps/>
          <w:sz w:val="20"/>
          <w:szCs w:val="20"/>
        </w:rPr>
        <w:t>ШПИНДЕЛЯ</w:t>
      </w:r>
      <w:r w:rsidRPr="00C7761C">
        <w:rPr>
          <w:rFonts w:ascii="Arial" w:hAnsi="Arial" w:cs="Arial"/>
          <w:caps/>
          <w:sz w:val="20"/>
          <w:szCs w:val="20"/>
        </w:rPr>
        <w:tab/>
      </w:r>
    </w:p>
    <w:p w:rsidR="00360EDE" w:rsidRPr="00C7761C" w:rsidRDefault="00360EDE" w:rsidP="00360EDE">
      <w:pPr>
        <w:pStyle w:val="M"/>
        <w:tabs>
          <w:tab w:val="left" w:pos="851"/>
        </w:tabs>
        <w:spacing w:before="160"/>
        <w:ind w:left="709"/>
        <w:rPr>
          <w:rFonts w:ascii="Arial" w:hAnsi="Arial" w:cs="Arial"/>
          <w:i/>
          <w:sz w:val="20"/>
        </w:rPr>
      </w:pPr>
      <w:r w:rsidRPr="00C7761C">
        <w:rPr>
          <w:rFonts w:ascii="Arial" w:hAnsi="Arial" w:cs="Arial"/>
          <w:i/>
          <w:caps/>
          <w:sz w:val="20"/>
        </w:rPr>
        <w:t xml:space="preserve">4.4.5 </w:t>
      </w:r>
      <w:r w:rsidRPr="00C7761C">
        <w:rPr>
          <w:rFonts w:ascii="Arial" w:hAnsi="Arial" w:cs="Arial"/>
          <w:i/>
          <w:sz w:val="20"/>
        </w:rPr>
        <w:t xml:space="preserve">ИСПЫТАНИЕ МАТЕРИАЛА </w:t>
      </w:r>
      <w:r w:rsidRPr="00C7761C">
        <w:rPr>
          <w:rFonts w:ascii="Arial" w:hAnsi="Arial" w:cs="Arial"/>
          <w:i/>
          <w:caps/>
          <w:sz w:val="20"/>
        </w:rPr>
        <w:t>ШПИНДЕЛЯ</w:t>
      </w:r>
      <w:r w:rsidRPr="00C7761C">
        <w:rPr>
          <w:rFonts w:ascii="Arial" w:hAnsi="Arial" w:cs="Arial"/>
          <w:i/>
          <w:sz w:val="20"/>
        </w:rPr>
        <w:t xml:space="preserve"> </w:t>
      </w:r>
      <w:r w:rsidRPr="00C7761C">
        <w:rPr>
          <w:rFonts w:ascii="Arial" w:hAnsi="Arial" w:cs="Arial"/>
          <w:i/>
          <w:caps/>
          <w:sz w:val="20"/>
        </w:rPr>
        <w:t xml:space="preserve">НА </w:t>
      </w:r>
      <w:r>
        <w:rPr>
          <w:rFonts w:ascii="Arial" w:hAnsi="Arial" w:cs="Arial"/>
          <w:i/>
          <w:caps/>
          <w:sz w:val="20"/>
        </w:rPr>
        <w:t>скорость</w:t>
      </w:r>
      <w:r w:rsidRPr="00C7761C">
        <w:rPr>
          <w:rFonts w:ascii="Arial" w:hAnsi="Arial" w:cs="Arial"/>
          <w:i/>
          <w:caps/>
          <w:sz w:val="20"/>
        </w:rPr>
        <w:t xml:space="preserve"> К</w:t>
      </w:r>
      <w:r>
        <w:rPr>
          <w:rFonts w:ascii="Arial" w:hAnsi="Arial" w:cs="Arial"/>
          <w:i/>
          <w:caps/>
          <w:sz w:val="20"/>
        </w:rPr>
        <w:t>ОРРОЗИИ ПО МЕТОДИКЕ ПРИЛОЖЕНИЯ 4</w:t>
      </w:r>
      <w:r w:rsidRPr="00C7761C">
        <w:rPr>
          <w:rFonts w:ascii="Arial" w:hAnsi="Arial" w:cs="Arial"/>
          <w:i/>
          <w:sz w:val="20"/>
        </w:rPr>
        <w:t xml:space="preserve"> </w:t>
      </w:r>
      <w:r w:rsidR="00EC32CB">
        <w:rPr>
          <w:rFonts w:ascii="Arial" w:hAnsi="Arial" w:cs="Arial"/>
          <w:i/>
          <w:sz w:val="20"/>
        </w:rPr>
        <w:t>ЕДИНЫХ ТЕХНИЧЕСКИХ ТРЕБОВАНИЙ</w:t>
      </w:r>
      <w:r w:rsidRPr="00C7761C">
        <w:rPr>
          <w:rFonts w:ascii="Arial" w:hAnsi="Arial" w:cs="Arial"/>
          <w:i/>
          <w:sz w:val="20"/>
        </w:rPr>
        <w:t xml:space="preserve"> КОМПАНИИ «ЗАДВИЖКИ КЛИНОВЫЕ» № П</w:t>
      </w:r>
      <w:r w:rsidR="00EC32CB">
        <w:rPr>
          <w:rFonts w:ascii="Arial" w:hAnsi="Arial" w:cs="Arial"/>
          <w:i/>
          <w:sz w:val="20"/>
        </w:rPr>
        <w:t>4</w:t>
      </w:r>
      <w:r>
        <w:rPr>
          <w:rFonts w:ascii="Arial" w:hAnsi="Arial" w:cs="Arial"/>
          <w:i/>
          <w:sz w:val="20"/>
        </w:rPr>
        <w:t>-</w:t>
      </w:r>
      <w:r w:rsidRPr="00C7761C">
        <w:rPr>
          <w:rFonts w:ascii="Arial" w:hAnsi="Arial" w:cs="Arial"/>
          <w:i/>
          <w:sz w:val="20"/>
        </w:rPr>
        <w:t>0</w:t>
      </w:r>
      <w:r w:rsidR="00EC32CB">
        <w:rPr>
          <w:rFonts w:ascii="Arial" w:hAnsi="Arial" w:cs="Arial"/>
          <w:i/>
          <w:sz w:val="20"/>
        </w:rPr>
        <w:t>6</w:t>
      </w:r>
      <w:r w:rsidRPr="00C7761C">
        <w:rPr>
          <w:rFonts w:ascii="Arial" w:hAnsi="Arial" w:cs="Arial"/>
          <w:i/>
          <w:sz w:val="20"/>
        </w:rPr>
        <w:t>.0</w:t>
      </w:r>
      <w:r w:rsidR="00EC32CB">
        <w:rPr>
          <w:rFonts w:ascii="Arial" w:hAnsi="Arial" w:cs="Arial"/>
          <w:i/>
          <w:sz w:val="20"/>
        </w:rPr>
        <w:t>3</w:t>
      </w:r>
      <w:r w:rsidRPr="00C7761C">
        <w:rPr>
          <w:rFonts w:ascii="Arial" w:hAnsi="Arial" w:cs="Arial"/>
          <w:i/>
          <w:sz w:val="20"/>
        </w:rPr>
        <w:t xml:space="preserve"> </w:t>
      </w:r>
      <w:r w:rsidR="00EC32CB">
        <w:rPr>
          <w:rFonts w:ascii="Arial" w:hAnsi="Arial" w:cs="Arial"/>
          <w:i/>
          <w:sz w:val="20"/>
        </w:rPr>
        <w:t>ЕТТ</w:t>
      </w:r>
      <w:r w:rsidRPr="00C7761C">
        <w:rPr>
          <w:rFonts w:ascii="Arial" w:hAnsi="Arial" w:cs="Arial"/>
          <w:i/>
          <w:sz w:val="20"/>
        </w:rPr>
        <w:t>-0082</w:t>
      </w:r>
    </w:p>
    <w:p w:rsidR="00360EDE" w:rsidRPr="00C7761C" w:rsidRDefault="00360EDE" w:rsidP="00360EDE">
      <w:pPr>
        <w:spacing w:before="160"/>
        <w:rPr>
          <w:rFonts w:ascii="Arial" w:hAnsi="Arial" w:cs="Arial"/>
          <w:b/>
          <w:szCs w:val="20"/>
        </w:rPr>
      </w:pPr>
      <w:r w:rsidRPr="00C7761C">
        <w:rPr>
          <w:rFonts w:ascii="Arial" w:hAnsi="Arial" w:cs="Arial"/>
          <w:b/>
          <w:szCs w:val="20"/>
        </w:rPr>
        <w:t xml:space="preserve">5. ВЫВОДЫ ПО РАЗДЕЛУ </w:t>
      </w:r>
      <w:r w:rsidRPr="00C7761C">
        <w:rPr>
          <w:rFonts w:ascii="Arial" w:hAnsi="Arial" w:cs="Arial"/>
          <w:b/>
          <w:bCs/>
          <w:color w:val="000000"/>
          <w:szCs w:val="20"/>
          <w:shd w:val="clear" w:color="auto" w:fill="FFFFFF"/>
        </w:rPr>
        <w:t>I</w:t>
      </w:r>
    </w:p>
    <w:p w:rsidR="00360EDE" w:rsidRPr="00B4453C" w:rsidRDefault="00360EDE" w:rsidP="00360EDE"/>
    <w:p w:rsidR="00360EDE" w:rsidRPr="00AA2248" w:rsidRDefault="00360EDE" w:rsidP="00360EDE">
      <w:pPr>
        <w:rPr>
          <w:rFonts w:ascii="Arial" w:hAnsi="Arial" w:cs="Arial"/>
          <w:b/>
          <w:sz w:val="32"/>
          <w:szCs w:val="32"/>
        </w:rPr>
      </w:pPr>
      <w:r w:rsidRPr="00AA2248">
        <w:rPr>
          <w:rFonts w:ascii="Arial" w:hAnsi="Arial" w:cs="Arial"/>
          <w:b/>
          <w:sz w:val="32"/>
          <w:szCs w:val="32"/>
        </w:rPr>
        <w:t xml:space="preserve">РАЗДЕЛ </w:t>
      </w:r>
      <w:r w:rsidRPr="00AA2248">
        <w:rPr>
          <w:rFonts w:ascii="Arial" w:hAnsi="Arial" w:cs="Arial"/>
          <w:b/>
          <w:bCs/>
          <w:color w:val="000000"/>
          <w:sz w:val="32"/>
          <w:szCs w:val="32"/>
          <w:shd w:val="clear" w:color="auto" w:fill="FFFFFF"/>
        </w:rPr>
        <w:t>II</w:t>
      </w:r>
    </w:p>
    <w:p w:rsidR="00360EDE" w:rsidRPr="00C7761C" w:rsidRDefault="00360EDE" w:rsidP="00360EDE">
      <w:pPr>
        <w:spacing w:before="160"/>
        <w:rPr>
          <w:rFonts w:ascii="Arial" w:hAnsi="Arial" w:cs="Arial"/>
          <w:b/>
          <w:sz w:val="22"/>
          <w:szCs w:val="18"/>
        </w:rPr>
      </w:pPr>
      <w:r w:rsidRPr="00C7761C">
        <w:rPr>
          <w:rFonts w:ascii="Arial" w:hAnsi="Arial" w:cs="Arial"/>
          <w:b/>
          <w:szCs w:val="20"/>
        </w:rPr>
        <w:t>1. ЦЕЛЬ РАБОТЫ</w:t>
      </w:r>
      <w:r w:rsidRPr="00C7761C">
        <w:rPr>
          <w:rFonts w:ascii="Arial" w:hAnsi="Arial" w:cs="Arial"/>
          <w:b/>
          <w:sz w:val="22"/>
          <w:szCs w:val="18"/>
        </w:rPr>
        <w:tab/>
      </w:r>
      <w:r w:rsidRPr="00C7761C">
        <w:rPr>
          <w:rFonts w:ascii="Arial" w:hAnsi="Arial" w:cs="Arial"/>
          <w:b/>
          <w:sz w:val="22"/>
          <w:szCs w:val="18"/>
        </w:rPr>
        <w:tab/>
      </w:r>
      <w:r w:rsidRPr="00C7761C">
        <w:rPr>
          <w:rFonts w:ascii="Arial" w:hAnsi="Arial" w:cs="Arial"/>
          <w:b/>
          <w:sz w:val="22"/>
          <w:szCs w:val="18"/>
        </w:rPr>
        <w:tab/>
      </w:r>
      <w:r w:rsidRPr="00C7761C">
        <w:rPr>
          <w:rFonts w:ascii="Arial" w:hAnsi="Arial" w:cs="Arial"/>
          <w:b/>
          <w:sz w:val="22"/>
          <w:szCs w:val="18"/>
        </w:rPr>
        <w:tab/>
      </w:r>
      <w:r w:rsidRPr="00C7761C">
        <w:rPr>
          <w:rFonts w:ascii="Arial" w:hAnsi="Arial" w:cs="Arial"/>
          <w:b/>
          <w:sz w:val="22"/>
          <w:szCs w:val="18"/>
        </w:rPr>
        <w:tab/>
      </w:r>
      <w:r w:rsidRPr="00C7761C">
        <w:rPr>
          <w:rFonts w:ascii="Arial" w:hAnsi="Arial" w:cs="Arial"/>
          <w:b/>
          <w:sz w:val="22"/>
          <w:szCs w:val="18"/>
        </w:rPr>
        <w:tab/>
      </w:r>
      <w:r w:rsidRPr="00C7761C">
        <w:rPr>
          <w:rFonts w:ascii="Arial" w:hAnsi="Arial" w:cs="Arial"/>
          <w:b/>
          <w:sz w:val="22"/>
          <w:szCs w:val="18"/>
        </w:rPr>
        <w:tab/>
      </w:r>
      <w:r w:rsidRPr="00C7761C">
        <w:rPr>
          <w:rFonts w:ascii="Arial" w:hAnsi="Arial" w:cs="Arial"/>
          <w:b/>
          <w:sz w:val="22"/>
          <w:szCs w:val="18"/>
        </w:rPr>
        <w:tab/>
      </w:r>
      <w:r w:rsidRPr="00C7761C">
        <w:rPr>
          <w:rFonts w:ascii="Arial" w:hAnsi="Arial" w:cs="Arial"/>
          <w:b/>
          <w:sz w:val="22"/>
          <w:szCs w:val="18"/>
        </w:rPr>
        <w:tab/>
      </w:r>
      <w:r w:rsidRPr="00C7761C">
        <w:rPr>
          <w:rFonts w:ascii="Arial" w:hAnsi="Arial" w:cs="Arial"/>
          <w:b/>
          <w:sz w:val="22"/>
          <w:szCs w:val="18"/>
        </w:rPr>
        <w:tab/>
      </w:r>
      <w:r w:rsidRPr="00C7761C">
        <w:rPr>
          <w:rFonts w:ascii="Arial" w:hAnsi="Arial" w:cs="Arial"/>
          <w:b/>
          <w:sz w:val="22"/>
          <w:szCs w:val="18"/>
        </w:rPr>
        <w:tab/>
      </w:r>
      <w:r w:rsidRPr="00C7761C">
        <w:rPr>
          <w:rFonts w:ascii="Arial" w:hAnsi="Arial" w:cs="Arial"/>
          <w:b/>
          <w:sz w:val="22"/>
          <w:szCs w:val="18"/>
        </w:rPr>
        <w:tab/>
      </w:r>
    </w:p>
    <w:p w:rsidR="00360EDE" w:rsidRPr="00C7761C" w:rsidRDefault="00360EDE" w:rsidP="00360EDE">
      <w:pPr>
        <w:spacing w:before="160"/>
        <w:rPr>
          <w:rFonts w:ascii="Arial" w:hAnsi="Arial" w:cs="Arial"/>
          <w:b/>
          <w:sz w:val="22"/>
          <w:szCs w:val="18"/>
        </w:rPr>
      </w:pPr>
      <w:r w:rsidRPr="00C7761C">
        <w:rPr>
          <w:rFonts w:ascii="Arial" w:hAnsi="Arial" w:cs="Arial"/>
          <w:b/>
          <w:szCs w:val="20"/>
        </w:rPr>
        <w:t>2.</w:t>
      </w:r>
      <w:r>
        <w:rPr>
          <w:rFonts w:ascii="Arial" w:hAnsi="Arial" w:cs="Arial"/>
          <w:b/>
          <w:szCs w:val="20"/>
        </w:rPr>
        <w:t xml:space="preserve"> </w:t>
      </w:r>
      <w:r w:rsidRPr="00C7761C">
        <w:rPr>
          <w:rFonts w:ascii="Arial" w:hAnsi="Arial" w:cs="Arial"/>
          <w:b/>
          <w:szCs w:val="20"/>
        </w:rPr>
        <w:t>МЕТОДЫ ИСПЫТАНИЙ</w:t>
      </w:r>
      <w:r w:rsidRPr="00C7761C">
        <w:rPr>
          <w:rFonts w:ascii="Arial" w:hAnsi="Arial" w:cs="Arial"/>
          <w:b/>
          <w:sz w:val="22"/>
          <w:szCs w:val="18"/>
        </w:rPr>
        <w:tab/>
      </w:r>
      <w:r w:rsidRPr="00C7761C">
        <w:rPr>
          <w:rFonts w:ascii="Arial" w:hAnsi="Arial" w:cs="Arial"/>
          <w:b/>
          <w:sz w:val="22"/>
          <w:szCs w:val="18"/>
        </w:rPr>
        <w:tab/>
      </w:r>
      <w:r w:rsidRPr="00C7761C">
        <w:rPr>
          <w:rFonts w:ascii="Arial" w:hAnsi="Arial" w:cs="Arial"/>
          <w:b/>
          <w:sz w:val="22"/>
          <w:szCs w:val="18"/>
        </w:rPr>
        <w:tab/>
      </w:r>
      <w:r w:rsidRPr="00C7761C">
        <w:rPr>
          <w:rFonts w:ascii="Arial" w:hAnsi="Arial" w:cs="Arial"/>
          <w:b/>
          <w:sz w:val="22"/>
          <w:szCs w:val="18"/>
        </w:rPr>
        <w:tab/>
      </w:r>
      <w:r w:rsidRPr="00C7761C">
        <w:rPr>
          <w:rFonts w:ascii="Arial" w:hAnsi="Arial" w:cs="Arial"/>
          <w:b/>
          <w:sz w:val="22"/>
          <w:szCs w:val="18"/>
        </w:rPr>
        <w:tab/>
      </w:r>
      <w:r w:rsidRPr="00C7761C">
        <w:rPr>
          <w:rFonts w:ascii="Arial" w:hAnsi="Arial" w:cs="Arial"/>
          <w:b/>
          <w:sz w:val="22"/>
          <w:szCs w:val="18"/>
        </w:rPr>
        <w:tab/>
      </w:r>
      <w:r w:rsidRPr="00C7761C">
        <w:rPr>
          <w:rFonts w:ascii="Arial" w:hAnsi="Arial" w:cs="Arial"/>
          <w:b/>
          <w:sz w:val="22"/>
          <w:szCs w:val="18"/>
        </w:rPr>
        <w:tab/>
      </w:r>
      <w:r w:rsidRPr="00C7761C">
        <w:rPr>
          <w:rFonts w:ascii="Arial" w:hAnsi="Arial" w:cs="Arial"/>
          <w:b/>
          <w:sz w:val="22"/>
          <w:szCs w:val="18"/>
        </w:rPr>
        <w:tab/>
      </w:r>
      <w:r w:rsidRPr="00C7761C">
        <w:rPr>
          <w:rFonts w:ascii="Arial" w:hAnsi="Arial" w:cs="Arial"/>
          <w:b/>
          <w:sz w:val="22"/>
          <w:szCs w:val="18"/>
        </w:rPr>
        <w:tab/>
      </w:r>
      <w:r w:rsidRPr="00C7761C">
        <w:rPr>
          <w:rFonts w:ascii="Arial" w:hAnsi="Arial" w:cs="Arial"/>
          <w:b/>
          <w:sz w:val="22"/>
          <w:szCs w:val="18"/>
        </w:rPr>
        <w:tab/>
      </w:r>
      <w:r w:rsidRPr="00C7761C">
        <w:rPr>
          <w:rFonts w:ascii="Arial" w:hAnsi="Arial" w:cs="Arial"/>
          <w:b/>
          <w:sz w:val="22"/>
          <w:szCs w:val="18"/>
        </w:rPr>
        <w:tab/>
      </w:r>
    </w:p>
    <w:p w:rsidR="00360EDE" w:rsidRPr="00C7761C" w:rsidRDefault="00360EDE" w:rsidP="00360EDE">
      <w:pPr>
        <w:spacing w:before="160"/>
        <w:rPr>
          <w:rFonts w:ascii="Arial" w:hAnsi="Arial" w:cs="Arial"/>
          <w:sz w:val="22"/>
          <w:szCs w:val="18"/>
        </w:rPr>
      </w:pPr>
      <w:r w:rsidRPr="00C7761C">
        <w:rPr>
          <w:rFonts w:ascii="Arial" w:hAnsi="Arial" w:cs="Arial"/>
          <w:b/>
          <w:szCs w:val="20"/>
        </w:rPr>
        <w:t>3.</w:t>
      </w:r>
      <w:r>
        <w:rPr>
          <w:rFonts w:ascii="Arial" w:hAnsi="Arial" w:cs="Arial"/>
          <w:b/>
          <w:szCs w:val="20"/>
        </w:rPr>
        <w:t xml:space="preserve"> </w:t>
      </w:r>
      <w:r w:rsidRPr="00C7761C">
        <w:rPr>
          <w:rFonts w:ascii="Arial" w:hAnsi="Arial" w:cs="Arial"/>
          <w:b/>
          <w:szCs w:val="20"/>
        </w:rPr>
        <w:t>ОБЪЕКТЫ ИСЛЕДОВАНИЙ</w:t>
      </w:r>
      <w:r w:rsidRPr="00C7761C">
        <w:rPr>
          <w:rFonts w:ascii="Arial" w:hAnsi="Arial" w:cs="Arial"/>
          <w:sz w:val="22"/>
          <w:szCs w:val="18"/>
        </w:rPr>
        <w:tab/>
      </w:r>
      <w:r w:rsidRPr="00C7761C">
        <w:rPr>
          <w:rFonts w:ascii="Arial" w:hAnsi="Arial" w:cs="Arial"/>
          <w:sz w:val="22"/>
          <w:szCs w:val="18"/>
        </w:rPr>
        <w:tab/>
      </w:r>
      <w:r w:rsidRPr="00C7761C">
        <w:rPr>
          <w:rFonts w:ascii="Arial" w:hAnsi="Arial" w:cs="Arial"/>
          <w:sz w:val="22"/>
          <w:szCs w:val="18"/>
        </w:rPr>
        <w:tab/>
      </w:r>
      <w:r w:rsidRPr="00C7761C">
        <w:rPr>
          <w:rFonts w:ascii="Arial" w:hAnsi="Arial" w:cs="Arial"/>
          <w:sz w:val="22"/>
          <w:szCs w:val="18"/>
        </w:rPr>
        <w:tab/>
      </w:r>
      <w:r w:rsidRPr="00C7761C">
        <w:rPr>
          <w:rFonts w:ascii="Arial" w:hAnsi="Arial" w:cs="Arial"/>
          <w:sz w:val="22"/>
          <w:szCs w:val="18"/>
        </w:rPr>
        <w:tab/>
      </w:r>
      <w:r w:rsidRPr="00C7761C">
        <w:rPr>
          <w:rFonts w:ascii="Arial" w:hAnsi="Arial" w:cs="Arial"/>
          <w:sz w:val="22"/>
          <w:szCs w:val="18"/>
        </w:rPr>
        <w:tab/>
      </w:r>
      <w:r w:rsidRPr="00C7761C">
        <w:rPr>
          <w:rFonts w:ascii="Arial" w:hAnsi="Arial" w:cs="Arial"/>
          <w:sz w:val="22"/>
          <w:szCs w:val="18"/>
        </w:rPr>
        <w:tab/>
      </w:r>
      <w:r w:rsidRPr="00C7761C">
        <w:rPr>
          <w:rFonts w:ascii="Arial" w:hAnsi="Arial" w:cs="Arial"/>
          <w:sz w:val="22"/>
          <w:szCs w:val="18"/>
        </w:rPr>
        <w:tab/>
      </w:r>
      <w:r w:rsidRPr="00C7761C">
        <w:rPr>
          <w:rFonts w:ascii="Arial" w:hAnsi="Arial" w:cs="Arial"/>
          <w:sz w:val="22"/>
          <w:szCs w:val="18"/>
        </w:rPr>
        <w:tab/>
      </w:r>
      <w:r w:rsidRPr="00C7761C">
        <w:rPr>
          <w:rFonts w:ascii="Arial" w:hAnsi="Arial" w:cs="Arial"/>
          <w:sz w:val="22"/>
          <w:szCs w:val="18"/>
        </w:rPr>
        <w:tab/>
      </w:r>
    </w:p>
    <w:p w:rsidR="00360EDE" w:rsidRPr="00C7761C" w:rsidRDefault="00360EDE" w:rsidP="00360EDE">
      <w:pPr>
        <w:spacing w:before="160"/>
        <w:rPr>
          <w:rFonts w:ascii="Arial" w:hAnsi="Arial" w:cs="Arial"/>
          <w:b/>
          <w:sz w:val="22"/>
          <w:szCs w:val="18"/>
        </w:rPr>
      </w:pPr>
      <w:r w:rsidRPr="00C7761C">
        <w:rPr>
          <w:rFonts w:ascii="Arial" w:hAnsi="Arial" w:cs="Arial"/>
          <w:b/>
          <w:szCs w:val="20"/>
        </w:rPr>
        <w:t>4. РЕЗУЛЬТАТЫ ИСПЫТАНИЙ МАТЕРИАЛА ОБРАЗЦОВ-СВИДЕТЕЛЕЙ</w:t>
      </w:r>
      <w:r w:rsidRPr="00C7761C">
        <w:rPr>
          <w:rFonts w:ascii="Arial" w:hAnsi="Arial" w:cs="Arial"/>
          <w:b/>
          <w:sz w:val="22"/>
          <w:szCs w:val="18"/>
        </w:rPr>
        <w:tab/>
      </w:r>
      <w:r w:rsidRPr="00C7761C">
        <w:rPr>
          <w:rFonts w:ascii="Arial" w:hAnsi="Arial" w:cs="Arial"/>
          <w:b/>
          <w:sz w:val="22"/>
          <w:szCs w:val="18"/>
        </w:rPr>
        <w:tab/>
      </w:r>
    </w:p>
    <w:p w:rsidR="00360EDE" w:rsidRPr="00C7761C" w:rsidRDefault="00360EDE" w:rsidP="00360EDE">
      <w:pPr>
        <w:spacing w:before="160"/>
        <w:ind w:left="284"/>
        <w:rPr>
          <w:rFonts w:ascii="Arial" w:hAnsi="Arial" w:cs="Arial"/>
          <w:b/>
          <w:sz w:val="20"/>
          <w:szCs w:val="18"/>
        </w:rPr>
      </w:pPr>
      <w:r w:rsidRPr="00C7761C">
        <w:rPr>
          <w:rFonts w:ascii="Arial" w:hAnsi="Arial" w:cs="Arial"/>
          <w:b/>
          <w:sz w:val="20"/>
          <w:szCs w:val="18"/>
        </w:rPr>
        <w:t xml:space="preserve">4.1 ХИМИЧЕСКИЙ АНАЛИЗ </w:t>
      </w:r>
      <w:r w:rsidRPr="00C7761C">
        <w:rPr>
          <w:rFonts w:ascii="Arial" w:hAnsi="Arial"/>
          <w:b/>
          <w:caps/>
          <w:kern w:val="28"/>
          <w:sz w:val="20"/>
          <w:szCs w:val="18"/>
        </w:rPr>
        <w:t>материала</w:t>
      </w:r>
      <w:r w:rsidRPr="00C7761C">
        <w:rPr>
          <w:rFonts w:ascii="Arial" w:hAnsi="Arial" w:cs="Arial"/>
          <w:b/>
          <w:sz w:val="20"/>
          <w:szCs w:val="18"/>
        </w:rPr>
        <w:t xml:space="preserve"> ОБРАЗЦОВ-СВИДЕТЕЛЕЙ</w:t>
      </w:r>
    </w:p>
    <w:p w:rsidR="00360EDE" w:rsidRPr="00C7761C" w:rsidRDefault="00360EDE" w:rsidP="00360EDE">
      <w:pPr>
        <w:spacing w:before="160"/>
        <w:ind w:left="284"/>
        <w:rPr>
          <w:rFonts w:ascii="Arial" w:hAnsi="Arial" w:cs="Arial"/>
          <w:b/>
          <w:sz w:val="20"/>
          <w:szCs w:val="18"/>
        </w:rPr>
      </w:pPr>
      <w:r w:rsidRPr="00C7761C">
        <w:rPr>
          <w:rFonts w:ascii="Arial" w:hAnsi="Arial" w:cs="Arial"/>
          <w:b/>
          <w:sz w:val="20"/>
          <w:szCs w:val="18"/>
        </w:rPr>
        <w:t xml:space="preserve">4.2 МИКРОСТРУКТУРА </w:t>
      </w:r>
      <w:r w:rsidRPr="00C7761C">
        <w:rPr>
          <w:rFonts w:ascii="Arial" w:hAnsi="Arial"/>
          <w:b/>
          <w:caps/>
          <w:kern w:val="28"/>
          <w:sz w:val="20"/>
          <w:szCs w:val="18"/>
        </w:rPr>
        <w:t>материала</w:t>
      </w:r>
      <w:r w:rsidRPr="00C7761C">
        <w:rPr>
          <w:rFonts w:ascii="Arial" w:hAnsi="Arial" w:cs="Arial"/>
          <w:b/>
          <w:sz w:val="20"/>
          <w:szCs w:val="18"/>
        </w:rPr>
        <w:t xml:space="preserve"> ОБРАЗЦОВ-СВИДЕТЕЛЕЙ</w:t>
      </w:r>
      <w:r w:rsidRPr="00C7761C">
        <w:rPr>
          <w:rFonts w:ascii="Arial" w:hAnsi="Arial" w:cs="Arial"/>
          <w:b/>
          <w:sz w:val="20"/>
          <w:szCs w:val="18"/>
        </w:rPr>
        <w:tab/>
      </w:r>
      <w:r w:rsidRPr="00C7761C">
        <w:rPr>
          <w:rFonts w:ascii="Arial" w:hAnsi="Arial" w:cs="Arial"/>
          <w:b/>
          <w:sz w:val="20"/>
          <w:szCs w:val="18"/>
        </w:rPr>
        <w:tab/>
      </w:r>
      <w:r w:rsidRPr="00C7761C">
        <w:rPr>
          <w:rFonts w:ascii="Arial" w:hAnsi="Arial" w:cs="Arial"/>
          <w:b/>
          <w:sz w:val="20"/>
          <w:szCs w:val="18"/>
        </w:rPr>
        <w:tab/>
      </w:r>
      <w:r w:rsidRPr="00C7761C">
        <w:rPr>
          <w:rFonts w:ascii="Arial" w:hAnsi="Arial" w:cs="Arial"/>
          <w:b/>
          <w:sz w:val="20"/>
          <w:szCs w:val="18"/>
        </w:rPr>
        <w:tab/>
      </w:r>
      <w:r w:rsidRPr="00C7761C">
        <w:rPr>
          <w:rFonts w:ascii="Arial" w:hAnsi="Arial" w:cs="Arial"/>
          <w:b/>
          <w:sz w:val="20"/>
          <w:szCs w:val="18"/>
        </w:rPr>
        <w:tab/>
      </w:r>
    </w:p>
    <w:p w:rsidR="00360EDE" w:rsidRDefault="00360EDE" w:rsidP="00360EDE">
      <w:pPr>
        <w:spacing w:before="160"/>
        <w:ind w:left="284"/>
        <w:rPr>
          <w:rFonts w:ascii="Arial" w:hAnsi="Arial" w:cs="Arial"/>
          <w:b/>
          <w:sz w:val="20"/>
          <w:szCs w:val="18"/>
        </w:rPr>
      </w:pPr>
      <w:r w:rsidRPr="00C7761C">
        <w:rPr>
          <w:rFonts w:ascii="Arial" w:hAnsi="Arial" w:cs="Arial"/>
          <w:b/>
          <w:sz w:val="20"/>
          <w:szCs w:val="18"/>
        </w:rPr>
        <w:t xml:space="preserve">4.3 АНАЛИЗ НЕМЕТАЛЛИЧЕСКИХ ВКЛЮЧЕНИЙ </w:t>
      </w:r>
      <w:r w:rsidRPr="00C7761C">
        <w:rPr>
          <w:rFonts w:ascii="Arial" w:hAnsi="Arial"/>
          <w:b/>
          <w:caps/>
          <w:kern w:val="28"/>
          <w:sz w:val="20"/>
          <w:szCs w:val="18"/>
        </w:rPr>
        <w:t>материала</w:t>
      </w:r>
      <w:r w:rsidRPr="00C7761C">
        <w:rPr>
          <w:rFonts w:ascii="Arial" w:hAnsi="Arial" w:cs="Arial"/>
          <w:b/>
          <w:sz w:val="20"/>
          <w:szCs w:val="18"/>
        </w:rPr>
        <w:t xml:space="preserve"> ОБРАЗЦОВ-СВИДЕТЕЛЕЙ</w:t>
      </w:r>
    </w:p>
    <w:p w:rsidR="00360EDE" w:rsidRPr="00C7761C" w:rsidRDefault="00360EDE" w:rsidP="00360EDE">
      <w:pPr>
        <w:spacing w:before="160"/>
        <w:ind w:left="284"/>
        <w:rPr>
          <w:rFonts w:ascii="Arial" w:hAnsi="Arial" w:cs="Arial"/>
          <w:b/>
          <w:sz w:val="20"/>
          <w:szCs w:val="18"/>
        </w:rPr>
      </w:pPr>
      <w:r w:rsidRPr="00C7761C">
        <w:rPr>
          <w:rFonts w:ascii="Arial" w:hAnsi="Arial" w:cs="Arial"/>
          <w:b/>
          <w:sz w:val="20"/>
          <w:szCs w:val="18"/>
        </w:rPr>
        <w:t xml:space="preserve">4.4 РЕЗУЛЬТАТЫ МЕХАНИЧЕСКИХ ИСПЫТАНИЙ </w:t>
      </w:r>
      <w:r w:rsidRPr="00C7761C">
        <w:rPr>
          <w:rFonts w:ascii="Arial" w:hAnsi="Arial"/>
          <w:b/>
          <w:caps/>
          <w:kern w:val="28"/>
          <w:sz w:val="20"/>
          <w:szCs w:val="18"/>
        </w:rPr>
        <w:t>материала</w:t>
      </w:r>
      <w:r w:rsidRPr="00C7761C">
        <w:rPr>
          <w:rFonts w:ascii="Arial" w:hAnsi="Arial" w:cs="Arial"/>
          <w:b/>
          <w:sz w:val="20"/>
          <w:szCs w:val="18"/>
        </w:rPr>
        <w:t xml:space="preserve"> ОБРАЗЦОВ-СВИДЕТЕЛЕЙ</w:t>
      </w:r>
    </w:p>
    <w:p w:rsidR="00360EDE" w:rsidRPr="00C7761C" w:rsidRDefault="00360EDE" w:rsidP="00360EDE">
      <w:pPr>
        <w:spacing w:before="160"/>
        <w:ind w:left="284"/>
        <w:rPr>
          <w:rFonts w:ascii="Arial" w:hAnsi="Arial" w:cs="Arial"/>
          <w:b/>
          <w:caps/>
          <w:sz w:val="20"/>
          <w:szCs w:val="18"/>
        </w:rPr>
      </w:pPr>
      <w:r w:rsidRPr="00C7761C">
        <w:rPr>
          <w:rFonts w:ascii="Arial" w:hAnsi="Arial" w:cs="Arial"/>
          <w:b/>
          <w:sz w:val="20"/>
          <w:szCs w:val="18"/>
        </w:rPr>
        <w:t>4.5</w:t>
      </w:r>
      <w:r w:rsidRPr="00C7761C">
        <w:rPr>
          <w:rFonts w:ascii="Arial" w:hAnsi="Arial"/>
          <w:b/>
          <w:caps/>
          <w:kern w:val="28"/>
          <w:sz w:val="20"/>
          <w:szCs w:val="18"/>
        </w:rPr>
        <w:t xml:space="preserve"> Испытание материала на стойкость к </w:t>
      </w:r>
      <w:r>
        <w:rPr>
          <w:rFonts w:ascii="Arial" w:hAnsi="Arial"/>
          <w:b/>
          <w:caps/>
          <w:kern w:val="28"/>
          <w:sz w:val="20"/>
          <w:szCs w:val="18"/>
        </w:rPr>
        <w:t xml:space="preserve">скорости </w:t>
      </w:r>
      <w:r w:rsidRPr="00C7761C">
        <w:rPr>
          <w:rFonts w:ascii="Arial" w:hAnsi="Arial"/>
          <w:b/>
          <w:caps/>
          <w:kern w:val="28"/>
          <w:sz w:val="20"/>
          <w:szCs w:val="18"/>
        </w:rPr>
        <w:t xml:space="preserve">коррозии по методике </w:t>
      </w:r>
      <w:r w:rsidRPr="00C7761C">
        <w:rPr>
          <w:rFonts w:ascii="Arial" w:hAnsi="Arial" w:cs="Arial"/>
          <w:b/>
          <w:caps/>
          <w:sz w:val="20"/>
          <w:szCs w:val="18"/>
        </w:rPr>
        <w:t xml:space="preserve">ПРиложения 3 </w:t>
      </w:r>
      <w:r w:rsidR="00EC32CB">
        <w:rPr>
          <w:rFonts w:ascii="Arial" w:hAnsi="Arial" w:cs="Arial"/>
          <w:b/>
          <w:caps/>
          <w:sz w:val="20"/>
          <w:szCs w:val="18"/>
        </w:rPr>
        <w:t>Единых технических требований</w:t>
      </w:r>
      <w:r w:rsidRPr="00C7761C">
        <w:rPr>
          <w:rFonts w:ascii="Arial" w:hAnsi="Arial" w:cs="Arial"/>
          <w:b/>
          <w:caps/>
          <w:sz w:val="20"/>
          <w:szCs w:val="18"/>
        </w:rPr>
        <w:t xml:space="preserve"> компании «Задвижки клиновые» № П</w:t>
      </w:r>
      <w:r w:rsidR="00EC32CB">
        <w:rPr>
          <w:rFonts w:ascii="Arial" w:hAnsi="Arial" w:cs="Arial"/>
          <w:b/>
          <w:caps/>
          <w:sz w:val="20"/>
          <w:szCs w:val="18"/>
        </w:rPr>
        <w:t>4</w:t>
      </w:r>
      <w:r>
        <w:rPr>
          <w:rFonts w:ascii="Arial" w:hAnsi="Arial" w:cs="Arial"/>
          <w:b/>
          <w:caps/>
          <w:sz w:val="20"/>
          <w:szCs w:val="18"/>
        </w:rPr>
        <w:t>-</w:t>
      </w:r>
      <w:r w:rsidRPr="00C7761C">
        <w:rPr>
          <w:rFonts w:ascii="Arial" w:hAnsi="Arial" w:cs="Arial"/>
          <w:b/>
          <w:caps/>
          <w:sz w:val="20"/>
          <w:szCs w:val="18"/>
        </w:rPr>
        <w:t>0</w:t>
      </w:r>
      <w:r w:rsidR="00EC32CB">
        <w:rPr>
          <w:rFonts w:ascii="Arial" w:hAnsi="Arial" w:cs="Arial"/>
          <w:b/>
          <w:caps/>
          <w:sz w:val="20"/>
          <w:szCs w:val="18"/>
        </w:rPr>
        <w:t>6</w:t>
      </w:r>
      <w:r w:rsidRPr="00C7761C">
        <w:rPr>
          <w:rFonts w:ascii="Arial" w:hAnsi="Arial" w:cs="Arial"/>
          <w:b/>
          <w:caps/>
          <w:sz w:val="20"/>
          <w:szCs w:val="18"/>
        </w:rPr>
        <w:t>.0</w:t>
      </w:r>
      <w:r w:rsidR="00EC32CB">
        <w:rPr>
          <w:rFonts w:ascii="Arial" w:hAnsi="Arial" w:cs="Arial"/>
          <w:b/>
          <w:caps/>
          <w:sz w:val="20"/>
          <w:szCs w:val="18"/>
        </w:rPr>
        <w:t>3</w:t>
      </w:r>
      <w:r w:rsidRPr="00C7761C">
        <w:rPr>
          <w:rFonts w:ascii="Arial" w:hAnsi="Arial" w:cs="Arial"/>
          <w:b/>
          <w:caps/>
          <w:sz w:val="20"/>
          <w:szCs w:val="18"/>
        </w:rPr>
        <w:t xml:space="preserve"> </w:t>
      </w:r>
      <w:r w:rsidR="00EC32CB">
        <w:rPr>
          <w:rFonts w:ascii="Arial" w:hAnsi="Arial" w:cs="Arial"/>
          <w:b/>
          <w:caps/>
          <w:sz w:val="20"/>
          <w:szCs w:val="18"/>
        </w:rPr>
        <w:t>ЕТТ</w:t>
      </w:r>
      <w:r w:rsidRPr="00C7761C">
        <w:rPr>
          <w:rFonts w:ascii="Arial" w:hAnsi="Arial" w:cs="Arial"/>
          <w:b/>
          <w:caps/>
          <w:sz w:val="20"/>
          <w:szCs w:val="18"/>
        </w:rPr>
        <w:t xml:space="preserve">-0082 </w:t>
      </w:r>
    </w:p>
    <w:p w:rsidR="00360EDE" w:rsidRPr="00C7761C" w:rsidRDefault="00360EDE" w:rsidP="00360EDE">
      <w:pPr>
        <w:spacing w:before="160"/>
        <w:rPr>
          <w:rFonts w:ascii="Arial" w:hAnsi="Arial" w:cs="Arial"/>
          <w:b/>
          <w:szCs w:val="20"/>
        </w:rPr>
      </w:pPr>
      <w:r w:rsidRPr="00C7761C">
        <w:rPr>
          <w:rFonts w:ascii="Arial" w:hAnsi="Arial" w:cs="Arial"/>
          <w:b/>
          <w:szCs w:val="20"/>
        </w:rPr>
        <w:t xml:space="preserve">5 ВЫВОДЫ ПО РАЗДЕЛУ </w:t>
      </w:r>
      <w:r w:rsidRPr="00C7761C">
        <w:rPr>
          <w:rFonts w:ascii="Arial" w:hAnsi="Arial" w:cs="Arial"/>
          <w:b/>
          <w:bCs/>
          <w:color w:val="000000"/>
          <w:szCs w:val="20"/>
          <w:shd w:val="clear" w:color="auto" w:fill="FFFFFF"/>
        </w:rPr>
        <w:t>II</w:t>
      </w:r>
    </w:p>
    <w:p w:rsidR="00360EDE" w:rsidRPr="00766C4A" w:rsidRDefault="00360EDE" w:rsidP="00360EDE">
      <w:pPr>
        <w:spacing w:before="160"/>
        <w:rPr>
          <w:rFonts w:ascii="Arial" w:hAnsi="Arial" w:cs="Arial"/>
          <w:i/>
          <w:sz w:val="20"/>
          <w:szCs w:val="20"/>
        </w:rPr>
      </w:pPr>
      <w:r w:rsidRPr="00C7761C">
        <w:rPr>
          <w:rFonts w:ascii="Arial" w:hAnsi="Arial" w:cs="Arial"/>
          <w:b/>
          <w:szCs w:val="20"/>
        </w:rPr>
        <w:t>6. РЕКОМЕНДАЦИИ ПО ПРИМЕНЕНИЮ МАТЕРИАЛА</w:t>
      </w:r>
      <w:r w:rsidRPr="00BA0C90">
        <w:rPr>
          <w:rFonts w:ascii="Arial" w:hAnsi="Arial" w:cs="Arial"/>
          <w:b/>
          <w:sz w:val="20"/>
          <w:szCs w:val="20"/>
        </w:rPr>
        <w:t xml:space="preserve"> </w:t>
      </w:r>
      <w:r w:rsidRPr="00766C4A">
        <w:rPr>
          <w:rFonts w:ascii="Arial" w:hAnsi="Arial" w:cs="Arial"/>
          <w:i/>
          <w:sz w:val="20"/>
          <w:szCs w:val="20"/>
        </w:rPr>
        <w:t>(указать материал трубопроводной арматуры основных деталей корпуса</w:t>
      </w:r>
      <w:r>
        <w:rPr>
          <w:rFonts w:ascii="Arial" w:hAnsi="Arial" w:cs="Arial"/>
          <w:i/>
          <w:sz w:val="20"/>
          <w:szCs w:val="20"/>
        </w:rPr>
        <w:t>, с указанием завода-изготовителя основных деталей корпуса</w:t>
      </w:r>
      <w:r w:rsidRPr="00766C4A">
        <w:rPr>
          <w:rFonts w:ascii="Arial" w:hAnsi="Arial" w:cs="Arial"/>
          <w:i/>
          <w:sz w:val="20"/>
          <w:szCs w:val="20"/>
        </w:rPr>
        <w:t>)</w:t>
      </w:r>
    </w:p>
    <w:p w:rsidR="00360EDE" w:rsidRDefault="00360EDE" w:rsidP="00360EDE">
      <w:pPr>
        <w:spacing w:before="120"/>
        <w:rPr>
          <w:szCs w:val="20"/>
        </w:rPr>
      </w:pPr>
      <w:r>
        <w:rPr>
          <w:color w:val="000000"/>
        </w:rPr>
        <w:t xml:space="preserve">Раздел 6 в обязательном порядке должен содержать заключение </w:t>
      </w:r>
      <w:r>
        <w:rPr>
          <w:szCs w:val="20"/>
        </w:rPr>
        <w:t xml:space="preserve">о соответствии методики, состава и объемов проведенных испытаний материала основных деталей корпуса, определенного завода-изготовителя основных деталей корпуса арматуры, а также полученных результатов испытаний, требованиям настоящих </w:t>
      </w:r>
      <w:r w:rsidR="00EC32CB">
        <w:rPr>
          <w:szCs w:val="20"/>
        </w:rPr>
        <w:t>Единых технических требований</w:t>
      </w:r>
      <w:r>
        <w:rPr>
          <w:szCs w:val="20"/>
        </w:rPr>
        <w:t xml:space="preserve"> и возможности применения арматуры из данного материала основных деталей корпуса, определенного завода-изготовителя основных деталей корпуса арматуры на объектах Компании, с обязательным указанием </w:t>
      </w:r>
      <w:r w:rsidRPr="00EF5C11">
        <w:rPr>
          <w:szCs w:val="20"/>
        </w:rPr>
        <w:t xml:space="preserve">перечня допустимых </w:t>
      </w:r>
      <w:r>
        <w:rPr>
          <w:szCs w:val="20"/>
        </w:rPr>
        <w:t xml:space="preserve">рабочих сред в </w:t>
      </w:r>
      <w:r>
        <w:rPr>
          <w:szCs w:val="20"/>
        </w:rPr>
        <w:lastRenderedPageBreak/>
        <w:t xml:space="preserve">соответствии с классификацией по Таблице 7 настоящих </w:t>
      </w:r>
      <w:r w:rsidR="00EC32CB">
        <w:rPr>
          <w:szCs w:val="20"/>
        </w:rPr>
        <w:t>Единых технических требований</w:t>
      </w:r>
      <w:r>
        <w:rPr>
          <w:szCs w:val="20"/>
        </w:rPr>
        <w:t>, допустимого климатического исполнения.</w:t>
      </w:r>
    </w:p>
    <w:p w:rsidR="00360EDE" w:rsidRDefault="00360EDE" w:rsidP="00360EDE">
      <w:pPr>
        <w:rPr>
          <w:szCs w:val="20"/>
        </w:rPr>
      </w:pPr>
    </w:p>
    <w:p w:rsidR="00360EDE" w:rsidRDefault="00360EDE" w:rsidP="00360EDE">
      <w:pPr>
        <w:rPr>
          <w:rFonts w:ascii="Arial" w:hAnsi="Arial" w:cs="Arial"/>
          <w:i/>
          <w:sz w:val="18"/>
          <w:szCs w:val="18"/>
        </w:rPr>
      </w:pPr>
      <w:r w:rsidRPr="00BA0C90">
        <w:rPr>
          <w:i/>
          <w:color w:val="000000"/>
          <w:u w:val="single"/>
        </w:rPr>
        <w:t>Примечание:</w:t>
      </w:r>
      <w:r w:rsidRPr="00BA0C90">
        <w:rPr>
          <w:i/>
          <w:color w:val="000000"/>
        </w:rPr>
        <w:t xml:space="preserve"> </w:t>
      </w:r>
      <w:r>
        <w:rPr>
          <w:i/>
          <w:color w:val="000000"/>
        </w:rPr>
        <w:t>*И</w:t>
      </w:r>
      <w:r w:rsidRPr="00BA0C90">
        <w:rPr>
          <w:i/>
          <w:color w:val="000000"/>
        </w:rPr>
        <w:t>спытание выполняется для эксплуатации арматуры в ра</w:t>
      </w:r>
      <w:r>
        <w:rPr>
          <w:i/>
          <w:color w:val="000000"/>
        </w:rPr>
        <w:t>бочих средах, содержащих</w:t>
      </w:r>
      <w:r w:rsidRPr="00BA0C90">
        <w:rPr>
          <w:i/>
          <w:color w:val="000000"/>
        </w:rPr>
        <w:t xml:space="preserve"> Р</w:t>
      </w:r>
      <w:r w:rsidRPr="00BA0C90">
        <w:rPr>
          <w:i/>
          <w:color w:val="000000"/>
          <w:vertAlign w:val="subscript"/>
        </w:rPr>
        <w:t>H2S</w:t>
      </w:r>
      <w:r w:rsidRPr="00BA0C90">
        <w:rPr>
          <w:i/>
          <w:color w:val="000000"/>
        </w:rPr>
        <w:t xml:space="preserve"> &gt; 300 кПа в газовой фазе.</w:t>
      </w:r>
      <w:r>
        <w:rPr>
          <w:rFonts w:ascii="Arial" w:hAnsi="Arial" w:cs="Arial"/>
          <w:i/>
          <w:sz w:val="18"/>
          <w:szCs w:val="18"/>
        </w:rPr>
        <w:tab/>
      </w:r>
      <w:r>
        <w:rPr>
          <w:rFonts w:ascii="Arial" w:hAnsi="Arial" w:cs="Arial"/>
          <w:i/>
          <w:sz w:val="18"/>
          <w:szCs w:val="18"/>
        </w:rPr>
        <w:tab/>
      </w:r>
    </w:p>
    <w:p w:rsidR="00360EDE" w:rsidRDefault="00360EDE" w:rsidP="00360EDE">
      <w:pPr>
        <w:pStyle w:val="5"/>
        <w:keepNext w:val="0"/>
        <w:keepLines w:val="0"/>
        <w:spacing w:before="0"/>
        <w:rPr>
          <w:rFonts w:ascii="Arial" w:eastAsia="Times New Roman" w:hAnsi="Arial" w:cs="Times New Roman"/>
          <w:b/>
          <w:bCs/>
          <w:iCs/>
          <w:caps/>
          <w:color w:val="000000"/>
          <w:sz w:val="32"/>
          <w:szCs w:val="32"/>
        </w:rPr>
        <w:sectPr w:rsidR="00360EDE" w:rsidSect="00EC32CB">
          <w:headerReference w:type="even" r:id="rId97"/>
          <w:headerReference w:type="default" r:id="rId98"/>
          <w:footerReference w:type="default" r:id="rId99"/>
          <w:headerReference w:type="first" r:id="rId100"/>
          <w:pgSz w:w="11906" w:h="16838"/>
          <w:pgMar w:top="510" w:right="1021" w:bottom="567" w:left="1247" w:header="737" w:footer="680" w:gutter="0"/>
          <w:cols w:space="708"/>
          <w:docGrid w:linePitch="360"/>
        </w:sectPr>
      </w:pPr>
    </w:p>
    <w:p w:rsidR="00360EDE" w:rsidRPr="00D26BA3" w:rsidRDefault="00360EDE" w:rsidP="00360EDE">
      <w:pPr>
        <w:pStyle w:val="21"/>
      </w:pPr>
      <w:bookmarkStart w:id="304" w:name="_ПРИЛОЖЕНИЕ_7._ПЕРЕЧЕНЬ"/>
      <w:bookmarkStart w:id="305" w:name="_ПРИЛОЖЕНИЕ_4._ПЕРЕЧЕНЬ"/>
      <w:bookmarkStart w:id="306" w:name="_Toc510449678"/>
      <w:bookmarkStart w:id="307" w:name="_Toc5183671"/>
      <w:bookmarkEnd w:id="304"/>
      <w:bookmarkEnd w:id="305"/>
      <w:r w:rsidRPr="00D26BA3">
        <w:lastRenderedPageBreak/>
        <w:t xml:space="preserve">ПРИЛОЖЕНИЕ </w:t>
      </w:r>
      <w:r>
        <w:t>5</w:t>
      </w:r>
      <w:r w:rsidRPr="00D26BA3">
        <w:t>. ПЕРЕЧЕНЬ ДОКУМЕНТОВ ПРЕДОСТАВЛЯЕМЫХ ПОСТАВЩИКОМ ЗАДВИЖЕК КЛИНОВЫХ</w:t>
      </w:r>
      <w:bookmarkEnd w:id="302"/>
      <w:bookmarkEnd w:id="303"/>
      <w:bookmarkEnd w:id="306"/>
      <w:bookmarkEnd w:id="307"/>
    </w:p>
    <w:p w:rsidR="00360EDE" w:rsidRPr="004B6EDB" w:rsidRDefault="00360EDE" w:rsidP="00360EDE"/>
    <w:p w:rsidR="00360EDE" w:rsidRPr="004B6EDB" w:rsidRDefault="00360EDE" w:rsidP="00360EDE"/>
    <w:p w:rsidR="00360EDE" w:rsidRPr="000D0122" w:rsidRDefault="00360EDE" w:rsidP="00360EDE">
      <w:pPr>
        <w:pStyle w:val="Se"/>
      </w:pPr>
      <w:r>
        <w:t xml:space="preserve">Таблица </w:t>
      </w:r>
      <w:r w:rsidR="00CE6DDC">
        <w:rPr>
          <w:noProof/>
        </w:rPr>
        <w:fldChar w:fldCharType="begin"/>
      </w:r>
      <w:r w:rsidR="00CE6DDC">
        <w:rPr>
          <w:noProof/>
        </w:rPr>
        <w:instrText xml:space="preserve"> SEQ Таблица \* ARABIC </w:instrText>
      </w:r>
      <w:r w:rsidR="00CE6DDC">
        <w:rPr>
          <w:noProof/>
        </w:rPr>
        <w:fldChar w:fldCharType="separate"/>
      </w:r>
      <w:r>
        <w:rPr>
          <w:noProof/>
        </w:rPr>
        <w:t>52</w:t>
      </w:r>
      <w:r w:rsidR="00CE6DDC">
        <w:rPr>
          <w:noProof/>
        </w:rPr>
        <w:fldChar w:fldCharType="end"/>
      </w:r>
    </w:p>
    <w:p w:rsidR="00360EDE" w:rsidRPr="000D0122" w:rsidRDefault="00360EDE" w:rsidP="00360EDE">
      <w:pPr>
        <w:spacing w:after="60"/>
        <w:jc w:val="right"/>
        <w:rPr>
          <w:rFonts w:ascii="Arial" w:hAnsi="Arial" w:cs="Arial"/>
          <w:b/>
          <w:sz w:val="20"/>
        </w:rPr>
      </w:pPr>
      <w:r w:rsidRPr="000D0122">
        <w:rPr>
          <w:rFonts w:ascii="Arial" w:hAnsi="Arial" w:cs="Arial"/>
          <w:b/>
          <w:sz w:val="20"/>
        </w:rPr>
        <w:t>Пе</w:t>
      </w:r>
      <w:r>
        <w:rPr>
          <w:rFonts w:ascii="Arial" w:hAnsi="Arial" w:cs="Arial"/>
          <w:b/>
          <w:sz w:val="20"/>
        </w:rPr>
        <w:t>речень обязательных приложений,</w:t>
      </w:r>
      <w:r>
        <w:rPr>
          <w:rFonts w:ascii="Arial" w:hAnsi="Arial" w:cs="Arial"/>
          <w:b/>
          <w:sz w:val="20"/>
        </w:rPr>
        <w:br/>
      </w:r>
      <w:r w:rsidRPr="000D0122">
        <w:rPr>
          <w:rFonts w:ascii="Arial" w:hAnsi="Arial" w:cs="Arial"/>
          <w:b/>
          <w:sz w:val="20"/>
        </w:rPr>
        <w:t xml:space="preserve">предоставляемых </w:t>
      </w:r>
      <w:r>
        <w:rPr>
          <w:rFonts w:ascii="Arial" w:hAnsi="Arial" w:cs="Arial"/>
          <w:b/>
          <w:sz w:val="20"/>
        </w:rPr>
        <w:t>Поставщиком</w:t>
      </w:r>
      <w:r w:rsidRPr="000D0122">
        <w:rPr>
          <w:rFonts w:ascii="Arial" w:hAnsi="Arial" w:cs="Arial"/>
          <w:b/>
          <w:sz w:val="20"/>
        </w:rPr>
        <w:t xml:space="preserve"> </w:t>
      </w:r>
      <w:r>
        <w:rPr>
          <w:rFonts w:ascii="Arial" w:hAnsi="Arial" w:cs="Arial"/>
          <w:b/>
          <w:sz w:val="20"/>
        </w:rPr>
        <w:t>задвижки клиновой</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0" w:type="dxa"/>
          <w:right w:w="0" w:type="dxa"/>
        </w:tblCellMar>
        <w:tblLook w:val="0000" w:firstRow="0" w:lastRow="0" w:firstColumn="0" w:lastColumn="0" w:noHBand="0" w:noVBand="0"/>
      </w:tblPr>
      <w:tblGrid>
        <w:gridCol w:w="545"/>
        <w:gridCol w:w="9123"/>
      </w:tblGrid>
      <w:tr w:rsidR="00360EDE" w:rsidRPr="009B35A0" w:rsidTr="00EC32CB">
        <w:trPr>
          <w:trHeight w:val="340"/>
          <w:tblHeader/>
        </w:trPr>
        <w:tc>
          <w:tcPr>
            <w:tcW w:w="282" w:type="pct"/>
            <w:tcBorders>
              <w:top w:val="single" w:sz="12" w:space="0" w:color="auto"/>
              <w:bottom w:val="single" w:sz="12" w:space="0" w:color="auto"/>
            </w:tcBorders>
            <w:shd w:val="clear" w:color="auto" w:fill="FFD200"/>
            <w:tcMar>
              <w:top w:w="28" w:type="dxa"/>
              <w:bottom w:w="28" w:type="dxa"/>
            </w:tcMar>
            <w:vAlign w:val="center"/>
          </w:tcPr>
          <w:p w:rsidR="00360EDE" w:rsidRPr="009B35A0" w:rsidRDefault="00360EDE" w:rsidP="00EC32CB">
            <w:pPr>
              <w:pStyle w:val="M"/>
              <w:jc w:val="center"/>
              <w:rPr>
                <w:rFonts w:ascii="Arial" w:hAnsi="Arial" w:cs="Arial"/>
                <w:b/>
                <w:sz w:val="16"/>
                <w:szCs w:val="16"/>
              </w:rPr>
            </w:pPr>
            <w:r>
              <w:rPr>
                <w:rFonts w:ascii="Arial" w:hAnsi="Arial" w:cs="Arial"/>
                <w:b/>
                <w:sz w:val="16"/>
                <w:szCs w:val="16"/>
              </w:rPr>
              <w:t>№</w:t>
            </w:r>
            <w:r>
              <w:rPr>
                <w:rFonts w:ascii="Arial" w:hAnsi="Arial" w:cs="Arial"/>
                <w:b/>
                <w:sz w:val="16"/>
                <w:szCs w:val="16"/>
              </w:rPr>
              <w:br/>
              <w:t xml:space="preserve"> П/П</w:t>
            </w:r>
          </w:p>
        </w:tc>
        <w:tc>
          <w:tcPr>
            <w:tcW w:w="4718" w:type="pct"/>
            <w:tcBorders>
              <w:top w:val="single" w:sz="12" w:space="0" w:color="auto"/>
              <w:bottom w:val="single" w:sz="12" w:space="0" w:color="auto"/>
            </w:tcBorders>
            <w:shd w:val="clear" w:color="auto" w:fill="FFD200"/>
            <w:vAlign w:val="center"/>
          </w:tcPr>
          <w:p w:rsidR="00360EDE" w:rsidRPr="0099484B" w:rsidRDefault="00360EDE" w:rsidP="00EC32CB">
            <w:pPr>
              <w:pStyle w:val="M"/>
              <w:jc w:val="center"/>
              <w:rPr>
                <w:rFonts w:ascii="Arial" w:hAnsi="Arial" w:cs="Arial"/>
                <w:b/>
                <w:sz w:val="16"/>
                <w:szCs w:val="16"/>
              </w:rPr>
            </w:pPr>
            <w:r>
              <w:rPr>
                <w:rFonts w:ascii="Arial" w:hAnsi="Arial" w:cs="Arial"/>
                <w:b/>
                <w:sz w:val="16"/>
                <w:szCs w:val="16"/>
              </w:rPr>
              <w:t>ОПИСАНИЕ ПРИЛОЖЕНИЯ</w:t>
            </w:r>
          </w:p>
        </w:tc>
      </w:tr>
      <w:tr w:rsidR="00360EDE" w:rsidRPr="009B35A0" w:rsidTr="00EC32CB">
        <w:trPr>
          <w:trHeight w:val="220"/>
          <w:tblHeader/>
        </w:trPr>
        <w:tc>
          <w:tcPr>
            <w:tcW w:w="282" w:type="pct"/>
            <w:tcBorders>
              <w:top w:val="single" w:sz="12" w:space="0" w:color="auto"/>
              <w:bottom w:val="single" w:sz="12" w:space="0" w:color="auto"/>
            </w:tcBorders>
            <w:shd w:val="clear" w:color="auto" w:fill="FFD200"/>
            <w:tcMar>
              <w:top w:w="28" w:type="dxa"/>
              <w:bottom w:w="28" w:type="dxa"/>
            </w:tcMar>
            <w:vAlign w:val="center"/>
          </w:tcPr>
          <w:p w:rsidR="00360EDE" w:rsidRPr="009B35A0" w:rsidRDefault="00360EDE" w:rsidP="00EC32CB">
            <w:pPr>
              <w:pStyle w:val="M"/>
              <w:jc w:val="center"/>
              <w:rPr>
                <w:rFonts w:ascii="Arial" w:hAnsi="Arial" w:cs="Arial"/>
                <w:b/>
                <w:sz w:val="16"/>
                <w:szCs w:val="16"/>
              </w:rPr>
            </w:pPr>
            <w:r w:rsidRPr="009B35A0">
              <w:rPr>
                <w:rFonts w:ascii="Arial" w:hAnsi="Arial" w:cs="Arial"/>
                <w:b/>
                <w:sz w:val="16"/>
                <w:szCs w:val="16"/>
              </w:rPr>
              <w:t>1</w:t>
            </w:r>
          </w:p>
        </w:tc>
        <w:tc>
          <w:tcPr>
            <w:tcW w:w="4718" w:type="pct"/>
            <w:tcBorders>
              <w:top w:val="single" w:sz="12" w:space="0" w:color="auto"/>
              <w:bottom w:val="single" w:sz="12" w:space="0" w:color="auto"/>
            </w:tcBorders>
            <w:shd w:val="clear" w:color="auto" w:fill="FFD200"/>
            <w:vAlign w:val="center"/>
          </w:tcPr>
          <w:p w:rsidR="00360EDE" w:rsidRPr="009B35A0" w:rsidRDefault="00360EDE" w:rsidP="00EC32CB">
            <w:pPr>
              <w:pStyle w:val="M"/>
              <w:jc w:val="center"/>
              <w:rPr>
                <w:rFonts w:ascii="Arial" w:hAnsi="Arial" w:cs="Arial"/>
                <w:b/>
                <w:sz w:val="16"/>
                <w:szCs w:val="16"/>
              </w:rPr>
            </w:pPr>
            <w:r w:rsidRPr="009B35A0">
              <w:rPr>
                <w:rFonts w:ascii="Arial" w:hAnsi="Arial" w:cs="Arial"/>
                <w:b/>
                <w:sz w:val="16"/>
                <w:szCs w:val="16"/>
              </w:rPr>
              <w:t>2</w:t>
            </w:r>
          </w:p>
        </w:tc>
      </w:tr>
      <w:tr w:rsidR="00360EDE" w:rsidRPr="00D24D2E" w:rsidTr="00EC32CB">
        <w:tblPrEx>
          <w:tblBorders>
            <w:insideH w:val="single" w:sz="2" w:space="0" w:color="auto"/>
            <w:insideV w:val="single" w:sz="2" w:space="0" w:color="auto"/>
          </w:tblBorders>
        </w:tblPrEx>
        <w:trPr>
          <w:trHeight w:val="340"/>
          <w:tblHeader/>
        </w:trPr>
        <w:tc>
          <w:tcPr>
            <w:tcW w:w="282" w:type="pct"/>
            <w:tcBorders>
              <w:top w:val="single" w:sz="12" w:space="0" w:color="auto"/>
              <w:bottom w:val="single" w:sz="6" w:space="0" w:color="auto"/>
              <w:right w:val="single" w:sz="6" w:space="0" w:color="auto"/>
            </w:tcBorders>
            <w:shd w:val="clear" w:color="auto" w:fill="auto"/>
            <w:tcMar>
              <w:top w:w="28" w:type="dxa"/>
              <w:bottom w:w="28" w:type="dxa"/>
            </w:tcMar>
          </w:tcPr>
          <w:p w:rsidR="00360EDE" w:rsidRPr="00D24D2E" w:rsidRDefault="00360EDE" w:rsidP="00EC32CB">
            <w:pPr>
              <w:tabs>
                <w:tab w:val="left" w:pos="576"/>
              </w:tabs>
              <w:ind w:left="57" w:right="57"/>
              <w:jc w:val="left"/>
              <w:rPr>
                <w:noProof/>
                <w:szCs w:val="20"/>
              </w:rPr>
            </w:pPr>
            <w:r w:rsidRPr="00D24D2E">
              <w:rPr>
                <w:noProof/>
                <w:szCs w:val="20"/>
              </w:rPr>
              <w:t>1</w:t>
            </w:r>
          </w:p>
        </w:tc>
        <w:tc>
          <w:tcPr>
            <w:tcW w:w="4718" w:type="pct"/>
            <w:tcBorders>
              <w:top w:val="single" w:sz="12" w:space="0" w:color="auto"/>
              <w:left w:val="single" w:sz="6" w:space="0" w:color="auto"/>
              <w:bottom w:val="single" w:sz="6" w:space="0" w:color="auto"/>
            </w:tcBorders>
            <w:shd w:val="clear" w:color="auto" w:fill="auto"/>
          </w:tcPr>
          <w:p w:rsidR="00360EDE" w:rsidRPr="00D24D2E" w:rsidRDefault="00360EDE" w:rsidP="00EC32CB">
            <w:pPr>
              <w:suppressAutoHyphens/>
              <w:ind w:left="57" w:right="57"/>
              <w:jc w:val="left"/>
              <w:outlineLvl w:val="1"/>
              <w:rPr>
                <w:szCs w:val="20"/>
              </w:rPr>
            </w:pPr>
            <w:r>
              <w:rPr>
                <w:szCs w:val="20"/>
              </w:rPr>
              <w:t>Письмо Поставщика, гарантирующее соответствие поставляемого оборудования требованиям</w:t>
            </w:r>
            <w:r w:rsidRPr="00DD03DC">
              <w:rPr>
                <w:szCs w:val="20"/>
              </w:rPr>
              <w:t xml:space="preserve"> </w:t>
            </w:r>
            <w:r w:rsidR="00EC32CB">
              <w:rPr>
                <w:szCs w:val="20"/>
              </w:rPr>
              <w:t>Единых технических требований</w:t>
            </w:r>
            <w:r w:rsidRPr="00DD03DC">
              <w:rPr>
                <w:szCs w:val="20"/>
              </w:rPr>
              <w:t xml:space="preserve"> Компании «Задвижки клиновые»</w:t>
            </w:r>
            <w:r>
              <w:rPr>
                <w:szCs w:val="20"/>
              </w:rPr>
              <w:t xml:space="preserve"> </w:t>
            </w:r>
            <w:r w:rsidRPr="003609B9">
              <w:rPr>
                <w:szCs w:val="20"/>
              </w:rPr>
              <w:t>№ П</w:t>
            </w:r>
            <w:r w:rsidR="00EC32CB">
              <w:rPr>
                <w:szCs w:val="20"/>
              </w:rPr>
              <w:t>4</w:t>
            </w:r>
            <w:r w:rsidRPr="003609B9">
              <w:rPr>
                <w:szCs w:val="20"/>
              </w:rPr>
              <w:t>-0</w:t>
            </w:r>
            <w:r w:rsidR="00EC32CB">
              <w:rPr>
                <w:szCs w:val="20"/>
              </w:rPr>
              <w:t>6</w:t>
            </w:r>
            <w:r w:rsidRPr="003609B9">
              <w:rPr>
                <w:szCs w:val="20"/>
              </w:rPr>
              <w:t>.0</w:t>
            </w:r>
            <w:r w:rsidR="00EC32CB">
              <w:rPr>
                <w:szCs w:val="20"/>
              </w:rPr>
              <w:t>3</w:t>
            </w:r>
            <w:r w:rsidRPr="003609B9">
              <w:rPr>
                <w:szCs w:val="20"/>
              </w:rPr>
              <w:t xml:space="preserve"> </w:t>
            </w:r>
            <w:r w:rsidR="00EC32CB">
              <w:rPr>
                <w:szCs w:val="20"/>
              </w:rPr>
              <w:t>ЕТТ</w:t>
            </w:r>
            <w:r w:rsidRPr="003609B9">
              <w:rPr>
                <w:szCs w:val="20"/>
              </w:rPr>
              <w:t>-0082</w:t>
            </w:r>
          </w:p>
        </w:tc>
      </w:tr>
      <w:tr w:rsidR="00360EDE" w:rsidRPr="00D24D2E" w:rsidTr="00EC32CB">
        <w:tblPrEx>
          <w:tblBorders>
            <w:insideH w:val="single" w:sz="2" w:space="0" w:color="auto"/>
            <w:insideV w:val="single" w:sz="2" w:space="0" w:color="auto"/>
          </w:tblBorders>
        </w:tblPrEx>
        <w:trPr>
          <w:trHeight w:val="340"/>
          <w:tblHeader/>
        </w:trPr>
        <w:tc>
          <w:tcPr>
            <w:tcW w:w="282" w:type="pct"/>
            <w:tcBorders>
              <w:top w:val="single" w:sz="6" w:space="0" w:color="auto"/>
              <w:bottom w:val="single" w:sz="6" w:space="0" w:color="auto"/>
              <w:right w:val="single" w:sz="6" w:space="0" w:color="auto"/>
            </w:tcBorders>
            <w:shd w:val="clear" w:color="auto" w:fill="auto"/>
            <w:tcMar>
              <w:top w:w="28" w:type="dxa"/>
              <w:bottom w:w="28" w:type="dxa"/>
            </w:tcMar>
          </w:tcPr>
          <w:p w:rsidR="00360EDE" w:rsidRPr="00D24D2E" w:rsidRDefault="00360EDE" w:rsidP="00EC32CB">
            <w:pPr>
              <w:tabs>
                <w:tab w:val="left" w:pos="576"/>
              </w:tabs>
              <w:ind w:left="57" w:right="57"/>
              <w:jc w:val="left"/>
              <w:rPr>
                <w:noProof/>
                <w:szCs w:val="20"/>
              </w:rPr>
            </w:pPr>
            <w:r>
              <w:rPr>
                <w:noProof/>
                <w:szCs w:val="20"/>
              </w:rPr>
              <w:t>2</w:t>
            </w:r>
          </w:p>
        </w:tc>
        <w:tc>
          <w:tcPr>
            <w:tcW w:w="4718" w:type="pct"/>
            <w:tcBorders>
              <w:top w:val="single" w:sz="6" w:space="0" w:color="auto"/>
              <w:left w:val="single" w:sz="6" w:space="0" w:color="auto"/>
              <w:bottom w:val="single" w:sz="6" w:space="0" w:color="auto"/>
            </w:tcBorders>
            <w:shd w:val="clear" w:color="auto" w:fill="auto"/>
          </w:tcPr>
          <w:p w:rsidR="00360EDE" w:rsidRDefault="00360EDE" w:rsidP="00EC32CB">
            <w:pPr>
              <w:suppressAutoHyphens/>
              <w:ind w:left="57" w:right="57"/>
              <w:jc w:val="left"/>
              <w:outlineLvl w:val="1"/>
              <w:rPr>
                <w:szCs w:val="20"/>
              </w:rPr>
            </w:pPr>
            <w:r w:rsidRPr="00CB6782">
              <w:rPr>
                <w:szCs w:val="20"/>
              </w:rPr>
              <w:t xml:space="preserve">Предоставить экспертное заключение/отчет от специализированной организации, аккредитованной на соответствие требованиям </w:t>
            </w:r>
            <w:r w:rsidR="006078EC">
              <w:rPr>
                <w:szCs w:val="20"/>
              </w:rPr>
              <w:t>ГОСТ ISO/IEC 17025</w:t>
            </w:r>
            <w:r w:rsidRPr="00CB6782">
              <w:rPr>
                <w:szCs w:val="20"/>
              </w:rPr>
              <w:t xml:space="preserve"> о соответствии методики, состава и объемов проведенных испытаний материала основных деталей корпуса, определенного завода-изготовителя основных деталей корпуса арматуры, а также полученных результатов испытаний, требованиям настоящих </w:t>
            </w:r>
            <w:r w:rsidR="00EC32CB">
              <w:rPr>
                <w:szCs w:val="20"/>
              </w:rPr>
              <w:t>Единых технических требований</w:t>
            </w:r>
            <w:r w:rsidRPr="00CB6782">
              <w:rPr>
                <w:szCs w:val="20"/>
              </w:rPr>
              <w:t xml:space="preserve"> и возможности применения арматуры из данного материала основных деталей корпуса, определенного завода-изготовителя основных деталей корпуса арматуры на объектах Компании, с обязательным указанием </w:t>
            </w:r>
            <w:r w:rsidRPr="00EF5C11">
              <w:rPr>
                <w:szCs w:val="20"/>
              </w:rPr>
              <w:t xml:space="preserve">перечня допустимых </w:t>
            </w:r>
            <w:r w:rsidRPr="00CB6782">
              <w:rPr>
                <w:szCs w:val="20"/>
              </w:rPr>
              <w:t xml:space="preserve">рабочих сред в соответствии с классификацией по Таблице </w:t>
            </w:r>
            <w:r>
              <w:rPr>
                <w:szCs w:val="20"/>
              </w:rPr>
              <w:t>7</w:t>
            </w:r>
            <w:r w:rsidRPr="00CB6782">
              <w:rPr>
                <w:szCs w:val="20"/>
              </w:rPr>
              <w:t xml:space="preserve"> настоящих </w:t>
            </w:r>
            <w:r w:rsidR="00EC32CB">
              <w:rPr>
                <w:szCs w:val="20"/>
              </w:rPr>
              <w:t>Единых технических требований</w:t>
            </w:r>
            <w:r w:rsidRPr="00CB6782">
              <w:rPr>
                <w:szCs w:val="20"/>
              </w:rPr>
              <w:t>, допустимого климатического исполнения</w:t>
            </w:r>
          </w:p>
        </w:tc>
      </w:tr>
      <w:tr w:rsidR="00360EDE" w:rsidRPr="00D24D2E" w:rsidTr="00EC32CB">
        <w:tblPrEx>
          <w:tblBorders>
            <w:insideH w:val="single" w:sz="2" w:space="0" w:color="auto"/>
            <w:insideV w:val="single" w:sz="2" w:space="0" w:color="auto"/>
          </w:tblBorders>
        </w:tblPrEx>
        <w:trPr>
          <w:trHeight w:val="340"/>
          <w:tblHeader/>
        </w:trPr>
        <w:tc>
          <w:tcPr>
            <w:tcW w:w="282" w:type="pct"/>
            <w:tcBorders>
              <w:top w:val="single" w:sz="6" w:space="0" w:color="auto"/>
              <w:bottom w:val="single" w:sz="6" w:space="0" w:color="auto"/>
              <w:right w:val="single" w:sz="6" w:space="0" w:color="auto"/>
            </w:tcBorders>
            <w:shd w:val="clear" w:color="auto" w:fill="auto"/>
            <w:tcMar>
              <w:top w:w="28" w:type="dxa"/>
              <w:bottom w:w="28" w:type="dxa"/>
            </w:tcMar>
          </w:tcPr>
          <w:p w:rsidR="00360EDE" w:rsidRDefault="00360EDE" w:rsidP="00EC32CB">
            <w:pPr>
              <w:tabs>
                <w:tab w:val="left" w:pos="576"/>
              </w:tabs>
              <w:ind w:left="57" w:right="57"/>
              <w:jc w:val="left"/>
              <w:rPr>
                <w:noProof/>
                <w:szCs w:val="20"/>
              </w:rPr>
            </w:pPr>
            <w:r>
              <w:rPr>
                <w:noProof/>
                <w:szCs w:val="20"/>
              </w:rPr>
              <w:t>3</w:t>
            </w:r>
          </w:p>
        </w:tc>
        <w:tc>
          <w:tcPr>
            <w:tcW w:w="4718" w:type="pct"/>
            <w:tcBorders>
              <w:top w:val="single" w:sz="6" w:space="0" w:color="auto"/>
              <w:left w:val="single" w:sz="6" w:space="0" w:color="auto"/>
              <w:bottom w:val="single" w:sz="6" w:space="0" w:color="auto"/>
            </w:tcBorders>
            <w:shd w:val="clear" w:color="auto" w:fill="auto"/>
          </w:tcPr>
          <w:p w:rsidR="00360EDE" w:rsidRDefault="00360EDE" w:rsidP="00EC32CB">
            <w:pPr>
              <w:suppressAutoHyphens/>
              <w:ind w:left="57" w:right="57"/>
              <w:jc w:val="left"/>
              <w:outlineLvl w:val="1"/>
              <w:rPr>
                <w:szCs w:val="20"/>
              </w:rPr>
            </w:pPr>
            <w:r w:rsidRPr="008A5820">
              <w:rPr>
                <w:szCs w:val="20"/>
              </w:rPr>
              <w:t xml:space="preserve">Аттестат аккредитации испытательной лаборатории (центра) </w:t>
            </w:r>
            <w:r w:rsidRPr="0066227E">
              <w:rPr>
                <w:szCs w:val="20"/>
              </w:rPr>
              <w:t>проводившего испытания материала основных деталей корпуса арматуры о соответствии</w:t>
            </w:r>
            <w:r w:rsidRPr="008A5820">
              <w:rPr>
                <w:szCs w:val="20"/>
              </w:rPr>
              <w:t xml:space="preserve"> </w:t>
            </w:r>
            <w:r>
              <w:rPr>
                <w:szCs w:val="20"/>
              </w:rPr>
              <w:t>т</w:t>
            </w:r>
            <w:r w:rsidRPr="008A5820">
              <w:rPr>
                <w:szCs w:val="20"/>
              </w:rPr>
              <w:t xml:space="preserve">ребованиям </w:t>
            </w:r>
            <w:r>
              <w:rPr>
                <w:szCs w:val="20"/>
              </w:rPr>
              <w:br/>
            </w:r>
            <w:r w:rsidR="006078EC">
              <w:rPr>
                <w:szCs w:val="20"/>
              </w:rPr>
              <w:t>ГОСТ ISO/IEC 17025</w:t>
            </w:r>
            <w:r w:rsidRPr="008A5820">
              <w:rPr>
                <w:szCs w:val="20"/>
              </w:rPr>
              <w:t xml:space="preserve">, технической компетентности и независимости (с указанием </w:t>
            </w:r>
            <w:r>
              <w:rPr>
                <w:szCs w:val="20"/>
              </w:rPr>
              <w:t>областей аккредитации)</w:t>
            </w:r>
          </w:p>
        </w:tc>
      </w:tr>
      <w:tr w:rsidR="00360EDE" w:rsidRPr="00D24D2E" w:rsidTr="00EC32CB">
        <w:tblPrEx>
          <w:tblBorders>
            <w:insideH w:val="single" w:sz="2" w:space="0" w:color="auto"/>
            <w:insideV w:val="single" w:sz="2" w:space="0" w:color="auto"/>
          </w:tblBorders>
        </w:tblPrEx>
        <w:trPr>
          <w:trHeight w:val="340"/>
          <w:tblHeader/>
        </w:trPr>
        <w:tc>
          <w:tcPr>
            <w:tcW w:w="282" w:type="pct"/>
            <w:tcBorders>
              <w:top w:val="single" w:sz="6" w:space="0" w:color="auto"/>
              <w:bottom w:val="single" w:sz="12" w:space="0" w:color="auto"/>
              <w:right w:val="single" w:sz="6" w:space="0" w:color="auto"/>
            </w:tcBorders>
            <w:shd w:val="clear" w:color="auto" w:fill="auto"/>
            <w:tcMar>
              <w:top w:w="28" w:type="dxa"/>
              <w:bottom w:w="28" w:type="dxa"/>
            </w:tcMar>
          </w:tcPr>
          <w:p w:rsidR="00360EDE" w:rsidRPr="00D24D2E" w:rsidRDefault="00360EDE" w:rsidP="00EC32CB">
            <w:pPr>
              <w:tabs>
                <w:tab w:val="left" w:pos="576"/>
              </w:tabs>
              <w:ind w:left="57" w:right="57"/>
              <w:jc w:val="left"/>
              <w:rPr>
                <w:noProof/>
                <w:szCs w:val="20"/>
              </w:rPr>
            </w:pPr>
            <w:r>
              <w:rPr>
                <w:noProof/>
                <w:szCs w:val="20"/>
              </w:rPr>
              <w:t>4</w:t>
            </w:r>
          </w:p>
        </w:tc>
        <w:tc>
          <w:tcPr>
            <w:tcW w:w="4718" w:type="pct"/>
            <w:tcBorders>
              <w:top w:val="single" w:sz="6" w:space="0" w:color="auto"/>
              <w:left w:val="single" w:sz="6" w:space="0" w:color="auto"/>
              <w:bottom w:val="single" w:sz="12" w:space="0" w:color="auto"/>
            </w:tcBorders>
            <w:shd w:val="clear" w:color="auto" w:fill="auto"/>
          </w:tcPr>
          <w:p w:rsidR="00360EDE" w:rsidRPr="00DD03DC" w:rsidRDefault="00360EDE" w:rsidP="00EC32CB">
            <w:pPr>
              <w:suppressAutoHyphens/>
              <w:ind w:left="57" w:right="57"/>
              <w:jc w:val="left"/>
              <w:outlineLvl w:val="1"/>
              <w:rPr>
                <w:szCs w:val="20"/>
              </w:rPr>
            </w:pPr>
            <w:r>
              <w:rPr>
                <w:szCs w:val="20"/>
              </w:rPr>
              <w:t>К</w:t>
            </w:r>
            <w:r w:rsidRPr="00DD03DC">
              <w:rPr>
                <w:szCs w:val="20"/>
              </w:rPr>
              <w:t>опии разрешительных документов в соответствии с де</w:t>
            </w:r>
            <w:r>
              <w:rPr>
                <w:szCs w:val="20"/>
              </w:rPr>
              <w:t>йствующим законодательством РФ</w:t>
            </w:r>
            <w:r w:rsidRPr="00DD03DC">
              <w:rPr>
                <w:szCs w:val="20"/>
              </w:rPr>
              <w:t>:</w:t>
            </w:r>
          </w:p>
          <w:p w:rsidR="00360EDE" w:rsidRPr="00B4453C" w:rsidRDefault="00360EDE" w:rsidP="00EC32CB">
            <w:pPr>
              <w:pStyle w:val="afd"/>
              <w:numPr>
                <w:ilvl w:val="0"/>
                <w:numId w:val="13"/>
              </w:numPr>
              <w:tabs>
                <w:tab w:val="left" w:pos="539"/>
              </w:tabs>
              <w:suppressAutoHyphens/>
              <w:spacing w:before="120"/>
              <w:ind w:left="538" w:hanging="357"/>
              <w:jc w:val="left"/>
              <w:outlineLvl w:val="1"/>
              <w:rPr>
                <w:rFonts w:ascii="Times New Roman" w:hAnsi="Times New Roman"/>
                <w:sz w:val="24"/>
                <w:szCs w:val="20"/>
                <w:lang w:val="ru-RU"/>
              </w:rPr>
            </w:pPr>
            <w:r w:rsidRPr="00DD03DC">
              <w:rPr>
                <w:rFonts w:ascii="Times New Roman" w:hAnsi="Times New Roman"/>
                <w:sz w:val="24"/>
                <w:szCs w:val="20"/>
                <w:lang w:val="ru-RU"/>
              </w:rPr>
              <w:t>сертификат (или декларация) соответствия ТР ТС 010</w:t>
            </w:r>
            <w:r>
              <w:rPr>
                <w:rFonts w:ascii="Times New Roman" w:hAnsi="Times New Roman"/>
                <w:sz w:val="24"/>
                <w:szCs w:val="20"/>
                <w:lang w:val="ru-RU"/>
              </w:rPr>
              <w:t>;</w:t>
            </w:r>
          </w:p>
          <w:p w:rsidR="00360EDE" w:rsidRPr="00F16010" w:rsidRDefault="00360EDE" w:rsidP="00EC32CB">
            <w:pPr>
              <w:pStyle w:val="afd"/>
              <w:numPr>
                <w:ilvl w:val="0"/>
                <w:numId w:val="13"/>
              </w:numPr>
              <w:tabs>
                <w:tab w:val="left" w:pos="539"/>
              </w:tabs>
              <w:suppressAutoHyphens/>
              <w:spacing w:before="120"/>
              <w:ind w:left="538" w:hanging="357"/>
              <w:jc w:val="left"/>
              <w:outlineLvl w:val="1"/>
              <w:rPr>
                <w:rFonts w:ascii="Times New Roman" w:hAnsi="Times New Roman"/>
                <w:sz w:val="24"/>
                <w:szCs w:val="20"/>
                <w:lang w:val="ru-RU"/>
              </w:rPr>
            </w:pPr>
            <w:r w:rsidRPr="00F16010">
              <w:rPr>
                <w:rFonts w:ascii="Times New Roman" w:hAnsi="Times New Roman"/>
                <w:sz w:val="24"/>
                <w:szCs w:val="20"/>
                <w:lang w:val="ru-RU"/>
              </w:rPr>
              <w:t>сертификат (декларация) соответствия ТР ТС 012 (в случае комплектования задвижек электрооборудованием для размещения во взрывоопасной зоне);</w:t>
            </w:r>
          </w:p>
          <w:p w:rsidR="00360EDE" w:rsidRPr="00F16010" w:rsidRDefault="00360EDE" w:rsidP="00EC32CB">
            <w:pPr>
              <w:pStyle w:val="afd"/>
              <w:numPr>
                <w:ilvl w:val="0"/>
                <w:numId w:val="13"/>
              </w:numPr>
              <w:tabs>
                <w:tab w:val="left" w:pos="539"/>
              </w:tabs>
              <w:suppressAutoHyphens/>
              <w:spacing w:before="120"/>
              <w:ind w:left="538" w:hanging="357"/>
              <w:jc w:val="left"/>
              <w:outlineLvl w:val="1"/>
              <w:rPr>
                <w:rFonts w:ascii="Times New Roman" w:hAnsi="Times New Roman"/>
                <w:sz w:val="24"/>
                <w:szCs w:val="20"/>
                <w:lang w:val="ru-RU"/>
              </w:rPr>
            </w:pPr>
            <w:r w:rsidRPr="00F16010">
              <w:rPr>
                <w:rFonts w:ascii="Times New Roman" w:hAnsi="Times New Roman"/>
                <w:sz w:val="24"/>
                <w:szCs w:val="20"/>
                <w:lang w:val="ru-RU"/>
              </w:rPr>
              <w:t xml:space="preserve">сертификат (декларация) соответствия ТР ТС 020 </w:t>
            </w:r>
            <w:r>
              <w:rPr>
                <w:rFonts w:ascii="Times New Roman" w:hAnsi="Times New Roman"/>
                <w:sz w:val="24"/>
                <w:szCs w:val="20"/>
                <w:lang w:val="ru-RU"/>
              </w:rPr>
              <w:t>(</w:t>
            </w:r>
            <w:r w:rsidRPr="00F16010">
              <w:rPr>
                <w:rFonts w:ascii="Times New Roman" w:hAnsi="Times New Roman"/>
                <w:sz w:val="24"/>
                <w:szCs w:val="20"/>
                <w:lang w:val="ru-RU"/>
              </w:rPr>
              <w:t>в случае комплектования задвижек электрооборудованием);</w:t>
            </w:r>
          </w:p>
          <w:p w:rsidR="00360EDE" w:rsidRPr="00F16010" w:rsidRDefault="00360EDE" w:rsidP="00EC32CB">
            <w:pPr>
              <w:pStyle w:val="afd"/>
              <w:numPr>
                <w:ilvl w:val="0"/>
                <w:numId w:val="13"/>
              </w:numPr>
              <w:tabs>
                <w:tab w:val="left" w:pos="539"/>
              </w:tabs>
              <w:suppressAutoHyphens/>
              <w:spacing w:before="120"/>
              <w:ind w:left="538" w:hanging="357"/>
              <w:jc w:val="left"/>
              <w:outlineLvl w:val="1"/>
              <w:rPr>
                <w:rFonts w:ascii="Times New Roman" w:hAnsi="Times New Roman"/>
                <w:sz w:val="24"/>
                <w:szCs w:val="20"/>
                <w:lang w:val="ru-RU"/>
              </w:rPr>
            </w:pPr>
            <w:r w:rsidRPr="00F16010">
              <w:rPr>
                <w:rFonts w:ascii="Times New Roman" w:hAnsi="Times New Roman"/>
                <w:sz w:val="24"/>
                <w:szCs w:val="20"/>
                <w:lang w:val="ru-RU"/>
              </w:rPr>
              <w:t>сертификат (дек</w:t>
            </w:r>
            <w:r>
              <w:rPr>
                <w:rFonts w:ascii="Times New Roman" w:hAnsi="Times New Roman"/>
                <w:sz w:val="24"/>
                <w:szCs w:val="20"/>
                <w:lang w:val="ru-RU"/>
              </w:rPr>
              <w:t>ларация) соответствия ТР ТС 032.</w:t>
            </w:r>
          </w:p>
        </w:tc>
      </w:tr>
    </w:tbl>
    <w:p w:rsidR="00360EDE" w:rsidRPr="00AE576C" w:rsidRDefault="00360EDE" w:rsidP="00360EDE">
      <w:pPr>
        <w:rPr>
          <w:b/>
        </w:rPr>
      </w:pPr>
    </w:p>
    <w:p w:rsidR="00F12CC4" w:rsidRDefault="00F12CC4"/>
    <w:sectPr w:rsidR="00F12CC4" w:rsidSect="00EC32CB">
      <w:pgSz w:w="11906" w:h="16838"/>
      <w:pgMar w:top="510" w:right="1021" w:bottom="567" w:left="1247" w:header="737" w:footer="68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E6DDC" w:rsidRDefault="00CE6DDC">
      <w:r>
        <w:separator/>
      </w:r>
    </w:p>
  </w:endnote>
  <w:endnote w:type="continuationSeparator" w:id="0">
    <w:p w:rsidR="00CE6DDC" w:rsidRDefault="00CE6D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PMingLiU">
    <w:altName w:val="Arial Unicode MS"/>
    <w:panose1 w:val="02010601000101010101"/>
    <w:charset w:val="88"/>
    <w:family w:val="auto"/>
    <w:notTrueType/>
    <w:pitch w:val="variable"/>
    <w:sig w:usb0="00000000" w:usb1="08080000" w:usb2="00000010" w:usb3="00000000" w:csb0="001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EuropeDemiC">
    <w:altName w:val="Arial"/>
    <w:panose1 w:val="00000000000000000000"/>
    <w:charset w:val="CC"/>
    <w:family w:val="modern"/>
    <w:notTrueType/>
    <w:pitch w:val="variable"/>
    <w:sig w:usb0="80000283" w:usb1="0000004A" w:usb2="00000000" w:usb3="00000000" w:csb0="00000005" w:csb1="00000000"/>
  </w:font>
  <w:font w:name="EuropeExt">
    <w:altName w:val="Times New Roman"/>
    <w:charset w:val="CC"/>
    <w:family w:val="auto"/>
    <w:pitch w:val="variable"/>
    <w:sig w:usb0="00000001" w:usb1="00000000" w:usb2="00000000" w:usb3="00000000" w:csb0="00000005" w:csb1="00000000"/>
  </w:font>
  <w:font w:name="Arial Narrow">
    <w:panose1 w:val="020B0606020202030204"/>
    <w:charset w:val="CC"/>
    <w:family w:val="swiss"/>
    <w:pitch w:val="variable"/>
    <w:sig w:usb0="00000287" w:usb1="000008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Arial CYR">
    <w:panose1 w:val="020B0604020202020204"/>
    <w:charset w:val="CC"/>
    <w:family w:val="swiss"/>
    <w:pitch w:val="variable"/>
    <w:sig w:usb0="E0002EFF" w:usb1="C000785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Cambria Math">
    <w:panose1 w:val="02040503050406030204"/>
    <w:charset w:val="CC"/>
    <w:family w:val="roman"/>
    <w:pitch w:val="variable"/>
    <w:sig w:usb0="E00006FF" w:usb1="420024FF" w:usb2="02000000" w:usb3="00000000" w:csb0="0000019F" w:csb1="00000000"/>
  </w:font>
  <w:font w:name="TimesNewRoman">
    <w:altName w:val="Arial Unicode MS"/>
    <w:panose1 w:val="00000000000000000000"/>
    <w:charset w:val="80"/>
    <w:family w:val="auto"/>
    <w:notTrueType/>
    <w:pitch w:val="default"/>
    <w:sig w:usb0="00000001" w:usb1="08070000" w:usb2="00000010" w:usb3="00000000" w:csb0="00020001"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B7109" w:rsidRDefault="00BB7109">
    <w:pPr>
      <w:pStyle w:val="a7"/>
      <w:rPr>
        <w:rFonts w:ascii="Arial" w:hAnsi="Arial" w:cs="Arial"/>
        <w:color w:val="999999"/>
        <w:sz w:val="10"/>
      </w:rPr>
    </w:pPr>
    <w:r>
      <w:rPr>
        <w:rFonts w:ascii="Arial" w:hAnsi="Arial" w:cs="Arial"/>
        <w:color w:val="999999"/>
        <w:sz w:val="10"/>
      </w:rPr>
      <w:t>СПРАВОЧНО. Выгружено из ИС "НД" ООО "РН-Ванкор" 08.06.2023 19:07:02</w:t>
    </w:r>
  </w:p>
  <w:p w:rsidR="00BB7109" w:rsidRPr="00BB7109" w:rsidRDefault="00BB7109">
    <w:pPr>
      <w:pStyle w:val="a7"/>
      <w:rPr>
        <w:rFonts w:ascii="Arial" w:hAnsi="Arial" w:cs="Arial"/>
        <w:color w:val="999999"/>
        <w:sz w:val="1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B7109" w:rsidRDefault="00BB7109">
    <w:pPr>
      <w:pStyle w:val="a7"/>
      <w:rPr>
        <w:rFonts w:ascii="Arial" w:hAnsi="Arial" w:cs="Arial"/>
        <w:color w:val="999999"/>
        <w:sz w:val="10"/>
      </w:rPr>
    </w:pPr>
    <w:r>
      <w:rPr>
        <w:rFonts w:ascii="Arial" w:hAnsi="Arial" w:cs="Arial"/>
        <w:color w:val="999999"/>
        <w:sz w:val="10"/>
      </w:rPr>
      <w:t>СПРАВОЧНО. Выгружено из ИС "НД" ООО "РН-Ванкор" 08.06.2023 19:07:02</w:t>
    </w:r>
  </w:p>
  <w:p w:rsidR="00BB7109" w:rsidRPr="00BB7109" w:rsidRDefault="00BB7109">
    <w:pPr>
      <w:pStyle w:val="a7"/>
      <w:rPr>
        <w:rFonts w:ascii="Arial" w:hAnsi="Arial" w:cs="Arial"/>
        <w:color w:val="999999"/>
        <w:sz w:val="10"/>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F1839" w:rsidRPr="00941FE6" w:rsidRDefault="00FF1839" w:rsidP="00EC32CB">
    <w:pPr>
      <w:rPr>
        <w:rFonts w:ascii="Arial" w:hAnsi="Arial" w:cs="Arial"/>
        <w:sz w:val="16"/>
        <w:szCs w:val="16"/>
      </w:rPr>
    </w:pPr>
    <w:r w:rsidRPr="00941FE6">
      <w:rPr>
        <w:rFonts w:ascii="Arial" w:hAnsi="Arial" w:cs="Arial"/>
        <w:sz w:val="16"/>
        <w:szCs w:val="16"/>
      </w:rPr>
      <w:t xml:space="preserve">Права на настоящий ЛНД принадлежат </w:t>
    </w:r>
    <w:r>
      <w:rPr>
        <w:rFonts w:ascii="Arial" w:hAnsi="Arial" w:cs="Arial"/>
        <w:sz w:val="16"/>
        <w:szCs w:val="16"/>
      </w:rPr>
      <w:t>П</w:t>
    </w:r>
    <w:r w:rsidRPr="00941FE6">
      <w:rPr>
        <w:rFonts w:ascii="Arial" w:hAnsi="Arial" w:cs="Arial"/>
        <w:sz w:val="16"/>
        <w:szCs w:val="16"/>
      </w:rPr>
      <w:t xml:space="preserve">АО «НК «Роснефть». ЛНД не может быть полностью или частично воспроизведён, тиражирован и распространён без разрешения </w:t>
    </w:r>
    <w:r>
      <w:rPr>
        <w:rFonts w:ascii="Arial" w:hAnsi="Arial" w:cs="Arial"/>
        <w:sz w:val="16"/>
        <w:szCs w:val="16"/>
      </w:rPr>
      <w:t>П</w:t>
    </w:r>
    <w:r w:rsidRPr="00941FE6">
      <w:rPr>
        <w:rFonts w:ascii="Arial" w:hAnsi="Arial" w:cs="Arial"/>
        <w:sz w:val="16"/>
        <w:szCs w:val="16"/>
      </w:rPr>
      <w:t>АО «НК «Роснефть».</w:t>
    </w:r>
  </w:p>
  <w:p w:rsidR="00FF1839" w:rsidRPr="0009468B" w:rsidRDefault="00FF1839" w:rsidP="00EC32CB">
    <w:pPr>
      <w:pStyle w:val="S4"/>
      <w:rPr>
        <w:rFonts w:ascii="Arial" w:hAnsi="Arial" w:cs="Arial"/>
        <w:sz w:val="16"/>
        <w:szCs w:val="16"/>
      </w:rPr>
    </w:pPr>
  </w:p>
  <w:p w:rsidR="00FF1839" w:rsidRPr="00A5119A" w:rsidRDefault="00FF1839" w:rsidP="00EC32CB">
    <w:pPr>
      <w:tabs>
        <w:tab w:val="center" w:pos="4677"/>
        <w:tab w:val="right" w:pos="9180"/>
        <w:tab w:val="left" w:pos="9899"/>
      </w:tabs>
      <w:ind w:right="-1" w:firstLine="180"/>
      <w:jc w:val="right"/>
      <w:rPr>
        <w:sz w:val="16"/>
        <w:szCs w:val="16"/>
        <w:lang w:val="en-US"/>
      </w:rPr>
    </w:pPr>
    <w:r w:rsidRPr="00941FE6">
      <w:rPr>
        <w:rFonts w:ascii="Arial" w:hAnsi="Arial" w:cs="Arial"/>
        <w:sz w:val="16"/>
        <w:szCs w:val="16"/>
      </w:rPr>
      <w:t xml:space="preserve">© ® </w:t>
    </w:r>
    <w:r>
      <w:rPr>
        <w:rFonts w:ascii="Arial" w:hAnsi="Arial" w:cs="Arial"/>
        <w:sz w:val="16"/>
        <w:szCs w:val="16"/>
      </w:rPr>
      <w:t>П</w:t>
    </w:r>
    <w:r w:rsidRPr="00941FE6">
      <w:rPr>
        <w:rFonts w:ascii="Arial" w:hAnsi="Arial" w:cs="Arial"/>
        <w:sz w:val="16"/>
        <w:szCs w:val="16"/>
      </w:rPr>
      <w:t>АО «НК «Роснефть», 201</w:t>
    </w:r>
    <w:r>
      <w:rPr>
        <w:rFonts w:ascii="Arial" w:hAnsi="Arial" w:cs="Arial"/>
        <w:sz w:val="16"/>
        <w:szCs w:val="16"/>
        <w:lang w:val="en-US"/>
      </w:rPr>
      <w:t>8</w:t>
    </w:r>
  </w:p>
  <w:tbl>
    <w:tblPr>
      <w:tblW w:w="5000" w:type="pct"/>
      <w:tblLook w:val="01E0" w:firstRow="1" w:lastRow="1" w:firstColumn="1" w:lastColumn="1" w:noHBand="0" w:noVBand="0"/>
    </w:tblPr>
    <w:tblGrid>
      <w:gridCol w:w="4927"/>
      <w:gridCol w:w="4927"/>
    </w:tblGrid>
    <w:tr w:rsidR="00FF1839" w:rsidRPr="00B90300" w:rsidTr="00EC32CB">
      <w:tc>
        <w:tcPr>
          <w:tcW w:w="5000" w:type="pct"/>
          <w:gridSpan w:val="2"/>
          <w:tcBorders>
            <w:top w:val="single" w:sz="12" w:space="0" w:color="FFD200"/>
          </w:tcBorders>
          <w:vAlign w:val="center"/>
        </w:tcPr>
        <w:p w:rsidR="00FF1839" w:rsidRPr="00B90300" w:rsidRDefault="00FF1839" w:rsidP="003B7621">
          <w:pPr>
            <w:tabs>
              <w:tab w:val="center" w:pos="4677"/>
              <w:tab w:val="right" w:pos="9355"/>
            </w:tabs>
            <w:spacing w:before="60"/>
            <w:jc w:val="left"/>
            <w:rPr>
              <w:rFonts w:ascii="Arial" w:eastAsia="Times New Roman" w:hAnsi="Arial" w:cs="Arial"/>
              <w:b/>
              <w:sz w:val="10"/>
              <w:szCs w:val="10"/>
            </w:rPr>
          </w:pPr>
          <w:r w:rsidRPr="003B7621">
            <w:rPr>
              <w:rFonts w:ascii="Arial" w:eastAsia="Times New Roman" w:hAnsi="Arial" w:cs="Arial"/>
              <w:b/>
              <w:spacing w:val="-4"/>
              <w:sz w:val="10"/>
              <w:szCs w:val="10"/>
            </w:rPr>
            <w:t>ЕДИНЫЕ ТЕХНИЧЕСКИЕ ТРЕБОВАНИЯ</w:t>
          </w:r>
          <w:r w:rsidRPr="00B90300">
            <w:rPr>
              <w:rFonts w:ascii="Arial" w:eastAsia="Times New Roman" w:hAnsi="Arial" w:cs="Arial"/>
              <w:b/>
              <w:spacing w:val="-4"/>
              <w:sz w:val="10"/>
              <w:szCs w:val="10"/>
            </w:rPr>
            <w:t xml:space="preserve"> КОМПАНИИ</w:t>
          </w:r>
          <w:r>
            <w:rPr>
              <w:rFonts w:ascii="Arial" w:eastAsia="Times New Roman" w:hAnsi="Arial" w:cs="Arial"/>
              <w:b/>
              <w:spacing w:val="-4"/>
              <w:sz w:val="10"/>
              <w:szCs w:val="10"/>
            </w:rPr>
            <w:t>. «</w:t>
          </w:r>
          <w:r w:rsidRPr="00B90300">
            <w:rPr>
              <w:rFonts w:ascii="Arial" w:eastAsia="Times New Roman" w:hAnsi="Arial" w:cs="Arial"/>
              <w:b/>
              <w:spacing w:val="-4"/>
              <w:sz w:val="10"/>
              <w:szCs w:val="10"/>
            </w:rPr>
            <w:t>ЗАДВИЖКИ КЛИНОВЫЕ»</w:t>
          </w:r>
        </w:p>
      </w:tc>
    </w:tr>
    <w:tr w:rsidR="00FF1839" w:rsidRPr="00B90300" w:rsidTr="00EC32CB">
      <w:trPr>
        <w:trHeight w:val="80"/>
      </w:trPr>
      <w:tc>
        <w:tcPr>
          <w:tcW w:w="2500" w:type="pct"/>
          <w:vAlign w:val="center"/>
        </w:tcPr>
        <w:p w:rsidR="00FF1839" w:rsidRPr="00B90300" w:rsidRDefault="00FF1839" w:rsidP="003B7621">
          <w:pPr>
            <w:tabs>
              <w:tab w:val="center" w:pos="4677"/>
              <w:tab w:val="right" w:pos="9355"/>
            </w:tabs>
            <w:jc w:val="left"/>
            <w:rPr>
              <w:rFonts w:ascii="Arial" w:eastAsia="Times New Roman" w:hAnsi="Arial" w:cs="Arial"/>
              <w:b/>
              <w:sz w:val="10"/>
              <w:szCs w:val="10"/>
            </w:rPr>
          </w:pPr>
          <w:r>
            <w:rPr>
              <w:rFonts w:ascii="Arial" w:eastAsia="Times New Roman" w:hAnsi="Arial" w:cs="Arial"/>
              <w:b/>
              <w:sz w:val="10"/>
              <w:szCs w:val="10"/>
            </w:rPr>
            <w:t xml:space="preserve">№ </w:t>
          </w:r>
          <w:r w:rsidRPr="00471695">
            <w:rPr>
              <w:rFonts w:ascii="Arial" w:eastAsia="Times New Roman" w:hAnsi="Arial" w:cs="Arial"/>
              <w:b/>
              <w:sz w:val="10"/>
              <w:szCs w:val="10"/>
            </w:rPr>
            <w:t>П</w:t>
          </w:r>
          <w:r>
            <w:rPr>
              <w:rFonts w:ascii="Arial" w:eastAsia="Times New Roman" w:hAnsi="Arial" w:cs="Arial"/>
              <w:b/>
              <w:sz w:val="10"/>
              <w:szCs w:val="10"/>
            </w:rPr>
            <w:t>4</w:t>
          </w:r>
          <w:r w:rsidRPr="00471695">
            <w:rPr>
              <w:rFonts w:ascii="Arial" w:eastAsia="Times New Roman" w:hAnsi="Arial" w:cs="Arial"/>
              <w:b/>
              <w:sz w:val="10"/>
              <w:szCs w:val="10"/>
            </w:rPr>
            <w:t>-0</w:t>
          </w:r>
          <w:r>
            <w:rPr>
              <w:rFonts w:ascii="Arial" w:eastAsia="Times New Roman" w:hAnsi="Arial" w:cs="Arial"/>
              <w:b/>
              <w:sz w:val="10"/>
              <w:szCs w:val="10"/>
            </w:rPr>
            <w:t>6</w:t>
          </w:r>
          <w:r w:rsidRPr="00471695">
            <w:rPr>
              <w:rFonts w:ascii="Arial" w:eastAsia="Times New Roman" w:hAnsi="Arial" w:cs="Arial"/>
              <w:b/>
              <w:sz w:val="10"/>
              <w:szCs w:val="10"/>
            </w:rPr>
            <w:t>.0</w:t>
          </w:r>
          <w:r>
            <w:rPr>
              <w:rFonts w:ascii="Arial" w:eastAsia="Times New Roman" w:hAnsi="Arial" w:cs="Arial"/>
              <w:b/>
              <w:sz w:val="10"/>
              <w:szCs w:val="10"/>
            </w:rPr>
            <w:t>3</w:t>
          </w:r>
          <w:r w:rsidRPr="00471695">
            <w:rPr>
              <w:rFonts w:ascii="Arial" w:eastAsia="Times New Roman" w:hAnsi="Arial" w:cs="Arial"/>
              <w:b/>
              <w:sz w:val="10"/>
              <w:szCs w:val="10"/>
            </w:rPr>
            <w:t xml:space="preserve"> </w:t>
          </w:r>
          <w:r>
            <w:rPr>
              <w:rFonts w:ascii="Arial" w:eastAsia="Times New Roman" w:hAnsi="Arial" w:cs="Arial"/>
              <w:b/>
              <w:sz w:val="10"/>
              <w:szCs w:val="10"/>
            </w:rPr>
            <w:t>ЕТТ</w:t>
          </w:r>
          <w:r w:rsidRPr="00471695">
            <w:rPr>
              <w:rFonts w:ascii="Arial" w:eastAsia="Times New Roman" w:hAnsi="Arial" w:cs="Arial"/>
              <w:b/>
              <w:sz w:val="10"/>
              <w:szCs w:val="10"/>
            </w:rPr>
            <w:t>-0082</w:t>
          </w:r>
          <w:r>
            <w:rPr>
              <w:rFonts w:ascii="Arial" w:eastAsia="Times New Roman" w:hAnsi="Arial" w:cs="Arial"/>
              <w:b/>
              <w:sz w:val="10"/>
              <w:szCs w:val="10"/>
              <w:lang w:val="en-US"/>
            </w:rPr>
            <w:t xml:space="preserve"> </w:t>
          </w:r>
          <w:r w:rsidRPr="00B90300">
            <w:rPr>
              <w:rFonts w:ascii="Arial" w:eastAsia="Times New Roman" w:hAnsi="Arial" w:cs="Arial"/>
              <w:b/>
              <w:sz w:val="10"/>
              <w:szCs w:val="10"/>
            </w:rPr>
            <w:t>ВЕР</w:t>
          </w:r>
          <w:r>
            <w:rPr>
              <w:rFonts w:ascii="Arial" w:eastAsia="Times New Roman" w:hAnsi="Arial" w:cs="Arial"/>
              <w:b/>
              <w:sz w:val="10"/>
              <w:szCs w:val="10"/>
            </w:rPr>
            <w:t xml:space="preserve">СИЯ </w:t>
          </w:r>
          <w:r>
            <w:rPr>
              <w:rFonts w:ascii="Arial" w:eastAsia="Times New Roman" w:hAnsi="Arial" w:cs="Arial"/>
              <w:b/>
              <w:sz w:val="10"/>
              <w:szCs w:val="10"/>
              <w:lang w:val="en-US"/>
            </w:rPr>
            <w:t>3</w:t>
          </w:r>
          <w:r w:rsidRPr="00B90300">
            <w:rPr>
              <w:rFonts w:ascii="Arial" w:eastAsia="Times New Roman" w:hAnsi="Arial" w:cs="Arial"/>
              <w:b/>
              <w:sz w:val="10"/>
              <w:szCs w:val="10"/>
            </w:rPr>
            <w:t>.00</w:t>
          </w:r>
        </w:p>
      </w:tc>
      <w:tc>
        <w:tcPr>
          <w:tcW w:w="2500" w:type="pct"/>
        </w:tcPr>
        <w:p w:rsidR="00FF1839" w:rsidRPr="00B90300" w:rsidRDefault="00FF1839" w:rsidP="00EC32CB">
          <w:pPr>
            <w:tabs>
              <w:tab w:val="center" w:pos="4677"/>
              <w:tab w:val="right" w:pos="9355"/>
            </w:tabs>
            <w:rPr>
              <w:rFonts w:ascii="Arial" w:eastAsia="Times New Roman" w:hAnsi="Arial" w:cs="Arial"/>
              <w:b/>
              <w:sz w:val="10"/>
              <w:szCs w:val="10"/>
            </w:rPr>
          </w:pPr>
        </w:p>
      </w:tc>
    </w:tr>
  </w:tbl>
  <w:p w:rsidR="00BB7109" w:rsidRDefault="00FF1839" w:rsidP="00EC32CB">
    <w:pPr>
      <w:pStyle w:val="a7"/>
      <w:rPr>
        <w:rFonts w:ascii="Arial" w:hAnsi="Arial" w:cs="Arial"/>
        <w:color w:val="999999"/>
        <w:sz w:val="10"/>
        <w:szCs w:val="24"/>
      </w:rPr>
    </w:pPr>
    <w:r>
      <w:rPr>
        <w:noProof/>
        <w:szCs w:val="24"/>
        <w:lang w:eastAsia="ru-RU"/>
      </w:rPr>
      <mc:AlternateContent>
        <mc:Choice Requires="wps">
          <w:drawing>
            <wp:anchor distT="0" distB="0" distL="114300" distR="114300" simplePos="0" relativeHeight="251659264" behindDoc="0" locked="0" layoutInCell="1" allowOverlap="1" wp14:anchorId="3C5EBF01" wp14:editId="19D25DCF">
              <wp:simplePos x="0" y="0"/>
              <wp:positionH relativeFrom="column">
                <wp:posOffset>5139055</wp:posOffset>
              </wp:positionH>
              <wp:positionV relativeFrom="paragraph">
                <wp:posOffset>83185</wp:posOffset>
              </wp:positionV>
              <wp:extent cx="1009650" cy="333375"/>
              <wp:effectExtent l="0" t="0" r="0" b="9525"/>
              <wp:wrapNone/>
              <wp:docPr id="9" name="Text Box 2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6510">
                            <a:solidFill>
                              <a:srgbClr val="000000"/>
                            </a:solidFill>
                            <a:miter lim="800000"/>
                            <a:headEnd/>
                            <a:tailEnd/>
                          </a14:hiddenLine>
                        </a:ext>
                      </a:extLst>
                    </wps:spPr>
                    <wps:txbx>
                      <w:txbxContent>
                        <w:p w:rsidR="00FF1839" w:rsidRPr="004511AD" w:rsidRDefault="00FF1839" w:rsidP="00EC32CB">
                          <w:pPr>
                            <w:pStyle w:val="a5"/>
                            <w:ind w:hanging="180"/>
                            <w:jc w:val="right"/>
                            <w:rPr>
                              <w:rFonts w:ascii="Arial" w:hAnsi="Arial" w:cs="Arial"/>
                              <w:b/>
                              <w:sz w:val="12"/>
                              <w:szCs w:val="12"/>
                            </w:rPr>
                          </w:pPr>
                          <w:r>
                            <w:rPr>
                              <w:rFonts w:ascii="Arial" w:hAnsi="Arial" w:cs="Arial"/>
                              <w:b/>
                              <w:sz w:val="12"/>
                              <w:szCs w:val="12"/>
                            </w:rPr>
                            <w:t xml:space="preserve">СТРАНИЦА  </w:t>
                          </w:r>
                          <w:r>
                            <w:rPr>
                              <w:rFonts w:ascii="Arial" w:hAnsi="Arial" w:cs="Arial"/>
                              <w:b/>
                              <w:sz w:val="12"/>
                              <w:szCs w:val="12"/>
                            </w:rPr>
                            <w:fldChar w:fldCharType="begin"/>
                          </w:r>
                          <w:r>
                            <w:rPr>
                              <w:rFonts w:ascii="Arial" w:hAnsi="Arial" w:cs="Arial"/>
                              <w:b/>
                              <w:sz w:val="12"/>
                              <w:szCs w:val="12"/>
                            </w:rPr>
                            <w:instrText xml:space="preserve"> PAGE </w:instrText>
                          </w:r>
                          <w:r>
                            <w:rPr>
                              <w:rFonts w:ascii="Arial" w:hAnsi="Arial" w:cs="Arial"/>
                              <w:b/>
                              <w:sz w:val="12"/>
                              <w:szCs w:val="12"/>
                            </w:rPr>
                            <w:fldChar w:fldCharType="separate"/>
                          </w:r>
                          <w:r w:rsidR="00BB7109">
                            <w:rPr>
                              <w:rFonts w:ascii="Arial" w:hAnsi="Arial" w:cs="Arial"/>
                              <w:b/>
                              <w:noProof/>
                              <w:sz w:val="12"/>
                              <w:szCs w:val="12"/>
                            </w:rPr>
                            <w:t>2</w:t>
                          </w:r>
                          <w:r>
                            <w:rPr>
                              <w:rFonts w:ascii="Arial" w:hAnsi="Arial" w:cs="Arial"/>
                              <w:b/>
                              <w:sz w:val="12"/>
                              <w:szCs w:val="12"/>
                            </w:rPr>
                            <w:fldChar w:fldCharType="end"/>
                          </w:r>
                          <w:r>
                            <w:rPr>
                              <w:rFonts w:ascii="Arial" w:hAnsi="Arial" w:cs="Arial"/>
                              <w:b/>
                              <w:sz w:val="12"/>
                              <w:szCs w:val="12"/>
                            </w:rPr>
                            <w:t xml:space="preserve">  ИЗ  </w:t>
                          </w:r>
                          <w:r>
                            <w:rPr>
                              <w:rFonts w:ascii="Arial" w:hAnsi="Arial" w:cs="Arial"/>
                              <w:b/>
                              <w:sz w:val="12"/>
                              <w:szCs w:val="12"/>
                            </w:rPr>
                            <w:fldChar w:fldCharType="begin"/>
                          </w:r>
                          <w:r>
                            <w:rPr>
                              <w:rFonts w:ascii="Arial" w:hAnsi="Arial" w:cs="Arial"/>
                              <w:b/>
                              <w:sz w:val="12"/>
                              <w:szCs w:val="12"/>
                            </w:rPr>
                            <w:instrText xml:space="preserve"> NUMPAGES </w:instrText>
                          </w:r>
                          <w:r>
                            <w:rPr>
                              <w:rFonts w:ascii="Arial" w:hAnsi="Arial" w:cs="Arial"/>
                              <w:b/>
                              <w:sz w:val="12"/>
                              <w:szCs w:val="12"/>
                            </w:rPr>
                            <w:fldChar w:fldCharType="separate"/>
                          </w:r>
                          <w:r w:rsidR="00BB7109">
                            <w:rPr>
                              <w:rFonts w:ascii="Arial" w:hAnsi="Arial" w:cs="Arial"/>
                              <w:b/>
                              <w:noProof/>
                              <w:sz w:val="12"/>
                              <w:szCs w:val="12"/>
                            </w:rPr>
                            <w:t>124</w:t>
                          </w:r>
                          <w:r>
                            <w:rPr>
                              <w:rFonts w:ascii="Arial" w:hAnsi="Arial" w:cs="Arial"/>
                              <w:b/>
                              <w:sz w:val="12"/>
                              <w:szCs w:val="1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C5EBF01" id="_x0000_t202" coordsize="21600,21600" o:spt="202" path="m,l,21600r21600,l21600,xe">
              <v:stroke joinstyle="miter"/>
              <v:path gradientshapeok="t" o:connecttype="rect"/>
            </v:shapetype>
            <v:shape id="Text Box 262" o:spid="_x0000_s1026" type="#_x0000_t202" style="position:absolute;left:0;text-align:left;margin-left:404.65pt;margin-top:6.55pt;width:79.5pt;height:26.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" filled="f" stroked="f" strokeweight="1.3pt">
              <v:textbox>
                <w:txbxContent>
                  <w:p w:rsidR="00FF1839" w:rsidRPr="004511AD" w:rsidRDefault="00FF1839" w:rsidP="00EC32CB">
                    <w:pPr>
                      <w:pStyle w:val="a5"/>
                      <w:ind w:hanging="180"/>
                      <w:jc w:val="right"/>
                      <w:rPr>
                        <w:rFonts w:ascii="Arial" w:hAnsi="Arial" w:cs="Arial"/>
                        <w:b/>
                        <w:sz w:val="12"/>
                        <w:szCs w:val="12"/>
                      </w:rPr>
                    </w:pPr>
                    <w:r>
                      <w:rPr>
                        <w:rFonts w:ascii="Arial" w:hAnsi="Arial" w:cs="Arial"/>
                        <w:b/>
                        <w:sz w:val="12"/>
                        <w:szCs w:val="12"/>
                      </w:rPr>
                      <w:t xml:space="preserve">СТРАНИЦА  </w:t>
                    </w:r>
                    <w:r>
                      <w:rPr>
                        <w:rFonts w:ascii="Arial" w:hAnsi="Arial" w:cs="Arial"/>
                        <w:b/>
                        <w:sz w:val="12"/>
                        <w:szCs w:val="12"/>
                      </w:rPr>
                      <w:fldChar w:fldCharType="begin"/>
                    </w:r>
                    <w:r>
                      <w:rPr>
                        <w:rFonts w:ascii="Arial" w:hAnsi="Arial" w:cs="Arial"/>
                        <w:b/>
                        <w:sz w:val="12"/>
                        <w:szCs w:val="12"/>
                      </w:rPr>
                      <w:instrText xml:space="preserve"> PAGE </w:instrText>
                    </w:r>
                    <w:r>
                      <w:rPr>
                        <w:rFonts w:ascii="Arial" w:hAnsi="Arial" w:cs="Arial"/>
                        <w:b/>
                        <w:sz w:val="12"/>
                        <w:szCs w:val="12"/>
                      </w:rPr>
                      <w:fldChar w:fldCharType="separate"/>
                    </w:r>
                    <w:r w:rsidR="00BB7109">
                      <w:rPr>
                        <w:rFonts w:ascii="Arial" w:hAnsi="Arial" w:cs="Arial"/>
                        <w:b/>
                        <w:noProof/>
                        <w:sz w:val="12"/>
                        <w:szCs w:val="12"/>
                      </w:rPr>
                      <w:t>2</w:t>
                    </w:r>
                    <w:r>
                      <w:rPr>
                        <w:rFonts w:ascii="Arial" w:hAnsi="Arial" w:cs="Arial"/>
                        <w:b/>
                        <w:sz w:val="12"/>
                        <w:szCs w:val="12"/>
                      </w:rPr>
                      <w:fldChar w:fldCharType="end"/>
                    </w:r>
                    <w:r>
                      <w:rPr>
                        <w:rFonts w:ascii="Arial" w:hAnsi="Arial" w:cs="Arial"/>
                        <w:b/>
                        <w:sz w:val="12"/>
                        <w:szCs w:val="12"/>
                      </w:rPr>
                      <w:t xml:space="preserve">  ИЗ  </w:t>
                    </w:r>
                    <w:r>
                      <w:rPr>
                        <w:rFonts w:ascii="Arial" w:hAnsi="Arial" w:cs="Arial"/>
                        <w:b/>
                        <w:sz w:val="12"/>
                        <w:szCs w:val="12"/>
                      </w:rPr>
                      <w:fldChar w:fldCharType="begin"/>
                    </w:r>
                    <w:r>
                      <w:rPr>
                        <w:rFonts w:ascii="Arial" w:hAnsi="Arial" w:cs="Arial"/>
                        <w:b/>
                        <w:sz w:val="12"/>
                        <w:szCs w:val="12"/>
                      </w:rPr>
                      <w:instrText xml:space="preserve"> NUMPAGES </w:instrText>
                    </w:r>
                    <w:r>
                      <w:rPr>
                        <w:rFonts w:ascii="Arial" w:hAnsi="Arial" w:cs="Arial"/>
                        <w:b/>
                        <w:sz w:val="12"/>
                        <w:szCs w:val="12"/>
                      </w:rPr>
                      <w:fldChar w:fldCharType="separate"/>
                    </w:r>
                    <w:r w:rsidR="00BB7109">
                      <w:rPr>
                        <w:rFonts w:ascii="Arial" w:hAnsi="Arial" w:cs="Arial"/>
                        <w:b/>
                        <w:noProof/>
                        <w:sz w:val="12"/>
                        <w:szCs w:val="12"/>
                      </w:rPr>
                      <w:t>124</w:t>
                    </w:r>
                    <w:r>
                      <w:rPr>
                        <w:rFonts w:ascii="Arial" w:hAnsi="Arial" w:cs="Arial"/>
                        <w:b/>
                        <w:sz w:val="12"/>
                        <w:szCs w:val="12"/>
                      </w:rPr>
                      <w:fldChar w:fldCharType="end"/>
                    </w:r>
                  </w:p>
                </w:txbxContent>
              </v:textbox>
            </v:shape>
          </w:pict>
        </mc:Fallback>
      </mc:AlternateContent>
    </w:r>
    <w:r w:rsidR="00BB7109">
      <w:rPr>
        <w:rFonts w:ascii="Arial" w:hAnsi="Arial" w:cs="Arial"/>
        <w:color w:val="999999"/>
        <w:sz w:val="10"/>
        <w:szCs w:val="24"/>
      </w:rPr>
      <w:t>СПРАВОЧНО. Выгружено из ИС "НД" ООО "РН-Ванкор" 08.06.2023 19:07:02</w:t>
    </w:r>
  </w:p>
  <w:p w:rsidR="00FF1839" w:rsidRPr="00BB7109" w:rsidRDefault="00FF1839" w:rsidP="00EC32CB">
    <w:pPr>
      <w:pStyle w:val="a7"/>
      <w:rPr>
        <w:rFonts w:ascii="Arial" w:hAnsi="Arial" w:cs="Arial"/>
        <w:color w:val="999999"/>
        <w:sz w:val="10"/>
        <w:szCs w:val="24"/>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tblLook w:val="01E0" w:firstRow="1" w:lastRow="1" w:firstColumn="1" w:lastColumn="1" w:noHBand="0" w:noVBand="0"/>
    </w:tblPr>
    <w:tblGrid>
      <w:gridCol w:w="4927"/>
      <w:gridCol w:w="4927"/>
    </w:tblGrid>
    <w:tr w:rsidR="00FF1839" w:rsidRPr="00B90300" w:rsidTr="00EC32CB">
      <w:tc>
        <w:tcPr>
          <w:tcW w:w="5000" w:type="pct"/>
          <w:gridSpan w:val="2"/>
          <w:tcBorders>
            <w:top w:val="single" w:sz="12" w:space="0" w:color="FFD200"/>
          </w:tcBorders>
          <w:vAlign w:val="center"/>
        </w:tcPr>
        <w:p w:rsidR="00FF1839" w:rsidRPr="00B90300" w:rsidRDefault="00FF1839" w:rsidP="003B7621">
          <w:pPr>
            <w:tabs>
              <w:tab w:val="center" w:pos="4677"/>
              <w:tab w:val="right" w:pos="9355"/>
            </w:tabs>
            <w:spacing w:before="60"/>
            <w:jc w:val="left"/>
            <w:rPr>
              <w:rFonts w:ascii="Arial" w:eastAsia="Times New Roman" w:hAnsi="Arial" w:cs="Arial"/>
              <w:b/>
              <w:sz w:val="10"/>
              <w:szCs w:val="10"/>
            </w:rPr>
          </w:pPr>
          <w:r w:rsidRPr="003B7621">
            <w:rPr>
              <w:rFonts w:ascii="Arial" w:eastAsia="Times New Roman" w:hAnsi="Arial" w:cs="Arial"/>
              <w:b/>
              <w:spacing w:val="-4"/>
              <w:sz w:val="10"/>
              <w:szCs w:val="10"/>
            </w:rPr>
            <w:t>ЕДИНЫЕ ТЕХНИЧЕСКИЕ ТРЕБОВАНИЯ</w:t>
          </w:r>
          <w:r w:rsidRPr="00B90300">
            <w:rPr>
              <w:rFonts w:ascii="Arial" w:eastAsia="Times New Roman" w:hAnsi="Arial" w:cs="Arial"/>
              <w:b/>
              <w:spacing w:val="-4"/>
              <w:sz w:val="10"/>
              <w:szCs w:val="10"/>
            </w:rPr>
            <w:t xml:space="preserve"> КОМПАНИИ</w:t>
          </w:r>
          <w:r>
            <w:rPr>
              <w:rFonts w:ascii="Arial" w:eastAsia="Times New Roman" w:hAnsi="Arial" w:cs="Arial"/>
              <w:b/>
              <w:spacing w:val="-4"/>
              <w:sz w:val="10"/>
              <w:szCs w:val="10"/>
            </w:rPr>
            <w:t>. «</w:t>
          </w:r>
          <w:r w:rsidRPr="00B90300">
            <w:rPr>
              <w:rFonts w:ascii="Arial" w:eastAsia="Times New Roman" w:hAnsi="Arial" w:cs="Arial"/>
              <w:b/>
              <w:spacing w:val="-4"/>
              <w:sz w:val="10"/>
              <w:szCs w:val="10"/>
            </w:rPr>
            <w:t>ЗАДВИЖКИ КЛИНОВЫЕ»</w:t>
          </w:r>
        </w:p>
      </w:tc>
    </w:tr>
    <w:tr w:rsidR="00FF1839" w:rsidRPr="00B90300" w:rsidTr="00EC32CB">
      <w:trPr>
        <w:trHeight w:val="80"/>
      </w:trPr>
      <w:tc>
        <w:tcPr>
          <w:tcW w:w="2500" w:type="pct"/>
          <w:vAlign w:val="center"/>
        </w:tcPr>
        <w:p w:rsidR="00FF1839" w:rsidRPr="00B90300" w:rsidRDefault="00FF1839" w:rsidP="003B7621">
          <w:pPr>
            <w:tabs>
              <w:tab w:val="center" w:pos="4677"/>
              <w:tab w:val="right" w:pos="9355"/>
            </w:tabs>
            <w:jc w:val="left"/>
            <w:rPr>
              <w:rFonts w:ascii="Arial" w:eastAsia="Times New Roman" w:hAnsi="Arial" w:cs="Arial"/>
              <w:b/>
              <w:sz w:val="10"/>
              <w:szCs w:val="10"/>
            </w:rPr>
          </w:pPr>
          <w:r>
            <w:rPr>
              <w:rFonts w:ascii="Arial" w:eastAsia="Times New Roman" w:hAnsi="Arial" w:cs="Arial"/>
              <w:b/>
              <w:sz w:val="10"/>
              <w:szCs w:val="10"/>
            </w:rPr>
            <w:t xml:space="preserve">№ </w:t>
          </w:r>
          <w:r w:rsidRPr="00471695">
            <w:rPr>
              <w:rFonts w:ascii="Arial" w:eastAsia="Times New Roman" w:hAnsi="Arial" w:cs="Arial"/>
              <w:b/>
              <w:sz w:val="10"/>
              <w:szCs w:val="10"/>
            </w:rPr>
            <w:t>П</w:t>
          </w:r>
          <w:r>
            <w:rPr>
              <w:rFonts w:ascii="Arial" w:eastAsia="Times New Roman" w:hAnsi="Arial" w:cs="Arial"/>
              <w:b/>
              <w:sz w:val="10"/>
              <w:szCs w:val="10"/>
            </w:rPr>
            <w:t>4</w:t>
          </w:r>
          <w:r w:rsidRPr="00471695">
            <w:rPr>
              <w:rFonts w:ascii="Arial" w:eastAsia="Times New Roman" w:hAnsi="Arial" w:cs="Arial"/>
              <w:b/>
              <w:sz w:val="10"/>
              <w:szCs w:val="10"/>
            </w:rPr>
            <w:t>-0</w:t>
          </w:r>
          <w:r>
            <w:rPr>
              <w:rFonts w:ascii="Arial" w:eastAsia="Times New Roman" w:hAnsi="Arial" w:cs="Arial"/>
              <w:b/>
              <w:sz w:val="10"/>
              <w:szCs w:val="10"/>
            </w:rPr>
            <w:t>6</w:t>
          </w:r>
          <w:r w:rsidRPr="00471695">
            <w:rPr>
              <w:rFonts w:ascii="Arial" w:eastAsia="Times New Roman" w:hAnsi="Arial" w:cs="Arial"/>
              <w:b/>
              <w:sz w:val="10"/>
              <w:szCs w:val="10"/>
            </w:rPr>
            <w:t>.0</w:t>
          </w:r>
          <w:r>
            <w:rPr>
              <w:rFonts w:ascii="Arial" w:eastAsia="Times New Roman" w:hAnsi="Arial" w:cs="Arial"/>
              <w:b/>
              <w:sz w:val="10"/>
              <w:szCs w:val="10"/>
            </w:rPr>
            <w:t>3</w:t>
          </w:r>
          <w:r w:rsidRPr="00471695">
            <w:rPr>
              <w:rFonts w:ascii="Arial" w:eastAsia="Times New Roman" w:hAnsi="Arial" w:cs="Arial"/>
              <w:b/>
              <w:sz w:val="10"/>
              <w:szCs w:val="10"/>
            </w:rPr>
            <w:t xml:space="preserve"> </w:t>
          </w:r>
          <w:r>
            <w:rPr>
              <w:rFonts w:ascii="Arial" w:eastAsia="Times New Roman" w:hAnsi="Arial" w:cs="Arial"/>
              <w:b/>
              <w:sz w:val="10"/>
              <w:szCs w:val="10"/>
            </w:rPr>
            <w:t>ЕТТ</w:t>
          </w:r>
          <w:r w:rsidRPr="00471695">
            <w:rPr>
              <w:rFonts w:ascii="Arial" w:eastAsia="Times New Roman" w:hAnsi="Arial" w:cs="Arial"/>
              <w:b/>
              <w:sz w:val="10"/>
              <w:szCs w:val="10"/>
            </w:rPr>
            <w:t>-0082</w:t>
          </w:r>
          <w:r>
            <w:rPr>
              <w:rFonts w:ascii="Arial" w:eastAsia="Times New Roman" w:hAnsi="Arial" w:cs="Arial"/>
              <w:b/>
              <w:sz w:val="10"/>
              <w:szCs w:val="10"/>
              <w:lang w:val="en-US"/>
            </w:rPr>
            <w:t xml:space="preserve"> </w:t>
          </w:r>
          <w:r w:rsidRPr="00B90300">
            <w:rPr>
              <w:rFonts w:ascii="Arial" w:eastAsia="Times New Roman" w:hAnsi="Arial" w:cs="Arial"/>
              <w:b/>
              <w:sz w:val="10"/>
              <w:szCs w:val="10"/>
            </w:rPr>
            <w:t>ВЕР</w:t>
          </w:r>
          <w:r>
            <w:rPr>
              <w:rFonts w:ascii="Arial" w:eastAsia="Times New Roman" w:hAnsi="Arial" w:cs="Arial"/>
              <w:b/>
              <w:sz w:val="10"/>
              <w:szCs w:val="10"/>
            </w:rPr>
            <w:t xml:space="preserve">СИЯ </w:t>
          </w:r>
          <w:r>
            <w:rPr>
              <w:rFonts w:ascii="Arial" w:eastAsia="Times New Roman" w:hAnsi="Arial" w:cs="Arial"/>
              <w:b/>
              <w:sz w:val="10"/>
              <w:szCs w:val="10"/>
              <w:lang w:val="en-US"/>
            </w:rPr>
            <w:t>3</w:t>
          </w:r>
          <w:r w:rsidRPr="00B90300">
            <w:rPr>
              <w:rFonts w:ascii="Arial" w:eastAsia="Times New Roman" w:hAnsi="Arial" w:cs="Arial"/>
              <w:b/>
              <w:sz w:val="10"/>
              <w:szCs w:val="10"/>
            </w:rPr>
            <w:t>.00</w:t>
          </w:r>
        </w:p>
      </w:tc>
      <w:tc>
        <w:tcPr>
          <w:tcW w:w="2500" w:type="pct"/>
        </w:tcPr>
        <w:p w:rsidR="00FF1839" w:rsidRPr="00B90300" w:rsidRDefault="00FF1839" w:rsidP="00EC32CB">
          <w:pPr>
            <w:tabs>
              <w:tab w:val="center" w:pos="4677"/>
              <w:tab w:val="right" w:pos="9355"/>
            </w:tabs>
            <w:rPr>
              <w:rFonts w:ascii="Arial" w:eastAsia="Times New Roman" w:hAnsi="Arial" w:cs="Arial"/>
              <w:b/>
              <w:sz w:val="10"/>
              <w:szCs w:val="10"/>
            </w:rPr>
          </w:pPr>
        </w:p>
      </w:tc>
    </w:tr>
  </w:tbl>
  <w:p w:rsidR="00BB7109" w:rsidRDefault="00FF1839" w:rsidP="00EC32CB">
    <w:pPr>
      <w:pStyle w:val="a7"/>
      <w:rPr>
        <w:rFonts w:ascii="Arial" w:hAnsi="Arial" w:cs="Arial"/>
        <w:color w:val="999999"/>
        <w:sz w:val="10"/>
        <w:szCs w:val="24"/>
      </w:rPr>
    </w:pPr>
    <w:r>
      <w:rPr>
        <w:noProof/>
        <w:szCs w:val="24"/>
        <w:lang w:eastAsia="ru-RU"/>
      </w:rPr>
      <mc:AlternateContent>
        <mc:Choice Requires="wps">
          <w:drawing>
            <wp:anchor distT="0" distB="0" distL="114300" distR="114300" simplePos="0" relativeHeight="251660288" behindDoc="0" locked="0" layoutInCell="1" allowOverlap="1" wp14:anchorId="36659CE0" wp14:editId="73400C92">
              <wp:simplePos x="0" y="0"/>
              <wp:positionH relativeFrom="column">
                <wp:posOffset>5139055</wp:posOffset>
              </wp:positionH>
              <wp:positionV relativeFrom="paragraph">
                <wp:posOffset>83185</wp:posOffset>
              </wp:positionV>
              <wp:extent cx="1009650" cy="333375"/>
              <wp:effectExtent l="0" t="0" r="0" b="9525"/>
              <wp:wrapNone/>
              <wp:docPr id="3" name="Text Box 2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6510">
                            <a:solidFill>
                              <a:srgbClr val="000000"/>
                            </a:solidFill>
                            <a:miter lim="800000"/>
                            <a:headEnd/>
                            <a:tailEnd/>
                          </a14:hiddenLine>
                        </a:ext>
                      </a:extLst>
                    </wps:spPr>
                    <wps:txbx>
                      <w:txbxContent>
                        <w:p w:rsidR="00FF1839" w:rsidRPr="004511AD" w:rsidRDefault="00FF1839" w:rsidP="00EC32CB">
                          <w:pPr>
                            <w:pStyle w:val="a5"/>
                            <w:ind w:hanging="180"/>
                            <w:jc w:val="right"/>
                            <w:rPr>
                              <w:rFonts w:ascii="Arial" w:hAnsi="Arial" w:cs="Arial"/>
                              <w:b/>
                              <w:sz w:val="12"/>
                              <w:szCs w:val="12"/>
                            </w:rPr>
                          </w:pPr>
                          <w:r>
                            <w:rPr>
                              <w:rFonts w:ascii="Arial" w:hAnsi="Arial" w:cs="Arial"/>
                              <w:b/>
                              <w:sz w:val="12"/>
                              <w:szCs w:val="12"/>
                            </w:rPr>
                            <w:t xml:space="preserve">СТРАНИЦА  </w:t>
                          </w:r>
                          <w:r>
                            <w:rPr>
                              <w:rFonts w:ascii="Arial" w:hAnsi="Arial" w:cs="Arial"/>
                              <w:b/>
                              <w:sz w:val="12"/>
                              <w:szCs w:val="12"/>
                            </w:rPr>
                            <w:fldChar w:fldCharType="begin"/>
                          </w:r>
                          <w:r>
                            <w:rPr>
                              <w:rFonts w:ascii="Arial" w:hAnsi="Arial" w:cs="Arial"/>
                              <w:b/>
                              <w:sz w:val="12"/>
                              <w:szCs w:val="12"/>
                            </w:rPr>
                            <w:instrText xml:space="preserve"> PAGE </w:instrText>
                          </w:r>
                          <w:r>
                            <w:rPr>
                              <w:rFonts w:ascii="Arial" w:hAnsi="Arial" w:cs="Arial"/>
                              <w:b/>
                              <w:sz w:val="12"/>
                              <w:szCs w:val="12"/>
                            </w:rPr>
                            <w:fldChar w:fldCharType="separate"/>
                          </w:r>
                          <w:r w:rsidR="00BB7109">
                            <w:rPr>
                              <w:rFonts w:ascii="Arial" w:hAnsi="Arial" w:cs="Arial"/>
                              <w:b/>
                              <w:noProof/>
                              <w:sz w:val="12"/>
                              <w:szCs w:val="12"/>
                            </w:rPr>
                            <w:t>32</w:t>
                          </w:r>
                          <w:r>
                            <w:rPr>
                              <w:rFonts w:ascii="Arial" w:hAnsi="Arial" w:cs="Arial"/>
                              <w:b/>
                              <w:sz w:val="12"/>
                              <w:szCs w:val="12"/>
                            </w:rPr>
                            <w:fldChar w:fldCharType="end"/>
                          </w:r>
                          <w:r>
                            <w:rPr>
                              <w:rFonts w:ascii="Arial" w:hAnsi="Arial" w:cs="Arial"/>
                              <w:b/>
                              <w:sz w:val="12"/>
                              <w:szCs w:val="12"/>
                            </w:rPr>
                            <w:t xml:space="preserve">  ИЗ  </w:t>
                          </w:r>
                          <w:r>
                            <w:rPr>
                              <w:rFonts w:ascii="Arial" w:hAnsi="Arial" w:cs="Arial"/>
                              <w:b/>
                              <w:sz w:val="12"/>
                              <w:szCs w:val="12"/>
                            </w:rPr>
                            <w:fldChar w:fldCharType="begin"/>
                          </w:r>
                          <w:r>
                            <w:rPr>
                              <w:rFonts w:ascii="Arial" w:hAnsi="Arial" w:cs="Arial"/>
                              <w:b/>
                              <w:sz w:val="12"/>
                              <w:szCs w:val="12"/>
                            </w:rPr>
                            <w:instrText xml:space="preserve"> NUMPAGES </w:instrText>
                          </w:r>
                          <w:r>
                            <w:rPr>
                              <w:rFonts w:ascii="Arial" w:hAnsi="Arial" w:cs="Arial"/>
                              <w:b/>
                              <w:sz w:val="12"/>
                              <w:szCs w:val="12"/>
                            </w:rPr>
                            <w:fldChar w:fldCharType="separate"/>
                          </w:r>
                          <w:r w:rsidR="00BB7109">
                            <w:rPr>
                              <w:rFonts w:ascii="Arial" w:hAnsi="Arial" w:cs="Arial"/>
                              <w:b/>
                              <w:noProof/>
                              <w:sz w:val="12"/>
                              <w:szCs w:val="12"/>
                            </w:rPr>
                            <w:t>124</w:t>
                          </w:r>
                          <w:r>
                            <w:rPr>
                              <w:rFonts w:ascii="Arial" w:hAnsi="Arial" w:cs="Arial"/>
                              <w:b/>
                              <w:sz w:val="12"/>
                              <w:szCs w:val="1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6659CE0" id="_x0000_t202" coordsize="21600,21600" o:spt="202" path="m,l,21600r21600,l21600,xe">
              <v:stroke joinstyle="miter"/>
              <v:path gradientshapeok="t" o:connecttype="rect"/>
            </v:shapetype>
            <v:shape id="_x0000_s1027" type="#_x0000_t202" style="position:absolute;left:0;text-align:left;margin-left:404.65pt;margin-top:6.55pt;width:79.5pt;height:26.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" filled="f" stroked="f" strokeweight="1.3pt">
              <v:textbox>
                <w:txbxContent>
                  <w:p w:rsidR="00FF1839" w:rsidRPr="004511AD" w:rsidRDefault="00FF1839" w:rsidP="00EC32CB">
                    <w:pPr>
                      <w:pStyle w:val="a5"/>
                      <w:ind w:hanging="180"/>
                      <w:jc w:val="right"/>
                      <w:rPr>
                        <w:rFonts w:ascii="Arial" w:hAnsi="Arial" w:cs="Arial"/>
                        <w:b/>
                        <w:sz w:val="12"/>
                        <w:szCs w:val="12"/>
                      </w:rPr>
                    </w:pPr>
                    <w:r>
                      <w:rPr>
                        <w:rFonts w:ascii="Arial" w:hAnsi="Arial" w:cs="Arial"/>
                        <w:b/>
                        <w:sz w:val="12"/>
                        <w:szCs w:val="12"/>
                      </w:rPr>
                      <w:t xml:space="preserve">СТРАНИЦА  </w:t>
                    </w:r>
                    <w:r>
                      <w:rPr>
                        <w:rFonts w:ascii="Arial" w:hAnsi="Arial" w:cs="Arial"/>
                        <w:b/>
                        <w:sz w:val="12"/>
                        <w:szCs w:val="12"/>
                      </w:rPr>
                      <w:fldChar w:fldCharType="begin"/>
                    </w:r>
                    <w:r>
                      <w:rPr>
                        <w:rFonts w:ascii="Arial" w:hAnsi="Arial" w:cs="Arial"/>
                        <w:b/>
                        <w:sz w:val="12"/>
                        <w:szCs w:val="12"/>
                      </w:rPr>
                      <w:instrText xml:space="preserve"> PAGE </w:instrText>
                    </w:r>
                    <w:r>
                      <w:rPr>
                        <w:rFonts w:ascii="Arial" w:hAnsi="Arial" w:cs="Arial"/>
                        <w:b/>
                        <w:sz w:val="12"/>
                        <w:szCs w:val="12"/>
                      </w:rPr>
                      <w:fldChar w:fldCharType="separate"/>
                    </w:r>
                    <w:r w:rsidR="00BB7109">
                      <w:rPr>
                        <w:rFonts w:ascii="Arial" w:hAnsi="Arial" w:cs="Arial"/>
                        <w:b/>
                        <w:noProof/>
                        <w:sz w:val="12"/>
                        <w:szCs w:val="12"/>
                      </w:rPr>
                      <w:t>32</w:t>
                    </w:r>
                    <w:r>
                      <w:rPr>
                        <w:rFonts w:ascii="Arial" w:hAnsi="Arial" w:cs="Arial"/>
                        <w:b/>
                        <w:sz w:val="12"/>
                        <w:szCs w:val="12"/>
                      </w:rPr>
                      <w:fldChar w:fldCharType="end"/>
                    </w:r>
                    <w:r>
                      <w:rPr>
                        <w:rFonts w:ascii="Arial" w:hAnsi="Arial" w:cs="Arial"/>
                        <w:b/>
                        <w:sz w:val="12"/>
                        <w:szCs w:val="12"/>
                      </w:rPr>
                      <w:t xml:space="preserve">  ИЗ  </w:t>
                    </w:r>
                    <w:r>
                      <w:rPr>
                        <w:rFonts w:ascii="Arial" w:hAnsi="Arial" w:cs="Arial"/>
                        <w:b/>
                        <w:sz w:val="12"/>
                        <w:szCs w:val="12"/>
                      </w:rPr>
                      <w:fldChar w:fldCharType="begin"/>
                    </w:r>
                    <w:r>
                      <w:rPr>
                        <w:rFonts w:ascii="Arial" w:hAnsi="Arial" w:cs="Arial"/>
                        <w:b/>
                        <w:sz w:val="12"/>
                        <w:szCs w:val="12"/>
                      </w:rPr>
                      <w:instrText xml:space="preserve"> NUMPAGES </w:instrText>
                    </w:r>
                    <w:r>
                      <w:rPr>
                        <w:rFonts w:ascii="Arial" w:hAnsi="Arial" w:cs="Arial"/>
                        <w:b/>
                        <w:sz w:val="12"/>
                        <w:szCs w:val="12"/>
                      </w:rPr>
                      <w:fldChar w:fldCharType="separate"/>
                    </w:r>
                    <w:r w:rsidR="00BB7109">
                      <w:rPr>
                        <w:rFonts w:ascii="Arial" w:hAnsi="Arial" w:cs="Arial"/>
                        <w:b/>
                        <w:noProof/>
                        <w:sz w:val="12"/>
                        <w:szCs w:val="12"/>
                      </w:rPr>
                      <w:t>124</w:t>
                    </w:r>
                    <w:r>
                      <w:rPr>
                        <w:rFonts w:ascii="Arial" w:hAnsi="Arial" w:cs="Arial"/>
                        <w:b/>
                        <w:sz w:val="12"/>
                        <w:szCs w:val="12"/>
                      </w:rPr>
                      <w:fldChar w:fldCharType="end"/>
                    </w:r>
                  </w:p>
                </w:txbxContent>
              </v:textbox>
            </v:shape>
          </w:pict>
        </mc:Fallback>
      </mc:AlternateContent>
    </w:r>
    <w:r w:rsidR="00BB7109">
      <w:rPr>
        <w:rFonts w:ascii="Arial" w:hAnsi="Arial" w:cs="Arial"/>
        <w:color w:val="999999"/>
        <w:sz w:val="10"/>
        <w:szCs w:val="24"/>
      </w:rPr>
      <w:t>СПРАВОЧНО. Выгружено из ИС "НД" ООО "РН-Ванкор" 08.06.2023 19:07:02</w:t>
    </w:r>
  </w:p>
  <w:p w:rsidR="00FF1839" w:rsidRPr="00BB7109" w:rsidRDefault="00FF1839" w:rsidP="00EC32CB">
    <w:pPr>
      <w:pStyle w:val="a7"/>
      <w:rPr>
        <w:rFonts w:ascii="Arial" w:hAnsi="Arial" w:cs="Arial"/>
        <w:color w:val="999999"/>
        <w:sz w:val="10"/>
        <w:szCs w:val="24"/>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tblLook w:val="01E0" w:firstRow="1" w:lastRow="1" w:firstColumn="1" w:lastColumn="1" w:noHBand="0" w:noVBand="0"/>
    </w:tblPr>
    <w:tblGrid>
      <w:gridCol w:w="7988"/>
      <w:gridCol w:w="7989"/>
    </w:tblGrid>
    <w:tr w:rsidR="00FF1839" w:rsidRPr="00B90300" w:rsidTr="00EC32CB">
      <w:tc>
        <w:tcPr>
          <w:tcW w:w="5000" w:type="pct"/>
          <w:gridSpan w:val="2"/>
          <w:tcBorders>
            <w:top w:val="single" w:sz="12" w:space="0" w:color="FFD200"/>
          </w:tcBorders>
          <w:vAlign w:val="center"/>
        </w:tcPr>
        <w:p w:rsidR="00FF1839" w:rsidRPr="00B90300" w:rsidRDefault="00FF1839" w:rsidP="003B7621">
          <w:pPr>
            <w:tabs>
              <w:tab w:val="center" w:pos="4677"/>
              <w:tab w:val="right" w:pos="9355"/>
            </w:tabs>
            <w:spacing w:before="60"/>
            <w:jc w:val="left"/>
            <w:rPr>
              <w:rFonts w:ascii="Arial" w:eastAsia="Times New Roman" w:hAnsi="Arial" w:cs="Arial"/>
              <w:b/>
              <w:sz w:val="10"/>
              <w:szCs w:val="10"/>
            </w:rPr>
          </w:pPr>
          <w:r w:rsidRPr="003B7621">
            <w:rPr>
              <w:rFonts w:ascii="Arial" w:eastAsia="Times New Roman" w:hAnsi="Arial" w:cs="Arial"/>
              <w:b/>
              <w:spacing w:val="-4"/>
              <w:sz w:val="10"/>
              <w:szCs w:val="10"/>
            </w:rPr>
            <w:t>ЕДИНЫЕ ТЕХНИЧЕСКИЕ ТРЕБОВАНИЯ</w:t>
          </w:r>
          <w:r w:rsidRPr="00B90300">
            <w:rPr>
              <w:rFonts w:ascii="Arial" w:eastAsia="Times New Roman" w:hAnsi="Arial" w:cs="Arial"/>
              <w:b/>
              <w:spacing w:val="-4"/>
              <w:sz w:val="10"/>
              <w:szCs w:val="10"/>
            </w:rPr>
            <w:t xml:space="preserve"> КОМПАНИИ</w:t>
          </w:r>
          <w:r>
            <w:rPr>
              <w:rFonts w:ascii="Arial" w:eastAsia="Times New Roman" w:hAnsi="Arial" w:cs="Arial"/>
              <w:b/>
              <w:spacing w:val="-4"/>
              <w:sz w:val="10"/>
              <w:szCs w:val="10"/>
            </w:rPr>
            <w:t>. «</w:t>
          </w:r>
          <w:r w:rsidRPr="00B90300">
            <w:rPr>
              <w:rFonts w:ascii="Arial" w:eastAsia="Times New Roman" w:hAnsi="Arial" w:cs="Arial"/>
              <w:b/>
              <w:spacing w:val="-4"/>
              <w:sz w:val="10"/>
              <w:szCs w:val="10"/>
            </w:rPr>
            <w:t>ЗАДВИЖКИ КЛИНОВЫЕ»</w:t>
          </w:r>
        </w:p>
      </w:tc>
    </w:tr>
    <w:tr w:rsidR="00FF1839" w:rsidRPr="00B90300" w:rsidTr="00EC32CB">
      <w:trPr>
        <w:trHeight w:val="80"/>
      </w:trPr>
      <w:tc>
        <w:tcPr>
          <w:tcW w:w="2500" w:type="pct"/>
          <w:vAlign w:val="center"/>
        </w:tcPr>
        <w:p w:rsidR="00FF1839" w:rsidRPr="00B90300" w:rsidRDefault="00FF1839" w:rsidP="003B7621">
          <w:pPr>
            <w:tabs>
              <w:tab w:val="center" w:pos="4677"/>
              <w:tab w:val="right" w:pos="9355"/>
            </w:tabs>
            <w:jc w:val="left"/>
            <w:rPr>
              <w:rFonts w:ascii="Arial" w:eastAsia="Times New Roman" w:hAnsi="Arial" w:cs="Arial"/>
              <w:b/>
              <w:sz w:val="10"/>
              <w:szCs w:val="10"/>
            </w:rPr>
          </w:pPr>
          <w:r>
            <w:rPr>
              <w:rFonts w:ascii="Arial" w:eastAsia="Times New Roman" w:hAnsi="Arial" w:cs="Arial"/>
              <w:b/>
              <w:sz w:val="10"/>
              <w:szCs w:val="10"/>
            </w:rPr>
            <w:t xml:space="preserve">№ </w:t>
          </w:r>
          <w:r w:rsidRPr="00471695">
            <w:rPr>
              <w:rFonts w:ascii="Arial" w:eastAsia="Times New Roman" w:hAnsi="Arial" w:cs="Arial"/>
              <w:b/>
              <w:sz w:val="10"/>
              <w:szCs w:val="10"/>
            </w:rPr>
            <w:t>П</w:t>
          </w:r>
          <w:r>
            <w:rPr>
              <w:rFonts w:ascii="Arial" w:eastAsia="Times New Roman" w:hAnsi="Arial" w:cs="Arial"/>
              <w:b/>
              <w:sz w:val="10"/>
              <w:szCs w:val="10"/>
            </w:rPr>
            <w:t>4</w:t>
          </w:r>
          <w:r w:rsidRPr="00471695">
            <w:rPr>
              <w:rFonts w:ascii="Arial" w:eastAsia="Times New Roman" w:hAnsi="Arial" w:cs="Arial"/>
              <w:b/>
              <w:sz w:val="10"/>
              <w:szCs w:val="10"/>
            </w:rPr>
            <w:t>-0</w:t>
          </w:r>
          <w:r>
            <w:rPr>
              <w:rFonts w:ascii="Arial" w:eastAsia="Times New Roman" w:hAnsi="Arial" w:cs="Arial"/>
              <w:b/>
              <w:sz w:val="10"/>
              <w:szCs w:val="10"/>
            </w:rPr>
            <w:t>6</w:t>
          </w:r>
          <w:r w:rsidRPr="00471695">
            <w:rPr>
              <w:rFonts w:ascii="Arial" w:eastAsia="Times New Roman" w:hAnsi="Arial" w:cs="Arial"/>
              <w:b/>
              <w:sz w:val="10"/>
              <w:szCs w:val="10"/>
            </w:rPr>
            <w:t>.0</w:t>
          </w:r>
          <w:r>
            <w:rPr>
              <w:rFonts w:ascii="Arial" w:eastAsia="Times New Roman" w:hAnsi="Arial" w:cs="Arial"/>
              <w:b/>
              <w:sz w:val="10"/>
              <w:szCs w:val="10"/>
            </w:rPr>
            <w:t>3</w:t>
          </w:r>
          <w:r w:rsidRPr="00471695">
            <w:rPr>
              <w:rFonts w:ascii="Arial" w:eastAsia="Times New Roman" w:hAnsi="Arial" w:cs="Arial"/>
              <w:b/>
              <w:sz w:val="10"/>
              <w:szCs w:val="10"/>
            </w:rPr>
            <w:t xml:space="preserve"> </w:t>
          </w:r>
          <w:r>
            <w:rPr>
              <w:rFonts w:ascii="Arial" w:eastAsia="Times New Roman" w:hAnsi="Arial" w:cs="Arial"/>
              <w:b/>
              <w:sz w:val="10"/>
              <w:szCs w:val="10"/>
            </w:rPr>
            <w:t>ЕТТ</w:t>
          </w:r>
          <w:r w:rsidRPr="00471695">
            <w:rPr>
              <w:rFonts w:ascii="Arial" w:eastAsia="Times New Roman" w:hAnsi="Arial" w:cs="Arial"/>
              <w:b/>
              <w:sz w:val="10"/>
              <w:szCs w:val="10"/>
            </w:rPr>
            <w:t>-0082</w:t>
          </w:r>
          <w:r>
            <w:rPr>
              <w:rFonts w:ascii="Arial" w:eastAsia="Times New Roman" w:hAnsi="Arial" w:cs="Arial"/>
              <w:b/>
              <w:sz w:val="10"/>
              <w:szCs w:val="10"/>
              <w:lang w:val="en-US"/>
            </w:rPr>
            <w:t xml:space="preserve"> </w:t>
          </w:r>
          <w:r w:rsidRPr="00B90300">
            <w:rPr>
              <w:rFonts w:ascii="Arial" w:eastAsia="Times New Roman" w:hAnsi="Arial" w:cs="Arial"/>
              <w:b/>
              <w:sz w:val="10"/>
              <w:szCs w:val="10"/>
            </w:rPr>
            <w:t>ВЕР</w:t>
          </w:r>
          <w:r>
            <w:rPr>
              <w:rFonts w:ascii="Arial" w:eastAsia="Times New Roman" w:hAnsi="Arial" w:cs="Arial"/>
              <w:b/>
              <w:sz w:val="10"/>
              <w:szCs w:val="10"/>
            </w:rPr>
            <w:t xml:space="preserve">СИЯ </w:t>
          </w:r>
          <w:r>
            <w:rPr>
              <w:rFonts w:ascii="Arial" w:eastAsia="Times New Roman" w:hAnsi="Arial" w:cs="Arial"/>
              <w:b/>
              <w:sz w:val="10"/>
              <w:szCs w:val="10"/>
              <w:lang w:val="en-US"/>
            </w:rPr>
            <w:t>3</w:t>
          </w:r>
          <w:r w:rsidRPr="00B90300">
            <w:rPr>
              <w:rFonts w:ascii="Arial" w:eastAsia="Times New Roman" w:hAnsi="Arial" w:cs="Arial"/>
              <w:b/>
              <w:sz w:val="10"/>
              <w:szCs w:val="10"/>
            </w:rPr>
            <w:t>.00</w:t>
          </w:r>
        </w:p>
      </w:tc>
      <w:tc>
        <w:tcPr>
          <w:tcW w:w="2500" w:type="pct"/>
        </w:tcPr>
        <w:p w:rsidR="00FF1839" w:rsidRPr="00B90300" w:rsidRDefault="00FF1839" w:rsidP="00EC32CB">
          <w:pPr>
            <w:tabs>
              <w:tab w:val="center" w:pos="4677"/>
              <w:tab w:val="right" w:pos="9355"/>
            </w:tabs>
            <w:rPr>
              <w:rFonts w:ascii="Arial" w:eastAsia="Times New Roman" w:hAnsi="Arial" w:cs="Arial"/>
              <w:b/>
              <w:sz w:val="10"/>
              <w:szCs w:val="10"/>
            </w:rPr>
          </w:pPr>
        </w:p>
      </w:tc>
    </w:tr>
  </w:tbl>
  <w:p w:rsidR="00BB7109" w:rsidRDefault="00FF1839" w:rsidP="00EC32CB">
    <w:pPr>
      <w:pStyle w:val="a7"/>
      <w:rPr>
        <w:rFonts w:ascii="Arial" w:hAnsi="Arial" w:cs="Arial"/>
        <w:color w:val="999999"/>
        <w:sz w:val="10"/>
        <w:szCs w:val="24"/>
      </w:rPr>
    </w:pPr>
    <w:r>
      <w:rPr>
        <w:noProof/>
        <w:szCs w:val="24"/>
        <w:lang w:eastAsia="ru-RU"/>
      </w:rPr>
      <mc:AlternateContent>
        <mc:Choice Requires="wps">
          <w:drawing>
            <wp:anchor distT="0" distB="0" distL="114300" distR="114300" simplePos="0" relativeHeight="251661312" behindDoc="0" locked="0" layoutInCell="1" allowOverlap="1" wp14:anchorId="7B2F3D03" wp14:editId="5E44A595">
              <wp:simplePos x="0" y="0"/>
              <wp:positionH relativeFrom="column">
                <wp:posOffset>9034780</wp:posOffset>
              </wp:positionH>
              <wp:positionV relativeFrom="paragraph">
                <wp:posOffset>83185</wp:posOffset>
              </wp:positionV>
              <wp:extent cx="1009650" cy="333375"/>
              <wp:effectExtent l="0" t="0" r="0" b="9525"/>
              <wp:wrapNone/>
              <wp:docPr id="5" name="Text Box 2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6510">
                            <a:solidFill>
                              <a:srgbClr val="000000"/>
                            </a:solidFill>
                            <a:miter lim="800000"/>
                            <a:headEnd/>
                            <a:tailEnd/>
                          </a14:hiddenLine>
                        </a:ext>
                      </a:extLst>
                    </wps:spPr>
                    <wps:txbx>
                      <w:txbxContent>
                        <w:p w:rsidR="00FF1839" w:rsidRPr="004511AD" w:rsidRDefault="00FF1839" w:rsidP="00EC32CB">
                          <w:pPr>
                            <w:pStyle w:val="a5"/>
                            <w:ind w:hanging="180"/>
                            <w:jc w:val="right"/>
                            <w:rPr>
                              <w:rFonts w:ascii="Arial" w:hAnsi="Arial" w:cs="Arial"/>
                              <w:b/>
                              <w:sz w:val="12"/>
                              <w:szCs w:val="12"/>
                            </w:rPr>
                          </w:pPr>
                          <w:r>
                            <w:rPr>
                              <w:rFonts w:ascii="Arial" w:hAnsi="Arial" w:cs="Arial"/>
                              <w:b/>
                              <w:sz w:val="12"/>
                              <w:szCs w:val="12"/>
                            </w:rPr>
                            <w:t xml:space="preserve">СТРАНИЦА  </w:t>
                          </w:r>
                          <w:r>
                            <w:rPr>
                              <w:rFonts w:ascii="Arial" w:hAnsi="Arial" w:cs="Arial"/>
                              <w:b/>
                              <w:sz w:val="12"/>
                              <w:szCs w:val="12"/>
                            </w:rPr>
                            <w:fldChar w:fldCharType="begin"/>
                          </w:r>
                          <w:r>
                            <w:rPr>
                              <w:rFonts w:ascii="Arial" w:hAnsi="Arial" w:cs="Arial"/>
                              <w:b/>
                              <w:sz w:val="12"/>
                              <w:szCs w:val="12"/>
                            </w:rPr>
                            <w:instrText xml:space="preserve"> PAGE </w:instrText>
                          </w:r>
                          <w:r>
                            <w:rPr>
                              <w:rFonts w:ascii="Arial" w:hAnsi="Arial" w:cs="Arial"/>
                              <w:b/>
                              <w:sz w:val="12"/>
                              <w:szCs w:val="12"/>
                            </w:rPr>
                            <w:fldChar w:fldCharType="separate"/>
                          </w:r>
                          <w:r w:rsidR="00BB7109">
                            <w:rPr>
                              <w:rFonts w:ascii="Arial" w:hAnsi="Arial" w:cs="Arial"/>
                              <w:b/>
                              <w:noProof/>
                              <w:sz w:val="12"/>
                              <w:szCs w:val="12"/>
                            </w:rPr>
                            <w:t>33</w:t>
                          </w:r>
                          <w:r>
                            <w:rPr>
                              <w:rFonts w:ascii="Arial" w:hAnsi="Arial" w:cs="Arial"/>
                              <w:b/>
                              <w:sz w:val="12"/>
                              <w:szCs w:val="12"/>
                            </w:rPr>
                            <w:fldChar w:fldCharType="end"/>
                          </w:r>
                          <w:r>
                            <w:rPr>
                              <w:rFonts w:ascii="Arial" w:hAnsi="Arial" w:cs="Arial"/>
                              <w:b/>
                              <w:sz w:val="12"/>
                              <w:szCs w:val="12"/>
                            </w:rPr>
                            <w:t xml:space="preserve">  ИЗ  </w:t>
                          </w:r>
                          <w:r>
                            <w:rPr>
                              <w:rFonts w:ascii="Arial" w:hAnsi="Arial" w:cs="Arial"/>
                              <w:b/>
                              <w:sz w:val="12"/>
                              <w:szCs w:val="12"/>
                            </w:rPr>
                            <w:fldChar w:fldCharType="begin"/>
                          </w:r>
                          <w:r>
                            <w:rPr>
                              <w:rFonts w:ascii="Arial" w:hAnsi="Arial" w:cs="Arial"/>
                              <w:b/>
                              <w:sz w:val="12"/>
                              <w:szCs w:val="12"/>
                            </w:rPr>
                            <w:instrText xml:space="preserve"> NUMPAGES </w:instrText>
                          </w:r>
                          <w:r>
                            <w:rPr>
                              <w:rFonts w:ascii="Arial" w:hAnsi="Arial" w:cs="Arial"/>
                              <w:b/>
                              <w:sz w:val="12"/>
                              <w:szCs w:val="12"/>
                            </w:rPr>
                            <w:fldChar w:fldCharType="separate"/>
                          </w:r>
                          <w:r w:rsidR="00BB7109">
                            <w:rPr>
                              <w:rFonts w:ascii="Arial" w:hAnsi="Arial" w:cs="Arial"/>
                              <w:b/>
                              <w:noProof/>
                              <w:sz w:val="12"/>
                              <w:szCs w:val="12"/>
                            </w:rPr>
                            <w:t>124</w:t>
                          </w:r>
                          <w:r>
                            <w:rPr>
                              <w:rFonts w:ascii="Arial" w:hAnsi="Arial" w:cs="Arial"/>
                              <w:b/>
                              <w:sz w:val="12"/>
                              <w:szCs w:val="1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B2F3D03" id="_x0000_t202" coordsize="21600,21600" o:spt="202" path="m,l,21600r21600,l21600,xe">
              <v:stroke joinstyle="miter"/>
              <v:path gradientshapeok="t" o:connecttype="rect"/>
            </v:shapetype>
            <v:shape id="_x0000_s1028" type="#_x0000_t202" style="position:absolute;left:0;text-align:left;margin-left:711.4pt;margin-top:6.55pt;width:79.5pt;height:26.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" filled="f" stroked="f" strokeweight="1.3pt">
              <v:textbox>
                <w:txbxContent>
                  <w:p w:rsidR="00FF1839" w:rsidRPr="004511AD" w:rsidRDefault="00FF1839" w:rsidP="00EC32CB">
                    <w:pPr>
                      <w:pStyle w:val="a5"/>
                      <w:ind w:hanging="180"/>
                      <w:jc w:val="right"/>
                      <w:rPr>
                        <w:rFonts w:ascii="Arial" w:hAnsi="Arial" w:cs="Arial"/>
                        <w:b/>
                        <w:sz w:val="12"/>
                        <w:szCs w:val="12"/>
                      </w:rPr>
                    </w:pPr>
                    <w:r>
                      <w:rPr>
                        <w:rFonts w:ascii="Arial" w:hAnsi="Arial" w:cs="Arial"/>
                        <w:b/>
                        <w:sz w:val="12"/>
                        <w:szCs w:val="12"/>
                      </w:rPr>
                      <w:t xml:space="preserve">СТРАНИЦА  </w:t>
                    </w:r>
                    <w:r>
                      <w:rPr>
                        <w:rFonts w:ascii="Arial" w:hAnsi="Arial" w:cs="Arial"/>
                        <w:b/>
                        <w:sz w:val="12"/>
                        <w:szCs w:val="12"/>
                      </w:rPr>
                      <w:fldChar w:fldCharType="begin"/>
                    </w:r>
                    <w:r>
                      <w:rPr>
                        <w:rFonts w:ascii="Arial" w:hAnsi="Arial" w:cs="Arial"/>
                        <w:b/>
                        <w:sz w:val="12"/>
                        <w:szCs w:val="12"/>
                      </w:rPr>
                      <w:instrText xml:space="preserve"> PAGE </w:instrText>
                    </w:r>
                    <w:r>
                      <w:rPr>
                        <w:rFonts w:ascii="Arial" w:hAnsi="Arial" w:cs="Arial"/>
                        <w:b/>
                        <w:sz w:val="12"/>
                        <w:szCs w:val="12"/>
                      </w:rPr>
                      <w:fldChar w:fldCharType="separate"/>
                    </w:r>
                    <w:r w:rsidR="00BB7109">
                      <w:rPr>
                        <w:rFonts w:ascii="Arial" w:hAnsi="Arial" w:cs="Arial"/>
                        <w:b/>
                        <w:noProof/>
                        <w:sz w:val="12"/>
                        <w:szCs w:val="12"/>
                      </w:rPr>
                      <w:t>33</w:t>
                    </w:r>
                    <w:r>
                      <w:rPr>
                        <w:rFonts w:ascii="Arial" w:hAnsi="Arial" w:cs="Arial"/>
                        <w:b/>
                        <w:sz w:val="12"/>
                        <w:szCs w:val="12"/>
                      </w:rPr>
                      <w:fldChar w:fldCharType="end"/>
                    </w:r>
                    <w:r>
                      <w:rPr>
                        <w:rFonts w:ascii="Arial" w:hAnsi="Arial" w:cs="Arial"/>
                        <w:b/>
                        <w:sz w:val="12"/>
                        <w:szCs w:val="12"/>
                      </w:rPr>
                      <w:t xml:space="preserve">  ИЗ  </w:t>
                    </w:r>
                    <w:r>
                      <w:rPr>
                        <w:rFonts w:ascii="Arial" w:hAnsi="Arial" w:cs="Arial"/>
                        <w:b/>
                        <w:sz w:val="12"/>
                        <w:szCs w:val="12"/>
                      </w:rPr>
                      <w:fldChar w:fldCharType="begin"/>
                    </w:r>
                    <w:r>
                      <w:rPr>
                        <w:rFonts w:ascii="Arial" w:hAnsi="Arial" w:cs="Arial"/>
                        <w:b/>
                        <w:sz w:val="12"/>
                        <w:szCs w:val="12"/>
                      </w:rPr>
                      <w:instrText xml:space="preserve"> NUMPAGES </w:instrText>
                    </w:r>
                    <w:r>
                      <w:rPr>
                        <w:rFonts w:ascii="Arial" w:hAnsi="Arial" w:cs="Arial"/>
                        <w:b/>
                        <w:sz w:val="12"/>
                        <w:szCs w:val="12"/>
                      </w:rPr>
                      <w:fldChar w:fldCharType="separate"/>
                    </w:r>
                    <w:r w:rsidR="00BB7109">
                      <w:rPr>
                        <w:rFonts w:ascii="Arial" w:hAnsi="Arial" w:cs="Arial"/>
                        <w:b/>
                        <w:noProof/>
                        <w:sz w:val="12"/>
                        <w:szCs w:val="12"/>
                      </w:rPr>
                      <w:t>124</w:t>
                    </w:r>
                    <w:r>
                      <w:rPr>
                        <w:rFonts w:ascii="Arial" w:hAnsi="Arial" w:cs="Arial"/>
                        <w:b/>
                        <w:sz w:val="12"/>
                        <w:szCs w:val="12"/>
                      </w:rPr>
                      <w:fldChar w:fldCharType="end"/>
                    </w:r>
                  </w:p>
                </w:txbxContent>
              </v:textbox>
            </v:shape>
          </w:pict>
        </mc:Fallback>
      </mc:AlternateContent>
    </w:r>
    <w:r w:rsidR="00BB7109">
      <w:rPr>
        <w:rFonts w:ascii="Arial" w:hAnsi="Arial" w:cs="Arial"/>
        <w:color w:val="999999"/>
        <w:sz w:val="10"/>
        <w:szCs w:val="24"/>
      </w:rPr>
      <w:t>СПРАВОЧНО. Выгружено из ИС "НД" ООО "РН-Ванкор" 08.06.2023 19:07:02</w:t>
    </w:r>
  </w:p>
  <w:p w:rsidR="00FF1839" w:rsidRPr="00BB7109" w:rsidRDefault="00FF1839" w:rsidP="00EC32CB">
    <w:pPr>
      <w:pStyle w:val="a7"/>
      <w:rPr>
        <w:rFonts w:ascii="Arial" w:hAnsi="Arial" w:cs="Arial"/>
        <w:color w:val="999999"/>
        <w:sz w:val="10"/>
        <w:szCs w:val="24"/>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tblLook w:val="01E0" w:firstRow="1" w:lastRow="1" w:firstColumn="1" w:lastColumn="1" w:noHBand="0" w:noVBand="0"/>
    </w:tblPr>
    <w:tblGrid>
      <w:gridCol w:w="4927"/>
      <w:gridCol w:w="4927"/>
    </w:tblGrid>
    <w:tr w:rsidR="00FF1839" w:rsidRPr="00B90300" w:rsidTr="00EC32CB">
      <w:tc>
        <w:tcPr>
          <w:tcW w:w="5000" w:type="pct"/>
          <w:gridSpan w:val="2"/>
          <w:tcBorders>
            <w:top w:val="single" w:sz="12" w:space="0" w:color="FFD200"/>
          </w:tcBorders>
          <w:vAlign w:val="center"/>
        </w:tcPr>
        <w:p w:rsidR="00FF1839" w:rsidRPr="00B90300" w:rsidRDefault="00FF1839" w:rsidP="003B7621">
          <w:pPr>
            <w:tabs>
              <w:tab w:val="center" w:pos="4677"/>
              <w:tab w:val="right" w:pos="9355"/>
            </w:tabs>
            <w:spacing w:before="60"/>
            <w:jc w:val="left"/>
            <w:rPr>
              <w:rFonts w:ascii="Arial" w:eastAsia="Times New Roman" w:hAnsi="Arial" w:cs="Arial"/>
              <w:b/>
              <w:sz w:val="10"/>
              <w:szCs w:val="10"/>
            </w:rPr>
          </w:pPr>
          <w:r w:rsidRPr="003B7621">
            <w:rPr>
              <w:rFonts w:ascii="Arial" w:eastAsia="Times New Roman" w:hAnsi="Arial" w:cs="Arial"/>
              <w:b/>
              <w:spacing w:val="-4"/>
              <w:sz w:val="10"/>
              <w:szCs w:val="10"/>
            </w:rPr>
            <w:t>ЕДИНЫЕ ТЕХНИЧЕСКИЕ ТРЕБОВАНИЯ</w:t>
          </w:r>
          <w:r w:rsidRPr="00B90300">
            <w:rPr>
              <w:rFonts w:ascii="Arial" w:eastAsia="Times New Roman" w:hAnsi="Arial" w:cs="Arial"/>
              <w:b/>
              <w:spacing w:val="-4"/>
              <w:sz w:val="10"/>
              <w:szCs w:val="10"/>
            </w:rPr>
            <w:t xml:space="preserve"> КОМПАНИИ</w:t>
          </w:r>
          <w:r>
            <w:rPr>
              <w:rFonts w:ascii="Arial" w:eastAsia="Times New Roman" w:hAnsi="Arial" w:cs="Arial"/>
              <w:b/>
              <w:spacing w:val="-4"/>
              <w:sz w:val="10"/>
              <w:szCs w:val="10"/>
            </w:rPr>
            <w:t>. «</w:t>
          </w:r>
          <w:r w:rsidRPr="00B90300">
            <w:rPr>
              <w:rFonts w:ascii="Arial" w:eastAsia="Times New Roman" w:hAnsi="Arial" w:cs="Arial"/>
              <w:b/>
              <w:spacing w:val="-4"/>
              <w:sz w:val="10"/>
              <w:szCs w:val="10"/>
            </w:rPr>
            <w:t>ЗАДВИЖКИ КЛИНОВЫЕ»</w:t>
          </w:r>
        </w:p>
      </w:tc>
    </w:tr>
    <w:tr w:rsidR="00FF1839" w:rsidRPr="00B90300" w:rsidTr="00EC32CB">
      <w:trPr>
        <w:trHeight w:val="80"/>
      </w:trPr>
      <w:tc>
        <w:tcPr>
          <w:tcW w:w="2500" w:type="pct"/>
          <w:vAlign w:val="center"/>
        </w:tcPr>
        <w:p w:rsidR="00FF1839" w:rsidRPr="00B90300" w:rsidRDefault="00FF1839" w:rsidP="003B7621">
          <w:pPr>
            <w:tabs>
              <w:tab w:val="center" w:pos="4677"/>
              <w:tab w:val="right" w:pos="9355"/>
            </w:tabs>
            <w:jc w:val="left"/>
            <w:rPr>
              <w:rFonts w:ascii="Arial" w:eastAsia="Times New Roman" w:hAnsi="Arial" w:cs="Arial"/>
              <w:b/>
              <w:sz w:val="10"/>
              <w:szCs w:val="10"/>
            </w:rPr>
          </w:pPr>
          <w:r>
            <w:rPr>
              <w:rFonts w:ascii="Arial" w:eastAsia="Times New Roman" w:hAnsi="Arial" w:cs="Arial"/>
              <w:b/>
              <w:sz w:val="10"/>
              <w:szCs w:val="10"/>
            </w:rPr>
            <w:t xml:space="preserve">№ </w:t>
          </w:r>
          <w:r w:rsidRPr="00471695">
            <w:rPr>
              <w:rFonts w:ascii="Arial" w:eastAsia="Times New Roman" w:hAnsi="Arial" w:cs="Arial"/>
              <w:b/>
              <w:sz w:val="10"/>
              <w:szCs w:val="10"/>
            </w:rPr>
            <w:t>П</w:t>
          </w:r>
          <w:r>
            <w:rPr>
              <w:rFonts w:ascii="Arial" w:eastAsia="Times New Roman" w:hAnsi="Arial" w:cs="Arial"/>
              <w:b/>
              <w:sz w:val="10"/>
              <w:szCs w:val="10"/>
            </w:rPr>
            <w:t>4</w:t>
          </w:r>
          <w:r w:rsidRPr="00471695">
            <w:rPr>
              <w:rFonts w:ascii="Arial" w:eastAsia="Times New Roman" w:hAnsi="Arial" w:cs="Arial"/>
              <w:b/>
              <w:sz w:val="10"/>
              <w:szCs w:val="10"/>
            </w:rPr>
            <w:t>-0</w:t>
          </w:r>
          <w:r>
            <w:rPr>
              <w:rFonts w:ascii="Arial" w:eastAsia="Times New Roman" w:hAnsi="Arial" w:cs="Arial"/>
              <w:b/>
              <w:sz w:val="10"/>
              <w:szCs w:val="10"/>
            </w:rPr>
            <w:t>6</w:t>
          </w:r>
          <w:r w:rsidRPr="00471695">
            <w:rPr>
              <w:rFonts w:ascii="Arial" w:eastAsia="Times New Roman" w:hAnsi="Arial" w:cs="Arial"/>
              <w:b/>
              <w:sz w:val="10"/>
              <w:szCs w:val="10"/>
            </w:rPr>
            <w:t>.0</w:t>
          </w:r>
          <w:r>
            <w:rPr>
              <w:rFonts w:ascii="Arial" w:eastAsia="Times New Roman" w:hAnsi="Arial" w:cs="Arial"/>
              <w:b/>
              <w:sz w:val="10"/>
              <w:szCs w:val="10"/>
            </w:rPr>
            <w:t>3</w:t>
          </w:r>
          <w:r w:rsidRPr="00471695">
            <w:rPr>
              <w:rFonts w:ascii="Arial" w:eastAsia="Times New Roman" w:hAnsi="Arial" w:cs="Arial"/>
              <w:b/>
              <w:sz w:val="10"/>
              <w:szCs w:val="10"/>
            </w:rPr>
            <w:t xml:space="preserve"> </w:t>
          </w:r>
          <w:r>
            <w:rPr>
              <w:rFonts w:ascii="Arial" w:eastAsia="Times New Roman" w:hAnsi="Arial" w:cs="Arial"/>
              <w:b/>
              <w:sz w:val="10"/>
              <w:szCs w:val="10"/>
            </w:rPr>
            <w:t>ЕТТ</w:t>
          </w:r>
          <w:r w:rsidRPr="00471695">
            <w:rPr>
              <w:rFonts w:ascii="Arial" w:eastAsia="Times New Roman" w:hAnsi="Arial" w:cs="Arial"/>
              <w:b/>
              <w:sz w:val="10"/>
              <w:szCs w:val="10"/>
            </w:rPr>
            <w:t>-0082</w:t>
          </w:r>
          <w:r>
            <w:rPr>
              <w:rFonts w:ascii="Arial" w:eastAsia="Times New Roman" w:hAnsi="Arial" w:cs="Arial"/>
              <w:b/>
              <w:sz w:val="10"/>
              <w:szCs w:val="10"/>
              <w:lang w:val="en-US"/>
            </w:rPr>
            <w:t xml:space="preserve"> </w:t>
          </w:r>
          <w:r w:rsidRPr="00B90300">
            <w:rPr>
              <w:rFonts w:ascii="Arial" w:eastAsia="Times New Roman" w:hAnsi="Arial" w:cs="Arial"/>
              <w:b/>
              <w:sz w:val="10"/>
              <w:szCs w:val="10"/>
            </w:rPr>
            <w:t>ВЕР</w:t>
          </w:r>
          <w:r>
            <w:rPr>
              <w:rFonts w:ascii="Arial" w:eastAsia="Times New Roman" w:hAnsi="Arial" w:cs="Arial"/>
              <w:b/>
              <w:sz w:val="10"/>
              <w:szCs w:val="10"/>
            </w:rPr>
            <w:t xml:space="preserve">СИЯ </w:t>
          </w:r>
          <w:r>
            <w:rPr>
              <w:rFonts w:ascii="Arial" w:eastAsia="Times New Roman" w:hAnsi="Arial" w:cs="Arial"/>
              <w:b/>
              <w:sz w:val="10"/>
              <w:szCs w:val="10"/>
              <w:lang w:val="en-US"/>
            </w:rPr>
            <w:t>3</w:t>
          </w:r>
          <w:r w:rsidRPr="00B90300">
            <w:rPr>
              <w:rFonts w:ascii="Arial" w:eastAsia="Times New Roman" w:hAnsi="Arial" w:cs="Arial"/>
              <w:b/>
              <w:sz w:val="10"/>
              <w:szCs w:val="10"/>
            </w:rPr>
            <w:t>.00</w:t>
          </w:r>
        </w:p>
      </w:tc>
      <w:tc>
        <w:tcPr>
          <w:tcW w:w="2500" w:type="pct"/>
        </w:tcPr>
        <w:p w:rsidR="00FF1839" w:rsidRPr="00B90300" w:rsidRDefault="00FF1839" w:rsidP="00EC32CB">
          <w:pPr>
            <w:tabs>
              <w:tab w:val="center" w:pos="4677"/>
              <w:tab w:val="right" w:pos="9355"/>
            </w:tabs>
            <w:rPr>
              <w:rFonts w:ascii="Arial" w:eastAsia="Times New Roman" w:hAnsi="Arial" w:cs="Arial"/>
              <w:b/>
              <w:sz w:val="10"/>
              <w:szCs w:val="10"/>
            </w:rPr>
          </w:pPr>
        </w:p>
      </w:tc>
    </w:tr>
  </w:tbl>
  <w:p w:rsidR="00BB7109" w:rsidRDefault="00FF1839" w:rsidP="00EC32CB">
    <w:pPr>
      <w:pStyle w:val="a7"/>
      <w:rPr>
        <w:rFonts w:ascii="Arial" w:hAnsi="Arial" w:cs="Arial"/>
        <w:color w:val="999999"/>
        <w:sz w:val="10"/>
        <w:szCs w:val="24"/>
      </w:rPr>
    </w:pPr>
    <w:r>
      <w:rPr>
        <w:noProof/>
        <w:szCs w:val="24"/>
        <w:lang w:eastAsia="ru-RU"/>
      </w:rPr>
      <mc:AlternateContent>
        <mc:Choice Requires="wps">
          <w:drawing>
            <wp:anchor distT="0" distB="0" distL="114300" distR="114300" simplePos="0" relativeHeight="251662336" behindDoc="0" locked="0" layoutInCell="1" allowOverlap="1" wp14:anchorId="0A912AF6" wp14:editId="7E29CD12">
              <wp:simplePos x="0" y="0"/>
              <wp:positionH relativeFrom="column">
                <wp:posOffset>5139055</wp:posOffset>
              </wp:positionH>
              <wp:positionV relativeFrom="paragraph">
                <wp:posOffset>83185</wp:posOffset>
              </wp:positionV>
              <wp:extent cx="1009650" cy="333375"/>
              <wp:effectExtent l="0" t="0" r="0" b="9525"/>
              <wp:wrapNone/>
              <wp:docPr id="7" name="Text Box 2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6510">
                            <a:solidFill>
                              <a:srgbClr val="000000"/>
                            </a:solidFill>
                            <a:miter lim="800000"/>
                            <a:headEnd/>
                            <a:tailEnd/>
                          </a14:hiddenLine>
                        </a:ext>
                      </a:extLst>
                    </wps:spPr>
                    <wps:txbx>
                      <w:txbxContent>
                        <w:p w:rsidR="00FF1839" w:rsidRPr="004511AD" w:rsidRDefault="00FF1839" w:rsidP="00EC32CB">
                          <w:pPr>
                            <w:pStyle w:val="a5"/>
                            <w:ind w:hanging="180"/>
                            <w:jc w:val="right"/>
                            <w:rPr>
                              <w:rFonts w:ascii="Arial" w:hAnsi="Arial" w:cs="Arial"/>
                              <w:b/>
                              <w:sz w:val="12"/>
                              <w:szCs w:val="12"/>
                            </w:rPr>
                          </w:pPr>
                          <w:r>
                            <w:rPr>
                              <w:rFonts w:ascii="Arial" w:hAnsi="Arial" w:cs="Arial"/>
                              <w:b/>
                              <w:sz w:val="12"/>
                              <w:szCs w:val="12"/>
                            </w:rPr>
                            <w:t xml:space="preserve">СТРАНИЦА  </w:t>
                          </w:r>
                          <w:r>
                            <w:rPr>
                              <w:rFonts w:ascii="Arial" w:hAnsi="Arial" w:cs="Arial"/>
                              <w:b/>
                              <w:sz w:val="12"/>
                              <w:szCs w:val="12"/>
                            </w:rPr>
                            <w:fldChar w:fldCharType="begin"/>
                          </w:r>
                          <w:r>
                            <w:rPr>
                              <w:rFonts w:ascii="Arial" w:hAnsi="Arial" w:cs="Arial"/>
                              <w:b/>
                              <w:sz w:val="12"/>
                              <w:szCs w:val="12"/>
                            </w:rPr>
                            <w:instrText xml:space="preserve"> PAGE </w:instrText>
                          </w:r>
                          <w:r>
                            <w:rPr>
                              <w:rFonts w:ascii="Arial" w:hAnsi="Arial" w:cs="Arial"/>
                              <w:b/>
                              <w:sz w:val="12"/>
                              <w:szCs w:val="12"/>
                            </w:rPr>
                            <w:fldChar w:fldCharType="separate"/>
                          </w:r>
                          <w:r w:rsidR="00BB7109">
                            <w:rPr>
                              <w:rFonts w:ascii="Arial" w:hAnsi="Arial" w:cs="Arial"/>
                              <w:b/>
                              <w:noProof/>
                              <w:sz w:val="12"/>
                              <w:szCs w:val="12"/>
                            </w:rPr>
                            <w:t>40</w:t>
                          </w:r>
                          <w:r>
                            <w:rPr>
                              <w:rFonts w:ascii="Arial" w:hAnsi="Arial" w:cs="Arial"/>
                              <w:b/>
                              <w:sz w:val="12"/>
                              <w:szCs w:val="12"/>
                            </w:rPr>
                            <w:fldChar w:fldCharType="end"/>
                          </w:r>
                          <w:r>
                            <w:rPr>
                              <w:rFonts w:ascii="Arial" w:hAnsi="Arial" w:cs="Arial"/>
                              <w:b/>
                              <w:sz w:val="12"/>
                              <w:szCs w:val="12"/>
                            </w:rPr>
                            <w:t xml:space="preserve">  ИЗ  </w:t>
                          </w:r>
                          <w:r>
                            <w:rPr>
                              <w:rFonts w:ascii="Arial" w:hAnsi="Arial" w:cs="Arial"/>
                              <w:b/>
                              <w:sz w:val="12"/>
                              <w:szCs w:val="12"/>
                            </w:rPr>
                            <w:fldChar w:fldCharType="begin"/>
                          </w:r>
                          <w:r>
                            <w:rPr>
                              <w:rFonts w:ascii="Arial" w:hAnsi="Arial" w:cs="Arial"/>
                              <w:b/>
                              <w:sz w:val="12"/>
                              <w:szCs w:val="12"/>
                            </w:rPr>
                            <w:instrText xml:space="preserve"> NUMPAGES </w:instrText>
                          </w:r>
                          <w:r>
                            <w:rPr>
                              <w:rFonts w:ascii="Arial" w:hAnsi="Arial" w:cs="Arial"/>
                              <w:b/>
                              <w:sz w:val="12"/>
                              <w:szCs w:val="12"/>
                            </w:rPr>
                            <w:fldChar w:fldCharType="separate"/>
                          </w:r>
                          <w:r w:rsidR="00BB7109">
                            <w:rPr>
                              <w:rFonts w:ascii="Arial" w:hAnsi="Arial" w:cs="Arial"/>
                              <w:b/>
                              <w:noProof/>
                              <w:sz w:val="12"/>
                              <w:szCs w:val="12"/>
                            </w:rPr>
                            <w:t>124</w:t>
                          </w:r>
                          <w:r>
                            <w:rPr>
                              <w:rFonts w:ascii="Arial" w:hAnsi="Arial" w:cs="Arial"/>
                              <w:b/>
                              <w:sz w:val="12"/>
                              <w:szCs w:val="1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A912AF6" id="_x0000_t202" coordsize="21600,21600" o:spt="202" path="m,l,21600r21600,l21600,xe">
              <v:stroke joinstyle="miter"/>
              <v:path gradientshapeok="t" o:connecttype="rect"/>
            </v:shapetype>
            <v:shape id="_x0000_s1029" type="#_x0000_t202" style="position:absolute;left:0;text-align:left;margin-left:404.65pt;margin-top:6.55pt;width:79.5pt;height:26.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" filled="f" stroked="f" strokeweight="1.3pt">
              <v:textbox>
                <w:txbxContent>
                  <w:p w:rsidR="00FF1839" w:rsidRPr="004511AD" w:rsidRDefault="00FF1839" w:rsidP="00EC32CB">
                    <w:pPr>
                      <w:pStyle w:val="a5"/>
                      <w:ind w:hanging="180"/>
                      <w:jc w:val="right"/>
                      <w:rPr>
                        <w:rFonts w:ascii="Arial" w:hAnsi="Arial" w:cs="Arial"/>
                        <w:b/>
                        <w:sz w:val="12"/>
                        <w:szCs w:val="12"/>
                      </w:rPr>
                    </w:pPr>
                    <w:r>
                      <w:rPr>
                        <w:rFonts w:ascii="Arial" w:hAnsi="Arial" w:cs="Arial"/>
                        <w:b/>
                        <w:sz w:val="12"/>
                        <w:szCs w:val="12"/>
                      </w:rPr>
                      <w:t xml:space="preserve">СТРАНИЦА  </w:t>
                    </w:r>
                    <w:r>
                      <w:rPr>
                        <w:rFonts w:ascii="Arial" w:hAnsi="Arial" w:cs="Arial"/>
                        <w:b/>
                        <w:sz w:val="12"/>
                        <w:szCs w:val="12"/>
                      </w:rPr>
                      <w:fldChar w:fldCharType="begin"/>
                    </w:r>
                    <w:r>
                      <w:rPr>
                        <w:rFonts w:ascii="Arial" w:hAnsi="Arial" w:cs="Arial"/>
                        <w:b/>
                        <w:sz w:val="12"/>
                        <w:szCs w:val="12"/>
                      </w:rPr>
                      <w:instrText xml:space="preserve"> PAGE </w:instrText>
                    </w:r>
                    <w:r>
                      <w:rPr>
                        <w:rFonts w:ascii="Arial" w:hAnsi="Arial" w:cs="Arial"/>
                        <w:b/>
                        <w:sz w:val="12"/>
                        <w:szCs w:val="12"/>
                      </w:rPr>
                      <w:fldChar w:fldCharType="separate"/>
                    </w:r>
                    <w:r w:rsidR="00BB7109">
                      <w:rPr>
                        <w:rFonts w:ascii="Arial" w:hAnsi="Arial" w:cs="Arial"/>
                        <w:b/>
                        <w:noProof/>
                        <w:sz w:val="12"/>
                        <w:szCs w:val="12"/>
                      </w:rPr>
                      <w:t>40</w:t>
                    </w:r>
                    <w:r>
                      <w:rPr>
                        <w:rFonts w:ascii="Arial" w:hAnsi="Arial" w:cs="Arial"/>
                        <w:b/>
                        <w:sz w:val="12"/>
                        <w:szCs w:val="12"/>
                      </w:rPr>
                      <w:fldChar w:fldCharType="end"/>
                    </w:r>
                    <w:r>
                      <w:rPr>
                        <w:rFonts w:ascii="Arial" w:hAnsi="Arial" w:cs="Arial"/>
                        <w:b/>
                        <w:sz w:val="12"/>
                        <w:szCs w:val="12"/>
                      </w:rPr>
                      <w:t xml:space="preserve">  ИЗ  </w:t>
                    </w:r>
                    <w:r>
                      <w:rPr>
                        <w:rFonts w:ascii="Arial" w:hAnsi="Arial" w:cs="Arial"/>
                        <w:b/>
                        <w:sz w:val="12"/>
                        <w:szCs w:val="12"/>
                      </w:rPr>
                      <w:fldChar w:fldCharType="begin"/>
                    </w:r>
                    <w:r>
                      <w:rPr>
                        <w:rFonts w:ascii="Arial" w:hAnsi="Arial" w:cs="Arial"/>
                        <w:b/>
                        <w:sz w:val="12"/>
                        <w:szCs w:val="12"/>
                      </w:rPr>
                      <w:instrText xml:space="preserve"> NUMPAGES </w:instrText>
                    </w:r>
                    <w:r>
                      <w:rPr>
                        <w:rFonts w:ascii="Arial" w:hAnsi="Arial" w:cs="Arial"/>
                        <w:b/>
                        <w:sz w:val="12"/>
                        <w:szCs w:val="12"/>
                      </w:rPr>
                      <w:fldChar w:fldCharType="separate"/>
                    </w:r>
                    <w:r w:rsidR="00BB7109">
                      <w:rPr>
                        <w:rFonts w:ascii="Arial" w:hAnsi="Arial" w:cs="Arial"/>
                        <w:b/>
                        <w:noProof/>
                        <w:sz w:val="12"/>
                        <w:szCs w:val="12"/>
                      </w:rPr>
                      <w:t>124</w:t>
                    </w:r>
                    <w:r>
                      <w:rPr>
                        <w:rFonts w:ascii="Arial" w:hAnsi="Arial" w:cs="Arial"/>
                        <w:b/>
                        <w:sz w:val="12"/>
                        <w:szCs w:val="12"/>
                      </w:rPr>
                      <w:fldChar w:fldCharType="end"/>
                    </w:r>
                  </w:p>
                </w:txbxContent>
              </v:textbox>
            </v:shape>
          </w:pict>
        </mc:Fallback>
      </mc:AlternateContent>
    </w:r>
    <w:r w:rsidR="00BB7109">
      <w:rPr>
        <w:rFonts w:ascii="Arial" w:hAnsi="Arial" w:cs="Arial"/>
        <w:color w:val="999999"/>
        <w:sz w:val="10"/>
        <w:szCs w:val="24"/>
      </w:rPr>
      <w:t>СПРАВОЧНО. Выгружено из ИС "НД" ООО "РН-Ванкор" 08.06.2023 19:07:02</w:t>
    </w:r>
  </w:p>
  <w:p w:rsidR="00FF1839" w:rsidRPr="00BB7109" w:rsidRDefault="00FF1839" w:rsidP="00EC32CB">
    <w:pPr>
      <w:pStyle w:val="a7"/>
      <w:rPr>
        <w:rFonts w:ascii="Arial" w:hAnsi="Arial" w:cs="Arial"/>
        <w:color w:val="999999"/>
        <w:sz w:val="10"/>
        <w:szCs w:val="24"/>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tblLook w:val="01E0" w:firstRow="1" w:lastRow="1" w:firstColumn="1" w:lastColumn="1" w:noHBand="0" w:noVBand="0"/>
    </w:tblPr>
    <w:tblGrid>
      <w:gridCol w:w="7988"/>
      <w:gridCol w:w="7989"/>
    </w:tblGrid>
    <w:tr w:rsidR="00FF1839" w:rsidRPr="00B90300" w:rsidTr="00EC32CB">
      <w:tc>
        <w:tcPr>
          <w:tcW w:w="5000" w:type="pct"/>
          <w:gridSpan w:val="2"/>
          <w:tcBorders>
            <w:top w:val="single" w:sz="12" w:space="0" w:color="FFD200"/>
          </w:tcBorders>
          <w:vAlign w:val="center"/>
        </w:tcPr>
        <w:p w:rsidR="00FF1839" w:rsidRPr="00B90300" w:rsidRDefault="00FF1839" w:rsidP="003B7621">
          <w:pPr>
            <w:tabs>
              <w:tab w:val="center" w:pos="4677"/>
              <w:tab w:val="right" w:pos="9355"/>
            </w:tabs>
            <w:spacing w:before="60"/>
            <w:jc w:val="left"/>
            <w:rPr>
              <w:rFonts w:ascii="Arial" w:eastAsia="Times New Roman" w:hAnsi="Arial" w:cs="Arial"/>
              <w:b/>
              <w:sz w:val="10"/>
              <w:szCs w:val="10"/>
            </w:rPr>
          </w:pPr>
          <w:r w:rsidRPr="003B7621">
            <w:rPr>
              <w:rFonts w:ascii="Arial" w:eastAsia="Times New Roman" w:hAnsi="Arial" w:cs="Arial"/>
              <w:b/>
              <w:spacing w:val="-4"/>
              <w:sz w:val="10"/>
              <w:szCs w:val="10"/>
            </w:rPr>
            <w:t>ЕДИНЫЕ ТЕХНИЧЕСКИЕ ТРЕБОВАНИЯ</w:t>
          </w:r>
          <w:r w:rsidRPr="00B90300">
            <w:rPr>
              <w:rFonts w:ascii="Arial" w:eastAsia="Times New Roman" w:hAnsi="Arial" w:cs="Arial"/>
              <w:b/>
              <w:spacing w:val="-4"/>
              <w:sz w:val="10"/>
              <w:szCs w:val="10"/>
            </w:rPr>
            <w:t xml:space="preserve"> КОМПАНИИ</w:t>
          </w:r>
          <w:r>
            <w:rPr>
              <w:rFonts w:ascii="Arial" w:eastAsia="Times New Roman" w:hAnsi="Arial" w:cs="Arial"/>
              <w:b/>
              <w:spacing w:val="-4"/>
              <w:sz w:val="10"/>
              <w:szCs w:val="10"/>
            </w:rPr>
            <w:t>. «</w:t>
          </w:r>
          <w:r w:rsidRPr="00B90300">
            <w:rPr>
              <w:rFonts w:ascii="Arial" w:eastAsia="Times New Roman" w:hAnsi="Arial" w:cs="Arial"/>
              <w:b/>
              <w:spacing w:val="-4"/>
              <w:sz w:val="10"/>
              <w:szCs w:val="10"/>
            </w:rPr>
            <w:t>ЗАДВИЖКИ КЛИНОВЫЕ»</w:t>
          </w:r>
        </w:p>
      </w:tc>
    </w:tr>
    <w:tr w:rsidR="00FF1839" w:rsidRPr="00B90300" w:rsidTr="00EC32CB">
      <w:trPr>
        <w:trHeight w:val="80"/>
      </w:trPr>
      <w:tc>
        <w:tcPr>
          <w:tcW w:w="2500" w:type="pct"/>
          <w:vAlign w:val="center"/>
        </w:tcPr>
        <w:p w:rsidR="00FF1839" w:rsidRPr="00B90300" w:rsidRDefault="00FF1839" w:rsidP="003B7621">
          <w:pPr>
            <w:tabs>
              <w:tab w:val="center" w:pos="4677"/>
              <w:tab w:val="right" w:pos="9355"/>
            </w:tabs>
            <w:jc w:val="left"/>
            <w:rPr>
              <w:rFonts w:ascii="Arial" w:eastAsia="Times New Roman" w:hAnsi="Arial" w:cs="Arial"/>
              <w:b/>
              <w:sz w:val="10"/>
              <w:szCs w:val="10"/>
            </w:rPr>
          </w:pPr>
          <w:r>
            <w:rPr>
              <w:rFonts w:ascii="Arial" w:eastAsia="Times New Roman" w:hAnsi="Arial" w:cs="Arial"/>
              <w:b/>
              <w:sz w:val="10"/>
              <w:szCs w:val="10"/>
            </w:rPr>
            <w:t xml:space="preserve">№ </w:t>
          </w:r>
          <w:r w:rsidRPr="00471695">
            <w:rPr>
              <w:rFonts w:ascii="Arial" w:eastAsia="Times New Roman" w:hAnsi="Arial" w:cs="Arial"/>
              <w:b/>
              <w:sz w:val="10"/>
              <w:szCs w:val="10"/>
            </w:rPr>
            <w:t>П</w:t>
          </w:r>
          <w:r>
            <w:rPr>
              <w:rFonts w:ascii="Arial" w:eastAsia="Times New Roman" w:hAnsi="Arial" w:cs="Arial"/>
              <w:b/>
              <w:sz w:val="10"/>
              <w:szCs w:val="10"/>
            </w:rPr>
            <w:t>4</w:t>
          </w:r>
          <w:r w:rsidRPr="00471695">
            <w:rPr>
              <w:rFonts w:ascii="Arial" w:eastAsia="Times New Roman" w:hAnsi="Arial" w:cs="Arial"/>
              <w:b/>
              <w:sz w:val="10"/>
              <w:szCs w:val="10"/>
            </w:rPr>
            <w:t>-0</w:t>
          </w:r>
          <w:r>
            <w:rPr>
              <w:rFonts w:ascii="Arial" w:eastAsia="Times New Roman" w:hAnsi="Arial" w:cs="Arial"/>
              <w:b/>
              <w:sz w:val="10"/>
              <w:szCs w:val="10"/>
            </w:rPr>
            <w:t>6</w:t>
          </w:r>
          <w:r w:rsidRPr="00471695">
            <w:rPr>
              <w:rFonts w:ascii="Arial" w:eastAsia="Times New Roman" w:hAnsi="Arial" w:cs="Arial"/>
              <w:b/>
              <w:sz w:val="10"/>
              <w:szCs w:val="10"/>
            </w:rPr>
            <w:t>.0</w:t>
          </w:r>
          <w:r>
            <w:rPr>
              <w:rFonts w:ascii="Arial" w:eastAsia="Times New Roman" w:hAnsi="Arial" w:cs="Arial"/>
              <w:b/>
              <w:sz w:val="10"/>
              <w:szCs w:val="10"/>
            </w:rPr>
            <w:t>3</w:t>
          </w:r>
          <w:r w:rsidRPr="00471695">
            <w:rPr>
              <w:rFonts w:ascii="Arial" w:eastAsia="Times New Roman" w:hAnsi="Arial" w:cs="Arial"/>
              <w:b/>
              <w:sz w:val="10"/>
              <w:szCs w:val="10"/>
            </w:rPr>
            <w:t xml:space="preserve"> </w:t>
          </w:r>
          <w:r>
            <w:rPr>
              <w:rFonts w:ascii="Arial" w:eastAsia="Times New Roman" w:hAnsi="Arial" w:cs="Arial"/>
              <w:b/>
              <w:sz w:val="10"/>
              <w:szCs w:val="10"/>
            </w:rPr>
            <w:t>ЕТТ</w:t>
          </w:r>
          <w:r w:rsidRPr="00471695">
            <w:rPr>
              <w:rFonts w:ascii="Arial" w:eastAsia="Times New Roman" w:hAnsi="Arial" w:cs="Arial"/>
              <w:b/>
              <w:sz w:val="10"/>
              <w:szCs w:val="10"/>
            </w:rPr>
            <w:t>-0082</w:t>
          </w:r>
          <w:r>
            <w:rPr>
              <w:rFonts w:ascii="Arial" w:eastAsia="Times New Roman" w:hAnsi="Arial" w:cs="Arial"/>
              <w:b/>
              <w:sz w:val="10"/>
              <w:szCs w:val="10"/>
              <w:lang w:val="en-US"/>
            </w:rPr>
            <w:t xml:space="preserve"> </w:t>
          </w:r>
          <w:r w:rsidRPr="00B90300">
            <w:rPr>
              <w:rFonts w:ascii="Arial" w:eastAsia="Times New Roman" w:hAnsi="Arial" w:cs="Arial"/>
              <w:b/>
              <w:sz w:val="10"/>
              <w:szCs w:val="10"/>
            </w:rPr>
            <w:t>ВЕР</w:t>
          </w:r>
          <w:r>
            <w:rPr>
              <w:rFonts w:ascii="Arial" w:eastAsia="Times New Roman" w:hAnsi="Arial" w:cs="Arial"/>
              <w:b/>
              <w:sz w:val="10"/>
              <w:szCs w:val="10"/>
            </w:rPr>
            <w:t xml:space="preserve">СИЯ </w:t>
          </w:r>
          <w:r>
            <w:rPr>
              <w:rFonts w:ascii="Arial" w:eastAsia="Times New Roman" w:hAnsi="Arial" w:cs="Arial"/>
              <w:b/>
              <w:sz w:val="10"/>
              <w:szCs w:val="10"/>
              <w:lang w:val="en-US"/>
            </w:rPr>
            <w:t>3</w:t>
          </w:r>
          <w:r w:rsidRPr="00B90300">
            <w:rPr>
              <w:rFonts w:ascii="Arial" w:eastAsia="Times New Roman" w:hAnsi="Arial" w:cs="Arial"/>
              <w:b/>
              <w:sz w:val="10"/>
              <w:szCs w:val="10"/>
            </w:rPr>
            <w:t>.00</w:t>
          </w:r>
        </w:p>
      </w:tc>
      <w:tc>
        <w:tcPr>
          <w:tcW w:w="2500" w:type="pct"/>
        </w:tcPr>
        <w:p w:rsidR="00FF1839" w:rsidRPr="00B90300" w:rsidRDefault="00FF1839" w:rsidP="00EC32CB">
          <w:pPr>
            <w:tabs>
              <w:tab w:val="center" w:pos="4677"/>
              <w:tab w:val="right" w:pos="9355"/>
            </w:tabs>
            <w:rPr>
              <w:rFonts w:ascii="Arial" w:eastAsia="Times New Roman" w:hAnsi="Arial" w:cs="Arial"/>
              <w:b/>
              <w:sz w:val="10"/>
              <w:szCs w:val="10"/>
            </w:rPr>
          </w:pPr>
        </w:p>
      </w:tc>
    </w:tr>
  </w:tbl>
  <w:p w:rsidR="00BB7109" w:rsidRDefault="00FF1839" w:rsidP="00EC32CB">
    <w:pPr>
      <w:pStyle w:val="a7"/>
      <w:rPr>
        <w:rFonts w:ascii="Arial" w:hAnsi="Arial" w:cs="Arial"/>
        <w:color w:val="999999"/>
        <w:sz w:val="10"/>
        <w:szCs w:val="24"/>
      </w:rPr>
    </w:pPr>
    <w:r>
      <w:rPr>
        <w:noProof/>
        <w:szCs w:val="24"/>
        <w:lang w:eastAsia="ru-RU"/>
      </w:rPr>
      <mc:AlternateContent>
        <mc:Choice Requires="wps">
          <w:drawing>
            <wp:anchor distT="0" distB="0" distL="114300" distR="114300" simplePos="0" relativeHeight="251663360" behindDoc="0" locked="0" layoutInCell="1" allowOverlap="1" wp14:anchorId="24AD241A" wp14:editId="214EB6F7">
              <wp:simplePos x="0" y="0"/>
              <wp:positionH relativeFrom="column">
                <wp:posOffset>9072880</wp:posOffset>
              </wp:positionH>
              <wp:positionV relativeFrom="paragraph">
                <wp:posOffset>83185</wp:posOffset>
              </wp:positionV>
              <wp:extent cx="1009650" cy="333375"/>
              <wp:effectExtent l="0" t="0" r="0" b="9525"/>
              <wp:wrapNone/>
              <wp:docPr id="16" name="Text Box 2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6510">
                            <a:solidFill>
                              <a:srgbClr val="000000"/>
                            </a:solidFill>
                            <a:miter lim="800000"/>
                            <a:headEnd/>
                            <a:tailEnd/>
                          </a14:hiddenLine>
                        </a:ext>
                      </a:extLst>
                    </wps:spPr>
                    <wps:txbx>
                      <w:txbxContent>
                        <w:p w:rsidR="00FF1839" w:rsidRPr="004511AD" w:rsidRDefault="00FF1839" w:rsidP="00EC32CB">
                          <w:pPr>
                            <w:pStyle w:val="a5"/>
                            <w:ind w:hanging="180"/>
                            <w:jc w:val="right"/>
                            <w:rPr>
                              <w:rFonts w:ascii="Arial" w:hAnsi="Arial" w:cs="Arial"/>
                              <w:b/>
                              <w:sz w:val="12"/>
                              <w:szCs w:val="12"/>
                            </w:rPr>
                          </w:pPr>
                          <w:r>
                            <w:rPr>
                              <w:rFonts w:ascii="Arial" w:hAnsi="Arial" w:cs="Arial"/>
                              <w:b/>
                              <w:sz w:val="12"/>
                              <w:szCs w:val="12"/>
                            </w:rPr>
                            <w:t xml:space="preserve">СТРАНИЦА  </w:t>
                          </w:r>
                          <w:r>
                            <w:rPr>
                              <w:rFonts w:ascii="Arial" w:hAnsi="Arial" w:cs="Arial"/>
                              <w:b/>
                              <w:sz w:val="12"/>
                              <w:szCs w:val="12"/>
                            </w:rPr>
                            <w:fldChar w:fldCharType="begin"/>
                          </w:r>
                          <w:r>
                            <w:rPr>
                              <w:rFonts w:ascii="Arial" w:hAnsi="Arial" w:cs="Arial"/>
                              <w:b/>
                              <w:sz w:val="12"/>
                              <w:szCs w:val="12"/>
                            </w:rPr>
                            <w:instrText xml:space="preserve"> PAGE </w:instrText>
                          </w:r>
                          <w:r>
                            <w:rPr>
                              <w:rFonts w:ascii="Arial" w:hAnsi="Arial" w:cs="Arial"/>
                              <w:b/>
                              <w:sz w:val="12"/>
                              <w:szCs w:val="12"/>
                            </w:rPr>
                            <w:fldChar w:fldCharType="separate"/>
                          </w:r>
                          <w:r w:rsidR="00BB7109">
                            <w:rPr>
                              <w:rFonts w:ascii="Arial" w:hAnsi="Arial" w:cs="Arial"/>
                              <w:b/>
                              <w:noProof/>
                              <w:sz w:val="12"/>
                              <w:szCs w:val="12"/>
                            </w:rPr>
                            <w:t>41</w:t>
                          </w:r>
                          <w:r>
                            <w:rPr>
                              <w:rFonts w:ascii="Arial" w:hAnsi="Arial" w:cs="Arial"/>
                              <w:b/>
                              <w:sz w:val="12"/>
                              <w:szCs w:val="12"/>
                            </w:rPr>
                            <w:fldChar w:fldCharType="end"/>
                          </w:r>
                          <w:r>
                            <w:rPr>
                              <w:rFonts w:ascii="Arial" w:hAnsi="Arial" w:cs="Arial"/>
                              <w:b/>
                              <w:sz w:val="12"/>
                              <w:szCs w:val="12"/>
                            </w:rPr>
                            <w:t xml:space="preserve">  ИЗ  </w:t>
                          </w:r>
                          <w:r>
                            <w:rPr>
                              <w:rFonts w:ascii="Arial" w:hAnsi="Arial" w:cs="Arial"/>
                              <w:b/>
                              <w:sz w:val="12"/>
                              <w:szCs w:val="12"/>
                            </w:rPr>
                            <w:fldChar w:fldCharType="begin"/>
                          </w:r>
                          <w:r>
                            <w:rPr>
                              <w:rFonts w:ascii="Arial" w:hAnsi="Arial" w:cs="Arial"/>
                              <w:b/>
                              <w:sz w:val="12"/>
                              <w:szCs w:val="12"/>
                            </w:rPr>
                            <w:instrText xml:space="preserve"> NUMPAGES </w:instrText>
                          </w:r>
                          <w:r>
                            <w:rPr>
                              <w:rFonts w:ascii="Arial" w:hAnsi="Arial" w:cs="Arial"/>
                              <w:b/>
                              <w:sz w:val="12"/>
                              <w:szCs w:val="12"/>
                            </w:rPr>
                            <w:fldChar w:fldCharType="separate"/>
                          </w:r>
                          <w:r w:rsidR="00BB7109">
                            <w:rPr>
                              <w:rFonts w:ascii="Arial" w:hAnsi="Arial" w:cs="Arial"/>
                              <w:b/>
                              <w:noProof/>
                              <w:sz w:val="12"/>
                              <w:szCs w:val="12"/>
                            </w:rPr>
                            <w:t>124</w:t>
                          </w:r>
                          <w:r>
                            <w:rPr>
                              <w:rFonts w:ascii="Arial" w:hAnsi="Arial" w:cs="Arial"/>
                              <w:b/>
                              <w:sz w:val="12"/>
                              <w:szCs w:val="1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4AD241A" id="_x0000_t202" coordsize="21600,21600" o:spt="202" path="m,l,21600r21600,l21600,xe">
              <v:stroke joinstyle="miter"/>
              <v:path gradientshapeok="t" o:connecttype="rect"/>
            </v:shapetype>
            <v:shape id="_x0000_s1030" type="#_x0000_t202" style="position:absolute;left:0;text-align:left;margin-left:714.4pt;margin-top:6.55pt;width:79.5pt;height:26.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" filled="f" stroked="f" strokeweight="1.3pt">
              <v:textbox>
                <w:txbxContent>
                  <w:p w:rsidR="00FF1839" w:rsidRPr="004511AD" w:rsidRDefault="00FF1839" w:rsidP="00EC32CB">
                    <w:pPr>
                      <w:pStyle w:val="a5"/>
                      <w:ind w:hanging="180"/>
                      <w:jc w:val="right"/>
                      <w:rPr>
                        <w:rFonts w:ascii="Arial" w:hAnsi="Arial" w:cs="Arial"/>
                        <w:b/>
                        <w:sz w:val="12"/>
                        <w:szCs w:val="12"/>
                      </w:rPr>
                    </w:pPr>
                    <w:r>
                      <w:rPr>
                        <w:rFonts w:ascii="Arial" w:hAnsi="Arial" w:cs="Arial"/>
                        <w:b/>
                        <w:sz w:val="12"/>
                        <w:szCs w:val="12"/>
                      </w:rPr>
                      <w:t xml:space="preserve">СТРАНИЦА  </w:t>
                    </w:r>
                    <w:r>
                      <w:rPr>
                        <w:rFonts w:ascii="Arial" w:hAnsi="Arial" w:cs="Arial"/>
                        <w:b/>
                        <w:sz w:val="12"/>
                        <w:szCs w:val="12"/>
                      </w:rPr>
                      <w:fldChar w:fldCharType="begin"/>
                    </w:r>
                    <w:r>
                      <w:rPr>
                        <w:rFonts w:ascii="Arial" w:hAnsi="Arial" w:cs="Arial"/>
                        <w:b/>
                        <w:sz w:val="12"/>
                        <w:szCs w:val="12"/>
                      </w:rPr>
                      <w:instrText xml:space="preserve"> PAGE </w:instrText>
                    </w:r>
                    <w:r>
                      <w:rPr>
                        <w:rFonts w:ascii="Arial" w:hAnsi="Arial" w:cs="Arial"/>
                        <w:b/>
                        <w:sz w:val="12"/>
                        <w:szCs w:val="12"/>
                      </w:rPr>
                      <w:fldChar w:fldCharType="separate"/>
                    </w:r>
                    <w:r w:rsidR="00BB7109">
                      <w:rPr>
                        <w:rFonts w:ascii="Arial" w:hAnsi="Arial" w:cs="Arial"/>
                        <w:b/>
                        <w:noProof/>
                        <w:sz w:val="12"/>
                        <w:szCs w:val="12"/>
                      </w:rPr>
                      <w:t>41</w:t>
                    </w:r>
                    <w:r>
                      <w:rPr>
                        <w:rFonts w:ascii="Arial" w:hAnsi="Arial" w:cs="Arial"/>
                        <w:b/>
                        <w:sz w:val="12"/>
                        <w:szCs w:val="12"/>
                      </w:rPr>
                      <w:fldChar w:fldCharType="end"/>
                    </w:r>
                    <w:r>
                      <w:rPr>
                        <w:rFonts w:ascii="Arial" w:hAnsi="Arial" w:cs="Arial"/>
                        <w:b/>
                        <w:sz w:val="12"/>
                        <w:szCs w:val="12"/>
                      </w:rPr>
                      <w:t xml:space="preserve">  ИЗ  </w:t>
                    </w:r>
                    <w:r>
                      <w:rPr>
                        <w:rFonts w:ascii="Arial" w:hAnsi="Arial" w:cs="Arial"/>
                        <w:b/>
                        <w:sz w:val="12"/>
                        <w:szCs w:val="12"/>
                      </w:rPr>
                      <w:fldChar w:fldCharType="begin"/>
                    </w:r>
                    <w:r>
                      <w:rPr>
                        <w:rFonts w:ascii="Arial" w:hAnsi="Arial" w:cs="Arial"/>
                        <w:b/>
                        <w:sz w:val="12"/>
                        <w:szCs w:val="12"/>
                      </w:rPr>
                      <w:instrText xml:space="preserve"> NUMPAGES </w:instrText>
                    </w:r>
                    <w:r>
                      <w:rPr>
                        <w:rFonts w:ascii="Arial" w:hAnsi="Arial" w:cs="Arial"/>
                        <w:b/>
                        <w:sz w:val="12"/>
                        <w:szCs w:val="12"/>
                      </w:rPr>
                      <w:fldChar w:fldCharType="separate"/>
                    </w:r>
                    <w:r w:rsidR="00BB7109">
                      <w:rPr>
                        <w:rFonts w:ascii="Arial" w:hAnsi="Arial" w:cs="Arial"/>
                        <w:b/>
                        <w:noProof/>
                        <w:sz w:val="12"/>
                        <w:szCs w:val="12"/>
                      </w:rPr>
                      <w:t>124</w:t>
                    </w:r>
                    <w:r>
                      <w:rPr>
                        <w:rFonts w:ascii="Arial" w:hAnsi="Arial" w:cs="Arial"/>
                        <w:b/>
                        <w:sz w:val="12"/>
                        <w:szCs w:val="12"/>
                      </w:rPr>
                      <w:fldChar w:fldCharType="end"/>
                    </w:r>
                  </w:p>
                </w:txbxContent>
              </v:textbox>
            </v:shape>
          </w:pict>
        </mc:Fallback>
      </mc:AlternateContent>
    </w:r>
    <w:r w:rsidR="00BB7109">
      <w:rPr>
        <w:rFonts w:ascii="Arial" w:hAnsi="Arial" w:cs="Arial"/>
        <w:color w:val="999999"/>
        <w:sz w:val="10"/>
        <w:szCs w:val="24"/>
      </w:rPr>
      <w:t>СПРАВОЧНО. Выгружено из ИС "НД" ООО "РН-Ванкор" 08.06.2023 19:07:02</w:t>
    </w:r>
  </w:p>
  <w:p w:rsidR="00FF1839" w:rsidRPr="00BB7109" w:rsidRDefault="00FF1839" w:rsidP="00EC32CB">
    <w:pPr>
      <w:pStyle w:val="a7"/>
      <w:rPr>
        <w:rFonts w:ascii="Arial" w:hAnsi="Arial" w:cs="Arial"/>
        <w:color w:val="999999"/>
        <w:sz w:val="10"/>
        <w:szCs w:val="24"/>
      </w:rP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tblLook w:val="01E0" w:firstRow="1" w:lastRow="1" w:firstColumn="1" w:lastColumn="1" w:noHBand="0" w:noVBand="0"/>
    </w:tblPr>
    <w:tblGrid>
      <w:gridCol w:w="4927"/>
      <w:gridCol w:w="4927"/>
    </w:tblGrid>
    <w:tr w:rsidR="00FF1839" w:rsidRPr="00B90300" w:rsidTr="00EC32CB">
      <w:tc>
        <w:tcPr>
          <w:tcW w:w="5000" w:type="pct"/>
          <w:gridSpan w:val="2"/>
          <w:tcBorders>
            <w:top w:val="single" w:sz="12" w:space="0" w:color="FFD200"/>
          </w:tcBorders>
          <w:vAlign w:val="center"/>
        </w:tcPr>
        <w:p w:rsidR="00FF1839" w:rsidRPr="00B90300" w:rsidRDefault="00FF1839" w:rsidP="003B7621">
          <w:pPr>
            <w:tabs>
              <w:tab w:val="center" w:pos="4677"/>
              <w:tab w:val="right" w:pos="9355"/>
            </w:tabs>
            <w:spacing w:before="60"/>
            <w:jc w:val="left"/>
            <w:rPr>
              <w:rFonts w:ascii="Arial" w:eastAsia="Times New Roman" w:hAnsi="Arial" w:cs="Arial"/>
              <w:b/>
              <w:sz w:val="10"/>
              <w:szCs w:val="10"/>
            </w:rPr>
          </w:pPr>
          <w:r w:rsidRPr="003B7621">
            <w:rPr>
              <w:rFonts w:ascii="Arial" w:eastAsia="Times New Roman" w:hAnsi="Arial" w:cs="Arial"/>
              <w:b/>
              <w:spacing w:val="-4"/>
              <w:sz w:val="10"/>
              <w:szCs w:val="10"/>
            </w:rPr>
            <w:t>ЕДИНЫЕ ТЕХНИЧЕСКИЕ ТРЕБОВАНИЯ</w:t>
          </w:r>
          <w:r w:rsidRPr="00B90300">
            <w:rPr>
              <w:rFonts w:ascii="Arial" w:eastAsia="Times New Roman" w:hAnsi="Arial" w:cs="Arial"/>
              <w:b/>
              <w:spacing w:val="-4"/>
              <w:sz w:val="10"/>
              <w:szCs w:val="10"/>
            </w:rPr>
            <w:t xml:space="preserve"> КОМПАНИИ</w:t>
          </w:r>
          <w:r>
            <w:rPr>
              <w:rFonts w:ascii="Arial" w:eastAsia="Times New Roman" w:hAnsi="Arial" w:cs="Arial"/>
              <w:b/>
              <w:spacing w:val="-4"/>
              <w:sz w:val="10"/>
              <w:szCs w:val="10"/>
            </w:rPr>
            <w:t>. «</w:t>
          </w:r>
          <w:r w:rsidRPr="00B90300">
            <w:rPr>
              <w:rFonts w:ascii="Arial" w:eastAsia="Times New Roman" w:hAnsi="Arial" w:cs="Arial"/>
              <w:b/>
              <w:spacing w:val="-4"/>
              <w:sz w:val="10"/>
              <w:szCs w:val="10"/>
            </w:rPr>
            <w:t>ЗАДВИЖКИ КЛИНОВЫЕ»</w:t>
          </w:r>
        </w:p>
      </w:tc>
    </w:tr>
    <w:tr w:rsidR="00FF1839" w:rsidRPr="00B90300" w:rsidTr="00EC32CB">
      <w:trPr>
        <w:trHeight w:val="80"/>
      </w:trPr>
      <w:tc>
        <w:tcPr>
          <w:tcW w:w="2500" w:type="pct"/>
          <w:vAlign w:val="center"/>
        </w:tcPr>
        <w:p w:rsidR="00FF1839" w:rsidRPr="00B90300" w:rsidRDefault="00FF1839" w:rsidP="003B7621">
          <w:pPr>
            <w:tabs>
              <w:tab w:val="center" w:pos="4677"/>
              <w:tab w:val="right" w:pos="9355"/>
            </w:tabs>
            <w:jc w:val="left"/>
            <w:rPr>
              <w:rFonts w:ascii="Arial" w:eastAsia="Times New Roman" w:hAnsi="Arial" w:cs="Arial"/>
              <w:b/>
              <w:sz w:val="10"/>
              <w:szCs w:val="10"/>
            </w:rPr>
          </w:pPr>
          <w:r>
            <w:rPr>
              <w:rFonts w:ascii="Arial" w:eastAsia="Times New Roman" w:hAnsi="Arial" w:cs="Arial"/>
              <w:b/>
              <w:sz w:val="10"/>
              <w:szCs w:val="10"/>
            </w:rPr>
            <w:t xml:space="preserve">№ </w:t>
          </w:r>
          <w:r w:rsidRPr="00471695">
            <w:rPr>
              <w:rFonts w:ascii="Arial" w:eastAsia="Times New Roman" w:hAnsi="Arial" w:cs="Arial"/>
              <w:b/>
              <w:sz w:val="10"/>
              <w:szCs w:val="10"/>
            </w:rPr>
            <w:t>П</w:t>
          </w:r>
          <w:r>
            <w:rPr>
              <w:rFonts w:ascii="Arial" w:eastAsia="Times New Roman" w:hAnsi="Arial" w:cs="Arial"/>
              <w:b/>
              <w:sz w:val="10"/>
              <w:szCs w:val="10"/>
            </w:rPr>
            <w:t>4</w:t>
          </w:r>
          <w:r w:rsidRPr="00471695">
            <w:rPr>
              <w:rFonts w:ascii="Arial" w:eastAsia="Times New Roman" w:hAnsi="Arial" w:cs="Arial"/>
              <w:b/>
              <w:sz w:val="10"/>
              <w:szCs w:val="10"/>
            </w:rPr>
            <w:t>-0</w:t>
          </w:r>
          <w:r>
            <w:rPr>
              <w:rFonts w:ascii="Arial" w:eastAsia="Times New Roman" w:hAnsi="Arial" w:cs="Arial"/>
              <w:b/>
              <w:sz w:val="10"/>
              <w:szCs w:val="10"/>
            </w:rPr>
            <w:t>6</w:t>
          </w:r>
          <w:r w:rsidRPr="00471695">
            <w:rPr>
              <w:rFonts w:ascii="Arial" w:eastAsia="Times New Roman" w:hAnsi="Arial" w:cs="Arial"/>
              <w:b/>
              <w:sz w:val="10"/>
              <w:szCs w:val="10"/>
            </w:rPr>
            <w:t>.0</w:t>
          </w:r>
          <w:r>
            <w:rPr>
              <w:rFonts w:ascii="Arial" w:eastAsia="Times New Roman" w:hAnsi="Arial" w:cs="Arial"/>
              <w:b/>
              <w:sz w:val="10"/>
              <w:szCs w:val="10"/>
            </w:rPr>
            <w:t>3</w:t>
          </w:r>
          <w:r w:rsidRPr="00471695">
            <w:rPr>
              <w:rFonts w:ascii="Arial" w:eastAsia="Times New Roman" w:hAnsi="Arial" w:cs="Arial"/>
              <w:b/>
              <w:sz w:val="10"/>
              <w:szCs w:val="10"/>
            </w:rPr>
            <w:t xml:space="preserve"> </w:t>
          </w:r>
          <w:r>
            <w:rPr>
              <w:rFonts w:ascii="Arial" w:eastAsia="Times New Roman" w:hAnsi="Arial" w:cs="Arial"/>
              <w:b/>
              <w:sz w:val="10"/>
              <w:szCs w:val="10"/>
            </w:rPr>
            <w:t>ЕТТ</w:t>
          </w:r>
          <w:r w:rsidRPr="00471695">
            <w:rPr>
              <w:rFonts w:ascii="Arial" w:eastAsia="Times New Roman" w:hAnsi="Arial" w:cs="Arial"/>
              <w:b/>
              <w:sz w:val="10"/>
              <w:szCs w:val="10"/>
            </w:rPr>
            <w:t>-0082</w:t>
          </w:r>
          <w:r>
            <w:rPr>
              <w:rFonts w:ascii="Arial" w:eastAsia="Times New Roman" w:hAnsi="Arial" w:cs="Arial"/>
              <w:b/>
              <w:sz w:val="10"/>
              <w:szCs w:val="10"/>
              <w:lang w:val="en-US"/>
            </w:rPr>
            <w:t xml:space="preserve"> </w:t>
          </w:r>
          <w:r w:rsidRPr="00B90300">
            <w:rPr>
              <w:rFonts w:ascii="Arial" w:eastAsia="Times New Roman" w:hAnsi="Arial" w:cs="Arial"/>
              <w:b/>
              <w:sz w:val="10"/>
              <w:szCs w:val="10"/>
            </w:rPr>
            <w:t>ВЕР</w:t>
          </w:r>
          <w:r>
            <w:rPr>
              <w:rFonts w:ascii="Arial" w:eastAsia="Times New Roman" w:hAnsi="Arial" w:cs="Arial"/>
              <w:b/>
              <w:sz w:val="10"/>
              <w:szCs w:val="10"/>
            </w:rPr>
            <w:t xml:space="preserve">СИЯ </w:t>
          </w:r>
          <w:r>
            <w:rPr>
              <w:rFonts w:ascii="Arial" w:eastAsia="Times New Roman" w:hAnsi="Arial" w:cs="Arial"/>
              <w:b/>
              <w:sz w:val="10"/>
              <w:szCs w:val="10"/>
              <w:lang w:val="en-US"/>
            </w:rPr>
            <w:t>3</w:t>
          </w:r>
          <w:r w:rsidRPr="00B90300">
            <w:rPr>
              <w:rFonts w:ascii="Arial" w:eastAsia="Times New Roman" w:hAnsi="Arial" w:cs="Arial"/>
              <w:b/>
              <w:sz w:val="10"/>
              <w:szCs w:val="10"/>
            </w:rPr>
            <w:t>.00</w:t>
          </w:r>
        </w:p>
      </w:tc>
      <w:tc>
        <w:tcPr>
          <w:tcW w:w="2500" w:type="pct"/>
        </w:tcPr>
        <w:p w:rsidR="00FF1839" w:rsidRPr="00B90300" w:rsidRDefault="00FF1839" w:rsidP="00EC32CB">
          <w:pPr>
            <w:tabs>
              <w:tab w:val="center" w:pos="4677"/>
              <w:tab w:val="right" w:pos="9355"/>
            </w:tabs>
            <w:rPr>
              <w:rFonts w:ascii="Arial" w:eastAsia="Times New Roman" w:hAnsi="Arial" w:cs="Arial"/>
              <w:b/>
              <w:sz w:val="10"/>
              <w:szCs w:val="10"/>
            </w:rPr>
          </w:pPr>
        </w:p>
      </w:tc>
    </w:tr>
  </w:tbl>
  <w:p w:rsidR="00BB7109" w:rsidRDefault="00FF1839" w:rsidP="00EC32CB">
    <w:pPr>
      <w:pStyle w:val="a7"/>
      <w:rPr>
        <w:rFonts w:ascii="Arial" w:hAnsi="Arial" w:cs="Arial"/>
        <w:color w:val="999999"/>
        <w:sz w:val="10"/>
        <w:szCs w:val="24"/>
      </w:rPr>
    </w:pPr>
    <w:r>
      <w:rPr>
        <w:noProof/>
        <w:szCs w:val="24"/>
        <w:lang w:eastAsia="ru-RU"/>
      </w:rPr>
      <mc:AlternateContent>
        <mc:Choice Requires="wps">
          <w:drawing>
            <wp:anchor distT="0" distB="0" distL="114300" distR="114300" simplePos="0" relativeHeight="251664384" behindDoc="0" locked="0" layoutInCell="1" allowOverlap="1" wp14:anchorId="63CDDA13" wp14:editId="6B33FB84">
              <wp:simplePos x="0" y="0"/>
              <wp:positionH relativeFrom="column">
                <wp:posOffset>5139055</wp:posOffset>
              </wp:positionH>
              <wp:positionV relativeFrom="paragraph">
                <wp:posOffset>83185</wp:posOffset>
              </wp:positionV>
              <wp:extent cx="1009650" cy="333375"/>
              <wp:effectExtent l="0" t="0" r="0" b="9525"/>
              <wp:wrapNone/>
              <wp:docPr id="17" name="Text Box 2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6510">
                            <a:solidFill>
                              <a:srgbClr val="000000"/>
                            </a:solidFill>
                            <a:miter lim="800000"/>
                            <a:headEnd/>
                            <a:tailEnd/>
                          </a14:hiddenLine>
                        </a:ext>
                      </a:extLst>
                    </wps:spPr>
                    <wps:txbx>
                      <w:txbxContent>
                        <w:p w:rsidR="00FF1839" w:rsidRPr="004511AD" w:rsidRDefault="00FF1839" w:rsidP="00EC32CB">
                          <w:pPr>
                            <w:pStyle w:val="a5"/>
                            <w:ind w:hanging="180"/>
                            <w:jc w:val="right"/>
                            <w:rPr>
                              <w:rFonts w:ascii="Arial" w:hAnsi="Arial" w:cs="Arial"/>
                              <w:b/>
                              <w:sz w:val="12"/>
                              <w:szCs w:val="12"/>
                            </w:rPr>
                          </w:pPr>
                          <w:r>
                            <w:rPr>
                              <w:rFonts w:ascii="Arial" w:hAnsi="Arial" w:cs="Arial"/>
                              <w:b/>
                              <w:sz w:val="12"/>
                              <w:szCs w:val="12"/>
                            </w:rPr>
                            <w:t xml:space="preserve">СТРАНИЦА  </w:t>
                          </w:r>
                          <w:r>
                            <w:rPr>
                              <w:rFonts w:ascii="Arial" w:hAnsi="Arial" w:cs="Arial"/>
                              <w:b/>
                              <w:sz w:val="12"/>
                              <w:szCs w:val="12"/>
                            </w:rPr>
                            <w:fldChar w:fldCharType="begin"/>
                          </w:r>
                          <w:r>
                            <w:rPr>
                              <w:rFonts w:ascii="Arial" w:hAnsi="Arial" w:cs="Arial"/>
                              <w:b/>
                              <w:sz w:val="12"/>
                              <w:szCs w:val="12"/>
                            </w:rPr>
                            <w:instrText xml:space="preserve"> PAGE </w:instrText>
                          </w:r>
                          <w:r>
                            <w:rPr>
                              <w:rFonts w:ascii="Arial" w:hAnsi="Arial" w:cs="Arial"/>
                              <w:b/>
                              <w:sz w:val="12"/>
                              <w:szCs w:val="12"/>
                            </w:rPr>
                            <w:fldChar w:fldCharType="separate"/>
                          </w:r>
                          <w:r w:rsidR="00BB7109">
                            <w:rPr>
                              <w:rFonts w:ascii="Arial" w:hAnsi="Arial" w:cs="Arial"/>
                              <w:b/>
                              <w:noProof/>
                              <w:sz w:val="12"/>
                              <w:szCs w:val="12"/>
                            </w:rPr>
                            <w:t>80</w:t>
                          </w:r>
                          <w:r>
                            <w:rPr>
                              <w:rFonts w:ascii="Arial" w:hAnsi="Arial" w:cs="Arial"/>
                              <w:b/>
                              <w:sz w:val="12"/>
                              <w:szCs w:val="12"/>
                            </w:rPr>
                            <w:fldChar w:fldCharType="end"/>
                          </w:r>
                          <w:r>
                            <w:rPr>
                              <w:rFonts w:ascii="Arial" w:hAnsi="Arial" w:cs="Arial"/>
                              <w:b/>
                              <w:sz w:val="12"/>
                              <w:szCs w:val="12"/>
                            </w:rPr>
                            <w:t xml:space="preserve">  ИЗ  </w:t>
                          </w:r>
                          <w:r>
                            <w:rPr>
                              <w:rFonts w:ascii="Arial" w:hAnsi="Arial" w:cs="Arial"/>
                              <w:b/>
                              <w:sz w:val="12"/>
                              <w:szCs w:val="12"/>
                            </w:rPr>
                            <w:fldChar w:fldCharType="begin"/>
                          </w:r>
                          <w:r>
                            <w:rPr>
                              <w:rFonts w:ascii="Arial" w:hAnsi="Arial" w:cs="Arial"/>
                              <w:b/>
                              <w:sz w:val="12"/>
                              <w:szCs w:val="12"/>
                            </w:rPr>
                            <w:instrText xml:space="preserve"> NUMPAGES </w:instrText>
                          </w:r>
                          <w:r>
                            <w:rPr>
                              <w:rFonts w:ascii="Arial" w:hAnsi="Arial" w:cs="Arial"/>
                              <w:b/>
                              <w:sz w:val="12"/>
                              <w:szCs w:val="12"/>
                            </w:rPr>
                            <w:fldChar w:fldCharType="separate"/>
                          </w:r>
                          <w:r w:rsidR="00BB7109">
                            <w:rPr>
                              <w:rFonts w:ascii="Arial" w:hAnsi="Arial" w:cs="Arial"/>
                              <w:b/>
                              <w:noProof/>
                              <w:sz w:val="12"/>
                              <w:szCs w:val="12"/>
                            </w:rPr>
                            <w:t>124</w:t>
                          </w:r>
                          <w:r>
                            <w:rPr>
                              <w:rFonts w:ascii="Arial" w:hAnsi="Arial" w:cs="Arial"/>
                              <w:b/>
                              <w:sz w:val="12"/>
                              <w:szCs w:val="1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3CDDA13" id="_x0000_t202" coordsize="21600,21600" o:spt="202" path="m,l,21600r21600,l21600,xe">
              <v:stroke joinstyle="miter"/>
              <v:path gradientshapeok="t" o:connecttype="rect"/>
            </v:shapetype>
            <v:shape id="_x0000_s1031" type="#_x0000_t202" style="position:absolute;left:0;text-align:left;margin-left:404.65pt;margin-top:6.55pt;width:79.5pt;height:26.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" filled="f" stroked="f" strokeweight="1.3pt">
              <v:textbox>
                <w:txbxContent>
                  <w:p w:rsidR="00FF1839" w:rsidRPr="004511AD" w:rsidRDefault="00FF1839" w:rsidP="00EC32CB">
                    <w:pPr>
                      <w:pStyle w:val="a5"/>
                      <w:ind w:hanging="180"/>
                      <w:jc w:val="right"/>
                      <w:rPr>
                        <w:rFonts w:ascii="Arial" w:hAnsi="Arial" w:cs="Arial"/>
                        <w:b/>
                        <w:sz w:val="12"/>
                        <w:szCs w:val="12"/>
                      </w:rPr>
                    </w:pPr>
                    <w:r>
                      <w:rPr>
                        <w:rFonts w:ascii="Arial" w:hAnsi="Arial" w:cs="Arial"/>
                        <w:b/>
                        <w:sz w:val="12"/>
                        <w:szCs w:val="12"/>
                      </w:rPr>
                      <w:t xml:space="preserve">СТРАНИЦА  </w:t>
                    </w:r>
                    <w:r>
                      <w:rPr>
                        <w:rFonts w:ascii="Arial" w:hAnsi="Arial" w:cs="Arial"/>
                        <w:b/>
                        <w:sz w:val="12"/>
                        <w:szCs w:val="12"/>
                      </w:rPr>
                      <w:fldChar w:fldCharType="begin"/>
                    </w:r>
                    <w:r>
                      <w:rPr>
                        <w:rFonts w:ascii="Arial" w:hAnsi="Arial" w:cs="Arial"/>
                        <w:b/>
                        <w:sz w:val="12"/>
                        <w:szCs w:val="12"/>
                      </w:rPr>
                      <w:instrText xml:space="preserve"> PAGE </w:instrText>
                    </w:r>
                    <w:r>
                      <w:rPr>
                        <w:rFonts w:ascii="Arial" w:hAnsi="Arial" w:cs="Arial"/>
                        <w:b/>
                        <w:sz w:val="12"/>
                        <w:szCs w:val="12"/>
                      </w:rPr>
                      <w:fldChar w:fldCharType="separate"/>
                    </w:r>
                    <w:r w:rsidR="00BB7109">
                      <w:rPr>
                        <w:rFonts w:ascii="Arial" w:hAnsi="Arial" w:cs="Arial"/>
                        <w:b/>
                        <w:noProof/>
                        <w:sz w:val="12"/>
                        <w:szCs w:val="12"/>
                      </w:rPr>
                      <w:t>80</w:t>
                    </w:r>
                    <w:r>
                      <w:rPr>
                        <w:rFonts w:ascii="Arial" w:hAnsi="Arial" w:cs="Arial"/>
                        <w:b/>
                        <w:sz w:val="12"/>
                        <w:szCs w:val="12"/>
                      </w:rPr>
                      <w:fldChar w:fldCharType="end"/>
                    </w:r>
                    <w:r>
                      <w:rPr>
                        <w:rFonts w:ascii="Arial" w:hAnsi="Arial" w:cs="Arial"/>
                        <w:b/>
                        <w:sz w:val="12"/>
                        <w:szCs w:val="12"/>
                      </w:rPr>
                      <w:t xml:space="preserve">  ИЗ  </w:t>
                    </w:r>
                    <w:r>
                      <w:rPr>
                        <w:rFonts w:ascii="Arial" w:hAnsi="Arial" w:cs="Arial"/>
                        <w:b/>
                        <w:sz w:val="12"/>
                        <w:szCs w:val="12"/>
                      </w:rPr>
                      <w:fldChar w:fldCharType="begin"/>
                    </w:r>
                    <w:r>
                      <w:rPr>
                        <w:rFonts w:ascii="Arial" w:hAnsi="Arial" w:cs="Arial"/>
                        <w:b/>
                        <w:sz w:val="12"/>
                        <w:szCs w:val="12"/>
                      </w:rPr>
                      <w:instrText xml:space="preserve"> NUMPAGES </w:instrText>
                    </w:r>
                    <w:r>
                      <w:rPr>
                        <w:rFonts w:ascii="Arial" w:hAnsi="Arial" w:cs="Arial"/>
                        <w:b/>
                        <w:sz w:val="12"/>
                        <w:szCs w:val="12"/>
                      </w:rPr>
                      <w:fldChar w:fldCharType="separate"/>
                    </w:r>
                    <w:r w:rsidR="00BB7109">
                      <w:rPr>
                        <w:rFonts w:ascii="Arial" w:hAnsi="Arial" w:cs="Arial"/>
                        <w:b/>
                        <w:noProof/>
                        <w:sz w:val="12"/>
                        <w:szCs w:val="12"/>
                      </w:rPr>
                      <w:t>124</w:t>
                    </w:r>
                    <w:r>
                      <w:rPr>
                        <w:rFonts w:ascii="Arial" w:hAnsi="Arial" w:cs="Arial"/>
                        <w:b/>
                        <w:sz w:val="12"/>
                        <w:szCs w:val="12"/>
                      </w:rPr>
                      <w:fldChar w:fldCharType="end"/>
                    </w:r>
                  </w:p>
                </w:txbxContent>
              </v:textbox>
            </v:shape>
          </w:pict>
        </mc:Fallback>
      </mc:AlternateContent>
    </w:r>
    <w:r w:rsidR="00BB7109">
      <w:rPr>
        <w:rFonts w:ascii="Arial" w:hAnsi="Arial" w:cs="Arial"/>
        <w:color w:val="999999"/>
        <w:sz w:val="10"/>
        <w:szCs w:val="24"/>
      </w:rPr>
      <w:t>СПРАВОЧНО. Выгружено из ИС "НД" ООО "РН-Ванкор" 08.06.2023 19:07:02</w:t>
    </w:r>
  </w:p>
  <w:p w:rsidR="00FF1839" w:rsidRPr="00BB7109" w:rsidRDefault="00FF1839" w:rsidP="00EC32CB">
    <w:pPr>
      <w:pStyle w:val="a7"/>
      <w:rPr>
        <w:rFonts w:ascii="Arial" w:hAnsi="Arial" w:cs="Arial"/>
        <w:color w:val="999999"/>
        <w:sz w:val="10"/>
        <w:szCs w:val="24"/>
      </w:rP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tblLook w:val="01E0" w:firstRow="1" w:lastRow="1" w:firstColumn="1" w:lastColumn="1" w:noHBand="0" w:noVBand="0"/>
    </w:tblPr>
    <w:tblGrid>
      <w:gridCol w:w="4927"/>
      <w:gridCol w:w="4927"/>
    </w:tblGrid>
    <w:tr w:rsidR="00FF1839" w:rsidRPr="00B90300" w:rsidTr="00EC32CB">
      <w:tc>
        <w:tcPr>
          <w:tcW w:w="5000" w:type="pct"/>
          <w:gridSpan w:val="2"/>
          <w:tcBorders>
            <w:top w:val="single" w:sz="12" w:space="0" w:color="FFD200"/>
          </w:tcBorders>
          <w:vAlign w:val="center"/>
        </w:tcPr>
        <w:p w:rsidR="00FF1839" w:rsidRPr="00B90300" w:rsidRDefault="00FF1839" w:rsidP="003D37BD">
          <w:pPr>
            <w:tabs>
              <w:tab w:val="center" w:pos="4677"/>
              <w:tab w:val="right" w:pos="9355"/>
            </w:tabs>
            <w:spacing w:before="60"/>
            <w:jc w:val="left"/>
            <w:rPr>
              <w:rFonts w:ascii="Arial" w:eastAsia="Times New Roman" w:hAnsi="Arial" w:cs="Arial"/>
              <w:b/>
              <w:sz w:val="10"/>
              <w:szCs w:val="10"/>
            </w:rPr>
          </w:pPr>
          <w:r w:rsidRPr="003D37BD">
            <w:rPr>
              <w:rFonts w:ascii="Arial" w:eastAsia="Times New Roman" w:hAnsi="Arial" w:cs="Arial"/>
              <w:b/>
              <w:spacing w:val="-4"/>
              <w:sz w:val="10"/>
              <w:szCs w:val="10"/>
            </w:rPr>
            <w:t>ЕДИНЫЕ ТЕХНИЧЕСКИЕ ТРЕБОВАНИЯ</w:t>
          </w:r>
          <w:r w:rsidRPr="00B90300">
            <w:rPr>
              <w:rFonts w:ascii="Arial" w:eastAsia="Times New Roman" w:hAnsi="Arial" w:cs="Arial"/>
              <w:b/>
              <w:spacing w:val="-4"/>
              <w:sz w:val="10"/>
              <w:szCs w:val="10"/>
            </w:rPr>
            <w:t xml:space="preserve"> КОМПАНИИ</w:t>
          </w:r>
          <w:r>
            <w:rPr>
              <w:rFonts w:ascii="Arial" w:eastAsia="Times New Roman" w:hAnsi="Arial" w:cs="Arial"/>
              <w:b/>
              <w:spacing w:val="-4"/>
              <w:sz w:val="10"/>
              <w:szCs w:val="10"/>
            </w:rPr>
            <w:t>. «</w:t>
          </w:r>
          <w:r w:rsidRPr="00B90300">
            <w:rPr>
              <w:rFonts w:ascii="Arial" w:eastAsia="Times New Roman" w:hAnsi="Arial" w:cs="Arial"/>
              <w:b/>
              <w:spacing w:val="-4"/>
              <w:sz w:val="10"/>
              <w:szCs w:val="10"/>
            </w:rPr>
            <w:t>ЗАДВИЖКИ КЛИНОВЫЕ»</w:t>
          </w:r>
        </w:p>
      </w:tc>
    </w:tr>
    <w:tr w:rsidR="00FF1839" w:rsidRPr="00B90300" w:rsidTr="00EC32CB">
      <w:trPr>
        <w:trHeight w:val="80"/>
      </w:trPr>
      <w:tc>
        <w:tcPr>
          <w:tcW w:w="2500" w:type="pct"/>
          <w:vAlign w:val="center"/>
        </w:tcPr>
        <w:p w:rsidR="00FF1839" w:rsidRPr="00B90300" w:rsidRDefault="00FF1839" w:rsidP="003D37BD">
          <w:pPr>
            <w:tabs>
              <w:tab w:val="center" w:pos="4677"/>
              <w:tab w:val="right" w:pos="9355"/>
            </w:tabs>
            <w:jc w:val="left"/>
            <w:rPr>
              <w:rFonts w:ascii="Arial" w:eastAsia="Times New Roman" w:hAnsi="Arial" w:cs="Arial"/>
              <w:b/>
              <w:sz w:val="10"/>
              <w:szCs w:val="10"/>
            </w:rPr>
          </w:pPr>
          <w:r>
            <w:rPr>
              <w:rFonts w:ascii="Arial" w:eastAsia="Times New Roman" w:hAnsi="Arial" w:cs="Arial"/>
              <w:b/>
              <w:sz w:val="10"/>
              <w:szCs w:val="10"/>
            </w:rPr>
            <w:t xml:space="preserve">№ </w:t>
          </w:r>
          <w:r w:rsidRPr="00471695">
            <w:rPr>
              <w:rFonts w:ascii="Arial" w:eastAsia="Times New Roman" w:hAnsi="Arial" w:cs="Arial"/>
              <w:b/>
              <w:sz w:val="10"/>
              <w:szCs w:val="10"/>
            </w:rPr>
            <w:t>П</w:t>
          </w:r>
          <w:r>
            <w:rPr>
              <w:rFonts w:ascii="Arial" w:eastAsia="Times New Roman" w:hAnsi="Arial" w:cs="Arial"/>
              <w:b/>
              <w:sz w:val="10"/>
              <w:szCs w:val="10"/>
            </w:rPr>
            <w:t>4</w:t>
          </w:r>
          <w:r w:rsidRPr="00471695">
            <w:rPr>
              <w:rFonts w:ascii="Arial" w:eastAsia="Times New Roman" w:hAnsi="Arial" w:cs="Arial"/>
              <w:b/>
              <w:sz w:val="10"/>
              <w:szCs w:val="10"/>
            </w:rPr>
            <w:t>-0</w:t>
          </w:r>
          <w:r>
            <w:rPr>
              <w:rFonts w:ascii="Arial" w:eastAsia="Times New Roman" w:hAnsi="Arial" w:cs="Arial"/>
              <w:b/>
              <w:sz w:val="10"/>
              <w:szCs w:val="10"/>
            </w:rPr>
            <w:t>6</w:t>
          </w:r>
          <w:r w:rsidRPr="00471695">
            <w:rPr>
              <w:rFonts w:ascii="Arial" w:eastAsia="Times New Roman" w:hAnsi="Arial" w:cs="Arial"/>
              <w:b/>
              <w:sz w:val="10"/>
              <w:szCs w:val="10"/>
            </w:rPr>
            <w:t>.0</w:t>
          </w:r>
          <w:r>
            <w:rPr>
              <w:rFonts w:ascii="Arial" w:eastAsia="Times New Roman" w:hAnsi="Arial" w:cs="Arial"/>
              <w:b/>
              <w:sz w:val="10"/>
              <w:szCs w:val="10"/>
            </w:rPr>
            <w:t>3</w:t>
          </w:r>
          <w:r w:rsidRPr="00471695">
            <w:rPr>
              <w:rFonts w:ascii="Arial" w:eastAsia="Times New Roman" w:hAnsi="Arial" w:cs="Arial"/>
              <w:b/>
              <w:sz w:val="10"/>
              <w:szCs w:val="10"/>
            </w:rPr>
            <w:t xml:space="preserve"> </w:t>
          </w:r>
          <w:r>
            <w:rPr>
              <w:rFonts w:ascii="Arial" w:eastAsia="Times New Roman" w:hAnsi="Arial" w:cs="Arial"/>
              <w:b/>
              <w:sz w:val="10"/>
              <w:szCs w:val="10"/>
            </w:rPr>
            <w:t>ЕТТ</w:t>
          </w:r>
          <w:r w:rsidRPr="00471695">
            <w:rPr>
              <w:rFonts w:ascii="Arial" w:eastAsia="Times New Roman" w:hAnsi="Arial" w:cs="Arial"/>
              <w:b/>
              <w:sz w:val="10"/>
              <w:szCs w:val="10"/>
            </w:rPr>
            <w:t>-0082</w:t>
          </w:r>
          <w:r>
            <w:rPr>
              <w:rFonts w:ascii="Arial" w:eastAsia="Times New Roman" w:hAnsi="Arial" w:cs="Arial"/>
              <w:b/>
              <w:sz w:val="10"/>
              <w:szCs w:val="10"/>
              <w:lang w:val="en-US"/>
            </w:rPr>
            <w:t xml:space="preserve"> </w:t>
          </w:r>
          <w:r w:rsidRPr="00B90300">
            <w:rPr>
              <w:rFonts w:ascii="Arial" w:eastAsia="Times New Roman" w:hAnsi="Arial" w:cs="Arial"/>
              <w:b/>
              <w:sz w:val="10"/>
              <w:szCs w:val="10"/>
            </w:rPr>
            <w:t>ВЕР</w:t>
          </w:r>
          <w:r>
            <w:rPr>
              <w:rFonts w:ascii="Arial" w:eastAsia="Times New Roman" w:hAnsi="Arial" w:cs="Arial"/>
              <w:b/>
              <w:sz w:val="10"/>
              <w:szCs w:val="10"/>
            </w:rPr>
            <w:t xml:space="preserve">СИЯ </w:t>
          </w:r>
          <w:r>
            <w:rPr>
              <w:rFonts w:ascii="Arial" w:eastAsia="Times New Roman" w:hAnsi="Arial" w:cs="Arial"/>
              <w:b/>
              <w:sz w:val="10"/>
              <w:szCs w:val="10"/>
              <w:lang w:val="en-US"/>
            </w:rPr>
            <w:t>3</w:t>
          </w:r>
          <w:r w:rsidRPr="00B90300">
            <w:rPr>
              <w:rFonts w:ascii="Arial" w:eastAsia="Times New Roman" w:hAnsi="Arial" w:cs="Arial"/>
              <w:b/>
              <w:sz w:val="10"/>
              <w:szCs w:val="10"/>
            </w:rPr>
            <w:t>.00</w:t>
          </w:r>
        </w:p>
      </w:tc>
      <w:tc>
        <w:tcPr>
          <w:tcW w:w="2500" w:type="pct"/>
        </w:tcPr>
        <w:p w:rsidR="00FF1839" w:rsidRPr="00B90300" w:rsidRDefault="00FF1839" w:rsidP="00EC32CB">
          <w:pPr>
            <w:tabs>
              <w:tab w:val="center" w:pos="4677"/>
              <w:tab w:val="right" w:pos="9355"/>
            </w:tabs>
            <w:rPr>
              <w:rFonts w:ascii="Arial" w:eastAsia="Times New Roman" w:hAnsi="Arial" w:cs="Arial"/>
              <w:b/>
              <w:sz w:val="10"/>
              <w:szCs w:val="10"/>
            </w:rPr>
          </w:pPr>
        </w:p>
      </w:tc>
    </w:tr>
  </w:tbl>
  <w:p w:rsidR="00BB7109" w:rsidRDefault="00FF1839" w:rsidP="00EC32CB">
    <w:pPr>
      <w:pStyle w:val="a7"/>
      <w:rPr>
        <w:rFonts w:ascii="Arial" w:hAnsi="Arial" w:cs="Arial"/>
        <w:color w:val="999999"/>
        <w:sz w:val="10"/>
        <w:szCs w:val="24"/>
      </w:rPr>
    </w:pPr>
    <w:r>
      <w:rPr>
        <w:noProof/>
        <w:szCs w:val="24"/>
        <w:lang w:eastAsia="ru-RU"/>
      </w:rPr>
      <mc:AlternateContent>
        <mc:Choice Requires="wps">
          <w:drawing>
            <wp:anchor distT="0" distB="0" distL="114300" distR="114300" simplePos="0" relativeHeight="251665408" behindDoc="0" locked="0" layoutInCell="1" allowOverlap="1" wp14:anchorId="47D48823" wp14:editId="3F7782F4">
              <wp:simplePos x="0" y="0"/>
              <wp:positionH relativeFrom="column">
                <wp:posOffset>5139055</wp:posOffset>
              </wp:positionH>
              <wp:positionV relativeFrom="paragraph">
                <wp:posOffset>83185</wp:posOffset>
              </wp:positionV>
              <wp:extent cx="1009650" cy="333375"/>
              <wp:effectExtent l="0" t="0" r="0" b="9525"/>
              <wp:wrapNone/>
              <wp:docPr id="18" name="Text Box 2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6510">
                            <a:solidFill>
                              <a:srgbClr val="000000"/>
                            </a:solidFill>
                            <a:miter lim="800000"/>
                            <a:headEnd/>
                            <a:tailEnd/>
                          </a14:hiddenLine>
                        </a:ext>
                      </a:extLst>
                    </wps:spPr>
                    <wps:txbx>
                      <w:txbxContent>
                        <w:p w:rsidR="00FF1839" w:rsidRPr="004511AD" w:rsidRDefault="00FF1839" w:rsidP="00EC32CB">
                          <w:pPr>
                            <w:pStyle w:val="a5"/>
                            <w:ind w:hanging="180"/>
                            <w:jc w:val="right"/>
                            <w:rPr>
                              <w:rFonts w:ascii="Arial" w:hAnsi="Arial" w:cs="Arial"/>
                              <w:b/>
                              <w:sz w:val="12"/>
                              <w:szCs w:val="12"/>
                            </w:rPr>
                          </w:pPr>
                          <w:r>
                            <w:rPr>
                              <w:rFonts w:ascii="Arial" w:hAnsi="Arial" w:cs="Arial"/>
                              <w:b/>
                              <w:sz w:val="12"/>
                              <w:szCs w:val="12"/>
                            </w:rPr>
                            <w:t xml:space="preserve">СТРАНИЦА  </w:t>
                          </w:r>
                          <w:r>
                            <w:rPr>
                              <w:rFonts w:ascii="Arial" w:hAnsi="Arial" w:cs="Arial"/>
                              <w:b/>
                              <w:sz w:val="12"/>
                              <w:szCs w:val="12"/>
                            </w:rPr>
                            <w:fldChar w:fldCharType="begin"/>
                          </w:r>
                          <w:r>
                            <w:rPr>
                              <w:rFonts w:ascii="Arial" w:hAnsi="Arial" w:cs="Arial"/>
                              <w:b/>
                              <w:sz w:val="12"/>
                              <w:szCs w:val="12"/>
                            </w:rPr>
                            <w:instrText xml:space="preserve"> PAGE </w:instrText>
                          </w:r>
                          <w:r>
                            <w:rPr>
                              <w:rFonts w:ascii="Arial" w:hAnsi="Arial" w:cs="Arial"/>
                              <w:b/>
                              <w:sz w:val="12"/>
                              <w:szCs w:val="12"/>
                            </w:rPr>
                            <w:fldChar w:fldCharType="separate"/>
                          </w:r>
                          <w:r w:rsidR="00BB7109">
                            <w:rPr>
                              <w:rFonts w:ascii="Arial" w:hAnsi="Arial" w:cs="Arial"/>
                              <w:b/>
                              <w:noProof/>
                              <w:sz w:val="12"/>
                              <w:szCs w:val="12"/>
                            </w:rPr>
                            <w:t>88</w:t>
                          </w:r>
                          <w:r>
                            <w:rPr>
                              <w:rFonts w:ascii="Arial" w:hAnsi="Arial" w:cs="Arial"/>
                              <w:b/>
                              <w:sz w:val="12"/>
                              <w:szCs w:val="12"/>
                            </w:rPr>
                            <w:fldChar w:fldCharType="end"/>
                          </w:r>
                          <w:r>
                            <w:rPr>
                              <w:rFonts w:ascii="Arial" w:hAnsi="Arial" w:cs="Arial"/>
                              <w:b/>
                              <w:sz w:val="12"/>
                              <w:szCs w:val="12"/>
                            </w:rPr>
                            <w:t xml:space="preserve">  ИЗ  </w:t>
                          </w:r>
                          <w:r>
                            <w:rPr>
                              <w:rFonts w:ascii="Arial" w:hAnsi="Arial" w:cs="Arial"/>
                              <w:b/>
                              <w:sz w:val="12"/>
                              <w:szCs w:val="12"/>
                            </w:rPr>
                            <w:fldChar w:fldCharType="begin"/>
                          </w:r>
                          <w:r>
                            <w:rPr>
                              <w:rFonts w:ascii="Arial" w:hAnsi="Arial" w:cs="Arial"/>
                              <w:b/>
                              <w:sz w:val="12"/>
                              <w:szCs w:val="12"/>
                            </w:rPr>
                            <w:instrText xml:space="preserve"> NUMPAGES </w:instrText>
                          </w:r>
                          <w:r>
                            <w:rPr>
                              <w:rFonts w:ascii="Arial" w:hAnsi="Arial" w:cs="Arial"/>
                              <w:b/>
                              <w:sz w:val="12"/>
                              <w:szCs w:val="12"/>
                            </w:rPr>
                            <w:fldChar w:fldCharType="separate"/>
                          </w:r>
                          <w:r w:rsidR="00BB7109">
                            <w:rPr>
                              <w:rFonts w:ascii="Arial" w:hAnsi="Arial" w:cs="Arial"/>
                              <w:b/>
                              <w:noProof/>
                              <w:sz w:val="12"/>
                              <w:szCs w:val="12"/>
                            </w:rPr>
                            <w:t>123</w:t>
                          </w:r>
                          <w:r>
                            <w:rPr>
                              <w:rFonts w:ascii="Arial" w:hAnsi="Arial" w:cs="Arial"/>
                              <w:b/>
                              <w:sz w:val="12"/>
                              <w:szCs w:val="1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7D48823" id="_x0000_t202" coordsize="21600,21600" o:spt="202" path="m,l,21600r21600,l21600,xe">
              <v:stroke joinstyle="miter"/>
              <v:path gradientshapeok="t" o:connecttype="rect"/>
            </v:shapetype>
            <v:shape id="_x0000_s1032" type="#_x0000_t202" style="position:absolute;left:0;text-align:left;margin-left:404.65pt;margin-top:6.55pt;width:79.5pt;height:26.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" filled="f" stroked="f" strokeweight="1.3pt">
              <v:textbox>
                <w:txbxContent>
                  <w:p w:rsidR="00FF1839" w:rsidRPr="004511AD" w:rsidRDefault="00FF1839" w:rsidP="00EC32CB">
                    <w:pPr>
                      <w:pStyle w:val="a5"/>
                      <w:ind w:hanging="180"/>
                      <w:jc w:val="right"/>
                      <w:rPr>
                        <w:rFonts w:ascii="Arial" w:hAnsi="Arial" w:cs="Arial"/>
                        <w:b/>
                        <w:sz w:val="12"/>
                        <w:szCs w:val="12"/>
                      </w:rPr>
                    </w:pPr>
                    <w:r>
                      <w:rPr>
                        <w:rFonts w:ascii="Arial" w:hAnsi="Arial" w:cs="Arial"/>
                        <w:b/>
                        <w:sz w:val="12"/>
                        <w:szCs w:val="12"/>
                      </w:rPr>
                      <w:t xml:space="preserve">СТРАНИЦА  </w:t>
                    </w:r>
                    <w:r>
                      <w:rPr>
                        <w:rFonts w:ascii="Arial" w:hAnsi="Arial" w:cs="Arial"/>
                        <w:b/>
                        <w:sz w:val="12"/>
                        <w:szCs w:val="12"/>
                      </w:rPr>
                      <w:fldChar w:fldCharType="begin"/>
                    </w:r>
                    <w:r>
                      <w:rPr>
                        <w:rFonts w:ascii="Arial" w:hAnsi="Arial" w:cs="Arial"/>
                        <w:b/>
                        <w:sz w:val="12"/>
                        <w:szCs w:val="12"/>
                      </w:rPr>
                      <w:instrText xml:space="preserve"> PAGE </w:instrText>
                    </w:r>
                    <w:r>
                      <w:rPr>
                        <w:rFonts w:ascii="Arial" w:hAnsi="Arial" w:cs="Arial"/>
                        <w:b/>
                        <w:sz w:val="12"/>
                        <w:szCs w:val="12"/>
                      </w:rPr>
                      <w:fldChar w:fldCharType="separate"/>
                    </w:r>
                    <w:r w:rsidR="00BB7109">
                      <w:rPr>
                        <w:rFonts w:ascii="Arial" w:hAnsi="Arial" w:cs="Arial"/>
                        <w:b/>
                        <w:noProof/>
                        <w:sz w:val="12"/>
                        <w:szCs w:val="12"/>
                      </w:rPr>
                      <w:t>88</w:t>
                    </w:r>
                    <w:r>
                      <w:rPr>
                        <w:rFonts w:ascii="Arial" w:hAnsi="Arial" w:cs="Arial"/>
                        <w:b/>
                        <w:sz w:val="12"/>
                        <w:szCs w:val="12"/>
                      </w:rPr>
                      <w:fldChar w:fldCharType="end"/>
                    </w:r>
                    <w:r>
                      <w:rPr>
                        <w:rFonts w:ascii="Arial" w:hAnsi="Arial" w:cs="Arial"/>
                        <w:b/>
                        <w:sz w:val="12"/>
                        <w:szCs w:val="12"/>
                      </w:rPr>
                      <w:t xml:space="preserve">  ИЗ  </w:t>
                    </w:r>
                    <w:r>
                      <w:rPr>
                        <w:rFonts w:ascii="Arial" w:hAnsi="Arial" w:cs="Arial"/>
                        <w:b/>
                        <w:sz w:val="12"/>
                        <w:szCs w:val="12"/>
                      </w:rPr>
                      <w:fldChar w:fldCharType="begin"/>
                    </w:r>
                    <w:r>
                      <w:rPr>
                        <w:rFonts w:ascii="Arial" w:hAnsi="Arial" w:cs="Arial"/>
                        <w:b/>
                        <w:sz w:val="12"/>
                        <w:szCs w:val="12"/>
                      </w:rPr>
                      <w:instrText xml:space="preserve"> NUMPAGES </w:instrText>
                    </w:r>
                    <w:r>
                      <w:rPr>
                        <w:rFonts w:ascii="Arial" w:hAnsi="Arial" w:cs="Arial"/>
                        <w:b/>
                        <w:sz w:val="12"/>
                        <w:szCs w:val="12"/>
                      </w:rPr>
                      <w:fldChar w:fldCharType="separate"/>
                    </w:r>
                    <w:r w:rsidR="00BB7109">
                      <w:rPr>
                        <w:rFonts w:ascii="Arial" w:hAnsi="Arial" w:cs="Arial"/>
                        <w:b/>
                        <w:noProof/>
                        <w:sz w:val="12"/>
                        <w:szCs w:val="12"/>
                      </w:rPr>
                      <w:t>123</w:t>
                    </w:r>
                    <w:r>
                      <w:rPr>
                        <w:rFonts w:ascii="Arial" w:hAnsi="Arial" w:cs="Arial"/>
                        <w:b/>
                        <w:sz w:val="12"/>
                        <w:szCs w:val="12"/>
                      </w:rPr>
                      <w:fldChar w:fldCharType="end"/>
                    </w:r>
                  </w:p>
                </w:txbxContent>
              </v:textbox>
            </v:shape>
          </w:pict>
        </mc:Fallback>
      </mc:AlternateContent>
    </w:r>
    <w:r w:rsidR="00BB7109">
      <w:rPr>
        <w:rFonts w:ascii="Arial" w:hAnsi="Arial" w:cs="Arial"/>
        <w:color w:val="999999"/>
        <w:sz w:val="10"/>
        <w:szCs w:val="24"/>
      </w:rPr>
      <w:t>СПРАВОЧНО. Выгружено из ИС "НД" ООО "РН-Ванкор" 08.06.2023 19:07:02</w:t>
    </w:r>
  </w:p>
  <w:p w:rsidR="00FF1839" w:rsidRPr="00BB7109" w:rsidRDefault="00FF1839" w:rsidP="00EC32CB">
    <w:pPr>
      <w:pStyle w:val="a7"/>
      <w:rPr>
        <w:rFonts w:ascii="Arial" w:hAnsi="Arial" w:cs="Arial"/>
        <w:color w:val="999999"/>
        <w:sz w:val="10"/>
        <w:szCs w:val="24"/>
      </w:rP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tblLook w:val="01E0" w:firstRow="1" w:lastRow="1" w:firstColumn="1" w:lastColumn="1" w:noHBand="0" w:noVBand="0"/>
    </w:tblPr>
    <w:tblGrid>
      <w:gridCol w:w="7988"/>
      <w:gridCol w:w="7989"/>
    </w:tblGrid>
    <w:tr w:rsidR="00FF1839" w:rsidRPr="00B90300" w:rsidTr="00EC32CB">
      <w:tc>
        <w:tcPr>
          <w:tcW w:w="5000" w:type="pct"/>
          <w:gridSpan w:val="2"/>
          <w:tcBorders>
            <w:top w:val="single" w:sz="12" w:space="0" w:color="FFD200"/>
          </w:tcBorders>
          <w:vAlign w:val="center"/>
        </w:tcPr>
        <w:p w:rsidR="00FF1839" w:rsidRPr="00B90300" w:rsidRDefault="00FF1839" w:rsidP="003D37BD">
          <w:pPr>
            <w:tabs>
              <w:tab w:val="center" w:pos="4677"/>
              <w:tab w:val="right" w:pos="9355"/>
            </w:tabs>
            <w:spacing w:before="60"/>
            <w:jc w:val="left"/>
            <w:rPr>
              <w:rFonts w:ascii="Arial" w:eastAsia="Times New Roman" w:hAnsi="Arial" w:cs="Arial"/>
              <w:b/>
              <w:sz w:val="10"/>
              <w:szCs w:val="10"/>
            </w:rPr>
          </w:pPr>
          <w:r w:rsidRPr="003D37BD">
            <w:rPr>
              <w:rFonts w:ascii="Arial" w:eastAsia="Times New Roman" w:hAnsi="Arial" w:cs="Arial"/>
              <w:b/>
              <w:spacing w:val="-4"/>
              <w:sz w:val="10"/>
              <w:szCs w:val="10"/>
            </w:rPr>
            <w:t>ЕДИНЫЕ ТЕХНИЧЕСКИЕ ТРЕБОВАНИЯ</w:t>
          </w:r>
          <w:r w:rsidRPr="00B90300">
            <w:rPr>
              <w:rFonts w:ascii="Arial" w:eastAsia="Times New Roman" w:hAnsi="Arial" w:cs="Arial"/>
              <w:b/>
              <w:spacing w:val="-4"/>
              <w:sz w:val="10"/>
              <w:szCs w:val="10"/>
            </w:rPr>
            <w:t xml:space="preserve"> КОМПАНИИ</w:t>
          </w:r>
          <w:r>
            <w:rPr>
              <w:rFonts w:ascii="Arial" w:eastAsia="Times New Roman" w:hAnsi="Arial" w:cs="Arial"/>
              <w:b/>
              <w:spacing w:val="-4"/>
              <w:sz w:val="10"/>
              <w:szCs w:val="10"/>
            </w:rPr>
            <w:t>. «</w:t>
          </w:r>
          <w:r w:rsidRPr="00B90300">
            <w:rPr>
              <w:rFonts w:ascii="Arial" w:eastAsia="Times New Roman" w:hAnsi="Arial" w:cs="Arial"/>
              <w:b/>
              <w:spacing w:val="-4"/>
              <w:sz w:val="10"/>
              <w:szCs w:val="10"/>
            </w:rPr>
            <w:t>ЗАДВИЖКИ КЛИНОВЫЕ»</w:t>
          </w:r>
        </w:p>
      </w:tc>
    </w:tr>
    <w:tr w:rsidR="00FF1839" w:rsidRPr="00B90300" w:rsidTr="00EC32CB">
      <w:trPr>
        <w:trHeight w:val="80"/>
      </w:trPr>
      <w:tc>
        <w:tcPr>
          <w:tcW w:w="2500" w:type="pct"/>
          <w:vAlign w:val="center"/>
        </w:tcPr>
        <w:p w:rsidR="00FF1839" w:rsidRPr="00B90300" w:rsidRDefault="00FF1839" w:rsidP="003D37BD">
          <w:pPr>
            <w:tabs>
              <w:tab w:val="center" w:pos="4677"/>
              <w:tab w:val="right" w:pos="9355"/>
            </w:tabs>
            <w:jc w:val="left"/>
            <w:rPr>
              <w:rFonts w:ascii="Arial" w:eastAsia="Times New Roman" w:hAnsi="Arial" w:cs="Arial"/>
              <w:b/>
              <w:sz w:val="10"/>
              <w:szCs w:val="10"/>
            </w:rPr>
          </w:pPr>
          <w:r>
            <w:rPr>
              <w:rFonts w:ascii="Arial" w:eastAsia="Times New Roman" w:hAnsi="Arial" w:cs="Arial"/>
              <w:b/>
              <w:sz w:val="10"/>
              <w:szCs w:val="10"/>
            </w:rPr>
            <w:t xml:space="preserve">№ </w:t>
          </w:r>
          <w:r w:rsidRPr="00471695">
            <w:rPr>
              <w:rFonts w:ascii="Arial" w:eastAsia="Times New Roman" w:hAnsi="Arial" w:cs="Arial"/>
              <w:b/>
              <w:sz w:val="10"/>
              <w:szCs w:val="10"/>
            </w:rPr>
            <w:t>П</w:t>
          </w:r>
          <w:r>
            <w:rPr>
              <w:rFonts w:ascii="Arial" w:eastAsia="Times New Roman" w:hAnsi="Arial" w:cs="Arial"/>
              <w:b/>
              <w:sz w:val="10"/>
              <w:szCs w:val="10"/>
            </w:rPr>
            <w:t>4</w:t>
          </w:r>
          <w:r w:rsidRPr="00471695">
            <w:rPr>
              <w:rFonts w:ascii="Arial" w:eastAsia="Times New Roman" w:hAnsi="Arial" w:cs="Arial"/>
              <w:b/>
              <w:sz w:val="10"/>
              <w:szCs w:val="10"/>
            </w:rPr>
            <w:t>-0</w:t>
          </w:r>
          <w:r>
            <w:rPr>
              <w:rFonts w:ascii="Arial" w:eastAsia="Times New Roman" w:hAnsi="Arial" w:cs="Arial"/>
              <w:b/>
              <w:sz w:val="10"/>
              <w:szCs w:val="10"/>
            </w:rPr>
            <w:t>6</w:t>
          </w:r>
          <w:r w:rsidRPr="00471695">
            <w:rPr>
              <w:rFonts w:ascii="Arial" w:eastAsia="Times New Roman" w:hAnsi="Arial" w:cs="Arial"/>
              <w:b/>
              <w:sz w:val="10"/>
              <w:szCs w:val="10"/>
            </w:rPr>
            <w:t>.0</w:t>
          </w:r>
          <w:r>
            <w:rPr>
              <w:rFonts w:ascii="Arial" w:eastAsia="Times New Roman" w:hAnsi="Arial" w:cs="Arial"/>
              <w:b/>
              <w:sz w:val="10"/>
              <w:szCs w:val="10"/>
            </w:rPr>
            <w:t>3</w:t>
          </w:r>
          <w:r w:rsidRPr="00471695">
            <w:rPr>
              <w:rFonts w:ascii="Arial" w:eastAsia="Times New Roman" w:hAnsi="Arial" w:cs="Arial"/>
              <w:b/>
              <w:sz w:val="10"/>
              <w:szCs w:val="10"/>
            </w:rPr>
            <w:t xml:space="preserve"> </w:t>
          </w:r>
          <w:r>
            <w:rPr>
              <w:rFonts w:ascii="Arial" w:eastAsia="Times New Roman" w:hAnsi="Arial" w:cs="Arial"/>
              <w:b/>
              <w:sz w:val="10"/>
              <w:szCs w:val="10"/>
            </w:rPr>
            <w:t>ЕТТ</w:t>
          </w:r>
          <w:r w:rsidRPr="00471695">
            <w:rPr>
              <w:rFonts w:ascii="Arial" w:eastAsia="Times New Roman" w:hAnsi="Arial" w:cs="Arial"/>
              <w:b/>
              <w:sz w:val="10"/>
              <w:szCs w:val="10"/>
            </w:rPr>
            <w:t>-0082</w:t>
          </w:r>
          <w:r>
            <w:rPr>
              <w:rFonts w:ascii="Arial" w:eastAsia="Times New Roman" w:hAnsi="Arial" w:cs="Arial"/>
              <w:b/>
              <w:sz w:val="10"/>
              <w:szCs w:val="10"/>
              <w:lang w:val="en-US"/>
            </w:rPr>
            <w:t xml:space="preserve"> </w:t>
          </w:r>
          <w:r w:rsidRPr="00B90300">
            <w:rPr>
              <w:rFonts w:ascii="Arial" w:eastAsia="Times New Roman" w:hAnsi="Arial" w:cs="Arial"/>
              <w:b/>
              <w:sz w:val="10"/>
              <w:szCs w:val="10"/>
            </w:rPr>
            <w:t>ВЕР</w:t>
          </w:r>
          <w:r>
            <w:rPr>
              <w:rFonts w:ascii="Arial" w:eastAsia="Times New Roman" w:hAnsi="Arial" w:cs="Arial"/>
              <w:b/>
              <w:sz w:val="10"/>
              <w:szCs w:val="10"/>
            </w:rPr>
            <w:t xml:space="preserve">СИЯ </w:t>
          </w:r>
          <w:r>
            <w:rPr>
              <w:rFonts w:ascii="Arial" w:eastAsia="Times New Roman" w:hAnsi="Arial" w:cs="Arial"/>
              <w:b/>
              <w:sz w:val="10"/>
              <w:szCs w:val="10"/>
              <w:lang w:val="en-US"/>
            </w:rPr>
            <w:t>3</w:t>
          </w:r>
          <w:r w:rsidRPr="00B90300">
            <w:rPr>
              <w:rFonts w:ascii="Arial" w:eastAsia="Times New Roman" w:hAnsi="Arial" w:cs="Arial"/>
              <w:b/>
              <w:sz w:val="10"/>
              <w:szCs w:val="10"/>
            </w:rPr>
            <w:t>.00</w:t>
          </w:r>
        </w:p>
      </w:tc>
      <w:tc>
        <w:tcPr>
          <w:tcW w:w="2500" w:type="pct"/>
        </w:tcPr>
        <w:p w:rsidR="00FF1839" w:rsidRPr="00B90300" w:rsidRDefault="00FF1839" w:rsidP="00EC32CB">
          <w:pPr>
            <w:tabs>
              <w:tab w:val="center" w:pos="4677"/>
              <w:tab w:val="right" w:pos="9355"/>
            </w:tabs>
            <w:rPr>
              <w:rFonts w:ascii="Arial" w:eastAsia="Times New Roman" w:hAnsi="Arial" w:cs="Arial"/>
              <w:b/>
              <w:sz w:val="10"/>
              <w:szCs w:val="10"/>
            </w:rPr>
          </w:pPr>
        </w:p>
      </w:tc>
    </w:tr>
  </w:tbl>
  <w:p w:rsidR="00BB7109" w:rsidRDefault="00FF1839" w:rsidP="00EC32CB">
    <w:pPr>
      <w:pStyle w:val="a7"/>
      <w:rPr>
        <w:rFonts w:ascii="Arial" w:hAnsi="Arial" w:cs="Arial"/>
        <w:color w:val="999999"/>
        <w:sz w:val="10"/>
        <w:szCs w:val="24"/>
      </w:rPr>
    </w:pPr>
    <w:r>
      <w:rPr>
        <w:noProof/>
        <w:szCs w:val="24"/>
        <w:lang w:eastAsia="ru-RU"/>
      </w:rPr>
      <mc:AlternateContent>
        <mc:Choice Requires="wps">
          <w:drawing>
            <wp:anchor distT="0" distB="0" distL="114300" distR="114300" simplePos="0" relativeHeight="251666432" behindDoc="0" locked="0" layoutInCell="1" allowOverlap="1" wp14:anchorId="66E7951E" wp14:editId="5D508EDE">
              <wp:simplePos x="0" y="0"/>
              <wp:positionH relativeFrom="column">
                <wp:posOffset>9044305</wp:posOffset>
              </wp:positionH>
              <wp:positionV relativeFrom="paragraph">
                <wp:posOffset>83185</wp:posOffset>
              </wp:positionV>
              <wp:extent cx="1009650" cy="333375"/>
              <wp:effectExtent l="0" t="0" r="0" b="9525"/>
              <wp:wrapNone/>
              <wp:docPr id="19" name="Text Box 2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6510">
                            <a:solidFill>
                              <a:srgbClr val="000000"/>
                            </a:solidFill>
                            <a:miter lim="800000"/>
                            <a:headEnd/>
                            <a:tailEnd/>
                          </a14:hiddenLine>
                        </a:ext>
                      </a:extLst>
                    </wps:spPr>
                    <wps:txbx>
                      <w:txbxContent>
                        <w:p w:rsidR="00FF1839" w:rsidRPr="004511AD" w:rsidRDefault="00FF1839" w:rsidP="00EC32CB">
                          <w:pPr>
                            <w:pStyle w:val="a5"/>
                            <w:ind w:hanging="180"/>
                            <w:jc w:val="right"/>
                            <w:rPr>
                              <w:rFonts w:ascii="Arial" w:hAnsi="Arial" w:cs="Arial"/>
                              <w:b/>
                              <w:sz w:val="12"/>
                              <w:szCs w:val="12"/>
                            </w:rPr>
                          </w:pPr>
                          <w:r>
                            <w:rPr>
                              <w:rFonts w:ascii="Arial" w:hAnsi="Arial" w:cs="Arial"/>
                              <w:b/>
                              <w:sz w:val="12"/>
                              <w:szCs w:val="12"/>
                            </w:rPr>
                            <w:t xml:space="preserve">СТРАНИЦА  </w:t>
                          </w:r>
                          <w:r>
                            <w:rPr>
                              <w:rFonts w:ascii="Arial" w:hAnsi="Arial" w:cs="Arial"/>
                              <w:b/>
                              <w:sz w:val="12"/>
                              <w:szCs w:val="12"/>
                            </w:rPr>
                            <w:fldChar w:fldCharType="begin"/>
                          </w:r>
                          <w:r>
                            <w:rPr>
                              <w:rFonts w:ascii="Arial" w:hAnsi="Arial" w:cs="Arial"/>
                              <w:b/>
                              <w:sz w:val="12"/>
                              <w:szCs w:val="12"/>
                            </w:rPr>
                            <w:instrText xml:space="preserve"> PAGE </w:instrText>
                          </w:r>
                          <w:r>
                            <w:rPr>
                              <w:rFonts w:ascii="Arial" w:hAnsi="Arial" w:cs="Arial"/>
                              <w:b/>
                              <w:sz w:val="12"/>
                              <w:szCs w:val="12"/>
                            </w:rPr>
                            <w:fldChar w:fldCharType="separate"/>
                          </w:r>
                          <w:r w:rsidR="00BB7109">
                            <w:rPr>
                              <w:rFonts w:ascii="Arial" w:hAnsi="Arial" w:cs="Arial"/>
                              <w:b/>
                              <w:noProof/>
                              <w:sz w:val="12"/>
                              <w:szCs w:val="12"/>
                            </w:rPr>
                            <w:t>89</w:t>
                          </w:r>
                          <w:r>
                            <w:rPr>
                              <w:rFonts w:ascii="Arial" w:hAnsi="Arial" w:cs="Arial"/>
                              <w:b/>
                              <w:sz w:val="12"/>
                              <w:szCs w:val="12"/>
                            </w:rPr>
                            <w:fldChar w:fldCharType="end"/>
                          </w:r>
                          <w:r>
                            <w:rPr>
                              <w:rFonts w:ascii="Arial" w:hAnsi="Arial" w:cs="Arial"/>
                              <w:b/>
                              <w:sz w:val="12"/>
                              <w:szCs w:val="12"/>
                            </w:rPr>
                            <w:t xml:space="preserve">  ИЗ  </w:t>
                          </w:r>
                          <w:r>
                            <w:rPr>
                              <w:rFonts w:ascii="Arial" w:hAnsi="Arial" w:cs="Arial"/>
                              <w:b/>
                              <w:sz w:val="12"/>
                              <w:szCs w:val="12"/>
                            </w:rPr>
                            <w:fldChar w:fldCharType="begin"/>
                          </w:r>
                          <w:r>
                            <w:rPr>
                              <w:rFonts w:ascii="Arial" w:hAnsi="Arial" w:cs="Arial"/>
                              <w:b/>
                              <w:sz w:val="12"/>
                              <w:szCs w:val="12"/>
                            </w:rPr>
                            <w:instrText xml:space="preserve"> NUMPAGES </w:instrText>
                          </w:r>
                          <w:r>
                            <w:rPr>
                              <w:rFonts w:ascii="Arial" w:hAnsi="Arial" w:cs="Arial"/>
                              <w:b/>
                              <w:sz w:val="12"/>
                              <w:szCs w:val="12"/>
                            </w:rPr>
                            <w:fldChar w:fldCharType="separate"/>
                          </w:r>
                          <w:r w:rsidR="00BB7109">
                            <w:rPr>
                              <w:rFonts w:ascii="Arial" w:hAnsi="Arial" w:cs="Arial"/>
                              <w:b/>
                              <w:noProof/>
                              <w:sz w:val="12"/>
                              <w:szCs w:val="12"/>
                            </w:rPr>
                            <w:t>123</w:t>
                          </w:r>
                          <w:r>
                            <w:rPr>
                              <w:rFonts w:ascii="Arial" w:hAnsi="Arial" w:cs="Arial"/>
                              <w:b/>
                              <w:sz w:val="12"/>
                              <w:szCs w:val="1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6E7951E" id="_x0000_t202" coordsize="21600,21600" o:spt="202" path="m,l,21600r21600,l21600,xe">
              <v:stroke joinstyle="miter"/>
              <v:path gradientshapeok="t" o:connecttype="rect"/>
            </v:shapetype>
            <v:shape id="_x0000_s1033" type="#_x0000_t202" style="position:absolute;left:0;text-align:left;margin-left:712.15pt;margin-top:6.55pt;width:79.5pt;height:26.2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" filled="f" stroked="f" strokeweight="1.3pt">
              <v:textbox>
                <w:txbxContent>
                  <w:p w:rsidR="00FF1839" w:rsidRPr="004511AD" w:rsidRDefault="00FF1839" w:rsidP="00EC32CB">
                    <w:pPr>
                      <w:pStyle w:val="a5"/>
                      <w:ind w:hanging="180"/>
                      <w:jc w:val="right"/>
                      <w:rPr>
                        <w:rFonts w:ascii="Arial" w:hAnsi="Arial" w:cs="Arial"/>
                        <w:b/>
                        <w:sz w:val="12"/>
                        <w:szCs w:val="12"/>
                      </w:rPr>
                    </w:pPr>
                    <w:r>
                      <w:rPr>
                        <w:rFonts w:ascii="Arial" w:hAnsi="Arial" w:cs="Arial"/>
                        <w:b/>
                        <w:sz w:val="12"/>
                        <w:szCs w:val="12"/>
                      </w:rPr>
                      <w:t xml:space="preserve">СТРАНИЦА  </w:t>
                    </w:r>
                    <w:r>
                      <w:rPr>
                        <w:rFonts w:ascii="Arial" w:hAnsi="Arial" w:cs="Arial"/>
                        <w:b/>
                        <w:sz w:val="12"/>
                        <w:szCs w:val="12"/>
                      </w:rPr>
                      <w:fldChar w:fldCharType="begin"/>
                    </w:r>
                    <w:r>
                      <w:rPr>
                        <w:rFonts w:ascii="Arial" w:hAnsi="Arial" w:cs="Arial"/>
                        <w:b/>
                        <w:sz w:val="12"/>
                        <w:szCs w:val="12"/>
                      </w:rPr>
                      <w:instrText xml:space="preserve"> PAGE </w:instrText>
                    </w:r>
                    <w:r>
                      <w:rPr>
                        <w:rFonts w:ascii="Arial" w:hAnsi="Arial" w:cs="Arial"/>
                        <w:b/>
                        <w:sz w:val="12"/>
                        <w:szCs w:val="12"/>
                      </w:rPr>
                      <w:fldChar w:fldCharType="separate"/>
                    </w:r>
                    <w:r w:rsidR="00BB7109">
                      <w:rPr>
                        <w:rFonts w:ascii="Arial" w:hAnsi="Arial" w:cs="Arial"/>
                        <w:b/>
                        <w:noProof/>
                        <w:sz w:val="12"/>
                        <w:szCs w:val="12"/>
                      </w:rPr>
                      <w:t>89</w:t>
                    </w:r>
                    <w:r>
                      <w:rPr>
                        <w:rFonts w:ascii="Arial" w:hAnsi="Arial" w:cs="Arial"/>
                        <w:b/>
                        <w:sz w:val="12"/>
                        <w:szCs w:val="12"/>
                      </w:rPr>
                      <w:fldChar w:fldCharType="end"/>
                    </w:r>
                    <w:r>
                      <w:rPr>
                        <w:rFonts w:ascii="Arial" w:hAnsi="Arial" w:cs="Arial"/>
                        <w:b/>
                        <w:sz w:val="12"/>
                        <w:szCs w:val="12"/>
                      </w:rPr>
                      <w:t xml:space="preserve">  ИЗ  </w:t>
                    </w:r>
                    <w:r>
                      <w:rPr>
                        <w:rFonts w:ascii="Arial" w:hAnsi="Arial" w:cs="Arial"/>
                        <w:b/>
                        <w:sz w:val="12"/>
                        <w:szCs w:val="12"/>
                      </w:rPr>
                      <w:fldChar w:fldCharType="begin"/>
                    </w:r>
                    <w:r>
                      <w:rPr>
                        <w:rFonts w:ascii="Arial" w:hAnsi="Arial" w:cs="Arial"/>
                        <w:b/>
                        <w:sz w:val="12"/>
                        <w:szCs w:val="12"/>
                      </w:rPr>
                      <w:instrText xml:space="preserve"> NUMPAGES </w:instrText>
                    </w:r>
                    <w:r>
                      <w:rPr>
                        <w:rFonts w:ascii="Arial" w:hAnsi="Arial" w:cs="Arial"/>
                        <w:b/>
                        <w:sz w:val="12"/>
                        <w:szCs w:val="12"/>
                      </w:rPr>
                      <w:fldChar w:fldCharType="separate"/>
                    </w:r>
                    <w:r w:rsidR="00BB7109">
                      <w:rPr>
                        <w:rFonts w:ascii="Arial" w:hAnsi="Arial" w:cs="Arial"/>
                        <w:b/>
                        <w:noProof/>
                        <w:sz w:val="12"/>
                        <w:szCs w:val="12"/>
                      </w:rPr>
                      <w:t>123</w:t>
                    </w:r>
                    <w:r>
                      <w:rPr>
                        <w:rFonts w:ascii="Arial" w:hAnsi="Arial" w:cs="Arial"/>
                        <w:b/>
                        <w:sz w:val="12"/>
                        <w:szCs w:val="12"/>
                      </w:rPr>
                      <w:fldChar w:fldCharType="end"/>
                    </w:r>
                  </w:p>
                </w:txbxContent>
              </v:textbox>
            </v:shape>
          </w:pict>
        </mc:Fallback>
      </mc:AlternateContent>
    </w:r>
    <w:r w:rsidR="00BB7109">
      <w:rPr>
        <w:rFonts w:ascii="Arial" w:hAnsi="Arial" w:cs="Arial"/>
        <w:color w:val="999999"/>
        <w:sz w:val="10"/>
        <w:szCs w:val="24"/>
      </w:rPr>
      <w:t>СПРАВОЧНО. Выгружено из ИС "НД" ООО "РН-Ванкор" 08.06.2023 19:07:02</w:t>
    </w:r>
  </w:p>
  <w:p w:rsidR="00FF1839" w:rsidRPr="00BB7109" w:rsidRDefault="00FF1839" w:rsidP="00EC32CB">
    <w:pPr>
      <w:pStyle w:val="a7"/>
      <w:rPr>
        <w:rFonts w:ascii="Arial" w:hAnsi="Arial" w:cs="Arial"/>
        <w:color w:val="999999"/>
        <w:sz w:val="10"/>
        <w:szCs w:val="24"/>
      </w:rP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tblLook w:val="01E0" w:firstRow="1" w:lastRow="1" w:firstColumn="1" w:lastColumn="1" w:noHBand="0" w:noVBand="0"/>
    </w:tblPr>
    <w:tblGrid>
      <w:gridCol w:w="4927"/>
      <w:gridCol w:w="4927"/>
    </w:tblGrid>
    <w:tr w:rsidR="00FF1839" w:rsidRPr="00B90300" w:rsidTr="00EC32CB">
      <w:tc>
        <w:tcPr>
          <w:tcW w:w="5000" w:type="pct"/>
          <w:gridSpan w:val="2"/>
          <w:tcBorders>
            <w:top w:val="single" w:sz="12" w:space="0" w:color="FFD200"/>
          </w:tcBorders>
          <w:vAlign w:val="center"/>
        </w:tcPr>
        <w:p w:rsidR="00FF1839" w:rsidRPr="00B90300" w:rsidRDefault="00FF1839" w:rsidP="003D37BD">
          <w:pPr>
            <w:tabs>
              <w:tab w:val="center" w:pos="4677"/>
              <w:tab w:val="right" w:pos="9355"/>
            </w:tabs>
            <w:spacing w:before="60"/>
            <w:jc w:val="left"/>
            <w:rPr>
              <w:rFonts w:ascii="Arial" w:eastAsia="Times New Roman" w:hAnsi="Arial" w:cs="Arial"/>
              <w:b/>
              <w:sz w:val="10"/>
              <w:szCs w:val="10"/>
            </w:rPr>
          </w:pPr>
          <w:r w:rsidRPr="003D37BD">
            <w:rPr>
              <w:rFonts w:ascii="Arial" w:eastAsia="Times New Roman" w:hAnsi="Arial" w:cs="Arial"/>
              <w:b/>
              <w:spacing w:val="-4"/>
              <w:sz w:val="10"/>
              <w:szCs w:val="10"/>
            </w:rPr>
            <w:t>ЕДИНЫЕ ТЕХНИЧЕСКИЕ ТРЕБОВАНИЯ</w:t>
          </w:r>
          <w:r w:rsidRPr="00B90300">
            <w:rPr>
              <w:rFonts w:ascii="Arial" w:eastAsia="Times New Roman" w:hAnsi="Arial" w:cs="Arial"/>
              <w:b/>
              <w:spacing w:val="-4"/>
              <w:sz w:val="10"/>
              <w:szCs w:val="10"/>
            </w:rPr>
            <w:t xml:space="preserve"> КОМПАНИИ</w:t>
          </w:r>
          <w:r>
            <w:rPr>
              <w:rFonts w:ascii="Arial" w:eastAsia="Times New Roman" w:hAnsi="Arial" w:cs="Arial"/>
              <w:b/>
              <w:spacing w:val="-4"/>
              <w:sz w:val="10"/>
              <w:szCs w:val="10"/>
            </w:rPr>
            <w:t>. «</w:t>
          </w:r>
          <w:r w:rsidRPr="00B90300">
            <w:rPr>
              <w:rFonts w:ascii="Arial" w:eastAsia="Times New Roman" w:hAnsi="Arial" w:cs="Arial"/>
              <w:b/>
              <w:spacing w:val="-4"/>
              <w:sz w:val="10"/>
              <w:szCs w:val="10"/>
            </w:rPr>
            <w:t>ЗАДВИЖКИ КЛИНОВЫЕ»</w:t>
          </w:r>
        </w:p>
      </w:tc>
    </w:tr>
    <w:tr w:rsidR="00FF1839" w:rsidRPr="00B90300" w:rsidTr="00EC32CB">
      <w:trPr>
        <w:trHeight w:val="80"/>
      </w:trPr>
      <w:tc>
        <w:tcPr>
          <w:tcW w:w="2500" w:type="pct"/>
          <w:vAlign w:val="center"/>
        </w:tcPr>
        <w:p w:rsidR="00FF1839" w:rsidRPr="00B90300" w:rsidRDefault="00FF1839" w:rsidP="003D37BD">
          <w:pPr>
            <w:tabs>
              <w:tab w:val="center" w:pos="4677"/>
              <w:tab w:val="right" w:pos="9355"/>
            </w:tabs>
            <w:jc w:val="left"/>
            <w:rPr>
              <w:rFonts w:ascii="Arial" w:eastAsia="Times New Roman" w:hAnsi="Arial" w:cs="Arial"/>
              <w:b/>
              <w:sz w:val="10"/>
              <w:szCs w:val="10"/>
            </w:rPr>
          </w:pPr>
          <w:r>
            <w:rPr>
              <w:rFonts w:ascii="Arial" w:eastAsia="Times New Roman" w:hAnsi="Arial" w:cs="Arial"/>
              <w:b/>
              <w:sz w:val="10"/>
              <w:szCs w:val="10"/>
            </w:rPr>
            <w:t xml:space="preserve">№ </w:t>
          </w:r>
          <w:r w:rsidRPr="00471695">
            <w:rPr>
              <w:rFonts w:ascii="Arial" w:eastAsia="Times New Roman" w:hAnsi="Arial" w:cs="Arial"/>
              <w:b/>
              <w:sz w:val="10"/>
              <w:szCs w:val="10"/>
            </w:rPr>
            <w:t>П</w:t>
          </w:r>
          <w:r>
            <w:rPr>
              <w:rFonts w:ascii="Arial" w:eastAsia="Times New Roman" w:hAnsi="Arial" w:cs="Arial"/>
              <w:b/>
              <w:sz w:val="10"/>
              <w:szCs w:val="10"/>
            </w:rPr>
            <w:t>4</w:t>
          </w:r>
          <w:r w:rsidRPr="00471695">
            <w:rPr>
              <w:rFonts w:ascii="Arial" w:eastAsia="Times New Roman" w:hAnsi="Arial" w:cs="Arial"/>
              <w:b/>
              <w:sz w:val="10"/>
              <w:szCs w:val="10"/>
            </w:rPr>
            <w:t>-0</w:t>
          </w:r>
          <w:r>
            <w:rPr>
              <w:rFonts w:ascii="Arial" w:eastAsia="Times New Roman" w:hAnsi="Arial" w:cs="Arial"/>
              <w:b/>
              <w:sz w:val="10"/>
              <w:szCs w:val="10"/>
            </w:rPr>
            <w:t>6</w:t>
          </w:r>
          <w:r w:rsidRPr="00471695">
            <w:rPr>
              <w:rFonts w:ascii="Arial" w:eastAsia="Times New Roman" w:hAnsi="Arial" w:cs="Arial"/>
              <w:b/>
              <w:sz w:val="10"/>
              <w:szCs w:val="10"/>
            </w:rPr>
            <w:t>.0</w:t>
          </w:r>
          <w:r>
            <w:rPr>
              <w:rFonts w:ascii="Arial" w:eastAsia="Times New Roman" w:hAnsi="Arial" w:cs="Arial"/>
              <w:b/>
              <w:sz w:val="10"/>
              <w:szCs w:val="10"/>
            </w:rPr>
            <w:t>3</w:t>
          </w:r>
          <w:r w:rsidRPr="00471695">
            <w:rPr>
              <w:rFonts w:ascii="Arial" w:eastAsia="Times New Roman" w:hAnsi="Arial" w:cs="Arial"/>
              <w:b/>
              <w:sz w:val="10"/>
              <w:szCs w:val="10"/>
            </w:rPr>
            <w:t xml:space="preserve"> </w:t>
          </w:r>
          <w:r>
            <w:rPr>
              <w:rFonts w:ascii="Arial" w:eastAsia="Times New Roman" w:hAnsi="Arial" w:cs="Arial"/>
              <w:b/>
              <w:sz w:val="10"/>
              <w:szCs w:val="10"/>
            </w:rPr>
            <w:t>ЕТТ</w:t>
          </w:r>
          <w:r w:rsidRPr="00471695">
            <w:rPr>
              <w:rFonts w:ascii="Arial" w:eastAsia="Times New Roman" w:hAnsi="Arial" w:cs="Arial"/>
              <w:b/>
              <w:sz w:val="10"/>
              <w:szCs w:val="10"/>
            </w:rPr>
            <w:t>-0082</w:t>
          </w:r>
          <w:r>
            <w:rPr>
              <w:rFonts w:ascii="Arial" w:eastAsia="Times New Roman" w:hAnsi="Arial" w:cs="Arial"/>
              <w:b/>
              <w:sz w:val="10"/>
              <w:szCs w:val="10"/>
              <w:lang w:val="en-US"/>
            </w:rPr>
            <w:t xml:space="preserve"> </w:t>
          </w:r>
          <w:r w:rsidRPr="00B90300">
            <w:rPr>
              <w:rFonts w:ascii="Arial" w:eastAsia="Times New Roman" w:hAnsi="Arial" w:cs="Arial"/>
              <w:b/>
              <w:sz w:val="10"/>
              <w:szCs w:val="10"/>
            </w:rPr>
            <w:t>ВЕР</w:t>
          </w:r>
          <w:r>
            <w:rPr>
              <w:rFonts w:ascii="Arial" w:eastAsia="Times New Roman" w:hAnsi="Arial" w:cs="Arial"/>
              <w:b/>
              <w:sz w:val="10"/>
              <w:szCs w:val="10"/>
            </w:rPr>
            <w:t xml:space="preserve">СИЯ </w:t>
          </w:r>
          <w:r>
            <w:rPr>
              <w:rFonts w:ascii="Arial" w:eastAsia="Times New Roman" w:hAnsi="Arial" w:cs="Arial"/>
              <w:b/>
              <w:sz w:val="10"/>
              <w:szCs w:val="10"/>
              <w:lang w:val="en-US"/>
            </w:rPr>
            <w:t>3</w:t>
          </w:r>
          <w:r w:rsidRPr="00B90300">
            <w:rPr>
              <w:rFonts w:ascii="Arial" w:eastAsia="Times New Roman" w:hAnsi="Arial" w:cs="Arial"/>
              <w:b/>
              <w:sz w:val="10"/>
              <w:szCs w:val="10"/>
            </w:rPr>
            <w:t>.00</w:t>
          </w:r>
        </w:p>
      </w:tc>
      <w:tc>
        <w:tcPr>
          <w:tcW w:w="2500" w:type="pct"/>
        </w:tcPr>
        <w:p w:rsidR="00FF1839" w:rsidRPr="00B90300" w:rsidRDefault="00FF1839" w:rsidP="00EC32CB">
          <w:pPr>
            <w:tabs>
              <w:tab w:val="center" w:pos="4677"/>
              <w:tab w:val="right" w:pos="9355"/>
            </w:tabs>
            <w:rPr>
              <w:rFonts w:ascii="Arial" w:eastAsia="Times New Roman" w:hAnsi="Arial" w:cs="Arial"/>
              <w:b/>
              <w:sz w:val="10"/>
              <w:szCs w:val="10"/>
            </w:rPr>
          </w:pPr>
        </w:p>
      </w:tc>
    </w:tr>
  </w:tbl>
  <w:p w:rsidR="00BB7109" w:rsidRDefault="00FF1839" w:rsidP="00EC32CB">
    <w:pPr>
      <w:pStyle w:val="a7"/>
      <w:rPr>
        <w:rFonts w:ascii="Arial" w:hAnsi="Arial" w:cs="Arial"/>
        <w:color w:val="999999"/>
        <w:sz w:val="10"/>
        <w:szCs w:val="24"/>
      </w:rPr>
    </w:pPr>
    <w:r>
      <w:rPr>
        <w:noProof/>
        <w:szCs w:val="24"/>
        <w:lang w:eastAsia="ru-RU"/>
      </w:rPr>
      <mc:AlternateContent>
        <mc:Choice Requires="wps">
          <w:drawing>
            <wp:anchor distT="0" distB="0" distL="114300" distR="114300" simplePos="0" relativeHeight="251667456" behindDoc="0" locked="0" layoutInCell="1" allowOverlap="1" wp14:anchorId="7685B4DC" wp14:editId="02785071">
              <wp:simplePos x="0" y="0"/>
              <wp:positionH relativeFrom="column">
                <wp:posOffset>5139055</wp:posOffset>
              </wp:positionH>
              <wp:positionV relativeFrom="paragraph">
                <wp:posOffset>83185</wp:posOffset>
              </wp:positionV>
              <wp:extent cx="1009650" cy="333375"/>
              <wp:effectExtent l="0" t="0" r="0" b="9525"/>
              <wp:wrapNone/>
              <wp:docPr id="20" name="Text Box 2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6510">
                            <a:solidFill>
                              <a:srgbClr val="000000"/>
                            </a:solidFill>
                            <a:miter lim="800000"/>
                            <a:headEnd/>
                            <a:tailEnd/>
                          </a14:hiddenLine>
                        </a:ext>
                      </a:extLst>
                    </wps:spPr>
                    <wps:txbx>
                      <w:txbxContent>
                        <w:p w:rsidR="00FF1839" w:rsidRPr="004511AD" w:rsidRDefault="00FF1839" w:rsidP="00EC32CB">
                          <w:pPr>
                            <w:pStyle w:val="a5"/>
                            <w:ind w:hanging="180"/>
                            <w:jc w:val="right"/>
                            <w:rPr>
                              <w:rFonts w:ascii="Arial" w:hAnsi="Arial" w:cs="Arial"/>
                              <w:b/>
                              <w:sz w:val="12"/>
                              <w:szCs w:val="12"/>
                            </w:rPr>
                          </w:pPr>
                          <w:r>
                            <w:rPr>
                              <w:rFonts w:ascii="Arial" w:hAnsi="Arial" w:cs="Arial"/>
                              <w:b/>
                              <w:sz w:val="12"/>
                              <w:szCs w:val="12"/>
                            </w:rPr>
                            <w:t xml:space="preserve">СТРАНИЦА  </w:t>
                          </w:r>
                          <w:r>
                            <w:rPr>
                              <w:rFonts w:ascii="Arial" w:hAnsi="Arial" w:cs="Arial"/>
                              <w:b/>
                              <w:sz w:val="12"/>
                              <w:szCs w:val="12"/>
                            </w:rPr>
                            <w:fldChar w:fldCharType="begin"/>
                          </w:r>
                          <w:r>
                            <w:rPr>
                              <w:rFonts w:ascii="Arial" w:hAnsi="Arial" w:cs="Arial"/>
                              <w:b/>
                              <w:sz w:val="12"/>
                              <w:szCs w:val="12"/>
                            </w:rPr>
                            <w:instrText xml:space="preserve"> PAGE </w:instrText>
                          </w:r>
                          <w:r>
                            <w:rPr>
                              <w:rFonts w:ascii="Arial" w:hAnsi="Arial" w:cs="Arial"/>
                              <w:b/>
                              <w:sz w:val="12"/>
                              <w:szCs w:val="12"/>
                            </w:rPr>
                            <w:fldChar w:fldCharType="separate"/>
                          </w:r>
                          <w:r w:rsidR="00BB7109">
                            <w:rPr>
                              <w:rFonts w:ascii="Arial" w:hAnsi="Arial" w:cs="Arial"/>
                              <w:b/>
                              <w:noProof/>
                              <w:sz w:val="12"/>
                              <w:szCs w:val="12"/>
                            </w:rPr>
                            <w:t>90</w:t>
                          </w:r>
                          <w:r>
                            <w:rPr>
                              <w:rFonts w:ascii="Arial" w:hAnsi="Arial" w:cs="Arial"/>
                              <w:b/>
                              <w:sz w:val="12"/>
                              <w:szCs w:val="12"/>
                            </w:rPr>
                            <w:fldChar w:fldCharType="end"/>
                          </w:r>
                          <w:r>
                            <w:rPr>
                              <w:rFonts w:ascii="Arial" w:hAnsi="Arial" w:cs="Arial"/>
                              <w:b/>
                              <w:sz w:val="12"/>
                              <w:szCs w:val="12"/>
                            </w:rPr>
                            <w:t xml:space="preserve">  ИЗ  </w:t>
                          </w:r>
                          <w:r>
                            <w:rPr>
                              <w:rFonts w:ascii="Arial" w:hAnsi="Arial" w:cs="Arial"/>
                              <w:b/>
                              <w:sz w:val="12"/>
                              <w:szCs w:val="12"/>
                            </w:rPr>
                            <w:fldChar w:fldCharType="begin"/>
                          </w:r>
                          <w:r>
                            <w:rPr>
                              <w:rFonts w:ascii="Arial" w:hAnsi="Arial" w:cs="Arial"/>
                              <w:b/>
                              <w:sz w:val="12"/>
                              <w:szCs w:val="12"/>
                            </w:rPr>
                            <w:instrText xml:space="preserve"> NUMPAGES </w:instrText>
                          </w:r>
                          <w:r>
                            <w:rPr>
                              <w:rFonts w:ascii="Arial" w:hAnsi="Arial" w:cs="Arial"/>
                              <w:b/>
                              <w:sz w:val="12"/>
                              <w:szCs w:val="12"/>
                            </w:rPr>
                            <w:fldChar w:fldCharType="separate"/>
                          </w:r>
                          <w:r w:rsidR="00BB7109">
                            <w:rPr>
                              <w:rFonts w:ascii="Arial" w:hAnsi="Arial" w:cs="Arial"/>
                              <w:b/>
                              <w:noProof/>
                              <w:sz w:val="12"/>
                              <w:szCs w:val="12"/>
                            </w:rPr>
                            <w:t>123</w:t>
                          </w:r>
                          <w:r>
                            <w:rPr>
                              <w:rFonts w:ascii="Arial" w:hAnsi="Arial" w:cs="Arial"/>
                              <w:b/>
                              <w:sz w:val="12"/>
                              <w:szCs w:val="1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685B4DC" id="_x0000_t202" coordsize="21600,21600" o:spt="202" path="m,l,21600r21600,l21600,xe">
              <v:stroke joinstyle="miter"/>
              <v:path gradientshapeok="t" o:connecttype="rect"/>
            </v:shapetype>
            <v:shape id="_x0000_s1034" type="#_x0000_t202" style="position:absolute;left:0;text-align:left;margin-left:404.65pt;margin-top:6.55pt;width:79.5pt;height:26.2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" filled="f" stroked="f" strokeweight="1.3pt">
              <v:textbox>
                <w:txbxContent>
                  <w:p w:rsidR="00FF1839" w:rsidRPr="004511AD" w:rsidRDefault="00FF1839" w:rsidP="00EC32CB">
                    <w:pPr>
                      <w:pStyle w:val="a5"/>
                      <w:ind w:hanging="180"/>
                      <w:jc w:val="right"/>
                      <w:rPr>
                        <w:rFonts w:ascii="Arial" w:hAnsi="Arial" w:cs="Arial"/>
                        <w:b/>
                        <w:sz w:val="12"/>
                        <w:szCs w:val="12"/>
                      </w:rPr>
                    </w:pPr>
                    <w:r>
                      <w:rPr>
                        <w:rFonts w:ascii="Arial" w:hAnsi="Arial" w:cs="Arial"/>
                        <w:b/>
                        <w:sz w:val="12"/>
                        <w:szCs w:val="12"/>
                      </w:rPr>
                      <w:t xml:space="preserve">СТРАНИЦА  </w:t>
                    </w:r>
                    <w:r>
                      <w:rPr>
                        <w:rFonts w:ascii="Arial" w:hAnsi="Arial" w:cs="Arial"/>
                        <w:b/>
                        <w:sz w:val="12"/>
                        <w:szCs w:val="12"/>
                      </w:rPr>
                      <w:fldChar w:fldCharType="begin"/>
                    </w:r>
                    <w:r>
                      <w:rPr>
                        <w:rFonts w:ascii="Arial" w:hAnsi="Arial" w:cs="Arial"/>
                        <w:b/>
                        <w:sz w:val="12"/>
                        <w:szCs w:val="12"/>
                      </w:rPr>
                      <w:instrText xml:space="preserve"> PAGE </w:instrText>
                    </w:r>
                    <w:r>
                      <w:rPr>
                        <w:rFonts w:ascii="Arial" w:hAnsi="Arial" w:cs="Arial"/>
                        <w:b/>
                        <w:sz w:val="12"/>
                        <w:szCs w:val="12"/>
                      </w:rPr>
                      <w:fldChar w:fldCharType="separate"/>
                    </w:r>
                    <w:r w:rsidR="00BB7109">
                      <w:rPr>
                        <w:rFonts w:ascii="Arial" w:hAnsi="Arial" w:cs="Arial"/>
                        <w:b/>
                        <w:noProof/>
                        <w:sz w:val="12"/>
                        <w:szCs w:val="12"/>
                      </w:rPr>
                      <w:t>90</w:t>
                    </w:r>
                    <w:r>
                      <w:rPr>
                        <w:rFonts w:ascii="Arial" w:hAnsi="Arial" w:cs="Arial"/>
                        <w:b/>
                        <w:sz w:val="12"/>
                        <w:szCs w:val="12"/>
                      </w:rPr>
                      <w:fldChar w:fldCharType="end"/>
                    </w:r>
                    <w:r>
                      <w:rPr>
                        <w:rFonts w:ascii="Arial" w:hAnsi="Arial" w:cs="Arial"/>
                        <w:b/>
                        <w:sz w:val="12"/>
                        <w:szCs w:val="12"/>
                      </w:rPr>
                      <w:t xml:space="preserve">  ИЗ  </w:t>
                    </w:r>
                    <w:r>
                      <w:rPr>
                        <w:rFonts w:ascii="Arial" w:hAnsi="Arial" w:cs="Arial"/>
                        <w:b/>
                        <w:sz w:val="12"/>
                        <w:szCs w:val="12"/>
                      </w:rPr>
                      <w:fldChar w:fldCharType="begin"/>
                    </w:r>
                    <w:r>
                      <w:rPr>
                        <w:rFonts w:ascii="Arial" w:hAnsi="Arial" w:cs="Arial"/>
                        <w:b/>
                        <w:sz w:val="12"/>
                        <w:szCs w:val="12"/>
                      </w:rPr>
                      <w:instrText xml:space="preserve"> NUMPAGES </w:instrText>
                    </w:r>
                    <w:r>
                      <w:rPr>
                        <w:rFonts w:ascii="Arial" w:hAnsi="Arial" w:cs="Arial"/>
                        <w:b/>
                        <w:sz w:val="12"/>
                        <w:szCs w:val="12"/>
                      </w:rPr>
                      <w:fldChar w:fldCharType="separate"/>
                    </w:r>
                    <w:r w:rsidR="00BB7109">
                      <w:rPr>
                        <w:rFonts w:ascii="Arial" w:hAnsi="Arial" w:cs="Arial"/>
                        <w:b/>
                        <w:noProof/>
                        <w:sz w:val="12"/>
                        <w:szCs w:val="12"/>
                      </w:rPr>
                      <w:t>123</w:t>
                    </w:r>
                    <w:r>
                      <w:rPr>
                        <w:rFonts w:ascii="Arial" w:hAnsi="Arial" w:cs="Arial"/>
                        <w:b/>
                        <w:sz w:val="12"/>
                        <w:szCs w:val="12"/>
                      </w:rPr>
                      <w:fldChar w:fldCharType="end"/>
                    </w:r>
                  </w:p>
                </w:txbxContent>
              </v:textbox>
            </v:shape>
          </w:pict>
        </mc:Fallback>
      </mc:AlternateContent>
    </w:r>
    <w:r w:rsidR="00BB7109">
      <w:rPr>
        <w:rFonts w:ascii="Arial" w:hAnsi="Arial" w:cs="Arial"/>
        <w:color w:val="999999"/>
        <w:sz w:val="10"/>
        <w:szCs w:val="24"/>
      </w:rPr>
      <w:t>СПРАВОЧНО. Выгружено из ИС "НД" ООО "РН-Ванкор" 08.06.2023 19:07:02</w:t>
    </w:r>
  </w:p>
  <w:p w:rsidR="00FF1839" w:rsidRPr="00BB7109" w:rsidRDefault="00FF1839" w:rsidP="00EC32CB">
    <w:pPr>
      <w:pStyle w:val="a7"/>
      <w:rPr>
        <w:rFonts w:ascii="Arial" w:hAnsi="Arial" w:cs="Arial"/>
        <w:color w:val="999999"/>
        <w:sz w:val="10"/>
        <w:szCs w:val="24"/>
      </w:rP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tblLook w:val="01E0" w:firstRow="1" w:lastRow="1" w:firstColumn="1" w:lastColumn="1" w:noHBand="0" w:noVBand="0"/>
    </w:tblPr>
    <w:tblGrid>
      <w:gridCol w:w="4927"/>
      <w:gridCol w:w="4927"/>
    </w:tblGrid>
    <w:tr w:rsidR="00FF1839" w:rsidRPr="00B90300" w:rsidTr="00EC32CB">
      <w:tc>
        <w:tcPr>
          <w:tcW w:w="5000" w:type="pct"/>
          <w:gridSpan w:val="2"/>
          <w:tcBorders>
            <w:top w:val="single" w:sz="12" w:space="0" w:color="FFD200"/>
          </w:tcBorders>
          <w:vAlign w:val="center"/>
        </w:tcPr>
        <w:p w:rsidR="00FF1839" w:rsidRPr="00B90300" w:rsidRDefault="00FF1839" w:rsidP="003D37BD">
          <w:pPr>
            <w:tabs>
              <w:tab w:val="center" w:pos="4677"/>
              <w:tab w:val="right" w:pos="9355"/>
            </w:tabs>
            <w:spacing w:before="60"/>
            <w:jc w:val="left"/>
            <w:rPr>
              <w:rFonts w:ascii="Arial" w:eastAsia="Times New Roman" w:hAnsi="Arial" w:cs="Arial"/>
              <w:b/>
              <w:sz w:val="10"/>
              <w:szCs w:val="10"/>
            </w:rPr>
          </w:pPr>
          <w:r w:rsidRPr="003D37BD">
            <w:rPr>
              <w:rFonts w:ascii="Arial" w:eastAsia="Times New Roman" w:hAnsi="Arial" w:cs="Arial"/>
              <w:b/>
              <w:spacing w:val="-4"/>
              <w:sz w:val="10"/>
              <w:szCs w:val="10"/>
            </w:rPr>
            <w:t>ЕДИНЫЕ ТЕХНИЧЕСКИЕ ТРЕБОВАНИЯ</w:t>
          </w:r>
          <w:r w:rsidRPr="00B90300">
            <w:rPr>
              <w:rFonts w:ascii="Arial" w:eastAsia="Times New Roman" w:hAnsi="Arial" w:cs="Arial"/>
              <w:b/>
              <w:spacing w:val="-4"/>
              <w:sz w:val="10"/>
              <w:szCs w:val="10"/>
            </w:rPr>
            <w:t xml:space="preserve"> КОМПАНИИ</w:t>
          </w:r>
          <w:r>
            <w:rPr>
              <w:rFonts w:ascii="Arial" w:eastAsia="Times New Roman" w:hAnsi="Arial" w:cs="Arial"/>
              <w:b/>
              <w:spacing w:val="-4"/>
              <w:sz w:val="10"/>
              <w:szCs w:val="10"/>
            </w:rPr>
            <w:t>. «</w:t>
          </w:r>
          <w:r w:rsidRPr="00B90300">
            <w:rPr>
              <w:rFonts w:ascii="Arial" w:eastAsia="Times New Roman" w:hAnsi="Arial" w:cs="Arial"/>
              <w:b/>
              <w:spacing w:val="-4"/>
              <w:sz w:val="10"/>
              <w:szCs w:val="10"/>
            </w:rPr>
            <w:t>ЗАДВИЖКИ КЛИНОВЫЕ»</w:t>
          </w:r>
        </w:p>
      </w:tc>
    </w:tr>
    <w:tr w:rsidR="00FF1839" w:rsidRPr="00B90300" w:rsidTr="00EC32CB">
      <w:trPr>
        <w:trHeight w:val="80"/>
      </w:trPr>
      <w:tc>
        <w:tcPr>
          <w:tcW w:w="2500" w:type="pct"/>
          <w:vAlign w:val="center"/>
        </w:tcPr>
        <w:p w:rsidR="00FF1839" w:rsidRPr="00B90300" w:rsidRDefault="00FF1839" w:rsidP="003D37BD">
          <w:pPr>
            <w:tabs>
              <w:tab w:val="center" w:pos="4677"/>
              <w:tab w:val="right" w:pos="9355"/>
            </w:tabs>
            <w:jc w:val="left"/>
            <w:rPr>
              <w:rFonts w:ascii="Arial" w:eastAsia="Times New Roman" w:hAnsi="Arial" w:cs="Arial"/>
              <w:b/>
              <w:sz w:val="10"/>
              <w:szCs w:val="10"/>
            </w:rPr>
          </w:pPr>
          <w:r>
            <w:rPr>
              <w:rFonts w:ascii="Arial" w:eastAsia="Times New Roman" w:hAnsi="Arial" w:cs="Arial"/>
              <w:b/>
              <w:sz w:val="10"/>
              <w:szCs w:val="10"/>
            </w:rPr>
            <w:t xml:space="preserve">№ </w:t>
          </w:r>
          <w:r w:rsidRPr="00471695">
            <w:rPr>
              <w:rFonts w:ascii="Arial" w:eastAsia="Times New Roman" w:hAnsi="Arial" w:cs="Arial"/>
              <w:b/>
              <w:sz w:val="10"/>
              <w:szCs w:val="10"/>
            </w:rPr>
            <w:t>П</w:t>
          </w:r>
          <w:r>
            <w:rPr>
              <w:rFonts w:ascii="Arial" w:eastAsia="Times New Roman" w:hAnsi="Arial" w:cs="Arial"/>
              <w:b/>
              <w:sz w:val="10"/>
              <w:szCs w:val="10"/>
            </w:rPr>
            <w:t>4</w:t>
          </w:r>
          <w:r w:rsidRPr="00471695">
            <w:rPr>
              <w:rFonts w:ascii="Arial" w:eastAsia="Times New Roman" w:hAnsi="Arial" w:cs="Arial"/>
              <w:b/>
              <w:sz w:val="10"/>
              <w:szCs w:val="10"/>
            </w:rPr>
            <w:t>-0</w:t>
          </w:r>
          <w:r>
            <w:rPr>
              <w:rFonts w:ascii="Arial" w:eastAsia="Times New Roman" w:hAnsi="Arial" w:cs="Arial"/>
              <w:b/>
              <w:sz w:val="10"/>
              <w:szCs w:val="10"/>
            </w:rPr>
            <w:t>6</w:t>
          </w:r>
          <w:r w:rsidRPr="00471695">
            <w:rPr>
              <w:rFonts w:ascii="Arial" w:eastAsia="Times New Roman" w:hAnsi="Arial" w:cs="Arial"/>
              <w:b/>
              <w:sz w:val="10"/>
              <w:szCs w:val="10"/>
            </w:rPr>
            <w:t>.0</w:t>
          </w:r>
          <w:r>
            <w:rPr>
              <w:rFonts w:ascii="Arial" w:eastAsia="Times New Roman" w:hAnsi="Arial" w:cs="Arial"/>
              <w:b/>
              <w:sz w:val="10"/>
              <w:szCs w:val="10"/>
            </w:rPr>
            <w:t>3</w:t>
          </w:r>
          <w:r w:rsidRPr="00471695">
            <w:rPr>
              <w:rFonts w:ascii="Arial" w:eastAsia="Times New Roman" w:hAnsi="Arial" w:cs="Arial"/>
              <w:b/>
              <w:sz w:val="10"/>
              <w:szCs w:val="10"/>
            </w:rPr>
            <w:t xml:space="preserve"> </w:t>
          </w:r>
          <w:r>
            <w:rPr>
              <w:rFonts w:ascii="Arial" w:eastAsia="Times New Roman" w:hAnsi="Arial" w:cs="Arial"/>
              <w:b/>
              <w:sz w:val="10"/>
              <w:szCs w:val="10"/>
            </w:rPr>
            <w:t>ЕТТ</w:t>
          </w:r>
          <w:r w:rsidRPr="00471695">
            <w:rPr>
              <w:rFonts w:ascii="Arial" w:eastAsia="Times New Roman" w:hAnsi="Arial" w:cs="Arial"/>
              <w:b/>
              <w:sz w:val="10"/>
              <w:szCs w:val="10"/>
            </w:rPr>
            <w:t>-0082</w:t>
          </w:r>
          <w:r>
            <w:rPr>
              <w:rFonts w:ascii="Arial" w:eastAsia="Times New Roman" w:hAnsi="Arial" w:cs="Arial"/>
              <w:b/>
              <w:sz w:val="10"/>
              <w:szCs w:val="10"/>
              <w:lang w:val="en-US"/>
            </w:rPr>
            <w:t xml:space="preserve"> </w:t>
          </w:r>
          <w:r w:rsidRPr="00B90300">
            <w:rPr>
              <w:rFonts w:ascii="Arial" w:eastAsia="Times New Roman" w:hAnsi="Arial" w:cs="Arial"/>
              <w:b/>
              <w:sz w:val="10"/>
              <w:szCs w:val="10"/>
            </w:rPr>
            <w:t>ВЕР</w:t>
          </w:r>
          <w:r>
            <w:rPr>
              <w:rFonts w:ascii="Arial" w:eastAsia="Times New Roman" w:hAnsi="Arial" w:cs="Arial"/>
              <w:b/>
              <w:sz w:val="10"/>
              <w:szCs w:val="10"/>
            </w:rPr>
            <w:t xml:space="preserve">СИЯ </w:t>
          </w:r>
          <w:r>
            <w:rPr>
              <w:rFonts w:ascii="Arial" w:eastAsia="Times New Roman" w:hAnsi="Arial" w:cs="Arial"/>
              <w:b/>
              <w:sz w:val="10"/>
              <w:szCs w:val="10"/>
              <w:lang w:val="en-US"/>
            </w:rPr>
            <w:t>3</w:t>
          </w:r>
          <w:r w:rsidRPr="00B90300">
            <w:rPr>
              <w:rFonts w:ascii="Arial" w:eastAsia="Times New Roman" w:hAnsi="Arial" w:cs="Arial"/>
              <w:b/>
              <w:sz w:val="10"/>
              <w:szCs w:val="10"/>
            </w:rPr>
            <w:t>.00</w:t>
          </w:r>
        </w:p>
      </w:tc>
      <w:tc>
        <w:tcPr>
          <w:tcW w:w="2500" w:type="pct"/>
        </w:tcPr>
        <w:p w:rsidR="00FF1839" w:rsidRPr="00B90300" w:rsidRDefault="00FF1839" w:rsidP="00EC32CB">
          <w:pPr>
            <w:tabs>
              <w:tab w:val="center" w:pos="4677"/>
              <w:tab w:val="right" w:pos="9355"/>
            </w:tabs>
            <w:rPr>
              <w:rFonts w:ascii="Arial" w:eastAsia="Times New Roman" w:hAnsi="Arial" w:cs="Arial"/>
              <w:b/>
              <w:sz w:val="10"/>
              <w:szCs w:val="10"/>
            </w:rPr>
          </w:pPr>
        </w:p>
      </w:tc>
    </w:tr>
  </w:tbl>
  <w:p w:rsidR="00BB7109" w:rsidRDefault="00FF1839" w:rsidP="00EC32CB">
    <w:pPr>
      <w:pStyle w:val="a7"/>
      <w:rPr>
        <w:rFonts w:ascii="Arial" w:hAnsi="Arial" w:cs="Arial"/>
        <w:color w:val="999999"/>
        <w:sz w:val="10"/>
        <w:szCs w:val="24"/>
      </w:rPr>
    </w:pPr>
    <w:r>
      <w:rPr>
        <w:noProof/>
        <w:szCs w:val="24"/>
        <w:lang w:eastAsia="ru-RU"/>
      </w:rPr>
      <mc:AlternateContent>
        <mc:Choice Requires="wps">
          <w:drawing>
            <wp:anchor distT="0" distB="0" distL="114300" distR="114300" simplePos="0" relativeHeight="251668480" behindDoc="0" locked="0" layoutInCell="1" allowOverlap="1" wp14:anchorId="5CB29D8C" wp14:editId="4B52DAEE">
              <wp:simplePos x="0" y="0"/>
              <wp:positionH relativeFrom="column">
                <wp:posOffset>5139055</wp:posOffset>
              </wp:positionH>
              <wp:positionV relativeFrom="paragraph">
                <wp:posOffset>83185</wp:posOffset>
              </wp:positionV>
              <wp:extent cx="1009650" cy="333375"/>
              <wp:effectExtent l="0" t="0" r="0" b="9525"/>
              <wp:wrapNone/>
              <wp:docPr id="21" name="Text Box 2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6510">
                            <a:solidFill>
                              <a:srgbClr val="000000"/>
                            </a:solidFill>
                            <a:miter lim="800000"/>
                            <a:headEnd/>
                            <a:tailEnd/>
                          </a14:hiddenLine>
                        </a:ext>
                      </a:extLst>
                    </wps:spPr>
                    <wps:txbx>
                      <w:txbxContent>
                        <w:p w:rsidR="00FF1839" w:rsidRPr="004511AD" w:rsidRDefault="00FF1839" w:rsidP="00EC32CB">
                          <w:pPr>
                            <w:pStyle w:val="a5"/>
                            <w:ind w:hanging="180"/>
                            <w:jc w:val="right"/>
                            <w:rPr>
                              <w:rFonts w:ascii="Arial" w:hAnsi="Arial" w:cs="Arial"/>
                              <w:b/>
                              <w:sz w:val="12"/>
                              <w:szCs w:val="12"/>
                            </w:rPr>
                          </w:pPr>
                          <w:r>
                            <w:rPr>
                              <w:rFonts w:ascii="Arial" w:hAnsi="Arial" w:cs="Arial"/>
                              <w:b/>
                              <w:sz w:val="12"/>
                              <w:szCs w:val="12"/>
                            </w:rPr>
                            <w:t xml:space="preserve">СТРАНИЦА  </w:t>
                          </w:r>
                          <w:r>
                            <w:rPr>
                              <w:rFonts w:ascii="Arial" w:hAnsi="Arial" w:cs="Arial"/>
                              <w:b/>
                              <w:sz w:val="12"/>
                              <w:szCs w:val="12"/>
                            </w:rPr>
                            <w:fldChar w:fldCharType="begin"/>
                          </w:r>
                          <w:r>
                            <w:rPr>
                              <w:rFonts w:ascii="Arial" w:hAnsi="Arial" w:cs="Arial"/>
                              <w:b/>
                              <w:sz w:val="12"/>
                              <w:szCs w:val="12"/>
                            </w:rPr>
                            <w:instrText xml:space="preserve"> PAGE </w:instrText>
                          </w:r>
                          <w:r>
                            <w:rPr>
                              <w:rFonts w:ascii="Arial" w:hAnsi="Arial" w:cs="Arial"/>
                              <w:b/>
                              <w:sz w:val="12"/>
                              <w:szCs w:val="12"/>
                            </w:rPr>
                            <w:fldChar w:fldCharType="separate"/>
                          </w:r>
                          <w:r w:rsidR="00BB7109">
                            <w:rPr>
                              <w:rFonts w:ascii="Arial" w:hAnsi="Arial" w:cs="Arial"/>
                              <w:b/>
                              <w:noProof/>
                              <w:sz w:val="12"/>
                              <w:szCs w:val="12"/>
                            </w:rPr>
                            <w:t>116</w:t>
                          </w:r>
                          <w:r>
                            <w:rPr>
                              <w:rFonts w:ascii="Arial" w:hAnsi="Arial" w:cs="Arial"/>
                              <w:b/>
                              <w:sz w:val="12"/>
                              <w:szCs w:val="12"/>
                            </w:rPr>
                            <w:fldChar w:fldCharType="end"/>
                          </w:r>
                          <w:r>
                            <w:rPr>
                              <w:rFonts w:ascii="Arial" w:hAnsi="Arial" w:cs="Arial"/>
                              <w:b/>
                              <w:sz w:val="12"/>
                              <w:szCs w:val="12"/>
                            </w:rPr>
                            <w:t xml:space="preserve">  ИЗ  </w:t>
                          </w:r>
                          <w:r>
                            <w:rPr>
                              <w:rFonts w:ascii="Arial" w:hAnsi="Arial" w:cs="Arial"/>
                              <w:b/>
                              <w:sz w:val="12"/>
                              <w:szCs w:val="12"/>
                            </w:rPr>
                            <w:fldChar w:fldCharType="begin"/>
                          </w:r>
                          <w:r>
                            <w:rPr>
                              <w:rFonts w:ascii="Arial" w:hAnsi="Arial" w:cs="Arial"/>
                              <w:b/>
                              <w:sz w:val="12"/>
                              <w:szCs w:val="12"/>
                            </w:rPr>
                            <w:instrText xml:space="preserve"> NUMPAGES </w:instrText>
                          </w:r>
                          <w:r>
                            <w:rPr>
                              <w:rFonts w:ascii="Arial" w:hAnsi="Arial" w:cs="Arial"/>
                              <w:b/>
                              <w:sz w:val="12"/>
                              <w:szCs w:val="12"/>
                            </w:rPr>
                            <w:fldChar w:fldCharType="separate"/>
                          </w:r>
                          <w:r w:rsidR="00BB7109">
                            <w:rPr>
                              <w:rFonts w:ascii="Arial" w:hAnsi="Arial" w:cs="Arial"/>
                              <w:b/>
                              <w:noProof/>
                              <w:sz w:val="12"/>
                              <w:szCs w:val="12"/>
                            </w:rPr>
                            <w:t>123</w:t>
                          </w:r>
                          <w:r>
                            <w:rPr>
                              <w:rFonts w:ascii="Arial" w:hAnsi="Arial" w:cs="Arial"/>
                              <w:b/>
                              <w:sz w:val="12"/>
                              <w:szCs w:val="1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CB29D8C" id="_x0000_t202" coordsize="21600,21600" o:spt="202" path="m,l,21600r21600,l21600,xe">
              <v:stroke joinstyle="miter"/>
              <v:path gradientshapeok="t" o:connecttype="rect"/>
            </v:shapetype>
            <v:shape id="_x0000_s1035" type="#_x0000_t202" style="position:absolute;left:0;text-align:left;margin-left:404.65pt;margin-top:6.55pt;width:79.5pt;height:26.2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" filled="f" stroked="f" strokeweight="1.3pt">
              <v:textbox>
                <w:txbxContent>
                  <w:p w:rsidR="00FF1839" w:rsidRPr="004511AD" w:rsidRDefault="00FF1839" w:rsidP="00EC32CB">
                    <w:pPr>
                      <w:pStyle w:val="a5"/>
                      <w:ind w:hanging="180"/>
                      <w:jc w:val="right"/>
                      <w:rPr>
                        <w:rFonts w:ascii="Arial" w:hAnsi="Arial" w:cs="Arial"/>
                        <w:b/>
                        <w:sz w:val="12"/>
                        <w:szCs w:val="12"/>
                      </w:rPr>
                    </w:pPr>
                    <w:r>
                      <w:rPr>
                        <w:rFonts w:ascii="Arial" w:hAnsi="Arial" w:cs="Arial"/>
                        <w:b/>
                        <w:sz w:val="12"/>
                        <w:szCs w:val="12"/>
                      </w:rPr>
                      <w:t xml:space="preserve">СТРАНИЦА  </w:t>
                    </w:r>
                    <w:r>
                      <w:rPr>
                        <w:rFonts w:ascii="Arial" w:hAnsi="Arial" w:cs="Arial"/>
                        <w:b/>
                        <w:sz w:val="12"/>
                        <w:szCs w:val="12"/>
                      </w:rPr>
                      <w:fldChar w:fldCharType="begin"/>
                    </w:r>
                    <w:r>
                      <w:rPr>
                        <w:rFonts w:ascii="Arial" w:hAnsi="Arial" w:cs="Arial"/>
                        <w:b/>
                        <w:sz w:val="12"/>
                        <w:szCs w:val="12"/>
                      </w:rPr>
                      <w:instrText xml:space="preserve"> PAGE </w:instrText>
                    </w:r>
                    <w:r>
                      <w:rPr>
                        <w:rFonts w:ascii="Arial" w:hAnsi="Arial" w:cs="Arial"/>
                        <w:b/>
                        <w:sz w:val="12"/>
                        <w:szCs w:val="12"/>
                      </w:rPr>
                      <w:fldChar w:fldCharType="separate"/>
                    </w:r>
                    <w:r w:rsidR="00BB7109">
                      <w:rPr>
                        <w:rFonts w:ascii="Arial" w:hAnsi="Arial" w:cs="Arial"/>
                        <w:b/>
                        <w:noProof/>
                        <w:sz w:val="12"/>
                        <w:szCs w:val="12"/>
                      </w:rPr>
                      <w:t>116</w:t>
                    </w:r>
                    <w:r>
                      <w:rPr>
                        <w:rFonts w:ascii="Arial" w:hAnsi="Arial" w:cs="Arial"/>
                        <w:b/>
                        <w:sz w:val="12"/>
                        <w:szCs w:val="12"/>
                      </w:rPr>
                      <w:fldChar w:fldCharType="end"/>
                    </w:r>
                    <w:r>
                      <w:rPr>
                        <w:rFonts w:ascii="Arial" w:hAnsi="Arial" w:cs="Arial"/>
                        <w:b/>
                        <w:sz w:val="12"/>
                        <w:szCs w:val="12"/>
                      </w:rPr>
                      <w:t xml:space="preserve">  ИЗ  </w:t>
                    </w:r>
                    <w:r>
                      <w:rPr>
                        <w:rFonts w:ascii="Arial" w:hAnsi="Arial" w:cs="Arial"/>
                        <w:b/>
                        <w:sz w:val="12"/>
                        <w:szCs w:val="12"/>
                      </w:rPr>
                      <w:fldChar w:fldCharType="begin"/>
                    </w:r>
                    <w:r>
                      <w:rPr>
                        <w:rFonts w:ascii="Arial" w:hAnsi="Arial" w:cs="Arial"/>
                        <w:b/>
                        <w:sz w:val="12"/>
                        <w:szCs w:val="12"/>
                      </w:rPr>
                      <w:instrText xml:space="preserve"> NUMPAGES </w:instrText>
                    </w:r>
                    <w:r>
                      <w:rPr>
                        <w:rFonts w:ascii="Arial" w:hAnsi="Arial" w:cs="Arial"/>
                        <w:b/>
                        <w:sz w:val="12"/>
                        <w:szCs w:val="12"/>
                      </w:rPr>
                      <w:fldChar w:fldCharType="separate"/>
                    </w:r>
                    <w:r w:rsidR="00BB7109">
                      <w:rPr>
                        <w:rFonts w:ascii="Arial" w:hAnsi="Arial" w:cs="Arial"/>
                        <w:b/>
                        <w:noProof/>
                        <w:sz w:val="12"/>
                        <w:szCs w:val="12"/>
                      </w:rPr>
                      <w:t>123</w:t>
                    </w:r>
                    <w:r>
                      <w:rPr>
                        <w:rFonts w:ascii="Arial" w:hAnsi="Arial" w:cs="Arial"/>
                        <w:b/>
                        <w:sz w:val="12"/>
                        <w:szCs w:val="12"/>
                      </w:rPr>
                      <w:fldChar w:fldCharType="end"/>
                    </w:r>
                  </w:p>
                </w:txbxContent>
              </v:textbox>
            </v:shape>
          </w:pict>
        </mc:Fallback>
      </mc:AlternateContent>
    </w:r>
    <w:r w:rsidR="00BB7109">
      <w:rPr>
        <w:rFonts w:ascii="Arial" w:hAnsi="Arial" w:cs="Arial"/>
        <w:color w:val="999999"/>
        <w:sz w:val="10"/>
        <w:szCs w:val="24"/>
      </w:rPr>
      <w:t>СПРАВОЧНО. Выгружено из ИС "НД" ООО "РН-Ванкор" 08.06.2023 19:07:02</w:t>
    </w:r>
  </w:p>
  <w:p w:rsidR="00FF1839" w:rsidRPr="00BB7109" w:rsidRDefault="00FF1839" w:rsidP="00EC32CB">
    <w:pPr>
      <w:pStyle w:val="a7"/>
      <w:rPr>
        <w:rFonts w:ascii="Arial" w:hAnsi="Arial" w:cs="Arial"/>
        <w:color w:val="999999"/>
        <w:sz w:val="10"/>
        <w:szCs w:val="24"/>
      </w:rP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tblLook w:val="01E0" w:firstRow="1" w:lastRow="1" w:firstColumn="1" w:lastColumn="1" w:noHBand="0" w:noVBand="0"/>
    </w:tblPr>
    <w:tblGrid>
      <w:gridCol w:w="7988"/>
      <w:gridCol w:w="7989"/>
    </w:tblGrid>
    <w:tr w:rsidR="00FF1839" w:rsidRPr="00B90300" w:rsidTr="00EC32CB">
      <w:tc>
        <w:tcPr>
          <w:tcW w:w="5000" w:type="pct"/>
          <w:gridSpan w:val="2"/>
          <w:tcBorders>
            <w:top w:val="single" w:sz="12" w:space="0" w:color="FFD200"/>
          </w:tcBorders>
          <w:vAlign w:val="center"/>
        </w:tcPr>
        <w:p w:rsidR="00FF1839" w:rsidRPr="00B90300" w:rsidRDefault="00FF1839" w:rsidP="003D37BD">
          <w:pPr>
            <w:tabs>
              <w:tab w:val="center" w:pos="4677"/>
              <w:tab w:val="right" w:pos="9355"/>
            </w:tabs>
            <w:spacing w:before="60"/>
            <w:jc w:val="left"/>
            <w:rPr>
              <w:rFonts w:ascii="Arial" w:eastAsia="Times New Roman" w:hAnsi="Arial" w:cs="Arial"/>
              <w:b/>
              <w:sz w:val="10"/>
              <w:szCs w:val="10"/>
            </w:rPr>
          </w:pPr>
          <w:r w:rsidRPr="003D37BD">
            <w:rPr>
              <w:rFonts w:ascii="Arial" w:eastAsia="Times New Roman" w:hAnsi="Arial" w:cs="Arial"/>
              <w:b/>
              <w:spacing w:val="-4"/>
              <w:sz w:val="10"/>
              <w:szCs w:val="10"/>
            </w:rPr>
            <w:t>ЕДИНЫЕ ТЕХНИЧЕСКИЕ ТРЕБОВАНИЯ</w:t>
          </w:r>
          <w:r w:rsidRPr="00B90300">
            <w:rPr>
              <w:rFonts w:ascii="Arial" w:eastAsia="Times New Roman" w:hAnsi="Arial" w:cs="Arial"/>
              <w:b/>
              <w:spacing w:val="-4"/>
              <w:sz w:val="10"/>
              <w:szCs w:val="10"/>
            </w:rPr>
            <w:t xml:space="preserve"> КОМПАНИИ</w:t>
          </w:r>
          <w:r>
            <w:rPr>
              <w:rFonts w:ascii="Arial" w:eastAsia="Times New Roman" w:hAnsi="Arial" w:cs="Arial"/>
              <w:b/>
              <w:spacing w:val="-4"/>
              <w:sz w:val="10"/>
              <w:szCs w:val="10"/>
            </w:rPr>
            <w:t>. «</w:t>
          </w:r>
          <w:r w:rsidRPr="00B90300">
            <w:rPr>
              <w:rFonts w:ascii="Arial" w:eastAsia="Times New Roman" w:hAnsi="Arial" w:cs="Arial"/>
              <w:b/>
              <w:spacing w:val="-4"/>
              <w:sz w:val="10"/>
              <w:szCs w:val="10"/>
            </w:rPr>
            <w:t>ЗАДВИЖКИ КЛИНОВЫЕ»</w:t>
          </w:r>
        </w:p>
      </w:tc>
    </w:tr>
    <w:tr w:rsidR="00FF1839" w:rsidRPr="00B90300" w:rsidTr="00EC32CB">
      <w:trPr>
        <w:trHeight w:val="80"/>
      </w:trPr>
      <w:tc>
        <w:tcPr>
          <w:tcW w:w="2500" w:type="pct"/>
          <w:vAlign w:val="center"/>
        </w:tcPr>
        <w:p w:rsidR="00FF1839" w:rsidRPr="00B90300" w:rsidRDefault="00FF1839" w:rsidP="003D37BD">
          <w:pPr>
            <w:tabs>
              <w:tab w:val="center" w:pos="4677"/>
              <w:tab w:val="right" w:pos="9355"/>
            </w:tabs>
            <w:jc w:val="left"/>
            <w:rPr>
              <w:rFonts w:ascii="Arial" w:eastAsia="Times New Roman" w:hAnsi="Arial" w:cs="Arial"/>
              <w:b/>
              <w:sz w:val="10"/>
              <w:szCs w:val="10"/>
            </w:rPr>
          </w:pPr>
          <w:r>
            <w:rPr>
              <w:rFonts w:ascii="Arial" w:eastAsia="Times New Roman" w:hAnsi="Arial" w:cs="Arial"/>
              <w:b/>
              <w:sz w:val="10"/>
              <w:szCs w:val="10"/>
            </w:rPr>
            <w:t xml:space="preserve">№ </w:t>
          </w:r>
          <w:r w:rsidRPr="00471695">
            <w:rPr>
              <w:rFonts w:ascii="Arial" w:eastAsia="Times New Roman" w:hAnsi="Arial" w:cs="Arial"/>
              <w:b/>
              <w:sz w:val="10"/>
              <w:szCs w:val="10"/>
            </w:rPr>
            <w:t>П</w:t>
          </w:r>
          <w:r>
            <w:rPr>
              <w:rFonts w:ascii="Arial" w:eastAsia="Times New Roman" w:hAnsi="Arial" w:cs="Arial"/>
              <w:b/>
              <w:sz w:val="10"/>
              <w:szCs w:val="10"/>
            </w:rPr>
            <w:t>4</w:t>
          </w:r>
          <w:r w:rsidRPr="00471695">
            <w:rPr>
              <w:rFonts w:ascii="Arial" w:eastAsia="Times New Roman" w:hAnsi="Arial" w:cs="Arial"/>
              <w:b/>
              <w:sz w:val="10"/>
              <w:szCs w:val="10"/>
            </w:rPr>
            <w:t>-0</w:t>
          </w:r>
          <w:r>
            <w:rPr>
              <w:rFonts w:ascii="Arial" w:eastAsia="Times New Roman" w:hAnsi="Arial" w:cs="Arial"/>
              <w:b/>
              <w:sz w:val="10"/>
              <w:szCs w:val="10"/>
            </w:rPr>
            <w:t>6</w:t>
          </w:r>
          <w:r w:rsidRPr="00471695">
            <w:rPr>
              <w:rFonts w:ascii="Arial" w:eastAsia="Times New Roman" w:hAnsi="Arial" w:cs="Arial"/>
              <w:b/>
              <w:sz w:val="10"/>
              <w:szCs w:val="10"/>
            </w:rPr>
            <w:t>.0</w:t>
          </w:r>
          <w:r>
            <w:rPr>
              <w:rFonts w:ascii="Arial" w:eastAsia="Times New Roman" w:hAnsi="Arial" w:cs="Arial"/>
              <w:b/>
              <w:sz w:val="10"/>
              <w:szCs w:val="10"/>
            </w:rPr>
            <w:t>3</w:t>
          </w:r>
          <w:r w:rsidRPr="00471695">
            <w:rPr>
              <w:rFonts w:ascii="Arial" w:eastAsia="Times New Roman" w:hAnsi="Arial" w:cs="Arial"/>
              <w:b/>
              <w:sz w:val="10"/>
              <w:szCs w:val="10"/>
            </w:rPr>
            <w:t xml:space="preserve"> </w:t>
          </w:r>
          <w:r>
            <w:rPr>
              <w:rFonts w:ascii="Arial" w:eastAsia="Times New Roman" w:hAnsi="Arial" w:cs="Arial"/>
              <w:b/>
              <w:sz w:val="10"/>
              <w:szCs w:val="10"/>
            </w:rPr>
            <w:t>ЕТТ</w:t>
          </w:r>
          <w:r w:rsidRPr="00471695">
            <w:rPr>
              <w:rFonts w:ascii="Arial" w:eastAsia="Times New Roman" w:hAnsi="Arial" w:cs="Arial"/>
              <w:b/>
              <w:sz w:val="10"/>
              <w:szCs w:val="10"/>
            </w:rPr>
            <w:t>-0082</w:t>
          </w:r>
          <w:r>
            <w:rPr>
              <w:rFonts w:ascii="Arial" w:eastAsia="Times New Roman" w:hAnsi="Arial" w:cs="Arial"/>
              <w:b/>
              <w:sz w:val="10"/>
              <w:szCs w:val="10"/>
              <w:lang w:val="en-US"/>
            </w:rPr>
            <w:t xml:space="preserve"> </w:t>
          </w:r>
          <w:r w:rsidRPr="00B90300">
            <w:rPr>
              <w:rFonts w:ascii="Arial" w:eastAsia="Times New Roman" w:hAnsi="Arial" w:cs="Arial"/>
              <w:b/>
              <w:sz w:val="10"/>
              <w:szCs w:val="10"/>
            </w:rPr>
            <w:t>ВЕР</w:t>
          </w:r>
          <w:r>
            <w:rPr>
              <w:rFonts w:ascii="Arial" w:eastAsia="Times New Roman" w:hAnsi="Arial" w:cs="Arial"/>
              <w:b/>
              <w:sz w:val="10"/>
              <w:szCs w:val="10"/>
            </w:rPr>
            <w:t xml:space="preserve">СИЯ </w:t>
          </w:r>
          <w:r>
            <w:rPr>
              <w:rFonts w:ascii="Arial" w:eastAsia="Times New Roman" w:hAnsi="Arial" w:cs="Arial"/>
              <w:b/>
              <w:sz w:val="10"/>
              <w:szCs w:val="10"/>
              <w:lang w:val="en-US"/>
            </w:rPr>
            <w:t>3</w:t>
          </w:r>
          <w:r w:rsidRPr="00B90300">
            <w:rPr>
              <w:rFonts w:ascii="Arial" w:eastAsia="Times New Roman" w:hAnsi="Arial" w:cs="Arial"/>
              <w:b/>
              <w:sz w:val="10"/>
              <w:szCs w:val="10"/>
            </w:rPr>
            <w:t>.00</w:t>
          </w:r>
        </w:p>
      </w:tc>
      <w:tc>
        <w:tcPr>
          <w:tcW w:w="2500" w:type="pct"/>
        </w:tcPr>
        <w:p w:rsidR="00FF1839" w:rsidRPr="00B90300" w:rsidRDefault="00FF1839" w:rsidP="00EC32CB">
          <w:pPr>
            <w:tabs>
              <w:tab w:val="center" w:pos="4677"/>
              <w:tab w:val="right" w:pos="9355"/>
            </w:tabs>
            <w:rPr>
              <w:rFonts w:ascii="Arial" w:eastAsia="Times New Roman" w:hAnsi="Arial" w:cs="Arial"/>
              <w:b/>
              <w:sz w:val="10"/>
              <w:szCs w:val="10"/>
            </w:rPr>
          </w:pPr>
        </w:p>
      </w:tc>
    </w:tr>
  </w:tbl>
  <w:p w:rsidR="00BB7109" w:rsidRDefault="00FF1839" w:rsidP="00EC32CB">
    <w:pPr>
      <w:pStyle w:val="a7"/>
      <w:rPr>
        <w:rFonts w:ascii="Arial" w:hAnsi="Arial" w:cs="Arial"/>
        <w:color w:val="999999"/>
        <w:sz w:val="10"/>
        <w:szCs w:val="24"/>
      </w:rPr>
    </w:pPr>
    <w:r>
      <w:rPr>
        <w:noProof/>
        <w:szCs w:val="24"/>
        <w:lang w:eastAsia="ru-RU"/>
      </w:rPr>
      <mc:AlternateContent>
        <mc:Choice Requires="wps">
          <w:drawing>
            <wp:anchor distT="0" distB="0" distL="114300" distR="114300" simplePos="0" relativeHeight="251669504" behindDoc="0" locked="0" layoutInCell="1" allowOverlap="1" wp14:anchorId="5E66F9D7" wp14:editId="2F8BA79D">
              <wp:simplePos x="0" y="0"/>
              <wp:positionH relativeFrom="column">
                <wp:posOffset>8987155</wp:posOffset>
              </wp:positionH>
              <wp:positionV relativeFrom="paragraph">
                <wp:posOffset>73660</wp:posOffset>
              </wp:positionV>
              <wp:extent cx="1009650" cy="333375"/>
              <wp:effectExtent l="0" t="0" r="0" b="9525"/>
              <wp:wrapNone/>
              <wp:docPr id="22" name="Text Box 2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6510">
                            <a:solidFill>
                              <a:srgbClr val="000000"/>
                            </a:solidFill>
                            <a:miter lim="800000"/>
                            <a:headEnd/>
                            <a:tailEnd/>
                          </a14:hiddenLine>
                        </a:ext>
                      </a:extLst>
                    </wps:spPr>
                    <wps:txbx>
                      <w:txbxContent>
                        <w:p w:rsidR="00FF1839" w:rsidRPr="004511AD" w:rsidRDefault="00FF1839" w:rsidP="00EC32CB">
                          <w:pPr>
                            <w:pStyle w:val="a5"/>
                            <w:ind w:hanging="180"/>
                            <w:jc w:val="right"/>
                            <w:rPr>
                              <w:rFonts w:ascii="Arial" w:hAnsi="Arial" w:cs="Arial"/>
                              <w:b/>
                              <w:sz w:val="12"/>
                              <w:szCs w:val="12"/>
                            </w:rPr>
                          </w:pPr>
                          <w:r>
                            <w:rPr>
                              <w:rFonts w:ascii="Arial" w:hAnsi="Arial" w:cs="Arial"/>
                              <w:b/>
                              <w:sz w:val="12"/>
                              <w:szCs w:val="12"/>
                            </w:rPr>
                            <w:t xml:space="preserve">СТРАНИЦА  </w:t>
                          </w:r>
                          <w:r>
                            <w:rPr>
                              <w:rFonts w:ascii="Arial" w:hAnsi="Arial" w:cs="Arial"/>
                              <w:b/>
                              <w:sz w:val="12"/>
                              <w:szCs w:val="12"/>
                            </w:rPr>
                            <w:fldChar w:fldCharType="begin"/>
                          </w:r>
                          <w:r>
                            <w:rPr>
                              <w:rFonts w:ascii="Arial" w:hAnsi="Arial" w:cs="Arial"/>
                              <w:b/>
                              <w:sz w:val="12"/>
                              <w:szCs w:val="12"/>
                            </w:rPr>
                            <w:instrText xml:space="preserve"> PAGE </w:instrText>
                          </w:r>
                          <w:r>
                            <w:rPr>
                              <w:rFonts w:ascii="Arial" w:hAnsi="Arial" w:cs="Arial"/>
                              <w:b/>
                              <w:sz w:val="12"/>
                              <w:szCs w:val="12"/>
                            </w:rPr>
                            <w:fldChar w:fldCharType="separate"/>
                          </w:r>
                          <w:r w:rsidR="00BB7109">
                            <w:rPr>
                              <w:rFonts w:ascii="Arial" w:hAnsi="Arial" w:cs="Arial"/>
                              <w:b/>
                              <w:noProof/>
                              <w:sz w:val="12"/>
                              <w:szCs w:val="12"/>
                            </w:rPr>
                            <w:t>120</w:t>
                          </w:r>
                          <w:r>
                            <w:rPr>
                              <w:rFonts w:ascii="Arial" w:hAnsi="Arial" w:cs="Arial"/>
                              <w:b/>
                              <w:sz w:val="12"/>
                              <w:szCs w:val="12"/>
                            </w:rPr>
                            <w:fldChar w:fldCharType="end"/>
                          </w:r>
                          <w:r>
                            <w:rPr>
                              <w:rFonts w:ascii="Arial" w:hAnsi="Arial" w:cs="Arial"/>
                              <w:b/>
                              <w:sz w:val="12"/>
                              <w:szCs w:val="12"/>
                            </w:rPr>
                            <w:t xml:space="preserve">  ИЗ  </w:t>
                          </w:r>
                          <w:r>
                            <w:rPr>
                              <w:rFonts w:ascii="Arial" w:hAnsi="Arial" w:cs="Arial"/>
                              <w:b/>
                              <w:sz w:val="12"/>
                              <w:szCs w:val="12"/>
                            </w:rPr>
                            <w:fldChar w:fldCharType="begin"/>
                          </w:r>
                          <w:r>
                            <w:rPr>
                              <w:rFonts w:ascii="Arial" w:hAnsi="Arial" w:cs="Arial"/>
                              <w:b/>
                              <w:sz w:val="12"/>
                              <w:szCs w:val="12"/>
                            </w:rPr>
                            <w:instrText xml:space="preserve"> NUMPAGES </w:instrText>
                          </w:r>
                          <w:r>
                            <w:rPr>
                              <w:rFonts w:ascii="Arial" w:hAnsi="Arial" w:cs="Arial"/>
                              <w:b/>
                              <w:sz w:val="12"/>
                              <w:szCs w:val="12"/>
                            </w:rPr>
                            <w:fldChar w:fldCharType="separate"/>
                          </w:r>
                          <w:r w:rsidR="00BB7109">
                            <w:rPr>
                              <w:rFonts w:ascii="Arial" w:hAnsi="Arial" w:cs="Arial"/>
                              <w:b/>
                              <w:noProof/>
                              <w:sz w:val="12"/>
                              <w:szCs w:val="12"/>
                            </w:rPr>
                            <w:t>123</w:t>
                          </w:r>
                          <w:r>
                            <w:rPr>
                              <w:rFonts w:ascii="Arial" w:hAnsi="Arial" w:cs="Arial"/>
                              <w:b/>
                              <w:sz w:val="12"/>
                              <w:szCs w:val="1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E66F9D7" id="_x0000_t202" coordsize="21600,21600" o:spt="202" path="m,l,21600r21600,l21600,xe">
              <v:stroke joinstyle="miter"/>
              <v:path gradientshapeok="t" o:connecttype="rect"/>
            </v:shapetype>
            <v:shape id="_x0000_s1036" type="#_x0000_t202" style="position:absolute;left:0;text-align:left;margin-left:707.65pt;margin-top:5.8pt;width:79.5pt;height:26.2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" filled="f" stroked="f" strokeweight="1.3pt">
              <v:textbox>
                <w:txbxContent>
                  <w:p w:rsidR="00FF1839" w:rsidRPr="004511AD" w:rsidRDefault="00FF1839" w:rsidP="00EC32CB">
                    <w:pPr>
                      <w:pStyle w:val="a5"/>
                      <w:ind w:hanging="180"/>
                      <w:jc w:val="right"/>
                      <w:rPr>
                        <w:rFonts w:ascii="Arial" w:hAnsi="Arial" w:cs="Arial"/>
                        <w:b/>
                        <w:sz w:val="12"/>
                        <w:szCs w:val="12"/>
                      </w:rPr>
                    </w:pPr>
                    <w:r>
                      <w:rPr>
                        <w:rFonts w:ascii="Arial" w:hAnsi="Arial" w:cs="Arial"/>
                        <w:b/>
                        <w:sz w:val="12"/>
                        <w:szCs w:val="12"/>
                      </w:rPr>
                      <w:t xml:space="preserve">СТРАНИЦА  </w:t>
                    </w:r>
                    <w:r>
                      <w:rPr>
                        <w:rFonts w:ascii="Arial" w:hAnsi="Arial" w:cs="Arial"/>
                        <w:b/>
                        <w:sz w:val="12"/>
                        <w:szCs w:val="12"/>
                      </w:rPr>
                      <w:fldChar w:fldCharType="begin"/>
                    </w:r>
                    <w:r>
                      <w:rPr>
                        <w:rFonts w:ascii="Arial" w:hAnsi="Arial" w:cs="Arial"/>
                        <w:b/>
                        <w:sz w:val="12"/>
                        <w:szCs w:val="12"/>
                      </w:rPr>
                      <w:instrText xml:space="preserve"> PAGE </w:instrText>
                    </w:r>
                    <w:r>
                      <w:rPr>
                        <w:rFonts w:ascii="Arial" w:hAnsi="Arial" w:cs="Arial"/>
                        <w:b/>
                        <w:sz w:val="12"/>
                        <w:szCs w:val="12"/>
                      </w:rPr>
                      <w:fldChar w:fldCharType="separate"/>
                    </w:r>
                    <w:r w:rsidR="00BB7109">
                      <w:rPr>
                        <w:rFonts w:ascii="Arial" w:hAnsi="Arial" w:cs="Arial"/>
                        <w:b/>
                        <w:noProof/>
                        <w:sz w:val="12"/>
                        <w:szCs w:val="12"/>
                      </w:rPr>
                      <w:t>120</w:t>
                    </w:r>
                    <w:r>
                      <w:rPr>
                        <w:rFonts w:ascii="Arial" w:hAnsi="Arial" w:cs="Arial"/>
                        <w:b/>
                        <w:sz w:val="12"/>
                        <w:szCs w:val="12"/>
                      </w:rPr>
                      <w:fldChar w:fldCharType="end"/>
                    </w:r>
                    <w:r>
                      <w:rPr>
                        <w:rFonts w:ascii="Arial" w:hAnsi="Arial" w:cs="Arial"/>
                        <w:b/>
                        <w:sz w:val="12"/>
                        <w:szCs w:val="12"/>
                      </w:rPr>
                      <w:t xml:space="preserve">  ИЗ  </w:t>
                    </w:r>
                    <w:r>
                      <w:rPr>
                        <w:rFonts w:ascii="Arial" w:hAnsi="Arial" w:cs="Arial"/>
                        <w:b/>
                        <w:sz w:val="12"/>
                        <w:szCs w:val="12"/>
                      </w:rPr>
                      <w:fldChar w:fldCharType="begin"/>
                    </w:r>
                    <w:r>
                      <w:rPr>
                        <w:rFonts w:ascii="Arial" w:hAnsi="Arial" w:cs="Arial"/>
                        <w:b/>
                        <w:sz w:val="12"/>
                        <w:szCs w:val="12"/>
                      </w:rPr>
                      <w:instrText xml:space="preserve"> NUMPAGES </w:instrText>
                    </w:r>
                    <w:r>
                      <w:rPr>
                        <w:rFonts w:ascii="Arial" w:hAnsi="Arial" w:cs="Arial"/>
                        <w:b/>
                        <w:sz w:val="12"/>
                        <w:szCs w:val="12"/>
                      </w:rPr>
                      <w:fldChar w:fldCharType="separate"/>
                    </w:r>
                    <w:r w:rsidR="00BB7109">
                      <w:rPr>
                        <w:rFonts w:ascii="Arial" w:hAnsi="Arial" w:cs="Arial"/>
                        <w:b/>
                        <w:noProof/>
                        <w:sz w:val="12"/>
                        <w:szCs w:val="12"/>
                      </w:rPr>
                      <w:t>123</w:t>
                    </w:r>
                    <w:r>
                      <w:rPr>
                        <w:rFonts w:ascii="Arial" w:hAnsi="Arial" w:cs="Arial"/>
                        <w:b/>
                        <w:sz w:val="12"/>
                        <w:szCs w:val="12"/>
                      </w:rPr>
                      <w:fldChar w:fldCharType="end"/>
                    </w:r>
                  </w:p>
                </w:txbxContent>
              </v:textbox>
            </v:shape>
          </w:pict>
        </mc:Fallback>
      </mc:AlternateContent>
    </w:r>
    <w:r w:rsidR="00BB7109">
      <w:rPr>
        <w:rFonts w:ascii="Arial" w:hAnsi="Arial" w:cs="Arial"/>
        <w:color w:val="999999"/>
        <w:sz w:val="10"/>
        <w:szCs w:val="24"/>
      </w:rPr>
      <w:t>СПРАВОЧНО. Выгружено из ИС "НД" ООО "РН-Ванкор" 08.06.2023 19:07:02</w:t>
    </w:r>
  </w:p>
  <w:p w:rsidR="00FF1839" w:rsidRPr="00BB7109" w:rsidRDefault="00FF1839" w:rsidP="00EC32CB">
    <w:pPr>
      <w:pStyle w:val="a7"/>
      <w:rPr>
        <w:rFonts w:ascii="Arial" w:hAnsi="Arial" w:cs="Arial"/>
        <w:color w:val="999999"/>
        <w:sz w:val="10"/>
        <w:szCs w:val="24"/>
      </w:rPr>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tblLook w:val="01E0" w:firstRow="1" w:lastRow="1" w:firstColumn="1" w:lastColumn="1" w:noHBand="0" w:noVBand="0"/>
    </w:tblPr>
    <w:tblGrid>
      <w:gridCol w:w="4927"/>
      <w:gridCol w:w="4927"/>
    </w:tblGrid>
    <w:tr w:rsidR="00FF1839" w:rsidRPr="00B90300" w:rsidTr="00EC32CB">
      <w:tc>
        <w:tcPr>
          <w:tcW w:w="5000" w:type="pct"/>
          <w:gridSpan w:val="2"/>
          <w:tcBorders>
            <w:top w:val="single" w:sz="12" w:space="0" w:color="FFD200"/>
          </w:tcBorders>
          <w:vAlign w:val="center"/>
        </w:tcPr>
        <w:p w:rsidR="00FF1839" w:rsidRPr="00B90300" w:rsidRDefault="00FF1839" w:rsidP="003D37BD">
          <w:pPr>
            <w:tabs>
              <w:tab w:val="center" w:pos="4677"/>
              <w:tab w:val="right" w:pos="9355"/>
            </w:tabs>
            <w:spacing w:before="60"/>
            <w:jc w:val="left"/>
            <w:rPr>
              <w:rFonts w:ascii="Arial" w:eastAsia="Times New Roman" w:hAnsi="Arial" w:cs="Arial"/>
              <w:b/>
              <w:sz w:val="10"/>
              <w:szCs w:val="10"/>
            </w:rPr>
          </w:pPr>
          <w:r w:rsidRPr="003D37BD">
            <w:rPr>
              <w:rFonts w:ascii="Arial" w:eastAsia="Times New Roman" w:hAnsi="Arial" w:cs="Arial"/>
              <w:b/>
              <w:spacing w:val="-4"/>
              <w:sz w:val="10"/>
              <w:szCs w:val="10"/>
            </w:rPr>
            <w:t>ЕДИНЫЕ ТЕХНИЧЕСКИЕ ТРЕБОВАНИЯ</w:t>
          </w:r>
          <w:r w:rsidRPr="00B90300">
            <w:rPr>
              <w:rFonts w:ascii="Arial" w:eastAsia="Times New Roman" w:hAnsi="Arial" w:cs="Arial"/>
              <w:b/>
              <w:spacing w:val="-4"/>
              <w:sz w:val="10"/>
              <w:szCs w:val="10"/>
            </w:rPr>
            <w:t xml:space="preserve"> КОМПАНИИ</w:t>
          </w:r>
          <w:r>
            <w:rPr>
              <w:rFonts w:ascii="Arial" w:eastAsia="Times New Roman" w:hAnsi="Arial" w:cs="Arial"/>
              <w:b/>
              <w:spacing w:val="-4"/>
              <w:sz w:val="10"/>
              <w:szCs w:val="10"/>
            </w:rPr>
            <w:t>. «</w:t>
          </w:r>
          <w:r w:rsidRPr="00B90300">
            <w:rPr>
              <w:rFonts w:ascii="Arial" w:eastAsia="Times New Roman" w:hAnsi="Arial" w:cs="Arial"/>
              <w:b/>
              <w:spacing w:val="-4"/>
              <w:sz w:val="10"/>
              <w:szCs w:val="10"/>
            </w:rPr>
            <w:t>ЗАДВИЖКИ КЛИНОВЫЕ»</w:t>
          </w:r>
        </w:p>
      </w:tc>
    </w:tr>
    <w:tr w:rsidR="00FF1839" w:rsidRPr="00B90300" w:rsidTr="00EC32CB">
      <w:trPr>
        <w:trHeight w:val="80"/>
      </w:trPr>
      <w:tc>
        <w:tcPr>
          <w:tcW w:w="2500" w:type="pct"/>
          <w:vAlign w:val="center"/>
        </w:tcPr>
        <w:p w:rsidR="00FF1839" w:rsidRPr="00B90300" w:rsidRDefault="00FF1839" w:rsidP="003D37BD">
          <w:pPr>
            <w:tabs>
              <w:tab w:val="center" w:pos="4677"/>
              <w:tab w:val="right" w:pos="9355"/>
            </w:tabs>
            <w:jc w:val="left"/>
            <w:rPr>
              <w:rFonts w:ascii="Arial" w:eastAsia="Times New Roman" w:hAnsi="Arial" w:cs="Arial"/>
              <w:b/>
              <w:sz w:val="10"/>
              <w:szCs w:val="10"/>
            </w:rPr>
          </w:pPr>
          <w:r>
            <w:rPr>
              <w:rFonts w:ascii="Arial" w:eastAsia="Times New Roman" w:hAnsi="Arial" w:cs="Arial"/>
              <w:b/>
              <w:sz w:val="10"/>
              <w:szCs w:val="10"/>
            </w:rPr>
            <w:t xml:space="preserve">№ </w:t>
          </w:r>
          <w:r w:rsidRPr="00471695">
            <w:rPr>
              <w:rFonts w:ascii="Arial" w:eastAsia="Times New Roman" w:hAnsi="Arial" w:cs="Arial"/>
              <w:b/>
              <w:sz w:val="10"/>
              <w:szCs w:val="10"/>
            </w:rPr>
            <w:t>П</w:t>
          </w:r>
          <w:r>
            <w:rPr>
              <w:rFonts w:ascii="Arial" w:eastAsia="Times New Roman" w:hAnsi="Arial" w:cs="Arial"/>
              <w:b/>
              <w:sz w:val="10"/>
              <w:szCs w:val="10"/>
            </w:rPr>
            <w:t>4</w:t>
          </w:r>
          <w:r w:rsidRPr="00471695">
            <w:rPr>
              <w:rFonts w:ascii="Arial" w:eastAsia="Times New Roman" w:hAnsi="Arial" w:cs="Arial"/>
              <w:b/>
              <w:sz w:val="10"/>
              <w:szCs w:val="10"/>
            </w:rPr>
            <w:t>-0</w:t>
          </w:r>
          <w:r>
            <w:rPr>
              <w:rFonts w:ascii="Arial" w:eastAsia="Times New Roman" w:hAnsi="Arial" w:cs="Arial"/>
              <w:b/>
              <w:sz w:val="10"/>
              <w:szCs w:val="10"/>
            </w:rPr>
            <w:t>6</w:t>
          </w:r>
          <w:r w:rsidRPr="00471695">
            <w:rPr>
              <w:rFonts w:ascii="Arial" w:eastAsia="Times New Roman" w:hAnsi="Arial" w:cs="Arial"/>
              <w:b/>
              <w:sz w:val="10"/>
              <w:szCs w:val="10"/>
            </w:rPr>
            <w:t>.0</w:t>
          </w:r>
          <w:r>
            <w:rPr>
              <w:rFonts w:ascii="Arial" w:eastAsia="Times New Roman" w:hAnsi="Arial" w:cs="Arial"/>
              <w:b/>
              <w:sz w:val="10"/>
              <w:szCs w:val="10"/>
            </w:rPr>
            <w:t>3</w:t>
          </w:r>
          <w:r w:rsidRPr="00471695">
            <w:rPr>
              <w:rFonts w:ascii="Arial" w:eastAsia="Times New Roman" w:hAnsi="Arial" w:cs="Arial"/>
              <w:b/>
              <w:sz w:val="10"/>
              <w:szCs w:val="10"/>
            </w:rPr>
            <w:t xml:space="preserve"> </w:t>
          </w:r>
          <w:r>
            <w:rPr>
              <w:rFonts w:ascii="Arial" w:eastAsia="Times New Roman" w:hAnsi="Arial" w:cs="Arial"/>
              <w:b/>
              <w:sz w:val="10"/>
              <w:szCs w:val="10"/>
            </w:rPr>
            <w:t>ЕТТ</w:t>
          </w:r>
          <w:r w:rsidRPr="00471695">
            <w:rPr>
              <w:rFonts w:ascii="Arial" w:eastAsia="Times New Roman" w:hAnsi="Arial" w:cs="Arial"/>
              <w:b/>
              <w:sz w:val="10"/>
              <w:szCs w:val="10"/>
            </w:rPr>
            <w:t>-0082</w:t>
          </w:r>
          <w:r>
            <w:rPr>
              <w:rFonts w:ascii="Arial" w:eastAsia="Times New Roman" w:hAnsi="Arial" w:cs="Arial"/>
              <w:b/>
              <w:sz w:val="10"/>
              <w:szCs w:val="10"/>
              <w:lang w:val="en-US"/>
            </w:rPr>
            <w:t xml:space="preserve"> </w:t>
          </w:r>
          <w:r w:rsidRPr="00B90300">
            <w:rPr>
              <w:rFonts w:ascii="Arial" w:eastAsia="Times New Roman" w:hAnsi="Arial" w:cs="Arial"/>
              <w:b/>
              <w:sz w:val="10"/>
              <w:szCs w:val="10"/>
            </w:rPr>
            <w:t>ВЕР</w:t>
          </w:r>
          <w:r>
            <w:rPr>
              <w:rFonts w:ascii="Arial" w:eastAsia="Times New Roman" w:hAnsi="Arial" w:cs="Arial"/>
              <w:b/>
              <w:sz w:val="10"/>
              <w:szCs w:val="10"/>
            </w:rPr>
            <w:t xml:space="preserve">СИЯ </w:t>
          </w:r>
          <w:r>
            <w:rPr>
              <w:rFonts w:ascii="Arial" w:eastAsia="Times New Roman" w:hAnsi="Arial" w:cs="Arial"/>
              <w:b/>
              <w:sz w:val="10"/>
              <w:szCs w:val="10"/>
              <w:lang w:val="en-US"/>
            </w:rPr>
            <w:t>3</w:t>
          </w:r>
          <w:r w:rsidRPr="00B90300">
            <w:rPr>
              <w:rFonts w:ascii="Arial" w:eastAsia="Times New Roman" w:hAnsi="Arial" w:cs="Arial"/>
              <w:b/>
              <w:sz w:val="10"/>
              <w:szCs w:val="10"/>
            </w:rPr>
            <w:t>.00</w:t>
          </w:r>
        </w:p>
      </w:tc>
      <w:tc>
        <w:tcPr>
          <w:tcW w:w="2500" w:type="pct"/>
        </w:tcPr>
        <w:p w:rsidR="00FF1839" w:rsidRPr="00B90300" w:rsidRDefault="00FF1839" w:rsidP="00EC32CB">
          <w:pPr>
            <w:tabs>
              <w:tab w:val="center" w:pos="4677"/>
              <w:tab w:val="right" w:pos="9355"/>
            </w:tabs>
            <w:rPr>
              <w:rFonts w:ascii="Arial" w:eastAsia="Times New Roman" w:hAnsi="Arial" w:cs="Arial"/>
              <w:b/>
              <w:sz w:val="10"/>
              <w:szCs w:val="10"/>
            </w:rPr>
          </w:pPr>
        </w:p>
      </w:tc>
    </w:tr>
  </w:tbl>
  <w:p w:rsidR="00BB7109" w:rsidRDefault="00FF1839" w:rsidP="00EC32CB">
    <w:pPr>
      <w:pStyle w:val="a7"/>
      <w:rPr>
        <w:rFonts w:ascii="Arial" w:hAnsi="Arial" w:cs="Arial"/>
        <w:color w:val="999999"/>
        <w:sz w:val="10"/>
        <w:szCs w:val="24"/>
      </w:rPr>
    </w:pPr>
    <w:r>
      <w:rPr>
        <w:noProof/>
        <w:szCs w:val="24"/>
        <w:lang w:eastAsia="ru-RU"/>
      </w:rPr>
      <mc:AlternateContent>
        <mc:Choice Requires="wps">
          <w:drawing>
            <wp:anchor distT="0" distB="0" distL="114300" distR="114300" simplePos="0" relativeHeight="251670528" behindDoc="0" locked="0" layoutInCell="1" allowOverlap="1" wp14:anchorId="20E29472" wp14:editId="2F659941">
              <wp:simplePos x="0" y="0"/>
              <wp:positionH relativeFrom="column">
                <wp:posOffset>5139055</wp:posOffset>
              </wp:positionH>
              <wp:positionV relativeFrom="paragraph">
                <wp:posOffset>83185</wp:posOffset>
              </wp:positionV>
              <wp:extent cx="1009650" cy="333375"/>
              <wp:effectExtent l="0" t="0" r="0" b="9525"/>
              <wp:wrapNone/>
              <wp:docPr id="23" name="Text Box 2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6510">
                            <a:solidFill>
                              <a:srgbClr val="000000"/>
                            </a:solidFill>
                            <a:miter lim="800000"/>
                            <a:headEnd/>
                            <a:tailEnd/>
                          </a14:hiddenLine>
                        </a:ext>
                      </a:extLst>
                    </wps:spPr>
                    <wps:txbx>
                      <w:txbxContent>
                        <w:p w:rsidR="00FF1839" w:rsidRPr="004511AD" w:rsidRDefault="00FF1839" w:rsidP="00EC32CB">
                          <w:pPr>
                            <w:pStyle w:val="a5"/>
                            <w:ind w:hanging="180"/>
                            <w:jc w:val="right"/>
                            <w:rPr>
                              <w:rFonts w:ascii="Arial" w:hAnsi="Arial" w:cs="Arial"/>
                              <w:b/>
                              <w:sz w:val="12"/>
                              <w:szCs w:val="12"/>
                            </w:rPr>
                          </w:pPr>
                          <w:r>
                            <w:rPr>
                              <w:rFonts w:ascii="Arial" w:hAnsi="Arial" w:cs="Arial"/>
                              <w:b/>
                              <w:sz w:val="12"/>
                              <w:szCs w:val="12"/>
                            </w:rPr>
                            <w:t xml:space="preserve">СТРАНИЦА  </w:t>
                          </w:r>
                          <w:r>
                            <w:rPr>
                              <w:rFonts w:ascii="Arial" w:hAnsi="Arial" w:cs="Arial"/>
                              <w:b/>
                              <w:sz w:val="12"/>
                              <w:szCs w:val="12"/>
                            </w:rPr>
                            <w:fldChar w:fldCharType="begin"/>
                          </w:r>
                          <w:r>
                            <w:rPr>
                              <w:rFonts w:ascii="Arial" w:hAnsi="Arial" w:cs="Arial"/>
                              <w:b/>
                              <w:sz w:val="12"/>
                              <w:szCs w:val="12"/>
                            </w:rPr>
                            <w:instrText xml:space="preserve"> PAGE </w:instrText>
                          </w:r>
                          <w:r>
                            <w:rPr>
                              <w:rFonts w:ascii="Arial" w:hAnsi="Arial" w:cs="Arial"/>
                              <w:b/>
                              <w:sz w:val="12"/>
                              <w:szCs w:val="12"/>
                            </w:rPr>
                            <w:fldChar w:fldCharType="separate"/>
                          </w:r>
                          <w:r w:rsidR="00BB7109">
                            <w:rPr>
                              <w:rFonts w:ascii="Arial" w:hAnsi="Arial" w:cs="Arial"/>
                              <w:b/>
                              <w:noProof/>
                              <w:sz w:val="12"/>
                              <w:szCs w:val="12"/>
                            </w:rPr>
                            <w:t>124</w:t>
                          </w:r>
                          <w:r>
                            <w:rPr>
                              <w:rFonts w:ascii="Arial" w:hAnsi="Arial" w:cs="Arial"/>
                              <w:b/>
                              <w:sz w:val="12"/>
                              <w:szCs w:val="12"/>
                            </w:rPr>
                            <w:fldChar w:fldCharType="end"/>
                          </w:r>
                          <w:r>
                            <w:rPr>
                              <w:rFonts w:ascii="Arial" w:hAnsi="Arial" w:cs="Arial"/>
                              <w:b/>
                              <w:sz w:val="12"/>
                              <w:szCs w:val="12"/>
                            </w:rPr>
                            <w:t xml:space="preserve">  ИЗ  </w:t>
                          </w:r>
                          <w:r>
                            <w:rPr>
                              <w:rFonts w:ascii="Arial" w:hAnsi="Arial" w:cs="Arial"/>
                              <w:b/>
                              <w:sz w:val="12"/>
                              <w:szCs w:val="12"/>
                            </w:rPr>
                            <w:fldChar w:fldCharType="begin"/>
                          </w:r>
                          <w:r>
                            <w:rPr>
                              <w:rFonts w:ascii="Arial" w:hAnsi="Arial" w:cs="Arial"/>
                              <w:b/>
                              <w:sz w:val="12"/>
                              <w:szCs w:val="12"/>
                            </w:rPr>
                            <w:instrText xml:space="preserve"> NUMPAGES </w:instrText>
                          </w:r>
                          <w:r>
                            <w:rPr>
                              <w:rFonts w:ascii="Arial" w:hAnsi="Arial" w:cs="Arial"/>
                              <w:b/>
                              <w:sz w:val="12"/>
                              <w:szCs w:val="12"/>
                            </w:rPr>
                            <w:fldChar w:fldCharType="separate"/>
                          </w:r>
                          <w:r w:rsidR="00BB7109">
                            <w:rPr>
                              <w:rFonts w:ascii="Arial" w:hAnsi="Arial" w:cs="Arial"/>
                              <w:b/>
                              <w:noProof/>
                              <w:sz w:val="12"/>
                              <w:szCs w:val="12"/>
                            </w:rPr>
                            <w:t>124</w:t>
                          </w:r>
                          <w:r>
                            <w:rPr>
                              <w:rFonts w:ascii="Arial" w:hAnsi="Arial" w:cs="Arial"/>
                              <w:b/>
                              <w:sz w:val="12"/>
                              <w:szCs w:val="1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0E29472" id="_x0000_t202" coordsize="21600,21600" o:spt="202" path="m,l,21600r21600,l21600,xe">
              <v:stroke joinstyle="miter"/>
              <v:path gradientshapeok="t" o:connecttype="rect"/>
            </v:shapetype>
            <v:shape id="_x0000_s1037" type="#_x0000_t202" style="position:absolute;left:0;text-align:left;margin-left:404.65pt;margin-top:6.55pt;width:79.5pt;height:26.2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" filled="f" stroked="f" strokeweight="1.3pt">
              <v:textbox>
                <w:txbxContent>
                  <w:p w:rsidR="00FF1839" w:rsidRPr="004511AD" w:rsidRDefault="00FF1839" w:rsidP="00EC32CB">
                    <w:pPr>
                      <w:pStyle w:val="a5"/>
                      <w:ind w:hanging="180"/>
                      <w:jc w:val="right"/>
                      <w:rPr>
                        <w:rFonts w:ascii="Arial" w:hAnsi="Arial" w:cs="Arial"/>
                        <w:b/>
                        <w:sz w:val="12"/>
                        <w:szCs w:val="12"/>
                      </w:rPr>
                    </w:pPr>
                    <w:r>
                      <w:rPr>
                        <w:rFonts w:ascii="Arial" w:hAnsi="Arial" w:cs="Arial"/>
                        <w:b/>
                        <w:sz w:val="12"/>
                        <w:szCs w:val="12"/>
                      </w:rPr>
                      <w:t xml:space="preserve">СТРАНИЦА  </w:t>
                    </w:r>
                    <w:r>
                      <w:rPr>
                        <w:rFonts w:ascii="Arial" w:hAnsi="Arial" w:cs="Arial"/>
                        <w:b/>
                        <w:sz w:val="12"/>
                        <w:szCs w:val="12"/>
                      </w:rPr>
                      <w:fldChar w:fldCharType="begin"/>
                    </w:r>
                    <w:r>
                      <w:rPr>
                        <w:rFonts w:ascii="Arial" w:hAnsi="Arial" w:cs="Arial"/>
                        <w:b/>
                        <w:sz w:val="12"/>
                        <w:szCs w:val="12"/>
                      </w:rPr>
                      <w:instrText xml:space="preserve"> PAGE </w:instrText>
                    </w:r>
                    <w:r>
                      <w:rPr>
                        <w:rFonts w:ascii="Arial" w:hAnsi="Arial" w:cs="Arial"/>
                        <w:b/>
                        <w:sz w:val="12"/>
                        <w:szCs w:val="12"/>
                      </w:rPr>
                      <w:fldChar w:fldCharType="separate"/>
                    </w:r>
                    <w:r w:rsidR="00BB7109">
                      <w:rPr>
                        <w:rFonts w:ascii="Arial" w:hAnsi="Arial" w:cs="Arial"/>
                        <w:b/>
                        <w:noProof/>
                        <w:sz w:val="12"/>
                        <w:szCs w:val="12"/>
                      </w:rPr>
                      <w:t>124</w:t>
                    </w:r>
                    <w:r>
                      <w:rPr>
                        <w:rFonts w:ascii="Arial" w:hAnsi="Arial" w:cs="Arial"/>
                        <w:b/>
                        <w:sz w:val="12"/>
                        <w:szCs w:val="12"/>
                      </w:rPr>
                      <w:fldChar w:fldCharType="end"/>
                    </w:r>
                    <w:r>
                      <w:rPr>
                        <w:rFonts w:ascii="Arial" w:hAnsi="Arial" w:cs="Arial"/>
                        <w:b/>
                        <w:sz w:val="12"/>
                        <w:szCs w:val="12"/>
                      </w:rPr>
                      <w:t xml:space="preserve">  ИЗ  </w:t>
                    </w:r>
                    <w:r>
                      <w:rPr>
                        <w:rFonts w:ascii="Arial" w:hAnsi="Arial" w:cs="Arial"/>
                        <w:b/>
                        <w:sz w:val="12"/>
                        <w:szCs w:val="12"/>
                      </w:rPr>
                      <w:fldChar w:fldCharType="begin"/>
                    </w:r>
                    <w:r>
                      <w:rPr>
                        <w:rFonts w:ascii="Arial" w:hAnsi="Arial" w:cs="Arial"/>
                        <w:b/>
                        <w:sz w:val="12"/>
                        <w:szCs w:val="12"/>
                      </w:rPr>
                      <w:instrText xml:space="preserve"> NUMPAGES </w:instrText>
                    </w:r>
                    <w:r>
                      <w:rPr>
                        <w:rFonts w:ascii="Arial" w:hAnsi="Arial" w:cs="Arial"/>
                        <w:b/>
                        <w:sz w:val="12"/>
                        <w:szCs w:val="12"/>
                      </w:rPr>
                      <w:fldChar w:fldCharType="separate"/>
                    </w:r>
                    <w:r w:rsidR="00BB7109">
                      <w:rPr>
                        <w:rFonts w:ascii="Arial" w:hAnsi="Arial" w:cs="Arial"/>
                        <w:b/>
                        <w:noProof/>
                        <w:sz w:val="12"/>
                        <w:szCs w:val="12"/>
                      </w:rPr>
                      <w:t>124</w:t>
                    </w:r>
                    <w:r>
                      <w:rPr>
                        <w:rFonts w:ascii="Arial" w:hAnsi="Arial" w:cs="Arial"/>
                        <w:b/>
                        <w:sz w:val="12"/>
                        <w:szCs w:val="12"/>
                      </w:rPr>
                      <w:fldChar w:fldCharType="end"/>
                    </w:r>
                  </w:p>
                </w:txbxContent>
              </v:textbox>
            </v:shape>
          </w:pict>
        </mc:Fallback>
      </mc:AlternateContent>
    </w:r>
    <w:r w:rsidR="00BB7109">
      <w:rPr>
        <w:rFonts w:ascii="Arial" w:hAnsi="Arial" w:cs="Arial"/>
        <w:color w:val="999999"/>
        <w:sz w:val="10"/>
        <w:szCs w:val="24"/>
      </w:rPr>
      <w:t>СПРАВОЧНО. Выгружено из ИС "НД" ООО "РН-Ванкор" 08.06.2023 19:07:02</w:t>
    </w:r>
  </w:p>
  <w:p w:rsidR="00FF1839" w:rsidRPr="00BB7109" w:rsidRDefault="00FF1839" w:rsidP="00EC32CB">
    <w:pPr>
      <w:pStyle w:val="a7"/>
      <w:rPr>
        <w:rFonts w:ascii="Arial" w:hAnsi="Arial" w:cs="Arial"/>
        <w:color w:val="999999"/>
        <w:sz w:val="10"/>
        <w:szCs w:val="2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E6DDC" w:rsidRDefault="00CE6DDC">
      <w:r>
        <w:separator/>
      </w:r>
    </w:p>
  </w:footnote>
  <w:footnote w:type="continuationSeparator" w:id="0">
    <w:p w:rsidR="00CE6DDC" w:rsidRDefault="00CE6DD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F1839" w:rsidRDefault="00FF1839">
    <w:pPr>
      <w:pStyle w:val="a5"/>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tblBorders>
        <w:bottom w:val="single" w:sz="8" w:space="0" w:color="FFD200"/>
      </w:tblBorders>
      <w:tblLook w:val="01E0" w:firstRow="1" w:lastRow="1" w:firstColumn="1" w:lastColumn="1" w:noHBand="0" w:noVBand="0"/>
    </w:tblPr>
    <w:tblGrid>
      <w:gridCol w:w="9854"/>
    </w:tblGrid>
    <w:tr w:rsidR="00FF1839" w:rsidTr="00EC32CB">
      <w:trPr>
        <w:trHeight w:val="253"/>
      </w:trPr>
      <w:tc>
        <w:tcPr>
          <w:tcW w:w="5000" w:type="pct"/>
          <w:tcBorders>
            <w:bottom w:val="single" w:sz="12" w:space="0" w:color="FFD200"/>
          </w:tcBorders>
          <w:vAlign w:val="center"/>
        </w:tcPr>
        <w:p w:rsidR="00FF1839" w:rsidRPr="00117C75" w:rsidRDefault="00FF1839" w:rsidP="00EC32CB">
          <w:pPr>
            <w:pStyle w:val="S7"/>
            <w:spacing w:before="0"/>
          </w:pPr>
          <w:r>
            <w:rPr>
              <w:noProof/>
            </w:rPr>
            <w:t>содержание</w:t>
          </w:r>
        </w:p>
      </w:tc>
    </w:tr>
  </w:tbl>
  <w:p w:rsidR="00FF1839" w:rsidRPr="0080273A" w:rsidRDefault="00FF1839" w:rsidP="00EC32CB">
    <w:pPr>
      <w:pStyle w:val="a5"/>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F1839" w:rsidRDefault="00FF1839">
    <w:pPr>
      <w:pStyle w:val="a5"/>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F1839" w:rsidRDefault="00FF1839">
    <w:pPr>
      <w:pStyle w:val="a5"/>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tblBorders>
        <w:bottom w:val="single" w:sz="8" w:space="0" w:color="FFD200"/>
      </w:tblBorders>
      <w:tblLook w:val="01E0" w:firstRow="1" w:lastRow="1" w:firstColumn="1" w:lastColumn="1" w:noHBand="0" w:noVBand="0"/>
    </w:tblPr>
    <w:tblGrid>
      <w:gridCol w:w="9854"/>
    </w:tblGrid>
    <w:tr w:rsidR="00FF1839" w:rsidTr="00EC32CB">
      <w:trPr>
        <w:trHeight w:val="253"/>
      </w:trPr>
      <w:tc>
        <w:tcPr>
          <w:tcW w:w="5000" w:type="pct"/>
          <w:tcBorders>
            <w:bottom w:val="single" w:sz="12" w:space="0" w:color="FFD200"/>
          </w:tcBorders>
          <w:vAlign w:val="center"/>
        </w:tcPr>
        <w:p w:rsidR="00FF1839" w:rsidRPr="00864B70" w:rsidRDefault="00FF1839" w:rsidP="00EC32CB">
          <w:pPr>
            <w:pStyle w:val="S7"/>
            <w:spacing w:before="0"/>
          </w:pPr>
          <w:r w:rsidRPr="00864B70">
            <w:t>вводные положения</w:t>
          </w:r>
        </w:p>
      </w:tc>
    </w:tr>
  </w:tbl>
  <w:p w:rsidR="00FF1839" w:rsidRPr="0080273A" w:rsidRDefault="00FF1839" w:rsidP="00EC32CB">
    <w:pPr>
      <w:pStyle w:val="a5"/>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F1839" w:rsidRDefault="00FF1839">
    <w:pPr>
      <w:pStyle w:val="a5"/>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F1839" w:rsidRDefault="00FF1839">
    <w:pPr>
      <w:pStyle w:val="a5"/>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tblBorders>
        <w:bottom w:val="single" w:sz="8" w:space="0" w:color="FFD200"/>
      </w:tblBorders>
      <w:tblLook w:val="01E0" w:firstRow="1" w:lastRow="1" w:firstColumn="1" w:lastColumn="1" w:noHBand="0" w:noVBand="0"/>
    </w:tblPr>
    <w:tblGrid>
      <w:gridCol w:w="9854"/>
    </w:tblGrid>
    <w:tr w:rsidR="00FF1839" w:rsidTr="00EC32CB">
      <w:trPr>
        <w:trHeight w:val="253"/>
      </w:trPr>
      <w:tc>
        <w:tcPr>
          <w:tcW w:w="5000" w:type="pct"/>
          <w:tcBorders>
            <w:bottom w:val="single" w:sz="12" w:space="0" w:color="FFD200"/>
          </w:tcBorders>
          <w:vAlign w:val="center"/>
        </w:tcPr>
        <w:p w:rsidR="00FF1839" w:rsidRPr="00117C75" w:rsidRDefault="00FF1839" w:rsidP="00EC32CB">
          <w:pPr>
            <w:pStyle w:val="a5"/>
            <w:jc w:val="right"/>
            <w:rPr>
              <w:rFonts w:ascii="Arial" w:eastAsia="Times New Roman" w:hAnsi="Arial" w:cs="Arial"/>
              <w:b/>
              <w:sz w:val="10"/>
              <w:szCs w:val="10"/>
            </w:rPr>
          </w:pPr>
          <w:r w:rsidRPr="0004530E">
            <w:rPr>
              <w:rFonts w:ascii="Arial" w:eastAsia="Times New Roman" w:hAnsi="Arial" w:cs="Arial"/>
              <w:b/>
              <w:sz w:val="10"/>
              <w:szCs w:val="10"/>
            </w:rPr>
            <w:t>ТЕРМИНЫ И ОПРЕДЕЛЕНИЯ</w:t>
          </w:r>
        </w:p>
      </w:tc>
    </w:tr>
  </w:tbl>
  <w:p w:rsidR="00FF1839" w:rsidRPr="0080273A" w:rsidRDefault="00FF1839" w:rsidP="00EC32CB">
    <w:pPr>
      <w:pStyle w:val="a5"/>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F1839" w:rsidRDefault="00FF1839">
    <w:pPr>
      <w:pStyle w:val="a5"/>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F1839" w:rsidRDefault="00FF1839">
    <w:pPr>
      <w:pStyle w:val="a5"/>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tblBorders>
        <w:bottom w:val="single" w:sz="8" w:space="0" w:color="FFD200"/>
      </w:tblBorders>
      <w:tblLook w:val="01E0" w:firstRow="1" w:lastRow="1" w:firstColumn="1" w:lastColumn="1" w:noHBand="0" w:noVBand="0"/>
    </w:tblPr>
    <w:tblGrid>
      <w:gridCol w:w="9854"/>
    </w:tblGrid>
    <w:tr w:rsidR="00FF1839" w:rsidTr="00EC32CB">
      <w:trPr>
        <w:trHeight w:val="253"/>
      </w:trPr>
      <w:tc>
        <w:tcPr>
          <w:tcW w:w="5000" w:type="pct"/>
          <w:tcBorders>
            <w:bottom w:val="single" w:sz="12" w:space="0" w:color="FFD200"/>
          </w:tcBorders>
          <w:vAlign w:val="center"/>
        </w:tcPr>
        <w:p w:rsidR="00FF1839" w:rsidRPr="00117C75" w:rsidRDefault="00FF1839" w:rsidP="00EC32CB">
          <w:pPr>
            <w:pStyle w:val="a5"/>
            <w:jc w:val="right"/>
            <w:rPr>
              <w:rFonts w:ascii="Arial" w:eastAsia="Times New Roman" w:hAnsi="Arial" w:cs="Arial"/>
              <w:b/>
              <w:sz w:val="10"/>
              <w:szCs w:val="10"/>
            </w:rPr>
          </w:pPr>
          <w:r>
            <w:rPr>
              <w:rFonts w:ascii="Arial" w:eastAsia="Times New Roman" w:hAnsi="Arial" w:cs="Arial"/>
              <w:b/>
              <w:noProof/>
              <w:sz w:val="10"/>
              <w:szCs w:val="10"/>
            </w:rPr>
            <w:t>ОБОЗНАЧЕНИЯ И СОКРАЩЕНИЯ</w:t>
          </w:r>
        </w:p>
      </w:tc>
    </w:tr>
  </w:tbl>
  <w:p w:rsidR="00FF1839" w:rsidRPr="0080273A" w:rsidRDefault="00FF1839" w:rsidP="00EC32CB">
    <w:pPr>
      <w:pStyle w:val="a5"/>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F1839" w:rsidRDefault="00FF1839">
    <w:pPr>
      <w:pStyle w:val="a5"/>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F1839" w:rsidRDefault="00FF1839">
    <w:pPr>
      <w:pStyle w:val="a5"/>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tblBorders>
        <w:bottom w:val="single" w:sz="8" w:space="0" w:color="FFD200"/>
      </w:tblBorders>
      <w:tblLook w:val="01E0" w:firstRow="1" w:lastRow="1" w:firstColumn="1" w:lastColumn="1" w:noHBand="0" w:noVBand="0"/>
    </w:tblPr>
    <w:tblGrid>
      <w:gridCol w:w="9884"/>
    </w:tblGrid>
    <w:tr w:rsidR="00FF1839" w:rsidTr="00EC32CB">
      <w:trPr>
        <w:trHeight w:val="253"/>
      </w:trPr>
      <w:tc>
        <w:tcPr>
          <w:tcW w:w="5000" w:type="pct"/>
          <w:tcBorders>
            <w:bottom w:val="single" w:sz="12" w:space="0" w:color="FFD200"/>
          </w:tcBorders>
          <w:vAlign w:val="center"/>
        </w:tcPr>
        <w:p w:rsidR="00FF1839" w:rsidRPr="00CB63A9" w:rsidRDefault="00FF1839" w:rsidP="00EC32CB">
          <w:pPr>
            <w:pStyle w:val="a5"/>
            <w:jc w:val="right"/>
            <w:rPr>
              <w:rFonts w:ascii="Arial" w:eastAsia="Times New Roman" w:hAnsi="Arial" w:cs="Arial"/>
              <w:b/>
              <w:sz w:val="10"/>
              <w:szCs w:val="10"/>
            </w:rPr>
          </w:pPr>
          <w:r>
            <w:rPr>
              <w:rFonts w:ascii="Arial" w:eastAsia="Times New Roman" w:hAnsi="Arial" w:cs="Arial"/>
              <w:b/>
              <w:sz w:val="10"/>
              <w:szCs w:val="10"/>
            </w:rPr>
            <w:t>ОБЩАЯ ЧАСТЬ</w:t>
          </w:r>
        </w:p>
      </w:tc>
    </w:tr>
  </w:tbl>
  <w:p w:rsidR="00FF1839" w:rsidRPr="0080273A" w:rsidRDefault="00FF1839" w:rsidP="00EC32CB">
    <w:pPr>
      <w:pStyle w:val="a5"/>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F1839" w:rsidRDefault="00FF1839">
    <w:pPr>
      <w:pStyle w:val="a5"/>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F1839" w:rsidRDefault="00FF1839">
    <w:pPr>
      <w:pStyle w:val="a5"/>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tblBorders>
        <w:bottom w:val="single" w:sz="8" w:space="0" w:color="FFD200"/>
      </w:tblBorders>
      <w:tblLook w:val="01E0" w:firstRow="1" w:lastRow="1" w:firstColumn="1" w:lastColumn="1" w:noHBand="0" w:noVBand="0"/>
    </w:tblPr>
    <w:tblGrid>
      <w:gridCol w:w="10026"/>
    </w:tblGrid>
    <w:tr w:rsidR="00FF1839" w:rsidTr="00EC32CB">
      <w:trPr>
        <w:trHeight w:val="253"/>
      </w:trPr>
      <w:tc>
        <w:tcPr>
          <w:tcW w:w="5000" w:type="pct"/>
          <w:tcBorders>
            <w:bottom w:val="single" w:sz="12" w:space="0" w:color="FFD200"/>
          </w:tcBorders>
          <w:vAlign w:val="center"/>
        </w:tcPr>
        <w:p w:rsidR="00FF1839" w:rsidRPr="00CB63A9" w:rsidRDefault="00FF1839" w:rsidP="00EC32CB">
          <w:pPr>
            <w:pStyle w:val="a5"/>
            <w:jc w:val="right"/>
            <w:rPr>
              <w:rFonts w:ascii="Arial" w:eastAsia="Times New Roman" w:hAnsi="Arial" w:cs="Arial"/>
              <w:b/>
              <w:sz w:val="10"/>
              <w:szCs w:val="10"/>
            </w:rPr>
          </w:pPr>
          <w:r w:rsidRPr="00CB63A9">
            <w:rPr>
              <w:rFonts w:ascii="Arial" w:eastAsia="Times New Roman" w:hAnsi="Arial" w:cs="Arial"/>
              <w:b/>
              <w:sz w:val="10"/>
              <w:szCs w:val="10"/>
            </w:rPr>
            <w:t>ТРЕБОВАНИЯ К ПРОЕКТИРОВАНИЮ, ИЗГОТОВЛЕНИЮ И ПОСТАВКЕ ОБОРУДОВАНИЯ</w:t>
          </w:r>
        </w:p>
      </w:tc>
    </w:tr>
  </w:tbl>
  <w:p w:rsidR="00FF1839" w:rsidRPr="0080273A" w:rsidRDefault="00FF1839" w:rsidP="00EC32CB">
    <w:pPr>
      <w:pStyle w:val="a5"/>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F1839" w:rsidRDefault="00FF1839">
    <w:pPr>
      <w:pStyle w:val="a5"/>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F1839" w:rsidRDefault="00FF1839">
    <w:pPr>
      <w:pStyle w:val="a5"/>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tblBorders>
        <w:bottom w:val="single" w:sz="8" w:space="0" w:color="FFD200"/>
      </w:tblBorders>
      <w:tblLook w:val="01E0" w:firstRow="1" w:lastRow="1" w:firstColumn="1" w:lastColumn="1" w:noHBand="0" w:noVBand="0"/>
    </w:tblPr>
    <w:tblGrid>
      <w:gridCol w:w="15977"/>
    </w:tblGrid>
    <w:tr w:rsidR="00FF1839" w:rsidTr="00EC32CB">
      <w:trPr>
        <w:trHeight w:val="253"/>
      </w:trPr>
      <w:tc>
        <w:tcPr>
          <w:tcW w:w="5000" w:type="pct"/>
          <w:tcBorders>
            <w:bottom w:val="single" w:sz="12" w:space="0" w:color="FFD200"/>
          </w:tcBorders>
          <w:vAlign w:val="center"/>
        </w:tcPr>
        <w:p w:rsidR="00FF1839" w:rsidRPr="00CB63A9" w:rsidRDefault="00FF1839" w:rsidP="00EC32CB">
          <w:pPr>
            <w:pStyle w:val="a5"/>
            <w:jc w:val="right"/>
            <w:rPr>
              <w:rFonts w:ascii="Arial" w:eastAsia="Times New Roman" w:hAnsi="Arial" w:cs="Arial"/>
              <w:b/>
              <w:sz w:val="10"/>
              <w:szCs w:val="10"/>
            </w:rPr>
          </w:pPr>
          <w:r w:rsidRPr="00CB63A9">
            <w:rPr>
              <w:rFonts w:ascii="Arial" w:eastAsia="Times New Roman" w:hAnsi="Arial" w:cs="Arial"/>
              <w:b/>
              <w:sz w:val="10"/>
              <w:szCs w:val="10"/>
            </w:rPr>
            <w:t>ТРЕБОВАНИЯ К ПРОЕКТИРОВАНИЮ, ИЗГОТОВЛЕНИЮ И ПОСТАВКЕ ОБОРУДОВАНИЯ</w:t>
          </w:r>
        </w:p>
      </w:tc>
    </w:tr>
  </w:tbl>
  <w:p w:rsidR="00FF1839" w:rsidRPr="0080273A" w:rsidRDefault="00FF1839" w:rsidP="00EC32CB">
    <w:pPr>
      <w:pStyle w:val="a5"/>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F1839" w:rsidRDefault="00FF1839">
    <w:pPr>
      <w:pStyle w:val="a5"/>
    </w:pP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F1839" w:rsidRDefault="00FF1839">
    <w:pPr>
      <w:pStyle w:val="a5"/>
    </w:pP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tblBorders>
        <w:bottom w:val="single" w:sz="8" w:space="0" w:color="FFD200"/>
      </w:tblBorders>
      <w:tblLook w:val="01E0" w:firstRow="1" w:lastRow="1" w:firstColumn="1" w:lastColumn="1" w:noHBand="0" w:noVBand="0"/>
    </w:tblPr>
    <w:tblGrid>
      <w:gridCol w:w="9854"/>
    </w:tblGrid>
    <w:tr w:rsidR="00FF1839" w:rsidTr="00EC32CB">
      <w:trPr>
        <w:trHeight w:val="253"/>
      </w:trPr>
      <w:tc>
        <w:tcPr>
          <w:tcW w:w="5000" w:type="pct"/>
          <w:tcBorders>
            <w:bottom w:val="single" w:sz="12" w:space="0" w:color="FFD200"/>
          </w:tcBorders>
          <w:vAlign w:val="center"/>
        </w:tcPr>
        <w:p w:rsidR="00FF1839" w:rsidRPr="00117C75" w:rsidRDefault="00FF1839" w:rsidP="00EC32CB">
          <w:pPr>
            <w:pStyle w:val="a5"/>
            <w:jc w:val="right"/>
            <w:rPr>
              <w:rFonts w:ascii="Arial" w:eastAsia="Times New Roman" w:hAnsi="Arial" w:cs="Arial"/>
              <w:b/>
              <w:sz w:val="10"/>
              <w:szCs w:val="10"/>
            </w:rPr>
          </w:pPr>
          <w:r w:rsidRPr="00CB63A9">
            <w:rPr>
              <w:rFonts w:ascii="Arial" w:eastAsia="Times New Roman" w:hAnsi="Arial" w:cs="Arial"/>
              <w:b/>
              <w:sz w:val="10"/>
              <w:szCs w:val="10"/>
            </w:rPr>
            <w:t>ТРЕБОВАНИЯ К ПРОЕКТИРОВАНИЮ, ИЗГОТОВЛЕНИЮ И ПОСТАВКЕ ОБОРУДОВАНИЯ</w:t>
          </w:r>
        </w:p>
      </w:tc>
    </w:tr>
  </w:tbl>
  <w:p w:rsidR="00FF1839" w:rsidRPr="0080273A" w:rsidRDefault="00FF1839" w:rsidP="00EC32CB">
    <w:pPr>
      <w:pStyle w:val="a5"/>
    </w:pP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F1839" w:rsidRDefault="00FF1839">
    <w:pPr>
      <w:pStyle w:val="a5"/>
    </w:pP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tblBorders>
        <w:bottom w:val="single" w:sz="8" w:space="0" w:color="FFD200"/>
      </w:tblBorders>
      <w:tblLook w:val="01E0" w:firstRow="1" w:lastRow="1" w:firstColumn="1" w:lastColumn="1" w:noHBand="0" w:noVBand="0"/>
    </w:tblPr>
    <w:tblGrid>
      <w:gridCol w:w="15977"/>
    </w:tblGrid>
    <w:tr w:rsidR="00FF1839" w:rsidTr="00EC32CB">
      <w:trPr>
        <w:trHeight w:val="253"/>
      </w:trPr>
      <w:tc>
        <w:tcPr>
          <w:tcW w:w="5000" w:type="pct"/>
          <w:tcBorders>
            <w:bottom w:val="single" w:sz="12" w:space="0" w:color="FFD200"/>
          </w:tcBorders>
          <w:vAlign w:val="center"/>
        </w:tcPr>
        <w:p w:rsidR="00FF1839" w:rsidRPr="00117C75" w:rsidRDefault="00FF1839" w:rsidP="00EC32CB">
          <w:pPr>
            <w:pStyle w:val="a5"/>
            <w:jc w:val="right"/>
            <w:rPr>
              <w:rFonts w:ascii="Arial" w:eastAsia="Times New Roman" w:hAnsi="Arial" w:cs="Arial"/>
              <w:b/>
              <w:sz w:val="10"/>
              <w:szCs w:val="10"/>
            </w:rPr>
          </w:pPr>
          <w:r w:rsidRPr="00CB63A9">
            <w:rPr>
              <w:rFonts w:ascii="Arial" w:eastAsia="Times New Roman" w:hAnsi="Arial" w:cs="Arial"/>
              <w:b/>
              <w:sz w:val="10"/>
              <w:szCs w:val="10"/>
            </w:rPr>
            <w:t>ТРЕБОВАНИЯ К ПРОЕКТИРОВАНИЮ, ИЗГОТОВЛЕНИЮ И ПОСТАВКЕ ОБОРУДОВАНИЯ</w:t>
          </w:r>
        </w:p>
      </w:tc>
    </w:tr>
  </w:tbl>
  <w:p w:rsidR="00FF1839" w:rsidRPr="0080273A" w:rsidRDefault="00FF1839" w:rsidP="00EC32CB">
    <w:pPr>
      <w:pStyle w:val="a5"/>
    </w:pP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tblBorders>
        <w:bottom w:val="single" w:sz="8" w:space="0" w:color="FFD200"/>
      </w:tblBorders>
      <w:tblLook w:val="01E0" w:firstRow="1" w:lastRow="1" w:firstColumn="1" w:lastColumn="1" w:noHBand="0" w:noVBand="0"/>
    </w:tblPr>
    <w:tblGrid>
      <w:gridCol w:w="9854"/>
    </w:tblGrid>
    <w:tr w:rsidR="00FF1839" w:rsidTr="00EC32CB">
      <w:trPr>
        <w:trHeight w:val="253"/>
      </w:trPr>
      <w:tc>
        <w:tcPr>
          <w:tcW w:w="5000" w:type="pct"/>
          <w:tcBorders>
            <w:bottom w:val="single" w:sz="12" w:space="0" w:color="FFD200"/>
          </w:tcBorders>
          <w:vAlign w:val="center"/>
        </w:tcPr>
        <w:p w:rsidR="00FF1839" w:rsidRPr="00117C75" w:rsidRDefault="00FF1839" w:rsidP="00EC32CB">
          <w:pPr>
            <w:pStyle w:val="a5"/>
            <w:jc w:val="right"/>
            <w:rPr>
              <w:rFonts w:ascii="Arial" w:eastAsia="Times New Roman" w:hAnsi="Arial" w:cs="Arial"/>
              <w:b/>
              <w:sz w:val="10"/>
              <w:szCs w:val="10"/>
            </w:rPr>
          </w:pPr>
          <w:r w:rsidRPr="00CB63A9">
            <w:rPr>
              <w:rFonts w:ascii="Arial" w:eastAsia="Times New Roman" w:hAnsi="Arial" w:cs="Arial"/>
              <w:b/>
              <w:sz w:val="10"/>
              <w:szCs w:val="10"/>
            </w:rPr>
            <w:t>ТРЕБОВАНИЯ К ПРОЕКТИРОВАНИЮ, ИЗГОТОВЛЕНИЮ И ПОСТАВКЕ ОБОРУДОВАНИЯ</w:t>
          </w:r>
        </w:p>
      </w:tc>
    </w:tr>
  </w:tbl>
  <w:p w:rsidR="00FF1839" w:rsidRPr="0080273A" w:rsidRDefault="00FF1839" w:rsidP="00EC32CB">
    <w:pPr>
      <w:pStyle w:val="a5"/>
    </w:pP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F1839" w:rsidRDefault="00FF1839">
    <w:pPr>
      <w:pStyle w:val="a5"/>
    </w:pP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tblBorders>
        <w:bottom w:val="single" w:sz="8" w:space="0" w:color="FFD200"/>
      </w:tblBorders>
      <w:tblLook w:val="01E0" w:firstRow="1" w:lastRow="1" w:firstColumn="1" w:lastColumn="1" w:noHBand="0" w:noVBand="0"/>
    </w:tblPr>
    <w:tblGrid>
      <w:gridCol w:w="9854"/>
    </w:tblGrid>
    <w:tr w:rsidR="00FF1839" w:rsidTr="00EC32CB">
      <w:trPr>
        <w:trHeight w:val="253"/>
      </w:trPr>
      <w:tc>
        <w:tcPr>
          <w:tcW w:w="5000" w:type="pct"/>
          <w:tcBorders>
            <w:bottom w:val="single" w:sz="12" w:space="0" w:color="FFD200"/>
          </w:tcBorders>
          <w:vAlign w:val="center"/>
        </w:tcPr>
        <w:p w:rsidR="00FF1839" w:rsidRPr="00117C75" w:rsidRDefault="00FF1839" w:rsidP="00EC32CB">
          <w:pPr>
            <w:pStyle w:val="a5"/>
            <w:jc w:val="right"/>
            <w:rPr>
              <w:rFonts w:ascii="Arial" w:eastAsia="Times New Roman" w:hAnsi="Arial" w:cs="Arial"/>
              <w:b/>
              <w:sz w:val="10"/>
              <w:szCs w:val="10"/>
            </w:rPr>
          </w:pPr>
          <w:r>
            <w:rPr>
              <w:rFonts w:ascii="Arial" w:eastAsia="Times New Roman" w:hAnsi="Arial" w:cs="Arial"/>
              <w:b/>
              <w:sz w:val="10"/>
              <w:szCs w:val="10"/>
            </w:rPr>
            <w:t>УСЛОВНОЕ ОБОЗНАЧЕНИЕ</w:t>
          </w:r>
        </w:p>
      </w:tc>
    </w:tr>
  </w:tbl>
  <w:p w:rsidR="00FF1839" w:rsidRPr="0080273A" w:rsidRDefault="00FF1839" w:rsidP="00EC32CB">
    <w:pPr>
      <w:pStyle w:val="a5"/>
    </w:pP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F1839" w:rsidRDefault="00FF1839">
    <w:pPr>
      <w:pStyle w:val="a5"/>
    </w:pP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F1839" w:rsidRDefault="00FF1839">
    <w:pPr>
      <w:pStyle w:val="a5"/>
    </w:pP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tblBorders>
        <w:bottom w:val="single" w:sz="8" w:space="0" w:color="FFD200"/>
      </w:tblBorders>
      <w:tblLook w:val="01E0" w:firstRow="1" w:lastRow="1" w:firstColumn="1" w:lastColumn="1" w:noHBand="0" w:noVBand="0"/>
    </w:tblPr>
    <w:tblGrid>
      <w:gridCol w:w="9854"/>
    </w:tblGrid>
    <w:tr w:rsidR="00FF1839" w:rsidTr="00EC32CB">
      <w:trPr>
        <w:trHeight w:val="253"/>
      </w:trPr>
      <w:tc>
        <w:tcPr>
          <w:tcW w:w="5000" w:type="pct"/>
          <w:tcBorders>
            <w:bottom w:val="single" w:sz="12" w:space="0" w:color="FFD200"/>
          </w:tcBorders>
          <w:vAlign w:val="center"/>
        </w:tcPr>
        <w:p w:rsidR="00FF1839" w:rsidRPr="00117C75" w:rsidRDefault="00FF1839" w:rsidP="00EC32CB">
          <w:pPr>
            <w:pStyle w:val="a5"/>
            <w:jc w:val="right"/>
            <w:rPr>
              <w:rFonts w:ascii="Arial" w:eastAsia="Times New Roman" w:hAnsi="Arial" w:cs="Arial"/>
              <w:b/>
              <w:sz w:val="10"/>
              <w:szCs w:val="10"/>
            </w:rPr>
          </w:pPr>
          <w:r>
            <w:rPr>
              <w:rFonts w:ascii="Arial" w:eastAsia="Times New Roman" w:hAnsi="Arial" w:cs="Arial"/>
              <w:b/>
              <w:sz w:val="10"/>
              <w:szCs w:val="10"/>
            </w:rPr>
            <w:t>ССЫЛКИ</w:t>
          </w:r>
        </w:p>
      </w:tc>
    </w:tr>
  </w:tbl>
  <w:p w:rsidR="00FF1839" w:rsidRPr="0080273A" w:rsidRDefault="00FF1839" w:rsidP="00EC32CB">
    <w:pPr>
      <w:pStyle w:val="a5"/>
    </w:pP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F1839" w:rsidRDefault="00FF1839">
    <w:pPr>
      <w:pStyle w:val="a5"/>
    </w:pP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F1839" w:rsidRDefault="00FF1839">
    <w:pPr>
      <w:pStyle w:val="a5"/>
    </w:pP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tblBorders>
        <w:bottom w:val="single" w:sz="8" w:space="0" w:color="FFD200"/>
      </w:tblBorders>
      <w:tblLook w:val="01E0" w:firstRow="1" w:lastRow="1" w:firstColumn="1" w:lastColumn="1" w:noHBand="0" w:noVBand="0"/>
    </w:tblPr>
    <w:tblGrid>
      <w:gridCol w:w="9854"/>
    </w:tblGrid>
    <w:tr w:rsidR="00FF1839" w:rsidTr="00EC32CB">
      <w:trPr>
        <w:trHeight w:val="253"/>
      </w:trPr>
      <w:tc>
        <w:tcPr>
          <w:tcW w:w="5000" w:type="pct"/>
          <w:tcBorders>
            <w:bottom w:val="single" w:sz="12" w:space="0" w:color="FFD200"/>
          </w:tcBorders>
          <w:vAlign w:val="center"/>
        </w:tcPr>
        <w:p w:rsidR="00FF1839" w:rsidRPr="00117C75" w:rsidRDefault="00FF1839" w:rsidP="00EC32CB">
          <w:pPr>
            <w:pStyle w:val="a5"/>
            <w:jc w:val="right"/>
            <w:rPr>
              <w:rFonts w:ascii="Arial" w:eastAsia="Times New Roman" w:hAnsi="Arial" w:cs="Arial"/>
              <w:b/>
              <w:sz w:val="10"/>
              <w:szCs w:val="10"/>
            </w:rPr>
          </w:pPr>
          <w:r>
            <w:rPr>
              <w:rFonts w:ascii="Arial" w:eastAsia="Times New Roman" w:hAnsi="Arial" w:cs="Arial"/>
              <w:b/>
              <w:sz w:val="10"/>
              <w:szCs w:val="10"/>
            </w:rPr>
            <w:t>БИБЛИОГРАФИЯ</w:t>
          </w:r>
        </w:p>
      </w:tc>
    </w:tr>
  </w:tbl>
  <w:p w:rsidR="00FF1839" w:rsidRPr="0080273A" w:rsidRDefault="00FF1839" w:rsidP="00EC32CB">
    <w:pPr>
      <w:pStyle w:val="a5"/>
    </w:pPr>
  </w:p>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F1839" w:rsidRDefault="00FF1839">
    <w:pPr>
      <w:pStyle w:val="a5"/>
    </w:pPr>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tblBorders>
        <w:bottom w:val="single" w:sz="8" w:space="0" w:color="FFD200"/>
      </w:tblBorders>
      <w:tblLook w:val="01E0" w:firstRow="1" w:lastRow="1" w:firstColumn="1" w:lastColumn="1" w:noHBand="0" w:noVBand="0"/>
    </w:tblPr>
    <w:tblGrid>
      <w:gridCol w:w="9854"/>
    </w:tblGrid>
    <w:tr w:rsidR="00FF1839" w:rsidTr="00EC32CB">
      <w:trPr>
        <w:trHeight w:val="253"/>
      </w:trPr>
      <w:tc>
        <w:tcPr>
          <w:tcW w:w="5000" w:type="pct"/>
          <w:tcBorders>
            <w:bottom w:val="single" w:sz="12" w:space="0" w:color="FFD200"/>
          </w:tcBorders>
          <w:vAlign w:val="center"/>
        </w:tcPr>
        <w:p w:rsidR="00FF1839" w:rsidRPr="00117C75" w:rsidRDefault="00FF1839" w:rsidP="00EC32CB">
          <w:pPr>
            <w:pStyle w:val="a5"/>
            <w:jc w:val="right"/>
            <w:rPr>
              <w:rFonts w:ascii="Arial" w:eastAsia="Times New Roman" w:hAnsi="Arial" w:cs="Arial"/>
              <w:b/>
              <w:sz w:val="10"/>
              <w:szCs w:val="10"/>
            </w:rPr>
          </w:pPr>
          <w:r>
            <w:rPr>
              <w:rFonts w:ascii="Arial" w:eastAsia="Times New Roman" w:hAnsi="Arial" w:cs="Arial"/>
              <w:b/>
              <w:sz w:val="10"/>
              <w:szCs w:val="10"/>
            </w:rPr>
            <w:t xml:space="preserve">РЕГИСТРАЦИЯ ИЗМЕНЕНИЙ ЛОКАЛЬНОГО НОРМАТИВНОГО ДОКУМЕНТА </w:t>
          </w:r>
        </w:p>
      </w:tc>
    </w:tr>
  </w:tbl>
  <w:p w:rsidR="00FF1839" w:rsidRPr="0080273A" w:rsidRDefault="00FF1839" w:rsidP="00EC32CB">
    <w:pPr>
      <w:pStyle w:val="a5"/>
    </w:pP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tblBorders>
        <w:bottom w:val="single" w:sz="8" w:space="0" w:color="FFD200"/>
      </w:tblBorders>
      <w:tblLook w:val="01E0" w:firstRow="1" w:lastRow="1" w:firstColumn="1" w:lastColumn="1" w:noHBand="0" w:noVBand="0"/>
    </w:tblPr>
    <w:tblGrid>
      <w:gridCol w:w="9854"/>
    </w:tblGrid>
    <w:tr w:rsidR="00FF1839" w:rsidTr="00EC32CB">
      <w:trPr>
        <w:trHeight w:val="253"/>
      </w:trPr>
      <w:tc>
        <w:tcPr>
          <w:tcW w:w="5000" w:type="pct"/>
          <w:tcBorders>
            <w:bottom w:val="single" w:sz="12" w:space="0" w:color="FFD200"/>
          </w:tcBorders>
          <w:vAlign w:val="center"/>
        </w:tcPr>
        <w:p w:rsidR="00FF1839" w:rsidRPr="00117C75" w:rsidRDefault="00FF1839" w:rsidP="00EC32CB">
          <w:pPr>
            <w:pStyle w:val="a5"/>
            <w:jc w:val="right"/>
            <w:rPr>
              <w:rFonts w:ascii="Arial" w:eastAsia="Times New Roman" w:hAnsi="Arial" w:cs="Arial"/>
              <w:b/>
              <w:sz w:val="10"/>
              <w:szCs w:val="10"/>
            </w:rPr>
          </w:pPr>
          <w:r>
            <w:rPr>
              <w:rFonts w:ascii="Arial" w:eastAsia="Times New Roman" w:hAnsi="Arial" w:cs="Arial"/>
              <w:b/>
              <w:sz w:val="10"/>
              <w:szCs w:val="10"/>
            </w:rPr>
            <w:t>ПРИЛОЖЕНИЯ</w:t>
          </w:r>
        </w:p>
      </w:tc>
    </w:tr>
  </w:tbl>
  <w:p w:rsidR="00FF1839" w:rsidRPr="0080273A" w:rsidRDefault="00FF1839" w:rsidP="00EC32CB">
    <w:pPr>
      <w:pStyle w:val="a5"/>
    </w:pPr>
  </w:p>
</w:hdr>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F1839" w:rsidRDefault="00FF1839">
    <w:pPr>
      <w:pStyle w:val="a5"/>
    </w:pPr>
  </w:p>
</w:hdr>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18" w:type="pct"/>
      <w:tblBorders>
        <w:bottom w:val="single" w:sz="8" w:space="0" w:color="FFD200"/>
      </w:tblBorders>
      <w:tblLook w:val="01E0" w:firstRow="1" w:lastRow="1" w:firstColumn="1" w:lastColumn="1" w:noHBand="0" w:noVBand="0"/>
    </w:tblPr>
    <w:tblGrid>
      <w:gridCol w:w="9889"/>
    </w:tblGrid>
    <w:tr w:rsidR="00FF1839" w:rsidTr="00EC32CB">
      <w:trPr>
        <w:trHeight w:val="253"/>
      </w:trPr>
      <w:tc>
        <w:tcPr>
          <w:tcW w:w="5000" w:type="pct"/>
          <w:tcBorders>
            <w:bottom w:val="single" w:sz="12" w:space="0" w:color="FFD200"/>
          </w:tcBorders>
          <w:vAlign w:val="center"/>
        </w:tcPr>
        <w:p w:rsidR="00FF1839" w:rsidRPr="00117C75" w:rsidRDefault="00FF1839" w:rsidP="00EC32CB">
          <w:pPr>
            <w:pStyle w:val="a5"/>
            <w:jc w:val="right"/>
            <w:rPr>
              <w:rFonts w:ascii="Arial" w:eastAsia="Times New Roman" w:hAnsi="Arial" w:cs="Arial"/>
              <w:b/>
              <w:sz w:val="10"/>
              <w:szCs w:val="10"/>
            </w:rPr>
          </w:pPr>
          <w:r>
            <w:rPr>
              <w:rFonts w:ascii="Arial" w:eastAsia="Times New Roman" w:hAnsi="Arial" w:cs="Arial"/>
              <w:b/>
              <w:sz w:val="10"/>
              <w:szCs w:val="10"/>
            </w:rPr>
            <w:t>ПРИЛОЖЕНИЯ</w:t>
          </w:r>
        </w:p>
      </w:tc>
    </w:tr>
  </w:tbl>
  <w:p w:rsidR="00FF1839" w:rsidRPr="0080273A" w:rsidRDefault="00FF1839" w:rsidP="00EC32CB">
    <w:pPr>
      <w:pStyle w:val="a5"/>
    </w:pPr>
  </w:p>
</w:hdr>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F1839" w:rsidRDefault="00FF1839">
    <w:pPr>
      <w:pStyle w:val="a5"/>
    </w:pPr>
  </w:p>
</w:hdr>
</file>

<file path=word/header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18" w:type="pct"/>
      <w:tblBorders>
        <w:bottom w:val="single" w:sz="8" w:space="0" w:color="FFD200"/>
      </w:tblBorders>
      <w:tblLook w:val="01E0" w:firstRow="1" w:lastRow="1" w:firstColumn="1" w:lastColumn="1" w:noHBand="0" w:noVBand="0"/>
    </w:tblPr>
    <w:tblGrid>
      <w:gridCol w:w="16035"/>
    </w:tblGrid>
    <w:tr w:rsidR="00FF1839" w:rsidTr="00EC32CB">
      <w:trPr>
        <w:trHeight w:val="253"/>
      </w:trPr>
      <w:tc>
        <w:tcPr>
          <w:tcW w:w="5000" w:type="pct"/>
          <w:tcBorders>
            <w:bottom w:val="single" w:sz="12" w:space="0" w:color="FFD200"/>
          </w:tcBorders>
          <w:vAlign w:val="center"/>
        </w:tcPr>
        <w:p w:rsidR="00FF1839" w:rsidRPr="00117C75" w:rsidRDefault="00FF1839" w:rsidP="00EC32CB">
          <w:pPr>
            <w:pStyle w:val="a5"/>
            <w:jc w:val="right"/>
            <w:rPr>
              <w:rFonts w:ascii="Arial" w:eastAsia="Times New Roman" w:hAnsi="Arial" w:cs="Arial"/>
              <w:b/>
              <w:sz w:val="10"/>
              <w:szCs w:val="10"/>
            </w:rPr>
          </w:pPr>
          <w:r>
            <w:rPr>
              <w:rFonts w:ascii="Arial" w:eastAsia="Times New Roman" w:hAnsi="Arial" w:cs="Arial"/>
              <w:b/>
              <w:sz w:val="10"/>
              <w:szCs w:val="10"/>
            </w:rPr>
            <w:t>ПРИЛОЖЕНИЯ</w:t>
          </w:r>
        </w:p>
      </w:tc>
    </w:tr>
  </w:tbl>
  <w:p w:rsidR="00FF1839" w:rsidRPr="0080273A" w:rsidRDefault="00FF1839" w:rsidP="00EC32CB">
    <w:pPr>
      <w:pStyle w:val="a5"/>
    </w:pPr>
  </w:p>
</w:hdr>
</file>

<file path=word/header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18" w:type="pct"/>
      <w:tblBorders>
        <w:bottom w:val="single" w:sz="8" w:space="0" w:color="FFD200"/>
      </w:tblBorders>
      <w:tblLook w:val="01E0" w:firstRow="1" w:lastRow="1" w:firstColumn="1" w:lastColumn="1" w:noHBand="0" w:noVBand="0"/>
    </w:tblPr>
    <w:tblGrid>
      <w:gridCol w:w="9889"/>
    </w:tblGrid>
    <w:tr w:rsidR="00FF1839" w:rsidTr="00EC32CB">
      <w:trPr>
        <w:trHeight w:val="253"/>
      </w:trPr>
      <w:tc>
        <w:tcPr>
          <w:tcW w:w="5000" w:type="pct"/>
          <w:tcBorders>
            <w:bottom w:val="single" w:sz="12" w:space="0" w:color="FFD200"/>
          </w:tcBorders>
          <w:vAlign w:val="center"/>
        </w:tcPr>
        <w:p w:rsidR="00FF1839" w:rsidRPr="00117C75" w:rsidRDefault="00FF1839" w:rsidP="00EC32CB">
          <w:pPr>
            <w:pStyle w:val="a5"/>
            <w:jc w:val="right"/>
            <w:rPr>
              <w:rFonts w:ascii="Arial" w:eastAsia="Times New Roman" w:hAnsi="Arial" w:cs="Arial"/>
              <w:b/>
              <w:sz w:val="10"/>
              <w:szCs w:val="10"/>
            </w:rPr>
          </w:pPr>
          <w:r>
            <w:rPr>
              <w:rFonts w:ascii="Arial" w:eastAsia="Times New Roman" w:hAnsi="Arial" w:cs="Arial"/>
              <w:b/>
              <w:sz w:val="10"/>
              <w:szCs w:val="10"/>
            </w:rPr>
            <w:t>ПРИЛОЖЕНИЯ</w:t>
          </w:r>
        </w:p>
      </w:tc>
    </w:tr>
  </w:tbl>
  <w:p w:rsidR="00FF1839" w:rsidRPr="0080273A" w:rsidRDefault="00FF1839" w:rsidP="00EC32CB">
    <w:pPr>
      <w:pStyle w:val="a5"/>
    </w:pPr>
  </w:p>
</w:hdr>
</file>

<file path=word/header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F1839" w:rsidRDefault="00FF1839">
    <w:pPr>
      <w:pStyle w:val="a5"/>
    </w:pPr>
  </w:p>
</w:hdr>
</file>

<file path=word/header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tblBorders>
        <w:bottom w:val="single" w:sz="8" w:space="0" w:color="FFD200"/>
      </w:tblBorders>
      <w:tblLook w:val="01E0" w:firstRow="1" w:lastRow="1" w:firstColumn="1" w:lastColumn="1" w:noHBand="0" w:noVBand="0"/>
    </w:tblPr>
    <w:tblGrid>
      <w:gridCol w:w="9854"/>
    </w:tblGrid>
    <w:tr w:rsidR="00FF1839" w:rsidTr="00EC32CB">
      <w:trPr>
        <w:trHeight w:val="253"/>
      </w:trPr>
      <w:tc>
        <w:tcPr>
          <w:tcW w:w="5000" w:type="pct"/>
          <w:tcBorders>
            <w:bottom w:val="single" w:sz="12" w:space="0" w:color="FFD200"/>
          </w:tcBorders>
          <w:vAlign w:val="center"/>
        </w:tcPr>
        <w:p w:rsidR="00FF1839" w:rsidRPr="00117C75" w:rsidRDefault="00FF1839" w:rsidP="00EC32CB">
          <w:pPr>
            <w:pStyle w:val="a5"/>
            <w:jc w:val="right"/>
            <w:rPr>
              <w:rFonts w:ascii="Arial" w:eastAsia="Times New Roman" w:hAnsi="Arial" w:cs="Arial"/>
              <w:b/>
              <w:sz w:val="10"/>
              <w:szCs w:val="10"/>
            </w:rPr>
          </w:pPr>
          <w:r>
            <w:rPr>
              <w:rFonts w:ascii="Arial" w:eastAsia="Times New Roman" w:hAnsi="Arial" w:cs="Arial"/>
              <w:b/>
              <w:sz w:val="10"/>
              <w:szCs w:val="10"/>
            </w:rPr>
            <w:t>ПРИЛОЖЕНИЯ</w:t>
          </w:r>
        </w:p>
      </w:tc>
    </w:tr>
  </w:tbl>
  <w:p w:rsidR="00FF1839" w:rsidRPr="0080273A" w:rsidRDefault="00FF1839" w:rsidP="00EC32CB">
    <w:pPr>
      <w:pStyle w:val="a5"/>
    </w:pPr>
  </w:p>
</w:hdr>
</file>

<file path=word/header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F1839" w:rsidRDefault="00FF1839">
    <w:pPr>
      <w:pStyle w:val="a5"/>
    </w:pPr>
  </w:p>
</w:hdr>
</file>

<file path=word/header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F1839" w:rsidRDefault="00FF1839">
    <w:pPr>
      <w:pStyle w:val="a5"/>
    </w:pPr>
  </w:p>
</w:hdr>
</file>

<file path=word/header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tblBorders>
        <w:bottom w:val="single" w:sz="8" w:space="0" w:color="FFD200"/>
      </w:tblBorders>
      <w:tblLook w:val="01E0" w:firstRow="1" w:lastRow="1" w:firstColumn="1" w:lastColumn="1" w:noHBand="0" w:noVBand="0"/>
    </w:tblPr>
    <w:tblGrid>
      <w:gridCol w:w="15977"/>
    </w:tblGrid>
    <w:tr w:rsidR="00FF1839" w:rsidTr="00EC32CB">
      <w:trPr>
        <w:trHeight w:val="253"/>
      </w:trPr>
      <w:tc>
        <w:tcPr>
          <w:tcW w:w="5000" w:type="pct"/>
          <w:tcBorders>
            <w:bottom w:val="single" w:sz="12" w:space="0" w:color="FFD200"/>
          </w:tcBorders>
          <w:vAlign w:val="center"/>
        </w:tcPr>
        <w:p w:rsidR="00FF1839" w:rsidRPr="00117C75" w:rsidRDefault="00FF1839" w:rsidP="00EC32CB">
          <w:pPr>
            <w:pStyle w:val="a5"/>
            <w:jc w:val="right"/>
            <w:rPr>
              <w:rFonts w:ascii="Arial" w:eastAsia="Times New Roman" w:hAnsi="Arial" w:cs="Arial"/>
              <w:b/>
              <w:sz w:val="10"/>
              <w:szCs w:val="10"/>
            </w:rPr>
          </w:pPr>
          <w:r>
            <w:rPr>
              <w:rFonts w:ascii="Arial" w:eastAsia="Times New Roman" w:hAnsi="Arial" w:cs="Arial"/>
              <w:b/>
              <w:sz w:val="10"/>
              <w:szCs w:val="10"/>
            </w:rPr>
            <w:t>ПРИЛОЖЕНИЯ</w:t>
          </w:r>
        </w:p>
      </w:tc>
    </w:tr>
  </w:tbl>
  <w:p w:rsidR="00FF1839" w:rsidRPr="0080273A" w:rsidRDefault="00FF1839" w:rsidP="00EC32CB">
    <w:pPr>
      <w:pStyle w:val="a5"/>
    </w:pPr>
  </w:p>
</w:hdr>
</file>

<file path=word/header4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F1839" w:rsidRDefault="00FF1839">
    <w:pPr>
      <w:pStyle w:val="a5"/>
    </w:pPr>
  </w:p>
</w:hdr>
</file>

<file path=word/header4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F1839" w:rsidRDefault="00FF1839">
    <w:pPr>
      <w:pStyle w:val="a5"/>
    </w:pPr>
  </w:p>
</w:hdr>
</file>

<file path=word/header5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tblBorders>
        <w:bottom w:val="single" w:sz="8" w:space="0" w:color="FFD200"/>
      </w:tblBorders>
      <w:tblLook w:val="01E0" w:firstRow="1" w:lastRow="1" w:firstColumn="1" w:lastColumn="1" w:noHBand="0" w:noVBand="0"/>
    </w:tblPr>
    <w:tblGrid>
      <w:gridCol w:w="9854"/>
    </w:tblGrid>
    <w:tr w:rsidR="00FF1839" w:rsidTr="00EC32CB">
      <w:trPr>
        <w:trHeight w:val="253"/>
      </w:trPr>
      <w:tc>
        <w:tcPr>
          <w:tcW w:w="5000" w:type="pct"/>
          <w:tcBorders>
            <w:bottom w:val="single" w:sz="12" w:space="0" w:color="FFD200"/>
          </w:tcBorders>
          <w:vAlign w:val="center"/>
        </w:tcPr>
        <w:p w:rsidR="00FF1839" w:rsidRPr="00117C75" w:rsidRDefault="00FF1839" w:rsidP="00EC32CB">
          <w:pPr>
            <w:pStyle w:val="a5"/>
            <w:jc w:val="right"/>
            <w:rPr>
              <w:rFonts w:ascii="Arial" w:eastAsia="Times New Roman" w:hAnsi="Arial" w:cs="Arial"/>
              <w:b/>
              <w:sz w:val="10"/>
              <w:szCs w:val="10"/>
            </w:rPr>
          </w:pPr>
          <w:r>
            <w:rPr>
              <w:rFonts w:ascii="Arial" w:eastAsia="Times New Roman" w:hAnsi="Arial" w:cs="Arial"/>
              <w:b/>
              <w:sz w:val="10"/>
              <w:szCs w:val="10"/>
            </w:rPr>
            <w:t>ПРИЛОЖЕНИЯ</w:t>
          </w:r>
        </w:p>
      </w:tc>
    </w:tr>
  </w:tbl>
  <w:p w:rsidR="00FF1839" w:rsidRPr="0080273A" w:rsidRDefault="00FF1839" w:rsidP="00EC32CB">
    <w:pPr>
      <w:pStyle w:val="a5"/>
    </w:pPr>
  </w:p>
</w:hdr>
</file>

<file path=word/header5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F1839" w:rsidRDefault="00FF1839">
    <w:pPr>
      <w:pStyle w:val="a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2"/>
    <w:multiLevelType w:val="singleLevel"/>
    <w:tmpl w:val="4F2011E0"/>
    <w:lvl w:ilvl="0">
      <w:start w:val="1"/>
      <w:numFmt w:val="bullet"/>
      <w:pStyle w:val="3"/>
      <w:lvlText w:val=""/>
      <w:lvlJc w:val="left"/>
      <w:pPr>
        <w:tabs>
          <w:tab w:val="num" w:pos="850"/>
        </w:tabs>
        <w:ind w:left="850" w:hanging="360"/>
      </w:pPr>
      <w:rPr>
        <w:rFonts w:ascii="Symbol" w:hAnsi="Symbol" w:hint="default"/>
      </w:rPr>
    </w:lvl>
  </w:abstractNum>
  <w:abstractNum w:abstractNumId="1" w15:restartNumberingAfterBreak="0">
    <w:nsid w:val="00875EC2"/>
    <w:multiLevelType w:val="hybridMultilevel"/>
    <w:tmpl w:val="1EC0F7E8"/>
    <w:lvl w:ilvl="0" w:tplc="D5A49438">
      <w:start w:val="1"/>
      <w:numFmt w:val="decimal"/>
      <w:lvlText w:val="2.%1."/>
      <w:lvlJc w:val="left"/>
      <w:pPr>
        <w:ind w:left="720" w:hanging="360"/>
      </w:pPr>
      <w:rPr>
        <w:rFonts w:hint="default"/>
        <w:b w:val="0"/>
        <w:bCs w:val="0"/>
        <w:i w:val="0"/>
        <w:iCs w:val="0"/>
        <w:caps w:val="0"/>
        <w:smallCaps w:val="0"/>
        <w:strike w:val="0"/>
        <w:dstrike w:val="0"/>
        <w:vanish w:val="0"/>
        <w:color w:val="000000"/>
        <w:spacing w:val="0"/>
        <w:kern w:val="0"/>
        <w:position w:val="0"/>
        <w:u w:val="none"/>
        <w:effect w:val="none"/>
        <w:vertAlign w:val="baseline"/>
        <w:em w:val="none"/>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1374F6F"/>
    <w:multiLevelType w:val="hybridMultilevel"/>
    <w:tmpl w:val="83C491D6"/>
    <w:lvl w:ilvl="0" w:tplc="20585C1E">
      <w:start w:val="1"/>
      <w:numFmt w:val="decimal"/>
      <w:lvlText w:val="1.%1."/>
      <w:lvlJc w:val="left"/>
      <w:pPr>
        <w:ind w:left="720" w:hanging="360"/>
      </w:pPr>
      <w:rPr>
        <w:rFonts w:hint="default"/>
        <w:b w:val="0"/>
        <w:bCs w:val="0"/>
        <w:i w:val="0"/>
        <w:iCs w:val="0"/>
        <w:caps w:val="0"/>
        <w:smallCaps w:val="0"/>
        <w:strike w:val="0"/>
        <w:dstrike w:val="0"/>
        <w:vanish w:val="0"/>
        <w:color w:val="000000"/>
        <w:spacing w:val="0"/>
        <w:kern w:val="0"/>
        <w:position w:val="0"/>
        <w:u w:val="none"/>
        <w:effect w:val="none"/>
        <w:vertAlign w:val="baseline"/>
        <w:em w:val="none"/>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1676B8D"/>
    <w:multiLevelType w:val="hybridMultilevel"/>
    <w:tmpl w:val="7AE88898"/>
    <w:lvl w:ilvl="0" w:tplc="04190005">
      <w:start w:val="1"/>
      <w:numFmt w:val="bullet"/>
      <w:lvlText w:val=""/>
      <w:lvlJc w:val="left"/>
      <w:pPr>
        <w:ind w:left="777" w:hanging="360"/>
      </w:pPr>
      <w:rPr>
        <w:rFonts w:ascii="Wingdings" w:hAnsi="Wingdings" w:hint="default"/>
      </w:rPr>
    </w:lvl>
    <w:lvl w:ilvl="1" w:tplc="04190003" w:tentative="1">
      <w:start w:val="1"/>
      <w:numFmt w:val="bullet"/>
      <w:lvlText w:val="o"/>
      <w:lvlJc w:val="left"/>
      <w:pPr>
        <w:ind w:left="1497" w:hanging="360"/>
      </w:pPr>
      <w:rPr>
        <w:rFonts w:ascii="Courier New" w:hAnsi="Courier New" w:cs="Courier New" w:hint="default"/>
      </w:rPr>
    </w:lvl>
    <w:lvl w:ilvl="2" w:tplc="04190005" w:tentative="1">
      <w:start w:val="1"/>
      <w:numFmt w:val="bullet"/>
      <w:lvlText w:val=""/>
      <w:lvlJc w:val="left"/>
      <w:pPr>
        <w:ind w:left="2217" w:hanging="360"/>
      </w:pPr>
      <w:rPr>
        <w:rFonts w:ascii="Wingdings" w:hAnsi="Wingdings" w:hint="default"/>
      </w:rPr>
    </w:lvl>
    <w:lvl w:ilvl="3" w:tplc="04190001" w:tentative="1">
      <w:start w:val="1"/>
      <w:numFmt w:val="bullet"/>
      <w:lvlText w:val=""/>
      <w:lvlJc w:val="left"/>
      <w:pPr>
        <w:ind w:left="2937" w:hanging="360"/>
      </w:pPr>
      <w:rPr>
        <w:rFonts w:ascii="Symbol" w:hAnsi="Symbol" w:hint="default"/>
      </w:rPr>
    </w:lvl>
    <w:lvl w:ilvl="4" w:tplc="04190003" w:tentative="1">
      <w:start w:val="1"/>
      <w:numFmt w:val="bullet"/>
      <w:lvlText w:val="o"/>
      <w:lvlJc w:val="left"/>
      <w:pPr>
        <w:ind w:left="3657" w:hanging="360"/>
      </w:pPr>
      <w:rPr>
        <w:rFonts w:ascii="Courier New" w:hAnsi="Courier New" w:cs="Courier New" w:hint="default"/>
      </w:rPr>
    </w:lvl>
    <w:lvl w:ilvl="5" w:tplc="04190005" w:tentative="1">
      <w:start w:val="1"/>
      <w:numFmt w:val="bullet"/>
      <w:lvlText w:val=""/>
      <w:lvlJc w:val="left"/>
      <w:pPr>
        <w:ind w:left="4377" w:hanging="360"/>
      </w:pPr>
      <w:rPr>
        <w:rFonts w:ascii="Wingdings" w:hAnsi="Wingdings" w:hint="default"/>
      </w:rPr>
    </w:lvl>
    <w:lvl w:ilvl="6" w:tplc="04190001" w:tentative="1">
      <w:start w:val="1"/>
      <w:numFmt w:val="bullet"/>
      <w:lvlText w:val=""/>
      <w:lvlJc w:val="left"/>
      <w:pPr>
        <w:ind w:left="5097" w:hanging="360"/>
      </w:pPr>
      <w:rPr>
        <w:rFonts w:ascii="Symbol" w:hAnsi="Symbol" w:hint="default"/>
      </w:rPr>
    </w:lvl>
    <w:lvl w:ilvl="7" w:tplc="04190003" w:tentative="1">
      <w:start w:val="1"/>
      <w:numFmt w:val="bullet"/>
      <w:lvlText w:val="o"/>
      <w:lvlJc w:val="left"/>
      <w:pPr>
        <w:ind w:left="5817" w:hanging="360"/>
      </w:pPr>
      <w:rPr>
        <w:rFonts w:ascii="Courier New" w:hAnsi="Courier New" w:cs="Courier New" w:hint="default"/>
      </w:rPr>
    </w:lvl>
    <w:lvl w:ilvl="8" w:tplc="04190005" w:tentative="1">
      <w:start w:val="1"/>
      <w:numFmt w:val="bullet"/>
      <w:lvlText w:val=""/>
      <w:lvlJc w:val="left"/>
      <w:pPr>
        <w:ind w:left="6537" w:hanging="360"/>
      </w:pPr>
      <w:rPr>
        <w:rFonts w:ascii="Wingdings" w:hAnsi="Wingdings" w:hint="default"/>
      </w:rPr>
    </w:lvl>
  </w:abstractNum>
  <w:abstractNum w:abstractNumId="4" w15:restartNumberingAfterBreak="0">
    <w:nsid w:val="02262491"/>
    <w:multiLevelType w:val="hybridMultilevel"/>
    <w:tmpl w:val="20C6D4BC"/>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04B304AE"/>
    <w:multiLevelType w:val="hybridMultilevel"/>
    <w:tmpl w:val="81BA5224"/>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04D33F60"/>
    <w:multiLevelType w:val="multilevel"/>
    <w:tmpl w:val="0090DAD8"/>
    <w:lvl w:ilvl="0">
      <w:start w:val="1"/>
      <w:numFmt w:val="decimal"/>
      <w:pStyle w:val="S2"/>
      <w:lvlText w:val="%1."/>
      <w:lvlJc w:val="left"/>
      <w:pPr>
        <w:tabs>
          <w:tab w:val="num" w:pos="360"/>
        </w:tabs>
        <w:ind w:left="360" w:hanging="360"/>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224"/>
        </w:tabs>
        <w:ind w:left="1224" w:hanging="504"/>
      </w:pPr>
      <w:rPr>
        <w:rFonts w:cs="Times New Roman" w:hint="default"/>
      </w:rPr>
    </w:lvl>
    <w:lvl w:ilvl="3">
      <w:start w:val="1"/>
      <w:numFmt w:val="decimal"/>
      <w:lvlText w:val="%1.%2.%3.%4."/>
      <w:lvlJc w:val="left"/>
      <w:pPr>
        <w:tabs>
          <w:tab w:val="num" w:pos="1728"/>
        </w:tabs>
        <w:ind w:left="1728" w:hanging="648"/>
      </w:pPr>
      <w:rPr>
        <w:rFonts w:cs="Times New Roman" w:hint="default"/>
      </w:rPr>
    </w:lvl>
    <w:lvl w:ilvl="4">
      <w:start w:val="1"/>
      <w:numFmt w:val="decimal"/>
      <w:lvlText w:val="%1.%2.%3.%4.%5."/>
      <w:lvlJc w:val="left"/>
      <w:pPr>
        <w:tabs>
          <w:tab w:val="num" w:pos="2232"/>
        </w:tabs>
        <w:ind w:left="2232" w:hanging="792"/>
      </w:pPr>
      <w:rPr>
        <w:rFonts w:cs="Times New Roman" w:hint="default"/>
      </w:rPr>
    </w:lvl>
    <w:lvl w:ilvl="5">
      <w:start w:val="1"/>
      <w:numFmt w:val="decimal"/>
      <w:lvlText w:val="%1.%2.%3.%4.%5.%6."/>
      <w:lvlJc w:val="left"/>
      <w:pPr>
        <w:tabs>
          <w:tab w:val="num" w:pos="2736"/>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3960"/>
        </w:tabs>
        <w:ind w:left="3744" w:hanging="1224"/>
      </w:pPr>
      <w:rPr>
        <w:rFonts w:cs="Times New Roman" w:hint="default"/>
      </w:rPr>
    </w:lvl>
    <w:lvl w:ilvl="8">
      <w:start w:val="1"/>
      <w:numFmt w:val="decimal"/>
      <w:lvlText w:val="%1.%2.%3.%4.%5.%6.%7.%8.%9."/>
      <w:lvlJc w:val="left"/>
      <w:pPr>
        <w:tabs>
          <w:tab w:val="num" w:pos="4320"/>
        </w:tabs>
        <w:ind w:left="4320" w:hanging="1440"/>
      </w:pPr>
      <w:rPr>
        <w:rFonts w:cs="Times New Roman" w:hint="default"/>
      </w:rPr>
    </w:lvl>
  </w:abstractNum>
  <w:abstractNum w:abstractNumId="7" w15:restartNumberingAfterBreak="0">
    <w:nsid w:val="09DD21C0"/>
    <w:multiLevelType w:val="hybridMultilevel"/>
    <w:tmpl w:val="14AECF50"/>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0E7C6A9B"/>
    <w:multiLevelType w:val="hybridMultilevel"/>
    <w:tmpl w:val="51D01EA8"/>
    <w:lvl w:ilvl="0" w:tplc="942CC874">
      <w:start w:val="1"/>
      <w:numFmt w:val="decimal"/>
      <w:lvlText w:val="5.%1."/>
      <w:lvlJc w:val="left"/>
      <w:pPr>
        <w:ind w:left="720" w:hanging="360"/>
      </w:pPr>
      <w:rPr>
        <w:rFonts w:hint="default"/>
        <w:b w:val="0"/>
        <w:bCs w:val="0"/>
        <w:i w:val="0"/>
        <w:iCs w:val="0"/>
        <w:caps w:val="0"/>
        <w:smallCaps w:val="0"/>
        <w:strike w:val="0"/>
        <w:dstrike w:val="0"/>
        <w:vanish w:val="0"/>
        <w:color w:val="000000"/>
        <w:spacing w:val="0"/>
        <w:kern w:val="0"/>
        <w:position w:val="0"/>
        <w:u w:val="none"/>
        <w:effect w:val="none"/>
        <w:vertAlign w:val="baseline"/>
        <w:em w:val="none"/>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1164501D"/>
    <w:multiLevelType w:val="hybridMultilevel"/>
    <w:tmpl w:val="49662938"/>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129A622D"/>
    <w:multiLevelType w:val="multilevel"/>
    <w:tmpl w:val="F8B25B24"/>
    <w:styleLink w:val="2"/>
    <w:lvl w:ilvl="0">
      <w:start w:val="6"/>
      <w:numFmt w:val="decimal"/>
      <w:lvlText w:val="%1"/>
      <w:lvlJc w:val="left"/>
      <w:pPr>
        <w:ind w:left="360" w:hanging="360"/>
      </w:pPr>
      <w:rPr>
        <w:rFonts w:hint="default"/>
      </w:rPr>
    </w:lvl>
    <w:lvl w:ilvl="1">
      <w:start w:val="5"/>
      <w:numFmt w:val="decimal"/>
      <w:lvlText w:val="%1.%2."/>
      <w:lvlJc w:val="left"/>
      <w:pPr>
        <w:ind w:left="792" w:hanging="432"/>
      </w:pPr>
      <w:rPr>
        <w:rFonts w:hint="default"/>
        <w:b/>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134D20AA"/>
    <w:multiLevelType w:val="hybridMultilevel"/>
    <w:tmpl w:val="B2EA6860"/>
    <w:lvl w:ilvl="0" w:tplc="DC427B00">
      <w:start w:val="1"/>
      <w:numFmt w:val="bullet"/>
      <w:lvlText w:val=""/>
      <w:lvlJc w:val="left"/>
      <w:pPr>
        <w:ind w:left="720" w:hanging="360"/>
      </w:pPr>
      <w:rPr>
        <w:rFonts w:ascii="Wingdings" w:hAnsi="Wingdings" w:hint="default"/>
        <w:color w:val="auto"/>
        <w:sz w:val="24"/>
        <w:szCs w:val="24"/>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14ED6A6B"/>
    <w:multiLevelType w:val="hybridMultilevel"/>
    <w:tmpl w:val="933618D6"/>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17461F1F"/>
    <w:multiLevelType w:val="hybridMultilevel"/>
    <w:tmpl w:val="0220DB12"/>
    <w:lvl w:ilvl="0" w:tplc="E5D0217E">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188C5B2A"/>
    <w:multiLevelType w:val="hybridMultilevel"/>
    <w:tmpl w:val="58AAF182"/>
    <w:lvl w:ilvl="0" w:tplc="E5D0217E">
      <w:start w:val="1"/>
      <w:numFmt w:val="decimal"/>
      <w:lvlText w:val="%1"/>
      <w:lvlJc w:val="left"/>
      <w:pPr>
        <w:ind w:left="720" w:hanging="360"/>
      </w:pPr>
      <w:rPr>
        <w:rFonts w:hint="default"/>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1F1354AA"/>
    <w:multiLevelType w:val="multilevel"/>
    <w:tmpl w:val="DD72E734"/>
    <w:lvl w:ilvl="0">
      <w:start w:val="1"/>
      <w:numFmt w:val="decimal"/>
      <w:pStyle w:val="111111"/>
      <w:lvlText w:val="%1."/>
      <w:lvlJc w:val="left"/>
      <w:pPr>
        <w:ind w:left="360" w:hanging="360"/>
      </w:pPr>
      <w:rPr>
        <w:rFonts w:cs="Times New Roman"/>
        <w:b/>
        <w:strike w:val="0"/>
        <w:color w:val="auto"/>
      </w:rPr>
    </w:lvl>
    <w:lvl w:ilvl="1">
      <w:start w:val="1"/>
      <w:numFmt w:val="decimal"/>
      <w:isLgl/>
      <w:lvlText w:val="%1.%2"/>
      <w:lvlJc w:val="left"/>
      <w:pPr>
        <w:ind w:left="1072" w:hanging="930"/>
      </w:pPr>
      <w:rPr>
        <w:rFonts w:ascii="Times New Roman" w:hAnsi="Times New Roman" w:cs="Times New Roman" w:hint="default"/>
        <w:b w:val="0"/>
        <w:strike w:val="0"/>
        <w:dstrike w:val="0"/>
        <w:u w:val="none"/>
        <w:effect w:val="none"/>
      </w:rPr>
    </w:lvl>
    <w:lvl w:ilvl="2">
      <w:start w:val="1"/>
      <w:numFmt w:val="decimal"/>
      <w:isLgl/>
      <w:lvlText w:val="%1.%2.%3"/>
      <w:lvlJc w:val="left"/>
      <w:pPr>
        <w:ind w:left="1422" w:hanging="930"/>
      </w:pPr>
      <w:rPr>
        <w:rFonts w:cs="Times New Roman"/>
      </w:rPr>
    </w:lvl>
    <w:lvl w:ilvl="3">
      <w:start w:val="1"/>
      <w:numFmt w:val="decimal"/>
      <w:isLgl/>
      <w:lvlText w:val="%1.%2.%3.%4"/>
      <w:lvlJc w:val="left"/>
      <w:pPr>
        <w:ind w:left="1488" w:hanging="930"/>
      </w:pPr>
      <w:rPr>
        <w:rFonts w:cs="Times New Roman"/>
      </w:rPr>
    </w:lvl>
    <w:lvl w:ilvl="4">
      <w:start w:val="1"/>
      <w:numFmt w:val="decimal"/>
      <w:isLgl/>
      <w:lvlText w:val="%1.%2.%3.%4.%5"/>
      <w:lvlJc w:val="left"/>
      <w:pPr>
        <w:ind w:left="1704" w:hanging="1080"/>
      </w:pPr>
      <w:rPr>
        <w:rFonts w:cs="Times New Roman"/>
      </w:rPr>
    </w:lvl>
    <w:lvl w:ilvl="5">
      <w:start w:val="1"/>
      <w:numFmt w:val="decimal"/>
      <w:isLgl/>
      <w:lvlText w:val="%1.%2.%3.%4.%5.%6"/>
      <w:lvlJc w:val="left"/>
      <w:pPr>
        <w:ind w:left="1770" w:hanging="1080"/>
      </w:pPr>
      <w:rPr>
        <w:rFonts w:cs="Times New Roman"/>
      </w:rPr>
    </w:lvl>
    <w:lvl w:ilvl="6">
      <w:start w:val="1"/>
      <w:numFmt w:val="decimal"/>
      <w:isLgl/>
      <w:lvlText w:val="%1.%2.%3.%4.%5.%6.%7"/>
      <w:lvlJc w:val="left"/>
      <w:pPr>
        <w:ind w:left="2196" w:hanging="1440"/>
      </w:pPr>
      <w:rPr>
        <w:rFonts w:cs="Times New Roman"/>
      </w:rPr>
    </w:lvl>
    <w:lvl w:ilvl="7">
      <w:start w:val="1"/>
      <w:numFmt w:val="decimal"/>
      <w:isLgl/>
      <w:lvlText w:val="%1.%2.%3.%4.%5.%6.%7.%8"/>
      <w:lvlJc w:val="left"/>
      <w:pPr>
        <w:ind w:left="2262" w:hanging="1440"/>
      </w:pPr>
      <w:rPr>
        <w:rFonts w:cs="Times New Roman"/>
      </w:rPr>
    </w:lvl>
    <w:lvl w:ilvl="8">
      <w:start w:val="1"/>
      <w:numFmt w:val="decimal"/>
      <w:isLgl/>
      <w:lvlText w:val="%1.%2.%3.%4.%5.%6.%7.%8.%9"/>
      <w:lvlJc w:val="left"/>
      <w:pPr>
        <w:ind w:left="2328" w:hanging="1440"/>
      </w:pPr>
      <w:rPr>
        <w:rFonts w:cs="Times New Roman"/>
      </w:rPr>
    </w:lvl>
  </w:abstractNum>
  <w:abstractNum w:abstractNumId="16" w15:restartNumberingAfterBreak="0">
    <w:nsid w:val="200F0979"/>
    <w:multiLevelType w:val="hybridMultilevel"/>
    <w:tmpl w:val="48CE8F6E"/>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24644B3A"/>
    <w:multiLevelType w:val="hybridMultilevel"/>
    <w:tmpl w:val="9312C666"/>
    <w:lvl w:ilvl="0" w:tplc="E520BD84">
      <w:start w:val="1"/>
      <w:numFmt w:val="decimal"/>
      <w:lvlText w:val="4.%1."/>
      <w:lvlJc w:val="left"/>
      <w:pPr>
        <w:ind w:left="360" w:hanging="360"/>
      </w:pPr>
      <w:rPr>
        <w:rFonts w:hint="default"/>
        <w:b w:val="0"/>
        <w:bCs w:val="0"/>
        <w:i w:val="0"/>
        <w:iCs w:val="0"/>
        <w:caps w:val="0"/>
        <w:smallCaps w:val="0"/>
        <w:strike w:val="0"/>
        <w:dstrike w:val="0"/>
        <w:vanish w:val="0"/>
        <w:color w:val="000000"/>
        <w:spacing w:val="0"/>
        <w:kern w:val="0"/>
        <w:position w:val="0"/>
        <w:u w:val="none"/>
        <w:effect w:val="none"/>
        <w:vertAlign w:val="baseline"/>
        <w:em w:val="none"/>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8" w15:restartNumberingAfterBreak="0">
    <w:nsid w:val="24EE6937"/>
    <w:multiLevelType w:val="hybridMultilevel"/>
    <w:tmpl w:val="3E84A030"/>
    <w:lvl w:ilvl="0" w:tplc="B600B73C">
      <w:start w:val="1"/>
      <w:numFmt w:val="bullet"/>
      <w:lvlRestart w:val="0"/>
      <w:lvlText w:val=""/>
      <w:lvlJc w:val="left"/>
      <w:pPr>
        <w:ind w:left="720" w:hanging="360"/>
      </w:pPr>
      <w:rPr>
        <w:rFonts w:ascii="Wingdings" w:hAnsi="Wingdings" w:hint="default"/>
        <w:sz w:val="20"/>
        <w:szCs w:val="20"/>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27146C54"/>
    <w:multiLevelType w:val="hybridMultilevel"/>
    <w:tmpl w:val="553AF646"/>
    <w:lvl w:ilvl="0" w:tplc="E5D0217E">
      <w:start w:val="1"/>
      <w:numFmt w:val="decimal"/>
      <w:lvlText w:val="%1"/>
      <w:lvlJc w:val="left"/>
      <w:pPr>
        <w:ind w:left="720" w:hanging="360"/>
      </w:pPr>
      <w:rPr>
        <w:rFonts w:hint="default"/>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27D4320F"/>
    <w:multiLevelType w:val="hybridMultilevel"/>
    <w:tmpl w:val="2F88D95C"/>
    <w:lvl w:ilvl="0" w:tplc="04190005">
      <w:start w:val="1"/>
      <w:numFmt w:val="bullet"/>
      <w:lvlText w:val=""/>
      <w:lvlJc w:val="left"/>
      <w:pPr>
        <w:ind w:left="1080" w:hanging="360"/>
      </w:pPr>
      <w:rPr>
        <w:rFonts w:ascii="Wingdings" w:hAnsi="Wingdings" w:hint="default"/>
      </w:rPr>
    </w:lvl>
    <w:lvl w:ilvl="1" w:tplc="04190019">
      <w:start w:val="1"/>
      <w:numFmt w:val="lowerLetter"/>
      <w:lvlText w:val="%2."/>
      <w:lvlJc w:val="left"/>
      <w:pPr>
        <w:ind w:left="1800" w:hanging="360"/>
      </w:pPr>
    </w:lvl>
    <w:lvl w:ilvl="2" w:tplc="18DE5DB8">
      <w:start w:val="1"/>
      <w:numFmt w:val="decimal"/>
      <w:lvlText w:val="4.4.%3."/>
      <w:lvlJc w:val="left"/>
      <w:pPr>
        <w:ind w:left="2520" w:hanging="180"/>
      </w:pPr>
      <w:rPr>
        <w:rFonts w:hint="default"/>
        <w:i/>
        <w:sz w:val="20"/>
        <w:szCs w:val="20"/>
      </w:r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1" w15:restartNumberingAfterBreak="0">
    <w:nsid w:val="29683B5F"/>
    <w:multiLevelType w:val="hybridMultilevel"/>
    <w:tmpl w:val="BA106A48"/>
    <w:lvl w:ilvl="0" w:tplc="04190005">
      <w:start w:val="1"/>
      <w:numFmt w:val="bullet"/>
      <w:lvlText w:val=""/>
      <w:lvlJc w:val="left"/>
      <w:pPr>
        <w:ind w:left="901" w:hanging="360"/>
      </w:pPr>
      <w:rPr>
        <w:rFonts w:ascii="Wingdings" w:hAnsi="Wingdings" w:hint="default"/>
      </w:rPr>
    </w:lvl>
    <w:lvl w:ilvl="1" w:tplc="04190003" w:tentative="1">
      <w:start w:val="1"/>
      <w:numFmt w:val="bullet"/>
      <w:lvlText w:val="o"/>
      <w:lvlJc w:val="left"/>
      <w:pPr>
        <w:ind w:left="1621" w:hanging="360"/>
      </w:pPr>
      <w:rPr>
        <w:rFonts w:ascii="Courier New" w:hAnsi="Courier New" w:cs="Courier New" w:hint="default"/>
      </w:rPr>
    </w:lvl>
    <w:lvl w:ilvl="2" w:tplc="04190005" w:tentative="1">
      <w:start w:val="1"/>
      <w:numFmt w:val="bullet"/>
      <w:lvlText w:val=""/>
      <w:lvlJc w:val="left"/>
      <w:pPr>
        <w:ind w:left="2341" w:hanging="360"/>
      </w:pPr>
      <w:rPr>
        <w:rFonts w:ascii="Wingdings" w:hAnsi="Wingdings" w:hint="default"/>
      </w:rPr>
    </w:lvl>
    <w:lvl w:ilvl="3" w:tplc="04190001" w:tentative="1">
      <w:start w:val="1"/>
      <w:numFmt w:val="bullet"/>
      <w:lvlText w:val=""/>
      <w:lvlJc w:val="left"/>
      <w:pPr>
        <w:ind w:left="3061" w:hanging="360"/>
      </w:pPr>
      <w:rPr>
        <w:rFonts w:ascii="Symbol" w:hAnsi="Symbol" w:hint="default"/>
      </w:rPr>
    </w:lvl>
    <w:lvl w:ilvl="4" w:tplc="04190003" w:tentative="1">
      <w:start w:val="1"/>
      <w:numFmt w:val="bullet"/>
      <w:lvlText w:val="o"/>
      <w:lvlJc w:val="left"/>
      <w:pPr>
        <w:ind w:left="3781" w:hanging="360"/>
      </w:pPr>
      <w:rPr>
        <w:rFonts w:ascii="Courier New" w:hAnsi="Courier New" w:cs="Courier New" w:hint="default"/>
      </w:rPr>
    </w:lvl>
    <w:lvl w:ilvl="5" w:tplc="04190005" w:tentative="1">
      <w:start w:val="1"/>
      <w:numFmt w:val="bullet"/>
      <w:lvlText w:val=""/>
      <w:lvlJc w:val="left"/>
      <w:pPr>
        <w:ind w:left="4501" w:hanging="360"/>
      </w:pPr>
      <w:rPr>
        <w:rFonts w:ascii="Wingdings" w:hAnsi="Wingdings" w:hint="default"/>
      </w:rPr>
    </w:lvl>
    <w:lvl w:ilvl="6" w:tplc="04190001" w:tentative="1">
      <w:start w:val="1"/>
      <w:numFmt w:val="bullet"/>
      <w:lvlText w:val=""/>
      <w:lvlJc w:val="left"/>
      <w:pPr>
        <w:ind w:left="5221" w:hanging="360"/>
      </w:pPr>
      <w:rPr>
        <w:rFonts w:ascii="Symbol" w:hAnsi="Symbol" w:hint="default"/>
      </w:rPr>
    </w:lvl>
    <w:lvl w:ilvl="7" w:tplc="04190003" w:tentative="1">
      <w:start w:val="1"/>
      <w:numFmt w:val="bullet"/>
      <w:lvlText w:val="o"/>
      <w:lvlJc w:val="left"/>
      <w:pPr>
        <w:ind w:left="5941" w:hanging="360"/>
      </w:pPr>
      <w:rPr>
        <w:rFonts w:ascii="Courier New" w:hAnsi="Courier New" w:cs="Courier New" w:hint="default"/>
      </w:rPr>
    </w:lvl>
    <w:lvl w:ilvl="8" w:tplc="04190005" w:tentative="1">
      <w:start w:val="1"/>
      <w:numFmt w:val="bullet"/>
      <w:lvlText w:val=""/>
      <w:lvlJc w:val="left"/>
      <w:pPr>
        <w:ind w:left="6661" w:hanging="360"/>
      </w:pPr>
      <w:rPr>
        <w:rFonts w:ascii="Wingdings" w:hAnsi="Wingdings" w:hint="default"/>
      </w:rPr>
    </w:lvl>
  </w:abstractNum>
  <w:abstractNum w:abstractNumId="22" w15:restartNumberingAfterBreak="0">
    <w:nsid w:val="2AA35E84"/>
    <w:multiLevelType w:val="multilevel"/>
    <w:tmpl w:val="F148159C"/>
    <w:lvl w:ilvl="0">
      <w:start w:val="1"/>
      <w:numFmt w:val="decimal"/>
      <w:pStyle w:val="S3"/>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3" w15:restartNumberingAfterBreak="0">
    <w:nsid w:val="2B2B562B"/>
    <w:multiLevelType w:val="hybridMultilevel"/>
    <w:tmpl w:val="730AA5F8"/>
    <w:lvl w:ilvl="0" w:tplc="9650EB0E">
      <w:start w:val="1"/>
      <w:numFmt w:val="bullet"/>
      <w:lvlText w:val=""/>
      <w:lvlJc w:val="left"/>
      <w:pPr>
        <w:ind w:left="720" w:hanging="360"/>
      </w:pPr>
      <w:rPr>
        <w:rFonts w:ascii="Wingdings" w:hAnsi="Wingdings" w:cs="Courier New" w:hint="default"/>
        <w:b w:val="0"/>
        <w:caps/>
        <w:color w:val="000000"/>
        <w:sz w:val="24"/>
        <w:szCs w:val="24"/>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15:restartNumberingAfterBreak="0">
    <w:nsid w:val="2CA459CA"/>
    <w:multiLevelType w:val="hybridMultilevel"/>
    <w:tmpl w:val="E2DCAF5C"/>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2D555A62"/>
    <w:multiLevelType w:val="hybridMultilevel"/>
    <w:tmpl w:val="6ABE9832"/>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2F591DE6"/>
    <w:multiLevelType w:val="multilevel"/>
    <w:tmpl w:val="C824AABE"/>
    <w:lvl w:ilvl="0">
      <w:start w:val="1"/>
      <w:numFmt w:val="decimal"/>
      <w:lvlText w:val="%1."/>
      <w:lvlJc w:val="left"/>
      <w:pPr>
        <w:ind w:left="2629"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7" w15:restartNumberingAfterBreak="0">
    <w:nsid w:val="2FCE280B"/>
    <w:multiLevelType w:val="hybridMultilevel"/>
    <w:tmpl w:val="DB805624"/>
    <w:lvl w:ilvl="0" w:tplc="3C8E9F1C">
      <w:start w:val="1"/>
      <w:numFmt w:val="bullet"/>
      <w:lvlText w:val=""/>
      <w:lvlJc w:val="left"/>
      <w:pPr>
        <w:ind w:left="720" w:hanging="360"/>
      </w:pPr>
      <w:rPr>
        <w:rFonts w:ascii="Wingdings" w:hAnsi="Wingdings" w:hint="default"/>
        <w:sz w:val="24"/>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8" w15:restartNumberingAfterBreak="0">
    <w:nsid w:val="37C41AD1"/>
    <w:multiLevelType w:val="multilevel"/>
    <w:tmpl w:val="E68AD456"/>
    <w:lvl w:ilvl="0">
      <w:start w:val="1"/>
      <w:numFmt w:val="decimal"/>
      <w:lvlText w:val="%1"/>
      <w:lvlJc w:val="left"/>
      <w:pPr>
        <w:ind w:left="720" w:hanging="360"/>
      </w:pPr>
      <w:rPr>
        <w:rFonts w:hint="default"/>
        <w:color w:val="auto"/>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9" w15:restartNumberingAfterBreak="0">
    <w:nsid w:val="384D25D7"/>
    <w:multiLevelType w:val="hybridMultilevel"/>
    <w:tmpl w:val="AA389F7C"/>
    <w:lvl w:ilvl="0" w:tplc="3B16135C">
      <w:start w:val="1"/>
      <w:numFmt w:val="decimal"/>
      <w:lvlText w:val="%1."/>
      <w:lvlJc w:val="left"/>
      <w:pPr>
        <w:ind w:left="720" w:hanging="360"/>
      </w:pPr>
      <w:rPr>
        <w:rFonts w:ascii="Times New Roman" w:hAnsi="Times New Roman" w:cs="Times New Roman" w:hint="default"/>
        <w:sz w:val="24"/>
        <w:szCs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15:restartNumberingAfterBreak="0">
    <w:nsid w:val="41DE157F"/>
    <w:multiLevelType w:val="hybridMultilevel"/>
    <w:tmpl w:val="7F0A4254"/>
    <w:lvl w:ilvl="0" w:tplc="FE604CBE">
      <w:start w:val="1"/>
      <w:numFmt w:val="decimal"/>
      <w:lvlText w:val="%1."/>
      <w:lvlJc w:val="left"/>
      <w:pPr>
        <w:ind w:left="1080" w:hanging="360"/>
      </w:pPr>
      <w:rPr>
        <w:rFonts w:ascii="Times New Roman" w:eastAsia="PMingLiU" w:hAnsi="Times New Roman" w:cs="Times New Roman"/>
        <w:b w:val="0"/>
        <w:caps/>
        <w:color w:val="000000"/>
        <w:sz w:val="24"/>
        <w:szCs w:val="24"/>
      </w:rPr>
    </w:lvl>
    <w:lvl w:ilvl="1" w:tplc="04190019">
      <w:start w:val="1"/>
      <w:numFmt w:val="lowerLetter"/>
      <w:lvlText w:val="%2."/>
      <w:lvlJc w:val="left"/>
      <w:pPr>
        <w:ind w:left="1800" w:hanging="360"/>
      </w:pPr>
    </w:lvl>
    <w:lvl w:ilvl="2" w:tplc="18DE5DB8">
      <w:start w:val="1"/>
      <w:numFmt w:val="decimal"/>
      <w:lvlText w:val="4.4.%3."/>
      <w:lvlJc w:val="left"/>
      <w:pPr>
        <w:ind w:left="464" w:hanging="180"/>
      </w:pPr>
      <w:rPr>
        <w:rFonts w:hint="default"/>
        <w:i/>
        <w:sz w:val="20"/>
        <w:szCs w:val="20"/>
      </w:r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31" w15:restartNumberingAfterBreak="0">
    <w:nsid w:val="436C5807"/>
    <w:multiLevelType w:val="hybridMultilevel"/>
    <w:tmpl w:val="A484D406"/>
    <w:lvl w:ilvl="0" w:tplc="04190005">
      <w:start w:val="1"/>
      <w:numFmt w:val="bullet"/>
      <w:lvlText w:val=""/>
      <w:lvlJc w:val="left"/>
      <w:pPr>
        <w:ind w:left="777" w:hanging="360"/>
      </w:pPr>
      <w:rPr>
        <w:rFonts w:ascii="Wingdings" w:hAnsi="Wingdings" w:hint="default"/>
      </w:rPr>
    </w:lvl>
    <w:lvl w:ilvl="1" w:tplc="04190003" w:tentative="1">
      <w:start w:val="1"/>
      <w:numFmt w:val="bullet"/>
      <w:lvlText w:val="o"/>
      <w:lvlJc w:val="left"/>
      <w:pPr>
        <w:ind w:left="1497" w:hanging="360"/>
      </w:pPr>
      <w:rPr>
        <w:rFonts w:ascii="Courier New" w:hAnsi="Courier New" w:cs="Courier New" w:hint="default"/>
      </w:rPr>
    </w:lvl>
    <w:lvl w:ilvl="2" w:tplc="04190005" w:tentative="1">
      <w:start w:val="1"/>
      <w:numFmt w:val="bullet"/>
      <w:lvlText w:val=""/>
      <w:lvlJc w:val="left"/>
      <w:pPr>
        <w:ind w:left="2217" w:hanging="360"/>
      </w:pPr>
      <w:rPr>
        <w:rFonts w:ascii="Wingdings" w:hAnsi="Wingdings" w:hint="default"/>
      </w:rPr>
    </w:lvl>
    <w:lvl w:ilvl="3" w:tplc="04190001" w:tentative="1">
      <w:start w:val="1"/>
      <w:numFmt w:val="bullet"/>
      <w:lvlText w:val=""/>
      <w:lvlJc w:val="left"/>
      <w:pPr>
        <w:ind w:left="2937" w:hanging="360"/>
      </w:pPr>
      <w:rPr>
        <w:rFonts w:ascii="Symbol" w:hAnsi="Symbol" w:hint="default"/>
      </w:rPr>
    </w:lvl>
    <w:lvl w:ilvl="4" w:tplc="04190003" w:tentative="1">
      <w:start w:val="1"/>
      <w:numFmt w:val="bullet"/>
      <w:lvlText w:val="o"/>
      <w:lvlJc w:val="left"/>
      <w:pPr>
        <w:ind w:left="3657" w:hanging="360"/>
      </w:pPr>
      <w:rPr>
        <w:rFonts w:ascii="Courier New" w:hAnsi="Courier New" w:cs="Courier New" w:hint="default"/>
      </w:rPr>
    </w:lvl>
    <w:lvl w:ilvl="5" w:tplc="04190005" w:tentative="1">
      <w:start w:val="1"/>
      <w:numFmt w:val="bullet"/>
      <w:lvlText w:val=""/>
      <w:lvlJc w:val="left"/>
      <w:pPr>
        <w:ind w:left="4377" w:hanging="360"/>
      </w:pPr>
      <w:rPr>
        <w:rFonts w:ascii="Wingdings" w:hAnsi="Wingdings" w:hint="default"/>
      </w:rPr>
    </w:lvl>
    <w:lvl w:ilvl="6" w:tplc="04190001" w:tentative="1">
      <w:start w:val="1"/>
      <w:numFmt w:val="bullet"/>
      <w:lvlText w:val=""/>
      <w:lvlJc w:val="left"/>
      <w:pPr>
        <w:ind w:left="5097" w:hanging="360"/>
      </w:pPr>
      <w:rPr>
        <w:rFonts w:ascii="Symbol" w:hAnsi="Symbol" w:hint="default"/>
      </w:rPr>
    </w:lvl>
    <w:lvl w:ilvl="7" w:tplc="04190003" w:tentative="1">
      <w:start w:val="1"/>
      <w:numFmt w:val="bullet"/>
      <w:lvlText w:val="o"/>
      <w:lvlJc w:val="left"/>
      <w:pPr>
        <w:ind w:left="5817" w:hanging="360"/>
      </w:pPr>
      <w:rPr>
        <w:rFonts w:ascii="Courier New" w:hAnsi="Courier New" w:cs="Courier New" w:hint="default"/>
      </w:rPr>
    </w:lvl>
    <w:lvl w:ilvl="8" w:tplc="04190005" w:tentative="1">
      <w:start w:val="1"/>
      <w:numFmt w:val="bullet"/>
      <w:lvlText w:val=""/>
      <w:lvlJc w:val="left"/>
      <w:pPr>
        <w:ind w:left="6537" w:hanging="360"/>
      </w:pPr>
      <w:rPr>
        <w:rFonts w:ascii="Wingdings" w:hAnsi="Wingdings" w:hint="default"/>
      </w:rPr>
    </w:lvl>
  </w:abstractNum>
  <w:abstractNum w:abstractNumId="32" w15:restartNumberingAfterBreak="0">
    <w:nsid w:val="44970948"/>
    <w:multiLevelType w:val="hybridMultilevel"/>
    <w:tmpl w:val="3D0C550A"/>
    <w:lvl w:ilvl="0" w:tplc="7E527FBC">
      <w:start w:val="1"/>
      <w:numFmt w:val="decimal"/>
      <w:pStyle w:val="a"/>
      <w:lvlText w:val="%1."/>
      <w:lvlJc w:val="left"/>
      <w:pPr>
        <w:tabs>
          <w:tab w:val="num" w:pos="360"/>
        </w:tabs>
        <w:ind w:left="227" w:hanging="227"/>
      </w:pPr>
      <w:rPr>
        <w:color w:val="auto"/>
      </w:rPr>
    </w:lvl>
    <w:lvl w:ilvl="1" w:tplc="04190019">
      <w:start w:val="1"/>
      <w:numFmt w:val="lowerLetter"/>
      <w:lvlText w:val="%2."/>
      <w:lvlJc w:val="left"/>
      <w:pPr>
        <w:tabs>
          <w:tab w:val="num" w:pos="1440"/>
        </w:tabs>
        <w:ind w:left="1440" w:hanging="360"/>
      </w:pPr>
    </w:lvl>
    <w:lvl w:ilvl="2" w:tplc="0419001B">
      <w:start w:val="1"/>
      <w:numFmt w:val="lowerRoman"/>
      <w:lvlText w:val="%3."/>
      <w:lvlJc w:val="right"/>
      <w:pPr>
        <w:tabs>
          <w:tab w:val="num" w:pos="2160"/>
        </w:tabs>
        <w:ind w:left="2160" w:hanging="180"/>
      </w:pPr>
    </w:lvl>
    <w:lvl w:ilvl="3" w:tplc="0419000F">
      <w:start w:val="1"/>
      <w:numFmt w:val="decimal"/>
      <w:lvlText w:val="%4."/>
      <w:lvlJc w:val="left"/>
      <w:pPr>
        <w:tabs>
          <w:tab w:val="num" w:pos="2880"/>
        </w:tabs>
        <w:ind w:left="2880" w:hanging="360"/>
      </w:pPr>
    </w:lvl>
    <w:lvl w:ilvl="4" w:tplc="04190019">
      <w:start w:val="1"/>
      <w:numFmt w:val="lowerLetter"/>
      <w:lvlText w:val="%5."/>
      <w:lvlJc w:val="left"/>
      <w:pPr>
        <w:tabs>
          <w:tab w:val="num" w:pos="3600"/>
        </w:tabs>
        <w:ind w:left="3600" w:hanging="360"/>
      </w:pPr>
    </w:lvl>
    <w:lvl w:ilvl="5" w:tplc="0419001B">
      <w:start w:val="1"/>
      <w:numFmt w:val="lowerRoman"/>
      <w:lvlText w:val="%6."/>
      <w:lvlJc w:val="right"/>
      <w:pPr>
        <w:tabs>
          <w:tab w:val="num" w:pos="4320"/>
        </w:tabs>
        <w:ind w:left="4320" w:hanging="180"/>
      </w:pPr>
    </w:lvl>
    <w:lvl w:ilvl="6" w:tplc="0419000F">
      <w:start w:val="1"/>
      <w:numFmt w:val="decimal"/>
      <w:lvlText w:val="%7."/>
      <w:lvlJc w:val="left"/>
      <w:pPr>
        <w:tabs>
          <w:tab w:val="num" w:pos="5040"/>
        </w:tabs>
        <w:ind w:left="5040" w:hanging="360"/>
      </w:pPr>
    </w:lvl>
    <w:lvl w:ilvl="7" w:tplc="04190019">
      <w:start w:val="1"/>
      <w:numFmt w:val="lowerLetter"/>
      <w:lvlText w:val="%8."/>
      <w:lvlJc w:val="left"/>
      <w:pPr>
        <w:tabs>
          <w:tab w:val="num" w:pos="5760"/>
        </w:tabs>
        <w:ind w:left="5760" w:hanging="360"/>
      </w:pPr>
    </w:lvl>
    <w:lvl w:ilvl="8" w:tplc="0419001B">
      <w:start w:val="1"/>
      <w:numFmt w:val="lowerRoman"/>
      <w:lvlText w:val="%9."/>
      <w:lvlJc w:val="right"/>
      <w:pPr>
        <w:tabs>
          <w:tab w:val="num" w:pos="6480"/>
        </w:tabs>
        <w:ind w:left="6480" w:hanging="180"/>
      </w:pPr>
    </w:lvl>
  </w:abstractNum>
  <w:abstractNum w:abstractNumId="33" w15:restartNumberingAfterBreak="0">
    <w:nsid w:val="44C92791"/>
    <w:multiLevelType w:val="hybridMultilevel"/>
    <w:tmpl w:val="69B260C4"/>
    <w:lvl w:ilvl="0" w:tplc="CB9CACAA">
      <w:start w:val="1"/>
      <w:numFmt w:val="decimal"/>
      <w:lvlText w:val="3.%1."/>
      <w:lvlJc w:val="left"/>
      <w:pPr>
        <w:ind w:left="720" w:hanging="360"/>
      </w:pPr>
      <w:rPr>
        <w:rFonts w:ascii="Times New Roman" w:hAnsi="Times New Roman" w:cs="Times New Roman" w:hint="default"/>
        <w:b w:val="0"/>
        <w:bCs w:val="0"/>
        <w:i w:val="0"/>
        <w:iCs w:val="0"/>
        <w:caps w:val="0"/>
        <w:strike w:val="0"/>
        <w:dstrike w:val="0"/>
        <w:vanish w:val="0"/>
        <w:color w:val="000000"/>
        <w:spacing w:val="0"/>
        <w:kern w:val="0"/>
        <w:position w:val="0"/>
        <w:u w:val="none"/>
        <w:effect w:val="none"/>
        <w:vertAlign w:val="baseline"/>
        <w:em w:val="none"/>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4" w15:restartNumberingAfterBreak="0">
    <w:nsid w:val="44F82987"/>
    <w:multiLevelType w:val="hybridMultilevel"/>
    <w:tmpl w:val="BDAC0C8E"/>
    <w:lvl w:ilvl="0" w:tplc="04190005">
      <w:start w:val="1"/>
      <w:numFmt w:val="bullet"/>
      <w:lvlText w:val=""/>
      <w:lvlJc w:val="left"/>
      <w:pPr>
        <w:ind w:left="1100" w:hanging="360"/>
      </w:pPr>
      <w:rPr>
        <w:rFonts w:ascii="Wingdings" w:hAnsi="Wingdings" w:hint="default"/>
      </w:rPr>
    </w:lvl>
    <w:lvl w:ilvl="1" w:tplc="04190003" w:tentative="1">
      <w:start w:val="1"/>
      <w:numFmt w:val="bullet"/>
      <w:lvlText w:val="o"/>
      <w:lvlJc w:val="left"/>
      <w:pPr>
        <w:ind w:left="1820" w:hanging="360"/>
      </w:pPr>
      <w:rPr>
        <w:rFonts w:ascii="Courier New" w:hAnsi="Courier New" w:cs="Courier New" w:hint="default"/>
      </w:rPr>
    </w:lvl>
    <w:lvl w:ilvl="2" w:tplc="04190005" w:tentative="1">
      <w:start w:val="1"/>
      <w:numFmt w:val="bullet"/>
      <w:lvlText w:val=""/>
      <w:lvlJc w:val="left"/>
      <w:pPr>
        <w:ind w:left="2540" w:hanging="360"/>
      </w:pPr>
      <w:rPr>
        <w:rFonts w:ascii="Wingdings" w:hAnsi="Wingdings" w:hint="default"/>
      </w:rPr>
    </w:lvl>
    <w:lvl w:ilvl="3" w:tplc="04190001" w:tentative="1">
      <w:start w:val="1"/>
      <w:numFmt w:val="bullet"/>
      <w:lvlText w:val=""/>
      <w:lvlJc w:val="left"/>
      <w:pPr>
        <w:ind w:left="3260" w:hanging="360"/>
      </w:pPr>
      <w:rPr>
        <w:rFonts w:ascii="Symbol" w:hAnsi="Symbol" w:hint="default"/>
      </w:rPr>
    </w:lvl>
    <w:lvl w:ilvl="4" w:tplc="04190003" w:tentative="1">
      <w:start w:val="1"/>
      <w:numFmt w:val="bullet"/>
      <w:lvlText w:val="o"/>
      <w:lvlJc w:val="left"/>
      <w:pPr>
        <w:ind w:left="3980" w:hanging="360"/>
      </w:pPr>
      <w:rPr>
        <w:rFonts w:ascii="Courier New" w:hAnsi="Courier New" w:cs="Courier New" w:hint="default"/>
      </w:rPr>
    </w:lvl>
    <w:lvl w:ilvl="5" w:tplc="04190005" w:tentative="1">
      <w:start w:val="1"/>
      <w:numFmt w:val="bullet"/>
      <w:lvlText w:val=""/>
      <w:lvlJc w:val="left"/>
      <w:pPr>
        <w:ind w:left="4700" w:hanging="360"/>
      </w:pPr>
      <w:rPr>
        <w:rFonts w:ascii="Wingdings" w:hAnsi="Wingdings" w:hint="default"/>
      </w:rPr>
    </w:lvl>
    <w:lvl w:ilvl="6" w:tplc="04190001" w:tentative="1">
      <w:start w:val="1"/>
      <w:numFmt w:val="bullet"/>
      <w:lvlText w:val=""/>
      <w:lvlJc w:val="left"/>
      <w:pPr>
        <w:ind w:left="5420" w:hanging="360"/>
      </w:pPr>
      <w:rPr>
        <w:rFonts w:ascii="Symbol" w:hAnsi="Symbol" w:hint="default"/>
      </w:rPr>
    </w:lvl>
    <w:lvl w:ilvl="7" w:tplc="04190003" w:tentative="1">
      <w:start w:val="1"/>
      <w:numFmt w:val="bullet"/>
      <w:lvlText w:val="o"/>
      <w:lvlJc w:val="left"/>
      <w:pPr>
        <w:ind w:left="6140" w:hanging="360"/>
      </w:pPr>
      <w:rPr>
        <w:rFonts w:ascii="Courier New" w:hAnsi="Courier New" w:cs="Courier New" w:hint="default"/>
      </w:rPr>
    </w:lvl>
    <w:lvl w:ilvl="8" w:tplc="04190005" w:tentative="1">
      <w:start w:val="1"/>
      <w:numFmt w:val="bullet"/>
      <w:lvlText w:val=""/>
      <w:lvlJc w:val="left"/>
      <w:pPr>
        <w:ind w:left="6860" w:hanging="360"/>
      </w:pPr>
      <w:rPr>
        <w:rFonts w:ascii="Wingdings" w:hAnsi="Wingdings" w:hint="default"/>
      </w:rPr>
    </w:lvl>
  </w:abstractNum>
  <w:abstractNum w:abstractNumId="35" w15:restartNumberingAfterBreak="0">
    <w:nsid w:val="450F0E50"/>
    <w:multiLevelType w:val="hybridMultilevel"/>
    <w:tmpl w:val="AA2C0F4E"/>
    <w:lvl w:ilvl="0" w:tplc="DBE8DE06">
      <w:start w:val="1"/>
      <w:numFmt w:val="bullet"/>
      <w:lvlText w:val=""/>
      <w:lvlJc w:val="left"/>
      <w:pPr>
        <w:ind w:left="777" w:hanging="360"/>
      </w:pPr>
      <w:rPr>
        <w:rFonts w:ascii="Wingdings" w:hAnsi="Wingdings" w:cs="Courier New" w:hint="default"/>
        <w:b w:val="0"/>
        <w:caps/>
        <w:color w:val="000000"/>
        <w:sz w:val="20"/>
        <w:szCs w:val="20"/>
      </w:rPr>
    </w:lvl>
    <w:lvl w:ilvl="1" w:tplc="04190003" w:tentative="1">
      <w:start w:val="1"/>
      <w:numFmt w:val="bullet"/>
      <w:lvlText w:val="o"/>
      <w:lvlJc w:val="left"/>
      <w:pPr>
        <w:ind w:left="1497" w:hanging="360"/>
      </w:pPr>
      <w:rPr>
        <w:rFonts w:ascii="Courier New" w:hAnsi="Courier New" w:cs="Courier New" w:hint="default"/>
      </w:rPr>
    </w:lvl>
    <w:lvl w:ilvl="2" w:tplc="04190005" w:tentative="1">
      <w:start w:val="1"/>
      <w:numFmt w:val="bullet"/>
      <w:lvlText w:val=""/>
      <w:lvlJc w:val="left"/>
      <w:pPr>
        <w:ind w:left="2217" w:hanging="360"/>
      </w:pPr>
      <w:rPr>
        <w:rFonts w:ascii="Wingdings" w:hAnsi="Wingdings" w:hint="default"/>
      </w:rPr>
    </w:lvl>
    <w:lvl w:ilvl="3" w:tplc="04190001" w:tentative="1">
      <w:start w:val="1"/>
      <w:numFmt w:val="bullet"/>
      <w:lvlText w:val=""/>
      <w:lvlJc w:val="left"/>
      <w:pPr>
        <w:ind w:left="2937" w:hanging="360"/>
      </w:pPr>
      <w:rPr>
        <w:rFonts w:ascii="Symbol" w:hAnsi="Symbol" w:hint="default"/>
      </w:rPr>
    </w:lvl>
    <w:lvl w:ilvl="4" w:tplc="04190003" w:tentative="1">
      <w:start w:val="1"/>
      <w:numFmt w:val="bullet"/>
      <w:lvlText w:val="o"/>
      <w:lvlJc w:val="left"/>
      <w:pPr>
        <w:ind w:left="3657" w:hanging="360"/>
      </w:pPr>
      <w:rPr>
        <w:rFonts w:ascii="Courier New" w:hAnsi="Courier New" w:cs="Courier New" w:hint="default"/>
      </w:rPr>
    </w:lvl>
    <w:lvl w:ilvl="5" w:tplc="04190005" w:tentative="1">
      <w:start w:val="1"/>
      <w:numFmt w:val="bullet"/>
      <w:lvlText w:val=""/>
      <w:lvlJc w:val="left"/>
      <w:pPr>
        <w:ind w:left="4377" w:hanging="360"/>
      </w:pPr>
      <w:rPr>
        <w:rFonts w:ascii="Wingdings" w:hAnsi="Wingdings" w:hint="default"/>
      </w:rPr>
    </w:lvl>
    <w:lvl w:ilvl="6" w:tplc="04190001" w:tentative="1">
      <w:start w:val="1"/>
      <w:numFmt w:val="bullet"/>
      <w:lvlText w:val=""/>
      <w:lvlJc w:val="left"/>
      <w:pPr>
        <w:ind w:left="5097" w:hanging="360"/>
      </w:pPr>
      <w:rPr>
        <w:rFonts w:ascii="Symbol" w:hAnsi="Symbol" w:hint="default"/>
      </w:rPr>
    </w:lvl>
    <w:lvl w:ilvl="7" w:tplc="04190003" w:tentative="1">
      <w:start w:val="1"/>
      <w:numFmt w:val="bullet"/>
      <w:lvlText w:val="o"/>
      <w:lvlJc w:val="left"/>
      <w:pPr>
        <w:ind w:left="5817" w:hanging="360"/>
      </w:pPr>
      <w:rPr>
        <w:rFonts w:ascii="Courier New" w:hAnsi="Courier New" w:cs="Courier New" w:hint="default"/>
      </w:rPr>
    </w:lvl>
    <w:lvl w:ilvl="8" w:tplc="04190005" w:tentative="1">
      <w:start w:val="1"/>
      <w:numFmt w:val="bullet"/>
      <w:lvlText w:val=""/>
      <w:lvlJc w:val="left"/>
      <w:pPr>
        <w:ind w:left="6537" w:hanging="360"/>
      </w:pPr>
      <w:rPr>
        <w:rFonts w:ascii="Wingdings" w:hAnsi="Wingdings" w:hint="default"/>
      </w:rPr>
    </w:lvl>
  </w:abstractNum>
  <w:abstractNum w:abstractNumId="36" w15:restartNumberingAfterBreak="0">
    <w:nsid w:val="462839F5"/>
    <w:multiLevelType w:val="hybridMultilevel"/>
    <w:tmpl w:val="3948D83E"/>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7" w15:restartNumberingAfterBreak="0">
    <w:nsid w:val="4B7A3B9B"/>
    <w:multiLevelType w:val="hybridMultilevel"/>
    <w:tmpl w:val="785AB972"/>
    <w:lvl w:ilvl="0" w:tplc="04190005">
      <w:start w:val="1"/>
      <w:numFmt w:val="bullet"/>
      <w:lvlText w:val=""/>
      <w:lvlJc w:val="left"/>
      <w:pPr>
        <w:ind w:left="292" w:hanging="360"/>
      </w:pPr>
      <w:rPr>
        <w:rFonts w:ascii="Wingdings" w:hAnsi="Wingdings" w:hint="default"/>
      </w:rPr>
    </w:lvl>
    <w:lvl w:ilvl="1" w:tplc="04190003" w:tentative="1">
      <w:start w:val="1"/>
      <w:numFmt w:val="bullet"/>
      <w:lvlText w:val="o"/>
      <w:lvlJc w:val="left"/>
      <w:pPr>
        <w:ind w:left="1012" w:hanging="360"/>
      </w:pPr>
      <w:rPr>
        <w:rFonts w:ascii="Courier New" w:hAnsi="Courier New" w:cs="Courier New" w:hint="default"/>
      </w:rPr>
    </w:lvl>
    <w:lvl w:ilvl="2" w:tplc="04190005" w:tentative="1">
      <w:start w:val="1"/>
      <w:numFmt w:val="bullet"/>
      <w:lvlText w:val=""/>
      <w:lvlJc w:val="left"/>
      <w:pPr>
        <w:ind w:left="1732" w:hanging="360"/>
      </w:pPr>
      <w:rPr>
        <w:rFonts w:ascii="Wingdings" w:hAnsi="Wingdings" w:hint="default"/>
      </w:rPr>
    </w:lvl>
    <w:lvl w:ilvl="3" w:tplc="04190001" w:tentative="1">
      <w:start w:val="1"/>
      <w:numFmt w:val="bullet"/>
      <w:lvlText w:val=""/>
      <w:lvlJc w:val="left"/>
      <w:pPr>
        <w:ind w:left="2452" w:hanging="360"/>
      </w:pPr>
      <w:rPr>
        <w:rFonts w:ascii="Symbol" w:hAnsi="Symbol" w:hint="default"/>
      </w:rPr>
    </w:lvl>
    <w:lvl w:ilvl="4" w:tplc="04190003" w:tentative="1">
      <w:start w:val="1"/>
      <w:numFmt w:val="bullet"/>
      <w:lvlText w:val="o"/>
      <w:lvlJc w:val="left"/>
      <w:pPr>
        <w:ind w:left="3172" w:hanging="360"/>
      </w:pPr>
      <w:rPr>
        <w:rFonts w:ascii="Courier New" w:hAnsi="Courier New" w:cs="Courier New" w:hint="default"/>
      </w:rPr>
    </w:lvl>
    <w:lvl w:ilvl="5" w:tplc="04190005" w:tentative="1">
      <w:start w:val="1"/>
      <w:numFmt w:val="bullet"/>
      <w:lvlText w:val=""/>
      <w:lvlJc w:val="left"/>
      <w:pPr>
        <w:ind w:left="3892" w:hanging="360"/>
      </w:pPr>
      <w:rPr>
        <w:rFonts w:ascii="Wingdings" w:hAnsi="Wingdings" w:hint="default"/>
      </w:rPr>
    </w:lvl>
    <w:lvl w:ilvl="6" w:tplc="04190001" w:tentative="1">
      <w:start w:val="1"/>
      <w:numFmt w:val="bullet"/>
      <w:lvlText w:val=""/>
      <w:lvlJc w:val="left"/>
      <w:pPr>
        <w:ind w:left="4612" w:hanging="360"/>
      </w:pPr>
      <w:rPr>
        <w:rFonts w:ascii="Symbol" w:hAnsi="Symbol" w:hint="default"/>
      </w:rPr>
    </w:lvl>
    <w:lvl w:ilvl="7" w:tplc="04190003" w:tentative="1">
      <w:start w:val="1"/>
      <w:numFmt w:val="bullet"/>
      <w:lvlText w:val="o"/>
      <w:lvlJc w:val="left"/>
      <w:pPr>
        <w:ind w:left="5332" w:hanging="360"/>
      </w:pPr>
      <w:rPr>
        <w:rFonts w:ascii="Courier New" w:hAnsi="Courier New" w:cs="Courier New" w:hint="default"/>
      </w:rPr>
    </w:lvl>
    <w:lvl w:ilvl="8" w:tplc="04190005" w:tentative="1">
      <w:start w:val="1"/>
      <w:numFmt w:val="bullet"/>
      <w:lvlText w:val=""/>
      <w:lvlJc w:val="left"/>
      <w:pPr>
        <w:ind w:left="6052" w:hanging="360"/>
      </w:pPr>
      <w:rPr>
        <w:rFonts w:ascii="Wingdings" w:hAnsi="Wingdings" w:hint="default"/>
      </w:rPr>
    </w:lvl>
  </w:abstractNum>
  <w:abstractNum w:abstractNumId="38" w15:restartNumberingAfterBreak="0">
    <w:nsid w:val="5073086C"/>
    <w:multiLevelType w:val="hybridMultilevel"/>
    <w:tmpl w:val="D0AACAE0"/>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9" w15:restartNumberingAfterBreak="0">
    <w:nsid w:val="509115CC"/>
    <w:multiLevelType w:val="hybridMultilevel"/>
    <w:tmpl w:val="B59233EC"/>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0" w15:restartNumberingAfterBreak="0">
    <w:nsid w:val="53CC0848"/>
    <w:multiLevelType w:val="hybridMultilevel"/>
    <w:tmpl w:val="BA18D93A"/>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1" w15:restartNumberingAfterBreak="0">
    <w:nsid w:val="5428536E"/>
    <w:multiLevelType w:val="hybridMultilevel"/>
    <w:tmpl w:val="2A901AD4"/>
    <w:lvl w:ilvl="0" w:tplc="802205F8">
      <w:start w:val="1"/>
      <w:numFmt w:val="bullet"/>
      <w:lvlText w:val=""/>
      <w:lvlJc w:val="left"/>
      <w:pPr>
        <w:ind w:left="1080" w:hanging="360"/>
      </w:pPr>
      <w:rPr>
        <w:rFonts w:ascii="Wingdings" w:hAnsi="Wingdings" w:cs="Courier New" w:hint="default"/>
        <w:b w:val="0"/>
        <w:caps/>
        <w:color w:val="000000"/>
        <w:sz w:val="24"/>
        <w:szCs w:val="24"/>
      </w:rPr>
    </w:lvl>
    <w:lvl w:ilvl="1" w:tplc="04190019">
      <w:start w:val="1"/>
      <w:numFmt w:val="lowerLetter"/>
      <w:lvlText w:val="%2."/>
      <w:lvlJc w:val="left"/>
      <w:pPr>
        <w:ind w:left="1800" w:hanging="360"/>
      </w:pPr>
    </w:lvl>
    <w:lvl w:ilvl="2" w:tplc="18DE5DB8">
      <w:start w:val="1"/>
      <w:numFmt w:val="decimal"/>
      <w:lvlText w:val="4.4.%3."/>
      <w:lvlJc w:val="left"/>
      <w:pPr>
        <w:ind w:left="464" w:hanging="180"/>
      </w:pPr>
      <w:rPr>
        <w:rFonts w:hint="default"/>
        <w:i/>
        <w:sz w:val="20"/>
        <w:szCs w:val="20"/>
      </w:r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42" w15:restartNumberingAfterBreak="0">
    <w:nsid w:val="54464121"/>
    <w:multiLevelType w:val="hybridMultilevel"/>
    <w:tmpl w:val="8DE651FC"/>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3" w15:restartNumberingAfterBreak="0">
    <w:nsid w:val="56D21134"/>
    <w:multiLevelType w:val="hybridMultilevel"/>
    <w:tmpl w:val="50E6D854"/>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4" w15:restartNumberingAfterBreak="0">
    <w:nsid w:val="574F43DB"/>
    <w:multiLevelType w:val="hybridMultilevel"/>
    <w:tmpl w:val="D00254C2"/>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5" w15:restartNumberingAfterBreak="0">
    <w:nsid w:val="57730FE1"/>
    <w:multiLevelType w:val="hybridMultilevel"/>
    <w:tmpl w:val="CB7CF130"/>
    <w:lvl w:ilvl="0" w:tplc="75944564">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6" w15:restartNumberingAfterBreak="0">
    <w:nsid w:val="585D1D5D"/>
    <w:multiLevelType w:val="multilevel"/>
    <w:tmpl w:val="385ED974"/>
    <w:lvl w:ilvl="0">
      <w:start w:val="1"/>
      <w:numFmt w:val="decimal"/>
      <w:pStyle w:val="S1"/>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47" w15:restartNumberingAfterBreak="0">
    <w:nsid w:val="5CB8572F"/>
    <w:multiLevelType w:val="hybridMultilevel"/>
    <w:tmpl w:val="B666EFBA"/>
    <w:lvl w:ilvl="0" w:tplc="54500F26">
      <w:start w:val="1"/>
      <w:numFmt w:val="decimal"/>
      <w:pStyle w:val="a0"/>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8" w15:restartNumberingAfterBreak="0">
    <w:nsid w:val="5D1D6DE8"/>
    <w:multiLevelType w:val="hybridMultilevel"/>
    <w:tmpl w:val="1D28F438"/>
    <w:lvl w:ilvl="0" w:tplc="AFBC3B36">
      <w:start w:val="1"/>
      <w:numFmt w:val="bullet"/>
      <w:lvlText w:val=""/>
      <w:lvlJc w:val="left"/>
      <w:pPr>
        <w:ind w:left="1429" w:hanging="360"/>
      </w:pPr>
      <w:rPr>
        <w:rFonts w:ascii="Wingdings" w:hAnsi="Wingdings" w:hint="default"/>
        <w:strike w:val="0"/>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9" w15:restartNumberingAfterBreak="0">
    <w:nsid w:val="65233090"/>
    <w:multiLevelType w:val="hybridMultilevel"/>
    <w:tmpl w:val="950EE840"/>
    <w:lvl w:ilvl="0" w:tplc="04190005">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0" w15:restartNumberingAfterBreak="0">
    <w:nsid w:val="66D54909"/>
    <w:multiLevelType w:val="multilevel"/>
    <w:tmpl w:val="4608FD20"/>
    <w:lvl w:ilvl="0">
      <w:start w:val="1"/>
      <w:numFmt w:val="bullet"/>
      <w:pStyle w:val="S"/>
      <w:lvlText w:val=""/>
      <w:lvlJc w:val="left"/>
      <w:pPr>
        <w:tabs>
          <w:tab w:val="num" w:pos="1437"/>
        </w:tabs>
        <w:ind w:left="1437" w:hanging="360"/>
      </w:pPr>
      <w:rPr>
        <w:rFonts w:ascii="Wingdings" w:hAnsi="Wingdings" w:hint="default"/>
        <w:color w:val="auto"/>
      </w:rPr>
    </w:lvl>
    <w:lvl w:ilvl="1">
      <w:start w:val="1"/>
      <w:numFmt w:val="bullet"/>
      <w:lvlText w:val=""/>
      <w:lvlJc w:val="left"/>
      <w:pPr>
        <w:tabs>
          <w:tab w:val="num" w:pos="1797"/>
        </w:tabs>
        <w:ind w:left="1797" w:hanging="360"/>
      </w:pPr>
      <w:rPr>
        <w:rFonts w:ascii="Wingdings" w:hAnsi="Wingdings" w:hint="default"/>
      </w:rPr>
    </w:lvl>
    <w:lvl w:ilvl="2">
      <w:start w:val="1"/>
      <w:numFmt w:val="bullet"/>
      <w:lvlText w:val=""/>
      <w:lvlJc w:val="left"/>
      <w:pPr>
        <w:tabs>
          <w:tab w:val="num" w:pos="2157"/>
        </w:tabs>
        <w:ind w:left="2157" w:hanging="360"/>
      </w:pPr>
      <w:rPr>
        <w:rFonts w:ascii="Wingdings" w:hAnsi="Wingdings" w:hint="default"/>
      </w:rPr>
    </w:lvl>
    <w:lvl w:ilvl="3">
      <w:start w:val="1"/>
      <w:numFmt w:val="bullet"/>
      <w:lvlText w:val=""/>
      <w:lvlJc w:val="left"/>
      <w:pPr>
        <w:tabs>
          <w:tab w:val="num" w:pos="2517"/>
        </w:tabs>
        <w:ind w:left="2517" w:hanging="360"/>
      </w:pPr>
      <w:rPr>
        <w:rFonts w:ascii="Symbol" w:hAnsi="Symbol" w:hint="default"/>
      </w:rPr>
    </w:lvl>
    <w:lvl w:ilvl="4">
      <w:start w:val="1"/>
      <w:numFmt w:val="bullet"/>
      <w:lvlText w:val=""/>
      <w:lvlJc w:val="left"/>
      <w:pPr>
        <w:tabs>
          <w:tab w:val="num" w:pos="2877"/>
        </w:tabs>
        <w:ind w:left="2877" w:hanging="360"/>
      </w:pPr>
      <w:rPr>
        <w:rFonts w:ascii="Symbol" w:hAnsi="Symbol" w:hint="default"/>
      </w:rPr>
    </w:lvl>
    <w:lvl w:ilvl="5">
      <w:start w:val="1"/>
      <w:numFmt w:val="bullet"/>
      <w:lvlText w:val=""/>
      <w:lvlJc w:val="left"/>
      <w:pPr>
        <w:tabs>
          <w:tab w:val="num" w:pos="3237"/>
        </w:tabs>
        <w:ind w:left="3237" w:hanging="360"/>
      </w:pPr>
      <w:rPr>
        <w:rFonts w:ascii="Wingdings" w:hAnsi="Wingdings" w:hint="default"/>
      </w:rPr>
    </w:lvl>
    <w:lvl w:ilvl="6">
      <w:start w:val="1"/>
      <w:numFmt w:val="bullet"/>
      <w:lvlText w:val=""/>
      <w:lvlJc w:val="left"/>
      <w:pPr>
        <w:tabs>
          <w:tab w:val="num" w:pos="3597"/>
        </w:tabs>
        <w:ind w:left="3597" w:hanging="360"/>
      </w:pPr>
      <w:rPr>
        <w:rFonts w:ascii="Wingdings" w:hAnsi="Wingdings" w:hint="default"/>
      </w:rPr>
    </w:lvl>
    <w:lvl w:ilvl="7">
      <w:start w:val="1"/>
      <w:numFmt w:val="bullet"/>
      <w:lvlText w:val=""/>
      <w:lvlJc w:val="left"/>
      <w:pPr>
        <w:tabs>
          <w:tab w:val="num" w:pos="3957"/>
        </w:tabs>
        <w:ind w:left="3957" w:hanging="360"/>
      </w:pPr>
      <w:rPr>
        <w:rFonts w:ascii="Symbol" w:hAnsi="Symbol" w:hint="default"/>
      </w:rPr>
    </w:lvl>
    <w:lvl w:ilvl="8">
      <w:start w:val="1"/>
      <w:numFmt w:val="bullet"/>
      <w:lvlText w:val=""/>
      <w:lvlJc w:val="left"/>
      <w:pPr>
        <w:tabs>
          <w:tab w:val="num" w:pos="4317"/>
        </w:tabs>
        <w:ind w:left="4317" w:hanging="360"/>
      </w:pPr>
      <w:rPr>
        <w:rFonts w:ascii="Symbol" w:hAnsi="Symbol" w:hint="default"/>
      </w:rPr>
    </w:lvl>
  </w:abstractNum>
  <w:abstractNum w:abstractNumId="51" w15:restartNumberingAfterBreak="0">
    <w:nsid w:val="66EA7EE8"/>
    <w:multiLevelType w:val="hybridMultilevel"/>
    <w:tmpl w:val="F684B790"/>
    <w:lvl w:ilvl="0" w:tplc="83467B82">
      <w:start w:val="1"/>
      <w:numFmt w:val="decimal"/>
      <w:lvlText w:val="%1."/>
      <w:lvlJc w:val="left"/>
      <w:pPr>
        <w:ind w:left="720" w:hanging="360"/>
      </w:pPr>
      <w:rPr>
        <w:b/>
        <w:sz w:val="24"/>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2" w15:restartNumberingAfterBreak="0">
    <w:nsid w:val="681D00BA"/>
    <w:multiLevelType w:val="hybridMultilevel"/>
    <w:tmpl w:val="ECF6253C"/>
    <w:lvl w:ilvl="0" w:tplc="4DF4E2EC">
      <w:start w:val="1"/>
      <w:numFmt w:val="decimal"/>
      <w:lvlText w:val="%1."/>
      <w:lvlJc w:val="left"/>
      <w:pPr>
        <w:ind w:left="360" w:hanging="360"/>
      </w:pPr>
      <w:rPr>
        <w:rFonts w:ascii="Times New Roman" w:hAnsi="Times New Roman" w:cs="Times New Roman" w:hint="default"/>
        <w:sz w:val="24"/>
        <w:szCs w:val="22"/>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53" w15:restartNumberingAfterBreak="0">
    <w:nsid w:val="6852565B"/>
    <w:multiLevelType w:val="hybridMultilevel"/>
    <w:tmpl w:val="46B4DE3C"/>
    <w:lvl w:ilvl="0" w:tplc="E5D0217E">
      <w:start w:val="1"/>
      <w:numFmt w:val="decimal"/>
      <w:lvlText w:val="%1"/>
      <w:lvlJc w:val="left"/>
      <w:pPr>
        <w:ind w:left="720" w:hanging="360"/>
      </w:pPr>
      <w:rPr>
        <w:rFonts w:hint="default"/>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4" w15:restartNumberingAfterBreak="0">
    <w:nsid w:val="6C9A19A0"/>
    <w:multiLevelType w:val="hybridMultilevel"/>
    <w:tmpl w:val="820CAFD2"/>
    <w:lvl w:ilvl="0" w:tplc="04190005">
      <w:start w:val="1"/>
      <w:numFmt w:val="bullet"/>
      <w:lvlText w:val=""/>
      <w:lvlJc w:val="left"/>
      <w:pPr>
        <w:ind w:left="827" w:hanging="360"/>
      </w:pPr>
      <w:rPr>
        <w:rFonts w:ascii="Wingdings" w:hAnsi="Wingdings" w:hint="default"/>
      </w:rPr>
    </w:lvl>
    <w:lvl w:ilvl="1" w:tplc="04190003" w:tentative="1">
      <w:start w:val="1"/>
      <w:numFmt w:val="bullet"/>
      <w:lvlText w:val="o"/>
      <w:lvlJc w:val="left"/>
      <w:pPr>
        <w:ind w:left="1547" w:hanging="360"/>
      </w:pPr>
      <w:rPr>
        <w:rFonts w:ascii="Courier New" w:hAnsi="Courier New" w:cs="Courier New" w:hint="default"/>
      </w:rPr>
    </w:lvl>
    <w:lvl w:ilvl="2" w:tplc="04190005" w:tentative="1">
      <w:start w:val="1"/>
      <w:numFmt w:val="bullet"/>
      <w:lvlText w:val=""/>
      <w:lvlJc w:val="left"/>
      <w:pPr>
        <w:ind w:left="2267" w:hanging="360"/>
      </w:pPr>
      <w:rPr>
        <w:rFonts w:ascii="Wingdings" w:hAnsi="Wingdings" w:hint="default"/>
      </w:rPr>
    </w:lvl>
    <w:lvl w:ilvl="3" w:tplc="04190001" w:tentative="1">
      <w:start w:val="1"/>
      <w:numFmt w:val="bullet"/>
      <w:lvlText w:val=""/>
      <w:lvlJc w:val="left"/>
      <w:pPr>
        <w:ind w:left="2987" w:hanging="360"/>
      </w:pPr>
      <w:rPr>
        <w:rFonts w:ascii="Symbol" w:hAnsi="Symbol" w:hint="default"/>
      </w:rPr>
    </w:lvl>
    <w:lvl w:ilvl="4" w:tplc="04190003" w:tentative="1">
      <w:start w:val="1"/>
      <w:numFmt w:val="bullet"/>
      <w:lvlText w:val="o"/>
      <w:lvlJc w:val="left"/>
      <w:pPr>
        <w:ind w:left="3707" w:hanging="360"/>
      </w:pPr>
      <w:rPr>
        <w:rFonts w:ascii="Courier New" w:hAnsi="Courier New" w:cs="Courier New" w:hint="default"/>
      </w:rPr>
    </w:lvl>
    <w:lvl w:ilvl="5" w:tplc="04190005" w:tentative="1">
      <w:start w:val="1"/>
      <w:numFmt w:val="bullet"/>
      <w:lvlText w:val=""/>
      <w:lvlJc w:val="left"/>
      <w:pPr>
        <w:ind w:left="4427" w:hanging="360"/>
      </w:pPr>
      <w:rPr>
        <w:rFonts w:ascii="Wingdings" w:hAnsi="Wingdings" w:hint="default"/>
      </w:rPr>
    </w:lvl>
    <w:lvl w:ilvl="6" w:tplc="04190001" w:tentative="1">
      <w:start w:val="1"/>
      <w:numFmt w:val="bullet"/>
      <w:lvlText w:val=""/>
      <w:lvlJc w:val="left"/>
      <w:pPr>
        <w:ind w:left="5147" w:hanging="360"/>
      </w:pPr>
      <w:rPr>
        <w:rFonts w:ascii="Symbol" w:hAnsi="Symbol" w:hint="default"/>
      </w:rPr>
    </w:lvl>
    <w:lvl w:ilvl="7" w:tplc="04190003" w:tentative="1">
      <w:start w:val="1"/>
      <w:numFmt w:val="bullet"/>
      <w:lvlText w:val="o"/>
      <w:lvlJc w:val="left"/>
      <w:pPr>
        <w:ind w:left="5867" w:hanging="360"/>
      </w:pPr>
      <w:rPr>
        <w:rFonts w:ascii="Courier New" w:hAnsi="Courier New" w:cs="Courier New" w:hint="default"/>
      </w:rPr>
    </w:lvl>
    <w:lvl w:ilvl="8" w:tplc="04190005" w:tentative="1">
      <w:start w:val="1"/>
      <w:numFmt w:val="bullet"/>
      <w:lvlText w:val=""/>
      <w:lvlJc w:val="left"/>
      <w:pPr>
        <w:ind w:left="6587" w:hanging="360"/>
      </w:pPr>
      <w:rPr>
        <w:rFonts w:ascii="Wingdings" w:hAnsi="Wingdings" w:hint="default"/>
      </w:rPr>
    </w:lvl>
  </w:abstractNum>
  <w:abstractNum w:abstractNumId="55" w15:restartNumberingAfterBreak="0">
    <w:nsid w:val="6D1622D6"/>
    <w:multiLevelType w:val="hybridMultilevel"/>
    <w:tmpl w:val="2D4079A6"/>
    <w:lvl w:ilvl="0" w:tplc="57523782">
      <w:start w:val="1"/>
      <w:numFmt w:val="bullet"/>
      <w:pStyle w:val="20"/>
      <w:lvlText w:val=""/>
      <w:lvlJc w:val="left"/>
      <w:pPr>
        <w:tabs>
          <w:tab w:val="num" w:pos="1021"/>
        </w:tabs>
        <w:ind w:left="1021" w:hanging="227"/>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56" w15:restartNumberingAfterBreak="0">
    <w:nsid w:val="6ECB2B6E"/>
    <w:multiLevelType w:val="hybridMultilevel"/>
    <w:tmpl w:val="91E47D76"/>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7" w15:restartNumberingAfterBreak="0">
    <w:nsid w:val="701057C0"/>
    <w:multiLevelType w:val="hybridMultilevel"/>
    <w:tmpl w:val="6986B430"/>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8" w15:restartNumberingAfterBreak="0">
    <w:nsid w:val="71A9358D"/>
    <w:multiLevelType w:val="hybridMultilevel"/>
    <w:tmpl w:val="1EC4B514"/>
    <w:lvl w:ilvl="0" w:tplc="73C27D68">
      <w:start w:val="1"/>
      <w:numFmt w:val="bullet"/>
      <w:pStyle w:val="1"/>
      <w:lvlText w:val=""/>
      <w:lvlJc w:val="left"/>
      <w:pPr>
        <w:tabs>
          <w:tab w:val="num" w:pos="360"/>
        </w:tabs>
        <w:ind w:left="360" w:hanging="360"/>
      </w:pPr>
      <w:rPr>
        <w:rFonts w:ascii="Wingdings" w:hAnsi="Wingdings" w:hint="default"/>
        <w:color w:val="auto"/>
      </w:rPr>
    </w:lvl>
    <w:lvl w:ilvl="1" w:tplc="04190003">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59" w15:restartNumberingAfterBreak="0">
    <w:nsid w:val="740B22F0"/>
    <w:multiLevelType w:val="hybridMultilevel"/>
    <w:tmpl w:val="372ACDEC"/>
    <w:lvl w:ilvl="0" w:tplc="75944564">
      <w:start w:val="1"/>
      <w:numFmt w:val="bullet"/>
      <w:lvlText w:val=""/>
      <w:lvlJc w:val="left"/>
      <w:pPr>
        <w:ind w:left="1080" w:hanging="360"/>
      </w:pPr>
      <w:rPr>
        <w:rFonts w:ascii="Wingdings" w:hAnsi="Wingdings" w:hint="default"/>
        <w:b w:val="0"/>
        <w:caps/>
        <w:color w:val="000000"/>
        <w:sz w:val="24"/>
        <w:szCs w:val="24"/>
      </w:rPr>
    </w:lvl>
    <w:lvl w:ilvl="1" w:tplc="04190019">
      <w:start w:val="1"/>
      <w:numFmt w:val="lowerLetter"/>
      <w:lvlText w:val="%2."/>
      <w:lvlJc w:val="left"/>
      <w:pPr>
        <w:ind w:left="1800" w:hanging="360"/>
      </w:pPr>
    </w:lvl>
    <w:lvl w:ilvl="2" w:tplc="18DE5DB8">
      <w:start w:val="1"/>
      <w:numFmt w:val="decimal"/>
      <w:lvlText w:val="4.4.%3."/>
      <w:lvlJc w:val="left"/>
      <w:pPr>
        <w:ind w:left="464" w:hanging="180"/>
      </w:pPr>
      <w:rPr>
        <w:rFonts w:hint="default"/>
        <w:i/>
        <w:sz w:val="20"/>
        <w:szCs w:val="20"/>
      </w:r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60" w15:restartNumberingAfterBreak="0">
    <w:nsid w:val="747B70B0"/>
    <w:multiLevelType w:val="multilevel"/>
    <w:tmpl w:val="A86EF9E2"/>
    <w:styleLink w:val="10"/>
    <w:lvl w:ilvl="0">
      <w:start w:val="1"/>
      <w:numFmt w:val="decimal"/>
      <w:lvlText w:val="%1."/>
      <w:lvlJc w:val="left"/>
      <w:pPr>
        <w:ind w:left="360" w:hanging="360"/>
      </w:pPr>
      <w:rPr>
        <w:rFonts w:hint="default"/>
      </w:rPr>
    </w:lvl>
    <w:lvl w:ilvl="1">
      <w:start w:val="1"/>
      <w:numFmt w:val="decimal"/>
      <w:lvlText w:val="%1.%2"/>
      <w:lvlJc w:val="left"/>
      <w:pPr>
        <w:ind w:left="3835"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1" w15:restartNumberingAfterBreak="0">
    <w:nsid w:val="7484353D"/>
    <w:multiLevelType w:val="hybridMultilevel"/>
    <w:tmpl w:val="6DDE7ADE"/>
    <w:lvl w:ilvl="0" w:tplc="49BAD72A">
      <w:start w:val="1"/>
      <w:numFmt w:val="decimal"/>
      <w:lvlText w:val="1.%1."/>
      <w:lvlJc w:val="left"/>
      <w:pPr>
        <w:ind w:left="720" w:hanging="360"/>
      </w:pPr>
      <w:rPr>
        <w:b/>
        <w:bCs w:val="0"/>
        <w:i w:val="0"/>
        <w:iCs w:val="0"/>
        <w:caps w:val="0"/>
        <w:smallCaps w:val="0"/>
        <w:strike w:val="0"/>
        <w:dstrike w:val="0"/>
        <w:vanish w:val="0"/>
        <w:webHidden w:val="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62" w15:restartNumberingAfterBreak="0">
    <w:nsid w:val="74B3447C"/>
    <w:multiLevelType w:val="hybridMultilevel"/>
    <w:tmpl w:val="8EC0E3D0"/>
    <w:lvl w:ilvl="0" w:tplc="42704A9C">
      <w:start w:val="1"/>
      <w:numFmt w:val="bullet"/>
      <w:lvlText w:val=""/>
      <w:lvlJc w:val="left"/>
      <w:pPr>
        <w:ind w:left="720" w:hanging="360"/>
      </w:pPr>
      <w:rPr>
        <w:rFonts w:ascii="Wingdings" w:hAnsi="Wingdings" w:hint="default"/>
        <w:sz w:val="24"/>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3" w15:restartNumberingAfterBreak="0">
    <w:nsid w:val="758C42A7"/>
    <w:multiLevelType w:val="hybridMultilevel"/>
    <w:tmpl w:val="8AA8C228"/>
    <w:lvl w:ilvl="0" w:tplc="9650EB0E">
      <w:start w:val="1"/>
      <w:numFmt w:val="bullet"/>
      <w:lvlText w:val=""/>
      <w:lvlJc w:val="left"/>
      <w:pPr>
        <w:ind w:left="720" w:hanging="360"/>
      </w:pPr>
      <w:rPr>
        <w:rFonts w:ascii="Wingdings" w:hAnsi="Wingdings" w:cs="Courier New" w:hint="default"/>
        <w:b w:val="0"/>
        <w:caps/>
        <w:color w:val="000000"/>
        <w:sz w:val="24"/>
        <w:szCs w:val="24"/>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4" w15:restartNumberingAfterBreak="0">
    <w:nsid w:val="76072FD8"/>
    <w:multiLevelType w:val="hybridMultilevel"/>
    <w:tmpl w:val="7DC2FCE8"/>
    <w:lvl w:ilvl="0" w:tplc="04190005">
      <w:start w:val="1"/>
      <w:numFmt w:val="bullet"/>
      <w:lvlText w:val=""/>
      <w:lvlJc w:val="left"/>
      <w:pPr>
        <w:ind w:left="1713" w:hanging="360"/>
      </w:pPr>
      <w:rPr>
        <w:rFonts w:ascii="Wingdings" w:hAnsi="Wingdings" w:hint="default"/>
      </w:rPr>
    </w:lvl>
    <w:lvl w:ilvl="1" w:tplc="04190003" w:tentative="1">
      <w:start w:val="1"/>
      <w:numFmt w:val="bullet"/>
      <w:lvlText w:val="o"/>
      <w:lvlJc w:val="left"/>
      <w:pPr>
        <w:ind w:left="2433" w:hanging="360"/>
      </w:pPr>
      <w:rPr>
        <w:rFonts w:ascii="Courier New" w:hAnsi="Courier New" w:cs="Courier New" w:hint="default"/>
      </w:rPr>
    </w:lvl>
    <w:lvl w:ilvl="2" w:tplc="04190005" w:tentative="1">
      <w:start w:val="1"/>
      <w:numFmt w:val="bullet"/>
      <w:lvlText w:val=""/>
      <w:lvlJc w:val="left"/>
      <w:pPr>
        <w:ind w:left="3153" w:hanging="360"/>
      </w:pPr>
      <w:rPr>
        <w:rFonts w:ascii="Wingdings" w:hAnsi="Wingdings" w:hint="default"/>
      </w:rPr>
    </w:lvl>
    <w:lvl w:ilvl="3" w:tplc="04190001" w:tentative="1">
      <w:start w:val="1"/>
      <w:numFmt w:val="bullet"/>
      <w:lvlText w:val=""/>
      <w:lvlJc w:val="left"/>
      <w:pPr>
        <w:ind w:left="3873" w:hanging="360"/>
      </w:pPr>
      <w:rPr>
        <w:rFonts w:ascii="Symbol" w:hAnsi="Symbol" w:hint="default"/>
      </w:rPr>
    </w:lvl>
    <w:lvl w:ilvl="4" w:tplc="04190003" w:tentative="1">
      <w:start w:val="1"/>
      <w:numFmt w:val="bullet"/>
      <w:lvlText w:val="o"/>
      <w:lvlJc w:val="left"/>
      <w:pPr>
        <w:ind w:left="4593" w:hanging="360"/>
      </w:pPr>
      <w:rPr>
        <w:rFonts w:ascii="Courier New" w:hAnsi="Courier New" w:cs="Courier New" w:hint="default"/>
      </w:rPr>
    </w:lvl>
    <w:lvl w:ilvl="5" w:tplc="04190005" w:tentative="1">
      <w:start w:val="1"/>
      <w:numFmt w:val="bullet"/>
      <w:lvlText w:val=""/>
      <w:lvlJc w:val="left"/>
      <w:pPr>
        <w:ind w:left="5313" w:hanging="360"/>
      </w:pPr>
      <w:rPr>
        <w:rFonts w:ascii="Wingdings" w:hAnsi="Wingdings" w:hint="default"/>
      </w:rPr>
    </w:lvl>
    <w:lvl w:ilvl="6" w:tplc="04190001" w:tentative="1">
      <w:start w:val="1"/>
      <w:numFmt w:val="bullet"/>
      <w:lvlText w:val=""/>
      <w:lvlJc w:val="left"/>
      <w:pPr>
        <w:ind w:left="6033" w:hanging="360"/>
      </w:pPr>
      <w:rPr>
        <w:rFonts w:ascii="Symbol" w:hAnsi="Symbol" w:hint="default"/>
      </w:rPr>
    </w:lvl>
    <w:lvl w:ilvl="7" w:tplc="04190003" w:tentative="1">
      <w:start w:val="1"/>
      <w:numFmt w:val="bullet"/>
      <w:lvlText w:val="o"/>
      <w:lvlJc w:val="left"/>
      <w:pPr>
        <w:ind w:left="6753" w:hanging="360"/>
      </w:pPr>
      <w:rPr>
        <w:rFonts w:ascii="Courier New" w:hAnsi="Courier New" w:cs="Courier New" w:hint="default"/>
      </w:rPr>
    </w:lvl>
    <w:lvl w:ilvl="8" w:tplc="04190005" w:tentative="1">
      <w:start w:val="1"/>
      <w:numFmt w:val="bullet"/>
      <w:lvlText w:val=""/>
      <w:lvlJc w:val="left"/>
      <w:pPr>
        <w:ind w:left="7473" w:hanging="360"/>
      </w:pPr>
      <w:rPr>
        <w:rFonts w:ascii="Wingdings" w:hAnsi="Wingdings" w:hint="default"/>
      </w:rPr>
    </w:lvl>
  </w:abstractNum>
  <w:abstractNum w:abstractNumId="65" w15:restartNumberingAfterBreak="0">
    <w:nsid w:val="7B7174BF"/>
    <w:multiLevelType w:val="hybridMultilevel"/>
    <w:tmpl w:val="0ABAF248"/>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6" w15:restartNumberingAfterBreak="0">
    <w:nsid w:val="7E560384"/>
    <w:multiLevelType w:val="multilevel"/>
    <w:tmpl w:val="EF2AC986"/>
    <w:lvl w:ilvl="0">
      <w:start w:val="1"/>
      <w:numFmt w:val="decimal"/>
      <w:pStyle w:val="S10"/>
      <w:lvlText w:val="Приложение %1."/>
      <w:lvlJc w:val="left"/>
      <w:pPr>
        <w:tabs>
          <w:tab w:val="num" w:pos="360"/>
        </w:tabs>
        <w:ind w:left="360" w:hanging="360"/>
      </w:pPr>
      <w:rPr>
        <w:rFonts w:cs="Times New Roman" w:hint="default"/>
      </w:rPr>
    </w:lvl>
    <w:lvl w:ilvl="1">
      <w:start w:val="1"/>
      <w:numFmt w:val="decimal"/>
      <w:lvlText w:val="%1.%2."/>
      <w:lvlJc w:val="left"/>
      <w:pPr>
        <w:tabs>
          <w:tab w:val="num" w:pos="964"/>
        </w:tabs>
        <w:ind w:left="792" w:hanging="432"/>
      </w:pPr>
      <w:rPr>
        <w:rFonts w:cs="Times New Roman" w:hint="default"/>
      </w:rPr>
    </w:lvl>
    <w:lvl w:ilvl="2">
      <w:start w:val="1"/>
      <w:numFmt w:val="decimal"/>
      <w:pStyle w:val="S20"/>
      <w:lvlText w:val="%1.%3."/>
      <w:lvlJc w:val="left"/>
      <w:pPr>
        <w:tabs>
          <w:tab w:val="num" w:pos="1224"/>
        </w:tabs>
        <w:ind w:left="1224" w:hanging="504"/>
      </w:pPr>
      <w:rPr>
        <w:rFonts w:cs="Times New Roman" w:hint="default"/>
      </w:rPr>
    </w:lvl>
    <w:lvl w:ilvl="3">
      <w:start w:val="1"/>
      <w:numFmt w:val="decimal"/>
      <w:lvlText w:val="%1.%2.%3.%4."/>
      <w:lvlJc w:val="left"/>
      <w:pPr>
        <w:tabs>
          <w:tab w:val="num" w:pos="1728"/>
        </w:tabs>
        <w:ind w:left="1728" w:hanging="648"/>
      </w:pPr>
      <w:rPr>
        <w:rFonts w:cs="Times New Roman" w:hint="default"/>
      </w:rPr>
    </w:lvl>
    <w:lvl w:ilvl="4">
      <w:start w:val="1"/>
      <w:numFmt w:val="decimal"/>
      <w:lvlText w:val="%1.%2.%3.%4.%5."/>
      <w:lvlJc w:val="left"/>
      <w:pPr>
        <w:tabs>
          <w:tab w:val="num" w:pos="2232"/>
        </w:tabs>
        <w:ind w:left="2232" w:hanging="792"/>
      </w:pPr>
      <w:rPr>
        <w:rFonts w:cs="Times New Roman" w:hint="default"/>
      </w:rPr>
    </w:lvl>
    <w:lvl w:ilvl="5">
      <w:start w:val="1"/>
      <w:numFmt w:val="decimal"/>
      <w:lvlText w:val="%1.%2.%3.%4.%5.%6."/>
      <w:lvlJc w:val="left"/>
      <w:pPr>
        <w:tabs>
          <w:tab w:val="num" w:pos="2736"/>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3960"/>
        </w:tabs>
        <w:ind w:left="3744" w:hanging="1224"/>
      </w:pPr>
      <w:rPr>
        <w:rFonts w:cs="Times New Roman" w:hint="default"/>
      </w:rPr>
    </w:lvl>
    <w:lvl w:ilvl="8">
      <w:start w:val="1"/>
      <w:numFmt w:val="decimal"/>
      <w:lvlText w:val="%1.%2.%3.%4.%5.%6.%7.%8.%9."/>
      <w:lvlJc w:val="left"/>
      <w:pPr>
        <w:tabs>
          <w:tab w:val="num" w:pos="4320"/>
        </w:tabs>
        <w:ind w:left="4320" w:hanging="1440"/>
      </w:pPr>
      <w:rPr>
        <w:rFonts w:cs="Times New Roman" w:hint="default"/>
      </w:rPr>
    </w:lvl>
  </w:abstractNum>
  <w:abstractNum w:abstractNumId="67" w15:restartNumberingAfterBreak="0">
    <w:nsid w:val="7E9D3451"/>
    <w:multiLevelType w:val="hybridMultilevel"/>
    <w:tmpl w:val="514AFE6A"/>
    <w:lvl w:ilvl="0" w:tplc="04190001">
      <w:start w:val="1"/>
      <w:numFmt w:val="bullet"/>
      <w:lvlText w:val=""/>
      <w:lvlJc w:val="left"/>
      <w:pPr>
        <w:ind w:left="1619" w:hanging="360"/>
      </w:pPr>
      <w:rPr>
        <w:rFonts w:ascii="Symbol" w:hAnsi="Symbol" w:hint="default"/>
      </w:rPr>
    </w:lvl>
    <w:lvl w:ilvl="1" w:tplc="04190003" w:tentative="1">
      <w:start w:val="1"/>
      <w:numFmt w:val="bullet"/>
      <w:lvlText w:val="o"/>
      <w:lvlJc w:val="left"/>
      <w:pPr>
        <w:ind w:left="2339" w:hanging="360"/>
      </w:pPr>
      <w:rPr>
        <w:rFonts w:ascii="Courier New" w:hAnsi="Courier New" w:cs="Courier New" w:hint="default"/>
      </w:rPr>
    </w:lvl>
    <w:lvl w:ilvl="2" w:tplc="04190005" w:tentative="1">
      <w:start w:val="1"/>
      <w:numFmt w:val="bullet"/>
      <w:lvlText w:val=""/>
      <w:lvlJc w:val="left"/>
      <w:pPr>
        <w:ind w:left="3059" w:hanging="360"/>
      </w:pPr>
      <w:rPr>
        <w:rFonts w:ascii="Wingdings" w:hAnsi="Wingdings" w:hint="default"/>
      </w:rPr>
    </w:lvl>
    <w:lvl w:ilvl="3" w:tplc="04190001" w:tentative="1">
      <w:start w:val="1"/>
      <w:numFmt w:val="bullet"/>
      <w:lvlText w:val=""/>
      <w:lvlJc w:val="left"/>
      <w:pPr>
        <w:ind w:left="3779" w:hanging="360"/>
      </w:pPr>
      <w:rPr>
        <w:rFonts w:ascii="Symbol" w:hAnsi="Symbol" w:hint="default"/>
      </w:rPr>
    </w:lvl>
    <w:lvl w:ilvl="4" w:tplc="04190003" w:tentative="1">
      <w:start w:val="1"/>
      <w:numFmt w:val="bullet"/>
      <w:lvlText w:val="o"/>
      <w:lvlJc w:val="left"/>
      <w:pPr>
        <w:ind w:left="4499" w:hanging="360"/>
      </w:pPr>
      <w:rPr>
        <w:rFonts w:ascii="Courier New" w:hAnsi="Courier New" w:cs="Courier New" w:hint="default"/>
      </w:rPr>
    </w:lvl>
    <w:lvl w:ilvl="5" w:tplc="04190005" w:tentative="1">
      <w:start w:val="1"/>
      <w:numFmt w:val="bullet"/>
      <w:lvlText w:val=""/>
      <w:lvlJc w:val="left"/>
      <w:pPr>
        <w:ind w:left="5219" w:hanging="360"/>
      </w:pPr>
      <w:rPr>
        <w:rFonts w:ascii="Wingdings" w:hAnsi="Wingdings" w:hint="default"/>
      </w:rPr>
    </w:lvl>
    <w:lvl w:ilvl="6" w:tplc="04190001" w:tentative="1">
      <w:start w:val="1"/>
      <w:numFmt w:val="bullet"/>
      <w:lvlText w:val=""/>
      <w:lvlJc w:val="left"/>
      <w:pPr>
        <w:ind w:left="5939" w:hanging="360"/>
      </w:pPr>
      <w:rPr>
        <w:rFonts w:ascii="Symbol" w:hAnsi="Symbol" w:hint="default"/>
      </w:rPr>
    </w:lvl>
    <w:lvl w:ilvl="7" w:tplc="04190003" w:tentative="1">
      <w:start w:val="1"/>
      <w:numFmt w:val="bullet"/>
      <w:lvlText w:val="o"/>
      <w:lvlJc w:val="left"/>
      <w:pPr>
        <w:ind w:left="6659" w:hanging="360"/>
      </w:pPr>
      <w:rPr>
        <w:rFonts w:ascii="Courier New" w:hAnsi="Courier New" w:cs="Courier New" w:hint="default"/>
      </w:rPr>
    </w:lvl>
    <w:lvl w:ilvl="8" w:tplc="04190005" w:tentative="1">
      <w:start w:val="1"/>
      <w:numFmt w:val="bullet"/>
      <w:lvlText w:val=""/>
      <w:lvlJc w:val="left"/>
      <w:pPr>
        <w:ind w:left="7379" w:hanging="360"/>
      </w:pPr>
      <w:rPr>
        <w:rFonts w:ascii="Wingdings" w:hAnsi="Wingdings" w:hint="default"/>
      </w:rPr>
    </w:lvl>
  </w:abstractNum>
  <w:abstractNum w:abstractNumId="68" w15:restartNumberingAfterBreak="0">
    <w:nsid w:val="7F287014"/>
    <w:multiLevelType w:val="hybridMultilevel"/>
    <w:tmpl w:val="49967B30"/>
    <w:lvl w:ilvl="0" w:tplc="04190005">
      <w:start w:val="1"/>
      <w:numFmt w:val="bullet"/>
      <w:lvlText w:val=""/>
      <w:lvlJc w:val="left"/>
      <w:pPr>
        <w:ind w:left="855" w:hanging="360"/>
      </w:pPr>
      <w:rPr>
        <w:rFonts w:ascii="Wingdings" w:hAnsi="Wingdings" w:hint="default"/>
      </w:rPr>
    </w:lvl>
    <w:lvl w:ilvl="1" w:tplc="04190003" w:tentative="1">
      <w:start w:val="1"/>
      <w:numFmt w:val="bullet"/>
      <w:lvlText w:val="o"/>
      <w:lvlJc w:val="left"/>
      <w:pPr>
        <w:ind w:left="1575" w:hanging="360"/>
      </w:pPr>
      <w:rPr>
        <w:rFonts w:ascii="Courier New" w:hAnsi="Courier New" w:cs="Courier New" w:hint="default"/>
      </w:rPr>
    </w:lvl>
    <w:lvl w:ilvl="2" w:tplc="04190005" w:tentative="1">
      <w:start w:val="1"/>
      <w:numFmt w:val="bullet"/>
      <w:lvlText w:val=""/>
      <w:lvlJc w:val="left"/>
      <w:pPr>
        <w:ind w:left="2295" w:hanging="360"/>
      </w:pPr>
      <w:rPr>
        <w:rFonts w:ascii="Wingdings" w:hAnsi="Wingdings" w:hint="default"/>
      </w:rPr>
    </w:lvl>
    <w:lvl w:ilvl="3" w:tplc="04190001" w:tentative="1">
      <w:start w:val="1"/>
      <w:numFmt w:val="bullet"/>
      <w:lvlText w:val=""/>
      <w:lvlJc w:val="left"/>
      <w:pPr>
        <w:ind w:left="3015" w:hanging="360"/>
      </w:pPr>
      <w:rPr>
        <w:rFonts w:ascii="Symbol" w:hAnsi="Symbol" w:hint="default"/>
      </w:rPr>
    </w:lvl>
    <w:lvl w:ilvl="4" w:tplc="04190003" w:tentative="1">
      <w:start w:val="1"/>
      <w:numFmt w:val="bullet"/>
      <w:lvlText w:val="o"/>
      <w:lvlJc w:val="left"/>
      <w:pPr>
        <w:ind w:left="3735" w:hanging="360"/>
      </w:pPr>
      <w:rPr>
        <w:rFonts w:ascii="Courier New" w:hAnsi="Courier New" w:cs="Courier New" w:hint="default"/>
      </w:rPr>
    </w:lvl>
    <w:lvl w:ilvl="5" w:tplc="04190005" w:tentative="1">
      <w:start w:val="1"/>
      <w:numFmt w:val="bullet"/>
      <w:lvlText w:val=""/>
      <w:lvlJc w:val="left"/>
      <w:pPr>
        <w:ind w:left="4455" w:hanging="360"/>
      </w:pPr>
      <w:rPr>
        <w:rFonts w:ascii="Wingdings" w:hAnsi="Wingdings" w:hint="default"/>
      </w:rPr>
    </w:lvl>
    <w:lvl w:ilvl="6" w:tplc="04190001" w:tentative="1">
      <w:start w:val="1"/>
      <w:numFmt w:val="bullet"/>
      <w:lvlText w:val=""/>
      <w:lvlJc w:val="left"/>
      <w:pPr>
        <w:ind w:left="5175" w:hanging="360"/>
      </w:pPr>
      <w:rPr>
        <w:rFonts w:ascii="Symbol" w:hAnsi="Symbol" w:hint="default"/>
      </w:rPr>
    </w:lvl>
    <w:lvl w:ilvl="7" w:tplc="04190003" w:tentative="1">
      <w:start w:val="1"/>
      <w:numFmt w:val="bullet"/>
      <w:lvlText w:val="o"/>
      <w:lvlJc w:val="left"/>
      <w:pPr>
        <w:ind w:left="5895" w:hanging="360"/>
      </w:pPr>
      <w:rPr>
        <w:rFonts w:ascii="Courier New" w:hAnsi="Courier New" w:cs="Courier New" w:hint="default"/>
      </w:rPr>
    </w:lvl>
    <w:lvl w:ilvl="8" w:tplc="04190005" w:tentative="1">
      <w:start w:val="1"/>
      <w:numFmt w:val="bullet"/>
      <w:lvlText w:val=""/>
      <w:lvlJc w:val="left"/>
      <w:pPr>
        <w:ind w:left="6615" w:hanging="360"/>
      </w:pPr>
      <w:rPr>
        <w:rFonts w:ascii="Wingdings" w:hAnsi="Wingdings" w:hint="default"/>
      </w:rPr>
    </w:lvl>
  </w:abstractNum>
  <w:num w:numId="1">
    <w:abstractNumId w:val="55"/>
  </w:num>
  <w:num w:numId="2">
    <w:abstractNumId w:val="32"/>
  </w:num>
  <w:num w:numId="3">
    <w:abstractNumId w:val="58"/>
  </w:num>
  <w:num w:numId="4">
    <w:abstractNumId w:val="66"/>
  </w:num>
  <w:num w:numId="5">
    <w:abstractNumId w:val="46"/>
  </w:num>
  <w:num w:numId="6">
    <w:abstractNumId w:val="6"/>
  </w:num>
  <w:num w:numId="7">
    <w:abstractNumId w:val="22"/>
  </w:num>
  <w:num w:numId="8">
    <w:abstractNumId w:val="50"/>
  </w:num>
  <w:num w:numId="9">
    <w:abstractNumId w:val="45"/>
  </w:num>
  <w:num w:numId="10">
    <w:abstractNumId w:val="15"/>
  </w:num>
  <w:num w:numId="11">
    <w:abstractNumId w:val="13"/>
  </w:num>
  <w:num w:numId="12">
    <w:abstractNumId w:val="51"/>
  </w:num>
  <w:num w:numId="13">
    <w:abstractNumId w:val="37"/>
  </w:num>
  <w:num w:numId="14">
    <w:abstractNumId w:val="25"/>
  </w:num>
  <w:num w:numId="15">
    <w:abstractNumId w:val="60"/>
  </w:num>
  <w:num w:numId="16">
    <w:abstractNumId w:val="10"/>
  </w:num>
  <w:num w:numId="17">
    <w:abstractNumId w:val="54"/>
  </w:num>
  <w:num w:numId="18">
    <w:abstractNumId w:val="35"/>
  </w:num>
  <w:num w:numId="19">
    <w:abstractNumId w:val="31"/>
  </w:num>
  <w:num w:numId="20">
    <w:abstractNumId w:val="42"/>
  </w:num>
  <w:num w:numId="21">
    <w:abstractNumId w:val="48"/>
  </w:num>
  <w:num w:numId="22">
    <w:abstractNumId w:val="64"/>
  </w:num>
  <w:num w:numId="23">
    <w:abstractNumId w:val="49"/>
  </w:num>
  <w:num w:numId="24">
    <w:abstractNumId w:val="2"/>
  </w:num>
  <w:num w:numId="25">
    <w:abstractNumId w:val="1"/>
  </w:num>
  <w:num w:numId="26">
    <w:abstractNumId w:val="33"/>
  </w:num>
  <w:num w:numId="27">
    <w:abstractNumId w:val="17"/>
  </w:num>
  <w:num w:numId="28">
    <w:abstractNumId w:val="8"/>
  </w:num>
  <w:num w:numId="29">
    <w:abstractNumId w:val="0"/>
  </w:num>
  <w:num w:numId="30">
    <w:abstractNumId w:val="9"/>
  </w:num>
  <w:num w:numId="31">
    <w:abstractNumId w:val="36"/>
  </w:num>
  <w:num w:numId="32">
    <w:abstractNumId w:val="34"/>
  </w:num>
  <w:num w:numId="33">
    <w:abstractNumId w:val="44"/>
  </w:num>
  <w:num w:numId="34">
    <w:abstractNumId w:val="5"/>
  </w:num>
  <w:num w:numId="35">
    <w:abstractNumId w:val="26"/>
  </w:num>
  <w:num w:numId="36">
    <w:abstractNumId w:val="21"/>
  </w:num>
  <w:num w:numId="37">
    <w:abstractNumId w:val="40"/>
  </w:num>
  <w:num w:numId="38">
    <w:abstractNumId w:val="23"/>
  </w:num>
  <w:num w:numId="39">
    <w:abstractNumId w:val="3"/>
  </w:num>
  <w:num w:numId="40">
    <w:abstractNumId w:val="28"/>
  </w:num>
  <w:num w:numId="41">
    <w:abstractNumId w:val="14"/>
  </w:num>
  <w:num w:numId="42">
    <w:abstractNumId w:val="19"/>
  </w:num>
  <w:num w:numId="43">
    <w:abstractNumId w:val="53"/>
  </w:num>
  <w:num w:numId="44">
    <w:abstractNumId w:val="12"/>
  </w:num>
  <w:num w:numId="45">
    <w:abstractNumId w:val="57"/>
  </w:num>
  <w:num w:numId="46">
    <w:abstractNumId w:val="65"/>
  </w:num>
  <w:num w:numId="47">
    <w:abstractNumId w:val="27"/>
  </w:num>
  <w:num w:numId="48">
    <w:abstractNumId w:val="62"/>
  </w:num>
  <w:num w:numId="49">
    <w:abstractNumId w:val="39"/>
  </w:num>
  <w:num w:numId="50">
    <w:abstractNumId w:val="43"/>
  </w:num>
  <w:num w:numId="51">
    <w:abstractNumId w:val="56"/>
  </w:num>
  <w:num w:numId="52">
    <w:abstractNumId w:val="16"/>
  </w:num>
  <w:num w:numId="53">
    <w:abstractNumId w:val="7"/>
  </w:num>
  <w:num w:numId="54">
    <w:abstractNumId w:val="24"/>
  </w:num>
  <w:num w:numId="55">
    <w:abstractNumId w:val="38"/>
  </w:num>
  <w:num w:numId="56">
    <w:abstractNumId w:val="29"/>
  </w:num>
  <w:num w:numId="57">
    <w:abstractNumId w:val="52"/>
  </w:num>
  <w:num w:numId="58">
    <w:abstractNumId w:val="4"/>
  </w:num>
  <w:num w:numId="59">
    <w:abstractNumId w:val="41"/>
  </w:num>
  <w:num w:numId="60">
    <w:abstractNumId w:val="20"/>
  </w:num>
  <w:num w:numId="61">
    <w:abstractNumId w:val="59"/>
  </w:num>
  <w:num w:numId="62">
    <w:abstractNumId w:val="30"/>
  </w:num>
  <w:num w:numId="63">
    <w:abstractNumId w:val="67"/>
  </w:num>
  <w:num w:numId="64">
    <w:abstractNumId w:val="47"/>
  </w:num>
  <w:num w:numId="65">
    <w:abstractNumId w:val="11"/>
  </w:num>
  <w:num w:numId="66">
    <w:abstractNumId w:val="68"/>
  </w:num>
  <w:num w:numId="67">
    <w:abstractNumId w:val="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abstractNumId w:val="63"/>
  </w:num>
  <w:num w:numId="69">
    <w:abstractNumId w:val="18"/>
  </w:num>
  <w:numIdMacAtCleanup w:val="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0EDE"/>
    <w:rsid w:val="00002DD1"/>
    <w:rsid w:val="00013328"/>
    <w:rsid w:val="0003384F"/>
    <w:rsid w:val="0005453C"/>
    <w:rsid w:val="00062041"/>
    <w:rsid w:val="00064CAE"/>
    <w:rsid w:val="00081E1F"/>
    <w:rsid w:val="0009398E"/>
    <w:rsid w:val="000E0B7C"/>
    <w:rsid w:val="000F51FE"/>
    <w:rsid w:val="000F7C83"/>
    <w:rsid w:val="00132411"/>
    <w:rsid w:val="00133A4A"/>
    <w:rsid w:val="0016259F"/>
    <w:rsid w:val="001632FC"/>
    <w:rsid w:val="001736EA"/>
    <w:rsid w:val="001802DC"/>
    <w:rsid w:val="00181865"/>
    <w:rsid w:val="00194A10"/>
    <w:rsid w:val="001A1413"/>
    <w:rsid w:val="001C5AD1"/>
    <w:rsid w:val="00225556"/>
    <w:rsid w:val="00225EE7"/>
    <w:rsid w:val="002570B9"/>
    <w:rsid w:val="0027440C"/>
    <w:rsid w:val="00283A43"/>
    <w:rsid w:val="002A7A41"/>
    <w:rsid w:val="002B1AF9"/>
    <w:rsid w:val="002D5D6D"/>
    <w:rsid w:val="003064F9"/>
    <w:rsid w:val="0031171E"/>
    <w:rsid w:val="00337DB3"/>
    <w:rsid w:val="00360EDE"/>
    <w:rsid w:val="00363BE7"/>
    <w:rsid w:val="00363C3C"/>
    <w:rsid w:val="00384612"/>
    <w:rsid w:val="003B7621"/>
    <w:rsid w:val="003D37BD"/>
    <w:rsid w:val="003D64FB"/>
    <w:rsid w:val="004129A7"/>
    <w:rsid w:val="00427CA6"/>
    <w:rsid w:val="00435C5D"/>
    <w:rsid w:val="004445C5"/>
    <w:rsid w:val="00511727"/>
    <w:rsid w:val="005149D7"/>
    <w:rsid w:val="005211BF"/>
    <w:rsid w:val="00532A8B"/>
    <w:rsid w:val="00557DB9"/>
    <w:rsid w:val="005A60B2"/>
    <w:rsid w:val="005B4E1D"/>
    <w:rsid w:val="005D7B00"/>
    <w:rsid w:val="005E72A8"/>
    <w:rsid w:val="006078EC"/>
    <w:rsid w:val="00615E96"/>
    <w:rsid w:val="006201C5"/>
    <w:rsid w:val="00626528"/>
    <w:rsid w:val="006278B1"/>
    <w:rsid w:val="0063115D"/>
    <w:rsid w:val="00637987"/>
    <w:rsid w:val="006832E8"/>
    <w:rsid w:val="00697525"/>
    <w:rsid w:val="006B4B49"/>
    <w:rsid w:val="006E764B"/>
    <w:rsid w:val="00701FAC"/>
    <w:rsid w:val="00732703"/>
    <w:rsid w:val="00793CCD"/>
    <w:rsid w:val="008306CA"/>
    <w:rsid w:val="00830F01"/>
    <w:rsid w:val="00873CEB"/>
    <w:rsid w:val="00877532"/>
    <w:rsid w:val="00890E41"/>
    <w:rsid w:val="008A24F0"/>
    <w:rsid w:val="008A7371"/>
    <w:rsid w:val="008E3D31"/>
    <w:rsid w:val="008F0D59"/>
    <w:rsid w:val="008F41A1"/>
    <w:rsid w:val="00947FD5"/>
    <w:rsid w:val="009578AD"/>
    <w:rsid w:val="009640F6"/>
    <w:rsid w:val="00973CCE"/>
    <w:rsid w:val="009B4F98"/>
    <w:rsid w:val="009E6329"/>
    <w:rsid w:val="00A4321B"/>
    <w:rsid w:val="00AB11C1"/>
    <w:rsid w:val="00B031D4"/>
    <w:rsid w:val="00B16BF0"/>
    <w:rsid w:val="00B56252"/>
    <w:rsid w:val="00B924C7"/>
    <w:rsid w:val="00BA1CD1"/>
    <w:rsid w:val="00BB7109"/>
    <w:rsid w:val="00C60A8D"/>
    <w:rsid w:val="00C90A93"/>
    <w:rsid w:val="00CE6DDC"/>
    <w:rsid w:val="00D05F1D"/>
    <w:rsid w:val="00D14EC7"/>
    <w:rsid w:val="00D42C8F"/>
    <w:rsid w:val="00D435B6"/>
    <w:rsid w:val="00D46578"/>
    <w:rsid w:val="00D500D7"/>
    <w:rsid w:val="00DA0803"/>
    <w:rsid w:val="00DF4517"/>
    <w:rsid w:val="00E37947"/>
    <w:rsid w:val="00E47046"/>
    <w:rsid w:val="00E551F1"/>
    <w:rsid w:val="00E95ACE"/>
    <w:rsid w:val="00EC32CB"/>
    <w:rsid w:val="00EE4FEF"/>
    <w:rsid w:val="00EF72D8"/>
    <w:rsid w:val="00F12CC4"/>
    <w:rsid w:val="00F22DDA"/>
    <w:rsid w:val="00F247E6"/>
    <w:rsid w:val="00F27CC3"/>
    <w:rsid w:val="00F30C56"/>
    <w:rsid w:val="00FA565D"/>
    <w:rsid w:val="00FA5CF1"/>
    <w:rsid w:val="00FE4B0C"/>
    <w:rsid w:val="00FF183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01032DB9-8027-4056-940E-D4BCC2B34A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nhideWhenUsed="1" w:qFormat="1"/>
    <w:lsdException w:name="heading 5" w:semiHidden="1" w:unhideWhenUsed="1" w:qFormat="1"/>
    <w:lsdException w:name="heading 6" w:semiHidden="1" w:unhideWhenUsed="1" w:qFormat="1"/>
    <w:lsdException w:name="heading 7" w:semiHidden="1" w:uiPriority="9" w:unhideWhenUsed="1" w:qFormat="1"/>
    <w:lsdException w:name="heading 8" w:semiHidden="1" w:unhideWhenUsed="1" w:qFormat="1"/>
    <w:lsdException w:name="heading 9" w:semiHidden="1"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iPriority="0"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360EDE"/>
    <w:pPr>
      <w:spacing w:after="0" w:line="240" w:lineRule="auto"/>
      <w:jc w:val="both"/>
    </w:pPr>
    <w:rPr>
      <w:rFonts w:ascii="Times New Roman" w:eastAsia="PMingLiU" w:hAnsi="Times New Roman" w:cs="Times New Roman"/>
      <w:sz w:val="24"/>
    </w:rPr>
  </w:style>
  <w:style w:type="paragraph" w:styleId="11">
    <w:name w:val="heading 1"/>
    <w:basedOn w:val="a1"/>
    <w:next w:val="a1"/>
    <w:link w:val="12"/>
    <w:qFormat/>
    <w:rsid w:val="00360EDE"/>
    <w:pPr>
      <w:keepNext/>
      <w:outlineLvl w:val="0"/>
    </w:pPr>
    <w:rPr>
      <w:rFonts w:ascii="Arial" w:hAnsi="Arial"/>
      <w:b/>
      <w:bCs/>
      <w:caps/>
      <w:kern w:val="32"/>
      <w:sz w:val="32"/>
      <w:szCs w:val="32"/>
    </w:rPr>
  </w:style>
  <w:style w:type="paragraph" w:styleId="21">
    <w:name w:val="heading 2"/>
    <w:aliases w:val="Знак2,Знак,Заголовок 2 Знак1,Знак2 Знак,Заголовок 2 Знак Знак,Знак2 Знак Знак,Знак Знак4 Знак,Заголовок 2 Знак1 Знак1 Знак,Заголовок 2 Знак2 Знак,Знак2 Знак Знак1 Знак1,Заголовок 2 Знак Знак Знак1,Знак2 З,заголово,заголовок2,1. Заголовок 2"/>
    <w:basedOn w:val="a1"/>
    <w:next w:val="a1"/>
    <w:link w:val="22"/>
    <w:qFormat/>
    <w:rsid w:val="00360EDE"/>
    <w:pPr>
      <w:keepNext/>
      <w:outlineLvl w:val="1"/>
    </w:pPr>
    <w:rPr>
      <w:rFonts w:ascii="Arial" w:hAnsi="Arial" w:cs="Arial"/>
      <w:b/>
      <w:bCs/>
      <w:iCs/>
      <w:caps/>
      <w:szCs w:val="28"/>
    </w:rPr>
  </w:style>
  <w:style w:type="paragraph" w:styleId="30">
    <w:name w:val="heading 3"/>
    <w:aliases w:val="- 1.1.1,Пункт,- 1.1.11,- 1.1.12,- 1.1.13,- 1.1.14,H3,Caaieiaie 3 Ciae,Çàãîëîâîê 3 Çíàê,Gliederung3,Заголовок 3 Знак Знак Знак,Gliederung3 Знак,Ведомость (название),Ведомость (название) Знак,- 1.1.1 Знак"/>
    <w:basedOn w:val="a1"/>
    <w:next w:val="a1"/>
    <w:link w:val="31"/>
    <w:unhideWhenUsed/>
    <w:qFormat/>
    <w:rsid w:val="00360EDE"/>
    <w:pPr>
      <w:keepNext/>
      <w:spacing w:before="240" w:after="60"/>
      <w:outlineLvl w:val="2"/>
    </w:pPr>
    <w:rPr>
      <w:rFonts w:ascii="Cambria" w:eastAsia="Times New Roman" w:hAnsi="Cambria"/>
      <w:b/>
      <w:bCs/>
      <w:sz w:val="26"/>
      <w:szCs w:val="26"/>
    </w:rPr>
  </w:style>
  <w:style w:type="paragraph" w:styleId="4">
    <w:name w:val="heading 4"/>
    <w:aliases w:val="Подпункт"/>
    <w:basedOn w:val="a1"/>
    <w:next w:val="a1"/>
    <w:link w:val="40"/>
    <w:uiPriority w:val="99"/>
    <w:unhideWhenUsed/>
    <w:qFormat/>
    <w:rsid w:val="00360EDE"/>
    <w:pPr>
      <w:keepNext/>
      <w:outlineLvl w:val="3"/>
    </w:pPr>
    <w:rPr>
      <w:rFonts w:ascii="Arial" w:eastAsia="Times New Roman" w:hAnsi="Arial"/>
      <w:bCs/>
      <w:i/>
      <w:sz w:val="20"/>
      <w:szCs w:val="28"/>
    </w:rPr>
  </w:style>
  <w:style w:type="paragraph" w:styleId="5">
    <w:name w:val="heading 5"/>
    <w:aliases w:val="Block Label,Underline,Block Label1,Block Label2,Block Label3,Block Label11,Block Label21,Block Label4,Block Label12,Block Label22,Block Label5,Block Label13,Block Label23,Block Label6,Block Label7,Block Label8,Block Label9,Block Label10"/>
    <w:basedOn w:val="a1"/>
    <w:next w:val="a1"/>
    <w:link w:val="50"/>
    <w:uiPriority w:val="99"/>
    <w:unhideWhenUsed/>
    <w:qFormat/>
    <w:rsid w:val="00360EDE"/>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9"/>
    <w:qFormat/>
    <w:rsid w:val="00360EDE"/>
    <w:pPr>
      <w:tabs>
        <w:tab w:val="num" w:pos="1152"/>
      </w:tabs>
      <w:spacing w:before="240" w:after="60"/>
      <w:ind w:left="1152" w:hanging="1152"/>
      <w:outlineLvl w:val="5"/>
    </w:pPr>
    <w:rPr>
      <w:rFonts w:eastAsiaTheme="minorEastAsia"/>
      <w:b/>
      <w:bCs/>
      <w:color w:val="000000"/>
      <w:sz w:val="22"/>
      <w:lang w:eastAsia="ru-RU"/>
    </w:rPr>
  </w:style>
  <w:style w:type="paragraph" w:styleId="7">
    <w:name w:val="heading 7"/>
    <w:basedOn w:val="a1"/>
    <w:next w:val="a1"/>
    <w:link w:val="70"/>
    <w:uiPriority w:val="9"/>
    <w:qFormat/>
    <w:rsid w:val="00360EDE"/>
    <w:pPr>
      <w:tabs>
        <w:tab w:val="num" w:pos="1296"/>
      </w:tabs>
      <w:spacing w:before="240" w:after="60"/>
      <w:ind w:left="1296" w:hanging="1296"/>
      <w:outlineLvl w:val="6"/>
    </w:pPr>
    <w:rPr>
      <w:rFonts w:eastAsiaTheme="minorEastAsia"/>
      <w:color w:val="000000"/>
      <w:szCs w:val="24"/>
      <w:lang w:eastAsia="ru-RU"/>
    </w:rPr>
  </w:style>
  <w:style w:type="paragraph" w:styleId="8">
    <w:name w:val="heading 8"/>
    <w:aliases w:val="Знак8"/>
    <w:basedOn w:val="a1"/>
    <w:next w:val="a1"/>
    <w:link w:val="80"/>
    <w:uiPriority w:val="99"/>
    <w:qFormat/>
    <w:rsid w:val="00360EDE"/>
    <w:pPr>
      <w:tabs>
        <w:tab w:val="num" w:pos="1440"/>
      </w:tabs>
      <w:spacing w:before="240" w:after="60"/>
      <w:ind w:left="1440" w:hanging="1440"/>
      <w:outlineLvl w:val="7"/>
    </w:pPr>
    <w:rPr>
      <w:rFonts w:eastAsiaTheme="minorEastAsia"/>
      <w:i/>
      <w:iCs/>
      <w:color w:val="000000"/>
      <w:szCs w:val="24"/>
      <w:lang w:eastAsia="ru-RU"/>
    </w:rPr>
  </w:style>
  <w:style w:type="paragraph" w:styleId="9">
    <w:name w:val="heading 9"/>
    <w:basedOn w:val="a1"/>
    <w:next w:val="a1"/>
    <w:link w:val="90"/>
    <w:uiPriority w:val="99"/>
    <w:qFormat/>
    <w:rsid w:val="00360EDE"/>
    <w:pPr>
      <w:tabs>
        <w:tab w:val="num" w:pos="1584"/>
      </w:tabs>
      <w:spacing w:before="240" w:after="60"/>
      <w:ind w:left="1584" w:hanging="1584"/>
      <w:outlineLvl w:val="8"/>
    </w:pPr>
    <w:rPr>
      <w:rFonts w:ascii="Arial" w:eastAsiaTheme="minorEastAsia" w:hAnsi="Arial" w:cs="Arial"/>
      <w:color w:val="000000"/>
      <w:sz w:val="22"/>
      <w:lang w:eastAsia="ru-RU"/>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2">
    <w:name w:val="Заголовок 1 Знак"/>
    <w:basedOn w:val="a2"/>
    <w:link w:val="11"/>
    <w:rsid w:val="00360EDE"/>
    <w:rPr>
      <w:rFonts w:ascii="Arial" w:eastAsia="PMingLiU" w:hAnsi="Arial" w:cs="Times New Roman"/>
      <w:b/>
      <w:bCs/>
      <w:caps/>
      <w:kern w:val="32"/>
      <w:sz w:val="32"/>
      <w:szCs w:val="32"/>
    </w:rPr>
  </w:style>
  <w:style w:type="character" w:customStyle="1" w:styleId="22">
    <w:name w:val="Заголовок 2 Знак"/>
    <w:aliases w:val="Знак2 Знак1,Знак Знак,Заголовок 2 Знак1 Знак,Знак2 Знак Знак1,Заголовок 2 Знак Знак Знак,Знак2 Знак Знак Знак,Знак Знак4 Знак Знак,Заголовок 2 Знак1 Знак1 Знак Знак,Заголовок 2 Знак2 Знак Знак,Знак2 Знак Знак1 Знак1 Знак,Знак2 З Знак"/>
    <w:basedOn w:val="a2"/>
    <w:link w:val="21"/>
    <w:rsid w:val="00360EDE"/>
    <w:rPr>
      <w:rFonts w:ascii="Arial" w:eastAsia="PMingLiU" w:hAnsi="Arial" w:cs="Arial"/>
      <w:b/>
      <w:bCs/>
      <w:iCs/>
      <w:caps/>
      <w:sz w:val="24"/>
      <w:szCs w:val="28"/>
    </w:rPr>
  </w:style>
  <w:style w:type="character" w:customStyle="1" w:styleId="31">
    <w:name w:val="Заголовок 3 Знак"/>
    <w:aliases w:val="- 1.1.1 Знак1,Пункт Знак,- 1.1.11 Знак,- 1.1.12 Знак,- 1.1.13 Знак,- 1.1.14 Знак,H3 Знак,Caaieiaie 3 Ciae Знак,Çàãîëîâîê 3 Çíàê Знак,Gliederung3 Знак1,Заголовок 3 Знак Знак Знак Знак,Gliederung3 Знак Знак,Ведомость (название) Знак1"/>
    <w:basedOn w:val="a2"/>
    <w:link w:val="30"/>
    <w:rsid w:val="00360EDE"/>
    <w:rPr>
      <w:rFonts w:ascii="Cambria" w:eastAsia="Times New Roman" w:hAnsi="Cambria" w:cs="Times New Roman"/>
      <w:b/>
      <w:bCs/>
      <w:sz w:val="26"/>
      <w:szCs w:val="26"/>
    </w:rPr>
  </w:style>
  <w:style w:type="character" w:customStyle="1" w:styleId="40">
    <w:name w:val="Заголовок 4 Знак"/>
    <w:aliases w:val="Подпункт Знак"/>
    <w:basedOn w:val="a2"/>
    <w:link w:val="4"/>
    <w:uiPriority w:val="99"/>
    <w:rsid w:val="00360EDE"/>
    <w:rPr>
      <w:rFonts w:ascii="Arial" w:eastAsia="Times New Roman" w:hAnsi="Arial" w:cs="Times New Roman"/>
      <w:bCs/>
      <w:i/>
      <w:sz w:val="20"/>
      <w:szCs w:val="28"/>
    </w:rPr>
  </w:style>
  <w:style w:type="character" w:customStyle="1" w:styleId="50">
    <w:name w:val="Заголовок 5 Знак"/>
    <w:aliases w:val="Block Label Знак,Underline Знак,Block Label1 Знак,Block Label2 Знак,Block Label3 Знак,Block Label11 Знак,Block Label21 Знак,Block Label4 Знак,Block Label12 Знак,Block Label22 Знак,Block Label5 Знак,Block Label13 Знак,Block Label23 Знак"/>
    <w:basedOn w:val="a2"/>
    <w:link w:val="5"/>
    <w:uiPriority w:val="99"/>
    <w:rsid w:val="00360EDE"/>
    <w:rPr>
      <w:rFonts w:asciiTheme="majorHAnsi" w:eastAsiaTheme="majorEastAsia" w:hAnsiTheme="majorHAnsi" w:cstheme="majorBidi"/>
      <w:color w:val="243F60" w:themeColor="accent1" w:themeShade="7F"/>
      <w:sz w:val="24"/>
    </w:rPr>
  </w:style>
  <w:style w:type="character" w:customStyle="1" w:styleId="60">
    <w:name w:val="Заголовок 6 Знак"/>
    <w:basedOn w:val="a2"/>
    <w:link w:val="6"/>
    <w:uiPriority w:val="99"/>
    <w:rsid w:val="00360EDE"/>
    <w:rPr>
      <w:rFonts w:ascii="Times New Roman" w:eastAsiaTheme="minorEastAsia" w:hAnsi="Times New Roman" w:cs="Times New Roman"/>
      <w:b/>
      <w:bCs/>
      <w:color w:val="000000"/>
      <w:lang w:eastAsia="ru-RU"/>
    </w:rPr>
  </w:style>
  <w:style w:type="character" w:customStyle="1" w:styleId="70">
    <w:name w:val="Заголовок 7 Знак"/>
    <w:basedOn w:val="a2"/>
    <w:link w:val="7"/>
    <w:uiPriority w:val="9"/>
    <w:rsid w:val="00360EDE"/>
    <w:rPr>
      <w:rFonts w:ascii="Times New Roman" w:eastAsiaTheme="minorEastAsia" w:hAnsi="Times New Roman" w:cs="Times New Roman"/>
      <w:color w:val="000000"/>
      <w:sz w:val="24"/>
      <w:szCs w:val="24"/>
      <w:lang w:eastAsia="ru-RU"/>
    </w:rPr>
  </w:style>
  <w:style w:type="character" w:customStyle="1" w:styleId="80">
    <w:name w:val="Заголовок 8 Знак"/>
    <w:aliases w:val="Знак8 Знак"/>
    <w:basedOn w:val="a2"/>
    <w:link w:val="8"/>
    <w:uiPriority w:val="99"/>
    <w:rsid w:val="00360EDE"/>
    <w:rPr>
      <w:rFonts w:ascii="Times New Roman" w:eastAsiaTheme="minorEastAsia" w:hAnsi="Times New Roman" w:cs="Times New Roman"/>
      <w:i/>
      <w:iCs/>
      <w:color w:val="000000"/>
      <w:sz w:val="24"/>
      <w:szCs w:val="24"/>
      <w:lang w:eastAsia="ru-RU"/>
    </w:rPr>
  </w:style>
  <w:style w:type="character" w:customStyle="1" w:styleId="90">
    <w:name w:val="Заголовок 9 Знак"/>
    <w:basedOn w:val="a2"/>
    <w:link w:val="9"/>
    <w:uiPriority w:val="99"/>
    <w:rsid w:val="00360EDE"/>
    <w:rPr>
      <w:rFonts w:ascii="Arial" w:eastAsiaTheme="minorEastAsia" w:hAnsi="Arial" w:cs="Arial"/>
      <w:color w:val="000000"/>
      <w:lang w:eastAsia="ru-RU"/>
    </w:rPr>
  </w:style>
  <w:style w:type="paragraph" w:styleId="a5">
    <w:name w:val="header"/>
    <w:aliases w:val="h"/>
    <w:basedOn w:val="a1"/>
    <w:link w:val="a6"/>
    <w:unhideWhenUsed/>
    <w:rsid w:val="00360EDE"/>
    <w:pPr>
      <w:tabs>
        <w:tab w:val="center" w:pos="4677"/>
        <w:tab w:val="right" w:pos="9355"/>
      </w:tabs>
    </w:pPr>
  </w:style>
  <w:style w:type="character" w:customStyle="1" w:styleId="a6">
    <w:name w:val="Верхний колонтитул Знак"/>
    <w:aliases w:val="h Знак"/>
    <w:basedOn w:val="a2"/>
    <w:link w:val="a5"/>
    <w:rsid w:val="00360EDE"/>
    <w:rPr>
      <w:rFonts w:ascii="Times New Roman" w:eastAsia="PMingLiU" w:hAnsi="Times New Roman" w:cs="Times New Roman"/>
      <w:sz w:val="24"/>
    </w:rPr>
  </w:style>
  <w:style w:type="paragraph" w:styleId="a7">
    <w:name w:val="footer"/>
    <w:aliases w:val="список"/>
    <w:basedOn w:val="a1"/>
    <w:link w:val="a8"/>
    <w:uiPriority w:val="99"/>
    <w:unhideWhenUsed/>
    <w:rsid w:val="00360EDE"/>
    <w:pPr>
      <w:tabs>
        <w:tab w:val="center" w:pos="4677"/>
        <w:tab w:val="right" w:pos="9355"/>
      </w:tabs>
    </w:pPr>
  </w:style>
  <w:style w:type="character" w:customStyle="1" w:styleId="a8">
    <w:name w:val="Нижний колонтитул Знак"/>
    <w:aliases w:val="список Знак"/>
    <w:basedOn w:val="a2"/>
    <w:link w:val="a7"/>
    <w:uiPriority w:val="99"/>
    <w:rsid w:val="00360EDE"/>
    <w:rPr>
      <w:rFonts w:ascii="Times New Roman" w:eastAsia="PMingLiU" w:hAnsi="Times New Roman" w:cs="Times New Roman"/>
      <w:sz w:val="24"/>
    </w:rPr>
  </w:style>
  <w:style w:type="paragraph" w:styleId="a9">
    <w:name w:val="No Spacing"/>
    <w:aliases w:val="Table text,Текст для инструкций"/>
    <w:link w:val="aa"/>
    <w:uiPriority w:val="1"/>
    <w:qFormat/>
    <w:rsid w:val="00360EDE"/>
    <w:pPr>
      <w:spacing w:after="0" w:line="240" w:lineRule="auto"/>
    </w:pPr>
    <w:rPr>
      <w:rFonts w:ascii="Calibri" w:eastAsia="PMingLiU" w:hAnsi="Calibri" w:cs="Times New Roman"/>
    </w:rPr>
  </w:style>
  <w:style w:type="paragraph" w:styleId="ab">
    <w:name w:val="caption"/>
    <w:basedOn w:val="a1"/>
    <w:qFormat/>
    <w:rsid w:val="00360EDE"/>
    <w:pPr>
      <w:spacing w:before="100" w:beforeAutospacing="1" w:after="100" w:afterAutospacing="1"/>
    </w:pPr>
    <w:rPr>
      <w:rFonts w:eastAsia="Times New Roman"/>
      <w:szCs w:val="24"/>
      <w:lang w:eastAsia="ru-RU"/>
    </w:rPr>
  </w:style>
  <w:style w:type="paragraph" w:styleId="13">
    <w:name w:val="toc 1"/>
    <w:basedOn w:val="a1"/>
    <w:next w:val="a1"/>
    <w:autoRedefine/>
    <w:uiPriority w:val="39"/>
    <w:qFormat/>
    <w:rsid w:val="00360EDE"/>
    <w:pPr>
      <w:tabs>
        <w:tab w:val="right" w:leader="dot" w:pos="9639"/>
      </w:tabs>
      <w:spacing w:before="160"/>
      <w:ind w:left="426" w:hanging="426"/>
      <w:jc w:val="left"/>
    </w:pPr>
    <w:rPr>
      <w:rFonts w:ascii="Arial" w:hAnsi="Arial" w:cs="Arial"/>
      <w:b/>
      <w:bCs/>
      <w:caps/>
      <w:noProof/>
      <w:sz w:val="20"/>
      <w:szCs w:val="20"/>
    </w:rPr>
  </w:style>
  <w:style w:type="paragraph" w:styleId="23">
    <w:name w:val="toc 2"/>
    <w:basedOn w:val="a1"/>
    <w:next w:val="a1"/>
    <w:autoRedefine/>
    <w:uiPriority w:val="39"/>
    <w:qFormat/>
    <w:rsid w:val="00360EDE"/>
    <w:pPr>
      <w:tabs>
        <w:tab w:val="left" w:pos="851"/>
        <w:tab w:val="right" w:leader="dot" w:pos="9639"/>
        <w:tab w:val="right" w:leader="dot" w:pos="9781"/>
      </w:tabs>
      <w:spacing w:before="160"/>
      <w:ind w:left="851" w:hanging="425"/>
      <w:jc w:val="left"/>
    </w:pPr>
    <w:rPr>
      <w:rFonts w:ascii="Arial" w:hAnsi="Arial" w:cs="Arial"/>
      <w:b/>
      <w:bCs/>
      <w:caps/>
      <w:noProof/>
      <w:sz w:val="18"/>
      <w:szCs w:val="18"/>
    </w:rPr>
  </w:style>
  <w:style w:type="paragraph" w:styleId="32">
    <w:name w:val="toc 3"/>
    <w:basedOn w:val="a1"/>
    <w:next w:val="a1"/>
    <w:autoRedefine/>
    <w:uiPriority w:val="39"/>
    <w:qFormat/>
    <w:rsid w:val="00360EDE"/>
    <w:pPr>
      <w:tabs>
        <w:tab w:val="left" w:pos="1418"/>
        <w:tab w:val="right" w:leader="dot" w:pos="9639"/>
      </w:tabs>
      <w:spacing w:before="160"/>
      <w:ind w:left="1418" w:hanging="567"/>
      <w:jc w:val="left"/>
    </w:pPr>
    <w:rPr>
      <w:rFonts w:ascii="Arial" w:hAnsi="Arial" w:cs="Arial"/>
      <w:bCs/>
      <w:i/>
      <w:noProof/>
      <w:sz w:val="16"/>
      <w:szCs w:val="16"/>
    </w:rPr>
  </w:style>
  <w:style w:type="paragraph" w:styleId="41">
    <w:name w:val="toc 4"/>
    <w:basedOn w:val="a1"/>
    <w:next w:val="a1"/>
    <w:autoRedefine/>
    <w:uiPriority w:val="39"/>
    <w:rsid w:val="00360EDE"/>
    <w:pPr>
      <w:ind w:left="480"/>
    </w:pPr>
    <w:rPr>
      <w:sz w:val="20"/>
      <w:szCs w:val="20"/>
    </w:rPr>
  </w:style>
  <w:style w:type="paragraph" w:styleId="51">
    <w:name w:val="toc 5"/>
    <w:basedOn w:val="a1"/>
    <w:next w:val="a1"/>
    <w:autoRedefine/>
    <w:uiPriority w:val="39"/>
    <w:rsid w:val="00360EDE"/>
    <w:pPr>
      <w:ind w:left="720"/>
    </w:pPr>
    <w:rPr>
      <w:sz w:val="20"/>
      <w:szCs w:val="20"/>
    </w:rPr>
  </w:style>
  <w:style w:type="paragraph" w:styleId="61">
    <w:name w:val="toc 6"/>
    <w:basedOn w:val="a1"/>
    <w:next w:val="a1"/>
    <w:autoRedefine/>
    <w:uiPriority w:val="39"/>
    <w:rsid w:val="00360EDE"/>
    <w:pPr>
      <w:ind w:left="960"/>
    </w:pPr>
    <w:rPr>
      <w:sz w:val="20"/>
      <w:szCs w:val="20"/>
    </w:rPr>
  </w:style>
  <w:style w:type="paragraph" w:styleId="71">
    <w:name w:val="toc 7"/>
    <w:basedOn w:val="a1"/>
    <w:next w:val="a1"/>
    <w:autoRedefine/>
    <w:uiPriority w:val="39"/>
    <w:rsid w:val="00360EDE"/>
    <w:pPr>
      <w:ind w:left="1200"/>
    </w:pPr>
    <w:rPr>
      <w:sz w:val="20"/>
      <w:szCs w:val="20"/>
    </w:rPr>
  </w:style>
  <w:style w:type="paragraph" w:styleId="81">
    <w:name w:val="toc 8"/>
    <w:basedOn w:val="a1"/>
    <w:next w:val="a1"/>
    <w:autoRedefine/>
    <w:uiPriority w:val="39"/>
    <w:rsid w:val="00360EDE"/>
    <w:pPr>
      <w:ind w:left="1440"/>
    </w:pPr>
    <w:rPr>
      <w:sz w:val="20"/>
      <w:szCs w:val="20"/>
    </w:rPr>
  </w:style>
  <w:style w:type="paragraph" w:styleId="91">
    <w:name w:val="toc 9"/>
    <w:basedOn w:val="a1"/>
    <w:next w:val="a1"/>
    <w:autoRedefine/>
    <w:uiPriority w:val="39"/>
    <w:rsid w:val="00360EDE"/>
    <w:pPr>
      <w:ind w:left="1680"/>
    </w:pPr>
    <w:rPr>
      <w:sz w:val="20"/>
      <w:szCs w:val="20"/>
    </w:rPr>
  </w:style>
  <w:style w:type="character" w:styleId="ac">
    <w:name w:val="Hyperlink"/>
    <w:uiPriority w:val="99"/>
    <w:rsid w:val="00360EDE"/>
    <w:rPr>
      <w:color w:val="0000FF"/>
      <w:u w:val="single"/>
    </w:rPr>
  </w:style>
  <w:style w:type="character" w:styleId="ad">
    <w:name w:val="annotation reference"/>
    <w:semiHidden/>
    <w:rsid w:val="00360EDE"/>
    <w:rPr>
      <w:sz w:val="16"/>
      <w:szCs w:val="16"/>
    </w:rPr>
  </w:style>
  <w:style w:type="paragraph" w:styleId="ae">
    <w:name w:val="annotation text"/>
    <w:basedOn w:val="a1"/>
    <w:link w:val="af"/>
    <w:rsid w:val="00360EDE"/>
    <w:rPr>
      <w:sz w:val="20"/>
      <w:szCs w:val="20"/>
    </w:rPr>
  </w:style>
  <w:style w:type="character" w:customStyle="1" w:styleId="af">
    <w:name w:val="Текст примечания Знак"/>
    <w:basedOn w:val="a2"/>
    <w:link w:val="ae"/>
    <w:rsid w:val="00360EDE"/>
    <w:rPr>
      <w:rFonts w:ascii="Times New Roman" w:eastAsia="PMingLiU" w:hAnsi="Times New Roman" w:cs="Times New Roman"/>
      <w:sz w:val="20"/>
      <w:szCs w:val="20"/>
    </w:rPr>
  </w:style>
  <w:style w:type="paragraph" w:styleId="af0">
    <w:name w:val="annotation subject"/>
    <w:basedOn w:val="ae"/>
    <w:next w:val="ae"/>
    <w:link w:val="af1"/>
    <w:uiPriority w:val="99"/>
    <w:semiHidden/>
    <w:rsid w:val="00360EDE"/>
    <w:rPr>
      <w:b/>
      <w:bCs/>
    </w:rPr>
  </w:style>
  <w:style w:type="character" w:customStyle="1" w:styleId="af1">
    <w:name w:val="Тема примечания Знак"/>
    <w:basedOn w:val="af"/>
    <w:link w:val="af0"/>
    <w:uiPriority w:val="99"/>
    <w:semiHidden/>
    <w:rsid w:val="00360EDE"/>
    <w:rPr>
      <w:rFonts w:ascii="Times New Roman" w:eastAsia="PMingLiU" w:hAnsi="Times New Roman" w:cs="Times New Roman"/>
      <w:b/>
      <w:bCs/>
      <w:sz w:val="20"/>
      <w:szCs w:val="20"/>
    </w:rPr>
  </w:style>
  <w:style w:type="paragraph" w:styleId="af2">
    <w:name w:val="Balloon Text"/>
    <w:basedOn w:val="a1"/>
    <w:link w:val="af3"/>
    <w:rsid w:val="00360EDE"/>
    <w:rPr>
      <w:rFonts w:ascii="Tahoma" w:hAnsi="Tahoma" w:cs="Tahoma"/>
      <w:sz w:val="16"/>
      <w:szCs w:val="16"/>
    </w:rPr>
  </w:style>
  <w:style w:type="character" w:customStyle="1" w:styleId="af3">
    <w:name w:val="Текст выноски Знак"/>
    <w:basedOn w:val="a2"/>
    <w:link w:val="af2"/>
    <w:rsid w:val="00360EDE"/>
    <w:rPr>
      <w:rFonts w:ascii="Tahoma" w:eastAsia="PMingLiU" w:hAnsi="Tahoma" w:cs="Tahoma"/>
      <w:sz w:val="16"/>
      <w:szCs w:val="16"/>
    </w:rPr>
  </w:style>
  <w:style w:type="paragraph" w:styleId="33">
    <w:name w:val="Body Text 3"/>
    <w:basedOn w:val="a1"/>
    <w:link w:val="34"/>
    <w:rsid w:val="00360EDE"/>
    <w:pPr>
      <w:spacing w:before="240" w:after="240"/>
    </w:pPr>
    <w:rPr>
      <w:rFonts w:eastAsia="Times New Roman"/>
      <w:szCs w:val="24"/>
      <w:lang w:eastAsia="ru-RU"/>
    </w:rPr>
  </w:style>
  <w:style w:type="character" w:customStyle="1" w:styleId="34">
    <w:name w:val="Основной текст 3 Знак"/>
    <w:basedOn w:val="a2"/>
    <w:link w:val="33"/>
    <w:rsid w:val="00360EDE"/>
    <w:rPr>
      <w:rFonts w:ascii="Times New Roman" w:eastAsia="Times New Roman" w:hAnsi="Times New Roman" w:cs="Times New Roman"/>
      <w:sz w:val="24"/>
      <w:szCs w:val="24"/>
      <w:lang w:eastAsia="ru-RU"/>
    </w:rPr>
  </w:style>
  <w:style w:type="paragraph" w:customStyle="1" w:styleId="af4">
    <w:name w:val="ФИО"/>
    <w:basedOn w:val="a1"/>
    <w:rsid w:val="00360EDE"/>
    <w:pPr>
      <w:spacing w:after="180"/>
      <w:ind w:left="5670"/>
    </w:pPr>
    <w:rPr>
      <w:rFonts w:eastAsia="Times New Roman"/>
      <w:szCs w:val="20"/>
      <w:lang w:eastAsia="ru-RU"/>
    </w:rPr>
  </w:style>
  <w:style w:type="paragraph" w:styleId="af5">
    <w:name w:val="footnote text"/>
    <w:basedOn w:val="a1"/>
    <w:link w:val="af6"/>
    <w:rsid w:val="00360EDE"/>
    <w:rPr>
      <w:rFonts w:eastAsia="Times New Roman"/>
      <w:sz w:val="20"/>
      <w:szCs w:val="20"/>
      <w:lang w:eastAsia="ru-RU"/>
    </w:rPr>
  </w:style>
  <w:style w:type="character" w:customStyle="1" w:styleId="af6">
    <w:name w:val="Текст сноски Знак"/>
    <w:basedOn w:val="a2"/>
    <w:link w:val="af5"/>
    <w:rsid w:val="00360EDE"/>
    <w:rPr>
      <w:rFonts w:ascii="Times New Roman" w:eastAsia="Times New Roman" w:hAnsi="Times New Roman" w:cs="Times New Roman"/>
      <w:sz w:val="20"/>
      <w:szCs w:val="20"/>
      <w:lang w:eastAsia="ru-RU"/>
    </w:rPr>
  </w:style>
  <w:style w:type="paragraph" w:customStyle="1" w:styleId="af7">
    <w:name w:val="Текст таблица"/>
    <w:basedOn w:val="a1"/>
    <w:rsid w:val="00360EDE"/>
    <w:pPr>
      <w:numPr>
        <w:ilvl w:val="12"/>
      </w:numPr>
      <w:spacing w:before="60"/>
    </w:pPr>
    <w:rPr>
      <w:rFonts w:eastAsia="Times New Roman"/>
      <w:iCs/>
      <w:sz w:val="22"/>
      <w:szCs w:val="20"/>
      <w:lang w:eastAsia="ru-RU"/>
    </w:rPr>
  </w:style>
  <w:style w:type="character" w:styleId="af8">
    <w:name w:val="footnote reference"/>
    <w:rsid w:val="00360EDE"/>
    <w:rPr>
      <w:vertAlign w:val="superscript"/>
    </w:rPr>
  </w:style>
  <w:style w:type="paragraph" w:styleId="20">
    <w:name w:val="List 2"/>
    <w:basedOn w:val="a1"/>
    <w:rsid w:val="00360EDE"/>
    <w:pPr>
      <w:widowControl w:val="0"/>
      <w:numPr>
        <w:numId w:val="1"/>
      </w:numPr>
      <w:overflowPunct w:val="0"/>
      <w:autoSpaceDE w:val="0"/>
      <w:autoSpaceDN w:val="0"/>
      <w:adjustRightInd w:val="0"/>
      <w:spacing w:before="60"/>
      <w:textAlignment w:val="baseline"/>
    </w:pPr>
    <w:rPr>
      <w:rFonts w:eastAsia="Times New Roman"/>
      <w:szCs w:val="20"/>
      <w:lang w:eastAsia="ru-RU"/>
    </w:rPr>
  </w:style>
  <w:style w:type="character" w:styleId="af9">
    <w:name w:val="Strong"/>
    <w:uiPriority w:val="22"/>
    <w:qFormat/>
    <w:rsid w:val="00360EDE"/>
    <w:rPr>
      <w:b/>
      <w:bCs/>
    </w:rPr>
  </w:style>
  <w:style w:type="paragraph" w:styleId="35">
    <w:name w:val="Body Text Indent 3"/>
    <w:basedOn w:val="a1"/>
    <w:link w:val="36"/>
    <w:rsid w:val="00360EDE"/>
    <w:pPr>
      <w:spacing w:after="120"/>
      <w:ind w:left="283"/>
    </w:pPr>
    <w:rPr>
      <w:rFonts w:eastAsia="Times New Roman"/>
      <w:sz w:val="16"/>
      <w:szCs w:val="16"/>
      <w:lang w:eastAsia="ru-RU"/>
    </w:rPr>
  </w:style>
  <w:style w:type="character" w:customStyle="1" w:styleId="36">
    <w:name w:val="Основной текст с отступом 3 Знак"/>
    <w:basedOn w:val="a2"/>
    <w:link w:val="35"/>
    <w:rsid w:val="00360EDE"/>
    <w:rPr>
      <w:rFonts w:ascii="Times New Roman" w:eastAsia="Times New Roman" w:hAnsi="Times New Roman" w:cs="Times New Roman"/>
      <w:sz w:val="16"/>
      <w:szCs w:val="16"/>
      <w:lang w:eastAsia="ru-RU"/>
    </w:rPr>
  </w:style>
  <w:style w:type="character" w:customStyle="1" w:styleId="S0">
    <w:name w:val="S_Обозначение"/>
    <w:rsid w:val="00360EDE"/>
    <w:rPr>
      <w:rFonts w:ascii="Arial" w:hAnsi="Arial" w:cs="Times New Roman"/>
      <w:b/>
      <w:i/>
      <w:sz w:val="24"/>
      <w:szCs w:val="24"/>
      <w:vertAlign w:val="baseline"/>
      <w:lang w:val="ru-RU" w:eastAsia="ru-RU" w:bidi="ar-SA"/>
    </w:rPr>
  </w:style>
  <w:style w:type="paragraph" w:styleId="afa">
    <w:name w:val="Normal (Web)"/>
    <w:basedOn w:val="a1"/>
    <w:uiPriority w:val="99"/>
    <w:rsid w:val="00360EDE"/>
    <w:pPr>
      <w:spacing w:before="100" w:beforeAutospacing="1" w:after="100" w:afterAutospacing="1"/>
    </w:pPr>
    <w:rPr>
      <w:rFonts w:eastAsia="Times New Roman"/>
      <w:szCs w:val="24"/>
      <w:lang w:eastAsia="ru-RU"/>
    </w:rPr>
  </w:style>
  <w:style w:type="character" w:customStyle="1" w:styleId="urtxtemph">
    <w:name w:val="urtxtemph"/>
    <w:basedOn w:val="a2"/>
    <w:rsid w:val="00360EDE"/>
  </w:style>
  <w:style w:type="paragraph" w:styleId="afb">
    <w:name w:val="Body Text"/>
    <w:basedOn w:val="a1"/>
    <w:link w:val="afc"/>
    <w:uiPriority w:val="99"/>
    <w:unhideWhenUsed/>
    <w:qFormat/>
    <w:rsid w:val="00360EDE"/>
    <w:pPr>
      <w:spacing w:after="120"/>
    </w:pPr>
  </w:style>
  <w:style w:type="character" w:customStyle="1" w:styleId="afc">
    <w:name w:val="Основной текст Знак"/>
    <w:basedOn w:val="a2"/>
    <w:link w:val="afb"/>
    <w:uiPriority w:val="99"/>
    <w:rsid w:val="00360EDE"/>
    <w:rPr>
      <w:rFonts w:ascii="Times New Roman" w:eastAsia="PMingLiU" w:hAnsi="Times New Roman" w:cs="Times New Roman"/>
      <w:sz w:val="24"/>
    </w:rPr>
  </w:style>
  <w:style w:type="table" w:customStyle="1" w:styleId="TableNormal">
    <w:name w:val="Table Normal"/>
    <w:uiPriority w:val="2"/>
    <w:semiHidden/>
    <w:unhideWhenUsed/>
    <w:qFormat/>
    <w:rsid w:val="00360EDE"/>
    <w:pPr>
      <w:widowControl w:val="0"/>
      <w:spacing w:after="0" w:line="240" w:lineRule="auto"/>
    </w:pPr>
    <w:rPr>
      <w:rFonts w:ascii="Calibri" w:eastAsia="PMingLiU" w:hAnsi="Calibri" w:cs="Times New Roman"/>
      <w:lang w:val="en-US"/>
    </w:rPr>
    <w:tblPr>
      <w:tblInd w:w="0" w:type="dxa"/>
      <w:tblCellMar>
        <w:top w:w="0" w:type="dxa"/>
        <w:left w:w="0" w:type="dxa"/>
        <w:bottom w:w="0" w:type="dxa"/>
        <w:right w:w="0" w:type="dxa"/>
      </w:tblCellMar>
    </w:tblPr>
  </w:style>
  <w:style w:type="paragraph" w:styleId="afd">
    <w:name w:val="List Paragraph"/>
    <w:aliases w:val="Bullet_IRAO,Мой Список,List Paragraph"/>
    <w:basedOn w:val="a1"/>
    <w:link w:val="afe"/>
    <w:uiPriority w:val="34"/>
    <w:qFormat/>
    <w:rsid w:val="00360EDE"/>
    <w:pPr>
      <w:widowControl w:val="0"/>
    </w:pPr>
    <w:rPr>
      <w:rFonts w:ascii="Calibri" w:eastAsia="Calibri" w:hAnsi="Calibri"/>
      <w:sz w:val="22"/>
      <w:lang w:val="en-US"/>
    </w:rPr>
  </w:style>
  <w:style w:type="paragraph" w:customStyle="1" w:styleId="TableParagraph">
    <w:name w:val="Table Paragraph"/>
    <w:basedOn w:val="a1"/>
    <w:uiPriority w:val="1"/>
    <w:qFormat/>
    <w:rsid w:val="00360EDE"/>
    <w:pPr>
      <w:widowControl w:val="0"/>
    </w:pPr>
    <w:rPr>
      <w:rFonts w:ascii="Calibri" w:eastAsia="Calibri" w:hAnsi="Calibri"/>
      <w:sz w:val="22"/>
      <w:lang w:val="en-US"/>
    </w:rPr>
  </w:style>
  <w:style w:type="paragraph" w:customStyle="1" w:styleId="formattext">
    <w:name w:val="formattext"/>
    <w:basedOn w:val="a1"/>
    <w:rsid w:val="00360EDE"/>
    <w:pPr>
      <w:spacing w:before="100" w:beforeAutospacing="1" w:after="100" w:afterAutospacing="1"/>
    </w:pPr>
    <w:rPr>
      <w:rFonts w:eastAsia="Times New Roman"/>
      <w:szCs w:val="24"/>
      <w:lang w:eastAsia="ru-RU"/>
    </w:rPr>
  </w:style>
  <w:style w:type="character" w:customStyle="1" w:styleId="apple-converted-space">
    <w:name w:val="apple-converted-space"/>
    <w:rsid w:val="00360EDE"/>
  </w:style>
  <w:style w:type="paragraph" w:styleId="14">
    <w:name w:val="index 1"/>
    <w:basedOn w:val="a1"/>
    <w:next w:val="a1"/>
    <w:autoRedefine/>
    <w:semiHidden/>
    <w:rsid w:val="00360EDE"/>
    <w:pPr>
      <w:jc w:val="center"/>
    </w:pPr>
    <w:rPr>
      <w:rFonts w:ascii="Arial" w:eastAsia="Times New Roman" w:hAnsi="Arial" w:cs="Arial"/>
      <w:b/>
      <w:color w:val="000000"/>
      <w:sz w:val="16"/>
      <w:szCs w:val="16"/>
      <w:lang w:eastAsia="ru-RU"/>
    </w:rPr>
  </w:style>
  <w:style w:type="paragraph" w:customStyle="1" w:styleId="FORMATTEXT0">
    <w:name w:val=".FORMATTEXT"/>
    <w:uiPriority w:val="99"/>
    <w:rsid w:val="00360EDE"/>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paragraph" w:customStyle="1" w:styleId="MIDDLEPICT">
    <w:name w:val=".MIDDLEPICT"/>
    <w:uiPriority w:val="99"/>
    <w:rsid w:val="00360EDE"/>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paragraph" w:customStyle="1" w:styleId="15">
    <w:name w:val="Абзац списка1"/>
    <w:basedOn w:val="a1"/>
    <w:rsid w:val="00360EDE"/>
    <w:pPr>
      <w:ind w:left="720" w:firstLine="720"/>
      <w:contextualSpacing/>
    </w:pPr>
    <w:rPr>
      <w:rFonts w:eastAsia="Times New Roman"/>
      <w:szCs w:val="24"/>
      <w:lang w:eastAsia="ru-RU"/>
    </w:rPr>
  </w:style>
  <w:style w:type="paragraph" w:customStyle="1" w:styleId="aff">
    <w:name w:val="перечень"/>
    <w:basedOn w:val="a1"/>
    <w:link w:val="aff0"/>
    <w:rsid w:val="00360EDE"/>
    <w:pPr>
      <w:tabs>
        <w:tab w:val="num" w:pos="5557"/>
      </w:tabs>
      <w:ind w:left="5557" w:hanging="170"/>
    </w:pPr>
    <w:rPr>
      <w:rFonts w:eastAsia="Times New Roman"/>
      <w:sz w:val="20"/>
      <w:szCs w:val="20"/>
    </w:rPr>
  </w:style>
  <w:style w:type="character" w:customStyle="1" w:styleId="aff0">
    <w:name w:val="перечень Знак"/>
    <w:link w:val="aff"/>
    <w:locked/>
    <w:rsid w:val="00360EDE"/>
    <w:rPr>
      <w:rFonts w:ascii="Times New Roman" w:eastAsia="Times New Roman" w:hAnsi="Times New Roman" w:cs="Times New Roman"/>
      <w:sz w:val="20"/>
      <w:szCs w:val="20"/>
    </w:rPr>
  </w:style>
  <w:style w:type="paragraph" w:customStyle="1" w:styleId="-">
    <w:name w:val="перечень-буква"/>
    <w:basedOn w:val="aff"/>
    <w:link w:val="-0"/>
    <w:rsid w:val="00360EDE"/>
    <w:pPr>
      <w:tabs>
        <w:tab w:val="num" w:pos="1077"/>
      </w:tabs>
      <w:ind w:left="1077" w:hanging="340"/>
    </w:pPr>
  </w:style>
  <w:style w:type="character" w:customStyle="1" w:styleId="-0">
    <w:name w:val="перечень-буква Знак"/>
    <w:link w:val="-"/>
    <w:locked/>
    <w:rsid w:val="00360EDE"/>
    <w:rPr>
      <w:rFonts w:ascii="Times New Roman" w:eastAsia="Times New Roman" w:hAnsi="Times New Roman" w:cs="Times New Roman"/>
      <w:sz w:val="20"/>
      <w:szCs w:val="20"/>
    </w:rPr>
  </w:style>
  <w:style w:type="character" w:customStyle="1" w:styleId="match">
    <w:name w:val="match"/>
    <w:rsid w:val="00360EDE"/>
  </w:style>
  <w:style w:type="character" w:customStyle="1" w:styleId="FontStyle141">
    <w:name w:val="Font Style141"/>
    <w:rsid w:val="00360EDE"/>
    <w:rPr>
      <w:rFonts w:ascii="Arial" w:hAnsi="Arial"/>
      <w:sz w:val="18"/>
    </w:rPr>
  </w:style>
  <w:style w:type="paragraph" w:customStyle="1" w:styleId="M">
    <w:name w:val="M_Обычный"/>
    <w:basedOn w:val="a1"/>
    <w:qFormat/>
    <w:rsid w:val="00360EDE"/>
    <w:rPr>
      <w:szCs w:val="20"/>
    </w:rPr>
  </w:style>
  <w:style w:type="paragraph" w:customStyle="1" w:styleId="aff1">
    <w:name w:val="т№"/>
    <w:basedOn w:val="a1"/>
    <w:next w:val="a1"/>
    <w:link w:val="aff2"/>
    <w:rsid w:val="00360EDE"/>
    <w:rPr>
      <w:rFonts w:eastAsia="Times New Roman"/>
      <w:b/>
      <w:szCs w:val="20"/>
    </w:rPr>
  </w:style>
  <w:style w:type="character" w:customStyle="1" w:styleId="aff2">
    <w:name w:val="т№ Знак"/>
    <w:link w:val="aff1"/>
    <w:locked/>
    <w:rsid w:val="00360EDE"/>
    <w:rPr>
      <w:rFonts w:ascii="Times New Roman" w:eastAsia="Times New Roman" w:hAnsi="Times New Roman" w:cs="Times New Roman"/>
      <w:b/>
      <w:sz w:val="24"/>
      <w:szCs w:val="20"/>
    </w:rPr>
  </w:style>
  <w:style w:type="paragraph" w:customStyle="1" w:styleId="24">
    <w:name w:val="Приложение ур_2"/>
    <w:basedOn w:val="a1"/>
    <w:uiPriority w:val="99"/>
    <w:rsid w:val="00360EDE"/>
    <w:pPr>
      <w:tabs>
        <w:tab w:val="num" w:pos="792"/>
      </w:tabs>
      <w:suppressAutoHyphens/>
      <w:ind w:left="720" w:hanging="360"/>
    </w:pPr>
    <w:rPr>
      <w:rFonts w:eastAsia="Times New Roman"/>
      <w:szCs w:val="20"/>
      <w:lang w:eastAsia="ru-RU"/>
    </w:rPr>
  </w:style>
  <w:style w:type="character" w:customStyle="1" w:styleId="FontStyle70">
    <w:name w:val="Font Style70"/>
    <w:rsid w:val="00360EDE"/>
    <w:rPr>
      <w:rFonts w:ascii="Times New Roman" w:hAnsi="Times New Roman"/>
      <w:sz w:val="20"/>
    </w:rPr>
  </w:style>
  <w:style w:type="paragraph" w:customStyle="1" w:styleId="Style29">
    <w:name w:val="Style29"/>
    <w:basedOn w:val="a1"/>
    <w:rsid w:val="00360EDE"/>
    <w:pPr>
      <w:widowControl w:val="0"/>
      <w:autoSpaceDE w:val="0"/>
      <w:autoSpaceDN w:val="0"/>
      <w:adjustRightInd w:val="0"/>
      <w:spacing w:line="254" w:lineRule="exact"/>
      <w:ind w:firstLine="731"/>
    </w:pPr>
    <w:rPr>
      <w:rFonts w:eastAsia="Times New Roman"/>
      <w:szCs w:val="24"/>
      <w:lang w:eastAsia="ru-RU"/>
    </w:rPr>
  </w:style>
  <w:style w:type="character" w:customStyle="1" w:styleId="FontStyle126">
    <w:name w:val="Font Style126"/>
    <w:rsid w:val="00360EDE"/>
    <w:rPr>
      <w:rFonts w:ascii="Arial" w:hAnsi="Arial"/>
      <w:sz w:val="18"/>
    </w:rPr>
  </w:style>
  <w:style w:type="paragraph" w:customStyle="1" w:styleId="Style46">
    <w:name w:val="Style46"/>
    <w:basedOn w:val="a1"/>
    <w:rsid w:val="00360EDE"/>
    <w:pPr>
      <w:widowControl w:val="0"/>
      <w:autoSpaceDE w:val="0"/>
      <w:autoSpaceDN w:val="0"/>
      <w:adjustRightInd w:val="0"/>
    </w:pPr>
    <w:rPr>
      <w:rFonts w:ascii="Courier New" w:eastAsia="Times New Roman" w:hAnsi="Courier New"/>
      <w:szCs w:val="24"/>
      <w:lang w:eastAsia="ru-RU"/>
    </w:rPr>
  </w:style>
  <w:style w:type="character" w:customStyle="1" w:styleId="FontStyle248">
    <w:name w:val="Font Style248"/>
    <w:rsid w:val="00360EDE"/>
    <w:rPr>
      <w:rFonts w:ascii="Arial" w:hAnsi="Arial"/>
      <w:b/>
      <w:sz w:val="16"/>
    </w:rPr>
  </w:style>
  <w:style w:type="character" w:customStyle="1" w:styleId="FontStyle258">
    <w:name w:val="Font Style258"/>
    <w:rsid w:val="00360EDE"/>
    <w:rPr>
      <w:rFonts w:ascii="Arial" w:hAnsi="Arial"/>
      <w:sz w:val="16"/>
    </w:rPr>
  </w:style>
  <w:style w:type="character" w:customStyle="1" w:styleId="fontstyle700">
    <w:name w:val="fontstyle70"/>
    <w:rsid w:val="00360EDE"/>
    <w:rPr>
      <w:rFonts w:ascii="Times New Roman" w:hAnsi="Times New Roman" w:cs="Times New Roman" w:hint="default"/>
    </w:rPr>
  </w:style>
  <w:style w:type="character" w:customStyle="1" w:styleId="FontStyle52">
    <w:name w:val="Font Style52"/>
    <w:rsid w:val="00360EDE"/>
    <w:rPr>
      <w:rFonts w:ascii="Times New Roman" w:hAnsi="Times New Roman"/>
      <w:sz w:val="22"/>
    </w:rPr>
  </w:style>
  <w:style w:type="character" w:customStyle="1" w:styleId="FontStyle55">
    <w:name w:val="Font Style55"/>
    <w:rsid w:val="00360EDE"/>
    <w:rPr>
      <w:rFonts w:ascii="Times New Roman" w:hAnsi="Times New Roman"/>
      <w:sz w:val="24"/>
    </w:rPr>
  </w:style>
  <w:style w:type="paragraph" w:customStyle="1" w:styleId="Style1">
    <w:name w:val="Style1"/>
    <w:basedOn w:val="a1"/>
    <w:rsid w:val="00360EDE"/>
    <w:pPr>
      <w:widowControl w:val="0"/>
      <w:autoSpaceDE w:val="0"/>
      <w:autoSpaceDN w:val="0"/>
      <w:adjustRightInd w:val="0"/>
    </w:pPr>
    <w:rPr>
      <w:rFonts w:eastAsia="Times New Roman"/>
      <w:szCs w:val="24"/>
      <w:lang w:eastAsia="ru-RU"/>
    </w:rPr>
  </w:style>
  <w:style w:type="paragraph" w:customStyle="1" w:styleId="Style48">
    <w:name w:val="Style48"/>
    <w:basedOn w:val="a1"/>
    <w:rsid w:val="00360EDE"/>
    <w:pPr>
      <w:widowControl w:val="0"/>
      <w:autoSpaceDE w:val="0"/>
      <w:autoSpaceDN w:val="0"/>
      <w:adjustRightInd w:val="0"/>
      <w:spacing w:line="252" w:lineRule="exact"/>
      <w:jc w:val="center"/>
    </w:pPr>
    <w:rPr>
      <w:rFonts w:eastAsia="Times New Roman"/>
      <w:szCs w:val="24"/>
      <w:lang w:eastAsia="ru-RU"/>
    </w:rPr>
  </w:style>
  <w:style w:type="character" w:customStyle="1" w:styleId="colo3">
    <w:name w:val="colo3"/>
    <w:rsid w:val="00360EDE"/>
  </w:style>
  <w:style w:type="character" w:customStyle="1" w:styleId="16">
    <w:name w:val="Дата1"/>
    <w:rsid w:val="00360EDE"/>
  </w:style>
  <w:style w:type="paragraph" w:customStyle="1" w:styleId="aff3">
    <w:name w:val="М_Обычный"/>
    <w:basedOn w:val="a1"/>
    <w:uiPriority w:val="99"/>
    <w:rsid w:val="00360EDE"/>
    <w:rPr>
      <w:rFonts w:eastAsia="Times New Roman"/>
    </w:rPr>
  </w:style>
  <w:style w:type="table" w:styleId="aff4">
    <w:name w:val="Table Grid"/>
    <w:basedOn w:val="a3"/>
    <w:uiPriority w:val="39"/>
    <w:rsid w:val="00360EDE"/>
    <w:pPr>
      <w:spacing w:after="0" w:line="240" w:lineRule="auto"/>
    </w:pPr>
    <w:rPr>
      <w:rFonts w:ascii="Calibri" w:eastAsia="Times New Roman" w:hAnsi="Calibri" w:cs="Times New Roman"/>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
    <w:name w:val="М_СписокМарк_Уровень 1"/>
    <w:basedOn w:val="a1"/>
    <w:uiPriority w:val="99"/>
    <w:rsid w:val="00360EDE"/>
    <w:pPr>
      <w:numPr>
        <w:numId w:val="3"/>
      </w:numPr>
      <w:tabs>
        <w:tab w:val="left" w:pos="540"/>
      </w:tabs>
      <w:spacing w:before="120"/>
    </w:pPr>
    <w:rPr>
      <w:rFonts w:eastAsia="Times New Roman"/>
      <w:bCs/>
    </w:rPr>
  </w:style>
  <w:style w:type="paragraph" w:customStyle="1" w:styleId="110">
    <w:name w:val="Абзац списка11"/>
    <w:basedOn w:val="a1"/>
    <w:rsid w:val="00360EDE"/>
    <w:pPr>
      <w:ind w:left="720" w:firstLine="720"/>
      <w:contextualSpacing/>
    </w:pPr>
    <w:rPr>
      <w:rFonts w:eastAsia="Times New Roman"/>
      <w:szCs w:val="24"/>
      <w:lang w:eastAsia="ru-RU"/>
    </w:rPr>
  </w:style>
  <w:style w:type="paragraph" w:customStyle="1" w:styleId="HEADERTEXT">
    <w:name w:val=".HEADERTEXT"/>
    <w:uiPriority w:val="99"/>
    <w:rsid w:val="00360EDE"/>
    <w:pPr>
      <w:widowControl w:val="0"/>
      <w:autoSpaceDE w:val="0"/>
      <w:autoSpaceDN w:val="0"/>
      <w:adjustRightInd w:val="0"/>
      <w:spacing w:after="0" w:line="240" w:lineRule="auto"/>
    </w:pPr>
    <w:rPr>
      <w:rFonts w:ascii="Times New Roman" w:eastAsia="Times New Roman" w:hAnsi="Times New Roman" w:cs="Times New Roman"/>
      <w:color w:val="2B4279"/>
      <w:sz w:val="24"/>
      <w:szCs w:val="24"/>
      <w:lang w:eastAsia="ru-RU"/>
    </w:rPr>
  </w:style>
  <w:style w:type="paragraph" w:styleId="aff5">
    <w:name w:val="List Bullet"/>
    <w:basedOn w:val="a1"/>
    <w:uiPriority w:val="99"/>
    <w:rsid w:val="00360EDE"/>
    <w:pPr>
      <w:tabs>
        <w:tab w:val="num" w:pos="360"/>
      </w:tabs>
      <w:ind w:left="360" w:hanging="360"/>
    </w:pPr>
    <w:rPr>
      <w:rFonts w:eastAsia="Times New Roman"/>
      <w:szCs w:val="24"/>
      <w:lang w:eastAsia="ru-RU"/>
    </w:rPr>
  </w:style>
  <w:style w:type="paragraph" w:styleId="25">
    <w:name w:val="Body Text Indent 2"/>
    <w:basedOn w:val="a1"/>
    <w:link w:val="26"/>
    <w:rsid w:val="00360EDE"/>
    <w:pPr>
      <w:spacing w:after="120" w:line="480" w:lineRule="auto"/>
      <w:ind w:left="283"/>
    </w:pPr>
    <w:rPr>
      <w:rFonts w:eastAsia="Times New Roman"/>
      <w:szCs w:val="24"/>
    </w:rPr>
  </w:style>
  <w:style w:type="character" w:customStyle="1" w:styleId="26">
    <w:name w:val="Основной текст с отступом 2 Знак"/>
    <w:basedOn w:val="a2"/>
    <w:link w:val="25"/>
    <w:rsid w:val="00360EDE"/>
    <w:rPr>
      <w:rFonts w:ascii="Times New Roman" w:eastAsia="Times New Roman" w:hAnsi="Times New Roman" w:cs="Times New Roman"/>
      <w:sz w:val="24"/>
      <w:szCs w:val="24"/>
    </w:rPr>
  </w:style>
  <w:style w:type="paragraph" w:customStyle="1" w:styleId="S4">
    <w:name w:val="S_Обычный"/>
    <w:basedOn w:val="a1"/>
    <w:link w:val="S5"/>
    <w:rsid w:val="00360EDE"/>
    <w:pPr>
      <w:widowControl w:val="0"/>
    </w:pPr>
    <w:rPr>
      <w:rFonts w:eastAsia="Times New Roman"/>
      <w:szCs w:val="24"/>
    </w:rPr>
  </w:style>
  <w:style w:type="character" w:customStyle="1" w:styleId="S5">
    <w:name w:val="S_Обычный Знак"/>
    <w:link w:val="S4"/>
    <w:rsid w:val="00360EDE"/>
    <w:rPr>
      <w:rFonts w:ascii="Times New Roman" w:eastAsia="Times New Roman" w:hAnsi="Times New Roman" w:cs="Times New Roman"/>
      <w:sz w:val="24"/>
      <w:szCs w:val="24"/>
    </w:rPr>
  </w:style>
  <w:style w:type="paragraph" w:customStyle="1" w:styleId="S11">
    <w:name w:val="S_Заголовок1_СписокН"/>
    <w:basedOn w:val="S12"/>
    <w:next w:val="S4"/>
    <w:rsid w:val="00360EDE"/>
  </w:style>
  <w:style w:type="paragraph" w:customStyle="1" w:styleId="S21">
    <w:name w:val="S_Заголовок2_СписокН"/>
    <w:basedOn w:val="S22"/>
    <w:next w:val="S4"/>
    <w:rsid w:val="00360EDE"/>
  </w:style>
  <w:style w:type="paragraph" w:customStyle="1" w:styleId="ListParagraph1">
    <w:name w:val="List Paragraph1"/>
    <w:basedOn w:val="a1"/>
    <w:rsid w:val="00360EDE"/>
    <w:pPr>
      <w:ind w:left="720"/>
      <w:contextualSpacing/>
    </w:pPr>
    <w:rPr>
      <w:rFonts w:eastAsia="Times New Roman"/>
      <w:szCs w:val="24"/>
      <w:lang w:eastAsia="ru-RU"/>
    </w:rPr>
  </w:style>
  <w:style w:type="paragraph" w:customStyle="1" w:styleId="S30">
    <w:name w:val="S_Заголовок3_СписокН"/>
    <w:basedOn w:val="a1"/>
    <w:next w:val="S4"/>
    <w:rsid w:val="00360EDE"/>
    <w:pPr>
      <w:keepNext/>
    </w:pPr>
    <w:rPr>
      <w:rFonts w:ascii="Arial" w:eastAsia="Times New Roman" w:hAnsi="Arial"/>
      <w:b/>
      <w:i/>
      <w:caps/>
      <w:sz w:val="20"/>
      <w:szCs w:val="20"/>
      <w:lang w:eastAsia="ru-RU"/>
    </w:rPr>
  </w:style>
  <w:style w:type="character" w:customStyle="1" w:styleId="urtxtstd">
    <w:name w:val="urtxtstd"/>
    <w:basedOn w:val="a2"/>
    <w:rsid w:val="00360EDE"/>
  </w:style>
  <w:style w:type="paragraph" w:customStyle="1" w:styleId="S6">
    <w:name w:val="S_Версия"/>
    <w:basedOn w:val="S4"/>
    <w:next w:val="S4"/>
    <w:autoRedefine/>
    <w:rsid w:val="00360EDE"/>
    <w:pPr>
      <w:spacing w:before="120" w:after="120"/>
      <w:jc w:val="center"/>
    </w:pPr>
    <w:rPr>
      <w:rFonts w:ascii="Arial" w:hAnsi="Arial"/>
      <w:b/>
      <w:caps/>
      <w:sz w:val="20"/>
      <w:szCs w:val="20"/>
    </w:rPr>
  </w:style>
  <w:style w:type="paragraph" w:customStyle="1" w:styleId="S7">
    <w:name w:val="S_ВерхКолонтитулТекст"/>
    <w:basedOn w:val="S4"/>
    <w:next w:val="S4"/>
    <w:rsid w:val="00360EDE"/>
    <w:pPr>
      <w:spacing w:before="120"/>
      <w:jc w:val="right"/>
    </w:pPr>
    <w:rPr>
      <w:rFonts w:ascii="Arial" w:hAnsi="Arial"/>
      <w:b/>
      <w:caps/>
      <w:sz w:val="10"/>
      <w:szCs w:val="10"/>
    </w:rPr>
  </w:style>
  <w:style w:type="paragraph" w:customStyle="1" w:styleId="S8">
    <w:name w:val="S_ВидДокумента"/>
    <w:basedOn w:val="afb"/>
    <w:next w:val="S4"/>
    <w:link w:val="S9"/>
    <w:rsid w:val="00360EDE"/>
    <w:pPr>
      <w:spacing w:before="120" w:after="0"/>
      <w:jc w:val="right"/>
    </w:pPr>
    <w:rPr>
      <w:rFonts w:ascii="EuropeDemiC" w:eastAsia="Times New Roman" w:hAnsi="EuropeDemiC"/>
      <w:b/>
      <w:caps/>
      <w:sz w:val="36"/>
      <w:szCs w:val="36"/>
    </w:rPr>
  </w:style>
  <w:style w:type="character" w:customStyle="1" w:styleId="S9">
    <w:name w:val="S_ВидДокумента Знак"/>
    <w:link w:val="S8"/>
    <w:rsid w:val="00360EDE"/>
    <w:rPr>
      <w:rFonts w:ascii="EuropeDemiC" w:eastAsia="Times New Roman" w:hAnsi="EuropeDemiC" w:cs="Times New Roman"/>
      <w:b/>
      <w:caps/>
      <w:sz w:val="36"/>
      <w:szCs w:val="36"/>
    </w:rPr>
  </w:style>
  <w:style w:type="paragraph" w:customStyle="1" w:styleId="Sa">
    <w:name w:val="S_Гиперссылка"/>
    <w:basedOn w:val="S4"/>
    <w:rsid w:val="00360EDE"/>
    <w:rPr>
      <w:color w:val="0000FF"/>
      <w:u w:val="single"/>
    </w:rPr>
  </w:style>
  <w:style w:type="paragraph" w:customStyle="1" w:styleId="Sb">
    <w:name w:val="S_Гриф"/>
    <w:basedOn w:val="S4"/>
    <w:rsid w:val="00360EDE"/>
    <w:pPr>
      <w:widowControl/>
      <w:spacing w:line="360" w:lineRule="auto"/>
      <w:ind w:left="5392"/>
      <w:jc w:val="left"/>
    </w:pPr>
    <w:rPr>
      <w:rFonts w:ascii="Arial" w:hAnsi="Arial"/>
      <w:b/>
      <w:sz w:val="20"/>
    </w:rPr>
  </w:style>
  <w:style w:type="paragraph" w:customStyle="1" w:styleId="S13">
    <w:name w:val="S_ЗаголовкиТаблицы1"/>
    <w:basedOn w:val="S4"/>
    <w:rsid w:val="00360EDE"/>
    <w:pPr>
      <w:keepNext/>
      <w:jc w:val="center"/>
    </w:pPr>
    <w:rPr>
      <w:rFonts w:ascii="Arial" w:hAnsi="Arial"/>
      <w:b/>
      <w:caps/>
      <w:sz w:val="16"/>
      <w:szCs w:val="16"/>
    </w:rPr>
  </w:style>
  <w:style w:type="paragraph" w:customStyle="1" w:styleId="S23">
    <w:name w:val="S_ЗаголовкиТаблицы2"/>
    <w:basedOn w:val="S4"/>
    <w:rsid w:val="00360EDE"/>
    <w:pPr>
      <w:jc w:val="center"/>
    </w:pPr>
    <w:rPr>
      <w:rFonts w:ascii="Arial" w:hAnsi="Arial"/>
      <w:b/>
      <w:sz w:val="14"/>
    </w:rPr>
  </w:style>
  <w:style w:type="paragraph" w:customStyle="1" w:styleId="S12">
    <w:name w:val="S_Заголовок1"/>
    <w:basedOn w:val="a1"/>
    <w:next w:val="S4"/>
    <w:rsid w:val="00360EDE"/>
    <w:pPr>
      <w:keepNext/>
      <w:pageBreakBefore/>
      <w:outlineLvl w:val="0"/>
    </w:pPr>
    <w:rPr>
      <w:rFonts w:ascii="Arial" w:eastAsia="Times New Roman" w:hAnsi="Arial"/>
      <w:b/>
      <w:caps/>
      <w:sz w:val="32"/>
      <w:szCs w:val="32"/>
      <w:lang w:eastAsia="ru-RU"/>
    </w:rPr>
  </w:style>
  <w:style w:type="paragraph" w:customStyle="1" w:styleId="S10">
    <w:name w:val="S_Заголовок1_Прил_СписокН"/>
    <w:basedOn w:val="S4"/>
    <w:next w:val="S4"/>
    <w:rsid w:val="00360EDE"/>
    <w:pPr>
      <w:keepNext/>
      <w:pageBreakBefore/>
      <w:widowControl/>
      <w:numPr>
        <w:numId w:val="4"/>
      </w:numPr>
      <w:outlineLvl w:val="1"/>
    </w:pPr>
    <w:rPr>
      <w:rFonts w:ascii="Arial" w:hAnsi="Arial"/>
      <w:b/>
      <w:caps/>
    </w:rPr>
  </w:style>
  <w:style w:type="paragraph" w:customStyle="1" w:styleId="S22">
    <w:name w:val="S_Заголовок2"/>
    <w:basedOn w:val="a1"/>
    <w:next w:val="S4"/>
    <w:rsid w:val="00360EDE"/>
    <w:pPr>
      <w:keepNext/>
      <w:outlineLvl w:val="1"/>
    </w:pPr>
    <w:rPr>
      <w:rFonts w:ascii="Arial" w:eastAsia="Times New Roman" w:hAnsi="Arial"/>
      <w:b/>
      <w:caps/>
      <w:szCs w:val="24"/>
      <w:lang w:eastAsia="ru-RU"/>
    </w:rPr>
  </w:style>
  <w:style w:type="paragraph" w:customStyle="1" w:styleId="S20">
    <w:name w:val="S_Заголовок2_Прил_СписокН"/>
    <w:basedOn w:val="S4"/>
    <w:next w:val="S4"/>
    <w:rsid w:val="00360EDE"/>
    <w:pPr>
      <w:keepNext/>
      <w:keepLines/>
      <w:numPr>
        <w:ilvl w:val="2"/>
        <w:numId w:val="4"/>
      </w:numPr>
      <w:tabs>
        <w:tab w:val="left" w:pos="720"/>
      </w:tabs>
      <w:jc w:val="left"/>
      <w:outlineLvl w:val="2"/>
    </w:pPr>
    <w:rPr>
      <w:rFonts w:ascii="Arial" w:hAnsi="Arial"/>
      <w:b/>
      <w:caps/>
      <w:szCs w:val="20"/>
    </w:rPr>
  </w:style>
  <w:style w:type="paragraph" w:customStyle="1" w:styleId="Sc">
    <w:name w:val="S_МестоГод"/>
    <w:basedOn w:val="S4"/>
    <w:rsid w:val="00360EDE"/>
    <w:pPr>
      <w:spacing w:before="120"/>
      <w:jc w:val="center"/>
    </w:pPr>
    <w:rPr>
      <w:rFonts w:ascii="Arial" w:hAnsi="Arial"/>
      <w:b/>
      <w:caps/>
      <w:sz w:val="18"/>
      <w:szCs w:val="18"/>
    </w:rPr>
  </w:style>
  <w:style w:type="paragraph" w:customStyle="1" w:styleId="Sd">
    <w:name w:val="S_НазваниеРисунка"/>
    <w:basedOn w:val="a1"/>
    <w:next w:val="S4"/>
    <w:rsid w:val="00360EDE"/>
    <w:pPr>
      <w:spacing w:before="60"/>
      <w:jc w:val="center"/>
    </w:pPr>
    <w:rPr>
      <w:rFonts w:ascii="Arial" w:eastAsia="Times New Roman" w:hAnsi="Arial"/>
      <w:b/>
      <w:sz w:val="20"/>
      <w:szCs w:val="24"/>
      <w:lang w:eastAsia="ru-RU"/>
    </w:rPr>
  </w:style>
  <w:style w:type="paragraph" w:customStyle="1" w:styleId="Se">
    <w:name w:val="S_НазваниеТаблицы"/>
    <w:basedOn w:val="S4"/>
    <w:next w:val="S4"/>
    <w:rsid w:val="00360EDE"/>
    <w:pPr>
      <w:keepNext/>
      <w:jc w:val="right"/>
    </w:pPr>
    <w:rPr>
      <w:rFonts w:ascii="Arial" w:hAnsi="Arial"/>
      <w:b/>
      <w:sz w:val="20"/>
    </w:rPr>
  </w:style>
  <w:style w:type="paragraph" w:customStyle="1" w:styleId="Sf">
    <w:name w:val="S_НаименованиеДокумента"/>
    <w:basedOn w:val="S4"/>
    <w:next w:val="S4"/>
    <w:rsid w:val="00360EDE"/>
    <w:pPr>
      <w:widowControl/>
      <w:ind w:right="641"/>
      <w:jc w:val="left"/>
    </w:pPr>
    <w:rPr>
      <w:rFonts w:ascii="Arial" w:hAnsi="Arial"/>
      <w:b/>
      <w:caps/>
    </w:rPr>
  </w:style>
  <w:style w:type="paragraph" w:customStyle="1" w:styleId="Sf0">
    <w:name w:val="S_НижнКолонтЛев"/>
    <w:basedOn w:val="S4"/>
    <w:next w:val="S4"/>
    <w:rsid w:val="00360EDE"/>
    <w:pPr>
      <w:jc w:val="left"/>
    </w:pPr>
    <w:rPr>
      <w:rFonts w:ascii="Arial" w:hAnsi="Arial"/>
      <w:b/>
      <w:caps/>
      <w:sz w:val="10"/>
      <w:szCs w:val="10"/>
    </w:rPr>
  </w:style>
  <w:style w:type="paragraph" w:customStyle="1" w:styleId="Sf1">
    <w:name w:val="S_НижнКолонтПрав"/>
    <w:basedOn w:val="S4"/>
    <w:next w:val="S4"/>
    <w:rsid w:val="00360EDE"/>
    <w:pPr>
      <w:widowControl/>
      <w:ind w:hanging="181"/>
      <w:jc w:val="right"/>
    </w:pPr>
    <w:rPr>
      <w:rFonts w:ascii="Arial" w:hAnsi="Arial"/>
      <w:b/>
      <w:caps/>
      <w:sz w:val="12"/>
      <w:szCs w:val="12"/>
    </w:rPr>
  </w:style>
  <w:style w:type="paragraph" w:customStyle="1" w:styleId="Sf2">
    <w:name w:val="S_НомерДокумента"/>
    <w:basedOn w:val="S4"/>
    <w:next w:val="S4"/>
    <w:rsid w:val="00360EDE"/>
    <w:pPr>
      <w:spacing w:before="120" w:after="120"/>
      <w:jc w:val="center"/>
    </w:pPr>
    <w:rPr>
      <w:rFonts w:ascii="Arial" w:hAnsi="Arial"/>
      <w:b/>
      <w:caps/>
    </w:rPr>
  </w:style>
  <w:style w:type="paragraph" w:customStyle="1" w:styleId="S14">
    <w:name w:val="S_ТекстВТаблице1"/>
    <w:basedOn w:val="S4"/>
    <w:next w:val="S4"/>
    <w:rsid w:val="00360EDE"/>
    <w:pPr>
      <w:spacing w:before="120"/>
      <w:jc w:val="left"/>
    </w:pPr>
    <w:rPr>
      <w:szCs w:val="28"/>
    </w:rPr>
  </w:style>
  <w:style w:type="paragraph" w:customStyle="1" w:styleId="S1">
    <w:name w:val="S_НумСписВ Таблице1"/>
    <w:basedOn w:val="S14"/>
    <w:next w:val="S4"/>
    <w:rsid w:val="00360EDE"/>
    <w:pPr>
      <w:numPr>
        <w:numId w:val="5"/>
      </w:numPr>
    </w:pPr>
  </w:style>
  <w:style w:type="paragraph" w:customStyle="1" w:styleId="S24">
    <w:name w:val="S_ТекстВТаблице2"/>
    <w:basedOn w:val="S4"/>
    <w:next w:val="S4"/>
    <w:rsid w:val="00360EDE"/>
    <w:pPr>
      <w:spacing w:before="120"/>
      <w:jc w:val="left"/>
    </w:pPr>
    <w:rPr>
      <w:sz w:val="20"/>
    </w:rPr>
  </w:style>
  <w:style w:type="paragraph" w:customStyle="1" w:styleId="S2">
    <w:name w:val="S_НумСписВТаблице2"/>
    <w:basedOn w:val="S24"/>
    <w:next w:val="S4"/>
    <w:rsid w:val="00360EDE"/>
    <w:pPr>
      <w:numPr>
        <w:numId w:val="6"/>
      </w:numPr>
    </w:pPr>
  </w:style>
  <w:style w:type="paragraph" w:customStyle="1" w:styleId="S31">
    <w:name w:val="S_ТекстВТаблице3"/>
    <w:basedOn w:val="S4"/>
    <w:next w:val="S4"/>
    <w:rsid w:val="00360EDE"/>
    <w:pPr>
      <w:spacing w:before="120"/>
      <w:jc w:val="left"/>
    </w:pPr>
    <w:rPr>
      <w:sz w:val="16"/>
    </w:rPr>
  </w:style>
  <w:style w:type="paragraph" w:customStyle="1" w:styleId="S3">
    <w:name w:val="S_НумСписВТаблице3"/>
    <w:basedOn w:val="S31"/>
    <w:next w:val="S4"/>
    <w:rsid w:val="00360EDE"/>
    <w:pPr>
      <w:numPr>
        <w:numId w:val="7"/>
      </w:numPr>
    </w:pPr>
  </w:style>
  <w:style w:type="paragraph" w:customStyle="1" w:styleId="Sf3">
    <w:name w:val="S_Примечание"/>
    <w:basedOn w:val="S4"/>
    <w:next w:val="S4"/>
    <w:rsid w:val="00360EDE"/>
    <w:pPr>
      <w:ind w:left="567"/>
    </w:pPr>
    <w:rPr>
      <w:i/>
      <w:u w:val="single"/>
    </w:rPr>
  </w:style>
  <w:style w:type="paragraph" w:customStyle="1" w:styleId="Sf4">
    <w:name w:val="S_ПримечаниеТекст"/>
    <w:basedOn w:val="S4"/>
    <w:next w:val="S4"/>
    <w:rsid w:val="00360EDE"/>
    <w:pPr>
      <w:spacing w:before="120"/>
      <w:ind w:left="567"/>
    </w:pPr>
    <w:rPr>
      <w:i/>
    </w:rPr>
  </w:style>
  <w:style w:type="paragraph" w:customStyle="1" w:styleId="Sf5">
    <w:name w:val="S_Рисунок"/>
    <w:basedOn w:val="S4"/>
    <w:rsid w:val="00360EDE"/>
    <w:pPr>
      <w:pBdr>
        <w:top w:val="single" w:sz="8" w:space="5" w:color="auto"/>
        <w:left w:val="single" w:sz="8" w:space="5" w:color="auto"/>
        <w:bottom w:val="single" w:sz="8" w:space="5" w:color="auto"/>
        <w:right w:val="single" w:sz="8" w:space="5" w:color="auto"/>
      </w:pBdr>
      <w:spacing w:before="120"/>
      <w:jc w:val="center"/>
    </w:pPr>
  </w:style>
  <w:style w:type="paragraph" w:customStyle="1" w:styleId="Sf6">
    <w:name w:val="S_Сноска"/>
    <w:basedOn w:val="S4"/>
    <w:next w:val="S4"/>
    <w:rsid w:val="00360EDE"/>
    <w:rPr>
      <w:rFonts w:ascii="Arial" w:hAnsi="Arial"/>
      <w:sz w:val="16"/>
    </w:rPr>
  </w:style>
  <w:style w:type="paragraph" w:customStyle="1" w:styleId="Sf7">
    <w:name w:val="S_Содержание"/>
    <w:basedOn w:val="S4"/>
    <w:next w:val="S4"/>
    <w:rsid w:val="00360EDE"/>
    <w:rPr>
      <w:rFonts w:ascii="Arial" w:hAnsi="Arial"/>
      <w:b/>
      <w:caps/>
      <w:sz w:val="32"/>
      <w:szCs w:val="32"/>
    </w:rPr>
  </w:style>
  <w:style w:type="paragraph" w:customStyle="1" w:styleId="S">
    <w:name w:val="S_СписокМ_Обычный"/>
    <w:basedOn w:val="a1"/>
    <w:next w:val="S4"/>
    <w:link w:val="Sf8"/>
    <w:rsid w:val="00360EDE"/>
    <w:pPr>
      <w:numPr>
        <w:numId w:val="8"/>
      </w:numPr>
      <w:tabs>
        <w:tab w:val="left" w:pos="720"/>
      </w:tabs>
      <w:spacing w:before="120"/>
    </w:pPr>
    <w:rPr>
      <w:rFonts w:eastAsia="Times New Roman"/>
      <w:szCs w:val="24"/>
    </w:rPr>
  </w:style>
  <w:style w:type="character" w:customStyle="1" w:styleId="Sf8">
    <w:name w:val="S_СписокМ_Обычный Знак"/>
    <w:link w:val="S"/>
    <w:rsid w:val="00360EDE"/>
    <w:rPr>
      <w:rFonts w:ascii="Times New Roman" w:eastAsia="Times New Roman" w:hAnsi="Times New Roman" w:cs="Times New Roman"/>
      <w:sz w:val="24"/>
      <w:szCs w:val="24"/>
    </w:rPr>
  </w:style>
  <w:style w:type="table" w:customStyle="1" w:styleId="Sf9">
    <w:name w:val="S_Таблица"/>
    <w:basedOn w:val="a3"/>
    <w:rsid w:val="00360EDE"/>
    <w:pPr>
      <w:spacing w:after="0" w:line="240" w:lineRule="auto"/>
    </w:pPr>
    <w:rPr>
      <w:rFonts w:ascii="Times New Roman" w:eastAsia="Times New Roman" w:hAnsi="Times New Roman" w:cs="Times New Roman"/>
      <w:sz w:val="24"/>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Arial" w:hAnsi="Arial"/>
        <w:b/>
        <w:sz w:val="16"/>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FFD200"/>
      </w:tcPr>
    </w:tblStylePr>
  </w:style>
  <w:style w:type="paragraph" w:customStyle="1" w:styleId="Sfa">
    <w:name w:val="S_ТекстЛоготипа"/>
    <w:basedOn w:val="S4"/>
    <w:rsid w:val="00360EDE"/>
    <w:pPr>
      <w:ind w:left="431"/>
    </w:pPr>
    <w:rPr>
      <w:rFonts w:ascii="EuropeExt" w:hAnsi="EuropeExt" w:cs="Tahoma"/>
      <w:bCs/>
      <w:spacing w:val="18"/>
      <w:sz w:val="12"/>
      <w:szCs w:val="12"/>
    </w:rPr>
  </w:style>
  <w:style w:type="paragraph" w:customStyle="1" w:styleId="S15">
    <w:name w:val="S_ТекстЛоготипа1"/>
    <w:basedOn w:val="S4"/>
    <w:next w:val="S4"/>
    <w:rsid w:val="00360EDE"/>
    <w:pPr>
      <w:tabs>
        <w:tab w:val="left" w:pos="8352"/>
        <w:tab w:val="left" w:pos="8712"/>
      </w:tabs>
      <w:ind w:left="3130" w:right="96" w:hanging="652"/>
    </w:pPr>
    <w:rPr>
      <w:rFonts w:ascii="EuropeExt" w:hAnsi="EuropeExt" w:cs="Tahoma"/>
      <w:bCs/>
      <w:sz w:val="12"/>
      <w:szCs w:val="12"/>
    </w:rPr>
  </w:style>
  <w:style w:type="paragraph" w:customStyle="1" w:styleId="S25">
    <w:name w:val="S_ТекстЛоготипа2"/>
    <w:basedOn w:val="S4"/>
    <w:next w:val="S4"/>
    <w:rsid w:val="00360EDE"/>
    <w:pPr>
      <w:ind w:left="431"/>
    </w:pPr>
    <w:rPr>
      <w:rFonts w:ascii="EuropeExt" w:hAnsi="EuropeExt" w:cs="Tahoma"/>
      <w:bCs/>
      <w:spacing w:val="18"/>
      <w:sz w:val="12"/>
      <w:szCs w:val="12"/>
    </w:rPr>
  </w:style>
  <w:style w:type="paragraph" w:customStyle="1" w:styleId="S16">
    <w:name w:val="S_ТекстСодержания1"/>
    <w:basedOn w:val="S4"/>
    <w:next w:val="S4"/>
    <w:link w:val="S17"/>
    <w:rsid w:val="00360EDE"/>
    <w:pPr>
      <w:spacing w:before="120"/>
    </w:pPr>
    <w:rPr>
      <w:rFonts w:ascii="Arial" w:hAnsi="Arial"/>
      <w:b/>
      <w:caps/>
      <w:sz w:val="20"/>
      <w:szCs w:val="20"/>
    </w:rPr>
  </w:style>
  <w:style w:type="character" w:customStyle="1" w:styleId="S17">
    <w:name w:val="S_ТекстСодержания1 Знак"/>
    <w:link w:val="S16"/>
    <w:rsid w:val="00360EDE"/>
    <w:rPr>
      <w:rFonts w:ascii="Arial" w:eastAsia="Times New Roman" w:hAnsi="Arial" w:cs="Times New Roman"/>
      <w:b/>
      <w:caps/>
      <w:sz w:val="20"/>
      <w:szCs w:val="20"/>
    </w:rPr>
  </w:style>
  <w:style w:type="paragraph" w:customStyle="1" w:styleId="Sfb">
    <w:name w:val="S_Термин"/>
    <w:basedOn w:val="a1"/>
    <w:next w:val="S4"/>
    <w:link w:val="Sfc"/>
    <w:rsid w:val="00360EDE"/>
    <w:rPr>
      <w:rFonts w:ascii="Arial" w:eastAsia="Times New Roman" w:hAnsi="Arial"/>
      <w:b/>
      <w:i/>
      <w:caps/>
      <w:sz w:val="20"/>
      <w:szCs w:val="20"/>
    </w:rPr>
  </w:style>
  <w:style w:type="character" w:customStyle="1" w:styleId="Sfc">
    <w:name w:val="S_Термин Знак"/>
    <w:link w:val="Sfb"/>
    <w:rsid w:val="00360EDE"/>
    <w:rPr>
      <w:rFonts w:ascii="Arial" w:eastAsia="Times New Roman" w:hAnsi="Arial" w:cs="Times New Roman"/>
      <w:b/>
      <w:i/>
      <w:caps/>
      <w:sz w:val="20"/>
      <w:szCs w:val="20"/>
    </w:rPr>
  </w:style>
  <w:style w:type="paragraph" w:styleId="aff6">
    <w:name w:val="TOC Heading"/>
    <w:basedOn w:val="11"/>
    <w:next w:val="a1"/>
    <w:uiPriority w:val="39"/>
    <w:unhideWhenUsed/>
    <w:qFormat/>
    <w:rsid w:val="00360EDE"/>
    <w:pPr>
      <w:keepLines/>
      <w:spacing w:before="480" w:line="276" w:lineRule="auto"/>
      <w:jc w:val="left"/>
      <w:outlineLvl w:val="9"/>
    </w:pPr>
    <w:rPr>
      <w:rFonts w:ascii="Cambria" w:eastAsia="Times New Roman" w:hAnsi="Cambria"/>
      <w:caps w:val="0"/>
      <w:color w:val="365F91"/>
      <w:kern w:val="0"/>
      <w:sz w:val="28"/>
      <w:szCs w:val="28"/>
      <w:lang w:eastAsia="ru-RU"/>
    </w:rPr>
  </w:style>
  <w:style w:type="character" w:styleId="aff7">
    <w:name w:val="FollowedHyperlink"/>
    <w:uiPriority w:val="99"/>
    <w:unhideWhenUsed/>
    <w:rsid w:val="00360EDE"/>
    <w:rPr>
      <w:color w:val="800080"/>
      <w:u w:val="single"/>
    </w:rPr>
  </w:style>
  <w:style w:type="character" w:styleId="aff8">
    <w:name w:val="page number"/>
    <w:uiPriority w:val="99"/>
    <w:rsid w:val="00360EDE"/>
  </w:style>
  <w:style w:type="paragraph" w:customStyle="1" w:styleId="aff9">
    <w:name w:val="."/>
    <w:uiPriority w:val="99"/>
    <w:rsid w:val="00360EDE"/>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character" w:customStyle="1" w:styleId="udar">
    <w:name w:val="udar"/>
    <w:rsid w:val="00360EDE"/>
  </w:style>
  <w:style w:type="paragraph" w:customStyle="1" w:styleId="Default">
    <w:name w:val="Default"/>
    <w:rsid w:val="00360EDE"/>
    <w:pPr>
      <w:autoSpaceDE w:val="0"/>
      <w:autoSpaceDN w:val="0"/>
      <w:adjustRightInd w:val="0"/>
      <w:spacing w:after="0" w:line="240" w:lineRule="auto"/>
    </w:pPr>
    <w:rPr>
      <w:rFonts w:ascii="Arial" w:eastAsia="PMingLiU" w:hAnsi="Arial" w:cs="Arial"/>
      <w:color w:val="000000"/>
      <w:sz w:val="24"/>
      <w:szCs w:val="24"/>
      <w:lang w:eastAsia="ru-RU"/>
    </w:rPr>
  </w:style>
  <w:style w:type="table" w:customStyle="1" w:styleId="17">
    <w:name w:val="Сетка таблицы1"/>
    <w:basedOn w:val="a3"/>
    <w:next w:val="aff4"/>
    <w:uiPriority w:val="59"/>
    <w:rsid w:val="00360EDE"/>
    <w:pPr>
      <w:spacing w:after="0" w:line="240" w:lineRule="auto"/>
    </w:pPr>
    <w:rPr>
      <w:rFonts w:ascii="Times New Roman" w:eastAsiaTheme="minorEastAsia"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a">
    <w:name w:val="Revision"/>
    <w:hidden/>
    <w:uiPriority w:val="99"/>
    <w:semiHidden/>
    <w:rsid w:val="00360EDE"/>
    <w:pPr>
      <w:spacing w:after="0" w:line="240" w:lineRule="auto"/>
    </w:pPr>
    <w:rPr>
      <w:rFonts w:ascii="Times New Roman" w:eastAsia="PMingLiU" w:hAnsi="Times New Roman" w:cs="Times New Roman"/>
      <w:sz w:val="24"/>
    </w:rPr>
  </w:style>
  <w:style w:type="character" w:styleId="affb">
    <w:name w:val="Emphasis"/>
    <w:basedOn w:val="a2"/>
    <w:uiPriority w:val="20"/>
    <w:qFormat/>
    <w:rsid w:val="00360EDE"/>
    <w:rPr>
      <w:b/>
      <w:bCs/>
      <w:i w:val="0"/>
      <w:iCs w:val="0"/>
    </w:rPr>
  </w:style>
  <w:style w:type="character" w:customStyle="1" w:styleId="st1">
    <w:name w:val="st1"/>
    <w:basedOn w:val="a2"/>
    <w:rsid w:val="00360EDE"/>
  </w:style>
  <w:style w:type="paragraph" w:customStyle="1" w:styleId="111111">
    <w:name w:val="Стиль111111"/>
    <w:basedOn w:val="21"/>
    <w:link w:val="1111110"/>
    <w:qFormat/>
    <w:rsid w:val="00360EDE"/>
    <w:pPr>
      <w:keepLines/>
      <w:pageBreakBefore/>
      <w:numPr>
        <w:numId w:val="10"/>
      </w:numPr>
      <w:tabs>
        <w:tab w:val="left" w:pos="567"/>
      </w:tabs>
      <w:suppressAutoHyphens/>
      <w:jc w:val="left"/>
    </w:pPr>
    <w:rPr>
      <w:rFonts w:eastAsia="Times New Roman"/>
      <w:i/>
      <w:iCs w:val="0"/>
      <w:caps w:val="0"/>
      <w:sz w:val="32"/>
      <w:szCs w:val="32"/>
      <w:lang w:val="en-US"/>
    </w:rPr>
  </w:style>
  <w:style w:type="character" w:customStyle="1" w:styleId="afe">
    <w:name w:val="Абзац списка Знак"/>
    <w:aliases w:val="Bullet_IRAO Знак,Мой Список Знак,List Paragraph Знак"/>
    <w:basedOn w:val="a2"/>
    <w:link w:val="afd"/>
    <w:uiPriority w:val="34"/>
    <w:rsid w:val="00360EDE"/>
    <w:rPr>
      <w:rFonts w:ascii="Calibri" w:eastAsia="Calibri" w:hAnsi="Calibri" w:cs="Times New Roman"/>
      <w:lang w:val="en-US"/>
    </w:rPr>
  </w:style>
  <w:style w:type="character" w:customStyle="1" w:styleId="1111110">
    <w:name w:val="Стиль111111 Знак"/>
    <w:basedOn w:val="afe"/>
    <w:link w:val="111111"/>
    <w:rsid w:val="00360EDE"/>
    <w:rPr>
      <w:rFonts w:ascii="Arial" w:eastAsia="Times New Roman" w:hAnsi="Arial" w:cs="Arial"/>
      <w:b/>
      <w:bCs/>
      <w:i/>
      <w:sz w:val="32"/>
      <w:szCs w:val="32"/>
      <w:lang w:val="en-US"/>
    </w:rPr>
  </w:style>
  <w:style w:type="table" w:customStyle="1" w:styleId="111">
    <w:name w:val="Сетка таблицы11"/>
    <w:basedOn w:val="a3"/>
    <w:next w:val="aff4"/>
    <w:uiPriority w:val="59"/>
    <w:rsid w:val="00360EDE"/>
    <w:pPr>
      <w:spacing w:after="0" w:line="240" w:lineRule="auto"/>
    </w:pPr>
    <w:rPr>
      <w:rFonts w:ascii="Calibri" w:eastAsia="Times New Roman" w:hAnsi="Calibri" w:cs="Times New Roman"/>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8">
    <w:name w:val="Нет списка1"/>
    <w:next w:val="a4"/>
    <w:uiPriority w:val="99"/>
    <w:semiHidden/>
    <w:unhideWhenUsed/>
    <w:rsid w:val="00360EDE"/>
  </w:style>
  <w:style w:type="paragraph" w:styleId="affc">
    <w:name w:val="Body Text Indent"/>
    <w:basedOn w:val="a1"/>
    <w:link w:val="affd"/>
    <w:uiPriority w:val="99"/>
    <w:rsid w:val="00360EDE"/>
    <w:pPr>
      <w:spacing w:before="120"/>
      <w:ind w:firstLine="709"/>
    </w:pPr>
    <w:rPr>
      <w:rFonts w:eastAsia="Times New Roman"/>
      <w:w w:val="90"/>
      <w:kern w:val="28"/>
      <w:sz w:val="28"/>
      <w:szCs w:val="20"/>
      <w:lang w:eastAsia="ru-RU"/>
    </w:rPr>
  </w:style>
  <w:style w:type="character" w:customStyle="1" w:styleId="affd">
    <w:name w:val="Основной текст с отступом Знак"/>
    <w:basedOn w:val="a2"/>
    <w:link w:val="affc"/>
    <w:uiPriority w:val="99"/>
    <w:rsid w:val="00360EDE"/>
    <w:rPr>
      <w:rFonts w:ascii="Times New Roman" w:eastAsia="Times New Roman" w:hAnsi="Times New Roman" w:cs="Times New Roman"/>
      <w:w w:val="90"/>
      <w:kern w:val="28"/>
      <w:sz w:val="28"/>
      <w:szCs w:val="20"/>
      <w:lang w:eastAsia="ru-RU"/>
    </w:rPr>
  </w:style>
  <w:style w:type="character" w:customStyle="1" w:styleId="affe">
    <w:name w:val="Личный стиль сообщения"/>
    <w:rsid w:val="00360EDE"/>
    <w:rPr>
      <w:rFonts w:ascii="Arial" w:hAnsi="Arial" w:cs="Arial"/>
      <w:color w:val="auto"/>
      <w:sz w:val="20"/>
    </w:rPr>
  </w:style>
  <w:style w:type="character" w:customStyle="1" w:styleId="afff">
    <w:name w:val="Личный стиль ответа"/>
    <w:rsid w:val="00360EDE"/>
    <w:rPr>
      <w:rFonts w:ascii="Arial" w:hAnsi="Arial" w:cs="Arial"/>
      <w:color w:val="auto"/>
      <w:sz w:val="20"/>
    </w:rPr>
  </w:style>
  <w:style w:type="paragraph" w:styleId="27">
    <w:name w:val="Body Text 2"/>
    <w:basedOn w:val="a1"/>
    <w:link w:val="28"/>
    <w:rsid w:val="00360EDE"/>
    <w:pPr>
      <w:spacing w:before="120"/>
    </w:pPr>
    <w:rPr>
      <w:rFonts w:eastAsia="Times New Roman"/>
      <w:w w:val="95"/>
      <w:kern w:val="28"/>
      <w:sz w:val="28"/>
      <w:szCs w:val="20"/>
      <w:lang w:eastAsia="ru-RU"/>
    </w:rPr>
  </w:style>
  <w:style w:type="character" w:customStyle="1" w:styleId="28">
    <w:name w:val="Основной текст 2 Знак"/>
    <w:basedOn w:val="a2"/>
    <w:link w:val="27"/>
    <w:rsid w:val="00360EDE"/>
    <w:rPr>
      <w:rFonts w:ascii="Times New Roman" w:eastAsia="Times New Roman" w:hAnsi="Times New Roman" w:cs="Times New Roman"/>
      <w:w w:val="95"/>
      <w:kern w:val="28"/>
      <w:sz w:val="28"/>
      <w:szCs w:val="20"/>
      <w:lang w:eastAsia="ru-RU"/>
    </w:rPr>
  </w:style>
  <w:style w:type="paragraph" w:customStyle="1" w:styleId="afff0">
    <w:name w:val="название таблицы"/>
    <w:basedOn w:val="a1"/>
    <w:next w:val="a1"/>
    <w:rsid w:val="00360EDE"/>
    <w:pPr>
      <w:keepNext/>
      <w:keepLines/>
      <w:widowControl w:val="0"/>
      <w:spacing w:before="120"/>
      <w:jc w:val="center"/>
    </w:pPr>
    <w:rPr>
      <w:rFonts w:eastAsia="Times New Roman"/>
      <w:szCs w:val="20"/>
      <w:lang w:eastAsia="ru-RU"/>
    </w:rPr>
  </w:style>
  <w:style w:type="paragraph" w:styleId="afff1">
    <w:name w:val="Title"/>
    <w:basedOn w:val="a1"/>
    <w:link w:val="afff2"/>
    <w:uiPriority w:val="10"/>
    <w:qFormat/>
    <w:rsid w:val="00360EDE"/>
    <w:pPr>
      <w:jc w:val="center"/>
    </w:pPr>
    <w:rPr>
      <w:rFonts w:ascii="Arial" w:eastAsia="Times New Roman" w:hAnsi="Arial" w:cs="Arial"/>
      <w:b/>
      <w:bCs/>
      <w:sz w:val="28"/>
      <w:szCs w:val="28"/>
      <w:lang w:eastAsia="ru-RU"/>
    </w:rPr>
  </w:style>
  <w:style w:type="character" w:customStyle="1" w:styleId="afff2">
    <w:name w:val="Название Знак"/>
    <w:basedOn w:val="a2"/>
    <w:link w:val="afff1"/>
    <w:uiPriority w:val="10"/>
    <w:rsid w:val="00360EDE"/>
    <w:rPr>
      <w:rFonts w:ascii="Arial" w:eastAsia="Times New Roman" w:hAnsi="Arial" w:cs="Arial"/>
      <w:b/>
      <w:bCs/>
      <w:sz w:val="28"/>
      <w:szCs w:val="28"/>
      <w:lang w:eastAsia="ru-RU"/>
    </w:rPr>
  </w:style>
  <w:style w:type="paragraph" w:customStyle="1" w:styleId="310">
    <w:name w:val="Основной текст с отступом 31"/>
    <w:basedOn w:val="a1"/>
    <w:rsid w:val="00360EDE"/>
    <w:pPr>
      <w:ind w:firstLine="720"/>
    </w:pPr>
    <w:rPr>
      <w:rFonts w:eastAsia="Times New Roman"/>
      <w:szCs w:val="20"/>
      <w:lang w:eastAsia="ru-RU"/>
    </w:rPr>
  </w:style>
  <w:style w:type="table" w:customStyle="1" w:styleId="29">
    <w:name w:val="Сетка таблицы2"/>
    <w:basedOn w:val="a3"/>
    <w:next w:val="aff4"/>
    <w:rsid w:val="00360EDE"/>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3">
    <w:name w:val="Plain Text"/>
    <w:basedOn w:val="a1"/>
    <w:link w:val="afff4"/>
    <w:uiPriority w:val="99"/>
    <w:unhideWhenUsed/>
    <w:rsid w:val="00360EDE"/>
    <w:pPr>
      <w:jc w:val="left"/>
    </w:pPr>
    <w:rPr>
      <w:rFonts w:ascii="Courier New" w:eastAsia="Times New Roman" w:hAnsi="Courier New" w:cs="Courier New"/>
      <w:sz w:val="20"/>
      <w:szCs w:val="20"/>
      <w:lang w:eastAsia="ru-RU"/>
    </w:rPr>
  </w:style>
  <w:style w:type="character" w:customStyle="1" w:styleId="afff4">
    <w:name w:val="Текст Знак"/>
    <w:basedOn w:val="a2"/>
    <w:link w:val="afff3"/>
    <w:uiPriority w:val="99"/>
    <w:rsid w:val="00360EDE"/>
    <w:rPr>
      <w:rFonts w:ascii="Courier New" w:eastAsia="Times New Roman" w:hAnsi="Courier New" w:cs="Courier New"/>
      <w:sz w:val="20"/>
      <w:szCs w:val="20"/>
      <w:lang w:eastAsia="ru-RU"/>
    </w:rPr>
  </w:style>
  <w:style w:type="numbering" w:customStyle="1" w:styleId="10">
    <w:name w:val="Стиль1"/>
    <w:rsid w:val="00360EDE"/>
    <w:pPr>
      <w:numPr>
        <w:numId w:val="15"/>
      </w:numPr>
    </w:pPr>
  </w:style>
  <w:style w:type="numbering" w:customStyle="1" w:styleId="2">
    <w:name w:val="Стиль2"/>
    <w:rsid w:val="00360EDE"/>
    <w:pPr>
      <w:numPr>
        <w:numId w:val="16"/>
      </w:numPr>
    </w:pPr>
  </w:style>
  <w:style w:type="character" w:customStyle="1" w:styleId="afff5">
    <w:name w:val="Текст_стандарта Знак Знак Знак"/>
    <w:link w:val="afff6"/>
    <w:locked/>
    <w:rsid w:val="00360EDE"/>
    <w:rPr>
      <w:sz w:val="24"/>
      <w:szCs w:val="24"/>
    </w:rPr>
  </w:style>
  <w:style w:type="paragraph" w:customStyle="1" w:styleId="afff6">
    <w:name w:val="Текст_стандарта Знак Знак"/>
    <w:basedOn w:val="a1"/>
    <w:link w:val="afff5"/>
    <w:rsid w:val="00360EDE"/>
    <w:pPr>
      <w:spacing w:line="360" w:lineRule="auto"/>
      <w:ind w:firstLine="720"/>
    </w:pPr>
    <w:rPr>
      <w:rFonts w:asciiTheme="minorHAnsi" w:eastAsiaTheme="minorHAnsi" w:hAnsiTheme="minorHAnsi" w:cstheme="minorBidi"/>
      <w:szCs w:val="24"/>
    </w:rPr>
  </w:style>
  <w:style w:type="character" w:styleId="afff7">
    <w:name w:val="Placeholder Text"/>
    <w:basedOn w:val="a2"/>
    <w:uiPriority w:val="99"/>
    <w:semiHidden/>
    <w:rsid w:val="00360EDE"/>
    <w:rPr>
      <w:color w:val="808080"/>
    </w:rPr>
  </w:style>
  <w:style w:type="numbering" w:customStyle="1" w:styleId="2a">
    <w:name w:val="Нет списка2"/>
    <w:next w:val="a4"/>
    <w:uiPriority w:val="99"/>
    <w:semiHidden/>
    <w:unhideWhenUsed/>
    <w:rsid w:val="00360EDE"/>
  </w:style>
  <w:style w:type="table" w:customStyle="1" w:styleId="37">
    <w:name w:val="Сетка таблицы3"/>
    <w:basedOn w:val="a3"/>
    <w:next w:val="aff4"/>
    <w:uiPriority w:val="99"/>
    <w:rsid w:val="00360EDE"/>
    <w:pPr>
      <w:suppressAutoHyphens/>
      <w:spacing w:after="0" w:line="360" w:lineRule="auto"/>
      <w:jc w:val="both"/>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8">
    <w:name w:val="Таблица_Шапка"/>
    <w:basedOn w:val="a1"/>
    <w:link w:val="afff9"/>
    <w:uiPriority w:val="99"/>
    <w:rsid w:val="00360EDE"/>
    <w:pPr>
      <w:jc w:val="center"/>
    </w:pPr>
    <w:rPr>
      <w:rFonts w:ascii="Arial" w:eastAsia="Times New Roman" w:hAnsi="Arial"/>
      <w:b/>
      <w:snapToGrid w:val="0"/>
      <w:sz w:val="20"/>
      <w:szCs w:val="20"/>
      <w:lang w:eastAsia="ru-RU"/>
    </w:rPr>
  </w:style>
  <w:style w:type="character" w:customStyle="1" w:styleId="afff9">
    <w:name w:val="Таблица_Шапка Знак"/>
    <w:link w:val="afff8"/>
    <w:uiPriority w:val="99"/>
    <w:rsid w:val="00360EDE"/>
    <w:rPr>
      <w:rFonts w:ascii="Arial" w:eastAsia="Times New Roman" w:hAnsi="Arial" w:cs="Times New Roman"/>
      <w:b/>
      <w:snapToGrid w:val="0"/>
      <w:sz w:val="20"/>
      <w:szCs w:val="20"/>
      <w:lang w:eastAsia="ru-RU"/>
    </w:rPr>
  </w:style>
  <w:style w:type="paragraph" w:customStyle="1" w:styleId="2b">
    <w:name w:val="М_Заголовок 2"/>
    <w:basedOn w:val="21"/>
    <w:autoRedefine/>
    <w:uiPriority w:val="99"/>
    <w:qFormat/>
    <w:rsid w:val="00360EDE"/>
    <w:pPr>
      <w:keepNext w:val="0"/>
    </w:pPr>
    <w:rPr>
      <w:rFonts w:eastAsia="Calibri"/>
      <w:i/>
      <w:caps w:val="0"/>
    </w:rPr>
  </w:style>
  <w:style w:type="paragraph" w:customStyle="1" w:styleId="19">
    <w:name w:val="М_Заголовок 1"/>
    <w:basedOn w:val="11"/>
    <w:qFormat/>
    <w:rsid w:val="00360EDE"/>
    <w:pPr>
      <w:keepNext w:val="0"/>
    </w:pPr>
    <w:rPr>
      <w:rFonts w:eastAsia="Times New Roman" w:cs="Arial"/>
      <w:kern w:val="0"/>
      <w:lang w:eastAsia="ru-RU"/>
    </w:rPr>
  </w:style>
  <w:style w:type="character" w:customStyle="1" w:styleId="FontStyle24">
    <w:name w:val="Font Style24"/>
    <w:uiPriority w:val="99"/>
    <w:rsid w:val="00360EDE"/>
    <w:rPr>
      <w:rFonts w:ascii="Times New Roman" w:hAnsi="Times New Roman" w:cs="Times New Roman"/>
      <w:color w:val="000000"/>
      <w:sz w:val="24"/>
      <w:szCs w:val="24"/>
    </w:rPr>
  </w:style>
  <w:style w:type="paragraph" w:customStyle="1" w:styleId="afffa">
    <w:name w:val="Титул"/>
    <w:basedOn w:val="afff1"/>
    <w:rsid w:val="00360EDE"/>
    <w:pPr>
      <w:suppressAutoHyphens/>
    </w:pPr>
    <w:rPr>
      <w:rFonts w:cs="Times New Roman"/>
      <w:bCs w:val="0"/>
      <w:sz w:val="32"/>
      <w:szCs w:val="20"/>
      <w:lang w:eastAsia="en-US"/>
    </w:rPr>
  </w:style>
  <w:style w:type="paragraph" w:customStyle="1" w:styleId="afffb">
    <w:name w:val="Таблица"/>
    <w:basedOn w:val="a1"/>
    <w:rsid w:val="00360EDE"/>
    <w:rPr>
      <w:rFonts w:ascii="Arial" w:eastAsia="Times New Roman" w:hAnsi="Arial"/>
      <w:sz w:val="22"/>
      <w:szCs w:val="20"/>
    </w:rPr>
  </w:style>
  <w:style w:type="paragraph" w:styleId="afffc">
    <w:name w:val="endnote text"/>
    <w:basedOn w:val="a1"/>
    <w:link w:val="afffd"/>
    <w:uiPriority w:val="99"/>
    <w:semiHidden/>
    <w:unhideWhenUsed/>
    <w:rsid w:val="00360EDE"/>
    <w:rPr>
      <w:rFonts w:eastAsia="Calibri"/>
      <w:sz w:val="20"/>
      <w:szCs w:val="20"/>
    </w:rPr>
  </w:style>
  <w:style w:type="character" w:customStyle="1" w:styleId="afffd">
    <w:name w:val="Текст концевой сноски Знак"/>
    <w:basedOn w:val="a2"/>
    <w:link w:val="afffc"/>
    <w:uiPriority w:val="99"/>
    <w:semiHidden/>
    <w:rsid w:val="00360EDE"/>
    <w:rPr>
      <w:rFonts w:ascii="Times New Roman" w:eastAsia="Calibri" w:hAnsi="Times New Roman" w:cs="Times New Roman"/>
      <w:sz w:val="20"/>
      <w:szCs w:val="20"/>
    </w:rPr>
  </w:style>
  <w:style w:type="character" w:styleId="afffe">
    <w:name w:val="endnote reference"/>
    <w:basedOn w:val="a2"/>
    <w:uiPriority w:val="99"/>
    <w:semiHidden/>
    <w:unhideWhenUsed/>
    <w:rsid w:val="00360EDE"/>
    <w:rPr>
      <w:vertAlign w:val="superscript"/>
    </w:rPr>
  </w:style>
  <w:style w:type="character" w:customStyle="1" w:styleId="apple-style-span">
    <w:name w:val="apple-style-span"/>
    <w:basedOn w:val="a2"/>
    <w:rsid w:val="00360EDE"/>
  </w:style>
  <w:style w:type="table" w:customStyle="1" w:styleId="S18">
    <w:name w:val="S_Таблица1"/>
    <w:basedOn w:val="a3"/>
    <w:rsid w:val="00360EDE"/>
    <w:pPr>
      <w:spacing w:after="0" w:line="240" w:lineRule="auto"/>
    </w:pPr>
    <w:rPr>
      <w:rFonts w:ascii="Calibri" w:eastAsia="Times New Roman" w:hAnsi="Calibri" w:cs="Times New Roman"/>
      <w:sz w:val="24"/>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Arial" w:hAnsi="Arial"/>
        <w:b/>
        <w:sz w:val="16"/>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FFD200"/>
      </w:tcPr>
    </w:tblStylePr>
  </w:style>
  <w:style w:type="paragraph" w:customStyle="1" w:styleId="a">
    <w:name w:val="Вводные"/>
    <w:basedOn w:val="111111"/>
    <w:link w:val="affff"/>
    <w:qFormat/>
    <w:rsid w:val="00360EDE"/>
    <w:pPr>
      <w:numPr>
        <w:numId w:val="2"/>
      </w:numPr>
    </w:pPr>
  </w:style>
  <w:style w:type="character" w:customStyle="1" w:styleId="affff">
    <w:name w:val="Вводные Знак"/>
    <w:basedOn w:val="1111110"/>
    <w:link w:val="a"/>
    <w:rsid w:val="00360EDE"/>
    <w:rPr>
      <w:rFonts w:ascii="Arial" w:eastAsia="Times New Roman" w:hAnsi="Arial" w:cs="Arial"/>
      <w:b/>
      <w:bCs/>
      <w:i/>
      <w:sz w:val="32"/>
      <w:szCs w:val="32"/>
      <w:lang w:val="en-US"/>
    </w:rPr>
  </w:style>
  <w:style w:type="paragraph" w:customStyle="1" w:styleId="ConsPlusNormal">
    <w:name w:val="ConsPlusNormal"/>
    <w:rsid w:val="00360EDE"/>
    <w:pPr>
      <w:autoSpaceDE w:val="0"/>
      <w:autoSpaceDN w:val="0"/>
      <w:adjustRightInd w:val="0"/>
      <w:spacing w:after="0" w:line="240" w:lineRule="auto"/>
    </w:pPr>
    <w:rPr>
      <w:rFonts w:ascii="Arial" w:hAnsi="Arial" w:cs="Arial"/>
      <w:b/>
      <w:bCs/>
      <w:sz w:val="16"/>
      <w:szCs w:val="16"/>
    </w:rPr>
  </w:style>
  <w:style w:type="paragraph" w:styleId="affff0">
    <w:name w:val="Subtitle"/>
    <w:basedOn w:val="a1"/>
    <w:next w:val="a1"/>
    <w:link w:val="affff1"/>
    <w:uiPriority w:val="11"/>
    <w:qFormat/>
    <w:rsid w:val="00360EDE"/>
    <w:pPr>
      <w:numPr>
        <w:ilvl w:val="1"/>
      </w:numPr>
    </w:pPr>
    <w:rPr>
      <w:rFonts w:asciiTheme="majorHAnsi" w:eastAsiaTheme="majorEastAsia" w:hAnsiTheme="majorHAnsi" w:cstheme="majorBidi"/>
      <w:i/>
      <w:iCs/>
      <w:color w:val="4F81BD" w:themeColor="accent1"/>
      <w:spacing w:val="15"/>
      <w:szCs w:val="24"/>
    </w:rPr>
  </w:style>
  <w:style w:type="character" w:customStyle="1" w:styleId="affff1">
    <w:name w:val="Подзаголовок Знак"/>
    <w:basedOn w:val="a2"/>
    <w:link w:val="affff0"/>
    <w:uiPriority w:val="11"/>
    <w:rsid w:val="00360EDE"/>
    <w:rPr>
      <w:rFonts w:asciiTheme="majorHAnsi" w:eastAsiaTheme="majorEastAsia" w:hAnsiTheme="majorHAnsi" w:cstheme="majorBidi"/>
      <w:i/>
      <w:iCs/>
      <w:color w:val="4F81BD" w:themeColor="accent1"/>
      <w:spacing w:val="15"/>
      <w:sz w:val="24"/>
      <w:szCs w:val="24"/>
    </w:rPr>
  </w:style>
  <w:style w:type="paragraph" w:styleId="3">
    <w:name w:val="List Bullet 3"/>
    <w:basedOn w:val="a1"/>
    <w:semiHidden/>
    <w:rsid w:val="00360EDE"/>
    <w:pPr>
      <w:numPr>
        <w:numId w:val="29"/>
      </w:numPr>
      <w:jc w:val="left"/>
    </w:pPr>
    <w:rPr>
      <w:rFonts w:eastAsia="Times New Roman"/>
      <w:szCs w:val="24"/>
      <w:lang w:eastAsia="ru-RU"/>
    </w:rPr>
  </w:style>
  <w:style w:type="numbering" w:customStyle="1" w:styleId="112">
    <w:name w:val="Нет списка11"/>
    <w:next w:val="a4"/>
    <w:uiPriority w:val="99"/>
    <w:semiHidden/>
    <w:unhideWhenUsed/>
    <w:rsid w:val="00360EDE"/>
  </w:style>
  <w:style w:type="paragraph" w:customStyle="1" w:styleId="2c">
    <w:name w:val="Абзац списка2"/>
    <w:basedOn w:val="a1"/>
    <w:rsid w:val="00360EDE"/>
    <w:pPr>
      <w:ind w:left="720" w:firstLine="720"/>
      <w:contextualSpacing/>
    </w:pPr>
    <w:rPr>
      <w:rFonts w:eastAsia="Times New Roman"/>
      <w:szCs w:val="24"/>
      <w:lang w:eastAsia="ru-RU"/>
    </w:rPr>
  </w:style>
  <w:style w:type="table" w:customStyle="1" w:styleId="120">
    <w:name w:val="Сетка таблицы12"/>
    <w:basedOn w:val="a3"/>
    <w:next w:val="aff4"/>
    <w:uiPriority w:val="59"/>
    <w:rsid w:val="00360EDE"/>
    <w:pPr>
      <w:spacing w:after="0" w:line="240" w:lineRule="auto"/>
    </w:pPr>
    <w:rPr>
      <w:rFonts w:ascii="Calibri" w:eastAsia="Times New Roman" w:hAnsi="Calibri" w:cs="Times New Roman"/>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110">
    <w:name w:val="S_Таблица11"/>
    <w:basedOn w:val="a3"/>
    <w:rsid w:val="00360EDE"/>
    <w:pPr>
      <w:spacing w:after="0" w:line="240" w:lineRule="auto"/>
    </w:pPr>
    <w:rPr>
      <w:rFonts w:ascii="Times New Roman" w:eastAsia="Times New Roman" w:hAnsi="Times New Roman" w:cs="Times New Roman"/>
      <w:sz w:val="24"/>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Arial" w:hAnsi="Arial"/>
        <w:b/>
        <w:sz w:val="16"/>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FFD200"/>
      </w:tcPr>
    </w:tblStylePr>
  </w:style>
  <w:style w:type="paragraph" w:customStyle="1" w:styleId="affff2">
    <w:name w:val="Содержимое таблицы"/>
    <w:basedOn w:val="a1"/>
    <w:rsid w:val="00360EDE"/>
    <w:pPr>
      <w:suppressLineNumbers/>
      <w:jc w:val="left"/>
    </w:pPr>
    <w:rPr>
      <w:rFonts w:eastAsia="Times New Roman"/>
      <w:sz w:val="20"/>
      <w:szCs w:val="20"/>
      <w:lang w:eastAsia="ar-SA"/>
    </w:rPr>
  </w:style>
  <w:style w:type="paragraph" w:customStyle="1" w:styleId="xl63">
    <w:name w:val="xl63"/>
    <w:basedOn w:val="a1"/>
    <w:rsid w:val="00360EDE"/>
    <w:pPr>
      <w:pBdr>
        <w:bottom w:val="single" w:sz="8" w:space="0" w:color="auto"/>
        <w:right w:val="single" w:sz="8" w:space="0" w:color="auto"/>
      </w:pBdr>
      <w:shd w:val="clear" w:color="000000" w:fill="FFD200"/>
      <w:spacing w:before="100" w:beforeAutospacing="1" w:after="100" w:afterAutospacing="1"/>
      <w:jc w:val="center"/>
      <w:textAlignment w:val="center"/>
    </w:pPr>
    <w:rPr>
      <w:rFonts w:ascii="Arial" w:eastAsia="Times New Roman" w:hAnsi="Arial" w:cs="Arial"/>
      <w:b/>
      <w:bCs/>
      <w:color w:val="000000"/>
      <w:sz w:val="14"/>
      <w:szCs w:val="14"/>
      <w:lang w:eastAsia="ru-RU"/>
    </w:rPr>
  </w:style>
  <w:style w:type="paragraph" w:customStyle="1" w:styleId="xl64">
    <w:name w:val="xl64"/>
    <w:basedOn w:val="a1"/>
    <w:rsid w:val="00360ED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szCs w:val="24"/>
      <w:lang w:eastAsia="ru-RU"/>
    </w:rPr>
  </w:style>
  <w:style w:type="paragraph" w:customStyle="1" w:styleId="xl65">
    <w:name w:val="xl65"/>
    <w:basedOn w:val="a1"/>
    <w:rsid w:val="00360EDE"/>
    <w:pPr>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szCs w:val="24"/>
      <w:lang w:eastAsia="ru-RU"/>
    </w:rPr>
  </w:style>
  <w:style w:type="paragraph" w:customStyle="1" w:styleId="xl66">
    <w:name w:val="xl66"/>
    <w:basedOn w:val="a1"/>
    <w:rsid w:val="00360EDE"/>
    <w:pPr>
      <w:pBdr>
        <w:top w:val="single" w:sz="8" w:space="0" w:color="auto"/>
        <w:right w:val="single" w:sz="8" w:space="0" w:color="auto"/>
      </w:pBdr>
      <w:shd w:val="clear" w:color="000000" w:fill="FFD200"/>
      <w:spacing w:before="100" w:beforeAutospacing="1" w:after="100" w:afterAutospacing="1"/>
      <w:jc w:val="center"/>
      <w:textAlignment w:val="center"/>
    </w:pPr>
    <w:rPr>
      <w:rFonts w:ascii="Arial" w:eastAsia="Times New Roman" w:hAnsi="Arial" w:cs="Arial"/>
      <w:b/>
      <w:bCs/>
      <w:color w:val="000000"/>
      <w:sz w:val="14"/>
      <w:szCs w:val="14"/>
      <w:lang w:eastAsia="ru-RU"/>
    </w:rPr>
  </w:style>
  <w:style w:type="paragraph" w:customStyle="1" w:styleId="xl67">
    <w:name w:val="xl67"/>
    <w:basedOn w:val="a1"/>
    <w:rsid w:val="00360EDE"/>
    <w:pPr>
      <w:pBdr>
        <w:left w:val="single" w:sz="8" w:space="0" w:color="auto"/>
        <w:bottom w:val="single" w:sz="8" w:space="0" w:color="auto"/>
        <w:right w:val="single" w:sz="8" w:space="0" w:color="auto"/>
      </w:pBdr>
      <w:shd w:val="clear" w:color="000000" w:fill="FFD200"/>
      <w:spacing w:before="100" w:beforeAutospacing="1" w:after="100" w:afterAutospacing="1"/>
      <w:jc w:val="center"/>
      <w:textAlignment w:val="center"/>
    </w:pPr>
    <w:rPr>
      <w:rFonts w:ascii="Arial" w:eastAsia="Times New Roman" w:hAnsi="Arial" w:cs="Arial"/>
      <w:b/>
      <w:bCs/>
      <w:color w:val="000000"/>
      <w:sz w:val="16"/>
      <w:szCs w:val="16"/>
      <w:lang w:eastAsia="ru-RU"/>
    </w:rPr>
  </w:style>
  <w:style w:type="paragraph" w:customStyle="1" w:styleId="xl68">
    <w:name w:val="xl68"/>
    <w:basedOn w:val="a1"/>
    <w:rsid w:val="00360EDE"/>
    <w:pPr>
      <w:pBdr>
        <w:bottom w:val="single" w:sz="8" w:space="0" w:color="auto"/>
        <w:right w:val="single" w:sz="8" w:space="0" w:color="auto"/>
      </w:pBdr>
      <w:shd w:val="clear" w:color="000000" w:fill="FFD200"/>
      <w:spacing w:before="100" w:beforeAutospacing="1" w:after="100" w:afterAutospacing="1"/>
      <w:jc w:val="center"/>
      <w:textAlignment w:val="center"/>
    </w:pPr>
    <w:rPr>
      <w:rFonts w:ascii="Arial" w:eastAsia="Times New Roman" w:hAnsi="Arial" w:cs="Arial"/>
      <w:b/>
      <w:bCs/>
      <w:color w:val="000000"/>
      <w:sz w:val="16"/>
      <w:szCs w:val="16"/>
      <w:lang w:eastAsia="ru-RU"/>
    </w:rPr>
  </w:style>
  <w:style w:type="paragraph" w:customStyle="1" w:styleId="xl69">
    <w:name w:val="xl69"/>
    <w:basedOn w:val="a1"/>
    <w:rsid w:val="00360EDE"/>
    <w:pPr>
      <w:spacing w:before="100" w:beforeAutospacing="1" w:after="100" w:afterAutospacing="1"/>
      <w:jc w:val="left"/>
      <w:textAlignment w:val="center"/>
    </w:pPr>
    <w:rPr>
      <w:rFonts w:eastAsia="Times New Roman"/>
      <w:szCs w:val="24"/>
      <w:lang w:eastAsia="ru-RU"/>
    </w:rPr>
  </w:style>
  <w:style w:type="paragraph" w:customStyle="1" w:styleId="xl70">
    <w:name w:val="xl70"/>
    <w:basedOn w:val="a1"/>
    <w:rsid w:val="00360EDE"/>
    <w:pPr>
      <w:pBdr>
        <w:right w:val="single" w:sz="8" w:space="0" w:color="auto"/>
      </w:pBdr>
      <w:shd w:val="clear" w:color="000000" w:fill="FFD200"/>
      <w:spacing w:before="100" w:beforeAutospacing="1" w:after="100" w:afterAutospacing="1"/>
      <w:jc w:val="center"/>
      <w:textAlignment w:val="center"/>
    </w:pPr>
    <w:rPr>
      <w:rFonts w:ascii="Arial" w:eastAsia="Times New Roman" w:hAnsi="Arial" w:cs="Arial"/>
      <w:b/>
      <w:bCs/>
      <w:color w:val="000000"/>
      <w:sz w:val="16"/>
      <w:szCs w:val="16"/>
      <w:lang w:eastAsia="ru-RU"/>
    </w:rPr>
  </w:style>
  <w:style w:type="paragraph" w:customStyle="1" w:styleId="xl71">
    <w:name w:val="xl71"/>
    <w:basedOn w:val="a1"/>
    <w:rsid w:val="00360EDE"/>
    <w:pPr>
      <w:spacing w:before="100" w:beforeAutospacing="1" w:after="100" w:afterAutospacing="1"/>
      <w:jc w:val="center"/>
    </w:pPr>
    <w:rPr>
      <w:rFonts w:eastAsia="Times New Roman"/>
      <w:szCs w:val="24"/>
      <w:lang w:eastAsia="ru-RU"/>
    </w:rPr>
  </w:style>
  <w:style w:type="paragraph" w:customStyle="1" w:styleId="xl72">
    <w:name w:val="xl72"/>
    <w:basedOn w:val="a1"/>
    <w:rsid w:val="00360EDE"/>
    <w:pPr>
      <w:pBdr>
        <w:left w:val="single" w:sz="4" w:space="0" w:color="auto"/>
        <w:bottom w:val="single" w:sz="4" w:space="0" w:color="auto"/>
        <w:right w:val="single" w:sz="4" w:space="0" w:color="auto"/>
      </w:pBdr>
      <w:spacing w:before="100" w:beforeAutospacing="1" w:after="100" w:afterAutospacing="1"/>
      <w:jc w:val="left"/>
      <w:textAlignment w:val="center"/>
    </w:pPr>
    <w:rPr>
      <w:rFonts w:eastAsia="Times New Roman"/>
      <w:szCs w:val="24"/>
      <w:lang w:eastAsia="ru-RU"/>
    </w:rPr>
  </w:style>
  <w:style w:type="paragraph" w:customStyle="1" w:styleId="xl73">
    <w:name w:val="xl73"/>
    <w:basedOn w:val="a1"/>
    <w:rsid w:val="00360EDE"/>
    <w:pPr>
      <w:pBdr>
        <w:left w:val="single" w:sz="4" w:space="0" w:color="auto"/>
        <w:bottom w:val="single" w:sz="4" w:space="0" w:color="auto"/>
        <w:right w:val="single" w:sz="4" w:space="0" w:color="auto"/>
      </w:pBdr>
      <w:spacing w:before="100" w:beforeAutospacing="1" w:after="100" w:afterAutospacing="1"/>
      <w:jc w:val="left"/>
      <w:textAlignment w:val="center"/>
    </w:pPr>
    <w:rPr>
      <w:rFonts w:eastAsia="Times New Roman"/>
      <w:szCs w:val="24"/>
      <w:lang w:eastAsia="ru-RU"/>
    </w:rPr>
  </w:style>
  <w:style w:type="paragraph" w:customStyle="1" w:styleId="xl74">
    <w:name w:val="xl74"/>
    <w:basedOn w:val="a1"/>
    <w:rsid w:val="00360EDE"/>
    <w:pPr>
      <w:pBdr>
        <w:left w:val="single" w:sz="4" w:space="0" w:color="auto"/>
        <w:bottom w:val="single" w:sz="4" w:space="0" w:color="auto"/>
        <w:right w:val="single" w:sz="4" w:space="0" w:color="auto"/>
      </w:pBdr>
      <w:spacing w:before="100" w:beforeAutospacing="1" w:after="100" w:afterAutospacing="1"/>
      <w:jc w:val="left"/>
      <w:textAlignment w:val="center"/>
    </w:pPr>
    <w:rPr>
      <w:rFonts w:eastAsia="Times New Roman"/>
      <w:szCs w:val="24"/>
      <w:lang w:eastAsia="ru-RU"/>
    </w:rPr>
  </w:style>
  <w:style w:type="paragraph" w:customStyle="1" w:styleId="xl75">
    <w:name w:val="xl75"/>
    <w:basedOn w:val="a1"/>
    <w:rsid w:val="00360EDE"/>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eastAsia="Times New Roman"/>
      <w:szCs w:val="24"/>
      <w:lang w:eastAsia="ru-RU"/>
    </w:rPr>
  </w:style>
  <w:style w:type="paragraph" w:customStyle="1" w:styleId="xl76">
    <w:name w:val="xl76"/>
    <w:basedOn w:val="a1"/>
    <w:rsid w:val="00360EDE"/>
    <w:pPr>
      <w:spacing w:before="100" w:beforeAutospacing="1" w:after="100" w:afterAutospacing="1"/>
      <w:jc w:val="left"/>
      <w:textAlignment w:val="center"/>
    </w:pPr>
    <w:rPr>
      <w:rFonts w:eastAsia="Times New Roman"/>
      <w:szCs w:val="24"/>
      <w:lang w:eastAsia="ru-RU"/>
    </w:rPr>
  </w:style>
  <w:style w:type="paragraph" w:customStyle="1" w:styleId="xl77">
    <w:name w:val="xl77"/>
    <w:basedOn w:val="a1"/>
    <w:rsid w:val="00360EDE"/>
    <w:pPr>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szCs w:val="24"/>
      <w:lang w:eastAsia="ru-RU"/>
    </w:rPr>
  </w:style>
  <w:style w:type="paragraph" w:customStyle="1" w:styleId="xl78">
    <w:name w:val="xl78"/>
    <w:basedOn w:val="a1"/>
    <w:rsid w:val="00360EDE"/>
    <w:pPr>
      <w:pBdr>
        <w:bottom w:val="single" w:sz="8" w:space="0" w:color="auto"/>
        <w:right w:val="single" w:sz="8" w:space="0" w:color="auto"/>
      </w:pBdr>
      <w:shd w:val="clear" w:color="000000" w:fill="FFD200"/>
      <w:spacing w:before="100" w:beforeAutospacing="1" w:after="100" w:afterAutospacing="1"/>
      <w:jc w:val="center"/>
    </w:pPr>
    <w:rPr>
      <w:rFonts w:ascii="Arial" w:eastAsia="Times New Roman" w:hAnsi="Arial" w:cs="Arial"/>
      <w:b/>
      <w:bCs/>
      <w:color w:val="000000"/>
      <w:sz w:val="16"/>
      <w:szCs w:val="16"/>
      <w:lang w:eastAsia="ru-RU"/>
    </w:rPr>
  </w:style>
  <w:style w:type="paragraph" w:customStyle="1" w:styleId="xl79">
    <w:name w:val="xl79"/>
    <w:basedOn w:val="a1"/>
    <w:rsid w:val="00360EDE"/>
    <w:pPr>
      <w:pBdr>
        <w:top w:val="single" w:sz="8" w:space="0" w:color="auto"/>
        <w:left w:val="single" w:sz="8" w:space="0" w:color="auto"/>
        <w:right w:val="single" w:sz="8" w:space="0" w:color="auto"/>
      </w:pBdr>
      <w:shd w:val="clear" w:color="000000" w:fill="FFD200"/>
      <w:spacing w:before="100" w:beforeAutospacing="1" w:after="100" w:afterAutospacing="1"/>
      <w:jc w:val="center"/>
      <w:textAlignment w:val="center"/>
    </w:pPr>
    <w:rPr>
      <w:rFonts w:ascii="Arial" w:eastAsia="Times New Roman" w:hAnsi="Arial" w:cs="Arial"/>
      <w:b/>
      <w:bCs/>
      <w:color w:val="000000"/>
      <w:sz w:val="14"/>
      <w:szCs w:val="14"/>
      <w:lang w:eastAsia="ru-RU"/>
    </w:rPr>
  </w:style>
  <w:style w:type="paragraph" w:customStyle="1" w:styleId="xl80">
    <w:name w:val="xl80"/>
    <w:basedOn w:val="a1"/>
    <w:rsid w:val="00360EDE"/>
    <w:pPr>
      <w:pBdr>
        <w:left w:val="single" w:sz="8" w:space="0" w:color="auto"/>
        <w:bottom w:val="single" w:sz="8" w:space="0" w:color="auto"/>
        <w:right w:val="single" w:sz="8" w:space="0" w:color="auto"/>
      </w:pBdr>
      <w:shd w:val="clear" w:color="000000" w:fill="FFD200"/>
      <w:spacing w:before="100" w:beforeAutospacing="1" w:after="100" w:afterAutospacing="1"/>
      <w:jc w:val="center"/>
      <w:textAlignment w:val="center"/>
    </w:pPr>
    <w:rPr>
      <w:rFonts w:ascii="Arial" w:eastAsia="Times New Roman" w:hAnsi="Arial" w:cs="Arial"/>
      <w:b/>
      <w:bCs/>
      <w:color w:val="000000"/>
      <w:sz w:val="14"/>
      <w:szCs w:val="14"/>
      <w:lang w:eastAsia="ru-RU"/>
    </w:rPr>
  </w:style>
  <w:style w:type="paragraph" w:customStyle="1" w:styleId="xl81">
    <w:name w:val="xl81"/>
    <w:basedOn w:val="a1"/>
    <w:rsid w:val="00360EDE"/>
    <w:pPr>
      <w:pBdr>
        <w:top w:val="single" w:sz="8" w:space="0" w:color="auto"/>
        <w:left w:val="single" w:sz="8" w:space="0" w:color="auto"/>
        <w:right w:val="single" w:sz="8" w:space="0" w:color="auto"/>
      </w:pBdr>
      <w:shd w:val="clear" w:color="000000" w:fill="FFD200"/>
      <w:spacing w:before="100" w:beforeAutospacing="1" w:after="100" w:afterAutospacing="1"/>
      <w:jc w:val="center"/>
    </w:pPr>
    <w:rPr>
      <w:rFonts w:ascii="Arial" w:eastAsia="Times New Roman" w:hAnsi="Arial" w:cs="Arial"/>
      <w:b/>
      <w:bCs/>
      <w:color w:val="000000"/>
      <w:sz w:val="14"/>
      <w:szCs w:val="14"/>
      <w:lang w:eastAsia="ru-RU"/>
    </w:rPr>
  </w:style>
  <w:style w:type="paragraph" w:customStyle="1" w:styleId="xl82">
    <w:name w:val="xl82"/>
    <w:basedOn w:val="a1"/>
    <w:rsid w:val="00360EDE"/>
    <w:pPr>
      <w:pBdr>
        <w:left w:val="single" w:sz="8" w:space="0" w:color="auto"/>
        <w:bottom w:val="single" w:sz="8" w:space="0" w:color="auto"/>
        <w:right w:val="single" w:sz="8" w:space="0" w:color="auto"/>
      </w:pBdr>
      <w:shd w:val="clear" w:color="000000" w:fill="FFD200"/>
      <w:spacing w:before="100" w:beforeAutospacing="1" w:after="100" w:afterAutospacing="1"/>
      <w:jc w:val="center"/>
    </w:pPr>
    <w:rPr>
      <w:rFonts w:ascii="Arial" w:eastAsia="Times New Roman" w:hAnsi="Arial" w:cs="Arial"/>
      <w:b/>
      <w:bCs/>
      <w:color w:val="000000"/>
      <w:sz w:val="14"/>
      <w:szCs w:val="14"/>
      <w:lang w:eastAsia="ru-RU"/>
    </w:rPr>
  </w:style>
  <w:style w:type="paragraph" w:customStyle="1" w:styleId="1a">
    <w:name w:val="Название объекта1"/>
    <w:basedOn w:val="a1"/>
    <w:next w:val="a1"/>
    <w:rsid w:val="00360EDE"/>
    <w:pPr>
      <w:suppressAutoHyphens/>
      <w:jc w:val="center"/>
    </w:pPr>
    <w:rPr>
      <w:rFonts w:ascii="Arial Narrow" w:eastAsia="Times New Roman" w:hAnsi="Arial Narrow" w:cs="Arial Narrow"/>
      <w:b/>
      <w:bCs/>
      <w:color w:val="000080"/>
      <w:sz w:val="20"/>
      <w:szCs w:val="24"/>
      <w:lang w:eastAsia="ar-SA"/>
    </w:rPr>
  </w:style>
  <w:style w:type="table" w:customStyle="1" w:styleId="210">
    <w:name w:val="Сетка таблицы21"/>
    <w:basedOn w:val="a3"/>
    <w:next w:val="aff4"/>
    <w:uiPriority w:val="59"/>
    <w:rsid w:val="00360EDE"/>
    <w:pPr>
      <w:spacing w:after="0" w:line="240" w:lineRule="auto"/>
      <w:ind w:left="567" w:hanging="567"/>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8">
    <w:name w:val="Нет списка3"/>
    <w:next w:val="a4"/>
    <w:uiPriority w:val="99"/>
    <w:semiHidden/>
    <w:unhideWhenUsed/>
    <w:rsid w:val="00360EDE"/>
  </w:style>
  <w:style w:type="table" w:customStyle="1" w:styleId="42">
    <w:name w:val="Сетка таблицы4"/>
    <w:basedOn w:val="a3"/>
    <w:next w:val="aff4"/>
    <w:uiPriority w:val="59"/>
    <w:rsid w:val="00360EDE"/>
    <w:pPr>
      <w:spacing w:after="0" w:line="240" w:lineRule="auto"/>
    </w:pPr>
    <w:rPr>
      <w:rFonts w:ascii="Times New Roman" w:eastAsiaTheme="minorEastAsia"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fff3">
    <w:name w:val="Основной текст_"/>
    <w:link w:val="2d"/>
    <w:locked/>
    <w:rsid w:val="00360EDE"/>
    <w:rPr>
      <w:rFonts w:ascii="Times New Roman" w:hAnsi="Times New Roman"/>
      <w:spacing w:val="5"/>
      <w:sz w:val="21"/>
      <w:szCs w:val="21"/>
      <w:shd w:val="clear" w:color="auto" w:fill="FFFFFF"/>
    </w:rPr>
  </w:style>
  <w:style w:type="paragraph" w:customStyle="1" w:styleId="2d">
    <w:name w:val="Основной текст2"/>
    <w:basedOn w:val="a1"/>
    <w:link w:val="affff3"/>
    <w:rsid w:val="00360EDE"/>
    <w:pPr>
      <w:widowControl w:val="0"/>
      <w:shd w:val="clear" w:color="auto" w:fill="FFFFFF"/>
      <w:spacing w:line="240" w:lineRule="atLeast"/>
      <w:jc w:val="left"/>
    </w:pPr>
    <w:rPr>
      <w:rFonts w:eastAsiaTheme="minorHAnsi" w:cstheme="minorBidi"/>
      <w:spacing w:val="5"/>
      <w:sz w:val="21"/>
      <w:szCs w:val="21"/>
    </w:rPr>
  </w:style>
  <w:style w:type="paragraph" w:customStyle="1" w:styleId="affff4">
    <w:name w:val="Нумерация таблицы"/>
    <w:basedOn w:val="6"/>
    <w:next w:val="a1"/>
    <w:rsid w:val="00360EDE"/>
    <w:pPr>
      <w:tabs>
        <w:tab w:val="clear" w:pos="1152"/>
        <w:tab w:val="left" w:pos="1985"/>
      </w:tabs>
      <w:spacing w:before="120" w:after="0"/>
      <w:ind w:left="0" w:firstLine="0"/>
      <w:jc w:val="right"/>
    </w:pPr>
    <w:rPr>
      <w:rFonts w:eastAsia="Calibri"/>
      <w:bCs w:val="0"/>
      <w:color w:val="auto"/>
      <w:w w:val="95"/>
      <w:kern w:val="28"/>
      <w:sz w:val="28"/>
      <w:szCs w:val="20"/>
      <w:lang w:val="x-none" w:eastAsia="x-none"/>
    </w:rPr>
  </w:style>
  <w:style w:type="paragraph" w:customStyle="1" w:styleId="xl83">
    <w:name w:val="xl83"/>
    <w:basedOn w:val="a1"/>
    <w:rsid w:val="00360EDE"/>
    <w:pPr>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pPr>
    <w:rPr>
      <w:rFonts w:eastAsia="Times New Roman"/>
      <w:szCs w:val="24"/>
      <w:lang w:eastAsia="ru-RU"/>
    </w:rPr>
  </w:style>
  <w:style w:type="paragraph" w:customStyle="1" w:styleId="xl84">
    <w:name w:val="xl84"/>
    <w:basedOn w:val="a1"/>
    <w:rsid w:val="00360EDE"/>
    <w:pPr>
      <w:pBdr>
        <w:top w:val="single" w:sz="4" w:space="0" w:color="auto"/>
        <w:left w:val="single" w:sz="4" w:space="0" w:color="auto"/>
        <w:bottom w:val="single" w:sz="8" w:space="0" w:color="auto"/>
        <w:right w:val="single" w:sz="4" w:space="0" w:color="auto"/>
      </w:pBdr>
      <w:shd w:val="clear" w:color="000000" w:fill="FFFF00"/>
      <w:spacing w:before="100" w:beforeAutospacing="1" w:after="100" w:afterAutospacing="1"/>
      <w:jc w:val="center"/>
    </w:pPr>
    <w:rPr>
      <w:rFonts w:eastAsia="Times New Roman"/>
      <w:szCs w:val="24"/>
      <w:lang w:eastAsia="ru-RU"/>
    </w:rPr>
  </w:style>
  <w:style w:type="paragraph" w:customStyle="1" w:styleId="xl85">
    <w:name w:val="xl85"/>
    <w:basedOn w:val="a1"/>
    <w:rsid w:val="00360EDE"/>
    <w:pPr>
      <w:pBdr>
        <w:top w:val="single" w:sz="4" w:space="0" w:color="auto"/>
        <w:left w:val="single" w:sz="4" w:space="0" w:color="auto"/>
        <w:bottom w:val="single" w:sz="8" w:space="0" w:color="auto"/>
        <w:right w:val="single" w:sz="4" w:space="0" w:color="auto"/>
      </w:pBdr>
      <w:shd w:val="clear" w:color="000000" w:fill="FFFF00"/>
      <w:spacing w:before="100" w:beforeAutospacing="1" w:after="100" w:afterAutospacing="1"/>
      <w:jc w:val="center"/>
    </w:pPr>
    <w:rPr>
      <w:rFonts w:eastAsia="Times New Roman"/>
      <w:szCs w:val="24"/>
      <w:lang w:eastAsia="ru-RU"/>
    </w:rPr>
  </w:style>
  <w:style w:type="paragraph" w:customStyle="1" w:styleId="xl86">
    <w:name w:val="xl86"/>
    <w:basedOn w:val="a1"/>
    <w:rsid w:val="00360EDE"/>
    <w:pPr>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pPr>
    <w:rPr>
      <w:rFonts w:eastAsia="Times New Roman"/>
      <w:szCs w:val="24"/>
      <w:lang w:eastAsia="ru-RU"/>
    </w:rPr>
  </w:style>
  <w:style w:type="paragraph" w:customStyle="1" w:styleId="xl87">
    <w:name w:val="xl87"/>
    <w:basedOn w:val="a1"/>
    <w:rsid w:val="00360EDE"/>
    <w:pPr>
      <w:pBdr>
        <w:top w:val="single" w:sz="8" w:space="0" w:color="auto"/>
        <w:left w:val="single" w:sz="4" w:space="0" w:color="auto"/>
        <w:bottom w:val="single" w:sz="4" w:space="0" w:color="auto"/>
        <w:right w:val="single" w:sz="4" w:space="0" w:color="auto"/>
      </w:pBdr>
      <w:shd w:val="clear" w:color="000000" w:fill="FFD200"/>
      <w:spacing w:before="100" w:beforeAutospacing="1" w:after="100" w:afterAutospacing="1"/>
      <w:jc w:val="center"/>
      <w:textAlignment w:val="center"/>
    </w:pPr>
    <w:rPr>
      <w:rFonts w:ascii="Arial" w:eastAsia="Times New Roman" w:hAnsi="Arial" w:cs="Arial"/>
      <w:b/>
      <w:bCs/>
      <w:color w:val="000000"/>
      <w:sz w:val="16"/>
      <w:szCs w:val="16"/>
      <w:lang w:eastAsia="ru-RU"/>
    </w:rPr>
  </w:style>
  <w:style w:type="paragraph" w:customStyle="1" w:styleId="xl88">
    <w:name w:val="xl88"/>
    <w:basedOn w:val="a1"/>
    <w:rsid w:val="00360EDE"/>
    <w:pPr>
      <w:pBdr>
        <w:top w:val="single" w:sz="8" w:space="0" w:color="auto"/>
        <w:left w:val="single" w:sz="8" w:space="0" w:color="auto"/>
        <w:bottom w:val="single" w:sz="4" w:space="0" w:color="auto"/>
        <w:right w:val="single" w:sz="4" w:space="0" w:color="auto"/>
      </w:pBdr>
      <w:shd w:val="clear" w:color="000000" w:fill="FFD200"/>
      <w:spacing w:before="100" w:beforeAutospacing="1" w:after="100" w:afterAutospacing="1"/>
      <w:jc w:val="center"/>
      <w:textAlignment w:val="center"/>
    </w:pPr>
    <w:rPr>
      <w:rFonts w:ascii="Arial" w:eastAsia="Times New Roman" w:hAnsi="Arial" w:cs="Arial"/>
      <w:b/>
      <w:bCs/>
      <w:color w:val="000000"/>
      <w:sz w:val="16"/>
      <w:szCs w:val="16"/>
      <w:lang w:eastAsia="ru-RU"/>
    </w:rPr>
  </w:style>
  <w:style w:type="paragraph" w:customStyle="1" w:styleId="xl89">
    <w:name w:val="xl89"/>
    <w:basedOn w:val="a1"/>
    <w:rsid w:val="00360EDE"/>
    <w:pPr>
      <w:pBdr>
        <w:top w:val="single" w:sz="8" w:space="0" w:color="auto"/>
        <w:left w:val="single" w:sz="4" w:space="0" w:color="auto"/>
        <w:bottom w:val="single" w:sz="4" w:space="0" w:color="auto"/>
        <w:right w:val="single" w:sz="8" w:space="0" w:color="auto"/>
      </w:pBdr>
      <w:shd w:val="clear" w:color="000000" w:fill="FFD200"/>
      <w:spacing w:before="100" w:beforeAutospacing="1" w:after="100" w:afterAutospacing="1"/>
      <w:jc w:val="center"/>
      <w:textAlignment w:val="center"/>
    </w:pPr>
    <w:rPr>
      <w:rFonts w:ascii="Arial" w:eastAsia="Times New Roman" w:hAnsi="Arial" w:cs="Arial"/>
      <w:b/>
      <w:bCs/>
      <w:color w:val="000000"/>
      <w:sz w:val="16"/>
      <w:szCs w:val="16"/>
      <w:lang w:eastAsia="ru-RU"/>
    </w:rPr>
  </w:style>
  <w:style w:type="paragraph" w:customStyle="1" w:styleId="xl90">
    <w:name w:val="xl90"/>
    <w:basedOn w:val="a1"/>
    <w:rsid w:val="00360ED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szCs w:val="24"/>
      <w:lang w:eastAsia="ru-RU"/>
    </w:rPr>
  </w:style>
  <w:style w:type="paragraph" w:customStyle="1" w:styleId="a0">
    <w:name w:val="Ссылки"/>
    <w:basedOn w:val="a1"/>
    <w:qFormat/>
    <w:rsid w:val="00360EDE"/>
    <w:pPr>
      <w:numPr>
        <w:numId w:val="64"/>
      </w:numPr>
      <w:tabs>
        <w:tab w:val="left" w:pos="567"/>
      </w:tabs>
      <w:spacing w:before="120" w:after="120"/>
    </w:pPr>
    <w:rPr>
      <w:rFonts w:eastAsia="Times New Roman"/>
      <w:szCs w:val="24"/>
      <w:lang w:eastAsia="ru-RU"/>
    </w:rPr>
  </w:style>
  <w:style w:type="paragraph" w:customStyle="1" w:styleId="1b">
    <w:name w:val="Без интервала1"/>
    <w:rsid w:val="004445C5"/>
    <w:pPr>
      <w:spacing w:after="0" w:line="240" w:lineRule="auto"/>
    </w:pPr>
    <w:rPr>
      <w:rFonts w:ascii="Calibri" w:eastAsia="Times New Roman" w:hAnsi="Calibri" w:cs="Times New Roman"/>
    </w:rPr>
  </w:style>
  <w:style w:type="character" w:customStyle="1" w:styleId="aa">
    <w:name w:val="Без интервала Знак"/>
    <w:aliases w:val="Table text Знак,Текст для инструкций Знак"/>
    <w:link w:val="a9"/>
    <w:uiPriority w:val="1"/>
    <w:locked/>
    <w:rsid w:val="004445C5"/>
    <w:rPr>
      <w:rFonts w:ascii="Calibri" w:eastAsia="PMingLiU"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26" Type="http://schemas.openxmlformats.org/officeDocument/2006/relationships/header" Target="header15.xml"/><Relationship Id="rId21" Type="http://schemas.openxmlformats.org/officeDocument/2006/relationships/header" Target="header10.xml"/><Relationship Id="rId42" Type="http://schemas.openxmlformats.org/officeDocument/2006/relationships/header" Target="header22.xml"/><Relationship Id="rId47" Type="http://schemas.openxmlformats.org/officeDocument/2006/relationships/footer" Target="footer7.xml"/><Relationship Id="rId63" Type="http://schemas.openxmlformats.org/officeDocument/2006/relationships/header" Target="header38.xml"/><Relationship Id="rId68" Type="http://schemas.openxmlformats.org/officeDocument/2006/relationships/footer" Target="footer10.xml"/><Relationship Id="rId84" Type="http://schemas.openxmlformats.org/officeDocument/2006/relationships/image" Target="media/image10.png"/><Relationship Id="rId89" Type="http://schemas.openxmlformats.org/officeDocument/2006/relationships/image" Target="media/image15.png"/><Relationship Id="rId16" Type="http://schemas.openxmlformats.org/officeDocument/2006/relationships/footer" Target="footer4.xml"/><Relationship Id="rId11" Type="http://schemas.openxmlformats.org/officeDocument/2006/relationships/header" Target="header2.xml"/><Relationship Id="rId32" Type="http://schemas.openxmlformats.org/officeDocument/2006/relationships/header" Target="header17.xml"/><Relationship Id="rId37" Type="http://schemas.openxmlformats.org/officeDocument/2006/relationships/header" Target="header21.xml"/><Relationship Id="rId53" Type="http://schemas.openxmlformats.org/officeDocument/2006/relationships/header" Target="header28.xml"/><Relationship Id="rId58" Type="http://schemas.openxmlformats.org/officeDocument/2006/relationships/header" Target="header33.xml"/><Relationship Id="rId74" Type="http://schemas.openxmlformats.org/officeDocument/2006/relationships/oleObject" Target="embeddings/oleObject5.bin"/><Relationship Id="rId79" Type="http://schemas.openxmlformats.org/officeDocument/2006/relationships/hyperlink" Target="http://meganorm.ru/Data2/1/4293831/4293831891.htm" TargetMode="External"/><Relationship Id="rId102" Type="http://schemas.openxmlformats.org/officeDocument/2006/relationships/theme" Target="theme/theme1.xml"/><Relationship Id="rId5" Type="http://schemas.openxmlformats.org/officeDocument/2006/relationships/footnotes" Target="footnotes.xml"/><Relationship Id="rId90" Type="http://schemas.openxmlformats.org/officeDocument/2006/relationships/image" Target="media/image16.png"/><Relationship Id="rId95" Type="http://schemas.openxmlformats.org/officeDocument/2006/relationships/footer" Target="footer13.xml"/><Relationship Id="rId22" Type="http://schemas.openxmlformats.org/officeDocument/2006/relationships/header" Target="header11.xml"/><Relationship Id="rId27" Type="http://schemas.openxmlformats.org/officeDocument/2006/relationships/image" Target="media/image2.wmf"/><Relationship Id="rId43" Type="http://schemas.openxmlformats.org/officeDocument/2006/relationships/header" Target="header23.xml"/><Relationship Id="rId48" Type="http://schemas.openxmlformats.org/officeDocument/2006/relationships/image" Target="media/image6.png"/><Relationship Id="rId64" Type="http://schemas.openxmlformats.org/officeDocument/2006/relationships/header" Target="header39.xml"/><Relationship Id="rId69" Type="http://schemas.openxmlformats.org/officeDocument/2006/relationships/header" Target="header42.xml"/><Relationship Id="rId80" Type="http://schemas.openxmlformats.org/officeDocument/2006/relationships/hyperlink" Target="http://meganorm.ru/Data2/1/4293831/4293831893.htm" TargetMode="External"/><Relationship Id="rId85" Type="http://schemas.openxmlformats.org/officeDocument/2006/relationships/image" Target="media/image11.png"/><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4.xml"/><Relationship Id="rId33" Type="http://schemas.openxmlformats.org/officeDocument/2006/relationships/header" Target="header18.xml"/><Relationship Id="rId38" Type="http://schemas.openxmlformats.org/officeDocument/2006/relationships/image" Target="media/image4.wmf"/><Relationship Id="rId46" Type="http://schemas.openxmlformats.org/officeDocument/2006/relationships/header" Target="header25.xml"/><Relationship Id="rId59" Type="http://schemas.openxmlformats.org/officeDocument/2006/relationships/header" Target="header34.xml"/><Relationship Id="rId67" Type="http://schemas.openxmlformats.org/officeDocument/2006/relationships/header" Target="header41.xml"/><Relationship Id="rId20" Type="http://schemas.openxmlformats.org/officeDocument/2006/relationships/header" Target="header9.xml"/><Relationship Id="rId41" Type="http://schemas.openxmlformats.org/officeDocument/2006/relationships/oleObject" Target="embeddings/oleObject4.bin"/><Relationship Id="rId54" Type="http://schemas.openxmlformats.org/officeDocument/2006/relationships/header" Target="header29.xml"/><Relationship Id="rId62" Type="http://schemas.openxmlformats.org/officeDocument/2006/relationships/header" Target="header37.xml"/><Relationship Id="rId70" Type="http://schemas.openxmlformats.org/officeDocument/2006/relationships/footer" Target="footer11.xml"/><Relationship Id="rId75" Type="http://schemas.openxmlformats.org/officeDocument/2006/relationships/header" Target="header43.xml"/><Relationship Id="rId83" Type="http://schemas.openxmlformats.org/officeDocument/2006/relationships/hyperlink" Target="http://meganorm.ru/Data2/1/4293831/4293831903.pdf" TargetMode="External"/><Relationship Id="rId88" Type="http://schemas.openxmlformats.org/officeDocument/2006/relationships/image" Target="media/image14.png"/><Relationship Id="rId91" Type="http://schemas.openxmlformats.org/officeDocument/2006/relationships/image" Target="media/image17.png"/><Relationship Id="rId96" Type="http://schemas.openxmlformats.org/officeDocument/2006/relationships/header" Target="header48.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eader" Target="header5.xml"/><Relationship Id="rId23" Type="http://schemas.openxmlformats.org/officeDocument/2006/relationships/header" Target="header12.xml"/><Relationship Id="rId28" Type="http://schemas.openxmlformats.org/officeDocument/2006/relationships/oleObject" Target="embeddings/oleObject1.bin"/><Relationship Id="rId36" Type="http://schemas.openxmlformats.org/officeDocument/2006/relationships/footer" Target="footer5.xml"/><Relationship Id="rId49" Type="http://schemas.openxmlformats.org/officeDocument/2006/relationships/hyperlink" Target="http://vsesnip.com/Data1/7/7935/index.htm" TargetMode="External"/><Relationship Id="rId57" Type="http://schemas.openxmlformats.org/officeDocument/2006/relationships/header" Target="header32.xml"/><Relationship Id="rId10" Type="http://schemas.openxmlformats.org/officeDocument/2006/relationships/header" Target="header1.xml"/><Relationship Id="rId31" Type="http://schemas.openxmlformats.org/officeDocument/2006/relationships/header" Target="header16.xml"/><Relationship Id="rId44" Type="http://schemas.openxmlformats.org/officeDocument/2006/relationships/footer" Target="footer6.xml"/><Relationship Id="rId52" Type="http://schemas.openxmlformats.org/officeDocument/2006/relationships/header" Target="header27.xml"/><Relationship Id="rId60" Type="http://schemas.openxmlformats.org/officeDocument/2006/relationships/header" Target="header35.xml"/><Relationship Id="rId65" Type="http://schemas.openxmlformats.org/officeDocument/2006/relationships/footer" Target="footer9.xml"/><Relationship Id="rId73" Type="http://schemas.openxmlformats.org/officeDocument/2006/relationships/image" Target="media/image9.wmf"/><Relationship Id="rId78" Type="http://schemas.openxmlformats.org/officeDocument/2006/relationships/header" Target="header45.xml"/><Relationship Id="rId81" Type="http://schemas.openxmlformats.org/officeDocument/2006/relationships/hyperlink" Target="http://meganorm.ru/Data2/1/4293850/4293850139.htm" TargetMode="External"/><Relationship Id="rId86" Type="http://schemas.openxmlformats.org/officeDocument/2006/relationships/image" Target="media/image12.png"/><Relationship Id="rId94" Type="http://schemas.openxmlformats.org/officeDocument/2006/relationships/header" Target="header47.xml"/><Relationship Id="rId99" Type="http://schemas.openxmlformats.org/officeDocument/2006/relationships/footer" Target="footer14.xml"/><Relationship Id="rId10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 Id="rId13" Type="http://schemas.openxmlformats.org/officeDocument/2006/relationships/header" Target="header3.xml"/><Relationship Id="rId18" Type="http://schemas.openxmlformats.org/officeDocument/2006/relationships/header" Target="header7.xml"/><Relationship Id="rId39" Type="http://schemas.openxmlformats.org/officeDocument/2006/relationships/oleObject" Target="embeddings/oleObject3.bin"/><Relationship Id="rId34" Type="http://schemas.openxmlformats.org/officeDocument/2006/relationships/header" Target="header19.xml"/><Relationship Id="rId50" Type="http://schemas.openxmlformats.org/officeDocument/2006/relationships/header" Target="header26.xml"/><Relationship Id="rId55" Type="http://schemas.openxmlformats.org/officeDocument/2006/relationships/header" Target="header30.xml"/><Relationship Id="rId76" Type="http://schemas.openxmlformats.org/officeDocument/2006/relationships/header" Target="header44.xml"/><Relationship Id="rId97" Type="http://schemas.openxmlformats.org/officeDocument/2006/relationships/header" Target="header49.xml"/><Relationship Id="rId7" Type="http://schemas.openxmlformats.org/officeDocument/2006/relationships/image" Target="media/image1.jpeg"/><Relationship Id="rId71" Type="http://schemas.openxmlformats.org/officeDocument/2006/relationships/image" Target="media/image7.png"/><Relationship Id="rId92" Type="http://schemas.openxmlformats.org/officeDocument/2006/relationships/image" Target="media/image18.png"/><Relationship Id="rId2" Type="http://schemas.openxmlformats.org/officeDocument/2006/relationships/styles" Target="styles.xml"/><Relationship Id="rId29" Type="http://schemas.openxmlformats.org/officeDocument/2006/relationships/image" Target="media/image3.wmf"/><Relationship Id="rId24" Type="http://schemas.openxmlformats.org/officeDocument/2006/relationships/header" Target="header13.xml"/><Relationship Id="rId40" Type="http://schemas.openxmlformats.org/officeDocument/2006/relationships/image" Target="media/image5.wmf"/><Relationship Id="rId45" Type="http://schemas.openxmlformats.org/officeDocument/2006/relationships/header" Target="header24.xml"/><Relationship Id="rId66" Type="http://schemas.openxmlformats.org/officeDocument/2006/relationships/header" Target="header40.xml"/><Relationship Id="rId87" Type="http://schemas.openxmlformats.org/officeDocument/2006/relationships/image" Target="media/image13.png"/><Relationship Id="rId61" Type="http://schemas.openxmlformats.org/officeDocument/2006/relationships/header" Target="header36.xml"/><Relationship Id="rId82" Type="http://schemas.openxmlformats.org/officeDocument/2006/relationships/hyperlink" Target="http://meganorm.ru/Data2/1/4294816/4294816738.htm" TargetMode="External"/><Relationship Id="rId19" Type="http://schemas.openxmlformats.org/officeDocument/2006/relationships/header" Target="header8.xml"/><Relationship Id="rId14" Type="http://schemas.openxmlformats.org/officeDocument/2006/relationships/header" Target="header4.xml"/><Relationship Id="rId30" Type="http://schemas.openxmlformats.org/officeDocument/2006/relationships/oleObject" Target="embeddings/oleObject2.bin"/><Relationship Id="rId35" Type="http://schemas.openxmlformats.org/officeDocument/2006/relationships/header" Target="header20.xml"/><Relationship Id="rId56" Type="http://schemas.openxmlformats.org/officeDocument/2006/relationships/header" Target="header31.xml"/><Relationship Id="rId77" Type="http://schemas.openxmlformats.org/officeDocument/2006/relationships/footer" Target="footer12.xml"/><Relationship Id="rId100" Type="http://schemas.openxmlformats.org/officeDocument/2006/relationships/header" Target="header51.xml"/><Relationship Id="rId8" Type="http://schemas.openxmlformats.org/officeDocument/2006/relationships/footer" Target="footer1.xml"/><Relationship Id="rId51" Type="http://schemas.openxmlformats.org/officeDocument/2006/relationships/footer" Target="footer8.xml"/><Relationship Id="rId72" Type="http://schemas.openxmlformats.org/officeDocument/2006/relationships/image" Target="media/image8.emf"/><Relationship Id="rId93" Type="http://schemas.openxmlformats.org/officeDocument/2006/relationships/header" Target="header46.xml"/><Relationship Id="rId98" Type="http://schemas.openxmlformats.org/officeDocument/2006/relationships/header" Target="header50.xml"/><Relationship Id="rId3"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124</Pages>
  <Words>31263</Words>
  <Characters>209468</Characters>
  <Application>Microsoft Office Word</Application>
  <DocSecurity>0</DocSecurity>
  <Lines>9521</Lines>
  <Paragraphs>5731</Paragraphs>
  <ScaleCrop>false</ScaleCrop>
  <HeadingPairs>
    <vt:vector size="2" baseType="variant">
      <vt:variant>
        <vt:lpstr>Название</vt:lpstr>
      </vt:variant>
      <vt:variant>
        <vt:i4>1</vt:i4>
      </vt:variant>
    </vt:vector>
  </HeadingPairs>
  <TitlesOfParts>
    <vt:vector size="1" baseType="lpstr">
      <vt:lpstr/>
    </vt:vector>
  </TitlesOfParts>
  <Company>«ПАО «НК «Роснефть»</Company>
  <LinksUpToDate>false</LinksUpToDate>
  <CharactersWithSpaces>235000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Ковригин Дмитрий Иванович</dc:creator>
  <cp:lastModifiedBy>Ковригин Дмитрий Иванович</cp:lastModifiedBy>
  <cp:revision>2</cp:revision>
  <dcterms:created xsi:type="dcterms:W3CDTF">2023-06-08T12:07:00Z</dcterms:created>
  <dcterms:modified xsi:type="dcterms:W3CDTF">2023-06-08T12:07:00Z</dcterms:modified>
</cp:coreProperties>
</file>