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296"/>
      </w:tblGrid>
      <w:tr w:rsidR="00CC7BE8" w:rsidRPr="00B21CBE" w:rsidTr="00CB5222">
        <w:trPr>
          <w:trHeight w:val="2544"/>
        </w:trPr>
        <w:tc>
          <w:tcPr>
            <w:tcW w:w="10296" w:type="dxa"/>
            <w:vAlign w:val="center"/>
          </w:tcPr>
          <w:p w:rsidR="00CC7BE8" w:rsidRPr="00446C92" w:rsidRDefault="00CC7BE8" w:rsidP="00CB5222">
            <w:pPr>
              <w:jc w:val="center"/>
              <w:rPr>
                <w:b/>
                <w:color w:val="00AEEF"/>
                <w:sz w:val="36"/>
                <w:szCs w:val="36"/>
              </w:rPr>
            </w:pPr>
            <w:r w:rsidRPr="00446C92">
              <w:rPr>
                <w:b/>
                <w:color w:val="00AEEF"/>
                <w:sz w:val="36"/>
                <w:szCs w:val="36"/>
              </w:rPr>
              <w:t>STATEMENT OF REQUIREMENT FORM</w:t>
            </w:r>
          </w:p>
        </w:tc>
      </w:tr>
    </w:tbl>
    <w:p w:rsidR="00CC7BE8" w:rsidRPr="00B21CBE" w:rsidRDefault="00CC7BE8" w:rsidP="00CC7BE8">
      <w:pPr>
        <w:rPr>
          <w:rFonts w:ascii="Arial" w:hAnsi="Arial" w:cs="Arial"/>
        </w:rPr>
      </w:pPr>
    </w:p>
    <w:p w:rsidR="00CC7BE8" w:rsidRPr="00B21CBE" w:rsidRDefault="00CC7BE8" w:rsidP="00CC7BE8">
      <w:pPr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920"/>
        <w:gridCol w:w="4376"/>
      </w:tblGrid>
      <w:tr w:rsidR="00CC7BE8" w:rsidRPr="00B21CBE" w:rsidTr="00CB5222">
        <w:tc>
          <w:tcPr>
            <w:tcW w:w="5920" w:type="dxa"/>
          </w:tcPr>
          <w:p w:rsidR="00CC7BE8" w:rsidRPr="00B572D6" w:rsidRDefault="00CC7BE8" w:rsidP="00CB5222">
            <w:pPr>
              <w:rPr>
                <w:rFonts w:cstheme="minorHAnsi"/>
                <w:b/>
                <w:color w:val="000000" w:themeColor="text1"/>
              </w:rPr>
            </w:pPr>
            <w:r w:rsidRPr="00B572D6">
              <w:rPr>
                <w:rFonts w:cstheme="minorHAnsi"/>
                <w:b/>
                <w:color w:val="000000" w:themeColor="text1"/>
              </w:rPr>
              <w:t>CR JIRA TICKET NUMBER:</w:t>
            </w:r>
          </w:p>
          <w:p w:rsidR="00CC7BE8" w:rsidRPr="00B572D6" w:rsidRDefault="00CC7BE8" w:rsidP="006C7D71">
            <w:pPr>
              <w:rPr>
                <w:rFonts w:cstheme="minorHAnsi"/>
                <w:i/>
                <w:color w:val="000000" w:themeColor="text1"/>
              </w:rPr>
            </w:pPr>
            <w:r w:rsidRPr="00B572D6">
              <w:rPr>
                <w:rFonts w:cstheme="minorHAnsi"/>
                <w:color w:val="000000" w:themeColor="text1"/>
              </w:rPr>
              <w:t>UMCHANGE-</w:t>
            </w:r>
            <w:r w:rsidR="00490A33">
              <w:rPr>
                <w:rFonts w:cstheme="minorHAnsi"/>
                <w:color w:val="000000" w:themeColor="text1"/>
              </w:rPr>
              <w:t>375</w:t>
            </w:r>
          </w:p>
        </w:tc>
        <w:tc>
          <w:tcPr>
            <w:tcW w:w="4376" w:type="dxa"/>
          </w:tcPr>
          <w:p w:rsidR="00CC7BE8" w:rsidRPr="00B572D6" w:rsidRDefault="00CC7BE8" w:rsidP="00CB5222">
            <w:pPr>
              <w:rPr>
                <w:rFonts w:cstheme="minorHAnsi"/>
                <w:b/>
                <w:color w:val="000000" w:themeColor="text1"/>
              </w:rPr>
            </w:pPr>
            <w:r w:rsidRPr="00B572D6">
              <w:rPr>
                <w:rFonts w:cstheme="minorHAnsi"/>
                <w:b/>
                <w:color w:val="000000" w:themeColor="text1"/>
              </w:rPr>
              <w:t xml:space="preserve">DATE CR ISSUED: </w:t>
            </w:r>
          </w:p>
          <w:p w:rsidR="00CC7BE8" w:rsidRPr="00D9489C" w:rsidRDefault="00BB0BB4" w:rsidP="00BB0BB4">
            <w:pPr>
              <w:rPr>
                <w:rFonts w:cstheme="minorHAnsi"/>
                <w:color w:val="000000" w:themeColor="text1"/>
              </w:rPr>
            </w:pPr>
            <w:r w:rsidRPr="00BB0BB4">
              <w:rPr>
                <w:rFonts w:cstheme="minorHAnsi"/>
                <w:color w:val="000000" w:themeColor="text1"/>
              </w:rPr>
              <w:t>16/08/</w:t>
            </w:r>
            <w:r w:rsidR="007F20E3" w:rsidRPr="00BB0BB4">
              <w:rPr>
                <w:rFonts w:cstheme="minorHAnsi"/>
                <w:color w:val="000000" w:themeColor="text1"/>
              </w:rPr>
              <w:t>2012</w:t>
            </w:r>
          </w:p>
        </w:tc>
      </w:tr>
      <w:tr w:rsidR="00CC7BE8" w:rsidRPr="00D9489C" w:rsidTr="00CB5222">
        <w:tc>
          <w:tcPr>
            <w:tcW w:w="5920" w:type="dxa"/>
          </w:tcPr>
          <w:p w:rsidR="00CC7BE8" w:rsidRDefault="00CC7BE8" w:rsidP="00DE06D4">
            <w:pPr>
              <w:rPr>
                <w:rFonts w:cstheme="minorHAnsi"/>
                <w:b/>
                <w:color w:val="000000" w:themeColor="text1"/>
              </w:rPr>
            </w:pPr>
            <w:r w:rsidRPr="00B572D6">
              <w:rPr>
                <w:rFonts w:cstheme="minorHAnsi"/>
                <w:b/>
                <w:color w:val="000000" w:themeColor="text1"/>
              </w:rPr>
              <w:t>CHANGE REQUEST RAISED BY:</w:t>
            </w:r>
          </w:p>
          <w:p w:rsidR="001C78EE" w:rsidRPr="003F6A4A" w:rsidRDefault="001C78EE" w:rsidP="001C78EE">
            <w:pPr>
              <w:rPr>
                <w:rFonts w:cstheme="minorHAnsi"/>
                <w:color w:val="000000"/>
                <w:szCs w:val="22"/>
                <w:lang w:val="it-IT"/>
              </w:rPr>
            </w:pPr>
            <w:r w:rsidRPr="003F6A4A">
              <w:rPr>
                <w:rFonts w:cstheme="minorHAnsi"/>
                <w:color w:val="000000"/>
                <w:szCs w:val="22"/>
                <w:lang w:val="it-IT"/>
              </w:rPr>
              <w:t>Hope Groves</w:t>
            </w:r>
          </w:p>
          <w:p w:rsidR="001C78EE" w:rsidRPr="00D35C61" w:rsidRDefault="001C78EE" w:rsidP="001C78EE">
            <w:pPr>
              <w:rPr>
                <w:rFonts w:cstheme="minorHAnsi"/>
                <w:b/>
                <w:color w:val="000000" w:themeColor="text1"/>
              </w:rPr>
            </w:pPr>
            <w:r w:rsidRPr="003F6A4A">
              <w:rPr>
                <w:rFonts w:cstheme="minorHAnsi"/>
                <w:color w:val="000000"/>
                <w:szCs w:val="22"/>
                <w:lang w:val="it-IT"/>
              </w:rPr>
              <w:t>hope.groves@umusic.com</w:t>
            </w:r>
          </w:p>
        </w:tc>
        <w:tc>
          <w:tcPr>
            <w:tcW w:w="4376" w:type="dxa"/>
          </w:tcPr>
          <w:p w:rsidR="00CC7BE8" w:rsidRPr="00B572D6" w:rsidRDefault="00CC7BE8" w:rsidP="00CB5222">
            <w:pPr>
              <w:rPr>
                <w:rFonts w:cstheme="minorHAnsi"/>
                <w:b/>
                <w:color w:val="000000" w:themeColor="text1"/>
              </w:rPr>
            </w:pPr>
            <w:r w:rsidRPr="00B572D6">
              <w:rPr>
                <w:rFonts w:cstheme="minorHAnsi"/>
                <w:b/>
                <w:color w:val="000000" w:themeColor="text1"/>
              </w:rPr>
              <w:t>STATEMENT OF REQUIREMENT  WRITTEN BY:</w:t>
            </w:r>
          </w:p>
          <w:p w:rsidR="00446C92" w:rsidRPr="00D35C61" w:rsidRDefault="00D35C61" w:rsidP="00CB5222">
            <w:pPr>
              <w:rPr>
                <w:rFonts w:cstheme="minorHAnsi"/>
                <w:color w:val="000000" w:themeColor="text1"/>
                <w:lang w:val="en-US"/>
              </w:rPr>
            </w:pPr>
            <w:r w:rsidRPr="00D35C61">
              <w:rPr>
                <w:rFonts w:cstheme="minorHAnsi"/>
                <w:color w:val="000000" w:themeColor="text1"/>
                <w:lang w:val="en-US"/>
              </w:rPr>
              <w:t>Georges Bou Chahine</w:t>
            </w:r>
          </w:p>
          <w:p w:rsidR="00D9489C" w:rsidRPr="00D35C61" w:rsidRDefault="00D9489C" w:rsidP="00CB5222">
            <w:pPr>
              <w:rPr>
                <w:rFonts w:cstheme="minorHAnsi"/>
                <w:color w:val="000000" w:themeColor="text1"/>
                <w:lang w:val="en-US"/>
              </w:rPr>
            </w:pPr>
            <w:r w:rsidRPr="00D35C61">
              <w:rPr>
                <w:rFonts w:cstheme="minorHAnsi"/>
                <w:color w:val="000000" w:themeColor="text1"/>
                <w:lang w:val="en-US"/>
              </w:rPr>
              <w:t>georges.bou.chahine@accenture.com</w:t>
            </w:r>
          </w:p>
        </w:tc>
      </w:tr>
      <w:tr w:rsidR="00CC7BE8" w:rsidRPr="00B21CBE" w:rsidTr="00CB5222">
        <w:tc>
          <w:tcPr>
            <w:tcW w:w="5920" w:type="dxa"/>
          </w:tcPr>
          <w:p w:rsidR="00446C92" w:rsidRDefault="00CC7BE8" w:rsidP="00D9489C">
            <w:pPr>
              <w:rPr>
                <w:rFonts w:cstheme="minorHAnsi"/>
                <w:color w:val="000000" w:themeColor="text1"/>
              </w:rPr>
            </w:pPr>
            <w:r w:rsidRPr="00B572D6">
              <w:rPr>
                <w:rFonts w:cstheme="minorHAnsi"/>
                <w:b/>
                <w:color w:val="000000" w:themeColor="text1"/>
              </w:rPr>
              <w:t>UNIVERSAL AUTHORISED BUYER (*):</w:t>
            </w:r>
            <w:r w:rsidRPr="00B572D6">
              <w:rPr>
                <w:rFonts w:cstheme="minorHAnsi"/>
                <w:color w:val="000000" w:themeColor="text1"/>
              </w:rPr>
              <w:t xml:space="preserve"> </w:t>
            </w:r>
          </w:p>
          <w:p w:rsidR="001C78EE" w:rsidRPr="003F6A4A" w:rsidRDefault="001C78EE" w:rsidP="001C78EE">
            <w:pPr>
              <w:rPr>
                <w:rFonts w:cstheme="minorHAnsi"/>
                <w:color w:val="000000"/>
              </w:rPr>
            </w:pPr>
            <w:r w:rsidRPr="003F6A4A">
              <w:rPr>
                <w:rFonts w:cstheme="minorHAnsi"/>
                <w:color w:val="000000"/>
              </w:rPr>
              <w:t>Stephan Garandet</w:t>
            </w:r>
          </w:p>
          <w:p w:rsidR="001C78EE" w:rsidRPr="00D35C61" w:rsidRDefault="001C78EE" w:rsidP="001C78EE">
            <w:pPr>
              <w:rPr>
                <w:rFonts w:cstheme="minorHAnsi"/>
                <w:color w:val="000000" w:themeColor="text1"/>
              </w:rPr>
            </w:pPr>
            <w:r w:rsidRPr="003F6A4A">
              <w:rPr>
                <w:rFonts w:cstheme="minorHAnsi"/>
                <w:color w:val="000000"/>
              </w:rPr>
              <w:t>Stephan.garandet@umusic.com</w:t>
            </w:r>
          </w:p>
        </w:tc>
        <w:tc>
          <w:tcPr>
            <w:tcW w:w="4376" w:type="dxa"/>
          </w:tcPr>
          <w:p w:rsidR="00446C92" w:rsidRDefault="00CC7BE8" w:rsidP="00D9489C">
            <w:pPr>
              <w:rPr>
                <w:rFonts w:cstheme="minorHAnsi"/>
                <w:b/>
                <w:color w:val="000000" w:themeColor="text1"/>
              </w:rPr>
            </w:pPr>
            <w:r w:rsidRPr="00B572D6">
              <w:rPr>
                <w:rFonts w:cstheme="minorHAnsi"/>
                <w:b/>
                <w:color w:val="000000" w:themeColor="text1"/>
              </w:rPr>
              <w:t>UNIVERSAL PROGRAMME MANAGER:</w:t>
            </w:r>
          </w:p>
          <w:p w:rsidR="001C78EE" w:rsidRPr="003F6A4A" w:rsidRDefault="001C78EE" w:rsidP="001C78EE">
            <w:pPr>
              <w:rPr>
                <w:rFonts w:cstheme="minorHAnsi"/>
                <w:color w:val="000000"/>
                <w:lang w:val="it-IT"/>
              </w:rPr>
            </w:pPr>
            <w:r w:rsidRPr="003F6A4A">
              <w:rPr>
                <w:rFonts w:cstheme="minorHAnsi"/>
                <w:color w:val="000000"/>
                <w:lang w:val="it-IT"/>
              </w:rPr>
              <w:t>Cédric Dordain</w:t>
            </w:r>
          </w:p>
          <w:p w:rsidR="00D35C61" w:rsidRPr="00D35C61" w:rsidRDefault="001C78EE" w:rsidP="001C78EE">
            <w:pPr>
              <w:rPr>
                <w:rFonts w:cstheme="minorHAnsi"/>
                <w:b/>
                <w:color w:val="000000" w:themeColor="text1"/>
              </w:rPr>
            </w:pPr>
            <w:r w:rsidRPr="003F6A4A">
              <w:rPr>
                <w:rFonts w:cstheme="minorHAnsi"/>
                <w:color w:val="000000"/>
                <w:lang w:val="it-IT"/>
              </w:rPr>
              <w:t>Cedric.dordain@umusic.com</w:t>
            </w:r>
          </w:p>
        </w:tc>
      </w:tr>
      <w:tr w:rsidR="00FF2F1E" w:rsidRPr="00B21CBE" w:rsidTr="00F028BF">
        <w:tc>
          <w:tcPr>
            <w:tcW w:w="10296" w:type="dxa"/>
            <w:gridSpan w:val="2"/>
          </w:tcPr>
          <w:p w:rsidR="00FF2F1E" w:rsidRPr="00B572D6" w:rsidRDefault="00FF2F1E" w:rsidP="00CB5222">
            <w:pPr>
              <w:rPr>
                <w:rFonts w:cstheme="minorHAnsi"/>
                <w:b/>
                <w:color w:val="000000" w:themeColor="text1"/>
              </w:rPr>
            </w:pPr>
            <w:r w:rsidRPr="00B572D6">
              <w:rPr>
                <w:rFonts w:cstheme="minorHAnsi"/>
                <w:b/>
                <w:color w:val="000000" w:themeColor="text1"/>
              </w:rPr>
              <w:t>SPONSORSHIP:</w:t>
            </w:r>
          </w:p>
          <w:p w:rsidR="00FF2F1E" w:rsidRPr="001C78EE" w:rsidRDefault="00490A33" w:rsidP="00CB5222">
            <w:pPr>
              <w:rPr>
                <w:rFonts w:cstheme="minorHAnsi"/>
                <w:color w:val="000000" w:themeColor="text1"/>
              </w:rPr>
            </w:pPr>
            <w:r w:rsidRPr="00BB0BB4">
              <w:rPr>
                <w:rFonts w:cstheme="minorHAnsi"/>
                <w:color w:val="000000" w:themeColor="text1"/>
              </w:rPr>
              <w:t>UMGI</w:t>
            </w:r>
          </w:p>
        </w:tc>
      </w:tr>
    </w:tbl>
    <w:p w:rsidR="00CC7BE8" w:rsidRPr="00B21CBE" w:rsidRDefault="00CC7BE8" w:rsidP="00CC7BE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296"/>
      </w:tblGrid>
      <w:tr w:rsidR="00CC7BE8" w:rsidRPr="00B21CBE" w:rsidTr="00F16B37">
        <w:trPr>
          <w:trHeight w:val="453"/>
        </w:trPr>
        <w:tc>
          <w:tcPr>
            <w:tcW w:w="10296" w:type="dxa"/>
            <w:tcBorders>
              <w:bottom w:val="single" w:sz="4" w:space="0" w:color="auto"/>
            </w:tcBorders>
            <w:shd w:val="clear" w:color="auto" w:fill="939F98"/>
            <w:vAlign w:val="center"/>
          </w:tcPr>
          <w:p w:rsidR="00CC7BE8" w:rsidRPr="000E4E23" w:rsidRDefault="007D25AA" w:rsidP="007D25AA">
            <w:pPr>
              <w:jc w:val="center"/>
              <w:rPr>
                <w:b/>
                <w:color w:val="FFFFFF" w:themeColor="background1"/>
              </w:rPr>
            </w:pPr>
            <w:r w:rsidRPr="000E4E23">
              <w:rPr>
                <w:b/>
                <w:color w:val="FFFFFF" w:themeColor="background1"/>
                <w:sz w:val="24"/>
              </w:rPr>
              <w:t>CHANGE REQUEST TITLE</w:t>
            </w:r>
          </w:p>
        </w:tc>
      </w:tr>
      <w:tr w:rsidR="00CC7BE8" w:rsidRPr="00B21CBE" w:rsidTr="00CB5222">
        <w:tc>
          <w:tcPr>
            <w:tcW w:w="10296" w:type="dxa"/>
          </w:tcPr>
          <w:p w:rsidR="00CC7BE8" w:rsidRPr="00B21CBE" w:rsidRDefault="00CC7BE8" w:rsidP="00CB5222">
            <w:pPr>
              <w:rPr>
                <w:rFonts w:cs="Arial"/>
                <w:b/>
                <w:szCs w:val="22"/>
              </w:rPr>
            </w:pPr>
          </w:p>
          <w:p w:rsidR="00CC7BE8" w:rsidRPr="00B21CBE" w:rsidRDefault="00CC7BE8" w:rsidP="00CB5222">
            <w:pPr>
              <w:rPr>
                <w:rFonts w:cs="Arial"/>
                <w:b/>
                <w:szCs w:val="22"/>
              </w:rPr>
            </w:pPr>
          </w:p>
          <w:p w:rsidR="00CC7BE8" w:rsidRDefault="00490A33" w:rsidP="00512626">
            <w:pPr>
              <w:jc w:val="center"/>
              <w:rPr>
                <w:b/>
                <w:bCs/>
                <w:color w:val="939F98"/>
                <w:szCs w:val="22"/>
                <w:lang w:val="en-US"/>
              </w:rPr>
            </w:pPr>
            <w:r>
              <w:rPr>
                <w:rFonts w:cs="Arial"/>
                <w:b/>
                <w:bCs/>
                <w:color w:val="939F98"/>
                <w:sz w:val="28"/>
                <w:szCs w:val="28"/>
                <w:lang w:val="en-US"/>
              </w:rPr>
              <w:t>UMCHANGE-375</w:t>
            </w:r>
            <w:r w:rsidRPr="00495C49">
              <w:rPr>
                <w:rFonts w:cs="Arial"/>
                <w:b/>
                <w:bCs/>
                <w:color w:val="939F98"/>
                <w:sz w:val="28"/>
                <w:szCs w:val="28"/>
                <w:lang w:val="en-US"/>
              </w:rPr>
              <w:t xml:space="preserve"> – </w:t>
            </w:r>
            <w:r>
              <w:rPr>
                <w:rFonts w:cs="Arial"/>
                <w:b/>
                <w:bCs/>
                <w:color w:val="939F98"/>
                <w:sz w:val="28"/>
                <w:szCs w:val="28"/>
                <w:lang w:val="en-US"/>
              </w:rPr>
              <w:t>DDEX ERN 3.5 Improvements</w:t>
            </w:r>
            <w:r w:rsidRPr="00495C49">
              <w:rPr>
                <w:rFonts w:cs="Arial"/>
                <w:b/>
                <w:bCs/>
                <w:color w:val="939F98"/>
                <w:sz w:val="28"/>
                <w:szCs w:val="28"/>
                <w:lang w:val="en-US"/>
              </w:rPr>
              <w:t xml:space="preserve"> </w:t>
            </w:r>
          </w:p>
          <w:p w:rsidR="00512626" w:rsidRPr="00512626" w:rsidRDefault="00512626" w:rsidP="00512626">
            <w:pPr>
              <w:jc w:val="center"/>
              <w:rPr>
                <w:b/>
                <w:bCs/>
                <w:color w:val="939F98"/>
                <w:szCs w:val="22"/>
                <w:lang w:val="en-US"/>
              </w:rPr>
            </w:pPr>
          </w:p>
          <w:p w:rsidR="00CC7BE8" w:rsidRPr="00B21CBE" w:rsidRDefault="00CC7BE8" w:rsidP="00CB5222">
            <w:pPr>
              <w:rPr>
                <w:rFonts w:cs="Arial"/>
                <w:b/>
                <w:szCs w:val="22"/>
              </w:rPr>
            </w:pPr>
          </w:p>
        </w:tc>
      </w:tr>
    </w:tbl>
    <w:p w:rsidR="00943FAB" w:rsidRDefault="00943FAB" w:rsidP="00CC7BE8"/>
    <w:p w:rsidR="00943FAB" w:rsidRDefault="00943FAB">
      <w:pPr>
        <w:spacing w:after="200" w:line="276" w:lineRule="auto"/>
      </w:pPr>
      <w:r>
        <w:br w:type="page"/>
      </w:r>
    </w:p>
    <w:p w:rsidR="00757D87" w:rsidRDefault="00757D87" w:rsidP="00757D87">
      <w:pPr>
        <w:jc w:val="center"/>
        <w:rPr>
          <w:b/>
          <w:sz w:val="28"/>
        </w:rPr>
      </w:pPr>
    </w:p>
    <w:p w:rsidR="00757D87" w:rsidRPr="00757D87" w:rsidRDefault="00757D87" w:rsidP="00757D87">
      <w:pPr>
        <w:jc w:val="center"/>
        <w:rPr>
          <w:b/>
          <w:sz w:val="28"/>
        </w:rPr>
      </w:pPr>
      <w:r w:rsidRPr="00757D87">
        <w:rPr>
          <w:b/>
          <w:sz w:val="28"/>
        </w:rPr>
        <w:t>TABLE OF CONTENTS</w:t>
      </w:r>
    </w:p>
    <w:sdt>
      <w:sdtPr>
        <w:rPr>
          <w:rFonts w:asciiTheme="minorHAnsi" w:eastAsia="Times New Roman" w:hAnsiTheme="minorHAnsi" w:cs="Times New Roman"/>
          <w:b w:val="0"/>
          <w:bCs w:val="0"/>
          <w:color w:val="A6A6A6" w:themeColor="background1" w:themeShade="A6"/>
          <w:sz w:val="22"/>
          <w:szCs w:val="20"/>
          <w:lang w:val="en-GB"/>
        </w:rPr>
        <w:id w:val="14289021"/>
        <w:docPartObj>
          <w:docPartGallery w:val="Table of Contents"/>
          <w:docPartUnique/>
        </w:docPartObj>
      </w:sdtPr>
      <w:sdtEndPr>
        <w:rPr>
          <w:color w:val="auto"/>
        </w:rPr>
      </w:sdtEndPr>
      <w:sdtContent>
        <w:p w:rsidR="00757D87" w:rsidRDefault="00757D87">
          <w:pPr>
            <w:pStyle w:val="TOCHeading"/>
          </w:pPr>
        </w:p>
        <w:p w:rsidR="006E7BC1" w:rsidRDefault="007129E0">
          <w:pPr>
            <w:pStyle w:val="TOC1"/>
            <w:rPr>
              <w:rFonts w:eastAsiaTheme="minorEastAsia" w:cstheme="minorBidi"/>
              <w:bCs w:val="0"/>
              <w:iCs w:val="0"/>
              <w:color w:val="auto"/>
              <w:sz w:val="22"/>
              <w:szCs w:val="22"/>
              <w:lang w:val="fr-FR" w:eastAsia="fr-FR"/>
            </w:rPr>
          </w:pPr>
          <w:r>
            <w:fldChar w:fldCharType="begin"/>
          </w:r>
          <w:r w:rsidR="00757D87">
            <w:instrText xml:space="preserve"> TOC \o "1-3" \h \z \u </w:instrText>
          </w:r>
          <w:r>
            <w:fldChar w:fldCharType="separate"/>
          </w:r>
          <w:hyperlink w:anchor="_Toc333423835" w:history="1">
            <w:r w:rsidR="006E7BC1" w:rsidRPr="006F6197">
              <w:rPr>
                <w:rStyle w:val="Hyperlink"/>
              </w:rPr>
              <w:t>REVISION HISTORY</w:t>
            </w:r>
            <w:r w:rsidR="006E7BC1">
              <w:rPr>
                <w:webHidden/>
              </w:rPr>
              <w:tab/>
            </w:r>
            <w:r w:rsidR="006E7BC1">
              <w:rPr>
                <w:webHidden/>
              </w:rPr>
              <w:fldChar w:fldCharType="begin"/>
            </w:r>
            <w:r w:rsidR="006E7BC1">
              <w:rPr>
                <w:webHidden/>
              </w:rPr>
              <w:instrText xml:space="preserve"> PAGEREF _Toc333423835 \h </w:instrText>
            </w:r>
            <w:r w:rsidR="006E7BC1">
              <w:rPr>
                <w:webHidden/>
              </w:rPr>
            </w:r>
            <w:r w:rsidR="006E7BC1">
              <w:rPr>
                <w:webHidden/>
              </w:rPr>
              <w:fldChar w:fldCharType="separate"/>
            </w:r>
            <w:r w:rsidR="006E7BC1">
              <w:rPr>
                <w:webHidden/>
              </w:rPr>
              <w:t>3</w:t>
            </w:r>
            <w:r w:rsidR="006E7BC1">
              <w:rPr>
                <w:webHidden/>
              </w:rPr>
              <w:fldChar w:fldCharType="end"/>
            </w:r>
          </w:hyperlink>
        </w:p>
        <w:p w:rsidR="006E7BC1" w:rsidRDefault="006E7BC1">
          <w:pPr>
            <w:pStyle w:val="TOC1"/>
            <w:rPr>
              <w:rFonts w:eastAsiaTheme="minorEastAsia" w:cstheme="minorBidi"/>
              <w:bCs w:val="0"/>
              <w:iCs w:val="0"/>
              <w:color w:val="auto"/>
              <w:sz w:val="22"/>
              <w:szCs w:val="22"/>
              <w:lang w:val="fr-FR" w:eastAsia="fr-FR"/>
            </w:rPr>
          </w:pPr>
          <w:hyperlink w:anchor="_Toc333423836" w:history="1">
            <w:r w:rsidRPr="006F6197">
              <w:rPr>
                <w:rStyle w:val="Hyperlink"/>
              </w:rPr>
              <w:t>CHANGE DESCRIPTION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_Toc333423836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6E7BC1" w:rsidRDefault="006E7BC1">
          <w:pPr>
            <w:pStyle w:val="TOC2"/>
            <w:rPr>
              <w:rFonts w:eastAsiaTheme="minorEastAsia" w:cstheme="minorBidi"/>
              <w:b w:val="0"/>
              <w:bCs w:val="0"/>
              <w:color w:val="auto"/>
              <w:lang w:val="fr-FR" w:eastAsia="fr-FR"/>
            </w:rPr>
          </w:pPr>
          <w:hyperlink w:anchor="_Toc333423837" w:history="1">
            <w:r w:rsidRPr="006F6197">
              <w:rPr>
                <w:rStyle w:val="Hyperlink"/>
              </w:rPr>
              <w:t>Original change request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_Toc333423837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6E7BC1" w:rsidRDefault="006E7BC1">
          <w:pPr>
            <w:pStyle w:val="TOC2"/>
            <w:rPr>
              <w:rFonts w:eastAsiaTheme="minorEastAsia" w:cstheme="minorBidi"/>
              <w:b w:val="0"/>
              <w:bCs w:val="0"/>
              <w:color w:val="auto"/>
              <w:lang w:val="fr-FR" w:eastAsia="fr-FR"/>
            </w:rPr>
          </w:pPr>
          <w:hyperlink w:anchor="_Toc333423838" w:history="1">
            <w:r w:rsidRPr="006F6197">
              <w:rPr>
                <w:rStyle w:val="Hyperlink"/>
              </w:rPr>
              <w:t>Justification for proposed change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_Toc333423838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6E7BC1" w:rsidRDefault="006E7BC1">
          <w:pPr>
            <w:pStyle w:val="TOC2"/>
            <w:rPr>
              <w:rFonts w:eastAsiaTheme="minorEastAsia" w:cstheme="minorBidi"/>
              <w:b w:val="0"/>
              <w:bCs w:val="0"/>
              <w:color w:val="auto"/>
              <w:lang w:val="fr-FR" w:eastAsia="fr-FR"/>
            </w:rPr>
          </w:pPr>
          <w:hyperlink w:anchor="_Toc333423839" w:history="1">
            <w:r w:rsidRPr="006F6197">
              <w:rPr>
                <w:rStyle w:val="Hyperlink"/>
              </w:rPr>
              <w:t>DOCUMENTS requirements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_Toc333423839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6E7BC1" w:rsidRDefault="006E7BC1">
          <w:pPr>
            <w:pStyle w:val="TOC1"/>
            <w:rPr>
              <w:rFonts w:eastAsiaTheme="minorEastAsia" w:cstheme="minorBidi"/>
              <w:bCs w:val="0"/>
              <w:iCs w:val="0"/>
              <w:color w:val="auto"/>
              <w:sz w:val="22"/>
              <w:szCs w:val="22"/>
              <w:lang w:val="fr-FR" w:eastAsia="fr-FR"/>
            </w:rPr>
          </w:pPr>
          <w:hyperlink w:anchor="_Toc333423840" w:history="1">
            <w:r w:rsidRPr="006F6197">
              <w:rPr>
                <w:rStyle w:val="Hyperlink"/>
              </w:rPr>
              <w:t>Scope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_Toc333423840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6E7BC1" w:rsidRDefault="006E7BC1">
          <w:pPr>
            <w:pStyle w:val="TOC2"/>
            <w:rPr>
              <w:rFonts w:eastAsiaTheme="minorEastAsia" w:cstheme="minorBidi"/>
              <w:b w:val="0"/>
              <w:bCs w:val="0"/>
              <w:color w:val="auto"/>
              <w:lang w:val="fr-FR" w:eastAsia="fr-FR"/>
            </w:rPr>
          </w:pPr>
          <w:hyperlink w:anchor="_Toc333423841" w:history="1">
            <w:r w:rsidRPr="006F6197">
              <w:rPr>
                <w:rStyle w:val="Hyperlink"/>
              </w:rPr>
              <w:t>Scope history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_Toc333423841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6E7BC1" w:rsidRDefault="006E7BC1">
          <w:pPr>
            <w:pStyle w:val="TOC2"/>
            <w:rPr>
              <w:rFonts w:eastAsiaTheme="minorEastAsia" w:cstheme="minorBidi"/>
              <w:b w:val="0"/>
              <w:bCs w:val="0"/>
              <w:color w:val="auto"/>
              <w:lang w:val="fr-FR" w:eastAsia="fr-FR"/>
            </w:rPr>
          </w:pPr>
          <w:hyperlink w:anchor="_Toc333423842" w:history="1">
            <w:r w:rsidRPr="006F6197">
              <w:rPr>
                <w:rStyle w:val="Hyperlink"/>
                <w:lang w:val="en-US"/>
              </w:rPr>
              <w:t>Scope summary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_Toc333423842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6E7BC1" w:rsidRDefault="006E7BC1">
          <w:pPr>
            <w:pStyle w:val="TOC1"/>
            <w:rPr>
              <w:rFonts w:eastAsiaTheme="minorEastAsia" w:cstheme="minorBidi"/>
              <w:bCs w:val="0"/>
              <w:iCs w:val="0"/>
              <w:color w:val="auto"/>
              <w:sz w:val="22"/>
              <w:szCs w:val="22"/>
              <w:lang w:val="fr-FR" w:eastAsia="fr-FR"/>
            </w:rPr>
          </w:pPr>
          <w:hyperlink w:anchor="_Toc333423843" w:history="1">
            <w:r w:rsidRPr="006F6197">
              <w:rPr>
                <w:rStyle w:val="Hyperlink"/>
              </w:rPr>
              <w:t>User stories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_Toc333423843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6E7BC1" w:rsidRDefault="006E7BC1">
          <w:pPr>
            <w:pStyle w:val="TOC2"/>
            <w:rPr>
              <w:rFonts w:eastAsiaTheme="minorEastAsia" w:cstheme="minorBidi"/>
              <w:b w:val="0"/>
              <w:bCs w:val="0"/>
              <w:color w:val="auto"/>
              <w:lang w:val="fr-FR" w:eastAsia="fr-FR"/>
            </w:rPr>
          </w:pPr>
          <w:hyperlink w:anchor="_Toc333423844" w:history="1">
            <w:r w:rsidRPr="006F6197">
              <w:rPr>
                <w:rStyle w:val="Hyperlink"/>
              </w:rPr>
              <w:t>Glossary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_Toc333423844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6E7BC1" w:rsidRDefault="006E7BC1">
          <w:pPr>
            <w:pStyle w:val="TOC2"/>
            <w:rPr>
              <w:rFonts w:eastAsiaTheme="minorEastAsia" w:cstheme="minorBidi"/>
              <w:b w:val="0"/>
              <w:bCs w:val="0"/>
              <w:color w:val="auto"/>
              <w:lang w:val="fr-FR" w:eastAsia="fr-FR"/>
            </w:rPr>
          </w:pPr>
          <w:hyperlink w:anchor="_Toc333423845" w:history="1">
            <w:r w:rsidRPr="006F6197">
              <w:rPr>
                <w:rStyle w:val="Hyperlink"/>
              </w:rPr>
              <w:t>User stories detailed description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_Toc333423845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6E7BC1" w:rsidRDefault="006E7BC1">
          <w:pPr>
            <w:pStyle w:val="TOC3"/>
            <w:rPr>
              <w:rFonts w:eastAsiaTheme="minorEastAsia" w:cstheme="minorBidi"/>
              <w:szCs w:val="22"/>
              <w:lang w:val="fr-FR" w:eastAsia="fr-FR"/>
            </w:rPr>
          </w:pPr>
          <w:hyperlink w:anchor="_Toc333423846" w:history="1">
            <w:r w:rsidRPr="006F6197">
              <w:rPr>
                <w:rStyle w:val="Hyperlink"/>
                <w:lang w:val="en-US"/>
              </w:rPr>
              <w:t>UMCHANGE-375_US_1: Have a Release Date in Release Details by Territory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_Toc333423846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6E7BC1" w:rsidRDefault="006E7BC1">
          <w:pPr>
            <w:pStyle w:val="TOC3"/>
            <w:rPr>
              <w:rFonts w:eastAsiaTheme="minorEastAsia" w:cstheme="minorBidi"/>
              <w:szCs w:val="22"/>
              <w:lang w:val="fr-FR" w:eastAsia="fr-FR"/>
            </w:rPr>
          </w:pPr>
          <w:hyperlink w:anchor="_Toc333423847" w:history="1">
            <w:r w:rsidRPr="006F6197">
              <w:rPr>
                <w:rStyle w:val="Hyperlink"/>
                <w:lang w:val="en-US"/>
              </w:rPr>
              <w:t>UMCHANGE-375_US_2: List Territories where same Deal applies within one Deal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_Toc333423847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6E7BC1" w:rsidRDefault="006E7BC1">
          <w:pPr>
            <w:pStyle w:val="TOC3"/>
            <w:rPr>
              <w:rFonts w:eastAsiaTheme="minorEastAsia" w:cstheme="minorBidi"/>
              <w:szCs w:val="22"/>
              <w:lang w:val="fr-FR" w:eastAsia="fr-FR"/>
            </w:rPr>
          </w:pPr>
          <w:hyperlink w:anchor="_Toc333423848" w:history="1">
            <w:r w:rsidRPr="006F6197">
              <w:rPr>
                <w:rStyle w:val="Hyperlink"/>
                <w:lang w:val="en-US"/>
              </w:rPr>
              <w:t>UMCHANGE-375_US_3: Support Aggregator rationalization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_Toc333423848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6E7BC1" w:rsidRDefault="006E7BC1">
          <w:pPr>
            <w:pStyle w:val="TOC3"/>
            <w:rPr>
              <w:rFonts w:eastAsiaTheme="minorEastAsia" w:cstheme="minorBidi"/>
              <w:szCs w:val="22"/>
              <w:lang w:val="fr-FR" w:eastAsia="fr-FR"/>
            </w:rPr>
          </w:pPr>
          <w:hyperlink w:anchor="_Toc333423849" w:history="1">
            <w:r w:rsidRPr="006F6197">
              <w:rPr>
                <w:rStyle w:val="Hyperlink"/>
                <w:lang w:val="en-US"/>
              </w:rPr>
              <w:t>UMCHANGE-375_US_4: Reduce localization of Resource metadata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_Toc333423849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:rsidR="006E7BC1" w:rsidRDefault="006E7BC1">
          <w:pPr>
            <w:pStyle w:val="TOC3"/>
            <w:rPr>
              <w:rFonts w:eastAsiaTheme="minorEastAsia" w:cstheme="minorBidi"/>
              <w:szCs w:val="22"/>
              <w:lang w:val="fr-FR" w:eastAsia="fr-FR"/>
            </w:rPr>
          </w:pPr>
          <w:hyperlink w:anchor="_Toc333423850" w:history="1">
            <w:r w:rsidRPr="006F6197">
              <w:rPr>
                <w:rStyle w:val="Hyperlink"/>
                <w:lang w:val="en-US"/>
              </w:rPr>
              <w:t>UMCHANGE-375_US_5: Update the ERN header scheme location format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_Toc333423850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:rsidR="006E7BC1" w:rsidRDefault="006E7BC1">
          <w:pPr>
            <w:pStyle w:val="TOC3"/>
            <w:rPr>
              <w:rFonts w:eastAsiaTheme="minorEastAsia" w:cstheme="minorBidi"/>
              <w:szCs w:val="22"/>
              <w:lang w:val="fr-FR" w:eastAsia="fr-FR"/>
            </w:rPr>
          </w:pPr>
          <w:hyperlink w:anchor="_Toc333423851" w:history="1">
            <w:r w:rsidRPr="006F6197">
              <w:rPr>
                <w:rStyle w:val="Hyperlink"/>
                <w:lang w:val="en-US"/>
              </w:rPr>
              <w:t>UMCHANGE-375_US_6: Populate Monopoly resources in Midi section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_Toc333423851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:rsidR="006E7BC1" w:rsidRDefault="006E7BC1">
          <w:pPr>
            <w:pStyle w:val="TOC3"/>
            <w:rPr>
              <w:rFonts w:eastAsiaTheme="minorEastAsia" w:cstheme="minorBidi"/>
              <w:szCs w:val="22"/>
              <w:lang w:val="fr-FR" w:eastAsia="fr-FR"/>
            </w:rPr>
          </w:pPr>
          <w:hyperlink w:anchor="_Toc333423852" w:history="1">
            <w:r w:rsidRPr="006F6197">
              <w:rPr>
                <w:rStyle w:val="Hyperlink"/>
                <w:lang w:val="en-US"/>
              </w:rPr>
              <w:t>UMCHANGE-375_US_7: Support Longform products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_Toc333423852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:rsidR="006E7BC1" w:rsidRDefault="006E7BC1">
          <w:pPr>
            <w:pStyle w:val="TOC3"/>
            <w:rPr>
              <w:rFonts w:eastAsiaTheme="minorEastAsia" w:cstheme="minorBidi"/>
              <w:szCs w:val="22"/>
              <w:lang w:val="fr-FR" w:eastAsia="fr-FR"/>
            </w:rPr>
          </w:pPr>
          <w:hyperlink w:anchor="_Toc333423853" w:history="1">
            <w:r w:rsidRPr="006F6197">
              <w:rPr>
                <w:rStyle w:val="Hyperlink"/>
                <w:lang w:val="en-US"/>
              </w:rPr>
              <w:t>UMCHANGE-375_US_8: Update the XML Reader Tool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_Toc333423853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:rsidR="006E7BC1" w:rsidRDefault="006E7BC1">
          <w:pPr>
            <w:pStyle w:val="TOC1"/>
            <w:rPr>
              <w:rFonts w:eastAsiaTheme="minorEastAsia" w:cstheme="minorBidi"/>
              <w:bCs w:val="0"/>
              <w:iCs w:val="0"/>
              <w:color w:val="auto"/>
              <w:sz w:val="22"/>
              <w:szCs w:val="22"/>
              <w:lang w:val="fr-FR" w:eastAsia="fr-FR"/>
            </w:rPr>
          </w:pPr>
          <w:hyperlink w:anchor="_Toc333423854" w:history="1">
            <w:r w:rsidRPr="006F6197">
              <w:rPr>
                <w:rStyle w:val="Hyperlink"/>
              </w:rPr>
              <w:t>Other requirements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_Toc333423854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:rsidR="006E7BC1" w:rsidRDefault="006E7BC1">
          <w:pPr>
            <w:pStyle w:val="TOC2"/>
            <w:rPr>
              <w:rFonts w:eastAsiaTheme="minorEastAsia" w:cstheme="minorBidi"/>
              <w:b w:val="0"/>
              <w:bCs w:val="0"/>
              <w:color w:val="auto"/>
              <w:lang w:val="fr-FR" w:eastAsia="fr-FR"/>
            </w:rPr>
          </w:pPr>
          <w:hyperlink w:anchor="_Toc333423855" w:history="1">
            <w:r w:rsidRPr="006F6197">
              <w:rPr>
                <w:rStyle w:val="Hyperlink"/>
              </w:rPr>
              <w:t>High-level impact analysis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_Toc333423855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:rsidR="006E7BC1" w:rsidRDefault="006E7BC1">
          <w:pPr>
            <w:pStyle w:val="TOC1"/>
            <w:rPr>
              <w:rFonts w:eastAsiaTheme="minorEastAsia" w:cstheme="minorBidi"/>
              <w:bCs w:val="0"/>
              <w:iCs w:val="0"/>
              <w:color w:val="auto"/>
              <w:sz w:val="22"/>
              <w:szCs w:val="22"/>
              <w:lang w:val="fr-FR" w:eastAsia="fr-FR"/>
            </w:rPr>
          </w:pPr>
          <w:hyperlink w:anchor="_Toc333423856" w:history="1">
            <w:r w:rsidRPr="006F6197">
              <w:rPr>
                <w:rStyle w:val="Hyperlink"/>
              </w:rPr>
              <w:t>State of requirement approval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_Toc333423856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:rsidR="00757D87" w:rsidRDefault="007129E0">
          <w:r>
            <w:fldChar w:fldCharType="end"/>
          </w:r>
        </w:p>
      </w:sdtContent>
    </w:sdt>
    <w:p w:rsidR="00943FAB" w:rsidRDefault="00943FAB" w:rsidP="00757D87">
      <w:bookmarkStart w:id="0" w:name="_GoBack"/>
      <w:bookmarkEnd w:id="0"/>
    </w:p>
    <w:p w:rsidR="00ED35DA" w:rsidRDefault="00ED35DA" w:rsidP="00757D87"/>
    <w:p w:rsidR="00ED35DA" w:rsidRDefault="00ED35DA" w:rsidP="00757D87"/>
    <w:p w:rsidR="00ED35DA" w:rsidRDefault="00ED35DA" w:rsidP="00757D87"/>
    <w:p w:rsidR="00ED35DA" w:rsidRDefault="00ED35DA" w:rsidP="00757D87"/>
    <w:p w:rsidR="00ED35DA" w:rsidRDefault="00ED35DA" w:rsidP="00757D87"/>
    <w:p w:rsidR="00ED35DA" w:rsidRDefault="00ED35DA" w:rsidP="00757D8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11"/>
        <w:gridCol w:w="2740"/>
        <w:gridCol w:w="1501"/>
        <w:gridCol w:w="5044"/>
      </w:tblGrid>
      <w:tr w:rsidR="00CC7BE8" w:rsidRPr="00B21CBE" w:rsidTr="00C40FED">
        <w:tc>
          <w:tcPr>
            <w:tcW w:w="10296" w:type="dxa"/>
            <w:gridSpan w:val="4"/>
            <w:shd w:val="clear" w:color="auto" w:fill="FFFFFF" w:themeFill="background1"/>
          </w:tcPr>
          <w:p w:rsidR="00CC7BE8" w:rsidRPr="001A34CE" w:rsidRDefault="00CC7BE8" w:rsidP="0043161B">
            <w:pPr>
              <w:pStyle w:val="Heading1"/>
              <w:spacing w:before="120" w:after="120"/>
            </w:pPr>
            <w:bookmarkStart w:id="1" w:name="_Toc279564478"/>
            <w:bookmarkStart w:id="2" w:name="_Toc279564948"/>
            <w:bookmarkStart w:id="3" w:name="_Toc279567356"/>
            <w:bookmarkStart w:id="4" w:name="_Toc333423835"/>
            <w:r w:rsidRPr="00841068">
              <w:t>REVISION</w:t>
            </w:r>
            <w:r w:rsidRPr="001A34CE">
              <w:t xml:space="preserve"> HISTORY</w:t>
            </w:r>
            <w:bookmarkEnd w:id="1"/>
            <w:bookmarkEnd w:id="2"/>
            <w:bookmarkEnd w:id="3"/>
            <w:bookmarkEnd w:id="4"/>
          </w:p>
        </w:tc>
      </w:tr>
      <w:tr w:rsidR="00CC7BE8" w:rsidRPr="00B21CBE" w:rsidTr="00F16B37">
        <w:tc>
          <w:tcPr>
            <w:tcW w:w="1011" w:type="dxa"/>
            <w:shd w:val="clear" w:color="auto" w:fill="939F98"/>
          </w:tcPr>
          <w:p w:rsidR="00CC7BE8" w:rsidRPr="00C40FED" w:rsidRDefault="00CC7BE8" w:rsidP="00C40FED">
            <w:pPr>
              <w:rPr>
                <w:b/>
                <w:color w:val="FFFFFF" w:themeColor="background1"/>
              </w:rPr>
            </w:pPr>
            <w:r w:rsidRPr="00C40FED">
              <w:rPr>
                <w:b/>
                <w:color w:val="FFFFFF" w:themeColor="background1"/>
              </w:rPr>
              <w:t>Version</w:t>
            </w:r>
          </w:p>
        </w:tc>
        <w:tc>
          <w:tcPr>
            <w:tcW w:w="2740" w:type="dxa"/>
            <w:shd w:val="clear" w:color="auto" w:fill="939F98"/>
          </w:tcPr>
          <w:p w:rsidR="00CC7BE8" w:rsidRPr="00C40FED" w:rsidRDefault="00CC7BE8" w:rsidP="00C40FED">
            <w:pPr>
              <w:rPr>
                <w:b/>
                <w:color w:val="FFFFFF" w:themeColor="background1"/>
              </w:rPr>
            </w:pPr>
            <w:r w:rsidRPr="00C40FED">
              <w:rPr>
                <w:b/>
                <w:color w:val="FFFFFF" w:themeColor="background1"/>
              </w:rPr>
              <w:t>Author</w:t>
            </w:r>
          </w:p>
        </w:tc>
        <w:tc>
          <w:tcPr>
            <w:tcW w:w="1501" w:type="dxa"/>
            <w:shd w:val="clear" w:color="auto" w:fill="939F98"/>
          </w:tcPr>
          <w:p w:rsidR="00CC7BE8" w:rsidRPr="00C40FED" w:rsidRDefault="00CC7BE8" w:rsidP="00C40FED">
            <w:pPr>
              <w:rPr>
                <w:b/>
                <w:color w:val="FFFFFF" w:themeColor="background1"/>
              </w:rPr>
            </w:pPr>
            <w:r w:rsidRPr="00C40FED">
              <w:rPr>
                <w:b/>
                <w:color w:val="FFFFFF" w:themeColor="background1"/>
              </w:rPr>
              <w:t>Date</w:t>
            </w:r>
          </w:p>
        </w:tc>
        <w:tc>
          <w:tcPr>
            <w:tcW w:w="5044" w:type="dxa"/>
            <w:shd w:val="clear" w:color="auto" w:fill="939F98"/>
          </w:tcPr>
          <w:p w:rsidR="00CC7BE8" w:rsidRPr="00C40FED" w:rsidRDefault="00CC7BE8" w:rsidP="00C40FED">
            <w:pPr>
              <w:rPr>
                <w:b/>
                <w:color w:val="FFFFFF" w:themeColor="background1"/>
              </w:rPr>
            </w:pPr>
            <w:r w:rsidRPr="00C40FED">
              <w:rPr>
                <w:b/>
                <w:color w:val="FFFFFF" w:themeColor="background1"/>
              </w:rPr>
              <w:t>Description</w:t>
            </w:r>
          </w:p>
        </w:tc>
      </w:tr>
      <w:tr w:rsidR="00CC7BE8" w:rsidRPr="007B7FCD" w:rsidTr="00CB5222">
        <w:tc>
          <w:tcPr>
            <w:tcW w:w="1011" w:type="dxa"/>
          </w:tcPr>
          <w:p w:rsidR="00CC7BE8" w:rsidRPr="0049367B" w:rsidRDefault="006B56FA" w:rsidP="00CB5222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0.5</w:t>
            </w:r>
          </w:p>
        </w:tc>
        <w:tc>
          <w:tcPr>
            <w:tcW w:w="2740" w:type="dxa"/>
          </w:tcPr>
          <w:p w:rsidR="007B7FCD" w:rsidRPr="0049367B" w:rsidRDefault="00512626" w:rsidP="00CB5222">
            <w:pPr>
              <w:rPr>
                <w:rFonts w:cstheme="minorHAnsi"/>
                <w:color w:val="000000" w:themeColor="text1"/>
                <w:lang w:val="fr-FR"/>
              </w:rPr>
            </w:pPr>
            <w:r w:rsidRPr="0049367B">
              <w:rPr>
                <w:rFonts w:cstheme="minorHAnsi"/>
                <w:color w:val="000000" w:themeColor="text1"/>
                <w:lang w:val="fr-FR"/>
              </w:rPr>
              <w:t>Georges Bou Chahine</w:t>
            </w:r>
          </w:p>
        </w:tc>
        <w:tc>
          <w:tcPr>
            <w:tcW w:w="1501" w:type="dxa"/>
          </w:tcPr>
          <w:p w:rsidR="00CC7BE8" w:rsidRPr="00DB4F7D" w:rsidRDefault="00DB4F7D" w:rsidP="00DB4F7D">
            <w:pPr>
              <w:jc w:val="center"/>
              <w:rPr>
                <w:rFonts w:cstheme="minorHAnsi"/>
                <w:color w:val="000000" w:themeColor="text1"/>
                <w:lang w:val="fr-FR"/>
              </w:rPr>
            </w:pPr>
            <w:r w:rsidRPr="00DB4F7D">
              <w:rPr>
                <w:rFonts w:cstheme="minorHAnsi"/>
                <w:color w:val="000000" w:themeColor="text1"/>
                <w:lang w:val="fr-FR"/>
              </w:rPr>
              <w:t>16/08</w:t>
            </w:r>
            <w:r w:rsidR="00512626" w:rsidRPr="00DB4F7D">
              <w:rPr>
                <w:rFonts w:cstheme="minorHAnsi"/>
                <w:color w:val="000000" w:themeColor="text1"/>
                <w:lang w:val="fr-FR"/>
              </w:rPr>
              <w:t>/</w:t>
            </w:r>
            <w:r w:rsidRPr="00DB4F7D">
              <w:rPr>
                <w:rFonts w:cstheme="minorHAnsi"/>
                <w:color w:val="000000" w:themeColor="text1"/>
                <w:lang w:val="fr-FR"/>
              </w:rPr>
              <w:t>2012</w:t>
            </w:r>
          </w:p>
        </w:tc>
        <w:tc>
          <w:tcPr>
            <w:tcW w:w="5044" w:type="dxa"/>
          </w:tcPr>
          <w:p w:rsidR="00CC7BE8" w:rsidRPr="0049367B" w:rsidRDefault="00512626" w:rsidP="00CB5222">
            <w:pPr>
              <w:rPr>
                <w:rFonts w:cstheme="minorHAnsi"/>
                <w:color w:val="000000" w:themeColor="text1"/>
                <w:lang w:val="en-US"/>
              </w:rPr>
            </w:pPr>
            <w:r w:rsidRPr="0049367B">
              <w:rPr>
                <w:rFonts w:cstheme="minorHAnsi"/>
                <w:color w:val="000000" w:themeColor="text1"/>
                <w:lang w:val="en-US"/>
              </w:rPr>
              <w:t>First release of the document</w:t>
            </w:r>
          </w:p>
        </w:tc>
      </w:tr>
      <w:tr w:rsidR="007F6305" w:rsidRPr="007B7FCD" w:rsidTr="00551070">
        <w:tc>
          <w:tcPr>
            <w:tcW w:w="1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6305" w:rsidRPr="007B7FCD" w:rsidRDefault="007F6305" w:rsidP="00551070">
            <w:pPr>
              <w:jc w:val="center"/>
              <w:rPr>
                <w:rFonts w:ascii="Calibri" w:hAnsi="Calibri" w:cs="Calibri"/>
                <w:color w:val="000000" w:themeColor="text1"/>
                <w:lang w:val="en-US"/>
              </w:rPr>
            </w:pPr>
            <w:r>
              <w:rPr>
                <w:rFonts w:ascii="Calibri" w:hAnsi="Calibri" w:cs="Calibri"/>
                <w:color w:val="000000" w:themeColor="text1"/>
                <w:lang w:val="en-US"/>
              </w:rPr>
              <w:t>1.0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6305" w:rsidRPr="0049367B" w:rsidRDefault="007F6305" w:rsidP="001F1645">
            <w:pPr>
              <w:rPr>
                <w:rFonts w:cstheme="minorHAnsi"/>
                <w:color w:val="000000" w:themeColor="text1"/>
                <w:lang w:val="fr-FR"/>
              </w:rPr>
            </w:pPr>
            <w:r w:rsidRPr="0049367B">
              <w:rPr>
                <w:rFonts w:cstheme="minorHAnsi"/>
                <w:color w:val="000000" w:themeColor="text1"/>
                <w:lang w:val="fr-FR"/>
              </w:rPr>
              <w:t>Georges Bou Chahine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6305" w:rsidRPr="007B7FCD" w:rsidRDefault="007F6305" w:rsidP="00551070">
            <w:pPr>
              <w:jc w:val="center"/>
              <w:rPr>
                <w:rFonts w:ascii="Calibri" w:hAnsi="Calibri" w:cs="Calibri"/>
                <w:color w:val="000000" w:themeColor="text1"/>
                <w:lang w:val="en-US"/>
              </w:rPr>
            </w:pPr>
            <w:r>
              <w:rPr>
                <w:rFonts w:ascii="Calibri" w:hAnsi="Calibri" w:cs="Calibri"/>
                <w:color w:val="000000" w:themeColor="text1"/>
                <w:lang w:val="en-US"/>
              </w:rPr>
              <w:t>21/08/2012</w:t>
            </w:r>
          </w:p>
        </w:tc>
        <w:tc>
          <w:tcPr>
            <w:tcW w:w="5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6305" w:rsidRPr="007B7FCD" w:rsidRDefault="007F6305" w:rsidP="00551070">
            <w:pPr>
              <w:rPr>
                <w:rFonts w:ascii="Calibri" w:hAnsi="Calibri" w:cs="Calibri"/>
                <w:color w:val="000000" w:themeColor="text1"/>
                <w:lang w:val="en-US"/>
              </w:rPr>
            </w:pPr>
            <w:r>
              <w:rPr>
                <w:rFonts w:ascii="Calibri" w:hAnsi="Calibri" w:cs="Calibri"/>
                <w:color w:val="000000" w:themeColor="text1"/>
                <w:lang w:val="en-US"/>
              </w:rPr>
              <w:t>First final release of the document</w:t>
            </w:r>
          </w:p>
        </w:tc>
      </w:tr>
      <w:tr w:rsidR="000B289F" w:rsidRPr="007B7FCD" w:rsidTr="00551070">
        <w:tc>
          <w:tcPr>
            <w:tcW w:w="1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89F" w:rsidRDefault="000B289F" w:rsidP="00551070">
            <w:pPr>
              <w:jc w:val="center"/>
              <w:rPr>
                <w:rFonts w:ascii="Calibri" w:hAnsi="Calibri" w:cs="Calibri"/>
                <w:color w:val="000000" w:themeColor="text1"/>
                <w:lang w:val="en-US"/>
              </w:rPr>
            </w:pPr>
            <w:r>
              <w:rPr>
                <w:rFonts w:ascii="Calibri" w:hAnsi="Calibri" w:cs="Calibri"/>
                <w:color w:val="000000" w:themeColor="text1"/>
                <w:lang w:val="en-US"/>
              </w:rPr>
              <w:t>1.1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89F" w:rsidRPr="0049367B" w:rsidRDefault="000B289F" w:rsidP="001F1645">
            <w:pPr>
              <w:rPr>
                <w:rFonts w:cstheme="minorHAnsi"/>
                <w:color w:val="000000" w:themeColor="text1"/>
                <w:lang w:val="fr-FR"/>
              </w:rPr>
            </w:pPr>
            <w:r>
              <w:rPr>
                <w:rFonts w:cstheme="minorHAnsi"/>
                <w:color w:val="000000" w:themeColor="text1"/>
                <w:lang w:val="fr-FR"/>
              </w:rPr>
              <w:t>Georges Bou Chahine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89F" w:rsidRDefault="000B289F" w:rsidP="00551070">
            <w:pPr>
              <w:jc w:val="center"/>
              <w:rPr>
                <w:rFonts w:ascii="Calibri" w:hAnsi="Calibri" w:cs="Calibri"/>
                <w:color w:val="000000" w:themeColor="text1"/>
                <w:lang w:val="en-US"/>
              </w:rPr>
            </w:pPr>
            <w:r>
              <w:rPr>
                <w:rFonts w:ascii="Calibri" w:hAnsi="Calibri" w:cs="Calibri"/>
                <w:color w:val="000000" w:themeColor="text1"/>
                <w:lang w:val="en-US"/>
              </w:rPr>
              <w:t>22/08/2012</w:t>
            </w:r>
          </w:p>
        </w:tc>
        <w:tc>
          <w:tcPr>
            <w:tcW w:w="5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89F" w:rsidRDefault="000B289F" w:rsidP="00551070">
            <w:pPr>
              <w:rPr>
                <w:rFonts w:ascii="Calibri" w:hAnsi="Calibri" w:cs="Calibri"/>
                <w:color w:val="000000" w:themeColor="text1"/>
                <w:lang w:val="en-US"/>
              </w:rPr>
            </w:pPr>
            <w:r>
              <w:rPr>
                <w:rFonts w:ascii="Calibri" w:hAnsi="Calibri" w:cs="Calibri"/>
                <w:color w:val="000000" w:themeColor="text1"/>
                <w:lang w:val="en-US"/>
              </w:rPr>
              <w:t>Scope history modified</w:t>
            </w:r>
          </w:p>
          <w:p w:rsidR="000B289F" w:rsidRDefault="000B289F" w:rsidP="00551070">
            <w:pPr>
              <w:rPr>
                <w:rFonts w:ascii="Calibri" w:hAnsi="Calibri" w:cs="Calibri"/>
                <w:color w:val="000000" w:themeColor="text1"/>
                <w:lang w:val="en-US"/>
              </w:rPr>
            </w:pPr>
            <w:r>
              <w:rPr>
                <w:rFonts w:ascii="Calibri" w:hAnsi="Calibri" w:cs="Calibri"/>
                <w:color w:val="000000" w:themeColor="text1"/>
                <w:lang w:val="en-US"/>
              </w:rPr>
              <w:t>Added XML reader tool user story</w:t>
            </w:r>
          </w:p>
        </w:tc>
      </w:tr>
      <w:tr w:rsidR="006E7BC1" w:rsidRPr="007B7FCD" w:rsidTr="00551070">
        <w:tc>
          <w:tcPr>
            <w:tcW w:w="1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7BC1" w:rsidRDefault="006E7BC1" w:rsidP="00551070">
            <w:pPr>
              <w:jc w:val="center"/>
              <w:rPr>
                <w:rFonts w:ascii="Calibri" w:hAnsi="Calibri" w:cs="Calibri"/>
                <w:color w:val="000000" w:themeColor="text1"/>
                <w:lang w:val="en-US"/>
              </w:rPr>
            </w:pPr>
            <w:r>
              <w:rPr>
                <w:rFonts w:ascii="Calibri" w:hAnsi="Calibri" w:cs="Calibri"/>
                <w:color w:val="000000" w:themeColor="text1"/>
                <w:lang w:val="en-US"/>
              </w:rPr>
              <w:t>1.2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7BC1" w:rsidRPr="0049367B" w:rsidRDefault="006E7BC1" w:rsidP="00534C66">
            <w:pPr>
              <w:rPr>
                <w:rFonts w:cstheme="minorHAnsi"/>
                <w:color w:val="000000" w:themeColor="text1"/>
                <w:lang w:val="fr-FR"/>
              </w:rPr>
            </w:pPr>
            <w:r>
              <w:rPr>
                <w:rFonts w:cstheme="minorHAnsi"/>
                <w:color w:val="000000" w:themeColor="text1"/>
                <w:lang w:val="fr-FR"/>
              </w:rPr>
              <w:t>Georges Bou Chahine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7BC1" w:rsidRDefault="006E7BC1" w:rsidP="00534C66">
            <w:pPr>
              <w:jc w:val="center"/>
              <w:rPr>
                <w:rFonts w:ascii="Calibri" w:hAnsi="Calibri" w:cs="Calibri"/>
                <w:color w:val="000000" w:themeColor="text1"/>
                <w:lang w:val="en-US"/>
              </w:rPr>
            </w:pPr>
            <w:r>
              <w:rPr>
                <w:rFonts w:ascii="Calibri" w:hAnsi="Calibri" w:cs="Calibri"/>
                <w:color w:val="000000" w:themeColor="text1"/>
                <w:lang w:val="en-US"/>
              </w:rPr>
              <w:t>22/08/2012</w:t>
            </w:r>
          </w:p>
        </w:tc>
        <w:tc>
          <w:tcPr>
            <w:tcW w:w="5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7BC1" w:rsidRDefault="006E7BC1" w:rsidP="00551070">
            <w:pPr>
              <w:rPr>
                <w:rFonts w:ascii="Calibri" w:hAnsi="Calibri" w:cs="Calibri"/>
                <w:color w:val="000000" w:themeColor="text1"/>
                <w:lang w:val="en-US"/>
              </w:rPr>
            </w:pPr>
            <w:r>
              <w:rPr>
                <w:rFonts w:ascii="Calibri" w:hAnsi="Calibri" w:cs="Calibri"/>
                <w:color w:val="000000" w:themeColor="text1"/>
                <w:lang w:val="en-US"/>
              </w:rPr>
              <w:t xml:space="preserve">Preview Clip permission start </w:t>
            </w:r>
            <w:proofErr w:type="spellStart"/>
            <w:r>
              <w:rPr>
                <w:rFonts w:ascii="Calibri" w:hAnsi="Calibri" w:cs="Calibri"/>
                <w:color w:val="000000" w:themeColor="text1"/>
                <w:lang w:val="en-US"/>
              </w:rPr>
              <w:t>descoped</w:t>
            </w:r>
            <w:proofErr w:type="spellEnd"/>
          </w:p>
        </w:tc>
      </w:tr>
    </w:tbl>
    <w:p w:rsidR="00CC7BE8" w:rsidRPr="007B7FCD" w:rsidRDefault="00CC7BE8" w:rsidP="00CC7BE8">
      <w:pPr>
        <w:rPr>
          <w:color w:val="000000" w:themeColor="text1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296"/>
      </w:tblGrid>
      <w:tr w:rsidR="00C40FED" w:rsidTr="00C40FED">
        <w:trPr>
          <w:trHeight w:val="600"/>
        </w:trPr>
        <w:tc>
          <w:tcPr>
            <w:tcW w:w="10296" w:type="dxa"/>
          </w:tcPr>
          <w:p w:rsidR="00C40FED" w:rsidRDefault="00C40FED" w:rsidP="00C40FED">
            <w:pPr>
              <w:pStyle w:val="Heading1"/>
              <w:spacing w:before="120" w:after="120"/>
            </w:pPr>
            <w:bookmarkStart w:id="5" w:name="_Toc279564479"/>
            <w:bookmarkStart w:id="6" w:name="_Toc279564949"/>
            <w:bookmarkStart w:id="7" w:name="_Toc279567357"/>
            <w:bookmarkStart w:id="8" w:name="_Toc333423836"/>
            <w:r>
              <w:t>CHANGE DESCRIPTION</w:t>
            </w:r>
            <w:bookmarkEnd w:id="5"/>
            <w:bookmarkEnd w:id="6"/>
            <w:bookmarkEnd w:id="7"/>
            <w:bookmarkEnd w:id="8"/>
          </w:p>
        </w:tc>
      </w:tr>
      <w:tr w:rsidR="00CC7BE8" w:rsidRPr="00B21CBE" w:rsidTr="00F16B37">
        <w:tblPrEx>
          <w:tblLook w:val="01E0" w:firstRow="1" w:lastRow="1" w:firstColumn="1" w:lastColumn="1" w:noHBand="0" w:noVBand="0"/>
        </w:tblPrEx>
        <w:trPr>
          <w:trHeight w:val="453"/>
        </w:trPr>
        <w:tc>
          <w:tcPr>
            <w:tcW w:w="10296" w:type="dxa"/>
            <w:tcBorders>
              <w:bottom w:val="single" w:sz="4" w:space="0" w:color="auto"/>
            </w:tcBorders>
            <w:shd w:val="clear" w:color="auto" w:fill="939F98"/>
            <w:vAlign w:val="center"/>
          </w:tcPr>
          <w:p w:rsidR="00CC7BE8" w:rsidRPr="00B21CBE" w:rsidRDefault="00C40FED" w:rsidP="00C40FED">
            <w:pPr>
              <w:pStyle w:val="Heading2"/>
              <w:spacing w:before="120" w:after="120"/>
            </w:pPr>
            <w:bookmarkStart w:id="9" w:name="_Toc279564480"/>
            <w:bookmarkStart w:id="10" w:name="_Toc279564950"/>
            <w:bookmarkStart w:id="11" w:name="_Toc279567358"/>
            <w:bookmarkStart w:id="12" w:name="_Toc333423837"/>
            <w:r>
              <w:t>Original change request</w:t>
            </w:r>
            <w:bookmarkEnd w:id="9"/>
            <w:bookmarkEnd w:id="10"/>
            <w:bookmarkEnd w:id="11"/>
            <w:bookmarkEnd w:id="12"/>
          </w:p>
        </w:tc>
      </w:tr>
      <w:tr w:rsidR="00CC7BE8" w:rsidRPr="00B572D6" w:rsidTr="00CB5222">
        <w:tblPrEx>
          <w:tblLook w:val="01E0" w:firstRow="1" w:lastRow="1" w:firstColumn="1" w:lastColumn="1" w:noHBand="0" w:noVBand="0"/>
        </w:tblPrEx>
        <w:tc>
          <w:tcPr>
            <w:tcW w:w="10296" w:type="dxa"/>
          </w:tcPr>
          <w:p w:rsidR="00CC7BE8" w:rsidRPr="00B572D6" w:rsidRDefault="00CC7BE8" w:rsidP="002B62A4">
            <w:pPr>
              <w:rPr>
                <w:rFonts w:cstheme="minorHAnsi"/>
                <w:color w:val="000000" w:themeColor="text1"/>
              </w:rPr>
            </w:pPr>
          </w:p>
          <w:p w:rsidR="002B62A4" w:rsidRDefault="002B62A4" w:rsidP="002B62A4">
            <w:pPr>
              <w:rPr>
                <w:rFonts w:cstheme="minorHAnsi"/>
                <w:b/>
                <w:color w:val="000000" w:themeColor="text1"/>
              </w:rPr>
            </w:pPr>
            <w:r w:rsidRPr="00B572D6">
              <w:rPr>
                <w:rFonts w:cstheme="minorHAnsi"/>
                <w:b/>
                <w:color w:val="000000" w:themeColor="text1"/>
              </w:rPr>
              <w:t>Description of proposed change:</w:t>
            </w:r>
          </w:p>
          <w:p w:rsidR="00512626" w:rsidRPr="00512626" w:rsidRDefault="00512626" w:rsidP="002B62A4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UMGI needs to implement the new version of DDEX Standard: ERN 3.5 to make use of its new functionalities such as a Release Date value per Territory.</w:t>
            </w:r>
          </w:p>
          <w:p w:rsidR="002B62A4" w:rsidRPr="00B572D6" w:rsidRDefault="002B62A4" w:rsidP="002B62A4">
            <w:pPr>
              <w:rPr>
                <w:rFonts w:cstheme="minorHAnsi"/>
                <w:color w:val="000000" w:themeColor="text1"/>
              </w:rPr>
            </w:pPr>
          </w:p>
          <w:p w:rsidR="002B62A4" w:rsidRPr="00B572D6" w:rsidRDefault="002B62A4" w:rsidP="002B62A4">
            <w:pPr>
              <w:rPr>
                <w:rFonts w:cstheme="minorHAnsi"/>
                <w:b/>
                <w:color w:val="000000" w:themeColor="text1"/>
              </w:rPr>
            </w:pPr>
            <w:r w:rsidRPr="00B572D6">
              <w:rPr>
                <w:rFonts w:cstheme="minorHAnsi"/>
                <w:b/>
                <w:color w:val="000000" w:themeColor="text1"/>
              </w:rPr>
              <w:t>Original CR document:</w:t>
            </w:r>
          </w:p>
          <w:p w:rsidR="002B62A4" w:rsidRPr="00B572D6" w:rsidRDefault="002B62A4" w:rsidP="002B62A4">
            <w:pPr>
              <w:rPr>
                <w:rFonts w:cstheme="minorHAnsi"/>
                <w:color w:val="000000" w:themeColor="text1"/>
              </w:rPr>
            </w:pPr>
          </w:p>
          <w:bookmarkStart w:id="13" w:name="_MON_1406634639"/>
          <w:bookmarkEnd w:id="13"/>
          <w:p w:rsidR="002B62A4" w:rsidRPr="00B572D6" w:rsidRDefault="00DB4F7D" w:rsidP="002B62A4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object w:dxaOrig="1550" w:dyaOrig="991">
                <v:shape id="_x0000_i1025" type="#_x0000_t75" style="width:77.25pt;height:49.5pt" o:ole="">
                  <v:imagedata r:id="rId12" o:title=""/>
                </v:shape>
                <o:OLEObject Type="Embed" ProgID="Word.Document.12" ShapeID="_x0000_i1025" DrawAspect="Icon" ObjectID="_1407165834" r:id="rId13">
                  <o:FieldCodes>\s</o:FieldCodes>
                </o:OLEObject>
              </w:object>
            </w:r>
          </w:p>
          <w:p w:rsidR="00CC7BE8" w:rsidRPr="00B572D6" w:rsidRDefault="00CC7BE8" w:rsidP="00CB5222">
            <w:pPr>
              <w:rPr>
                <w:rFonts w:ascii="Arial" w:hAnsi="Arial" w:cs="Arial"/>
                <w:color w:val="000000" w:themeColor="text1"/>
              </w:rPr>
            </w:pPr>
          </w:p>
        </w:tc>
      </w:tr>
    </w:tbl>
    <w:p w:rsidR="00CC7BE8" w:rsidRPr="00B572D6" w:rsidRDefault="00CC7BE8" w:rsidP="00CC7BE8">
      <w:pPr>
        <w:rPr>
          <w:rFonts w:ascii="Arial" w:hAnsi="Arial" w:cs="Arial"/>
          <w:color w:val="000000" w:themeColor="text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296"/>
      </w:tblGrid>
      <w:tr w:rsidR="00CC7BE8" w:rsidRPr="00B21CBE" w:rsidTr="00C40FED">
        <w:trPr>
          <w:trHeight w:val="453"/>
        </w:trPr>
        <w:tc>
          <w:tcPr>
            <w:tcW w:w="10296" w:type="dxa"/>
            <w:tcBorders>
              <w:bottom w:val="single" w:sz="4" w:space="0" w:color="auto"/>
            </w:tcBorders>
            <w:shd w:val="clear" w:color="auto" w:fill="939F98"/>
            <w:vAlign w:val="center"/>
          </w:tcPr>
          <w:p w:rsidR="00CC7BE8" w:rsidRPr="00C40FED" w:rsidRDefault="00CC7BE8" w:rsidP="00C40FED">
            <w:pPr>
              <w:pStyle w:val="Heading2"/>
              <w:spacing w:before="120" w:after="120"/>
            </w:pPr>
            <w:bookmarkStart w:id="14" w:name="_Toc279564481"/>
            <w:bookmarkStart w:id="15" w:name="_Toc279564951"/>
            <w:bookmarkStart w:id="16" w:name="_Toc279567359"/>
            <w:bookmarkStart w:id="17" w:name="_Toc333423838"/>
            <w:r w:rsidRPr="00C40FED">
              <w:t>Justification for proposed change</w:t>
            </w:r>
            <w:bookmarkEnd w:id="14"/>
            <w:bookmarkEnd w:id="15"/>
            <w:bookmarkEnd w:id="16"/>
            <w:bookmarkEnd w:id="17"/>
          </w:p>
        </w:tc>
      </w:tr>
      <w:tr w:rsidR="00CC7BE8" w:rsidRPr="00B21CBE" w:rsidTr="00CB5222">
        <w:tc>
          <w:tcPr>
            <w:tcW w:w="10296" w:type="dxa"/>
          </w:tcPr>
          <w:p w:rsidR="00CC7BE8" w:rsidRPr="00BB24B5" w:rsidRDefault="00BB24B5" w:rsidP="0036472B">
            <w:pPr>
              <w:jc w:val="both"/>
              <w:rPr>
                <w:rFonts w:cstheme="minorHAnsi"/>
                <w:color w:val="000000"/>
                <w:sz w:val="20"/>
              </w:rPr>
            </w:pPr>
            <w:r w:rsidRPr="00BB24B5">
              <w:rPr>
                <w:rFonts w:cstheme="minorHAnsi"/>
                <w:szCs w:val="22"/>
                <w:lang w:val="en-US"/>
              </w:rPr>
              <w:t xml:space="preserve">Address various problems identified in testing and roll out with partners of the ERN 3.3 schema. </w:t>
            </w:r>
            <w:r w:rsidR="0036472B">
              <w:rPr>
                <w:rFonts w:cstheme="minorHAnsi"/>
                <w:szCs w:val="22"/>
                <w:lang w:val="en-US"/>
              </w:rPr>
              <w:t>S</w:t>
            </w:r>
            <w:r w:rsidRPr="00BB24B5">
              <w:rPr>
                <w:rFonts w:cstheme="minorHAnsi"/>
                <w:szCs w:val="22"/>
                <w:lang w:val="en-US"/>
              </w:rPr>
              <w:t>ome of these are blocking issue preventing roll out. Others address concerns raised by partners such as file size issues.</w:t>
            </w:r>
          </w:p>
        </w:tc>
      </w:tr>
    </w:tbl>
    <w:p w:rsidR="00567EB7" w:rsidRDefault="00567EB7" w:rsidP="00567EB7">
      <w:pPr>
        <w:rPr>
          <w:rFonts w:cs="Arial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296"/>
      </w:tblGrid>
      <w:tr w:rsidR="00567EB7" w:rsidRPr="00391A57" w:rsidTr="00AA46B2">
        <w:trPr>
          <w:trHeight w:val="453"/>
        </w:trPr>
        <w:tc>
          <w:tcPr>
            <w:tcW w:w="10296" w:type="dxa"/>
            <w:tcBorders>
              <w:bottom w:val="single" w:sz="4" w:space="0" w:color="auto"/>
            </w:tcBorders>
            <w:shd w:val="clear" w:color="auto" w:fill="939F98"/>
            <w:vAlign w:val="center"/>
          </w:tcPr>
          <w:p w:rsidR="00567EB7" w:rsidRPr="00E40F35" w:rsidRDefault="00B06275" w:rsidP="00AA46B2">
            <w:pPr>
              <w:pStyle w:val="Heading2"/>
              <w:spacing w:before="120" w:after="120"/>
            </w:pPr>
            <w:bookmarkStart w:id="18" w:name="_Toc279508978"/>
            <w:bookmarkStart w:id="19" w:name="_Toc279564483"/>
            <w:bookmarkStart w:id="20" w:name="_Toc279564953"/>
            <w:bookmarkStart w:id="21" w:name="_Toc279567361"/>
            <w:bookmarkStart w:id="22" w:name="_Toc333423839"/>
            <w:r>
              <w:t>DOCUMENTS</w:t>
            </w:r>
            <w:r w:rsidR="00567EB7">
              <w:t xml:space="preserve"> requirements</w:t>
            </w:r>
            <w:bookmarkEnd w:id="18"/>
            <w:bookmarkEnd w:id="19"/>
            <w:bookmarkEnd w:id="20"/>
            <w:bookmarkEnd w:id="21"/>
            <w:bookmarkEnd w:id="22"/>
          </w:p>
        </w:tc>
      </w:tr>
      <w:tr w:rsidR="00567EB7" w:rsidRPr="00391A57" w:rsidTr="00AA46B2">
        <w:tc>
          <w:tcPr>
            <w:tcW w:w="10296" w:type="dxa"/>
          </w:tcPr>
          <w:p w:rsidR="0049367B" w:rsidRPr="007B07A3" w:rsidRDefault="0049367B" w:rsidP="0049367B">
            <w:pPr>
              <w:rPr>
                <w:rFonts w:cstheme="minorHAnsi"/>
                <w:color w:val="000000" w:themeColor="text1"/>
                <w:szCs w:val="22"/>
                <w:lang w:val="en-US"/>
              </w:rPr>
            </w:pPr>
            <w:r w:rsidRPr="007B07A3">
              <w:rPr>
                <w:rFonts w:cstheme="minorHAnsi"/>
                <w:color w:val="000000" w:themeColor="text1"/>
                <w:szCs w:val="22"/>
                <w:lang w:val="en-US"/>
              </w:rPr>
              <w:t>The following document</w:t>
            </w:r>
            <w:r w:rsidR="00175894">
              <w:rPr>
                <w:rFonts w:cstheme="minorHAnsi"/>
                <w:color w:val="000000" w:themeColor="text1"/>
                <w:szCs w:val="22"/>
                <w:lang w:val="en-US"/>
              </w:rPr>
              <w:t xml:space="preserve"> is</w:t>
            </w:r>
            <w:r w:rsidRPr="007B07A3">
              <w:rPr>
                <w:rFonts w:cstheme="minorHAnsi"/>
                <w:color w:val="000000" w:themeColor="text1"/>
                <w:szCs w:val="22"/>
                <w:lang w:val="en-US"/>
              </w:rPr>
              <w:t xml:space="preserve"> required to release DDEX ERN :</w:t>
            </w:r>
          </w:p>
          <w:p w:rsidR="00567EB7" w:rsidRPr="00175894" w:rsidRDefault="0049367B" w:rsidP="00175894">
            <w:pPr>
              <w:pStyle w:val="ListParagraph"/>
              <w:numPr>
                <w:ilvl w:val="0"/>
                <w:numId w:val="1"/>
              </w:numPr>
              <w:jc w:val="both"/>
              <w:rPr>
                <w:rFonts w:cstheme="minorHAnsi"/>
                <w:color w:val="000000" w:themeColor="text1"/>
                <w:szCs w:val="22"/>
                <w:lang w:val="en-US"/>
              </w:rPr>
            </w:pPr>
            <w:r>
              <w:rPr>
                <w:rFonts w:cstheme="minorHAnsi"/>
                <w:color w:val="000000" w:themeColor="text1"/>
                <w:szCs w:val="22"/>
                <w:lang w:val="en-US"/>
              </w:rPr>
              <w:t>DDEX</w:t>
            </w:r>
            <w:r w:rsidRPr="007B07A3">
              <w:rPr>
                <w:rFonts w:cstheme="minorHAnsi"/>
                <w:color w:val="000000" w:themeColor="text1"/>
                <w:szCs w:val="22"/>
                <w:lang w:val="en-US"/>
              </w:rPr>
              <w:t xml:space="preserve"> </w:t>
            </w:r>
            <w:r w:rsidR="00175894">
              <w:rPr>
                <w:rFonts w:cstheme="minorHAnsi"/>
                <w:color w:val="000000" w:themeColor="text1"/>
                <w:szCs w:val="22"/>
                <w:lang w:val="en-US"/>
              </w:rPr>
              <w:t xml:space="preserve">Asset &amp; Metadata </w:t>
            </w:r>
            <w:r w:rsidR="00175894" w:rsidRPr="007B07A3">
              <w:rPr>
                <w:rFonts w:cstheme="minorHAnsi"/>
                <w:color w:val="000000" w:themeColor="text1"/>
                <w:szCs w:val="22"/>
                <w:lang w:val="en-US"/>
              </w:rPr>
              <w:t>Guide:</w:t>
            </w:r>
            <w:r w:rsidRPr="007B07A3">
              <w:rPr>
                <w:rFonts w:cstheme="minorHAnsi"/>
                <w:color w:val="000000" w:themeColor="text1"/>
                <w:szCs w:val="22"/>
                <w:lang w:val="en-US"/>
              </w:rPr>
              <w:t xml:space="preserve"> </w:t>
            </w:r>
            <w:r w:rsidR="00175894">
              <w:rPr>
                <w:rFonts w:cstheme="minorHAnsi"/>
                <w:color w:val="000000" w:themeColor="text1"/>
                <w:szCs w:val="22"/>
                <w:lang w:val="en-US"/>
              </w:rPr>
              <w:t>This document describes</w:t>
            </w:r>
            <w:r w:rsidRPr="007B07A3">
              <w:rPr>
                <w:rFonts w:cstheme="minorHAnsi"/>
                <w:color w:val="000000" w:themeColor="text1"/>
                <w:szCs w:val="22"/>
                <w:lang w:val="en-US"/>
              </w:rPr>
              <w:t xml:space="preserve"> the XML structure sen</w:t>
            </w:r>
            <w:r w:rsidR="00175894">
              <w:rPr>
                <w:rFonts w:cstheme="minorHAnsi"/>
                <w:color w:val="000000" w:themeColor="text1"/>
                <w:szCs w:val="22"/>
                <w:lang w:val="en-US"/>
              </w:rPr>
              <w:t>t and the associated metadata, and</w:t>
            </w:r>
            <w:r w:rsidRPr="007B07A3">
              <w:rPr>
                <w:rFonts w:cstheme="minorHAnsi"/>
                <w:color w:val="000000" w:themeColor="text1"/>
                <w:szCs w:val="22"/>
                <w:lang w:val="en-US"/>
              </w:rPr>
              <w:t xml:space="preserve"> should </w:t>
            </w:r>
            <w:r w:rsidR="00175894" w:rsidRPr="007B07A3">
              <w:rPr>
                <w:rFonts w:cstheme="minorHAnsi"/>
                <w:color w:val="000000" w:themeColor="text1"/>
                <w:szCs w:val="22"/>
                <w:lang w:val="en-US"/>
              </w:rPr>
              <w:t>enlighten the</w:t>
            </w:r>
            <w:r w:rsidRPr="007B07A3">
              <w:rPr>
                <w:rFonts w:cstheme="minorHAnsi"/>
                <w:color w:val="000000" w:themeColor="text1"/>
                <w:szCs w:val="22"/>
                <w:lang w:val="en-US"/>
              </w:rPr>
              <w:t xml:space="preserve"> ingestion rules to be applied by the BP</w:t>
            </w:r>
            <w:r w:rsidR="00175894">
              <w:rPr>
                <w:rFonts w:cstheme="minorHAnsi"/>
                <w:color w:val="000000" w:themeColor="text1"/>
                <w:szCs w:val="22"/>
                <w:lang w:val="en-US"/>
              </w:rPr>
              <w:t>. The A&amp;M guide will be ready to be published to partners two months before the actual release in order for them to be ready for the changes.</w:t>
            </w:r>
          </w:p>
        </w:tc>
      </w:tr>
    </w:tbl>
    <w:p w:rsidR="007F6994" w:rsidRDefault="007F6994" w:rsidP="00ED150C">
      <w:pPr>
        <w:rPr>
          <w:rFonts w:cs="Arial"/>
        </w:rPr>
      </w:pPr>
    </w:p>
    <w:p w:rsidR="0049367B" w:rsidRDefault="0049367B" w:rsidP="00ED150C">
      <w:pPr>
        <w:rPr>
          <w:rFonts w:cs="Arial"/>
        </w:rPr>
      </w:pPr>
    </w:p>
    <w:p w:rsidR="0049367B" w:rsidRDefault="0049367B" w:rsidP="00ED150C">
      <w:pPr>
        <w:rPr>
          <w:rFonts w:cs="Arial"/>
        </w:rPr>
      </w:pPr>
    </w:p>
    <w:p w:rsidR="0049367B" w:rsidRDefault="0049367B" w:rsidP="00ED150C">
      <w:pPr>
        <w:rPr>
          <w:rFonts w:cs="Arial"/>
        </w:rPr>
      </w:pPr>
    </w:p>
    <w:p w:rsidR="0049367B" w:rsidRDefault="0049367B" w:rsidP="00ED150C">
      <w:pPr>
        <w:rPr>
          <w:rFonts w:cs="Arial"/>
        </w:rPr>
      </w:pPr>
    </w:p>
    <w:p w:rsidR="0049367B" w:rsidRDefault="0036472B" w:rsidP="0036472B">
      <w:pPr>
        <w:tabs>
          <w:tab w:val="left" w:pos="1785"/>
        </w:tabs>
        <w:rPr>
          <w:rFonts w:cs="Arial"/>
        </w:rPr>
      </w:pPr>
      <w:r>
        <w:rPr>
          <w:rFonts w:cs="Arial"/>
        </w:rPr>
        <w:tab/>
      </w:r>
    </w:p>
    <w:tbl>
      <w:tblPr>
        <w:tblW w:w="1069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82"/>
        <w:gridCol w:w="869"/>
        <w:gridCol w:w="6067"/>
        <w:gridCol w:w="1395"/>
        <w:gridCol w:w="1278"/>
      </w:tblGrid>
      <w:tr w:rsidR="00ED150C" w:rsidRPr="00391A57" w:rsidTr="006B56FA">
        <w:trPr>
          <w:trHeight w:val="570"/>
          <w:jc w:val="center"/>
        </w:trPr>
        <w:tc>
          <w:tcPr>
            <w:tcW w:w="10691" w:type="dxa"/>
            <w:gridSpan w:val="5"/>
            <w:shd w:val="clear" w:color="auto" w:fill="FFFFFF" w:themeFill="background1"/>
          </w:tcPr>
          <w:p w:rsidR="00F55A47" w:rsidRPr="00F55A47" w:rsidRDefault="00ED150C" w:rsidP="00F55A47">
            <w:pPr>
              <w:pStyle w:val="Heading1"/>
              <w:spacing w:before="120" w:after="120"/>
            </w:pPr>
            <w:r w:rsidRPr="00711881">
              <w:rPr>
                <w:lang w:val="en-US"/>
              </w:rPr>
              <w:lastRenderedPageBreak/>
              <w:br w:type="page"/>
            </w:r>
            <w:bookmarkStart w:id="23" w:name="_Toc279508979"/>
            <w:bookmarkStart w:id="24" w:name="_Toc279564484"/>
            <w:bookmarkStart w:id="25" w:name="_Toc279564954"/>
            <w:bookmarkStart w:id="26" w:name="_Toc279567362"/>
            <w:bookmarkStart w:id="27" w:name="_Toc333423840"/>
            <w:r w:rsidRPr="00757D87">
              <w:t>Scope</w:t>
            </w:r>
            <w:bookmarkEnd w:id="23"/>
            <w:bookmarkEnd w:id="24"/>
            <w:bookmarkEnd w:id="25"/>
            <w:bookmarkEnd w:id="26"/>
            <w:bookmarkEnd w:id="27"/>
          </w:p>
        </w:tc>
      </w:tr>
      <w:tr w:rsidR="00F55A47" w:rsidRPr="00391A57" w:rsidTr="006B56FA">
        <w:trPr>
          <w:trHeight w:val="540"/>
          <w:jc w:val="center"/>
        </w:trPr>
        <w:tc>
          <w:tcPr>
            <w:tcW w:w="10691" w:type="dxa"/>
            <w:gridSpan w:val="5"/>
            <w:shd w:val="clear" w:color="auto" w:fill="939F98"/>
          </w:tcPr>
          <w:p w:rsidR="00F55A47" w:rsidRPr="00EF5D3D" w:rsidRDefault="00F55A47" w:rsidP="00EF5D3D">
            <w:pPr>
              <w:pStyle w:val="Heading2"/>
            </w:pPr>
            <w:bookmarkStart w:id="28" w:name="_Toc333423841"/>
            <w:r w:rsidRPr="00EF5D3D">
              <w:t>Scope history</w:t>
            </w:r>
            <w:bookmarkEnd w:id="28"/>
          </w:p>
        </w:tc>
      </w:tr>
      <w:tr w:rsidR="00ED150C" w:rsidRPr="00391A57" w:rsidTr="006B56FA">
        <w:trPr>
          <w:jc w:val="center"/>
        </w:trPr>
        <w:tc>
          <w:tcPr>
            <w:tcW w:w="1082" w:type="dxa"/>
            <w:shd w:val="clear" w:color="auto" w:fill="D9D9D9" w:themeFill="background1" w:themeFillShade="D9"/>
            <w:vAlign w:val="center"/>
          </w:tcPr>
          <w:p w:rsidR="00ED150C" w:rsidRPr="00F55A47" w:rsidRDefault="00ED150C" w:rsidP="00223F26">
            <w:pPr>
              <w:rPr>
                <w:rFonts w:cstheme="minorHAnsi"/>
                <w:b/>
                <w:color w:val="00AEEF"/>
                <w:lang w:val="en-US"/>
              </w:rPr>
            </w:pPr>
            <w:r w:rsidRPr="00F55A47">
              <w:rPr>
                <w:rFonts w:cstheme="minorHAnsi"/>
                <w:b/>
                <w:color w:val="00AEEF"/>
                <w:lang w:val="en-US"/>
              </w:rPr>
              <w:t>Raised by</w:t>
            </w:r>
          </w:p>
        </w:tc>
        <w:tc>
          <w:tcPr>
            <w:tcW w:w="869" w:type="dxa"/>
            <w:shd w:val="clear" w:color="auto" w:fill="D9D9D9" w:themeFill="background1" w:themeFillShade="D9"/>
            <w:vAlign w:val="center"/>
          </w:tcPr>
          <w:p w:rsidR="00ED150C" w:rsidRPr="00F55A47" w:rsidRDefault="00ED150C" w:rsidP="00223F26">
            <w:pPr>
              <w:rPr>
                <w:rFonts w:cstheme="minorHAnsi"/>
                <w:b/>
                <w:color w:val="00AEEF"/>
                <w:lang w:val="en-US"/>
              </w:rPr>
            </w:pPr>
            <w:r w:rsidRPr="00F55A47">
              <w:rPr>
                <w:rFonts w:cstheme="minorHAnsi"/>
                <w:b/>
                <w:color w:val="00AEEF"/>
                <w:lang w:val="en-US"/>
              </w:rPr>
              <w:t xml:space="preserve">In/Out </w:t>
            </w:r>
          </w:p>
        </w:tc>
        <w:tc>
          <w:tcPr>
            <w:tcW w:w="6067" w:type="dxa"/>
            <w:shd w:val="clear" w:color="auto" w:fill="D9D9D9" w:themeFill="background1" w:themeFillShade="D9"/>
            <w:vAlign w:val="center"/>
          </w:tcPr>
          <w:p w:rsidR="00ED150C" w:rsidRPr="006E5067" w:rsidRDefault="00ED150C" w:rsidP="00223F26">
            <w:pPr>
              <w:rPr>
                <w:rFonts w:cstheme="minorHAnsi"/>
                <w:b/>
                <w:color w:val="00AEEF"/>
                <w:lang w:val="en-US"/>
              </w:rPr>
            </w:pPr>
            <w:r w:rsidRPr="006E5067">
              <w:rPr>
                <w:rFonts w:cstheme="minorHAnsi"/>
                <w:b/>
                <w:color w:val="00AEEF"/>
                <w:lang w:val="en-US"/>
              </w:rPr>
              <w:t>Description and impacts</w:t>
            </w:r>
          </w:p>
        </w:tc>
        <w:tc>
          <w:tcPr>
            <w:tcW w:w="1395" w:type="dxa"/>
            <w:shd w:val="clear" w:color="auto" w:fill="D9D9D9" w:themeFill="background1" w:themeFillShade="D9"/>
            <w:vAlign w:val="center"/>
          </w:tcPr>
          <w:p w:rsidR="00ED150C" w:rsidRPr="00F55A47" w:rsidRDefault="00F22C9F" w:rsidP="00223F26">
            <w:pPr>
              <w:rPr>
                <w:rFonts w:cstheme="minorHAnsi"/>
                <w:b/>
                <w:color w:val="00AEEF"/>
                <w:lang w:val="en-US"/>
              </w:rPr>
            </w:pPr>
            <w:r w:rsidRPr="00F55A47">
              <w:rPr>
                <w:rFonts w:cstheme="minorHAnsi"/>
                <w:b/>
                <w:color w:val="00AEEF"/>
                <w:lang w:val="en-US"/>
              </w:rPr>
              <w:t>Validate</w:t>
            </w:r>
            <w:r w:rsidR="00ED150C" w:rsidRPr="00F55A47">
              <w:rPr>
                <w:rFonts w:cstheme="minorHAnsi"/>
                <w:b/>
                <w:color w:val="00AEEF"/>
                <w:lang w:val="en-US"/>
              </w:rPr>
              <w:t>d by</w:t>
            </w:r>
          </w:p>
        </w:tc>
        <w:tc>
          <w:tcPr>
            <w:tcW w:w="1278" w:type="dxa"/>
            <w:shd w:val="clear" w:color="auto" w:fill="D9D9D9" w:themeFill="background1" w:themeFillShade="D9"/>
            <w:vAlign w:val="center"/>
          </w:tcPr>
          <w:p w:rsidR="00ED150C" w:rsidRPr="00F55A47" w:rsidRDefault="00ED150C" w:rsidP="00223F26">
            <w:pPr>
              <w:rPr>
                <w:rFonts w:cstheme="minorHAnsi"/>
                <w:b/>
                <w:color w:val="00AEEF"/>
                <w:lang w:val="en-US"/>
              </w:rPr>
            </w:pPr>
            <w:r w:rsidRPr="00F55A47">
              <w:rPr>
                <w:rFonts w:cstheme="minorHAnsi"/>
                <w:b/>
                <w:color w:val="00AEEF"/>
                <w:lang w:val="en-US"/>
              </w:rPr>
              <w:t>Date</w:t>
            </w:r>
          </w:p>
        </w:tc>
      </w:tr>
      <w:tr w:rsidR="004A028A" w:rsidRPr="00391A57" w:rsidTr="006B56FA">
        <w:trPr>
          <w:jc w:val="center"/>
        </w:trPr>
        <w:tc>
          <w:tcPr>
            <w:tcW w:w="1082" w:type="dxa"/>
            <w:vAlign w:val="center"/>
          </w:tcPr>
          <w:p w:rsidR="004A028A" w:rsidRDefault="007A3D09" w:rsidP="009C62F0">
            <w:pPr>
              <w:rPr>
                <w:rFonts w:cstheme="minorHAnsi"/>
                <w:color w:val="000000" w:themeColor="text1"/>
                <w:szCs w:val="22"/>
                <w:lang w:val="en-US"/>
              </w:rPr>
            </w:pPr>
            <w:r>
              <w:rPr>
                <w:rFonts w:cstheme="minorHAnsi"/>
                <w:color w:val="000000" w:themeColor="text1"/>
                <w:szCs w:val="22"/>
                <w:lang w:val="en-US"/>
              </w:rPr>
              <w:t>UMGI</w:t>
            </w:r>
          </w:p>
        </w:tc>
        <w:tc>
          <w:tcPr>
            <w:tcW w:w="869" w:type="dxa"/>
            <w:vAlign w:val="center"/>
          </w:tcPr>
          <w:p w:rsidR="004A028A" w:rsidRPr="00B572D6" w:rsidRDefault="006B56FA" w:rsidP="009C62F0">
            <w:pPr>
              <w:rPr>
                <w:rFonts w:cstheme="minorHAnsi"/>
                <w:color w:val="000000" w:themeColor="text1"/>
                <w:szCs w:val="22"/>
                <w:lang w:val="en-US"/>
              </w:rPr>
            </w:pPr>
            <w:r>
              <w:rPr>
                <w:rFonts w:cstheme="minorHAnsi"/>
                <w:color w:val="000000" w:themeColor="text1"/>
                <w:szCs w:val="22"/>
                <w:lang w:val="en-US"/>
              </w:rPr>
              <w:t>IN</w:t>
            </w:r>
          </w:p>
        </w:tc>
        <w:tc>
          <w:tcPr>
            <w:tcW w:w="6067" w:type="dxa"/>
            <w:vAlign w:val="center"/>
          </w:tcPr>
          <w:p w:rsidR="004A028A" w:rsidRPr="006E5067" w:rsidRDefault="007A3D09" w:rsidP="007F20E3">
            <w:pPr>
              <w:rPr>
                <w:rFonts w:cstheme="minorHAnsi"/>
                <w:color w:val="000000" w:themeColor="text1"/>
                <w:szCs w:val="22"/>
                <w:lang w:val="en-US"/>
              </w:rPr>
            </w:pPr>
            <w:r>
              <w:rPr>
                <w:rFonts w:cstheme="minorHAnsi"/>
                <w:color w:val="000000" w:themeColor="text1"/>
                <w:szCs w:val="22"/>
                <w:lang w:val="en-US"/>
              </w:rPr>
              <w:t>Release Date in Release Details per Territory</w:t>
            </w:r>
          </w:p>
        </w:tc>
        <w:tc>
          <w:tcPr>
            <w:tcW w:w="1395" w:type="dxa"/>
            <w:vAlign w:val="center"/>
          </w:tcPr>
          <w:p w:rsidR="004A028A" w:rsidRDefault="007A3D09">
            <w:pPr>
              <w:rPr>
                <w:rFonts w:cstheme="minorHAnsi"/>
                <w:color w:val="000000" w:themeColor="text1"/>
                <w:szCs w:val="22"/>
                <w:lang w:val="en-US"/>
              </w:rPr>
            </w:pPr>
            <w:r>
              <w:rPr>
                <w:rFonts w:cstheme="minorHAnsi"/>
                <w:color w:val="000000" w:themeColor="text1"/>
                <w:szCs w:val="22"/>
                <w:lang w:val="en-US"/>
              </w:rPr>
              <w:t>Georges Bou Chahine</w:t>
            </w:r>
          </w:p>
        </w:tc>
        <w:tc>
          <w:tcPr>
            <w:tcW w:w="1278" w:type="dxa"/>
            <w:vAlign w:val="center"/>
          </w:tcPr>
          <w:p w:rsidR="004A028A" w:rsidRPr="00B572D6" w:rsidRDefault="006B56FA" w:rsidP="00A40007">
            <w:pPr>
              <w:rPr>
                <w:rFonts w:cstheme="minorHAnsi"/>
                <w:color w:val="000000" w:themeColor="text1"/>
                <w:szCs w:val="22"/>
                <w:lang w:val="en-US"/>
              </w:rPr>
            </w:pPr>
            <w:r>
              <w:rPr>
                <w:rFonts w:cstheme="minorHAnsi"/>
                <w:color w:val="000000" w:themeColor="text1"/>
                <w:szCs w:val="22"/>
                <w:lang w:val="en-US"/>
              </w:rPr>
              <w:t>16/08/2012</w:t>
            </w:r>
          </w:p>
        </w:tc>
      </w:tr>
      <w:tr w:rsidR="006B56FA" w:rsidRPr="00391A57" w:rsidTr="006B56FA">
        <w:trPr>
          <w:jc w:val="center"/>
        </w:trPr>
        <w:tc>
          <w:tcPr>
            <w:tcW w:w="1082" w:type="dxa"/>
            <w:vAlign w:val="center"/>
          </w:tcPr>
          <w:p w:rsidR="006B56FA" w:rsidRDefault="006B56FA" w:rsidP="009C62F0">
            <w:pPr>
              <w:rPr>
                <w:rFonts w:cstheme="minorHAnsi"/>
                <w:color w:val="000000" w:themeColor="text1"/>
                <w:szCs w:val="22"/>
                <w:lang w:val="en-US"/>
              </w:rPr>
            </w:pPr>
            <w:r>
              <w:rPr>
                <w:rFonts w:cstheme="minorHAnsi"/>
                <w:color w:val="000000" w:themeColor="text1"/>
                <w:szCs w:val="22"/>
                <w:lang w:val="en-US"/>
              </w:rPr>
              <w:t>UMGI</w:t>
            </w:r>
          </w:p>
        </w:tc>
        <w:tc>
          <w:tcPr>
            <w:tcW w:w="869" w:type="dxa"/>
            <w:vAlign w:val="center"/>
          </w:tcPr>
          <w:p w:rsidR="006B56FA" w:rsidRPr="00B572D6" w:rsidRDefault="00443F69" w:rsidP="00863426">
            <w:pPr>
              <w:rPr>
                <w:rFonts w:cstheme="minorHAnsi"/>
                <w:color w:val="000000" w:themeColor="text1"/>
                <w:szCs w:val="22"/>
                <w:lang w:val="en-US"/>
              </w:rPr>
            </w:pPr>
            <w:r>
              <w:rPr>
                <w:rFonts w:cstheme="minorHAnsi"/>
                <w:color w:val="000000" w:themeColor="text1"/>
                <w:szCs w:val="22"/>
                <w:lang w:val="en-US"/>
              </w:rPr>
              <w:t>IN</w:t>
            </w:r>
          </w:p>
        </w:tc>
        <w:tc>
          <w:tcPr>
            <w:tcW w:w="6067" w:type="dxa"/>
            <w:vAlign w:val="center"/>
          </w:tcPr>
          <w:p w:rsidR="006B56FA" w:rsidRDefault="006B56FA" w:rsidP="009D7FEB">
            <w:pPr>
              <w:rPr>
                <w:rFonts w:cstheme="minorHAnsi"/>
                <w:color w:val="000000" w:themeColor="text1"/>
                <w:szCs w:val="22"/>
                <w:lang w:val="en-US"/>
              </w:rPr>
            </w:pPr>
            <w:r>
              <w:rPr>
                <w:rFonts w:cstheme="minorHAnsi"/>
                <w:color w:val="000000" w:themeColor="text1"/>
                <w:szCs w:val="22"/>
                <w:lang w:val="en-US"/>
              </w:rPr>
              <w:t>Aggregator Rationalization</w:t>
            </w:r>
          </w:p>
        </w:tc>
        <w:tc>
          <w:tcPr>
            <w:tcW w:w="1395" w:type="dxa"/>
            <w:vAlign w:val="center"/>
          </w:tcPr>
          <w:p w:rsidR="006B56FA" w:rsidRDefault="006B56FA" w:rsidP="009C62F0">
            <w:pPr>
              <w:rPr>
                <w:rFonts w:cstheme="minorHAnsi"/>
                <w:color w:val="000000" w:themeColor="text1"/>
                <w:szCs w:val="22"/>
                <w:lang w:val="en-US"/>
              </w:rPr>
            </w:pPr>
            <w:r>
              <w:rPr>
                <w:rFonts w:cstheme="minorHAnsi"/>
                <w:color w:val="000000" w:themeColor="text1"/>
                <w:szCs w:val="22"/>
                <w:lang w:val="en-US"/>
              </w:rPr>
              <w:t>Georges Bou Chahine</w:t>
            </w:r>
          </w:p>
        </w:tc>
        <w:tc>
          <w:tcPr>
            <w:tcW w:w="1278" w:type="dxa"/>
            <w:vAlign w:val="center"/>
          </w:tcPr>
          <w:p w:rsidR="006B56FA" w:rsidRPr="00B572D6" w:rsidRDefault="006B56FA" w:rsidP="00E456E5">
            <w:pPr>
              <w:rPr>
                <w:rFonts w:cstheme="minorHAnsi"/>
                <w:color w:val="000000" w:themeColor="text1"/>
                <w:szCs w:val="22"/>
                <w:lang w:val="en-US"/>
              </w:rPr>
            </w:pPr>
            <w:r>
              <w:rPr>
                <w:rFonts w:cstheme="minorHAnsi"/>
                <w:color w:val="000000" w:themeColor="text1"/>
                <w:szCs w:val="22"/>
                <w:lang w:val="en-US"/>
              </w:rPr>
              <w:t>16/08/2012</w:t>
            </w:r>
          </w:p>
        </w:tc>
      </w:tr>
      <w:tr w:rsidR="006B56FA" w:rsidRPr="00391A57" w:rsidTr="006B56FA">
        <w:trPr>
          <w:jc w:val="center"/>
        </w:trPr>
        <w:tc>
          <w:tcPr>
            <w:tcW w:w="1082" w:type="dxa"/>
            <w:vAlign w:val="center"/>
          </w:tcPr>
          <w:p w:rsidR="006B56FA" w:rsidRDefault="006B56FA" w:rsidP="009C62F0">
            <w:pPr>
              <w:rPr>
                <w:rFonts w:cstheme="minorHAnsi"/>
                <w:color w:val="000000" w:themeColor="text1"/>
                <w:szCs w:val="22"/>
                <w:lang w:val="en-US"/>
              </w:rPr>
            </w:pPr>
            <w:r>
              <w:rPr>
                <w:rFonts w:cstheme="minorHAnsi"/>
                <w:color w:val="000000" w:themeColor="text1"/>
                <w:szCs w:val="22"/>
                <w:lang w:val="en-US"/>
              </w:rPr>
              <w:t>UMGI</w:t>
            </w:r>
          </w:p>
        </w:tc>
        <w:tc>
          <w:tcPr>
            <w:tcW w:w="869" w:type="dxa"/>
            <w:vAlign w:val="center"/>
          </w:tcPr>
          <w:p w:rsidR="006B56FA" w:rsidRPr="00B572D6" w:rsidRDefault="006B56FA" w:rsidP="009C62F0">
            <w:pPr>
              <w:rPr>
                <w:rFonts w:cstheme="minorHAnsi"/>
                <w:color w:val="000000" w:themeColor="text1"/>
                <w:szCs w:val="22"/>
                <w:lang w:val="en-US"/>
              </w:rPr>
            </w:pPr>
            <w:r>
              <w:rPr>
                <w:rFonts w:cstheme="minorHAnsi"/>
                <w:color w:val="000000" w:themeColor="text1"/>
                <w:szCs w:val="22"/>
                <w:lang w:val="en-US"/>
              </w:rPr>
              <w:t>IN</w:t>
            </w:r>
          </w:p>
        </w:tc>
        <w:tc>
          <w:tcPr>
            <w:tcW w:w="6067" w:type="dxa"/>
            <w:vAlign w:val="center"/>
          </w:tcPr>
          <w:p w:rsidR="006B56FA" w:rsidRDefault="006B56FA" w:rsidP="00BA0142">
            <w:pPr>
              <w:rPr>
                <w:rFonts w:cstheme="minorHAnsi"/>
                <w:color w:val="000000" w:themeColor="text1"/>
                <w:szCs w:val="22"/>
                <w:lang w:val="en-US"/>
              </w:rPr>
            </w:pPr>
            <w:r>
              <w:rPr>
                <w:rFonts w:cstheme="minorHAnsi"/>
                <w:color w:val="000000" w:themeColor="text1"/>
                <w:szCs w:val="22"/>
                <w:lang w:val="en-US"/>
              </w:rPr>
              <w:t>Deal section optimization</w:t>
            </w:r>
          </w:p>
        </w:tc>
        <w:tc>
          <w:tcPr>
            <w:tcW w:w="1395" w:type="dxa"/>
            <w:vAlign w:val="center"/>
          </w:tcPr>
          <w:p w:rsidR="006B56FA" w:rsidRDefault="006B56FA" w:rsidP="0098479F">
            <w:pPr>
              <w:rPr>
                <w:rFonts w:cstheme="minorHAnsi"/>
                <w:color w:val="000000" w:themeColor="text1"/>
                <w:szCs w:val="22"/>
                <w:lang w:val="en-US"/>
              </w:rPr>
            </w:pPr>
            <w:r>
              <w:rPr>
                <w:rFonts w:cstheme="minorHAnsi"/>
                <w:color w:val="000000" w:themeColor="text1"/>
                <w:szCs w:val="22"/>
                <w:lang w:val="en-US"/>
              </w:rPr>
              <w:t>Georges Bou Chahine</w:t>
            </w:r>
          </w:p>
        </w:tc>
        <w:tc>
          <w:tcPr>
            <w:tcW w:w="1278" w:type="dxa"/>
            <w:vAlign w:val="center"/>
          </w:tcPr>
          <w:p w:rsidR="006B56FA" w:rsidRPr="00B572D6" w:rsidRDefault="006B56FA" w:rsidP="00E456E5">
            <w:pPr>
              <w:rPr>
                <w:rFonts w:cstheme="minorHAnsi"/>
                <w:color w:val="000000" w:themeColor="text1"/>
                <w:szCs w:val="22"/>
                <w:lang w:val="en-US"/>
              </w:rPr>
            </w:pPr>
            <w:r>
              <w:rPr>
                <w:rFonts w:cstheme="minorHAnsi"/>
                <w:color w:val="000000" w:themeColor="text1"/>
                <w:szCs w:val="22"/>
                <w:lang w:val="en-US"/>
              </w:rPr>
              <w:t>16/08/2012</w:t>
            </w:r>
          </w:p>
        </w:tc>
      </w:tr>
      <w:tr w:rsidR="006B56FA" w:rsidRPr="00391A57" w:rsidTr="006B56FA">
        <w:trPr>
          <w:jc w:val="center"/>
        </w:trPr>
        <w:tc>
          <w:tcPr>
            <w:tcW w:w="1082" w:type="dxa"/>
            <w:vAlign w:val="center"/>
          </w:tcPr>
          <w:p w:rsidR="006B56FA" w:rsidRDefault="006B56FA" w:rsidP="009C62F0">
            <w:pPr>
              <w:rPr>
                <w:rFonts w:cstheme="minorHAnsi"/>
                <w:color w:val="000000" w:themeColor="text1"/>
                <w:szCs w:val="22"/>
                <w:lang w:val="en-US"/>
              </w:rPr>
            </w:pPr>
            <w:r>
              <w:rPr>
                <w:rFonts w:cstheme="minorHAnsi"/>
                <w:color w:val="000000" w:themeColor="text1"/>
                <w:szCs w:val="22"/>
                <w:lang w:val="en-US"/>
              </w:rPr>
              <w:t>UMGI</w:t>
            </w:r>
          </w:p>
        </w:tc>
        <w:tc>
          <w:tcPr>
            <w:tcW w:w="869" w:type="dxa"/>
            <w:vAlign w:val="center"/>
          </w:tcPr>
          <w:p w:rsidR="006B56FA" w:rsidRPr="00B572D6" w:rsidRDefault="006B56FA" w:rsidP="009C62F0">
            <w:pPr>
              <w:rPr>
                <w:rFonts w:cstheme="minorHAnsi"/>
                <w:color w:val="000000" w:themeColor="text1"/>
                <w:szCs w:val="22"/>
                <w:lang w:val="en-US"/>
              </w:rPr>
            </w:pPr>
            <w:r>
              <w:rPr>
                <w:rFonts w:cstheme="minorHAnsi"/>
                <w:color w:val="000000" w:themeColor="text1"/>
                <w:szCs w:val="22"/>
                <w:lang w:val="en-US"/>
              </w:rPr>
              <w:t>IN</w:t>
            </w:r>
          </w:p>
        </w:tc>
        <w:tc>
          <w:tcPr>
            <w:tcW w:w="6067" w:type="dxa"/>
            <w:vAlign w:val="center"/>
          </w:tcPr>
          <w:p w:rsidR="006B56FA" w:rsidRDefault="00A97345" w:rsidP="00EB4832">
            <w:pPr>
              <w:rPr>
                <w:rFonts w:cstheme="minorHAnsi"/>
                <w:color w:val="000000" w:themeColor="text1"/>
                <w:szCs w:val="22"/>
                <w:lang w:val="en-US"/>
              </w:rPr>
            </w:pPr>
            <w:r>
              <w:rPr>
                <w:rFonts w:cstheme="minorHAnsi"/>
                <w:color w:val="000000" w:themeColor="text1"/>
                <w:szCs w:val="22"/>
                <w:lang w:val="en-US"/>
              </w:rPr>
              <w:t>Resource</w:t>
            </w:r>
            <w:r w:rsidR="006B56FA">
              <w:rPr>
                <w:rFonts w:cstheme="minorHAnsi"/>
                <w:color w:val="000000" w:themeColor="text1"/>
                <w:szCs w:val="22"/>
                <w:lang w:val="en-US"/>
              </w:rPr>
              <w:t xml:space="preserve"> Data section optimization</w:t>
            </w:r>
          </w:p>
        </w:tc>
        <w:tc>
          <w:tcPr>
            <w:tcW w:w="1395" w:type="dxa"/>
            <w:vAlign w:val="center"/>
          </w:tcPr>
          <w:p w:rsidR="006B56FA" w:rsidRDefault="006B56FA" w:rsidP="0098479F">
            <w:pPr>
              <w:rPr>
                <w:rFonts w:cstheme="minorHAnsi"/>
                <w:color w:val="000000" w:themeColor="text1"/>
                <w:szCs w:val="22"/>
                <w:lang w:val="en-US"/>
              </w:rPr>
            </w:pPr>
            <w:r>
              <w:rPr>
                <w:rFonts w:cstheme="minorHAnsi"/>
                <w:color w:val="000000" w:themeColor="text1"/>
                <w:szCs w:val="22"/>
                <w:lang w:val="en-US"/>
              </w:rPr>
              <w:t>Georges Bou Chahine</w:t>
            </w:r>
          </w:p>
        </w:tc>
        <w:tc>
          <w:tcPr>
            <w:tcW w:w="1278" w:type="dxa"/>
            <w:vAlign w:val="center"/>
          </w:tcPr>
          <w:p w:rsidR="006B56FA" w:rsidRPr="00B572D6" w:rsidRDefault="006B56FA" w:rsidP="00E456E5">
            <w:pPr>
              <w:rPr>
                <w:rFonts w:cstheme="minorHAnsi"/>
                <w:color w:val="000000" w:themeColor="text1"/>
                <w:szCs w:val="22"/>
                <w:lang w:val="en-US"/>
              </w:rPr>
            </w:pPr>
            <w:r>
              <w:rPr>
                <w:rFonts w:cstheme="minorHAnsi"/>
                <w:color w:val="000000" w:themeColor="text1"/>
                <w:szCs w:val="22"/>
                <w:lang w:val="en-US"/>
              </w:rPr>
              <w:t>16/08/2012</w:t>
            </w:r>
          </w:p>
        </w:tc>
      </w:tr>
      <w:tr w:rsidR="00A97345" w:rsidRPr="00391A57" w:rsidTr="006B56FA">
        <w:trPr>
          <w:jc w:val="center"/>
        </w:trPr>
        <w:tc>
          <w:tcPr>
            <w:tcW w:w="1082" w:type="dxa"/>
            <w:vAlign w:val="center"/>
          </w:tcPr>
          <w:p w:rsidR="00A97345" w:rsidRDefault="00A97345" w:rsidP="001F1645">
            <w:pPr>
              <w:rPr>
                <w:rFonts w:cstheme="minorHAnsi"/>
                <w:color w:val="000000" w:themeColor="text1"/>
                <w:szCs w:val="22"/>
                <w:lang w:val="en-US"/>
              </w:rPr>
            </w:pPr>
            <w:r>
              <w:rPr>
                <w:rFonts w:cstheme="minorHAnsi"/>
                <w:color w:val="000000" w:themeColor="text1"/>
                <w:szCs w:val="22"/>
                <w:lang w:val="en-US"/>
              </w:rPr>
              <w:t>UMGI</w:t>
            </w:r>
          </w:p>
        </w:tc>
        <w:tc>
          <w:tcPr>
            <w:tcW w:w="869" w:type="dxa"/>
            <w:vAlign w:val="center"/>
          </w:tcPr>
          <w:p w:rsidR="00A97345" w:rsidRPr="00B572D6" w:rsidRDefault="00A97345" w:rsidP="001F1645">
            <w:pPr>
              <w:rPr>
                <w:rFonts w:cstheme="minorHAnsi"/>
                <w:color w:val="000000" w:themeColor="text1"/>
                <w:szCs w:val="22"/>
                <w:lang w:val="en-US"/>
              </w:rPr>
            </w:pPr>
            <w:r>
              <w:rPr>
                <w:rFonts w:cstheme="minorHAnsi"/>
                <w:color w:val="000000" w:themeColor="text1"/>
                <w:szCs w:val="22"/>
                <w:lang w:val="en-US"/>
              </w:rPr>
              <w:t>OUT</w:t>
            </w:r>
          </w:p>
        </w:tc>
        <w:tc>
          <w:tcPr>
            <w:tcW w:w="6067" w:type="dxa"/>
            <w:vAlign w:val="center"/>
          </w:tcPr>
          <w:p w:rsidR="00A97345" w:rsidRDefault="00A97345" w:rsidP="00A97345">
            <w:pPr>
              <w:rPr>
                <w:rFonts w:cstheme="minorHAnsi"/>
                <w:color w:val="000000" w:themeColor="text1"/>
                <w:szCs w:val="22"/>
                <w:lang w:val="en-US"/>
              </w:rPr>
            </w:pPr>
            <w:r>
              <w:rPr>
                <w:rFonts w:cstheme="minorHAnsi"/>
                <w:color w:val="000000" w:themeColor="text1"/>
                <w:szCs w:val="22"/>
                <w:lang w:val="en-US"/>
              </w:rPr>
              <w:t>Release Data section optimization</w:t>
            </w:r>
          </w:p>
        </w:tc>
        <w:tc>
          <w:tcPr>
            <w:tcW w:w="1395" w:type="dxa"/>
            <w:vAlign w:val="center"/>
          </w:tcPr>
          <w:p w:rsidR="00A97345" w:rsidRDefault="00A97345" w:rsidP="001F1645">
            <w:pPr>
              <w:rPr>
                <w:rFonts w:cstheme="minorHAnsi"/>
                <w:color w:val="000000" w:themeColor="text1"/>
                <w:szCs w:val="22"/>
                <w:lang w:val="en-US"/>
              </w:rPr>
            </w:pPr>
            <w:r>
              <w:rPr>
                <w:rFonts w:cstheme="minorHAnsi"/>
                <w:color w:val="000000" w:themeColor="text1"/>
                <w:szCs w:val="22"/>
                <w:lang w:val="en-US"/>
              </w:rPr>
              <w:t>Georges Bou Chahine</w:t>
            </w:r>
          </w:p>
        </w:tc>
        <w:tc>
          <w:tcPr>
            <w:tcW w:w="1278" w:type="dxa"/>
            <w:vAlign w:val="center"/>
          </w:tcPr>
          <w:p w:rsidR="00A97345" w:rsidRPr="00B572D6" w:rsidRDefault="000B289F" w:rsidP="001F1645">
            <w:pPr>
              <w:rPr>
                <w:rFonts w:cstheme="minorHAnsi"/>
                <w:color w:val="000000" w:themeColor="text1"/>
                <w:szCs w:val="22"/>
                <w:lang w:val="en-US"/>
              </w:rPr>
            </w:pPr>
            <w:r>
              <w:rPr>
                <w:rFonts w:cstheme="minorHAnsi"/>
                <w:color w:val="000000" w:themeColor="text1"/>
                <w:szCs w:val="22"/>
                <w:lang w:val="en-US"/>
              </w:rPr>
              <w:t>22</w:t>
            </w:r>
            <w:r w:rsidR="00A97345">
              <w:rPr>
                <w:rFonts w:cstheme="minorHAnsi"/>
                <w:color w:val="000000" w:themeColor="text1"/>
                <w:szCs w:val="22"/>
                <w:lang w:val="en-US"/>
              </w:rPr>
              <w:t>/08/2012</w:t>
            </w:r>
          </w:p>
        </w:tc>
      </w:tr>
      <w:tr w:rsidR="00A97345" w:rsidRPr="00391A57" w:rsidTr="006B56FA">
        <w:trPr>
          <w:jc w:val="center"/>
        </w:trPr>
        <w:tc>
          <w:tcPr>
            <w:tcW w:w="1082" w:type="dxa"/>
            <w:vAlign w:val="center"/>
          </w:tcPr>
          <w:p w:rsidR="00A97345" w:rsidRDefault="00A97345" w:rsidP="009C62F0">
            <w:pPr>
              <w:rPr>
                <w:rFonts w:cstheme="minorHAnsi"/>
                <w:color w:val="000000" w:themeColor="text1"/>
                <w:szCs w:val="22"/>
                <w:lang w:val="en-US"/>
              </w:rPr>
            </w:pPr>
            <w:r>
              <w:rPr>
                <w:rFonts w:cstheme="minorHAnsi"/>
                <w:color w:val="000000" w:themeColor="text1"/>
                <w:szCs w:val="22"/>
                <w:lang w:val="en-US"/>
              </w:rPr>
              <w:t>UMGI</w:t>
            </w:r>
          </w:p>
        </w:tc>
        <w:tc>
          <w:tcPr>
            <w:tcW w:w="869" w:type="dxa"/>
            <w:vAlign w:val="center"/>
          </w:tcPr>
          <w:p w:rsidR="00A97345" w:rsidRPr="00B572D6" w:rsidRDefault="00A97345" w:rsidP="009C62F0">
            <w:pPr>
              <w:rPr>
                <w:rFonts w:cstheme="minorHAnsi"/>
                <w:color w:val="000000" w:themeColor="text1"/>
                <w:szCs w:val="22"/>
                <w:lang w:val="en-US"/>
              </w:rPr>
            </w:pPr>
            <w:r>
              <w:rPr>
                <w:rFonts w:cstheme="minorHAnsi"/>
                <w:color w:val="000000" w:themeColor="text1"/>
                <w:szCs w:val="22"/>
                <w:lang w:val="en-US"/>
              </w:rPr>
              <w:t>OUT</w:t>
            </w:r>
          </w:p>
        </w:tc>
        <w:tc>
          <w:tcPr>
            <w:tcW w:w="6067" w:type="dxa"/>
            <w:vAlign w:val="center"/>
          </w:tcPr>
          <w:p w:rsidR="00A97345" w:rsidRDefault="00A97345" w:rsidP="00BA0142">
            <w:pPr>
              <w:rPr>
                <w:rFonts w:cstheme="minorHAnsi"/>
                <w:color w:val="000000" w:themeColor="text1"/>
                <w:szCs w:val="22"/>
                <w:lang w:val="en-US"/>
              </w:rPr>
            </w:pPr>
            <w:r>
              <w:rPr>
                <w:rFonts w:cstheme="minorHAnsi"/>
                <w:color w:val="000000" w:themeColor="text1"/>
                <w:szCs w:val="22"/>
                <w:lang w:val="en-US"/>
              </w:rPr>
              <w:t>Analyze and align with latest version of Release and Business profiles</w:t>
            </w:r>
          </w:p>
        </w:tc>
        <w:tc>
          <w:tcPr>
            <w:tcW w:w="1395" w:type="dxa"/>
            <w:vAlign w:val="center"/>
          </w:tcPr>
          <w:p w:rsidR="00A97345" w:rsidRDefault="00A97345" w:rsidP="0098479F">
            <w:pPr>
              <w:rPr>
                <w:rFonts w:cstheme="minorHAnsi"/>
                <w:color w:val="000000" w:themeColor="text1"/>
                <w:szCs w:val="22"/>
                <w:lang w:val="en-US"/>
              </w:rPr>
            </w:pPr>
            <w:r>
              <w:rPr>
                <w:rFonts w:cstheme="minorHAnsi"/>
                <w:color w:val="000000" w:themeColor="text1"/>
                <w:szCs w:val="22"/>
                <w:lang w:val="en-US"/>
              </w:rPr>
              <w:t>Georges Bou Chahine</w:t>
            </w:r>
          </w:p>
        </w:tc>
        <w:tc>
          <w:tcPr>
            <w:tcW w:w="1278" w:type="dxa"/>
            <w:vAlign w:val="center"/>
          </w:tcPr>
          <w:p w:rsidR="00A97345" w:rsidRPr="00B572D6" w:rsidRDefault="00A97345" w:rsidP="00E456E5">
            <w:pPr>
              <w:rPr>
                <w:rFonts w:cstheme="minorHAnsi"/>
                <w:color w:val="000000" w:themeColor="text1"/>
                <w:szCs w:val="22"/>
                <w:lang w:val="en-US"/>
              </w:rPr>
            </w:pPr>
            <w:r>
              <w:rPr>
                <w:rFonts w:cstheme="minorHAnsi"/>
                <w:color w:val="000000" w:themeColor="text1"/>
                <w:szCs w:val="22"/>
                <w:lang w:val="en-US"/>
              </w:rPr>
              <w:t>16/08/2012</w:t>
            </w:r>
          </w:p>
        </w:tc>
      </w:tr>
      <w:tr w:rsidR="00A97345" w:rsidRPr="00391A57" w:rsidTr="006B56FA">
        <w:trPr>
          <w:jc w:val="center"/>
        </w:trPr>
        <w:tc>
          <w:tcPr>
            <w:tcW w:w="1082" w:type="dxa"/>
            <w:vAlign w:val="center"/>
          </w:tcPr>
          <w:p w:rsidR="00A97345" w:rsidRDefault="00A97345" w:rsidP="009C62F0">
            <w:pPr>
              <w:rPr>
                <w:rFonts w:cstheme="minorHAnsi"/>
                <w:color w:val="000000" w:themeColor="text1"/>
                <w:szCs w:val="22"/>
                <w:lang w:val="en-US"/>
              </w:rPr>
            </w:pPr>
            <w:r>
              <w:rPr>
                <w:rFonts w:cstheme="minorHAnsi"/>
                <w:color w:val="000000" w:themeColor="text1"/>
                <w:szCs w:val="22"/>
                <w:lang w:val="en-US"/>
              </w:rPr>
              <w:t>UMGI</w:t>
            </w:r>
          </w:p>
        </w:tc>
        <w:tc>
          <w:tcPr>
            <w:tcW w:w="869" w:type="dxa"/>
            <w:vAlign w:val="center"/>
          </w:tcPr>
          <w:p w:rsidR="00A97345" w:rsidRDefault="00A97345" w:rsidP="009C62F0">
            <w:pPr>
              <w:rPr>
                <w:rFonts w:cstheme="minorHAnsi"/>
                <w:color w:val="000000" w:themeColor="text1"/>
                <w:szCs w:val="22"/>
                <w:lang w:val="en-US"/>
              </w:rPr>
            </w:pPr>
            <w:r>
              <w:rPr>
                <w:rFonts w:cstheme="minorHAnsi"/>
                <w:color w:val="000000" w:themeColor="text1"/>
                <w:szCs w:val="22"/>
                <w:lang w:val="en-US"/>
              </w:rPr>
              <w:t>IN</w:t>
            </w:r>
          </w:p>
        </w:tc>
        <w:tc>
          <w:tcPr>
            <w:tcW w:w="6067" w:type="dxa"/>
            <w:vAlign w:val="center"/>
          </w:tcPr>
          <w:p w:rsidR="00A97345" w:rsidRDefault="00A97345" w:rsidP="00BA0142">
            <w:pPr>
              <w:rPr>
                <w:rFonts w:cstheme="minorHAnsi"/>
                <w:color w:val="000000" w:themeColor="text1"/>
                <w:szCs w:val="22"/>
                <w:lang w:val="en-US"/>
              </w:rPr>
            </w:pPr>
            <w:r>
              <w:rPr>
                <w:rFonts w:cstheme="minorHAnsi"/>
                <w:color w:val="000000" w:themeColor="text1"/>
                <w:szCs w:val="22"/>
                <w:lang w:val="en-US"/>
              </w:rPr>
              <w:t>Update ERN header scheme location</w:t>
            </w:r>
          </w:p>
        </w:tc>
        <w:tc>
          <w:tcPr>
            <w:tcW w:w="1395" w:type="dxa"/>
            <w:vAlign w:val="center"/>
          </w:tcPr>
          <w:p w:rsidR="00A97345" w:rsidRDefault="00A97345" w:rsidP="0098479F">
            <w:pPr>
              <w:rPr>
                <w:rFonts w:cstheme="minorHAnsi"/>
                <w:color w:val="000000" w:themeColor="text1"/>
                <w:szCs w:val="22"/>
                <w:lang w:val="en-US"/>
              </w:rPr>
            </w:pPr>
            <w:r>
              <w:rPr>
                <w:rFonts w:cstheme="minorHAnsi"/>
                <w:color w:val="000000" w:themeColor="text1"/>
                <w:szCs w:val="22"/>
                <w:lang w:val="en-US"/>
              </w:rPr>
              <w:t>Georges Bou Chahine</w:t>
            </w:r>
          </w:p>
        </w:tc>
        <w:tc>
          <w:tcPr>
            <w:tcW w:w="1278" w:type="dxa"/>
            <w:vAlign w:val="center"/>
          </w:tcPr>
          <w:p w:rsidR="00A97345" w:rsidRPr="00B572D6" w:rsidRDefault="00A97345" w:rsidP="00E456E5">
            <w:pPr>
              <w:rPr>
                <w:rFonts w:cstheme="minorHAnsi"/>
                <w:color w:val="000000" w:themeColor="text1"/>
                <w:szCs w:val="22"/>
                <w:lang w:val="en-US"/>
              </w:rPr>
            </w:pPr>
            <w:r>
              <w:rPr>
                <w:rFonts w:cstheme="minorHAnsi"/>
                <w:color w:val="000000" w:themeColor="text1"/>
                <w:szCs w:val="22"/>
                <w:lang w:val="en-US"/>
              </w:rPr>
              <w:t>16/08/2012</w:t>
            </w:r>
          </w:p>
        </w:tc>
      </w:tr>
      <w:tr w:rsidR="00A97345" w:rsidRPr="00391A57" w:rsidTr="006B56FA">
        <w:trPr>
          <w:jc w:val="center"/>
        </w:trPr>
        <w:tc>
          <w:tcPr>
            <w:tcW w:w="1082" w:type="dxa"/>
            <w:vAlign w:val="center"/>
          </w:tcPr>
          <w:p w:rsidR="00A97345" w:rsidRDefault="00A97345" w:rsidP="009C62F0">
            <w:pPr>
              <w:rPr>
                <w:rFonts w:cstheme="minorHAnsi"/>
                <w:color w:val="000000" w:themeColor="text1"/>
                <w:szCs w:val="22"/>
                <w:lang w:val="en-US"/>
              </w:rPr>
            </w:pPr>
            <w:r>
              <w:rPr>
                <w:rFonts w:cstheme="minorHAnsi"/>
                <w:color w:val="000000" w:themeColor="text1"/>
                <w:szCs w:val="22"/>
                <w:lang w:val="en-US"/>
              </w:rPr>
              <w:t>UMGI</w:t>
            </w:r>
          </w:p>
        </w:tc>
        <w:tc>
          <w:tcPr>
            <w:tcW w:w="869" w:type="dxa"/>
            <w:vAlign w:val="center"/>
          </w:tcPr>
          <w:p w:rsidR="00A97345" w:rsidRDefault="006E7BC1" w:rsidP="009C62F0">
            <w:pPr>
              <w:rPr>
                <w:rFonts w:cstheme="minorHAnsi"/>
                <w:color w:val="000000" w:themeColor="text1"/>
                <w:szCs w:val="22"/>
                <w:lang w:val="en-US"/>
              </w:rPr>
            </w:pPr>
            <w:r>
              <w:rPr>
                <w:rFonts w:cstheme="minorHAnsi"/>
                <w:color w:val="000000" w:themeColor="text1"/>
                <w:szCs w:val="22"/>
                <w:lang w:val="en-US"/>
              </w:rPr>
              <w:t>OUT</w:t>
            </w:r>
          </w:p>
        </w:tc>
        <w:tc>
          <w:tcPr>
            <w:tcW w:w="6067" w:type="dxa"/>
            <w:vAlign w:val="center"/>
          </w:tcPr>
          <w:p w:rsidR="00A97345" w:rsidRDefault="00A97345" w:rsidP="00BA0142">
            <w:pPr>
              <w:rPr>
                <w:rFonts w:cstheme="minorHAnsi"/>
                <w:color w:val="000000" w:themeColor="text1"/>
                <w:szCs w:val="22"/>
                <w:lang w:val="en-US"/>
              </w:rPr>
            </w:pPr>
            <w:r>
              <w:rPr>
                <w:rFonts w:cstheme="minorHAnsi"/>
                <w:color w:val="000000" w:themeColor="text1"/>
                <w:szCs w:val="22"/>
                <w:lang w:val="en-US"/>
              </w:rPr>
              <w:t>Preview clip permission start</w:t>
            </w:r>
          </w:p>
        </w:tc>
        <w:tc>
          <w:tcPr>
            <w:tcW w:w="1395" w:type="dxa"/>
            <w:vAlign w:val="center"/>
          </w:tcPr>
          <w:p w:rsidR="00A97345" w:rsidRDefault="00A97345" w:rsidP="00E456E5">
            <w:pPr>
              <w:rPr>
                <w:rFonts w:cstheme="minorHAnsi"/>
                <w:color w:val="000000" w:themeColor="text1"/>
                <w:szCs w:val="22"/>
                <w:lang w:val="en-US"/>
              </w:rPr>
            </w:pPr>
            <w:r>
              <w:rPr>
                <w:rFonts w:cstheme="minorHAnsi"/>
                <w:color w:val="000000" w:themeColor="text1"/>
                <w:szCs w:val="22"/>
                <w:lang w:val="en-US"/>
              </w:rPr>
              <w:t>Georges Bou Chahine</w:t>
            </w:r>
          </w:p>
        </w:tc>
        <w:tc>
          <w:tcPr>
            <w:tcW w:w="1278" w:type="dxa"/>
            <w:vAlign w:val="center"/>
          </w:tcPr>
          <w:p w:rsidR="00A97345" w:rsidRPr="00B572D6" w:rsidRDefault="006E7BC1" w:rsidP="00E456E5">
            <w:pPr>
              <w:rPr>
                <w:rFonts w:cstheme="minorHAnsi"/>
                <w:color w:val="000000" w:themeColor="text1"/>
                <w:szCs w:val="22"/>
                <w:lang w:val="en-US"/>
              </w:rPr>
            </w:pPr>
            <w:r>
              <w:rPr>
                <w:rFonts w:cstheme="minorHAnsi"/>
                <w:color w:val="000000" w:themeColor="text1"/>
                <w:szCs w:val="22"/>
                <w:lang w:val="en-US"/>
              </w:rPr>
              <w:t>22</w:t>
            </w:r>
            <w:r w:rsidR="00A97345">
              <w:rPr>
                <w:rFonts w:cstheme="minorHAnsi"/>
                <w:color w:val="000000" w:themeColor="text1"/>
                <w:szCs w:val="22"/>
                <w:lang w:val="en-US"/>
              </w:rPr>
              <w:t>/08/2012</w:t>
            </w:r>
          </w:p>
        </w:tc>
      </w:tr>
      <w:tr w:rsidR="00A97345" w:rsidRPr="00391A57" w:rsidTr="006B56FA">
        <w:trPr>
          <w:jc w:val="center"/>
        </w:trPr>
        <w:tc>
          <w:tcPr>
            <w:tcW w:w="1082" w:type="dxa"/>
            <w:vAlign w:val="center"/>
          </w:tcPr>
          <w:p w:rsidR="00A97345" w:rsidRDefault="00A97345" w:rsidP="009C62F0">
            <w:pPr>
              <w:rPr>
                <w:rFonts w:cstheme="minorHAnsi"/>
                <w:color w:val="000000" w:themeColor="text1"/>
                <w:szCs w:val="22"/>
                <w:lang w:val="en-US"/>
              </w:rPr>
            </w:pPr>
            <w:r>
              <w:rPr>
                <w:rFonts w:cstheme="minorHAnsi"/>
                <w:color w:val="000000" w:themeColor="text1"/>
                <w:szCs w:val="22"/>
                <w:lang w:val="en-US"/>
              </w:rPr>
              <w:t>UMGI</w:t>
            </w:r>
          </w:p>
        </w:tc>
        <w:tc>
          <w:tcPr>
            <w:tcW w:w="869" w:type="dxa"/>
            <w:vAlign w:val="center"/>
          </w:tcPr>
          <w:p w:rsidR="00A97345" w:rsidRDefault="00A97345" w:rsidP="009C62F0">
            <w:pPr>
              <w:rPr>
                <w:rFonts w:cstheme="minorHAnsi"/>
                <w:color w:val="000000" w:themeColor="text1"/>
                <w:szCs w:val="22"/>
                <w:lang w:val="en-US"/>
              </w:rPr>
            </w:pPr>
            <w:r>
              <w:rPr>
                <w:rFonts w:cstheme="minorHAnsi"/>
                <w:color w:val="000000" w:themeColor="text1"/>
                <w:szCs w:val="22"/>
                <w:lang w:val="en-US"/>
              </w:rPr>
              <w:t>IN</w:t>
            </w:r>
          </w:p>
        </w:tc>
        <w:tc>
          <w:tcPr>
            <w:tcW w:w="6067" w:type="dxa"/>
            <w:vAlign w:val="center"/>
          </w:tcPr>
          <w:p w:rsidR="00A97345" w:rsidRDefault="00A97345" w:rsidP="00BA0142">
            <w:pPr>
              <w:rPr>
                <w:rFonts w:cstheme="minorHAnsi"/>
                <w:color w:val="000000" w:themeColor="text1"/>
                <w:szCs w:val="22"/>
                <w:lang w:val="en-US"/>
              </w:rPr>
            </w:pPr>
            <w:r>
              <w:rPr>
                <w:rFonts w:cstheme="minorHAnsi"/>
                <w:color w:val="000000" w:themeColor="text1"/>
                <w:szCs w:val="22"/>
                <w:lang w:val="en-US"/>
              </w:rPr>
              <w:t>Populate Monopoly resource in MIDI section</w:t>
            </w:r>
          </w:p>
        </w:tc>
        <w:tc>
          <w:tcPr>
            <w:tcW w:w="1395" w:type="dxa"/>
            <w:vAlign w:val="center"/>
          </w:tcPr>
          <w:p w:rsidR="00A97345" w:rsidRDefault="00A97345" w:rsidP="0098479F">
            <w:pPr>
              <w:rPr>
                <w:rFonts w:cstheme="minorHAnsi"/>
                <w:color w:val="000000" w:themeColor="text1"/>
                <w:szCs w:val="22"/>
                <w:lang w:val="en-US"/>
              </w:rPr>
            </w:pPr>
            <w:r>
              <w:rPr>
                <w:rFonts w:cstheme="minorHAnsi"/>
                <w:color w:val="000000" w:themeColor="text1"/>
                <w:szCs w:val="22"/>
                <w:lang w:val="en-US"/>
              </w:rPr>
              <w:t>Georges Bou Chahine</w:t>
            </w:r>
          </w:p>
        </w:tc>
        <w:tc>
          <w:tcPr>
            <w:tcW w:w="1278" w:type="dxa"/>
            <w:vAlign w:val="center"/>
          </w:tcPr>
          <w:p w:rsidR="00A97345" w:rsidRPr="00B572D6" w:rsidRDefault="00A97345" w:rsidP="00E456E5">
            <w:pPr>
              <w:rPr>
                <w:rFonts w:cstheme="minorHAnsi"/>
                <w:color w:val="000000" w:themeColor="text1"/>
                <w:szCs w:val="22"/>
                <w:lang w:val="en-US"/>
              </w:rPr>
            </w:pPr>
            <w:r>
              <w:rPr>
                <w:rFonts w:cstheme="minorHAnsi"/>
                <w:color w:val="000000" w:themeColor="text1"/>
                <w:szCs w:val="22"/>
                <w:lang w:val="en-US"/>
              </w:rPr>
              <w:t>16/08/2012</w:t>
            </w:r>
          </w:p>
        </w:tc>
      </w:tr>
      <w:tr w:rsidR="00A97345" w:rsidRPr="00391A57" w:rsidTr="006B56FA">
        <w:trPr>
          <w:jc w:val="center"/>
        </w:trPr>
        <w:tc>
          <w:tcPr>
            <w:tcW w:w="1082" w:type="dxa"/>
            <w:vAlign w:val="center"/>
          </w:tcPr>
          <w:p w:rsidR="00A97345" w:rsidRDefault="00A97345" w:rsidP="009C62F0">
            <w:pPr>
              <w:rPr>
                <w:rFonts w:cstheme="minorHAnsi"/>
                <w:color w:val="000000" w:themeColor="text1"/>
                <w:szCs w:val="22"/>
                <w:lang w:val="en-US"/>
              </w:rPr>
            </w:pPr>
            <w:r>
              <w:rPr>
                <w:rFonts w:cstheme="minorHAnsi"/>
                <w:color w:val="000000" w:themeColor="text1"/>
                <w:szCs w:val="22"/>
                <w:lang w:val="en-US"/>
              </w:rPr>
              <w:t>UMGI</w:t>
            </w:r>
          </w:p>
        </w:tc>
        <w:tc>
          <w:tcPr>
            <w:tcW w:w="869" w:type="dxa"/>
            <w:vAlign w:val="center"/>
          </w:tcPr>
          <w:p w:rsidR="00A97345" w:rsidRDefault="00A97345" w:rsidP="009C62F0">
            <w:pPr>
              <w:rPr>
                <w:rFonts w:cstheme="minorHAnsi"/>
                <w:color w:val="000000" w:themeColor="text1"/>
                <w:szCs w:val="22"/>
                <w:lang w:val="en-US"/>
              </w:rPr>
            </w:pPr>
            <w:r>
              <w:rPr>
                <w:rFonts w:cstheme="minorHAnsi"/>
                <w:color w:val="000000" w:themeColor="text1"/>
                <w:szCs w:val="22"/>
                <w:lang w:val="en-US"/>
              </w:rPr>
              <w:t>IN</w:t>
            </w:r>
          </w:p>
        </w:tc>
        <w:tc>
          <w:tcPr>
            <w:tcW w:w="6067" w:type="dxa"/>
            <w:vAlign w:val="center"/>
          </w:tcPr>
          <w:p w:rsidR="00A97345" w:rsidRDefault="00A97345" w:rsidP="00BA0142">
            <w:pPr>
              <w:rPr>
                <w:rFonts w:cstheme="minorHAnsi"/>
                <w:color w:val="000000" w:themeColor="text1"/>
                <w:szCs w:val="22"/>
                <w:lang w:val="en-US"/>
              </w:rPr>
            </w:pPr>
            <w:r>
              <w:rPr>
                <w:rFonts w:cstheme="minorHAnsi"/>
                <w:color w:val="000000" w:themeColor="text1"/>
                <w:szCs w:val="22"/>
                <w:lang w:val="en-US"/>
              </w:rPr>
              <w:t xml:space="preserve">Support </w:t>
            </w:r>
            <w:proofErr w:type="spellStart"/>
            <w:r>
              <w:rPr>
                <w:rFonts w:cstheme="minorHAnsi"/>
                <w:color w:val="000000" w:themeColor="text1"/>
                <w:szCs w:val="22"/>
                <w:lang w:val="en-US"/>
              </w:rPr>
              <w:t>Longform</w:t>
            </w:r>
            <w:proofErr w:type="spellEnd"/>
            <w:r>
              <w:rPr>
                <w:rFonts w:cstheme="minorHAnsi"/>
                <w:color w:val="000000" w:themeColor="text1"/>
                <w:szCs w:val="22"/>
                <w:lang w:val="en-US"/>
              </w:rPr>
              <w:t xml:space="preserve"> product type</w:t>
            </w:r>
          </w:p>
        </w:tc>
        <w:tc>
          <w:tcPr>
            <w:tcW w:w="1395" w:type="dxa"/>
            <w:vAlign w:val="center"/>
          </w:tcPr>
          <w:p w:rsidR="00A97345" w:rsidRDefault="00A97345" w:rsidP="0098479F">
            <w:pPr>
              <w:rPr>
                <w:rFonts w:cstheme="minorHAnsi"/>
                <w:color w:val="000000" w:themeColor="text1"/>
                <w:szCs w:val="22"/>
                <w:lang w:val="en-US"/>
              </w:rPr>
            </w:pPr>
            <w:r>
              <w:rPr>
                <w:rFonts w:cstheme="minorHAnsi"/>
                <w:color w:val="000000" w:themeColor="text1"/>
                <w:szCs w:val="22"/>
                <w:lang w:val="en-US"/>
              </w:rPr>
              <w:t>Georges Bou Chahine</w:t>
            </w:r>
          </w:p>
        </w:tc>
        <w:tc>
          <w:tcPr>
            <w:tcW w:w="1278" w:type="dxa"/>
            <w:vAlign w:val="center"/>
          </w:tcPr>
          <w:p w:rsidR="00A97345" w:rsidRPr="00B572D6" w:rsidRDefault="00A97345" w:rsidP="00E456E5">
            <w:pPr>
              <w:rPr>
                <w:rFonts w:cstheme="minorHAnsi"/>
                <w:color w:val="000000" w:themeColor="text1"/>
                <w:szCs w:val="22"/>
                <w:lang w:val="en-US"/>
              </w:rPr>
            </w:pPr>
            <w:r>
              <w:rPr>
                <w:rFonts w:cstheme="minorHAnsi"/>
                <w:color w:val="000000" w:themeColor="text1"/>
                <w:szCs w:val="22"/>
                <w:lang w:val="en-US"/>
              </w:rPr>
              <w:t>16/08/2012</w:t>
            </w:r>
          </w:p>
        </w:tc>
      </w:tr>
      <w:tr w:rsidR="00A97345" w:rsidRPr="00391A57" w:rsidTr="006B56FA">
        <w:trPr>
          <w:jc w:val="center"/>
        </w:trPr>
        <w:tc>
          <w:tcPr>
            <w:tcW w:w="1082" w:type="dxa"/>
            <w:vAlign w:val="center"/>
          </w:tcPr>
          <w:p w:rsidR="00A97345" w:rsidRDefault="00A97345" w:rsidP="009C62F0">
            <w:pPr>
              <w:rPr>
                <w:rFonts w:cstheme="minorHAnsi"/>
                <w:color w:val="000000" w:themeColor="text1"/>
                <w:szCs w:val="22"/>
                <w:lang w:val="en-US"/>
              </w:rPr>
            </w:pPr>
            <w:r>
              <w:rPr>
                <w:rFonts w:cstheme="minorHAnsi"/>
                <w:color w:val="000000" w:themeColor="text1"/>
                <w:szCs w:val="22"/>
                <w:lang w:val="en-US"/>
              </w:rPr>
              <w:t xml:space="preserve">UMGI </w:t>
            </w:r>
          </w:p>
        </w:tc>
        <w:tc>
          <w:tcPr>
            <w:tcW w:w="869" w:type="dxa"/>
            <w:vAlign w:val="center"/>
          </w:tcPr>
          <w:p w:rsidR="00A97345" w:rsidRDefault="00A97345" w:rsidP="009C62F0">
            <w:pPr>
              <w:rPr>
                <w:rFonts w:cstheme="minorHAnsi"/>
                <w:color w:val="000000" w:themeColor="text1"/>
                <w:szCs w:val="22"/>
                <w:lang w:val="en-US"/>
              </w:rPr>
            </w:pPr>
            <w:r>
              <w:rPr>
                <w:rFonts w:cstheme="minorHAnsi"/>
                <w:color w:val="000000" w:themeColor="text1"/>
                <w:szCs w:val="22"/>
                <w:lang w:val="en-US"/>
              </w:rPr>
              <w:t>IN</w:t>
            </w:r>
          </w:p>
        </w:tc>
        <w:tc>
          <w:tcPr>
            <w:tcW w:w="6067" w:type="dxa"/>
            <w:vAlign w:val="center"/>
          </w:tcPr>
          <w:p w:rsidR="00A97345" w:rsidRDefault="000B289F" w:rsidP="00BA0142">
            <w:pPr>
              <w:rPr>
                <w:rFonts w:cstheme="minorHAnsi"/>
                <w:color w:val="000000" w:themeColor="text1"/>
                <w:szCs w:val="22"/>
                <w:lang w:val="en-US"/>
              </w:rPr>
            </w:pPr>
            <w:r>
              <w:rPr>
                <w:rFonts w:cstheme="minorHAnsi"/>
                <w:color w:val="000000" w:themeColor="text1"/>
                <w:szCs w:val="22"/>
                <w:lang w:val="en-US"/>
              </w:rPr>
              <w:t>XML Reader Tool compliancy</w:t>
            </w:r>
          </w:p>
        </w:tc>
        <w:tc>
          <w:tcPr>
            <w:tcW w:w="1395" w:type="dxa"/>
            <w:vAlign w:val="center"/>
          </w:tcPr>
          <w:p w:rsidR="00A97345" w:rsidRDefault="000B289F" w:rsidP="0098479F">
            <w:pPr>
              <w:rPr>
                <w:rFonts w:cstheme="minorHAnsi"/>
                <w:color w:val="000000" w:themeColor="text1"/>
                <w:szCs w:val="22"/>
                <w:lang w:val="en-US"/>
              </w:rPr>
            </w:pPr>
            <w:r>
              <w:rPr>
                <w:rFonts w:cstheme="minorHAnsi"/>
                <w:color w:val="000000" w:themeColor="text1"/>
                <w:szCs w:val="22"/>
                <w:lang w:val="en-US"/>
              </w:rPr>
              <w:t>Georges Bou Chahine</w:t>
            </w:r>
          </w:p>
        </w:tc>
        <w:tc>
          <w:tcPr>
            <w:tcW w:w="1278" w:type="dxa"/>
            <w:vAlign w:val="center"/>
          </w:tcPr>
          <w:p w:rsidR="00A97345" w:rsidRDefault="000B289F" w:rsidP="00E456E5">
            <w:pPr>
              <w:rPr>
                <w:rFonts w:cstheme="minorHAnsi"/>
                <w:color w:val="000000" w:themeColor="text1"/>
                <w:szCs w:val="22"/>
                <w:lang w:val="en-US"/>
              </w:rPr>
            </w:pPr>
            <w:r>
              <w:rPr>
                <w:rFonts w:cstheme="minorHAnsi"/>
                <w:color w:val="000000" w:themeColor="text1"/>
                <w:szCs w:val="22"/>
                <w:lang w:val="en-US"/>
              </w:rPr>
              <w:t>22/08/2012</w:t>
            </w:r>
          </w:p>
        </w:tc>
      </w:tr>
      <w:tr w:rsidR="00A97345" w:rsidTr="006B56FA">
        <w:tblPrEx>
          <w:tblLook w:val="0000" w:firstRow="0" w:lastRow="0" w:firstColumn="0" w:lastColumn="0" w:noHBand="0" w:noVBand="0"/>
        </w:tblPrEx>
        <w:trPr>
          <w:trHeight w:val="360"/>
          <w:jc w:val="center"/>
        </w:trPr>
        <w:tc>
          <w:tcPr>
            <w:tcW w:w="10691" w:type="dxa"/>
            <w:gridSpan w:val="5"/>
            <w:shd w:val="clear" w:color="auto" w:fill="939F98"/>
          </w:tcPr>
          <w:p w:rsidR="00A97345" w:rsidRDefault="00A97345" w:rsidP="00F55A47">
            <w:pPr>
              <w:pStyle w:val="Heading2"/>
              <w:spacing w:before="120" w:after="120"/>
              <w:rPr>
                <w:lang w:val="en-US"/>
              </w:rPr>
            </w:pPr>
            <w:bookmarkStart w:id="29" w:name="_Toc333423842"/>
            <w:r>
              <w:rPr>
                <w:lang w:val="en-US"/>
              </w:rPr>
              <w:t>Scope summary</w:t>
            </w:r>
            <w:bookmarkEnd w:id="29"/>
          </w:p>
        </w:tc>
      </w:tr>
      <w:tr w:rsidR="00A97345" w:rsidTr="006B56FA">
        <w:tblPrEx>
          <w:tblLook w:val="0000" w:firstRow="0" w:lastRow="0" w:firstColumn="0" w:lastColumn="0" w:noHBand="0" w:noVBand="0"/>
        </w:tblPrEx>
        <w:trPr>
          <w:trHeight w:val="300"/>
          <w:jc w:val="center"/>
        </w:trPr>
        <w:tc>
          <w:tcPr>
            <w:tcW w:w="10691" w:type="dxa"/>
            <w:gridSpan w:val="5"/>
          </w:tcPr>
          <w:p w:rsidR="00A97345" w:rsidRPr="002035FA" w:rsidRDefault="00A97345" w:rsidP="002035FA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The scope of this CR is to implement the latest version of DDEX Standard: ERN 3.5</w:t>
            </w:r>
          </w:p>
        </w:tc>
      </w:tr>
    </w:tbl>
    <w:p w:rsidR="00F55A47" w:rsidRDefault="00F55A47" w:rsidP="00ED150C">
      <w:pPr>
        <w:rPr>
          <w:lang w:val="en-US"/>
        </w:rPr>
      </w:pPr>
    </w:p>
    <w:p w:rsidR="000B289F" w:rsidRDefault="000B289F" w:rsidP="00ED150C">
      <w:pPr>
        <w:rPr>
          <w:lang w:val="en-US"/>
        </w:rPr>
      </w:pPr>
    </w:p>
    <w:p w:rsidR="000B289F" w:rsidRDefault="000B289F" w:rsidP="00ED150C">
      <w:pPr>
        <w:rPr>
          <w:lang w:val="en-US"/>
        </w:rPr>
      </w:pPr>
    </w:p>
    <w:p w:rsidR="000B289F" w:rsidRDefault="000B289F" w:rsidP="00ED150C">
      <w:pPr>
        <w:rPr>
          <w:lang w:val="en-US"/>
        </w:rPr>
      </w:pPr>
    </w:p>
    <w:p w:rsidR="000B289F" w:rsidRDefault="000B289F" w:rsidP="00ED150C">
      <w:pPr>
        <w:rPr>
          <w:lang w:val="en-US"/>
        </w:rPr>
      </w:pPr>
    </w:p>
    <w:p w:rsidR="000B289F" w:rsidRDefault="000B289F" w:rsidP="00ED150C">
      <w:pPr>
        <w:rPr>
          <w:lang w:val="en-US"/>
        </w:rPr>
      </w:pPr>
    </w:p>
    <w:p w:rsidR="000B289F" w:rsidRDefault="000B289F" w:rsidP="00ED150C">
      <w:pPr>
        <w:rPr>
          <w:lang w:val="en-US"/>
        </w:rPr>
      </w:pPr>
    </w:p>
    <w:p w:rsidR="000B289F" w:rsidRDefault="000B289F" w:rsidP="00ED150C">
      <w:pPr>
        <w:rPr>
          <w:lang w:val="en-US"/>
        </w:rPr>
      </w:pPr>
    </w:p>
    <w:p w:rsidR="000B289F" w:rsidRDefault="000B289F" w:rsidP="00ED150C">
      <w:pPr>
        <w:rPr>
          <w:lang w:val="en-US"/>
        </w:rPr>
      </w:pPr>
    </w:p>
    <w:p w:rsidR="000B289F" w:rsidRDefault="000B289F" w:rsidP="00ED150C">
      <w:pPr>
        <w:rPr>
          <w:lang w:val="en-US"/>
        </w:rPr>
      </w:pPr>
    </w:p>
    <w:p w:rsidR="000B289F" w:rsidRDefault="000B289F" w:rsidP="00ED150C">
      <w:pPr>
        <w:rPr>
          <w:lang w:val="en-US"/>
        </w:rPr>
      </w:pPr>
    </w:p>
    <w:p w:rsidR="000B289F" w:rsidRPr="00391A57" w:rsidRDefault="000B289F" w:rsidP="00ED150C">
      <w:pPr>
        <w:rPr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510"/>
        <w:gridCol w:w="6786"/>
      </w:tblGrid>
      <w:tr w:rsidR="00ED150C" w:rsidRPr="00391A57" w:rsidTr="00AA2037">
        <w:tc>
          <w:tcPr>
            <w:tcW w:w="10296" w:type="dxa"/>
            <w:gridSpan w:val="2"/>
            <w:tcBorders>
              <w:bottom w:val="single" w:sz="4" w:space="0" w:color="auto"/>
            </w:tcBorders>
          </w:tcPr>
          <w:p w:rsidR="00ED150C" w:rsidRPr="00757D87" w:rsidRDefault="00ED150C" w:rsidP="004F169D">
            <w:pPr>
              <w:pStyle w:val="Heading1"/>
              <w:spacing w:before="120" w:after="120"/>
            </w:pPr>
            <w:bookmarkStart w:id="30" w:name="_Toc279564485"/>
            <w:bookmarkStart w:id="31" w:name="_Toc279564955"/>
            <w:bookmarkStart w:id="32" w:name="_Toc279567363"/>
            <w:bookmarkStart w:id="33" w:name="_Toc333423843"/>
            <w:r w:rsidRPr="00757D87">
              <w:lastRenderedPageBreak/>
              <w:t>User stor</w:t>
            </w:r>
            <w:r w:rsidR="00116C4A" w:rsidRPr="00757D87">
              <w:t>ies</w:t>
            </w:r>
            <w:bookmarkEnd w:id="30"/>
            <w:bookmarkEnd w:id="31"/>
            <w:bookmarkEnd w:id="32"/>
            <w:bookmarkEnd w:id="33"/>
          </w:p>
        </w:tc>
      </w:tr>
      <w:tr w:rsidR="00ED150C" w:rsidRPr="00391A57" w:rsidTr="00AA2037">
        <w:tc>
          <w:tcPr>
            <w:tcW w:w="10296" w:type="dxa"/>
            <w:gridSpan w:val="2"/>
          </w:tcPr>
          <w:p w:rsidR="00ED150C" w:rsidRDefault="00ED150C" w:rsidP="00AA2037">
            <w:pPr>
              <w:rPr>
                <w:rFonts w:cs="Arial"/>
                <w:szCs w:val="22"/>
                <w:lang w:val="en-US"/>
              </w:rPr>
            </w:pPr>
          </w:p>
          <w:tbl>
            <w:tblPr>
              <w:tblW w:w="9376" w:type="dxa"/>
              <w:jc w:val="center"/>
              <w:tblLook w:val="04A0" w:firstRow="1" w:lastRow="0" w:firstColumn="1" w:lastColumn="0" w:noHBand="0" w:noVBand="1"/>
            </w:tblPr>
            <w:tblGrid>
              <w:gridCol w:w="2483"/>
              <w:gridCol w:w="6893"/>
            </w:tblGrid>
            <w:tr w:rsidR="00BD3651" w:rsidRPr="0096363D" w:rsidTr="00C27B5A">
              <w:trPr>
                <w:trHeight w:val="289"/>
                <w:jc w:val="center"/>
              </w:trPr>
              <w:tc>
                <w:tcPr>
                  <w:tcW w:w="2483" w:type="dxa"/>
                  <w:tcBorders>
                    <w:top w:val="single" w:sz="2" w:space="0" w:color="939F98"/>
                    <w:left w:val="single" w:sz="2" w:space="0" w:color="939F98"/>
                    <w:bottom w:val="single" w:sz="2" w:space="0" w:color="939F98"/>
                    <w:right w:val="single" w:sz="2" w:space="0" w:color="939F98"/>
                  </w:tcBorders>
                  <w:shd w:val="clear" w:color="auto" w:fill="939F98"/>
                  <w:vAlign w:val="bottom"/>
                  <w:hideMark/>
                </w:tcPr>
                <w:p w:rsidR="00BD3651" w:rsidRPr="00ED150C" w:rsidRDefault="00BD3651" w:rsidP="00AA2037">
                  <w:pPr>
                    <w:rPr>
                      <w:b/>
                      <w:color w:val="FFFFFF" w:themeColor="background1"/>
                    </w:rPr>
                  </w:pPr>
                  <w:r w:rsidRPr="00ED150C">
                    <w:rPr>
                      <w:b/>
                      <w:color w:val="FFFFFF" w:themeColor="background1"/>
                    </w:rPr>
                    <w:t>User Story Id</w:t>
                  </w:r>
                </w:p>
              </w:tc>
              <w:tc>
                <w:tcPr>
                  <w:tcW w:w="6893" w:type="dxa"/>
                  <w:tcBorders>
                    <w:top w:val="single" w:sz="2" w:space="0" w:color="939F98"/>
                    <w:left w:val="single" w:sz="2" w:space="0" w:color="939F98"/>
                    <w:bottom w:val="single" w:sz="2" w:space="0" w:color="939F98"/>
                    <w:right w:val="single" w:sz="2" w:space="0" w:color="939F98"/>
                  </w:tcBorders>
                  <w:shd w:val="clear" w:color="auto" w:fill="939F98"/>
                  <w:vAlign w:val="bottom"/>
                  <w:hideMark/>
                </w:tcPr>
                <w:p w:rsidR="00BD3651" w:rsidRPr="00ED150C" w:rsidRDefault="00BD3651" w:rsidP="00AA2037">
                  <w:pPr>
                    <w:rPr>
                      <w:b/>
                      <w:color w:val="FFFFFF" w:themeColor="background1"/>
                    </w:rPr>
                  </w:pPr>
                  <w:r w:rsidRPr="00ED150C">
                    <w:rPr>
                      <w:b/>
                      <w:color w:val="FFFFFF" w:themeColor="background1"/>
                    </w:rPr>
                    <w:t>Description</w:t>
                  </w:r>
                </w:p>
              </w:tc>
            </w:tr>
            <w:tr w:rsidR="00BD3651" w:rsidRPr="00B572D6" w:rsidTr="00C27B5A">
              <w:trPr>
                <w:trHeight w:val="287"/>
                <w:jc w:val="center"/>
              </w:trPr>
              <w:tc>
                <w:tcPr>
                  <w:tcW w:w="2483" w:type="dxa"/>
                  <w:tcBorders>
                    <w:top w:val="single" w:sz="2" w:space="0" w:color="939F98"/>
                    <w:left w:val="single" w:sz="2" w:space="0" w:color="939F98"/>
                    <w:bottom w:val="single" w:sz="2" w:space="0" w:color="939F98"/>
                    <w:right w:val="single" w:sz="2" w:space="0" w:color="939F98"/>
                  </w:tcBorders>
                  <w:shd w:val="clear" w:color="auto" w:fill="FFFFFF" w:themeFill="background1"/>
                  <w:noWrap/>
                  <w:vAlign w:val="center"/>
                </w:tcPr>
                <w:p w:rsidR="00BD3651" w:rsidRPr="00C1339B" w:rsidRDefault="006B56FA" w:rsidP="002B6B48">
                  <w:pPr>
                    <w:rPr>
                      <w:rFonts w:cstheme="minorHAnsi"/>
                      <w:color w:val="000000" w:themeColor="text1"/>
                      <w:szCs w:val="22"/>
                      <w:lang w:val="en-US"/>
                    </w:rPr>
                  </w:pPr>
                  <w:r w:rsidRPr="00C1339B">
                    <w:rPr>
                      <w:lang w:val="en-US"/>
                    </w:rPr>
                    <w:t>UMCHANGE-375_US_1</w:t>
                  </w:r>
                </w:p>
              </w:tc>
              <w:tc>
                <w:tcPr>
                  <w:tcW w:w="6893" w:type="dxa"/>
                  <w:tcBorders>
                    <w:top w:val="single" w:sz="2" w:space="0" w:color="939F98"/>
                    <w:left w:val="single" w:sz="2" w:space="0" w:color="939F98"/>
                    <w:bottom w:val="single" w:sz="2" w:space="0" w:color="939F98"/>
                    <w:right w:val="single" w:sz="2" w:space="0" w:color="939F98"/>
                  </w:tcBorders>
                  <w:shd w:val="clear" w:color="auto" w:fill="FFFFFF" w:themeFill="background1"/>
                  <w:noWrap/>
                  <w:vAlign w:val="center"/>
                </w:tcPr>
                <w:p w:rsidR="00BD3651" w:rsidRPr="006A4834" w:rsidRDefault="00C1339B" w:rsidP="00FF6A69">
                  <w:pPr>
                    <w:rPr>
                      <w:highlight w:val="yellow"/>
                      <w:lang w:val="en-US"/>
                    </w:rPr>
                  </w:pPr>
                  <w:r>
                    <w:rPr>
                      <w:lang w:val="en-US"/>
                    </w:rPr>
                    <w:t>Have a Release Date in Release Details by Territory</w:t>
                  </w:r>
                </w:p>
              </w:tc>
            </w:tr>
            <w:tr w:rsidR="00BD3651" w:rsidRPr="00B572D6" w:rsidTr="00C27B5A">
              <w:trPr>
                <w:trHeight w:val="287"/>
                <w:jc w:val="center"/>
              </w:trPr>
              <w:tc>
                <w:tcPr>
                  <w:tcW w:w="2483" w:type="dxa"/>
                  <w:tcBorders>
                    <w:top w:val="single" w:sz="2" w:space="0" w:color="939F98"/>
                    <w:left w:val="single" w:sz="2" w:space="0" w:color="939F98"/>
                    <w:bottom w:val="single" w:sz="2" w:space="0" w:color="939F98"/>
                    <w:right w:val="single" w:sz="2" w:space="0" w:color="939F98"/>
                  </w:tcBorders>
                  <w:shd w:val="clear" w:color="auto" w:fill="FFFFFF" w:themeFill="background1"/>
                  <w:noWrap/>
                  <w:vAlign w:val="center"/>
                </w:tcPr>
                <w:p w:rsidR="00BD3651" w:rsidRPr="00C1339B" w:rsidRDefault="006B56FA" w:rsidP="002B6B48">
                  <w:pPr>
                    <w:rPr>
                      <w:rFonts w:cstheme="minorHAnsi"/>
                      <w:color w:val="000000" w:themeColor="text1"/>
                      <w:szCs w:val="22"/>
                    </w:rPr>
                  </w:pPr>
                  <w:r w:rsidRPr="00C1339B">
                    <w:rPr>
                      <w:lang w:val="en-US"/>
                    </w:rPr>
                    <w:t>UMCHANGE-375_US_2</w:t>
                  </w:r>
                </w:p>
              </w:tc>
              <w:tc>
                <w:tcPr>
                  <w:tcW w:w="6893" w:type="dxa"/>
                  <w:tcBorders>
                    <w:top w:val="single" w:sz="2" w:space="0" w:color="939F98"/>
                    <w:left w:val="single" w:sz="2" w:space="0" w:color="939F98"/>
                    <w:bottom w:val="single" w:sz="2" w:space="0" w:color="939F98"/>
                    <w:right w:val="single" w:sz="2" w:space="0" w:color="939F98"/>
                  </w:tcBorders>
                  <w:shd w:val="clear" w:color="auto" w:fill="FFFFFF" w:themeFill="background1"/>
                  <w:noWrap/>
                  <w:vAlign w:val="center"/>
                </w:tcPr>
                <w:p w:rsidR="00BD3651" w:rsidRPr="006A4834" w:rsidRDefault="00C1339B" w:rsidP="00FF6A69">
                  <w:pPr>
                    <w:rPr>
                      <w:highlight w:val="yellow"/>
                    </w:rPr>
                  </w:pPr>
                  <w:r>
                    <w:rPr>
                      <w:lang w:val="en-US"/>
                    </w:rPr>
                    <w:t>List Territories where same Deal applies within one Deal</w:t>
                  </w:r>
                </w:p>
              </w:tc>
            </w:tr>
            <w:tr w:rsidR="00BD3651" w:rsidRPr="00B572D6" w:rsidTr="00C27B5A">
              <w:trPr>
                <w:trHeight w:val="287"/>
                <w:jc w:val="center"/>
              </w:trPr>
              <w:tc>
                <w:tcPr>
                  <w:tcW w:w="2483" w:type="dxa"/>
                  <w:tcBorders>
                    <w:top w:val="single" w:sz="2" w:space="0" w:color="939F98"/>
                    <w:left w:val="single" w:sz="2" w:space="0" w:color="939F98"/>
                    <w:bottom w:val="single" w:sz="2" w:space="0" w:color="939F98"/>
                    <w:right w:val="single" w:sz="2" w:space="0" w:color="939F98"/>
                  </w:tcBorders>
                  <w:shd w:val="clear" w:color="auto" w:fill="FFFFFF" w:themeFill="background1"/>
                  <w:noWrap/>
                  <w:vAlign w:val="center"/>
                </w:tcPr>
                <w:p w:rsidR="00BD3651" w:rsidRPr="00C1339B" w:rsidRDefault="006B56FA" w:rsidP="002B6B48">
                  <w:pPr>
                    <w:rPr>
                      <w:rFonts w:cstheme="minorHAnsi"/>
                      <w:color w:val="000000" w:themeColor="text1"/>
                      <w:szCs w:val="22"/>
                      <w:lang w:val="en-US"/>
                    </w:rPr>
                  </w:pPr>
                  <w:r w:rsidRPr="00C1339B">
                    <w:rPr>
                      <w:lang w:val="en-US"/>
                    </w:rPr>
                    <w:t>UMCHANGE-375_US_3</w:t>
                  </w:r>
                </w:p>
              </w:tc>
              <w:tc>
                <w:tcPr>
                  <w:tcW w:w="6893" w:type="dxa"/>
                  <w:tcBorders>
                    <w:top w:val="single" w:sz="2" w:space="0" w:color="939F98"/>
                    <w:left w:val="single" w:sz="2" w:space="0" w:color="939F98"/>
                    <w:bottom w:val="single" w:sz="2" w:space="0" w:color="939F98"/>
                    <w:right w:val="single" w:sz="2" w:space="0" w:color="939F98"/>
                  </w:tcBorders>
                  <w:shd w:val="clear" w:color="auto" w:fill="FFFFFF" w:themeFill="background1"/>
                  <w:noWrap/>
                  <w:vAlign w:val="center"/>
                </w:tcPr>
                <w:p w:rsidR="00BD3651" w:rsidRPr="006A4834" w:rsidRDefault="00C1339B" w:rsidP="00D4558F">
                  <w:pPr>
                    <w:rPr>
                      <w:highlight w:val="yellow"/>
                      <w:lang w:val="en-US"/>
                    </w:rPr>
                  </w:pPr>
                  <w:r>
                    <w:rPr>
                      <w:lang w:val="en-US"/>
                    </w:rPr>
                    <w:t>Support Aggregator rationalization</w:t>
                  </w:r>
                </w:p>
              </w:tc>
            </w:tr>
            <w:tr w:rsidR="00E456E5" w:rsidRPr="00B572D6" w:rsidTr="00C27B5A">
              <w:trPr>
                <w:trHeight w:val="287"/>
                <w:jc w:val="center"/>
              </w:trPr>
              <w:tc>
                <w:tcPr>
                  <w:tcW w:w="2483" w:type="dxa"/>
                  <w:tcBorders>
                    <w:top w:val="single" w:sz="2" w:space="0" w:color="939F98"/>
                    <w:left w:val="single" w:sz="2" w:space="0" w:color="939F98"/>
                    <w:bottom w:val="single" w:sz="2" w:space="0" w:color="939F98"/>
                    <w:right w:val="single" w:sz="2" w:space="0" w:color="939F98"/>
                  </w:tcBorders>
                  <w:shd w:val="clear" w:color="auto" w:fill="FFFFFF" w:themeFill="background1"/>
                  <w:noWrap/>
                  <w:vAlign w:val="center"/>
                </w:tcPr>
                <w:p w:rsidR="00E456E5" w:rsidRPr="00C1339B" w:rsidRDefault="00E456E5" w:rsidP="002B6B48">
                  <w:pPr>
                    <w:rPr>
                      <w:rFonts w:cstheme="minorHAnsi"/>
                      <w:color w:val="000000" w:themeColor="text1"/>
                      <w:szCs w:val="22"/>
                      <w:lang w:val="en-US"/>
                    </w:rPr>
                  </w:pPr>
                  <w:r w:rsidRPr="00C1339B">
                    <w:rPr>
                      <w:lang w:val="en-US"/>
                    </w:rPr>
                    <w:t>UMCHANGE-375_US_4</w:t>
                  </w:r>
                </w:p>
              </w:tc>
              <w:tc>
                <w:tcPr>
                  <w:tcW w:w="6893" w:type="dxa"/>
                  <w:tcBorders>
                    <w:top w:val="single" w:sz="2" w:space="0" w:color="939F98"/>
                    <w:left w:val="single" w:sz="2" w:space="0" w:color="939F98"/>
                    <w:bottom w:val="single" w:sz="2" w:space="0" w:color="939F98"/>
                    <w:right w:val="single" w:sz="2" w:space="0" w:color="939F98"/>
                  </w:tcBorders>
                  <w:shd w:val="clear" w:color="auto" w:fill="FFFFFF" w:themeFill="background1"/>
                  <w:noWrap/>
                  <w:vAlign w:val="center"/>
                </w:tcPr>
                <w:p w:rsidR="00E456E5" w:rsidRPr="006A4834" w:rsidRDefault="00C1339B" w:rsidP="00A97345">
                  <w:pPr>
                    <w:rPr>
                      <w:highlight w:val="yellow"/>
                      <w:lang w:val="en-US"/>
                    </w:rPr>
                  </w:pPr>
                  <w:r>
                    <w:rPr>
                      <w:lang w:val="en-US"/>
                    </w:rPr>
                    <w:t xml:space="preserve">Reduce localization of </w:t>
                  </w:r>
                  <w:r w:rsidR="00A97345">
                    <w:rPr>
                      <w:lang w:val="en-US"/>
                    </w:rPr>
                    <w:t>Resource</w:t>
                  </w:r>
                  <w:r>
                    <w:rPr>
                      <w:lang w:val="en-US"/>
                    </w:rPr>
                    <w:t xml:space="preserve"> metadata</w:t>
                  </w:r>
                </w:p>
              </w:tc>
            </w:tr>
            <w:tr w:rsidR="00E456E5" w:rsidRPr="00B572D6" w:rsidTr="00C27B5A">
              <w:trPr>
                <w:trHeight w:val="287"/>
                <w:jc w:val="center"/>
              </w:trPr>
              <w:tc>
                <w:tcPr>
                  <w:tcW w:w="2483" w:type="dxa"/>
                  <w:tcBorders>
                    <w:top w:val="single" w:sz="2" w:space="0" w:color="939F98"/>
                    <w:left w:val="single" w:sz="2" w:space="0" w:color="939F98"/>
                    <w:bottom w:val="single" w:sz="2" w:space="0" w:color="939F98"/>
                    <w:right w:val="single" w:sz="2" w:space="0" w:color="939F98"/>
                  </w:tcBorders>
                  <w:shd w:val="clear" w:color="auto" w:fill="FFFFFF" w:themeFill="background1"/>
                  <w:noWrap/>
                  <w:vAlign w:val="center"/>
                </w:tcPr>
                <w:p w:rsidR="00E456E5" w:rsidRPr="00C1339B" w:rsidRDefault="00E456E5" w:rsidP="002B6B48">
                  <w:pPr>
                    <w:rPr>
                      <w:rFonts w:cstheme="minorHAnsi"/>
                      <w:color w:val="000000" w:themeColor="text1"/>
                      <w:szCs w:val="22"/>
                      <w:lang w:val="en-US"/>
                    </w:rPr>
                  </w:pPr>
                  <w:r w:rsidRPr="00C1339B">
                    <w:rPr>
                      <w:lang w:val="en-US"/>
                    </w:rPr>
                    <w:t>UMCHANGE-375_US_5</w:t>
                  </w:r>
                </w:p>
              </w:tc>
              <w:tc>
                <w:tcPr>
                  <w:tcW w:w="6893" w:type="dxa"/>
                  <w:tcBorders>
                    <w:top w:val="single" w:sz="2" w:space="0" w:color="939F98"/>
                    <w:left w:val="single" w:sz="2" w:space="0" w:color="939F98"/>
                    <w:bottom w:val="single" w:sz="2" w:space="0" w:color="939F98"/>
                    <w:right w:val="single" w:sz="2" w:space="0" w:color="939F98"/>
                  </w:tcBorders>
                  <w:shd w:val="clear" w:color="auto" w:fill="FFFFFF" w:themeFill="background1"/>
                  <w:noWrap/>
                  <w:vAlign w:val="center"/>
                </w:tcPr>
                <w:p w:rsidR="00E456E5" w:rsidRPr="006A4834" w:rsidRDefault="00C1339B" w:rsidP="00E456E5">
                  <w:pPr>
                    <w:rPr>
                      <w:highlight w:val="yellow"/>
                      <w:lang w:val="en-US"/>
                    </w:rPr>
                  </w:pPr>
                  <w:r>
                    <w:rPr>
                      <w:lang w:val="en-US"/>
                    </w:rPr>
                    <w:t>Update the ERN header scheme location format</w:t>
                  </w:r>
                </w:p>
              </w:tc>
            </w:tr>
            <w:tr w:rsidR="00E456E5" w:rsidRPr="00B572D6" w:rsidTr="00C27B5A">
              <w:trPr>
                <w:trHeight w:val="287"/>
                <w:jc w:val="center"/>
              </w:trPr>
              <w:tc>
                <w:tcPr>
                  <w:tcW w:w="2483" w:type="dxa"/>
                  <w:tcBorders>
                    <w:top w:val="single" w:sz="2" w:space="0" w:color="939F98"/>
                    <w:left w:val="single" w:sz="2" w:space="0" w:color="939F98"/>
                    <w:bottom w:val="single" w:sz="2" w:space="0" w:color="939F98"/>
                    <w:right w:val="single" w:sz="2" w:space="0" w:color="939F98"/>
                  </w:tcBorders>
                  <w:shd w:val="clear" w:color="auto" w:fill="FFFFFF" w:themeFill="background1"/>
                  <w:noWrap/>
                  <w:vAlign w:val="center"/>
                </w:tcPr>
                <w:p w:rsidR="00E456E5" w:rsidRPr="00C1339B" w:rsidRDefault="006E7BC1" w:rsidP="002B6B48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UMCHANGE-375_US_6</w:t>
                  </w:r>
                </w:p>
              </w:tc>
              <w:tc>
                <w:tcPr>
                  <w:tcW w:w="6893" w:type="dxa"/>
                  <w:tcBorders>
                    <w:top w:val="single" w:sz="2" w:space="0" w:color="939F98"/>
                    <w:left w:val="single" w:sz="2" w:space="0" w:color="939F98"/>
                    <w:bottom w:val="single" w:sz="2" w:space="0" w:color="939F98"/>
                    <w:right w:val="single" w:sz="2" w:space="0" w:color="939F98"/>
                  </w:tcBorders>
                  <w:shd w:val="clear" w:color="auto" w:fill="FFFFFF" w:themeFill="background1"/>
                  <w:noWrap/>
                  <w:vAlign w:val="center"/>
                </w:tcPr>
                <w:p w:rsidR="00E456E5" w:rsidRPr="006A4834" w:rsidRDefault="00C1339B" w:rsidP="002B6B48">
                  <w:pPr>
                    <w:rPr>
                      <w:highlight w:val="yellow"/>
                      <w:lang w:val="en-US"/>
                    </w:rPr>
                  </w:pPr>
                  <w:r>
                    <w:rPr>
                      <w:lang w:val="en-US"/>
                    </w:rPr>
                    <w:t>Populate Monopoly resources in Midi section</w:t>
                  </w:r>
                </w:p>
              </w:tc>
            </w:tr>
            <w:tr w:rsidR="00C1339B" w:rsidRPr="00B572D6" w:rsidTr="00C27B5A">
              <w:trPr>
                <w:trHeight w:val="287"/>
                <w:jc w:val="center"/>
              </w:trPr>
              <w:tc>
                <w:tcPr>
                  <w:tcW w:w="2483" w:type="dxa"/>
                  <w:tcBorders>
                    <w:top w:val="single" w:sz="2" w:space="0" w:color="939F98"/>
                    <w:left w:val="single" w:sz="2" w:space="0" w:color="939F98"/>
                    <w:bottom w:val="single" w:sz="2" w:space="0" w:color="939F98"/>
                    <w:right w:val="single" w:sz="2" w:space="0" w:color="939F98"/>
                  </w:tcBorders>
                  <w:shd w:val="clear" w:color="auto" w:fill="FFFFFF" w:themeFill="background1"/>
                  <w:noWrap/>
                  <w:vAlign w:val="center"/>
                </w:tcPr>
                <w:p w:rsidR="00C1339B" w:rsidRPr="00C1339B" w:rsidRDefault="006E7BC1" w:rsidP="001F1645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UMCHANGE-375_US_7</w:t>
                  </w:r>
                </w:p>
              </w:tc>
              <w:tc>
                <w:tcPr>
                  <w:tcW w:w="6893" w:type="dxa"/>
                  <w:tcBorders>
                    <w:top w:val="single" w:sz="2" w:space="0" w:color="939F98"/>
                    <w:left w:val="single" w:sz="2" w:space="0" w:color="939F98"/>
                    <w:bottom w:val="single" w:sz="2" w:space="0" w:color="939F98"/>
                    <w:right w:val="single" w:sz="2" w:space="0" w:color="939F98"/>
                  </w:tcBorders>
                  <w:shd w:val="clear" w:color="auto" w:fill="FFFFFF" w:themeFill="background1"/>
                  <w:noWrap/>
                  <w:vAlign w:val="center"/>
                </w:tcPr>
                <w:p w:rsidR="00C1339B" w:rsidRPr="00B572D6" w:rsidRDefault="00C1339B" w:rsidP="002B6B48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Support </w:t>
                  </w:r>
                  <w:proofErr w:type="spellStart"/>
                  <w:r>
                    <w:rPr>
                      <w:lang w:val="en-US"/>
                    </w:rPr>
                    <w:t>Longform</w:t>
                  </w:r>
                  <w:proofErr w:type="spellEnd"/>
                  <w:r>
                    <w:rPr>
                      <w:lang w:val="en-US"/>
                    </w:rPr>
                    <w:t xml:space="preserve"> products</w:t>
                  </w:r>
                </w:p>
              </w:tc>
            </w:tr>
            <w:tr w:rsidR="000B289F" w:rsidRPr="00B572D6" w:rsidTr="00C27B5A">
              <w:trPr>
                <w:trHeight w:val="287"/>
                <w:jc w:val="center"/>
              </w:trPr>
              <w:tc>
                <w:tcPr>
                  <w:tcW w:w="2483" w:type="dxa"/>
                  <w:tcBorders>
                    <w:top w:val="single" w:sz="2" w:space="0" w:color="939F98"/>
                    <w:left w:val="single" w:sz="2" w:space="0" w:color="939F98"/>
                    <w:bottom w:val="single" w:sz="2" w:space="0" w:color="939F98"/>
                    <w:right w:val="single" w:sz="2" w:space="0" w:color="939F98"/>
                  </w:tcBorders>
                  <w:shd w:val="clear" w:color="auto" w:fill="FFFFFF" w:themeFill="background1"/>
                  <w:noWrap/>
                  <w:vAlign w:val="center"/>
                </w:tcPr>
                <w:p w:rsidR="000B289F" w:rsidRPr="00C1339B" w:rsidRDefault="006E7BC1" w:rsidP="001F1645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UMCHANGE-375_US_8</w:t>
                  </w:r>
                </w:p>
              </w:tc>
              <w:tc>
                <w:tcPr>
                  <w:tcW w:w="6893" w:type="dxa"/>
                  <w:tcBorders>
                    <w:top w:val="single" w:sz="2" w:space="0" w:color="939F98"/>
                    <w:left w:val="single" w:sz="2" w:space="0" w:color="939F98"/>
                    <w:bottom w:val="single" w:sz="2" w:space="0" w:color="939F98"/>
                    <w:right w:val="single" w:sz="2" w:space="0" w:color="939F98"/>
                  </w:tcBorders>
                  <w:shd w:val="clear" w:color="auto" w:fill="FFFFFF" w:themeFill="background1"/>
                  <w:noWrap/>
                  <w:vAlign w:val="center"/>
                </w:tcPr>
                <w:p w:rsidR="000B289F" w:rsidRDefault="000B289F" w:rsidP="002B6B48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Update the XML Reader Tool</w:t>
                  </w:r>
                </w:p>
              </w:tc>
            </w:tr>
          </w:tbl>
          <w:p w:rsidR="00C1339B" w:rsidRDefault="00C1339B" w:rsidP="00C1339B">
            <w:pPr>
              <w:jc w:val="both"/>
              <w:rPr>
                <w:rFonts w:cs="Arial"/>
                <w:szCs w:val="22"/>
                <w:lang w:val="en-US"/>
              </w:rPr>
            </w:pPr>
          </w:p>
          <w:p w:rsidR="006E7BC1" w:rsidRDefault="006E7BC1" w:rsidP="00C1339B">
            <w:pPr>
              <w:jc w:val="both"/>
              <w:rPr>
                <w:rFonts w:cs="Arial"/>
                <w:szCs w:val="22"/>
                <w:lang w:val="en-US"/>
              </w:rPr>
            </w:pPr>
          </w:p>
          <w:p w:rsidR="006E7BC1" w:rsidRDefault="006E7BC1" w:rsidP="00C1339B">
            <w:pPr>
              <w:jc w:val="both"/>
              <w:rPr>
                <w:rFonts w:cs="Arial"/>
                <w:szCs w:val="22"/>
                <w:lang w:val="en-US"/>
              </w:rPr>
            </w:pPr>
          </w:p>
          <w:p w:rsidR="006E7BC1" w:rsidRDefault="006E7BC1" w:rsidP="00C1339B">
            <w:pPr>
              <w:jc w:val="both"/>
              <w:rPr>
                <w:rFonts w:cs="Arial"/>
                <w:szCs w:val="22"/>
                <w:lang w:val="en-US"/>
              </w:rPr>
            </w:pPr>
          </w:p>
          <w:p w:rsidR="006E7BC1" w:rsidRDefault="006E7BC1" w:rsidP="00C1339B">
            <w:pPr>
              <w:jc w:val="both"/>
              <w:rPr>
                <w:rFonts w:cs="Arial"/>
                <w:szCs w:val="22"/>
                <w:lang w:val="en-US"/>
              </w:rPr>
            </w:pPr>
          </w:p>
          <w:p w:rsidR="006E7BC1" w:rsidRDefault="006E7BC1" w:rsidP="00C1339B">
            <w:pPr>
              <w:jc w:val="both"/>
              <w:rPr>
                <w:rFonts w:cs="Arial"/>
                <w:szCs w:val="22"/>
                <w:lang w:val="en-US"/>
              </w:rPr>
            </w:pPr>
          </w:p>
          <w:p w:rsidR="006E7BC1" w:rsidRDefault="006E7BC1" w:rsidP="00C1339B">
            <w:pPr>
              <w:jc w:val="both"/>
              <w:rPr>
                <w:rFonts w:cs="Arial"/>
                <w:szCs w:val="22"/>
                <w:lang w:val="en-US"/>
              </w:rPr>
            </w:pPr>
          </w:p>
          <w:p w:rsidR="006E7BC1" w:rsidRDefault="006E7BC1" w:rsidP="00C1339B">
            <w:pPr>
              <w:jc w:val="both"/>
              <w:rPr>
                <w:rFonts w:cs="Arial"/>
                <w:szCs w:val="22"/>
                <w:lang w:val="en-US"/>
              </w:rPr>
            </w:pPr>
          </w:p>
          <w:p w:rsidR="006E7BC1" w:rsidRDefault="006E7BC1" w:rsidP="00C1339B">
            <w:pPr>
              <w:jc w:val="both"/>
              <w:rPr>
                <w:rFonts w:cs="Arial"/>
                <w:szCs w:val="22"/>
                <w:lang w:val="en-US"/>
              </w:rPr>
            </w:pPr>
          </w:p>
          <w:p w:rsidR="006E7BC1" w:rsidRDefault="006E7BC1" w:rsidP="00C1339B">
            <w:pPr>
              <w:jc w:val="both"/>
              <w:rPr>
                <w:rFonts w:cs="Arial"/>
                <w:szCs w:val="22"/>
                <w:lang w:val="en-US"/>
              </w:rPr>
            </w:pPr>
          </w:p>
          <w:p w:rsidR="006E7BC1" w:rsidRDefault="006E7BC1" w:rsidP="00C1339B">
            <w:pPr>
              <w:jc w:val="both"/>
              <w:rPr>
                <w:rFonts w:cs="Arial"/>
                <w:szCs w:val="22"/>
                <w:lang w:val="en-US"/>
              </w:rPr>
            </w:pPr>
          </w:p>
          <w:p w:rsidR="006E7BC1" w:rsidRDefault="006E7BC1" w:rsidP="00C1339B">
            <w:pPr>
              <w:jc w:val="both"/>
              <w:rPr>
                <w:rFonts w:cs="Arial"/>
                <w:szCs w:val="22"/>
                <w:lang w:val="en-US"/>
              </w:rPr>
            </w:pPr>
          </w:p>
          <w:p w:rsidR="006E7BC1" w:rsidRDefault="006E7BC1" w:rsidP="00C1339B">
            <w:pPr>
              <w:jc w:val="both"/>
              <w:rPr>
                <w:rFonts w:cs="Arial"/>
                <w:szCs w:val="22"/>
                <w:lang w:val="en-US"/>
              </w:rPr>
            </w:pPr>
          </w:p>
          <w:p w:rsidR="006E7BC1" w:rsidRDefault="006E7BC1" w:rsidP="00C1339B">
            <w:pPr>
              <w:jc w:val="both"/>
              <w:rPr>
                <w:rFonts w:cs="Arial"/>
                <w:szCs w:val="22"/>
                <w:lang w:val="en-US"/>
              </w:rPr>
            </w:pPr>
          </w:p>
          <w:p w:rsidR="006E7BC1" w:rsidRDefault="006E7BC1" w:rsidP="00C1339B">
            <w:pPr>
              <w:jc w:val="both"/>
              <w:rPr>
                <w:rFonts w:cs="Arial"/>
                <w:szCs w:val="22"/>
                <w:lang w:val="en-US"/>
              </w:rPr>
            </w:pPr>
          </w:p>
          <w:p w:rsidR="006E7BC1" w:rsidRDefault="006E7BC1" w:rsidP="00C1339B">
            <w:pPr>
              <w:jc w:val="both"/>
              <w:rPr>
                <w:rFonts w:cs="Arial"/>
                <w:szCs w:val="22"/>
                <w:lang w:val="en-US"/>
              </w:rPr>
            </w:pPr>
          </w:p>
          <w:p w:rsidR="006E7BC1" w:rsidRDefault="006E7BC1" w:rsidP="00C1339B">
            <w:pPr>
              <w:jc w:val="both"/>
              <w:rPr>
                <w:rFonts w:cs="Arial"/>
                <w:szCs w:val="22"/>
                <w:lang w:val="en-US"/>
              </w:rPr>
            </w:pPr>
          </w:p>
          <w:p w:rsidR="006E7BC1" w:rsidRDefault="006E7BC1" w:rsidP="00C1339B">
            <w:pPr>
              <w:jc w:val="both"/>
              <w:rPr>
                <w:rFonts w:cs="Arial"/>
                <w:szCs w:val="22"/>
                <w:lang w:val="en-US"/>
              </w:rPr>
            </w:pPr>
          </w:p>
          <w:p w:rsidR="006E7BC1" w:rsidRDefault="006E7BC1" w:rsidP="00C1339B">
            <w:pPr>
              <w:jc w:val="both"/>
              <w:rPr>
                <w:rFonts w:cs="Arial"/>
                <w:szCs w:val="22"/>
                <w:lang w:val="en-US"/>
              </w:rPr>
            </w:pPr>
          </w:p>
          <w:p w:rsidR="006E7BC1" w:rsidRDefault="006E7BC1" w:rsidP="00C1339B">
            <w:pPr>
              <w:jc w:val="both"/>
              <w:rPr>
                <w:rFonts w:cs="Arial"/>
                <w:szCs w:val="22"/>
                <w:lang w:val="en-US"/>
              </w:rPr>
            </w:pPr>
          </w:p>
          <w:p w:rsidR="006E7BC1" w:rsidRDefault="006E7BC1" w:rsidP="00C1339B">
            <w:pPr>
              <w:jc w:val="both"/>
              <w:rPr>
                <w:rFonts w:cs="Arial"/>
                <w:szCs w:val="22"/>
                <w:lang w:val="en-US"/>
              </w:rPr>
            </w:pPr>
          </w:p>
          <w:p w:rsidR="006E7BC1" w:rsidRDefault="006E7BC1" w:rsidP="00C1339B">
            <w:pPr>
              <w:jc w:val="both"/>
              <w:rPr>
                <w:rFonts w:cs="Arial"/>
                <w:szCs w:val="22"/>
                <w:lang w:val="en-US"/>
              </w:rPr>
            </w:pPr>
          </w:p>
          <w:p w:rsidR="006E7BC1" w:rsidRDefault="006E7BC1" w:rsidP="00C1339B">
            <w:pPr>
              <w:jc w:val="both"/>
              <w:rPr>
                <w:rFonts w:cs="Arial"/>
                <w:szCs w:val="22"/>
                <w:lang w:val="en-US"/>
              </w:rPr>
            </w:pPr>
          </w:p>
          <w:p w:rsidR="006E7BC1" w:rsidRDefault="006E7BC1" w:rsidP="00C1339B">
            <w:pPr>
              <w:jc w:val="both"/>
              <w:rPr>
                <w:rFonts w:cs="Arial"/>
                <w:szCs w:val="22"/>
                <w:lang w:val="en-US"/>
              </w:rPr>
            </w:pPr>
          </w:p>
          <w:p w:rsidR="006E7BC1" w:rsidRDefault="006E7BC1" w:rsidP="00C1339B">
            <w:pPr>
              <w:jc w:val="both"/>
              <w:rPr>
                <w:rFonts w:cs="Arial"/>
                <w:szCs w:val="22"/>
                <w:lang w:val="en-US"/>
              </w:rPr>
            </w:pPr>
          </w:p>
          <w:p w:rsidR="006E7BC1" w:rsidRDefault="006E7BC1" w:rsidP="00C1339B">
            <w:pPr>
              <w:jc w:val="both"/>
              <w:rPr>
                <w:rFonts w:cs="Arial"/>
                <w:szCs w:val="22"/>
                <w:lang w:val="en-US"/>
              </w:rPr>
            </w:pPr>
          </w:p>
          <w:p w:rsidR="006E7BC1" w:rsidRDefault="006E7BC1" w:rsidP="00C1339B">
            <w:pPr>
              <w:jc w:val="both"/>
              <w:rPr>
                <w:rFonts w:cs="Arial"/>
                <w:szCs w:val="22"/>
                <w:lang w:val="en-US"/>
              </w:rPr>
            </w:pPr>
          </w:p>
          <w:p w:rsidR="006E7BC1" w:rsidRDefault="006E7BC1" w:rsidP="00C1339B">
            <w:pPr>
              <w:jc w:val="both"/>
              <w:rPr>
                <w:rFonts w:cs="Arial"/>
                <w:szCs w:val="22"/>
                <w:lang w:val="en-US"/>
              </w:rPr>
            </w:pPr>
          </w:p>
          <w:p w:rsidR="006E7BC1" w:rsidRDefault="006E7BC1" w:rsidP="00C1339B">
            <w:pPr>
              <w:jc w:val="both"/>
              <w:rPr>
                <w:rFonts w:cs="Arial"/>
                <w:szCs w:val="22"/>
                <w:lang w:val="en-US"/>
              </w:rPr>
            </w:pPr>
          </w:p>
          <w:p w:rsidR="000B289F" w:rsidRDefault="000B289F" w:rsidP="00C1339B">
            <w:pPr>
              <w:jc w:val="both"/>
              <w:rPr>
                <w:rFonts w:cs="Arial"/>
                <w:szCs w:val="22"/>
                <w:lang w:val="en-US"/>
              </w:rPr>
            </w:pPr>
          </w:p>
          <w:p w:rsidR="000B289F" w:rsidRPr="00C1339B" w:rsidRDefault="000B289F" w:rsidP="00C1339B">
            <w:pPr>
              <w:jc w:val="both"/>
              <w:rPr>
                <w:rFonts w:cs="Arial"/>
                <w:szCs w:val="22"/>
                <w:lang w:val="en-US"/>
              </w:rPr>
            </w:pPr>
          </w:p>
        </w:tc>
      </w:tr>
      <w:tr w:rsidR="003A3EAC" w:rsidTr="00AA2037">
        <w:tblPrEx>
          <w:tblLook w:val="0000" w:firstRow="0" w:lastRow="0" w:firstColumn="0" w:lastColumn="0" w:noHBand="0" w:noVBand="0"/>
        </w:tblPrEx>
        <w:trPr>
          <w:trHeight w:val="465"/>
        </w:trPr>
        <w:tc>
          <w:tcPr>
            <w:tcW w:w="10296" w:type="dxa"/>
            <w:gridSpan w:val="2"/>
            <w:shd w:val="clear" w:color="auto" w:fill="939F98"/>
          </w:tcPr>
          <w:p w:rsidR="00B61E63" w:rsidRPr="00B61E63" w:rsidRDefault="003A3EAC" w:rsidP="00B61E63">
            <w:pPr>
              <w:pStyle w:val="Heading2"/>
              <w:spacing w:before="120" w:after="120"/>
            </w:pPr>
            <w:bookmarkStart w:id="34" w:name="_Toc333423844"/>
            <w:r>
              <w:lastRenderedPageBreak/>
              <w:t>Glossary</w:t>
            </w:r>
            <w:bookmarkEnd w:id="34"/>
          </w:p>
        </w:tc>
      </w:tr>
      <w:tr w:rsidR="003A3EAC" w:rsidTr="003A3EAC">
        <w:tblPrEx>
          <w:tblLook w:val="0000" w:firstRow="0" w:lastRow="0" w:firstColumn="0" w:lastColumn="0" w:noHBand="0" w:noVBand="0"/>
        </w:tblPrEx>
        <w:trPr>
          <w:trHeight w:val="465"/>
        </w:trPr>
        <w:tc>
          <w:tcPr>
            <w:tcW w:w="10296" w:type="dxa"/>
            <w:gridSpan w:val="2"/>
            <w:shd w:val="clear" w:color="auto" w:fill="auto"/>
          </w:tcPr>
          <w:p w:rsidR="003A3EAC" w:rsidRDefault="003A3EAC" w:rsidP="003A3EAC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980"/>
              <w:gridCol w:w="8085"/>
            </w:tblGrid>
            <w:tr w:rsidR="003A3EAC" w:rsidRPr="003A3EAC" w:rsidTr="00C27B5A">
              <w:tc>
                <w:tcPr>
                  <w:tcW w:w="19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939F98"/>
                  <w:hideMark/>
                </w:tcPr>
                <w:p w:rsidR="003A3EAC" w:rsidRPr="003A3EAC" w:rsidRDefault="003A3EAC">
                  <w:pPr>
                    <w:rPr>
                      <w:rFonts w:asciiTheme="minorHAnsi" w:hAnsiTheme="minorHAnsi" w:cstheme="minorHAnsi"/>
                      <w:b/>
                      <w:color w:val="FFFFFF" w:themeColor="background1"/>
                      <w:sz w:val="22"/>
                      <w:lang w:val="en-US"/>
                    </w:rPr>
                  </w:pPr>
                  <w:r w:rsidRPr="003A3EAC">
                    <w:rPr>
                      <w:rFonts w:asciiTheme="minorHAnsi" w:hAnsiTheme="minorHAnsi" w:cstheme="minorHAnsi"/>
                      <w:b/>
                      <w:color w:val="FFFFFF" w:themeColor="background1"/>
                      <w:sz w:val="22"/>
                      <w:lang w:val="en-US"/>
                    </w:rPr>
                    <w:t>Notion</w:t>
                  </w:r>
                </w:p>
              </w:tc>
              <w:tc>
                <w:tcPr>
                  <w:tcW w:w="80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939F98"/>
                  <w:hideMark/>
                </w:tcPr>
                <w:p w:rsidR="003A3EAC" w:rsidRPr="003A3EAC" w:rsidRDefault="003A3EAC">
                  <w:pPr>
                    <w:rPr>
                      <w:rFonts w:asciiTheme="minorHAnsi" w:hAnsiTheme="minorHAnsi" w:cstheme="minorHAnsi"/>
                      <w:b/>
                      <w:color w:val="FFFFFF" w:themeColor="background1"/>
                      <w:sz w:val="22"/>
                      <w:lang w:val="en-US"/>
                    </w:rPr>
                  </w:pPr>
                  <w:r w:rsidRPr="003A3EAC">
                    <w:rPr>
                      <w:rFonts w:asciiTheme="minorHAnsi" w:hAnsiTheme="minorHAnsi" w:cstheme="minorHAnsi"/>
                      <w:b/>
                      <w:color w:val="FFFFFF" w:themeColor="background1"/>
                      <w:sz w:val="22"/>
                      <w:lang w:val="en-US"/>
                    </w:rPr>
                    <w:t>Description</w:t>
                  </w:r>
                </w:p>
              </w:tc>
            </w:tr>
            <w:tr w:rsidR="0036472B" w:rsidRPr="00710372" w:rsidTr="00C27B5A">
              <w:tc>
                <w:tcPr>
                  <w:tcW w:w="19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6472B" w:rsidRPr="00F963F3" w:rsidRDefault="0036472B" w:rsidP="0098479F">
                  <w:pPr>
                    <w:rPr>
                      <w:rFonts w:asciiTheme="minorHAnsi" w:hAnsiTheme="minorHAnsi" w:cstheme="minorHAnsi"/>
                      <w:b/>
                      <w:color w:val="000000" w:themeColor="text1"/>
                      <w:sz w:val="22"/>
                      <w:lang w:val="en-US"/>
                    </w:rPr>
                  </w:pPr>
                  <w:r w:rsidRPr="00F963F3">
                    <w:rPr>
                      <w:rFonts w:asciiTheme="minorHAnsi" w:hAnsiTheme="minorHAnsi" w:cstheme="minorHAnsi"/>
                      <w:b/>
                      <w:color w:val="000000" w:themeColor="text1"/>
                      <w:sz w:val="22"/>
                      <w:lang w:val="en-US"/>
                    </w:rPr>
                    <w:t>Release</w:t>
                  </w:r>
                </w:p>
              </w:tc>
              <w:tc>
                <w:tcPr>
                  <w:tcW w:w="80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6472B" w:rsidRPr="007B07A3" w:rsidRDefault="0036472B" w:rsidP="0098479F">
                  <w:pPr>
                    <w:rPr>
                      <w:rFonts w:asciiTheme="minorHAnsi" w:hAnsiTheme="minorHAnsi" w:cstheme="minorHAnsi"/>
                      <w:color w:val="000000" w:themeColor="text1"/>
                      <w:sz w:val="22"/>
                      <w:lang w:val="en-US"/>
                    </w:rPr>
                  </w:pPr>
                  <w:r w:rsidRPr="007B07A3">
                    <w:rPr>
                      <w:rFonts w:asciiTheme="minorHAnsi" w:hAnsiTheme="minorHAnsi" w:cstheme="minorHAnsi"/>
                      <w:color w:val="000000" w:themeColor="text1"/>
                      <w:sz w:val="22"/>
                      <w:lang w:val="en-US"/>
                    </w:rPr>
                    <w:t>Represent</w:t>
                  </w:r>
                  <w:r>
                    <w:rPr>
                      <w:rFonts w:asciiTheme="minorHAnsi" w:hAnsiTheme="minorHAnsi" w:cstheme="minorHAnsi"/>
                      <w:color w:val="000000" w:themeColor="text1"/>
                      <w:sz w:val="22"/>
                      <w:lang w:val="en-US"/>
                    </w:rPr>
                    <w:t>s</w:t>
                  </w:r>
                  <w:r w:rsidRPr="007B07A3">
                    <w:rPr>
                      <w:rFonts w:asciiTheme="minorHAnsi" w:hAnsiTheme="minorHAnsi" w:cstheme="minorHAnsi"/>
                      <w:color w:val="000000" w:themeColor="text1"/>
                      <w:sz w:val="22"/>
                      <w:lang w:val="en-US"/>
                    </w:rPr>
                    <w:t xml:space="preserve"> a sellable object e.g. product or track single. A release is composed of several Resources among </w:t>
                  </w:r>
                  <w:proofErr w:type="spellStart"/>
                  <w:r w:rsidRPr="007B07A3">
                    <w:rPr>
                      <w:rFonts w:asciiTheme="minorHAnsi" w:hAnsiTheme="minorHAnsi" w:cstheme="minorHAnsi"/>
                      <w:color w:val="000000" w:themeColor="text1"/>
                      <w:sz w:val="22"/>
                      <w:lang w:val="en-US"/>
                    </w:rPr>
                    <w:t>SoundRecording</w:t>
                  </w:r>
                  <w:proofErr w:type="spellEnd"/>
                  <w:r w:rsidRPr="007B07A3">
                    <w:rPr>
                      <w:rFonts w:asciiTheme="minorHAnsi" w:hAnsiTheme="minorHAnsi" w:cstheme="minorHAnsi"/>
                      <w:color w:val="000000" w:themeColor="text1"/>
                      <w:sz w:val="22"/>
                      <w:lang w:val="en-US"/>
                    </w:rPr>
                    <w:t>, Image, Video</w:t>
                  </w:r>
                  <w:r w:rsidR="00382BEB">
                    <w:rPr>
                      <w:rFonts w:asciiTheme="minorHAnsi" w:hAnsiTheme="minorHAnsi" w:cstheme="minorHAnsi"/>
                      <w:color w:val="000000" w:themeColor="text1"/>
                      <w:sz w:val="22"/>
                      <w:lang w:val="en-US"/>
                    </w:rPr>
                    <w:t>, Midi</w:t>
                  </w:r>
                  <w:r w:rsidRPr="007B07A3">
                    <w:rPr>
                      <w:rFonts w:asciiTheme="minorHAnsi" w:hAnsiTheme="minorHAnsi" w:cstheme="minorHAnsi"/>
                      <w:color w:val="000000" w:themeColor="text1"/>
                      <w:sz w:val="22"/>
                      <w:lang w:val="en-US"/>
                    </w:rPr>
                    <w:t xml:space="preserve"> and Text.</w:t>
                  </w:r>
                </w:p>
              </w:tc>
            </w:tr>
            <w:tr w:rsidR="0036472B" w:rsidRPr="00710372" w:rsidTr="00C27B5A">
              <w:tc>
                <w:tcPr>
                  <w:tcW w:w="19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6472B" w:rsidRPr="00382BEB" w:rsidRDefault="0036472B" w:rsidP="0098479F">
                  <w:pPr>
                    <w:rPr>
                      <w:rFonts w:asciiTheme="minorHAnsi" w:hAnsiTheme="minorHAnsi" w:cstheme="minorHAnsi"/>
                      <w:b/>
                      <w:color w:val="000000" w:themeColor="text1"/>
                      <w:sz w:val="22"/>
                      <w:szCs w:val="22"/>
                      <w:lang w:val="en-US"/>
                    </w:rPr>
                  </w:pPr>
                  <w:r w:rsidRPr="00382BEB">
                    <w:rPr>
                      <w:rFonts w:asciiTheme="minorHAnsi" w:hAnsiTheme="minorHAnsi" w:cstheme="minorHAnsi"/>
                      <w:b/>
                      <w:color w:val="000000" w:themeColor="text1"/>
                      <w:sz w:val="22"/>
                      <w:szCs w:val="22"/>
                      <w:lang w:val="en-US"/>
                    </w:rPr>
                    <w:t>Release Type</w:t>
                  </w:r>
                </w:p>
              </w:tc>
              <w:tc>
                <w:tcPr>
                  <w:tcW w:w="80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6472B" w:rsidRPr="00382BEB" w:rsidRDefault="0036472B" w:rsidP="0098479F">
                  <w:pPr>
                    <w:rPr>
                      <w:rFonts w:asciiTheme="minorHAnsi" w:hAnsiTheme="minorHAnsi" w:cstheme="minorHAnsi"/>
                      <w:color w:val="000000" w:themeColor="text1"/>
                      <w:sz w:val="22"/>
                      <w:szCs w:val="22"/>
                      <w:lang w:val="en-US"/>
                    </w:rPr>
                  </w:pPr>
                  <w:r w:rsidRPr="00382BEB">
                    <w:rPr>
                      <w:rFonts w:asciiTheme="minorHAnsi" w:hAnsiTheme="minorHAnsi" w:cstheme="minorHAnsi"/>
                      <w:color w:val="000000" w:themeColor="text1"/>
                      <w:sz w:val="22"/>
                      <w:szCs w:val="22"/>
                      <w:lang w:val="en-US"/>
                    </w:rPr>
                    <w:t xml:space="preserve">Represents a form in which a product is released. </w:t>
                  </w:r>
                </w:p>
                <w:p w:rsidR="0036472B" w:rsidRPr="00382BEB" w:rsidRDefault="0036472B" w:rsidP="0098479F">
                  <w:pPr>
                    <w:rPr>
                      <w:rFonts w:asciiTheme="minorHAnsi" w:hAnsiTheme="minorHAnsi" w:cstheme="minorHAnsi"/>
                      <w:color w:val="000000" w:themeColor="text1"/>
                      <w:sz w:val="22"/>
                      <w:szCs w:val="22"/>
                      <w:lang w:val="en-US"/>
                    </w:rPr>
                  </w:pPr>
                  <w:r w:rsidRPr="00382BEB">
                    <w:rPr>
                      <w:rFonts w:asciiTheme="minorHAnsi" w:hAnsiTheme="minorHAnsi" w:cstheme="minorHAnsi"/>
                      <w:color w:val="000000" w:themeColor="text1"/>
                      <w:sz w:val="22"/>
                      <w:szCs w:val="22"/>
                      <w:lang w:val="en-US"/>
                    </w:rPr>
                    <w:t>Several release type may be provided for a release e.g. Booklet Release, Video Album</w:t>
                  </w:r>
                </w:p>
                <w:p w:rsidR="0036472B" w:rsidRPr="00382BEB" w:rsidRDefault="0036472B" w:rsidP="0098479F">
                  <w:pPr>
                    <w:rPr>
                      <w:rFonts w:asciiTheme="minorHAnsi" w:hAnsiTheme="minorHAnsi" w:cstheme="minorHAnsi"/>
                      <w:color w:val="000000" w:themeColor="text1"/>
                      <w:sz w:val="22"/>
                      <w:szCs w:val="22"/>
                      <w:lang w:val="en-US"/>
                    </w:rPr>
                  </w:pPr>
                  <w:r w:rsidRPr="00382BEB">
                    <w:rPr>
                      <w:rFonts w:asciiTheme="minorHAnsi" w:hAnsiTheme="minorHAnsi" w:cstheme="minorHAnsi"/>
                      <w:color w:val="000000" w:themeColor="text1"/>
                      <w:sz w:val="22"/>
                      <w:szCs w:val="22"/>
                      <w:lang w:val="en-US"/>
                    </w:rPr>
                    <w:t>A DSC product type may correspond to several DDEX Release type</w:t>
                  </w:r>
                </w:p>
              </w:tc>
            </w:tr>
            <w:tr w:rsidR="0036472B" w:rsidRPr="00710372" w:rsidTr="00C27B5A">
              <w:tc>
                <w:tcPr>
                  <w:tcW w:w="19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6472B" w:rsidRPr="00382BEB" w:rsidRDefault="0036472B" w:rsidP="0098479F">
                  <w:pPr>
                    <w:rPr>
                      <w:rFonts w:asciiTheme="minorHAnsi" w:hAnsiTheme="minorHAnsi" w:cstheme="minorHAnsi"/>
                      <w:b/>
                      <w:color w:val="000000" w:themeColor="text1"/>
                      <w:sz w:val="22"/>
                      <w:lang w:val="en-US"/>
                    </w:rPr>
                  </w:pPr>
                  <w:r w:rsidRPr="00382BEB">
                    <w:rPr>
                      <w:rFonts w:asciiTheme="minorHAnsi" w:hAnsiTheme="minorHAnsi" w:cstheme="minorHAnsi"/>
                      <w:b/>
                      <w:color w:val="000000" w:themeColor="text1"/>
                      <w:sz w:val="22"/>
                      <w:lang w:val="en-US"/>
                    </w:rPr>
                    <w:t>Sound Recording</w:t>
                  </w:r>
                </w:p>
              </w:tc>
              <w:tc>
                <w:tcPr>
                  <w:tcW w:w="80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6472B" w:rsidRPr="00382BEB" w:rsidRDefault="0036472B" w:rsidP="0098479F">
                  <w:pPr>
                    <w:rPr>
                      <w:rFonts w:asciiTheme="minorHAnsi" w:hAnsiTheme="minorHAnsi" w:cstheme="minorHAnsi"/>
                      <w:color w:val="000000" w:themeColor="text1"/>
                      <w:sz w:val="22"/>
                      <w:lang w:val="en-US"/>
                    </w:rPr>
                  </w:pPr>
                  <w:r w:rsidRPr="00382BEB">
                    <w:rPr>
                      <w:rFonts w:asciiTheme="minorHAnsi" w:hAnsiTheme="minorHAnsi" w:cstheme="minorHAnsi"/>
                      <w:color w:val="000000" w:themeColor="text1"/>
                      <w:sz w:val="22"/>
                      <w:lang w:val="en-US"/>
                    </w:rPr>
                    <w:t xml:space="preserve">Represents an audio asset </w:t>
                  </w:r>
                  <w:proofErr w:type="spellStart"/>
                  <w:r w:rsidRPr="00382BEB">
                    <w:rPr>
                      <w:rFonts w:asciiTheme="minorHAnsi" w:hAnsiTheme="minorHAnsi" w:cstheme="minorHAnsi"/>
                      <w:color w:val="000000" w:themeColor="text1"/>
                      <w:sz w:val="22"/>
                      <w:lang w:val="en-US"/>
                    </w:rPr>
                    <w:t>e.g</w:t>
                  </w:r>
                  <w:proofErr w:type="spellEnd"/>
                  <w:r w:rsidRPr="00382BEB">
                    <w:rPr>
                      <w:rFonts w:asciiTheme="minorHAnsi" w:hAnsiTheme="minorHAnsi" w:cstheme="minorHAnsi"/>
                      <w:color w:val="000000" w:themeColor="text1"/>
                      <w:sz w:val="22"/>
                      <w:lang w:val="en-US"/>
                    </w:rPr>
                    <w:t xml:space="preserve"> </w:t>
                  </w:r>
                  <w:proofErr w:type="spellStart"/>
                  <w:r w:rsidRPr="00382BEB">
                    <w:rPr>
                      <w:rFonts w:asciiTheme="minorHAnsi" w:hAnsiTheme="minorHAnsi" w:cstheme="minorHAnsi"/>
                      <w:color w:val="000000" w:themeColor="text1"/>
                      <w:sz w:val="22"/>
                      <w:lang w:val="en-US"/>
                    </w:rPr>
                    <w:t>audio_fulltrack</w:t>
                  </w:r>
                  <w:proofErr w:type="spellEnd"/>
                  <w:r w:rsidRPr="00382BEB">
                    <w:rPr>
                      <w:rFonts w:asciiTheme="minorHAnsi" w:hAnsiTheme="minorHAnsi" w:cstheme="minorHAnsi"/>
                      <w:color w:val="000000" w:themeColor="text1"/>
                      <w:sz w:val="22"/>
                      <w:lang w:val="en-US"/>
                    </w:rPr>
                    <w:t>, audio_30s</w:t>
                  </w:r>
                  <w:r w:rsidR="00114CBF" w:rsidRPr="00382BEB">
                    <w:rPr>
                      <w:rFonts w:asciiTheme="minorHAnsi" w:hAnsiTheme="minorHAnsi" w:cstheme="minorHAnsi"/>
                      <w:color w:val="000000" w:themeColor="text1"/>
                      <w:sz w:val="22"/>
                      <w:lang w:val="en-US"/>
                    </w:rPr>
                    <w:t xml:space="preserve">, </w:t>
                  </w:r>
                  <w:proofErr w:type="spellStart"/>
                  <w:r w:rsidR="00114CBF" w:rsidRPr="00382BEB">
                    <w:rPr>
                      <w:rFonts w:asciiTheme="minorHAnsi" w:hAnsiTheme="minorHAnsi" w:cstheme="minorHAnsi"/>
                      <w:color w:val="000000" w:themeColor="text1"/>
                      <w:sz w:val="22"/>
                      <w:lang w:val="en-US"/>
                    </w:rPr>
                    <w:t>realtones</w:t>
                  </w:r>
                  <w:proofErr w:type="spellEnd"/>
                  <w:r w:rsidR="00114CBF" w:rsidRPr="00382BEB">
                    <w:rPr>
                      <w:rFonts w:asciiTheme="minorHAnsi" w:hAnsiTheme="minorHAnsi" w:cstheme="minorHAnsi"/>
                      <w:color w:val="000000" w:themeColor="text1"/>
                      <w:sz w:val="22"/>
                      <w:lang w:val="en-US"/>
                    </w:rPr>
                    <w:t xml:space="preserve">, </w:t>
                  </w:r>
                  <w:proofErr w:type="spellStart"/>
                  <w:r w:rsidR="00114CBF" w:rsidRPr="00382BEB">
                    <w:rPr>
                      <w:rFonts w:asciiTheme="minorHAnsi" w:hAnsiTheme="minorHAnsi" w:cstheme="minorHAnsi"/>
                      <w:color w:val="000000" w:themeColor="text1"/>
                      <w:sz w:val="22"/>
                      <w:lang w:val="en-US"/>
                    </w:rPr>
                    <w:t>speechtones</w:t>
                  </w:r>
                  <w:proofErr w:type="spellEnd"/>
                </w:p>
              </w:tc>
            </w:tr>
            <w:tr w:rsidR="0036472B" w:rsidRPr="00710372" w:rsidTr="00C27B5A">
              <w:tc>
                <w:tcPr>
                  <w:tcW w:w="19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6472B" w:rsidRPr="00382BEB" w:rsidRDefault="0036472B" w:rsidP="0098479F">
                  <w:pPr>
                    <w:rPr>
                      <w:rFonts w:asciiTheme="minorHAnsi" w:hAnsiTheme="minorHAnsi" w:cstheme="minorHAnsi"/>
                      <w:b/>
                      <w:color w:val="000000" w:themeColor="text1"/>
                      <w:sz w:val="22"/>
                      <w:lang w:val="en-US"/>
                    </w:rPr>
                  </w:pPr>
                  <w:r w:rsidRPr="00382BEB">
                    <w:rPr>
                      <w:rFonts w:asciiTheme="minorHAnsi" w:hAnsiTheme="minorHAnsi" w:cstheme="minorHAnsi"/>
                      <w:b/>
                      <w:color w:val="000000" w:themeColor="text1"/>
                      <w:sz w:val="22"/>
                      <w:lang w:val="en-US"/>
                    </w:rPr>
                    <w:t>Image</w:t>
                  </w:r>
                </w:p>
              </w:tc>
              <w:tc>
                <w:tcPr>
                  <w:tcW w:w="80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6472B" w:rsidRPr="00382BEB" w:rsidRDefault="0036472B" w:rsidP="0098479F">
                  <w:pPr>
                    <w:rPr>
                      <w:rFonts w:asciiTheme="minorHAnsi" w:hAnsiTheme="minorHAnsi" w:cstheme="minorHAnsi"/>
                      <w:color w:val="000000" w:themeColor="text1"/>
                      <w:sz w:val="22"/>
                      <w:lang w:val="en-US"/>
                    </w:rPr>
                  </w:pPr>
                  <w:r w:rsidRPr="00382BEB">
                    <w:rPr>
                      <w:rFonts w:asciiTheme="minorHAnsi" w:hAnsiTheme="minorHAnsi" w:cstheme="minorHAnsi"/>
                      <w:color w:val="000000" w:themeColor="text1"/>
                      <w:sz w:val="22"/>
                      <w:lang w:val="en-US"/>
                    </w:rPr>
                    <w:t xml:space="preserve">Represents an image asset e.g. cover, </w:t>
                  </w:r>
                  <w:proofErr w:type="spellStart"/>
                  <w:r w:rsidRPr="00382BEB">
                    <w:rPr>
                      <w:rFonts w:asciiTheme="minorHAnsi" w:hAnsiTheme="minorHAnsi" w:cstheme="minorHAnsi"/>
                      <w:color w:val="000000" w:themeColor="text1"/>
                      <w:sz w:val="22"/>
                      <w:lang w:val="en-US"/>
                    </w:rPr>
                    <w:t>screengrab</w:t>
                  </w:r>
                  <w:proofErr w:type="spellEnd"/>
                  <w:r w:rsidR="00114CBF" w:rsidRPr="00382BEB">
                    <w:rPr>
                      <w:rFonts w:asciiTheme="minorHAnsi" w:hAnsiTheme="minorHAnsi" w:cstheme="minorHAnsi"/>
                      <w:color w:val="000000" w:themeColor="text1"/>
                      <w:sz w:val="22"/>
                      <w:lang w:val="en-US"/>
                    </w:rPr>
                    <w:t>, wallpapers</w:t>
                  </w:r>
                </w:p>
              </w:tc>
            </w:tr>
            <w:tr w:rsidR="0036472B" w:rsidRPr="00710372" w:rsidTr="00C27B5A">
              <w:tc>
                <w:tcPr>
                  <w:tcW w:w="19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6472B" w:rsidRPr="00382BEB" w:rsidRDefault="0036472B" w:rsidP="0098479F">
                  <w:pPr>
                    <w:rPr>
                      <w:rFonts w:asciiTheme="minorHAnsi" w:hAnsiTheme="minorHAnsi" w:cstheme="minorHAnsi"/>
                      <w:b/>
                      <w:color w:val="000000" w:themeColor="text1"/>
                      <w:lang w:val="en-US"/>
                    </w:rPr>
                  </w:pPr>
                  <w:r w:rsidRPr="00382BEB">
                    <w:rPr>
                      <w:rFonts w:asciiTheme="minorHAnsi" w:hAnsiTheme="minorHAnsi" w:cstheme="minorHAnsi"/>
                      <w:b/>
                      <w:color w:val="000000" w:themeColor="text1"/>
                      <w:sz w:val="22"/>
                      <w:lang w:val="en-US"/>
                    </w:rPr>
                    <w:t>Video</w:t>
                  </w:r>
                </w:p>
              </w:tc>
              <w:tc>
                <w:tcPr>
                  <w:tcW w:w="80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6472B" w:rsidRPr="00382BEB" w:rsidRDefault="0036472B" w:rsidP="0098479F">
                  <w:pPr>
                    <w:rPr>
                      <w:rFonts w:asciiTheme="minorHAnsi" w:hAnsiTheme="minorHAnsi" w:cstheme="minorHAnsi"/>
                      <w:color w:val="000000" w:themeColor="text1"/>
                      <w:lang w:val="en-US"/>
                    </w:rPr>
                  </w:pPr>
                  <w:r w:rsidRPr="00382BEB">
                    <w:rPr>
                      <w:rFonts w:asciiTheme="minorHAnsi" w:hAnsiTheme="minorHAnsi" w:cstheme="minorHAnsi"/>
                      <w:color w:val="000000" w:themeColor="text1"/>
                      <w:sz w:val="22"/>
                      <w:lang w:val="en-US"/>
                    </w:rPr>
                    <w:t xml:space="preserve">Represents a video asset e.g. </w:t>
                  </w:r>
                  <w:proofErr w:type="spellStart"/>
                  <w:r w:rsidRPr="00382BEB">
                    <w:rPr>
                      <w:rFonts w:asciiTheme="minorHAnsi" w:hAnsiTheme="minorHAnsi" w:cstheme="minorHAnsi"/>
                      <w:color w:val="000000" w:themeColor="text1"/>
                      <w:sz w:val="22"/>
                      <w:lang w:val="en-US"/>
                    </w:rPr>
                    <w:t>video_fulltrack</w:t>
                  </w:r>
                  <w:proofErr w:type="spellEnd"/>
                  <w:r w:rsidRPr="00382BEB">
                    <w:rPr>
                      <w:rFonts w:asciiTheme="minorHAnsi" w:hAnsiTheme="minorHAnsi" w:cstheme="minorHAnsi"/>
                      <w:color w:val="000000" w:themeColor="text1"/>
                      <w:sz w:val="22"/>
                      <w:lang w:val="en-US"/>
                    </w:rPr>
                    <w:t xml:space="preserve">, </w:t>
                  </w:r>
                  <w:proofErr w:type="spellStart"/>
                  <w:r w:rsidRPr="00382BEB">
                    <w:rPr>
                      <w:rFonts w:asciiTheme="minorHAnsi" w:hAnsiTheme="minorHAnsi" w:cstheme="minorHAnsi"/>
                      <w:color w:val="000000" w:themeColor="text1"/>
                      <w:sz w:val="22"/>
                      <w:lang w:val="en-US"/>
                    </w:rPr>
                    <w:t>longform</w:t>
                  </w:r>
                  <w:proofErr w:type="spellEnd"/>
                </w:p>
              </w:tc>
            </w:tr>
            <w:tr w:rsidR="0036472B" w:rsidRPr="00710372" w:rsidTr="00C27B5A">
              <w:tc>
                <w:tcPr>
                  <w:tcW w:w="19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6472B" w:rsidRPr="00382BEB" w:rsidRDefault="0036472B" w:rsidP="0098479F">
                  <w:pPr>
                    <w:rPr>
                      <w:rFonts w:asciiTheme="minorHAnsi" w:hAnsiTheme="minorHAnsi" w:cstheme="minorHAnsi"/>
                      <w:b/>
                      <w:color w:val="000000" w:themeColor="text1"/>
                      <w:lang w:val="en-US"/>
                    </w:rPr>
                  </w:pPr>
                  <w:r w:rsidRPr="00382BEB">
                    <w:rPr>
                      <w:rFonts w:asciiTheme="minorHAnsi" w:hAnsiTheme="minorHAnsi" w:cstheme="minorHAnsi"/>
                      <w:b/>
                      <w:color w:val="000000" w:themeColor="text1"/>
                      <w:sz w:val="22"/>
                      <w:lang w:val="en-US"/>
                    </w:rPr>
                    <w:t>Text</w:t>
                  </w:r>
                </w:p>
              </w:tc>
              <w:tc>
                <w:tcPr>
                  <w:tcW w:w="80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6472B" w:rsidRPr="00382BEB" w:rsidRDefault="0036472B" w:rsidP="0098479F">
                  <w:pPr>
                    <w:rPr>
                      <w:rFonts w:asciiTheme="minorHAnsi" w:hAnsiTheme="minorHAnsi" w:cstheme="minorHAnsi"/>
                      <w:color w:val="000000" w:themeColor="text1"/>
                      <w:lang w:val="en-US"/>
                    </w:rPr>
                  </w:pPr>
                  <w:r w:rsidRPr="00382BEB">
                    <w:rPr>
                      <w:rFonts w:asciiTheme="minorHAnsi" w:hAnsiTheme="minorHAnsi" w:cstheme="minorHAnsi"/>
                      <w:color w:val="000000" w:themeColor="text1"/>
                      <w:sz w:val="22"/>
                      <w:lang w:val="en-US"/>
                    </w:rPr>
                    <w:t>Represents a text asset e.g. booklet</w:t>
                  </w:r>
                </w:p>
              </w:tc>
            </w:tr>
            <w:tr w:rsidR="00114CBF" w:rsidRPr="00710372" w:rsidTr="00C27B5A">
              <w:tc>
                <w:tcPr>
                  <w:tcW w:w="19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14CBF" w:rsidRPr="00382BEB" w:rsidRDefault="00114CBF" w:rsidP="0098479F">
                  <w:pPr>
                    <w:rPr>
                      <w:rFonts w:asciiTheme="minorHAnsi" w:hAnsiTheme="minorHAnsi" w:cstheme="minorHAnsi"/>
                      <w:b/>
                      <w:color w:val="000000" w:themeColor="text1"/>
                      <w:sz w:val="22"/>
                      <w:szCs w:val="22"/>
                      <w:lang w:val="en-US"/>
                    </w:rPr>
                  </w:pPr>
                  <w:r w:rsidRPr="00382BEB">
                    <w:rPr>
                      <w:rFonts w:asciiTheme="minorHAnsi" w:hAnsiTheme="minorHAnsi" w:cstheme="minorHAnsi"/>
                      <w:b/>
                      <w:color w:val="000000" w:themeColor="text1"/>
                      <w:sz w:val="22"/>
                      <w:szCs w:val="22"/>
                      <w:lang w:val="en-US"/>
                    </w:rPr>
                    <w:t>Midi</w:t>
                  </w:r>
                </w:p>
              </w:tc>
              <w:tc>
                <w:tcPr>
                  <w:tcW w:w="80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14CBF" w:rsidRPr="00382BEB" w:rsidRDefault="00114CBF" w:rsidP="0098479F">
                  <w:pPr>
                    <w:rPr>
                      <w:rFonts w:asciiTheme="minorHAnsi" w:hAnsiTheme="minorHAnsi" w:cstheme="minorHAnsi"/>
                      <w:color w:val="000000" w:themeColor="text1"/>
                      <w:sz w:val="22"/>
                      <w:szCs w:val="22"/>
                      <w:lang w:val="en-US"/>
                    </w:rPr>
                  </w:pPr>
                  <w:r w:rsidRPr="00382BEB">
                    <w:rPr>
                      <w:rFonts w:asciiTheme="minorHAnsi" w:hAnsiTheme="minorHAnsi" w:cstheme="minorHAnsi"/>
                      <w:color w:val="000000" w:themeColor="text1"/>
                      <w:sz w:val="22"/>
                      <w:szCs w:val="22"/>
                      <w:lang w:val="en-US"/>
                    </w:rPr>
                    <w:t xml:space="preserve">Represents a Midi resource </w:t>
                  </w:r>
                  <w:proofErr w:type="spellStart"/>
                  <w:r w:rsidRPr="00382BEB">
                    <w:rPr>
                      <w:rFonts w:asciiTheme="minorHAnsi" w:hAnsiTheme="minorHAnsi" w:cstheme="minorHAnsi"/>
                      <w:color w:val="000000" w:themeColor="text1"/>
                      <w:sz w:val="22"/>
                      <w:szCs w:val="22"/>
                      <w:lang w:val="en-US"/>
                    </w:rPr>
                    <w:t>e.g</w:t>
                  </w:r>
                  <w:proofErr w:type="spellEnd"/>
                  <w:r w:rsidRPr="00382BEB">
                    <w:rPr>
                      <w:rFonts w:asciiTheme="minorHAnsi" w:hAnsiTheme="minorHAnsi" w:cstheme="minorHAnsi"/>
                      <w:color w:val="000000" w:themeColor="text1"/>
                      <w:sz w:val="22"/>
                      <w:szCs w:val="22"/>
                      <w:lang w:val="en-US"/>
                    </w:rPr>
                    <w:t xml:space="preserve"> </w:t>
                  </w:r>
                  <w:proofErr w:type="spellStart"/>
                  <w:r w:rsidRPr="00382BEB">
                    <w:rPr>
                      <w:rFonts w:asciiTheme="minorHAnsi" w:hAnsiTheme="minorHAnsi" w:cstheme="minorHAnsi"/>
                      <w:color w:val="000000" w:themeColor="text1"/>
                      <w:sz w:val="22"/>
                      <w:szCs w:val="22"/>
                      <w:lang w:val="en-US"/>
                    </w:rPr>
                    <w:t>MonoPoly</w:t>
                  </w:r>
                  <w:proofErr w:type="spellEnd"/>
                  <w:r w:rsidRPr="00382BEB">
                    <w:rPr>
                      <w:rFonts w:asciiTheme="minorHAnsi" w:hAnsiTheme="minorHAnsi" w:cstheme="minorHAnsi"/>
                      <w:color w:val="000000" w:themeColor="text1"/>
                      <w:sz w:val="22"/>
                      <w:szCs w:val="22"/>
                      <w:lang w:val="en-US"/>
                    </w:rPr>
                    <w:t xml:space="preserve"> ringtones</w:t>
                  </w:r>
                </w:p>
              </w:tc>
            </w:tr>
            <w:tr w:rsidR="0036472B" w:rsidRPr="00710372" w:rsidTr="00C27B5A">
              <w:tc>
                <w:tcPr>
                  <w:tcW w:w="19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6472B" w:rsidRPr="00F963F3" w:rsidRDefault="0036472B" w:rsidP="0098479F">
                  <w:pPr>
                    <w:rPr>
                      <w:rFonts w:asciiTheme="minorHAnsi" w:hAnsiTheme="minorHAnsi" w:cstheme="minorHAnsi"/>
                      <w:b/>
                      <w:color w:val="000000" w:themeColor="text1"/>
                      <w:lang w:val="en-US"/>
                    </w:rPr>
                  </w:pPr>
                  <w:r w:rsidRPr="00F963F3">
                    <w:rPr>
                      <w:rFonts w:asciiTheme="minorHAnsi" w:hAnsiTheme="minorHAnsi" w:cstheme="minorHAnsi"/>
                      <w:b/>
                      <w:color w:val="000000" w:themeColor="text1"/>
                      <w:sz w:val="22"/>
                      <w:lang w:val="en-US"/>
                    </w:rPr>
                    <w:t>Work</w:t>
                  </w:r>
                </w:p>
              </w:tc>
              <w:tc>
                <w:tcPr>
                  <w:tcW w:w="80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6472B" w:rsidRPr="007B07A3" w:rsidRDefault="0036472B" w:rsidP="0098479F">
                  <w:pPr>
                    <w:rPr>
                      <w:rFonts w:asciiTheme="minorHAnsi" w:hAnsiTheme="minorHAnsi" w:cstheme="minorHAnsi"/>
                      <w:color w:val="000000" w:themeColor="text1"/>
                      <w:lang w:val="en-US"/>
                    </w:rPr>
                  </w:pPr>
                  <w:r w:rsidRPr="007B07A3">
                    <w:rPr>
                      <w:rFonts w:asciiTheme="minorHAnsi" w:hAnsiTheme="minorHAnsi" w:cstheme="minorHAnsi"/>
                      <w:color w:val="000000" w:themeColor="text1"/>
                      <w:sz w:val="22"/>
                      <w:lang w:val="en-US"/>
                    </w:rPr>
                    <w:t>Represent</w:t>
                  </w:r>
                  <w:r>
                    <w:rPr>
                      <w:rFonts w:asciiTheme="minorHAnsi" w:hAnsiTheme="minorHAnsi" w:cstheme="minorHAnsi"/>
                      <w:color w:val="000000" w:themeColor="text1"/>
                      <w:sz w:val="22"/>
                      <w:lang w:val="en-US"/>
                    </w:rPr>
                    <w:t>s</w:t>
                  </w:r>
                  <w:r w:rsidRPr="007B07A3">
                    <w:rPr>
                      <w:rFonts w:asciiTheme="minorHAnsi" w:hAnsiTheme="minorHAnsi" w:cstheme="minorHAnsi"/>
                      <w:color w:val="000000" w:themeColor="text1"/>
                      <w:sz w:val="22"/>
                      <w:lang w:val="en-US"/>
                    </w:rPr>
                    <w:t xml:space="preserve"> a</w:t>
                  </w:r>
                  <w:r>
                    <w:rPr>
                      <w:rFonts w:asciiTheme="minorHAnsi" w:hAnsiTheme="minorHAnsi" w:cstheme="minorHAnsi"/>
                      <w:color w:val="000000" w:themeColor="text1"/>
                      <w:sz w:val="22"/>
                      <w:lang w:val="en-US"/>
                    </w:rPr>
                    <w:t xml:space="preserve"> musical composition e.g. classical movement</w:t>
                  </w:r>
                </w:p>
              </w:tc>
            </w:tr>
            <w:tr w:rsidR="0036472B" w:rsidRPr="00710372" w:rsidTr="00C27B5A">
              <w:tc>
                <w:tcPr>
                  <w:tcW w:w="19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6472B" w:rsidRPr="00F963F3" w:rsidRDefault="0036472B" w:rsidP="0098479F">
                  <w:pPr>
                    <w:rPr>
                      <w:rFonts w:asciiTheme="minorHAnsi" w:hAnsiTheme="minorHAnsi" w:cstheme="minorHAnsi"/>
                      <w:b/>
                      <w:color w:val="000000" w:themeColor="text1"/>
                      <w:lang w:val="en-US"/>
                    </w:rPr>
                  </w:pPr>
                  <w:r w:rsidRPr="00F963F3">
                    <w:rPr>
                      <w:rFonts w:asciiTheme="minorHAnsi" w:hAnsiTheme="minorHAnsi" w:cstheme="minorHAnsi"/>
                      <w:b/>
                      <w:color w:val="000000" w:themeColor="text1"/>
                      <w:sz w:val="22"/>
                      <w:lang w:val="en-US"/>
                    </w:rPr>
                    <w:t>Deal</w:t>
                  </w:r>
                </w:p>
              </w:tc>
              <w:tc>
                <w:tcPr>
                  <w:tcW w:w="80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6472B" w:rsidRPr="007B07A3" w:rsidRDefault="0036472B" w:rsidP="0098479F">
                  <w:pPr>
                    <w:rPr>
                      <w:rFonts w:asciiTheme="minorHAnsi" w:hAnsiTheme="minorHAnsi" w:cstheme="minorHAnsi"/>
                      <w:color w:val="000000" w:themeColor="text1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Theme="minorHAnsi" w:hAnsiTheme="minorHAnsi" w:cstheme="minorHAnsi"/>
                      <w:color w:val="000000" w:themeColor="text1"/>
                      <w:sz w:val="22"/>
                      <w:szCs w:val="22"/>
                      <w:lang w:val="en-US"/>
                    </w:rPr>
                    <w:t>Represents the c</w:t>
                  </w:r>
                  <w:r w:rsidRPr="007B07A3">
                    <w:rPr>
                      <w:rFonts w:asciiTheme="minorHAnsi" w:hAnsiTheme="minorHAnsi" w:cstheme="minorHAnsi"/>
                      <w:color w:val="000000" w:themeColor="text1"/>
                      <w:sz w:val="22"/>
                      <w:szCs w:val="22"/>
                      <w:lang w:val="en-US"/>
                    </w:rPr>
                    <w:t>ommercial information (ToU and pricing) for a Release</w:t>
                  </w:r>
                </w:p>
              </w:tc>
            </w:tr>
            <w:tr w:rsidR="0036472B" w:rsidRPr="00710372" w:rsidTr="00C27B5A">
              <w:tc>
                <w:tcPr>
                  <w:tcW w:w="19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6472B" w:rsidRPr="00F963F3" w:rsidRDefault="0036472B" w:rsidP="0098479F">
                  <w:pPr>
                    <w:rPr>
                      <w:rFonts w:asciiTheme="minorHAnsi" w:hAnsiTheme="minorHAnsi" w:cstheme="minorHAnsi"/>
                      <w:b/>
                      <w:color w:val="000000" w:themeColor="text1"/>
                      <w:sz w:val="22"/>
                      <w:lang w:val="en-US"/>
                    </w:rPr>
                  </w:pPr>
                  <w:r w:rsidRPr="00F963F3">
                    <w:rPr>
                      <w:rFonts w:asciiTheme="minorHAnsi" w:hAnsiTheme="minorHAnsi" w:cstheme="minorHAnsi"/>
                      <w:b/>
                      <w:color w:val="000000" w:themeColor="text1"/>
                      <w:sz w:val="22"/>
                      <w:lang w:val="en-US"/>
                    </w:rPr>
                    <w:t>Cue Sheet</w:t>
                  </w:r>
                </w:p>
              </w:tc>
              <w:tc>
                <w:tcPr>
                  <w:tcW w:w="80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6472B" w:rsidRPr="007B07A3" w:rsidRDefault="0036472B" w:rsidP="0098479F">
                  <w:pPr>
                    <w:rPr>
                      <w:rFonts w:asciiTheme="minorHAnsi" w:hAnsiTheme="minorHAnsi" w:cstheme="minorHAnsi"/>
                      <w:color w:val="000000" w:themeColor="text1"/>
                      <w:sz w:val="22"/>
                      <w:lang w:val="en-US"/>
                    </w:rPr>
                  </w:pPr>
                  <w:r>
                    <w:rPr>
                      <w:rFonts w:asciiTheme="minorHAnsi" w:hAnsiTheme="minorHAnsi" w:cstheme="minorHAnsi"/>
                      <w:color w:val="000000" w:themeColor="text1"/>
                      <w:sz w:val="22"/>
                      <w:lang w:val="en-US"/>
                    </w:rPr>
                    <w:t xml:space="preserve">Represents the </w:t>
                  </w:r>
                  <w:r w:rsidRPr="008C58A1">
                    <w:rPr>
                      <w:rFonts w:asciiTheme="minorHAnsi" w:hAnsiTheme="minorHAnsi" w:cstheme="minorHAnsi"/>
                      <w:color w:val="000000" w:themeColor="text1"/>
                      <w:sz w:val="22"/>
                      <w:lang w:val="en-US"/>
                    </w:rPr>
                    <w:t xml:space="preserve">detailed listing of each piece of music used </w:t>
                  </w:r>
                  <w:r>
                    <w:rPr>
                      <w:rFonts w:asciiTheme="minorHAnsi" w:hAnsiTheme="minorHAnsi" w:cstheme="minorHAnsi"/>
                      <w:color w:val="000000" w:themeColor="text1"/>
                      <w:sz w:val="22"/>
                      <w:lang w:val="en-US"/>
                    </w:rPr>
                    <w:t>in a video e.g. index points</w:t>
                  </w:r>
                </w:p>
              </w:tc>
            </w:tr>
            <w:tr w:rsidR="0036472B" w:rsidRPr="00710372" w:rsidTr="00C27B5A">
              <w:tc>
                <w:tcPr>
                  <w:tcW w:w="19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6472B" w:rsidRPr="00F963F3" w:rsidRDefault="0036472B" w:rsidP="0098479F">
                  <w:pPr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</w:pPr>
                  <w:r w:rsidRPr="00F963F3"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  <w:t>Collection</w:t>
                  </w:r>
                </w:p>
              </w:tc>
              <w:tc>
                <w:tcPr>
                  <w:tcW w:w="80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6472B" w:rsidRPr="00963FD0" w:rsidRDefault="0036472B" w:rsidP="0098479F">
                  <w:pPr>
                    <w:rPr>
                      <w:rFonts w:asciiTheme="minorHAnsi" w:hAnsiTheme="minorHAnsi" w:cstheme="minorHAnsi"/>
                      <w:color w:val="000000" w:themeColor="text1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Theme="minorHAnsi" w:hAnsiTheme="minorHAnsi" w:cstheme="minorHAnsi"/>
                      <w:color w:val="000000" w:themeColor="text1"/>
                      <w:sz w:val="22"/>
                      <w:szCs w:val="22"/>
                      <w:lang w:val="en-US"/>
                    </w:rPr>
                    <w:t>Represent a collection of resources, e.g. episode, season, series</w:t>
                  </w:r>
                </w:p>
              </w:tc>
            </w:tr>
          </w:tbl>
          <w:p w:rsidR="0036472B" w:rsidRDefault="0036472B" w:rsidP="003A3EAC"/>
          <w:p w:rsidR="0036472B" w:rsidRDefault="0036472B" w:rsidP="003A3EAC"/>
          <w:p w:rsidR="0036472B" w:rsidRDefault="0036472B" w:rsidP="003A3EAC"/>
          <w:p w:rsidR="0036472B" w:rsidRDefault="0036472B" w:rsidP="003A3EAC"/>
          <w:p w:rsidR="0036472B" w:rsidRDefault="0036472B" w:rsidP="003A3EAC"/>
          <w:p w:rsidR="0036472B" w:rsidRDefault="0036472B" w:rsidP="003A3EAC"/>
          <w:p w:rsidR="0036472B" w:rsidRDefault="0036472B" w:rsidP="003A3EAC"/>
          <w:p w:rsidR="0036472B" w:rsidRDefault="0036472B" w:rsidP="003A3EAC"/>
          <w:p w:rsidR="0036472B" w:rsidRDefault="0036472B" w:rsidP="003A3EAC"/>
          <w:p w:rsidR="0036472B" w:rsidRDefault="0036472B" w:rsidP="003A3EAC"/>
          <w:p w:rsidR="0036472B" w:rsidRDefault="0036472B" w:rsidP="003A3EAC"/>
          <w:p w:rsidR="0036472B" w:rsidRDefault="0036472B" w:rsidP="003A3EAC"/>
          <w:p w:rsidR="0036472B" w:rsidRDefault="0036472B" w:rsidP="003A3EAC"/>
          <w:p w:rsidR="00643299" w:rsidRDefault="00643299" w:rsidP="003A3EAC"/>
          <w:p w:rsidR="00643299" w:rsidRDefault="00643299" w:rsidP="003A3EAC"/>
          <w:p w:rsidR="00643299" w:rsidRDefault="00643299" w:rsidP="003A3EAC"/>
          <w:p w:rsidR="00643299" w:rsidRDefault="00643299" w:rsidP="003A3EAC"/>
          <w:p w:rsidR="00C1339B" w:rsidRDefault="00C1339B" w:rsidP="003A3EAC"/>
          <w:p w:rsidR="00C1339B" w:rsidRDefault="00C1339B" w:rsidP="003A3EAC"/>
          <w:p w:rsidR="00C1339B" w:rsidRDefault="00C1339B" w:rsidP="003A3EAC"/>
          <w:p w:rsidR="00382BEB" w:rsidRDefault="00382BEB" w:rsidP="003A3EAC"/>
          <w:p w:rsidR="00C1339B" w:rsidRDefault="00C1339B" w:rsidP="003A3EAC"/>
          <w:p w:rsidR="00643299" w:rsidRDefault="00643299" w:rsidP="003A3EAC"/>
          <w:p w:rsidR="0036472B" w:rsidRDefault="0036472B" w:rsidP="003A3EAC"/>
          <w:p w:rsidR="0036472B" w:rsidRPr="003A3EAC" w:rsidRDefault="0036472B" w:rsidP="003A3EAC"/>
        </w:tc>
      </w:tr>
      <w:tr w:rsidR="00AA2037" w:rsidTr="00AA2037">
        <w:tblPrEx>
          <w:tblLook w:val="0000" w:firstRow="0" w:lastRow="0" w:firstColumn="0" w:lastColumn="0" w:noHBand="0" w:noVBand="0"/>
        </w:tblPrEx>
        <w:trPr>
          <w:trHeight w:val="465"/>
        </w:trPr>
        <w:tc>
          <w:tcPr>
            <w:tcW w:w="10296" w:type="dxa"/>
            <w:gridSpan w:val="2"/>
            <w:shd w:val="clear" w:color="auto" w:fill="939F98"/>
          </w:tcPr>
          <w:p w:rsidR="00AA2037" w:rsidRDefault="00100B97" w:rsidP="00AA2037">
            <w:pPr>
              <w:pStyle w:val="Heading2"/>
              <w:spacing w:before="120" w:after="120"/>
            </w:pPr>
            <w:bookmarkStart w:id="35" w:name="_Toc279567364"/>
            <w:bookmarkStart w:id="36" w:name="_Toc333423845"/>
            <w:r>
              <w:lastRenderedPageBreak/>
              <w:t>U</w:t>
            </w:r>
            <w:r w:rsidR="00AA2037">
              <w:t>ser stories detailed description</w:t>
            </w:r>
            <w:bookmarkEnd w:id="35"/>
            <w:bookmarkEnd w:id="36"/>
          </w:p>
        </w:tc>
      </w:tr>
      <w:tr w:rsidR="00AA2037" w:rsidRPr="00B572D6" w:rsidTr="00AA2037">
        <w:tblPrEx>
          <w:tblLook w:val="0000" w:firstRow="0" w:lastRow="0" w:firstColumn="0" w:lastColumn="0" w:noHBand="0" w:noVBand="0"/>
        </w:tblPrEx>
        <w:trPr>
          <w:trHeight w:val="540"/>
        </w:trPr>
        <w:tc>
          <w:tcPr>
            <w:tcW w:w="10296" w:type="dxa"/>
            <w:gridSpan w:val="2"/>
          </w:tcPr>
          <w:p w:rsidR="00944B37" w:rsidRPr="00A77246" w:rsidRDefault="00946090" w:rsidP="00E86E44">
            <w:pPr>
              <w:pStyle w:val="Heading3"/>
              <w:spacing w:before="0"/>
              <w:rPr>
                <w:lang w:val="en-US"/>
              </w:rPr>
            </w:pPr>
            <w:bookmarkStart w:id="37" w:name="_Toc333423846"/>
            <w:r>
              <w:rPr>
                <w:lang w:val="en-US"/>
              </w:rPr>
              <w:t>UMCHANGE-</w:t>
            </w:r>
            <w:r w:rsidR="00ED3493">
              <w:rPr>
                <w:lang w:val="en-US"/>
              </w:rPr>
              <w:t>375</w:t>
            </w:r>
            <w:r w:rsidR="00944B37" w:rsidRPr="00A77246">
              <w:rPr>
                <w:lang w:val="en-US"/>
              </w:rPr>
              <w:t xml:space="preserve">_US_1: </w:t>
            </w:r>
            <w:r w:rsidR="00ED3493">
              <w:rPr>
                <w:lang w:val="en-US"/>
              </w:rPr>
              <w:t>Have a Release Date in Release Details by Territory</w:t>
            </w:r>
            <w:bookmarkEnd w:id="37"/>
          </w:p>
          <w:p w:rsidR="00FE56C7" w:rsidRDefault="00FE56C7" w:rsidP="00A77246">
            <w:pPr>
              <w:rPr>
                <w:b/>
                <w:i/>
                <w:lang w:val="en-US"/>
              </w:rPr>
            </w:pPr>
          </w:p>
          <w:p w:rsidR="00944B37" w:rsidRPr="00A77246" w:rsidRDefault="00944B37" w:rsidP="00A77246">
            <w:pPr>
              <w:rPr>
                <w:b/>
                <w:i/>
                <w:lang w:val="en-US"/>
              </w:rPr>
            </w:pPr>
            <w:r w:rsidRPr="00A77246">
              <w:rPr>
                <w:b/>
                <w:i/>
                <w:lang w:val="en-US"/>
              </w:rPr>
              <w:t>Aim of the user story</w:t>
            </w:r>
          </w:p>
          <w:p w:rsidR="00944B37" w:rsidRPr="004F7C2F" w:rsidRDefault="00ED3493" w:rsidP="00ED3493">
            <w:pPr>
              <w:pStyle w:val="ListParagraph"/>
              <w:numPr>
                <w:ilvl w:val="0"/>
                <w:numId w:val="13"/>
              </w:numPr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The purpose of the user story is to have a release </w:t>
            </w:r>
            <w:r w:rsidR="00900F91">
              <w:rPr>
                <w:i/>
                <w:lang w:val="en-US"/>
              </w:rPr>
              <w:t xml:space="preserve">date </w:t>
            </w:r>
            <w:r>
              <w:rPr>
                <w:i/>
                <w:lang w:val="en-US"/>
              </w:rPr>
              <w:t>in release details by territory</w:t>
            </w:r>
          </w:p>
          <w:p w:rsidR="00C83142" w:rsidRDefault="00C83142">
            <w:pPr>
              <w:rPr>
                <w:i/>
                <w:lang w:val="en-US"/>
              </w:rPr>
            </w:pPr>
          </w:p>
          <w:p w:rsidR="00944B37" w:rsidRPr="00A77246" w:rsidRDefault="00944B37" w:rsidP="00A77246">
            <w:pPr>
              <w:rPr>
                <w:b/>
                <w:i/>
                <w:lang w:val="en-US"/>
              </w:rPr>
            </w:pPr>
            <w:r w:rsidRPr="00A77246">
              <w:rPr>
                <w:b/>
                <w:i/>
                <w:lang w:val="en-US"/>
              </w:rPr>
              <w:t>Description</w:t>
            </w:r>
          </w:p>
          <w:p w:rsidR="00ED3493" w:rsidRPr="001D0644" w:rsidRDefault="00A009C5" w:rsidP="00ED3493">
            <w:pPr>
              <w:pStyle w:val="ListParagraph"/>
              <w:numPr>
                <w:ilvl w:val="0"/>
                <w:numId w:val="13"/>
              </w:numPr>
              <w:rPr>
                <w:rFonts w:cstheme="minorHAnsi"/>
                <w:color w:val="000000" w:themeColor="text1"/>
                <w:lang w:val="en-US"/>
              </w:rPr>
            </w:pPr>
            <w:r>
              <w:rPr>
                <w:rFonts w:cstheme="minorHAnsi"/>
                <w:color w:val="000000" w:themeColor="text1"/>
                <w:lang w:val="en-US"/>
              </w:rPr>
              <w:t xml:space="preserve">A multi-territory </w:t>
            </w:r>
            <w:r w:rsidR="00ED3493" w:rsidRPr="001D0644">
              <w:rPr>
                <w:rFonts w:cstheme="minorHAnsi"/>
                <w:color w:val="000000" w:themeColor="text1"/>
                <w:lang w:val="en-US"/>
              </w:rPr>
              <w:t>audio product is ordered for a BP using DDEX plugin</w:t>
            </w:r>
          </w:p>
          <w:p w:rsidR="00ED3493" w:rsidRPr="001D0644" w:rsidRDefault="00ED3493" w:rsidP="00ED3493">
            <w:pPr>
              <w:pStyle w:val="ListParagraph"/>
              <w:numPr>
                <w:ilvl w:val="0"/>
                <w:numId w:val="13"/>
              </w:numPr>
              <w:rPr>
                <w:rFonts w:cstheme="minorHAnsi"/>
                <w:color w:val="000000" w:themeColor="text1"/>
                <w:lang w:val="en-US"/>
              </w:rPr>
            </w:pPr>
            <w:r w:rsidRPr="001D0644">
              <w:rPr>
                <w:rFonts w:cstheme="minorHAnsi"/>
                <w:color w:val="000000" w:themeColor="text1"/>
                <w:lang w:val="en-US"/>
              </w:rPr>
              <w:t>The product is proc</w:t>
            </w:r>
            <w:r>
              <w:rPr>
                <w:rFonts w:cstheme="minorHAnsi"/>
                <w:color w:val="000000" w:themeColor="text1"/>
                <w:lang w:val="en-US"/>
              </w:rPr>
              <w:t>essed and delivered with ERN 3.5</w:t>
            </w:r>
            <w:r w:rsidRPr="001D0644">
              <w:rPr>
                <w:rFonts w:cstheme="minorHAnsi"/>
                <w:color w:val="000000" w:themeColor="text1"/>
                <w:lang w:val="en-US"/>
              </w:rPr>
              <w:t xml:space="preserve"> format</w:t>
            </w:r>
          </w:p>
          <w:p w:rsidR="00ED3493" w:rsidRPr="001D0644" w:rsidRDefault="00ED3493" w:rsidP="00ED3493">
            <w:pPr>
              <w:pStyle w:val="ListParagraph"/>
              <w:numPr>
                <w:ilvl w:val="0"/>
                <w:numId w:val="13"/>
              </w:numPr>
              <w:rPr>
                <w:rFonts w:cstheme="minorHAnsi"/>
                <w:color w:val="000000" w:themeColor="text1"/>
                <w:lang w:val="en-US"/>
              </w:rPr>
            </w:pPr>
            <w:r w:rsidRPr="001D0644">
              <w:rPr>
                <w:rFonts w:cstheme="minorHAnsi"/>
                <w:color w:val="000000" w:themeColor="text1"/>
                <w:lang w:val="en-US"/>
              </w:rPr>
              <w:t>The binaries are delivered with the BP formats as specified in its delivery configuration</w:t>
            </w:r>
          </w:p>
          <w:p w:rsidR="00ED3493" w:rsidRPr="001D0644" w:rsidRDefault="00ED3493" w:rsidP="00ED3493">
            <w:pPr>
              <w:pStyle w:val="ListParagraph"/>
              <w:numPr>
                <w:ilvl w:val="0"/>
                <w:numId w:val="13"/>
              </w:numPr>
              <w:rPr>
                <w:rFonts w:cstheme="minorHAnsi"/>
                <w:color w:val="000000" w:themeColor="text1"/>
                <w:lang w:val="en-US"/>
              </w:rPr>
            </w:pPr>
            <w:r w:rsidRPr="001D0644">
              <w:rPr>
                <w:rFonts w:cstheme="minorHAnsi"/>
                <w:color w:val="000000" w:themeColor="text1"/>
                <w:lang w:val="en-US"/>
              </w:rPr>
              <w:t>The XML file contains the following information :</w:t>
            </w:r>
          </w:p>
          <w:p w:rsidR="00ED3493" w:rsidRPr="001D0644" w:rsidRDefault="00ED3493" w:rsidP="00ED3493">
            <w:pPr>
              <w:pStyle w:val="ListParagraph"/>
              <w:numPr>
                <w:ilvl w:val="1"/>
                <w:numId w:val="13"/>
              </w:numPr>
              <w:rPr>
                <w:rFonts w:cstheme="minorHAnsi"/>
                <w:szCs w:val="22"/>
                <w:lang w:val="en-US"/>
              </w:rPr>
            </w:pPr>
            <w:r w:rsidRPr="001D0644">
              <w:rPr>
                <w:rFonts w:cstheme="minorHAnsi"/>
                <w:szCs w:val="22"/>
                <w:lang w:val="en-US"/>
              </w:rPr>
              <w:t>Resource (Image and Sound Recording)</w:t>
            </w:r>
          </w:p>
          <w:p w:rsidR="00ED3493" w:rsidRPr="001D0644" w:rsidRDefault="00ED3493" w:rsidP="00ED3493">
            <w:pPr>
              <w:pStyle w:val="ListParagraph"/>
              <w:numPr>
                <w:ilvl w:val="1"/>
                <w:numId w:val="13"/>
              </w:numPr>
              <w:rPr>
                <w:rFonts w:cstheme="minorHAnsi"/>
                <w:szCs w:val="22"/>
                <w:lang w:val="en-US"/>
              </w:rPr>
            </w:pPr>
            <w:r w:rsidRPr="001D0644">
              <w:rPr>
                <w:rFonts w:cstheme="minorHAnsi"/>
                <w:szCs w:val="22"/>
                <w:lang w:val="en-US"/>
              </w:rPr>
              <w:t>Release</w:t>
            </w:r>
          </w:p>
          <w:p w:rsidR="00946090" w:rsidRDefault="00ED3493" w:rsidP="00ED3493">
            <w:pPr>
              <w:pStyle w:val="ListParagraph"/>
              <w:numPr>
                <w:ilvl w:val="1"/>
                <w:numId w:val="13"/>
              </w:numPr>
              <w:rPr>
                <w:rFonts w:cstheme="minorHAnsi"/>
                <w:szCs w:val="22"/>
                <w:lang w:val="en-US"/>
              </w:rPr>
            </w:pPr>
            <w:r w:rsidRPr="001D0644">
              <w:rPr>
                <w:rFonts w:cstheme="minorHAnsi"/>
                <w:szCs w:val="22"/>
                <w:lang w:val="en-US"/>
              </w:rPr>
              <w:t>Deal : ToU and pricing</w:t>
            </w:r>
          </w:p>
          <w:p w:rsidR="00ED3493" w:rsidRPr="00ED3493" w:rsidRDefault="00ED3493" w:rsidP="00ED3493">
            <w:pPr>
              <w:pStyle w:val="ListParagraph"/>
              <w:numPr>
                <w:ilvl w:val="0"/>
                <w:numId w:val="13"/>
              </w:numPr>
              <w:rPr>
                <w:rFonts w:cstheme="minorHAnsi"/>
                <w:szCs w:val="22"/>
                <w:lang w:val="en-US"/>
              </w:rPr>
            </w:pPr>
            <w:r>
              <w:rPr>
                <w:rFonts w:cstheme="minorHAnsi"/>
                <w:szCs w:val="22"/>
                <w:lang w:val="en-US"/>
              </w:rPr>
              <w:t xml:space="preserve">The </w:t>
            </w:r>
            <w:proofErr w:type="spellStart"/>
            <w:r>
              <w:rPr>
                <w:rFonts w:cstheme="minorHAnsi"/>
                <w:szCs w:val="22"/>
                <w:lang w:val="en-US"/>
              </w:rPr>
              <w:t>ReleaseDetailsByTerritory</w:t>
            </w:r>
            <w:proofErr w:type="spellEnd"/>
            <w:r>
              <w:rPr>
                <w:rFonts w:cstheme="minorHAnsi"/>
                <w:szCs w:val="22"/>
                <w:lang w:val="en-US"/>
              </w:rPr>
              <w:t xml:space="preserve"> inside Release section contains a release date per territory</w:t>
            </w:r>
          </w:p>
          <w:p w:rsidR="000F6FD3" w:rsidRDefault="00C27B5A" w:rsidP="00946090">
            <w:pPr>
              <w:rPr>
                <w:lang w:val="en-US"/>
              </w:rPr>
            </w:pPr>
            <w:r>
              <w:rPr>
                <w:lang w:val="en-US"/>
              </w:rPr>
              <w:pict>
                <v:rect id="_x0000_i1026" style="width:7in;height:1pt" o:hralign="center" o:hrstd="t" o:hrnoshade="t" o:hr="t" fillcolor="#00aeef" stroked="f"/>
              </w:pict>
            </w:r>
          </w:p>
          <w:p w:rsidR="00ED3493" w:rsidRPr="00A77246" w:rsidRDefault="00ED3493" w:rsidP="00ED3493">
            <w:pPr>
              <w:pStyle w:val="Heading3"/>
              <w:rPr>
                <w:lang w:val="en-US"/>
              </w:rPr>
            </w:pPr>
            <w:bookmarkStart w:id="38" w:name="_Toc333423847"/>
            <w:r>
              <w:rPr>
                <w:lang w:val="en-US"/>
              </w:rPr>
              <w:t>UMCHANGE-375_US_</w:t>
            </w:r>
            <w:r w:rsidR="007F0BD3">
              <w:rPr>
                <w:lang w:val="en-US"/>
              </w:rPr>
              <w:t>2</w:t>
            </w:r>
            <w:r w:rsidRPr="00A77246">
              <w:rPr>
                <w:lang w:val="en-US"/>
              </w:rPr>
              <w:t xml:space="preserve">: </w:t>
            </w:r>
            <w:r w:rsidR="006A4834">
              <w:rPr>
                <w:lang w:val="en-US"/>
              </w:rPr>
              <w:t xml:space="preserve">List </w:t>
            </w:r>
            <w:r w:rsidR="00E0173C">
              <w:rPr>
                <w:lang w:val="en-US"/>
              </w:rPr>
              <w:t>Territories where same Deal applies within one Deal</w:t>
            </w:r>
            <w:bookmarkEnd w:id="38"/>
          </w:p>
          <w:p w:rsidR="00ED3493" w:rsidRDefault="00ED3493" w:rsidP="00ED3493">
            <w:pPr>
              <w:rPr>
                <w:b/>
                <w:i/>
                <w:lang w:val="en-US"/>
              </w:rPr>
            </w:pPr>
          </w:p>
          <w:p w:rsidR="00ED3493" w:rsidRPr="00A77246" w:rsidRDefault="00ED3493" w:rsidP="00ED3493">
            <w:pPr>
              <w:rPr>
                <w:b/>
                <w:i/>
                <w:lang w:val="en-US"/>
              </w:rPr>
            </w:pPr>
            <w:r w:rsidRPr="00A77246">
              <w:rPr>
                <w:b/>
                <w:i/>
                <w:lang w:val="en-US"/>
              </w:rPr>
              <w:t>Aim of the user story</w:t>
            </w:r>
          </w:p>
          <w:p w:rsidR="00ED3493" w:rsidRPr="004F7C2F" w:rsidRDefault="00E0173C" w:rsidP="00ED3493">
            <w:pPr>
              <w:pStyle w:val="ListParagraph"/>
              <w:numPr>
                <w:ilvl w:val="0"/>
                <w:numId w:val="13"/>
              </w:numPr>
              <w:rPr>
                <w:i/>
                <w:lang w:val="en-US"/>
              </w:rPr>
            </w:pPr>
            <w:r>
              <w:rPr>
                <w:i/>
                <w:lang w:val="en-US"/>
              </w:rPr>
              <w:t>The purpose of the user story is to list all the Territories where same Deal applies within one Deal rather than having a Deal per Territory</w:t>
            </w:r>
          </w:p>
          <w:p w:rsidR="00ED3493" w:rsidRDefault="00ED3493" w:rsidP="00ED3493">
            <w:pPr>
              <w:rPr>
                <w:i/>
                <w:lang w:val="en-US"/>
              </w:rPr>
            </w:pPr>
          </w:p>
          <w:p w:rsidR="00ED3493" w:rsidRPr="00A77246" w:rsidRDefault="00ED3493" w:rsidP="00ED3493">
            <w:pPr>
              <w:rPr>
                <w:b/>
                <w:i/>
                <w:lang w:val="en-US"/>
              </w:rPr>
            </w:pPr>
            <w:r w:rsidRPr="00A77246">
              <w:rPr>
                <w:b/>
                <w:i/>
                <w:lang w:val="en-US"/>
              </w:rPr>
              <w:t>Description</w:t>
            </w:r>
          </w:p>
          <w:p w:rsidR="00A009C5" w:rsidRPr="001D0644" w:rsidRDefault="00A009C5" w:rsidP="00A009C5">
            <w:pPr>
              <w:pStyle w:val="ListParagraph"/>
              <w:numPr>
                <w:ilvl w:val="0"/>
                <w:numId w:val="13"/>
              </w:numPr>
              <w:rPr>
                <w:rFonts w:cstheme="minorHAnsi"/>
                <w:color w:val="000000" w:themeColor="text1"/>
                <w:lang w:val="en-US"/>
              </w:rPr>
            </w:pPr>
            <w:r>
              <w:rPr>
                <w:rFonts w:cstheme="minorHAnsi"/>
                <w:color w:val="000000" w:themeColor="text1"/>
                <w:lang w:val="en-US"/>
              </w:rPr>
              <w:t xml:space="preserve">A multi-territory </w:t>
            </w:r>
            <w:r w:rsidRPr="001D0644">
              <w:rPr>
                <w:rFonts w:cstheme="minorHAnsi"/>
                <w:color w:val="000000" w:themeColor="text1"/>
                <w:lang w:val="en-US"/>
              </w:rPr>
              <w:t>audio product is ordered for a BP using DDEX plugin</w:t>
            </w:r>
          </w:p>
          <w:p w:rsidR="00A009C5" w:rsidRPr="001D0644" w:rsidRDefault="00A009C5" w:rsidP="00A009C5">
            <w:pPr>
              <w:pStyle w:val="ListParagraph"/>
              <w:numPr>
                <w:ilvl w:val="0"/>
                <w:numId w:val="13"/>
              </w:numPr>
              <w:rPr>
                <w:rFonts w:cstheme="minorHAnsi"/>
                <w:color w:val="000000" w:themeColor="text1"/>
                <w:lang w:val="en-US"/>
              </w:rPr>
            </w:pPr>
            <w:r w:rsidRPr="001D0644">
              <w:rPr>
                <w:rFonts w:cstheme="minorHAnsi"/>
                <w:color w:val="000000" w:themeColor="text1"/>
                <w:lang w:val="en-US"/>
              </w:rPr>
              <w:t>The product is proc</w:t>
            </w:r>
            <w:r>
              <w:rPr>
                <w:rFonts w:cstheme="minorHAnsi"/>
                <w:color w:val="000000" w:themeColor="text1"/>
                <w:lang w:val="en-US"/>
              </w:rPr>
              <w:t>essed and delivered with ERN 3.5</w:t>
            </w:r>
            <w:r w:rsidRPr="001D0644">
              <w:rPr>
                <w:rFonts w:cstheme="minorHAnsi"/>
                <w:color w:val="000000" w:themeColor="text1"/>
                <w:lang w:val="en-US"/>
              </w:rPr>
              <w:t xml:space="preserve"> format</w:t>
            </w:r>
          </w:p>
          <w:p w:rsidR="00A009C5" w:rsidRPr="001D0644" w:rsidRDefault="00A009C5" w:rsidP="00A009C5">
            <w:pPr>
              <w:pStyle w:val="ListParagraph"/>
              <w:numPr>
                <w:ilvl w:val="0"/>
                <w:numId w:val="13"/>
              </w:numPr>
              <w:rPr>
                <w:rFonts w:cstheme="minorHAnsi"/>
                <w:color w:val="000000" w:themeColor="text1"/>
                <w:lang w:val="en-US"/>
              </w:rPr>
            </w:pPr>
            <w:r w:rsidRPr="001D0644">
              <w:rPr>
                <w:rFonts w:cstheme="minorHAnsi"/>
                <w:color w:val="000000" w:themeColor="text1"/>
                <w:lang w:val="en-US"/>
              </w:rPr>
              <w:t>The binaries are delivered with the BP formats as specified in its delivery configuration</w:t>
            </w:r>
          </w:p>
          <w:p w:rsidR="00A009C5" w:rsidRPr="001D0644" w:rsidRDefault="00A009C5" w:rsidP="00A009C5">
            <w:pPr>
              <w:pStyle w:val="ListParagraph"/>
              <w:numPr>
                <w:ilvl w:val="0"/>
                <w:numId w:val="13"/>
              </w:numPr>
              <w:rPr>
                <w:rFonts w:cstheme="minorHAnsi"/>
                <w:color w:val="000000" w:themeColor="text1"/>
                <w:lang w:val="en-US"/>
              </w:rPr>
            </w:pPr>
            <w:r w:rsidRPr="001D0644">
              <w:rPr>
                <w:rFonts w:cstheme="minorHAnsi"/>
                <w:color w:val="000000" w:themeColor="text1"/>
                <w:lang w:val="en-US"/>
              </w:rPr>
              <w:t>The XML file contains the following information :</w:t>
            </w:r>
          </w:p>
          <w:p w:rsidR="00A009C5" w:rsidRPr="001D0644" w:rsidRDefault="00A009C5" w:rsidP="00A009C5">
            <w:pPr>
              <w:pStyle w:val="ListParagraph"/>
              <w:numPr>
                <w:ilvl w:val="1"/>
                <w:numId w:val="13"/>
              </w:numPr>
              <w:rPr>
                <w:rFonts w:cstheme="minorHAnsi"/>
                <w:szCs w:val="22"/>
                <w:lang w:val="en-US"/>
              </w:rPr>
            </w:pPr>
            <w:r w:rsidRPr="001D0644">
              <w:rPr>
                <w:rFonts w:cstheme="minorHAnsi"/>
                <w:szCs w:val="22"/>
                <w:lang w:val="en-US"/>
              </w:rPr>
              <w:t>Resource (Image and Sound Recording)</w:t>
            </w:r>
          </w:p>
          <w:p w:rsidR="00A009C5" w:rsidRPr="001D0644" w:rsidRDefault="00A009C5" w:rsidP="00A009C5">
            <w:pPr>
              <w:pStyle w:val="ListParagraph"/>
              <w:numPr>
                <w:ilvl w:val="1"/>
                <w:numId w:val="13"/>
              </w:numPr>
              <w:rPr>
                <w:rFonts w:cstheme="minorHAnsi"/>
                <w:szCs w:val="22"/>
                <w:lang w:val="en-US"/>
              </w:rPr>
            </w:pPr>
            <w:r w:rsidRPr="001D0644">
              <w:rPr>
                <w:rFonts w:cstheme="minorHAnsi"/>
                <w:szCs w:val="22"/>
                <w:lang w:val="en-US"/>
              </w:rPr>
              <w:t>Release</w:t>
            </w:r>
          </w:p>
          <w:p w:rsidR="00A009C5" w:rsidRDefault="00A009C5" w:rsidP="00A009C5">
            <w:pPr>
              <w:pStyle w:val="ListParagraph"/>
              <w:numPr>
                <w:ilvl w:val="1"/>
                <w:numId w:val="13"/>
              </w:numPr>
              <w:rPr>
                <w:rFonts w:cstheme="minorHAnsi"/>
                <w:szCs w:val="22"/>
                <w:lang w:val="en-US"/>
              </w:rPr>
            </w:pPr>
            <w:r w:rsidRPr="001D0644">
              <w:rPr>
                <w:rFonts w:cstheme="minorHAnsi"/>
                <w:szCs w:val="22"/>
                <w:lang w:val="en-US"/>
              </w:rPr>
              <w:t>Deal : ToU and pricing</w:t>
            </w:r>
          </w:p>
          <w:p w:rsidR="00ED3493" w:rsidRDefault="00A009C5" w:rsidP="00ED3493">
            <w:pPr>
              <w:pStyle w:val="ListParagraph"/>
              <w:numPr>
                <w:ilvl w:val="0"/>
                <w:numId w:val="13"/>
              </w:numPr>
              <w:rPr>
                <w:lang w:val="en-US"/>
              </w:rPr>
            </w:pPr>
            <w:r>
              <w:rPr>
                <w:lang w:val="en-US"/>
              </w:rPr>
              <w:t>All Territories having the same Deal are listed within the same Deal</w:t>
            </w:r>
          </w:p>
          <w:p w:rsidR="006B1482" w:rsidRDefault="00C27B5A" w:rsidP="006B1482">
            <w:pPr>
              <w:rPr>
                <w:lang w:val="en-US"/>
              </w:rPr>
            </w:pPr>
            <w:r>
              <w:rPr>
                <w:lang w:val="en-US"/>
              </w:rPr>
              <w:pict>
                <v:rect id="_x0000_i1027" style="width:7in;height:1pt" o:hralign="center" o:hrstd="t" o:hrnoshade="t" o:hr="t" fillcolor="#00aeef" stroked="f"/>
              </w:pict>
            </w:r>
          </w:p>
          <w:p w:rsidR="006B1482" w:rsidRPr="00A77246" w:rsidRDefault="006B1482" w:rsidP="006B1482">
            <w:pPr>
              <w:pStyle w:val="Heading3"/>
              <w:rPr>
                <w:lang w:val="en-US"/>
              </w:rPr>
            </w:pPr>
            <w:bookmarkStart w:id="39" w:name="_Toc333423848"/>
            <w:r>
              <w:rPr>
                <w:lang w:val="en-US"/>
              </w:rPr>
              <w:t>UMCHANGE-375_US_3</w:t>
            </w:r>
            <w:r w:rsidRPr="00A77246">
              <w:rPr>
                <w:lang w:val="en-US"/>
              </w:rPr>
              <w:t xml:space="preserve">: </w:t>
            </w:r>
            <w:r w:rsidR="006A4834">
              <w:rPr>
                <w:lang w:val="en-US"/>
              </w:rPr>
              <w:t xml:space="preserve">Support </w:t>
            </w:r>
            <w:r w:rsidR="00DE6EB1">
              <w:rPr>
                <w:lang w:val="en-US"/>
              </w:rPr>
              <w:t>Aggregator rationalization</w:t>
            </w:r>
            <w:bookmarkEnd w:id="39"/>
          </w:p>
          <w:p w:rsidR="006B1482" w:rsidRDefault="006B1482" w:rsidP="006B1482">
            <w:pPr>
              <w:rPr>
                <w:b/>
                <w:i/>
                <w:lang w:val="en-US"/>
              </w:rPr>
            </w:pPr>
          </w:p>
          <w:p w:rsidR="006B1482" w:rsidRPr="00A77246" w:rsidRDefault="006B1482" w:rsidP="006B1482">
            <w:pPr>
              <w:rPr>
                <w:b/>
                <w:i/>
                <w:lang w:val="en-US"/>
              </w:rPr>
            </w:pPr>
            <w:r w:rsidRPr="00A77246">
              <w:rPr>
                <w:b/>
                <w:i/>
                <w:lang w:val="en-US"/>
              </w:rPr>
              <w:t>Aim of the user story</w:t>
            </w:r>
          </w:p>
          <w:p w:rsidR="006B1482" w:rsidRPr="004F7C2F" w:rsidRDefault="00900F21" w:rsidP="006B1482">
            <w:pPr>
              <w:pStyle w:val="ListParagraph"/>
              <w:numPr>
                <w:ilvl w:val="0"/>
                <w:numId w:val="13"/>
              </w:numPr>
              <w:rPr>
                <w:i/>
                <w:lang w:val="en-US"/>
              </w:rPr>
            </w:pPr>
            <w:r>
              <w:rPr>
                <w:i/>
                <w:lang w:val="en-US"/>
              </w:rPr>
              <w:t>The aim of the user story is to make sure that aggregat</w:t>
            </w:r>
            <w:r w:rsidR="00F866B8">
              <w:rPr>
                <w:i/>
                <w:lang w:val="en-US"/>
              </w:rPr>
              <w:t>or rationalization is supported</w:t>
            </w:r>
          </w:p>
          <w:p w:rsidR="006B1482" w:rsidRDefault="006B1482" w:rsidP="006B1482">
            <w:pPr>
              <w:rPr>
                <w:i/>
                <w:lang w:val="en-US"/>
              </w:rPr>
            </w:pPr>
          </w:p>
          <w:p w:rsidR="006B1482" w:rsidRPr="00A77246" w:rsidRDefault="006B1482" w:rsidP="006B1482">
            <w:pPr>
              <w:rPr>
                <w:b/>
                <w:i/>
                <w:lang w:val="en-US"/>
              </w:rPr>
            </w:pPr>
            <w:r w:rsidRPr="00A77246">
              <w:rPr>
                <w:b/>
                <w:i/>
                <w:lang w:val="en-US"/>
              </w:rPr>
              <w:t>Description</w:t>
            </w:r>
          </w:p>
          <w:p w:rsidR="006B1482" w:rsidRDefault="00900F21" w:rsidP="006B1482">
            <w:pPr>
              <w:pStyle w:val="ListParagraph"/>
              <w:numPr>
                <w:ilvl w:val="0"/>
                <w:numId w:val="13"/>
              </w:numPr>
              <w:rPr>
                <w:lang w:val="en-US"/>
              </w:rPr>
            </w:pPr>
            <w:r>
              <w:rPr>
                <w:lang w:val="en-US"/>
              </w:rPr>
              <w:t>Multiple BPs are aggregated by a BP aggregator</w:t>
            </w:r>
          </w:p>
          <w:p w:rsidR="00900F21" w:rsidRDefault="00900F21" w:rsidP="006B1482">
            <w:pPr>
              <w:pStyle w:val="ListParagraph"/>
              <w:numPr>
                <w:ilvl w:val="0"/>
                <w:numId w:val="13"/>
              </w:numPr>
              <w:rPr>
                <w:lang w:val="en-US"/>
              </w:rPr>
            </w:pPr>
            <w:r>
              <w:rPr>
                <w:lang w:val="en-US"/>
              </w:rPr>
              <w:t>ToU update is generated for the BP</w:t>
            </w:r>
            <w:r w:rsidR="007F6305">
              <w:rPr>
                <w:lang w:val="en-US"/>
              </w:rPr>
              <w:t xml:space="preserve"> aggregator</w:t>
            </w:r>
          </w:p>
          <w:p w:rsidR="00C72068" w:rsidRDefault="00C72068" w:rsidP="006B1482">
            <w:pPr>
              <w:pStyle w:val="ListParagraph"/>
              <w:numPr>
                <w:ilvl w:val="0"/>
                <w:numId w:val="13"/>
              </w:numPr>
              <w:rPr>
                <w:lang w:val="en-US"/>
              </w:rPr>
            </w:pPr>
            <w:r>
              <w:rPr>
                <w:lang w:val="en-US"/>
              </w:rPr>
              <w:t>The XML is processed and delivered with ERN 3.5 format</w:t>
            </w:r>
          </w:p>
          <w:p w:rsidR="006B1482" w:rsidRPr="00C72068" w:rsidRDefault="00C72068" w:rsidP="006B1482">
            <w:pPr>
              <w:pStyle w:val="ListParagraph"/>
              <w:numPr>
                <w:ilvl w:val="0"/>
                <w:numId w:val="13"/>
              </w:numPr>
              <w:rPr>
                <w:lang w:val="en-US"/>
              </w:rPr>
            </w:pPr>
            <w:r w:rsidRPr="00C72068">
              <w:rPr>
                <w:lang w:val="en-US"/>
              </w:rPr>
              <w:t>The aggregated BPs are included in the Distribution Channel section of the XML</w:t>
            </w:r>
          </w:p>
          <w:p w:rsidR="00ED3493" w:rsidRPr="00ED3493" w:rsidRDefault="00C27B5A" w:rsidP="00ED3493">
            <w:pPr>
              <w:rPr>
                <w:lang w:val="en-US"/>
              </w:rPr>
            </w:pPr>
            <w:r>
              <w:rPr>
                <w:lang w:val="en-US"/>
              </w:rPr>
              <w:pict>
                <v:rect id="_x0000_i1028" style="width:7in;height:1pt" o:hralign="center" o:hrstd="t" o:hrnoshade="t" o:hr="t" fillcolor="#00aeef" stroked="f"/>
              </w:pict>
            </w:r>
          </w:p>
          <w:p w:rsidR="00ED3493" w:rsidRPr="00A77246" w:rsidRDefault="00ED3493" w:rsidP="00ED3493">
            <w:pPr>
              <w:pStyle w:val="Heading3"/>
              <w:rPr>
                <w:lang w:val="en-US"/>
              </w:rPr>
            </w:pPr>
            <w:bookmarkStart w:id="40" w:name="_Toc333423849"/>
            <w:r>
              <w:rPr>
                <w:lang w:val="en-US"/>
              </w:rPr>
              <w:lastRenderedPageBreak/>
              <w:t>UMCHANGE-375_US_</w:t>
            </w:r>
            <w:r w:rsidR="006B1482">
              <w:rPr>
                <w:lang w:val="en-US"/>
              </w:rPr>
              <w:t>4</w:t>
            </w:r>
            <w:r w:rsidRPr="00A77246">
              <w:rPr>
                <w:lang w:val="en-US"/>
              </w:rPr>
              <w:t xml:space="preserve">: </w:t>
            </w:r>
            <w:r w:rsidR="00047C6F">
              <w:rPr>
                <w:lang w:val="en-US"/>
              </w:rPr>
              <w:t xml:space="preserve">Reduce localization of </w:t>
            </w:r>
            <w:r w:rsidR="00A97345">
              <w:rPr>
                <w:lang w:val="en-US"/>
              </w:rPr>
              <w:t>Resource</w:t>
            </w:r>
            <w:r w:rsidR="00047C6F">
              <w:rPr>
                <w:lang w:val="en-US"/>
              </w:rPr>
              <w:t xml:space="preserve"> metadata</w:t>
            </w:r>
            <w:bookmarkEnd w:id="40"/>
          </w:p>
          <w:p w:rsidR="00ED3493" w:rsidRDefault="00ED3493" w:rsidP="00ED3493">
            <w:pPr>
              <w:rPr>
                <w:b/>
                <w:i/>
                <w:lang w:val="en-US"/>
              </w:rPr>
            </w:pPr>
          </w:p>
          <w:p w:rsidR="00ED3493" w:rsidRPr="00A77246" w:rsidRDefault="00ED3493" w:rsidP="00ED3493">
            <w:pPr>
              <w:rPr>
                <w:b/>
                <w:i/>
                <w:lang w:val="en-US"/>
              </w:rPr>
            </w:pPr>
            <w:r w:rsidRPr="00A77246">
              <w:rPr>
                <w:b/>
                <w:i/>
                <w:lang w:val="en-US"/>
              </w:rPr>
              <w:t>Aim of the user story</w:t>
            </w:r>
          </w:p>
          <w:p w:rsidR="00ED3493" w:rsidRPr="004F7C2F" w:rsidRDefault="00047C6F" w:rsidP="00ED3493">
            <w:pPr>
              <w:pStyle w:val="ListParagraph"/>
              <w:numPr>
                <w:ilvl w:val="0"/>
                <w:numId w:val="13"/>
              </w:numPr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The purpose of the user story is to reduce localization of </w:t>
            </w:r>
            <w:r w:rsidR="00E86E44">
              <w:rPr>
                <w:i/>
                <w:lang w:val="en-US"/>
              </w:rPr>
              <w:t>resource</w:t>
            </w:r>
            <w:r>
              <w:rPr>
                <w:i/>
                <w:lang w:val="en-US"/>
              </w:rPr>
              <w:t xml:space="preserve"> metadata by allowing only some fields to be localized and keeping the rest as core metadata</w:t>
            </w:r>
          </w:p>
          <w:p w:rsidR="00ED3493" w:rsidRDefault="00ED3493" w:rsidP="00ED3493">
            <w:pPr>
              <w:rPr>
                <w:i/>
                <w:lang w:val="en-US"/>
              </w:rPr>
            </w:pPr>
          </w:p>
          <w:p w:rsidR="00ED3493" w:rsidRPr="00A77246" w:rsidRDefault="00ED3493" w:rsidP="00ED3493">
            <w:pPr>
              <w:rPr>
                <w:b/>
                <w:i/>
                <w:lang w:val="en-US"/>
              </w:rPr>
            </w:pPr>
            <w:r w:rsidRPr="00A77246">
              <w:rPr>
                <w:b/>
                <w:i/>
                <w:lang w:val="en-US"/>
              </w:rPr>
              <w:t>Description</w:t>
            </w:r>
          </w:p>
          <w:p w:rsidR="00AE56A5" w:rsidRPr="001D0644" w:rsidRDefault="00AE56A5" w:rsidP="00AE56A5">
            <w:pPr>
              <w:pStyle w:val="ListParagraph"/>
              <w:numPr>
                <w:ilvl w:val="0"/>
                <w:numId w:val="13"/>
              </w:numPr>
              <w:rPr>
                <w:rFonts w:cstheme="minorHAnsi"/>
                <w:color w:val="000000" w:themeColor="text1"/>
                <w:lang w:val="en-US"/>
              </w:rPr>
            </w:pPr>
            <w:r>
              <w:rPr>
                <w:rFonts w:cstheme="minorHAnsi"/>
                <w:color w:val="000000" w:themeColor="text1"/>
                <w:lang w:val="en-US"/>
              </w:rPr>
              <w:t xml:space="preserve">A multi-territory </w:t>
            </w:r>
            <w:r w:rsidRPr="001D0644">
              <w:rPr>
                <w:rFonts w:cstheme="minorHAnsi"/>
                <w:color w:val="000000" w:themeColor="text1"/>
                <w:lang w:val="en-US"/>
              </w:rPr>
              <w:t>audio product is ordered for a BP using DDEX plugin</w:t>
            </w:r>
          </w:p>
          <w:p w:rsidR="00AE56A5" w:rsidRPr="001D0644" w:rsidRDefault="00AE56A5" w:rsidP="00AE56A5">
            <w:pPr>
              <w:pStyle w:val="ListParagraph"/>
              <w:numPr>
                <w:ilvl w:val="0"/>
                <w:numId w:val="13"/>
              </w:numPr>
              <w:rPr>
                <w:rFonts w:cstheme="minorHAnsi"/>
                <w:color w:val="000000" w:themeColor="text1"/>
                <w:lang w:val="en-US"/>
              </w:rPr>
            </w:pPr>
            <w:r w:rsidRPr="001D0644">
              <w:rPr>
                <w:rFonts w:cstheme="minorHAnsi"/>
                <w:color w:val="000000" w:themeColor="text1"/>
                <w:lang w:val="en-US"/>
              </w:rPr>
              <w:t>The product is proc</w:t>
            </w:r>
            <w:r>
              <w:rPr>
                <w:rFonts w:cstheme="minorHAnsi"/>
                <w:color w:val="000000" w:themeColor="text1"/>
                <w:lang w:val="en-US"/>
              </w:rPr>
              <w:t>essed and delivered with ERN 3.5</w:t>
            </w:r>
            <w:r w:rsidRPr="001D0644">
              <w:rPr>
                <w:rFonts w:cstheme="minorHAnsi"/>
                <w:color w:val="000000" w:themeColor="text1"/>
                <w:lang w:val="en-US"/>
              </w:rPr>
              <w:t xml:space="preserve"> format</w:t>
            </w:r>
          </w:p>
          <w:p w:rsidR="00AE56A5" w:rsidRPr="001D0644" w:rsidRDefault="00AE56A5" w:rsidP="00AE56A5">
            <w:pPr>
              <w:pStyle w:val="ListParagraph"/>
              <w:numPr>
                <w:ilvl w:val="0"/>
                <w:numId w:val="13"/>
              </w:numPr>
              <w:rPr>
                <w:rFonts w:cstheme="minorHAnsi"/>
                <w:color w:val="000000" w:themeColor="text1"/>
                <w:lang w:val="en-US"/>
              </w:rPr>
            </w:pPr>
            <w:r w:rsidRPr="001D0644">
              <w:rPr>
                <w:rFonts w:cstheme="minorHAnsi"/>
                <w:color w:val="000000" w:themeColor="text1"/>
                <w:lang w:val="en-US"/>
              </w:rPr>
              <w:t>The binaries are delivered with the BP formats as specified in its delivery configuration</w:t>
            </w:r>
          </w:p>
          <w:p w:rsidR="00AE56A5" w:rsidRPr="001D0644" w:rsidRDefault="00AE56A5" w:rsidP="00AE56A5">
            <w:pPr>
              <w:pStyle w:val="ListParagraph"/>
              <w:numPr>
                <w:ilvl w:val="0"/>
                <w:numId w:val="13"/>
              </w:numPr>
              <w:rPr>
                <w:rFonts w:cstheme="minorHAnsi"/>
                <w:color w:val="000000" w:themeColor="text1"/>
                <w:lang w:val="en-US"/>
              </w:rPr>
            </w:pPr>
            <w:r w:rsidRPr="001D0644">
              <w:rPr>
                <w:rFonts w:cstheme="minorHAnsi"/>
                <w:color w:val="000000" w:themeColor="text1"/>
                <w:lang w:val="en-US"/>
              </w:rPr>
              <w:t>The XML file contains the following information :</w:t>
            </w:r>
          </w:p>
          <w:p w:rsidR="00AE56A5" w:rsidRPr="001D0644" w:rsidRDefault="00AE56A5" w:rsidP="00AE56A5">
            <w:pPr>
              <w:pStyle w:val="ListParagraph"/>
              <w:numPr>
                <w:ilvl w:val="1"/>
                <w:numId w:val="13"/>
              </w:numPr>
              <w:rPr>
                <w:rFonts w:cstheme="minorHAnsi"/>
                <w:szCs w:val="22"/>
                <w:lang w:val="en-US"/>
              </w:rPr>
            </w:pPr>
            <w:r w:rsidRPr="001D0644">
              <w:rPr>
                <w:rFonts w:cstheme="minorHAnsi"/>
                <w:szCs w:val="22"/>
                <w:lang w:val="en-US"/>
              </w:rPr>
              <w:t>Resource (Image and Sound Recording)</w:t>
            </w:r>
          </w:p>
          <w:p w:rsidR="00AE56A5" w:rsidRPr="001D0644" w:rsidRDefault="00AE56A5" w:rsidP="00AE56A5">
            <w:pPr>
              <w:pStyle w:val="ListParagraph"/>
              <w:numPr>
                <w:ilvl w:val="1"/>
                <w:numId w:val="13"/>
              </w:numPr>
              <w:rPr>
                <w:rFonts w:cstheme="minorHAnsi"/>
                <w:szCs w:val="22"/>
                <w:lang w:val="en-US"/>
              </w:rPr>
            </w:pPr>
            <w:r w:rsidRPr="001D0644">
              <w:rPr>
                <w:rFonts w:cstheme="minorHAnsi"/>
                <w:szCs w:val="22"/>
                <w:lang w:val="en-US"/>
              </w:rPr>
              <w:t>Release</w:t>
            </w:r>
          </w:p>
          <w:p w:rsidR="00AE56A5" w:rsidRDefault="00AE56A5" w:rsidP="00AE56A5">
            <w:pPr>
              <w:pStyle w:val="ListParagraph"/>
              <w:numPr>
                <w:ilvl w:val="1"/>
                <w:numId w:val="13"/>
              </w:numPr>
              <w:rPr>
                <w:rFonts w:cstheme="minorHAnsi"/>
                <w:szCs w:val="22"/>
                <w:lang w:val="en-US"/>
              </w:rPr>
            </w:pPr>
            <w:r w:rsidRPr="001D0644">
              <w:rPr>
                <w:rFonts w:cstheme="minorHAnsi"/>
                <w:szCs w:val="22"/>
                <w:lang w:val="en-US"/>
              </w:rPr>
              <w:t>Deal : ToU and pricing</w:t>
            </w:r>
          </w:p>
          <w:p w:rsidR="00ED3493" w:rsidRDefault="00A97345" w:rsidP="00ED3493">
            <w:pPr>
              <w:pStyle w:val="ListParagraph"/>
              <w:numPr>
                <w:ilvl w:val="0"/>
                <w:numId w:val="13"/>
              </w:numPr>
              <w:rPr>
                <w:lang w:val="en-US"/>
              </w:rPr>
            </w:pPr>
            <w:r>
              <w:rPr>
                <w:lang w:val="en-US"/>
              </w:rPr>
              <w:t xml:space="preserve">In the </w:t>
            </w:r>
            <w:proofErr w:type="spellStart"/>
            <w:r>
              <w:rPr>
                <w:lang w:val="en-US"/>
              </w:rPr>
              <w:t>Resource</w:t>
            </w:r>
            <w:r w:rsidR="00DE6EB1">
              <w:rPr>
                <w:lang w:val="en-US"/>
              </w:rPr>
              <w:t>List</w:t>
            </w:r>
            <w:proofErr w:type="spellEnd"/>
            <w:r w:rsidR="00DE6EB1">
              <w:rPr>
                <w:lang w:val="en-US"/>
              </w:rPr>
              <w:t xml:space="preserve"> section, a</w:t>
            </w:r>
            <w:r w:rsidR="00AE56A5">
              <w:rPr>
                <w:lang w:val="en-US"/>
              </w:rPr>
              <w:t>ll territory shared information</w:t>
            </w:r>
            <w:r w:rsidR="0073606C">
              <w:rPr>
                <w:lang w:val="en-US"/>
              </w:rPr>
              <w:t xml:space="preserve"> fields</w:t>
            </w:r>
            <w:r w:rsidR="00AE56A5">
              <w:rPr>
                <w:lang w:val="en-US"/>
              </w:rPr>
              <w:t xml:space="preserve"> are listed at core level</w:t>
            </w:r>
          </w:p>
          <w:p w:rsidR="00AE56A5" w:rsidRDefault="0073606C" w:rsidP="00ED3493">
            <w:pPr>
              <w:pStyle w:val="ListParagraph"/>
              <w:numPr>
                <w:ilvl w:val="0"/>
                <w:numId w:val="13"/>
              </w:numPr>
              <w:rPr>
                <w:lang w:val="en-US"/>
              </w:rPr>
            </w:pPr>
            <w:r>
              <w:rPr>
                <w:lang w:val="en-US"/>
              </w:rPr>
              <w:t>An exception list of fields are localized if there is a difference between the core and local level</w:t>
            </w:r>
          </w:p>
          <w:p w:rsidR="00ED3493" w:rsidRPr="00ED3493" w:rsidRDefault="00C27B5A" w:rsidP="00ED3493">
            <w:pPr>
              <w:rPr>
                <w:lang w:val="en-US"/>
              </w:rPr>
            </w:pPr>
            <w:r>
              <w:rPr>
                <w:lang w:val="en-US"/>
              </w:rPr>
              <w:pict>
                <v:rect id="_x0000_i1029" style="width:7in;height:1pt" o:hralign="center" o:hrstd="t" o:hrnoshade="t" o:hr="t" fillcolor="#00aeef" stroked="f"/>
              </w:pict>
            </w:r>
          </w:p>
          <w:p w:rsidR="007F0BD3" w:rsidRPr="00A77246" w:rsidRDefault="007F0BD3" w:rsidP="007F0BD3">
            <w:pPr>
              <w:pStyle w:val="Heading3"/>
              <w:rPr>
                <w:lang w:val="en-US"/>
              </w:rPr>
            </w:pPr>
            <w:bookmarkStart w:id="41" w:name="_Toc333423850"/>
            <w:r>
              <w:rPr>
                <w:lang w:val="en-US"/>
              </w:rPr>
              <w:t>UMCHANGE-375_US_</w:t>
            </w:r>
            <w:r w:rsidR="00E456E5">
              <w:rPr>
                <w:lang w:val="en-US"/>
              </w:rPr>
              <w:t>5</w:t>
            </w:r>
            <w:r w:rsidRPr="00A77246">
              <w:rPr>
                <w:lang w:val="en-US"/>
              </w:rPr>
              <w:t xml:space="preserve">: </w:t>
            </w:r>
            <w:r w:rsidR="0073606C">
              <w:rPr>
                <w:lang w:val="en-US"/>
              </w:rPr>
              <w:t>Update the ERN header scheme location format</w:t>
            </w:r>
            <w:bookmarkEnd w:id="41"/>
          </w:p>
          <w:p w:rsidR="007F0BD3" w:rsidRDefault="007F0BD3" w:rsidP="007F0BD3">
            <w:pPr>
              <w:rPr>
                <w:b/>
                <w:i/>
                <w:lang w:val="en-US"/>
              </w:rPr>
            </w:pPr>
          </w:p>
          <w:p w:rsidR="007F0BD3" w:rsidRPr="00A77246" w:rsidRDefault="007F0BD3" w:rsidP="007F0BD3">
            <w:pPr>
              <w:rPr>
                <w:b/>
                <w:i/>
                <w:lang w:val="en-US"/>
              </w:rPr>
            </w:pPr>
            <w:r w:rsidRPr="00A77246">
              <w:rPr>
                <w:b/>
                <w:i/>
                <w:lang w:val="en-US"/>
              </w:rPr>
              <w:t>Aim of the user story</w:t>
            </w:r>
          </w:p>
          <w:p w:rsidR="007F0BD3" w:rsidRPr="004F7C2F" w:rsidRDefault="0073606C" w:rsidP="007F0BD3">
            <w:pPr>
              <w:pStyle w:val="ListParagraph"/>
              <w:numPr>
                <w:ilvl w:val="0"/>
                <w:numId w:val="13"/>
              </w:numPr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The aim of the user story is to update the ERN header scheme location format by using the </w:t>
            </w:r>
            <w:r w:rsidR="004B3670">
              <w:rPr>
                <w:i/>
                <w:lang w:val="en-US"/>
              </w:rPr>
              <w:t>full version</w:t>
            </w:r>
            <w:r>
              <w:rPr>
                <w:i/>
                <w:lang w:val="en-US"/>
              </w:rPr>
              <w:t xml:space="preserve"> instead of the short</w:t>
            </w:r>
            <w:r w:rsidR="004B3670">
              <w:rPr>
                <w:i/>
                <w:lang w:val="en-US"/>
              </w:rPr>
              <w:t>ened</w:t>
            </w:r>
            <w:r>
              <w:rPr>
                <w:i/>
                <w:lang w:val="en-US"/>
              </w:rPr>
              <w:t xml:space="preserve"> one</w:t>
            </w:r>
          </w:p>
          <w:p w:rsidR="007F0BD3" w:rsidRDefault="007F0BD3" w:rsidP="007F0BD3">
            <w:pPr>
              <w:rPr>
                <w:i/>
                <w:lang w:val="en-US"/>
              </w:rPr>
            </w:pPr>
          </w:p>
          <w:p w:rsidR="007F0BD3" w:rsidRPr="00A77246" w:rsidRDefault="007F0BD3" w:rsidP="007F0BD3">
            <w:pPr>
              <w:rPr>
                <w:b/>
                <w:i/>
                <w:lang w:val="en-US"/>
              </w:rPr>
            </w:pPr>
            <w:r w:rsidRPr="00A77246">
              <w:rPr>
                <w:b/>
                <w:i/>
                <w:lang w:val="en-US"/>
              </w:rPr>
              <w:t>Description</w:t>
            </w:r>
          </w:p>
          <w:p w:rsidR="004B3670" w:rsidRPr="001D0644" w:rsidRDefault="0098479F" w:rsidP="004B3670">
            <w:pPr>
              <w:pStyle w:val="ListParagraph"/>
              <w:numPr>
                <w:ilvl w:val="0"/>
                <w:numId w:val="13"/>
              </w:numPr>
              <w:rPr>
                <w:rFonts w:cstheme="minorHAnsi"/>
                <w:color w:val="000000" w:themeColor="text1"/>
                <w:lang w:val="en-US"/>
              </w:rPr>
            </w:pPr>
            <w:r>
              <w:rPr>
                <w:rFonts w:cstheme="minorHAnsi"/>
                <w:color w:val="000000" w:themeColor="text1"/>
                <w:lang w:val="en-US"/>
              </w:rPr>
              <w:t xml:space="preserve">An </w:t>
            </w:r>
            <w:r w:rsidR="004B3670" w:rsidRPr="001D0644">
              <w:rPr>
                <w:rFonts w:cstheme="minorHAnsi"/>
                <w:color w:val="000000" w:themeColor="text1"/>
                <w:lang w:val="en-US"/>
              </w:rPr>
              <w:t>audio product is ordered for a BP using DDEX plugin</w:t>
            </w:r>
          </w:p>
          <w:p w:rsidR="004B3670" w:rsidRPr="001D0644" w:rsidRDefault="004B3670" w:rsidP="004B3670">
            <w:pPr>
              <w:pStyle w:val="ListParagraph"/>
              <w:numPr>
                <w:ilvl w:val="0"/>
                <w:numId w:val="13"/>
              </w:numPr>
              <w:rPr>
                <w:rFonts w:cstheme="minorHAnsi"/>
                <w:color w:val="000000" w:themeColor="text1"/>
                <w:lang w:val="en-US"/>
              </w:rPr>
            </w:pPr>
            <w:r w:rsidRPr="001D0644">
              <w:rPr>
                <w:rFonts w:cstheme="minorHAnsi"/>
                <w:color w:val="000000" w:themeColor="text1"/>
                <w:lang w:val="en-US"/>
              </w:rPr>
              <w:t>The product is proc</w:t>
            </w:r>
            <w:r>
              <w:rPr>
                <w:rFonts w:cstheme="minorHAnsi"/>
                <w:color w:val="000000" w:themeColor="text1"/>
                <w:lang w:val="en-US"/>
              </w:rPr>
              <w:t>essed and delivered with ERN 3.5</w:t>
            </w:r>
            <w:r w:rsidRPr="001D0644">
              <w:rPr>
                <w:rFonts w:cstheme="minorHAnsi"/>
                <w:color w:val="000000" w:themeColor="text1"/>
                <w:lang w:val="en-US"/>
              </w:rPr>
              <w:t xml:space="preserve"> format</w:t>
            </w:r>
          </w:p>
          <w:p w:rsidR="004B3670" w:rsidRPr="001D0644" w:rsidRDefault="004B3670" w:rsidP="004B3670">
            <w:pPr>
              <w:pStyle w:val="ListParagraph"/>
              <w:numPr>
                <w:ilvl w:val="0"/>
                <w:numId w:val="13"/>
              </w:numPr>
              <w:rPr>
                <w:rFonts w:cstheme="minorHAnsi"/>
                <w:color w:val="000000" w:themeColor="text1"/>
                <w:lang w:val="en-US"/>
              </w:rPr>
            </w:pPr>
            <w:r w:rsidRPr="001D0644">
              <w:rPr>
                <w:rFonts w:cstheme="minorHAnsi"/>
                <w:color w:val="000000" w:themeColor="text1"/>
                <w:lang w:val="en-US"/>
              </w:rPr>
              <w:t>The binaries are delivered with the BP formats as specified in its delivery configuration</w:t>
            </w:r>
          </w:p>
          <w:p w:rsidR="000115F3" w:rsidRPr="006E7BC1" w:rsidRDefault="004B3670" w:rsidP="006E7BC1">
            <w:pPr>
              <w:pStyle w:val="ListParagraph"/>
              <w:numPr>
                <w:ilvl w:val="0"/>
                <w:numId w:val="13"/>
              </w:numPr>
              <w:rPr>
                <w:rFonts w:cstheme="minorHAnsi"/>
                <w:color w:val="000000" w:themeColor="text1"/>
                <w:lang w:val="en-US"/>
              </w:rPr>
            </w:pPr>
            <w:r w:rsidRPr="001D0644">
              <w:rPr>
                <w:rFonts w:cstheme="minorHAnsi"/>
                <w:color w:val="000000" w:themeColor="text1"/>
                <w:lang w:val="en-US"/>
              </w:rPr>
              <w:t xml:space="preserve">The XML file contains the </w:t>
            </w:r>
            <w:r>
              <w:rPr>
                <w:rFonts w:cstheme="minorHAnsi"/>
                <w:color w:val="000000" w:themeColor="text1"/>
                <w:lang w:val="en-US"/>
              </w:rPr>
              <w:t>full version of the schema location in its header</w:t>
            </w:r>
          </w:p>
          <w:p w:rsidR="00C27B5A" w:rsidRPr="000115F3" w:rsidRDefault="00C27B5A" w:rsidP="000115F3">
            <w:pPr>
              <w:rPr>
                <w:lang w:val="en-US"/>
              </w:rPr>
            </w:pPr>
            <w:r>
              <w:rPr>
                <w:lang w:val="en-US"/>
              </w:rPr>
              <w:pict>
                <v:rect id="_x0000_i1033" style="width:7in;height:1pt" o:hralign="center" o:hrstd="t" o:hrnoshade="t" o:hr="t" fillcolor="#00aeef" stroked="f"/>
              </w:pict>
            </w:r>
          </w:p>
          <w:p w:rsidR="004B3670" w:rsidRPr="00A77246" w:rsidRDefault="004B3670" w:rsidP="004B3670">
            <w:pPr>
              <w:pStyle w:val="Heading3"/>
              <w:rPr>
                <w:lang w:val="en-US"/>
              </w:rPr>
            </w:pPr>
            <w:bookmarkStart w:id="42" w:name="_Toc333423851"/>
            <w:r>
              <w:rPr>
                <w:lang w:val="en-US"/>
              </w:rPr>
              <w:t>UMCHANGE-375_US_</w:t>
            </w:r>
            <w:r w:rsidR="006E7BC1">
              <w:rPr>
                <w:lang w:val="en-US"/>
              </w:rPr>
              <w:t>6</w:t>
            </w:r>
            <w:r>
              <w:rPr>
                <w:lang w:val="en-US"/>
              </w:rPr>
              <w:t>:</w:t>
            </w:r>
            <w:r w:rsidRPr="00A77246">
              <w:rPr>
                <w:lang w:val="en-US"/>
              </w:rPr>
              <w:t xml:space="preserve"> </w:t>
            </w:r>
            <w:r w:rsidR="006A4834">
              <w:rPr>
                <w:lang w:val="en-US"/>
              </w:rPr>
              <w:t xml:space="preserve">Populate </w:t>
            </w:r>
            <w:r w:rsidR="00FC2F87">
              <w:rPr>
                <w:lang w:val="en-US"/>
              </w:rPr>
              <w:t>Monopoly resources in Midi section</w:t>
            </w:r>
            <w:bookmarkEnd w:id="42"/>
          </w:p>
          <w:p w:rsidR="004B3670" w:rsidRDefault="004B3670" w:rsidP="004B3670">
            <w:pPr>
              <w:rPr>
                <w:b/>
                <w:i/>
                <w:lang w:val="en-US"/>
              </w:rPr>
            </w:pPr>
          </w:p>
          <w:p w:rsidR="004B3670" w:rsidRPr="00A77246" w:rsidRDefault="004B3670" w:rsidP="004B3670">
            <w:pPr>
              <w:rPr>
                <w:b/>
                <w:i/>
                <w:lang w:val="en-US"/>
              </w:rPr>
            </w:pPr>
            <w:r w:rsidRPr="00A77246">
              <w:rPr>
                <w:b/>
                <w:i/>
                <w:lang w:val="en-US"/>
              </w:rPr>
              <w:t>Aim of the user story</w:t>
            </w:r>
          </w:p>
          <w:p w:rsidR="004B3670" w:rsidRPr="004F7C2F" w:rsidRDefault="00FC2F87" w:rsidP="004B3670">
            <w:pPr>
              <w:pStyle w:val="ListParagraph"/>
              <w:numPr>
                <w:ilvl w:val="0"/>
                <w:numId w:val="13"/>
              </w:numPr>
              <w:rPr>
                <w:i/>
                <w:lang w:val="en-US"/>
              </w:rPr>
            </w:pPr>
            <w:r>
              <w:rPr>
                <w:i/>
                <w:lang w:val="en-US"/>
              </w:rPr>
              <w:t>The aim of the user story is to make sure that monopoly resources are populated in midi section and not in the sound recording one.</w:t>
            </w:r>
          </w:p>
          <w:p w:rsidR="004B3670" w:rsidRDefault="004B3670" w:rsidP="004B3670">
            <w:pPr>
              <w:rPr>
                <w:i/>
                <w:lang w:val="en-US"/>
              </w:rPr>
            </w:pPr>
          </w:p>
          <w:p w:rsidR="004B3670" w:rsidRPr="00A77246" w:rsidRDefault="004B3670" w:rsidP="004B3670">
            <w:pPr>
              <w:rPr>
                <w:b/>
                <w:i/>
                <w:lang w:val="en-US"/>
              </w:rPr>
            </w:pPr>
            <w:r w:rsidRPr="00A77246">
              <w:rPr>
                <w:b/>
                <w:i/>
                <w:lang w:val="en-US"/>
              </w:rPr>
              <w:t>Description</w:t>
            </w:r>
          </w:p>
          <w:p w:rsidR="0098479F" w:rsidRPr="001D0644" w:rsidRDefault="0098479F" w:rsidP="0098479F">
            <w:pPr>
              <w:pStyle w:val="ListParagraph"/>
              <w:numPr>
                <w:ilvl w:val="0"/>
                <w:numId w:val="13"/>
              </w:numPr>
              <w:rPr>
                <w:rFonts w:cstheme="minorHAnsi"/>
                <w:color w:val="000000" w:themeColor="text1"/>
                <w:lang w:val="en-US"/>
              </w:rPr>
            </w:pPr>
            <w:r>
              <w:rPr>
                <w:rFonts w:cstheme="minorHAnsi"/>
                <w:color w:val="000000" w:themeColor="text1"/>
                <w:lang w:val="en-US"/>
              </w:rPr>
              <w:t>An monopoly</w:t>
            </w:r>
            <w:r w:rsidRPr="001D0644">
              <w:rPr>
                <w:rFonts w:cstheme="minorHAnsi"/>
                <w:color w:val="000000" w:themeColor="text1"/>
                <w:lang w:val="en-US"/>
              </w:rPr>
              <w:t xml:space="preserve"> product is ordered for a BP using DDEX plugin</w:t>
            </w:r>
          </w:p>
          <w:p w:rsidR="0098479F" w:rsidRPr="001D0644" w:rsidRDefault="0098479F" w:rsidP="0098479F">
            <w:pPr>
              <w:pStyle w:val="ListParagraph"/>
              <w:numPr>
                <w:ilvl w:val="0"/>
                <w:numId w:val="13"/>
              </w:numPr>
              <w:rPr>
                <w:rFonts w:cstheme="minorHAnsi"/>
                <w:color w:val="000000" w:themeColor="text1"/>
                <w:lang w:val="en-US"/>
              </w:rPr>
            </w:pPr>
            <w:r w:rsidRPr="001D0644">
              <w:rPr>
                <w:rFonts w:cstheme="minorHAnsi"/>
                <w:color w:val="000000" w:themeColor="text1"/>
                <w:lang w:val="en-US"/>
              </w:rPr>
              <w:t>The product is proc</w:t>
            </w:r>
            <w:r>
              <w:rPr>
                <w:rFonts w:cstheme="minorHAnsi"/>
                <w:color w:val="000000" w:themeColor="text1"/>
                <w:lang w:val="en-US"/>
              </w:rPr>
              <w:t>essed and delivered with ERN 3.5</w:t>
            </w:r>
            <w:r w:rsidRPr="001D0644">
              <w:rPr>
                <w:rFonts w:cstheme="minorHAnsi"/>
                <w:color w:val="000000" w:themeColor="text1"/>
                <w:lang w:val="en-US"/>
              </w:rPr>
              <w:t xml:space="preserve"> format</w:t>
            </w:r>
          </w:p>
          <w:p w:rsidR="0098479F" w:rsidRPr="001D0644" w:rsidRDefault="0098479F" w:rsidP="0098479F">
            <w:pPr>
              <w:pStyle w:val="ListParagraph"/>
              <w:numPr>
                <w:ilvl w:val="0"/>
                <w:numId w:val="13"/>
              </w:numPr>
              <w:rPr>
                <w:rFonts w:cstheme="minorHAnsi"/>
                <w:color w:val="000000" w:themeColor="text1"/>
                <w:lang w:val="en-US"/>
              </w:rPr>
            </w:pPr>
            <w:r w:rsidRPr="001D0644">
              <w:rPr>
                <w:rFonts w:cstheme="minorHAnsi"/>
                <w:color w:val="000000" w:themeColor="text1"/>
                <w:lang w:val="en-US"/>
              </w:rPr>
              <w:t>The binaries are delivered with the BP formats as specified in its delivery configuration</w:t>
            </w:r>
          </w:p>
          <w:p w:rsidR="004B3670" w:rsidRPr="004B3670" w:rsidRDefault="0098479F" w:rsidP="004B3670">
            <w:pPr>
              <w:pStyle w:val="ListParagraph"/>
              <w:numPr>
                <w:ilvl w:val="0"/>
                <w:numId w:val="13"/>
              </w:numPr>
              <w:rPr>
                <w:rFonts w:cstheme="minorHAnsi"/>
                <w:color w:val="000000" w:themeColor="text1"/>
                <w:lang w:val="en-US"/>
              </w:rPr>
            </w:pPr>
            <w:r>
              <w:rPr>
                <w:rFonts w:cstheme="minorHAnsi"/>
                <w:color w:val="000000" w:themeColor="text1"/>
                <w:lang w:val="en-US"/>
              </w:rPr>
              <w:t xml:space="preserve">The </w:t>
            </w:r>
            <w:r w:rsidR="00B46E22">
              <w:rPr>
                <w:rFonts w:cstheme="minorHAnsi"/>
                <w:color w:val="000000" w:themeColor="text1"/>
                <w:lang w:val="en-US"/>
              </w:rPr>
              <w:t>monopoly resource is populated in Midi section of the XML</w:t>
            </w:r>
          </w:p>
          <w:p w:rsidR="004B3670" w:rsidRDefault="00C27B5A" w:rsidP="004B3670">
            <w:pPr>
              <w:rPr>
                <w:lang w:val="en-US"/>
              </w:rPr>
            </w:pPr>
            <w:r>
              <w:rPr>
                <w:lang w:val="en-US"/>
              </w:rPr>
              <w:pict>
                <v:rect id="_x0000_i1030" style="width:7in;height:1pt" o:hralign="center" o:hrstd="t" o:hrnoshade="t" o:hr="t" fillcolor="#00aeef" stroked="f"/>
              </w:pict>
            </w:r>
          </w:p>
          <w:p w:rsidR="006E7BC1" w:rsidRDefault="006E7BC1" w:rsidP="00FC2F87">
            <w:pPr>
              <w:pStyle w:val="Heading3"/>
              <w:rPr>
                <w:lang w:val="en-US"/>
              </w:rPr>
            </w:pPr>
          </w:p>
          <w:p w:rsidR="00FC2F87" w:rsidRPr="00A77246" w:rsidRDefault="00E456E5" w:rsidP="00FC2F87">
            <w:pPr>
              <w:pStyle w:val="Heading3"/>
              <w:rPr>
                <w:lang w:val="en-US"/>
              </w:rPr>
            </w:pPr>
            <w:bookmarkStart w:id="43" w:name="_Toc333423852"/>
            <w:r>
              <w:rPr>
                <w:lang w:val="en-US"/>
              </w:rPr>
              <w:lastRenderedPageBreak/>
              <w:t>U</w:t>
            </w:r>
            <w:r w:rsidR="006E7BC1">
              <w:rPr>
                <w:lang w:val="en-US"/>
              </w:rPr>
              <w:t>MCHANGE-375_US_7</w:t>
            </w:r>
            <w:r w:rsidR="00FC2F87">
              <w:rPr>
                <w:lang w:val="en-US"/>
              </w:rPr>
              <w:t>:</w:t>
            </w:r>
            <w:r w:rsidR="00FC2F87" w:rsidRPr="00A77246">
              <w:rPr>
                <w:lang w:val="en-US"/>
              </w:rPr>
              <w:t xml:space="preserve"> </w:t>
            </w:r>
            <w:r w:rsidR="006A4834">
              <w:rPr>
                <w:lang w:val="en-US"/>
              </w:rPr>
              <w:t xml:space="preserve">Support </w:t>
            </w:r>
            <w:proofErr w:type="spellStart"/>
            <w:r w:rsidR="006A4834">
              <w:rPr>
                <w:lang w:val="en-US"/>
              </w:rPr>
              <w:t>Longform</w:t>
            </w:r>
            <w:proofErr w:type="spellEnd"/>
            <w:r w:rsidR="006A4834">
              <w:rPr>
                <w:lang w:val="en-US"/>
              </w:rPr>
              <w:t xml:space="preserve"> products</w:t>
            </w:r>
            <w:bookmarkEnd w:id="43"/>
          </w:p>
          <w:p w:rsidR="00FC2F87" w:rsidRDefault="00FC2F87" w:rsidP="00FC2F87">
            <w:pPr>
              <w:rPr>
                <w:b/>
                <w:i/>
                <w:lang w:val="en-US"/>
              </w:rPr>
            </w:pPr>
          </w:p>
          <w:p w:rsidR="00FC2F87" w:rsidRPr="00A77246" w:rsidRDefault="00FC2F87" w:rsidP="00FC2F87">
            <w:pPr>
              <w:rPr>
                <w:b/>
                <w:i/>
                <w:lang w:val="en-US"/>
              </w:rPr>
            </w:pPr>
            <w:r w:rsidRPr="00A77246">
              <w:rPr>
                <w:b/>
                <w:i/>
                <w:lang w:val="en-US"/>
              </w:rPr>
              <w:t>Aim of the user story</w:t>
            </w:r>
          </w:p>
          <w:p w:rsidR="00FC2F87" w:rsidRPr="004F7C2F" w:rsidRDefault="006A4834" w:rsidP="00FC2F87">
            <w:pPr>
              <w:pStyle w:val="ListParagraph"/>
              <w:numPr>
                <w:ilvl w:val="0"/>
                <w:numId w:val="13"/>
              </w:numPr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The aim of the user story is to make sure </w:t>
            </w:r>
            <w:proofErr w:type="spellStart"/>
            <w:r>
              <w:rPr>
                <w:i/>
                <w:lang w:val="en-US"/>
              </w:rPr>
              <w:t>Longform</w:t>
            </w:r>
            <w:proofErr w:type="spellEnd"/>
            <w:r>
              <w:rPr>
                <w:i/>
                <w:lang w:val="en-US"/>
              </w:rPr>
              <w:t xml:space="preserve"> products are supported</w:t>
            </w:r>
          </w:p>
          <w:p w:rsidR="00FC2F87" w:rsidRDefault="00FC2F87" w:rsidP="00FC2F87">
            <w:pPr>
              <w:rPr>
                <w:i/>
                <w:lang w:val="en-US"/>
              </w:rPr>
            </w:pPr>
          </w:p>
          <w:p w:rsidR="00FC2F87" w:rsidRPr="00A77246" w:rsidRDefault="00FC2F87" w:rsidP="00FC2F87">
            <w:pPr>
              <w:rPr>
                <w:b/>
                <w:i/>
                <w:lang w:val="en-US"/>
              </w:rPr>
            </w:pPr>
            <w:r w:rsidRPr="00A77246">
              <w:rPr>
                <w:b/>
                <w:i/>
                <w:lang w:val="en-US"/>
              </w:rPr>
              <w:t>Description</w:t>
            </w:r>
          </w:p>
          <w:p w:rsidR="00C1339B" w:rsidRPr="001D0644" w:rsidRDefault="00C1339B" w:rsidP="00C1339B">
            <w:pPr>
              <w:pStyle w:val="ListParagraph"/>
              <w:numPr>
                <w:ilvl w:val="0"/>
                <w:numId w:val="13"/>
              </w:numPr>
              <w:rPr>
                <w:rFonts w:cstheme="minorHAnsi"/>
                <w:color w:val="000000" w:themeColor="text1"/>
                <w:lang w:val="en-US"/>
              </w:rPr>
            </w:pPr>
            <w:r>
              <w:rPr>
                <w:rFonts w:cstheme="minorHAnsi"/>
                <w:color w:val="000000" w:themeColor="text1"/>
                <w:lang w:val="en-US"/>
              </w:rPr>
              <w:t xml:space="preserve">A </w:t>
            </w:r>
            <w:proofErr w:type="spellStart"/>
            <w:r>
              <w:rPr>
                <w:rFonts w:cstheme="minorHAnsi"/>
                <w:color w:val="000000" w:themeColor="text1"/>
                <w:lang w:val="en-US"/>
              </w:rPr>
              <w:t>Longform</w:t>
            </w:r>
            <w:proofErr w:type="spellEnd"/>
            <w:r>
              <w:rPr>
                <w:rFonts w:cstheme="minorHAnsi"/>
                <w:color w:val="000000" w:themeColor="text1"/>
                <w:lang w:val="en-US"/>
              </w:rPr>
              <w:t xml:space="preserve"> product </w:t>
            </w:r>
            <w:r w:rsidR="006E7BC1">
              <w:rPr>
                <w:rFonts w:cstheme="minorHAnsi"/>
                <w:color w:val="000000" w:themeColor="text1"/>
                <w:lang w:val="en-US"/>
              </w:rPr>
              <w:t xml:space="preserve">(Concert Film, Concert Video or Episode) </w:t>
            </w:r>
            <w:r w:rsidRPr="001D0644">
              <w:rPr>
                <w:rFonts w:cstheme="minorHAnsi"/>
                <w:color w:val="000000" w:themeColor="text1"/>
                <w:lang w:val="en-US"/>
              </w:rPr>
              <w:t>is ordered for a BP using DDEX plugin</w:t>
            </w:r>
          </w:p>
          <w:p w:rsidR="00C1339B" w:rsidRPr="001D0644" w:rsidRDefault="00C1339B" w:rsidP="00C1339B">
            <w:pPr>
              <w:pStyle w:val="ListParagraph"/>
              <w:numPr>
                <w:ilvl w:val="0"/>
                <w:numId w:val="13"/>
              </w:numPr>
              <w:rPr>
                <w:rFonts w:cstheme="minorHAnsi"/>
                <w:color w:val="000000" w:themeColor="text1"/>
                <w:lang w:val="en-US"/>
              </w:rPr>
            </w:pPr>
            <w:r w:rsidRPr="001D0644">
              <w:rPr>
                <w:rFonts w:cstheme="minorHAnsi"/>
                <w:color w:val="000000" w:themeColor="text1"/>
                <w:lang w:val="en-US"/>
              </w:rPr>
              <w:t>The product is proc</w:t>
            </w:r>
            <w:r>
              <w:rPr>
                <w:rFonts w:cstheme="minorHAnsi"/>
                <w:color w:val="000000" w:themeColor="text1"/>
                <w:lang w:val="en-US"/>
              </w:rPr>
              <w:t>essed and delivered with ERN 3.5</w:t>
            </w:r>
            <w:r w:rsidRPr="001D0644">
              <w:rPr>
                <w:rFonts w:cstheme="minorHAnsi"/>
                <w:color w:val="000000" w:themeColor="text1"/>
                <w:lang w:val="en-US"/>
              </w:rPr>
              <w:t xml:space="preserve"> format</w:t>
            </w:r>
          </w:p>
          <w:p w:rsidR="00C1339B" w:rsidRPr="001D0644" w:rsidRDefault="00C1339B" w:rsidP="00C1339B">
            <w:pPr>
              <w:pStyle w:val="ListParagraph"/>
              <w:numPr>
                <w:ilvl w:val="0"/>
                <w:numId w:val="13"/>
              </w:numPr>
              <w:rPr>
                <w:rFonts w:cstheme="minorHAnsi"/>
                <w:color w:val="000000" w:themeColor="text1"/>
                <w:lang w:val="en-US"/>
              </w:rPr>
            </w:pPr>
            <w:r w:rsidRPr="001D0644">
              <w:rPr>
                <w:rFonts w:cstheme="minorHAnsi"/>
                <w:color w:val="000000" w:themeColor="text1"/>
                <w:lang w:val="en-US"/>
              </w:rPr>
              <w:t>The binaries are delivered with the BP formats as specified in its delivery configuration</w:t>
            </w:r>
          </w:p>
          <w:p w:rsidR="00C1339B" w:rsidRPr="001D0644" w:rsidRDefault="00C1339B" w:rsidP="00C1339B">
            <w:pPr>
              <w:pStyle w:val="ListParagraph"/>
              <w:numPr>
                <w:ilvl w:val="0"/>
                <w:numId w:val="13"/>
              </w:numPr>
              <w:rPr>
                <w:rFonts w:cstheme="minorHAnsi"/>
                <w:color w:val="000000" w:themeColor="text1"/>
                <w:lang w:val="en-US"/>
              </w:rPr>
            </w:pPr>
            <w:r w:rsidRPr="001D0644">
              <w:rPr>
                <w:rFonts w:cstheme="minorHAnsi"/>
                <w:color w:val="000000" w:themeColor="text1"/>
                <w:lang w:val="en-US"/>
              </w:rPr>
              <w:t>The XML file contains the following information :</w:t>
            </w:r>
          </w:p>
          <w:p w:rsidR="00C1339B" w:rsidRPr="001D0644" w:rsidRDefault="00C1339B" w:rsidP="00C1339B">
            <w:pPr>
              <w:pStyle w:val="ListParagraph"/>
              <w:numPr>
                <w:ilvl w:val="1"/>
                <w:numId w:val="13"/>
              </w:numPr>
              <w:rPr>
                <w:rFonts w:cstheme="minorHAnsi"/>
                <w:szCs w:val="22"/>
                <w:lang w:val="en-US"/>
              </w:rPr>
            </w:pPr>
            <w:r w:rsidRPr="001D0644">
              <w:rPr>
                <w:rFonts w:cstheme="minorHAnsi"/>
                <w:szCs w:val="22"/>
                <w:lang w:val="en-US"/>
              </w:rPr>
              <w:t>Resource (Image and Sound Recording)</w:t>
            </w:r>
          </w:p>
          <w:p w:rsidR="00C1339B" w:rsidRPr="001D0644" w:rsidRDefault="00C1339B" w:rsidP="00C1339B">
            <w:pPr>
              <w:pStyle w:val="ListParagraph"/>
              <w:numPr>
                <w:ilvl w:val="1"/>
                <w:numId w:val="13"/>
              </w:numPr>
              <w:rPr>
                <w:rFonts w:cstheme="minorHAnsi"/>
                <w:szCs w:val="22"/>
                <w:lang w:val="en-US"/>
              </w:rPr>
            </w:pPr>
            <w:r w:rsidRPr="001D0644">
              <w:rPr>
                <w:rFonts w:cstheme="minorHAnsi"/>
                <w:szCs w:val="22"/>
                <w:lang w:val="en-US"/>
              </w:rPr>
              <w:t>Release</w:t>
            </w:r>
          </w:p>
          <w:p w:rsidR="00C1339B" w:rsidRDefault="00C1339B" w:rsidP="00C1339B">
            <w:pPr>
              <w:pStyle w:val="ListParagraph"/>
              <w:numPr>
                <w:ilvl w:val="1"/>
                <w:numId w:val="13"/>
              </w:numPr>
              <w:rPr>
                <w:rFonts w:cstheme="minorHAnsi"/>
                <w:szCs w:val="22"/>
                <w:lang w:val="en-US"/>
              </w:rPr>
            </w:pPr>
            <w:r w:rsidRPr="001D0644">
              <w:rPr>
                <w:rFonts w:cstheme="minorHAnsi"/>
                <w:szCs w:val="22"/>
                <w:lang w:val="en-US"/>
              </w:rPr>
              <w:t>Deal : ToU and pricing</w:t>
            </w:r>
          </w:p>
          <w:p w:rsidR="00FC2F87" w:rsidRDefault="00C27B5A" w:rsidP="00FC2F87">
            <w:pPr>
              <w:rPr>
                <w:lang w:val="en-US"/>
              </w:rPr>
            </w:pPr>
            <w:r>
              <w:rPr>
                <w:lang w:val="en-US"/>
              </w:rPr>
              <w:pict>
                <v:rect id="_x0000_i1031" style="width:7in;height:1pt" o:hralign="center" o:hrstd="t" o:hrnoshade="t" o:hr="t" fillcolor="#00aeef" stroked="f"/>
              </w:pict>
            </w:r>
          </w:p>
          <w:p w:rsidR="000B289F" w:rsidRPr="00A77246" w:rsidRDefault="006E7BC1" w:rsidP="000B289F">
            <w:pPr>
              <w:pStyle w:val="Heading3"/>
              <w:rPr>
                <w:lang w:val="en-US"/>
              </w:rPr>
            </w:pPr>
            <w:bookmarkStart w:id="44" w:name="_Toc333423853"/>
            <w:r>
              <w:rPr>
                <w:lang w:val="en-US"/>
              </w:rPr>
              <w:t>UMCHANGE-375_US_8</w:t>
            </w:r>
            <w:r w:rsidR="000B289F">
              <w:rPr>
                <w:lang w:val="en-US"/>
              </w:rPr>
              <w:t>:</w:t>
            </w:r>
            <w:r w:rsidR="000B289F" w:rsidRPr="00A77246">
              <w:rPr>
                <w:lang w:val="en-US"/>
              </w:rPr>
              <w:t xml:space="preserve"> </w:t>
            </w:r>
            <w:r w:rsidR="000B289F">
              <w:rPr>
                <w:lang w:val="en-US"/>
              </w:rPr>
              <w:t>Update the XML Reader Tool</w:t>
            </w:r>
            <w:bookmarkEnd w:id="44"/>
          </w:p>
          <w:p w:rsidR="000B289F" w:rsidRDefault="000B289F" w:rsidP="000B289F">
            <w:pPr>
              <w:rPr>
                <w:b/>
                <w:i/>
                <w:lang w:val="en-US"/>
              </w:rPr>
            </w:pPr>
          </w:p>
          <w:p w:rsidR="000B289F" w:rsidRPr="00A77246" w:rsidRDefault="000B289F" w:rsidP="000B289F">
            <w:pPr>
              <w:rPr>
                <w:b/>
                <w:i/>
                <w:lang w:val="en-US"/>
              </w:rPr>
            </w:pPr>
            <w:r w:rsidRPr="00A77246">
              <w:rPr>
                <w:b/>
                <w:i/>
                <w:lang w:val="en-US"/>
              </w:rPr>
              <w:t>Aim of the user story</w:t>
            </w:r>
          </w:p>
          <w:p w:rsidR="000B289F" w:rsidRPr="004F7C2F" w:rsidRDefault="000B289F" w:rsidP="000B289F">
            <w:pPr>
              <w:pStyle w:val="ListParagraph"/>
              <w:numPr>
                <w:ilvl w:val="0"/>
                <w:numId w:val="13"/>
              </w:numPr>
              <w:rPr>
                <w:i/>
                <w:lang w:val="en-US"/>
              </w:rPr>
            </w:pPr>
            <w:r>
              <w:rPr>
                <w:i/>
                <w:lang w:val="en-US"/>
              </w:rPr>
              <w:t>The aim of the user story is to make sure the XML Reader Tool supports the newly implemented changes</w:t>
            </w:r>
          </w:p>
          <w:p w:rsidR="000B289F" w:rsidRDefault="000B289F" w:rsidP="000B289F">
            <w:pPr>
              <w:rPr>
                <w:i/>
                <w:lang w:val="en-US"/>
              </w:rPr>
            </w:pPr>
          </w:p>
          <w:p w:rsidR="000B289F" w:rsidRPr="00A77246" w:rsidRDefault="000B289F" w:rsidP="000B289F">
            <w:pPr>
              <w:rPr>
                <w:b/>
                <w:i/>
                <w:lang w:val="en-US"/>
              </w:rPr>
            </w:pPr>
            <w:r w:rsidRPr="00A77246">
              <w:rPr>
                <w:b/>
                <w:i/>
                <w:lang w:val="en-US"/>
              </w:rPr>
              <w:t>Description</w:t>
            </w:r>
          </w:p>
          <w:p w:rsidR="000B289F" w:rsidRPr="001D0644" w:rsidRDefault="006C1FBF" w:rsidP="000B289F">
            <w:pPr>
              <w:pStyle w:val="ListParagraph"/>
              <w:numPr>
                <w:ilvl w:val="0"/>
                <w:numId w:val="13"/>
              </w:numPr>
              <w:rPr>
                <w:rFonts w:cstheme="minorHAnsi"/>
                <w:color w:val="000000" w:themeColor="text1"/>
                <w:lang w:val="en-US"/>
              </w:rPr>
            </w:pPr>
            <w:r>
              <w:rPr>
                <w:rFonts w:cstheme="minorHAnsi"/>
                <w:color w:val="000000" w:themeColor="text1"/>
                <w:lang w:val="en-US"/>
              </w:rPr>
              <w:t xml:space="preserve">An audio </w:t>
            </w:r>
            <w:r w:rsidR="000B289F">
              <w:rPr>
                <w:rFonts w:cstheme="minorHAnsi"/>
                <w:color w:val="000000" w:themeColor="text1"/>
                <w:lang w:val="en-US"/>
              </w:rPr>
              <w:t xml:space="preserve">product </w:t>
            </w:r>
            <w:r w:rsidR="000B289F" w:rsidRPr="001D0644">
              <w:rPr>
                <w:rFonts w:cstheme="minorHAnsi"/>
                <w:color w:val="000000" w:themeColor="text1"/>
                <w:lang w:val="en-US"/>
              </w:rPr>
              <w:t>is ordered for a BP using DDEX plugin</w:t>
            </w:r>
          </w:p>
          <w:p w:rsidR="000B289F" w:rsidRPr="001D0644" w:rsidRDefault="000B289F" w:rsidP="000B289F">
            <w:pPr>
              <w:pStyle w:val="ListParagraph"/>
              <w:numPr>
                <w:ilvl w:val="0"/>
                <w:numId w:val="13"/>
              </w:numPr>
              <w:rPr>
                <w:rFonts w:cstheme="minorHAnsi"/>
                <w:color w:val="000000" w:themeColor="text1"/>
                <w:lang w:val="en-US"/>
              </w:rPr>
            </w:pPr>
            <w:r w:rsidRPr="001D0644">
              <w:rPr>
                <w:rFonts w:cstheme="minorHAnsi"/>
                <w:color w:val="000000" w:themeColor="text1"/>
                <w:lang w:val="en-US"/>
              </w:rPr>
              <w:t>The product is proc</w:t>
            </w:r>
            <w:r>
              <w:rPr>
                <w:rFonts w:cstheme="minorHAnsi"/>
                <w:color w:val="000000" w:themeColor="text1"/>
                <w:lang w:val="en-US"/>
              </w:rPr>
              <w:t>essed and delivered with ERN 3.5</w:t>
            </w:r>
            <w:r w:rsidRPr="001D0644">
              <w:rPr>
                <w:rFonts w:cstheme="minorHAnsi"/>
                <w:color w:val="000000" w:themeColor="text1"/>
                <w:lang w:val="en-US"/>
              </w:rPr>
              <w:t xml:space="preserve"> format</w:t>
            </w:r>
          </w:p>
          <w:p w:rsidR="000B289F" w:rsidRPr="001D0644" w:rsidRDefault="000B289F" w:rsidP="000B289F">
            <w:pPr>
              <w:pStyle w:val="ListParagraph"/>
              <w:numPr>
                <w:ilvl w:val="0"/>
                <w:numId w:val="13"/>
              </w:numPr>
              <w:rPr>
                <w:rFonts w:cstheme="minorHAnsi"/>
                <w:color w:val="000000" w:themeColor="text1"/>
                <w:lang w:val="en-US"/>
              </w:rPr>
            </w:pPr>
            <w:r w:rsidRPr="001D0644">
              <w:rPr>
                <w:rFonts w:cstheme="minorHAnsi"/>
                <w:color w:val="000000" w:themeColor="text1"/>
                <w:lang w:val="en-US"/>
              </w:rPr>
              <w:t>The binaries are delivered with the BP formats as specified in its delivery configuration</w:t>
            </w:r>
          </w:p>
          <w:p w:rsidR="000B289F" w:rsidRPr="000B289F" w:rsidRDefault="000B289F" w:rsidP="000B289F">
            <w:pPr>
              <w:pStyle w:val="ListParagraph"/>
              <w:numPr>
                <w:ilvl w:val="0"/>
                <w:numId w:val="13"/>
              </w:numPr>
              <w:rPr>
                <w:rFonts w:cstheme="minorHAnsi"/>
                <w:szCs w:val="22"/>
                <w:lang w:val="en-US"/>
              </w:rPr>
            </w:pPr>
            <w:r w:rsidRPr="001D0644">
              <w:rPr>
                <w:rFonts w:cstheme="minorHAnsi"/>
                <w:color w:val="000000" w:themeColor="text1"/>
                <w:lang w:val="en-US"/>
              </w:rPr>
              <w:t xml:space="preserve">The XML file </w:t>
            </w:r>
            <w:r>
              <w:rPr>
                <w:rFonts w:cstheme="minorHAnsi"/>
                <w:color w:val="000000" w:themeColor="text1"/>
                <w:lang w:val="en-US"/>
              </w:rPr>
              <w:t>is delivered to the BP</w:t>
            </w:r>
          </w:p>
          <w:p w:rsidR="000B289F" w:rsidRPr="000B289F" w:rsidRDefault="000B289F" w:rsidP="000B289F">
            <w:pPr>
              <w:pStyle w:val="ListParagraph"/>
              <w:numPr>
                <w:ilvl w:val="0"/>
                <w:numId w:val="13"/>
              </w:numPr>
              <w:rPr>
                <w:rFonts w:cstheme="minorHAnsi"/>
                <w:szCs w:val="22"/>
                <w:lang w:val="en-US"/>
              </w:rPr>
            </w:pPr>
            <w:r>
              <w:rPr>
                <w:rFonts w:cstheme="minorHAnsi"/>
                <w:color w:val="000000" w:themeColor="text1"/>
                <w:lang w:val="en-US"/>
              </w:rPr>
              <w:t>The XML Reader Tool is compliant with the changes and can support/display the new improvements</w:t>
            </w:r>
          </w:p>
          <w:p w:rsidR="000B289F" w:rsidRDefault="00C27B5A" w:rsidP="000B289F">
            <w:pPr>
              <w:rPr>
                <w:lang w:val="en-US"/>
              </w:rPr>
            </w:pPr>
            <w:r>
              <w:rPr>
                <w:lang w:val="en-US"/>
              </w:rPr>
              <w:pict>
                <v:rect id="_x0000_i1032" style="width:7in;height:1pt" o:hralign="center" o:hrstd="t" o:hrnoshade="t" o:hr="t" fillcolor="#00aeef" stroked="f"/>
              </w:pict>
            </w:r>
          </w:p>
          <w:p w:rsidR="00C1339B" w:rsidRDefault="00C1339B" w:rsidP="00FC2F87">
            <w:pPr>
              <w:rPr>
                <w:lang w:val="en-US"/>
              </w:rPr>
            </w:pPr>
          </w:p>
          <w:p w:rsidR="00C1339B" w:rsidRDefault="00C1339B" w:rsidP="00FC2F87">
            <w:pPr>
              <w:rPr>
                <w:lang w:val="en-US"/>
              </w:rPr>
            </w:pPr>
          </w:p>
          <w:p w:rsidR="00C1339B" w:rsidRDefault="00C1339B" w:rsidP="00FC2F87">
            <w:pPr>
              <w:rPr>
                <w:lang w:val="en-US"/>
              </w:rPr>
            </w:pPr>
          </w:p>
          <w:p w:rsidR="00C1339B" w:rsidRDefault="00C1339B" w:rsidP="00FC2F87">
            <w:pPr>
              <w:rPr>
                <w:lang w:val="en-US"/>
              </w:rPr>
            </w:pPr>
          </w:p>
          <w:p w:rsidR="006E7BC1" w:rsidRDefault="006E7BC1" w:rsidP="00FC2F87">
            <w:pPr>
              <w:rPr>
                <w:lang w:val="en-US"/>
              </w:rPr>
            </w:pPr>
          </w:p>
          <w:p w:rsidR="006E7BC1" w:rsidRDefault="006E7BC1" w:rsidP="00FC2F87">
            <w:pPr>
              <w:rPr>
                <w:lang w:val="en-US"/>
              </w:rPr>
            </w:pPr>
          </w:p>
          <w:p w:rsidR="006E7BC1" w:rsidRDefault="006E7BC1" w:rsidP="00FC2F87">
            <w:pPr>
              <w:rPr>
                <w:lang w:val="en-US"/>
              </w:rPr>
            </w:pPr>
          </w:p>
          <w:p w:rsidR="006E7BC1" w:rsidRDefault="006E7BC1" w:rsidP="00FC2F87">
            <w:pPr>
              <w:rPr>
                <w:lang w:val="en-US"/>
              </w:rPr>
            </w:pPr>
          </w:p>
          <w:p w:rsidR="006E7BC1" w:rsidRDefault="006E7BC1" w:rsidP="00FC2F87">
            <w:pPr>
              <w:rPr>
                <w:lang w:val="en-US"/>
              </w:rPr>
            </w:pPr>
          </w:p>
          <w:p w:rsidR="006E7BC1" w:rsidRDefault="006E7BC1" w:rsidP="00FC2F87">
            <w:pPr>
              <w:rPr>
                <w:lang w:val="en-US"/>
              </w:rPr>
            </w:pPr>
          </w:p>
          <w:p w:rsidR="006E7BC1" w:rsidRDefault="006E7BC1" w:rsidP="00FC2F87">
            <w:pPr>
              <w:rPr>
                <w:lang w:val="en-US"/>
              </w:rPr>
            </w:pPr>
          </w:p>
          <w:p w:rsidR="006E7BC1" w:rsidRDefault="006E7BC1" w:rsidP="00FC2F87">
            <w:pPr>
              <w:rPr>
                <w:lang w:val="en-US"/>
              </w:rPr>
            </w:pPr>
          </w:p>
          <w:p w:rsidR="006E7BC1" w:rsidRDefault="006E7BC1" w:rsidP="00FC2F87">
            <w:pPr>
              <w:rPr>
                <w:lang w:val="en-US"/>
              </w:rPr>
            </w:pPr>
          </w:p>
          <w:p w:rsidR="006E7BC1" w:rsidRDefault="006E7BC1" w:rsidP="00FC2F87">
            <w:pPr>
              <w:rPr>
                <w:lang w:val="en-US"/>
              </w:rPr>
            </w:pPr>
          </w:p>
          <w:p w:rsidR="006E7BC1" w:rsidRDefault="006E7BC1" w:rsidP="00FC2F87">
            <w:pPr>
              <w:rPr>
                <w:lang w:val="en-US"/>
              </w:rPr>
            </w:pPr>
          </w:p>
          <w:p w:rsidR="006E7BC1" w:rsidRDefault="006E7BC1" w:rsidP="00FC2F87">
            <w:pPr>
              <w:rPr>
                <w:lang w:val="en-US"/>
              </w:rPr>
            </w:pPr>
          </w:p>
          <w:p w:rsidR="00C1339B" w:rsidRPr="00946090" w:rsidRDefault="00C1339B" w:rsidP="00FC2F87">
            <w:pPr>
              <w:rPr>
                <w:lang w:val="en-US"/>
              </w:rPr>
            </w:pPr>
          </w:p>
        </w:tc>
      </w:tr>
      <w:tr w:rsidR="009F5228" w:rsidRPr="00B572D6" w:rsidTr="00100B97">
        <w:tblPrEx>
          <w:tblLook w:val="0000" w:firstRow="0" w:lastRow="0" w:firstColumn="0" w:lastColumn="0" w:noHBand="0" w:noVBand="0"/>
        </w:tblPrEx>
        <w:trPr>
          <w:trHeight w:val="507"/>
        </w:trPr>
        <w:tc>
          <w:tcPr>
            <w:tcW w:w="10296" w:type="dxa"/>
            <w:gridSpan w:val="2"/>
          </w:tcPr>
          <w:p w:rsidR="00100B97" w:rsidRPr="00B572D6" w:rsidRDefault="009F5228" w:rsidP="00100B97">
            <w:pPr>
              <w:pStyle w:val="Heading1"/>
              <w:spacing w:before="120" w:after="120"/>
              <w:rPr>
                <w:color w:val="000000" w:themeColor="text1"/>
              </w:rPr>
            </w:pPr>
            <w:bookmarkStart w:id="45" w:name="_Toc279564486"/>
            <w:bookmarkStart w:id="46" w:name="_Toc279564956"/>
            <w:bookmarkStart w:id="47" w:name="_Toc279567367"/>
            <w:bookmarkStart w:id="48" w:name="_Toc333423854"/>
            <w:r w:rsidRPr="00B572D6">
              <w:rPr>
                <w:color w:val="000000" w:themeColor="text1"/>
              </w:rPr>
              <w:lastRenderedPageBreak/>
              <w:t>Other requirements</w:t>
            </w:r>
            <w:bookmarkEnd w:id="45"/>
            <w:bookmarkEnd w:id="46"/>
            <w:bookmarkEnd w:id="47"/>
            <w:bookmarkEnd w:id="48"/>
          </w:p>
        </w:tc>
      </w:tr>
      <w:tr w:rsidR="00100B97" w:rsidRPr="00784651" w:rsidTr="00643299">
        <w:tblPrEx>
          <w:tblLook w:val="0000" w:firstRow="0" w:lastRow="0" w:firstColumn="0" w:lastColumn="0" w:noHBand="0" w:noVBand="0"/>
        </w:tblPrEx>
        <w:trPr>
          <w:trHeight w:val="93"/>
        </w:trPr>
        <w:tc>
          <w:tcPr>
            <w:tcW w:w="10296" w:type="dxa"/>
            <w:gridSpan w:val="2"/>
          </w:tcPr>
          <w:p w:rsidR="001233A3" w:rsidRPr="00CF3C09" w:rsidRDefault="001233A3" w:rsidP="00CF3C09">
            <w:pPr>
              <w:tabs>
                <w:tab w:val="left" w:pos="4285"/>
              </w:tabs>
              <w:rPr>
                <w:sz w:val="14"/>
                <w:lang w:val="en-US"/>
              </w:rPr>
            </w:pPr>
          </w:p>
        </w:tc>
      </w:tr>
      <w:tr w:rsidR="00CC7BE8" w:rsidRPr="00B21CBE" w:rsidTr="006C1789">
        <w:trPr>
          <w:trHeight w:val="453"/>
        </w:trPr>
        <w:tc>
          <w:tcPr>
            <w:tcW w:w="10296" w:type="dxa"/>
            <w:gridSpan w:val="2"/>
            <w:tcBorders>
              <w:bottom w:val="single" w:sz="4" w:space="0" w:color="auto"/>
            </w:tcBorders>
            <w:shd w:val="clear" w:color="auto" w:fill="939F98"/>
            <w:vAlign w:val="center"/>
          </w:tcPr>
          <w:p w:rsidR="00CC7BE8" w:rsidRPr="00B21CBE" w:rsidRDefault="00CC7BE8" w:rsidP="00E05428">
            <w:pPr>
              <w:pStyle w:val="Heading2"/>
              <w:spacing w:before="120" w:after="120"/>
            </w:pPr>
            <w:bookmarkStart w:id="49" w:name="_Toc279564487"/>
            <w:bookmarkStart w:id="50" w:name="_Toc279564957"/>
            <w:bookmarkStart w:id="51" w:name="_Toc279567368"/>
            <w:bookmarkStart w:id="52" w:name="_Toc333423855"/>
            <w:r w:rsidRPr="00B21CBE">
              <w:t>High-level impact analysis</w:t>
            </w:r>
            <w:bookmarkEnd w:id="49"/>
            <w:bookmarkEnd w:id="50"/>
            <w:bookmarkEnd w:id="51"/>
            <w:bookmarkEnd w:id="52"/>
          </w:p>
        </w:tc>
      </w:tr>
      <w:tr w:rsidR="00CC7BE8" w:rsidRPr="00C40593" w:rsidTr="00643299">
        <w:tc>
          <w:tcPr>
            <w:tcW w:w="3510" w:type="dxa"/>
          </w:tcPr>
          <w:p w:rsidR="00CC7BE8" w:rsidRPr="00B572D6" w:rsidRDefault="004D277E" w:rsidP="009F5228">
            <w:pPr>
              <w:rPr>
                <w:rFonts w:cs="Arial"/>
                <w:b/>
                <w:color w:val="000000" w:themeColor="text1"/>
                <w:szCs w:val="22"/>
              </w:rPr>
            </w:pPr>
            <w:r>
              <w:rPr>
                <w:rFonts w:cs="Arial"/>
                <w:b/>
                <w:color w:val="000000" w:themeColor="text1"/>
                <w:szCs w:val="22"/>
              </w:rPr>
              <w:t>Data I</w:t>
            </w:r>
            <w:r w:rsidR="00584C00" w:rsidRPr="00B572D6">
              <w:rPr>
                <w:rFonts w:cs="Arial"/>
                <w:b/>
                <w:color w:val="000000" w:themeColor="text1"/>
                <w:szCs w:val="22"/>
              </w:rPr>
              <w:t>mpact (migration, reporting)</w:t>
            </w:r>
          </w:p>
        </w:tc>
        <w:tc>
          <w:tcPr>
            <w:tcW w:w="6786" w:type="dxa"/>
            <w:vAlign w:val="center"/>
          </w:tcPr>
          <w:p w:rsidR="00281909" w:rsidRPr="00A41B06" w:rsidRDefault="00643299" w:rsidP="001A634A">
            <w:pPr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</w:tr>
      <w:tr w:rsidR="00CC7BE8" w:rsidRPr="00B21CBE" w:rsidTr="00643299">
        <w:tc>
          <w:tcPr>
            <w:tcW w:w="3510" w:type="dxa"/>
            <w:vAlign w:val="center"/>
          </w:tcPr>
          <w:p w:rsidR="00CC7BE8" w:rsidRPr="00710372" w:rsidRDefault="00584C00" w:rsidP="001A634A">
            <w:pPr>
              <w:rPr>
                <w:rFonts w:cs="Arial"/>
                <w:b/>
                <w:color w:val="000000" w:themeColor="text1"/>
                <w:szCs w:val="22"/>
              </w:rPr>
            </w:pPr>
            <w:r w:rsidRPr="00710372">
              <w:rPr>
                <w:rFonts w:cs="Arial"/>
                <w:b/>
                <w:color w:val="000000" w:themeColor="text1"/>
                <w:szCs w:val="22"/>
              </w:rPr>
              <w:t xml:space="preserve">Operational </w:t>
            </w:r>
          </w:p>
        </w:tc>
        <w:tc>
          <w:tcPr>
            <w:tcW w:w="6786" w:type="dxa"/>
            <w:vAlign w:val="center"/>
          </w:tcPr>
          <w:p w:rsidR="00B24018" w:rsidRPr="00710372" w:rsidRDefault="00643299" w:rsidP="00A41B06">
            <w:r>
              <w:t>None</w:t>
            </w:r>
          </w:p>
        </w:tc>
      </w:tr>
      <w:tr w:rsidR="00CC7BE8" w:rsidRPr="00B21CBE" w:rsidTr="00643299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7BE8" w:rsidRPr="00710372" w:rsidRDefault="004D277E" w:rsidP="00C66FCB">
            <w:pPr>
              <w:rPr>
                <w:rFonts w:cs="Arial"/>
                <w:b/>
                <w:color w:val="000000" w:themeColor="text1"/>
                <w:szCs w:val="22"/>
              </w:rPr>
            </w:pPr>
            <w:r>
              <w:rPr>
                <w:rFonts w:cs="Arial"/>
                <w:b/>
                <w:color w:val="000000" w:themeColor="text1"/>
                <w:szCs w:val="22"/>
              </w:rPr>
              <w:t>User I</w:t>
            </w:r>
            <w:r w:rsidR="00CC7BE8" w:rsidRPr="00710372">
              <w:rPr>
                <w:rFonts w:cs="Arial"/>
                <w:b/>
                <w:color w:val="000000" w:themeColor="text1"/>
                <w:szCs w:val="22"/>
              </w:rPr>
              <w:t>nterface</w:t>
            </w:r>
          </w:p>
        </w:tc>
        <w:tc>
          <w:tcPr>
            <w:tcW w:w="6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C8B" w:rsidRPr="00643299" w:rsidRDefault="00643299" w:rsidP="00643299">
            <w:pPr>
              <w:rPr>
                <w:lang w:val="en-US"/>
              </w:rPr>
            </w:pPr>
            <w:r w:rsidRPr="00643299">
              <w:rPr>
                <w:lang w:val="en-US"/>
              </w:rPr>
              <w:t>None</w:t>
            </w:r>
          </w:p>
        </w:tc>
      </w:tr>
      <w:tr w:rsidR="00CC7BE8" w:rsidRPr="00B21CBE" w:rsidTr="00643299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BE8" w:rsidRPr="00B572D6" w:rsidRDefault="004D277E" w:rsidP="009F5228">
            <w:pPr>
              <w:rPr>
                <w:rFonts w:cs="Arial"/>
                <w:b/>
                <w:color w:val="000000" w:themeColor="text1"/>
                <w:szCs w:val="22"/>
              </w:rPr>
            </w:pPr>
            <w:r>
              <w:rPr>
                <w:rFonts w:cs="Arial"/>
                <w:b/>
                <w:color w:val="000000" w:themeColor="text1"/>
                <w:szCs w:val="22"/>
              </w:rPr>
              <w:t>Packaging Plug-i</w:t>
            </w:r>
            <w:r w:rsidR="00643299">
              <w:rPr>
                <w:rFonts w:cs="Arial"/>
                <w:b/>
                <w:color w:val="000000" w:themeColor="text1"/>
                <w:szCs w:val="22"/>
              </w:rPr>
              <w:t>n</w:t>
            </w:r>
          </w:p>
        </w:tc>
        <w:tc>
          <w:tcPr>
            <w:tcW w:w="6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7BE8" w:rsidRPr="00B572D6" w:rsidRDefault="00643299" w:rsidP="001A634A">
            <w:pPr>
              <w:pStyle w:val="TOC3"/>
            </w:pPr>
            <w:r>
              <w:t>DDEX packaging plugin will have to be updated</w:t>
            </w:r>
          </w:p>
        </w:tc>
      </w:tr>
      <w:tr w:rsidR="00B54010" w:rsidRPr="00B21CBE" w:rsidTr="00643299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010" w:rsidRPr="00B572D6" w:rsidRDefault="004D277E" w:rsidP="009F5228">
            <w:pPr>
              <w:rPr>
                <w:rFonts w:cs="Arial"/>
                <w:b/>
                <w:color w:val="000000" w:themeColor="text1"/>
                <w:szCs w:val="22"/>
              </w:rPr>
            </w:pPr>
            <w:r>
              <w:rPr>
                <w:rFonts w:cs="Arial"/>
                <w:b/>
                <w:color w:val="000000" w:themeColor="text1"/>
                <w:szCs w:val="22"/>
              </w:rPr>
              <w:t>Other Impacts</w:t>
            </w:r>
          </w:p>
        </w:tc>
        <w:tc>
          <w:tcPr>
            <w:tcW w:w="6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010" w:rsidRDefault="006A4834" w:rsidP="00C546E7">
            <w:pPr>
              <w:pStyle w:val="TOC3"/>
            </w:pPr>
            <w:r>
              <w:t>DDEX A&amp;M guide will have to be updated</w:t>
            </w:r>
          </w:p>
          <w:p w:rsidR="00A97345" w:rsidRPr="00A97345" w:rsidRDefault="00A97345" w:rsidP="008974EA">
            <w:r>
              <w:t xml:space="preserve">XML Reader Tool will be updated to </w:t>
            </w:r>
            <w:r w:rsidR="008974EA">
              <w:t>be compliant with</w:t>
            </w:r>
            <w:r>
              <w:t xml:space="preserve"> the new changes</w:t>
            </w:r>
          </w:p>
        </w:tc>
      </w:tr>
    </w:tbl>
    <w:p w:rsidR="00CC7BE8" w:rsidRPr="00B21CBE" w:rsidRDefault="00CC7BE8" w:rsidP="00CC7BE8">
      <w:pPr>
        <w:rPr>
          <w:i/>
          <w:color w:val="3366FF"/>
        </w:rPr>
      </w:pPr>
      <w:r w:rsidRPr="00B21CBE">
        <w:rPr>
          <w:i/>
          <w:color w:val="3366FF"/>
        </w:rPr>
        <w:br w:type="page"/>
      </w:r>
      <w:r w:rsidRPr="00B21CBE">
        <w:rPr>
          <w:i/>
          <w:color w:val="3366FF"/>
        </w:rPr>
        <w:lastRenderedPageBreak/>
        <w:t>[To be completed by Universal and Accenture after Change Request Meeting]</w:t>
      </w:r>
    </w:p>
    <w:p w:rsidR="00CC7BE8" w:rsidRPr="00B21CBE" w:rsidRDefault="00CC7BE8" w:rsidP="00CC7BE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74"/>
        <w:gridCol w:w="2574"/>
        <w:gridCol w:w="2574"/>
        <w:gridCol w:w="2574"/>
      </w:tblGrid>
      <w:tr w:rsidR="00CC7BE8" w:rsidRPr="00B21CBE" w:rsidTr="00CB5222">
        <w:tc>
          <w:tcPr>
            <w:tcW w:w="10296" w:type="dxa"/>
            <w:gridSpan w:val="4"/>
          </w:tcPr>
          <w:p w:rsidR="00CC7BE8" w:rsidRPr="00B21CBE" w:rsidRDefault="00277767" w:rsidP="00277767">
            <w:pPr>
              <w:pStyle w:val="Heading1"/>
              <w:spacing w:before="120" w:after="120"/>
            </w:pPr>
            <w:bookmarkStart w:id="53" w:name="_Toc279564488"/>
            <w:bookmarkStart w:id="54" w:name="_Toc279564958"/>
            <w:bookmarkStart w:id="55" w:name="_Toc279567369"/>
            <w:bookmarkStart w:id="56" w:name="_Toc333423856"/>
            <w:r>
              <w:t>State of requirement approval</w:t>
            </w:r>
            <w:bookmarkEnd w:id="53"/>
            <w:bookmarkEnd w:id="54"/>
            <w:bookmarkEnd w:id="55"/>
            <w:bookmarkEnd w:id="56"/>
          </w:p>
        </w:tc>
      </w:tr>
      <w:tr w:rsidR="00CC7BE8" w:rsidRPr="00B21CBE" w:rsidTr="00CB5222">
        <w:tc>
          <w:tcPr>
            <w:tcW w:w="10296" w:type="dxa"/>
            <w:gridSpan w:val="4"/>
          </w:tcPr>
          <w:p w:rsidR="00CC7BE8" w:rsidRPr="00B21CBE" w:rsidRDefault="00CC7BE8" w:rsidP="00CB5222">
            <w:pPr>
              <w:rPr>
                <w:b/>
              </w:rPr>
            </w:pPr>
          </w:p>
        </w:tc>
      </w:tr>
      <w:tr w:rsidR="00CC7BE8" w:rsidRPr="00B21CBE" w:rsidTr="00CB5222">
        <w:tc>
          <w:tcPr>
            <w:tcW w:w="2574" w:type="dxa"/>
            <w:vAlign w:val="center"/>
          </w:tcPr>
          <w:p w:rsidR="00CC7BE8" w:rsidRPr="0073290F" w:rsidRDefault="00CC7BE8" w:rsidP="00CB5222">
            <w:pPr>
              <w:jc w:val="center"/>
              <w:rPr>
                <w:b/>
              </w:rPr>
            </w:pPr>
            <w:r w:rsidRPr="0073290F">
              <w:rPr>
                <w:b/>
              </w:rPr>
              <w:t>AGREED BY UNIVERSAL</w:t>
            </w:r>
          </w:p>
        </w:tc>
        <w:tc>
          <w:tcPr>
            <w:tcW w:w="2574" w:type="dxa"/>
          </w:tcPr>
          <w:p w:rsidR="00CC7BE8" w:rsidRPr="00F7253E" w:rsidRDefault="00CC7BE8" w:rsidP="00CB5222">
            <w:pPr>
              <w:pStyle w:val="Table"/>
              <w:jc w:val="left"/>
              <w:rPr>
                <w:rFonts w:asciiTheme="minorHAnsi" w:hAnsiTheme="minorHAnsi" w:cstheme="minorHAnsi"/>
                <w:smallCaps/>
                <w:color w:val="auto"/>
                <w:sz w:val="24"/>
                <w:szCs w:val="24"/>
                <w:u w:val="none"/>
                <w:lang w:val="en-GB"/>
              </w:rPr>
            </w:pPr>
            <w:r w:rsidRPr="00F7253E">
              <w:rPr>
                <w:rFonts w:asciiTheme="minorHAnsi" w:hAnsiTheme="minorHAnsi" w:cstheme="minorHAnsi"/>
                <w:smallCaps/>
                <w:color w:val="auto"/>
                <w:sz w:val="24"/>
                <w:szCs w:val="24"/>
                <w:u w:val="none"/>
                <w:lang w:val="en-GB"/>
              </w:rPr>
              <w:t>Signature:</w:t>
            </w:r>
          </w:p>
          <w:p w:rsidR="00CC7BE8" w:rsidRPr="0077626F" w:rsidRDefault="00CC7BE8" w:rsidP="00CB5222">
            <w:pPr>
              <w:rPr>
                <w:rFonts w:cstheme="minorHAnsi"/>
                <w:b/>
                <w:i/>
                <w:sz w:val="24"/>
                <w:szCs w:val="24"/>
              </w:rPr>
            </w:pPr>
            <w:r w:rsidRPr="0077626F">
              <w:rPr>
                <w:rFonts w:cstheme="minorHAnsi"/>
                <w:b/>
                <w:i/>
                <w:sz w:val="24"/>
                <w:szCs w:val="24"/>
              </w:rPr>
              <w:t>Signature of Universal Authorised Representative (*)</w:t>
            </w:r>
          </w:p>
        </w:tc>
        <w:tc>
          <w:tcPr>
            <w:tcW w:w="2574" w:type="dxa"/>
          </w:tcPr>
          <w:p w:rsidR="00CC7BE8" w:rsidRPr="00F7253E" w:rsidRDefault="00CC7BE8" w:rsidP="00CB5222">
            <w:pPr>
              <w:rPr>
                <w:b/>
              </w:rPr>
            </w:pPr>
          </w:p>
        </w:tc>
        <w:tc>
          <w:tcPr>
            <w:tcW w:w="2574" w:type="dxa"/>
            <w:vAlign w:val="center"/>
          </w:tcPr>
          <w:p w:rsidR="00CC7BE8" w:rsidRPr="00F7253E" w:rsidRDefault="00CC7BE8" w:rsidP="00CB5222">
            <w:pPr>
              <w:rPr>
                <w:b/>
              </w:rPr>
            </w:pPr>
            <w:r w:rsidRPr="00F7253E">
              <w:rPr>
                <w:b/>
              </w:rPr>
              <w:t>Date :</w:t>
            </w:r>
          </w:p>
          <w:p w:rsidR="00CC7BE8" w:rsidRPr="00F7253E" w:rsidRDefault="00CC7BE8" w:rsidP="00CB5222">
            <w:pPr>
              <w:rPr>
                <w:b/>
              </w:rPr>
            </w:pPr>
          </w:p>
        </w:tc>
      </w:tr>
      <w:tr w:rsidR="00CC7BE8" w:rsidRPr="00B21CBE" w:rsidTr="00CB5222">
        <w:tc>
          <w:tcPr>
            <w:tcW w:w="2574" w:type="dxa"/>
            <w:vAlign w:val="center"/>
          </w:tcPr>
          <w:p w:rsidR="00CC7BE8" w:rsidRPr="0073290F" w:rsidRDefault="00CC7BE8" w:rsidP="00CB5222">
            <w:pPr>
              <w:jc w:val="center"/>
            </w:pPr>
            <w:r w:rsidRPr="0073290F">
              <w:rPr>
                <w:b/>
              </w:rPr>
              <w:t>AGREED BY ACCENTURE</w:t>
            </w:r>
          </w:p>
        </w:tc>
        <w:tc>
          <w:tcPr>
            <w:tcW w:w="2574" w:type="dxa"/>
          </w:tcPr>
          <w:p w:rsidR="00CC7BE8" w:rsidRPr="00F7253E" w:rsidRDefault="00CC7BE8" w:rsidP="00CB5222">
            <w:pPr>
              <w:pStyle w:val="Table"/>
              <w:jc w:val="left"/>
              <w:rPr>
                <w:rFonts w:asciiTheme="minorHAnsi" w:hAnsiTheme="minorHAnsi" w:cstheme="minorHAnsi"/>
                <w:smallCaps/>
                <w:color w:val="auto"/>
                <w:sz w:val="24"/>
                <w:szCs w:val="24"/>
                <w:u w:val="none"/>
                <w:lang w:val="en-GB"/>
              </w:rPr>
            </w:pPr>
            <w:r w:rsidRPr="00F7253E">
              <w:rPr>
                <w:rFonts w:asciiTheme="minorHAnsi" w:hAnsiTheme="minorHAnsi" w:cstheme="minorHAnsi"/>
                <w:smallCaps/>
                <w:color w:val="auto"/>
                <w:sz w:val="24"/>
                <w:szCs w:val="24"/>
                <w:u w:val="none"/>
                <w:lang w:val="en-GB"/>
              </w:rPr>
              <w:t>Signature:</w:t>
            </w:r>
          </w:p>
          <w:p w:rsidR="00CC7BE8" w:rsidRPr="0077626F" w:rsidRDefault="00CC7BE8" w:rsidP="00CB5222">
            <w:pPr>
              <w:rPr>
                <w:rFonts w:cstheme="minorHAnsi"/>
                <w:b/>
                <w:i/>
                <w:sz w:val="24"/>
                <w:szCs w:val="24"/>
              </w:rPr>
            </w:pPr>
            <w:r w:rsidRPr="0077626F">
              <w:rPr>
                <w:rFonts w:cstheme="minorHAnsi"/>
                <w:b/>
                <w:i/>
                <w:sz w:val="24"/>
                <w:szCs w:val="24"/>
              </w:rPr>
              <w:t>Signature of Accenture Authorised Representative (*)</w:t>
            </w:r>
          </w:p>
        </w:tc>
        <w:tc>
          <w:tcPr>
            <w:tcW w:w="2574" w:type="dxa"/>
          </w:tcPr>
          <w:p w:rsidR="00CC7BE8" w:rsidRPr="00F7253E" w:rsidRDefault="00CC7BE8" w:rsidP="00CB5222">
            <w:pPr>
              <w:rPr>
                <w:b/>
              </w:rPr>
            </w:pPr>
          </w:p>
        </w:tc>
        <w:tc>
          <w:tcPr>
            <w:tcW w:w="2574" w:type="dxa"/>
            <w:vAlign w:val="center"/>
          </w:tcPr>
          <w:p w:rsidR="00CC7BE8" w:rsidRPr="00F7253E" w:rsidRDefault="00CC7BE8" w:rsidP="00CB5222">
            <w:pPr>
              <w:rPr>
                <w:b/>
              </w:rPr>
            </w:pPr>
            <w:r w:rsidRPr="00F7253E">
              <w:rPr>
                <w:b/>
              </w:rPr>
              <w:t>Date :</w:t>
            </w:r>
          </w:p>
          <w:p w:rsidR="00CC7BE8" w:rsidRPr="00F7253E" w:rsidRDefault="00CC7BE8" w:rsidP="00CB5222">
            <w:pPr>
              <w:rPr>
                <w:b/>
              </w:rPr>
            </w:pPr>
          </w:p>
        </w:tc>
      </w:tr>
    </w:tbl>
    <w:p w:rsidR="00CC7BE8" w:rsidRPr="00B21CBE" w:rsidRDefault="00CC7BE8" w:rsidP="00CC7BE8"/>
    <w:p w:rsidR="00CC7BE8" w:rsidRPr="00B21CBE" w:rsidRDefault="00CC7BE8" w:rsidP="00CC7BE8">
      <w:pPr>
        <w:jc w:val="both"/>
      </w:pPr>
      <w:r w:rsidRPr="00B21CBE">
        <w:t>(*): These roles are limited to a group of specified users (see Change Control Procedure Document for the complete list). A Change Request has to be authorised by one or more of them before being submitted to Accenture.</w:t>
      </w:r>
    </w:p>
    <w:p w:rsidR="00CC7BE8" w:rsidRPr="00B21CBE" w:rsidRDefault="00CC7BE8" w:rsidP="00CC7BE8">
      <w:pPr>
        <w:keepNext/>
        <w:keepLines/>
        <w:rPr>
          <w:rFonts w:ascii="Arial" w:hAnsi="Arial" w:cs="Arial"/>
        </w:rPr>
      </w:pPr>
    </w:p>
    <w:p w:rsidR="00CC7BE8" w:rsidRPr="00B21CBE" w:rsidRDefault="00CC7BE8" w:rsidP="00CC7BE8">
      <w:pPr>
        <w:keepNext/>
        <w:keepLines/>
        <w:rPr>
          <w:rFonts w:ascii="Arial" w:hAnsi="Arial" w:cs="Arial"/>
        </w:rPr>
      </w:pPr>
    </w:p>
    <w:p w:rsidR="00CC7BE8" w:rsidRPr="00B21CBE" w:rsidRDefault="00CC7BE8" w:rsidP="00CC7BE8">
      <w:pPr>
        <w:rPr>
          <w:rFonts w:ascii="Arial" w:hAnsi="Arial" w:cs="Arial"/>
        </w:rPr>
      </w:pPr>
    </w:p>
    <w:p w:rsidR="00CC7BE8" w:rsidRPr="00B21CBE" w:rsidRDefault="00CC7BE8" w:rsidP="00CC7BE8">
      <w:pPr>
        <w:rPr>
          <w:rFonts w:ascii="Arial" w:hAnsi="Arial" w:cs="Arial"/>
        </w:rPr>
      </w:pPr>
    </w:p>
    <w:p w:rsidR="00CC7BE8" w:rsidRPr="00B21CBE" w:rsidRDefault="00CC7BE8" w:rsidP="00CC7BE8">
      <w:pPr>
        <w:keepNext/>
        <w:keepLines/>
        <w:rPr>
          <w:rFonts w:ascii="Arial" w:hAnsi="Arial" w:cs="Arial"/>
        </w:rPr>
      </w:pPr>
    </w:p>
    <w:p w:rsidR="00CC7BE8" w:rsidRPr="00B21CBE" w:rsidRDefault="00CC7BE8" w:rsidP="00CC7BE8">
      <w:pPr>
        <w:keepNext/>
        <w:keepLines/>
        <w:rPr>
          <w:rFonts w:ascii="Arial" w:hAnsi="Arial" w:cs="Arial"/>
        </w:rPr>
      </w:pPr>
    </w:p>
    <w:p w:rsidR="001C1E7D" w:rsidRDefault="001C1E7D"/>
    <w:sectPr w:rsidR="001C1E7D" w:rsidSect="00CB5222">
      <w:headerReference w:type="default" r:id="rId14"/>
      <w:footerReference w:type="default" r:id="rId15"/>
      <w:pgSz w:w="12240" w:h="15840" w:code="1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E2215" w:rsidRDefault="002E2215" w:rsidP="00040018">
      <w:r>
        <w:separator/>
      </w:r>
    </w:p>
  </w:endnote>
  <w:endnote w:type="continuationSeparator" w:id="0">
    <w:p w:rsidR="002E2215" w:rsidRDefault="002E2215" w:rsidP="000400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7B5A" w:rsidRPr="004572D9" w:rsidRDefault="00C27B5A">
    <w:pPr>
      <w:pStyle w:val="Footer"/>
      <w:jc w:val="right"/>
      <w:rPr>
        <w:b/>
        <w:sz w:val="20"/>
        <w:lang w:val="fr-FR"/>
      </w:rPr>
    </w:pPr>
    <w:r w:rsidRPr="004572D9">
      <w:rPr>
        <w:b/>
        <w:sz w:val="20"/>
        <w:lang w:val="fr-FR"/>
      </w:rPr>
      <w:t xml:space="preserve">Page </w:t>
    </w:r>
    <w:r w:rsidRPr="004572D9">
      <w:rPr>
        <w:b/>
        <w:sz w:val="20"/>
        <w:lang w:val="fr-FR"/>
      </w:rPr>
      <w:fldChar w:fldCharType="begin"/>
    </w:r>
    <w:r w:rsidRPr="004572D9">
      <w:rPr>
        <w:b/>
        <w:sz w:val="20"/>
        <w:lang w:val="fr-FR"/>
      </w:rPr>
      <w:instrText xml:space="preserve"> PAGE  \* Arabic  \* MERGEFORMAT </w:instrText>
    </w:r>
    <w:r w:rsidRPr="004572D9">
      <w:rPr>
        <w:b/>
        <w:sz w:val="20"/>
        <w:lang w:val="fr-FR"/>
      </w:rPr>
      <w:fldChar w:fldCharType="separate"/>
    </w:r>
    <w:r w:rsidR="00D17EA5">
      <w:rPr>
        <w:b/>
        <w:noProof/>
        <w:sz w:val="20"/>
        <w:lang w:val="fr-FR"/>
      </w:rPr>
      <w:t>10</w:t>
    </w:r>
    <w:r w:rsidRPr="004572D9">
      <w:rPr>
        <w:b/>
        <w:sz w:val="20"/>
        <w:lang w:val="fr-FR"/>
      </w:rPr>
      <w:fldChar w:fldCharType="end"/>
    </w:r>
    <w:r w:rsidRPr="004572D9">
      <w:rPr>
        <w:b/>
        <w:sz w:val="20"/>
        <w:lang w:val="fr-FR"/>
      </w:rPr>
      <w:t xml:space="preserve"> / </w:t>
    </w:r>
    <w:fldSimple w:instr=" NUMPAGES  \* Arabic  \* MERGEFORMAT ">
      <w:r w:rsidR="00D17EA5">
        <w:rPr>
          <w:noProof/>
        </w:rPr>
        <w:t>11</w:t>
      </w:r>
    </w:fldSimple>
  </w:p>
  <w:p w:rsidR="00C27B5A" w:rsidRDefault="00C27B5A" w:rsidP="008F33F8">
    <w:pPr>
      <w:pStyle w:val="Footer"/>
      <w:jc w:val="center"/>
      <w:rPr>
        <w:b/>
        <w:lang w:val="fr-FR"/>
      </w:rPr>
    </w:pPr>
    <w:proofErr w:type="spellStart"/>
    <w:r>
      <w:rPr>
        <w:b/>
        <w:lang w:val="fr-FR"/>
      </w:rPr>
      <w:t>Confidential</w:t>
    </w:r>
    <w:proofErr w:type="spellEnd"/>
    <w:r>
      <w:rPr>
        <w:b/>
        <w:lang w:val="fr-FR"/>
      </w:rPr>
      <w:t xml:space="preserve"> and </w:t>
    </w:r>
    <w:proofErr w:type="spellStart"/>
    <w:r>
      <w:rPr>
        <w:b/>
        <w:lang w:val="fr-FR"/>
      </w:rPr>
      <w:t>Proprietary</w:t>
    </w:r>
    <w:proofErr w:type="spell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E2215" w:rsidRDefault="002E2215" w:rsidP="00040018">
      <w:r>
        <w:separator/>
      </w:r>
    </w:p>
  </w:footnote>
  <w:footnote w:type="continuationSeparator" w:id="0">
    <w:p w:rsidR="002E2215" w:rsidRDefault="002E2215" w:rsidP="0004001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5148"/>
      <w:gridCol w:w="5148"/>
    </w:tblGrid>
    <w:tr w:rsidR="00C27B5A" w:rsidTr="00053FDA">
      <w:tc>
        <w:tcPr>
          <w:tcW w:w="5148" w:type="dxa"/>
        </w:tcPr>
        <w:p w:rsidR="00C27B5A" w:rsidRDefault="00C27B5A" w:rsidP="00CB5222">
          <w:pPr>
            <w:pStyle w:val="Header"/>
            <w:jc w:val="center"/>
          </w:pPr>
          <w:r>
            <w:rPr>
              <w:noProof/>
              <w:lang w:val="fr-FR" w:eastAsia="fr-FR"/>
            </w:rPr>
            <w:drawing>
              <wp:inline distT="0" distB="0" distL="0" distR="0" wp14:anchorId="60285578" wp14:editId="0663D53B">
                <wp:extent cx="1045210" cy="326390"/>
                <wp:effectExtent l="19050" t="0" r="2540" b="0"/>
                <wp:docPr id="1" name="Picture 1" descr="logo_note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_note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45210" cy="3263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48" w:type="dxa"/>
          <w:vAlign w:val="center"/>
        </w:tcPr>
        <w:p w:rsidR="00C27B5A" w:rsidRPr="00053FDA" w:rsidRDefault="00C27B5A" w:rsidP="00053FDA">
          <w:pPr>
            <w:pStyle w:val="Header"/>
            <w:jc w:val="center"/>
          </w:pPr>
          <w:r w:rsidRPr="00053FDA">
            <w:t>Statement Of Requirements Form</w:t>
          </w:r>
        </w:p>
      </w:tc>
    </w:tr>
    <w:tr w:rsidR="00C27B5A" w:rsidRPr="00BB6B30">
      <w:tc>
        <w:tcPr>
          <w:tcW w:w="5148" w:type="dxa"/>
        </w:tcPr>
        <w:p w:rsidR="00C27B5A" w:rsidRPr="00053FDA" w:rsidRDefault="00C27B5A" w:rsidP="00CB5222">
          <w:pPr>
            <w:pStyle w:val="Header"/>
            <w:jc w:val="center"/>
          </w:pPr>
          <w:r w:rsidRPr="00053FDA">
            <w:t xml:space="preserve">Universal – </w:t>
          </w:r>
          <w:proofErr w:type="spellStart"/>
          <w:r w:rsidRPr="00053FDA">
            <w:t>Digiplug</w:t>
          </w:r>
          <w:proofErr w:type="spellEnd"/>
          <w:r w:rsidRPr="00053FDA">
            <w:t>/Accenture</w:t>
          </w:r>
        </w:p>
      </w:tc>
      <w:tc>
        <w:tcPr>
          <w:tcW w:w="5148" w:type="dxa"/>
        </w:tcPr>
        <w:p w:rsidR="00C27B5A" w:rsidRPr="00DB4F7D" w:rsidRDefault="00C27B5A" w:rsidP="006B56FA">
          <w:pPr>
            <w:pStyle w:val="Header"/>
            <w:jc w:val="center"/>
            <w:rPr>
              <w:lang w:val="fr-FR"/>
            </w:rPr>
          </w:pPr>
          <w:r w:rsidRPr="00DB4F7D">
            <w:rPr>
              <w:lang w:val="fr-FR"/>
            </w:rPr>
            <w:t xml:space="preserve">Version </w:t>
          </w:r>
          <w:r>
            <w:rPr>
              <w:lang w:val="fr-FR"/>
            </w:rPr>
            <w:t>1.2</w:t>
          </w:r>
          <w:r w:rsidRPr="00DB4F7D">
            <w:rPr>
              <w:lang w:val="fr-FR"/>
            </w:rPr>
            <w:t xml:space="preserve"> - </w:t>
          </w:r>
          <w:r>
            <w:rPr>
              <w:lang w:val="fr-FR"/>
            </w:rPr>
            <w:t>22</w:t>
          </w:r>
          <w:r w:rsidRPr="00DB4F7D">
            <w:rPr>
              <w:lang w:val="fr-FR"/>
            </w:rPr>
            <w:t>/08/2012</w:t>
          </w:r>
        </w:p>
      </w:tc>
    </w:tr>
  </w:tbl>
  <w:p w:rsidR="00C27B5A" w:rsidRPr="00446C92" w:rsidRDefault="00C27B5A">
    <w:pPr>
      <w:pStyle w:val="Header"/>
      <w:rPr>
        <w:lang w:val="fr-F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5" type="#_x0000_t75" style="width:36.75pt;height:36.75pt" o:bullet="t">
        <v:imagedata r:id="rId1" o:title="artC141"/>
      </v:shape>
    </w:pict>
  </w:numPicBullet>
  <w:abstractNum w:abstractNumId="0">
    <w:nsid w:val="028F6442"/>
    <w:multiLevelType w:val="hybridMultilevel"/>
    <w:tmpl w:val="FB0CBD98"/>
    <w:lvl w:ilvl="0" w:tplc="0BC2834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FA85E6E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098028E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05EE16E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E325CEA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2BADE84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9BA1390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EA3CA4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55E34B8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>
    <w:nsid w:val="030D479D"/>
    <w:multiLevelType w:val="hybridMultilevel"/>
    <w:tmpl w:val="256C0420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6A170AD"/>
    <w:multiLevelType w:val="hybridMultilevel"/>
    <w:tmpl w:val="167CF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0B62E4"/>
    <w:multiLevelType w:val="hybridMultilevel"/>
    <w:tmpl w:val="0C208F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4">
    <w:nsid w:val="0A0807DE"/>
    <w:multiLevelType w:val="hybridMultilevel"/>
    <w:tmpl w:val="08CCD7A8"/>
    <w:lvl w:ilvl="0" w:tplc="E9B435B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BF846BE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6CA38A4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FA4C334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7924DD4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6228F12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F323CC6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0987EA6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6D8094C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>
    <w:nsid w:val="0FEF6FC4"/>
    <w:multiLevelType w:val="hybridMultilevel"/>
    <w:tmpl w:val="923479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1633B61"/>
    <w:multiLevelType w:val="hybridMultilevel"/>
    <w:tmpl w:val="4A587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7">
    <w:nsid w:val="127A112F"/>
    <w:multiLevelType w:val="hybridMultilevel"/>
    <w:tmpl w:val="C40811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3FC6765"/>
    <w:multiLevelType w:val="hybridMultilevel"/>
    <w:tmpl w:val="A60A3F22"/>
    <w:lvl w:ilvl="0" w:tplc="4AB8CBB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EEC4772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07891C6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F4CFC40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CCA7730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7B8D694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996A990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2F0E5C4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ECCF9C2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>
    <w:nsid w:val="17D6171A"/>
    <w:multiLevelType w:val="hybridMultilevel"/>
    <w:tmpl w:val="C75A59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EF60A61"/>
    <w:multiLevelType w:val="hybridMultilevel"/>
    <w:tmpl w:val="B8C60814"/>
    <w:lvl w:ilvl="0" w:tplc="329622E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5DCB46A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73E3D50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F1E6818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1E4E970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618C50C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FF80CE8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97CD7A8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C3C1F1A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>
    <w:nsid w:val="1F250DB4"/>
    <w:multiLevelType w:val="hybridMultilevel"/>
    <w:tmpl w:val="D608A7F0"/>
    <w:lvl w:ilvl="0" w:tplc="0E24D1E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E942944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D389720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938CE56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85E2326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902A13A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C5408AE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7F6F120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A966680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2">
    <w:nsid w:val="235F3607"/>
    <w:multiLevelType w:val="hybridMultilevel"/>
    <w:tmpl w:val="B4B628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77D1927"/>
    <w:multiLevelType w:val="hybridMultilevel"/>
    <w:tmpl w:val="64D00676"/>
    <w:lvl w:ilvl="0" w:tplc="2014EE3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9A8B31C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C706C90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EE06728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D4312E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78410A0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EBAB50C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4863ECE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7D0AD0C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4">
    <w:nsid w:val="279A67A5"/>
    <w:multiLevelType w:val="hybridMultilevel"/>
    <w:tmpl w:val="2C4E35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A8035F4"/>
    <w:multiLevelType w:val="hybridMultilevel"/>
    <w:tmpl w:val="4154A0E0"/>
    <w:lvl w:ilvl="0" w:tplc="47887E4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6242CA0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BE49BF6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8066D08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6F00ADE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80A3334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DB2F678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D567E14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532C014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6">
    <w:nsid w:val="2F5757A5"/>
    <w:multiLevelType w:val="hybridMultilevel"/>
    <w:tmpl w:val="2C365AC8"/>
    <w:lvl w:ilvl="0" w:tplc="33D4C1A8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8721BCC"/>
    <w:multiLevelType w:val="hybridMultilevel"/>
    <w:tmpl w:val="4B92B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87352BB"/>
    <w:multiLevelType w:val="hybridMultilevel"/>
    <w:tmpl w:val="178A49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96C1D21"/>
    <w:multiLevelType w:val="hybridMultilevel"/>
    <w:tmpl w:val="7C7E4FF6"/>
    <w:lvl w:ilvl="0" w:tplc="2E2487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auto"/>
        <w:u w:val="none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ABD273C"/>
    <w:multiLevelType w:val="hybridMultilevel"/>
    <w:tmpl w:val="D43A4CA4"/>
    <w:lvl w:ilvl="0" w:tplc="C15C589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EDA8BE8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6D279C8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5D25A12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15C5ED2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7F4F614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E00FC10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15ACC44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7189526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1">
    <w:nsid w:val="40BF17C7"/>
    <w:multiLevelType w:val="hybridMultilevel"/>
    <w:tmpl w:val="CC268AEE"/>
    <w:lvl w:ilvl="0" w:tplc="33D4C1A8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0FB1F34"/>
    <w:multiLevelType w:val="hybridMultilevel"/>
    <w:tmpl w:val="6686C1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5EC3E0C"/>
    <w:multiLevelType w:val="hybridMultilevel"/>
    <w:tmpl w:val="3014C07C"/>
    <w:lvl w:ilvl="0" w:tplc="0532A6D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AF4C624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6EA8BE4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43A693C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E40762A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5021C32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64292BE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2BAD060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8D6CD04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4">
    <w:nsid w:val="4D474F6F"/>
    <w:multiLevelType w:val="hybridMultilevel"/>
    <w:tmpl w:val="14381B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FC74D0E"/>
    <w:multiLevelType w:val="hybridMultilevel"/>
    <w:tmpl w:val="6C8E1E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9611EB4"/>
    <w:multiLevelType w:val="hybridMultilevel"/>
    <w:tmpl w:val="4EBE22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AA06A29"/>
    <w:multiLevelType w:val="hybridMultilevel"/>
    <w:tmpl w:val="F36063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8">
    <w:nsid w:val="5AE414E2"/>
    <w:multiLevelType w:val="hybridMultilevel"/>
    <w:tmpl w:val="3CEA3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9">
    <w:nsid w:val="5B6F6A0E"/>
    <w:multiLevelType w:val="hybridMultilevel"/>
    <w:tmpl w:val="87F67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E2487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auto"/>
        <w:u w:val="none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E2F76F9"/>
    <w:multiLevelType w:val="hybridMultilevel"/>
    <w:tmpl w:val="96E4581E"/>
    <w:lvl w:ilvl="0" w:tplc="85663054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3F87FE3"/>
    <w:multiLevelType w:val="hybridMultilevel"/>
    <w:tmpl w:val="F3B88F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7B96F9B"/>
    <w:multiLevelType w:val="hybridMultilevel"/>
    <w:tmpl w:val="9E5815F8"/>
    <w:lvl w:ilvl="0" w:tplc="6658CC10"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E877355"/>
    <w:multiLevelType w:val="hybridMultilevel"/>
    <w:tmpl w:val="B428FE94"/>
    <w:lvl w:ilvl="0" w:tplc="33DAB4B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2C04A88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2ACC3CC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33888D0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3A8662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35C1F68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AE25034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9906D4A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6984CE2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4">
    <w:nsid w:val="6ED81FDF"/>
    <w:multiLevelType w:val="hybridMultilevel"/>
    <w:tmpl w:val="C2921558"/>
    <w:lvl w:ilvl="0" w:tplc="33D4C1A8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0FC4109"/>
    <w:multiLevelType w:val="hybridMultilevel"/>
    <w:tmpl w:val="92F099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31244D1"/>
    <w:multiLevelType w:val="hybridMultilevel"/>
    <w:tmpl w:val="805A5E9E"/>
    <w:lvl w:ilvl="0" w:tplc="5E126CD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DA7D1C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2C89BAA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298B97C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632495C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E2C8CB6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5B4B35C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1183A36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168FF98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7">
    <w:nsid w:val="745C30A1"/>
    <w:multiLevelType w:val="hybridMultilevel"/>
    <w:tmpl w:val="9B9089DE"/>
    <w:lvl w:ilvl="0" w:tplc="B372AB6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C16DBEA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A2AED3E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7E40498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35AA8EA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2408A0E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C123740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5EEB870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65ED658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8">
    <w:nsid w:val="78AF1AE9"/>
    <w:multiLevelType w:val="hybridMultilevel"/>
    <w:tmpl w:val="16A03AA8"/>
    <w:lvl w:ilvl="0" w:tplc="A5D205B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C52BDBC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8B4C33E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BD2EDE4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94CEF56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2985790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24CF58C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928DD2E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D484CAE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34"/>
  </w:num>
  <w:num w:numId="2">
    <w:abstractNumId w:val="35"/>
  </w:num>
  <w:num w:numId="3">
    <w:abstractNumId w:val="12"/>
  </w:num>
  <w:num w:numId="4">
    <w:abstractNumId w:val="14"/>
  </w:num>
  <w:num w:numId="5">
    <w:abstractNumId w:val="25"/>
  </w:num>
  <w:num w:numId="6">
    <w:abstractNumId w:val="6"/>
  </w:num>
  <w:num w:numId="7">
    <w:abstractNumId w:val="28"/>
  </w:num>
  <w:num w:numId="8">
    <w:abstractNumId w:val="29"/>
  </w:num>
  <w:num w:numId="9">
    <w:abstractNumId w:val="27"/>
  </w:num>
  <w:num w:numId="10">
    <w:abstractNumId w:val="3"/>
  </w:num>
  <w:num w:numId="11">
    <w:abstractNumId w:val="24"/>
  </w:num>
  <w:num w:numId="12">
    <w:abstractNumId w:val="31"/>
  </w:num>
  <w:num w:numId="13">
    <w:abstractNumId w:val="21"/>
  </w:num>
  <w:num w:numId="14">
    <w:abstractNumId w:val="2"/>
  </w:num>
  <w:num w:numId="15">
    <w:abstractNumId w:val="22"/>
  </w:num>
  <w:num w:numId="16">
    <w:abstractNumId w:val="17"/>
  </w:num>
  <w:num w:numId="17">
    <w:abstractNumId w:val="7"/>
  </w:num>
  <w:num w:numId="18">
    <w:abstractNumId w:val="5"/>
  </w:num>
  <w:num w:numId="19">
    <w:abstractNumId w:val="26"/>
  </w:num>
  <w:num w:numId="20">
    <w:abstractNumId w:val="18"/>
  </w:num>
  <w:num w:numId="21">
    <w:abstractNumId w:val="16"/>
  </w:num>
  <w:num w:numId="22">
    <w:abstractNumId w:val="33"/>
  </w:num>
  <w:num w:numId="23">
    <w:abstractNumId w:val="11"/>
  </w:num>
  <w:num w:numId="24">
    <w:abstractNumId w:val="10"/>
  </w:num>
  <w:num w:numId="25">
    <w:abstractNumId w:val="4"/>
  </w:num>
  <w:num w:numId="26">
    <w:abstractNumId w:val="15"/>
  </w:num>
  <w:num w:numId="27">
    <w:abstractNumId w:val="0"/>
  </w:num>
  <w:num w:numId="28">
    <w:abstractNumId w:val="37"/>
  </w:num>
  <w:num w:numId="29">
    <w:abstractNumId w:val="23"/>
  </w:num>
  <w:num w:numId="30">
    <w:abstractNumId w:val="20"/>
  </w:num>
  <w:num w:numId="31">
    <w:abstractNumId w:val="13"/>
  </w:num>
  <w:num w:numId="32">
    <w:abstractNumId w:val="8"/>
  </w:num>
  <w:num w:numId="33">
    <w:abstractNumId w:val="38"/>
  </w:num>
  <w:num w:numId="34">
    <w:abstractNumId w:val="36"/>
  </w:num>
  <w:num w:numId="35">
    <w:abstractNumId w:val="19"/>
  </w:num>
  <w:num w:numId="36">
    <w:abstractNumId w:val="9"/>
  </w:num>
  <w:num w:numId="3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30"/>
  </w:num>
  <w:num w:numId="39">
    <w:abstractNumId w:val="1"/>
  </w:num>
  <w:num w:numId="40">
    <w:abstractNumId w:val="32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1E35"/>
    <w:rsid w:val="00002813"/>
    <w:rsid w:val="000056ED"/>
    <w:rsid w:val="000115F3"/>
    <w:rsid w:val="000125BB"/>
    <w:rsid w:val="00017163"/>
    <w:rsid w:val="00022350"/>
    <w:rsid w:val="00025483"/>
    <w:rsid w:val="000307C0"/>
    <w:rsid w:val="00034254"/>
    <w:rsid w:val="00035156"/>
    <w:rsid w:val="00037209"/>
    <w:rsid w:val="00040018"/>
    <w:rsid w:val="000437A1"/>
    <w:rsid w:val="00047C6F"/>
    <w:rsid w:val="00053FDA"/>
    <w:rsid w:val="000638AE"/>
    <w:rsid w:val="000639EC"/>
    <w:rsid w:val="000731A8"/>
    <w:rsid w:val="00073EFB"/>
    <w:rsid w:val="0007427B"/>
    <w:rsid w:val="00085769"/>
    <w:rsid w:val="0008576A"/>
    <w:rsid w:val="00087C2B"/>
    <w:rsid w:val="000A33DD"/>
    <w:rsid w:val="000B1519"/>
    <w:rsid w:val="000B289F"/>
    <w:rsid w:val="000B2A0C"/>
    <w:rsid w:val="000C40ED"/>
    <w:rsid w:val="000C5DAD"/>
    <w:rsid w:val="000D3AB2"/>
    <w:rsid w:val="000E31B2"/>
    <w:rsid w:val="000E4E23"/>
    <w:rsid w:val="000F1AB1"/>
    <w:rsid w:val="000F2C32"/>
    <w:rsid w:val="000F2E7C"/>
    <w:rsid w:val="000F6C6C"/>
    <w:rsid w:val="000F6FD3"/>
    <w:rsid w:val="000F7A5A"/>
    <w:rsid w:val="001007C3"/>
    <w:rsid w:val="00100B97"/>
    <w:rsid w:val="00112C11"/>
    <w:rsid w:val="00113FEB"/>
    <w:rsid w:val="00114CBF"/>
    <w:rsid w:val="00116C4A"/>
    <w:rsid w:val="00117F8A"/>
    <w:rsid w:val="00120E18"/>
    <w:rsid w:val="001233A3"/>
    <w:rsid w:val="0013063B"/>
    <w:rsid w:val="00140D01"/>
    <w:rsid w:val="001479BD"/>
    <w:rsid w:val="00161304"/>
    <w:rsid w:val="00162509"/>
    <w:rsid w:val="00167EA3"/>
    <w:rsid w:val="00167EE0"/>
    <w:rsid w:val="00175894"/>
    <w:rsid w:val="001841E7"/>
    <w:rsid w:val="00191BDC"/>
    <w:rsid w:val="00195B68"/>
    <w:rsid w:val="00197AE6"/>
    <w:rsid w:val="001A34CE"/>
    <w:rsid w:val="001A634A"/>
    <w:rsid w:val="001B5324"/>
    <w:rsid w:val="001C1E7D"/>
    <w:rsid w:val="001C2E93"/>
    <w:rsid w:val="001C2EDE"/>
    <w:rsid w:val="001C78EE"/>
    <w:rsid w:val="001D26EB"/>
    <w:rsid w:val="001D5840"/>
    <w:rsid w:val="001D6A90"/>
    <w:rsid w:val="001D6CA4"/>
    <w:rsid w:val="001E357A"/>
    <w:rsid w:val="001F1645"/>
    <w:rsid w:val="001F5303"/>
    <w:rsid w:val="001F62AD"/>
    <w:rsid w:val="002013BB"/>
    <w:rsid w:val="002035FA"/>
    <w:rsid w:val="00203BB9"/>
    <w:rsid w:val="00210F73"/>
    <w:rsid w:val="002169C0"/>
    <w:rsid w:val="00217646"/>
    <w:rsid w:val="00223F26"/>
    <w:rsid w:val="00224271"/>
    <w:rsid w:val="00224B26"/>
    <w:rsid w:val="0023369C"/>
    <w:rsid w:val="00236A2F"/>
    <w:rsid w:val="0025074B"/>
    <w:rsid w:val="002511CB"/>
    <w:rsid w:val="00251FBB"/>
    <w:rsid w:val="002523A6"/>
    <w:rsid w:val="002559C5"/>
    <w:rsid w:val="002574DD"/>
    <w:rsid w:val="00271528"/>
    <w:rsid w:val="00277767"/>
    <w:rsid w:val="00281909"/>
    <w:rsid w:val="002838FE"/>
    <w:rsid w:val="00285C2E"/>
    <w:rsid w:val="00292F23"/>
    <w:rsid w:val="00293C2F"/>
    <w:rsid w:val="002A0395"/>
    <w:rsid w:val="002A4736"/>
    <w:rsid w:val="002A69B5"/>
    <w:rsid w:val="002A7DB8"/>
    <w:rsid w:val="002B62A4"/>
    <w:rsid w:val="002B6B48"/>
    <w:rsid w:val="002B708D"/>
    <w:rsid w:val="002B789F"/>
    <w:rsid w:val="002C398D"/>
    <w:rsid w:val="002C4340"/>
    <w:rsid w:val="002C4CDD"/>
    <w:rsid w:val="002C66A9"/>
    <w:rsid w:val="002D27BB"/>
    <w:rsid w:val="002D520F"/>
    <w:rsid w:val="002E2215"/>
    <w:rsid w:val="002E2A28"/>
    <w:rsid w:val="002E4B06"/>
    <w:rsid w:val="002E5B56"/>
    <w:rsid w:val="002F0914"/>
    <w:rsid w:val="002F12B6"/>
    <w:rsid w:val="002F4984"/>
    <w:rsid w:val="00310692"/>
    <w:rsid w:val="00311CD1"/>
    <w:rsid w:val="003178BF"/>
    <w:rsid w:val="00321341"/>
    <w:rsid w:val="00335BC7"/>
    <w:rsid w:val="0034103E"/>
    <w:rsid w:val="003472BC"/>
    <w:rsid w:val="00352A7E"/>
    <w:rsid w:val="0036472B"/>
    <w:rsid w:val="00365B99"/>
    <w:rsid w:val="0036646D"/>
    <w:rsid w:val="00366D93"/>
    <w:rsid w:val="003709B8"/>
    <w:rsid w:val="003806BD"/>
    <w:rsid w:val="00382BEB"/>
    <w:rsid w:val="00384EAF"/>
    <w:rsid w:val="003876FD"/>
    <w:rsid w:val="00390896"/>
    <w:rsid w:val="00390DA2"/>
    <w:rsid w:val="00393B0B"/>
    <w:rsid w:val="00396125"/>
    <w:rsid w:val="003A3EAC"/>
    <w:rsid w:val="003B0D73"/>
    <w:rsid w:val="003B30AE"/>
    <w:rsid w:val="003D538B"/>
    <w:rsid w:val="003D60B4"/>
    <w:rsid w:val="003E00BA"/>
    <w:rsid w:val="003E371B"/>
    <w:rsid w:val="003E79B7"/>
    <w:rsid w:val="003F0989"/>
    <w:rsid w:val="003F27E2"/>
    <w:rsid w:val="003F4123"/>
    <w:rsid w:val="003F6A4A"/>
    <w:rsid w:val="00403C3A"/>
    <w:rsid w:val="004136A2"/>
    <w:rsid w:val="004246AF"/>
    <w:rsid w:val="0043161B"/>
    <w:rsid w:val="0043481D"/>
    <w:rsid w:val="0044192E"/>
    <w:rsid w:val="00443F69"/>
    <w:rsid w:val="00446C92"/>
    <w:rsid w:val="0045298B"/>
    <w:rsid w:val="004534AA"/>
    <w:rsid w:val="004557F1"/>
    <w:rsid w:val="00455984"/>
    <w:rsid w:val="004572D9"/>
    <w:rsid w:val="00463486"/>
    <w:rsid w:val="0047260C"/>
    <w:rsid w:val="0047779C"/>
    <w:rsid w:val="00485E54"/>
    <w:rsid w:val="00487554"/>
    <w:rsid w:val="00490A33"/>
    <w:rsid w:val="0049367B"/>
    <w:rsid w:val="004A028A"/>
    <w:rsid w:val="004A3B07"/>
    <w:rsid w:val="004A60E2"/>
    <w:rsid w:val="004B172F"/>
    <w:rsid w:val="004B20C3"/>
    <w:rsid w:val="004B27DB"/>
    <w:rsid w:val="004B3670"/>
    <w:rsid w:val="004B3E97"/>
    <w:rsid w:val="004B3F63"/>
    <w:rsid w:val="004D277E"/>
    <w:rsid w:val="004D40DA"/>
    <w:rsid w:val="004D5AC2"/>
    <w:rsid w:val="004F0294"/>
    <w:rsid w:val="004F169D"/>
    <w:rsid w:val="004F30DC"/>
    <w:rsid w:val="004F7C2F"/>
    <w:rsid w:val="004F7F90"/>
    <w:rsid w:val="00500D31"/>
    <w:rsid w:val="00504E88"/>
    <w:rsid w:val="00506C24"/>
    <w:rsid w:val="005072A9"/>
    <w:rsid w:val="00512626"/>
    <w:rsid w:val="00514C73"/>
    <w:rsid w:val="0051717B"/>
    <w:rsid w:val="00517555"/>
    <w:rsid w:val="00521DCF"/>
    <w:rsid w:val="005308B5"/>
    <w:rsid w:val="00530D4D"/>
    <w:rsid w:val="00537A9B"/>
    <w:rsid w:val="00541362"/>
    <w:rsid w:val="00541C4A"/>
    <w:rsid w:val="00546011"/>
    <w:rsid w:val="00551070"/>
    <w:rsid w:val="00553BDB"/>
    <w:rsid w:val="005540C0"/>
    <w:rsid w:val="005556BC"/>
    <w:rsid w:val="00556E72"/>
    <w:rsid w:val="00563B18"/>
    <w:rsid w:val="00567EB7"/>
    <w:rsid w:val="00570238"/>
    <w:rsid w:val="0057062B"/>
    <w:rsid w:val="0057266B"/>
    <w:rsid w:val="005733F5"/>
    <w:rsid w:val="00573FD7"/>
    <w:rsid w:val="0057419E"/>
    <w:rsid w:val="00576770"/>
    <w:rsid w:val="00577861"/>
    <w:rsid w:val="00584C00"/>
    <w:rsid w:val="005879DA"/>
    <w:rsid w:val="00591B47"/>
    <w:rsid w:val="005B08AB"/>
    <w:rsid w:val="005B1335"/>
    <w:rsid w:val="005C3353"/>
    <w:rsid w:val="005D1DC5"/>
    <w:rsid w:val="005D7364"/>
    <w:rsid w:val="005D7738"/>
    <w:rsid w:val="005E0219"/>
    <w:rsid w:val="005E1DBC"/>
    <w:rsid w:val="005E296E"/>
    <w:rsid w:val="005F583B"/>
    <w:rsid w:val="00607F94"/>
    <w:rsid w:val="00622F28"/>
    <w:rsid w:val="00624124"/>
    <w:rsid w:val="0063246F"/>
    <w:rsid w:val="00640F99"/>
    <w:rsid w:val="00643299"/>
    <w:rsid w:val="00644755"/>
    <w:rsid w:val="00644A54"/>
    <w:rsid w:val="006502AD"/>
    <w:rsid w:val="006652CB"/>
    <w:rsid w:val="00665C1F"/>
    <w:rsid w:val="00673CDE"/>
    <w:rsid w:val="00674404"/>
    <w:rsid w:val="00674C76"/>
    <w:rsid w:val="006766B2"/>
    <w:rsid w:val="00686CEF"/>
    <w:rsid w:val="00693A2D"/>
    <w:rsid w:val="006979FD"/>
    <w:rsid w:val="006A062D"/>
    <w:rsid w:val="006A1657"/>
    <w:rsid w:val="006A4834"/>
    <w:rsid w:val="006A5CE3"/>
    <w:rsid w:val="006A7AA9"/>
    <w:rsid w:val="006A7D98"/>
    <w:rsid w:val="006A7E1E"/>
    <w:rsid w:val="006B1482"/>
    <w:rsid w:val="006B56FA"/>
    <w:rsid w:val="006B5E06"/>
    <w:rsid w:val="006B7AC3"/>
    <w:rsid w:val="006C1789"/>
    <w:rsid w:val="006C1FBF"/>
    <w:rsid w:val="006C5402"/>
    <w:rsid w:val="006C7D71"/>
    <w:rsid w:val="006D6593"/>
    <w:rsid w:val="006D7412"/>
    <w:rsid w:val="006E0CAF"/>
    <w:rsid w:val="006E0F24"/>
    <w:rsid w:val="006E5067"/>
    <w:rsid w:val="006E51EB"/>
    <w:rsid w:val="006E7BC1"/>
    <w:rsid w:val="006F3473"/>
    <w:rsid w:val="006F5F80"/>
    <w:rsid w:val="00701E35"/>
    <w:rsid w:val="00710372"/>
    <w:rsid w:val="00710D8C"/>
    <w:rsid w:val="007129E0"/>
    <w:rsid w:val="00716577"/>
    <w:rsid w:val="007207C5"/>
    <w:rsid w:val="0072134D"/>
    <w:rsid w:val="00723D37"/>
    <w:rsid w:val="00727DA7"/>
    <w:rsid w:val="00731434"/>
    <w:rsid w:val="007323CA"/>
    <w:rsid w:val="0073290F"/>
    <w:rsid w:val="00733B81"/>
    <w:rsid w:val="00734236"/>
    <w:rsid w:val="00734468"/>
    <w:rsid w:val="0073606C"/>
    <w:rsid w:val="00736633"/>
    <w:rsid w:val="007455D1"/>
    <w:rsid w:val="00746575"/>
    <w:rsid w:val="00750670"/>
    <w:rsid w:val="00751BB2"/>
    <w:rsid w:val="00757D87"/>
    <w:rsid w:val="00760206"/>
    <w:rsid w:val="00764838"/>
    <w:rsid w:val="00764AEC"/>
    <w:rsid w:val="00766D04"/>
    <w:rsid w:val="00771682"/>
    <w:rsid w:val="00775AC0"/>
    <w:rsid w:val="0077626F"/>
    <w:rsid w:val="00784651"/>
    <w:rsid w:val="00786DC4"/>
    <w:rsid w:val="00787D28"/>
    <w:rsid w:val="007900BA"/>
    <w:rsid w:val="007A16B1"/>
    <w:rsid w:val="007A3D09"/>
    <w:rsid w:val="007A4D31"/>
    <w:rsid w:val="007B464A"/>
    <w:rsid w:val="007B5D8F"/>
    <w:rsid w:val="007B6962"/>
    <w:rsid w:val="007B6EA3"/>
    <w:rsid w:val="007B7FCD"/>
    <w:rsid w:val="007C103A"/>
    <w:rsid w:val="007C24CC"/>
    <w:rsid w:val="007C6C36"/>
    <w:rsid w:val="007D0580"/>
    <w:rsid w:val="007D06DB"/>
    <w:rsid w:val="007D25AA"/>
    <w:rsid w:val="007D457D"/>
    <w:rsid w:val="007E0B42"/>
    <w:rsid w:val="007E38BA"/>
    <w:rsid w:val="007E3F72"/>
    <w:rsid w:val="007F0BD3"/>
    <w:rsid w:val="007F20E3"/>
    <w:rsid w:val="007F6305"/>
    <w:rsid w:val="007F6994"/>
    <w:rsid w:val="008037ED"/>
    <w:rsid w:val="00811E3D"/>
    <w:rsid w:val="00820DFC"/>
    <w:rsid w:val="008368A5"/>
    <w:rsid w:val="00841068"/>
    <w:rsid w:val="0084709A"/>
    <w:rsid w:val="00856682"/>
    <w:rsid w:val="00860BF0"/>
    <w:rsid w:val="00860CFB"/>
    <w:rsid w:val="00863426"/>
    <w:rsid w:val="008726E7"/>
    <w:rsid w:val="00877B84"/>
    <w:rsid w:val="008805D2"/>
    <w:rsid w:val="00884684"/>
    <w:rsid w:val="0088652B"/>
    <w:rsid w:val="00887396"/>
    <w:rsid w:val="0089456D"/>
    <w:rsid w:val="00895FFB"/>
    <w:rsid w:val="00896CAA"/>
    <w:rsid w:val="008974EA"/>
    <w:rsid w:val="008A0A26"/>
    <w:rsid w:val="008A11D2"/>
    <w:rsid w:val="008B348F"/>
    <w:rsid w:val="008B3AFA"/>
    <w:rsid w:val="008C12BC"/>
    <w:rsid w:val="008C7573"/>
    <w:rsid w:val="008D08E5"/>
    <w:rsid w:val="008D3D40"/>
    <w:rsid w:val="008D6111"/>
    <w:rsid w:val="008D7AB6"/>
    <w:rsid w:val="008E07A1"/>
    <w:rsid w:val="008E207A"/>
    <w:rsid w:val="008E3FA3"/>
    <w:rsid w:val="008E4B5B"/>
    <w:rsid w:val="008E6C5E"/>
    <w:rsid w:val="008E77DB"/>
    <w:rsid w:val="008F27AB"/>
    <w:rsid w:val="008F33F8"/>
    <w:rsid w:val="009004F1"/>
    <w:rsid w:val="00900B88"/>
    <w:rsid w:val="00900F21"/>
    <w:rsid w:val="00900F91"/>
    <w:rsid w:val="00904617"/>
    <w:rsid w:val="00911467"/>
    <w:rsid w:val="0091155F"/>
    <w:rsid w:val="00912031"/>
    <w:rsid w:val="00914054"/>
    <w:rsid w:val="00916E0A"/>
    <w:rsid w:val="00917DEC"/>
    <w:rsid w:val="00923FD5"/>
    <w:rsid w:val="0092403B"/>
    <w:rsid w:val="00936E3D"/>
    <w:rsid w:val="00937573"/>
    <w:rsid w:val="0094392D"/>
    <w:rsid w:val="00943FAB"/>
    <w:rsid w:val="00944B37"/>
    <w:rsid w:val="00946090"/>
    <w:rsid w:val="00953E04"/>
    <w:rsid w:val="00955D54"/>
    <w:rsid w:val="00960E12"/>
    <w:rsid w:val="00962A4B"/>
    <w:rsid w:val="00962C91"/>
    <w:rsid w:val="0097079B"/>
    <w:rsid w:val="00974180"/>
    <w:rsid w:val="00974EE3"/>
    <w:rsid w:val="00980808"/>
    <w:rsid w:val="0098434F"/>
    <w:rsid w:val="0098479F"/>
    <w:rsid w:val="00991542"/>
    <w:rsid w:val="00991794"/>
    <w:rsid w:val="00994E60"/>
    <w:rsid w:val="009A1EEC"/>
    <w:rsid w:val="009B2E49"/>
    <w:rsid w:val="009B6C0D"/>
    <w:rsid w:val="009B6D9B"/>
    <w:rsid w:val="009B6E56"/>
    <w:rsid w:val="009C62F0"/>
    <w:rsid w:val="009C6DB8"/>
    <w:rsid w:val="009D2640"/>
    <w:rsid w:val="009D3772"/>
    <w:rsid w:val="009D7031"/>
    <w:rsid w:val="009D7FEB"/>
    <w:rsid w:val="009E0AC6"/>
    <w:rsid w:val="009E0B9F"/>
    <w:rsid w:val="009E2B48"/>
    <w:rsid w:val="009E2E82"/>
    <w:rsid w:val="009E37DB"/>
    <w:rsid w:val="009E7056"/>
    <w:rsid w:val="009F5228"/>
    <w:rsid w:val="00A009C5"/>
    <w:rsid w:val="00A00ED6"/>
    <w:rsid w:val="00A10099"/>
    <w:rsid w:val="00A16D5E"/>
    <w:rsid w:val="00A20C36"/>
    <w:rsid w:val="00A27D38"/>
    <w:rsid w:val="00A31266"/>
    <w:rsid w:val="00A40007"/>
    <w:rsid w:val="00A4164D"/>
    <w:rsid w:val="00A4184B"/>
    <w:rsid w:val="00A41B06"/>
    <w:rsid w:val="00A44F89"/>
    <w:rsid w:val="00A5256E"/>
    <w:rsid w:val="00A56988"/>
    <w:rsid w:val="00A611AA"/>
    <w:rsid w:val="00A63829"/>
    <w:rsid w:val="00A6542C"/>
    <w:rsid w:val="00A67AC7"/>
    <w:rsid w:val="00A75B15"/>
    <w:rsid w:val="00A75B2B"/>
    <w:rsid w:val="00A76EC9"/>
    <w:rsid w:val="00A76FF0"/>
    <w:rsid w:val="00A77246"/>
    <w:rsid w:val="00A802B1"/>
    <w:rsid w:val="00A807C0"/>
    <w:rsid w:val="00A830D0"/>
    <w:rsid w:val="00A94845"/>
    <w:rsid w:val="00A94B79"/>
    <w:rsid w:val="00A9502D"/>
    <w:rsid w:val="00A96B12"/>
    <w:rsid w:val="00A97345"/>
    <w:rsid w:val="00AA2037"/>
    <w:rsid w:val="00AA3322"/>
    <w:rsid w:val="00AA46B2"/>
    <w:rsid w:val="00AB1674"/>
    <w:rsid w:val="00AB5241"/>
    <w:rsid w:val="00AC3073"/>
    <w:rsid w:val="00AC4D31"/>
    <w:rsid w:val="00AE11A0"/>
    <w:rsid w:val="00AE56A5"/>
    <w:rsid w:val="00AE58BC"/>
    <w:rsid w:val="00AE7429"/>
    <w:rsid w:val="00AE7C8B"/>
    <w:rsid w:val="00AF0DA7"/>
    <w:rsid w:val="00AF4049"/>
    <w:rsid w:val="00AF696A"/>
    <w:rsid w:val="00AF6CF9"/>
    <w:rsid w:val="00B007AA"/>
    <w:rsid w:val="00B06275"/>
    <w:rsid w:val="00B0672B"/>
    <w:rsid w:val="00B159CE"/>
    <w:rsid w:val="00B1613F"/>
    <w:rsid w:val="00B23B44"/>
    <w:rsid w:val="00B24018"/>
    <w:rsid w:val="00B304DB"/>
    <w:rsid w:val="00B305AE"/>
    <w:rsid w:val="00B36A89"/>
    <w:rsid w:val="00B36B85"/>
    <w:rsid w:val="00B37879"/>
    <w:rsid w:val="00B410CE"/>
    <w:rsid w:val="00B46E22"/>
    <w:rsid w:val="00B47ED6"/>
    <w:rsid w:val="00B52CF7"/>
    <w:rsid w:val="00B54010"/>
    <w:rsid w:val="00B572D6"/>
    <w:rsid w:val="00B600F5"/>
    <w:rsid w:val="00B61E63"/>
    <w:rsid w:val="00B62B3A"/>
    <w:rsid w:val="00B83AF3"/>
    <w:rsid w:val="00B8545F"/>
    <w:rsid w:val="00B917B8"/>
    <w:rsid w:val="00BA0142"/>
    <w:rsid w:val="00BA2661"/>
    <w:rsid w:val="00BB0BB4"/>
    <w:rsid w:val="00BB24B5"/>
    <w:rsid w:val="00BB52D9"/>
    <w:rsid w:val="00BB5CD4"/>
    <w:rsid w:val="00BB6B30"/>
    <w:rsid w:val="00BC1EBB"/>
    <w:rsid w:val="00BC3824"/>
    <w:rsid w:val="00BC56C3"/>
    <w:rsid w:val="00BD08B9"/>
    <w:rsid w:val="00BD3651"/>
    <w:rsid w:val="00BD376F"/>
    <w:rsid w:val="00BD58D8"/>
    <w:rsid w:val="00BD5B6D"/>
    <w:rsid w:val="00BD6DC3"/>
    <w:rsid w:val="00BE0305"/>
    <w:rsid w:val="00BE2C94"/>
    <w:rsid w:val="00BE6606"/>
    <w:rsid w:val="00BF3760"/>
    <w:rsid w:val="00C01B27"/>
    <w:rsid w:val="00C041B1"/>
    <w:rsid w:val="00C04F91"/>
    <w:rsid w:val="00C05A1E"/>
    <w:rsid w:val="00C1013E"/>
    <w:rsid w:val="00C108BD"/>
    <w:rsid w:val="00C1339B"/>
    <w:rsid w:val="00C22CFD"/>
    <w:rsid w:val="00C266A1"/>
    <w:rsid w:val="00C27B5A"/>
    <w:rsid w:val="00C30353"/>
    <w:rsid w:val="00C371CC"/>
    <w:rsid w:val="00C40593"/>
    <w:rsid w:val="00C40C9C"/>
    <w:rsid w:val="00C40FED"/>
    <w:rsid w:val="00C41B51"/>
    <w:rsid w:val="00C42C3B"/>
    <w:rsid w:val="00C52358"/>
    <w:rsid w:val="00C530E6"/>
    <w:rsid w:val="00C53301"/>
    <w:rsid w:val="00C546E7"/>
    <w:rsid w:val="00C550D2"/>
    <w:rsid w:val="00C56B98"/>
    <w:rsid w:val="00C637FC"/>
    <w:rsid w:val="00C66FCB"/>
    <w:rsid w:val="00C72068"/>
    <w:rsid w:val="00C73CC9"/>
    <w:rsid w:val="00C83142"/>
    <w:rsid w:val="00C8402D"/>
    <w:rsid w:val="00C860A0"/>
    <w:rsid w:val="00C93DC8"/>
    <w:rsid w:val="00C957C7"/>
    <w:rsid w:val="00C97CED"/>
    <w:rsid w:val="00CA5DA6"/>
    <w:rsid w:val="00CA72CE"/>
    <w:rsid w:val="00CB05FB"/>
    <w:rsid w:val="00CB2F95"/>
    <w:rsid w:val="00CB5222"/>
    <w:rsid w:val="00CB5C87"/>
    <w:rsid w:val="00CC0030"/>
    <w:rsid w:val="00CC3215"/>
    <w:rsid w:val="00CC7B8B"/>
    <w:rsid w:val="00CC7BE8"/>
    <w:rsid w:val="00CF2CE3"/>
    <w:rsid w:val="00CF3C09"/>
    <w:rsid w:val="00CF7A47"/>
    <w:rsid w:val="00D00AAC"/>
    <w:rsid w:val="00D00DD8"/>
    <w:rsid w:val="00D1080C"/>
    <w:rsid w:val="00D17EA5"/>
    <w:rsid w:val="00D20256"/>
    <w:rsid w:val="00D21A8D"/>
    <w:rsid w:val="00D22BC5"/>
    <w:rsid w:val="00D335A7"/>
    <w:rsid w:val="00D35C61"/>
    <w:rsid w:val="00D4189F"/>
    <w:rsid w:val="00D4558F"/>
    <w:rsid w:val="00D5154A"/>
    <w:rsid w:val="00D5297C"/>
    <w:rsid w:val="00D60CA7"/>
    <w:rsid w:val="00D66269"/>
    <w:rsid w:val="00D665FF"/>
    <w:rsid w:val="00D7119B"/>
    <w:rsid w:val="00D719E7"/>
    <w:rsid w:val="00D71BF6"/>
    <w:rsid w:val="00D74970"/>
    <w:rsid w:val="00D76C58"/>
    <w:rsid w:val="00D83252"/>
    <w:rsid w:val="00D872B0"/>
    <w:rsid w:val="00D90708"/>
    <w:rsid w:val="00D93AAE"/>
    <w:rsid w:val="00D942F1"/>
    <w:rsid w:val="00D9489C"/>
    <w:rsid w:val="00D95D23"/>
    <w:rsid w:val="00DA2E67"/>
    <w:rsid w:val="00DA42C4"/>
    <w:rsid w:val="00DB4F7D"/>
    <w:rsid w:val="00DC12EB"/>
    <w:rsid w:val="00DD1376"/>
    <w:rsid w:val="00DD36C1"/>
    <w:rsid w:val="00DD4210"/>
    <w:rsid w:val="00DD7E2A"/>
    <w:rsid w:val="00DE06D4"/>
    <w:rsid w:val="00DE3EC1"/>
    <w:rsid w:val="00DE6EB1"/>
    <w:rsid w:val="00DF3865"/>
    <w:rsid w:val="00DF498D"/>
    <w:rsid w:val="00DF7990"/>
    <w:rsid w:val="00E00FBF"/>
    <w:rsid w:val="00E0173C"/>
    <w:rsid w:val="00E05428"/>
    <w:rsid w:val="00E1565C"/>
    <w:rsid w:val="00E305FE"/>
    <w:rsid w:val="00E43F9F"/>
    <w:rsid w:val="00E456E5"/>
    <w:rsid w:val="00E468A3"/>
    <w:rsid w:val="00E509C3"/>
    <w:rsid w:val="00E52088"/>
    <w:rsid w:val="00E52C74"/>
    <w:rsid w:val="00E52F48"/>
    <w:rsid w:val="00E6141D"/>
    <w:rsid w:val="00E61B1B"/>
    <w:rsid w:val="00E6500E"/>
    <w:rsid w:val="00E76B87"/>
    <w:rsid w:val="00E86E44"/>
    <w:rsid w:val="00E90098"/>
    <w:rsid w:val="00E91664"/>
    <w:rsid w:val="00E9598A"/>
    <w:rsid w:val="00E9624D"/>
    <w:rsid w:val="00E973D8"/>
    <w:rsid w:val="00EA21AE"/>
    <w:rsid w:val="00EA4398"/>
    <w:rsid w:val="00EA4F9F"/>
    <w:rsid w:val="00EB26BE"/>
    <w:rsid w:val="00EB4832"/>
    <w:rsid w:val="00EC0A57"/>
    <w:rsid w:val="00EC0C42"/>
    <w:rsid w:val="00EC7D85"/>
    <w:rsid w:val="00ED0DD3"/>
    <w:rsid w:val="00ED150C"/>
    <w:rsid w:val="00ED3493"/>
    <w:rsid w:val="00ED35DA"/>
    <w:rsid w:val="00EE49DB"/>
    <w:rsid w:val="00EF127E"/>
    <w:rsid w:val="00EF2FB7"/>
    <w:rsid w:val="00EF3B88"/>
    <w:rsid w:val="00EF5D3D"/>
    <w:rsid w:val="00EF74ED"/>
    <w:rsid w:val="00EF7E6D"/>
    <w:rsid w:val="00F00A4C"/>
    <w:rsid w:val="00F028BF"/>
    <w:rsid w:val="00F14379"/>
    <w:rsid w:val="00F16B37"/>
    <w:rsid w:val="00F174C3"/>
    <w:rsid w:val="00F20746"/>
    <w:rsid w:val="00F22C9F"/>
    <w:rsid w:val="00F25989"/>
    <w:rsid w:val="00F31FDF"/>
    <w:rsid w:val="00F329BF"/>
    <w:rsid w:val="00F32E91"/>
    <w:rsid w:val="00F378CB"/>
    <w:rsid w:val="00F55A47"/>
    <w:rsid w:val="00F56AAF"/>
    <w:rsid w:val="00F618AE"/>
    <w:rsid w:val="00F67974"/>
    <w:rsid w:val="00F709E6"/>
    <w:rsid w:val="00F71437"/>
    <w:rsid w:val="00F7253E"/>
    <w:rsid w:val="00F734B7"/>
    <w:rsid w:val="00F73823"/>
    <w:rsid w:val="00F74006"/>
    <w:rsid w:val="00F74E3E"/>
    <w:rsid w:val="00F75C00"/>
    <w:rsid w:val="00F77C1B"/>
    <w:rsid w:val="00F77D6B"/>
    <w:rsid w:val="00F82E6E"/>
    <w:rsid w:val="00F8650E"/>
    <w:rsid w:val="00F866B8"/>
    <w:rsid w:val="00F92B32"/>
    <w:rsid w:val="00F9505C"/>
    <w:rsid w:val="00FA0228"/>
    <w:rsid w:val="00FA1E06"/>
    <w:rsid w:val="00FA448C"/>
    <w:rsid w:val="00FA57D2"/>
    <w:rsid w:val="00FC2F87"/>
    <w:rsid w:val="00FC70DB"/>
    <w:rsid w:val="00FD7713"/>
    <w:rsid w:val="00FE56C7"/>
    <w:rsid w:val="00FE64C1"/>
    <w:rsid w:val="00FF02F8"/>
    <w:rsid w:val="00FF0458"/>
    <w:rsid w:val="00FF2F1E"/>
    <w:rsid w:val="00FF3086"/>
    <w:rsid w:val="00FF6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HAnsi"/>
        <w:color w:val="A6A6A6" w:themeColor="background1" w:themeShade="A6"/>
        <w:sz w:val="22"/>
        <w:szCs w:val="22"/>
        <w:u w:val="single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footer" w:uiPriority="0"/>
    <w:lsdException w:name="caption" w:uiPriority="0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annotation subjec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71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2F95"/>
    <w:pPr>
      <w:spacing w:after="0" w:line="240" w:lineRule="auto"/>
    </w:pPr>
    <w:rPr>
      <w:rFonts w:eastAsia="Times New Roman" w:cs="Times New Roman"/>
      <w:color w:val="auto"/>
      <w:szCs w:val="20"/>
      <w:u w:val="none"/>
    </w:rPr>
  </w:style>
  <w:style w:type="paragraph" w:styleId="Heading1">
    <w:name w:val="heading 1"/>
    <w:basedOn w:val="Normal"/>
    <w:next w:val="Normal"/>
    <w:link w:val="Heading1Char"/>
    <w:qFormat/>
    <w:rsid w:val="00841068"/>
    <w:pPr>
      <w:keepNext/>
      <w:spacing w:before="240" w:after="60"/>
      <w:jc w:val="center"/>
      <w:outlineLvl w:val="0"/>
    </w:pPr>
    <w:rPr>
      <w:b/>
      <w:caps/>
      <w:color w:val="00AEEF"/>
      <w:kern w:val="28"/>
      <w:sz w:val="28"/>
    </w:rPr>
  </w:style>
  <w:style w:type="paragraph" w:styleId="Heading2">
    <w:name w:val="heading 2"/>
    <w:basedOn w:val="Normal"/>
    <w:next w:val="Normal"/>
    <w:link w:val="Heading2Char"/>
    <w:qFormat/>
    <w:rsid w:val="00841068"/>
    <w:pPr>
      <w:keepNext/>
      <w:spacing w:before="240" w:after="60"/>
      <w:jc w:val="center"/>
      <w:outlineLvl w:val="1"/>
    </w:pPr>
    <w:rPr>
      <w:b/>
      <w:caps/>
      <w:color w:val="FFFFFF" w:themeColor="background1"/>
      <w:sz w:val="24"/>
    </w:rPr>
  </w:style>
  <w:style w:type="paragraph" w:styleId="Heading3">
    <w:name w:val="heading 3"/>
    <w:basedOn w:val="Normal"/>
    <w:next w:val="Normal"/>
    <w:link w:val="Heading3Char"/>
    <w:qFormat/>
    <w:rsid w:val="00841068"/>
    <w:pPr>
      <w:keepNext/>
      <w:spacing w:before="240" w:after="60"/>
      <w:outlineLvl w:val="2"/>
    </w:pPr>
    <w:rPr>
      <w:b/>
      <w:sz w:val="24"/>
    </w:rPr>
  </w:style>
  <w:style w:type="paragraph" w:styleId="Heading4">
    <w:name w:val="heading 4"/>
    <w:basedOn w:val="Heading3"/>
    <w:next w:val="Normal"/>
    <w:link w:val="Heading4Char"/>
    <w:qFormat/>
    <w:rsid w:val="00CC7BE8"/>
    <w:pPr>
      <w:tabs>
        <w:tab w:val="num" w:pos="1404"/>
      </w:tabs>
      <w:ind w:left="1404" w:hanging="864"/>
      <w:outlineLvl w:val="3"/>
    </w:pPr>
    <w:rPr>
      <w:rFonts w:ascii="Arial" w:hAnsi="Arial"/>
      <w:kern w:val="32"/>
      <w:sz w:val="20"/>
      <w:lang w:val="fr-FR" w:eastAsia="fr-FR"/>
    </w:rPr>
  </w:style>
  <w:style w:type="paragraph" w:styleId="Heading5">
    <w:name w:val="heading 5"/>
    <w:basedOn w:val="Normal"/>
    <w:next w:val="Normal"/>
    <w:link w:val="Heading5Char"/>
    <w:qFormat/>
    <w:rsid w:val="006F5F80"/>
    <w:pPr>
      <w:keepNext/>
      <w:tabs>
        <w:tab w:val="num" w:pos="1548"/>
      </w:tabs>
      <w:ind w:left="1548" w:hanging="1008"/>
      <w:outlineLvl w:val="4"/>
    </w:pPr>
    <w:rPr>
      <w:rFonts w:ascii="Times New Roman" w:hAnsi="Times New Roman"/>
      <w:kern w:val="32"/>
      <w:sz w:val="24"/>
      <w:lang w:val="en-US" w:eastAsia="fr-FR"/>
    </w:rPr>
  </w:style>
  <w:style w:type="paragraph" w:styleId="Heading6">
    <w:name w:val="heading 6"/>
    <w:basedOn w:val="Normal"/>
    <w:next w:val="Normal"/>
    <w:link w:val="Heading6Char"/>
    <w:qFormat/>
    <w:rsid w:val="00CC7BE8"/>
    <w:pPr>
      <w:keepNext/>
      <w:tabs>
        <w:tab w:val="num" w:pos="1692"/>
      </w:tabs>
      <w:ind w:left="1692" w:hanging="1152"/>
      <w:jc w:val="both"/>
      <w:outlineLvl w:val="5"/>
    </w:pPr>
    <w:rPr>
      <w:rFonts w:ascii="Arial" w:hAnsi="Arial"/>
      <w:b/>
      <w:kern w:val="32"/>
      <w:sz w:val="32"/>
      <w:lang w:val="fr-FR" w:eastAsia="fr-FR"/>
    </w:rPr>
  </w:style>
  <w:style w:type="paragraph" w:styleId="Heading7">
    <w:name w:val="heading 7"/>
    <w:basedOn w:val="Normal"/>
    <w:next w:val="Normal"/>
    <w:link w:val="Heading7Char"/>
    <w:qFormat/>
    <w:rsid w:val="00CC7BE8"/>
    <w:pPr>
      <w:keepNext/>
      <w:tabs>
        <w:tab w:val="num" w:pos="1836"/>
      </w:tabs>
      <w:ind w:left="1836" w:hanging="1296"/>
      <w:outlineLvl w:val="6"/>
    </w:pPr>
    <w:rPr>
      <w:rFonts w:ascii="Times New Roman" w:hAnsi="Times New Roman"/>
      <w:sz w:val="24"/>
      <w:u w:val="single"/>
      <w:lang w:eastAsia="fr-FR"/>
    </w:rPr>
  </w:style>
  <w:style w:type="paragraph" w:styleId="Heading8">
    <w:name w:val="heading 8"/>
    <w:basedOn w:val="Normal"/>
    <w:next w:val="Normal"/>
    <w:link w:val="Heading8Char"/>
    <w:qFormat/>
    <w:rsid w:val="00CC7BE8"/>
    <w:pPr>
      <w:keepNext/>
      <w:tabs>
        <w:tab w:val="num" w:pos="1980"/>
      </w:tabs>
      <w:ind w:left="1980" w:hanging="1440"/>
      <w:jc w:val="both"/>
      <w:outlineLvl w:val="7"/>
    </w:pPr>
    <w:rPr>
      <w:rFonts w:ascii="Arial" w:hAnsi="Arial"/>
      <w:b/>
      <w:color w:val="000000"/>
      <w:sz w:val="18"/>
      <w:lang w:val="en-US" w:eastAsia="fr-FR"/>
    </w:rPr>
  </w:style>
  <w:style w:type="paragraph" w:styleId="Heading9">
    <w:name w:val="heading 9"/>
    <w:basedOn w:val="Normal"/>
    <w:next w:val="Normal"/>
    <w:link w:val="Heading9Char"/>
    <w:qFormat/>
    <w:rsid w:val="00CC7BE8"/>
    <w:pPr>
      <w:tabs>
        <w:tab w:val="num" w:pos="2124"/>
      </w:tabs>
      <w:spacing w:before="240" w:after="60"/>
      <w:ind w:left="2124" w:hanging="1584"/>
      <w:jc w:val="both"/>
      <w:outlineLvl w:val="8"/>
    </w:pPr>
    <w:rPr>
      <w:rFonts w:ascii="Arial" w:hAnsi="Arial"/>
      <w:sz w:val="24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41068"/>
    <w:rPr>
      <w:rFonts w:eastAsia="Times New Roman" w:cs="Times New Roman"/>
      <w:b/>
      <w:caps/>
      <w:color w:val="00AEEF"/>
      <w:kern w:val="28"/>
      <w:sz w:val="28"/>
      <w:szCs w:val="20"/>
      <w:u w:val="none"/>
    </w:rPr>
  </w:style>
  <w:style w:type="character" w:customStyle="1" w:styleId="Heading2Char">
    <w:name w:val="Heading 2 Char"/>
    <w:basedOn w:val="DefaultParagraphFont"/>
    <w:link w:val="Heading2"/>
    <w:rsid w:val="00841068"/>
    <w:rPr>
      <w:rFonts w:eastAsia="Times New Roman" w:cs="Times New Roman"/>
      <w:b/>
      <w:caps/>
      <w:color w:val="FFFFFF" w:themeColor="background1"/>
      <w:sz w:val="24"/>
      <w:szCs w:val="20"/>
      <w:u w:val="none"/>
    </w:rPr>
  </w:style>
  <w:style w:type="character" w:customStyle="1" w:styleId="Heading3Char">
    <w:name w:val="Heading 3 Char"/>
    <w:basedOn w:val="DefaultParagraphFont"/>
    <w:link w:val="Heading3"/>
    <w:rsid w:val="00841068"/>
    <w:rPr>
      <w:rFonts w:eastAsia="Times New Roman" w:cs="Times New Roman"/>
      <w:b/>
      <w:sz w:val="24"/>
      <w:szCs w:val="20"/>
      <w:u w:val="none"/>
    </w:rPr>
  </w:style>
  <w:style w:type="character" w:customStyle="1" w:styleId="Heading4Char">
    <w:name w:val="Heading 4 Char"/>
    <w:basedOn w:val="DefaultParagraphFont"/>
    <w:link w:val="Heading4"/>
    <w:rsid w:val="00CC7BE8"/>
    <w:rPr>
      <w:rFonts w:ascii="Arial" w:eastAsia="Times New Roman" w:hAnsi="Arial" w:cs="Times New Roman"/>
      <w:b/>
      <w:kern w:val="32"/>
      <w:sz w:val="20"/>
      <w:szCs w:val="20"/>
      <w:lang w:val="fr-FR" w:eastAsia="fr-FR"/>
    </w:rPr>
  </w:style>
  <w:style w:type="character" w:customStyle="1" w:styleId="Heading5Char">
    <w:name w:val="Heading 5 Char"/>
    <w:basedOn w:val="DefaultParagraphFont"/>
    <w:link w:val="Heading5"/>
    <w:rsid w:val="006F5F80"/>
    <w:rPr>
      <w:rFonts w:ascii="Times New Roman" w:eastAsia="Times New Roman" w:hAnsi="Times New Roman" w:cs="Times New Roman"/>
      <w:kern w:val="32"/>
      <w:sz w:val="24"/>
      <w:szCs w:val="20"/>
      <w:u w:val="none"/>
      <w:lang w:val="en-US" w:eastAsia="fr-FR"/>
    </w:rPr>
  </w:style>
  <w:style w:type="character" w:customStyle="1" w:styleId="Heading6Char">
    <w:name w:val="Heading 6 Char"/>
    <w:basedOn w:val="DefaultParagraphFont"/>
    <w:link w:val="Heading6"/>
    <w:rsid w:val="00CC7BE8"/>
    <w:rPr>
      <w:rFonts w:ascii="Arial" w:eastAsia="Times New Roman" w:hAnsi="Arial" w:cs="Times New Roman"/>
      <w:b/>
      <w:kern w:val="32"/>
      <w:sz w:val="32"/>
      <w:szCs w:val="20"/>
      <w:lang w:val="fr-FR" w:eastAsia="fr-FR"/>
    </w:rPr>
  </w:style>
  <w:style w:type="character" w:customStyle="1" w:styleId="Heading7Char">
    <w:name w:val="Heading 7 Char"/>
    <w:basedOn w:val="DefaultParagraphFont"/>
    <w:link w:val="Heading7"/>
    <w:rsid w:val="00CC7BE8"/>
    <w:rPr>
      <w:rFonts w:ascii="Times New Roman" w:eastAsia="Times New Roman" w:hAnsi="Times New Roman" w:cs="Times New Roman"/>
      <w:sz w:val="24"/>
      <w:szCs w:val="20"/>
      <w:u w:val="single"/>
      <w:lang w:eastAsia="fr-FR"/>
    </w:rPr>
  </w:style>
  <w:style w:type="character" w:customStyle="1" w:styleId="Heading8Char">
    <w:name w:val="Heading 8 Char"/>
    <w:basedOn w:val="DefaultParagraphFont"/>
    <w:link w:val="Heading8"/>
    <w:rsid w:val="00CC7BE8"/>
    <w:rPr>
      <w:rFonts w:ascii="Arial" w:eastAsia="Times New Roman" w:hAnsi="Arial" w:cs="Times New Roman"/>
      <w:b/>
      <w:color w:val="000000"/>
      <w:sz w:val="18"/>
      <w:szCs w:val="20"/>
      <w:lang w:val="en-US" w:eastAsia="fr-FR"/>
    </w:rPr>
  </w:style>
  <w:style w:type="character" w:customStyle="1" w:styleId="Heading9Char">
    <w:name w:val="Heading 9 Char"/>
    <w:basedOn w:val="DefaultParagraphFont"/>
    <w:link w:val="Heading9"/>
    <w:rsid w:val="00CC7BE8"/>
    <w:rPr>
      <w:rFonts w:ascii="Arial" w:eastAsia="Times New Roman" w:hAnsi="Arial" w:cs="Times New Roman"/>
      <w:sz w:val="24"/>
      <w:szCs w:val="20"/>
      <w:lang w:eastAsia="fr-FR"/>
    </w:rPr>
  </w:style>
  <w:style w:type="paragraph" w:customStyle="1" w:styleId="ABLOCKPARA">
    <w:name w:val="A BLOCK PARA"/>
    <w:basedOn w:val="Normal"/>
    <w:rsid w:val="00CC7BE8"/>
  </w:style>
  <w:style w:type="paragraph" w:customStyle="1" w:styleId="ABULLET">
    <w:name w:val="A BULLET"/>
    <w:basedOn w:val="ABLOCKPARA"/>
    <w:rsid w:val="00CC7BE8"/>
    <w:pPr>
      <w:ind w:left="331" w:hanging="331"/>
    </w:pPr>
  </w:style>
  <w:style w:type="paragraph" w:customStyle="1" w:styleId="AINDENTEDBULLET">
    <w:name w:val="A INDENTED BULLET"/>
    <w:basedOn w:val="ABLOCKPARA"/>
    <w:rsid w:val="00CC7BE8"/>
    <w:pPr>
      <w:tabs>
        <w:tab w:val="left" w:pos="1080"/>
      </w:tabs>
      <w:ind w:left="662" w:hanging="331"/>
    </w:pPr>
  </w:style>
  <w:style w:type="paragraph" w:customStyle="1" w:styleId="AINDENTEDPARA">
    <w:name w:val="A INDENTED PARA"/>
    <w:basedOn w:val="ABLOCKPARA"/>
    <w:rsid w:val="00CC7BE8"/>
    <w:pPr>
      <w:ind w:left="331"/>
    </w:pPr>
  </w:style>
  <w:style w:type="paragraph" w:styleId="Footer">
    <w:name w:val="footer"/>
    <w:basedOn w:val="Normal"/>
    <w:link w:val="FooterChar"/>
    <w:rsid w:val="00CC7BE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CC7BE8"/>
    <w:rPr>
      <w:rFonts w:ascii="Book Antiqua" w:eastAsia="Times New Roman" w:hAnsi="Book Antiqua" w:cs="Times New Roman"/>
      <w:szCs w:val="20"/>
    </w:rPr>
  </w:style>
  <w:style w:type="paragraph" w:styleId="Header">
    <w:name w:val="header"/>
    <w:basedOn w:val="Normal"/>
    <w:link w:val="HeaderChar"/>
    <w:rsid w:val="00CC7BE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CC7BE8"/>
    <w:rPr>
      <w:rFonts w:ascii="Book Antiqua" w:eastAsia="Times New Roman" w:hAnsi="Book Antiqua" w:cs="Times New Roman"/>
      <w:szCs w:val="20"/>
    </w:rPr>
  </w:style>
  <w:style w:type="table" w:styleId="TableGrid">
    <w:name w:val="Table Grid"/>
    <w:basedOn w:val="TableNormal"/>
    <w:rsid w:val="00CC7BE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">
    <w:name w:val="Table"/>
    <w:rsid w:val="00CC7BE8"/>
    <w:pPr>
      <w:keepLines/>
      <w:widowControl w:val="0"/>
      <w:spacing w:before="40" w:after="40" w:line="240" w:lineRule="auto"/>
      <w:jc w:val="center"/>
    </w:pPr>
    <w:rPr>
      <w:rFonts w:ascii="Arial Narrow" w:eastAsia="Times New Roman" w:hAnsi="Arial Narrow" w:cs="Times New Roman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rsid w:val="00CC7BE8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CC7BE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C7BE8"/>
    <w:rPr>
      <w:rFonts w:ascii="Tahoma" w:eastAsia="Times New Roman" w:hAnsi="Tahoma" w:cs="Tahoma"/>
      <w:sz w:val="16"/>
      <w:szCs w:val="16"/>
    </w:rPr>
  </w:style>
  <w:style w:type="paragraph" w:customStyle="1" w:styleId="ColorfulList-Accent11">
    <w:name w:val="Colorful List - Accent 11"/>
    <w:basedOn w:val="Normal"/>
    <w:uiPriority w:val="34"/>
    <w:qFormat/>
    <w:rsid w:val="00CC7BE8"/>
    <w:pPr>
      <w:ind w:left="720"/>
      <w:contextualSpacing/>
    </w:pPr>
  </w:style>
  <w:style w:type="character" w:styleId="CommentReference">
    <w:name w:val="annotation reference"/>
    <w:basedOn w:val="DefaultParagraphFont"/>
    <w:rsid w:val="00CC7BE8"/>
    <w:rPr>
      <w:sz w:val="16"/>
      <w:szCs w:val="16"/>
    </w:rPr>
  </w:style>
  <w:style w:type="paragraph" w:styleId="CommentText">
    <w:name w:val="annotation text"/>
    <w:basedOn w:val="Normal"/>
    <w:link w:val="CommentTextChar"/>
    <w:rsid w:val="00CC7BE8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CC7BE8"/>
    <w:rPr>
      <w:rFonts w:ascii="Book Antiqua" w:eastAsia="Times New Roman" w:hAnsi="Book Antiqua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CC7BE8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CC7BE8"/>
    <w:rPr>
      <w:rFonts w:ascii="Book Antiqua" w:eastAsia="Times New Roman" w:hAnsi="Book Antiqua" w:cs="Times New Roman"/>
      <w:b/>
      <w:bCs/>
      <w:sz w:val="20"/>
      <w:szCs w:val="20"/>
    </w:rPr>
  </w:style>
  <w:style w:type="character" w:customStyle="1" w:styleId="apple-style-span">
    <w:name w:val="apple-style-span"/>
    <w:basedOn w:val="DefaultParagraphFont"/>
    <w:rsid w:val="00CC7BE8"/>
  </w:style>
  <w:style w:type="paragraph" w:styleId="Revision">
    <w:name w:val="Revision"/>
    <w:hidden/>
    <w:uiPriority w:val="71"/>
    <w:rsid w:val="00CC7BE8"/>
    <w:pPr>
      <w:spacing w:after="0" w:line="240" w:lineRule="auto"/>
    </w:pPr>
    <w:rPr>
      <w:rFonts w:ascii="Book Antiqua" w:eastAsia="Times New Roman" w:hAnsi="Book Antiqua" w:cs="Times New Roman"/>
      <w:szCs w:val="20"/>
    </w:rPr>
  </w:style>
  <w:style w:type="table" w:customStyle="1" w:styleId="MediumShading1-Accent11">
    <w:name w:val="Medium Shading 1 - Accent 11"/>
    <w:basedOn w:val="TableNormal"/>
    <w:uiPriority w:val="68"/>
    <w:rsid w:val="00CC7BE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GB"/>
    </w:rPr>
    <w:tblPr>
      <w:tblStyleRowBandSize w:val="1"/>
      <w:tblStyleColBandSize w:val="1"/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CC7BE8"/>
    <w:pPr>
      <w:ind w:left="720"/>
      <w:contextualSpacing/>
    </w:pPr>
  </w:style>
  <w:style w:type="paragraph" w:styleId="Caption">
    <w:name w:val="caption"/>
    <w:basedOn w:val="Normal"/>
    <w:next w:val="Normal"/>
    <w:unhideWhenUsed/>
    <w:qFormat/>
    <w:rsid w:val="00CC7BE8"/>
    <w:pPr>
      <w:spacing w:after="200"/>
    </w:pPr>
    <w:rPr>
      <w:b/>
      <w:bCs/>
      <w:color w:val="4F81BD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7D25AA"/>
    <w:pPr>
      <w:keepLines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aps w:val="0"/>
      <w:color w:val="365F91" w:themeColor="accent1" w:themeShade="BF"/>
      <w:kern w:val="0"/>
      <w:szCs w:val="28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4136A2"/>
    <w:pPr>
      <w:tabs>
        <w:tab w:val="right" w:leader="underscore" w:pos="10070"/>
      </w:tabs>
      <w:spacing w:before="120"/>
    </w:pPr>
    <w:rPr>
      <w:rFonts w:cstheme="minorHAnsi"/>
      <w:b/>
      <w:bCs/>
      <w:noProof/>
      <w:color w:val="939F98"/>
      <w:szCs w:val="22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9E2E82"/>
    <w:pPr>
      <w:tabs>
        <w:tab w:val="right" w:leader="underscore" w:pos="10070"/>
      </w:tabs>
      <w:spacing w:before="240" w:after="240"/>
    </w:pPr>
    <w:rPr>
      <w:rFonts w:cstheme="minorHAnsi"/>
      <w:bCs/>
      <w:iCs/>
      <w:noProof/>
      <w:color w:val="00AEE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C546E7"/>
    <w:pPr>
      <w:tabs>
        <w:tab w:val="right" w:leader="underscore" w:pos="10070"/>
      </w:tabs>
    </w:pPr>
    <w:rPr>
      <w:rFonts w:cstheme="minorHAnsi"/>
      <w:noProof/>
    </w:rPr>
  </w:style>
  <w:style w:type="paragraph" w:styleId="TOC4">
    <w:name w:val="toc 4"/>
    <w:basedOn w:val="Normal"/>
    <w:next w:val="Normal"/>
    <w:autoRedefine/>
    <w:uiPriority w:val="39"/>
    <w:unhideWhenUsed/>
    <w:rsid w:val="001A34CE"/>
    <w:pPr>
      <w:ind w:left="660"/>
    </w:pPr>
    <w:rPr>
      <w:rFonts w:cstheme="minorHAnsi"/>
      <w:sz w:val="20"/>
    </w:rPr>
  </w:style>
  <w:style w:type="paragraph" w:styleId="TOC5">
    <w:name w:val="toc 5"/>
    <w:basedOn w:val="Normal"/>
    <w:next w:val="Normal"/>
    <w:autoRedefine/>
    <w:uiPriority w:val="39"/>
    <w:unhideWhenUsed/>
    <w:rsid w:val="001A34CE"/>
    <w:pPr>
      <w:ind w:left="880"/>
    </w:pPr>
    <w:rPr>
      <w:rFonts w:cstheme="minorHAnsi"/>
      <w:sz w:val="20"/>
    </w:rPr>
  </w:style>
  <w:style w:type="paragraph" w:styleId="TOC6">
    <w:name w:val="toc 6"/>
    <w:basedOn w:val="Normal"/>
    <w:next w:val="Normal"/>
    <w:autoRedefine/>
    <w:uiPriority w:val="39"/>
    <w:unhideWhenUsed/>
    <w:rsid w:val="001A34CE"/>
    <w:pPr>
      <w:ind w:left="1100"/>
    </w:pPr>
    <w:rPr>
      <w:rFonts w:cstheme="minorHAnsi"/>
      <w:sz w:val="20"/>
    </w:rPr>
  </w:style>
  <w:style w:type="paragraph" w:styleId="TOC7">
    <w:name w:val="toc 7"/>
    <w:basedOn w:val="Normal"/>
    <w:next w:val="Normal"/>
    <w:autoRedefine/>
    <w:uiPriority w:val="39"/>
    <w:unhideWhenUsed/>
    <w:rsid w:val="001A34CE"/>
    <w:pPr>
      <w:ind w:left="1320"/>
    </w:pPr>
    <w:rPr>
      <w:rFonts w:cstheme="minorHAnsi"/>
      <w:sz w:val="20"/>
    </w:rPr>
  </w:style>
  <w:style w:type="paragraph" w:styleId="TOC8">
    <w:name w:val="toc 8"/>
    <w:basedOn w:val="Normal"/>
    <w:next w:val="Normal"/>
    <w:autoRedefine/>
    <w:uiPriority w:val="39"/>
    <w:unhideWhenUsed/>
    <w:rsid w:val="001A34CE"/>
    <w:pPr>
      <w:ind w:left="1540"/>
    </w:pPr>
    <w:rPr>
      <w:rFonts w:cstheme="minorHAnsi"/>
      <w:sz w:val="20"/>
    </w:rPr>
  </w:style>
  <w:style w:type="paragraph" w:styleId="TOC9">
    <w:name w:val="toc 9"/>
    <w:basedOn w:val="Normal"/>
    <w:next w:val="Normal"/>
    <w:autoRedefine/>
    <w:uiPriority w:val="39"/>
    <w:unhideWhenUsed/>
    <w:rsid w:val="001A34CE"/>
    <w:pPr>
      <w:ind w:left="1760"/>
    </w:pPr>
    <w:rPr>
      <w:rFonts w:cstheme="minorHAnsi"/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HAnsi"/>
        <w:color w:val="A6A6A6" w:themeColor="background1" w:themeShade="A6"/>
        <w:sz w:val="22"/>
        <w:szCs w:val="22"/>
        <w:u w:val="single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footer" w:uiPriority="0"/>
    <w:lsdException w:name="caption" w:uiPriority="0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annotation subjec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71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2F95"/>
    <w:pPr>
      <w:spacing w:after="0" w:line="240" w:lineRule="auto"/>
    </w:pPr>
    <w:rPr>
      <w:rFonts w:eastAsia="Times New Roman" w:cs="Times New Roman"/>
      <w:color w:val="auto"/>
      <w:szCs w:val="20"/>
      <w:u w:val="none"/>
    </w:rPr>
  </w:style>
  <w:style w:type="paragraph" w:styleId="Heading1">
    <w:name w:val="heading 1"/>
    <w:basedOn w:val="Normal"/>
    <w:next w:val="Normal"/>
    <w:link w:val="Heading1Char"/>
    <w:qFormat/>
    <w:rsid w:val="00841068"/>
    <w:pPr>
      <w:keepNext/>
      <w:spacing w:before="240" w:after="60"/>
      <w:jc w:val="center"/>
      <w:outlineLvl w:val="0"/>
    </w:pPr>
    <w:rPr>
      <w:b/>
      <w:caps/>
      <w:color w:val="00AEEF"/>
      <w:kern w:val="28"/>
      <w:sz w:val="28"/>
    </w:rPr>
  </w:style>
  <w:style w:type="paragraph" w:styleId="Heading2">
    <w:name w:val="heading 2"/>
    <w:basedOn w:val="Normal"/>
    <w:next w:val="Normal"/>
    <w:link w:val="Heading2Char"/>
    <w:qFormat/>
    <w:rsid w:val="00841068"/>
    <w:pPr>
      <w:keepNext/>
      <w:spacing w:before="240" w:after="60"/>
      <w:jc w:val="center"/>
      <w:outlineLvl w:val="1"/>
    </w:pPr>
    <w:rPr>
      <w:b/>
      <w:caps/>
      <w:color w:val="FFFFFF" w:themeColor="background1"/>
      <w:sz w:val="24"/>
    </w:rPr>
  </w:style>
  <w:style w:type="paragraph" w:styleId="Heading3">
    <w:name w:val="heading 3"/>
    <w:basedOn w:val="Normal"/>
    <w:next w:val="Normal"/>
    <w:link w:val="Heading3Char"/>
    <w:qFormat/>
    <w:rsid w:val="00841068"/>
    <w:pPr>
      <w:keepNext/>
      <w:spacing w:before="240" w:after="60"/>
      <w:outlineLvl w:val="2"/>
    </w:pPr>
    <w:rPr>
      <w:b/>
      <w:sz w:val="24"/>
    </w:rPr>
  </w:style>
  <w:style w:type="paragraph" w:styleId="Heading4">
    <w:name w:val="heading 4"/>
    <w:basedOn w:val="Heading3"/>
    <w:next w:val="Normal"/>
    <w:link w:val="Heading4Char"/>
    <w:qFormat/>
    <w:rsid w:val="00CC7BE8"/>
    <w:pPr>
      <w:tabs>
        <w:tab w:val="num" w:pos="1404"/>
      </w:tabs>
      <w:ind w:left="1404" w:hanging="864"/>
      <w:outlineLvl w:val="3"/>
    </w:pPr>
    <w:rPr>
      <w:rFonts w:ascii="Arial" w:hAnsi="Arial"/>
      <w:kern w:val="32"/>
      <w:sz w:val="20"/>
      <w:lang w:val="fr-FR" w:eastAsia="fr-FR"/>
    </w:rPr>
  </w:style>
  <w:style w:type="paragraph" w:styleId="Heading5">
    <w:name w:val="heading 5"/>
    <w:basedOn w:val="Normal"/>
    <w:next w:val="Normal"/>
    <w:link w:val="Heading5Char"/>
    <w:qFormat/>
    <w:rsid w:val="006F5F80"/>
    <w:pPr>
      <w:keepNext/>
      <w:tabs>
        <w:tab w:val="num" w:pos="1548"/>
      </w:tabs>
      <w:ind w:left="1548" w:hanging="1008"/>
      <w:outlineLvl w:val="4"/>
    </w:pPr>
    <w:rPr>
      <w:rFonts w:ascii="Times New Roman" w:hAnsi="Times New Roman"/>
      <w:kern w:val="32"/>
      <w:sz w:val="24"/>
      <w:lang w:val="en-US" w:eastAsia="fr-FR"/>
    </w:rPr>
  </w:style>
  <w:style w:type="paragraph" w:styleId="Heading6">
    <w:name w:val="heading 6"/>
    <w:basedOn w:val="Normal"/>
    <w:next w:val="Normal"/>
    <w:link w:val="Heading6Char"/>
    <w:qFormat/>
    <w:rsid w:val="00CC7BE8"/>
    <w:pPr>
      <w:keepNext/>
      <w:tabs>
        <w:tab w:val="num" w:pos="1692"/>
      </w:tabs>
      <w:ind w:left="1692" w:hanging="1152"/>
      <w:jc w:val="both"/>
      <w:outlineLvl w:val="5"/>
    </w:pPr>
    <w:rPr>
      <w:rFonts w:ascii="Arial" w:hAnsi="Arial"/>
      <w:b/>
      <w:kern w:val="32"/>
      <w:sz w:val="32"/>
      <w:lang w:val="fr-FR" w:eastAsia="fr-FR"/>
    </w:rPr>
  </w:style>
  <w:style w:type="paragraph" w:styleId="Heading7">
    <w:name w:val="heading 7"/>
    <w:basedOn w:val="Normal"/>
    <w:next w:val="Normal"/>
    <w:link w:val="Heading7Char"/>
    <w:qFormat/>
    <w:rsid w:val="00CC7BE8"/>
    <w:pPr>
      <w:keepNext/>
      <w:tabs>
        <w:tab w:val="num" w:pos="1836"/>
      </w:tabs>
      <w:ind w:left="1836" w:hanging="1296"/>
      <w:outlineLvl w:val="6"/>
    </w:pPr>
    <w:rPr>
      <w:rFonts w:ascii="Times New Roman" w:hAnsi="Times New Roman"/>
      <w:sz w:val="24"/>
      <w:u w:val="single"/>
      <w:lang w:eastAsia="fr-FR"/>
    </w:rPr>
  </w:style>
  <w:style w:type="paragraph" w:styleId="Heading8">
    <w:name w:val="heading 8"/>
    <w:basedOn w:val="Normal"/>
    <w:next w:val="Normal"/>
    <w:link w:val="Heading8Char"/>
    <w:qFormat/>
    <w:rsid w:val="00CC7BE8"/>
    <w:pPr>
      <w:keepNext/>
      <w:tabs>
        <w:tab w:val="num" w:pos="1980"/>
      </w:tabs>
      <w:ind w:left="1980" w:hanging="1440"/>
      <w:jc w:val="both"/>
      <w:outlineLvl w:val="7"/>
    </w:pPr>
    <w:rPr>
      <w:rFonts w:ascii="Arial" w:hAnsi="Arial"/>
      <w:b/>
      <w:color w:val="000000"/>
      <w:sz w:val="18"/>
      <w:lang w:val="en-US" w:eastAsia="fr-FR"/>
    </w:rPr>
  </w:style>
  <w:style w:type="paragraph" w:styleId="Heading9">
    <w:name w:val="heading 9"/>
    <w:basedOn w:val="Normal"/>
    <w:next w:val="Normal"/>
    <w:link w:val="Heading9Char"/>
    <w:qFormat/>
    <w:rsid w:val="00CC7BE8"/>
    <w:pPr>
      <w:tabs>
        <w:tab w:val="num" w:pos="2124"/>
      </w:tabs>
      <w:spacing w:before="240" w:after="60"/>
      <w:ind w:left="2124" w:hanging="1584"/>
      <w:jc w:val="both"/>
      <w:outlineLvl w:val="8"/>
    </w:pPr>
    <w:rPr>
      <w:rFonts w:ascii="Arial" w:hAnsi="Arial"/>
      <w:sz w:val="24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41068"/>
    <w:rPr>
      <w:rFonts w:eastAsia="Times New Roman" w:cs="Times New Roman"/>
      <w:b/>
      <w:caps/>
      <w:color w:val="00AEEF"/>
      <w:kern w:val="28"/>
      <w:sz w:val="28"/>
      <w:szCs w:val="20"/>
      <w:u w:val="none"/>
    </w:rPr>
  </w:style>
  <w:style w:type="character" w:customStyle="1" w:styleId="Heading2Char">
    <w:name w:val="Heading 2 Char"/>
    <w:basedOn w:val="DefaultParagraphFont"/>
    <w:link w:val="Heading2"/>
    <w:rsid w:val="00841068"/>
    <w:rPr>
      <w:rFonts w:eastAsia="Times New Roman" w:cs="Times New Roman"/>
      <w:b/>
      <w:caps/>
      <w:color w:val="FFFFFF" w:themeColor="background1"/>
      <w:sz w:val="24"/>
      <w:szCs w:val="20"/>
      <w:u w:val="none"/>
    </w:rPr>
  </w:style>
  <w:style w:type="character" w:customStyle="1" w:styleId="Heading3Char">
    <w:name w:val="Heading 3 Char"/>
    <w:basedOn w:val="DefaultParagraphFont"/>
    <w:link w:val="Heading3"/>
    <w:rsid w:val="00841068"/>
    <w:rPr>
      <w:rFonts w:eastAsia="Times New Roman" w:cs="Times New Roman"/>
      <w:b/>
      <w:sz w:val="24"/>
      <w:szCs w:val="20"/>
      <w:u w:val="none"/>
    </w:rPr>
  </w:style>
  <w:style w:type="character" w:customStyle="1" w:styleId="Heading4Char">
    <w:name w:val="Heading 4 Char"/>
    <w:basedOn w:val="DefaultParagraphFont"/>
    <w:link w:val="Heading4"/>
    <w:rsid w:val="00CC7BE8"/>
    <w:rPr>
      <w:rFonts w:ascii="Arial" w:eastAsia="Times New Roman" w:hAnsi="Arial" w:cs="Times New Roman"/>
      <w:b/>
      <w:kern w:val="32"/>
      <w:sz w:val="20"/>
      <w:szCs w:val="20"/>
      <w:lang w:val="fr-FR" w:eastAsia="fr-FR"/>
    </w:rPr>
  </w:style>
  <w:style w:type="character" w:customStyle="1" w:styleId="Heading5Char">
    <w:name w:val="Heading 5 Char"/>
    <w:basedOn w:val="DefaultParagraphFont"/>
    <w:link w:val="Heading5"/>
    <w:rsid w:val="006F5F80"/>
    <w:rPr>
      <w:rFonts w:ascii="Times New Roman" w:eastAsia="Times New Roman" w:hAnsi="Times New Roman" w:cs="Times New Roman"/>
      <w:kern w:val="32"/>
      <w:sz w:val="24"/>
      <w:szCs w:val="20"/>
      <w:u w:val="none"/>
      <w:lang w:val="en-US" w:eastAsia="fr-FR"/>
    </w:rPr>
  </w:style>
  <w:style w:type="character" w:customStyle="1" w:styleId="Heading6Char">
    <w:name w:val="Heading 6 Char"/>
    <w:basedOn w:val="DefaultParagraphFont"/>
    <w:link w:val="Heading6"/>
    <w:rsid w:val="00CC7BE8"/>
    <w:rPr>
      <w:rFonts w:ascii="Arial" w:eastAsia="Times New Roman" w:hAnsi="Arial" w:cs="Times New Roman"/>
      <w:b/>
      <w:kern w:val="32"/>
      <w:sz w:val="32"/>
      <w:szCs w:val="20"/>
      <w:lang w:val="fr-FR" w:eastAsia="fr-FR"/>
    </w:rPr>
  </w:style>
  <w:style w:type="character" w:customStyle="1" w:styleId="Heading7Char">
    <w:name w:val="Heading 7 Char"/>
    <w:basedOn w:val="DefaultParagraphFont"/>
    <w:link w:val="Heading7"/>
    <w:rsid w:val="00CC7BE8"/>
    <w:rPr>
      <w:rFonts w:ascii="Times New Roman" w:eastAsia="Times New Roman" w:hAnsi="Times New Roman" w:cs="Times New Roman"/>
      <w:sz w:val="24"/>
      <w:szCs w:val="20"/>
      <w:u w:val="single"/>
      <w:lang w:eastAsia="fr-FR"/>
    </w:rPr>
  </w:style>
  <w:style w:type="character" w:customStyle="1" w:styleId="Heading8Char">
    <w:name w:val="Heading 8 Char"/>
    <w:basedOn w:val="DefaultParagraphFont"/>
    <w:link w:val="Heading8"/>
    <w:rsid w:val="00CC7BE8"/>
    <w:rPr>
      <w:rFonts w:ascii="Arial" w:eastAsia="Times New Roman" w:hAnsi="Arial" w:cs="Times New Roman"/>
      <w:b/>
      <w:color w:val="000000"/>
      <w:sz w:val="18"/>
      <w:szCs w:val="20"/>
      <w:lang w:val="en-US" w:eastAsia="fr-FR"/>
    </w:rPr>
  </w:style>
  <w:style w:type="character" w:customStyle="1" w:styleId="Heading9Char">
    <w:name w:val="Heading 9 Char"/>
    <w:basedOn w:val="DefaultParagraphFont"/>
    <w:link w:val="Heading9"/>
    <w:rsid w:val="00CC7BE8"/>
    <w:rPr>
      <w:rFonts w:ascii="Arial" w:eastAsia="Times New Roman" w:hAnsi="Arial" w:cs="Times New Roman"/>
      <w:sz w:val="24"/>
      <w:szCs w:val="20"/>
      <w:lang w:eastAsia="fr-FR"/>
    </w:rPr>
  </w:style>
  <w:style w:type="paragraph" w:customStyle="1" w:styleId="ABLOCKPARA">
    <w:name w:val="A BLOCK PARA"/>
    <w:basedOn w:val="Normal"/>
    <w:rsid w:val="00CC7BE8"/>
  </w:style>
  <w:style w:type="paragraph" w:customStyle="1" w:styleId="ABULLET">
    <w:name w:val="A BULLET"/>
    <w:basedOn w:val="ABLOCKPARA"/>
    <w:rsid w:val="00CC7BE8"/>
    <w:pPr>
      <w:ind w:left="331" w:hanging="331"/>
    </w:pPr>
  </w:style>
  <w:style w:type="paragraph" w:customStyle="1" w:styleId="AINDENTEDBULLET">
    <w:name w:val="A INDENTED BULLET"/>
    <w:basedOn w:val="ABLOCKPARA"/>
    <w:rsid w:val="00CC7BE8"/>
    <w:pPr>
      <w:tabs>
        <w:tab w:val="left" w:pos="1080"/>
      </w:tabs>
      <w:ind w:left="662" w:hanging="331"/>
    </w:pPr>
  </w:style>
  <w:style w:type="paragraph" w:customStyle="1" w:styleId="AINDENTEDPARA">
    <w:name w:val="A INDENTED PARA"/>
    <w:basedOn w:val="ABLOCKPARA"/>
    <w:rsid w:val="00CC7BE8"/>
    <w:pPr>
      <w:ind w:left="331"/>
    </w:pPr>
  </w:style>
  <w:style w:type="paragraph" w:styleId="Footer">
    <w:name w:val="footer"/>
    <w:basedOn w:val="Normal"/>
    <w:link w:val="FooterChar"/>
    <w:rsid w:val="00CC7BE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CC7BE8"/>
    <w:rPr>
      <w:rFonts w:ascii="Book Antiqua" w:eastAsia="Times New Roman" w:hAnsi="Book Antiqua" w:cs="Times New Roman"/>
      <w:szCs w:val="20"/>
    </w:rPr>
  </w:style>
  <w:style w:type="paragraph" w:styleId="Header">
    <w:name w:val="header"/>
    <w:basedOn w:val="Normal"/>
    <w:link w:val="HeaderChar"/>
    <w:rsid w:val="00CC7BE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CC7BE8"/>
    <w:rPr>
      <w:rFonts w:ascii="Book Antiqua" w:eastAsia="Times New Roman" w:hAnsi="Book Antiqua" w:cs="Times New Roman"/>
      <w:szCs w:val="20"/>
    </w:rPr>
  </w:style>
  <w:style w:type="table" w:styleId="TableGrid">
    <w:name w:val="Table Grid"/>
    <w:basedOn w:val="TableNormal"/>
    <w:rsid w:val="00CC7BE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">
    <w:name w:val="Table"/>
    <w:rsid w:val="00CC7BE8"/>
    <w:pPr>
      <w:keepLines/>
      <w:widowControl w:val="0"/>
      <w:spacing w:before="40" w:after="40" w:line="240" w:lineRule="auto"/>
      <w:jc w:val="center"/>
    </w:pPr>
    <w:rPr>
      <w:rFonts w:ascii="Arial Narrow" w:eastAsia="Times New Roman" w:hAnsi="Arial Narrow" w:cs="Times New Roman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rsid w:val="00CC7BE8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CC7BE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C7BE8"/>
    <w:rPr>
      <w:rFonts w:ascii="Tahoma" w:eastAsia="Times New Roman" w:hAnsi="Tahoma" w:cs="Tahoma"/>
      <w:sz w:val="16"/>
      <w:szCs w:val="16"/>
    </w:rPr>
  </w:style>
  <w:style w:type="paragraph" w:customStyle="1" w:styleId="ColorfulList-Accent11">
    <w:name w:val="Colorful List - Accent 11"/>
    <w:basedOn w:val="Normal"/>
    <w:uiPriority w:val="34"/>
    <w:qFormat/>
    <w:rsid w:val="00CC7BE8"/>
    <w:pPr>
      <w:ind w:left="720"/>
      <w:contextualSpacing/>
    </w:pPr>
  </w:style>
  <w:style w:type="character" w:styleId="CommentReference">
    <w:name w:val="annotation reference"/>
    <w:basedOn w:val="DefaultParagraphFont"/>
    <w:rsid w:val="00CC7BE8"/>
    <w:rPr>
      <w:sz w:val="16"/>
      <w:szCs w:val="16"/>
    </w:rPr>
  </w:style>
  <w:style w:type="paragraph" w:styleId="CommentText">
    <w:name w:val="annotation text"/>
    <w:basedOn w:val="Normal"/>
    <w:link w:val="CommentTextChar"/>
    <w:rsid w:val="00CC7BE8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CC7BE8"/>
    <w:rPr>
      <w:rFonts w:ascii="Book Antiqua" w:eastAsia="Times New Roman" w:hAnsi="Book Antiqua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CC7BE8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CC7BE8"/>
    <w:rPr>
      <w:rFonts w:ascii="Book Antiqua" w:eastAsia="Times New Roman" w:hAnsi="Book Antiqua" w:cs="Times New Roman"/>
      <w:b/>
      <w:bCs/>
      <w:sz w:val="20"/>
      <w:szCs w:val="20"/>
    </w:rPr>
  </w:style>
  <w:style w:type="character" w:customStyle="1" w:styleId="apple-style-span">
    <w:name w:val="apple-style-span"/>
    <w:basedOn w:val="DefaultParagraphFont"/>
    <w:rsid w:val="00CC7BE8"/>
  </w:style>
  <w:style w:type="paragraph" w:styleId="Revision">
    <w:name w:val="Revision"/>
    <w:hidden/>
    <w:uiPriority w:val="71"/>
    <w:rsid w:val="00CC7BE8"/>
    <w:pPr>
      <w:spacing w:after="0" w:line="240" w:lineRule="auto"/>
    </w:pPr>
    <w:rPr>
      <w:rFonts w:ascii="Book Antiqua" w:eastAsia="Times New Roman" w:hAnsi="Book Antiqua" w:cs="Times New Roman"/>
      <w:szCs w:val="20"/>
    </w:rPr>
  </w:style>
  <w:style w:type="table" w:customStyle="1" w:styleId="MediumShading1-Accent11">
    <w:name w:val="Medium Shading 1 - Accent 11"/>
    <w:basedOn w:val="TableNormal"/>
    <w:uiPriority w:val="68"/>
    <w:rsid w:val="00CC7BE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GB"/>
    </w:rPr>
    <w:tblPr>
      <w:tblStyleRowBandSize w:val="1"/>
      <w:tblStyleColBandSize w:val="1"/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CC7BE8"/>
    <w:pPr>
      <w:ind w:left="720"/>
      <w:contextualSpacing/>
    </w:pPr>
  </w:style>
  <w:style w:type="paragraph" w:styleId="Caption">
    <w:name w:val="caption"/>
    <w:basedOn w:val="Normal"/>
    <w:next w:val="Normal"/>
    <w:unhideWhenUsed/>
    <w:qFormat/>
    <w:rsid w:val="00CC7BE8"/>
    <w:pPr>
      <w:spacing w:after="200"/>
    </w:pPr>
    <w:rPr>
      <w:b/>
      <w:bCs/>
      <w:color w:val="4F81BD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7D25AA"/>
    <w:pPr>
      <w:keepLines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aps w:val="0"/>
      <w:color w:val="365F91" w:themeColor="accent1" w:themeShade="BF"/>
      <w:kern w:val="0"/>
      <w:szCs w:val="28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4136A2"/>
    <w:pPr>
      <w:tabs>
        <w:tab w:val="right" w:leader="underscore" w:pos="10070"/>
      </w:tabs>
      <w:spacing w:before="120"/>
    </w:pPr>
    <w:rPr>
      <w:rFonts w:cstheme="minorHAnsi"/>
      <w:b/>
      <w:bCs/>
      <w:noProof/>
      <w:color w:val="939F98"/>
      <w:szCs w:val="22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9E2E82"/>
    <w:pPr>
      <w:tabs>
        <w:tab w:val="right" w:leader="underscore" w:pos="10070"/>
      </w:tabs>
      <w:spacing w:before="240" w:after="240"/>
    </w:pPr>
    <w:rPr>
      <w:rFonts w:cstheme="minorHAnsi"/>
      <w:bCs/>
      <w:iCs/>
      <w:noProof/>
      <w:color w:val="00AEE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C546E7"/>
    <w:pPr>
      <w:tabs>
        <w:tab w:val="right" w:leader="underscore" w:pos="10070"/>
      </w:tabs>
    </w:pPr>
    <w:rPr>
      <w:rFonts w:cstheme="minorHAnsi"/>
      <w:noProof/>
    </w:rPr>
  </w:style>
  <w:style w:type="paragraph" w:styleId="TOC4">
    <w:name w:val="toc 4"/>
    <w:basedOn w:val="Normal"/>
    <w:next w:val="Normal"/>
    <w:autoRedefine/>
    <w:uiPriority w:val="39"/>
    <w:unhideWhenUsed/>
    <w:rsid w:val="001A34CE"/>
    <w:pPr>
      <w:ind w:left="660"/>
    </w:pPr>
    <w:rPr>
      <w:rFonts w:cstheme="minorHAnsi"/>
      <w:sz w:val="20"/>
    </w:rPr>
  </w:style>
  <w:style w:type="paragraph" w:styleId="TOC5">
    <w:name w:val="toc 5"/>
    <w:basedOn w:val="Normal"/>
    <w:next w:val="Normal"/>
    <w:autoRedefine/>
    <w:uiPriority w:val="39"/>
    <w:unhideWhenUsed/>
    <w:rsid w:val="001A34CE"/>
    <w:pPr>
      <w:ind w:left="880"/>
    </w:pPr>
    <w:rPr>
      <w:rFonts w:cstheme="minorHAnsi"/>
      <w:sz w:val="20"/>
    </w:rPr>
  </w:style>
  <w:style w:type="paragraph" w:styleId="TOC6">
    <w:name w:val="toc 6"/>
    <w:basedOn w:val="Normal"/>
    <w:next w:val="Normal"/>
    <w:autoRedefine/>
    <w:uiPriority w:val="39"/>
    <w:unhideWhenUsed/>
    <w:rsid w:val="001A34CE"/>
    <w:pPr>
      <w:ind w:left="1100"/>
    </w:pPr>
    <w:rPr>
      <w:rFonts w:cstheme="minorHAnsi"/>
      <w:sz w:val="20"/>
    </w:rPr>
  </w:style>
  <w:style w:type="paragraph" w:styleId="TOC7">
    <w:name w:val="toc 7"/>
    <w:basedOn w:val="Normal"/>
    <w:next w:val="Normal"/>
    <w:autoRedefine/>
    <w:uiPriority w:val="39"/>
    <w:unhideWhenUsed/>
    <w:rsid w:val="001A34CE"/>
    <w:pPr>
      <w:ind w:left="1320"/>
    </w:pPr>
    <w:rPr>
      <w:rFonts w:cstheme="minorHAnsi"/>
      <w:sz w:val="20"/>
    </w:rPr>
  </w:style>
  <w:style w:type="paragraph" w:styleId="TOC8">
    <w:name w:val="toc 8"/>
    <w:basedOn w:val="Normal"/>
    <w:next w:val="Normal"/>
    <w:autoRedefine/>
    <w:uiPriority w:val="39"/>
    <w:unhideWhenUsed/>
    <w:rsid w:val="001A34CE"/>
    <w:pPr>
      <w:ind w:left="1540"/>
    </w:pPr>
    <w:rPr>
      <w:rFonts w:cstheme="minorHAnsi"/>
      <w:sz w:val="20"/>
    </w:rPr>
  </w:style>
  <w:style w:type="paragraph" w:styleId="TOC9">
    <w:name w:val="toc 9"/>
    <w:basedOn w:val="Normal"/>
    <w:next w:val="Normal"/>
    <w:autoRedefine/>
    <w:uiPriority w:val="39"/>
    <w:unhideWhenUsed/>
    <w:rsid w:val="001A34CE"/>
    <w:pPr>
      <w:ind w:left="1760"/>
    </w:pPr>
    <w:rPr>
      <w:rFonts w:cstheme="minorHAnsi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13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50285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59343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801587">
          <w:marLeft w:val="116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248021">
          <w:marLeft w:val="116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094153">
          <w:marLeft w:val="180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35874">
          <w:marLeft w:val="180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571277">
          <w:marLeft w:val="180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32549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80093">
          <w:marLeft w:val="116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125832">
          <w:marLeft w:val="116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808590">
          <w:marLeft w:val="116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910888">
          <w:marLeft w:val="116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05947">
          <w:marLeft w:val="116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96319">
          <w:marLeft w:val="180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55172">
          <w:marLeft w:val="180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06877">
          <w:marLeft w:val="180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256107">
          <w:marLeft w:val="116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2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4709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59203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083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43707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1596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23780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676037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560866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0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6085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8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128813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26703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619738">
          <w:marLeft w:val="116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334756">
          <w:marLeft w:val="116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934176">
          <w:marLeft w:val="180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911032">
          <w:marLeft w:val="180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369438">
          <w:marLeft w:val="180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76675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765850">
          <w:marLeft w:val="116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32147">
          <w:marLeft w:val="116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519466">
          <w:marLeft w:val="116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835127">
          <w:marLeft w:val="116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357370">
          <w:marLeft w:val="180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825581">
          <w:marLeft w:val="180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625496">
          <w:marLeft w:val="180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140361">
          <w:marLeft w:val="116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6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25346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1604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37020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062895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162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208236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10061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4963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397245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87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6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16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83603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46175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3176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8589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290630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63954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74926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20324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1671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50499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95487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809273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35473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23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03528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14727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033232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121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092849">
          <w:marLeft w:val="116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420110">
          <w:marLeft w:val="116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77633">
          <w:marLeft w:val="116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930876">
          <w:marLeft w:val="116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964097">
          <w:marLeft w:val="116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720241">
          <w:marLeft w:val="252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474939">
          <w:marLeft w:val="252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30466">
          <w:marLeft w:val="116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873268">
          <w:marLeft w:val="116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963762">
          <w:marLeft w:val="116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42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2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087915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553373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255780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437787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988184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362160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635955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900513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06160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71271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96349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745411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002129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98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5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20738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59525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897351">
          <w:marLeft w:val="116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014672">
          <w:marLeft w:val="116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09881">
          <w:marLeft w:val="180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77463">
          <w:marLeft w:val="180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234873">
          <w:marLeft w:val="180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6725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819410">
          <w:marLeft w:val="116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371856">
          <w:marLeft w:val="116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75017">
          <w:marLeft w:val="116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12472">
          <w:marLeft w:val="116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15258">
          <w:marLeft w:val="116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777457">
          <w:marLeft w:val="180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28189">
          <w:marLeft w:val="180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85737">
          <w:marLeft w:val="180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62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4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4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49228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7742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79988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24625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26688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672120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868785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54474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50948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55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37247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21616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4718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15097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58054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9523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93355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4316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7986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71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1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39032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15349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7583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99990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062743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70637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25286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57273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559210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32055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964346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55121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73192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699366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1057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22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299806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36918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91182">
          <w:marLeft w:val="116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85360">
          <w:marLeft w:val="116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13530">
          <w:marLeft w:val="180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993454">
          <w:marLeft w:val="180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17988">
          <w:marLeft w:val="180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97124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36194">
          <w:marLeft w:val="116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26640">
          <w:marLeft w:val="116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276487">
          <w:marLeft w:val="116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502792">
          <w:marLeft w:val="116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240287">
          <w:marLeft w:val="180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446603">
          <w:marLeft w:val="180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582794">
          <w:marLeft w:val="180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45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6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31626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53555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10307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08943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42556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591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93944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65354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38649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12702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22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0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4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65211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59923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003235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10783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20237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9001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87076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06589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278195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43455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02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692394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25436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200432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02336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044030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842456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818323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374332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90034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90747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85426">
          <w:marLeft w:val="252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20325">
          <w:marLeft w:val="252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42443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783021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592173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72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5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31530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63907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581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9578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126382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202704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2066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77986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928195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27025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36506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08380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06741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23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48632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78297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8145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69007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39976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922401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3006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51396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8354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846687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2058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044941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220516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55094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08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2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4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package" Target="embeddings/Microsoft_Word_Document1.docx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image" Target="media/image2.emf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EB43A55818808429971D0295472A31E" ma:contentTypeVersion="0" ma:contentTypeDescription="Create a new document." ma:contentTypeScope="" ma:versionID="b55f292af75870009eee1485248284b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140BA2-31F7-4327-843E-595A76638B66}">
  <ds:schemaRefs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F672FA57-1834-4AF6-91A6-2D87A359FC3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918C616-200A-4B5B-B9A7-76AE8EA6A8A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7E585F19-5920-470A-9186-C272623B99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11</Pages>
  <Words>1872</Words>
  <Characters>10302</Characters>
  <Application>Microsoft Office Word</Application>
  <DocSecurity>0</DocSecurity>
  <Lines>85</Lines>
  <Paragraphs>24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Statement of Requirement Form</vt:lpstr>
      <vt:lpstr>Statement of Requirement Form</vt:lpstr>
    </vt:vector>
  </TitlesOfParts>
  <Company>Accenture</Company>
  <LinksUpToDate>false</LinksUpToDate>
  <CharactersWithSpaces>12150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Statement of Requirement Form</dc:title>
  <dc:creator>georges.bou.chahine@accenture.com</dc:creator>
  <cp:lastModifiedBy>georges.bou.chahine</cp:lastModifiedBy>
  <cp:revision>4</cp:revision>
  <cp:lastPrinted>2012-06-13T08:02:00Z</cp:lastPrinted>
  <dcterms:created xsi:type="dcterms:W3CDTF">2012-08-22T12:16:00Z</dcterms:created>
  <dcterms:modified xsi:type="dcterms:W3CDTF">2012-08-22T16:36:00Z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0x010100EEB43A55818808429971D0295472A31E</vt:lpwstr>
  </property>
  <property fmtid="{D5CDD505-2E9C-101B-9397-08002B2CF9AE}" pid="3" name="Order">
    <vt:r8>396000</vt:r8>
  </property>
  <property fmtid="{D5CDD505-2E9C-101B-9397-08002B2CF9AE}" pid="4" name="TemplateUrl">
    <vt:lpwstr/>
  </property>
  <property fmtid="{D5CDD505-2E9C-101B-9397-08002B2CF9AE}" pid="5" name="_SourceUrl">
    <vt:lpwstr/>
  </property>
  <property fmtid="{D5CDD505-2E9C-101B-9397-08002B2CF9AE}" pid="6" name="xd_Signature">
    <vt:bool>false</vt:bool>
  </property>
  <property fmtid="{D5CDD505-2E9C-101B-9397-08002B2CF9AE}" pid="7" name="xd_ProgID">
    <vt:lpwstr/>
  </property>
</Properties>
</file>