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23E8" w14:textId="77777777" w:rsidR="00F377C4" w:rsidRPr="0062156A" w:rsidRDefault="00520EA8">
      <w:pPr>
        <w:jc w:val="center"/>
        <w:rPr>
          <w:sz w:val="52"/>
          <w:szCs w:val="52"/>
        </w:rPr>
      </w:pPr>
      <w:r w:rsidRPr="0062156A">
        <w:rPr>
          <w:rFonts w:ascii="Arial" w:hAnsi="Arial" w:cs="Arial"/>
          <w:b/>
          <w:sz w:val="52"/>
          <w:szCs w:val="52"/>
        </w:rPr>
        <w:t>Coursera Capstone</w:t>
      </w:r>
    </w:p>
    <w:p w14:paraId="3E9358F1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35C7F157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52825DA3" w14:textId="77777777" w:rsidR="00F377C4" w:rsidRDefault="00F377C4">
      <w:pPr>
        <w:jc w:val="right"/>
        <w:rPr>
          <w:rFonts w:ascii="Arial" w:hAnsi="Arial" w:cs="Arial"/>
        </w:rPr>
      </w:pPr>
    </w:p>
    <w:p w14:paraId="6E4F178B" w14:textId="77777777" w:rsidR="00F377C4" w:rsidRDefault="00F377C4">
      <w:pPr>
        <w:jc w:val="right"/>
        <w:rPr>
          <w:rFonts w:ascii="Arial" w:hAnsi="Arial" w:cs="Arial"/>
        </w:rPr>
      </w:pPr>
    </w:p>
    <w:p w14:paraId="6B472DD3" w14:textId="77777777" w:rsidR="00F377C4" w:rsidRDefault="00F377C4">
      <w:pPr>
        <w:jc w:val="right"/>
        <w:rPr>
          <w:rFonts w:ascii="Arial" w:hAnsi="Arial" w:cs="Arial"/>
        </w:rPr>
      </w:pPr>
    </w:p>
    <w:p w14:paraId="24B5DB16" w14:textId="77777777" w:rsidR="00F377C4" w:rsidRDefault="00F377C4">
      <w:pPr>
        <w:jc w:val="right"/>
        <w:rPr>
          <w:rFonts w:ascii="Arial" w:hAnsi="Arial" w:cs="Arial"/>
        </w:rPr>
      </w:pPr>
    </w:p>
    <w:p w14:paraId="6FA28FF7" w14:textId="77777777" w:rsidR="00F377C4" w:rsidRDefault="00F377C4">
      <w:pPr>
        <w:jc w:val="right"/>
        <w:rPr>
          <w:rFonts w:ascii="Arial" w:hAnsi="Arial" w:cs="Arial"/>
        </w:rPr>
      </w:pPr>
    </w:p>
    <w:p w14:paraId="4A79E0AE" w14:textId="77777777" w:rsidR="00F377C4" w:rsidRDefault="00F377C4">
      <w:pPr>
        <w:jc w:val="right"/>
        <w:rPr>
          <w:rFonts w:ascii="Arial" w:hAnsi="Arial" w:cs="Arial"/>
        </w:rPr>
      </w:pPr>
    </w:p>
    <w:p w14:paraId="40AD470E" w14:textId="77777777" w:rsidR="00F377C4" w:rsidRDefault="00F377C4">
      <w:pPr>
        <w:jc w:val="right"/>
        <w:rPr>
          <w:rFonts w:ascii="Arial" w:hAnsi="Arial" w:cs="Arial"/>
        </w:rPr>
      </w:pPr>
    </w:p>
    <w:p w14:paraId="4DC21AC8" w14:textId="77777777" w:rsidR="0062156A" w:rsidRDefault="00520EA8" w:rsidP="0062156A">
      <w:pPr>
        <w:pStyle w:val="Heading2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Capstone Project - The Battle of Neighborhood</w:t>
      </w:r>
    </w:p>
    <w:p w14:paraId="139FD4A3" w14:textId="5B5F6547" w:rsidR="00F377C4" w:rsidRDefault="0062156A" w:rsidP="0062156A">
      <w:pPr>
        <w:pStyle w:val="Heading2"/>
        <w:ind w:firstLine="0"/>
        <w:jc w:val="center"/>
      </w:pPr>
      <w:r>
        <w:rPr>
          <w:sz w:val="36"/>
          <w:szCs w:val="36"/>
        </w:rPr>
        <w:t xml:space="preserve">Kripa Ranjit </w:t>
      </w:r>
      <w:r w:rsidR="00520EA8">
        <w:br w:type="page"/>
      </w:r>
    </w:p>
    <w:p w14:paraId="75AD23CA" w14:textId="77777777"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14:paraId="0E42ED87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389F124F" w14:textId="77777777" w:rsidR="00F377C4" w:rsidRDefault="00F377C4">
      <w:pPr>
        <w:widowControl/>
        <w:rPr>
          <w:rFonts w:ascii="Arial" w:hAnsi="Arial" w:cs="Arial"/>
        </w:rPr>
      </w:pPr>
    </w:p>
    <w:p w14:paraId="498E385D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7015358D" w14:textId="1890A8C9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</w:t>
      </w:r>
      <w:r w:rsidR="00B43E6E">
        <w:rPr>
          <w:rFonts w:ascii="Arial" w:hAnsi="Arial" w:cs="Arial"/>
        </w:rPr>
        <w:t xml:space="preserve">data.austintexas.gov. </w:t>
      </w:r>
    </w:p>
    <w:p w14:paraId="78B4666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BC91A6A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2D0739B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093ECA5A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8E58522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28314A29" w14:textId="67A763EE" w:rsidR="00F377C4" w:rsidRDefault="00B43E6E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January 2015 – December 2015 </w:t>
      </w:r>
    </w:p>
    <w:p w14:paraId="05F6D473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940F32D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7BBDF669" w14:textId="7CC0294C" w:rsidR="00F377C4" w:rsidRDefault="0015255E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data includes the crimes that occurred in Austin in 2015. </w:t>
      </w:r>
    </w:p>
    <w:p w14:paraId="41A31E0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A7FD970" w14:textId="77777777" w:rsidR="00F377C4" w:rsidRDefault="00F377C4" w:rsidP="0015255E">
      <w:pPr>
        <w:widowControl/>
        <w:rPr>
          <w:rFonts w:ascii="Arial" w:hAnsi="Arial" w:cs="Arial"/>
        </w:rPr>
      </w:pPr>
      <w:bookmarkStart w:id="0" w:name="_GoBack"/>
      <w:bookmarkEnd w:id="0"/>
    </w:p>
    <w:p w14:paraId="45C583D1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455EB281" w14:textId="3C4DE933" w:rsidR="00F377C4" w:rsidRDefault="0015255E" w:rsidP="00922298">
      <w:pPr>
        <w:widowControl/>
        <w:ind w:left="360"/>
        <w:rPr>
          <w:rFonts w:ascii="Arial" w:hAnsi="Arial" w:cs="Arial"/>
        </w:rPr>
      </w:pPr>
      <w:r w:rsidRPr="0015255E">
        <w:t>https://data.austintexas.gov/Public-Safety/Annual-Crime-Dataset-2015/spbg-9v94/data</w:t>
      </w:r>
    </w:p>
    <w:p w14:paraId="5CF2E6F0" w14:textId="77777777" w:rsidR="00F377C4" w:rsidRDefault="00F377C4" w:rsidP="00922298">
      <w:pPr>
        <w:widowControl/>
        <w:rPr>
          <w:rFonts w:ascii="Arial" w:hAnsi="Arial" w:cs="Arial"/>
        </w:rPr>
      </w:pPr>
    </w:p>
    <w:p w14:paraId="6D926A7D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250C2D6E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5F379DB7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73AA5DA1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69D6D5C2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71D35F72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55018ECD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7D0280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479BD740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409D9C20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97B4459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08FA0A8A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7B72FB83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0527D751" w14:textId="2EF09BA9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Information obtained from </w:t>
      </w:r>
      <w:r w:rsidR="0015255E">
        <w:rPr>
          <w:rFonts w:ascii="Arial" w:hAnsi="Arial" w:cs="Arial"/>
        </w:rPr>
        <w:t>d</w:t>
      </w:r>
      <w:r>
        <w:rPr>
          <w:rFonts w:ascii="Arial" w:hAnsi="Arial" w:cs="Arial"/>
        </w:rPr>
        <w:t>ataset is used to obtain the location coordinates from Google Maps.</w:t>
      </w:r>
    </w:p>
    <w:p w14:paraId="647BE251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21DFFCFD" w14:textId="77777777" w:rsidR="00F377C4" w:rsidRDefault="00F377C4" w:rsidP="0015255E">
      <w:pPr>
        <w:widowControl/>
        <w:rPr>
          <w:rFonts w:ascii="Arial" w:hAnsi="Arial" w:cs="Arial"/>
        </w:rPr>
      </w:pPr>
    </w:p>
    <w:p w14:paraId="28F94303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7D8CA067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14:paraId="16F29937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73EC87F4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54288597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3199C5B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34247A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50C4CE6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92E35EF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CD7CB5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2DA1C22C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31A2D08D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E277E66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lastRenderedPageBreak/>
        <w:t>Description of the data: -</w:t>
      </w:r>
    </w:p>
    <w:p w14:paraId="5C28EC57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28FFA4EA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726680A4" w14:textId="0E352785" w:rsidR="000E3AF6" w:rsidRDefault="0015255E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 determine which area has the highest crimes. </w:t>
      </w:r>
    </w:p>
    <w:p w14:paraId="61621966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B7547C8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2D4F8273" w14:textId="77777777" w:rsidR="00F377C4" w:rsidRDefault="0015255E" w:rsidP="00520EA8">
      <w:pPr>
        <w:widowControl/>
        <w:ind w:left="360"/>
        <w:rPr>
          <w:rFonts w:ascii="Arial" w:hAnsi="Arial" w:cs="Arial"/>
        </w:rPr>
      </w:pPr>
      <w:hyperlink r:id="rId6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C4"/>
    <w:rsid w:val="000E3AF6"/>
    <w:rsid w:val="0015255E"/>
    <w:rsid w:val="00371B8B"/>
    <w:rsid w:val="00520EA8"/>
    <w:rsid w:val="0062156A"/>
    <w:rsid w:val="00922298"/>
    <w:rsid w:val="00B43E6E"/>
    <w:rsid w:val="00EC7531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A610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ursqu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B3C6-944B-E84E-B56A-C6A5DF6D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Ranjit, Kripa</cp:lastModifiedBy>
  <cp:revision>4</cp:revision>
  <cp:lastPrinted>2017-08-31T04:27:00Z</cp:lastPrinted>
  <dcterms:created xsi:type="dcterms:W3CDTF">2020-04-01T16:26:00Z</dcterms:created>
  <dcterms:modified xsi:type="dcterms:W3CDTF">2020-04-06T19:47:00Z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