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Content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Creational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•Simple Factory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•Factory Method Pattern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•Abstract Factory Pattern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Behavioral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•Strategy Pattern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•Template Pattern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•Chain Of Responsibility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Structural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•Composite design pattern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•Adapter design pattern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•Decorator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