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ToDo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      Add new task - Contains a form with a textbox with Add Task button which adds a Todo to                                                       available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      User can check/uncheck the respective checkbox provided for each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      UI contains two sections for displaying Pending and Completed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      A delete/remove button to remove task from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      A label which shows percent of tasks completed from available array of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      Write generic functions wherever possible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      Perform appropriate validations in Add new Task functionality and show error messages before adding to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      Maintain single array for all operations (add/remove/status change)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todo JSON array: (You can use your own custom object)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id: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name: 'Draw Painting',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isCompleted: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id: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name: 'Go for Shopping',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isCompleted: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