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8D70" w14:textId="17F3F6D7" w:rsidR="002658FE" w:rsidRPr="00EE6A0F" w:rsidRDefault="002658FE">
      <w:pPr>
        <w:rPr>
          <w:sz w:val="48"/>
          <w:szCs w:val="48"/>
        </w:rPr>
      </w:pPr>
      <w:r w:rsidRPr="00EE6A0F">
        <w:rPr>
          <w:sz w:val="48"/>
          <w:szCs w:val="48"/>
        </w:rPr>
        <w:t xml:space="preserve">Project </w:t>
      </w:r>
      <w:proofErr w:type="gramStart"/>
      <w:r w:rsidRPr="00EE6A0F">
        <w:rPr>
          <w:sz w:val="48"/>
          <w:szCs w:val="48"/>
        </w:rPr>
        <w:t>1  –</w:t>
      </w:r>
      <w:proofErr w:type="gramEnd"/>
      <w:r w:rsidRPr="00EE6A0F">
        <w:rPr>
          <w:sz w:val="48"/>
          <w:szCs w:val="48"/>
        </w:rPr>
        <w:t xml:space="preserve">  k-NN Classification</w:t>
      </w:r>
    </w:p>
    <w:p w14:paraId="48015425" w14:textId="3C421022" w:rsidR="002658FE" w:rsidRPr="00E41E46" w:rsidRDefault="002658FE">
      <w:pPr>
        <w:pBdr>
          <w:top w:val="single" w:sz="6" w:space="1" w:color="auto"/>
          <w:bottom w:val="single" w:sz="6" w:space="1" w:color="auto"/>
        </w:pBdr>
        <w:rPr>
          <w:i/>
          <w:iCs/>
          <w:sz w:val="36"/>
          <w:szCs w:val="36"/>
        </w:rPr>
      </w:pPr>
      <w:r w:rsidRPr="00E41E46">
        <w:rPr>
          <w:i/>
          <w:iCs/>
          <w:sz w:val="36"/>
          <w:szCs w:val="36"/>
        </w:rPr>
        <w:t xml:space="preserve">Joseph </w:t>
      </w:r>
      <w:proofErr w:type="gramStart"/>
      <w:r w:rsidRPr="00E41E46">
        <w:rPr>
          <w:i/>
          <w:iCs/>
          <w:sz w:val="36"/>
          <w:szCs w:val="36"/>
        </w:rPr>
        <w:t xml:space="preserve">Park </w:t>
      </w:r>
      <w:r w:rsidR="00E41E46" w:rsidRPr="00E41E46">
        <w:rPr>
          <w:i/>
          <w:iCs/>
          <w:sz w:val="36"/>
          <w:szCs w:val="36"/>
        </w:rPr>
        <w:t xml:space="preserve"> -</w:t>
      </w:r>
      <w:proofErr w:type="gramEnd"/>
      <w:r w:rsidR="00E41E46" w:rsidRPr="00E41E46">
        <w:rPr>
          <w:i/>
          <w:iCs/>
          <w:sz w:val="36"/>
          <w:szCs w:val="36"/>
        </w:rPr>
        <w:t xml:space="preserve">  x172917                                     Date: 4/10/20</w:t>
      </w:r>
    </w:p>
    <w:p w14:paraId="4D71BB26" w14:textId="1F256FA2" w:rsidR="00E41E46" w:rsidRDefault="00E41E46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14:paraId="7A38509F" w14:textId="2A3C6835" w:rsidR="00E41E46" w:rsidRPr="00E41E46" w:rsidRDefault="00E41E46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Objective</w:t>
      </w:r>
    </w:p>
    <w:p w14:paraId="502BD2C8" w14:textId="7E768AC6" w:rsidR="00E41E46" w:rsidRDefault="00E41E46">
      <w:pPr>
        <w:rPr>
          <w:sz w:val="28"/>
          <w:szCs w:val="28"/>
        </w:rPr>
      </w:pPr>
      <w:r>
        <w:rPr>
          <w:sz w:val="28"/>
          <w:szCs w:val="28"/>
        </w:rPr>
        <w:t xml:space="preserve">The assignment is an illustration of classification based on the k nearest </w:t>
      </w:r>
      <w:proofErr w:type="gramStart"/>
      <w:r>
        <w:rPr>
          <w:sz w:val="28"/>
          <w:szCs w:val="28"/>
        </w:rPr>
        <w:t>neighbors</w:t>
      </w:r>
      <w:proofErr w:type="gramEnd"/>
      <w:r>
        <w:rPr>
          <w:sz w:val="28"/>
          <w:szCs w:val="28"/>
        </w:rPr>
        <w:t xml:space="preserve"> model using particle collision data from a particle accelerator to identify particles.</w:t>
      </w:r>
    </w:p>
    <w:p w14:paraId="24B6DCAC" w14:textId="71A9054D" w:rsidR="00E41E46" w:rsidRDefault="00E41E46">
      <w:pPr>
        <w:rPr>
          <w:sz w:val="28"/>
          <w:szCs w:val="28"/>
        </w:rPr>
      </w:pPr>
    </w:p>
    <w:p w14:paraId="7C3D5C72" w14:textId="7CEA4CBB" w:rsidR="00E41E46" w:rsidRPr="00EE6A0F" w:rsidRDefault="00C6512E">
      <w:pPr>
        <w:rPr>
          <w:sz w:val="40"/>
          <w:szCs w:val="40"/>
        </w:rPr>
      </w:pPr>
      <w:r w:rsidRPr="00EE6A0F">
        <w:rPr>
          <w:sz w:val="40"/>
          <w:szCs w:val="40"/>
        </w:rPr>
        <w:t>k-NN Prediction Model</w:t>
      </w:r>
    </w:p>
    <w:p w14:paraId="438EA967" w14:textId="139C9C8E" w:rsidR="00C6512E" w:rsidRDefault="00C6512E">
      <w:pPr>
        <w:rPr>
          <w:sz w:val="28"/>
          <w:szCs w:val="28"/>
        </w:rPr>
      </w:pPr>
      <w:r>
        <w:rPr>
          <w:sz w:val="28"/>
          <w:szCs w:val="28"/>
        </w:rPr>
        <w:t>Step 1:  Download the data set from Kaggle,</w:t>
      </w:r>
      <w:r w:rsidR="00964BA6">
        <w:rPr>
          <w:sz w:val="28"/>
          <w:szCs w:val="28"/>
        </w:rPr>
        <w:t xml:space="preserve"> look for missing data and</w:t>
      </w:r>
      <w:r>
        <w:rPr>
          <w:sz w:val="28"/>
          <w:szCs w:val="28"/>
        </w:rPr>
        <w:t xml:space="preserve"> look at summary, size and shape.</w:t>
      </w:r>
    </w:p>
    <w:p w14:paraId="18441947" w14:textId="40253959" w:rsidR="00C6512E" w:rsidRDefault="00C6512E">
      <w:pPr>
        <w:rPr>
          <w:sz w:val="28"/>
          <w:szCs w:val="28"/>
        </w:rPr>
      </w:pPr>
      <w:r>
        <w:rPr>
          <w:sz w:val="28"/>
          <w:szCs w:val="28"/>
        </w:rPr>
        <w:t>Step 2:  Since the data set is too large to process, randomly sample.  (Also, based on summary</w:t>
      </w:r>
      <w:r w:rsidR="00EE6A0F">
        <w:rPr>
          <w:sz w:val="28"/>
          <w:szCs w:val="28"/>
        </w:rPr>
        <w:t>, as shown below</w:t>
      </w:r>
      <w:r>
        <w:rPr>
          <w:sz w:val="28"/>
          <w:szCs w:val="28"/>
        </w:rPr>
        <w:t>, run process with and without normalization and compare results.)</w:t>
      </w:r>
      <w:r w:rsidR="00964BA6">
        <w:rPr>
          <w:sz w:val="28"/>
          <w:szCs w:val="28"/>
        </w:rPr>
        <w:t xml:space="preserve"> </w:t>
      </w:r>
    </w:p>
    <w:p w14:paraId="497D663D" w14:textId="795D8E4F" w:rsidR="00C6512E" w:rsidRDefault="00C6512E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964B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3:  Partition data into training vs testing and </w:t>
      </w:r>
      <w:r w:rsidR="00964BA6">
        <w:rPr>
          <w:sz w:val="28"/>
          <w:szCs w:val="28"/>
        </w:rPr>
        <w:t>target vs classified data.</w:t>
      </w:r>
    </w:p>
    <w:p w14:paraId="46A2F220" w14:textId="0C2BCAA3" w:rsidR="00964BA6" w:rsidRDefault="00964BA6">
      <w:pPr>
        <w:rPr>
          <w:sz w:val="28"/>
          <w:szCs w:val="28"/>
        </w:rPr>
      </w:pPr>
      <w:r>
        <w:rPr>
          <w:sz w:val="28"/>
          <w:szCs w:val="28"/>
        </w:rPr>
        <w:t>Step 4:  Train and classify data.</w:t>
      </w:r>
    </w:p>
    <w:p w14:paraId="07098DDC" w14:textId="6F13DB3F" w:rsidR="00964BA6" w:rsidRDefault="00964BA6">
      <w:pPr>
        <w:rPr>
          <w:sz w:val="28"/>
          <w:szCs w:val="28"/>
        </w:rPr>
      </w:pPr>
      <w:r>
        <w:rPr>
          <w:sz w:val="28"/>
          <w:szCs w:val="28"/>
        </w:rPr>
        <w:t xml:space="preserve">Step 5:  </w:t>
      </w:r>
      <w:r w:rsidR="004A24B9">
        <w:rPr>
          <w:sz w:val="28"/>
          <w:szCs w:val="28"/>
        </w:rPr>
        <w:t xml:space="preserve">Create a loop to optimize classification metric of choice, which is accuracy (for particles classification), with respect to </w:t>
      </w:r>
      <w:r w:rsidR="004A24B9">
        <w:rPr>
          <w:sz w:val="28"/>
          <w:szCs w:val="28"/>
        </w:rPr>
        <w:t>k.</w:t>
      </w:r>
    </w:p>
    <w:p w14:paraId="4DA5FDE2" w14:textId="6E548B47" w:rsidR="00964BA6" w:rsidRDefault="00964BA6">
      <w:pPr>
        <w:rPr>
          <w:sz w:val="28"/>
          <w:szCs w:val="28"/>
        </w:rPr>
      </w:pPr>
      <w:r>
        <w:rPr>
          <w:sz w:val="28"/>
          <w:szCs w:val="28"/>
        </w:rPr>
        <w:t>Step 6:  Plot accuracy of the k’s and write confusion matrix for the k with max accuracy.</w:t>
      </w:r>
    </w:p>
    <w:p w14:paraId="6D911859" w14:textId="06CD2A08" w:rsidR="00964BA6" w:rsidRDefault="00964BA6">
      <w:pPr>
        <w:rPr>
          <w:sz w:val="28"/>
          <w:szCs w:val="28"/>
        </w:rPr>
      </w:pPr>
      <w:r>
        <w:rPr>
          <w:sz w:val="28"/>
          <w:szCs w:val="28"/>
        </w:rPr>
        <w:t>Step 7:  Normalize the random sample and repeat steps 3-5 and compare results.</w:t>
      </w:r>
    </w:p>
    <w:p w14:paraId="240925D2" w14:textId="78FD365C" w:rsidR="00EE6A0F" w:rsidRDefault="001E7FFE">
      <w:pPr>
        <w:rPr>
          <w:sz w:val="28"/>
          <w:szCs w:val="28"/>
        </w:rPr>
      </w:pPr>
      <w:r>
        <w:rPr>
          <w:sz w:val="28"/>
          <w:szCs w:val="28"/>
        </w:rPr>
        <w:t>Step 8</w:t>
      </w:r>
      <w:r w:rsidR="00C44D35">
        <w:rPr>
          <w:sz w:val="28"/>
          <w:szCs w:val="28"/>
        </w:rPr>
        <w:t xml:space="preserve">:  </w:t>
      </w:r>
      <w:r w:rsidR="00334932">
        <w:rPr>
          <w:sz w:val="28"/>
          <w:szCs w:val="28"/>
        </w:rPr>
        <w:t xml:space="preserve">Reset seed to </w:t>
      </w:r>
      <w:r w:rsidR="00BF72C6">
        <w:rPr>
          <w:sz w:val="28"/>
          <w:szCs w:val="28"/>
        </w:rPr>
        <w:t xml:space="preserve">what it was right before </w:t>
      </w:r>
      <w:r w:rsidR="00771474">
        <w:rPr>
          <w:sz w:val="28"/>
          <w:szCs w:val="28"/>
        </w:rPr>
        <w:t xml:space="preserve">(pseudo)randomly </w:t>
      </w:r>
      <w:r w:rsidR="00BF72C6">
        <w:rPr>
          <w:sz w:val="28"/>
          <w:szCs w:val="28"/>
        </w:rPr>
        <w:t>sampl</w:t>
      </w:r>
      <w:r w:rsidR="00771474">
        <w:rPr>
          <w:sz w:val="28"/>
          <w:szCs w:val="28"/>
        </w:rPr>
        <w:t>ing</w:t>
      </w:r>
      <w:r w:rsidR="00065F6B">
        <w:rPr>
          <w:sz w:val="28"/>
          <w:szCs w:val="28"/>
        </w:rPr>
        <w:t xml:space="preserve"> the 5000 particles</w:t>
      </w:r>
      <w:r w:rsidR="00940BF6">
        <w:rPr>
          <w:sz w:val="28"/>
          <w:szCs w:val="28"/>
        </w:rPr>
        <w:t xml:space="preserve"> (because I used same variable names)</w:t>
      </w:r>
      <w:r w:rsidR="00FB4186">
        <w:rPr>
          <w:sz w:val="28"/>
          <w:szCs w:val="28"/>
        </w:rPr>
        <w:t>,</w:t>
      </w:r>
      <w:r w:rsidR="00BF72C6">
        <w:rPr>
          <w:sz w:val="28"/>
          <w:szCs w:val="28"/>
        </w:rPr>
        <w:t xml:space="preserve"> </w:t>
      </w:r>
      <w:r w:rsidR="00E31C70">
        <w:rPr>
          <w:sz w:val="28"/>
          <w:szCs w:val="28"/>
        </w:rPr>
        <w:t>and repeat steps 2-5</w:t>
      </w:r>
      <w:r w:rsidR="00391089">
        <w:rPr>
          <w:sz w:val="28"/>
          <w:szCs w:val="28"/>
        </w:rPr>
        <w:t xml:space="preserve">, this time with </w:t>
      </w:r>
      <w:r w:rsidR="00C44D35">
        <w:rPr>
          <w:sz w:val="28"/>
          <w:szCs w:val="28"/>
        </w:rPr>
        <w:t>z-score standardiz</w:t>
      </w:r>
      <w:r w:rsidR="00391089">
        <w:rPr>
          <w:sz w:val="28"/>
          <w:szCs w:val="28"/>
        </w:rPr>
        <w:t>ation</w:t>
      </w:r>
      <w:r w:rsidR="005B5655">
        <w:rPr>
          <w:sz w:val="28"/>
          <w:szCs w:val="28"/>
        </w:rPr>
        <w:t>.</w:t>
      </w:r>
    </w:p>
    <w:p w14:paraId="3291F4C9" w14:textId="246890DF" w:rsidR="00EE6A0F" w:rsidRDefault="00EE6A0F">
      <w:pPr>
        <w:rPr>
          <w:sz w:val="28"/>
          <w:szCs w:val="28"/>
        </w:rPr>
      </w:pPr>
    </w:p>
    <w:p w14:paraId="5A8A8A49" w14:textId="77777777" w:rsidR="00EE6A0F" w:rsidRDefault="00EE6A0F">
      <w:pPr>
        <w:rPr>
          <w:sz w:val="28"/>
          <w:szCs w:val="28"/>
        </w:rPr>
      </w:pPr>
    </w:p>
    <w:p w14:paraId="109CD315" w14:textId="77777777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p              theta              beta       </w:t>
      </w:r>
    </w:p>
    <w:p w14:paraId="6B5A898B" w14:textId="61325584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Min.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:0.2101   Min.   :0.09318   Min.   :0.5501  </w:t>
      </w:r>
    </w:p>
    <w:p w14:paraId="0B5B8D30" w14:textId="6307A003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1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 Qu.:0.6688   1st Qu.:0.28107   1st Qu.:0.8374  </w:t>
      </w:r>
    </w:p>
    <w:p w14:paraId="52442F4C" w14:textId="369284FB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Median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:1.0701   Median :0.40215   Median :0.9460  </w:t>
      </w:r>
    </w:p>
    <w:p w14:paraId="1CD74DAE" w14:textId="2E046E9F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Mean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:1.2352   Mean   :0.48677   Mean   :0.8995  </w:t>
      </w:r>
    </w:p>
    <w:p w14:paraId="0ACBC23D" w14:textId="7B1490A4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3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rd Qu.:1.6564   3rd Qu.:0.60799   3rd Qu.:0.9854  </w:t>
      </w:r>
    </w:p>
    <w:p w14:paraId="45E75036" w14:textId="74D446DA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Max.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:4.7210   Max.   :2.19003   Max.   :1.4903  </w:t>
      </w:r>
    </w:p>
    <w:p w14:paraId="55FD0E58" w14:textId="77777777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</w:t>
      </w:r>
      <w:proofErr w:type="spell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nphe</w:t>
      </w:r>
      <w:proofErr w:type="spell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ein</w:t>
      </w:r>
      <w:proofErr w:type="spell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proofErr w:type="spell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eout</w:t>
      </w:r>
      <w:proofErr w:type="spell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681C20EE" w14:textId="77777777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Min.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  0.000   Min.   :0.00000   Min.   :0.00000  </w:t>
      </w:r>
    </w:p>
    <w:p w14:paraId="1A2837EF" w14:textId="77777777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1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 Qu.:  0.000   1st Qu.:0.00000   1st Qu.:0.00000  </w:t>
      </w:r>
    </w:p>
    <w:p w14:paraId="13F68DC4" w14:textId="77777777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Median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 0.000   Median :0.03484   Median :0.04450  </w:t>
      </w:r>
    </w:p>
    <w:p w14:paraId="74A945AF" w14:textId="77777777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Mean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  3.563   Mean   :0.05664   Mean   :0.07125  </w:t>
      </w:r>
    </w:p>
    <w:p w14:paraId="1CE32E3B" w14:textId="77777777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3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rd Qu.:  0.000   3rd Qu.:0.06812   3rd Qu.:0.09468  </w:t>
      </w:r>
    </w:p>
    <w:p w14:paraId="52715763" w14:textId="77777777" w:rsidR="00EE6A0F" w:rsidRPr="00EE6A0F" w:rsidRDefault="00EE6A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>#  Max.</w:t>
      </w:r>
      <w:proofErr w:type="gramEnd"/>
      <w:r w:rsidRPr="00EE6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:347.000   Max.   :0.85484   Max.   :0.95280</w:t>
      </w:r>
    </w:p>
    <w:p w14:paraId="2920EC9B" w14:textId="77777777" w:rsidR="00935141" w:rsidRDefault="00935141">
      <w:pPr>
        <w:pBdr>
          <w:bottom w:val="single" w:sz="6" w:space="1" w:color="auto"/>
        </w:pBdr>
        <w:rPr>
          <w:sz w:val="40"/>
          <w:szCs w:val="40"/>
        </w:rPr>
      </w:pPr>
    </w:p>
    <w:p w14:paraId="267C42A0" w14:textId="01FB84C3" w:rsidR="00C6512E" w:rsidRDefault="00EE6A0F">
      <w:pPr>
        <w:pBdr>
          <w:bottom w:val="single" w:sz="6" w:space="1" w:color="auto"/>
        </w:pBdr>
        <w:rPr>
          <w:sz w:val="40"/>
          <w:szCs w:val="40"/>
        </w:rPr>
      </w:pPr>
      <w:r w:rsidRPr="00EE6A0F">
        <w:rPr>
          <w:sz w:val="40"/>
          <w:szCs w:val="40"/>
        </w:rPr>
        <w:t>Results</w:t>
      </w:r>
    </w:p>
    <w:p w14:paraId="75C9E29F" w14:textId="1ABA7550" w:rsidR="00EE6A0F" w:rsidRDefault="00EE6A0F">
      <w:pPr>
        <w:rPr>
          <w:sz w:val="32"/>
          <w:szCs w:val="32"/>
        </w:rPr>
      </w:pPr>
      <w:r>
        <w:rPr>
          <w:sz w:val="32"/>
          <w:szCs w:val="32"/>
        </w:rPr>
        <w:t>Without standardization</w:t>
      </w:r>
    </w:p>
    <w:p w14:paraId="7E33350E" w14:textId="42BE472F" w:rsidR="00EE6A0F" w:rsidRDefault="00EE6A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B3D604" wp14:editId="753B60BF">
            <wp:extent cx="4762500" cy="25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07" r="5342" b="3801"/>
                    <a:stretch/>
                  </pic:blipFill>
                  <pic:spPr bwMode="auto">
                    <a:xfrm>
                      <a:off x="0" y="0"/>
                      <a:ext cx="4811704" cy="262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D9F82" w14:textId="5B9FD4ED" w:rsidR="00EE6A0F" w:rsidRDefault="00EE6A0F">
      <w:pPr>
        <w:rPr>
          <w:sz w:val="32"/>
          <w:szCs w:val="32"/>
        </w:rPr>
      </w:pPr>
    </w:p>
    <w:p w14:paraId="1DB86C21" w14:textId="022FABB4" w:rsidR="00EE6A0F" w:rsidRDefault="00EE6A0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083B7B" wp14:editId="2FCE267F">
            <wp:extent cx="50958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DC1F" w14:textId="290333AF" w:rsidR="00935141" w:rsidRPr="00F112D3" w:rsidRDefault="00935141">
      <w:pPr>
        <w:rPr>
          <w:sz w:val="24"/>
          <w:szCs w:val="24"/>
        </w:rPr>
      </w:pPr>
      <w:r w:rsidRPr="00F112D3">
        <w:rPr>
          <w:sz w:val="24"/>
          <w:szCs w:val="24"/>
        </w:rPr>
        <w:t>^Columns are predicted</w:t>
      </w:r>
      <w:r w:rsidR="00F112D3" w:rsidRPr="00F112D3">
        <w:rPr>
          <w:sz w:val="24"/>
          <w:szCs w:val="24"/>
        </w:rPr>
        <w:t xml:space="preserve"> values</w:t>
      </w:r>
      <w:r w:rsidRPr="00F112D3">
        <w:rPr>
          <w:sz w:val="24"/>
          <w:szCs w:val="24"/>
        </w:rPr>
        <w:t xml:space="preserve"> and rows are actual</w:t>
      </w:r>
      <w:r w:rsidR="00F112D3" w:rsidRPr="00F112D3">
        <w:rPr>
          <w:sz w:val="24"/>
          <w:szCs w:val="24"/>
        </w:rPr>
        <w:t xml:space="preserve"> values</w:t>
      </w:r>
    </w:p>
    <w:p w14:paraId="5CC4955D" w14:textId="77777777" w:rsidR="00F112D3" w:rsidRDefault="00F112D3" w:rsidP="00F112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"The best accuracy is 0.9412"</w:t>
      </w:r>
    </w:p>
    <w:p w14:paraId="42E0C07B" w14:textId="77777777" w:rsidR="00E02C42" w:rsidRDefault="00E02C42">
      <w:pPr>
        <w:rPr>
          <w:sz w:val="36"/>
          <w:szCs w:val="36"/>
        </w:rPr>
      </w:pPr>
    </w:p>
    <w:p w14:paraId="4D363D28" w14:textId="12A79A8D" w:rsidR="00935141" w:rsidRDefault="00935141">
      <w:pPr>
        <w:rPr>
          <w:sz w:val="36"/>
          <w:szCs w:val="36"/>
        </w:rPr>
      </w:pPr>
      <w:r w:rsidRPr="00F112D3">
        <w:rPr>
          <w:sz w:val="36"/>
          <w:szCs w:val="36"/>
        </w:rPr>
        <w:t xml:space="preserve">Now with </w:t>
      </w:r>
      <w:r w:rsidR="00011453">
        <w:rPr>
          <w:sz w:val="36"/>
          <w:szCs w:val="36"/>
        </w:rPr>
        <w:t>normal</w:t>
      </w:r>
      <w:r w:rsidRPr="00F112D3">
        <w:rPr>
          <w:sz w:val="36"/>
          <w:szCs w:val="36"/>
        </w:rPr>
        <w:t>ization:</w:t>
      </w:r>
      <w:r>
        <w:rPr>
          <w:noProof/>
          <w:sz w:val="32"/>
          <w:szCs w:val="32"/>
        </w:rPr>
        <w:drawing>
          <wp:inline distT="0" distB="0" distL="0" distR="0" wp14:anchorId="00D023ED" wp14:editId="6495A898">
            <wp:extent cx="4393219" cy="24669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3" r="5769" b="4652"/>
                    <a:stretch/>
                  </pic:blipFill>
                  <pic:spPr bwMode="auto">
                    <a:xfrm>
                      <a:off x="0" y="0"/>
                      <a:ext cx="4400914" cy="247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D6D4E" w14:textId="77777777" w:rsidR="00E02C42" w:rsidRDefault="00E02C42">
      <w:pPr>
        <w:rPr>
          <w:sz w:val="32"/>
          <w:szCs w:val="32"/>
        </w:rPr>
      </w:pPr>
    </w:p>
    <w:p w14:paraId="7CCB668A" w14:textId="411FAD19" w:rsidR="00935141" w:rsidRDefault="00935141">
      <w:pPr>
        <w:pBdr>
          <w:bottom w:val="single" w:sz="6" w:space="1" w:color="auto"/>
        </w:pBdr>
        <w:rPr>
          <w:sz w:val="32"/>
          <w:szCs w:val="32"/>
        </w:rPr>
      </w:pPr>
      <w:r>
        <w:rPr>
          <w:noProof/>
        </w:rPr>
        <w:drawing>
          <wp:inline distT="0" distB="0" distL="0" distR="0" wp14:anchorId="32793DF0" wp14:editId="0DD208C9">
            <wp:extent cx="5057775" cy="4058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674" cy="40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9C09" w14:textId="77777777" w:rsidR="00F112D3" w:rsidRDefault="00F112D3" w:rsidP="00F112D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"The best accuracy is 0.9416"</w:t>
      </w:r>
    </w:p>
    <w:p w14:paraId="73032541" w14:textId="77777777" w:rsidR="003669D4" w:rsidRDefault="003669D4" w:rsidP="00831B96">
      <w:pPr>
        <w:rPr>
          <w:sz w:val="36"/>
          <w:szCs w:val="36"/>
        </w:rPr>
      </w:pPr>
    </w:p>
    <w:p w14:paraId="0217AF9D" w14:textId="21CDE627" w:rsidR="00831B96" w:rsidRDefault="00831B96" w:rsidP="00831B96">
      <w:pPr>
        <w:rPr>
          <w:sz w:val="36"/>
          <w:szCs w:val="36"/>
        </w:rPr>
      </w:pPr>
      <w:r w:rsidRPr="00F112D3">
        <w:rPr>
          <w:sz w:val="36"/>
          <w:szCs w:val="36"/>
        </w:rPr>
        <w:t xml:space="preserve">Now with </w:t>
      </w:r>
      <w:r>
        <w:rPr>
          <w:sz w:val="36"/>
          <w:szCs w:val="36"/>
        </w:rPr>
        <w:t>z-score standard</w:t>
      </w:r>
      <w:r w:rsidRPr="00F112D3">
        <w:rPr>
          <w:sz w:val="36"/>
          <w:szCs w:val="36"/>
        </w:rPr>
        <w:t>ization:</w:t>
      </w:r>
    </w:p>
    <w:p w14:paraId="58DA4FB9" w14:textId="4E96332F" w:rsidR="00095B8C" w:rsidRPr="00F112D3" w:rsidRDefault="00095B8C" w:rsidP="00831B9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741E37" wp14:editId="32887180">
            <wp:extent cx="4780942" cy="23812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04" r="5289" b="4203"/>
                    <a:stretch/>
                  </pic:blipFill>
                  <pic:spPr bwMode="auto">
                    <a:xfrm>
                      <a:off x="0" y="0"/>
                      <a:ext cx="4789848" cy="238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46A77" w14:textId="2ED4F564" w:rsidR="002F5031" w:rsidRDefault="003F0D3B">
      <w:pPr>
        <w:pBdr>
          <w:bottom w:val="single" w:sz="6" w:space="1" w:color="auto"/>
        </w:pBd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806992" wp14:editId="4F471CE3">
            <wp:extent cx="5032879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913" cy="406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D814" w14:textId="77777777" w:rsidR="00E0300A" w:rsidRPr="00E0300A" w:rsidRDefault="00E0300A" w:rsidP="00E030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0300A">
        <w:rPr>
          <w:rFonts w:ascii="Courier New" w:eastAsia="Times New Roman" w:hAnsi="Courier New" w:cs="Courier New"/>
          <w:color w:val="333333"/>
          <w:sz w:val="20"/>
          <w:szCs w:val="20"/>
        </w:rPr>
        <w:t>"The best accuracy is 0.9616"</w:t>
      </w:r>
    </w:p>
    <w:p w14:paraId="3AD6D61E" w14:textId="77777777" w:rsidR="003F0D3B" w:rsidRDefault="003F0D3B">
      <w:pPr>
        <w:pBdr>
          <w:bottom w:val="single" w:sz="6" w:space="1" w:color="auto"/>
        </w:pBdr>
        <w:rPr>
          <w:sz w:val="32"/>
          <w:szCs w:val="32"/>
        </w:rPr>
      </w:pPr>
    </w:p>
    <w:p w14:paraId="02890C82" w14:textId="4ECA4757" w:rsidR="00935141" w:rsidRPr="00935141" w:rsidRDefault="00935141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  <w:r w:rsidR="00F112D3">
        <w:rPr>
          <w:sz w:val="36"/>
          <w:szCs w:val="36"/>
        </w:rPr>
        <w:t xml:space="preserve"> </w:t>
      </w:r>
    </w:p>
    <w:p w14:paraId="44195ED8" w14:textId="5E82150E" w:rsidR="00935141" w:rsidRDefault="00935141">
      <w:pPr>
        <w:rPr>
          <w:sz w:val="28"/>
          <w:szCs w:val="28"/>
        </w:rPr>
      </w:pPr>
      <w:r>
        <w:rPr>
          <w:sz w:val="28"/>
          <w:szCs w:val="28"/>
        </w:rPr>
        <w:t xml:space="preserve">Note 1:  If particle -11 was of </w:t>
      </w:r>
      <w:proofErr w:type="gramStart"/>
      <w:r>
        <w:rPr>
          <w:sz w:val="28"/>
          <w:szCs w:val="28"/>
        </w:rPr>
        <w:t>particular interest</w:t>
      </w:r>
      <w:proofErr w:type="gramEnd"/>
      <w:r w:rsidR="00F112D3">
        <w:rPr>
          <w:sz w:val="28"/>
          <w:szCs w:val="28"/>
        </w:rPr>
        <w:t>,</w:t>
      </w:r>
      <w:r>
        <w:rPr>
          <w:sz w:val="28"/>
          <w:szCs w:val="28"/>
        </w:rPr>
        <w:t xml:space="preserve"> a supercomputer (and thus ability to process a sample size significantly more 5000) would be of use</w:t>
      </w:r>
      <w:r w:rsidR="00F112D3">
        <w:rPr>
          <w:sz w:val="28"/>
          <w:szCs w:val="28"/>
        </w:rPr>
        <w:t>,</w:t>
      </w:r>
      <w:r>
        <w:rPr>
          <w:sz w:val="28"/>
          <w:szCs w:val="28"/>
        </w:rPr>
        <w:t xml:space="preserve"> as 13 data points is not reliable.</w:t>
      </w:r>
    </w:p>
    <w:p w14:paraId="3F6E9E4E" w14:textId="1323C284" w:rsidR="00F112D3" w:rsidRDefault="00F112D3">
      <w:pPr>
        <w:rPr>
          <w:sz w:val="28"/>
          <w:szCs w:val="28"/>
        </w:rPr>
      </w:pPr>
      <w:r>
        <w:rPr>
          <w:sz w:val="28"/>
          <w:szCs w:val="28"/>
        </w:rPr>
        <w:t>Note 2:  The accuracy is very good for all k’s</w:t>
      </w:r>
      <w:bookmarkStart w:id="0" w:name="_GoBack"/>
      <w:bookmarkEnd w:id="0"/>
      <w:r>
        <w:rPr>
          <w:sz w:val="28"/>
          <w:szCs w:val="28"/>
        </w:rPr>
        <w:t xml:space="preserve"> and has a downward sloping behavior after about k = 5.</w:t>
      </w:r>
    </w:p>
    <w:p w14:paraId="6B215226" w14:textId="77777777" w:rsidR="00F923B8" w:rsidRDefault="00F112D3">
      <w:pPr>
        <w:rPr>
          <w:sz w:val="28"/>
          <w:szCs w:val="28"/>
        </w:rPr>
      </w:pPr>
      <w:r>
        <w:rPr>
          <w:sz w:val="28"/>
          <w:szCs w:val="28"/>
        </w:rPr>
        <w:t xml:space="preserve">Note 3:  The order(s) of magnitude difference in </w:t>
      </w:r>
      <w:r w:rsidR="00F923B8">
        <w:rPr>
          <w:sz w:val="28"/>
          <w:szCs w:val="28"/>
        </w:rPr>
        <w:t xml:space="preserve">actual </w:t>
      </w:r>
      <w:r>
        <w:rPr>
          <w:sz w:val="28"/>
          <w:szCs w:val="28"/>
        </w:rPr>
        <w:t>number</w:t>
      </w:r>
      <w:r w:rsidR="00F923B8">
        <w:rPr>
          <w:sz w:val="28"/>
          <w:szCs w:val="28"/>
        </w:rPr>
        <w:t>s</w:t>
      </w:r>
      <w:r>
        <w:rPr>
          <w:sz w:val="28"/>
          <w:szCs w:val="28"/>
        </w:rPr>
        <w:t xml:space="preserve"> of</w:t>
      </w:r>
      <w:r w:rsidR="00F923B8">
        <w:rPr>
          <w:sz w:val="28"/>
          <w:szCs w:val="28"/>
        </w:rPr>
        <w:t xml:space="preserve"> particles appear to have the classification overpowered by the numbers of two particles (211 and 2212) that are more prevalent.  </w:t>
      </w:r>
    </w:p>
    <w:p w14:paraId="6EE4553D" w14:textId="2D13C08F" w:rsidR="00F112D3" w:rsidRDefault="00F923B8">
      <w:pPr>
        <w:rPr>
          <w:sz w:val="28"/>
          <w:szCs w:val="28"/>
        </w:rPr>
      </w:pPr>
      <w:r>
        <w:rPr>
          <w:sz w:val="28"/>
          <w:szCs w:val="28"/>
        </w:rPr>
        <w:t xml:space="preserve">Note 4:  To elaborate on Note 3, particle 321 is greatly misclassified as these two and disproportionately more to the one that is more prevalent: 100/28 &gt; </w:t>
      </w:r>
      <w:r>
        <w:rPr>
          <w:sz w:val="28"/>
          <w:szCs w:val="28"/>
        </w:rPr>
        <w:lastRenderedPageBreak/>
        <w:t>2821/1941.  Particle -11 is even more misclassified and with similar behavior of disproportion.</w:t>
      </w:r>
    </w:p>
    <w:p w14:paraId="69CEFECB" w14:textId="1C9A3B31" w:rsidR="00755606" w:rsidRDefault="00755606">
      <w:pPr>
        <w:rPr>
          <w:sz w:val="28"/>
          <w:szCs w:val="28"/>
        </w:rPr>
      </w:pPr>
      <w:r>
        <w:rPr>
          <w:sz w:val="28"/>
          <w:szCs w:val="28"/>
        </w:rPr>
        <w:t xml:space="preserve">Note 5:  If we cared in </w:t>
      </w:r>
      <w:proofErr w:type="gramStart"/>
      <w:r>
        <w:rPr>
          <w:sz w:val="28"/>
          <w:szCs w:val="28"/>
        </w:rPr>
        <w:t>particular about</w:t>
      </w:r>
      <w:proofErr w:type="gramEnd"/>
      <w:r>
        <w:rPr>
          <w:sz w:val="28"/>
          <w:szCs w:val="28"/>
        </w:rPr>
        <w:t xml:space="preserve"> particle -11 or particle 321, we could optimize with respect to metric of choice for whichever particle(s).</w:t>
      </w:r>
    </w:p>
    <w:p w14:paraId="353273B9" w14:textId="435DDF51" w:rsidR="00F923B8" w:rsidRDefault="00F112D3">
      <w:pPr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755606">
        <w:rPr>
          <w:sz w:val="28"/>
          <w:szCs w:val="28"/>
        </w:rPr>
        <w:t>6</w:t>
      </w:r>
      <w:r>
        <w:rPr>
          <w:sz w:val="28"/>
          <w:szCs w:val="28"/>
        </w:rPr>
        <w:t xml:space="preserve">:  It seems I was on to something with my assessment of the summary for the following </w:t>
      </w:r>
      <w:r w:rsidR="00F923B8">
        <w:rPr>
          <w:sz w:val="28"/>
          <w:szCs w:val="28"/>
        </w:rPr>
        <w:t xml:space="preserve">reasons.  </w:t>
      </w:r>
    </w:p>
    <w:p w14:paraId="661C882D" w14:textId="3D54D3C3" w:rsidR="00F112D3" w:rsidRDefault="00F923B8">
      <w:pPr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755606">
        <w:rPr>
          <w:sz w:val="28"/>
          <w:szCs w:val="28"/>
        </w:rPr>
        <w:t>7</w:t>
      </w:r>
      <w:r>
        <w:rPr>
          <w:sz w:val="28"/>
          <w:szCs w:val="28"/>
        </w:rPr>
        <w:t>:  Accuracy</w:t>
      </w:r>
      <w:r w:rsidR="00755606">
        <w:rPr>
          <w:sz w:val="28"/>
          <w:szCs w:val="28"/>
        </w:rPr>
        <w:t xml:space="preserve"> with and without normalization</w:t>
      </w:r>
      <w:r>
        <w:rPr>
          <w:sz w:val="28"/>
          <w:szCs w:val="28"/>
        </w:rPr>
        <w:t xml:space="preserve"> </w:t>
      </w:r>
      <w:r w:rsidR="00755606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="00755606">
        <w:rPr>
          <w:sz w:val="28"/>
          <w:szCs w:val="28"/>
        </w:rPr>
        <w:t>equal to the fourth decimal place (despite</w:t>
      </w:r>
      <w:r>
        <w:rPr>
          <w:sz w:val="28"/>
          <w:szCs w:val="28"/>
        </w:rPr>
        <w:t xml:space="preserve"> there </w:t>
      </w:r>
      <w:r w:rsidR="00755606">
        <w:rPr>
          <w:sz w:val="28"/>
          <w:szCs w:val="28"/>
        </w:rPr>
        <w:t>being</w:t>
      </w:r>
      <w:r>
        <w:rPr>
          <w:sz w:val="28"/>
          <w:szCs w:val="28"/>
        </w:rPr>
        <w:t xml:space="preserve"> </w:t>
      </w:r>
      <w:r w:rsidRPr="00755606">
        <w:rPr>
          <w:b/>
          <w:bCs/>
          <w:sz w:val="28"/>
          <w:szCs w:val="28"/>
          <w:u w:val="single"/>
        </w:rPr>
        <w:t>6</w:t>
      </w:r>
      <w:r>
        <w:rPr>
          <w:sz w:val="28"/>
          <w:szCs w:val="28"/>
        </w:rPr>
        <w:t xml:space="preserve"> features</w:t>
      </w:r>
      <w:r w:rsidR="00755606">
        <w:rPr>
          <w:sz w:val="28"/>
          <w:szCs w:val="28"/>
        </w:rPr>
        <w:t>.)</w:t>
      </w:r>
    </w:p>
    <w:p w14:paraId="34A36547" w14:textId="1144B015" w:rsidR="00F923B8" w:rsidRDefault="00F923B8">
      <w:pPr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755606">
        <w:rPr>
          <w:sz w:val="28"/>
          <w:szCs w:val="28"/>
        </w:rPr>
        <w:t>8</w:t>
      </w:r>
      <w:r>
        <w:rPr>
          <w:sz w:val="28"/>
          <w:szCs w:val="28"/>
        </w:rPr>
        <w:t xml:space="preserve">:  </w:t>
      </w:r>
      <w:r w:rsidR="00755606">
        <w:rPr>
          <w:sz w:val="28"/>
          <w:szCs w:val="28"/>
        </w:rPr>
        <w:t>P</w:t>
      </w:r>
      <w:r w:rsidR="00BD18B7">
        <w:rPr>
          <w:sz w:val="28"/>
          <w:szCs w:val="28"/>
        </w:rPr>
        <w:t>ercentage increase of correct</w:t>
      </w:r>
      <w:r w:rsidR="00755606">
        <w:rPr>
          <w:sz w:val="28"/>
          <w:szCs w:val="28"/>
        </w:rPr>
        <w:t xml:space="preserve"> classification </w:t>
      </w:r>
      <w:r w:rsidR="00BD18B7">
        <w:rPr>
          <w:sz w:val="28"/>
          <w:szCs w:val="28"/>
        </w:rPr>
        <w:t>of particle -11 and particle 321 were significant</w:t>
      </w:r>
      <w:r w:rsidR="003C0D2C">
        <w:rPr>
          <w:sz w:val="28"/>
          <w:szCs w:val="28"/>
        </w:rPr>
        <w:t>ly</w:t>
      </w:r>
      <w:r w:rsidR="00BD18B7">
        <w:rPr>
          <w:sz w:val="28"/>
          <w:szCs w:val="28"/>
        </w:rPr>
        <w:t xml:space="preserve"> greater than the percentage decrease of the other two particles (meaning, if we weighted equally the correct classification of each particle, then classification without standardization would be significantly better.)</w:t>
      </w:r>
    </w:p>
    <w:p w14:paraId="0CEF9D8E" w14:textId="52F4061B" w:rsidR="003669D4" w:rsidRPr="00935141" w:rsidRDefault="003669D4">
      <w:pPr>
        <w:rPr>
          <w:sz w:val="28"/>
          <w:szCs w:val="28"/>
        </w:rPr>
      </w:pPr>
      <w:r>
        <w:rPr>
          <w:sz w:val="28"/>
          <w:szCs w:val="28"/>
        </w:rPr>
        <w:t xml:space="preserve">Note 9:  </w:t>
      </w:r>
      <w:r w:rsidR="009E6DF3">
        <w:rPr>
          <w:sz w:val="28"/>
          <w:szCs w:val="28"/>
        </w:rPr>
        <w:t xml:space="preserve">z-score standardization </w:t>
      </w:r>
      <w:r w:rsidR="00C12A87">
        <w:rPr>
          <w:sz w:val="28"/>
          <w:szCs w:val="28"/>
        </w:rPr>
        <w:t>outperforms all around.</w:t>
      </w:r>
    </w:p>
    <w:sectPr w:rsidR="003669D4" w:rsidRPr="009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40126" w14:textId="77777777" w:rsidR="005F4D9B" w:rsidRDefault="005F4D9B" w:rsidP="00011453">
      <w:pPr>
        <w:spacing w:after="0" w:line="240" w:lineRule="auto"/>
      </w:pPr>
      <w:r>
        <w:separator/>
      </w:r>
    </w:p>
  </w:endnote>
  <w:endnote w:type="continuationSeparator" w:id="0">
    <w:p w14:paraId="68DA5E88" w14:textId="77777777" w:rsidR="005F4D9B" w:rsidRDefault="005F4D9B" w:rsidP="0001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B9064" w14:textId="77777777" w:rsidR="005F4D9B" w:rsidRDefault="005F4D9B" w:rsidP="00011453">
      <w:pPr>
        <w:spacing w:after="0" w:line="240" w:lineRule="auto"/>
      </w:pPr>
      <w:r>
        <w:separator/>
      </w:r>
    </w:p>
  </w:footnote>
  <w:footnote w:type="continuationSeparator" w:id="0">
    <w:p w14:paraId="6DDA4505" w14:textId="77777777" w:rsidR="005F4D9B" w:rsidRDefault="005F4D9B" w:rsidP="00011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FE"/>
    <w:rsid w:val="00011453"/>
    <w:rsid w:val="00065F6B"/>
    <w:rsid w:val="00095B8C"/>
    <w:rsid w:val="001E7FFE"/>
    <w:rsid w:val="002658FE"/>
    <w:rsid w:val="002F5031"/>
    <w:rsid w:val="00334932"/>
    <w:rsid w:val="003669D4"/>
    <w:rsid w:val="00391089"/>
    <w:rsid w:val="003C0D2C"/>
    <w:rsid w:val="003F0D3B"/>
    <w:rsid w:val="004A24B9"/>
    <w:rsid w:val="005B5655"/>
    <w:rsid w:val="005F4D9B"/>
    <w:rsid w:val="00755606"/>
    <w:rsid w:val="00771474"/>
    <w:rsid w:val="007B588D"/>
    <w:rsid w:val="00831B96"/>
    <w:rsid w:val="00935141"/>
    <w:rsid w:val="00940BF6"/>
    <w:rsid w:val="00964BA6"/>
    <w:rsid w:val="009E6DF3"/>
    <w:rsid w:val="00BD18B7"/>
    <w:rsid w:val="00BF72C6"/>
    <w:rsid w:val="00C12A87"/>
    <w:rsid w:val="00C44D35"/>
    <w:rsid w:val="00C6512E"/>
    <w:rsid w:val="00C777B2"/>
    <w:rsid w:val="00E02C42"/>
    <w:rsid w:val="00E0300A"/>
    <w:rsid w:val="00E31C70"/>
    <w:rsid w:val="00E41E46"/>
    <w:rsid w:val="00EE6A0F"/>
    <w:rsid w:val="00F112D3"/>
    <w:rsid w:val="00F923B8"/>
    <w:rsid w:val="00F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4D055"/>
  <w15:chartTrackingRefBased/>
  <w15:docId w15:val="{3AB23394-F2A9-40CA-9436-75320064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A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6A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453"/>
  </w:style>
  <w:style w:type="paragraph" w:styleId="Footer">
    <w:name w:val="footer"/>
    <w:basedOn w:val="Normal"/>
    <w:link w:val="FooterChar"/>
    <w:uiPriority w:val="99"/>
    <w:unhideWhenUsed/>
    <w:rsid w:val="0001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park</dc:creator>
  <cp:keywords/>
  <dc:description/>
  <cp:lastModifiedBy>joseph park</cp:lastModifiedBy>
  <cp:revision>25</cp:revision>
  <dcterms:created xsi:type="dcterms:W3CDTF">2020-04-11T03:39:00Z</dcterms:created>
  <dcterms:modified xsi:type="dcterms:W3CDTF">2020-04-12T02:40:00Z</dcterms:modified>
</cp:coreProperties>
</file>