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F8D70" w14:textId="1B057BE7" w:rsidR="002658FE" w:rsidRPr="00EE6A0F" w:rsidRDefault="002658FE">
      <w:pPr>
        <w:rPr>
          <w:sz w:val="48"/>
          <w:szCs w:val="48"/>
        </w:rPr>
      </w:pPr>
      <w:r w:rsidRPr="00EE6A0F">
        <w:rPr>
          <w:sz w:val="48"/>
          <w:szCs w:val="48"/>
        </w:rPr>
        <w:t xml:space="preserve">Project 1  –  </w:t>
      </w:r>
      <w:r w:rsidR="00DE1045">
        <w:rPr>
          <w:sz w:val="48"/>
          <w:szCs w:val="48"/>
        </w:rPr>
        <w:t>Naïve Bayes</w:t>
      </w:r>
    </w:p>
    <w:p w14:paraId="48015425" w14:textId="3C421022" w:rsidR="002658FE" w:rsidRPr="00E41E46" w:rsidRDefault="002658FE">
      <w:pPr>
        <w:pBdr>
          <w:top w:val="single" w:sz="6" w:space="1" w:color="auto"/>
          <w:bottom w:val="single" w:sz="6" w:space="1" w:color="auto"/>
        </w:pBdr>
        <w:rPr>
          <w:i/>
          <w:iCs/>
          <w:sz w:val="36"/>
          <w:szCs w:val="36"/>
        </w:rPr>
      </w:pPr>
      <w:r w:rsidRPr="00E41E46">
        <w:rPr>
          <w:i/>
          <w:iCs/>
          <w:sz w:val="36"/>
          <w:szCs w:val="36"/>
        </w:rPr>
        <w:t xml:space="preserve">Joseph Park </w:t>
      </w:r>
      <w:r w:rsidR="00E41E46" w:rsidRPr="00E41E46">
        <w:rPr>
          <w:i/>
          <w:iCs/>
          <w:sz w:val="36"/>
          <w:szCs w:val="36"/>
        </w:rPr>
        <w:t xml:space="preserve"> -  x172917                                     Date: 4/10/20</w:t>
      </w:r>
    </w:p>
    <w:p w14:paraId="4D71BB26" w14:textId="1F256FA2" w:rsidR="00E41E46" w:rsidRDefault="00E41E46">
      <w:pPr>
        <w:pBdr>
          <w:top w:val="single" w:sz="6" w:space="1" w:color="auto"/>
          <w:bottom w:val="single" w:sz="6" w:space="1" w:color="auto"/>
        </w:pBdr>
        <w:rPr>
          <w:sz w:val="36"/>
          <w:szCs w:val="36"/>
        </w:rPr>
      </w:pPr>
    </w:p>
    <w:p w14:paraId="7A38509F" w14:textId="2A3C6835" w:rsidR="00E41E46" w:rsidRPr="00E41E46" w:rsidRDefault="00E41E46">
      <w:pPr>
        <w:pBdr>
          <w:top w:val="single" w:sz="6" w:space="1" w:color="auto"/>
          <w:bottom w:val="single" w:sz="6" w:space="1" w:color="auto"/>
        </w:pBdr>
        <w:rPr>
          <w:sz w:val="40"/>
          <w:szCs w:val="40"/>
        </w:rPr>
      </w:pPr>
      <w:r>
        <w:rPr>
          <w:sz w:val="40"/>
          <w:szCs w:val="40"/>
        </w:rPr>
        <w:t>Objective</w:t>
      </w:r>
    </w:p>
    <w:p w14:paraId="502BD2C8" w14:textId="7E80825A" w:rsidR="00E41E46" w:rsidRDefault="00E41E46">
      <w:pPr>
        <w:rPr>
          <w:sz w:val="28"/>
          <w:szCs w:val="28"/>
        </w:rPr>
      </w:pPr>
      <w:r>
        <w:rPr>
          <w:sz w:val="28"/>
          <w:szCs w:val="28"/>
        </w:rPr>
        <w:t xml:space="preserve">The assignment is an illustration of classification based on the </w:t>
      </w:r>
      <w:r w:rsidR="00DE1045">
        <w:rPr>
          <w:sz w:val="28"/>
          <w:szCs w:val="28"/>
        </w:rPr>
        <w:t>naïve Bayes</w:t>
      </w:r>
      <w:r>
        <w:rPr>
          <w:sz w:val="28"/>
          <w:szCs w:val="28"/>
        </w:rPr>
        <w:t xml:space="preserve"> model using particle collision data from a particle accelerator to identify particles.</w:t>
      </w:r>
    </w:p>
    <w:p w14:paraId="24B6DCAC" w14:textId="71A9054D" w:rsidR="00E41E46" w:rsidRDefault="00E41E46">
      <w:pPr>
        <w:rPr>
          <w:sz w:val="28"/>
          <w:szCs w:val="28"/>
        </w:rPr>
      </w:pPr>
    </w:p>
    <w:p w14:paraId="7C3D5C72" w14:textId="5861536D" w:rsidR="00E41E46" w:rsidRPr="00EE6A0F" w:rsidRDefault="00DE1045">
      <w:pPr>
        <w:rPr>
          <w:sz w:val="40"/>
          <w:szCs w:val="40"/>
        </w:rPr>
      </w:pPr>
      <w:r>
        <w:rPr>
          <w:sz w:val="40"/>
          <w:szCs w:val="40"/>
        </w:rPr>
        <w:t>Naïve Bayes</w:t>
      </w:r>
      <w:r w:rsidR="00C6512E" w:rsidRPr="00EE6A0F">
        <w:rPr>
          <w:sz w:val="40"/>
          <w:szCs w:val="40"/>
        </w:rPr>
        <w:t xml:space="preserve"> Prediction Model</w:t>
      </w:r>
    </w:p>
    <w:p w14:paraId="438EA967" w14:textId="139C9C8E" w:rsidR="00C6512E" w:rsidRDefault="00C6512E">
      <w:pPr>
        <w:rPr>
          <w:sz w:val="28"/>
          <w:szCs w:val="28"/>
        </w:rPr>
      </w:pPr>
      <w:r>
        <w:rPr>
          <w:sz w:val="28"/>
          <w:szCs w:val="28"/>
        </w:rPr>
        <w:t>Step 1:  Download the data set from Kaggle,</w:t>
      </w:r>
      <w:r w:rsidR="00964BA6">
        <w:rPr>
          <w:sz w:val="28"/>
          <w:szCs w:val="28"/>
        </w:rPr>
        <w:t xml:space="preserve"> look for missing data and</w:t>
      </w:r>
      <w:r>
        <w:rPr>
          <w:sz w:val="28"/>
          <w:szCs w:val="28"/>
        </w:rPr>
        <w:t xml:space="preserve"> look at summary, size and shape.</w:t>
      </w:r>
    </w:p>
    <w:p w14:paraId="18441947" w14:textId="5BEB9D97" w:rsidR="00C6512E" w:rsidRDefault="00C6512E">
      <w:pPr>
        <w:rPr>
          <w:sz w:val="28"/>
          <w:szCs w:val="28"/>
        </w:rPr>
      </w:pPr>
      <w:r>
        <w:rPr>
          <w:sz w:val="28"/>
          <w:szCs w:val="28"/>
        </w:rPr>
        <w:t>Step 2:  Since the data set is too large to process, randomly sample.  (Also, based on summary</w:t>
      </w:r>
      <w:r w:rsidR="00DE1045">
        <w:rPr>
          <w:sz w:val="28"/>
          <w:szCs w:val="28"/>
        </w:rPr>
        <w:t xml:space="preserve"> and histograms</w:t>
      </w:r>
      <w:r w:rsidR="00EE6A0F">
        <w:rPr>
          <w:sz w:val="28"/>
          <w:szCs w:val="28"/>
        </w:rPr>
        <w:t>, as shown below</w:t>
      </w:r>
      <w:r>
        <w:rPr>
          <w:sz w:val="28"/>
          <w:szCs w:val="28"/>
        </w:rPr>
        <w:t>, run</w:t>
      </w:r>
      <w:r w:rsidR="008670A9">
        <w:rPr>
          <w:sz w:val="28"/>
          <w:szCs w:val="28"/>
        </w:rPr>
        <w:t xml:space="preserve"> the</w:t>
      </w:r>
      <w:r>
        <w:rPr>
          <w:sz w:val="28"/>
          <w:szCs w:val="28"/>
        </w:rPr>
        <w:t xml:space="preserve"> process with and without </w:t>
      </w:r>
      <w:r w:rsidR="0048425C">
        <w:rPr>
          <w:sz w:val="28"/>
          <w:szCs w:val="28"/>
        </w:rPr>
        <w:t>transform</w:t>
      </w:r>
      <w:r>
        <w:rPr>
          <w:sz w:val="28"/>
          <w:szCs w:val="28"/>
        </w:rPr>
        <w:t>ation and compare results.)</w:t>
      </w:r>
      <w:r w:rsidR="00964BA6">
        <w:rPr>
          <w:sz w:val="28"/>
          <w:szCs w:val="28"/>
        </w:rPr>
        <w:t xml:space="preserve"> </w:t>
      </w:r>
      <w:r w:rsidR="0048425C">
        <w:rPr>
          <w:sz w:val="28"/>
          <w:szCs w:val="28"/>
        </w:rPr>
        <w:t xml:space="preserve"> </w:t>
      </w:r>
    </w:p>
    <w:p w14:paraId="497D663D" w14:textId="795D8E4F" w:rsidR="00C6512E" w:rsidRDefault="00C6512E">
      <w:pPr>
        <w:rPr>
          <w:sz w:val="28"/>
          <w:szCs w:val="28"/>
        </w:rPr>
      </w:pPr>
      <w:r>
        <w:rPr>
          <w:sz w:val="28"/>
          <w:szCs w:val="28"/>
        </w:rPr>
        <w:t>Step</w:t>
      </w:r>
      <w:r w:rsidR="00964BA6">
        <w:rPr>
          <w:sz w:val="28"/>
          <w:szCs w:val="28"/>
        </w:rPr>
        <w:t xml:space="preserve"> </w:t>
      </w:r>
      <w:r>
        <w:rPr>
          <w:sz w:val="28"/>
          <w:szCs w:val="28"/>
        </w:rPr>
        <w:t xml:space="preserve">3:  Partition data into training vs testing and </w:t>
      </w:r>
      <w:r w:rsidR="00964BA6">
        <w:rPr>
          <w:sz w:val="28"/>
          <w:szCs w:val="28"/>
        </w:rPr>
        <w:t>target vs classified data.</w:t>
      </w:r>
    </w:p>
    <w:p w14:paraId="142731DB" w14:textId="77777777" w:rsidR="0048425C" w:rsidRDefault="00964BA6">
      <w:pPr>
        <w:rPr>
          <w:sz w:val="28"/>
          <w:szCs w:val="28"/>
        </w:rPr>
      </w:pPr>
      <w:r>
        <w:rPr>
          <w:sz w:val="28"/>
          <w:szCs w:val="28"/>
        </w:rPr>
        <w:t xml:space="preserve">Step 4:  Train </w:t>
      </w:r>
      <w:r w:rsidR="0048425C">
        <w:rPr>
          <w:sz w:val="28"/>
          <w:szCs w:val="28"/>
        </w:rPr>
        <w:t>data</w:t>
      </w:r>
    </w:p>
    <w:p w14:paraId="46A2F220" w14:textId="6AF9152D" w:rsidR="00964BA6" w:rsidRDefault="0048425C">
      <w:pPr>
        <w:rPr>
          <w:sz w:val="28"/>
          <w:szCs w:val="28"/>
        </w:rPr>
      </w:pPr>
      <w:r>
        <w:rPr>
          <w:sz w:val="28"/>
          <w:szCs w:val="28"/>
        </w:rPr>
        <w:t>Step 5: C</w:t>
      </w:r>
      <w:r w:rsidR="00964BA6">
        <w:rPr>
          <w:sz w:val="28"/>
          <w:szCs w:val="28"/>
        </w:rPr>
        <w:t>lassify data.</w:t>
      </w:r>
    </w:p>
    <w:p w14:paraId="07098DDC" w14:textId="40CE568F" w:rsidR="00964BA6" w:rsidRDefault="00964BA6">
      <w:pPr>
        <w:rPr>
          <w:sz w:val="28"/>
          <w:szCs w:val="28"/>
        </w:rPr>
      </w:pPr>
      <w:r>
        <w:rPr>
          <w:sz w:val="28"/>
          <w:szCs w:val="28"/>
        </w:rPr>
        <w:t xml:space="preserve">Step </w:t>
      </w:r>
      <w:r w:rsidR="0048425C">
        <w:rPr>
          <w:sz w:val="28"/>
          <w:szCs w:val="28"/>
        </w:rPr>
        <w:t>6</w:t>
      </w:r>
      <w:r>
        <w:rPr>
          <w:sz w:val="28"/>
          <w:szCs w:val="28"/>
        </w:rPr>
        <w:t xml:space="preserve">:  </w:t>
      </w:r>
      <w:bookmarkStart w:id="0" w:name="_Hlk37514673"/>
      <w:r>
        <w:rPr>
          <w:sz w:val="28"/>
          <w:szCs w:val="28"/>
        </w:rPr>
        <w:t>Create a loop to optimize classification metric of choice, which is accuracy (for particles classification)</w:t>
      </w:r>
      <w:r w:rsidR="0048425C">
        <w:rPr>
          <w:sz w:val="28"/>
          <w:szCs w:val="28"/>
        </w:rPr>
        <w:t xml:space="preserve">, </w:t>
      </w:r>
      <w:r w:rsidR="0048425C">
        <w:rPr>
          <w:sz w:val="28"/>
          <w:szCs w:val="28"/>
        </w:rPr>
        <w:t>with respect to</w:t>
      </w:r>
      <w:r w:rsidR="0048425C">
        <w:rPr>
          <w:sz w:val="28"/>
          <w:szCs w:val="28"/>
        </w:rPr>
        <w:t xml:space="preserve"> Laplace estimator</w:t>
      </w:r>
      <w:bookmarkEnd w:id="0"/>
      <w:r w:rsidR="0048425C">
        <w:rPr>
          <w:sz w:val="28"/>
          <w:szCs w:val="28"/>
        </w:rPr>
        <w:t>.</w:t>
      </w:r>
    </w:p>
    <w:p w14:paraId="4DA5FDE2" w14:textId="11D9AE2C" w:rsidR="00964BA6" w:rsidRDefault="00964BA6">
      <w:pPr>
        <w:rPr>
          <w:sz w:val="28"/>
          <w:szCs w:val="28"/>
        </w:rPr>
      </w:pPr>
      <w:r>
        <w:rPr>
          <w:sz w:val="28"/>
          <w:szCs w:val="28"/>
        </w:rPr>
        <w:t xml:space="preserve">Step </w:t>
      </w:r>
      <w:r w:rsidR="0068302B">
        <w:rPr>
          <w:sz w:val="28"/>
          <w:szCs w:val="28"/>
        </w:rPr>
        <w:t>7</w:t>
      </w:r>
      <w:r>
        <w:rPr>
          <w:sz w:val="28"/>
          <w:szCs w:val="28"/>
        </w:rPr>
        <w:t>:  Plot accuracy of the k’s and write confusion matrix for the k with max accuracy.</w:t>
      </w:r>
    </w:p>
    <w:p w14:paraId="6D911859" w14:textId="6E31E2A4" w:rsidR="00964BA6" w:rsidRDefault="00964BA6">
      <w:pPr>
        <w:rPr>
          <w:sz w:val="28"/>
          <w:szCs w:val="28"/>
        </w:rPr>
      </w:pPr>
      <w:r>
        <w:rPr>
          <w:sz w:val="28"/>
          <w:szCs w:val="28"/>
        </w:rPr>
        <w:t>Step 7:  Normalize the random sample and repeat steps 3-</w:t>
      </w:r>
      <w:r w:rsidR="0068302B">
        <w:rPr>
          <w:sz w:val="28"/>
          <w:szCs w:val="28"/>
        </w:rPr>
        <w:t>7</w:t>
      </w:r>
      <w:r>
        <w:rPr>
          <w:sz w:val="28"/>
          <w:szCs w:val="28"/>
        </w:rPr>
        <w:t xml:space="preserve"> and compare results.</w:t>
      </w:r>
    </w:p>
    <w:p w14:paraId="174ABA86" w14:textId="376F1410" w:rsidR="00887EA1" w:rsidRDefault="001E7FFE">
      <w:pPr>
        <w:rPr>
          <w:sz w:val="28"/>
          <w:szCs w:val="28"/>
        </w:rPr>
      </w:pPr>
      <w:r>
        <w:rPr>
          <w:sz w:val="28"/>
          <w:szCs w:val="28"/>
        </w:rPr>
        <w:t>Step 8</w:t>
      </w:r>
      <w:r w:rsidR="00C44D35">
        <w:rPr>
          <w:sz w:val="28"/>
          <w:szCs w:val="28"/>
        </w:rPr>
        <w:t xml:space="preserve">:  </w:t>
      </w:r>
      <w:r w:rsidR="00334932">
        <w:rPr>
          <w:sz w:val="28"/>
          <w:szCs w:val="28"/>
        </w:rPr>
        <w:t xml:space="preserve">Reset seed to </w:t>
      </w:r>
      <w:r w:rsidR="00BF72C6">
        <w:rPr>
          <w:sz w:val="28"/>
          <w:szCs w:val="28"/>
        </w:rPr>
        <w:t xml:space="preserve">what it was right before </w:t>
      </w:r>
      <w:r w:rsidR="00771474">
        <w:rPr>
          <w:sz w:val="28"/>
          <w:szCs w:val="28"/>
        </w:rPr>
        <w:t xml:space="preserve">(pseudo)randomly </w:t>
      </w:r>
      <w:r w:rsidR="00BF72C6">
        <w:rPr>
          <w:sz w:val="28"/>
          <w:szCs w:val="28"/>
        </w:rPr>
        <w:t>sampl</w:t>
      </w:r>
      <w:r w:rsidR="00771474">
        <w:rPr>
          <w:sz w:val="28"/>
          <w:szCs w:val="28"/>
        </w:rPr>
        <w:t>ing</w:t>
      </w:r>
      <w:r w:rsidR="00065F6B">
        <w:rPr>
          <w:sz w:val="28"/>
          <w:szCs w:val="28"/>
        </w:rPr>
        <w:t xml:space="preserve"> the 5000 particles</w:t>
      </w:r>
      <w:r w:rsidR="00940BF6">
        <w:rPr>
          <w:sz w:val="28"/>
          <w:szCs w:val="28"/>
        </w:rPr>
        <w:t xml:space="preserve"> (because I used same variable names)</w:t>
      </w:r>
      <w:r w:rsidR="00FB4186">
        <w:rPr>
          <w:sz w:val="28"/>
          <w:szCs w:val="28"/>
        </w:rPr>
        <w:t>,</w:t>
      </w:r>
      <w:r w:rsidR="00BF72C6">
        <w:rPr>
          <w:sz w:val="28"/>
          <w:szCs w:val="28"/>
        </w:rPr>
        <w:t xml:space="preserve"> </w:t>
      </w:r>
      <w:r w:rsidR="00E31C70">
        <w:rPr>
          <w:sz w:val="28"/>
          <w:szCs w:val="28"/>
        </w:rPr>
        <w:t>and repeat steps 2-</w:t>
      </w:r>
      <w:r w:rsidR="0068302B">
        <w:rPr>
          <w:sz w:val="28"/>
          <w:szCs w:val="28"/>
        </w:rPr>
        <w:t>7</w:t>
      </w:r>
      <w:r w:rsidR="00391089">
        <w:rPr>
          <w:sz w:val="28"/>
          <w:szCs w:val="28"/>
        </w:rPr>
        <w:t xml:space="preserve">, this time with </w:t>
      </w:r>
      <w:r w:rsidR="00C44D35">
        <w:rPr>
          <w:sz w:val="28"/>
          <w:szCs w:val="28"/>
        </w:rPr>
        <w:t>z-score standardiz</w:t>
      </w:r>
      <w:r w:rsidR="00391089">
        <w:rPr>
          <w:sz w:val="28"/>
          <w:szCs w:val="28"/>
        </w:rPr>
        <w:t>ation</w:t>
      </w:r>
      <w:r w:rsidR="005B5655">
        <w:rPr>
          <w:sz w:val="28"/>
          <w:szCs w:val="28"/>
        </w:rPr>
        <w:t>.</w:t>
      </w:r>
    </w:p>
    <w:p w14:paraId="3B6187B3" w14:textId="11C5E10F" w:rsidR="0068302B" w:rsidRDefault="0068302B">
      <w:pPr>
        <w:rPr>
          <w:sz w:val="28"/>
          <w:szCs w:val="28"/>
        </w:rPr>
      </w:pPr>
      <w:r>
        <w:rPr>
          <w:sz w:val="28"/>
          <w:szCs w:val="28"/>
        </w:rPr>
        <w:lastRenderedPageBreak/>
        <w:t xml:space="preserve">Step 9: </w:t>
      </w:r>
      <w:r>
        <w:rPr>
          <w:sz w:val="28"/>
          <w:szCs w:val="28"/>
        </w:rPr>
        <w:t>Reset seed to what it was right before (pseudo)randomly sampling the 5000 particles (because I used same variable names), and repeat steps 2-7, this time</w:t>
      </w:r>
      <w:r w:rsidR="009A305A">
        <w:rPr>
          <w:sz w:val="28"/>
          <w:szCs w:val="28"/>
        </w:rPr>
        <w:t xml:space="preserve"> optimizing</w:t>
      </w:r>
      <w:r>
        <w:rPr>
          <w:sz w:val="28"/>
          <w:szCs w:val="28"/>
        </w:rPr>
        <w:t xml:space="preserve"> with </w:t>
      </w:r>
      <w:r>
        <w:rPr>
          <w:sz w:val="28"/>
          <w:szCs w:val="28"/>
        </w:rPr>
        <w:t>respect to variable removal.</w:t>
      </w:r>
    </w:p>
    <w:p w14:paraId="3291F4C9" w14:textId="246890DF" w:rsidR="00EE6A0F" w:rsidRDefault="00EE6A0F">
      <w:pPr>
        <w:rPr>
          <w:sz w:val="28"/>
          <w:szCs w:val="28"/>
        </w:rPr>
      </w:pPr>
    </w:p>
    <w:p w14:paraId="5A8A8A49" w14:textId="77777777" w:rsidR="00EE6A0F" w:rsidRDefault="00EE6A0F">
      <w:pPr>
        <w:rPr>
          <w:sz w:val="28"/>
          <w:szCs w:val="28"/>
        </w:rPr>
      </w:pPr>
    </w:p>
    <w:p w14:paraId="52715763" w14:textId="345350CD" w:rsidR="00EE6A0F" w:rsidRPr="00EE6A0F" w:rsidRDefault="006A630F" w:rsidP="00EE6A0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noProof/>
        </w:rPr>
        <w:drawing>
          <wp:inline distT="0" distB="0" distL="0" distR="0" wp14:anchorId="43CBAAB0" wp14:editId="775FF721">
            <wp:extent cx="5153025" cy="2409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2409825"/>
                    </a:xfrm>
                    <a:prstGeom prst="rect">
                      <a:avLst/>
                    </a:prstGeom>
                  </pic:spPr>
                </pic:pic>
              </a:graphicData>
            </a:graphic>
          </wp:inline>
        </w:drawing>
      </w:r>
      <w:r w:rsidR="00AE1D2C" w:rsidRPr="00AE1D2C">
        <w:rPr>
          <w:noProof/>
        </w:rPr>
        <w:t xml:space="preserve"> </w:t>
      </w:r>
    </w:p>
    <w:p w14:paraId="2920EC9B" w14:textId="46328A2D" w:rsidR="00935141" w:rsidRDefault="00AE1D2C">
      <w:pPr>
        <w:pBdr>
          <w:bottom w:val="single" w:sz="6" w:space="1" w:color="auto"/>
        </w:pBdr>
        <w:rPr>
          <w:sz w:val="24"/>
          <w:szCs w:val="24"/>
        </w:rPr>
      </w:pPr>
      <w:r>
        <w:rPr>
          <w:sz w:val="24"/>
          <w:szCs w:val="24"/>
        </w:rPr>
        <w:t>Here are the standard deviations of the variables in order of above left to right then top down.</w:t>
      </w:r>
    </w:p>
    <w:p w14:paraId="1BEBABCE" w14:textId="0BE784B6" w:rsidR="00AE1D2C" w:rsidRDefault="00AE1D2C">
      <w:pPr>
        <w:pBdr>
          <w:bottom w:val="single" w:sz="6" w:space="1" w:color="auto"/>
        </w:pBdr>
        <w:rPr>
          <w:sz w:val="24"/>
          <w:szCs w:val="24"/>
        </w:rPr>
      </w:pPr>
      <w:r>
        <w:rPr>
          <w:noProof/>
        </w:rPr>
        <w:drawing>
          <wp:inline distT="0" distB="0" distL="0" distR="0" wp14:anchorId="2767036E" wp14:editId="35FB62D6">
            <wp:extent cx="81915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19150" cy="1028700"/>
                    </a:xfrm>
                    <a:prstGeom prst="rect">
                      <a:avLst/>
                    </a:prstGeom>
                  </pic:spPr>
                </pic:pic>
              </a:graphicData>
            </a:graphic>
          </wp:inline>
        </w:drawing>
      </w:r>
    </w:p>
    <w:p w14:paraId="4BDAE2A7" w14:textId="2E1C07D7" w:rsidR="00AE1D2C" w:rsidRDefault="00AE1D2C">
      <w:pPr>
        <w:pBdr>
          <w:bottom w:val="single" w:sz="6" w:space="1" w:color="auto"/>
        </w:pBdr>
        <w:rPr>
          <w:sz w:val="24"/>
          <w:szCs w:val="24"/>
        </w:rPr>
      </w:pPr>
      <w:r>
        <w:rPr>
          <w:sz w:val="24"/>
          <w:szCs w:val="24"/>
        </w:rPr>
        <w:t>Here the corresponding histograms and the aforementioned order.</w:t>
      </w:r>
    </w:p>
    <w:p w14:paraId="21EEB8FD" w14:textId="22978E68" w:rsidR="00AE1D2C" w:rsidRPr="00AE1D2C" w:rsidRDefault="00AE1D2C">
      <w:pPr>
        <w:pBdr>
          <w:bottom w:val="single" w:sz="6" w:space="1" w:color="auto"/>
        </w:pBdr>
        <w:rPr>
          <w:sz w:val="24"/>
          <w:szCs w:val="24"/>
        </w:rPr>
      </w:pPr>
      <w:r>
        <w:rPr>
          <w:noProof/>
        </w:rPr>
        <w:lastRenderedPageBreak/>
        <w:drawing>
          <wp:inline distT="0" distB="0" distL="0" distR="0" wp14:anchorId="3655865D" wp14:editId="45A80232">
            <wp:extent cx="2960243" cy="211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985" cy="2122938"/>
                    </a:xfrm>
                    <a:prstGeom prst="rect">
                      <a:avLst/>
                    </a:prstGeom>
                    <a:noFill/>
                    <a:ln>
                      <a:noFill/>
                    </a:ln>
                  </pic:spPr>
                </pic:pic>
              </a:graphicData>
            </a:graphic>
          </wp:inline>
        </w:drawing>
      </w:r>
      <w:r w:rsidRPr="00AE1D2C">
        <w:t xml:space="preserve"> </w:t>
      </w:r>
      <w:r>
        <w:rPr>
          <w:noProof/>
        </w:rPr>
        <w:drawing>
          <wp:inline distT="0" distB="0" distL="0" distR="0" wp14:anchorId="0A663AAB" wp14:editId="58D559EB">
            <wp:extent cx="2838450" cy="20275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271" cy="2043852"/>
                    </a:xfrm>
                    <a:prstGeom prst="rect">
                      <a:avLst/>
                    </a:prstGeom>
                    <a:noFill/>
                    <a:ln>
                      <a:noFill/>
                    </a:ln>
                  </pic:spPr>
                </pic:pic>
              </a:graphicData>
            </a:graphic>
          </wp:inline>
        </w:drawing>
      </w:r>
      <w:r w:rsidRPr="00AE1D2C">
        <w:t xml:space="preserve"> </w:t>
      </w:r>
      <w:r>
        <w:rPr>
          <w:noProof/>
        </w:rPr>
        <w:drawing>
          <wp:inline distT="0" distB="0" distL="0" distR="0" wp14:anchorId="23B98790" wp14:editId="7A9EE208">
            <wp:extent cx="2895600" cy="206837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0154" cy="2093057"/>
                    </a:xfrm>
                    <a:prstGeom prst="rect">
                      <a:avLst/>
                    </a:prstGeom>
                    <a:noFill/>
                    <a:ln>
                      <a:noFill/>
                    </a:ln>
                  </pic:spPr>
                </pic:pic>
              </a:graphicData>
            </a:graphic>
          </wp:inline>
        </w:drawing>
      </w:r>
      <w:r w:rsidRPr="00AE1D2C">
        <w:t xml:space="preserve"> </w:t>
      </w:r>
      <w:r>
        <w:rPr>
          <w:noProof/>
        </w:rPr>
        <w:drawing>
          <wp:inline distT="0" distB="0" distL="0" distR="0" wp14:anchorId="37E0CE28" wp14:editId="3EA8E596">
            <wp:extent cx="2866902" cy="2047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8179" cy="2055930"/>
                    </a:xfrm>
                    <a:prstGeom prst="rect">
                      <a:avLst/>
                    </a:prstGeom>
                    <a:noFill/>
                    <a:ln>
                      <a:noFill/>
                    </a:ln>
                  </pic:spPr>
                </pic:pic>
              </a:graphicData>
            </a:graphic>
          </wp:inline>
        </w:drawing>
      </w:r>
      <w:r>
        <w:rPr>
          <w:noProof/>
        </w:rPr>
        <w:t xml:space="preserve"> </w:t>
      </w:r>
      <w:r>
        <w:rPr>
          <w:noProof/>
        </w:rPr>
        <w:drawing>
          <wp:inline distT="0" distB="0" distL="0" distR="0" wp14:anchorId="498FC343" wp14:editId="54CE40D5">
            <wp:extent cx="2771775" cy="1979924"/>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8248" cy="1991691"/>
                    </a:xfrm>
                    <a:prstGeom prst="rect">
                      <a:avLst/>
                    </a:prstGeom>
                    <a:noFill/>
                    <a:ln>
                      <a:noFill/>
                    </a:ln>
                  </pic:spPr>
                </pic:pic>
              </a:graphicData>
            </a:graphic>
          </wp:inline>
        </w:drawing>
      </w:r>
      <w:r w:rsidRPr="00AE1D2C">
        <w:rPr>
          <w:noProof/>
        </w:rPr>
        <w:t xml:space="preserve"> </w:t>
      </w:r>
      <w:r>
        <w:rPr>
          <w:noProof/>
        </w:rPr>
        <w:drawing>
          <wp:inline distT="0" distB="0" distL="0" distR="0" wp14:anchorId="013CB0DA" wp14:editId="11273AFB">
            <wp:extent cx="2986911" cy="2133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4655" cy="2139132"/>
                    </a:xfrm>
                    <a:prstGeom prst="rect">
                      <a:avLst/>
                    </a:prstGeom>
                    <a:noFill/>
                    <a:ln>
                      <a:noFill/>
                    </a:ln>
                  </pic:spPr>
                </pic:pic>
              </a:graphicData>
            </a:graphic>
          </wp:inline>
        </w:drawing>
      </w:r>
    </w:p>
    <w:p w14:paraId="267C42A0" w14:textId="01FB84C3" w:rsidR="00C6512E" w:rsidRDefault="00EE6A0F">
      <w:pPr>
        <w:pBdr>
          <w:bottom w:val="single" w:sz="6" w:space="1" w:color="auto"/>
        </w:pBdr>
        <w:rPr>
          <w:sz w:val="40"/>
          <w:szCs w:val="40"/>
        </w:rPr>
      </w:pPr>
      <w:r w:rsidRPr="00EE6A0F">
        <w:rPr>
          <w:sz w:val="40"/>
          <w:szCs w:val="40"/>
        </w:rPr>
        <w:t>Results</w:t>
      </w:r>
    </w:p>
    <w:p w14:paraId="75C9E29F" w14:textId="42BD27C4" w:rsidR="00EE6A0F" w:rsidRDefault="0037759F">
      <w:pPr>
        <w:rPr>
          <w:sz w:val="32"/>
          <w:szCs w:val="32"/>
        </w:rPr>
      </w:pPr>
      <w:r>
        <w:rPr>
          <w:sz w:val="32"/>
          <w:szCs w:val="32"/>
        </w:rPr>
        <w:t>Results are same for all with and without normalization and z-score standardization (as anticipated) as well as Laplace estimator of zero and one per each.</w:t>
      </w:r>
    </w:p>
    <w:p w14:paraId="6DAB5A4D" w14:textId="29F58C30" w:rsidR="0037759F" w:rsidRDefault="0037759F">
      <w:pPr>
        <w:rPr>
          <w:sz w:val="32"/>
          <w:szCs w:val="32"/>
        </w:rPr>
      </w:pPr>
      <w:r>
        <w:rPr>
          <w:noProof/>
        </w:rPr>
        <w:lastRenderedPageBreak/>
        <w:drawing>
          <wp:inline distT="0" distB="0" distL="0" distR="0" wp14:anchorId="104FE03F" wp14:editId="293DE1E1">
            <wp:extent cx="5010150" cy="40235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5472" cy="4027836"/>
                    </a:xfrm>
                    <a:prstGeom prst="rect">
                      <a:avLst/>
                    </a:prstGeom>
                  </pic:spPr>
                </pic:pic>
              </a:graphicData>
            </a:graphic>
          </wp:inline>
        </w:drawing>
      </w:r>
    </w:p>
    <w:p w14:paraId="154B8CF5" w14:textId="77777777" w:rsidR="00156324" w:rsidRPr="00F112D3" w:rsidRDefault="00156324" w:rsidP="00156324">
      <w:pPr>
        <w:rPr>
          <w:sz w:val="24"/>
          <w:szCs w:val="24"/>
        </w:rPr>
      </w:pPr>
      <w:r w:rsidRPr="00F112D3">
        <w:rPr>
          <w:sz w:val="24"/>
          <w:szCs w:val="24"/>
        </w:rPr>
        <w:t>^Columns are predicted values and rows are actual values</w:t>
      </w:r>
    </w:p>
    <w:p w14:paraId="342373A7" w14:textId="3FD23E85" w:rsidR="00156324" w:rsidRPr="00156324" w:rsidRDefault="00156324" w:rsidP="0015632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6324">
        <w:rPr>
          <w:rFonts w:ascii="Courier New" w:eastAsia="Times New Roman" w:hAnsi="Courier New" w:cs="Courier New"/>
          <w:color w:val="333333"/>
          <w:sz w:val="20"/>
          <w:szCs w:val="20"/>
        </w:rPr>
        <w:t>"The accuracy is 0.8576"</w:t>
      </w:r>
    </w:p>
    <w:p w14:paraId="292FDA92" w14:textId="77777777" w:rsidR="0037759F" w:rsidRDefault="0037759F">
      <w:pPr>
        <w:rPr>
          <w:sz w:val="32"/>
          <w:szCs w:val="32"/>
        </w:rPr>
      </w:pPr>
    </w:p>
    <w:p w14:paraId="0217AF9D" w14:textId="4615434F" w:rsidR="00831B96" w:rsidRDefault="00831B96" w:rsidP="00831B96">
      <w:pPr>
        <w:rPr>
          <w:sz w:val="36"/>
          <w:szCs w:val="36"/>
        </w:rPr>
      </w:pPr>
      <w:r w:rsidRPr="00F112D3">
        <w:rPr>
          <w:sz w:val="36"/>
          <w:szCs w:val="36"/>
        </w:rPr>
        <w:t xml:space="preserve">Now with </w:t>
      </w:r>
      <w:r w:rsidR="00156324">
        <w:rPr>
          <w:sz w:val="36"/>
          <w:szCs w:val="36"/>
        </w:rPr>
        <w:t>variable removals</w:t>
      </w:r>
      <w:r w:rsidRPr="00F112D3">
        <w:rPr>
          <w:sz w:val="36"/>
          <w:szCs w:val="36"/>
        </w:rPr>
        <w:t>:</w:t>
      </w:r>
    </w:p>
    <w:p w14:paraId="65C3BDE1" w14:textId="77777777" w:rsidR="00156324" w:rsidRDefault="00156324" w:rsidP="00831B96">
      <w:pPr>
        <w:rPr>
          <w:sz w:val="36"/>
          <w:szCs w:val="36"/>
        </w:rPr>
      </w:pPr>
      <w:r>
        <w:rPr>
          <w:noProof/>
          <w:sz w:val="36"/>
          <w:szCs w:val="36"/>
        </w:rPr>
        <w:drawing>
          <wp:inline distT="0" distB="0" distL="0" distR="0" wp14:anchorId="69A06469" wp14:editId="2929FBF7">
            <wp:extent cx="4200525" cy="253026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5480" r="5289" b="4652"/>
                    <a:stretch/>
                  </pic:blipFill>
                  <pic:spPr bwMode="auto">
                    <a:xfrm>
                      <a:off x="0" y="0"/>
                      <a:ext cx="4229286" cy="2547590"/>
                    </a:xfrm>
                    <a:prstGeom prst="rect">
                      <a:avLst/>
                    </a:prstGeom>
                    <a:noFill/>
                    <a:ln>
                      <a:noFill/>
                    </a:ln>
                    <a:extLst>
                      <a:ext uri="{53640926-AAD7-44D8-BBD7-CCE9431645EC}">
                        <a14:shadowObscured xmlns:a14="http://schemas.microsoft.com/office/drawing/2010/main"/>
                      </a:ext>
                    </a:extLst>
                  </pic:spPr>
                </pic:pic>
              </a:graphicData>
            </a:graphic>
          </wp:inline>
        </w:drawing>
      </w:r>
    </w:p>
    <w:p w14:paraId="50B9C538" w14:textId="77777777" w:rsidR="00156324" w:rsidRPr="00156324" w:rsidRDefault="00156324" w:rsidP="0015632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56324">
        <w:rPr>
          <w:rFonts w:ascii="Courier New" w:eastAsia="Times New Roman" w:hAnsi="Courier New" w:cs="Courier New"/>
          <w:color w:val="333333"/>
          <w:sz w:val="20"/>
          <w:szCs w:val="20"/>
        </w:rPr>
        <w:lastRenderedPageBreak/>
        <w:t>"The best accuracy is 0.8736"</w:t>
      </w:r>
    </w:p>
    <w:p w14:paraId="58DA4FB9" w14:textId="3F799BD1" w:rsidR="00095B8C" w:rsidRPr="00F112D3" w:rsidRDefault="00156324" w:rsidP="00831B96">
      <w:pPr>
        <w:rPr>
          <w:sz w:val="36"/>
          <w:szCs w:val="36"/>
        </w:rPr>
      </w:pPr>
      <w:r>
        <w:rPr>
          <w:noProof/>
        </w:rPr>
        <w:drawing>
          <wp:inline distT="0" distB="0" distL="0" distR="0" wp14:anchorId="43AA953D" wp14:editId="75E7B26A">
            <wp:extent cx="4857750" cy="3889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5114" cy="3895435"/>
                    </a:xfrm>
                    <a:prstGeom prst="rect">
                      <a:avLst/>
                    </a:prstGeom>
                  </pic:spPr>
                </pic:pic>
              </a:graphicData>
            </a:graphic>
          </wp:inline>
        </w:drawing>
      </w:r>
    </w:p>
    <w:p w14:paraId="3AD6D61E" w14:textId="77777777" w:rsidR="003F0D3B" w:rsidRDefault="003F0D3B">
      <w:pPr>
        <w:pBdr>
          <w:bottom w:val="single" w:sz="6" w:space="1" w:color="auto"/>
        </w:pBdr>
        <w:rPr>
          <w:sz w:val="32"/>
          <w:szCs w:val="32"/>
        </w:rPr>
      </w:pPr>
    </w:p>
    <w:p w14:paraId="02890C82" w14:textId="4ECA4757" w:rsidR="00935141" w:rsidRPr="00935141" w:rsidRDefault="00935141">
      <w:pPr>
        <w:pBdr>
          <w:bottom w:val="single" w:sz="6" w:space="1" w:color="auto"/>
        </w:pBdr>
        <w:rPr>
          <w:sz w:val="36"/>
          <w:szCs w:val="36"/>
        </w:rPr>
      </w:pPr>
      <w:r>
        <w:rPr>
          <w:sz w:val="36"/>
          <w:szCs w:val="36"/>
        </w:rPr>
        <w:t>Interpretation of the Results</w:t>
      </w:r>
      <w:r w:rsidR="00F112D3">
        <w:rPr>
          <w:sz w:val="36"/>
          <w:szCs w:val="36"/>
        </w:rPr>
        <w:t xml:space="preserve"> </w:t>
      </w:r>
    </w:p>
    <w:p w14:paraId="44195ED8" w14:textId="5E82150E" w:rsidR="00935141" w:rsidRDefault="00935141">
      <w:pPr>
        <w:rPr>
          <w:sz w:val="28"/>
          <w:szCs w:val="28"/>
        </w:rPr>
      </w:pPr>
      <w:r>
        <w:rPr>
          <w:sz w:val="28"/>
          <w:szCs w:val="28"/>
        </w:rPr>
        <w:t>Note 1:  If particle -11 was of particular interest</w:t>
      </w:r>
      <w:r w:rsidR="00F112D3">
        <w:rPr>
          <w:sz w:val="28"/>
          <w:szCs w:val="28"/>
        </w:rPr>
        <w:t>,</w:t>
      </w:r>
      <w:r>
        <w:rPr>
          <w:sz w:val="28"/>
          <w:szCs w:val="28"/>
        </w:rPr>
        <w:t xml:space="preserve"> a supercomputer (and thus ability to process a sample size significantly more 5000) would be of use</w:t>
      </w:r>
      <w:r w:rsidR="00F112D3">
        <w:rPr>
          <w:sz w:val="28"/>
          <w:szCs w:val="28"/>
        </w:rPr>
        <w:t>,</w:t>
      </w:r>
      <w:r>
        <w:rPr>
          <w:sz w:val="28"/>
          <w:szCs w:val="28"/>
        </w:rPr>
        <w:t xml:space="preserve"> as 13 data points is not reliable.</w:t>
      </w:r>
    </w:p>
    <w:p w14:paraId="3F6E9E4E" w14:textId="31424D4E" w:rsidR="00F112D3" w:rsidRDefault="00F112D3">
      <w:pPr>
        <w:rPr>
          <w:sz w:val="28"/>
          <w:szCs w:val="28"/>
        </w:rPr>
      </w:pPr>
      <w:r>
        <w:rPr>
          <w:sz w:val="28"/>
          <w:szCs w:val="28"/>
        </w:rPr>
        <w:t xml:space="preserve">Note 2:  The accuracy is good for </w:t>
      </w:r>
      <w:r w:rsidR="00156324">
        <w:rPr>
          <w:sz w:val="28"/>
          <w:szCs w:val="28"/>
        </w:rPr>
        <w:t>naïve Bayes and all attempts to improve performance.</w:t>
      </w:r>
    </w:p>
    <w:p w14:paraId="6B215226" w14:textId="40F275C3" w:rsidR="00F923B8" w:rsidRDefault="00F112D3">
      <w:pPr>
        <w:rPr>
          <w:sz w:val="28"/>
          <w:szCs w:val="28"/>
        </w:rPr>
      </w:pPr>
      <w:r>
        <w:rPr>
          <w:sz w:val="28"/>
          <w:szCs w:val="28"/>
        </w:rPr>
        <w:t xml:space="preserve">Note 3:  </w:t>
      </w:r>
      <w:r w:rsidR="00014ADE">
        <w:rPr>
          <w:sz w:val="28"/>
          <w:szCs w:val="28"/>
        </w:rPr>
        <w:t xml:space="preserve">Whereas for </w:t>
      </w:r>
      <w:proofErr w:type="spellStart"/>
      <w:r w:rsidR="00014ADE">
        <w:rPr>
          <w:sz w:val="28"/>
          <w:szCs w:val="28"/>
        </w:rPr>
        <w:t>kNN</w:t>
      </w:r>
      <w:proofErr w:type="spellEnd"/>
      <w:r w:rsidR="00014ADE">
        <w:rPr>
          <w:sz w:val="28"/>
          <w:szCs w:val="28"/>
        </w:rPr>
        <w:t>, when t</w:t>
      </w:r>
      <w:r>
        <w:rPr>
          <w:sz w:val="28"/>
          <w:szCs w:val="28"/>
        </w:rPr>
        <w:t xml:space="preserve">he order(s) of magnitude difference in </w:t>
      </w:r>
      <w:r w:rsidR="00F923B8">
        <w:rPr>
          <w:sz w:val="28"/>
          <w:szCs w:val="28"/>
        </w:rPr>
        <w:t xml:space="preserve">actual </w:t>
      </w:r>
      <w:r>
        <w:rPr>
          <w:sz w:val="28"/>
          <w:szCs w:val="28"/>
        </w:rPr>
        <w:t>number</w:t>
      </w:r>
      <w:r w:rsidR="00F923B8">
        <w:rPr>
          <w:sz w:val="28"/>
          <w:szCs w:val="28"/>
        </w:rPr>
        <w:t>s</w:t>
      </w:r>
      <w:r>
        <w:rPr>
          <w:sz w:val="28"/>
          <w:szCs w:val="28"/>
        </w:rPr>
        <w:t xml:space="preserve"> of</w:t>
      </w:r>
      <w:r w:rsidR="00F923B8">
        <w:rPr>
          <w:sz w:val="28"/>
          <w:szCs w:val="28"/>
        </w:rPr>
        <w:t xml:space="preserve"> particles appear to have the classification overpowered by the numbers of two particles (211 and 2212) that are more prevalent</w:t>
      </w:r>
      <w:r w:rsidR="001A4380">
        <w:rPr>
          <w:sz w:val="28"/>
          <w:szCs w:val="28"/>
        </w:rPr>
        <w:t xml:space="preserve">, here particles -11 and 321 where not under-classified (even over-classified).  But, rather the majority of the particles classified as -11 and 321 were actually other particles. </w:t>
      </w:r>
      <w:r w:rsidR="001A4380">
        <w:rPr>
          <w:sz w:val="28"/>
          <w:szCs w:val="28"/>
        </w:rPr>
        <w:lastRenderedPageBreak/>
        <w:t>And worse, the number of particles that were correctly classified as -11 and 321 was nowhere the number of actual -11 and 321 particles.</w:t>
      </w:r>
    </w:p>
    <w:p w14:paraId="6EE4553D" w14:textId="56A738EA" w:rsidR="00F112D3" w:rsidRDefault="00F923B8">
      <w:pPr>
        <w:rPr>
          <w:sz w:val="28"/>
          <w:szCs w:val="28"/>
        </w:rPr>
      </w:pPr>
      <w:r>
        <w:rPr>
          <w:sz w:val="28"/>
          <w:szCs w:val="28"/>
        </w:rPr>
        <w:t xml:space="preserve">Note 4:  </w:t>
      </w:r>
      <w:r w:rsidR="001A4380">
        <w:rPr>
          <w:sz w:val="28"/>
          <w:szCs w:val="28"/>
        </w:rPr>
        <w:t xml:space="preserve">Just like with </w:t>
      </w:r>
      <w:proofErr w:type="spellStart"/>
      <w:r w:rsidR="001A4380">
        <w:rPr>
          <w:sz w:val="28"/>
          <w:szCs w:val="28"/>
        </w:rPr>
        <w:t>kNN</w:t>
      </w:r>
      <w:proofErr w:type="spellEnd"/>
      <w:r>
        <w:rPr>
          <w:sz w:val="28"/>
          <w:szCs w:val="28"/>
        </w:rPr>
        <w:t>, particle 321 is greatly misclassified as these two and disproportionately more to the one that is more prevalent: 100/28 &gt; 2821/1941.  Particle -11 is even more misclassified and with similar behavior of disproportion.</w:t>
      </w:r>
    </w:p>
    <w:p w14:paraId="3FCC4D69" w14:textId="34A4C645" w:rsidR="00622867" w:rsidRDefault="00755606" w:rsidP="00622867">
      <w:pPr>
        <w:rPr>
          <w:sz w:val="28"/>
          <w:szCs w:val="28"/>
        </w:rPr>
      </w:pPr>
      <w:r w:rsidRPr="00622867">
        <w:rPr>
          <w:sz w:val="28"/>
          <w:szCs w:val="28"/>
        </w:rPr>
        <w:t xml:space="preserve">Note 5:  </w:t>
      </w:r>
      <w:r w:rsidR="00622867">
        <w:rPr>
          <w:sz w:val="28"/>
          <w:szCs w:val="28"/>
        </w:rPr>
        <w:t>This may be explained by h</w:t>
      </w:r>
      <w:r w:rsidR="00622867" w:rsidRPr="00622867">
        <w:rPr>
          <w:sz w:val="28"/>
          <w:szCs w:val="28"/>
        </w:rPr>
        <w:t xml:space="preserve">igh correlations between </w:t>
      </w:r>
      <w:r w:rsidR="00622867">
        <w:rPr>
          <w:sz w:val="28"/>
          <w:szCs w:val="28"/>
        </w:rPr>
        <w:t xml:space="preserve">particles </w:t>
      </w:r>
      <w:r w:rsidR="00622867" w:rsidRPr="00622867">
        <w:rPr>
          <w:sz w:val="28"/>
          <w:szCs w:val="28"/>
        </w:rPr>
        <w:t xml:space="preserve">-11 and 211, and between </w:t>
      </w:r>
      <w:r w:rsidR="00622867">
        <w:rPr>
          <w:sz w:val="28"/>
          <w:szCs w:val="28"/>
        </w:rPr>
        <w:t xml:space="preserve">particles </w:t>
      </w:r>
      <w:r w:rsidR="00622867" w:rsidRPr="00622867">
        <w:rPr>
          <w:sz w:val="28"/>
          <w:szCs w:val="28"/>
        </w:rPr>
        <w:t xml:space="preserve">321 and 211 and </w:t>
      </w:r>
      <w:r w:rsidR="00622867">
        <w:rPr>
          <w:sz w:val="28"/>
          <w:szCs w:val="28"/>
        </w:rPr>
        <w:t xml:space="preserve">particles </w:t>
      </w:r>
      <w:r w:rsidR="00622867" w:rsidRPr="00622867">
        <w:rPr>
          <w:sz w:val="28"/>
          <w:szCs w:val="28"/>
        </w:rPr>
        <w:t>321 and 2212 (</w:t>
      </w:r>
      <w:r w:rsidR="00A340E1">
        <w:rPr>
          <w:sz w:val="28"/>
          <w:szCs w:val="28"/>
        </w:rPr>
        <w:t xml:space="preserve">the faulty </w:t>
      </w:r>
      <w:r w:rsidR="00622867" w:rsidRPr="00622867">
        <w:rPr>
          <w:sz w:val="28"/>
          <w:szCs w:val="28"/>
        </w:rPr>
        <w:t>independence assumption of conditional classes)</w:t>
      </w:r>
      <w:r w:rsidR="00622867">
        <w:rPr>
          <w:sz w:val="28"/>
          <w:szCs w:val="28"/>
        </w:rPr>
        <w:t>.</w:t>
      </w:r>
    </w:p>
    <w:p w14:paraId="3057140B" w14:textId="5B1FE1A1" w:rsidR="00A340E1" w:rsidRPr="00622867" w:rsidRDefault="00A340E1" w:rsidP="00622867">
      <w:pPr>
        <w:rPr>
          <w:sz w:val="28"/>
          <w:szCs w:val="28"/>
        </w:rPr>
      </w:pPr>
      <w:r>
        <w:rPr>
          <w:sz w:val="28"/>
          <w:szCs w:val="28"/>
        </w:rPr>
        <w:t>Note 6:  The other faulty assumption (of equally important variable) may be indicated as a playing a role by the graph of accuracy vs index of removal (particularly by the second index).  This suggests a weighted model may be a better choice (with significantly more weight on the second index than the others).</w:t>
      </w:r>
    </w:p>
    <w:p w14:paraId="65E4C1DF" w14:textId="5E4D92E8" w:rsidR="00622867" w:rsidRPr="00622867" w:rsidRDefault="00622867" w:rsidP="00622867">
      <w:pPr>
        <w:rPr>
          <w:sz w:val="28"/>
          <w:szCs w:val="28"/>
        </w:rPr>
      </w:pPr>
      <w:r>
        <w:rPr>
          <w:sz w:val="28"/>
          <w:szCs w:val="28"/>
        </w:rPr>
        <w:t xml:space="preserve">Note </w:t>
      </w:r>
      <w:r w:rsidR="00342675">
        <w:rPr>
          <w:sz w:val="28"/>
          <w:szCs w:val="28"/>
        </w:rPr>
        <w:t>7</w:t>
      </w:r>
      <w:r>
        <w:rPr>
          <w:sz w:val="28"/>
          <w:szCs w:val="28"/>
        </w:rPr>
        <w:t xml:space="preserve">:  </w:t>
      </w:r>
      <w:r w:rsidR="00A340E1">
        <w:rPr>
          <w:sz w:val="28"/>
          <w:szCs w:val="28"/>
        </w:rPr>
        <w:t xml:space="preserve">This naïve </w:t>
      </w:r>
      <w:r w:rsidRPr="00622867">
        <w:rPr>
          <w:sz w:val="28"/>
          <w:szCs w:val="28"/>
        </w:rPr>
        <w:t xml:space="preserve">Bayes </w:t>
      </w:r>
      <w:r w:rsidR="00A340E1">
        <w:rPr>
          <w:sz w:val="28"/>
          <w:szCs w:val="28"/>
        </w:rPr>
        <w:t xml:space="preserve">classification performed more poorly </w:t>
      </w:r>
      <w:r w:rsidRPr="00622867">
        <w:rPr>
          <w:sz w:val="28"/>
          <w:szCs w:val="28"/>
        </w:rPr>
        <w:t xml:space="preserve">for -11 and 321 than </w:t>
      </w:r>
      <w:r w:rsidR="00A340E1">
        <w:rPr>
          <w:sz w:val="28"/>
          <w:szCs w:val="28"/>
        </w:rPr>
        <w:t xml:space="preserve">did </w:t>
      </w:r>
      <w:proofErr w:type="spellStart"/>
      <w:r w:rsidRPr="00622867">
        <w:rPr>
          <w:sz w:val="28"/>
          <w:szCs w:val="28"/>
        </w:rPr>
        <w:t>kNN</w:t>
      </w:r>
      <w:proofErr w:type="spellEnd"/>
      <w:r w:rsidRPr="00622867">
        <w:rPr>
          <w:sz w:val="28"/>
          <w:szCs w:val="28"/>
        </w:rPr>
        <w:t xml:space="preserve"> and </w:t>
      </w:r>
      <w:r w:rsidR="00A340E1">
        <w:rPr>
          <w:sz w:val="28"/>
          <w:szCs w:val="28"/>
        </w:rPr>
        <w:t>more poorly</w:t>
      </w:r>
      <w:r w:rsidRPr="00622867">
        <w:rPr>
          <w:sz w:val="28"/>
          <w:szCs w:val="28"/>
        </w:rPr>
        <w:t xml:space="preserve"> overall.</w:t>
      </w:r>
    </w:p>
    <w:p w14:paraId="69CEFECB" w14:textId="4B83536C" w:rsidR="00755606" w:rsidRDefault="00622867">
      <w:pPr>
        <w:rPr>
          <w:sz w:val="28"/>
          <w:szCs w:val="28"/>
        </w:rPr>
      </w:pPr>
      <w:r>
        <w:rPr>
          <w:sz w:val="28"/>
          <w:szCs w:val="28"/>
        </w:rPr>
        <w:t xml:space="preserve">Note </w:t>
      </w:r>
      <w:r w:rsidR="00342675">
        <w:rPr>
          <w:sz w:val="28"/>
          <w:szCs w:val="28"/>
        </w:rPr>
        <w:t>8</w:t>
      </w:r>
      <w:r>
        <w:rPr>
          <w:sz w:val="28"/>
          <w:szCs w:val="28"/>
        </w:rPr>
        <w:t xml:space="preserve">:  </w:t>
      </w:r>
      <w:r w:rsidR="00755606" w:rsidRPr="00622867">
        <w:rPr>
          <w:sz w:val="28"/>
          <w:szCs w:val="28"/>
        </w:rPr>
        <w:t>If w</w:t>
      </w:r>
      <w:r w:rsidR="00755606">
        <w:rPr>
          <w:sz w:val="28"/>
          <w:szCs w:val="28"/>
        </w:rPr>
        <w:t>e cared in particular about particle -11 or particle 321, we could optimize with respect to metric of choice for whichever particle(s).</w:t>
      </w:r>
    </w:p>
    <w:p w14:paraId="661C882D" w14:textId="71CA9E40" w:rsidR="00F112D3" w:rsidRDefault="00F112D3" w:rsidP="00441643">
      <w:pPr>
        <w:rPr>
          <w:sz w:val="28"/>
          <w:szCs w:val="28"/>
        </w:rPr>
      </w:pPr>
      <w:r>
        <w:rPr>
          <w:sz w:val="28"/>
          <w:szCs w:val="28"/>
        </w:rPr>
        <w:t xml:space="preserve">Note </w:t>
      </w:r>
      <w:r w:rsidR="00342675">
        <w:rPr>
          <w:sz w:val="28"/>
          <w:szCs w:val="28"/>
        </w:rPr>
        <w:t>9</w:t>
      </w:r>
      <w:r>
        <w:rPr>
          <w:sz w:val="28"/>
          <w:szCs w:val="28"/>
        </w:rPr>
        <w:t xml:space="preserve">:  </w:t>
      </w:r>
      <w:r w:rsidR="00441643">
        <w:rPr>
          <w:sz w:val="28"/>
          <w:szCs w:val="28"/>
        </w:rPr>
        <w:t>S</w:t>
      </w:r>
      <w:r w:rsidR="00441643" w:rsidRPr="0048425C">
        <w:rPr>
          <w:sz w:val="28"/>
          <w:szCs w:val="28"/>
        </w:rPr>
        <w:t xml:space="preserve">ince one of the features has significantly higher variance (though probably not enough), </w:t>
      </w:r>
      <w:r w:rsidR="00441643">
        <w:rPr>
          <w:sz w:val="28"/>
          <w:szCs w:val="28"/>
        </w:rPr>
        <w:t>this suggest we</w:t>
      </w:r>
      <w:r w:rsidR="00441643" w:rsidRPr="0048425C">
        <w:rPr>
          <w:sz w:val="28"/>
          <w:szCs w:val="28"/>
        </w:rPr>
        <w:t xml:space="preserve"> may want to transform, as this (among other things) can cause lower accuracy that can be remedied by transformation</w:t>
      </w:r>
      <w:r w:rsidR="00441643">
        <w:rPr>
          <w:sz w:val="28"/>
          <w:szCs w:val="28"/>
        </w:rPr>
        <w:t>.  Doing the two transformations taught so far (as suspected) made no difference, nor did the difference in Laplace estimator.</w:t>
      </w:r>
    </w:p>
    <w:p w14:paraId="132EB0D3" w14:textId="1C22C92E" w:rsidR="00342675" w:rsidRDefault="00F923B8" w:rsidP="00342675">
      <w:pPr>
        <w:rPr>
          <w:sz w:val="28"/>
          <w:szCs w:val="28"/>
        </w:rPr>
      </w:pPr>
      <w:r>
        <w:rPr>
          <w:sz w:val="28"/>
          <w:szCs w:val="28"/>
        </w:rPr>
        <w:t xml:space="preserve">Note </w:t>
      </w:r>
      <w:r w:rsidR="00342675" w:rsidRPr="00342675">
        <w:rPr>
          <w:sz w:val="28"/>
          <w:szCs w:val="28"/>
        </w:rPr>
        <w:t xml:space="preserve">10:  </w:t>
      </w:r>
      <w:r w:rsidR="00342675" w:rsidRPr="00342675">
        <w:rPr>
          <w:sz w:val="28"/>
          <w:szCs w:val="28"/>
        </w:rPr>
        <w:t xml:space="preserve">Although I was right about removal of the </w:t>
      </w:r>
      <w:proofErr w:type="spellStart"/>
      <w:r w:rsidR="00342675" w:rsidRPr="00342675">
        <w:rPr>
          <w:sz w:val="28"/>
          <w:szCs w:val="28"/>
        </w:rPr>
        <w:t>nphe</w:t>
      </w:r>
      <w:proofErr w:type="spellEnd"/>
      <w:r w:rsidR="00342675" w:rsidRPr="00342675">
        <w:rPr>
          <w:sz w:val="28"/>
          <w:szCs w:val="28"/>
        </w:rPr>
        <w:t xml:space="preserve"> variable giving better accuracy, the improvement in accuracy may not be enough to justify losing the information from that variable and possible robustness  to classify when more emphasis is on one of the less prevalent particles.  But, we check investigate this further by cross validation, bootstrapping, using greater computational power (e.g. supercomputer) for a significantly bigger sample (though naïve Bayes is supposed to already work well with little data), and/or choosing metrics specific to the less prevalent particles.</w:t>
      </w:r>
    </w:p>
    <w:p w14:paraId="1C9F514E" w14:textId="77777777" w:rsidR="00342675" w:rsidRDefault="00342675" w:rsidP="00342675">
      <w:pPr>
        <w:rPr>
          <w:sz w:val="28"/>
          <w:szCs w:val="28"/>
        </w:rPr>
      </w:pPr>
      <w:r>
        <w:rPr>
          <w:sz w:val="28"/>
          <w:szCs w:val="28"/>
        </w:rPr>
        <w:t xml:space="preserve">Note </w:t>
      </w:r>
      <w:r w:rsidRPr="00342675">
        <w:rPr>
          <w:sz w:val="28"/>
          <w:szCs w:val="28"/>
        </w:rPr>
        <w:t xml:space="preserve">11:  </w:t>
      </w:r>
      <w:r>
        <w:rPr>
          <w:sz w:val="28"/>
          <w:szCs w:val="28"/>
        </w:rPr>
        <w:t>T</w:t>
      </w:r>
      <w:r w:rsidRPr="00342675">
        <w:rPr>
          <w:sz w:val="28"/>
          <w:szCs w:val="28"/>
        </w:rPr>
        <w:t xml:space="preserve">he histograms look Poisson, multinomial, or gamma (probably not beta </w:t>
      </w:r>
    </w:p>
    <w:p w14:paraId="16D6FB8C" w14:textId="0B2CF546" w:rsidR="00342675" w:rsidRPr="00342675" w:rsidRDefault="00342675" w:rsidP="00342675">
      <w:pPr>
        <w:rPr>
          <w:sz w:val="28"/>
          <w:szCs w:val="28"/>
        </w:rPr>
      </w:pPr>
      <w:r w:rsidRPr="00342675">
        <w:rPr>
          <w:sz w:val="28"/>
          <w:szCs w:val="28"/>
        </w:rPr>
        <w:lastRenderedPageBreak/>
        <w:t>because of bounded domain)</w:t>
      </w:r>
      <w:r>
        <w:rPr>
          <w:sz w:val="28"/>
          <w:szCs w:val="28"/>
        </w:rPr>
        <w:t>.  There are not Poisson or multinomial (since their domains are not subsets of the set of integers).</w:t>
      </w:r>
      <w:r w:rsidR="00233E18">
        <w:rPr>
          <w:sz w:val="28"/>
          <w:szCs w:val="28"/>
        </w:rPr>
        <w:t xml:space="preserve">  So,</w:t>
      </w:r>
      <w:r w:rsidRPr="00342675">
        <w:rPr>
          <w:sz w:val="28"/>
          <w:szCs w:val="28"/>
        </w:rPr>
        <w:t xml:space="preserve"> we can design a naïve Bayes classifier to use gamma distribution pdf</w:t>
      </w:r>
      <w:r w:rsidR="00233E18">
        <w:rPr>
          <w:sz w:val="28"/>
          <w:szCs w:val="28"/>
        </w:rPr>
        <w:t>.</w:t>
      </w:r>
      <w:r w:rsidRPr="00342675">
        <w:rPr>
          <w:sz w:val="28"/>
          <w:szCs w:val="28"/>
        </w:rPr>
        <w:t xml:space="preserve"> </w:t>
      </w:r>
      <w:r w:rsidR="00233E18">
        <w:rPr>
          <w:sz w:val="28"/>
          <w:szCs w:val="28"/>
        </w:rPr>
        <w:t xml:space="preserve"> O</w:t>
      </w:r>
      <w:r w:rsidRPr="00342675">
        <w:rPr>
          <w:sz w:val="28"/>
          <w:szCs w:val="28"/>
        </w:rPr>
        <w:t>r</w:t>
      </w:r>
      <w:r w:rsidR="00233E18">
        <w:rPr>
          <w:sz w:val="28"/>
          <w:szCs w:val="28"/>
        </w:rPr>
        <w:t>,</w:t>
      </w:r>
      <w:r w:rsidRPr="00342675">
        <w:rPr>
          <w:sz w:val="28"/>
          <w:szCs w:val="28"/>
        </w:rPr>
        <w:t xml:space="preserve"> we can homogeneously discretize (by histogram binning) the distribution and scale appropriately to make the integers make sense for the available (R) naïve Bayes classifiers that handle Poisson or multinomial distribution pdf’s.</w:t>
      </w:r>
    </w:p>
    <w:p w14:paraId="02722F5E" w14:textId="301E6374" w:rsidR="00DE1045" w:rsidRPr="00342675" w:rsidRDefault="00342675" w:rsidP="00DE1045">
      <w:pPr>
        <w:rPr>
          <w:sz w:val="28"/>
          <w:szCs w:val="28"/>
        </w:rPr>
      </w:pPr>
      <w:r w:rsidRPr="00342675">
        <w:rPr>
          <w:sz w:val="28"/>
          <w:szCs w:val="28"/>
        </w:rPr>
        <w:t xml:space="preserve">Note 12:  </w:t>
      </w:r>
      <w:r w:rsidR="00DE1045" w:rsidRPr="00342675">
        <w:rPr>
          <w:sz w:val="28"/>
          <w:szCs w:val="28"/>
        </w:rPr>
        <w:t xml:space="preserve">Given that so many of the values are close to zero, designing a naïve Bayesian classifier that uses log likelihood </w:t>
      </w:r>
      <w:r w:rsidR="00233E18">
        <w:rPr>
          <w:sz w:val="28"/>
          <w:szCs w:val="28"/>
        </w:rPr>
        <w:t>could be another option to</w:t>
      </w:r>
      <w:r w:rsidR="00DE1045" w:rsidRPr="00342675">
        <w:rPr>
          <w:sz w:val="28"/>
          <w:szCs w:val="28"/>
        </w:rPr>
        <w:t xml:space="preserve"> improve accuracy (though I’m not sure that they are overall close enough to zero to make a significant difference).</w:t>
      </w:r>
      <w:bookmarkStart w:id="1" w:name="_GoBack"/>
      <w:bookmarkEnd w:id="1"/>
    </w:p>
    <w:p w14:paraId="2769B16B" w14:textId="77777777" w:rsidR="0048425C" w:rsidRPr="008670A9" w:rsidRDefault="0048425C"/>
    <w:sectPr w:rsidR="0048425C" w:rsidRPr="008670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73ACD" w14:textId="77777777" w:rsidR="00C777B2" w:rsidRDefault="00C777B2" w:rsidP="00011453">
      <w:pPr>
        <w:spacing w:after="0" w:line="240" w:lineRule="auto"/>
      </w:pPr>
      <w:r>
        <w:separator/>
      </w:r>
    </w:p>
  </w:endnote>
  <w:endnote w:type="continuationSeparator" w:id="0">
    <w:p w14:paraId="0C6DCA5E" w14:textId="77777777" w:rsidR="00C777B2" w:rsidRDefault="00C777B2" w:rsidP="00011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31B13" w14:textId="77777777" w:rsidR="00C777B2" w:rsidRDefault="00C777B2" w:rsidP="00011453">
      <w:pPr>
        <w:spacing w:after="0" w:line="240" w:lineRule="auto"/>
      </w:pPr>
      <w:r>
        <w:separator/>
      </w:r>
    </w:p>
  </w:footnote>
  <w:footnote w:type="continuationSeparator" w:id="0">
    <w:p w14:paraId="6B87CC6C" w14:textId="77777777" w:rsidR="00C777B2" w:rsidRDefault="00C777B2" w:rsidP="000114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FE"/>
    <w:rsid w:val="00011453"/>
    <w:rsid w:val="00014ADE"/>
    <w:rsid w:val="00065F6B"/>
    <w:rsid w:val="00095B8C"/>
    <w:rsid w:val="00156324"/>
    <w:rsid w:val="001A4380"/>
    <w:rsid w:val="001E7FFE"/>
    <w:rsid w:val="00233E18"/>
    <w:rsid w:val="002658FE"/>
    <w:rsid w:val="002F5031"/>
    <w:rsid w:val="00334932"/>
    <w:rsid w:val="00342675"/>
    <w:rsid w:val="003669D4"/>
    <w:rsid w:val="0037759F"/>
    <w:rsid w:val="00391089"/>
    <w:rsid w:val="003D4898"/>
    <w:rsid w:val="003F0D3B"/>
    <w:rsid w:val="00441643"/>
    <w:rsid w:val="0048425C"/>
    <w:rsid w:val="005B5655"/>
    <w:rsid w:val="00622867"/>
    <w:rsid w:val="0068302B"/>
    <w:rsid w:val="006A630F"/>
    <w:rsid w:val="00755606"/>
    <w:rsid w:val="00771474"/>
    <w:rsid w:val="007B588D"/>
    <w:rsid w:val="00831B96"/>
    <w:rsid w:val="008670A9"/>
    <w:rsid w:val="00887EA1"/>
    <w:rsid w:val="00935141"/>
    <w:rsid w:val="00940BF6"/>
    <w:rsid w:val="00964BA6"/>
    <w:rsid w:val="009A305A"/>
    <w:rsid w:val="009E6DF3"/>
    <w:rsid w:val="00A340E1"/>
    <w:rsid w:val="00AE1D2C"/>
    <w:rsid w:val="00BD18B7"/>
    <w:rsid w:val="00BF72C6"/>
    <w:rsid w:val="00C12A87"/>
    <w:rsid w:val="00C44D35"/>
    <w:rsid w:val="00C6512E"/>
    <w:rsid w:val="00C777B2"/>
    <w:rsid w:val="00CF2A03"/>
    <w:rsid w:val="00DE1045"/>
    <w:rsid w:val="00E02C42"/>
    <w:rsid w:val="00E0300A"/>
    <w:rsid w:val="00E31C70"/>
    <w:rsid w:val="00E41E46"/>
    <w:rsid w:val="00EE6A0F"/>
    <w:rsid w:val="00F112D3"/>
    <w:rsid w:val="00F923B8"/>
    <w:rsid w:val="00FB4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C4D055"/>
  <w15:chartTrackingRefBased/>
  <w15:docId w15:val="{3AB23394-F2A9-40CA-9436-75320064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6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6A0F"/>
    <w:rPr>
      <w:rFonts w:ascii="Courier New" w:eastAsia="Times New Roman" w:hAnsi="Courier New" w:cs="Courier New"/>
      <w:sz w:val="20"/>
      <w:szCs w:val="20"/>
    </w:rPr>
  </w:style>
  <w:style w:type="paragraph" w:styleId="Header">
    <w:name w:val="header"/>
    <w:basedOn w:val="Normal"/>
    <w:link w:val="HeaderChar"/>
    <w:uiPriority w:val="99"/>
    <w:unhideWhenUsed/>
    <w:rsid w:val="00011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453"/>
  </w:style>
  <w:style w:type="paragraph" w:styleId="Footer">
    <w:name w:val="footer"/>
    <w:basedOn w:val="Normal"/>
    <w:link w:val="FooterChar"/>
    <w:uiPriority w:val="99"/>
    <w:unhideWhenUsed/>
    <w:rsid w:val="00011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2946">
      <w:bodyDiv w:val="1"/>
      <w:marLeft w:val="0"/>
      <w:marRight w:val="0"/>
      <w:marTop w:val="0"/>
      <w:marBottom w:val="0"/>
      <w:divBdr>
        <w:top w:val="none" w:sz="0" w:space="0" w:color="auto"/>
        <w:left w:val="none" w:sz="0" w:space="0" w:color="auto"/>
        <w:bottom w:val="none" w:sz="0" w:space="0" w:color="auto"/>
        <w:right w:val="none" w:sz="0" w:space="0" w:color="auto"/>
      </w:divBdr>
    </w:div>
    <w:div w:id="500900635">
      <w:bodyDiv w:val="1"/>
      <w:marLeft w:val="0"/>
      <w:marRight w:val="0"/>
      <w:marTop w:val="0"/>
      <w:marBottom w:val="0"/>
      <w:divBdr>
        <w:top w:val="none" w:sz="0" w:space="0" w:color="auto"/>
        <w:left w:val="none" w:sz="0" w:space="0" w:color="auto"/>
        <w:bottom w:val="none" w:sz="0" w:space="0" w:color="auto"/>
        <w:right w:val="none" w:sz="0" w:space="0" w:color="auto"/>
      </w:divBdr>
    </w:div>
    <w:div w:id="641811631">
      <w:bodyDiv w:val="1"/>
      <w:marLeft w:val="0"/>
      <w:marRight w:val="0"/>
      <w:marTop w:val="0"/>
      <w:marBottom w:val="0"/>
      <w:divBdr>
        <w:top w:val="none" w:sz="0" w:space="0" w:color="auto"/>
        <w:left w:val="none" w:sz="0" w:space="0" w:color="auto"/>
        <w:bottom w:val="none" w:sz="0" w:space="0" w:color="auto"/>
        <w:right w:val="none" w:sz="0" w:space="0" w:color="auto"/>
      </w:divBdr>
    </w:div>
    <w:div w:id="816074422">
      <w:bodyDiv w:val="1"/>
      <w:marLeft w:val="0"/>
      <w:marRight w:val="0"/>
      <w:marTop w:val="0"/>
      <w:marBottom w:val="0"/>
      <w:divBdr>
        <w:top w:val="none" w:sz="0" w:space="0" w:color="auto"/>
        <w:left w:val="none" w:sz="0" w:space="0" w:color="auto"/>
        <w:bottom w:val="none" w:sz="0" w:space="0" w:color="auto"/>
        <w:right w:val="none" w:sz="0" w:space="0" w:color="auto"/>
      </w:divBdr>
    </w:div>
    <w:div w:id="848300743">
      <w:bodyDiv w:val="1"/>
      <w:marLeft w:val="0"/>
      <w:marRight w:val="0"/>
      <w:marTop w:val="0"/>
      <w:marBottom w:val="0"/>
      <w:divBdr>
        <w:top w:val="none" w:sz="0" w:space="0" w:color="auto"/>
        <w:left w:val="none" w:sz="0" w:space="0" w:color="auto"/>
        <w:bottom w:val="none" w:sz="0" w:space="0" w:color="auto"/>
        <w:right w:val="none" w:sz="0" w:space="0" w:color="auto"/>
      </w:divBdr>
    </w:div>
    <w:div w:id="865873119">
      <w:bodyDiv w:val="1"/>
      <w:marLeft w:val="0"/>
      <w:marRight w:val="0"/>
      <w:marTop w:val="0"/>
      <w:marBottom w:val="0"/>
      <w:divBdr>
        <w:top w:val="none" w:sz="0" w:space="0" w:color="auto"/>
        <w:left w:val="none" w:sz="0" w:space="0" w:color="auto"/>
        <w:bottom w:val="none" w:sz="0" w:space="0" w:color="auto"/>
        <w:right w:val="none" w:sz="0" w:space="0" w:color="auto"/>
      </w:divBdr>
    </w:div>
    <w:div w:id="1247037025">
      <w:bodyDiv w:val="1"/>
      <w:marLeft w:val="0"/>
      <w:marRight w:val="0"/>
      <w:marTop w:val="0"/>
      <w:marBottom w:val="0"/>
      <w:divBdr>
        <w:top w:val="none" w:sz="0" w:space="0" w:color="auto"/>
        <w:left w:val="none" w:sz="0" w:space="0" w:color="auto"/>
        <w:bottom w:val="none" w:sz="0" w:space="0" w:color="auto"/>
        <w:right w:val="none" w:sz="0" w:space="0" w:color="auto"/>
      </w:divBdr>
    </w:div>
    <w:div w:id="1793286350">
      <w:bodyDiv w:val="1"/>
      <w:marLeft w:val="0"/>
      <w:marRight w:val="0"/>
      <w:marTop w:val="0"/>
      <w:marBottom w:val="0"/>
      <w:divBdr>
        <w:top w:val="none" w:sz="0" w:space="0" w:color="auto"/>
        <w:left w:val="none" w:sz="0" w:space="0" w:color="auto"/>
        <w:bottom w:val="none" w:sz="0" w:space="0" w:color="auto"/>
        <w:right w:val="none" w:sz="0" w:space="0" w:color="auto"/>
      </w:divBdr>
    </w:div>
    <w:div w:id="203865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7</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park</dc:creator>
  <cp:keywords/>
  <dc:description/>
  <cp:lastModifiedBy>joseph park</cp:lastModifiedBy>
  <cp:revision>4</cp:revision>
  <dcterms:created xsi:type="dcterms:W3CDTF">2020-04-11T22:04:00Z</dcterms:created>
  <dcterms:modified xsi:type="dcterms:W3CDTF">2020-04-12T03:24:00Z</dcterms:modified>
</cp:coreProperties>
</file>