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3F0468" w14:textId="12A6AD3F" w:rsidR="0086469E" w:rsidRPr="006335CF" w:rsidRDefault="0086469E" w:rsidP="006335CF">
      <w:pPr>
        <w:shd w:val="clear" w:color="auto" w:fill="FFFFFF"/>
        <w:spacing w:before="100" w:beforeAutospacing="1" w:after="240" w:line="240" w:lineRule="auto"/>
        <w:jc w:val="center"/>
        <w:outlineLvl w:val="0"/>
        <w:rPr>
          <w:rFonts w:ascii="Cambria" w:eastAsia="Times New Roman" w:hAnsi="Cambria" w:cs="Segoe UI"/>
          <w:b/>
          <w:bCs/>
          <w:color w:val="24292E"/>
          <w:kern w:val="36"/>
          <w:sz w:val="48"/>
          <w:szCs w:val="48"/>
        </w:rPr>
      </w:pPr>
      <w:r w:rsidRPr="0086469E">
        <w:rPr>
          <w:rFonts w:ascii="Cambria" w:eastAsia="Times New Roman" w:hAnsi="Cambria" w:cs="Segoe UI"/>
          <w:b/>
          <w:bCs/>
          <w:color w:val="24292E"/>
          <w:kern w:val="36"/>
          <w:sz w:val="48"/>
          <w:szCs w:val="48"/>
        </w:rPr>
        <w:t>Sales-Performance-Analysis</w:t>
      </w:r>
    </w:p>
    <w:p w14:paraId="28674994" w14:textId="1E0E9C17" w:rsidR="0086469E" w:rsidRPr="006335CF" w:rsidRDefault="0086469E" w:rsidP="0086469E">
      <w:pPr>
        <w:shd w:val="clear" w:color="auto" w:fill="FFFFFF"/>
        <w:spacing w:after="240" w:line="240" w:lineRule="auto"/>
        <w:rPr>
          <w:rFonts w:ascii="Cambria" w:eastAsia="Times New Roman" w:hAnsi="Cambria" w:cs="Segoe UI"/>
          <w:b/>
          <w:bCs/>
          <w:color w:val="FF0000"/>
          <w:sz w:val="28"/>
          <w:szCs w:val="28"/>
        </w:rPr>
      </w:pPr>
      <w:r w:rsidRPr="006335CF">
        <w:rPr>
          <w:rFonts w:ascii="Cambria" w:eastAsia="Times New Roman" w:hAnsi="Cambria" w:cs="Segoe UI"/>
          <w:b/>
          <w:bCs/>
          <w:color w:val="24292E"/>
          <w:sz w:val="28"/>
          <w:szCs w:val="28"/>
        </w:rPr>
        <w:t xml:space="preserve">Project submitted </w:t>
      </w:r>
      <w:proofErr w:type="gramStart"/>
      <w:r w:rsidRPr="006335CF">
        <w:rPr>
          <w:rFonts w:ascii="Cambria" w:eastAsia="Times New Roman" w:hAnsi="Cambria" w:cs="Segoe UI"/>
          <w:b/>
          <w:bCs/>
          <w:color w:val="24292E"/>
          <w:sz w:val="28"/>
          <w:szCs w:val="28"/>
        </w:rPr>
        <w:t>by :</w:t>
      </w:r>
      <w:proofErr w:type="gramEnd"/>
      <w:r w:rsidRPr="006335CF">
        <w:rPr>
          <w:rFonts w:ascii="Cambria" w:eastAsia="Times New Roman" w:hAnsi="Cambria" w:cs="Segoe UI"/>
          <w:b/>
          <w:bCs/>
          <w:color w:val="24292E"/>
          <w:sz w:val="28"/>
          <w:szCs w:val="28"/>
        </w:rPr>
        <w:t xml:space="preserve"> </w:t>
      </w:r>
      <w:r w:rsidRPr="006335CF">
        <w:rPr>
          <w:rFonts w:ascii="Cambria" w:eastAsia="Times New Roman" w:hAnsi="Cambria" w:cs="Segoe UI"/>
          <w:b/>
          <w:bCs/>
          <w:color w:val="FF0000"/>
          <w:sz w:val="28"/>
          <w:szCs w:val="28"/>
        </w:rPr>
        <w:t>Krishna Aryal</w:t>
      </w:r>
    </w:p>
    <w:p w14:paraId="6CDCFCD8" w14:textId="4521452B" w:rsidR="0086469E" w:rsidRPr="0086469E" w:rsidRDefault="0086469E" w:rsidP="0086469E">
      <w:pPr>
        <w:shd w:val="clear" w:color="auto" w:fill="FFFFFF"/>
        <w:spacing w:after="240" w:line="240" w:lineRule="auto"/>
        <w:rPr>
          <w:rFonts w:ascii="Cambria" w:eastAsia="Times New Roman" w:hAnsi="Cambria" w:cs="Segoe UI"/>
          <w:b/>
          <w:bCs/>
          <w:color w:val="24292E"/>
          <w:sz w:val="24"/>
          <w:szCs w:val="24"/>
        </w:rPr>
      </w:pPr>
      <w:r w:rsidRPr="0086469E">
        <w:rPr>
          <w:rFonts w:ascii="Cambria" w:eastAsia="Times New Roman" w:hAnsi="Cambria" w:cs="Segoe UI"/>
          <w:b/>
          <w:bCs/>
          <w:color w:val="24292E"/>
          <w:sz w:val="24"/>
          <w:szCs w:val="24"/>
        </w:rPr>
        <w:t>DESCRIPTION</w:t>
      </w:r>
    </w:p>
    <w:p w14:paraId="74DCCD99" w14:textId="77777777" w:rsidR="0086469E" w:rsidRPr="0086469E" w:rsidRDefault="0086469E" w:rsidP="0086469E">
      <w:pPr>
        <w:shd w:val="clear" w:color="auto" w:fill="FFFFFF"/>
        <w:spacing w:after="240" w:line="240" w:lineRule="auto"/>
        <w:rPr>
          <w:rFonts w:ascii="Cambria" w:eastAsia="Times New Roman" w:hAnsi="Cambria" w:cs="Segoe UI"/>
          <w:b/>
          <w:bCs/>
          <w:color w:val="24292E"/>
          <w:sz w:val="24"/>
          <w:szCs w:val="24"/>
        </w:rPr>
      </w:pPr>
      <w:r w:rsidRPr="0086469E">
        <w:rPr>
          <w:rFonts w:ascii="Cambria" w:eastAsia="Times New Roman" w:hAnsi="Cambria" w:cs="Segoe UI"/>
          <w:b/>
          <w:bCs/>
          <w:color w:val="24292E"/>
          <w:sz w:val="24"/>
          <w:szCs w:val="24"/>
        </w:rPr>
        <w:t>Background</w:t>
      </w:r>
    </w:p>
    <w:p w14:paraId="55C84C69" w14:textId="77777777" w:rsidR="0086469E" w:rsidRPr="0086469E" w:rsidRDefault="0086469E" w:rsidP="0086469E">
      <w:pPr>
        <w:shd w:val="clear" w:color="auto" w:fill="FFFFFF"/>
        <w:spacing w:after="240" w:line="240" w:lineRule="auto"/>
        <w:rPr>
          <w:rFonts w:ascii="Cambria" w:eastAsia="Times New Roman" w:hAnsi="Cambria" w:cs="Segoe UI"/>
          <w:color w:val="24292E"/>
          <w:sz w:val="28"/>
          <w:szCs w:val="28"/>
        </w:rPr>
      </w:pPr>
      <w:r w:rsidRPr="0086469E">
        <w:rPr>
          <w:rFonts w:ascii="Cambria" w:eastAsia="Times New Roman" w:hAnsi="Cambria" w:cs="Segoe UI"/>
          <w:color w:val="24292E"/>
          <w:sz w:val="28"/>
          <w:szCs w:val="28"/>
        </w:rPr>
        <w:t>Mike Goodman, the head of Product Management of a retail products company, is responsible for determining which products his company should continue to offer for sale and which products should be discontinued from the company’s product catalog.</w:t>
      </w:r>
    </w:p>
    <w:p w14:paraId="00282C4B" w14:textId="77777777" w:rsidR="0086469E" w:rsidRPr="0086469E" w:rsidRDefault="0086469E" w:rsidP="0086469E">
      <w:pPr>
        <w:shd w:val="clear" w:color="auto" w:fill="FFFFFF"/>
        <w:spacing w:after="240" w:line="240" w:lineRule="auto"/>
        <w:rPr>
          <w:rFonts w:ascii="Cambria" w:eastAsia="Times New Roman" w:hAnsi="Cambria" w:cs="Segoe UI"/>
          <w:b/>
          <w:bCs/>
          <w:color w:val="24292E"/>
          <w:sz w:val="28"/>
          <w:szCs w:val="28"/>
        </w:rPr>
      </w:pPr>
      <w:r w:rsidRPr="0086469E">
        <w:rPr>
          <w:rFonts w:ascii="Cambria" w:eastAsia="Times New Roman" w:hAnsi="Cambria" w:cs="Segoe UI"/>
          <w:b/>
          <w:bCs/>
          <w:color w:val="24292E"/>
          <w:sz w:val="28"/>
          <w:szCs w:val="28"/>
        </w:rPr>
        <w:t>Objective</w:t>
      </w:r>
    </w:p>
    <w:p w14:paraId="2037EC0D" w14:textId="77777777" w:rsidR="0086469E" w:rsidRPr="0086469E" w:rsidRDefault="0086469E" w:rsidP="0086469E">
      <w:pPr>
        <w:shd w:val="clear" w:color="auto" w:fill="FFFFFF"/>
        <w:spacing w:after="240" w:line="240" w:lineRule="auto"/>
        <w:rPr>
          <w:rFonts w:ascii="Cambria" w:eastAsia="Times New Roman" w:hAnsi="Cambria" w:cs="Segoe UI"/>
          <w:color w:val="24292E"/>
          <w:sz w:val="28"/>
          <w:szCs w:val="28"/>
        </w:rPr>
      </w:pPr>
      <w:r w:rsidRPr="0086469E">
        <w:rPr>
          <w:rFonts w:ascii="Cambria" w:eastAsia="Times New Roman" w:hAnsi="Cambria" w:cs="Segoe UI"/>
          <w:color w:val="24292E"/>
          <w:sz w:val="28"/>
          <w:szCs w:val="28"/>
        </w:rPr>
        <w:t>To build a dashboard that will present monthly sales performance by product segment and product category to help client identifying the segments and categories that have met or exceeded their sales targets, as well as those that have not met their sales targets.</w:t>
      </w:r>
    </w:p>
    <w:p w14:paraId="1C67680C" w14:textId="77777777" w:rsidR="0086469E" w:rsidRPr="0086469E" w:rsidRDefault="0086469E" w:rsidP="0086469E">
      <w:pPr>
        <w:shd w:val="clear" w:color="auto" w:fill="FFFFFF"/>
        <w:spacing w:after="240" w:line="240" w:lineRule="auto"/>
        <w:rPr>
          <w:rFonts w:ascii="Cambria" w:eastAsia="Times New Roman" w:hAnsi="Cambria" w:cs="Segoe UI"/>
          <w:color w:val="24292E"/>
          <w:sz w:val="28"/>
          <w:szCs w:val="28"/>
        </w:rPr>
      </w:pPr>
      <w:r w:rsidRPr="0086469E">
        <w:rPr>
          <w:rFonts w:ascii="Cambria" w:eastAsia="Times New Roman" w:hAnsi="Cambria" w:cs="Segoe UI"/>
          <w:b/>
          <w:bCs/>
          <w:color w:val="24292E"/>
          <w:sz w:val="28"/>
          <w:szCs w:val="28"/>
        </w:rPr>
        <w:t>Domain:</w:t>
      </w:r>
      <w:r w:rsidRPr="0086469E">
        <w:rPr>
          <w:rFonts w:ascii="Cambria" w:eastAsia="Times New Roman" w:hAnsi="Cambria" w:cs="Segoe UI"/>
          <w:color w:val="24292E"/>
          <w:sz w:val="28"/>
          <w:szCs w:val="28"/>
        </w:rPr>
        <w:t xml:space="preserve"> Ecommerce</w:t>
      </w:r>
    </w:p>
    <w:p w14:paraId="460F547F" w14:textId="77777777" w:rsidR="0086469E" w:rsidRPr="0086469E" w:rsidRDefault="0086469E" w:rsidP="0086469E">
      <w:pPr>
        <w:shd w:val="clear" w:color="auto" w:fill="FFFFFF"/>
        <w:spacing w:after="240" w:line="240" w:lineRule="auto"/>
        <w:rPr>
          <w:rFonts w:ascii="Cambria" w:eastAsia="Times New Roman" w:hAnsi="Cambria" w:cs="Segoe UI"/>
          <w:color w:val="24292E"/>
          <w:sz w:val="28"/>
          <w:szCs w:val="28"/>
        </w:rPr>
      </w:pPr>
      <w:r w:rsidRPr="0086469E">
        <w:rPr>
          <w:rFonts w:ascii="Cambria" w:eastAsia="Times New Roman" w:hAnsi="Cambria" w:cs="Segoe UI"/>
          <w:color w:val="24292E"/>
          <w:sz w:val="28"/>
          <w:szCs w:val="28"/>
        </w:rPr>
        <w:t>Dataset Description</w:t>
      </w:r>
    </w:p>
    <w:p w14:paraId="5529788F" w14:textId="77777777" w:rsidR="0086469E" w:rsidRPr="0086469E" w:rsidRDefault="0086469E" w:rsidP="0086469E">
      <w:pPr>
        <w:shd w:val="clear" w:color="auto" w:fill="FFFFFF"/>
        <w:spacing w:after="240" w:line="240" w:lineRule="auto"/>
        <w:rPr>
          <w:rFonts w:ascii="Cambria" w:eastAsia="Times New Roman" w:hAnsi="Cambria" w:cs="Segoe UI"/>
          <w:color w:val="24292E"/>
          <w:sz w:val="28"/>
          <w:szCs w:val="28"/>
        </w:rPr>
      </w:pPr>
      <w:r w:rsidRPr="0086469E">
        <w:rPr>
          <w:rFonts w:ascii="Cambria" w:eastAsia="Times New Roman" w:hAnsi="Cambria" w:cs="Segoe UI"/>
          <w:color w:val="24292E"/>
          <w:sz w:val="28"/>
          <w:szCs w:val="28"/>
        </w:rPr>
        <w:t xml:space="preserve">We will be using two datasets here </w:t>
      </w:r>
      <w:proofErr w:type="gramStart"/>
      <w:r w:rsidRPr="0086469E">
        <w:rPr>
          <w:rFonts w:ascii="Cambria" w:eastAsia="Times New Roman" w:hAnsi="Cambria" w:cs="Segoe UI"/>
          <w:color w:val="24292E"/>
          <w:sz w:val="28"/>
          <w:szCs w:val="28"/>
        </w:rPr>
        <w:t>i.e.</w:t>
      </w:r>
      <w:proofErr w:type="gramEnd"/>
      <w:r w:rsidRPr="0086469E">
        <w:rPr>
          <w:rFonts w:ascii="Cambria" w:eastAsia="Times New Roman" w:hAnsi="Cambria" w:cs="Segoe UI"/>
          <w:color w:val="24292E"/>
          <w:sz w:val="28"/>
          <w:szCs w:val="28"/>
        </w:rPr>
        <w:t xml:space="preserve"> Sample - Superstore and </w:t>
      </w:r>
      <w:proofErr w:type="spellStart"/>
      <w:r w:rsidRPr="0086469E">
        <w:rPr>
          <w:rFonts w:ascii="Cambria" w:eastAsia="Times New Roman" w:hAnsi="Cambria" w:cs="Segoe UI"/>
          <w:color w:val="24292E"/>
          <w:sz w:val="28"/>
          <w:szCs w:val="28"/>
        </w:rPr>
        <w:t>Sales_Target</w:t>
      </w:r>
      <w:proofErr w:type="spellEnd"/>
      <w:r w:rsidRPr="0086469E">
        <w:rPr>
          <w:rFonts w:ascii="Cambria" w:eastAsia="Times New Roman" w:hAnsi="Cambria" w:cs="Segoe UI"/>
          <w:color w:val="24292E"/>
          <w:sz w:val="28"/>
          <w:szCs w:val="28"/>
        </w:rPr>
        <w:t>.</w:t>
      </w:r>
    </w:p>
    <w:p w14:paraId="3302D96C" w14:textId="77777777" w:rsidR="0086469E" w:rsidRPr="0086469E" w:rsidRDefault="0086469E" w:rsidP="006335CF">
      <w:pPr>
        <w:shd w:val="clear" w:color="auto" w:fill="FFFFFF"/>
        <w:spacing w:before="100" w:beforeAutospacing="1" w:after="100" w:afterAutospacing="1" w:line="240" w:lineRule="auto"/>
        <w:rPr>
          <w:rFonts w:ascii="Cambria" w:eastAsia="Times New Roman" w:hAnsi="Cambria" w:cs="Segoe UI"/>
          <w:color w:val="24292E"/>
          <w:sz w:val="28"/>
          <w:szCs w:val="28"/>
        </w:rPr>
      </w:pPr>
      <w:r w:rsidRPr="0086469E">
        <w:rPr>
          <w:rFonts w:ascii="Cambria" w:eastAsia="Times New Roman" w:hAnsi="Cambria" w:cs="Segoe UI"/>
          <w:color w:val="24292E"/>
          <w:sz w:val="28"/>
          <w:szCs w:val="28"/>
        </w:rPr>
        <w:t xml:space="preserve">Sample -Superstore which covers Orders data from 2014 - </w:t>
      </w:r>
      <w:proofErr w:type="gramStart"/>
      <w:r w:rsidRPr="0086469E">
        <w:rPr>
          <w:rFonts w:ascii="Cambria" w:eastAsia="Times New Roman" w:hAnsi="Cambria" w:cs="Segoe UI"/>
          <w:color w:val="24292E"/>
          <w:sz w:val="28"/>
          <w:szCs w:val="28"/>
        </w:rPr>
        <w:t>2017;</w:t>
      </w:r>
      <w:proofErr w:type="gramEnd"/>
    </w:p>
    <w:p w14:paraId="0F5BC50D" w14:textId="77777777" w:rsidR="0086469E" w:rsidRPr="0086469E" w:rsidRDefault="0086469E" w:rsidP="0086469E">
      <w:pPr>
        <w:shd w:val="clear" w:color="auto" w:fill="FFFFFF"/>
        <w:spacing w:after="240" w:line="240" w:lineRule="auto"/>
        <w:rPr>
          <w:rFonts w:ascii="Cambria" w:eastAsia="Times New Roman" w:hAnsi="Cambria" w:cs="Segoe UI"/>
          <w:color w:val="24292E"/>
          <w:sz w:val="28"/>
          <w:szCs w:val="28"/>
        </w:rPr>
      </w:pPr>
      <w:r w:rsidRPr="0086469E">
        <w:rPr>
          <w:rFonts w:ascii="Cambria" w:eastAsia="Times New Roman" w:hAnsi="Cambria" w:cs="Segoe UI"/>
          <w:color w:val="24292E"/>
          <w:sz w:val="28"/>
          <w:szCs w:val="28"/>
        </w:rPr>
        <w:t>Within this file you will find the following fields:</w:t>
      </w:r>
    </w:p>
    <w:p w14:paraId="4EA33BC5" w14:textId="77777777" w:rsidR="0086469E" w:rsidRPr="0086469E" w:rsidRDefault="0086469E" w:rsidP="0086469E">
      <w:pPr>
        <w:shd w:val="clear" w:color="auto" w:fill="FFFFFF"/>
        <w:spacing w:after="240" w:line="240" w:lineRule="auto"/>
        <w:rPr>
          <w:rFonts w:ascii="Cambria" w:eastAsia="Times New Roman" w:hAnsi="Cambria" w:cs="Segoe UI"/>
          <w:b/>
          <w:bCs/>
          <w:color w:val="24292E"/>
          <w:sz w:val="28"/>
          <w:szCs w:val="28"/>
        </w:rPr>
      </w:pPr>
      <w:r w:rsidRPr="0086469E">
        <w:rPr>
          <w:rFonts w:ascii="Cambria" w:eastAsia="Times New Roman" w:hAnsi="Cambria" w:cs="Segoe UI"/>
          <w:b/>
          <w:bCs/>
          <w:color w:val="24292E"/>
          <w:sz w:val="28"/>
          <w:szCs w:val="28"/>
        </w:rPr>
        <w:t>Analysis Tasks</w:t>
      </w:r>
    </w:p>
    <w:p w14:paraId="6738C94F" w14:textId="77777777" w:rsidR="0086469E" w:rsidRPr="0086469E" w:rsidRDefault="0086469E" w:rsidP="0086469E">
      <w:pPr>
        <w:shd w:val="clear" w:color="auto" w:fill="FFFFFF"/>
        <w:spacing w:after="240" w:line="240" w:lineRule="auto"/>
        <w:rPr>
          <w:rFonts w:ascii="Cambria" w:eastAsia="Times New Roman" w:hAnsi="Cambria" w:cs="Segoe UI"/>
          <w:color w:val="24292E"/>
          <w:sz w:val="28"/>
          <w:szCs w:val="28"/>
        </w:rPr>
      </w:pPr>
      <w:r w:rsidRPr="0086469E">
        <w:rPr>
          <w:rFonts w:ascii="Cambria" w:eastAsia="Times New Roman" w:hAnsi="Cambria" w:cs="Segoe UI"/>
          <w:color w:val="24292E"/>
          <w:sz w:val="28"/>
          <w:szCs w:val="28"/>
        </w:rPr>
        <w:t>1.Use the Saved Sample – Superstore dataset. steps:</w:t>
      </w:r>
    </w:p>
    <w:p w14:paraId="088FC640" w14:textId="77777777" w:rsidR="0086469E" w:rsidRPr="0086469E" w:rsidRDefault="0086469E" w:rsidP="0086469E">
      <w:pPr>
        <w:shd w:val="clear" w:color="auto" w:fill="FFFFFF"/>
        <w:spacing w:after="240" w:line="240" w:lineRule="auto"/>
        <w:rPr>
          <w:rFonts w:ascii="Cambria" w:eastAsia="Times New Roman" w:hAnsi="Cambria" w:cs="Segoe UI"/>
          <w:color w:val="24292E"/>
          <w:sz w:val="28"/>
          <w:szCs w:val="28"/>
        </w:rPr>
      </w:pPr>
      <w:r w:rsidRPr="0086469E">
        <w:rPr>
          <w:rFonts w:ascii="Cambria" w:eastAsia="Times New Roman" w:hAnsi="Cambria" w:cs="Segoe UI"/>
          <w:color w:val="24292E"/>
          <w:sz w:val="28"/>
          <w:szCs w:val="28"/>
        </w:rPr>
        <w:t>2.Create a bullet chart with Category and Segment dimensions and Sales measures.</w:t>
      </w:r>
    </w:p>
    <w:p w14:paraId="0EB543F8" w14:textId="77777777" w:rsidR="0086469E" w:rsidRPr="0086469E" w:rsidRDefault="0086469E" w:rsidP="0086469E">
      <w:pPr>
        <w:shd w:val="clear" w:color="auto" w:fill="FFFFFF"/>
        <w:spacing w:after="240" w:line="240" w:lineRule="auto"/>
        <w:rPr>
          <w:rFonts w:ascii="Cambria" w:eastAsia="Times New Roman" w:hAnsi="Cambria" w:cs="Segoe UI"/>
          <w:color w:val="24292E"/>
          <w:sz w:val="28"/>
          <w:szCs w:val="28"/>
        </w:rPr>
      </w:pPr>
      <w:r w:rsidRPr="0086469E">
        <w:rPr>
          <w:rFonts w:ascii="Cambria" w:eastAsia="Times New Roman" w:hAnsi="Cambria" w:cs="Segoe UI"/>
          <w:color w:val="24292E"/>
          <w:sz w:val="28"/>
          <w:szCs w:val="28"/>
        </w:rPr>
        <w:t>3.Blend the data with the Saved Sample - Sales Target data set to bring in the Sales Target measure.</w:t>
      </w:r>
    </w:p>
    <w:p w14:paraId="5AFD35D8" w14:textId="77777777" w:rsidR="0086469E" w:rsidRPr="0086469E" w:rsidRDefault="0086469E" w:rsidP="0086469E">
      <w:pPr>
        <w:shd w:val="clear" w:color="auto" w:fill="FFFFFF"/>
        <w:spacing w:after="240" w:line="240" w:lineRule="auto"/>
        <w:rPr>
          <w:rFonts w:ascii="Cambria" w:eastAsia="Times New Roman" w:hAnsi="Cambria" w:cs="Segoe UI"/>
          <w:color w:val="24292E"/>
          <w:sz w:val="28"/>
          <w:szCs w:val="28"/>
        </w:rPr>
      </w:pPr>
      <w:r w:rsidRPr="0086469E">
        <w:rPr>
          <w:rFonts w:ascii="Cambria" w:eastAsia="Times New Roman" w:hAnsi="Cambria" w:cs="Segoe UI"/>
          <w:color w:val="24292E"/>
          <w:sz w:val="28"/>
          <w:szCs w:val="28"/>
        </w:rPr>
        <w:t>4.Color code the chart to identify Categories and Segments that are above or below target.</w:t>
      </w:r>
    </w:p>
    <w:p w14:paraId="3F077483" w14:textId="77777777" w:rsidR="0086469E" w:rsidRPr="0086469E" w:rsidRDefault="0086469E" w:rsidP="0086469E">
      <w:pPr>
        <w:shd w:val="clear" w:color="auto" w:fill="FFFFFF"/>
        <w:spacing w:after="240" w:line="240" w:lineRule="auto"/>
        <w:rPr>
          <w:rFonts w:ascii="Cambria" w:eastAsia="Times New Roman" w:hAnsi="Cambria" w:cs="Segoe UI"/>
          <w:color w:val="24292E"/>
          <w:sz w:val="28"/>
          <w:szCs w:val="28"/>
        </w:rPr>
      </w:pPr>
      <w:r w:rsidRPr="0086469E">
        <w:rPr>
          <w:rFonts w:ascii="Cambria" w:eastAsia="Times New Roman" w:hAnsi="Cambria" w:cs="Segoe UI"/>
          <w:color w:val="24292E"/>
          <w:sz w:val="28"/>
          <w:szCs w:val="28"/>
        </w:rPr>
        <w:t>5.Add the year of sales to the view to identify trends and outliers.</w:t>
      </w:r>
    </w:p>
    <w:p w14:paraId="1C0DA5A7" w14:textId="77777777" w:rsidR="0086469E" w:rsidRPr="0086469E" w:rsidRDefault="0086469E" w:rsidP="0086469E">
      <w:pPr>
        <w:shd w:val="clear" w:color="auto" w:fill="FFFFFF"/>
        <w:spacing w:after="240" w:line="240" w:lineRule="auto"/>
        <w:rPr>
          <w:rFonts w:ascii="Cambria" w:eastAsia="Times New Roman" w:hAnsi="Cambria" w:cs="Segoe UI"/>
          <w:color w:val="24292E"/>
          <w:sz w:val="28"/>
          <w:szCs w:val="28"/>
        </w:rPr>
      </w:pPr>
      <w:r w:rsidRPr="0086469E">
        <w:rPr>
          <w:rFonts w:ascii="Cambria" w:eastAsia="Times New Roman" w:hAnsi="Cambria" w:cs="Segoe UI"/>
          <w:color w:val="24292E"/>
          <w:sz w:val="28"/>
          <w:szCs w:val="28"/>
        </w:rPr>
        <w:t>6.Add a filter so that the user can select one, more than one, or all years.</w:t>
      </w:r>
    </w:p>
    <w:p w14:paraId="5C8A867C" w14:textId="3A30F17F" w:rsidR="0086469E" w:rsidRPr="006335CF" w:rsidRDefault="0086469E" w:rsidP="00184305">
      <w:pPr>
        <w:shd w:val="clear" w:color="auto" w:fill="FFFFFF"/>
        <w:spacing w:after="240" w:line="240" w:lineRule="auto"/>
        <w:rPr>
          <w:rFonts w:ascii="Cambria" w:eastAsia="Times New Roman" w:hAnsi="Cambria" w:cs="Segoe UI"/>
          <w:color w:val="24292E"/>
          <w:sz w:val="28"/>
          <w:szCs w:val="28"/>
        </w:rPr>
      </w:pPr>
      <w:r w:rsidRPr="0086469E">
        <w:rPr>
          <w:rFonts w:ascii="Cambria" w:eastAsia="Times New Roman" w:hAnsi="Cambria" w:cs="Segoe UI"/>
          <w:color w:val="24292E"/>
          <w:sz w:val="28"/>
          <w:szCs w:val="28"/>
        </w:rPr>
        <w:t xml:space="preserve">7.Create a dashboard with this </w:t>
      </w:r>
      <w:proofErr w:type="gramStart"/>
      <w:r w:rsidRPr="0086469E">
        <w:rPr>
          <w:rFonts w:ascii="Cambria" w:eastAsia="Times New Roman" w:hAnsi="Cambria" w:cs="Segoe UI"/>
          <w:color w:val="24292E"/>
          <w:sz w:val="28"/>
          <w:szCs w:val="28"/>
        </w:rPr>
        <w:t>view</w:t>
      </w:r>
      <w:proofErr w:type="gramEnd"/>
    </w:p>
    <w:p w14:paraId="49CC72AF" w14:textId="77777777" w:rsidR="0086469E" w:rsidRDefault="0086469E">
      <w:pPr>
        <w:rPr>
          <w:noProof/>
        </w:rPr>
      </w:pPr>
    </w:p>
    <w:p w14:paraId="7D310DF1" w14:textId="02AD646A" w:rsidR="003E1D32" w:rsidRDefault="0086469E">
      <w:r>
        <w:rPr>
          <w:noProof/>
        </w:rPr>
        <w:drawing>
          <wp:inline distT="0" distB="0" distL="0" distR="0" wp14:anchorId="05D38931" wp14:editId="60626067">
            <wp:extent cx="9445322" cy="6257925"/>
            <wp:effectExtent l="152400" t="152400" r="175260" b="142875"/>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9467532" cy="6272640"/>
                    </a:xfrm>
                    <a:prstGeom prst="rect">
                      <a:avLst/>
                    </a:prstGeom>
                    <a:effectLst>
                      <a:glow rad="152400">
                        <a:schemeClr val="accent1">
                          <a:alpha val="40000"/>
                        </a:schemeClr>
                      </a:glow>
                      <a:outerShdw blurRad="50800" dist="38100" dir="10800000" sx="98000" sy="98000" algn="r" rotWithShape="0">
                        <a:schemeClr val="tx1">
                          <a:alpha val="40000"/>
                        </a:schemeClr>
                      </a:outerShdw>
                    </a:effectLst>
                  </pic:spPr>
                </pic:pic>
              </a:graphicData>
            </a:graphic>
          </wp:inline>
        </w:drawing>
      </w:r>
    </w:p>
    <w:p w14:paraId="50F1F0BA" w14:textId="6CACEE94" w:rsidR="00184305" w:rsidRDefault="00184305"/>
    <w:p w14:paraId="7234C869" w14:textId="77777777" w:rsidR="00184305" w:rsidRDefault="00184305"/>
    <w:p w14:paraId="10AB9D30" w14:textId="77777777" w:rsidR="00184305" w:rsidRDefault="00184305"/>
    <w:p w14:paraId="55C5CF31" w14:textId="77777777" w:rsidR="00184305" w:rsidRDefault="00184305"/>
    <w:p w14:paraId="4149A0E5" w14:textId="22BA07B1" w:rsidR="00184305" w:rsidRPr="006335CF" w:rsidRDefault="00184305">
      <w:pPr>
        <w:rPr>
          <w:rFonts w:ascii="Cambria" w:hAnsi="Cambria"/>
          <w:b/>
          <w:bCs/>
          <w:sz w:val="36"/>
          <w:szCs w:val="36"/>
        </w:rPr>
      </w:pPr>
      <w:r w:rsidRPr="006335CF">
        <w:rPr>
          <w:rFonts w:ascii="Cambria" w:hAnsi="Cambria"/>
          <w:b/>
          <w:bCs/>
          <w:sz w:val="36"/>
          <w:szCs w:val="36"/>
        </w:rPr>
        <w:lastRenderedPageBreak/>
        <w:t>Conclusion:</w:t>
      </w:r>
    </w:p>
    <w:p w14:paraId="30A80B04" w14:textId="3BF93561" w:rsidR="00184305" w:rsidRPr="006335CF" w:rsidRDefault="00184305" w:rsidP="00184305">
      <w:pPr>
        <w:pStyle w:val="ListParagraph"/>
        <w:numPr>
          <w:ilvl w:val="0"/>
          <w:numId w:val="2"/>
        </w:numPr>
        <w:rPr>
          <w:rFonts w:ascii="Cambria" w:hAnsi="Cambria"/>
          <w:sz w:val="32"/>
          <w:szCs w:val="32"/>
        </w:rPr>
      </w:pPr>
      <w:r w:rsidRPr="006335CF">
        <w:rPr>
          <w:rFonts w:ascii="Cambria" w:hAnsi="Cambria"/>
          <w:sz w:val="32"/>
          <w:szCs w:val="32"/>
        </w:rPr>
        <w:t>Using Tableau Public, bullet chart is created using Sample super store and sales target data.</w:t>
      </w:r>
    </w:p>
    <w:p w14:paraId="6281AF77" w14:textId="36F845B1" w:rsidR="00184305" w:rsidRPr="006335CF" w:rsidRDefault="00184305" w:rsidP="00184305">
      <w:pPr>
        <w:pStyle w:val="ListParagraph"/>
        <w:numPr>
          <w:ilvl w:val="0"/>
          <w:numId w:val="2"/>
        </w:numPr>
        <w:rPr>
          <w:rFonts w:ascii="Cambria" w:hAnsi="Cambria"/>
          <w:sz w:val="32"/>
          <w:szCs w:val="32"/>
        </w:rPr>
      </w:pPr>
      <w:r w:rsidRPr="006335CF">
        <w:rPr>
          <w:rFonts w:ascii="Cambria" w:hAnsi="Cambria"/>
          <w:sz w:val="32"/>
          <w:szCs w:val="32"/>
        </w:rPr>
        <w:t xml:space="preserve">Black vertical line is the target expected on each </w:t>
      </w:r>
      <w:proofErr w:type="gramStart"/>
      <w:r w:rsidRPr="006335CF">
        <w:rPr>
          <w:rFonts w:ascii="Cambria" w:hAnsi="Cambria"/>
          <w:sz w:val="32"/>
          <w:szCs w:val="32"/>
        </w:rPr>
        <w:t>categories</w:t>
      </w:r>
      <w:proofErr w:type="gramEnd"/>
      <w:r w:rsidRPr="006335CF">
        <w:rPr>
          <w:rFonts w:ascii="Cambria" w:hAnsi="Cambria"/>
          <w:sz w:val="32"/>
          <w:szCs w:val="32"/>
        </w:rPr>
        <w:t>.</w:t>
      </w:r>
    </w:p>
    <w:p w14:paraId="6D965BEF" w14:textId="1EB66C93" w:rsidR="00184305" w:rsidRPr="006335CF" w:rsidRDefault="00184305" w:rsidP="00184305">
      <w:pPr>
        <w:pStyle w:val="ListParagraph"/>
        <w:numPr>
          <w:ilvl w:val="0"/>
          <w:numId w:val="2"/>
        </w:numPr>
        <w:rPr>
          <w:rFonts w:ascii="Cambria" w:hAnsi="Cambria"/>
          <w:sz w:val="32"/>
          <w:szCs w:val="32"/>
        </w:rPr>
      </w:pPr>
      <w:r w:rsidRPr="006335CF">
        <w:rPr>
          <w:rFonts w:ascii="Cambria" w:hAnsi="Cambria"/>
          <w:sz w:val="32"/>
          <w:szCs w:val="32"/>
        </w:rPr>
        <w:t xml:space="preserve">Red bar shows target is not met on that particular category on that particular month and green bar shows sale </w:t>
      </w:r>
      <w:proofErr w:type="gramStart"/>
      <w:r w:rsidRPr="006335CF">
        <w:rPr>
          <w:rFonts w:ascii="Cambria" w:hAnsi="Cambria"/>
          <w:sz w:val="32"/>
          <w:szCs w:val="32"/>
        </w:rPr>
        <w:t>performance  is</w:t>
      </w:r>
      <w:proofErr w:type="gramEnd"/>
      <w:r w:rsidRPr="006335CF">
        <w:rPr>
          <w:rFonts w:ascii="Cambria" w:hAnsi="Cambria"/>
          <w:sz w:val="32"/>
          <w:szCs w:val="32"/>
        </w:rPr>
        <w:t xml:space="preserve"> above target.</w:t>
      </w:r>
    </w:p>
    <w:p w14:paraId="576FFEE5" w14:textId="1D1055DD" w:rsidR="00184305" w:rsidRPr="006335CF" w:rsidRDefault="00184305" w:rsidP="00184305">
      <w:pPr>
        <w:pStyle w:val="ListParagraph"/>
        <w:numPr>
          <w:ilvl w:val="0"/>
          <w:numId w:val="2"/>
        </w:numPr>
        <w:rPr>
          <w:rFonts w:ascii="Cambria" w:hAnsi="Cambria"/>
          <w:sz w:val="32"/>
          <w:szCs w:val="32"/>
        </w:rPr>
      </w:pPr>
      <w:r w:rsidRPr="006335CF">
        <w:rPr>
          <w:rFonts w:ascii="Cambria" w:hAnsi="Cambria"/>
          <w:sz w:val="32"/>
          <w:szCs w:val="32"/>
        </w:rPr>
        <w:t xml:space="preserve">Mostly September, </w:t>
      </w:r>
      <w:proofErr w:type="gramStart"/>
      <w:r w:rsidRPr="006335CF">
        <w:rPr>
          <w:rFonts w:ascii="Cambria" w:hAnsi="Cambria"/>
          <w:sz w:val="32"/>
          <w:szCs w:val="32"/>
        </w:rPr>
        <w:t>October ,</w:t>
      </w:r>
      <w:proofErr w:type="gramEnd"/>
      <w:r w:rsidRPr="006335CF">
        <w:rPr>
          <w:rFonts w:ascii="Cambria" w:hAnsi="Cambria"/>
          <w:sz w:val="32"/>
          <w:szCs w:val="32"/>
        </w:rPr>
        <w:t xml:space="preserve"> November and December sales performance is above the  Target  in all categories/segment (excepts few red bars)</w:t>
      </w:r>
    </w:p>
    <w:p w14:paraId="16BACCB0" w14:textId="32A7A2BB" w:rsidR="00257491" w:rsidRPr="006335CF" w:rsidRDefault="00257491" w:rsidP="00257491">
      <w:pPr>
        <w:rPr>
          <w:rFonts w:ascii="Cambria" w:hAnsi="Cambria"/>
          <w:sz w:val="32"/>
          <w:szCs w:val="32"/>
        </w:rPr>
      </w:pPr>
    </w:p>
    <w:p w14:paraId="546C0B18" w14:textId="0644DCE7" w:rsidR="00257491" w:rsidRPr="006335CF" w:rsidRDefault="00257491" w:rsidP="00257491">
      <w:pPr>
        <w:rPr>
          <w:rFonts w:ascii="Cambria" w:hAnsi="Cambria"/>
          <w:b/>
          <w:bCs/>
          <w:sz w:val="36"/>
          <w:szCs w:val="36"/>
        </w:rPr>
      </w:pPr>
      <w:r w:rsidRPr="006335CF">
        <w:rPr>
          <w:rFonts w:ascii="Cambria" w:hAnsi="Cambria"/>
          <w:b/>
          <w:bCs/>
          <w:sz w:val="36"/>
          <w:szCs w:val="36"/>
        </w:rPr>
        <w:t>Tableau Public link</w:t>
      </w:r>
    </w:p>
    <w:p w14:paraId="251D740D" w14:textId="2CFD7A92" w:rsidR="00257491" w:rsidRPr="006335CF" w:rsidRDefault="00257491" w:rsidP="00257491">
      <w:pPr>
        <w:rPr>
          <w:rFonts w:ascii="Cambria" w:hAnsi="Cambria"/>
          <w:sz w:val="32"/>
          <w:szCs w:val="32"/>
        </w:rPr>
      </w:pPr>
      <w:hyperlink r:id="rId6" w:history="1">
        <w:r w:rsidRPr="006335CF">
          <w:rPr>
            <w:rStyle w:val="Hyperlink"/>
            <w:rFonts w:ascii="Cambria" w:hAnsi="Cambria"/>
            <w:sz w:val="32"/>
            <w:szCs w:val="32"/>
          </w:rPr>
          <w:t>https://public.tableau.com/authoring/Project2_SalesperformanceAnalysis_Krishna/Dashboard1#1</w:t>
        </w:r>
      </w:hyperlink>
    </w:p>
    <w:p w14:paraId="2651825C" w14:textId="77777777" w:rsidR="00257491" w:rsidRPr="006335CF" w:rsidRDefault="00257491" w:rsidP="00257491">
      <w:pPr>
        <w:rPr>
          <w:rFonts w:ascii="Cambria" w:hAnsi="Cambria"/>
          <w:sz w:val="32"/>
          <w:szCs w:val="32"/>
        </w:rPr>
      </w:pPr>
    </w:p>
    <w:sectPr w:rsidR="00257491" w:rsidRPr="006335CF" w:rsidSect="0086469E">
      <w:pgSz w:w="17010" w:h="15842"/>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F06357"/>
    <w:multiLevelType w:val="hybridMultilevel"/>
    <w:tmpl w:val="86F60404"/>
    <w:lvl w:ilvl="0" w:tplc="0409000D">
      <w:start w:val="1"/>
      <w:numFmt w:val="bullet"/>
      <w:lvlText w:val=""/>
      <w:lvlJc w:val="left"/>
      <w:pPr>
        <w:ind w:left="720" w:hanging="360"/>
      </w:pPr>
      <w:rPr>
        <w:rFonts w:ascii="Wingdings" w:hAnsi="Wingdings" w:cs="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EB700C6"/>
    <w:multiLevelType w:val="multilevel"/>
    <w:tmpl w:val="D520B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469E"/>
    <w:rsid w:val="00184305"/>
    <w:rsid w:val="00257491"/>
    <w:rsid w:val="003D2523"/>
    <w:rsid w:val="004E3332"/>
    <w:rsid w:val="006335CF"/>
    <w:rsid w:val="00752312"/>
    <w:rsid w:val="007531B4"/>
    <w:rsid w:val="008646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A244E9"/>
  <w15:chartTrackingRefBased/>
  <w15:docId w15:val="{84B9F1BA-CA90-4205-B72E-F0B5C7F8A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4305"/>
    <w:pPr>
      <w:ind w:left="720"/>
      <w:contextualSpacing/>
    </w:pPr>
  </w:style>
  <w:style w:type="character" w:styleId="Hyperlink">
    <w:name w:val="Hyperlink"/>
    <w:basedOn w:val="DefaultParagraphFont"/>
    <w:uiPriority w:val="99"/>
    <w:unhideWhenUsed/>
    <w:rsid w:val="00257491"/>
    <w:rPr>
      <w:color w:val="0563C1" w:themeColor="hyperlink"/>
      <w:u w:val="single"/>
    </w:rPr>
  </w:style>
  <w:style w:type="character" w:styleId="UnresolvedMention">
    <w:name w:val="Unresolved Mention"/>
    <w:basedOn w:val="DefaultParagraphFont"/>
    <w:uiPriority w:val="99"/>
    <w:semiHidden/>
    <w:unhideWhenUsed/>
    <w:rsid w:val="0025749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52250083">
      <w:bodyDiv w:val="1"/>
      <w:marLeft w:val="0"/>
      <w:marRight w:val="0"/>
      <w:marTop w:val="0"/>
      <w:marBottom w:val="0"/>
      <w:divBdr>
        <w:top w:val="none" w:sz="0" w:space="0" w:color="auto"/>
        <w:left w:val="none" w:sz="0" w:space="0" w:color="auto"/>
        <w:bottom w:val="none" w:sz="0" w:space="0" w:color="auto"/>
        <w:right w:val="none" w:sz="0" w:space="0" w:color="auto"/>
      </w:divBdr>
    </w:div>
    <w:div w:id="1485898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ublic.tableau.com/authoring/Project2_SalesperformanceAnalysis_Krishna/Dashboard1#1"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3</Pages>
  <Words>303</Words>
  <Characters>1732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Aryal, Krishna P</dc:creator>
  <cp:keywords/>
  <dc:description/>
  <cp:lastModifiedBy>Aryal, Krishna P</cp:lastModifiedBy>
  <cp:revision>2</cp:revision>
  <cp:lastPrinted>2021-01-23T20:15:00Z</cp:lastPrinted>
  <dcterms:created xsi:type="dcterms:W3CDTF">2021-01-23T19:48:00Z</dcterms:created>
  <dcterms:modified xsi:type="dcterms:W3CDTF">2021-01-23T20:20:00Z</dcterms:modified>
</cp:coreProperties>
</file>