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dfct_phone</w:t>
      </w:r>
      <w:proofErr w:type="spellEnd"/>
      <w:r>
        <w:rPr>
          <w:rFonts w:ascii="Arial" w:hAnsi="Arial" w:cs="Arial"/>
          <w:color w:val="212529"/>
        </w:rPr>
        <w:t>, относящейся к области истории контактности клиента.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Бизнес-описание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объекте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dfct_phone</w:t>
      </w:r>
      <w:proofErr w:type="spellEnd"/>
      <w:r>
        <w:rPr>
          <w:rFonts w:ascii="Arial" w:hAnsi="Arial" w:cs="Arial"/>
          <w:color w:val="212529"/>
        </w:rPr>
        <w:t xml:space="preserve"> хранится список клиентов физлиц с историей их </w:t>
      </w:r>
      <w:proofErr w:type="spellStart"/>
      <w:r>
        <w:rPr>
          <w:rFonts w:ascii="Arial" w:hAnsi="Arial" w:cs="Arial"/>
          <w:color w:val="212529"/>
        </w:rPr>
        <w:t>контатности</w:t>
      </w:r>
      <w:proofErr w:type="spellEnd"/>
      <w:r>
        <w:rPr>
          <w:rFonts w:ascii="Arial" w:hAnsi="Arial" w:cs="Arial"/>
          <w:color w:val="212529"/>
        </w:rPr>
        <w:t xml:space="preserve"> 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  <w:gridCol w:w="2445"/>
        <w:gridCol w:w="7987"/>
      </w:tblGrid>
      <w:tr w:rsidR="006C6EDE" w:rsidTr="006C6EDE">
        <w:trPr>
          <w:trHeight w:val="23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C6EDE" w:rsidTr="006C6EDE">
        <w:trPr>
          <w:trHeight w:val="22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dfct_phone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История контактности клиентов ФЛ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3673"/>
        <w:gridCol w:w="3471"/>
        <w:gridCol w:w="5866"/>
      </w:tblGrid>
      <w:tr w:rsidR="00A05AB8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A05AB8" w:rsidTr="006C6EDE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counterparty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Клиенты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Фильтрация по списку и отбор атрибутов</w:t>
            </w:r>
          </w:p>
        </w:tc>
      </w:tr>
      <w:tr w:rsidR="00A05AB8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dict_counterparty_type_cd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Справочник типов клиента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Определение</w:t>
            </w:r>
            <w:r w:rsidR="00A05AB8">
              <w:rPr>
                <w:rFonts w:ascii="Arial" w:hAnsi="Arial" w:cs="Arial"/>
              </w:rPr>
              <w:t xml:space="preserve"> среди</w:t>
            </w:r>
            <w:r>
              <w:rPr>
                <w:rFonts w:ascii="Arial" w:hAnsi="Arial" w:cs="Arial"/>
              </w:rPr>
              <w:t xml:space="preserve"> клиентов </w:t>
            </w:r>
            <w:proofErr w:type="spellStart"/>
            <w:r w:rsidR="00A05AB8">
              <w:rPr>
                <w:rFonts w:ascii="Arial" w:hAnsi="Arial" w:cs="Arial"/>
              </w:rPr>
              <w:t>физ</w:t>
            </w:r>
            <w:proofErr w:type="spellEnd"/>
            <w:r w:rsidR="00A05AB8">
              <w:rPr>
                <w:rFonts w:ascii="Arial" w:hAnsi="Arial" w:cs="Arial"/>
              </w:rPr>
              <w:t xml:space="preserve"> лиц</w:t>
            </w:r>
          </w:p>
        </w:tc>
      </w:tr>
      <w:tr w:rsidR="00A05AB8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counterparty_x_uniq_counterparty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Связь глобального и локального клиентов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33452C" w:rsidRDefault="00540FE3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Сопоставление локального и глобального </w:t>
            </w:r>
            <w:r w:rsidR="004E186E">
              <w:rPr>
                <w:rFonts w:ascii="Arial" w:hAnsi="Arial" w:cs="Arial"/>
              </w:rPr>
              <w:t>идентификатор</w:t>
            </w:r>
            <w:r>
              <w:rPr>
                <w:rFonts w:ascii="Arial" w:hAnsi="Arial" w:cs="Arial"/>
              </w:rPr>
              <w:t>а клиента</w:t>
            </w:r>
          </w:p>
        </w:tc>
      </w:tr>
      <w:tr w:rsidR="00A05AB8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counterparty_contact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4E186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Телефоны клиента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Определение номера телефонов и флагов для результирующей таблицы</w:t>
            </w:r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B634BB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Тип загрузки: полный срез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Регламент загрузки: ежедневный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3990"/>
        <w:gridCol w:w="7608"/>
        <w:gridCol w:w="2040"/>
      </w:tblGrid>
      <w:tr w:rsidR="00A05AB8" w:rsidTr="00933D07">
        <w:trPr>
          <w:trHeight w:val="2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6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A05AB8" w:rsidTr="00933D07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counterparty</w:t>
            </w:r>
            <w:proofErr w:type="spellEnd"/>
          </w:p>
        </w:tc>
        <w:tc>
          <w:tcPr>
            <w:tcW w:w="76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src_cd</w:t>
            </w:r>
            <w:proofErr w:type="spellEnd"/>
            <w:r>
              <w:rPr>
                <w:rFonts w:ascii="Arial" w:hAnsi="Arial" w:cs="Arial"/>
              </w:rPr>
              <w:t xml:space="preserve"> = 'MDMP'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отбираются клиенты из системы MDM</w:t>
            </w:r>
          </w:p>
        </w:tc>
      </w:tr>
      <w:tr w:rsidR="00A05AB8" w:rsidTr="00933D07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dict_counterparty_type_cd</w:t>
            </w:r>
            <w:proofErr w:type="spellEnd"/>
          </w:p>
        </w:tc>
        <w:tc>
          <w:tcPr>
            <w:tcW w:w="76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A05AB8" w:rsidP="007E6DA6">
            <w:pPr>
              <w:pStyle w:val="a3"/>
              <w:spacing w:before="0" w:beforeAutospacing="0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7E6DA6">
              <w:rPr>
                <w:rFonts w:ascii="Arial" w:hAnsi="Arial" w:cs="Arial"/>
                <w:lang w:val="en-US"/>
              </w:rPr>
              <w:t>src</w:t>
            </w:r>
            <w:proofErr w:type="spellEnd"/>
            <w:r w:rsidRPr="007E6DA6">
              <w:rPr>
                <w:rFonts w:ascii="Arial" w:hAnsi="Arial" w:cs="Arial"/>
              </w:rPr>
              <w:t>_</w:t>
            </w:r>
            <w:proofErr w:type="spellStart"/>
            <w:r w:rsidRPr="007E6DA6">
              <w:rPr>
                <w:rFonts w:ascii="Arial" w:hAnsi="Arial" w:cs="Arial"/>
                <w:lang w:val="en-US"/>
              </w:rPr>
              <w:t>cd</w:t>
            </w:r>
            <w:proofErr w:type="spellEnd"/>
            <w:r w:rsidRPr="007E6DA6">
              <w:rPr>
                <w:rFonts w:ascii="Arial" w:hAnsi="Arial" w:cs="Arial"/>
              </w:rPr>
              <w:t xml:space="preserve"> </w:t>
            </w:r>
            <w:r w:rsidR="00933D07" w:rsidRPr="007E6DA6">
              <w:rPr>
                <w:rFonts w:ascii="Arial" w:hAnsi="Arial" w:cs="Arial"/>
              </w:rPr>
              <w:t xml:space="preserve"> </w:t>
            </w:r>
            <w:r w:rsidR="00933D07" w:rsidRPr="00DC682F">
              <w:rPr>
                <w:rFonts w:ascii="Arial" w:hAnsi="Arial" w:cs="Arial"/>
                <w:lang w:val="en-US"/>
              </w:rPr>
              <w:t>in</w:t>
            </w:r>
            <w:r w:rsidR="00933D07" w:rsidRPr="007E6DA6">
              <w:rPr>
                <w:rFonts w:ascii="Arial" w:hAnsi="Arial" w:cs="Arial"/>
              </w:rPr>
              <w:t xml:space="preserve"> ( </w:t>
            </w:r>
            <w:r w:rsidR="00933D07" w:rsidRPr="007E6DA6">
              <w:rPr>
                <w:rFonts w:ascii="Arial" w:hAnsi="Arial" w:cs="Arial"/>
                <w:color w:val="333333"/>
                <w:shd w:val="clear" w:color="auto" w:fill="FFFFFF"/>
              </w:rPr>
              <w:t xml:space="preserve">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MDMP</w:t>
            </w:r>
            <w:r w:rsidR="00933D07" w:rsidRPr="007E6DA6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RTLL</w:t>
            </w:r>
            <w:r w:rsidR="00933D07" w:rsidRPr="007E6DA6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RTLS</w:t>
            </w:r>
            <w:r w:rsidR="00933D07" w:rsidRPr="007E6DA6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CFTB</w:t>
            </w:r>
            <w:r w:rsidR="00933D07" w:rsidRPr="007E6DA6">
              <w:rPr>
                <w:rFonts w:ascii="Arial" w:hAnsi="Arial" w:cs="Arial"/>
                <w:color w:val="333333"/>
                <w:shd w:val="clear" w:color="auto" w:fill="FFFFFF"/>
              </w:rPr>
              <w:t xml:space="preserve">’, 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WAYN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’)</w:t>
            </w:r>
          </w:p>
          <w:p w:rsidR="00933D07" w:rsidRPr="00933D07" w:rsidRDefault="00933D07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933D07">
              <w:rPr>
                <w:rFonts w:ascii="Arial" w:hAnsi="Arial" w:cs="Arial"/>
                <w:lang w:val="en-US"/>
              </w:rPr>
              <w:t>counterparty_type_desc</w:t>
            </w:r>
            <w:proofErr w:type="spellEnd"/>
            <w:r w:rsidRPr="00933D0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= ‘</w:t>
            </w:r>
            <w:r w:rsidRPr="00933D07">
              <w:rPr>
                <w:rFonts w:ascii="Arial" w:hAnsi="Arial" w:cs="Arial"/>
              </w:rPr>
              <w:t>физическое</w:t>
            </w:r>
            <w:r w:rsidRPr="007E6DA6">
              <w:rPr>
                <w:rFonts w:ascii="Arial" w:hAnsi="Arial" w:cs="Arial"/>
                <w:lang w:val="en-US"/>
              </w:rPr>
              <w:t xml:space="preserve"> </w:t>
            </w:r>
            <w:r w:rsidRPr="00933D07">
              <w:rPr>
                <w:rFonts w:ascii="Arial" w:hAnsi="Arial" w:cs="Arial"/>
              </w:rPr>
              <w:t>лицо</w:t>
            </w:r>
            <w:r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отбираются клиенты из системы </w:t>
            </w:r>
            <w:r w:rsidR="007E6DA6">
              <w:rPr>
                <w:rFonts w:ascii="Arial" w:hAnsi="Arial" w:cs="Arial"/>
                <w:color w:val="333333"/>
                <w:shd w:val="clear" w:color="auto" w:fill="FFFFFF"/>
              </w:rPr>
              <w:t xml:space="preserve"> MDMP, RTLL, RTLS, CFTB, WAYN</w:t>
            </w:r>
            <w:r w:rsidR="007E6DA6" w:rsidRPr="007E6DA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7E6DA6" w:rsidRPr="007E6DA6" w:rsidRDefault="007E6DA6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отбираются </w:t>
            </w:r>
            <w:proofErr w:type="spellStart"/>
            <w:r>
              <w:rPr>
                <w:rFonts w:ascii="Arial" w:hAnsi="Arial" w:cs="Arial"/>
              </w:rPr>
              <w:t>физ</w:t>
            </w:r>
            <w:proofErr w:type="spellEnd"/>
            <w:r>
              <w:rPr>
                <w:rFonts w:ascii="Arial" w:hAnsi="Arial" w:cs="Arial"/>
              </w:rPr>
              <w:t xml:space="preserve"> лица</w:t>
            </w:r>
          </w:p>
        </w:tc>
      </w:tr>
      <w:tr w:rsidR="00A05AB8" w:rsidTr="00933D07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counterparty_x_uniq_counterparty</w:t>
            </w:r>
            <w:proofErr w:type="spellEnd"/>
          </w:p>
        </w:tc>
        <w:tc>
          <w:tcPr>
            <w:tcW w:w="76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933D07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src_cd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33D07" w:rsidRPr="00933D07">
              <w:rPr>
                <w:rFonts w:ascii="Arial" w:hAnsi="Arial" w:cs="Arial"/>
              </w:rPr>
              <w:t xml:space="preserve"> </w:t>
            </w:r>
            <w:r w:rsidR="00933D07" w:rsidRPr="00DC682F">
              <w:rPr>
                <w:rFonts w:ascii="Arial" w:hAnsi="Arial" w:cs="Arial"/>
                <w:lang w:val="en-US"/>
              </w:rPr>
              <w:t>in</w:t>
            </w:r>
            <w:r w:rsidR="00933D07" w:rsidRPr="00933D07">
              <w:rPr>
                <w:rFonts w:ascii="Arial" w:hAnsi="Arial" w:cs="Arial"/>
              </w:rPr>
              <w:t xml:space="preserve"> </w:t>
            </w:r>
            <w:proofErr w:type="gramStart"/>
            <w:r w:rsidR="00933D07" w:rsidRPr="00933D07">
              <w:rPr>
                <w:rFonts w:ascii="Arial" w:hAnsi="Arial" w:cs="Arial"/>
              </w:rPr>
              <w:t xml:space="preserve">( 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gramEnd"/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MDMP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RTLL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RTLS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CFTB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WAYN</w:t>
            </w:r>
            <w:r w:rsidR="00933D07" w:rsidRPr="00933D07">
              <w:rPr>
                <w:rFonts w:ascii="Arial" w:hAnsi="Arial" w:cs="Arial"/>
                <w:color w:val="333333"/>
                <w:shd w:val="clear" w:color="auto" w:fill="FFFFFF"/>
              </w:rPr>
              <w:t>’)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7E6DA6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7E6DA6">
              <w:rPr>
                <w:rFonts w:ascii="Arial" w:hAnsi="Arial" w:cs="Arial"/>
              </w:rPr>
              <w:t>отбираются клиенты из системы  MDMP, RTLL, RTLS, CFTB, WAYN</w:t>
            </w:r>
          </w:p>
        </w:tc>
      </w:tr>
      <w:tr w:rsidR="00A05AB8" w:rsidTr="00933D07">
        <w:trPr>
          <w:trHeight w:val="147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example</w:t>
            </w:r>
          </w:p>
        </w:tc>
        <w:tc>
          <w:tcPr>
            <w:tcW w:w="3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933D07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counterparty_contact</w:t>
            </w:r>
            <w:proofErr w:type="spellEnd"/>
          </w:p>
        </w:tc>
        <w:tc>
          <w:tcPr>
            <w:tcW w:w="76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933D07" w:rsidRDefault="00933D07" w:rsidP="00933D07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src_cd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33D07">
              <w:rPr>
                <w:rFonts w:ascii="Arial" w:hAnsi="Arial" w:cs="Arial"/>
              </w:rPr>
              <w:t xml:space="preserve"> </w:t>
            </w:r>
            <w:r w:rsidRPr="00DC682F">
              <w:rPr>
                <w:rFonts w:ascii="Arial" w:hAnsi="Arial" w:cs="Arial"/>
                <w:lang w:val="en-US"/>
              </w:rPr>
              <w:t>in</w:t>
            </w:r>
            <w:r w:rsidRPr="00933D07">
              <w:rPr>
                <w:rFonts w:ascii="Arial" w:hAnsi="Arial" w:cs="Arial"/>
              </w:rPr>
              <w:t xml:space="preserve"> </w:t>
            </w:r>
            <w:proofErr w:type="gramStart"/>
            <w:r w:rsidRPr="00933D07">
              <w:rPr>
                <w:rFonts w:ascii="Arial" w:hAnsi="Arial" w:cs="Arial"/>
              </w:rPr>
              <w:t xml:space="preserve">( 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gramEnd"/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‘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MDMP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RTLL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RTLS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CFTB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’, ‘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WAYN</w:t>
            </w:r>
            <w:r w:rsidRPr="00933D07">
              <w:rPr>
                <w:rFonts w:ascii="Arial" w:hAnsi="Arial" w:cs="Arial"/>
                <w:color w:val="333333"/>
                <w:shd w:val="clear" w:color="auto" w:fill="FFFFFF"/>
              </w:rPr>
              <w:t>’)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7E6DA6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7E6DA6">
              <w:rPr>
                <w:rFonts w:ascii="Arial" w:hAnsi="Arial" w:cs="Arial"/>
              </w:rPr>
              <w:t>отбираются клиенты из системы  MDMP, RTLL, RTLS, CFTB, WAYN</w:t>
            </w:r>
          </w:p>
        </w:tc>
      </w:tr>
    </w:tbl>
    <w:tbl>
      <w:tblPr>
        <w:tblpPr w:leftFromText="180" w:rightFromText="180" w:vertAnchor="text" w:horzAnchor="margin" w:tblpXSpec="center" w:tblpY="-8080"/>
        <w:tblW w:w="16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6"/>
        <w:gridCol w:w="13071"/>
      </w:tblGrid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Название шага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 алгоритма</w:t>
            </w: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_0010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03B0F" w:rsidRDefault="00B03B0F" w:rsidP="00DA4DE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DA4DE6" w:rsidRDefault="00DA4DE6" w:rsidP="00DA4DE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Отбираем всю историю клиентов из </w:t>
            </w:r>
            <w:r>
              <w:t xml:space="preserve"> </w:t>
            </w:r>
            <w:proofErr w:type="spellStart"/>
            <w:r w:rsidRPr="00A73D37">
              <w:rPr>
                <w:rFonts w:ascii="Arial" w:hAnsi="Arial" w:cs="Arial"/>
                <w:b/>
              </w:rPr>
              <w:t>counterparty</w:t>
            </w:r>
            <w:proofErr w:type="spellEnd"/>
            <w:r>
              <w:rPr>
                <w:rFonts w:ascii="Arial" w:hAnsi="Arial" w:cs="Arial"/>
              </w:rPr>
              <w:t>. Соединяем</w:t>
            </w:r>
            <w:r w:rsidRPr="00DA4DE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</w:t>
            </w:r>
            <w:r w:rsidRPr="00DA4DE6">
              <w:rPr>
                <w:rFonts w:ascii="Arial" w:hAnsi="Arial" w:cs="Arial"/>
                <w:lang w:val="en-US"/>
              </w:rPr>
              <w:t xml:space="preserve">  </w:t>
            </w:r>
            <w:r w:rsidRPr="00DA4DE6">
              <w:rPr>
                <w:lang w:val="en-US"/>
              </w:rPr>
              <w:t xml:space="preserve"> </w:t>
            </w:r>
            <w:proofErr w:type="spellStart"/>
            <w:r w:rsidRPr="00A73D37">
              <w:rPr>
                <w:rFonts w:ascii="Arial" w:hAnsi="Arial" w:cs="Arial"/>
                <w:b/>
                <w:lang w:val="en-US"/>
              </w:rPr>
              <w:t>dict_counterparty_type</w:t>
            </w:r>
            <w:proofErr w:type="spellEnd"/>
            <w:r w:rsidRPr="00DA4DE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</w:t>
            </w:r>
            <w:r w:rsidRPr="00DA4DE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полю</w:t>
            </w:r>
            <w:r w:rsidRPr="00DA4DE6">
              <w:rPr>
                <w:rFonts w:ascii="Arial" w:hAnsi="Arial" w:cs="Arial"/>
                <w:lang w:val="en-US"/>
              </w:rPr>
              <w:t xml:space="preserve"> </w:t>
            </w:r>
            <w:r w:rsidRPr="00DA4DE6">
              <w:rPr>
                <w:lang w:val="en-US"/>
              </w:rPr>
              <w:t xml:space="preserve"> </w:t>
            </w:r>
            <w:proofErr w:type="spellStart"/>
            <w:r w:rsidRPr="00DA4DE6">
              <w:rPr>
                <w:rFonts w:ascii="Arial" w:hAnsi="Arial" w:cs="Arial"/>
                <w:lang w:val="en-US"/>
              </w:rPr>
              <w:t>counterparty_type_cd</w:t>
            </w:r>
            <w:proofErr w:type="spellEnd"/>
            <w:r w:rsidRPr="00DA4DE6">
              <w:rPr>
                <w:rFonts w:ascii="Arial" w:hAnsi="Arial" w:cs="Arial"/>
                <w:lang w:val="en-US"/>
              </w:rPr>
              <w:t xml:space="preserve">. </w:t>
            </w:r>
          </w:p>
          <w:p w:rsidR="00D06B39" w:rsidRDefault="00DA4DE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7E6DA6">
              <w:rPr>
                <w:rFonts w:ascii="Arial" w:hAnsi="Arial" w:cs="Arial"/>
              </w:rPr>
              <w:t>тсекаем клиентов,</w:t>
            </w:r>
            <w:r>
              <w:rPr>
                <w:rFonts w:ascii="Arial" w:hAnsi="Arial" w:cs="Arial"/>
              </w:rPr>
              <w:t xml:space="preserve"> у</w:t>
            </w:r>
            <w:r w:rsidR="007E6DA6">
              <w:rPr>
                <w:rFonts w:ascii="Arial" w:hAnsi="Arial" w:cs="Arial"/>
              </w:rPr>
              <w:t xml:space="preserve"> которых </w:t>
            </w:r>
            <w:r>
              <w:rPr>
                <w:rFonts w:ascii="Arial" w:hAnsi="Arial" w:cs="Arial"/>
              </w:rPr>
              <w:t xml:space="preserve">источник данных не равен </w:t>
            </w:r>
            <w:r>
              <w:t xml:space="preserve"> </w:t>
            </w:r>
            <w:r w:rsidRPr="00DA4DE6">
              <w:rPr>
                <w:rFonts w:ascii="Arial" w:hAnsi="Arial" w:cs="Arial"/>
              </w:rPr>
              <w:t>'MDMP'</w:t>
            </w:r>
            <w:r>
              <w:rPr>
                <w:rFonts w:ascii="Arial" w:hAnsi="Arial" w:cs="Arial"/>
              </w:rPr>
              <w:t xml:space="preserve">. </w:t>
            </w:r>
          </w:p>
          <w:p w:rsidR="007E6DA6" w:rsidRDefault="00DA4DE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Отсекаем кл</w:t>
            </w:r>
            <w:r w:rsidR="00D06B39">
              <w:rPr>
                <w:rFonts w:ascii="Arial" w:hAnsi="Arial" w:cs="Arial"/>
              </w:rPr>
              <w:t xml:space="preserve">иентов, для которых </w:t>
            </w:r>
            <w:proofErr w:type="spellStart"/>
            <w:r w:rsidR="00D06B39">
              <w:rPr>
                <w:rFonts w:ascii="Arial" w:hAnsi="Arial" w:cs="Arial"/>
              </w:rPr>
              <w:t>соотвествущая</w:t>
            </w:r>
            <w:proofErr w:type="spellEnd"/>
            <w:r w:rsidR="00D06B39">
              <w:rPr>
                <w:rFonts w:ascii="Arial" w:hAnsi="Arial" w:cs="Arial"/>
              </w:rPr>
              <w:t xml:space="preserve"> запись в справочнике </w:t>
            </w:r>
            <w:r w:rsidR="00D06B39">
              <w:t xml:space="preserve"> </w:t>
            </w:r>
            <w:proofErr w:type="spellStart"/>
            <w:r w:rsidR="00D06B39" w:rsidRPr="00A73D37">
              <w:rPr>
                <w:rFonts w:ascii="Arial" w:hAnsi="Arial" w:cs="Arial"/>
                <w:b/>
              </w:rPr>
              <w:t>dict_counterparty_type</w:t>
            </w:r>
            <w:proofErr w:type="spellEnd"/>
            <w:r w:rsidR="00D06B39">
              <w:rPr>
                <w:rFonts w:ascii="Arial" w:hAnsi="Arial" w:cs="Arial"/>
              </w:rPr>
              <w:t xml:space="preserve"> имеет источник не из перечня </w:t>
            </w:r>
            <w:proofErr w:type="gramStart"/>
            <w:r w:rsidR="00D06B39">
              <w:rPr>
                <w:rFonts w:ascii="Arial" w:hAnsi="Arial" w:cs="Arial"/>
              </w:rPr>
              <w:t>(</w:t>
            </w:r>
            <w:r w:rsidR="00D06B39">
              <w:t xml:space="preserve"> </w:t>
            </w:r>
            <w:proofErr w:type="gramEnd"/>
            <w:r w:rsidR="00D06B39" w:rsidRPr="00D06B39">
              <w:rPr>
                <w:rFonts w:ascii="Arial" w:hAnsi="Arial" w:cs="Arial"/>
              </w:rPr>
              <w:t>'MDMP', 'RTLL', 'RTLS', 'CFTB', 'WAYN'</w:t>
            </w:r>
            <w:r w:rsidR="00D06B39">
              <w:rPr>
                <w:rFonts w:ascii="Arial" w:hAnsi="Arial" w:cs="Arial"/>
              </w:rPr>
              <w:t>)</w:t>
            </w:r>
          </w:p>
          <w:p w:rsidR="00D06B39" w:rsidRDefault="00D06B39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Отсекаем  клиентов, для которых </w:t>
            </w:r>
            <w:proofErr w:type="spellStart"/>
            <w:r>
              <w:rPr>
                <w:rFonts w:ascii="Arial" w:hAnsi="Arial" w:cs="Arial"/>
              </w:rPr>
              <w:t>соотвествущая</w:t>
            </w:r>
            <w:proofErr w:type="spellEnd"/>
            <w:r>
              <w:rPr>
                <w:rFonts w:ascii="Arial" w:hAnsi="Arial" w:cs="Arial"/>
              </w:rPr>
              <w:t xml:space="preserve"> запись в справочнике </w:t>
            </w:r>
            <w:r>
              <w:t xml:space="preserve"> </w:t>
            </w:r>
            <w:proofErr w:type="spellStart"/>
            <w:r w:rsidRPr="00A73D37">
              <w:rPr>
                <w:rFonts w:ascii="Arial" w:hAnsi="Arial" w:cs="Arial"/>
                <w:b/>
              </w:rPr>
              <w:t>dict_counterparty_type</w:t>
            </w:r>
            <w:proofErr w:type="spellEnd"/>
            <w:r>
              <w:rPr>
                <w:rFonts w:ascii="Arial" w:hAnsi="Arial" w:cs="Arial"/>
              </w:rPr>
              <w:t xml:space="preserve"> содержит 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 в</w:t>
            </w:r>
            <w:r w:rsidR="00A73D37" w:rsidRPr="00A73D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поле </w:t>
            </w:r>
            <w:proofErr w:type="spellStart"/>
            <w:r w:rsidRPr="00D06B39">
              <w:rPr>
                <w:rFonts w:ascii="Arial" w:hAnsi="Arial" w:cs="Arial"/>
              </w:rPr>
              <w:t>counterparty_type_desc</w:t>
            </w:r>
            <w:proofErr w:type="spellEnd"/>
            <w:r w:rsidRPr="00D06B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не</w:t>
            </w:r>
            <w:r w:rsidRPr="00D06B39">
              <w:rPr>
                <w:rFonts w:ascii="Arial" w:hAnsi="Arial" w:cs="Arial"/>
              </w:rPr>
              <w:t xml:space="preserve">  'физическое лицо'</w:t>
            </w:r>
            <w:r>
              <w:rPr>
                <w:rFonts w:ascii="Arial" w:hAnsi="Arial" w:cs="Arial"/>
              </w:rPr>
              <w:t>.</w:t>
            </w:r>
          </w:p>
          <w:p w:rsidR="00D06B39" w:rsidRPr="00D06B39" w:rsidRDefault="00D06B39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Отсекаем </w:t>
            </w:r>
            <w:proofErr w:type="gramStart"/>
            <w:r>
              <w:rPr>
                <w:rFonts w:ascii="Arial" w:hAnsi="Arial" w:cs="Arial"/>
              </w:rPr>
              <w:t>клиентов</w:t>
            </w:r>
            <w:proofErr w:type="gramEnd"/>
            <w:r>
              <w:rPr>
                <w:rFonts w:ascii="Arial" w:hAnsi="Arial" w:cs="Arial"/>
              </w:rPr>
              <w:t xml:space="preserve"> для которых период действия </w:t>
            </w:r>
            <w:r w:rsidR="00A73D37">
              <w:rPr>
                <w:rFonts w:ascii="Arial" w:hAnsi="Arial" w:cs="Arial"/>
              </w:rPr>
              <w:t>версии</w:t>
            </w:r>
            <w:r>
              <w:rPr>
                <w:rFonts w:ascii="Arial" w:hAnsi="Arial" w:cs="Arial"/>
              </w:rPr>
              <w:t xml:space="preserve"> в </w:t>
            </w:r>
            <w:r w:rsidRPr="00DA4DE6">
              <w:rPr>
                <w:rFonts w:ascii="Arial" w:hAnsi="Arial" w:cs="Arial"/>
              </w:rPr>
              <w:t xml:space="preserve"> </w:t>
            </w:r>
            <w:proofErr w:type="spellStart"/>
            <w:r w:rsidRPr="00DA4DE6">
              <w:rPr>
                <w:rFonts w:ascii="Arial" w:hAnsi="Arial" w:cs="Arial"/>
              </w:rPr>
              <w:t>counterparty</w:t>
            </w:r>
            <w:proofErr w:type="spellEnd"/>
            <w:r>
              <w:rPr>
                <w:rFonts w:ascii="Arial" w:hAnsi="Arial" w:cs="Arial"/>
              </w:rPr>
              <w:t xml:space="preserve"> и в </w:t>
            </w:r>
            <w:r w:rsidRPr="00D06B39">
              <w:rPr>
                <w:rFonts w:ascii="Arial" w:hAnsi="Arial" w:cs="Arial"/>
              </w:rPr>
              <w:t xml:space="preserve"> </w:t>
            </w:r>
            <w:proofErr w:type="spellStart"/>
            <w:r w:rsidRPr="00DA4DE6">
              <w:rPr>
                <w:rFonts w:ascii="Arial" w:hAnsi="Arial" w:cs="Arial"/>
                <w:lang w:val="en-US"/>
              </w:rPr>
              <w:t>dict</w:t>
            </w:r>
            <w:proofErr w:type="spellEnd"/>
            <w:r w:rsidRPr="00D06B39">
              <w:rPr>
                <w:rFonts w:ascii="Arial" w:hAnsi="Arial" w:cs="Arial"/>
              </w:rPr>
              <w:t>_</w:t>
            </w:r>
            <w:r w:rsidRPr="00DA4DE6">
              <w:rPr>
                <w:rFonts w:ascii="Arial" w:hAnsi="Arial" w:cs="Arial"/>
                <w:lang w:val="en-US"/>
              </w:rPr>
              <w:t>counterparty</w:t>
            </w:r>
            <w:r w:rsidRPr="00D06B39">
              <w:rPr>
                <w:rFonts w:ascii="Arial" w:hAnsi="Arial" w:cs="Arial"/>
              </w:rPr>
              <w:t>_</w:t>
            </w:r>
            <w:r w:rsidRPr="00DA4DE6">
              <w:rPr>
                <w:rFonts w:ascii="Arial" w:hAnsi="Arial" w:cs="Arial"/>
                <w:lang w:val="en-US"/>
              </w:rPr>
              <w:t>type</w:t>
            </w:r>
            <w:r>
              <w:rPr>
                <w:rFonts w:ascii="Arial" w:hAnsi="Arial" w:cs="Arial"/>
              </w:rPr>
              <w:t xml:space="preserve"> не пересекаются.</w:t>
            </w:r>
          </w:p>
          <w:p w:rsidR="007E6DA6" w:rsidRDefault="00A73D37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7E6DA6">
              <w:rPr>
                <w:rFonts w:ascii="Arial" w:hAnsi="Arial" w:cs="Arial"/>
              </w:rPr>
              <w:t>ассчитываем атрибуты:</w:t>
            </w:r>
          </w:p>
          <w:p w:rsidR="007E6DA6" w:rsidRDefault="00D06B39" w:rsidP="00D06B39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06B39">
              <w:rPr>
                <w:rFonts w:ascii="Arial" w:hAnsi="Arial" w:cs="Arial"/>
              </w:rPr>
              <w:t>effective_from_date</w:t>
            </w:r>
            <w:proofErr w:type="spellEnd"/>
          </w:p>
          <w:p w:rsidR="007E6DA6" w:rsidRDefault="00D06B39" w:rsidP="00D06B39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06B39">
              <w:rPr>
                <w:rFonts w:ascii="Arial" w:hAnsi="Arial" w:cs="Arial"/>
              </w:rPr>
              <w:t>effective_to_date</w:t>
            </w:r>
            <w:proofErr w:type="spellEnd"/>
            <w:r w:rsidRPr="00D06B39">
              <w:rPr>
                <w:rFonts w:ascii="Arial" w:hAnsi="Arial" w:cs="Arial"/>
              </w:rPr>
              <w:t xml:space="preserve"> </w:t>
            </w: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033353" w:rsidRDefault="00033353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</w:t>
            </w:r>
            <w:r w:rsidR="00AA454E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>_1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03B0F" w:rsidRDefault="00B03B0F" w:rsidP="0025206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33452C" w:rsidRDefault="0033452C" w:rsidP="0025206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</w:t>
            </w:r>
            <w:proofErr w:type="gramStart"/>
            <w:r>
              <w:rPr>
                <w:rFonts w:ascii="Arial" w:hAnsi="Arial" w:cs="Arial"/>
              </w:rPr>
              <w:t>записей</w:t>
            </w:r>
            <w:proofErr w:type="gramEnd"/>
            <w:r>
              <w:rPr>
                <w:rFonts w:ascii="Arial" w:hAnsi="Arial" w:cs="Arial"/>
              </w:rPr>
              <w:t xml:space="preserve"> из  </w:t>
            </w:r>
            <w:proofErr w:type="spellStart"/>
            <w:r w:rsidRPr="0033452C">
              <w:rPr>
                <w:rFonts w:ascii="Arial" w:hAnsi="Arial" w:cs="Arial"/>
                <w:b/>
              </w:rPr>
              <w:t>counterparty_contact</w:t>
            </w:r>
            <w:proofErr w:type="spellEnd"/>
            <w:r w:rsidRPr="0033452C">
              <w:rPr>
                <w:rFonts w:ascii="Arial" w:hAnsi="Arial" w:cs="Arial"/>
              </w:rPr>
              <w:t xml:space="preserve"> у </w:t>
            </w:r>
            <w:proofErr w:type="gramStart"/>
            <w:r w:rsidRPr="0033452C">
              <w:rPr>
                <w:rFonts w:ascii="Arial" w:hAnsi="Arial" w:cs="Arial"/>
              </w:rPr>
              <w:t>которых</w:t>
            </w:r>
            <w:proofErr w:type="gramEnd"/>
            <w:r w:rsidRPr="0033452C">
              <w:rPr>
                <w:rFonts w:ascii="Arial" w:hAnsi="Arial" w:cs="Arial"/>
              </w:rPr>
              <w:t xml:space="preserve"> источник не равен 'MDMP' </w:t>
            </w:r>
            <w:r>
              <w:t xml:space="preserve"> </w:t>
            </w:r>
            <w:r w:rsidRPr="0033452C">
              <w:rPr>
                <w:rFonts w:ascii="Arial" w:hAnsi="Arial" w:cs="Arial"/>
              </w:rPr>
              <w:t xml:space="preserve">производим поиск глобального идентификатора клиента пересечением с </w:t>
            </w:r>
            <w:proofErr w:type="spellStart"/>
            <w:r w:rsidRPr="0033452C">
              <w:rPr>
                <w:rFonts w:ascii="Arial" w:hAnsi="Arial" w:cs="Arial"/>
              </w:rPr>
              <w:t>counterparty_x_uniq_counterparty</w:t>
            </w:r>
            <w:proofErr w:type="spellEnd"/>
            <w:r w:rsidRPr="0033452C">
              <w:rPr>
                <w:rFonts w:ascii="Arial" w:hAnsi="Arial" w:cs="Arial"/>
              </w:rPr>
              <w:t xml:space="preserve"> .</w:t>
            </w:r>
          </w:p>
          <w:p w:rsidR="0033452C" w:rsidRPr="0033452C" w:rsidRDefault="0033452C" w:rsidP="0025206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t xml:space="preserve"> </w:t>
            </w:r>
            <w:r w:rsidRPr="0033452C">
              <w:rPr>
                <w:rFonts w:ascii="Arial" w:hAnsi="Arial" w:cs="Arial"/>
              </w:rPr>
              <w:t xml:space="preserve">Отбрасываем записи с неподходящим источником и </w:t>
            </w:r>
            <w:proofErr w:type="spellStart"/>
            <w:r w:rsidRPr="0033452C">
              <w:rPr>
                <w:rFonts w:ascii="Arial" w:hAnsi="Arial" w:cs="Arial"/>
              </w:rPr>
              <w:t>неперсекающимися</w:t>
            </w:r>
            <w:proofErr w:type="spellEnd"/>
            <w:r w:rsidRPr="0033452C">
              <w:rPr>
                <w:rFonts w:ascii="Arial" w:hAnsi="Arial" w:cs="Arial"/>
              </w:rPr>
              <w:t xml:space="preserve"> интервалами</w:t>
            </w:r>
          </w:p>
          <w:p w:rsidR="0033452C" w:rsidRDefault="0033452C" w:rsidP="0025206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33452C" w:rsidRDefault="0033452C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06B39">
              <w:rPr>
                <w:rFonts w:ascii="Arial" w:hAnsi="Arial" w:cs="Arial"/>
              </w:rPr>
              <w:t>effective_from_date</w:t>
            </w:r>
            <w:proofErr w:type="spellEnd"/>
          </w:p>
          <w:p w:rsidR="0033452C" w:rsidRDefault="0033452C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06B39">
              <w:rPr>
                <w:rFonts w:ascii="Arial" w:hAnsi="Arial" w:cs="Arial"/>
              </w:rPr>
              <w:t>effective_to_date</w:t>
            </w:r>
            <w:proofErr w:type="spellEnd"/>
          </w:p>
          <w:p w:rsidR="00B03B0F" w:rsidRDefault="00B03B0F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252066" w:rsidP="00AA454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</w:t>
            </w:r>
            <w:r w:rsidR="00AA454E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>_2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33452C">
              <w:rPr>
                <w:rFonts w:ascii="Arial" w:hAnsi="Arial" w:cs="Arial"/>
              </w:rPr>
              <w:t xml:space="preserve">Для записей из   </w:t>
            </w:r>
            <w:proofErr w:type="spellStart"/>
            <w:r w:rsidRPr="0033452C">
              <w:rPr>
                <w:rFonts w:ascii="Arial" w:hAnsi="Arial" w:cs="Arial"/>
              </w:rPr>
              <w:t>counterparty_contact</w:t>
            </w:r>
            <w:proofErr w:type="spellEnd"/>
            <w:r w:rsidRPr="0033452C">
              <w:rPr>
                <w:rFonts w:ascii="Arial" w:hAnsi="Arial" w:cs="Arial"/>
              </w:rPr>
              <w:t xml:space="preserve"> у которых источник равен 'MDMP', глобальный идентификатор клиента берем равный локальному идентификатору/</w:t>
            </w: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D86CC4" w:rsidP="00AA454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</w:t>
            </w:r>
            <w:r w:rsidR="00AA454E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3452C" w:rsidRDefault="0033452C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33452C" w:rsidRP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33452C">
              <w:rPr>
                <w:rFonts w:ascii="Arial" w:hAnsi="Arial" w:cs="Arial"/>
              </w:rPr>
              <w:t xml:space="preserve">Объединяем наборы строк, полученные в  p_dfct_phone_0020_1 и  p_dfct_phone_0020_2.   </w:t>
            </w:r>
            <w:proofErr w:type="spellStart"/>
            <w:r w:rsidRPr="0033452C">
              <w:rPr>
                <w:rFonts w:ascii="Arial" w:hAnsi="Arial" w:cs="Arial"/>
              </w:rPr>
              <w:t>uniq_counterparty_rk</w:t>
            </w:r>
            <w:proofErr w:type="spellEnd"/>
            <w:r w:rsidRPr="0033452C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получается расчетным, так как берется из разных таблиц по условию.</w:t>
            </w: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33452C" w:rsidRDefault="0033452C" w:rsidP="0033452C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33452C">
              <w:rPr>
                <w:rFonts w:ascii="Arial" w:hAnsi="Arial" w:cs="Arial"/>
              </w:rPr>
              <w:t>uniq_counterparty_rk</w:t>
            </w:r>
            <w:proofErr w:type="spellEnd"/>
          </w:p>
          <w:p w:rsidR="009C5827" w:rsidRPr="00D86CC4" w:rsidRDefault="009C5827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0B18CA" w:rsidTr="000B18CA">
        <w:trPr>
          <w:trHeight w:val="56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_0030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Pr="000B18CA" w:rsidRDefault="000B18CA" w:rsidP="000B18CA">
            <w:pPr>
              <w:pStyle w:val="a3"/>
              <w:rPr>
                <w:rFonts w:ascii="Arial" w:hAnsi="Arial" w:cs="Arial"/>
              </w:rPr>
            </w:pPr>
            <w:r w:rsidRPr="000B18CA">
              <w:rPr>
                <w:rFonts w:ascii="Arial" w:hAnsi="Arial" w:cs="Arial"/>
              </w:rPr>
              <w:t xml:space="preserve">Отбрасываем из  p_dfct_phone_0020 записи о клиентах, которые не </w:t>
            </w:r>
            <w:proofErr w:type="spellStart"/>
            <w:proofErr w:type="gramStart"/>
            <w:r w:rsidRPr="000B18CA">
              <w:rPr>
                <w:rFonts w:ascii="Arial" w:hAnsi="Arial" w:cs="Arial"/>
              </w:rPr>
              <w:t>физ</w:t>
            </w:r>
            <w:proofErr w:type="spellEnd"/>
            <w:proofErr w:type="gramEnd"/>
            <w:r w:rsidRPr="000B18CA">
              <w:rPr>
                <w:rFonts w:ascii="Arial" w:hAnsi="Arial" w:cs="Arial"/>
              </w:rPr>
              <w:t xml:space="preserve"> лица, путем пересечения с  p_dfct_phone_0010. 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0B18CA">
              <w:rPr>
                <w:rFonts w:ascii="Arial" w:hAnsi="Arial" w:cs="Arial"/>
              </w:rPr>
              <w:t xml:space="preserve"> * </w:t>
            </w:r>
            <w:proofErr w:type="gramStart"/>
            <w:r w:rsidRPr="000B18CA">
              <w:rPr>
                <w:rFonts w:ascii="Arial" w:hAnsi="Arial" w:cs="Arial"/>
              </w:rPr>
              <w:t>Отбрасываем где нет</w:t>
            </w:r>
            <w:proofErr w:type="gramEnd"/>
            <w:r w:rsidRPr="000B18CA">
              <w:rPr>
                <w:rFonts w:ascii="Arial" w:hAnsi="Arial" w:cs="Arial"/>
              </w:rPr>
              <w:t xml:space="preserve"> пересечения интервалов</w:t>
            </w: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044797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</w:t>
            </w:r>
            <w:r w:rsidR="0033452C">
              <w:rPr>
                <w:rFonts w:ascii="Arial" w:hAnsi="Arial" w:cs="Arial"/>
              </w:rPr>
              <w:t>40_1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Строим интервалы действия версии для каждого телефонного номера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Заполняем значение флага </w:t>
            </w:r>
            <w:r w:rsidRPr="00044797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44797">
              <w:rPr>
                <w:rFonts w:ascii="Arial" w:hAnsi="Arial" w:cs="Arial"/>
                <w:lang w:val="en-US"/>
              </w:rPr>
              <w:t>notification</w:t>
            </w:r>
            <w:r w:rsidRPr="00044797">
              <w:rPr>
                <w:rFonts w:ascii="Arial" w:hAnsi="Arial" w:cs="Arial"/>
              </w:rPr>
              <w:t>_</w:t>
            </w:r>
            <w:proofErr w:type="spellStart"/>
            <w:r w:rsidRPr="00044797">
              <w:rPr>
                <w:rFonts w:ascii="Arial" w:hAnsi="Arial" w:cs="Arial"/>
                <w:lang w:val="en-US"/>
              </w:rPr>
              <w:t>flg</w:t>
            </w:r>
            <w:proofErr w:type="spellEnd"/>
            <w:r>
              <w:rPr>
                <w:rFonts w:ascii="Arial" w:hAnsi="Arial" w:cs="Arial"/>
              </w:rPr>
              <w:t xml:space="preserve"> в зависимости от типа контакта (=</w:t>
            </w:r>
            <w:r w:rsidRPr="00044797">
              <w:rPr>
                <w:rFonts w:ascii="Arial" w:hAnsi="Arial" w:cs="Arial"/>
              </w:rPr>
              <w:t>’</w:t>
            </w:r>
            <w:r>
              <w:t xml:space="preserve"> </w:t>
            </w:r>
            <w:proofErr w:type="spellStart"/>
            <w:r w:rsidRPr="00044797">
              <w:rPr>
                <w:rFonts w:ascii="Arial" w:hAnsi="Arial" w:cs="Arial"/>
              </w:rPr>
              <w:t>NotificPhone</w:t>
            </w:r>
            <w:proofErr w:type="spellEnd"/>
            <w:r w:rsidRPr="00044797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)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Заполняем значение флага </w:t>
            </w:r>
            <w:r w:rsidRPr="00044797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atm</w:t>
            </w:r>
            <w:proofErr w:type="spellEnd"/>
            <w:r w:rsidRPr="00044797">
              <w:rPr>
                <w:rFonts w:ascii="Arial" w:hAnsi="Arial" w:cs="Arial"/>
              </w:rPr>
              <w:t>_</w:t>
            </w:r>
            <w:proofErr w:type="spellStart"/>
            <w:r w:rsidRPr="00044797">
              <w:rPr>
                <w:rFonts w:ascii="Arial" w:hAnsi="Arial" w:cs="Arial"/>
                <w:lang w:val="en-US"/>
              </w:rPr>
              <w:t>flg</w:t>
            </w:r>
            <w:proofErr w:type="spellEnd"/>
            <w:r>
              <w:rPr>
                <w:rFonts w:ascii="Arial" w:hAnsi="Arial" w:cs="Arial"/>
              </w:rPr>
              <w:t xml:space="preserve"> в зависимости от типа контакта (=</w:t>
            </w:r>
            <w:r w:rsidRPr="00044797">
              <w:rPr>
                <w:rFonts w:ascii="Arial" w:hAnsi="Arial" w:cs="Arial"/>
              </w:rPr>
              <w:t>’</w:t>
            </w:r>
            <w:r>
              <w:t xml:space="preserve"> </w:t>
            </w:r>
            <w:proofErr w:type="spellStart"/>
            <w:r w:rsidRPr="009E2A13">
              <w:rPr>
                <w:rFonts w:ascii="Arial" w:hAnsi="Arial" w:cs="Arial"/>
              </w:rPr>
              <w:t>ATMPhone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Отсекаем клиентов, для которых источник не из перечня: (</w:t>
            </w:r>
            <w:r w:rsidRPr="00D06B39">
              <w:rPr>
                <w:rFonts w:ascii="Arial" w:hAnsi="Arial" w:cs="Arial"/>
              </w:rPr>
              <w:t>'MDMP', 'RTLL', 'RTLS', 'CFTB', 'WAYN'</w:t>
            </w:r>
            <w:r>
              <w:rPr>
                <w:rFonts w:ascii="Arial" w:hAnsi="Arial" w:cs="Arial"/>
              </w:rPr>
              <w:t>)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0B18CA" w:rsidRPr="0033452C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r w:rsidRPr="0033452C">
              <w:rPr>
                <w:rFonts w:ascii="Arial" w:hAnsi="Arial" w:cs="Arial"/>
                <w:lang w:val="en-US"/>
              </w:rPr>
              <w:t>notification</w:t>
            </w:r>
            <w:r w:rsidRPr="0033452C">
              <w:rPr>
                <w:rFonts w:ascii="Arial" w:hAnsi="Arial" w:cs="Arial"/>
              </w:rPr>
              <w:t>_</w:t>
            </w:r>
            <w:proofErr w:type="spellStart"/>
            <w:r w:rsidRPr="0033452C">
              <w:rPr>
                <w:rFonts w:ascii="Arial" w:hAnsi="Arial" w:cs="Arial"/>
                <w:lang w:val="en-US"/>
              </w:rPr>
              <w:t>flg</w:t>
            </w:r>
            <w:proofErr w:type="spellEnd"/>
          </w:p>
          <w:p w:rsidR="000B18CA" w:rsidRPr="0033452C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33452C">
              <w:rPr>
                <w:rFonts w:ascii="Arial" w:hAnsi="Arial" w:cs="Arial"/>
                <w:lang w:val="en-US"/>
              </w:rPr>
              <w:t>atm_flg</w:t>
            </w:r>
            <w:proofErr w:type="spellEnd"/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0B18CA" w:rsidRDefault="000B18CA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33452C" w:rsidP="00AA454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>
              <w:rPr>
                <w:rFonts w:ascii="Arial" w:hAnsi="Arial" w:cs="Arial"/>
              </w:rPr>
              <w:t>_0040_2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Default="00787D10" w:rsidP="000B18C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B18CA">
              <w:rPr>
                <w:rFonts w:ascii="Arial" w:hAnsi="Arial" w:cs="Arial"/>
              </w:rPr>
              <w:t>Р</w:t>
            </w:r>
            <w:r w:rsidR="000B18CA" w:rsidRPr="000B18CA">
              <w:rPr>
                <w:rFonts w:ascii="Arial" w:hAnsi="Arial" w:cs="Arial"/>
              </w:rPr>
              <w:t>анжируем версии номеров по дате начала</w:t>
            </w:r>
          </w:p>
          <w:p w:rsidR="000B18CA" w:rsidRPr="000B18CA" w:rsidRDefault="000B18CA" w:rsidP="000B18C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</w:t>
            </w:r>
            <w:r w:rsidRPr="000B18CA">
              <w:rPr>
                <w:rFonts w:ascii="Arial" w:hAnsi="Arial" w:cs="Arial"/>
              </w:rPr>
              <w:t>анжируем версии клиентов по дате начала</w:t>
            </w:r>
          </w:p>
          <w:p w:rsidR="00685023" w:rsidRDefault="000B18CA" w:rsidP="000B18C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0B18CA">
              <w:rPr>
                <w:rFonts w:ascii="Arial" w:hAnsi="Arial" w:cs="Arial"/>
              </w:rPr>
              <w:t xml:space="preserve">используя </w:t>
            </w:r>
            <w:proofErr w:type="spellStart"/>
            <w:r w:rsidRPr="000B18CA">
              <w:rPr>
                <w:rFonts w:ascii="Arial" w:hAnsi="Arial" w:cs="Arial"/>
              </w:rPr>
              <w:t>row_number</w:t>
            </w:r>
            <w:proofErr w:type="spellEnd"/>
            <w:r w:rsidRPr="000B18CA">
              <w:rPr>
                <w:rFonts w:ascii="Arial" w:hAnsi="Arial" w:cs="Arial"/>
              </w:rPr>
              <w:t xml:space="preserve">, мы можем </w:t>
            </w:r>
            <w:proofErr w:type="gramStart"/>
            <w:r w:rsidRPr="000B18CA">
              <w:rPr>
                <w:rFonts w:ascii="Arial" w:hAnsi="Arial" w:cs="Arial"/>
              </w:rPr>
              <w:t>получить</w:t>
            </w:r>
            <w:proofErr w:type="gramEnd"/>
            <w:r w:rsidRPr="000B18CA">
              <w:rPr>
                <w:rFonts w:ascii="Arial" w:hAnsi="Arial" w:cs="Arial"/>
              </w:rPr>
              <w:t xml:space="preserve"> что с одинаковыми параметрами получать разный ранг, но иначе мы можем получить, в </w:t>
            </w:r>
            <w:proofErr w:type="spellStart"/>
            <w:r w:rsidRPr="000B18CA">
              <w:rPr>
                <w:rFonts w:ascii="Arial" w:hAnsi="Arial" w:cs="Arial"/>
              </w:rPr>
              <w:t>ситуции</w:t>
            </w:r>
            <w:proofErr w:type="spellEnd"/>
            <w:r w:rsidRPr="000B18CA">
              <w:rPr>
                <w:rFonts w:ascii="Arial" w:hAnsi="Arial" w:cs="Arial"/>
              </w:rPr>
              <w:t>, когда равны даты и другие условия, дубли по майн флагам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Рассчитываем </w:t>
            </w:r>
            <w:r w:rsidRPr="009C58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вспомогательные атрибуты:</w:t>
            </w:r>
          </w:p>
          <w:p w:rsidR="000B18CA" w:rsidRPr="004D142F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4D142F">
              <w:rPr>
                <w:rFonts w:ascii="Arial" w:hAnsi="Arial" w:cs="Arial"/>
                <w:lang w:val="en-US"/>
              </w:rPr>
              <w:t>rang_start_phone_num</w:t>
            </w:r>
            <w:proofErr w:type="spellEnd"/>
          </w:p>
          <w:p w:rsidR="000B18CA" w:rsidRPr="00B03B0F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4D142F">
              <w:rPr>
                <w:rFonts w:ascii="Arial" w:hAnsi="Arial" w:cs="Arial"/>
              </w:rPr>
              <w:t>rang_start_client_num</w:t>
            </w:r>
            <w:proofErr w:type="spellEnd"/>
          </w:p>
          <w:p w:rsidR="000B18CA" w:rsidRDefault="000B18CA" w:rsidP="000B18CA">
            <w:pPr>
              <w:pStyle w:val="a3"/>
              <w:rPr>
                <w:rFonts w:ascii="Arial" w:hAnsi="Arial" w:cs="Arial"/>
              </w:rPr>
            </w:pPr>
          </w:p>
          <w:p w:rsidR="000B18CA" w:rsidRPr="00787D10" w:rsidRDefault="000B18CA" w:rsidP="000B18CA">
            <w:pPr>
              <w:pStyle w:val="a3"/>
              <w:rPr>
                <w:rFonts w:ascii="Arial" w:hAnsi="Arial" w:cs="Arial"/>
              </w:rPr>
            </w:pP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4D142F" w:rsidRDefault="006551D4" w:rsidP="004D14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 w:rsidR="004D142F">
              <w:rPr>
                <w:rFonts w:ascii="Arial" w:hAnsi="Arial" w:cs="Arial"/>
                <w:lang w:val="en-US"/>
              </w:rPr>
              <w:t>4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 w:rsidR="004D142F">
              <w:rPr>
                <w:rFonts w:ascii="Arial" w:hAnsi="Arial" w:cs="Arial"/>
              </w:rPr>
              <w:t>3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Default="006551D4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 xml:space="preserve"> </w:t>
            </w:r>
            <w:r w:rsidR="000B18CA">
              <w:rPr>
                <w:rFonts w:ascii="Arial" w:hAnsi="Arial" w:cs="Arial"/>
              </w:rPr>
              <w:t xml:space="preserve"> Вводим  цифровые поля-оценки для параметров указанных в п.6. </w:t>
            </w:r>
            <w:proofErr w:type="spellStart"/>
            <w:proofErr w:type="gramStart"/>
            <w:r w:rsidR="000B18CA">
              <w:rPr>
                <w:rFonts w:ascii="Arial" w:hAnsi="Arial" w:cs="Arial"/>
              </w:rPr>
              <w:t>бизнес-требований</w:t>
            </w:r>
            <w:proofErr w:type="spellEnd"/>
            <w:proofErr w:type="gramEnd"/>
            <w:r w:rsidR="000B18CA">
              <w:rPr>
                <w:rFonts w:ascii="Arial" w:hAnsi="Arial" w:cs="Arial"/>
              </w:rPr>
              <w:t xml:space="preserve"> и ранжируем в рамках каждого поля, согласно требований</w:t>
            </w:r>
          </w:p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Рассчитываем </w:t>
            </w:r>
            <w:r w:rsidRPr="009C58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вспомогательные атрибуты:</w:t>
            </w:r>
          </w:p>
          <w:p w:rsidR="000B18CA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9C5827">
              <w:rPr>
                <w:rFonts w:ascii="Arial" w:hAnsi="Arial" w:cs="Arial"/>
              </w:rPr>
              <w:t>range_trust_num</w:t>
            </w:r>
            <w:proofErr w:type="spellEnd"/>
          </w:p>
          <w:p w:rsidR="000B18CA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range</w:t>
            </w:r>
            <w:proofErr w:type="spellEnd"/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quality</w:t>
            </w:r>
            <w:proofErr w:type="spellStart"/>
            <w:r w:rsidRPr="009C5827">
              <w:rPr>
                <w:rFonts w:ascii="Arial" w:hAnsi="Arial" w:cs="Arial"/>
              </w:rPr>
              <w:t>_num</w:t>
            </w:r>
            <w:proofErr w:type="spellEnd"/>
          </w:p>
          <w:p w:rsidR="000B18CA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range</w:t>
            </w:r>
            <w:proofErr w:type="spellEnd"/>
            <w:r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src</w:t>
            </w:r>
            <w:r w:rsidRPr="009C5827">
              <w:rPr>
                <w:rFonts w:ascii="Arial" w:hAnsi="Arial" w:cs="Arial"/>
              </w:rPr>
              <w:t>_num</w:t>
            </w:r>
            <w:proofErr w:type="spellEnd"/>
          </w:p>
          <w:p w:rsidR="000B18CA" w:rsidRDefault="000B18CA" w:rsidP="000B18CA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range_type_num</w:t>
            </w:r>
            <w:proofErr w:type="spellEnd"/>
          </w:p>
          <w:p w:rsidR="004D142F" w:rsidRDefault="004D142F" w:rsidP="004D142F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4D142F" w:rsidRDefault="004D142F" w:rsidP="004D142F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4D142F" w:rsidRPr="004D142F" w:rsidRDefault="004D142F" w:rsidP="004D142F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7E6DA6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0B18CA" w:rsidRDefault="004D142F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 w:rsidR="000B18CA"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 w:rsidR="000B18CA">
              <w:rPr>
                <w:rFonts w:ascii="Arial" w:hAnsi="Arial" w:cs="Arial"/>
              </w:rPr>
              <w:t>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03B0F" w:rsidRDefault="006551D4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B18CA">
              <w:t xml:space="preserve"> </w:t>
            </w:r>
            <w:r w:rsidR="000B18CA" w:rsidRPr="000B18CA">
              <w:rPr>
                <w:rFonts w:ascii="Arial" w:hAnsi="Arial" w:cs="Arial"/>
              </w:rPr>
              <w:t>Дробим на минимальные интервалы действия по каждому телефону</w:t>
            </w:r>
            <w:r w:rsidR="000B18CA">
              <w:rPr>
                <w:rFonts w:ascii="Arial" w:hAnsi="Arial" w:cs="Arial"/>
              </w:rPr>
              <w:t xml:space="preserve">  и </w:t>
            </w:r>
            <w:r w:rsidR="000B18CA">
              <w:t xml:space="preserve"> </w:t>
            </w:r>
            <w:r w:rsidR="000B18CA">
              <w:rPr>
                <w:rFonts w:ascii="Arial" w:hAnsi="Arial" w:cs="Arial"/>
              </w:rPr>
              <w:t>с</w:t>
            </w:r>
            <w:r w:rsidR="000B18CA" w:rsidRPr="000B18CA">
              <w:rPr>
                <w:rFonts w:ascii="Arial" w:hAnsi="Arial" w:cs="Arial"/>
              </w:rPr>
              <w:t xml:space="preserve">обираем точки начала и конца </w:t>
            </w:r>
            <w:r w:rsidR="000B18CA" w:rsidRPr="000B18CA">
              <w:rPr>
                <w:rFonts w:ascii="Arial" w:hAnsi="Arial" w:cs="Arial"/>
              </w:rPr>
              <w:lastRenderedPageBreak/>
              <w:t>интервалов по каждому телефону</w:t>
            </w:r>
          </w:p>
          <w:p w:rsidR="000B18CA" w:rsidRPr="00BE7680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0B18CA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Pr="004D142F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lastRenderedPageBreak/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0B18CA">
              <w:rPr>
                <w:rFonts w:ascii="Arial" w:hAnsi="Arial" w:cs="Arial"/>
              </w:rPr>
              <w:t>Объединяем точки начала и конца интервала в один список</w:t>
            </w:r>
          </w:p>
        </w:tc>
      </w:tr>
      <w:tr w:rsidR="000B18CA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Pr="004D142F" w:rsidRDefault="000B18CA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B18CA" w:rsidRPr="000B18CA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Строим минимальные интервалы действия по каждому телефону</w:t>
            </w:r>
          </w:p>
        </w:tc>
      </w:tr>
      <w:tr w:rsidR="005F2F6D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4D142F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Наполняем значениями минимальные интервалы действия по каждому телефону</w:t>
            </w:r>
          </w:p>
        </w:tc>
      </w:tr>
      <w:tr w:rsidR="005F2F6D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4D142F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Собираем интервалы, по которым есть пересечения по номеру телефона и дате действия</w:t>
            </w:r>
          </w:p>
        </w:tc>
      </w:tr>
      <w:tr w:rsidR="005F2F6D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4D142F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 xml:space="preserve">Заполняем атрибут </w:t>
            </w:r>
            <w:proofErr w:type="spellStart"/>
            <w:r w:rsidRPr="005F2F6D">
              <w:rPr>
                <w:rFonts w:ascii="Arial" w:hAnsi="Arial" w:cs="Arial"/>
              </w:rPr>
              <w:t>duplication_flg</w:t>
            </w:r>
            <w:proofErr w:type="spellEnd"/>
          </w:p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5F2F6D" w:rsidRDefault="005F2F6D" w:rsidP="005F2F6D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5F2F6D">
              <w:rPr>
                <w:rFonts w:ascii="Arial" w:hAnsi="Arial" w:cs="Arial"/>
              </w:rPr>
              <w:t>duplication_flg</w:t>
            </w:r>
            <w:proofErr w:type="spellEnd"/>
          </w:p>
          <w:p w:rsidR="005F2F6D" w:rsidRP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5F2F6D" w:rsidTr="000B18CA">
        <w:trPr>
          <w:trHeight w:val="81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Pr="004D142F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5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 xml:space="preserve">Заполняем вспомогательный атрибут </w:t>
            </w:r>
            <w:proofErr w:type="spellStart"/>
            <w:r w:rsidRPr="005F2F6D">
              <w:rPr>
                <w:rFonts w:ascii="Arial" w:hAnsi="Arial" w:cs="Arial"/>
              </w:rPr>
              <w:t>range_duplication_num</w:t>
            </w:r>
            <w:proofErr w:type="spellEnd"/>
          </w:p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Рассчитываем </w:t>
            </w:r>
            <w:r w:rsidRPr="009C58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вспомогательные атрибуты:</w:t>
            </w:r>
          </w:p>
          <w:p w:rsidR="005F2F6D" w:rsidRDefault="005F2F6D" w:rsidP="005F2F6D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5F2F6D">
              <w:rPr>
                <w:rFonts w:ascii="Arial" w:hAnsi="Arial" w:cs="Arial"/>
              </w:rPr>
              <w:t>range_duplication_num</w:t>
            </w:r>
            <w:proofErr w:type="spellEnd"/>
          </w:p>
          <w:p w:rsidR="005F2F6D" w:rsidRPr="005F2F6D" w:rsidRDefault="005F2F6D" w:rsidP="000B18CA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AA454E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A454E" w:rsidRPr="00AA454E" w:rsidRDefault="005F2F6D" w:rsidP="00AA454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p_dfct_phone_0050_8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16A0" w:rsidRDefault="00A416A0" w:rsidP="00A416A0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A416A0" w:rsidRDefault="00A416A0" w:rsidP="00A416A0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Взвешиваем каждую запись на основании  п.6. </w:t>
            </w:r>
            <w:proofErr w:type="gramStart"/>
            <w:r>
              <w:rPr>
                <w:rFonts w:ascii="Arial" w:hAnsi="Arial" w:cs="Arial"/>
              </w:rPr>
              <w:t>бизнес-требований</w:t>
            </w:r>
            <w:proofErr w:type="gramEnd"/>
            <w:r>
              <w:rPr>
                <w:rFonts w:ascii="Arial" w:hAnsi="Arial" w:cs="Arial"/>
              </w:rPr>
              <w:t xml:space="preserve">. Присваиваем большие веса более важным </w:t>
            </w:r>
            <w:r>
              <w:rPr>
                <w:rFonts w:ascii="Arial" w:hAnsi="Arial" w:cs="Arial"/>
              </w:rPr>
              <w:lastRenderedPageBreak/>
              <w:t>полям.  В данном решении предполагаем, что количество версий (интервалов) для каждого телефонного номера не превышает 10000</w:t>
            </w:r>
            <w:r w:rsidRPr="00A416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 что верно с большим запасом на данном наборе данных. Можно избавиться от данного требования, то тогда надо будет использовать чуть  более громоздкое решение дальше. Использование признака дупликации в расчетах  обоих</w:t>
            </w:r>
            <w:r w:rsidRPr="00160239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main</w:t>
            </w:r>
            <w:r w:rsidRPr="001602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флагов никак не влияет на результат, поэтому не буду менять единообразную оценку.</w:t>
            </w:r>
          </w:p>
          <w:p w:rsidR="00A416A0" w:rsidRDefault="00A416A0" w:rsidP="00A416A0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Рассчитываем </w:t>
            </w:r>
            <w:r w:rsidRPr="009C58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вспомогательны</w:t>
            </w:r>
            <w:r w:rsidR="005F2F6D">
              <w:rPr>
                <w:rFonts w:ascii="Arial" w:hAnsi="Arial" w:cs="Arial"/>
              </w:rPr>
              <w:t>й</w:t>
            </w:r>
            <w:r>
              <w:rPr>
                <w:rFonts w:ascii="Arial" w:hAnsi="Arial" w:cs="Arial"/>
              </w:rPr>
              <w:t xml:space="preserve"> атрибут:</w:t>
            </w:r>
          </w:p>
          <w:p w:rsidR="00A416A0" w:rsidRPr="00A416A0" w:rsidRDefault="00A416A0" w:rsidP="00A416A0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bCs/>
              </w:rPr>
            </w:pPr>
            <w:proofErr w:type="spellStart"/>
            <w:r w:rsidRPr="00A416A0">
              <w:rPr>
                <w:rFonts w:ascii="Arial" w:hAnsi="Arial" w:cs="Arial"/>
                <w:lang w:val="en-US"/>
              </w:rPr>
              <w:t>weght_phone_num</w:t>
            </w:r>
            <w:proofErr w:type="spellEnd"/>
          </w:p>
          <w:p w:rsidR="00A416A0" w:rsidRDefault="00A416A0" w:rsidP="005F2F6D">
            <w:pPr>
              <w:pStyle w:val="a3"/>
              <w:spacing w:before="0" w:beforeAutospacing="0"/>
              <w:ind w:left="720"/>
              <w:rPr>
                <w:rFonts w:ascii="Arial" w:hAnsi="Arial" w:cs="Arial"/>
              </w:rPr>
            </w:pPr>
          </w:p>
        </w:tc>
      </w:tr>
      <w:tr w:rsidR="005F2F6D" w:rsidRP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Pr="005F2F6D" w:rsidRDefault="005F2F6D" w:rsidP="00AA454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lastRenderedPageBreak/>
              <w:t>p_dfct_phone_0050_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Д</w:t>
            </w:r>
            <w:r w:rsidRPr="005F2F6D">
              <w:rPr>
                <w:rFonts w:ascii="Arial" w:hAnsi="Arial" w:cs="Arial"/>
              </w:rPr>
              <w:t xml:space="preserve">ля заполнения флаг основного клиента для данного </w:t>
            </w:r>
            <w:r>
              <w:t xml:space="preserve"> </w:t>
            </w:r>
            <w:r>
              <w:rPr>
                <w:rFonts w:ascii="Arial" w:hAnsi="Arial" w:cs="Arial"/>
              </w:rPr>
              <w:t>с</w:t>
            </w:r>
            <w:r w:rsidRPr="005F2F6D">
              <w:rPr>
                <w:rFonts w:ascii="Arial" w:hAnsi="Arial" w:cs="Arial"/>
              </w:rPr>
              <w:t>равниваем вес каждой записи с максимальным значением  на выборке  для текущего номера</w:t>
            </w:r>
            <w:proofErr w:type="gramEnd"/>
          </w:p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B634BB" w:rsidRPr="00B634BB" w:rsidRDefault="00B634BB" w:rsidP="00B634BB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lang w:val="en-US"/>
              </w:rPr>
            </w:pPr>
            <w:r w:rsidRPr="00B634BB">
              <w:rPr>
                <w:lang w:val="en-US"/>
              </w:rPr>
              <w:t xml:space="preserve"> </w:t>
            </w:r>
            <w:proofErr w:type="spellStart"/>
            <w:r w:rsidRPr="00B634BB">
              <w:rPr>
                <w:rFonts w:ascii="Arial" w:hAnsi="Arial" w:cs="Arial"/>
                <w:lang w:val="en-US"/>
              </w:rPr>
              <w:t>main_dup_flg</w:t>
            </w:r>
            <w:proofErr w:type="spellEnd"/>
          </w:p>
          <w:p w:rsidR="00B634BB" w:rsidRPr="00B634BB" w:rsidRDefault="00B634BB" w:rsidP="005F2F6D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</w:tr>
      <w:tr w:rsidR="005F2F6D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P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p_dfct_phone_006</w:t>
            </w:r>
            <w:r w:rsidRPr="005F2F6D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Отбираем нужные (вспомогательная)</w:t>
            </w:r>
          </w:p>
        </w:tc>
      </w:tr>
      <w:tr w:rsidR="005F2F6D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p_dfct_phone_006</w:t>
            </w:r>
            <w:r w:rsidRPr="005F2F6D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F2F6D" w:rsidRDefault="005F2F6D" w:rsidP="005F2F6D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Склеиваем интервалы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0B18CA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7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B18CA">
              <w:rPr>
                <w:rFonts w:ascii="Arial" w:hAnsi="Arial" w:cs="Arial"/>
              </w:rPr>
              <w:t xml:space="preserve">Дробим на минимальные интервалы действия по каждому </w:t>
            </w:r>
            <w:r>
              <w:rPr>
                <w:rFonts w:ascii="Arial" w:hAnsi="Arial" w:cs="Arial"/>
              </w:rPr>
              <w:t>клиенту</w:t>
            </w:r>
            <w:r>
              <w:rPr>
                <w:rFonts w:ascii="Arial" w:hAnsi="Arial" w:cs="Arial"/>
              </w:rPr>
              <w:t xml:space="preserve">  и </w:t>
            </w:r>
            <w:r>
              <w:t xml:space="preserve"> </w:t>
            </w:r>
            <w:r>
              <w:rPr>
                <w:rFonts w:ascii="Arial" w:hAnsi="Arial" w:cs="Arial"/>
              </w:rPr>
              <w:t>с</w:t>
            </w:r>
            <w:r w:rsidRPr="000B18CA">
              <w:rPr>
                <w:rFonts w:ascii="Arial" w:hAnsi="Arial" w:cs="Arial"/>
              </w:rPr>
              <w:t>обираем точки начала и конца интервалов по каждому телефону</w:t>
            </w:r>
          </w:p>
          <w:p w:rsidR="00B634BB" w:rsidRPr="00BE7680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4D142F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7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0B18CA">
              <w:rPr>
                <w:rFonts w:ascii="Arial" w:hAnsi="Arial" w:cs="Arial"/>
              </w:rPr>
              <w:t>Объединяем точки начала и конца интервала в один список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4D142F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7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0B18CA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 xml:space="preserve">Строим минимальные интервалы действия по каждому </w:t>
            </w:r>
            <w:r>
              <w:rPr>
                <w:rFonts w:ascii="Arial" w:hAnsi="Arial" w:cs="Arial"/>
              </w:rPr>
              <w:t>клиенту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4D142F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4D142F">
              <w:rPr>
                <w:rFonts w:ascii="Arial" w:hAnsi="Arial" w:cs="Arial"/>
              </w:rPr>
              <w:t>p_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dfct</w:t>
            </w:r>
            <w:r w:rsidRPr="004D142F">
              <w:rPr>
                <w:rFonts w:ascii="Arial" w:hAnsi="Arial" w:cs="Arial"/>
              </w:rPr>
              <w:t>_</w:t>
            </w:r>
            <w:r w:rsidRPr="004D142F">
              <w:rPr>
                <w:rFonts w:ascii="Arial" w:hAnsi="Arial" w:cs="Arial"/>
                <w:color w:val="333333"/>
                <w:shd w:val="clear" w:color="auto" w:fill="FFFFFF"/>
              </w:rPr>
              <w:t>phone</w:t>
            </w:r>
            <w:r w:rsidRPr="004D142F">
              <w:rPr>
                <w:rFonts w:ascii="Arial" w:hAnsi="Arial" w:cs="Arial"/>
              </w:rPr>
              <w:t>_00</w:t>
            </w:r>
            <w:r>
              <w:rPr>
                <w:rFonts w:ascii="Arial" w:hAnsi="Arial" w:cs="Arial"/>
              </w:rPr>
              <w:t>7</w:t>
            </w:r>
            <w:r w:rsidRPr="004D142F">
              <w:rPr>
                <w:rFonts w:ascii="Arial" w:hAnsi="Arial" w:cs="Arial"/>
              </w:rPr>
              <w:t>0</w:t>
            </w:r>
            <w:r w:rsidRPr="004D142F">
              <w:rPr>
                <w:rFonts w:ascii="Arial" w:hAnsi="Arial" w:cs="Arial"/>
                <w:lang w:val="en-US"/>
              </w:rPr>
              <w:t>_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5F2F6D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Наполняем значениями минимальные интервалы действия по каждому телефону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AA454E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5F2F6D">
              <w:rPr>
                <w:rFonts w:ascii="Arial" w:hAnsi="Arial" w:cs="Arial"/>
              </w:rPr>
              <w:t>p_dfct_phone_00</w:t>
            </w:r>
            <w:r>
              <w:rPr>
                <w:rFonts w:ascii="Arial" w:hAnsi="Arial" w:cs="Arial"/>
              </w:rPr>
              <w:t>7</w:t>
            </w:r>
            <w:r w:rsidRPr="005F2F6D">
              <w:rPr>
                <w:rFonts w:ascii="Arial" w:hAnsi="Arial" w:cs="Arial"/>
              </w:rPr>
              <w:t>0_8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Взвешиваем каждую запись на основании  п.6. </w:t>
            </w:r>
            <w:proofErr w:type="spellStart"/>
            <w:proofErr w:type="gramStart"/>
            <w:r>
              <w:rPr>
                <w:rFonts w:ascii="Arial" w:hAnsi="Arial" w:cs="Arial"/>
              </w:rPr>
              <w:t>бизнес-требований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. </w:t>
            </w:r>
          </w:p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Рассчитываем </w:t>
            </w:r>
            <w:r w:rsidRPr="009C58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вспомогательный атрибут:</w:t>
            </w:r>
          </w:p>
          <w:p w:rsidR="00B634BB" w:rsidRPr="00A416A0" w:rsidRDefault="00B634BB" w:rsidP="00B634BB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bCs/>
              </w:rPr>
            </w:pPr>
            <w:proofErr w:type="spellStart"/>
            <w:r w:rsidRPr="00A416A0">
              <w:rPr>
                <w:rFonts w:ascii="Arial" w:hAnsi="Arial" w:cs="Arial"/>
                <w:lang w:val="en-US"/>
              </w:rPr>
              <w:t>weght_</w:t>
            </w:r>
            <w:r>
              <w:rPr>
                <w:rFonts w:ascii="Arial" w:hAnsi="Arial" w:cs="Arial"/>
                <w:lang w:val="en-US"/>
              </w:rPr>
              <w:t>client</w:t>
            </w:r>
            <w:r w:rsidRPr="00A416A0">
              <w:rPr>
                <w:rFonts w:ascii="Arial" w:hAnsi="Arial" w:cs="Arial"/>
                <w:lang w:val="en-US"/>
              </w:rPr>
              <w:t>_num</w:t>
            </w:r>
            <w:proofErr w:type="spellEnd"/>
          </w:p>
          <w:p w:rsidR="00B634BB" w:rsidRDefault="00B634BB" w:rsidP="00B634BB">
            <w:pPr>
              <w:pStyle w:val="a3"/>
              <w:spacing w:before="0" w:beforeAutospacing="0"/>
              <w:ind w:left="720"/>
              <w:rPr>
                <w:rFonts w:ascii="Arial" w:hAnsi="Arial" w:cs="Arial"/>
              </w:rPr>
            </w:pP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5F2F6D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p_dfct_phone_00</w:t>
            </w:r>
            <w:r>
              <w:rPr>
                <w:rFonts w:ascii="Arial" w:hAnsi="Arial" w:cs="Arial"/>
                <w:lang w:val="en-US"/>
              </w:rPr>
              <w:t>7</w:t>
            </w:r>
            <w:r w:rsidRPr="005F2F6D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Pr="005F2F6D">
              <w:rPr>
                <w:rFonts w:ascii="Arial" w:hAnsi="Arial" w:cs="Arial"/>
              </w:rPr>
              <w:t xml:space="preserve">ля заполнения </w:t>
            </w:r>
            <w:r>
              <w:rPr>
                <w:rFonts w:ascii="Arial" w:hAnsi="Arial" w:cs="Arial"/>
              </w:rPr>
              <w:t>ф</w:t>
            </w:r>
            <w:r w:rsidRPr="00B634BB">
              <w:rPr>
                <w:rFonts w:ascii="Arial" w:hAnsi="Arial" w:cs="Arial"/>
              </w:rPr>
              <w:t>лаг</w:t>
            </w:r>
            <w:r>
              <w:rPr>
                <w:rFonts w:ascii="Arial" w:hAnsi="Arial" w:cs="Arial"/>
              </w:rPr>
              <w:t>а</w:t>
            </w:r>
            <w:r w:rsidRPr="00B634BB">
              <w:rPr>
                <w:rFonts w:ascii="Arial" w:hAnsi="Arial" w:cs="Arial"/>
              </w:rPr>
              <w:t xml:space="preserve"> лучшего телефона для клиента </w:t>
            </w:r>
            <w:r>
              <w:rPr>
                <w:rFonts w:ascii="Arial" w:hAnsi="Arial" w:cs="Arial"/>
              </w:rPr>
              <w:t>с</w:t>
            </w:r>
            <w:r w:rsidRPr="005F2F6D">
              <w:rPr>
                <w:rFonts w:ascii="Arial" w:hAnsi="Arial" w:cs="Arial"/>
              </w:rPr>
              <w:t xml:space="preserve">равниваем вес каждой записи с максимальным значением  на выборке  для текущего </w:t>
            </w:r>
            <w:r>
              <w:rPr>
                <w:rFonts w:ascii="Arial" w:hAnsi="Arial" w:cs="Arial"/>
              </w:rPr>
              <w:t>клиента</w:t>
            </w:r>
          </w:p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атрибуты:</w:t>
            </w:r>
          </w:p>
          <w:p w:rsidR="00B634BB" w:rsidRPr="00B634BB" w:rsidRDefault="00B634BB" w:rsidP="00B634BB">
            <w:pPr>
              <w:pStyle w:val="a3"/>
              <w:numPr>
                <w:ilvl w:val="0"/>
                <w:numId w:val="1"/>
              </w:numPr>
              <w:spacing w:before="0" w:beforeAutospacing="0"/>
              <w:rPr>
                <w:rFonts w:ascii="Arial" w:hAnsi="Arial" w:cs="Arial"/>
                <w:lang w:val="en-US"/>
              </w:rPr>
            </w:pPr>
            <w:r w:rsidRPr="00B634BB">
              <w:rPr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main_phone</w:t>
            </w:r>
            <w:r w:rsidRPr="00B634BB">
              <w:rPr>
                <w:rFonts w:ascii="Arial" w:hAnsi="Arial" w:cs="Arial"/>
                <w:lang w:val="en-US"/>
              </w:rPr>
              <w:t>_flg</w:t>
            </w:r>
            <w:proofErr w:type="spellEnd"/>
          </w:p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5F2F6D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p_dfct_phone_00</w:t>
            </w:r>
            <w:r>
              <w:rPr>
                <w:rFonts w:ascii="Arial" w:hAnsi="Arial" w:cs="Arial"/>
                <w:lang w:val="en-US"/>
              </w:rPr>
              <w:t>8</w:t>
            </w:r>
            <w:r w:rsidRPr="005F2F6D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Отбираем нужные (вспомогательная)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p_dfct_phone_00</w:t>
            </w:r>
            <w:r>
              <w:rPr>
                <w:rFonts w:ascii="Arial" w:hAnsi="Arial" w:cs="Arial"/>
                <w:lang w:val="en-US"/>
              </w:rPr>
              <w:t>8</w:t>
            </w:r>
            <w:r w:rsidRPr="005F2F6D">
              <w:rPr>
                <w:rFonts w:ascii="Arial" w:hAnsi="Arial" w:cs="Arial"/>
              </w:rPr>
              <w:t>0_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Склеиваем интервалы</w:t>
            </w:r>
          </w:p>
        </w:tc>
      </w:tr>
      <w:tr w:rsidR="00B634BB" w:rsidTr="007E6DA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5F2F6D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B634BB">
              <w:rPr>
                <w:rFonts w:ascii="Arial" w:hAnsi="Arial" w:cs="Arial"/>
              </w:rPr>
              <w:t>dfct_phone</w:t>
            </w:r>
            <w:proofErr w:type="spellEnd"/>
          </w:p>
        </w:tc>
        <w:tc>
          <w:tcPr>
            <w:tcW w:w="130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634BB" w:rsidRPr="00B634BB" w:rsidRDefault="00B634BB" w:rsidP="00B634B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Выбираем необходимые поля, отбрасываем вспомогательные атрибуты</w:t>
            </w: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855E5"/>
    <w:rsid w:val="000B18CA"/>
    <w:rsid w:val="000D4BB0"/>
    <w:rsid w:val="00123387"/>
    <w:rsid w:val="00160239"/>
    <w:rsid w:val="00252066"/>
    <w:rsid w:val="00292A5C"/>
    <w:rsid w:val="0033452C"/>
    <w:rsid w:val="004D142F"/>
    <w:rsid w:val="004E186E"/>
    <w:rsid w:val="00540FE3"/>
    <w:rsid w:val="005E22A4"/>
    <w:rsid w:val="005F2F6D"/>
    <w:rsid w:val="00607699"/>
    <w:rsid w:val="006551D4"/>
    <w:rsid w:val="00671198"/>
    <w:rsid w:val="00685023"/>
    <w:rsid w:val="006C6EDE"/>
    <w:rsid w:val="006E38D6"/>
    <w:rsid w:val="006F778D"/>
    <w:rsid w:val="00757243"/>
    <w:rsid w:val="00757436"/>
    <w:rsid w:val="0078261A"/>
    <w:rsid w:val="00787D10"/>
    <w:rsid w:val="007E6DA6"/>
    <w:rsid w:val="00867BB9"/>
    <w:rsid w:val="00933D07"/>
    <w:rsid w:val="009C5827"/>
    <w:rsid w:val="009E2A13"/>
    <w:rsid w:val="00A05AB8"/>
    <w:rsid w:val="00A416A0"/>
    <w:rsid w:val="00A73D37"/>
    <w:rsid w:val="00AA454E"/>
    <w:rsid w:val="00B03B0F"/>
    <w:rsid w:val="00B634BB"/>
    <w:rsid w:val="00BE6687"/>
    <w:rsid w:val="00BE7680"/>
    <w:rsid w:val="00C2537A"/>
    <w:rsid w:val="00C5615D"/>
    <w:rsid w:val="00D06B39"/>
    <w:rsid w:val="00D86CC4"/>
    <w:rsid w:val="00DA4DE6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2</cp:revision>
  <dcterms:created xsi:type="dcterms:W3CDTF">2023-05-05T16:45:00Z</dcterms:created>
  <dcterms:modified xsi:type="dcterms:W3CDTF">2023-05-05T16:45:00Z</dcterms:modified>
</cp:coreProperties>
</file>