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DF8" w:rsidRDefault="00F03DF8" w:rsidP="00F03DF8">
      <w:pPr>
        <w:pStyle w:val="NormalWeb"/>
      </w:pPr>
      <w:r>
        <w:rPr>
          <w:rStyle w:val="Strong"/>
        </w:rPr>
        <w:t>Enterprise Data Warehouse Implementation Using Medallion Architecture in Microsoft Fabric</w:t>
      </w:r>
    </w:p>
    <w:p w:rsidR="00A82A6F" w:rsidRPr="00D33997" w:rsidRDefault="00464FC2" w:rsidP="00D33997">
      <w:pPr>
        <w:rPr>
          <w:b/>
        </w:rPr>
      </w:pPr>
      <w:r w:rsidRPr="00D33997">
        <w:rPr>
          <w:b/>
        </w:rPr>
        <w:t>Project Overview</w:t>
      </w:r>
      <w:r w:rsidRPr="00D33997">
        <w:rPr>
          <w:b/>
        </w:rPr>
        <w:t xml:space="preserve"> </w:t>
      </w:r>
    </w:p>
    <w:p w:rsidR="00D33997" w:rsidRPr="00D33997" w:rsidRDefault="00D33997" w:rsidP="00D33997">
      <w:r w:rsidRPr="00D33997">
        <w:t xml:space="preserve">Traditional data warehouses lack scalability, while data lakes struggle with governance and performance. This project aims to implement a </w:t>
      </w:r>
      <w:r w:rsidRPr="00D33997">
        <w:rPr>
          <w:rStyle w:val="Strong"/>
          <w:b w:val="0"/>
        </w:rPr>
        <w:t>Lakehouse Architecture</w:t>
      </w:r>
      <w:r w:rsidRPr="00D33997">
        <w:t xml:space="preserve"> using </w:t>
      </w:r>
      <w:r w:rsidRPr="00D33997">
        <w:rPr>
          <w:rStyle w:val="Strong"/>
          <w:b w:val="0"/>
        </w:rPr>
        <w:t>Microsoft Fabric</w:t>
      </w:r>
      <w:r w:rsidRPr="00D33997">
        <w:t xml:space="preserve"> and the </w:t>
      </w:r>
      <w:r w:rsidRPr="00D33997">
        <w:rPr>
          <w:rStyle w:val="Strong"/>
          <w:b w:val="0"/>
        </w:rPr>
        <w:t>Medallion Architecture (Bronze, Silver, Gold)</w:t>
      </w:r>
      <w:r w:rsidRPr="00D33997">
        <w:rPr>
          <w:b/>
        </w:rPr>
        <w:t xml:space="preserve"> </w:t>
      </w:r>
      <w:r w:rsidRPr="00D33997">
        <w:t xml:space="preserve">to optimize data ingestion, transformation, and analytics. By leveraging </w:t>
      </w:r>
      <w:proofErr w:type="spellStart"/>
      <w:r w:rsidRPr="00D33997">
        <w:rPr>
          <w:rStyle w:val="Strong"/>
          <w:b w:val="0"/>
        </w:rPr>
        <w:t>OneLake</w:t>
      </w:r>
      <w:proofErr w:type="spellEnd"/>
      <w:r w:rsidRPr="00D33997">
        <w:rPr>
          <w:rStyle w:val="Strong"/>
          <w:b w:val="0"/>
        </w:rPr>
        <w:t>, Delta Tables, and Direct Query</w:t>
      </w:r>
      <w:r w:rsidRPr="00D33997">
        <w:rPr>
          <w:b/>
        </w:rPr>
        <w:t>,</w:t>
      </w:r>
      <w:r w:rsidRPr="00D33997">
        <w:t xml:space="preserve"> the goal is to enhance </w:t>
      </w:r>
      <w:r w:rsidRPr="00D33997">
        <w:rPr>
          <w:rStyle w:val="Strong"/>
          <w:b w:val="0"/>
        </w:rPr>
        <w:t>data accessibility, reliability, and performance</w:t>
      </w:r>
      <w:r w:rsidRPr="00D33997">
        <w:t xml:space="preserve"> for real-time decision-making.</w:t>
      </w:r>
    </w:p>
    <w:p w:rsidR="00D33997" w:rsidRDefault="00D33997" w:rsidP="00D33997"/>
    <w:p w:rsidR="00A82A6F" w:rsidRPr="00D33997" w:rsidRDefault="00464FC2" w:rsidP="00D33997">
      <w:pPr>
        <w:rPr>
          <w:b/>
        </w:rPr>
      </w:pPr>
      <w:r w:rsidRPr="00D33997">
        <w:rPr>
          <w:b/>
        </w:rPr>
        <w:t>Business Problem</w:t>
      </w:r>
      <w:r w:rsidRPr="00D33997">
        <w:rPr>
          <w:b/>
        </w:rPr>
        <w:t xml:space="preserve"> </w:t>
      </w:r>
    </w:p>
    <w:p w:rsidR="00D33997" w:rsidRPr="00D33997" w:rsidRDefault="00D33997" w:rsidP="00D33997">
      <w:r w:rsidRPr="00D33997">
        <w:t xml:space="preserve">Businesses face challenges with </w:t>
      </w:r>
      <w:r w:rsidRPr="00D33997">
        <w:rPr>
          <w:bCs/>
        </w:rPr>
        <w:t>scalable data management and real-time analytics</w:t>
      </w:r>
      <w:r w:rsidRPr="00D33997">
        <w:t xml:space="preserve">. This project leverages </w:t>
      </w:r>
      <w:r w:rsidRPr="00D33997">
        <w:rPr>
          <w:bCs/>
        </w:rPr>
        <w:t>Microsoft Fabric’s Medallion Architecture</w:t>
      </w:r>
      <w:r w:rsidRPr="00D33997">
        <w:t xml:space="preserve"> to ensure </w:t>
      </w:r>
      <w:r w:rsidRPr="00D33997">
        <w:rPr>
          <w:bCs/>
        </w:rPr>
        <w:t>efficient data processing, quality, and governance</w:t>
      </w:r>
      <w:r w:rsidRPr="00D33997">
        <w:t xml:space="preserve"> for better decision-making.</w:t>
      </w:r>
    </w:p>
    <w:p w:rsidR="00D33997" w:rsidRDefault="00D33997" w:rsidP="00D33997">
      <w:pPr>
        <w:rPr>
          <w:b/>
        </w:rPr>
      </w:pPr>
    </w:p>
    <w:p w:rsidR="00D33997" w:rsidRPr="00D33997" w:rsidRDefault="00D33997" w:rsidP="00D33997">
      <w:pPr>
        <w:rPr>
          <w:b/>
        </w:rPr>
      </w:pPr>
      <w:r w:rsidRPr="00D33997">
        <w:rPr>
          <w:b/>
        </w:rPr>
        <w:t>Objective</w:t>
      </w:r>
    </w:p>
    <w:p w:rsidR="00D33997" w:rsidRPr="00D33997" w:rsidRDefault="00D33997" w:rsidP="00D33997">
      <w:pPr>
        <w:ind w:left="0" w:firstLine="0"/>
        <w:rPr>
          <w:b/>
        </w:rPr>
      </w:pPr>
      <w:r w:rsidRPr="00D33997">
        <w:t xml:space="preserve">Implement a </w:t>
      </w:r>
      <w:r w:rsidRPr="00D33997">
        <w:rPr>
          <w:bCs/>
        </w:rPr>
        <w:t>Lakehouse-based Medallion Architecture (Bronze, Silver, Gold)</w:t>
      </w:r>
      <w:r w:rsidRPr="00D33997">
        <w:t xml:space="preserve"> in </w:t>
      </w:r>
      <w:r w:rsidRPr="00D33997">
        <w:rPr>
          <w:bCs/>
        </w:rPr>
        <w:t>Microsoft Fabric</w:t>
      </w:r>
      <w:r w:rsidRPr="00D33997">
        <w:t xml:space="preserve"> for optimized data storage, transformation, and analytics. Automate </w:t>
      </w:r>
      <w:r w:rsidRPr="00D33997">
        <w:rPr>
          <w:bCs/>
        </w:rPr>
        <w:t>data ingestion, cleansing, and aggregation</w:t>
      </w:r>
      <w:r w:rsidRPr="00D33997">
        <w:t xml:space="preserve"> to ensure high-quality, analytics-ready data. Leverage </w:t>
      </w:r>
      <w:r w:rsidRPr="00D33997">
        <w:rPr>
          <w:bCs/>
        </w:rPr>
        <w:t xml:space="preserve">Fabric Pipelines, Delta Tables, and </w:t>
      </w:r>
      <w:proofErr w:type="spellStart"/>
      <w:r w:rsidRPr="00D33997">
        <w:rPr>
          <w:bCs/>
        </w:rPr>
        <w:t>DirectQuery</w:t>
      </w:r>
      <w:proofErr w:type="spellEnd"/>
      <w:r w:rsidRPr="00D33997">
        <w:t xml:space="preserve"> for real-time BI and AI workloads while ensuring scalability and governance</w:t>
      </w:r>
      <w:r w:rsidRPr="00D33997">
        <w:rPr>
          <w:b/>
        </w:rPr>
        <w:t>.</w:t>
      </w:r>
    </w:p>
    <w:p w:rsidR="00D33997" w:rsidRDefault="00D33997" w:rsidP="00D33997">
      <w:pPr>
        <w:rPr>
          <w:b/>
        </w:rPr>
      </w:pPr>
    </w:p>
    <w:p w:rsidR="00A82A6F" w:rsidRPr="00D33997" w:rsidRDefault="00464FC2" w:rsidP="00D33997">
      <w:pPr>
        <w:rPr>
          <w:b/>
        </w:rPr>
      </w:pPr>
      <w:r w:rsidRPr="00D33997">
        <w:rPr>
          <w:b/>
        </w:rPr>
        <w:t>Scope of Work</w:t>
      </w:r>
      <w:r w:rsidRPr="00D33997">
        <w:rPr>
          <w:b/>
        </w:rPr>
        <w:t xml:space="preserve"> </w:t>
      </w:r>
    </w:p>
    <w:p w:rsidR="00D33997" w:rsidRDefault="00D33997" w:rsidP="00D33997">
      <w:pPr>
        <w:pStyle w:val="NormalWeb"/>
      </w:pPr>
      <w:r>
        <w:t>Implementing the Medallion Architecture within Microsoft Fabric involves a structured approach to data management by organizing data into three distinct layers:</w:t>
      </w:r>
    </w:p>
    <w:p w:rsidR="00D33997" w:rsidRDefault="00D33997" w:rsidP="00D33997">
      <w:pPr>
        <w:pStyle w:val="NormalWeb"/>
        <w:numPr>
          <w:ilvl w:val="0"/>
          <w:numId w:val="6"/>
        </w:numPr>
      </w:pPr>
      <w:r>
        <w:rPr>
          <w:rStyle w:val="Strong"/>
        </w:rPr>
        <w:t>Bronze Layer (Raw Data)</w:t>
      </w:r>
    </w:p>
    <w:p w:rsidR="00D33997" w:rsidRDefault="00D33997" w:rsidP="00D33997">
      <w:pPr>
        <w:pStyle w:val="NormalWeb"/>
        <w:numPr>
          <w:ilvl w:val="0"/>
          <w:numId w:val="6"/>
        </w:numPr>
      </w:pPr>
      <w:r>
        <w:rPr>
          <w:rStyle w:val="Strong"/>
        </w:rPr>
        <w:t>Silver Layer (Cleansed and Processed Data</w:t>
      </w:r>
      <w:r>
        <w:rPr>
          <w:rStyle w:val="Strong"/>
        </w:rPr>
        <w:t>)</w:t>
      </w:r>
    </w:p>
    <w:p w:rsidR="00D33997" w:rsidRDefault="00D33997" w:rsidP="00D33997">
      <w:pPr>
        <w:pStyle w:val="NormalWeb"/>
        <w:numPr>
          <w:ilvl w:val="0"/>
          <w:numId w:val="6"/>
        </w:numPr>
      </w:pPr>
      <w:r>
        <w:rPr>
          <w:rStyle w:val="Strong"/>
        </w:rPr>
        <w:t>Gold Layer (Curated and Aggregated Data</w:t>
      </w:r>
      <w:r>
        <w:rPr>
          <w:rStyle w:val="Strong"/>
        </w:rPr>
        <w:t>)</w:t>
      </w:r>
    </w:p>
    <w:p w:rsidR="00D33997" w:rsidRDefault="00D33997" w:rsidP="00D33997">
      <w:pPr>
        <w:pStyle w:val="NormalWeb"/>
      </w:pPr>
      <w:r>
        <w:t>To set up the Medallion Architecture in Microsoft Fabric, the following steps are typically undertaken:</w:t>
      </w:r>
    </w:p>
    <w:p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Create Two Fabric </w:t>
      </w:r>
      <w:proofErr w:type="spellStart"/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Lakehouses</w:t>
      </w:r>
      <w:proofErr w:type="spellEnd"/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(Bronze and Silver Layers)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Establish separate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Lakehouses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log metadata, including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creation timestamps and ownership details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Ingest Raw Data into the Bronze Layer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Record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source details, ingestion time, row count, and any errors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monitoring failures.</w:t>
      </w:r>
    </w:p>
    <w:p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Transform Data in the Silver Layer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Log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quality checks, transformation rules applied, and rejected records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debugging.</w:t>
      </w:r>
    </w:p>
    <w:p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Curate Data in the Gold (Data Warehouse) Layer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Maintain an audit trail of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aggregations, business logic applied, and load success/failure metrics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Set Up and Schedule Pipelines for Data Orchestration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Track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execution time, job status, and anomalies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ensure pipeline efficiency.</w:t>
      </w:r>
    </w:p>
    <w:p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Enable Data Access for Reporting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Log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 access, query execution details, and modifications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support compliance and security.</w:t>
      </w:r>
    </w:p>
    <w:p w:rsidR="00D33997" w:rsidRDefault="00D33997" w:rsidP="00D33997">
      <w:pPr>
        <w:pStyle w:val="NormalWeb"/>
      </w:pPr>
    </w:p>
    <w:p w:rsidR="00A82A6F" w:rsidRDefault="00A82A6F">
      <w:pPr>
        <w:spacing w:after="0" w:line="259" w:lineRule="auto"/>
        <w:ind w:left="0" w:right="0" w:firstLine="0"/>
      </w:pPr>
    </w:p>
    <w:p w:rsidR="00A82A6F" w:rsidRDefault="00464FC2">
      <w:pPr>
        <w:pStyle w:val="Heading1"/>
        <w:spacing w:after="318"/>
        <w:ind w:left="-5"/>
      </w:pPr>
      <w:r>
        <w:t>Architecture</w:t>
      </w:r>
    </w:p>
    <w:p w:rsidR="00615D07" w:rsidRPr="00615D07" w:rsidRDefault="00615D07" w:rsidP="00615D07">
      <w:r w:rsidRPr="00615D07">
        <w:drawing>
          <wp:inline distT="0" distB="0" distL="0" distR="0" wp14:anchorId="1A083751" wp14:editId="46EC9E2E">
            <wp:extent cx="6742430" cy="433768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F" w:rsidRDefault="00464FC2">
      <w:pPr>
        <w:spacing w:after="219" w:line="259" w:lineRule="auto"/>
        <w:ind w:left="-1" w:right="485" w:firstLine="0"/>
        <w:jc w:val="right"/>
      </w:pPr>
      <w:r>
        <w:rPr>
          <w:sz w:val="24"/>
        </w:rPr>
        <w:t xml:space="preserve"> </w:t>
      </w:r>
    </w:p>
    <w:p w:rsidR="00615D07" w:rsidRPr="00615D07" w:rsidRDefault="00615D07" w:rsidP="00615D07">
      <w:pPr>
        <w:spacing w:beforeAutospacing="1" w:after="0" w:afterAutospacing="1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Technologies &amp; Tools: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:rsidR="00615D07" w:rsidRPr="00615D07" w:rsidRDefault="00615D07" w:rsidP="00615D07">
      <w:pPr>
        <w:numPr>
          <w:ilvl w:val="0"/>
          <w:numId w:val="16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PySpark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data manipulation and analysis. </w:t>
      </w:r>
    </w:p>
    <w:p w:rsidR="00615D07" w:rsidRPr="00615D07" w:rsidRDefault="00615D07" w:rsidP="00615D07">
      <w:pPr>
        <w:numPr>
          <w:ilvl w:val="0"/>
          <w:numId w:val="17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Fabric Notebook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Python IDE for writing and running the code. </w:t>
      </w:r>
    </w:p>
    <w:p w:rsidR="00615D07" w:rsidRPr="00615D07" w:rsidRDefault="00615D07" w:rsidP="00615D07">
      <w:pPr>
        <w:numPr>
          <w:ilvl w:val="0"/>
          <w:numId w:val="18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Pandas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(optional) for additional data handling or export. </w:t>
      </w:r>
    </w:p>
    <w:p w:rsidR="00615D07" w:rsidRPr="00615D07" w:rsidRDefault="00615D07" w:rsidP="00615D07">
      <w:pPr>
        <w:spacing w:beforeAutospacing="1" w:after="0" w:afterAutospacing="1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Timeframe: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:rsidR="00615D07" w:rsidRPr="00615D07" w:rsidRDefault="00615D07" w:rsidP="00615D07">
      <w:pPr>
        <w:numPr>
          <w:ilvl w:val="0"/>
          <w:numId w:val="19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Total time estimate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: 20-30 hours. </w:t>
      </w:r>
    </w:p>
    <w:p w:rsidR="00615D07" w:rsidRPr="00615D07" w:rsidRDefault="00615D07" w:rsidP="00615D07">
      <w:pPr>
        <w:numPr>
          <w:ilvl w:val="0"/>
          <w:numId w:val="20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Data loading and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preprocessing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: 5-7 hours. </w:t>
      </w:r>
    </w:p>
    <w:p w:rsidR="00615D07" w:rsidRPr="00615D07" w:rsidRDefault="00615D07" w:rsidP="00615D07">
      <w:pPr>
        <w:numPr>
          <w:ilvl w:val="0"/>
          <w:numId w:val="21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Transformation and aggregation: 8-10 hours. </w:t>
      </w:r>
    </w:p>
    <w:p w:rsidR="00615D07" w:rsidRPr="00615D07" w:rsidRDefault="00615D07" w:rsidP="00615D07">
      <w:pPr>
        <w:numPr>
          <w:ilvl w:val="0"/>
          <w:numId w:val="22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Power BI Dash Board: 5-7 hours. </w:t>
      </w:r>
    </w:p>
    <w:p w:rsidR="00615D07" w:rsidRPr="00615D07" w:rsidRDefault="00615D07" w:rsidP="00615D07">
      <w:pPr>
        <w:numPr>
          <w:ilvl w:val="0"/>
          <w:numId w:val="23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Documentation and final report: 3-5 hours. </w:t>
      </w:r>
    </w:p>
    <w:p w:rsidR="00615D07" w:rsidRPr="00615D07" w:rsidRDefault="00615D07" w:rsidP="00615D07">
      <w:pPr>
        <w:spacing w:beforeAutospacing="1" w:after="0" w:afterAutospacing="1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Learning Outcomes: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:rsidR="00615D07" w:rsidRPr="00615D07" w:rsidRDefault="00615D07" w:rsidP="00615D07">
      <w:pPr>
        <w:numPr>
          <w:ilvl w:val="0"/>
          <w:numId w:val="24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Gain experience in working with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PySpark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large-scale data processing. </w:t>
      </w:r>
    </w:p>
    <w:p w:rsidR="00615D07" w:rsidRPr="00615D07" w:rsidRDefault="00615D07" w:rsidP="00615D07">
      <w:pPr>
        <w:numPr>
          <w:ilvl w:val="0"/>
          <w:numId w:val="25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Learn how to load, clean, and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preprocess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using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PySpark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. </w:t>
      </w:r>
    </w:p>
    <w:p w:rsidR="00615D07" w:rsidRPr="00615D07" w:rsidRDefault="00615D07" w:rsidP="00615D07">
      <w:pPr>
        <w:numPr>
          <w:ilvl w:val="0"/>
          <w:numId w:val="26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Understand how to perform aggregation, grouping, and sorting operations. </w:t>
      </w:r>
    </w:p>
    <w:p w:rsidR="00615D07" w:rsidRPr="00615D07" w:rsidRDefault="00615D07" w:rsidP="00615D07">
      <w:pPr>
        <w:numPr>
          <w:ilvl w:val="0"/>
          <w:numId w:val="27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Explore how to identify trends and patterns in large datasets. </w:t>
      </w:r>
    </w:p>
    <w:p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  <w:sz w:val="24"/>
          <w:szCs w:val="24"/>
        </w:rPr>
        <w:t> </w:t>
      </w:r>
    </w:p>
    <w:p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b/>
          <w:bCs/>
          <w:color w:val="auto"/>
          <w:sz w:val="24"/>
          <w:szCs w:val="24"/>
        </w:rPr>
        <w:t xml:space="preserve">Important Instructions for </w:t>
      </w:r>
      <w:proofErr w:type="gramStart"/>
      <w:r w:rsidRPr="00615D07">
        <w:rPr>
          <w:rFonts w:eastAsia="Times New Roman"/>
          <w:b/>
          <w:bCs/>
          <w:color w:val="auto"/>
          <w:sz w:val="24"/>
          <w:szCs w:val="24"/>
        </w:rPr>
        <w:t>Project(</w:t>
      </w:r>
      <w:proofErr w:type="gramEnd"/>
      <w:r w:rsidRPr="00615D07">
        <w:rPr>
          <w:rFonts w:eastAsia="Times New Roman"/>
          <w:b/>
          <w:bCs/>
          <w:color w:val="auto"/>
          <w:sz w:val="24"/>
          <w:szCs w:val="24"/>
        </w:rPr>
        <w:t>Validation Parameter Also).</w:t>
      </w:r>
      <w:r w:rsidRPr="00615D07">
        <w:rPr>
          <w:rFonts w:eastAsia="Times New Roman"/>
          <w:color w:val="auto"/>
          <w:sz w:val="24"/>
          <w:szCs w:val="24"/>
        </w:rPr>
        <w:t> </w:t>
      </w:r>
    </w:p>
    <w:p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</w:rPr>
        <w:t xml:space="preserve">1.You have to create a Table in such a way that you can use it on Power BI or </w:t>
      </w:r>
      <w:proofErr w:type="gramStart"/>
      <w:r w:rsidRPr="00615D07">
        <w:rPr>
          <w:rFonts w:eastAsia="Times New Roman"/>
          <w:color w:val="auto"/>
        </w:rPr>
        <w:t>Fabric .</w:t>
      </w:r>
      <w:proofErr w:type="gramEnd"/>
      <w:r w:rsidRPr="00615D07">
        <w:rPr>
          <w:rFonts w:eastAsia="Times New Roman"/>
          <w:color w:val="auto"/>
        </w:rPr>
        <w:t> </w:t>
      </w:r>
    </w:p>
    <w:p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</w:rPr>
        <w:t>2.You have to update the code Snippet in Proper format to Git Hub. </w:t>
      </w:r>
    </w:p>
    <w:p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</w:rPr>
        <w:t xml:space="preserve">3.You have to Add Comment to each code </w:t>
      </w:r>
      <w:proofErr w:type="gramStart"/>
      <w:r w:rsidRPr="00615D07">
        <w:rPr>
          <w:rFonts w:eastAsia="Times New Roman"/>
          <w:color w:val="auto"/>
        </w:rPr>
        <w:t>Snippet .</w:t>
      </w:r>
      <w:proofErr w:type="gramEnd"/>
      <w:r w:rsidRPr="00615D07">
        <w:rPr>
          <w:rFonts w:eastAsia="Times New Roman"/>
          <w:color w:val="auto"/>
        </w:rPr>
        <w:t> </w:t>
      </w:r>
    </w:p>
    <w:p w:rsidR="00615D07" w:rsidRDefault="00615D07" w:rsidP="00615D07">
      <w:pPr>
        <w:spacing w:after="0" w:line="240" w:lineRule="auto"/>
        <w:ind w:left="0" w:right="0" w:firstLine="0"/>
        <w:textAlignment w:val="baseline"/>
        <w:rPr>
          <w:rFonts w:eastAsia="Times New Roman"/>
          <w:color w:val="auto"/>
        </w:rPr>
      </w:pPr>
      <w:r w:rsidRPr="00615D07">
        <w:rPr>
          <w:rFonts w:eastAsia="Times New Roman"/>
          <w:color w:val="auto"/>
        </w:rPr>
        <w:t>4.You have to use standard naming Convention while writing code. </w:t>
      </w:r>
    </w:p>
    <w:p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</w:p>
    <w:p w:rsidR="00615D07" w:rsidRPr="00615D07" w:rsidRDefault="00615D07" w:rsidP="00615D07">
      <w:p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Documentation &amp; Reporting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: </w:t>
      </w:r>
    </w:p>
    <w:p w:rsidR="00615D07" w:rsidRPr="00615D07" w:rsidRDefault="00615D07" w:rsidP="00615D07">
      <w:pPr>
        <w:pStyle w:val="ListParagraph"/>
        <w:numPr>
          <w:ilvl w:val="0"/>
          <w:numId w:val="1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Document the process in a Fibric Notebook or a Python script, explaining each step. </w:t>
      </w:r>
    </w:p>
    <w:p w:rsidR="00615D07" w:rsidRPr="00615D07" w:rsidRDefault="00615D07" w:rsidP="00615D07">
      <w:pPr>
        <w:pStyle w:val="ListParagraph"/>
        <w:numPr>
          <w:ilvl w:val="0"/>
          <w:numId w:val="1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Prepare a brief report summarizing key findings, insights, and any challenges faced during the project. </w:t>
      </w:r>
    </w:p>
    <w:p w:rsidR="00615D07" w:rsidRPr="00615D07" w:rsidRDefault="00615D07" w:rsidP="00615D07">
      <w:pPr>
        <w:spacing w:after="290"/>
        <w:ind w:right="1261"/>
        <w:rPr>
          <w:b/>
        </w:rPr>
      </w:pPr>
    </w:p>
    <w:p w:rsidR="00A82A6F" w:rsidRDefault="00464FC2">
      <w:pPr>
        <w:spacing w:after="255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1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55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 w:rsidP="00615D07">
      <w:pPr>
        <w:spacing w:after="0" w:line="463" w:lineRule="auto"/>
        <w:ind w:left="0" w:right="10569" w:firstLine="0"/>
      </w:pPr>
      <w:r>
        <w:rPr>
          <w:b/>
        </w:rPr>
        <w:t xml:space="preserve"> </w:t>
      </w:r>
      <w:r>
        <w:rPr>
          <w:b/>
        </w:rPr>
        <w:t xml:space="preserve"> </w:t>
      </w:r>
    </w:p>
    <w:p w:rsidR="00A82A6F" w:rsidRDefault="00A82A6F">
      <w:pPr>
        <w:spacing w:after="199" w:line="259" w:lineRule="auto"/>
        <w:ind w:left="0" w:right="0" w:firstLine="0"/>
      </w:pPr>
    </w:p>
    <w:p w:rsidR="00A82A6F" w:rsidRDefault="00A82A6F">
      <w:pPr>
        <w:spacing w:after="255" w:line="259" w:lineRule="auto"/>
        <w:ind w:left="0" w:right="0" w:firstLine="0"/>
      </w:pPr>
    </w:p>
    <w:p w:rsidR="00A82A6F" w:rsidRDefault="00464FC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 w:rsidP="00615D07">
      <w:pPr>
        <w:spacing w:after="255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 w:rsidP="00615D07">
      <w:pPr>
        <w:spacing w:after="255" w:line="259" w:lineRule="auto"/>
        <w:ind w:left="0" w:right="0" w:firstLine="0"/>
      </w:pPr>
      <w:r>
        <w:rPr>
          <w:b/>
        </w:rPr>
        <w:t xml:space="preserve"> </w:t>
      </w:r>
    </w:p>
    <w:p w:rsidR="00A82A6F" w:rsidRDefault="00464FC2">
      <w:pPr>
        <w:spacing w:after="260" w:line="259" w:lineRule="auto"/>
        <w:ind w:left="0" w:right="0" w:firstLine="0"/>
        <w:jc w:val="both"/>
      </w:pPr>
      <w:r>
        <w:t xml:space="preserve"> </w:t>
      </w:r>
    </w:p>
    <w:p w:rsidR="00A82A6F" w:rsidRDefault="00464FC2">
      <w:pPr>
        <w:spacing w:after="25" w:line="259" w:lineRule="auto"/>
        <w:ind w:left="0" w:right="0" w:firstLine="0"/>
        <w:jc w:val="both"/>
      </w:pPr>
      <w:r>
        <w:t xml:space="preserve"> </w:t>
      </w:r>
    </w:p>
    <w:p w:rsidR="00A82A6F" w:rsidRDefault="00464FC2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A82A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91" w:right="181" w:bottom="151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FC2" w:rsidRDefault="00464FC2">
      <w:pPr>
        <w:spacing w:after="0" w:line="240" w:lineRule="auto"/>
      </w:pPr>
      <w:r>
        <w:separator/>
      </w:r>
    </w:p>
  </w:endnote>
  <w:endnote w:type="continuationSeparator" w:id="0">
    <w:p w:rsidR="00464FC2" w:rsidRDefault="0046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3C3" w:rsidRDefault="00460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3C3" w:rsidRDefault="004603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3C3" w:rsidRDefault="00460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FC2" w:rsidRDefault="00464FC2">
      <w:pPr>
        <w:spacing w:after="0" w:line="240" w:lineRule="auto"/>
      </w:pPr>
      <w:r>
        <w:separator/>
      </w:r>
    </w:p>
  </w:footnote>
  <w:footnote w:type="continuationSeparator" w:id="0">
    <w:p w:rsidR="00464FC2" w:rsidRDefault="00464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A6F" w:rsidRDefault="00464FC2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789432" cy="637032"/>
          <wp:effectExtent l="0" t="0" r="0" b="0"/>
          <wp:wrapSquare wrapText="bothSides"/>
          <wp:docPr id="3079" name="Picture 30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9" name="Picture 30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432" cy="637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A6F" w:rsidRDefault="00A82A6F">
    <w:pPr>
      <w:spacing w:after="0" w:line="259" w:lineRule="auto"/>
      <w:ind w:left="0" w:right="0" w:firstLine="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A6F" w:rsidRDefault="00464FC2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789432" cy="63703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9" name="Picture 30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432" cy="637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E5C"/>
    <w:multiLevelType w:val="multilevel"/>
    <w:tmpl w:val="210663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4A4201"/>
    <w:multiLevelType w:val="multilevel"/>
    <w:tmpl w:val="A93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90460"/>
    <w:multiLevelType w:val="multilevel"/>
    <w:tmpl w:val="031A6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9044B3"/>
    <w:multiLevelType w:val="multilevel"/>
    <w:tmpl w:val="A50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36D0F"/>
    <w:multiLevelType w:val="hybridMultilevel"/>
    <w:tmpl w:val="74A8E5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031329"/>
    <w:multiLevelType w:val="multilevel"/>
    <w:tmpl w:val="88140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A415B39"/>
    <w:multiLevelType w:val="multilevel"/>
    <w:tmpl w:val="AB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95EDE"/>
    <w:multiLevelType w:val="multilevel"/>
    <w:tmpl w:val="78FC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3166B"/>
    <w:multiLevelType w:val="hybridMultilevel"/>
    <w:tmpl w:val="6336A2FE"/>
    <w:lvl w:ilvl="0" w:tplc="63307D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AEE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A826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D2B67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9A08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E73F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F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9CD87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4028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7B48C3"/>
    <w:multiLevelType w:val="multilevel"/>
    <w:tmpl w:val="6EE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8F2810"/>
    <w:multiLevelType w:val="hybridMultilevel"/>
    <w:tmpl w:val="361882F4"/>
    <w:lvl w:ilvl="0" w:tplc="68D2BB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EAD1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23E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C036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E5A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34D30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AAD0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D6D6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2861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074A06"/>
    <w:multiLevelType w:val="multilevel"/>
    <w:tmpl w:val="78FCC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D60FE"/>
    <w:multiLevelType w:val="multilevel"/>
    <w:tmpl w:val="75EC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B3D38"/>
    <w:multiLevelType w:val="hybridMultilevel"/>
    <w:tmpl w:val="71CE791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B1569"/>
    <w:multiLevelType w:val="multilevel"/>
    <w:tmpl w:val="78FC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36107"/>
    <w:multiLevelType w:val="multilevel"/>
    <w:tmpl w:val="30E2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C24B19"/>
    <w:multiLevelType w:val="multilevel"/>
    <w:tmpl w:val="6B88C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00A632E"/>
    <w:multiLevelType w:val="multilevel"/>
    <w:tmpl w:val="574A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E31DDD"/>
    <w:multiLevelType w:val="hybridMultilevel"/>
    <w:tmpl w:val="D040D096"/>
    <w:lvl w:ilvl="0" w:tplc="BCA0E6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0DE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46E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1018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7E6D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2EFF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E13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282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CE44D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FF4603"/>
    <w:multiLevelType w:val="hybridMultilevel"/>
    <w:tmpl w:val="2CFAE7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1D3051"/>
    <w:multiLevelType w:val="multilevel"/>
    <w:tmpl w:val="78FC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77BE0"/>
    <w:multiLevelType w:val="multilevel"/>
    <w:tmpl w:val="307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BA5167"/>
    <w:multiLevelType w:val="hybridMultilevel"/>
    <w:tmpl w:val="32B235A0"/>
    <w:lvl w:ilvl="0" w:tplc="C8643FC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C349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AA7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B05D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A360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1451A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122E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96C3F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B2303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190393"/>
    <w:multiLevelType w:val="hybridMultilevel"/>
    <w:tmpl w:val="90B023A8"/>
    <w:lvl w:ilvl="0" w:tplc="6582A4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83D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AD6C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3EAD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AC8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418A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4F5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00AC5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86EC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CB4146"/>
    <w:multiLevelType w:val="multilevel"/>
    <w:tmpl w:val="D69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E21F00"/>
    <w:multiLevelType w:val="multilevel"/>
    <w:tmpl w:val="E8745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99D4EEE"/>
    <w:multiLevelType w:val="multilevel"/>
    <w:tmpl w:val="6C045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10"/>
  </w:num>
  <w:num w:numId="5">
    <w:abstractNumId w:val="23"/>
  </w:num>
  <w:num w:numId="6">
    <w:abstractNumId w:val="7"/>
  </w:num>
  <w:num w:numId="7">
    <w:abstractNumId w:val="12"/>
  </w:num>
  <w:num w:numId="8">
    <w:abstractNumId w:val="20"/>
  </w:num>
  <w:num w:numId="9">
    <w:abstractNumId w:val="13"/>
  </w:num>
  <w:num w:numId="10">
    <w:abstractNumId w:val="11"/>
  </w:num>
  <w:num w:numId="11">
    <w:abstractNumId w:val="2"/>
  </w:num>
  <w:num w:numId="12">
    <w:abstractNumId w:val="25"/>
  </w:num>
  <w:num w:numId="13">
    <w:abstractNumId w:val="4"/>
  </w:num>
  <w:num w:numId="14">
    <w:abstractNumId w:val="19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24"/>
  </w:num>
  <w:num w:numId="20">
    <w:abstractNumId w:val="0"/>
  </w:num>
  <w:num w:numId="21">
    <w:abstractNumId w:val="5"/>
  </w:num>
  <w:num w:numId="22">
    <w:abstractNumId w:val="26"/>
  </w:num>
  <w:num w:numId="23">
    <w:abstractNumId w:val="16"/>
  </w:num>
  <w:num w:numId="24">
    <w:abstractNumId w:val="6"/>
  </w:num>
  <w:num w:numId="25">
    <w:abstractNumId w:val="17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6F"/>
    <w:rsid w:val="004603C3"/>
    <w:rsid w:val="00464FC2"/>
    <w:rsid w:val="00615D07"/>
    <w:rsid w:val="00A82A6F"/>
    <w:rsid w:val="00D33997"/>
    <w:rsid w:val="00F0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ED6"/>
  <w15:docId w15:val="{B20C6676-B48D-4981-8ED7-A17FC6D4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71" w:lineRule="auto"/>
      <w:ind w:left="10" w:right="111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7"/>
      <w:ind w:left="10" w:hanging="10"/>
      <w:outlineLvl w:val="0"/>
    </w:pPr>
    <w:rPr>
      <w:rFonts w:ascii="Calibri" w:eastAsia="Calibri" w:hAnsi="Calibri" w:cs="Calibri"/>
      <w:b/>
      <w:color w:val="000000"/>
      <w:shd w:val="clear" w:color="auto" w:fill="D3D3D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shd w:val="clear" w:color="auto" w:fill="D3D3D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33997"/>
    <w:rPr>
      <w:b/>
      <w:bCs/>
    </w:rPr>
  </w:style>
  <w:style w:type="paragraph" w:styleId="NoSpacing">
    <w:name w:val="No Spacing"/>
    <w:uiPriority w:val="1"/>
    <w:qFormat/>
    <w:rsid w:val="00D33997"/>
    <w:pPr>
      <w:spacing w:after="0" w:line="240" w:lineRule="auto"/>
      <w:ind w:left="10" w:right="1112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D3399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D3399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D33997"/>
  </w:style>
  <w:style w:type="character" w:customStyle="1" w:styleId="eop">
    <w:name w:val="eop"/>
    <w:basedOn w:val="DefaultParagraphFont"/>
    <w:rsid w:val="00D33997"/>
  </w:style>
  <w:style w:type="paragraph" w:styleId="ListParagraph">
    <w:name w:val="List Paragraph"/>
    <w:basedOn w:val="Normal"/>
    <w:uiPriority w:val="34"/>
    <w:qFormat/>
    <w:rsid w:val="00615D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C3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603C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603C3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Patil</dc:creator>
  <cp:keywords/>
  <cp:lastModifiedBy>Sushil Dalvi</cp:lastModifiedBy>
  <cp:revision>3</cp:revision>
  <dcterms:created xsi:type="dcterms:W3CDTF">2025-03-24T09:47:00Z</dcterms:created>
  <dcterms:modified xsi:type="dcterms:W3CDTF">2025-03-24T09:50:00Z</dcterms:modified>
</cp:coreProperties>
</file>