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2B10" w:rsidRPr="0054016A" w:rsidRDefault="00221FB3">
      <w:pPr>
        <w:pStyle w:val="a4"/>
        <w:rPr>
          <w:b/>
          <w:i w:val="0"/>
          <w:color w:val="auto"/>
        </w:rPr>
      </w:pPr>
      <w:r w:rsidRPr="0054016A">
        <w:rPr>
          <w:b/>
          <w:i w:val="0"/>
          <w:color w:val="auto"/>
        </w:rPr>
        <w:t>УРОК 5. Анализ данных. Business Intelligence – домашнее задание</w:t>
      </w:r>
    </w:p>
    <w:p w14:paraId="00000002" w14:textId="77777777" w:rsidR="00A02B10" w:rsidRPr="0054016A" w:rsidRDefault="00221FB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b/>
          <w:sz w:val="20"/>
          <w:szCs w:val="20"/>
          <w:u w:val="single"/>
        </w:rPr>
        <w:t>Кейс:</w:t>
      </w:r>
      <w:r w:rsidRPr="0054016A">
        <w:rPr>
          <w:rFonts w:ascii="Arial" w:eastAsia="Arial" w:hAnsi="Arial" w:cs="Arial"/>
          <w:sz w:val="20"/>
          <w:szCs w:val="20"/>
        </w:rPr>
        <w:t xml:space="preserve"> </w:t>
      </w:r>
      <w:r w:rsidRPr="0054016A">
        <w:rPr>
          <w:rFonts w:ascii="Arial" w:eastAsia="Arial" w:hAnsi="Arial" w:cs="Arial"/>
          <w:sz w:val="20"/>
          <w:szCs w:val="20"/>
        </w:rPr>
        <w:t xml:space="preserve">Производство табачной продукции состоит из нескольких этапов: подготовка табака, подготовка </w:t>
      </w:r>
      <w:proofErr w:type="spellStart"/>
      <w:r w:rsidRPr="0054016A">
        <w:rPr>
          <w:rFonts w:ascii="Arial" w:eastAsia="Arial" w:hAnsi="Arial" w:cs="Arial"/>
          <w:sz w:val="20"/>
          <w:szCs w:val="20"/>
        </w:rPr>
        <w:t>фильтропалочек</w:t>
      </w:r>
      <w:proofErr w:type="spellEnd"/>
      <w:r w:rsidRPr="0054016A">
        <w:rPr>
          <w:rFonts w:ascii="Arial" w:eastAsia="Arial" w:hAnsi="Arial" w:cs="Arial"/>
          <w:sz w:val="20"/>
          <w:szCs w:val="20"/>
        </w:rPr>
        <w:t xml:space="preserve">, производство готовых сигарет, упаковка (сигареты </w:t>
      </w:r>
      <w:r w:rsidRPr="0054016A">
        <w:rPr>
          <w:rFonts w:ascii="Arial" w:eastAsia="Arial" w:hAnsi="Arial" w:cs="Arial"/>
          <w:sz w:val="20"/>
          <w:szCs w:val="20"/>
        </w:rPr>
        <w:t xml:space="preserve">— </w:t>
      </w:r>
      <w:r w:rsidRPr="0054016A">
        <w:rPr>
          <w:rFonts w:ascii="Arial" w:eastAsia="Arial" w:hAnsi="Arial" w:cs="Arial"/>
          <w:sz w:val="20"/>
          <w:szCs w:val="20"/>
        </w:rPr>
        <w:t xml:space="preserve">в пачку, пачки </w:t>
      </w:r>
      <w:r w:rsidRPr="0054016A">
        <w:rPr>
          <w:rFonts w:ascii="Arial" w:eastAsia="Arial" w:hAnsi="Arial" w:cs="Arial"/>
          <w:sz w:val="20"/>
          <w:szCs w:val="20"/>
        </w:rPr>
        <w:t xml:space="preserve">— </w:t>
      </w:r>
      <w:r w:rsidRPr="0054016A">
        <w:rPr>
          <w:rFonts w:ascii="Arial" w:eastAsia="Arial" w:hAnsi="Arial" w:cs="Arial"/>
          <w:sz w:val="20"/>
          <w:szCs w:val="20"/>
        </w:rPr>
        <w:t xml:space="preserve">в блок, блоки </w:t>
      </w:r>
      <w:r w:rsidRPr="0054016A">
        <w:rPr>
          <w:rFonts w:ascii="Arial" w:eastAsia="Arial" w:hAnsi="Arial" w:cs="Arial"/>
          <w:sz w:val="20"/>
          <w:szCs w:val="20"/>
        </w:rPr>
        <w:t xml:space="preserve">— </w:t>
      </w:r>
      <w:r w:rsidRPr="0054016A">
        <w:rPr>
          <w:rFonts w:ascii="Arial" w:eastAsia="Arial" w:hAnsi="Arial" w:cs="Arial"/>
          <w:sz w:val="20"/>
          <w:szCs w:val="20"/>
        </w:rPr>
        <w:t xml:space="preserve">в картонные блоки, картонные блоки </w:t>
      </w:r>
      <w:r w:rsidRPr="0054016A">
        <w:rPr>
          <w:rFonts w:ascii="Arial" w:eastAsia="Arial" w:hAnsi="Arial" w:cs="Arial"/>
          <w:sz w:val="20"/>
          <w:szCs w:val="20"/>
        </w:rPr>
        <w:t xml:space="preserve">— </w:t>
      </w:r>
      <w:r w:rsidRPr="0054016A">
        <w:rPr>
          <w:rFonts w:ascii="Arial" w:eastAsia="Arial" w:hAnsi="Arial" w:cs="Arial"/>
          <w:sz w:val="20"/>
          <w:szCs w:val="20"/>
        </w:rPr>
        <w:t>в короба). Каждый тип сигар</w:t>
      </w:r>
      <w:r w:rsidRPr="0054016A">
        <w:rPr>
          <w:rFonts w:ascii="Arial" w:eastAsia="Arial" w:hAnsi="Arial" w:cs="Arial"/>
          <w:sz w:val="20"/>
          <w:szCs w:val="20"/>
        </w:rPr>
        <w:t>ет имеет свою спецификацию - набор ключевых и специфических показателей с определенными значениями для каждого типа.</w:t>
      </w:r>
    </w:p>
    <w:p w14:paraId="00000003" w14:textId="77777777" w:rsidR="00A02B10" w:rsidRPr="0054016A" w:rsidRDefault="00221FB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sz w:val="20"/>
          <w:szCs w:val="20"/>
        </w:rPr>
        <w:t xml:space="preserve">Каждый этап производства выполняет машина, за выполнение плана производства на линии отвечает оператор линии. За контроль качества готовой </w:t>
      </w:r>
      <w:r w:rsidRPr="0054016A">
        <w:rPr>
          <w:rFonts w:ascii="Arial" w:eastAsia="Arial" w:hAnsi="Arial" w:cs="Arial"/>
          <w:sz w:val="20"/>
          <w:szCs w:val="20"/>
        </w:rPr>
        <w:t>продукции (ГП) отвечает отдел качества. Зачастую выполнить цели и производства, и отдела качества одновременно - задача непростая, поэтому для соблюдать качества выпускаемого работают сообща.</w:t>
      </w:r>
    </w:p>
    <w:p w14:paraId="00000004" w14:textId="77777777" w:rsidR="00A02B10" w:rsidRPr="0054016A" w:rsidRDefault="00221FB3">
      <w:pPr>
        <w:numPr>
          <w:ilvl w:val="0"/>
          <w:numId w:val="1"/>
        </w:numP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sz w:val="20"/>
          <w:szCs w:val="20"/>
        </w:rPr>
        <w:t>Операторы линии каждые 20 минут берут образцы продукции, и с пом</w:t>
      </w:r>
      <w:r w:rsidRPr="0054016A">
        <w:rPr>
          <w:rFonts w:ascii="Arial" w:eastAsia="Arial" w:hAnsi="Arial" w:cs="Arial"/>
          <w:sz w:val="20"/>
          <w:szCs w:val="20"/>
        </w:rPr>
        <w:t>ощью специального инструмента выполняют замеры по ключевым показателям. результаты измерений должны соответствовать спецификации продукта с учетом погрешностей. Инструмент отсылает результаты измерений, которые автоматически сохраняются в базе данных систе</w:t>
      </w:r>
      <w:r w:rsidRPr="0054016A">
        <w:rPr>
          <w:rFonts w:ascii="Arial" w:eastAsia="Arial" w:hAnsi="Arial" w:cs="Arial"/>
          <w:sz w:val="20"/>
          <w:szCs w:val="20"/>
        </w:rPr>
        <w:t>мы контроля качества.</w:t>
      </w:r>
    </w:p>
    <w:p w14:paraId="00000005" w14:textId="77777777" w:rsidR="00A02B10" w:rsidRPr="0054016A" w:rsidRDefault="00221FB3">
      <w:pPr>
        <w:spacing w:before="200"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sz w:val="20"/>
          <w:szCs w:val="20"/>
        </w:rPr>
        <w:t>В последнее время план по выпуску увеличили, операторам часто некогда выполнять измерения. Также на многих линиях заменили машины на еще более высокопроизводительные (с увеличенной скоростью выпуска продукта), новые машины могут также</w:t>
      </w:r>
      <w:r w:rsidRPr="0054016A">
        <w:rPr>
          <w:rFonts w:ascii="Arial" w:eastAsia="Arial" w:hAnsi="Arial" w:cs="Arial"/>
          <w:sz w:val="20"/>
          <w:szCs w:val="20"/>
        </w:rPr>
        <w:t xml:space="preserve"> сами делать измерения производимого продукта по ключевым показателям, сохраняя данные в своей базе данных.</w:t>
      </w:r>
    </w:p>
    <w:p w14:paraId="00000006" w14:textId="77777777" w:rsidR="00A02B10" w:rsidRPr="0054016A" w:rsidRDefault="00221FB3">
      <w:pPr>
        <w:numPr>
          <w:ilvl w:val="0"/>
          <w:numId w:val="1"/>
        </w:numPr>
        <w:spacing w:before="200"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sz w:val="20"/>
          <w:szCs w:val="20"/>
        </w:rPr>
        <w:t>Операторы отдела качества собирают образцы с линий каждый час, чтобы сделать измерения ключевых и более специфических показателей на более точном об</w:t>
      </w:r>
      <w:r w:rsidRPr="0054016A">
        <w:rPr>
          <w:rFonts w:ascii="Arial" w:eastAsia="Arial" w:hAnsi="Arial" w:cs="Arial"/>
          <w:sz w:val="20"/>
          <w:szCs w:val="20"/>
        </w:rPr>
        <w:t>орудовании в лаборатории, и сравнить их со спецификацией продукта. Результаты также автоматически сохраняют в специальную систему контроля качества продукта. По итогам проверки операторы качества могут обратиться к оператору линии, чтобы он настроил машину</w:t>
      </w:r>
      <w:r w:rsidRPr="0054016A">
        <w:rPr>
          <w:rFonts w:ascii="Arial" w:eastAsia="Arial" w:hAnsi="Arial" w:cs="Arial"/>
          <w:sz w:val="20"/>
          <w:szCs w:val="20"/>
        </w:rPr>
        <w:t xml:space="preserve"> для достижения нужных показателей по спецификации продукта.</w:t>
      </w:r>
    </w:p>
    <w:p w14:paraId="00000007" w14:textId="77777777" w:rsidR="00A02B10" w:rsidRPr="0054016A" w:rsidRDefault="00221FB3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sz w:val="20"/>
          <w:szCs w:val="20"/>
        </w:rPr>
        <w:t>Руководители производства и отдела качества при этом на еженедельной основе ожидают от отдела качества отчетности по количеству измерений на каждой линии, а также соответствию измерений продуктов</w:t>
      </w:r>
      <w:r w:rsidRPr="0054016A">
        <w:rPr>
          <w:rFonts w:ascii="Arial" w:eastAsia="Arial" w:hAnsi="Arial" w:cs="Arial"/>
          <w:sz w:val="20"/>
          <w:szCs w:val="20"/>
        </w:rPr>
        <w:t>ым спецификациям.</w:t>
      </w:r>
    </w:p>
    <w:p w14:paraId="00000008" w14:textId="77777777" w:rsidR="00A02B10" w:rsidRPr="0054016A" w:rsidRDefault="00221FB3">
      <w:pP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sz w:val="20"/>
          <w:szCs w:val="20"/>
        </w:rPr>
        <w:t xml:space="preserve">В последнее время число линий на производстве увеличили, но штат отдела качества в соответствии с этим так и не расширили. </w:t>
      </w:r>
    </w:p>
    <w:p w14:paraId="00000009" w14:textId="77777777" w:rsidR="00A02B10" w:rsidRPr="0054016A" w:rsidRDefault="00A02B10">
      <w:pP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A" w14:textId="77777777" w:rsidR="00A02B10" w:rsidRPr="0054016A" w:rsidRDefault="00221FB3">
      <w:pP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b/>
          <w:sz w:val="20"/>
          <w:szCs w:val="20"/>
          <w:u w:val="single"/>
        </w:rPr>
        <w:t>Бизнес-проблема:</w:t>
      </w:r>
      <w:r w:rsidRPr="0054016A">
        <w:rPr>
          <w:rFonts w:ascii="Arial" w:eastAsia="Arial" w:hAnsi="Arial" w:cs="Arial"/>
          <w:sz w:val="20"/>
          <w:szCs w:val="20"/>
        </w:rPr>
        <w:t xml:space="preserve"> </w:t>
      </w:r>
    </w:p>
    <w:p w14:paraId="0000000B" w14:textId="50B5596A" w:rsidR="00A02B10" w:rsidRPr="0054016A" w:rsidRDefault="00221FB3">
      <w:pP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54016A">
        <w:rPr>
          <w:rFonts w:ascii="Arial" w:eastAsia="Arial" w:hAnsi="Arial" w:cs="Arial"/>
          <w:sz w:val="20"/>
          <w:szCs w:val="20"/>
        </w:rPr>
        <w:t>Вместе с расширением производства отдел качества чаще стал сообщать о проблемах качества продук</w:t>
      </w:r>
      <w:r w:rsidRPr="0054016A">
        <w:rPr>
          <w:rFonts w:ascii="Arial" w:eastAsia="Arial" w:hAnsi="Arial" w:cs="Arial"/>
          <w:sz w:val="20"/>
          <w:szCs w:val="20"/>
        </w:rPr>
        <w:t xml:space="preserve">та уже на последний </w:t>
      </w:r>
      <w:r w:rsidR="006449E0" w:rsidRPr="0054016A">
        <w:rPr>
          <w:rFonts w:ascii="Arial" w:eastAsia="Arial" w:hAnsi="Arial" w:cs="Arial"/>
          <w:sz w:val="20"/>
          <w:szCs w:val="20"/>
        </w:rPr>
        <w:t>этапах производства</w:t>
      </w:r>
      <w:r w:rsidRPr="0054016A">
        <w:rPr>
          <w:rFonts w:ascii="Arial" w:eastAsia="Arial" w:hAnsi="Arial" w:cs="Arial"/>
          <w:sz w:val="20"/>
          <w:szCs w:val="20"/>
        </w:rPr>
        <w:t xml:space="preserve"> - когда пачки уже упакованы в блоки и </w:t>
      </w:r>
      <w:proofErr w:type="gramStart"/>
      <w:r w:rsidRPr="0054016A">
        <w:rPr>
          <w:rFonts w:ascii="Arial" w:eastAsia="Arial" w:hAnsi="Arial" w:cs="Arial"/>
          <w:sz w:val="20"/>
          <w:szCs w:val="20"/>
        </w:rPr>
        <w:t>т.д.</w:t>
      </w:r>
      <w:proofErr w:type="gramEnd"/>
      <w:r w:rsidRPr="0054016A">
        <w:rPr>
          <w:rFonts w:ascii="Arial" w:eastAsia="Arial" w:hAnsi="Arial" w:cs="Arial"/>
          <w:sz w:val="20"/>
          <w:szCs w:val="20"/>
        </w:rPr>
        <w:t xml:space="preserve"> В итоге большое количество готовой забракованной отделом качества продукции приходится проверять, распаковывать, выбрасывать - растут расходы. </w:t>
      </w:r>
    </w:p>
    <w:p w14:paraId="0000000C" w14:textId="77777777" w:rsidR="00A02B10" w:rsidRPr="0054016A" w:rsidRDefault="00A02B10">
      <w:pP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10599" w:type="dxa"/>
        <w:tblInd w:w="-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498"/>
      </w:tblGrid>
      <w:tr w:rsidR="0054016A" w:rsidRPr="0054016A" w14:paraId="3CE74C55" w14:textId="77777777" w:rsidTr="00DE76C4">
        <w:trPr>
          <w:trHeight w:val="479"/>
        </w:trPr>
        <w:tc>
          <w:tcPr>
            <w:tcW w:w="10599" w:type="dxa"/>
            <w:gridSpan w:val="2"/>
            <w:shd w:val="clear" w:color="auto" w:fill="D9D9D9"/>
          </w:tcPr>
          <w:p w14:paraId="0000000D" w14:textId="77777777" w:rsidR="00A02B10" w:rsidRPr="0054016A" w:rsidRDefault="0022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4016A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1. </w:t>
            </w:r>
            <w:r w:rsidRPr="0054016A">
              <w:rPr>
                <w:rFonts w:ascii="Arial" w:eastAsia="Arial" w:hAnsi="Arial" w:cs="Arial"/>
                <w:sz w:val="20"/>
                <w:szCs w:val="20"/>
              </w:rPr>
              <w:t>Подумайте и напишите, как можно на производстве использовать систему BI? Какие данные и из каких систем можно собрать в такой системе? Как эти данные могут дополнить друг друга?</w:t>
            </w:r>
            <w:r w:rsidRPr="005401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016A" w:rsidRPr="0054016A" w14:paraId="10682C94" w14:textId="77777777" w:rsidTr="00DE76C4">
        <w:tc>
          <w:tcPr>
            <w:tcW w:w="1101" w:type="dxa"/>
          </w:tcPr>
          <w:p w14:paraId="00000011" w14:textId="77777777" w:rsidR="00A02B10" w:rsidRPr="0054016A" w:rsidRDefault="00221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016A">
              <w:rPr>
                <w:rFonts w:ascii="Arial" w:eastAsia="Arial" w:hAnsi="Arial" w:cs="Arial"/>
                <w:b/>
                <w:sz w:val="20"/>
                <w:szCs w:val="20"/>
              </w:rPr>
              <w:t>Ответ</w:t>
            </w:r>
          </w:p>
        </w:tc>
        <w:tc>
          <w:tcPr>
            <w:tcW w:w="9498" w:type="dxa"/>
          </w:tcPr>
          <w:p w14:paraId="6BA227EF" w14:textId="74387C9F" w:rsidR="00A02B10" w:rsidRDefault="00540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 данном предприятии данные условно можно разделить на четыре типа:</w:t>
            </w:r>
          </w:p>
          <w:p w14:paraId="1A660E91" w14:textId="1526E6F2" w:rsidR="0054016A" w:rsidRDefault="0054016A" w:rsidP="0054016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Ключевые показатели качества, собираемые вручную производственными работниками на «старых» производственных линиях, с помощью инструмента;</w:t>
            </w:r>
          </w:p>
          <w:p w14:paraId="20B70FCD" w14:textId="77777777" w:rsidR="0054016A" w:rsidRDefault="0054016A" w:rsidP="0054016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Ключевые показатели качества, собираемые автоматическим новыми машинами на обновленных производственных линиях;</w:t>
            </w:r>
          </w:p>
          <w:p w14:paraId="7838E23A" w14:textId="77777777" w:rsidR="0054016A" w:rsidRDefault="0054016A" w:rsidP="0054016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Ключевые показатели качества, произведенные на точном лабораторном оборудовании в отделе контроля качества;</w:t>
            </w:r>
          </w:p>
          <w:p w14:paraId="6543C313" w14:textId="77777777" w:rsidR="0054016A" w:rsidRDefault="0054016A" w:rsidP="0054016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Специфические </w:t>
            </w:r>
            <w:r>
              <w:rPr>
                <w:rFonts w:ascii="Arial" w:eastAsia="Arial" w:hAnsi="Arial" w:cs="Arial"/>
                <w:sz w:val="20"/>
                <w:szCs w:val="20"/>
              </w:rPr>
              <w:t>показатели качества, произведенные на точном лабораторном оборудовании в отделе контроля качества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AD2C00B" w14:textId="77777777" w:rsidR="0054016A" w:rsidRDefault="0054016A" w:rsidP="00540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Первые три типа данных по сути являются одним просто собранным из разных источников.</w:t>
            </w:r>
            <w:r w:rsidR="007B0EDC">
              <w:rPr>
                <w:rFonts w:ascii="Arial" w:eastAsia="Arial" w:hAnsi="Arial" w:cs="Arial"/>
                <w:sz w:val="20"/>
                <w:szCs w:val="20"/>
              </w:rPr>
              <w:t xml:space="preserve"> Собрав результаты измерений ключевых показателей качества, мы можем как обеспечить постоянный контроль качества на производственных линиях (собирая их каждые 20 минут), так и поддерживать необходимую точность данного контроля, калибруя измерительный инструмент или измерительную систему производственной машины на основание показаний более точных, но и более длительных лабораторных испытаний.</w:t>
            </w:r>
          </w:p>
          <w:p w14:paraId="2A142E8E" w14:textId="7DB78F04" w:rsidR="007B0EDC" w:rsidRDefault="007B0EDC" w:rsidP="00540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 основании полученных данных мы также можем оперативно выявлять неисправности в оборудовании на конкретных линиях будь то производственный или измерительный </w:t>
            </w:r>
            <w:r w:rsidR="009A5904">
              <w:rPr>
                <w:rFonts w:ascii="Arial" w:eastAsia="Arial" w:hAnsi="Arial" w:cs="Arial"/>
                <w:sz w:val="20"/>
                <w:szCs w:val="20"/>
              </w:rPr>
              <w:t>модули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0000012" w14:textId="274F3392" w:rsidR="007B0EDC" w:rsidRPr="0054016A" w:rsidRDefault="007B0EDC" w:rsidP="00540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Также лабораторные исследования помогут получить адекватную картину </w:t>
            </w:r>
            <w:r w:rsidR="009A5904">
              <w:rPr>
                <w:rFonts w:ascii="Arial" w:eastAsia="Arial" w:hAnsi="Arial" w:cs="Arial"/>
                <w:sz w:val="20"/>
                <w:szCs w:val="20"/>
              </w:rPr>
              <w:t>о преобладающей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эффективности одного из методов производственного контроля (</w:t>
            </w:r>
            <w:r w:rsidR="009A5904">
              <w:rPr>
                <w:rFonts w:ascii="Arial" w:eastAsia="Arial" w:hAnsi="Arial" w:cs="Arial"/>
                <w:sz w:val="20"/>
                <w:szCs w:val="20"/>
              </w:rPr>
              <w:t>какой метод дает меньшую погрешность: ручное измерение прибором или автоматическое измерение оборудованием, встроенное в новые производственные машины?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54016A" w:rsidRPr="0054016A" w14:paraId="0782D920" w14:textId="77777777" w:rsidTr="00DE76C4">
        <w:tc>
          <w:tcPr>
            <w:tcW w:w="10599" w:type="dxa"/>
            <w:gridSpan w:val="2"/>
            <w:shd w:val="clear" w:color="auto" w:fill="D9D9D9"/>
          </w:tcPr>
          <w:p w14:paraId="00000015" w14:textId="77777777" w:rsidR="00A02B10" w:rsidRPr="0054016A" w:rsidRDefault="00221FB3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4016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 w:rsidRPr="0054016A">
              <w:rPr>
                <w:rFonts w:ascii="Arial" w:eastAsia="Arial" w:hAnsi="Arial" w:cs="Arial"/>
                <w:sz w:val="20"/>
                <w:szCs w:val="20"/>
              </w:rPr>
              <w:t>Кому и как лучше показывать данные по измерениям показателей качества продукта? Только ли сотрудникам отдела качества важны и нужны эти данные?</w:t>
            </w:r>
          </w:p>
        </w:tc>
      </w:tr>
      <w:tr w:rsidR="0054016A" w:rsidRPr="0054016A" w14:paraId="41D04C4F" w14:textId="77777777" w:rsidTr="00DE76C4">
        <w:tc>
          <w:tcPr>
            <w:tcW w:w="1101" w:type="dxa"/>
          </w:tcPr>
          <w:p w14:paraId="00000019" w14:textId="77777777" w:rsidR="00A02B10" w:rsidRPr="0054016A" w:rsidRDefault="00221FB3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016A">
              <w:rPr>
                <w:rFonts w:ascii="Arial" w:eastAsia="Arial" w:hAnsi="Arial" w:cs="Arial"/>
                <w:b/>
                <w:sz w:val="20"/>
                <w:szCs w:val="20"/>
              </w:rPr>
              <w:t>Ответ</w:t>
            </w:r>
          </w:p>
        </w:tc>
        <w:tc>
          <w:tcPr>
            <w:tcW w:w="9498" w:type="dxa"/>
          </w:tcPr>
          <w:p w14:paraId="1701AF5E" w14:textId="0CFCF846" w:rsidR="009A5904" w:rsidRDefault="009A5904" w:rsidP="009A5904">
            <w:pPr>
              <w:pStyle w:val="a6"/>
              <w:numPr>
                <w:ilvl w:val="0"/>
                <w:numId w:val="3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A5904">
              <w:rPr>
                <w:rFonts w:ascii="Arial" w:eastAsia="Arial" w:hAnsi="Arial" w:cs="Arial"/>
                <w:sz w:val="20"/>
                <w:szCs w:val="20"/>
              </w:rPr>
              <w:t>Безусловно, в первую очередь в объективных данных по контролю качества заинтересованы операторы производственных линий для калибровки оборудования и сотрудники контроля качества, для мониторинга адекватности поступаемых от производственных сотрудников данных и непосредственного контроля качества.</w:t>
            </w:r>
          </w:p>
          <w:p w14:paraId="5FCD5B7C" w14:textId="2CE83ABC" w:rsidR="009A5904" w:rsidRDefault="009A5904" w:rsidP="009A5904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Здесь следует придерживаться максимально детализированных отчетов по каждой лин</w:t>
            </w:r>
            <w:r w:rsidR="00DE76C4">
              <w:rPr>
                <w:rFonts w:ascii="Arial" w:eastAsia="Arial" w:hAnsi="Arial" w:cs="Arial"/>
                <w:sz w:val="20"/>
                <w:szCs w:val="20"/>
              </w:rPr>
              <w:t>ии со всеми необходимыми статистическими расчетами для возможности своевременно вносить изменение в производственный процесс</w:t>
            </w:r>
          </w:p>
          <w:p w14:paraId="3E00F51C" w14:textId="5C4D2819" w:rsidR="009A5904" w:rsidRDefault="009A5904" w:rsidP="009A5904">
            <w:pPr>
              <w:pStyle w:val="a6"/>
              <w:numPr>
                <w:ilvl w:val="0"/>
                <w:numId w:val="3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Но также в этих данных нуждается руководство для оценки правильности принимаемых решений: какой способ первичного измерения показателей качества считать предпочтительным ручное измерение прибором или автоматическое измерение производственным оборудованием, соизмеримы ли экономия на снижение издержек на брак с затратами на новое оборудование и </w:t>
            </w:r>
            <w:r w:rsidR="00DE76C4">
              <w:rPr>
                <w:rFonts w:ascii="Arial" w:eastAsia="Arial" w:hAnsi="Arial" w:cs="Arial"/>
                <w:sz w:val="20"/>
                <w:szCs w:val="20"/>
              </w:rPr>
              <w:t>т. д.</w:t>
            </w:r>
          </w:p>
          <w:p w14:paraId="0786D09C" w14:textId="0FA498B7" w:rsidR="00DE76C4" w:rsidRDefault="00DE76C4" w:rsidP="00DE76C4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Для принятия стратегических решений и их оценки нет необходимости в точных громоздких отчетах. В данном случае необходимо предоставить информацию в максимально обобщенном виде, удобным для восприятия НЕ технических специалистов. </w:t>
            </w:r>
          </w:p>
          <w:p w14:paraId="0000001A" w14:textId="5C092CBA" w:rsidR="009A5904" w:rsidRPr="009A5904" w:rsidRDefault="00DE76C4" w:rsidP="009A5904">
            <w:pPr>
              <w:pStyle w:val="a6"/>
              <w:numPr>
                <w:ilvl w:val="0"/>
                <w:numId w:val="3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Также собранные данные в максимально упрощенном виде можно использовать в маркетинговых кампаниях.</w:t>
            </w:r>
          </w:p>
        </w:tc>
      </w:tr>
      <w:tr w:rsidR="00DE76C4" w:rsidRPr="0054016A" w14:paraId="58510FAD" w14:textId="77777777" w:rsidTr="00DE76C4">
        <w:tc>
          <w:tcPr>
            <w:tcW w:w="10599" w:type="dxa"/>
            <w:gridSpan w:val="2"/>
            <w:shd w:val="clear" w:color="auto" w:fill="D9D9D9" w:themeFill="background1" w:themeFillShade="D9"/>
          </w:tcPr>
          <w:p w14:paraId="1E59063D" w14:textId="4471F454" w:rsidR="00DE76C4" w:rsidRPr="00DE76C4" w:rsidRDefault="00DE76C4" w:rsidP="00DE76C4">
            <w:p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E76C4">
              <w:rPr>
                <w:rFonts w:ascii="Arial" w:eastAsia="Arial" w:hAnsi="Arial" w:cs="Arial"/>
                <w:sz w:val="20"/>
                <w:szCs w:val="20"/>
              </w:rPr>
              <w:lastRenderedPageBreak/>
              <w:t>3. Что нужно изменить в процессе контроля качества продукции, чтобы решить текущую проблему на производстве? И как предотвратить / устранить подобную проблему при ее появлении в будущем?</w:t>
            </w:r>
          </w:p>
        </w:tc>
      </w:tr>
      <w:tr w:rsidR="00DE76C4" w:rsidRPr="0054016A" w14:paraId="3DD2E65F" w14:textId="77777777" w:rsidTr="00DE76C4">
        <w:tc>
          <w:tcPr>
            <w:tcW w:w="1101" w:type="dxa"/>
          </w:tcPr>
          <w:p w14:paraId="5F74AAF4" w14:textId="5368FD3A" w:rsidR="00DE76C4" w:rsidRPr="0054016A" w:rsidRDefault="00DE76C4" w:rsidP="00DE76C4">
            <w:pPr>
              <w:spacing w:before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016A">
              <w:rPr>
                <w:rFonts w:ascii="Arial" w:eastAsia="Arial" w:hAnsi="Arial" w:cs="Arial"/>
                <w:b/>
                <w:sz w:val="20"/>
                <w:szCs w:val="20"/>
              </w:rPr>
              <w:t>Ответ</w:t>
            </w:r>
          </w:p>
        </w:tc>
        <w:tc>
          <w:tcPr>
            <w:tcW w:w="9498" w:type="dxa"/>
          </w:tcPr>
          <w:p w14:paraId="32D72B2D" w14:textId="77777777" w:rsidR="00DE76C4" w:rsidRDefault="00822076" w:rsidP="00CD2B9E">
            <w:p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Существует две проблемы:</w:t>
            </w:r>
          </w:p>
          <w:p w14:paraId="57E3FCFE" w14:textId="46F8FB76" w:rsidR="00822076" w:rsidRDefault="00822076" w:rsidP="00822076">
            <w:pPr>
              <w:pStyle w:val="a6"/>
              <w:numPr>
                <w:ilvl w:val="0"/>
                <w:numId w:val="4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 линиях без автоматического измерения показателей качества операторы не успевают производить замеры в связи с увеличенными объемами производства</w:t>
            </w:r>
            <w:r w:rsidR="00221FB3">
              <w:rPr>
                <w:rFonts w:ascii="Arial" w:eastAsia="Arial" w:hAnsi="Arial" w:cs="Arial"/>
                <w:sz w:val="20"/>
                <w:szCs w:val="20"/>
              </w:rPr>
              <w:t>. Из-за этого увеличились расходы на бракованную продукцию.</w:t>
            </w:r>
          </w:p>
          <w:p w14:paraId="58D3C797" w14:textId="77777777" w:rsidR="00221FB3" w:rsidRDefault="00221FB3" w:rsidP="00221FB3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84A05D" w14:textId="37E7E8B8" w:rsidR="00822076" w:rsidRDefault="00822076" w:rsidP="00822076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Возможные решения:</w:t>
            </w:r>
          </w:p>
          <w:p w14:paraId="56D7B50E" w14:textId="4888FC1B" w:rsidR="00221FB3" w:rsidRDefault="00221FB3" w:rsidP="00221FB3">
            <w:pPr>
              <w:pStyle w:val="a6"/>
              <w:numPr>
                <w:ilvl w:val="2"/>
                <w:numId w:val="5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Нанять дополнительный персонал для делегирования от операторов линий им обязанностей измерения показателей качества.</w:t>
            </w:r>
          </w:p>
          <w:p w14:paraId="0A68AF78" w14:textId="4A3C67C2" w:rsidR="00221FB3" w:rsidRDefault="00221FB3" w:rsidP="00221FB3">
            <w:pPr>
              <w:pStyle w:val="a6"/>
              <w:numPr>
                <w:ilvl w:val="2"/>
                <w:numId w:val="5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Дозакупить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оборудование с автоматическим измерением показателей качества на оставшиеся производственные линии.</w:t>
            </w:r>
          </w:p>
          <w:p w14:paraId="03480458" w14:textId="4241694C" w:rsidR="00221FB3" w:rsidRDefault="00221FB3" w:rsidP="00221FB3">
            <w:pPr>
              <w:pStyle w:val="a6"/>
              <w:numPr>
                <w:ilvl w:val="2"/>
                <w:numId w:val="5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Оставить всё как есть.</w:t>
            </w:r>
          </w:p>
          <w:p w14:paraId="54F1738A" w14:textId="060657F1" w:rsidR="00221FB3" w:rsidRDefault="00221FB3" w:rsidP="00221FB3">
            <w:pPr>
              <w:pStyle w:val="a6"/>
              <w:numPr>
                <w:ilvl w:val="2"/>
                <w:numId w:val="5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Снизить объемы производства на необорудованных линиях до прежних масштабов.</w:t>
            </w:r>
          </w:p>
          <w:p w14:paraId="3C68613D" w14:textId="0B672CD7" w:rsidR="00221FB3" w:rsidRDefault="00221FB3" w:rsidP="00822076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2FF91E" w14:textId="2DE6889C" w:rsidR="00221FB3" w:rsidRDefault="00221FB3" w:rsidP="00822076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Далее необходимо оценить, какое из решений является наиболее экономически обоснованным и подлежит реализации.</w:t>
            </w:r>
          </w:p>
          <w:p w14:paraId="4D5A8B93" w14:textId="77777777" w:rsidR="00221FB3" w:rsidRPr="00221FB3" w:rsidRDefault="00221FB3" w:rsidP="00822076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63BB09" w14:textId="77777777" w:rsidR="00221FB3" w:rsidRDefault="00822076" w:rsidP="00221FB3">
            <w:pPr>
              <w:pStyle w:val="a6"/>
              <w:numPr>
                <w:ilvl w:val="0"/>
                <w:numId w:val="4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Заключение от отдела по контролю качества приходят слишком поздно, на этапе, когда продукция упакована и готова к отправке.</w:t>
            </w:r>
          </w:p>
          <w:p w14:paraId="5349CC59" w14:textId="33B719C0" w:rsidR="00822076" w:rsidRPr="00221FB3" w:rsidRDefault="00822076" w:rsidP="00221FB3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21FB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131462D" w14:textId="33F4EFEC" w:rsidR="00822076" w:rsidRDefault="00822076" w:rsidP="00822076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Возможн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ое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решени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19CF3938" w14:textId="2B3C94CC" w:rsidR="00822076" w:rsidRPr="00822076" w:rsidRDefault="00822076" w:rsidP="00822076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 дополнительный этап в процессе производства: «буферную зону», где продукция будет дожидаться заключения контроля отдела качества и не будет проходить дальнейшие этапы упаковки, маркировки и т. д. до тех пор, пока не будет готово заключение отдела контроля качества. Это даст возможность избежать затрат на подготовку возможно бракованной продукции, которая в итоге будет подлежать изъятию.</w:t>
            </w:r>
          </w:p>
        </w:tc>
      </w:tr>
    </w:tbl>
    <w:p w14:paraId="00000025" w14:textId="77777777" w:rsidR="00A02B10" w:rsidRPr="0054016A" w:rsidRDefault="00A02B10"/>
    <w:sectPr w:rsidR="00A02B10" w:rsidRPr="0054016A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421"/>
    <w:multiLevelType w:val="hybridMultilevel"/>
    <w:tmpl w:val="08F4E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01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DC66DD"/>
    <w:multiLevelType w:val="hybridMultilevel"/>
    <w:tmpl w:val="545C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20ACC"/>
    <w:multiLevelType w:val="hybridMultilevel"/>
    <w:tmpl w:val="A8BE1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5278B"/>
    <w:multiLevelType w:val="multilevel"/>
    <w:tmpl w:val="79F89F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B10"/>
    <w:rsid w:val="00221FB3"/>
    <w:rsid w:val="0054016A"/>
    <w:rsid w:val="006449E0"/>
    <w:rsid w:val="007B0EDC"/>
    <w:rsid w:val="00822076"/>
    <w:rsid w:val="009A5904"/>
    <w:rsid w:val="00A02B10"/>
    <w:rsid w:val="00CD2B9E"/>
    <w:rsid w:val="00D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A5D2"/>
  <w15:docId w15:val="{13907E44-D0D0-44AC-AC50-D435FC12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4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2021-07-05T11:30:00Z</dcterms:created>
  <dcterms:modified xsi:type="dcterms:W3CDTF">2021-07-05T13:25:00Z</dcterms:modified>
</cp:coreProperties>
</file>