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49E9" w:rsidRPr="00D55E5F" w:rsidRDefault="00B467CF">
      <w:pPr>
        <w:spacing w:after="0"/>
        <w:ind w:right="-466"/>
        <w:jc w:val="right"/>
        <w:rPr>
          <w:rFonts w:ascii="Montserrat" w:eastAsia="Montserrat" w:hAnsi="Montserrat" w:cs="Montserrat"/>
          <w:sz w:val="30"/>
          <w:szCs w:val="30"/>
        </w:rPr>
      </w:pPr>
      <w:r w:rsidRPr="00D55E5F"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5849E9" w:rsidRPr="00D55E5F" w:rsidRDefault="005849E9">
      <w:pPr>
        <w:pStyle w:val="a4"/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  <w:bookmarkStart w:id="0" w:name="_hwjxa1exxu8o" w:colFirst="0" w:colLast="0"/>
      <w:bookmarkEnd w:id="0"/>
    </w:p>
    <w:p w14:paraId="00000003" w14:textId="77777777" w:rsidR="005849E9" w:rsidRPr="00D55E5F" w:rsidRDefault="00B467CF">
      <w:pPr>
        <w:pStyle w:val="a4"/>
        <w:rPr>
          <w:rFonts w:ascii="Montserrat" w:eastAsia="Montserrat" w:hAnsi="Montserrat" w:cs="Montserrat"/>
          <w:i w:val="0"/>
          <w:color w:val="auto"/>
          <w:sz w:val="30"/>
          <w:szCs w:val="30"/>
        </w:rPr>
      </w:pPr>
      <w:bookmarkStart w:id="1" w:name="_5shev9rsxvgm" w:colFirst="0" w:colLast="0"/>
      <w:bookmarkEnd w:id="1"/>
      <w:r w:rsidRPr="00D55E5F">
        <w:rPr>
          <w:rFonts w:ascii="Montserrat" w:eastAsia="Montserrat" w:hAnsi="Montserrat" w:cs="Montserrat"/>
          <w:i w:val="0"/>
          <w:color w:val="auto"/>
          <w:sz w:val="30"/>
          <w:szCs w:val="30"/>
        </w:rPr>
        <w:t xml:space="preserve">Нотация BPMN. Часть 2 </w:t>
      </w:r>
    </w:p>
    <w:p w14:paraId="00000004" w14:textId="77777777" w:rsidR="005849E9" w:rsidRPr="00D55E5F" w:rsidRDefault="00B467CF">
      <w:pPr>
        <w:pStyle w:val="a4"/>
        <w:rPr>
          <w:rFonts w:ascii="Montserrat" w:eastAsia="Montserrat" w:hAnsi="Montserrat" w:cs="Montserrat"/>
          <w:b/>
          <w:i w:val="0"/>
          <w:color w:val="auto"/>
        </w:rPr>
      </w:pPr>
      <w:bookmarkStart w:id="2" w:name="_d4r6zc2m428u" w:colFirst="0" w:colLast="0"/>
      <w:bookmarkEnd w:id="2"/>
      <w:r w:rsidRPr="00D55E5F">
        <w:rPr>
          <w:rFonts w:ascii="Montserrat" w:eastAsia="Montserrat" w:hAnsi="Montserrat" w:cs="Montserrat"/>
          <w:color w:val="auto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D55E5F" w:rsidRPr="00D55E5F" w14:paraId="2B91905F" w14:textId="77777777">
        <w:trPr>
          <w:trHeight w:val="322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00000005" w14:textId="77777777" w:rsidR="005849E9" w:rsidRPr="00D55E5F" w:rsidRDefault="0058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  <w:sz w:val="8"/>
                <w:szCs w:val="8"/>
              </w:rPr>
            </w:pPr>
          </w:p>
          <w:p w14:paraId="00000006" w14:textId="77777777" w:rsidR="005849E9" w:rsidRPr="00D55E5F" w:rsidRDefault="00B46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b/>
                <w:color w:val="auto"/>
              </w:rPr>
            </w:pPr>
            <w:r w:rsidRPr="00D55E5F">
              <w:rPr>
                <w:rFonts w:ascii="Montserrat" w:eastAsia="Montserrat" w:hAnsi="Montserrat" w:cs="Montserrat"/>
                <w:color w:val="auto"/>
              </w:rPr>
              <w:t xml:space="preserve">1. </w:t>
            </w:r>
            <w:r w:rsidRPr="00D55E5F">
              <w:rPr>
                <w:rFonts w:ascii="Montserrat" w:eastAsia="Montserrat" w:hAnsi="Montserrat" w:cs="Montserrat"/>
                <w:color w:val="auto"/>
              </w:rPr>
              <w:t xml:space="preserve">Исправьте ранее разработанную BPMN-модель выбранного учебного или рабочего процесса в соответствии с выявленными в ходе проверки практического задания урока ошибками. </w:t>
            </w:r>
            <w:r w:rsidRPr="00D55E5F">
              <w:rPr>
                <w:rFonts w:ascii="Montserrat" w:eastAsia="Montserrat" w:hAnsi="Montserrat" w:cs="Montserrat"/>
                <w:color w:val="auto"/>
              </w:rPr>
              <w:br/>
              <w:t>Если в разработанной модели не было выявлено ошибок, намеренно измените модель таким обр</w:t>
            </w:r>
            <w:r w:rsidRPr="00D55E5F">
              <w:rPr>
                <w:rFonts w:ascii="Montserrat" w:eastAsia="Montserrat" w:hAnsi="Montserrat" w:cs="Montserrat"/>
                <w:color w:val="auto"/>
              </w:rPr>
              <w:t xml:space="preserve">азом, чтобы использовать три различные ошибки моделирования, свойственные моделированию в BPMN. </w:t>
            </w:r>
            <w:r w:rsidRPr="00D55E5F">
              <w:rPr>
                <w:rFonts w:ascii="Montserrat" w:eastAsia="Montserrat" w:hAnsi="Montserrat" w:cs="Montserrat"/>
                <w:b/>
                <w:color w:val="auto"/>
              </w:rPr>
              <w:t xml:space="preserve">Подпишите исправленные ошибки на </w:t>
            </w:r>
            <w:proofErr w:type="gramStart"/>
            <w:r w:rsidRPr="00D55E5F">
              <w:rPr>
                <w:rFonts w:ascii="Montserrat" w:eastAsia="Montserrat" w:hAnsi="Montserrat" w:cs="Montserrat"/>
                <w:b/>
                <w:color w:val="auto"/>
              </w:rPr>
              <w:t xml:space="preserve">схеме </w:t>
            </w:r>
            <w:r w:rsidRPr="00D55E5F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 xml:space="preserve"> —</w:t>
            </w:r>
            <w:proofErr w:type="gramEnd"/>
            <w:r w:rsidRPr="00D55E5F">
              <w:rPr>
                <w:rFonts w:ascii="Montserrat" w:eastAsia="Montserrat" w:hAnsi="Montserrat" w:cs="Montserrat"/>
                <w:color w:val="auto"/>
                <w:sz w:val="22"/>
                <w:szCs w:val="22"/>
              </w:rPr>
              <w:t xml:space="preserve"> </w:t>
            </w:r>
            <w:r w:rsidRPr="00D55E5F">
              <w:rPr>
                <w:rFonts w:ascii="Montserrat" w:eastAsia="Montserrat" w:hAnsi="Montserrat" w:cs="Montserrat"/>
                <w:b/>
                <w:i/>
                <w:color w:val="auto"/>
              </w:rPr>
              <w:t xml:space="preserve">это обязательно! </w:t>
            </w:r>
          </w:p>
          <w:p w14:paraId="00000007" w14:textId="77777777" w:rsidR="005849E9" w:rsidRPr="00D55E5F" w:rsidRDefault="00B467CF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D55E5F">
              <w:rPr>
                <w:rFonts w:ascii="Montserrat" w:eastAsia="Montserrat" w:hAnsi="Montserrat" w:cs="Montserrat"/>
                <w:color w:val="auto"/>
              </w:rPr>
              <w:t>Загрузите готовую диаграмму в формате PDF или картинки (</w:t>
            </w:r>
            <w:proofErr w:type="gramStart"/>
            <w:r w:rsidRPr="00D55E5F">
              <w:rPr>
                <w:rFonts w:ascii="Montserrat" w:eastAsia="Montserrat" w:hAnsi="Montserrat" w:cs="Montserrat"/>
                <w:color w:val="auto"/>
              </w:rPr>
              <w:t>JPEG,...</w:t>
            </w:r>
            <w:proofErr w:type="gramEnd"/>
            <w:r w:rsidRPr="00D55E5F">
              <w:rPr>
                <w:rFonts w:ascii="Montserrat" w:eastAsia="Montserrat" w:hAnsi="Montserrat" w:cs="Montserrat"/>
                <w:color w:val="auto"/>
              </w:rPr>
              <w:t xml:space="preserve">) на свой Google Drive, </w:t>
            </w:r>
            <w:r w:rsidRPr="00D55E5F">
              <w:rPr>
                <w:rFonts w:ascii="Montserrat" w:eastAsia="Montserrat" w:hAnsi="Montserrat" w:cs="Montserrat"/>
                <w:color w:val="auto"/>
                <w:u w:val="single"/>
              </w:rPr>
              <w:t>разрешите до</w:t>
            </w:r>
            <w:r w:rsidRPr="00D55E5F">
              <w:rPr>
                <w:rFonts w:ascii="Montserrat" w:eastAsia="Montserrat" w:hAnsi="Montserrat" w:cs="Montserrat"/>
                <w:color w:val="auto"/>
                <w:u w:val="single"/>
              </w:rPr>
              <w:t>ступ к файлу по ссылке</w:t>
            </w:r>
            <w:r w:rsidRPr="00D55E5F">
              <w:rPr>
                <w:rFonts w:ascii="Montserrat" w:eastAsia="Montserrat" w:hAnsi="Montserrat" w:cs="Montserrat"/>
                <w:color w:val="auto"/>
              </w:rPr>
              <w:t xml:space="preserve"> и вставьте ссылку на диаграмму.</w:t>
            </w:r>
          </w:p>
        </w:tc>
      </w:tr>
      <w:tr w:rsidR="00D55E5F" w:rsidRPr="00D55E5F" w14:paraId="0A5C6395" w14:textId="77777777">
        <w:trPr>
          <w:trHeight w:val="102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0000B" w14:textId="6339C883" w:rsidR="005849E9" w:rsidRPr="00D55E5F" w:rsidRDefault="00D55E5F" w:rsidP="00D55E5F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rFonts w:asciiTheme="minorHAnsi" w:eastAsia="Montserrat" w:hAnsiTheme="minorHAnsi" w:cs="Montserrat"/>
              </w:rPr>
            </w:pPr>
            <w:r w:rsidRPr="00D55E5F">
              <w:rPr>
                <w:rFonts w:asciiTheme="minorHAnsi" w:eastAsia="Montserrat" w:hAnsiTheme="minorHAnsi" w:cs="Montserrat"/>
              </w:rPr>
              <w:t>Дорожка «одногруппники» не может быть добавлена в этот процесс, так как для студента это должен быть отдельный закрытый пул («чёрный ящик»)</w:t>
            </w:r>
          </w:p>
          <w:p w14:paraId="5BFF10F1" w14:textId="7E475E42" w:rsidR="00D55E5F" w:rsidRPr="00D55E5F" w:rsidRDefault="00D55E5F" w:rsidP="00D55E5F">
            <w:pPr>
              <w:pStyle w:val="a6"/>
              <w:spacing w:line="360" w:lineRule="auto"/>
              <w:rPr>
                <w:rFonts w:asciiTheme="minorHAnsi" w:eastAsia="Montserrat" w:hAnsiTheme="minorHAnsi" w:cs="Montserrat"/>
              </w:rPr>
            </w:pPr>
            <w:r w:rsidRPr="00D55E5F">
              <w:rPr>
                <w:rFonts w:asciiTheme="minorHAnsi" w:eastAsia="Montserrat" w:hAnsiTheme="minorHAnsi" w:cs="Montserrat"/>
              </w:rPr>
              <w:drawing>
                <wp:inline distT="0" distB="0" distL="0" distR="0" wp14:anchorId="12F80982" wp14:editId="4F5B4827">
                  <wp:extent cx="3213059" cy="3680460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754" cy="368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CD3F7" w14:textId="77777777" w:rsidR="00D55E5F" w:rsidRDefault="00D55E5F">
            <w:pPr>
              <w:spacing w:after="200" w:line="360" w:lineRule="auto"/>
              <w:rPr>
                <w:rFonts w:asciiTheme="minorHAnsi" w:eastAsia="Montserrat" w:hAnsiTheme="minorHAnsi" w:cs="Montserrat"/>
                <w:color w:val="auto"/>
              </w:rPr>
            </w:pPr>
          </w:p>
          <w:p w14:paraId="33059D67" w14:textId="77777777" w:rsidR="00D55E5F" w:rsidRDefault="00D55E5F">
            <w:pPr>
              <w:spacing w:after="200" w:line="360" w:lineRule="auto"/>
              <w:rPr>
                <w:rFonts w:asciiTheme="minorHAnsi" w:eastAsia="Montserrat" w:hAnsiTheme="minorHAnsi" w:cs="Montserrat"/>
                <w:color w:val="auto"/>
              </w:rPr>
            </w:pPr>
          </w:p>
          <w:p w14:paraId="7A3A710C" w14:textId="77777777" w:rsidR="00D55E5F" w:rsidRDefault="00D55E5F">
            <w:pPr>
              <w:spacing w:after="200" w:line="360" w:lineRule="auto"/>
              <w:rPr>
                <w:rFonts w:asciiTheme="minorHAnsi" w:eastAsia="Montserrat" w:hAnsiTheme="minorHAnsi" w:cs="Montserrat"/>
                <w:color w:val="auto"/>
              </w:rPr>
            </w:pPr>
          </w:p>
          <w:p w14:paraId="0E3CB983" w14:textId="77777777" w:rsidR="00D55E5F" w:rsidRDefault="00D55E5F">
            <w:pPr>
              <w:spacing w:after="200" w:line="360" w:lineRule="auto"/>
              <w:rPr>
                <w:rFonts w:asciiTheme="minorHAnsi" w:eastAsia="Montserrat" w:hAnsiTheme="minorHAnsi" w:cs="Montserrat"/>
                <w:color w:val="auto"/>
              </w:rPr>
            </w:pPr>
          </w:p>
          <w:p w14:paraId="4AFF27BC" w14:textId="77777777" w:rsidR="00D55E5F" w:rsidRDefault="00D55E5F">
            <w:pPr>
              <w:spacing w:after="200" w:line="360" w:lineRule="auto"/>
              <w:rPr>
                <w:rFonts w:asciiTheme="minorHAnsi" w:eastAsia="Montserrat" w:hAnsiTheme="minorHAnsi" w:cs="Montserrat"/>
                <w:color w:val="auto"/>
              </w:rPr>
            </w:pPr>
          </w:p>
          <w:p w14:paraId="0000000C" w14:textId="0CF991EC" w:rsidR="005849E9" w:rsidRPr="00D55E5F" w:rsidRDefault="00D55E5F" w:rsidP="00D55E5F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rFonts w:asciiTheme="minorHAnsi" w:eastAsia="Montserrat" w:hAnsiTheme="minorHAnsi" w:cs="Montserrat"/>
              </w:rPr>
            </w:pPr>
            <w:r w:rsidRPr="00D55E5F">
              <w:rPr>
                <w:rFonts w:asciiTheme="minorHAnsi" w:eastAsia="Montserrat" w:hAnsiTheme="minorHAnsi" w:cs="Montserrat"/>
              </w:rPr>
              <w:lastRenderedPageBreak/>
              <w:t>Избыточное моделирование передачи информации. Достаточно просто указать документ «Фото конспекта» при переходе между функциями.</w:t>
            </w:r>
          </w:p>
          <w:p w14:paraId="49D86077" w14:textId="4F0FB24A" w:rsidR="00D55E5F" w:rsidRPr="00D55E5F" w:rsidRDefault="00D55E5F" w:rsidP="00D55E5F">
            <w:pPr>
              <w:pStyle w:val="a6"/>
              <w:spacing w:line="360" w:lineRule="auto"/>
              <w:rPr>
                <w:rFonts w:asciiTheme="minorHAnsi" w:eastAsia="Montserrat" w:hAnsiTheme="minorHAnsi" w:cs="Montserrat"/>
              </w:rPr>
            </w:pPr>
            <w:r w:rsidRPr="00D55E5F">
              <w:rPr>
                <w:rFonts w:asciiTheme="minorHAnsi" w:eastAsia="Montserrat" w:hAnsiTheme="minorHAnsi" w:cs="Montserrat"/>
              </w:rPr>
              <w:drawing>
                <wp:inline distT="0" distB="0" distL="0" distR="0" wp14:anchorId="28378FC9" wp14:editId="505F9D7A">
                  <wp:extent cx="3639968" cy="35890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493" cy="359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0D" w14:textId="4E85E7FA" w:rsidR="005849E9" w:rsidRDefault="00D55E5F" w:rsidP="00D55E5F">
            <w:pPr>
              <w:pStyle w:val="a6"/>
              <w:numPr>
                <w:ilvl w:val="0"/>
                <w:numId w:val="1"/>
              </w:numPr>
              <w:spacing w:line="360" w:lineRule="auto"/>
              <w:rPr>
                <w:rFonts w:asciiTheme="minorHAnsi" w:eastAsia="Montserrat" w:hAnsiTheme="minorHAnsi" w:cs="Montserrat"/>
              </w:rPr>
            </w:pPr>
            <w:r>
              <w:rPr>
                <w:rFonts w:asciiTheme="minorHAnsi" w:eastAsia="Montserrat" w:hAnsiTheme="minorHAnsi" w:cs="Montserrat"/>
              </w:rPr>
              <w:t>Нет условия перехода по неосновному пути процесса.</w:t>
            </w:r>
          </w:p>
          <w:p w14:paraId="02214BB3" w14:textId="68F9E571" w:rsidR="00D55E5F" w:rsidRPr="00D55E5F" w:rsidRDefault="00D55E5F" w:rsidP="00D55E5F">
            <w:pPr>
              <w:pStyle w:val="a6"/>
              <w:spacing w:line="360" w:lineRule="auto"/>
              <w:rPr>
                <w:rFonts w:asciiTheme="minorHAnsi" w:eastAsia="Montserrat" w:hAnsiTheme="minorHAnsi" w:cs="Montserrat"/>
              </w:rPr>
            </w:pPr>
            <w:r w:rsidRPr="00D55E5F">
              <w:rPr>
                <w:rFonts w:asciiTheme="minorHAnsi" w:eastAsia="Montserrat" w:hAnsiTheme="minorHAnsi" w:cs="Montserrat"/>
              </w:rPr>
              <w:drawing>
                <wp:inline distT="0" distB="0" distL="0" distR="0" wp14:anchorId="55E41C6E" wp14:editId="4AD5A2F9">
                  <wp:extent cx="5467595" cy="31089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151" cy="311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0E" w14:textId="2A76A24D" w:rsidR="005849E9" w:rsidRPr="00D55E5F" w:rsidRDefault="00D55E5F">
            <w:pPr>
              <w:spacing w:after="200" w:line="360" w:lineRule="auto"/>
              <w:rPr>
                <w:rFonts w:ascii="Montserrat" w:eastAsia="Montserrat" w:hAnsi="Montserrat" w:cs="Montserrat"/>
                <w:b/>
                <w:color w:val="auto"/>
              </w:rPr>
            </w:pPr>
            <w:hyperlink r:id="rId9" w:history="1">
              <w:r w:rsidRPr="00D55E5F">
                <w:rPr>
                  <w:rStyle w:val="a7"/>
                  <w:rFonts w:ascii="Montserrat" w:eastAsia="Montserrat" w:hAnsi="Montserrat" w:cs="Montserrat"/>
                </w:rPr>
                <w:t>https://drive.google.com/drive/folders/164xcI_qxawD6flME6QkRa9r-HaTMRlh4?usp=sharing</w:t>
              </w:r>
            </w:hyperlink>
          </w:p>
        </w:tc>
      </w:tr>
    </w:tbl>
    <w:p w14:paraId="1DB934C4" w14:textId="77777777" w:rsidR="00D55E5F" w:rsidRDefault="00D55E5F">
      <w:r>
        <w:lastRenderedPageBreak/>
        <w:br w:type="page"/>
      </w: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D55E5F" w:rsidRPr="00D55E5F" w14:paraId="15650128" w14:textId="77777777">
        <w:trPr>
          <w:trHeight w:val="154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00000012" w14:textId="43C95470" w:rsidR="005849E9" w:rsidRPr="00D55E5F" w:rsidRDefault="0058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  <w:sz w:val="6"/>
                <w:szCs w:val="6"/>
              </w:rPr>
            </w:pPr>
          </w:p>
          <w:p w14:paraId="00000013" w14:textId="77777777" w:rsidR="005849E9" w:rsidRPr="00D55E5F" w:rsidRDefault="00B46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D55E5F">
              <w:rPr>
                <w:rFonts w:ascii="Montserrat" w:eastAsia="Montserrat" w:hAnsi="Montserrat" w:cs="Montserrat"/>
                <w:color w:val="auto"/>
              </w:rPr>
              <w:t>2.</w:t>
            </w:r>
            <w:r w:rsidRPr="00D55E5F">
              <w:rPr>
                <w:rFonts w:ascii="Montserrat" w:eastAsia="Montserrat" w:hAnsi="Montserrat" w:cs="Montserrat"/>
                <w:color w:val="auto"/>
              </w:rPr>
              <w:t xml:space="preserve"> Напишите, </w:t>
            </w:r>
            <w:r w:rsidRPr="00D55E5F">
              <w:rPr>
                <w:rFonts w:ascii="Montserrat" w:eastAsia="Montserrat" w:hAnsi="Montserrat" w:cs="Montserrat"/>
                <w:color w:val="auto"/>
              </w:rPr>
              <w:t>какие результаты могут возникнуть в реальной жизни при выполнении этого процесса, если он будет выполняться именно с такими ошибками, которые были допущены или внесены в модель.</w:t>
            </w:r>
          </w:p>
        </w:tc>
      </w:tr>
      <w:tr w:rsidR="00D55E5F" w:rsidRPr="00D55E5F" w14:paraId="5EEA0D95" w14:textId="77777777">
        <w:trPr>
          <w:trHeight w:val="136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000017" w14:textId="77777777" w:rsidR="005849E9" w:rsidRPr="00D55E5F" w:rsidRDefault="00B467CF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D55E5F">
              <w:rPr>
                <w:rFonts w:ascii="Montserrat" w:eastAsia="Montserrat" w:hAnsi="Montserrat" w:cs="Montserrat"/>
                <w:color w:val="auto"/>
              </w:rPr>
              <w:t>Напишите возможные проблемы, которые могут возникнуть.</w:t>
            </w:r>
          </w:p>
          <w:p w14:paraId="00000018" w14:textId="783E16D0" w:rsidR="005849E9" w:rsidRPr="00CC0ABC" w:rsidRDefault="00B467CF">
            <w:pPr>
              <w:spacing w:after="200" w:line="360" w:lineRule="auto"/>
              <w:rPr>
                <w:rFonts w:asciiTheme="minorHAnsi" w:eastAsia="Montserrat" w:hAnsiTheme="minorHAnsi" w:cs="Montserrat"/>
                <w:color w:val="auto"/>
              </w:rPr>
            </w:pPr>
            <w:r w:rsidRPr="00D55E5F">
              <w:rPr>
                <w:rFonts w:ascii="Montserrat" w:eastAsia="Montserrat" w:hAnsi="Montserrat" w:cs="Montserrat"/>
                <w:color w:val="auto"/>
              </w:rPr>
              <w:t>1.</w:t>
            </w:r>
            <w:r w:rsidR="00CC0ABC">
              <w:rPr>
                <w:rFonts w:asciiTheme="minorHAnsi" w:eastAsia="Montserrat" w:hAnsiTheme="minorHAnsi" w:cs="Montserrat"/>
                <w:color w:val="auto"/>
              </w:rPr>
              <w:t xml:space="preserve"> «Лишняя дорожка». Неверное отображение процесса, так как мы не можем знать, что делают одногруппники в реальности, и </w:t>
            </w:r>
            <w:proofErr w:type="spellStart"/>
            <w:r w:rsidR="00CC0ABC">
              <w:rPr>
                <w:rFonts w:asciiTheme="minorHAnsi" w:eastAsia="Montserrat" w:hAnsiTheme="minorHAnsi" w:cs="Montserrat"/>
                <w:color w:val="auto"/>
              </w:rPr>
              <w:t>загроможденность</w:t>
            </w:r>
            <w:proofErr w:type="spellEnd"/>
            <w:r w:rsidR="00CC0ABC">
              <w:rPr>
                <w:rFonts w:asciiTheme="minorHAnsi" w:eastAsia="Montserrat" w:hAnsiTheme="minorHAnsi" w:cs="Montserrat"/>
                <w:color w:val="auto"/>
              </w:rPr>
              <w:t xml:space="preserve"> диаграммы и, как следствие, её усложнение к прочтению.</w:t>
            </w:r>
          </w:p>
          <w:p w14:paraId="00000019" w14:textId="2DB670DA" w:rsidR="005849E9" w:rsidRPr="00CC0ABC" w:rsidRDefault="00B467CF">
            <w:pPr>
              <w:spacing w:after="200" w:line="360" w:lineRule="auto"/>
              <w:rPr>
                <w:rFonts w:asciiTheme="minorHAnsi" w:eastAsia="Montserrat" w:hAnsiTheme="minorHAnsi" w:cs="Montserrat"/>
                <w:color w:val="auto"/>
              </w:rPr>
            </w:pPr>
            <w:r w:rsidRPr="00D55E5F">
              <w:rPr>
                <w:rFonts w:ascii="Montserrat" w:eastAsia="Montserrat" w:hAnsi="Montserrat" w:cs="Montserrat"/>
                <w:color w:val="auto"/>
              </w:rPr>
              <w:t>2.</w:t>
            </w:r>
            <w:r w:rsidR="00CC0ABC">
              <w:rPr>
                <w:rFonts w:asciiTheme="minorHAnsi" w:eastAsia="Montserrat" w:hAnsiTheme="minorHAnsi" w:cs="Montserrat"/>
                <w:color w:val="auto"/>
              </w:rPr>
              <w:t xml:space="preserve"> «Излишние функции передачи информации». </w:t>
            </w:r>
            <w:proofErr w:type="spellStart"/>
            <w:r w:rsidR="00CC0ABC">
              <w:rPr>
                <w:rFonts w:asciiTheme="minorHAnsi" w:eastAsia="Montserrat" w:hAnsiTheme="minorHAnsi" w:cs="Montserrat"/>
                <w:color w:val="auto"/>
              </w:rPr>
              <w:t>З</w:t>
            </w:r>
            <w:r w:rsidR="00CC0ABC">
              <w:rPr>
                <w:rFonts w:asciiTheme="minorHAnsi" w:eastAsia="Montserrat" w:hAnsiTheme="minorHAnsi" w:cs="Montserrat"/>
                <w:color w:val="auto"/>
              </w:rPr>
              <w:t>агроможденность</w:t>
            </w:r>
            <w:proofErr w:type="spellEnd"/>
            <w:r w:rsidR="00CC0ABC">
              <w:rPr>
                <w:rFonts w:asciiTheme="minorHAnsi" w:eastAsia="Montserrat" w:hAnsiTheme="minorHAnsi" w:cs="Montserrat"/>
                <w:color w:val="auto"/>
              </w:rPr>
              <w:t xml:space="preserve"> диаграммы и, как следствие, её усложнение к прочтению</w:t>
            </w:r>
            <w:r w:rsidR="00CC0ABC">
              <w:rPr>
                <w:rFonts w:asciiTheme="minorHAnsi" w:eastAsia="Montserrat" w:hAnsiTheme="minorHAnsi" w:cs="Montserrat"/>
                <w:color w:val="auto"/>
              </w:rPr>
              <w:t>. Потеря важного документа «фото конспекта» может привести к прекращению выполнения всего процесса.</w:t>
            </w:r>
          </w:p>
          <w:p w14:paraId="0000001A" w14:textId="32747FB0" w:rsidR="005849E9" w:rsidRPr="00CC0ABC" w:rsidRDefault="00B467CF">
            <w:pPr>
              <w:spacing w:after="200" w:line="360" w:lineRule="auto"/>
              <w:rPr>
                <w:rFonts w:asciiTheme="minorHAnsi" w:eastAsia="Montserrat" w:hAnsiTheme="minorHAnsi" w:cs="Montserrat"/>
                <w:color w:val="auto"/>
              </w:rPr>
            </w:pPr>
            <w:r w:rsidRPr="00D55E5F">
              <w:rPr>
                <w:rFonts w:ascii="Montserrat" w:eastAsia="Montserrat" w:hAnsi="Montserrat" w:cs="Montserrat"/>
                <w:color w:val="auto"/>
              </w:rPr>
              <w:t>3.</w:t>
            </w:r>
            <w:r w:rsidR="00CC0ABC">
              <w:rPr>
                <w:rFonts w:asciiTheme="minorHAnsi" w:eastAsia="Montserrat" w:hAnsiTheme="minorHAnsi" w:cs="Montserrat"/>
                <w:color w:val="auto"/>
              </w:rPr>
              <w:t xml:space="preserve"> «Отсутствие условия выбора направления». Процесс идёт, в таком случае, только по основному пути, не учитывает, что не все контрольные написаны. Как следствие, у всей группы может оказаться недобор баллов. И в итоге студентам </w:t>
            </w:r>
            <w:r w:rsidR="00B5322E">
              <w:rPr>
                <w:rFonts w:asciiTheme="minorHAnsi" w:eastAsia="Montserrat" w:hAnsiTheme="minorHAnsi" w:cs="Montserrat"/>
                <w:color w:val="auto"/>
              </w:rPr>
              <w:t>невозможно</w:t>
            </w:r>
            <w:r w:rsidR="00CC0ABC">
              <w:rPr>
                <w:rFonts w:asciiTheme="minorHAnsi" w:eastAsia="Montserrat" w:hAnsiTheme="minorHAnsi" w:cs="Montserrat"/>
                <w:color w:val="auto"/>
              </w:rPr>
              <w:t xml:space="preserve"> получить высший бал на экзамене.</w:t>
            </w:r>
          </w:p>
        </w:tc>
      </w:tr>
      <w:tr w:rsidR="00D55E5F" w:rsidRPr="00D55E5F" w14:paraId="5417F3DB" w14:textId="77777777">
        <w:trPr>
          <w:trHeight w:val="177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AEEFF"/>
          </w:tcPr>
          <w:p w14:paraId="0000001E" w14:textId="77777777" w:rsidR="005849E9" w:rsidRPr="00D55E5F" w:rsidRDefault="005849E9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  <w:sz w:val="8"/>
                <w:szCs w:val="8"/>
              </w:rPr>
            </w:pPr>
          </w:p>
          <w:p w14:paraId="0000001F" w14:textId="77777777" w:rsidR="005849E9" w:rsidRPr="00D55E5F" w:rsidRDefault="00B467CF">
            <w:pPr>
              <w:spacing w:after="200" w:line="360" w:lineRule="auto"/>
              <w:rPr>
                <w:rFonts w:ascii="Montserrat" w:eastAsia="Montserrat" w:hAnsi="Montserrat" w:cs="Montserrat"/>
                <w:color w:val="auto"/>
              </w:rPr>
            </w:pPr>
            <w:r w:rsidRPr="00D55E5F">
              <w:rPr>
                <w:rFonts w:ascii="Montserrat" w:eastAsia="Montserrat" w:hAnsi="Montserrat" w:cs="Montserrat"/>
                <w:color w:val="auto"/>
              </w:rPr>
              <w:t>3. Прочитайте несколько проектов-кейсов об автоматизации процессов на сайте «</w:t>
            </w:r>
            <w:hyperlink r:id="rId10">
              <w:r w:rsidRPr="00D55E5F">
                <w:rPr>
                  <w:rFonts w:ascii="Montserrat" w:eastAsia="Montserrat" w:hAnsi="Montserrat" w:cs="Montserrat"/>
                  <w:color w:val="auto"/>
                  <w:u w:val="single"/>
                </w:rPr>
                <w:t>BPM-проект года</w:t>
              </w:r>
            </w:hyperlink>
            <w:r w:rsidRPr="00D55E5F">
              <w:rPr>
                <w:rFonts w:ascii="Montserrat" w:eastAsia="Montserrat" w:hAnsi="Montserrat" w:cs="Montserrat"/>
                <w:color w:val="auto"/>
              </w:rPr>
              <w:t>». По ссылке можно найти перечень проектов-участни</w:t>
            </w:r>
            <w:r w:rsidRPr="00D55E5F">
              <w:rPr>
                <w:rFonts w:ascii="Montserrat" w:eastAsia="Montserrat" w:hAnsi="Montserrat" w:cs="Montserrat"/>
                <w:color w:val="auto"/>
              </w:rPr>
              <w:t>ков конкурса в 2019 году, для каждого проекта доступно краткое описание и ссылка «Описание проекта» на документ с полным описанием деталей кейса. Какой проект вам показался наиболее интересным и успешным и почему?</w:t>
            </w:r>
          </w:p>
        </w:tc>
      </w:tr>
      <w:tr w:rsidR="00D55E5F" w:rsidRPr="00D55E5F" w14:paraId="35F2F386" w14:textId="77777777">
        <w:trPr>
          <w:trHeight w:val="111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873E1E" w14:textId="77777777" w:rsidR="005849E9" w:rsidRDefault="00B5322E">
            <w:pPr>
              <w:spacing w:after="200" w:line="360" w:lineRule="auto"/>
            </w:pPr>
            <w:r>
              <w:t xml:space="preserve">Автоматизация программы лояльности </w:t>
            </w:r>
            <w:proofErr w:type="spellStart"/>
            <w:r>
              <w:t>Askona</w:t>
            </w:r>
            <w:proofErr w:type="spellEnd"/>
            <w:r>
              <w:t xml:space="preserve"> на </w:t>
            </w:r>
            <w:proofErr w:type="spellStart"/>
            <w:r>
              <w:t>Creatio</w:t>
            </w:r>
            <w:proofErr w:type="spellEnd"/>
          </w:p>
          <w:p w14:paraId="00000023" w14:textId="54A986E0" w:rsidR="00B5322E" w:rsidRPr="00AA4E25" w:rsidRDefault="00AA4E25" w:rsidP="00B5322E">
            <w:pPr>
              <w:spacing w:after="200" w:line="360" w:lineRule="auto"/>
              <w:rPr>
                <w:rFonts w:asciiTheme="minorHAnsi" w:eastAsia="Montserrat" w:hAnsiTheme="minorHAnsi" w:cs="Montserrat"/>
                <w:color w:val="auto"/>
              </w:rPr>
            </w:pPr>
            <w:r>
              <w:rPr>
                <w:rFonts w:asciiTheme="minorHAnsi" w:eastAsia="Montserrat" w:hAnsiTheme="minorHAnsi" w:cs="Montserrat"/>
                <w:color w:val="auto"/>
              </w:rPr>
              <w:t xml:space="preserve">Очевидная проблема компании в неотлаженных бизнес-процессов: использования нескольких разных систем для ведения клиентских баз и работой с бонусами, ручное начисление бонусов, сложности с подключением новых сервисов и отсутствие коммуникации по </w:t>
            </w:r>
            <w:r>
              <w:rPr>
                <w:rFonts w:asciiTheme="minorHAnsi" w:eastAsia="Montserrat" w:hAnsiTheme="minorHAnsi" w:cs="Montserrat"/>
                <w:color w:val="auto"/>
                <w:lang w:val="en-US"/>
              </w:rPr>
              <w:t>offline</w:t>
            </w:r>
            <w:r w:rsidRPr="00AA4E25">
              <w:rPr>
                <w:rFonts w:asciiTheme="minorHAnsi" w:eastAsia="Montserrat" w:hAnsiTheme="minorHAnsi" w:cs="Montserrat"/>
                <w:color w:val="auto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auto"/>
              </w:rPr>
              <w:t xml:space="preserve">и </w:t>
            </w:r>
            <w:r>
              <w:rPr>
                <w:rFonts w:asciiTheme="minorHAnsi" w:eastAsia="Montserrat" w:hAnsiTheme="minorHAnsi" w:cs="Montserrat"/>
                <w:color w:val="auto"/>
                <w:lang w:val="en-US"/>
              </w:rPr>
              <w:t>online</w:t>
            </w:r>
            <w:r w:rsidRPr="00AA4E25">
              <w:rPr>
                <w:rFonts w:asciiTheme="minorHAnsi" w:eastAsia="Montserrat" w:hAnsiTheme="minorHAnsi" w:cs="Montserrat"/>
                <w:color w:val="auto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auto"/>
              </w:rPr>
              <w:t>клиентам. Довольно впечатляющие успехи после реализации проекта: увеличение адресатов активных рассылок в два раза, подключение оповещения через смс и мессенджеры и снижение затрат на реализацию бонусов за счё</w:t>
            </w:r>
            <w:r w:rsidR="00B467CF">
              <w:rPr>
                <w:rFonts w:asciiTheme="minorHAnsi" w:eastAsia="Montserrat" w:hAnsiTheme="minorHAnsi" w:cs="Montserrat"/>
                <w:color w:val="auto"/>
              </w:rPr>
              <w:t>т</w:t>
            </w:r>
            <w:r>
              <w:rPr>
                <w:rFonts w:asciiTheme="minorHAnsi" w:eastAsia="Montserrat" w:hAnsiTheme="minorHAnsi" w:cs="Montserrat"/>
                <w:color w:val="auto"/>
              </w:rPr>
              <w:t xml:space="preserve"> снижения </w:t>
            </w:r>
            <w:proofErr w:type="spellStart"/>
            <w:r w:rsidR="00B467CF">
              <w:rPr>
                <w:rFonts w:asciiTheme="minorHAnsi" w:eastAsia="Montserrat" w:hAnsiTheme="minorHAnsi" w:cs="Montserrat"/>
                <w:color w:val="auto"/>
              </w:rPr>
              <w:t>фрода</w:t>
            </w:r>
            <w:proofErr w:type="spellEnd"/>
            <w:r w:rsidR="00B467CF">
              <w:rPr>
                <w:rFonts w:asciiTheme="minorHAnsi" w:eastAsia="Montserrat" w:hAnsiTheme="minorHAnsi" w:cs="Montserrat"/>
                <w:color w:val="auto"/>
              </w:rPr>
              <w:t xml:space="preserve"> на 2 млн!</w:t>
            </w:r>
          </w:p>
        </w:tc>
      </w:tr>
    </w:tbl>
    <w:p w14:paraId="00000027" w14:textId="77777777" w:rsidR="005849E9" w:rsidRPr="00D55E5F" w:rsidRDefault="005849E9">
      <w:pPr>
        <w:rPr>
          <w:rFonts w:ascii="Montserrat" w:eastAsia="Montserrat" w:hAnsi="Montserrat" w:cs="Montserrat"/>
        </w:rPr>
      </w:pPr>
    </w:p>
    <w:sectPr w:rsidR="005849E9" w:rsidRPr="00D55E5F">
      <w:pgSz w:w="11906" w:h="16838"/>
      <w:pgMar w:top="567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43A5"/>
    <w:multiLevelType w:val="hybridMultilevel"/>
    <w:tmpl w:val="D3C82602"/>
    <w:lvl w:ilvl="0" w:tplc="DC3EE1A4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E9"/>
    <w:rsid w:val="005849E9"/>
    <w:rsid w:val="00AA4E25"/>
    <w:rsid w:val="00B467CF"/>
    <w:rsid w:val="00B5322E"/>
    <w:rsid w:val="00CC0ABC"/>
    <w:rsid w:val="00D5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608C"/>
  <w15:docId w15:val="{30A85F48-F940-488F-9F3E-DE117D3C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55E5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55E5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5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pmaward.ru/cat/20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64xcI_qxawD6flME6QkRa9r-HaTMRlh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2</cp:revision>
  <dcterms:created xsi:type="dcterms:W3CDTF">2021-05-29T09:27:00Z</dcterms:created>
  <dcterms:modified xsi:type="dcterms:W3CDTF">2021-05-29T12:36:00Z</dcterms:modified>
</cp:coreProperties>
</file>