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Корпус — Российская Федерация (агрегированный корпус)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ID полного корпуса</w:t>
            </w:r>
          </w:p>
        </w:tc>
        <w:tc>
          <w:tcPr>
            <w:tcW w:type="dxa" w:w="2160"/>
          </w:tcPr>
          <w:p>
            <w:r>
              <w:t>Хеш</w:t>
            </w:r>
          </w:p>
        </w:tc>
        <w:tc>
          <w:tcPr>
            <w:tcW w:type="dxa" w:w="2160"/>
          </w:tcPr>
          <w:p>
            <w:r>
              <w:t>Текст</w:t>
            </w:r>
          </w:p>
        </w:tc>
      </w:tr>
      <w:tr>
        <w:tc>
          <w:tcPr>
            <w:tcW w:type="dxa" w:w="2160"/>
          </w:tcPr>
          <w:p>
            <w:r>
              <w:t>1</w:t>
            </w:r>
          </w:p>
        </w:tc>
        <w:tc>
          <w:tcPr>
            <w:tcW w:type="dxa" w:w="2160"/>
          </w:tcPr>
          <w:p>
            <w:r>
              <w:t>1</w:t>
            </w:r>
          </w:p>
        </w:tc>
        <w:tc>
          <w:tcPr>
            <w:tcW w:type="dxa" w:w="2160"/>
          </w:tcPr>
          <w:p>
            <w:r>
              <w:t>9baf89ff788b3b28</w:t>
            </w:r>
          </w:p>
        </w:tc>
        <w:tc>
          <w:tcPr>
            <w:tcW w:type="dxa" w:w="2160"/>
          </w:tcPr>
          <w:p>
            <w:r>
              <w:t>Каждая, выдаваемая ИППСУ, должна быть "просчитана" и обеспечена средствами со стороны РОИВ на ее реализацию (причем не должны ставиться в приоритет гос. поставщики, поскольку каждый гражданин имеет право выбора поставщика в соответствии с 18 пунктом ИППСУ)</w:t>
            </w:r>
          </w:p>
        </w:tc>
      </w:tr>
      <w:tr>
        <w:tc>
          <w:tcPr>
            <w:tcW w:type="dxa" w:w="2160"/>
          </w:tcPr>
          <w:p>
            <w:r>
              <w:t>2</w:t>
            </w:r>
          </w:p>
        </w:tc>
        <w:tc>
          <w:tcPr>
            <w:tcW w:type="dxa" w:w="2160"/>
          </w:tcPr>
          <w:p>
            <w:r>
              <w:t>2</w:t>
            </w:r>
          </w:p>
        </w:tc>
        <w:tc>
          <w:tcPr>
            <w:tcW w:type="dxa" w:w="2160"/>
          </w:tcPr>
          <w:p>
            <w:r>
              <w:t>1e22a7c08b2094e3</w:t>
            </w:r>
          </w:p>
        </w:tc>
        <w:tc>
          <w:tcPr>
            <w:tcW w:type="dxa" w:w="2160"/>
          </w:tcPr>
          <w:p>
            <w:r>
              <w:t>Фильтр реестра поставщиков социальных услуг (РОИВ должен исходить из опыта работы кандидата</w:t>
            </w:r>
          </w:p>
        </w:tc>
      </w:tr>
      <w:tr>
        <w:tc>
          <w:tcPr>
            <w:tcW w:type="dxa" w:w="2160"/>
          </w:tcPr>
          <w:p>
            <w:r>
              <w:t>3</w:t>
            </w:r>
          </w:p>
        </w:tc>
        <w:tc>
          <w:tcPr>
            <w:tcW w:type="dxa" w:w="2160"/>
          </w:tcPr>
          <w:p>
            <w:r>
              <w:t>3</w:t>
            </w:r>
          </w:p>
        </w:tc>
        <w:tc>
          <w:tcPr>
            <w:tcW w:type="dxa" w:w="2160"/>
          </w:tcPr>
          <w:p>
            <w:r>
              <w:t>e2726e6b23265e28</w:t>
            </w:r>
          </w:p>
        </w:tc>
        <w:tc>
          <w:tcPr>
            <w:tcW w:type="dxa" w:w="2160"/>
          </w:tcPr>
          <w:p>
            <w:r>
              <w:t>организации)</w:t>
            </w:r>
          </w:p>
        </w:tc>
      </w:tr>
      <w:tr>
        <w:tc>
          <w:tcPr>
            <w:tcW w:type="dxa" w:w="2160"/>
          </w:tcPr>
          <w:p>
            <w:r>
              <w:t>4</w:t>
            </w:r>
          </w:p>
        </w:tc>
        <w:tc>
          <w:tcPr>
            <w:tcW w:type="dxa" w:w="2160"/>
          </w:tcPr>
          <w:p>
            <w:r>
              <w:t>4</w:t>
            </w:r>
          </w:p>
        </w:tc>
        <w:tc>
          <w:tcPr>
            <w:tcW w:type="dxa" w:w="2160"/>
          </w:tcPr>
          <w:p>
            <w:r>
              <w:t>d519bb6f9ae3abcd</w:t>
            </w:r>
          </w:p>
        </w:tc>
        <w:tc>
          <w:tcPr>
            <w:tcW w:type="dxa" w:w="2160"/>
          </w:tcPr>
          <w:p>
            <w:r>
              <w:t>Четкое разделение финансовых обязательств (не должно быть задвоения финансирования одной организации). -</w:t>
            </w:r>
          </w:p>
        </w:tc>
      </w:tr>
      <w:tr>
        <w:tc>
          <w:tcPr>
            <w:tcW w:type="dxa" w:w="2160"/>
          </w:tcPr>
          <w:p>
            <w:r>
              <w:t>5</w:t>
            </w:r>
          </w:p>
        </w:tc>
        <w:tc>
          <w:tcPr>
            <w:tcW w:type="dxa" w:w="2160"/>
          </w:tcPr>
          <w:p>
            <w:r>
              <w:t>5</w:t>
            </w:r>
          </w:p>
        </w:tc>
        <w:tc>
          <w:tcPr>
            <w:tcW w:type="dxa" w:w="2160"/>
          </w:tcPr>
          <w:p>
            <w:r>
              <w:t>af47850b46f8c628</w:t>
            </w:r>
          </w:p>
        </w:tc>
        <w:tc>
          <w:tcPr>
            <w:tcW w:type="dxa" w:w="2160"/>
          </w:tcPr>
          <w:p>
            <w:r>
              <w:t>отменить установленные лимиты, оказывать соц услуги по потребности нуждающихся</w:t>
            </w:r>
          </w:p>
        </w:tc>
      </w:tr>
      <w:tr>
        <w:tc>
          <w:tcPr>
            <w:tcW w:type="dxa" w:w="2160"/>
          </w:tcPr>
          <w:p>
            <w:r>
              <w:t>6</w:t>
            </w:r>
          </w:p>
        </w:tc>
        <w:tc>
          <w:tcPr>
            <w:tcW w:type="dxa" w:w="2160"/>
          </w:tcPr>
          <w:p>
            <w:r>
              <w:t>6</w:t>
            </w:r>
          </w:p>
        </w:tc>
        <w:tc>
          <w:tcPr>
            <w:tcW w:type="dxa" w:w="2160"/>
          </w:tcPr>
          <w:p>
            <w:r>
              <w:t>1016da33af842851</w:t>
            </w:r>
          </w:p>
        </w:tc>
        <w:tc>
          <w:tcPr>
            <w:tcW w:type="dxa" w:w="2160"/>
          </w:tcPr>
          <w:p>
            <w:r>
              <w:t>не урезать объём и количество соц услуг в ИППСУ</w:t>
            </w:r>
          </w:p>
        </w:tc>
      </w:tr>
      <w:tr>
        <w:tc>
          <w:tcPr>
            <w:tcW w:type="dxa" w:w="2160"/>
          </w:tcPr>
          <w:p>
            <w:r>
              <w:t>7</w:t>
            </w:r>
          </w:p>
        </w:tc>
        <w:tc>
          <w:tcPr>
            <w:tcW w:type="dxa" w:w="2160"/>
          </w:tcPr>
          <w:p>
            <w:r>
              <w:t>7</w:t>
            </w:r>
          </w:p>
        </w:tc>
        <w:tc>
          <w:tcPr>
            <w:tcW w:type="dxa" w:w="2160"/>
          </w:tcPr>
          <w:p>
            <w:r>
              <w:t>5ee7ee254c08a6e0</w:t>
            </w:r>
          </w:p>
        </w:tc>
        <w:tc>
          <w:tcPr>
            <w:tcW w:type="dxa" w:w="2160"/>
          </w:tcPr>
          <w:p>
            <w:r>
              <w:t>предоставлять возможность получать соц услуги детям с ОВЗ и инвалидностью на протяжении всего времени когда есть потребность в соц услугах, сейчас введено ограничение</w:t>
            </w:r>
          </w:p>
        </w:tc>
      </w:tr>
      <w:tr>
        <w:tc>
          <w:tcPr>
            <w:tcW w:type="dxa" w:w="2160"/>
          </w:tcPr>
          <w:p>
            <w:r>
              <w:t>8</w:t>
            </w:r>
          </w:p>
        </w:tc>
        <w:tc>
          <w:tcPr>
            <w:tcW w:type="dxa" w:w="2160"/>
          </w:tcPr>
          <w:p>
            <w:r>
              <w:t>8</w:t>
            </w:r>
          </w:p>
        </w:tc>
        <w:tc>
          <w:tcPr>
            <w:tcW w:type="dxa" w:w="2160"/>
          </w:tcPr>
          <w:p>
            <w:r>
              <w:t>8a12e7d8804a53f1</w:t>
            </w:r>
          </w:p>
        </w:tc>
        <w:tc>
          <w:tcPr>
            <w:tcW w:type="dxa" w:w="2160"/>
          </w:tcPr>
          <w:p>
            <w:r>
              <w:t>ребенок может пройти только два курса реабилитации в год по ИППСУ, это ограничивает его права на доступную социальную помощь</w:t>
            </w:r>
          </w:p>
        </w:tc>
      </w:tr>
      <w:tr>
        <w:tc>
          <w:tcPr>
            <w:tcW w:type="dxa" w:w="2160"/>
          </w:tcPr>
          <w:p>
            <w:r>
              <w:t>9</w:t>
            </w:r>
          </w:p>
        </w:tc>
        <w:tc>
          <w:tcPr>
            <w:tcW w:type="dxa" w:w="2160"/>
          </w:tcPr>
          <w:p>
            <w:r>
              <w:t>9</w:t>
            </w:r>
          </w:p>
        </w:tc>
        <w:tc>
          <w:tcPr>
            <w:tcW w:type="dxa" w:w="2160"/>
          </w:tcPr>
          <w:p>
            <w:r>
              <w:t>229fbbbb89464e31</w:t>
            </w:r>
          </w:p>
        </w:tc>
        <w:tc>
          <w:tcPr>
            <w:tcW w:type="dxa" w:w="2160"/>
          </w:tcPr>
          <w:p>
            <w:r>
              <w:t>предоставлять ИППСУ нуждающимся детям с 0 лет, сейчас введено ограничение ребенок с ОВЗ и инвалидностью может получи</w:t>
            </w:r>
          </w:p>
        </w:tc>
      </w:tr>
      <w:tr>
        <w:tc>
          <w:tcPr>
            <w:tcW w:type="dxa" w:w="2160"/>
          </w:tcPr>
          <w:p>
            <w:r>
              <w:t>10</w:t>
            </w:r>
          </w:p>
        </w:tc>
        <w:tc>
          <w:tcPr>
            <w:tcW w:type="dxa" w:w="2160"/>
          </w:tcPr>
          <w:p>
            <w:r>
              <w:t>10</w:t>
            </w:r>
          </w:p>
        </w:tc>
        <w:tc>
          <w:tcPr>
            <w:tcW w:type="dxa" w:w="2160"/>
          </w:tcPr>
          <w:p>
            <w:r>
              <w:t>0eb241420c7baa0d</w:t>
            </w:r>
          </w:p>
        </w:tc>
        <w:tc>
          <w:tcPr>
            <w:tcW w:type="dxa" w:w="2160"/>
          </w:tcPr>
          <w:p>
            <w:r>
              <w:t>Прозрачные правила вступления и работы в системе социального обслуживания для негосударственных поставщиков</w:t>
            </w:r>
          </w:p>
        </w:tc>
      </w:tr>
      <w:tr>
        <w:tc>
          <w:tcPr>
            <w:tcW w:type="dxa" w:w="2160"/>
          </w:tcPr>
          <w:p>
            <w:r>
              <w:t>11</w:t>
            </w:r>
          </w:p>
        </w:tc>
        <w:tc>
          <w:tcPr>
            <w:tcW w:type="dxa" w:w="2160"/>
          </w:tcPr>
          <w:p>
            <w:r>
              <w:t>11</w:t>
            </w:r>
          </w:p>
        </w:tc>
        <w:tc>
          <w:tcPr>
            <w:tcW w:type="dxa" w:w="2160"/>
          </w:tcPr>
          <w:p>
            <w:r>
              <w:t>f1b971bd1503e1e8</w:t>
            </w:r>
          </w:p>
        </w:tc>
        <w:tc>
          <w:tcPr>
            <w:tcW w:type="dxa" w:w="2160"/>
          </w:tcPr>
          <w:p>
            <w:r>
              <w:t>Равные условия финансирования деятельности для государственных и негосударственных организаций</w:t>
            </w:r>
          </w:p>
        </w:tc>
      </w:tr>
      <w:tr>
        <w:tc>
          <w:tcPr>
            <w:tcW w:type="dxa" w:w="2160"/>
          </w:tcPr>
          <w:p>
            <w:r>
              <w:t>12</w:t>
            </w:r>
          </w:p>
        </w:tc>
        <w:tc>
          <w:tcPr>
            <w:tcW w:type="dxa" w:w="2160"/>
          </w:tcPr>
          <w:p>
            <w:r>
              <w:t>12</w:t>
            </w:r>
          </w:p>
        </w:tc>
        <w:tc>
          <w:tcPr>
            <w:tcW w:type="dxa" w:w="2160"/>
          </w:tcPr>
          <w:p>
            <w:r>
              <w:t>385ba3ca5e6e6e11</w:t>
            </w:r>
          </w:p>
        </w:tc>
        <w:tc>
          <w:tcPr>
            <w:tcW w:type="dxa" w:w="2160"/>
          </w:tcPr>
          <w:p>
            <w:r>
              <w:t>через тарифы за фактически проведенные работы</w:t>
            </w:r>
          </w:p>
        </w:tc>
      </w:tr>
      <w:tr>
        <w:tc>
          <w:tcPr>
            <w:tcW w:type="dxa" w:w="2160"/>
          </w:tcPr>
          <w:p>
            <w:r>
              <w:t>13</w:t>
            </w:r>
          </w:p>
        </w:tc>
        <w:tc>
          <w:tcPr>
            <w:tcW w:type="dxa" w:w="2160"/>
          </w:tcPr>
          <w:p>
            <w:r>
              <w:t>13</w:t>
            </w:r>
          </w:p>
        </w:tc>
        <w:tc>
          <w:tcPr>
            <w:tcW w:type="dxa" w:w="2160"/>
          </w:tcPr>
          <w:p>
            <w:r>
              <w:t>1c2aca34c2f6fbee</w:t>
            </w:r>
          </w:p>
        </w:tc>
        <w:tc>
          <w:tcPr>
            <w:tcW w:type="dxa" w:w="2160"/>
          </w:tcPr>
          <w:p>
            <w:r>
              <w:t>Экономически обоснованные тарифы на оплату работ по социальному обслуживанию (привлекут в систему больше профессиональных организаций)</w:t>
            </w:r>
          </w:p>
        </w:tc>
      </w:tr>
      <w:tr>
        <w:tc>
          <w:tcPr>
            <w:tcW w:type="dxa" w:w="2160"/>
          </w:tcPr>
          <w:p>
            <w:r>
              <w:t>14</w:t>
            </w:r>
          </w:p>
        </w:tc>
        <w:tc>
          <w:tcPr>
            <w:tcW w:type="dxa" w:w="2160"/>
          </w:tcPr>
          <w:p>
            <w:r>
              <w:t>14</w:t>
            </w:r>
          </w:p>
        </w:tc>
        <w:tc>
          <w:tcPr>
            <w:tcW w:type="dxa" w:w="2160"/>
          </w:tcPr>
          <w:p>
            <w:r>
              <w:t>4e35ad6a903b59db</w:t>
            </w:r>
          </w:p>
        </w:tc>
        <w:tc>
          <w:tcPr>
            <w:tcW w:type="dxa" w:w="2160"/>
          </w:tcPr>
          <w:p>
            <w:r>
              <w:t>Планирование региональных денег министерством по числу держателей ИППСУ в регионе (сейчас деньги закладываются непонятно по каким принципам</w:t>
            </w:r>
          </w:p>
        </w:tc>
      </w:tr>
      <w:tr>
        <w:tc>
          <w:tcPr>
            <w:tcW w:type="dxa" w:w="2160"/>
          </w:tcPr>
          <w:p>
            <w:r>
              <w:t>15</w:t>
            </w:r>
          </w:p>
        </w:tc>
        <w:tc>
          <w:tcPr>
            <w:tcW w:type="dxa" w:w="2160"/>
          </w:tcPr>
          <w:p>
            <w:r>
              <w:t>15</w:t>
            </w:r>
          </w:p>
        </w:tc>
        <w:tc>
          <w:tcPr>
            <w:tcW w:type="dxa" w:w="2160"/>
          </w:tcPr>
          <w:p>
            <w:r>
              <w:t>93d31c7fbd4e7e96</w:t>
            </w:r>
          </w:p>
        </w:tc>
        <w:tc>
          <w:tcPr>
            <w:tcW w:type="dxa" w:w="2160"/>
          </w:tcPr>
          <w:p>
            <w:r>
              <w:t>Индексация тарифов на основе объективных экономических показателей:</w:t>
            </w:r>
          </w:p>
        </w:tc>
      </w:tr>
      <w:tr>
        <w:tc>
          <w:tcPr>
            <w:tcW w:type="dxa" w:w="2160"/>
          </w:tcPr>
          <w:p>
            <w:r>
              <w:t>16</w:t>
            </w:r>
          </w:p>
        </w:tc>
        <w:tc>
          <w:tcPr>
            <w:tcW w:type="dxa" w:w="2160"/>
          </w:tcPr>
          <w:p>
            <w:r>
              <w:t>16</w:t>
            </w:r>
          </w:p>
        </w:tc>
        <w:tc>
          <w:tcPr>
            <w:tcW w:type="dxa" w:w="2160"/>
          </w:tcPr>
          <w:p>
            <w:r>
              <w:t>99d81b368d6f08db</w:t>
            </w:r>
          </w:p>
        </w:tc>
        <w:tc>
          <w:tcPr>
            <w:tcW w:type="dxa" w:w="2160"/>
          </w:tcPr>
          <w:p>
            <w:r>
              <w:t>Закрепить на законодательном уровне механизм автоматического пересмотра тарифов на социальные услуги не реже одного раза в год</w:t>
            </w:r>
          </w:p>
        </w:tc>
      </w:tr>
      <w:tr>
        <w:tc>
          <w:tcPr>
            <w:tcW w:type="dxa" w:w="2160"/>
          </w:tcPr>
          <w:p>
            <w:r>
              <w:t>17</w:t>
            </w:r>
          </w:p>
        </w:tc>
        <w:tc>
          <w:tcPr>
            <w:tcW w:type="dxa" w:w="2160"/>
          </w:tcPr>
          <w:p>
            <w:r>
              <w:t>17</w:t>
            </w:r>
          </w:p>
        </w:tc>
        <w:tc>
          <w:tcPr>
            <w:tcW w:type="dxa" w:w="2160"/>
          </w:tcPr>
          <w:p>
            <w:r>
              <w:t>2a099bd3d77bcbf1</w:t>
            </w:r>
          </w:p>
        </w:tc>
        <w:tc>
          <w:tcPr>
            <w:tcW w:type="dxa" w:w="2160"/>
          </w:tcPr>
          <w:p>
            <w:r>
              <w:t>При расчете стоимости услуги учитывать актуальные данные по арендной плате (или фактическим расходам на содержание помещений), росту тарифов на коммунальные услуги, а также изменению минимального размера оплаты труда (МРОТ) и страховых взносов</w:t>
            </w:r>
          </w:p>
        </w:tc>
      </w:tr>
      <w:tr>
        <w:tc>
          <w:tcPr>
            <w:tcW w:type="dxa" w:w="2160"/>
          </w:tcPr>
          <w:p>
            <w:r>
              <w:t>18</w:t>
            </w:r>
          </w:p>
        </w:tc>
        <w:tc>
          <w:tcPr>
            <w:tcW w:type="dxa" w:w="2160"/>
          </w:tcPr>
          <w:p>
            <w:r>
              <w:t>18</w:t>
            </w:r>
          </w:p>
        </w:tc>
        <w:tc>
          <w:tcPr>
            <w:tcW w:type="dxa" w:w="2160"/>
          </w:tcPr>
          <w:p>
            <w:r>
              <w:t>e12d3dfd7abcbbfa</w:t>
            </w:r>
          </w:p>
        </w:tc>
        <w:tc>
          <w:tcPr>
            <w:tcW w:type="dxa" w:w="2160"/>
          </w:tcPr>
          <w:p>
            <w:r>
              <w:t>Компенсация реальных затрат, а не «нормативных». Пересмотреть методику расчета нормативных з</w:t>
            </w:r>
          </w:p>
        </w:tc>
      </w:tr>
      <w:tr>
        <w:tc>
          <w:tcPr>
            <w:tcW w:type="dxa" w:w="2160"/>
          </w:tcPr>
          <w:p>
            <w:r>
              <w:t>19</w:t>
            </w:r>
          </w:p>
        </w:tc>
        <w:tc>
          <w:tcPr>
            <w:tcW w:type="dxa" w:w="2160"/>
          </w:tcPr>
          <w:p>
            <w:r>
              <w:t>19</w:t>
            </w:r>
          </w:p>
        </w:tc>
        <w:tc>
          <w:tcPr>
            <w:tcW w:type="dxa" w:w="2160"/>
          </w:tcPr>
          <w:p>
            <w:r>
              <w:t>d3c8a7b1161accfb</w:t>
            </w:r>
          </w:p>
        </w:tc>
        <w:tc>
          <w:tcPr>
            <w:tcW w:type="dxa" w:w="2160"/>
          </w:tcPr>
          <w:p>
            <w:r>
              <w:t>Методическое сопровождение процесса определения нуждающихся и разработки иппсу</w:t>
            </w:r>
          </w:p>
        </w:tc>
      </w:tr>
      <w:tr>
        <w:tc>
          <w:tcPr>
            <w:tcW w:type="dxa" w:w="2160"/>
          </w:tcPr>
          <w:p>
            <w:r>
              <w:t>20</w:t>
            </w:r>
          </w:p>
        </w:tc>
        <w:tc>
          <w:tcPr>
            <w:tcW w:type="dxa" w:w="2160"/>
          </w:tcPr>
          <w:p>
            <w:r>
              <w:t>20</w:t>
            </w:r>
          </w:p>
        </w:tc>
        <w:tc>
          <w:tcPr>
            <w:tcW w:type="dxa" w:w="2160"/>
          </w:tcPr>
          <w:p>
            <w:r>
              <w:t>76feb40cedb13ee3</w:t>
            </w:r>
          </w:p>
        </w:tc>
        <w:tc>
          <w:tcPr>
            <w:tcW w:type="dxa" w:w="2160"/>
          </w:tcPr>
          <w:p>
            <w:r>
              <w:t>Отказ от «конкурсов с заниженной ценой» в пользу оценки качества и доступности</w:t>
            </w:r>
          </w:p>
        </w:tc>
      </w:tr>
      <w:tr>
        <w:tc>
          <w:tcPr>
            <w:tcW w:type="dxa" w:w="2160"/>
          </w:tcPr>
          <w:p>
            <w:r>
              <w:t>21</w:t>
            </w:r>
          </w:p>
        </w:tc>
        <w:tc>
          <w:tcPr>
            <w:tcW w:type="dxa" w:w="2160"/>
          </w:tcPr>
          <w:p>
            <w:r>
              <w:t>21</w:t>
            </w:r>
          </w:p>
        </w:tc>
        <w:tc>
          <w:tcPr>
            <w:tcW w:type="dxa" w:w="2160"/>
          </w:tcPr>
          <w:p>
            <w:r>
              <w:t>3eb1661c7db3be4e</w:t>
            </w:r>
          </w:p>
        </w:tc>
        <w:tc>
          <w:tcPr>
            <w:tcW w:type="dxa" w:w="2160"/>
          </w:tcPr>
          <w:p>
            <w:r>
              <w:t>Переход на нормативно-подушевое финансирование («деньги следуют за получателем»). Снять ограничение с количества получателей. " Мы можем платить только на 8 человек, а в остальном живите как хотите"</w:t>
            </w:r>
          </w:p>
        </w:tc>
      </w:tr>
      <w:tr>
        <w:tc>
          <w:tcPr>
            <w:tcW w:type="dxa" w:w="2160"/>
          </w:tcPr>
          <w:p>
            <w:r>
              <w:t>22</w:t>
            </w:r>
          </w:p>
        </w:tc>
        <w:tc>
          <w:tcPr>
            <w:tcW w:type="dxa" w:w="2160"/>
          </w:tcPr>
          <w:p>
            <w:r>
              <w:t>22</w:t>
            </w:r>
          </w:p>
        </w:tc>
        <w:tc>
          <w:tcPr>
            <w:tcW w:type="dxa" w:w="2160"/>
          </w:tcPr>
          <w:p>
            <w:r>
              <w:t>fea53d7bf34170b1</w:t>
            </w:r>
          </w:p>
        </w:tc>
        <w:tc>
          <w:tcPr>
            <w:tcW w:type="dxa" w:w="2160"/>
          </w:tcPr>
          <w:p>
            <w:r>
              <w:t>так говорят в органах власти. В реальности же намного больше людей нуждаются в таких социальных услугах, которые госучреждения не предоставляют и предоставлять не хотят (тренировочное и сопровождаемое проживание, защищенные мастерские)</w:t>
            </w:r>
          </w:p>
        </w:tc>
      </w:tr>
      <w:tr>
        <w:tc>
          <w:tcPr>
            <w:tcW w:type="dxa" w:w="2160"/>
          </w:tcPr>
          <w:p>
            <w:r>
              <w:t>23</w:t>
            </w:r>
          </w:p>
        </w:tc>
        <w:tc>
          <w:tcPr>
            <w:tcW w:type="dxa" w:w="2160"/>
          </w:tcPr>
          <w:p>
            <w:r>
              <w:t>23</w:t>
            </w:r>
          </w:p>
        </w:tc>
        <w:tc>
          <w:tcPr>
            <w:tcW w:type="dxa" w:w="2160"/>
          </w:tcPr>
          <w:p>
            <w:r>
              <w:t>7cf5b2468fa02e07</w:t>
            </w:r>
          </w:p>
        </w:tc>
        <w:tc>
          <w:tcPr>
            <w:tcW w:type="dxa" w:w="2160"/>
          </w:tcPr>
          <w:p>
            <w:r>
              <w:t>Увеличить финансирование</w:t>
            </w:r>
          </w:p>
        </w:tc>
      </w:tr>
      <w:tr>
        <w:tc>
          <w:tcPr>
            <w:tcW w:type="dxa" w:w="2160"/>
          </w:tcPr>
          <w:p>
            <w:r>
              <w:t>24</w:t>
            </w:r>
          </w:p>
        </w:tc>
        <w:tc>
          <w:tcPr>
            <w:tcW w:type="dxa" w:w="2160"/>
          </w:tcPr>
          <w:p>
            <w:r>
              <w:t>24</w:t>
            </w:r>
          </w:p>
        </w:tc>
        <w:tc>
          <w:tcPr>
            <w:tcW w:type="dxa" w:w="2160"/>
          </w:tcPr>
          <w:p>
            <w:r>
              <w:t>9f06edffdf567d7a</w:t>
            </w:r>
          </w:p>
        </w:tc>
        <w:tc>
          <w:tcPr>
            <w:tcW w:type="dxa" w:w="2160"/>
          </w:tcPr>
          <w:p>
            <w:r>
              <w:t>Открытость информации о механизмах взаимодействия, финансирования для поставщиков</w:t>
            </w:r>
          </w:p>
        </w:tc>
      </w:tr>
      <w:tr>
        <w:tc>
          <w:tcPr>
            <w:tcW w:type="dxa" w:w="2160"/>
          </w:tcPr>
          <w:p>
            <w:r>
              <w:t>25</w:t>
            </w:r>
          </w:p>
        </w:tc>
        <w:tc>
          <w:tcPr>
            <w:tcW w:type="dxa" w:w="2160"/>
          </w:tcPr>
          <w:p>
            <w:r>
              <w:t>25</w:t>
            </w:r>
          </w:p>
        </w:tc>
        <w:tc>
          <w:tcPr>
            <w:tcW w:type="dxa" w:w="2160"/>
          </w:tcPr>
          <w:p>
            <w:r>
              <w:t>2a7a7cf41a6a3d6e</w:t>
            </w:r>
          </w:p>
        </w:tc>
        <w:tc>
          <w:tcPr>
            <w:tcW w:type="dxa" w:w="2160"/>
          </w:tcPr>
          <w:p>
            <w:r>
              <w:t>Заинтересованность РОИВ в присутствии НКО на рынке социальных услуг</w:t>
            </w:r>
          </w:p>
        </w:tc>
      </w:tr>
      <w:tr>
        <w:tc>
          <w:tcPr>
            <w:tcW w:type="dxa" w:w="2160"/>
          </w:tcPr>
          <w:p>
            <w:r>
              <w:t>26</w:t>
            </w:r>
          </w:p>
        </w:tc>
        <w:tc>
          <w:tcPr>
            <w:tcW w:type="dxa" w:w="2160"/>
          </w:tcPr>
          <w:p>
            <w:r>
              <w:t>26</w:t>
            </w:r>
          </w:p>
        </w:tc>
        <w:tc>
          <w:tcPr>
            <w:tcW w:type="dxa" w:w="2160"/>
          </w:tcPr>
          <w:p>
            <w:r>
              <w:t>6bf06265c7e8d0dd</w:t>
            </w:r>
          </w:p>
        </w:tc>
        <w:tc>
          <w:tcPr>
            <w:tcW w:type="dxa" w:w="2160"/>
          </w:tcPr>
          <w:p>
            <w:r>
              <w:t>Создание регионального ресурсного центра, оказывающего консультативную и юридическую помощь НКО</w:t>
            </w:r>
          </w:p>
        </w:tc>
      </w:tr>
      <w:tr>
        <w:tc>
          <w:tcPr>
            <w:tcW w:type="dxa" w:w="2160"/>
          </w:tcPr>
          <w:p>
            <w:r>
              <w:t>27</w:t>
            </w:r>
          </w:p>
        </w:tc>
        <w:tc>
          <w:tcPr>
            <w:tcW w:type="dxa" w:w="2160"/>
          </w:tcPr>
          <w:p>
            <w:r>
              <w:t>27</w:t>
            </w:r>
          </w:p>
        </w:tc>
        <w:tc>
          <w:tcPr>
            <w:tcW w:type="dxa" w:w="2160"/>
          </w:tcPr>
          <w:p>
            <w:r>
              <w:t>41838a8e26d1b6c4</w:t>
            </w:r>
          </w:p>
        </w:tc>
        <w:tc>
          <w:tcPr>
            <w:tcW w:type="dxa" w:w="2160"/>
          </w:tcPr>
          <w:p>
            <w:r>
              <w:t>Открытый диалог с негосударственными поставщиками с/у</w:t>
            </w:r>
          </w:p>
        </w:tc>
      </w:tr>
      <w:tr>
        <w:tc>
          <w:tcPr>
            <w:tcW w:type="dxa" w:w="2160"/>
          </w:tcPr>
          <w:p>
            <w:r>
              <w:t>28</w:t>
            </w:r>
          </w:p>
        </w:tc>
        <w:tc>
          <w:tcPr>
            <w:tcW w:type="dxa" w:w="2160"/>
          </w:tcPr>
          <w:p>
            <w:r>
              <w:t>28</w:t>
            </w:r>
          </w:p>
        </w:tc>
        <w:tc>
          <w:tcPr>
            <w:tcW w:type="dxa" w:w="2160"/>
          </w:tcPr>
          <w:p>
            <w:r>
              <w:t>c0ede93fd75a0b35</w:t>
            </w:r>
          </w:p>
        </w:tc>
        <w:tc>
          <w:tcPr>
            <w:tcW w:type="dxa" w:w="2160"/>
          </w:tcPr>
          <w:p>
            <w:r>
              <w:t>Согласование с поставщиками необходимого объема соц.услуг для эффективного результата</w:t>
            </w:r>
          </w:p>
        </w:tc>
      </w:tr>
      <w:tr>
        <w:tc>
          <w:tcPr>
            <w:tcW w:type="dxa" w:w="2160"/>
          </w:tcPr>
          <w:p>
            <w:r>
              <w:t>29</w:t>
            </w:r>
          </w:p>
        </w:tc>
        <w:tc>
          <w:tcPr>
            <w:tcW w:type="dxa" w:w="2160"/>
          </w:tcPr>
          <w:p>
            <w:r>
              <w:t>29</w:t>
            </w:r>
          </w:p>
        </w:tc>
        <w:tc>
          <w:tcPr>
            <w:tcW w:type="dxa" w:w="2160"/>
          </w:tcPr>
          <w:p>
            <w:r>
              <w:t>cc2cadf408f5b24f</w:t>
            </w:r>
          </w:p>
        </w:tc>
        <w:tc>
          <w:tcPr>
            <w:tcW w:type="dxa" w:w="2160"/>
          </w:tcPr>
          <w:p>
            <w:r>
              <w:t>Честные тарифы</w:t>
            </w:r>
          </w:p>
        </w:tc>
      </w:tr>
      <w:tr>
        <w:tc>
          <w:tcPr>
            <w:tcW w:type="dxa" w:w="2160"/>
          </w:tcPr>
          <w:p>
            <w:r>
              <w:t>30</w:t>
            </w:r>
          </w:p>
        </w:tc>
        <w:tc>
          <w:tcPr>
            <w:tcW w:type="dxa" w:w="2160"/>
          </w:tcPr>
          <w:p>
            <w:r>
              <w:t>30</w:t>
            </w:r>
          </w:p>
        </w:tc>
        <w:tc>
          <w:tcPr>
            <w:tcW w:type="dxa" w:w="2160"/>
          </w:tcPr>
          <w:p>
            <w:r>
              <w:t>c4c2bd301faa53af</w:t>
            </w:r>
          </w:p>
        </w:tc>
        <w:tc>
          <w:tcPr>
            <w:tcW w:type="dxa" w:w="2160"/>
          </w:tcPr>
          <w:p>
            <w:r>
              <w:t>Пониженные тарифы на коммунальные услуги для негосударственных поставщиков с/у</w:t>
            </w:r>
          </w:p>
        </w:tc>
      </w:tr>
      <w:tr>
        <w:tc>
          <w:tcPr>
            <w:tcW w:type="dxa" w:w="2160"/>
          </w:tcPr>
          <w:p>
            <w:r>
              <w:t>31</w:t>
            </w:r>
          </w:p>
        </w:tc>
        <w:tc>
          <w:tcPr>
            <w:tcW w:type="dxa" w:w="2160"/>
          </w:tcPr>
          <w:p>
            <w:r>
              <w:t>31</w:t>
            </w:r>
          </w:p>
        </w:tc>
        <w:tc>
          <w:tcPr>
            <w:tcW w:type="dxa" w:w="2160"/>
          </w:tcPr>
          <w:p>
            <w:r>
              <w:t>2d53db4cb1b1bed0</w:t>
            </w:r>
          </w:p>
        </w:tc>
        <w:tc>
          <w:tcPr>
            <w:tcW w:type="dxa" w:w="2160"/>
          </w:tcPr>
          <w:p>
            <w:r>
              <w:t>Равное информирование о новых НПА и содействие в обучении/повышении квалификации в сфере соц.обслуживания негосударственных поставщиков с/у</w:t>
            </w:r>
          </w:p>
        </w:tc>
      </w:tr>
      <w:tr>
        <w:tc>
          <w:tcPr>
            <w:tcW w:type="dxa" w:w="2160"/>
          </w:tcPr>
          <w:p>
            <w:r>
              <w:t>32</w:t>
            </w:r>
          </w:p>
        </w:tc>
        <w:tc>
          <w:tcPr>
            <w:tcW w:type="dxa" w:w="2160"/>
          </w:tcPr>
          <w:p>
            <w:r>
              <w:t>32</w:t>
            </w:r>
          </w:p>
        </w:tc>
        <w:tc>
          <w:tcPr>
            <w:tcW w:type="dxa" w:w="2160"/>
          </w:tcPr>
          <w:p>
            <w:r>
              <w:t>6e033a764de50bca</w:t>
            </w:r>
          </w:p>
        </w:tc>
        <w:tc>
          <w:tcPr>
            <w:tcW w:type="dxa" w:w="2160"/>
          </w:tcPr>
          <w:p>
            <w:r>
              <w:t>Доступ к доп.финансированию систем пожарной безопасности, освещения и антитеррористической безопасности (ограждение, охрана, освещение), газификаци</w:t>
            </w:r>
          </w:p>
        </w:tc>
      </w:tr>
      <w:tr>
        <w:tc>
          <w:tcPr>
            <w:tcW w:type="dxa" w:w="2160"/>
          </w:tcPr>
          <w:p>
            <w:r>
              <w:t>33</w:t>
            </w:r>
          </w:p>
        </w:tc>
        <w:tc>
          <w:tcPr>
            <w:tcW w:type="dxa" w:w="2160"/>
          </w:tcPr>
          <w:p>
            <w:r>
              <w:t>33</w:t>
            </w:r>
          </w:p>
        </w:tc>
        <w:tc>
          <w:tcPr>
            <w:tcW w:type="dxa" w:w="2160"/>
          </w:tcPr>
          <w:p>
            <w:r>
              <w:t>25d456516d44a321</w:t>
            </w:r>
          </w:p>
        </w:tc>
        <w:tc>
          <w:tcPr>
            <w:tcW w:type="dxa" w:w="2160"/>
          </w:tcPr>
          <w:p>
            <w:r>
              <w:t>Передача социального обслуживания граждан на дому некоммерческим организациям</w:t>
            </w:r>
          </w:p>
        </w:tc>
      </w:tr>
      <w:tr>
        <w:tc>
          <w:tcPr>
            <w:tcW w:type="dxa" w:w="2160"/>
          </w:tcPr>
          <w:p>
            <w:r>
              <w:t>34</w:t>
            </w:r>
          </w:p>
        </w:tc>
        <w:tc>
          <w:tcPr>
            <w:tcW w:type="dxa" w:w="2160"/>
          </w:tcPr>
          <w:p>
            <w:r>
              <w:t>34</w:t>
            </w:r>
          </w:p>
        </w:tc>
        <w:tc>
          <w:tcPr>
            <w:tcW w:type="dxa" w:w="2160"/>
          </w:tcPr>
          <w:p>
            <w:r>
              <w:t>96086532f9fe4f30</w:t>
            </w:r>
          </w:p>
        </w:tc>
        <w:tc>
          <w:tcPr>
            <w:tcW w:type="dxa" w:w="2160"/>
          </w:tcPr>
          <w:p>
            <w:r>
              <w:t>Обеспечить доступ некоммерческим организациям к системе долговременного ухода</w:t>
            </w:r>
          </w:p>
        </w:tc>
      </w:tr>
      <w:tr>
        <w:tc>
          <w:tcPr>
            <w:tcW w:type="dxa" w:w="2160"/>
          </w:tcPr>
          <w:p>
            <w:r>
              <w:t>35</w:t>
            </w:r>
          </w:p>
        </w:tc>
        <w:tc>
          <w:tcPr>
            <w:tcW w:type="dxa" w:w="2160"/>
          </w:tcPr>
          <w:p>
            <w:r>
              <w:t>35</w:t>
            </w:r>
          </w:p>
        </w:tc>
        <w:tc>
          <w:tcPr>
            <w:tcW w:type="dxa" w:w="2160"/>
          </w:tcPr>
          <w:p>
            <w:r>
              <w:t>39461a5eb6838aa4</w:t>
            </w:r>
          </w:p>
        </w:tc>
        <w:tc>
          <w:tcPr>
            <w:tcW w:type="dxa" w:w="2160"/>
          </w:tcPr>
          <w:p>
            <w:r>
              <w:t>Пересмотр контрольных показателей, выполнение которых влияет на размер субсидии. Кроме кол-ва обслуживаемых ПСУ за отчетный период, контрольными показателями являются кадровый состав. Неоднократное невыполнение (менее 90% более 3-х раз в год) данного показателя ведет к риску расторжения соглашения на субсидию. Контролируется не только шт.ед., но и чел. Если врачей в штате 5 чел., то при увольнении 1 показатель не выполняется (менее 90%)</w:t>
            </w:r>
          </w:p>
        </w:tc>
      </w:tr>
      <w:tr>
        <w:tc>
          <w:tcPr>
            <w:tcW w:type="dxa" w:w="2160"/>
          </w:tcPr>
          <w:p>
            <w:r>
              <w:t>36</w:t>
            </w:r>
          </w:p>
        </w:tc>
        <w:tc>
          <w:tcPr>
            <w:tcW w:type="dxa" w:w="2160"/>
          </w:tcPr>
          <w:p>
            <w:r>
              <w:t>36</w:t>
            </w:r>
          </w:p>
        </w:tc>
        <w:tc>
          <w:tcPr>
            <w:tcW w:type="dxa" w:w="2160"/>
          </w:tcPr>
          <w:p>
            <w:r>
              <w:t>6444b7be2fbc31fc</w:t>
            </w:r>
          </w:p>
        </w:tc>
        <w:tc>
          <w:tcPr>
            <w:tcW w:type="dxa" w:w="2160"/>
          </w:tcPr>
          <w:p>
            <w:r>
              <w:t>Изменить порядок финансирования, предусмотрев предоставление субсидии в виде компенсации по тарифам</w:t>
            </w:r>
          </w:p>
        </w:tc>
      </w:tr>
      <w:tr>
        <w:tc>
          <w:tcPr>
            <w:tcW w:type="dxa" w:w="2160"/>
          </w:tcPr>
          <w:p>
            <w:r>
              <w:t>37</w:t>
            </w:r>
          </w:p>
        </w:tc>
        <w:tc>
          <w:tcPr>
            <w:tcW w:type="dxa" w:w="2160"/>
          </w:tcPr>
          <w:p>
            <w:r>
              <w:t>37</w:t>
            </w:r>
          </w:p>
        </w:tc>
        <w:tc>
          <w:tcPr>
            <w:tcW w:type="dxa" w:w="2160"/>
          </w:tcPr>
          <w:p>
            <w:r>
              <w:t>217da1c68bae3cd3</w:t>
            </w:r>
          </w:p>
        </w:tc>
        <w:tc>
          <w:tcPr>
            <w:tcW w:type="dxa" w:w="2160"/>
          </w:tcPr>
          <w:p>
            <w:r>
              <w:t>Пересмотр тарифов</w:t>
            </w:r>
          </w:p>
        </w:tc>
      </w:tr>
      <w:tr>
        <w:tc>
          <w:tcPr>
            <w:tcW w:type="dxa" w:w="2160"/>
          </w:tcPr>
          <w:p>
            <w:r>
              <w:t>38</w:t>
            </w:r>
          </w:p>
        </w:tc>
        <w:tc>
          <w:tcPr>
            <w:tcW w:type="dxa" w:w="2160"/>
          </w:tcPr>
          <w:p>
            <w:r>
              <w:t>38</w:t>
            </w:r>
          </w:p>
        </w:tc>
        <w:tc>
          <w:tcPr>
            <w:tcW w:type="dxa" w:w="2160"/>
          </w:tcPr>
          <w:p>
            <w:r>
              <w:t>cdbb995028a68169</w:t>
            </w:r>
          </w:p>
        </w:tc>
        <w:tc>
          <w:tcPr>
            <w:tcW w:type="dxa" w:w="2160"/>
          </w:tcPr>
          <w:p>
            <w:r>
              <w:t>Своевременная оплата оказанных услуг</w:t>
            </w:r>
          </w:p>
        </w:tc>
      </w:tr>
      <w:tr>
        <w:tc>
          <w:tcPr>
            <w:tcW w:type="dxa" w:w="2160"/>
          </w:tcPr>
          <w:p>
            <w:r>
              <w:t>39</w:t>
            </w:r>
          </w:p>
        </w:tc>
        <w:tc>
          <w:tcPr>
            <w:tcW w:type="dxa" w:w="2160"/>
          </w:tcPr>
          <w:p>
            <w:r>
              <w:t>39</w:t>
            </w:r>
          </w:p>
        </w:tc>
        <w:tc>
          <w:tcPr>
            <w:tcW w:type="dxa" w:w="2160"/>
          </w:tcPr>
          <w:p>
            <w:r>
              <w:t>de1087ead24a8d7c</w:t>
            </w:r>
          </w:p>
        </w:tc>
        <w:tc>
          <w:tcPr>
            <w:tcW w:type="dxa" w:w="2160"/>
          </w:tcPr>
          <w:p>
            <w:r>
              <w:t>Отсутствие лимитов на количество получателей социальных услуг</w:t>
            </w:r>
          </w:p>
        </w:tc>
      </w:tr>
      <w:tr>
        <w:tc>
          <w:tcPr>
            <w:tcW w:type="dxa" w:w="2160"/>
          </w:tcPr>
          <w:p>
            <w:r>
              <w:t>40</w:t>
            </w:r>
          </w:p>
        </w:tc>
        <w:tc>
          <w:tcPr>
            <w:tcW w:type="dxa" w:w="2160"/>
          </w:tcPr>
          <w:p>
            <w:r>
              <w:t>40</w:t>
            </w:r>
          </w:p>
        </w:tc>
        <w:tc>
          <w:tcPr>
            <w:tcW w:type="dxa" w:w="2160"/>
          </w:tcPr>
          <w:p>
            <w:r>
              <w:t>2ecdc2a84b0b88aa</w:t>
            </w:r>
          </w:p>
        </w:tc>
        <w:tc>
          <w:tcPr>
            <w:tcW w:type="dxa" w:w="2160"/>
          </w:tcPr>
          <w:p>
            <w:r>
              <w:t>Создание единого Стандарта на условия по оказанию социальных услуг: стандарт оснащения помещений требования к кадрам стандарт качества предоставляемых услуг и отчетность по ним</w:t>
            </w:r>
          </w:p>
        </w:tc>
      </w:tr>
      <w:tr>
        <w:tc>
          <w:tcPr>
            <w:tcW w:type="dxa" w:w="2160"/>
          </w:tcPr>
          <w:p>
            <w:r>
              <w:t>41</w:t>
            </w:r>
          </w:p>
        </w:tc>
        <w:tc>
          <w:tcPr>
            <w:tcW w:type="dxa" w:w="2160"/>
          </w:tcPr>
          <w:p>
            <w:r>
              <w:t>41</w:t>
            </w:r>
          </w:p>
        </w:tc>
        <w:tc>
          <w:tcPr>
            <w:tcW w:type="dxa" w:w="2160"/>
          </w:tcPr>
          <w:p>
            <w:r>
              <w:t>6bd003d837ba4422</w:t>
            </w:r>
          </w:p>
        </w:tc>
        <w:tc>
          <w:tcPr>
            <w:tcW w:type="dxa" w:w="2160"/>
          </w:tcPr>
          <w:p>
            <w:r>
              <w:t>Повышение тарифов на оказываемые услуги</w:t>
            </w:r>
          </w:p>
        </w:tc>
      </w:tr>
      <w:tr>
        <w:tc>
          <w:tcPr>
            <w:tcW w:type="dxa" w:w="2160"/>
          </w:tcPr>
          <w:p>
            <w:r>
              <w:t>42</w:t>
            </w:r>
          </w:p>
        </w:tc>
        <w:tc>
          <w:tcPr>
            <w:tcW w:type="dxa" w:w="2160"/>
          </w:tcPr>
          <w:p>
            <w:r>
              <w:t>42</w:t>
            </w:r>
          </w:p>
        </w:tc>
        <w:tc>
          <w:tcPr>
            <w:tcW w:type="dxa" w:w="2160"/>
          </w:tcPr>
          <w:p>
            <w:r>
              <w:t>4346ea5f89d7d3b6</w:t>
            </w:r>
          </w:p>
        </w:tc>
        <w:tc>
          <w:tcPr>
            <w:tcW w:type="dxa" w:w="2160"/>
          </w:tcPr>
          <w:p>
            <w:r>
              <w:t>Своевременная и полная, а не частичная компенсация затрат за уже оказанные услуги</w:t>
            </w:r>
          </w:p>
        </w:tc>
      </w:tr>
      <w:tr>
        <w:tc>
          <w:tcPr>
            <w:tcW w:type="dxa" w:w="2160"/>
          </w:tcPr>
          <w:p>
            <w:r>
              <w:t>43</w:t>
            </w:r>
          </w:p>
        </w:tc>
        <w:tc>
          <w:tcPr>
            <w:tcW w:type="dxa" w:w="2160"/>
          </w:tcPr>
          <w:p>
            <w:r>
              <w:t>43</w:t>
            </w:r>
          </w:p>
        </w:tc>
        <w:tc>
          <w:tcPr>
            <w:tcW w:type="dxa" w:w="2160"/>
          </w:tcPr>
          <w:p>
            <w:r>
              <w:t>3b4b161629be511c</w:t>
            </w:r>
          </w:p>
        </w:tc>
        <w:tc>
          <w:tcPr>
            <w:tcW w:type="dxa" w:w="2160"/>
          </w:tcPr>
          <w:p>
            <w:r>
              <w:t>СНИЖЕНИЕ ОБЪЕМА ОТЧЕТНОСТИ</w:t>
            </w:r>
          </w:p>
        </w:tc>
      </w:tr>
      <w:tr>
        <w:tc>
          <w:tcPr>
            <w:tcW w:type="dxa" w:w="2160"/>
          </w:tcPr>
          <w:p>
            <w:r>
              <w:t>44</w:t>
            </w:r>
          </w:p>
        </w:tc>
        <w:tc>
          <w:tcPr>
            <w:tcW w:type="dxa" w:w="2160"/>
          </w:tcPr>
          <w:p>
            <w:r>
              <w:t>44</w:t>
            </w:r>
          </w:p>
        </w:tc>
        <w:tc>
          <w:tcPr>
            <w:tcW w:type="dxa" w:w="2160"/>
          </w:tcPr>
          <w:p>
            <w:r>
              <w:t>a1633b9aa7584143</w:t>
            </w:r>
          </w:p>
        </w:tc>
        <w:tc>
          <w:tcPr>
            <w:tcW w:type="dxa" w:w="2160"/>
          </w:tcPr>
          <w:p>
            <w:r>
              <w:t>Планирование со стороны Правительства лимитов бюджетных средств(известно точное число поставщиков, известно почти точное количество человек, находящихся у них на обслуживании..... ). А то выплачивались компенсации по остаточному принципу</w:t>
            </w:r>
          </w:p>
        </w:tc>
      </w:tr>
      <w:tr>
        <w:tc>
          <w:tcPr>
            <w:tcW w:type="dxa" w:w="2160"/>
          </w:tcPr>
          <w:p>
            <w:r>
              <w:t>45</w:t>
            </w:r>
          </w:p>
        </w:tc>
        <w:tc>
          <w:tcPr>
            <w:tcW w:type="dxa" w:w="2160"/>
          </w:tcPr>
          <w:p>
            <w:r>
              <w:t>45</w:t>
            </w:r>
          </w:p>
        </w:tc>
        <w:tc>
          <w:tcPr>
            <w:tcW w:type="dxa" w:w="2160"/>
          </w:tcPr>
          <w:p>
            <w:r>
              <w:t>c2ad6c2bccf2d5f0</w:t>
            </w:r>
          </w:p>
        </w:tc>
        <w:tc>
          <w:tcPr>
            <w:tcW w:type="dxa" w:w="2160"/>
          </w:tcPr>
          <w:p>
            <w:r>
              <w:t>Повышение тарифов</w:t>
            </w:r>
          </w:p>
        </w:tc>
      </w:tr>
      <w:tr>
        <w:tc>
          <w:tcPr>
            <w:tcW w:type="dxa" w:w="2160"/>
          </w:tcPr>
          <w:p>
            <w:r>
              <w:t>46</w:t>
            </w:r>
          </w:p>
        </w:tc>
        <w:tc>
          <w:tcPr>
            <w:tcW w:type="dxa" w:w="2160"/>
          </w:tcPr>
          <w:p>
            <w:r>
              <w:t>46</w:t>
            </w:r>
          </w:p>
        </w:tc>
        <w:tc>
          <w:tcPr>
            <w:tcW w:type="dxa" w:w="2160"/>
          </w:tcPr>
          <w:p>
            <w:r>
              <w:t>45c2cea9bd278db4</w:t>
            </w:r>
          </w:p>
        </w:tc>
        <w:tc>
          <w:tcPr>
            <w:tcW w:type="dxa" w:w="2160"/>
          </w:tcPr>
          <w:p>
            <w:r>
              <w:t>Субсидирование на ремонт помещений и зарплаты. С мая 2026 года прекратили признавать пожилых и инвалидов нуждающимися</w:t>
            </w:r>
          </w:p>
        </w:tc>
      </w:tr>
      <w:tr>
        <w:tc>
          <w:tcPr>
            <w:tcW w:type="dxa" w:w="2160"/>
          </w:tcPr>
          <w:p>
            <w:r>
              <w:t>47</w:t>
            </w:r>
          </w:p>
        </w:tc>
        <w:tc>
          <w:tcPr>
            <w:tcW w:type="dxa" w:w="2160"/>
          </w:tcPr>
          <w:p>
            <w:r>
              <w:t>47</w:t>
            </w:r>
          </w:p>
        </w:tc>
        <w:tc>
          <w:tcPr>
            <w:tcW w:type="dxa" w:w="2160"/>
          </w:tcPr>
          <w:p>
            <w:r>
              <w:t>e0033f4c8cd4161e</w:t>
            </w:r>
          </w:p>
        </w:tc>
        <w:tc>
          <w:tcPr>
            <w:tcW w:type="dxa" w:w="2160"/>
          </w:tcPr>
          <w:p>
            <w:r>
              <w:t>Повышения тарифов, оказываемых услуг</w:t>
            </w:r>
          </w:p>
        </w:tc>
      </w:tr>
      <w:tr>
        <w:tc>
          <w:tcPr>
            <w:tcW w:type="dxa" w:w="2160"/>
          </w:tcPr>
          <w:p>
            <w:r>
              <w:t>48</w:t>
            </w:r>
          </w:p>
        </w:tc>
        <w:tc>
          <w:tcPr>
            <w:tcW w:type="dxa" w:w="2160"/>
          </w:tcPr>
          <w:p>
            <w:r>
              <w:t>48</w:t>
            </w:r>
          </w:p>
        </w:tc>
        <w:tc>
          <w:tcPr>
            <w:tcW w:type="dxa" w:w="2160"/>
          </w:tcPr>
          <w:p>
            <w:r>
              <w:t>c5a236917b8e56c9</w:t>
            </w:r>
          </w:p>
        </w:tc>
        <w:tc>
          <w:tcPr>
            <w:tcW w:type="dxa" w:w="2160"/>
          </w:tcPr>
          <w:p>
            <w:r>
              <w:t>Предусмотреть выделение помещений поставщикам социальных услуг бесплатно</w:t>
            </w:r>
          </w:p>
        </w:tc>
      </w:tr>
      <w:tr>
        <w:tc>
          <w:tcPr>
            <w:tcW w:type="dxa" w:w="2160"/>
          </w:tcPr>
          <w:p>
            <w:r>
              <w:t>49</w:t>
            </w:r>
          </w:p>
        </w:tc>
        <w:tc>
          <w:tcPr>
            <w:tcW w:type="dxa" w:w="2160"/>
          </w:tcPr>
          <w:p>
            <w:r>
              <w:t>49</w:t>
            </w:r>
          </w:p>
        </w:tc>
        <w:tc>
          <w:tcPr>
            <w:tcW w:type="dxa" w:w="2160"/>
          </w:tcPr>
          <w:p>
            <w:r>
              <w:t>9a893f27909c0f9d</w:t>
            </w:r>
          </w:p>
        </w:tc>
        <w:tc>
          <w:tcPr>
            <w:tcW w:type="dxa" w:w="2160"/>
          </w:tcPr>
          <w:p>
            <w:r>
              <w:t>Компенсация коммунальных услуг поставщикам социальных услуг</w:t>
            </w:r>
          </w:p>
        </w:tc>
      </w:tr>
      <w:tr>
        <w:tc>
          <w:tcPr>
            <w:tcW w:type="dxa" w:w="2160"/>
          </w:tcPr>
          <w:p>
            <w:r>
              <w:t>50</w:t>
            </w:r>
          </w:p>
        </w:tc>
        <w:tc>
          <w:tcPr>
            <w:tcW w:type="dxa" w:w="2160"/>
          </w:tcPr>
          <w:p>
            <w:r>
              <w:t>50</w:t>
            </w:r>
          </w:p>
        </w:tc>
        <w:tc>
          <w:tcPr>
            <w:tcW w:type="dxa" w:w="2160"/>
          </w:tcPr>
          <w:p>
            <w:r>
              <w:t>7d34435497f9f805</w:t>
            </w:r>
          </w:p>
        </w:tc>
        <w:tc>
          <w:tcPr>
            <w:tcW w:type="dxa" w:w="2160"/>
          </w:tcPr>
          <w:p>
            <w:r>
              <w:t>Реальное финансирование государством оказания социальных услуг через федеральное финансирование (в регионе денег нет)</w:t>
            </w:r>
          </w:p>
        </w:tc>
      </w:tr>
      <w:tr>
        <w:tc>
          <w:tcPr>
            <w:tcW w:type="dxa" w:w="2160"/>
          </w:tcPr>
          <w:p>
            <w:r>
              <w:t>51</w:t>
            </w:r>
          </w:p>
        </w:tc>
        <w:tc>
          <w:tcPr>
            <w:tcW w:type="dxa" w:w="2160"/>
          </w:tcPr>
          <w:p>
            <w:r>
              <w:t>51</w:t>
            </w:r>
          </w:p>
        </w:tc>
        <w:tc>
          <w:tcPr>
            <w:tcW w:type="dxa" w:w="2160"/>
          </w:tcPr>
          <w:p>
            <w:r>
              <w:t>d8a33621826ec122</w:t>
            </w:r>
          </w:p>
        </w:tc>
        <w:tc>
          <w:tcPr>
            <w:tcW w:type="dxa" w:w="2160"/>
          </w:tcPr>
          <w:p>
            <w:r>
              <w:t>Прозрачность объема бюджетного финансирования для негосударственных поставщиков на предстоящий год. В настоящее время конкурс на оказание услуг проводится каждое полугодие, объем работ каждый раз разный и с каждым полугодием он уменьшается, что мешает адекватно планировать деятельность организации, участвовать в грантовых конкурсах, реализовывать проекты</w:t>
            </w:r>
          </w:p>
        </w:tc>
      </w:tr>
      <w:tr>
        <w:tc>
          <w:tcPr>
            <w:tcW w:type="dxa" w:w="2160"/>
          </w:tcPr>
          <w:p>
            <w:r>
              <w:t>52</w:t>
            </w:r>
          </w:p>
        </w:tc>
        <w:tc>
          <w:tcPr>
            <w:tcW w:type="dxa" w:w="2160"/>
          </w:tcPr>
          <w:p>
            <w:r>
              <w:t>52</w:t>
            </w:r>
          </w:p>
        </w:tc>
        <w:tc>
          <w:tcPr>
            <w:tcW w:type="dxa" w:w="2160"/>
          </w:tcPr>
          <w:p>
            <w:r>
              <w:t>30135cdafa5d1be7</w:t>
            </w:r>
          </w:p>
        </w:tc>
        <w:tc>
          <w:tcPr>
            <w:tcW w:type="dxa" w:w="2160"/>
          </w:tcPr>
          <w:p>
            <w:r>
              <w:t>Упростить отчетность, сделать ее сводной. Каждый отдел Министерства запрашивает отдельную информацию, которая часто дублируется, что приводит к тому, что обьем работ исполнен, а</w:t>
            </w:r>
          </w:p>
        </w:tc>
      </w:tr>
      <w:tr>
        <w:tc>
          <w:tcPr>
            <w:tcW w:type="dxa" w:w="2160"/>
          </w:tcPr>
          <w:p>
            <w:r>
              <w:t>53</w:t>
            </w:r>
          </w:p>
        </w:tc>
        <w:tc>
          <w:tcPr>
            <w:tcW w:type="dxa" w:w="2160"/>
          </w:tcPr>
          <w:p>
            <w:r>
              <w:t>53</w:t>
            </w:r>
          </w:p>
        </w:tc>
        <w:tc>
          <w:tcPr>
            <w:tcW w:type="dxa" w:w="2160"/>
          </w:tcPr>
          <w:p>
            <w:r>
              <w:t>10d876cebb4b3786</w:t>
            </w:r>
          </w:p>
        </w:tc>
        <w:tc>
          <w:tcPr>
            <w:tcW w:type="dxa" w:w="2160"/>
          </w:tcPr>
          <w:p>
            <w:r>
              <w:t>Расширение перечня социальных услуг и повышение тарифов</w:t>
            </w:r>
          </w:p>
        </w:tc>
      </w:tr>
      <w:tr>
        <w:tc>
          <w:tcPr>
            <w:tcW w:type="dxa" w:w="2160"/>
          </w:tcPr>
          <w:p>
            <w:r>
              <w:t>54</w:t>
            </w:r>
          </w:p>
        </w:tc>
        <w:tc>
          <w:tcPr>
            <w:tcW w:type="dxa" w:w="2160"/>
          </w:tcPr>
          <w:p>
            <w:r>
              <w:t>54</w:t>
            </w:r>
          </w:p>
        </w:tc>
        <w:tc>
          <w:tcPr>
            <w:tcW w:type="dxa" w:w="2160"/>
          </w:tcPr>
          <w:p>
            <w:r>
              <w:t>61dfc52f87831710</w:t>
            </w:r>
          </w:p>
        </w:tc>
        <w:tc>
          <w:tcPr>
            <w:tcW w:type="dxa" w:w="2160"/>
          </w:tcPr>
          <w:p>
            <w:r>
              <w:t>Формирование социального заказа от Федеральных и Региональных ОИВ, в зависимости от приоритетных направлений социальной политики</w:t>
            </w:r>
          </w:p>
        </w:tc>
      </w:tr>
      <w:tr>
        <w:tc>
          <w:tcPr>
            <w:tcW w:type="dxa" w:w="2160"/>
          </w:tcPr>
          <w:p>
            <w:r>
              <w:t>55</w:t>
            </w:r>
          </w:p>
        </w:tc>
        <w:tc>
          <w:tcPr>
            <w:tcW w:type="dxa" w:w="2160"/>
          </w:tcPr>
          <w:p>
            <w:r>
              <w:t>55</w:t>
            </w:r>
          </w:p>
        </w:tc>
        <w:tc>
          <w:tcPr>
            <w:tcW w:type="dxa" w:w="2160"/>
          </w:tcPr>
          <w:p>
            <w:r>
              <w:t>869abddc491fd1a1</w:t>
            </w:r>
          </w:p>
        </w:tc>
        <w:tc>
          <w:tcPr>
            <w:tcW w:type="dxa" w:w="2160"/>
          </w:tcPr>
          <w:p>
            <w:r>
              <w:t>Сочетание авансирования и возмещения затрат на социально значимую основную (не проектную) деятельность СО НКО</w:t>
            </w:r>
          </w:p>
        </w:tc>
      </w:tr>
      <w:tr>
        <w:tc>
          <w:tcPr>
            <w:tcW w:type="dxa" w:w="2160"/>
          </w:tcPr>
          <w:p>
            <w:r>
              <w:t>56</w:t>
            </w:r>
          </w:p>
        </w:tc>
        <w:tc>
          <w:tcPr>
            <w:tcW w:type="dxa" w:w="2160"/>
          </w:tcPr>
          <w:p>
            <w:r>
              <w:t>56</w:t>
            </w:r>
          </w:p>
        </w:tc>
        <w:tc>
          <w:tcPr>
            <w:tcW w:type="dxa" w:w="2160"/>
          </w:tcPr>
          <w:p>
            <w:r>
              <w:t>9d5ead779645e252</w:t>
            </w:r>
          </w:p>
        </w:tc>
        <w:tc>
          <w:tcPr>
            <w:tcW w:type="dxa" w:w="2160"/>
          </w:tcPr>
          <w:p>
            <w:r>
              <w:t>Расширить направления поддержки конкурса Грантов губернатора Мурманской области</w:t>
            </w:r>
          </w:p>
        </w:tc>
      </w:tr>
      <w:tr>
        <w:tc>
          <w:tcPr>
            <w:tcW w:type="dxa" w:w="2160"/>
          </w:tcPr>
          <w:p>
            <w:r>
              <w:t>57</w:t>
            </w:r>
          </w:p>
        </w:tc>
        <w:tc>
          <w:tcPr>
            <w:tcW w:type="dxa" w:w="2160"/>
          </w:tcPr>
          <w:p>
            <w:r>
              <w:t>57</w:t>
            </w:r>
          </w:p>
        </w:tc>
        <w:tc>
          <w:tcPr>
            <w:tcW w:type="dxa" w:w="2160"/>
          </w:tcPr>
          <w:p>
            <w:r>
              <w:t>8d1cff3309e06272</w:t>
            </w:r>
          </w:p>
        </w:tc>
        <w:tc>
          <w:tcPr>
            <w:tcW w:type="dxa" w:w="2160"/>
          </w:tcPr>
          <w:p>
            <w:r>
              <w:t>Пересмотреть стоимость тарифов на социальные услуги (в настоящий момент они очень низкие и не соответствуют реальной картине стоимости услуг на рынке)</w:t>
            </w:r>
          </w:p>
        </w:tc>
      </w:tr>
      <w:tr>
        <w:tc>
          <w:tcPr>
            <w:tcW w:type="dxa" w:w="2160"/>
          </w:tcPr>
          <w:p>
            <w:r>
              <w:t>58</w:t>
            </w:r>
          </w:p>
        </w:tc>
        <w:tc>
          <w:tcPr>
            <w:tcW w:type="dxa" w:w="2160"/>
          </w:tcPr>
          <w:p>
            <w:r>
              <w:t>58</w:t>
            </w:r>
          </w:p>
        </w:tc>
        <w:tc>
          <w:tcPr>
            <w:tcW w:type="dxa" w:w="2160"/>
          </w:tcPr>
          <w:p>
            <w:r>
              <w:t>1812e8283d107305</w:t>
            </w:r>
          </w:p>
        </w:tc>
        <w:tc>
          <w:tcPr>
            <w:tcW w:type="dxa" w:w="2160"/>
          </w:tcPr>
          <w:p>
            <w:r>
              <w:t>Пересмотреть порядок формирования бюджета на будущий год</w:t>
            </w:r>
          </w:p>
        </w:tc>
      </w:tr>
      <w:tr>
        <w:tc>
          <w:tcPr>
            <w:tcW w:type="dxa" w:w="2160"/>
          </w:tcPr>
          <w:p>
            <w:r>
              <w:t>59</w:t>
            </w:r>
          </w:p>
        </w:tc>
        <w:tc>
          <w:tcPr>
            <w:tcW w:type="dxa" w:w="2160"/>
          </w:tcPr>
          <w:p>
            <w:r>
              <w:t>59</w:t>
            </w:r>
          </w:p>
        </w:tc>
        <w:tc>
          <w:tcPr>
            <w:tcW w:type="dxa" w:w="2160"/>
          </w:tcPr>
          <w:p>
            <w:r>
              <w:t>3dc4204da4c6ec3e</w:t>
            </w:r>
          </w:p>
        </w:tc>
        <w:tc>
          <w:tcPr>
            <w:tcW w:type="dxa" w:w="2160"/>
          </w:tcPr>
          <w:p>
            <w:r>
              <w:t>исходя из среднего количества предоставленных услуг за предыдущий год по новым тарифам, планируемым в будущем году</w:t>
            </w:r>
          </w:p>
        </w:tc>
      </w:tr>
      <w:tr>
        <w:tc>
          <w:tcPr>
            <w:tcW w:type="dxa" w:w="2160"/>
          </w:tcPr>
          <w:p>
            <w:r>
              <w:t>60</w:t>
            </w:r>
          </w:p>
        </w:tc>
        <w:tc>
          <w:tcPr>
            <w:tcW w:type="dxa" w:w="2160"/>
          </w:tcPr>
          <w:p>
            <w:r>
              <w:t>60</w:t>
            </w:r>
          </w:p>
        </w:tc>
        <w:tc>
          <w:tcPr>
            <w:tcW w:type="dxa" w:w="2160"/>
          </w:tcPr>
          <w:p>
            <w:r>
              <w:t>c9f2487de73ea33f</w:t>
            </w:r>
          </w:p>
        </w:tc>
        <w:tc>
          <w:tcPr>
            <w:tcW w:type="dxa" w:w="2160"/>
          </w:tcPr>
          <w:p>
            <w:r>
              <w:t>Реальная индексация тарифов на услуги социального обслуживания, не менее уровня инфляции (сейчас приказ издается ежегодно, но тарифы не меняются)</w:t>
            </w:r>
          </w:p>
        </w:tc>
      </w:tr>
      <w:tr>
        <w:tc>
          <w:tcPr>
            <w:tcW w:type="dxa" w:w="2160"/>
          </w:tcPr>
          <w:p>
            <w:r>
              <w:t>61</w:t>
            </w:r>
          </w:p>
        </w:tc>
        <w:tc>
          <w:tcPr>
            <w:tcW w:type="dxa" w:w="2160"/>
          </w:tcPr>
          <w:p>
            <w:r>
              <w:t>61</w:t>
            </w:r>
          </w:p>
        </w:tc>
        <w:tc>
          <w:tcPr>
            <w:tcW w:type="dxa" w:w="2160"/>
          </w:tcPr>
          <w:p>
            <w:r>
              <w:t>25fb9cb3914f20c1</w:t>
            </w:r>
          </w:p>
        </w:tc>
        <w:tc>
          <w:tcPr>
            <w:tcW w:type="dxa" w:w="2160"/>
          </w:tcPr>
          <w:p>
            <w:r>
              <w:t>Учёт специфики социально-экономического развития территории присутствия организации; учет сложности при оказании социальных услуг гражданам, проживающим в отдаленной сельской местности</w:t>
            </w:r>
          </w:p>
        </w:tc>
      </w:tr>
      <w:tr>
        <w:tc>
          <w:tcPr>
            <w:tcW w:type="dxa" w:w="2160"/>
          </w:tcPr>
          <w:p>
            <w:r>
              <w:t>62</w:t>
            </w:r>
          </w:p>
        </w:tc>
        <w:tc>
          <w:tcPr>
            <w:tcW w:type="dxa" w:w="2160"/>
          </w:tcPr>
          <w:p>
            <w:r>
              <w:t>62</w:t>
            </w:r>
          </w:p>
        </w:tc>
        <w:tc>
          <w:tcPr>
            <w:tcW w:type="dxa" w:w="2160"/>
          </w:tcPr>
          <w:p>
            <w:r>
              <w:t>e7e5ec3ada776c07</w:t>
            </w:r>
          </w:p>
        </w:tc>
        <w:tc>
          <w:tcPr>
            <w:tcW w:type="dxa" w:w="2160"/>
          </w:tcPr>
          <w:p>
            <w:r>
              <w:t>Понятные регламенты взаимодействия между поставщиками и органами власти</w:t>
            </w:r>
          </w:p>
        </w:tc>
      </w:tr>
      <w:tr>
        <w:tc>
          <w:tcPr>
            <w:tcW w:type="dxa" w:w="2160"/>
          </w:tcPr>
          <w:p>
            <w:r>
              <w:t>63</w:t>
            </w:r>
          </w:p>
        </w:tc>
        <w:tc>
          <w:tcPr>
            <w:tcW w:type="dxa" w:w="2160"/>
          </w:tcPr>
          <w:p>
            <w:r>
              <w:t>63</w:t>
            </w:r>
          </w:p>
        </w:tc>
        <w:tc>
          <w:tcPr>
            <w:tcW w:type="dxa" w:w="2160"/>
          </w:tcPr>
          <w:p>
            <w:r>
              <w:t>05cdde91591f8972</w:t>
            </w:r>
          </w:p>
        </w:tc>
        <w:tc>
          <w:tcPr>
            <w:tcW w:type="dxa" w:w="2160"/>
          </w:tcPr>
          <w:p>
            <w:r>
              <w:t>Запрет на устное истребование документов; истребование документов, подкрепленное законными основаниями. запрет на угрозы</w:t>
            </w:r>
          </w:p>
        </w:tc>
      </w:tr>
      <w:tr>
        <w:tc>
          <w:tcPr>
            <w:tcW w:type="dxa" w:w="2160"/>
          </w:tcPr>
          <w:p>
            <w:r>
              <w:t>64</w:t>
            </w:r>
          </w:p>
        </w:tc>
        <w:tc>
          <w:tcPr>
            <w:tcW w:type="dxa" w:w="2160"/>
          </w:tcPr>
          <w:p>
            <w:r>
              <w:t>64</w:t>
            </w:r>
          </w:p>
        </w:tc>
        <w:tc>
          <w:tcPr>
            <w:tcW w:type="dxa" w:w="2160"/>
          </w:tcPr>
          <w:p>
            <w:r>
              <w:t>3ccc6eeadbb3477d</w:t>
            </w:r>
          </w:p>
        </w:tc>
        <w:tc>
          <w:tcPr>
            <w:tcW w:type="dxa" w:w="2160"/>
          </w:tcPr>
          <w:p>
            <w:r>
              <w:t>Увеличение стоимости услуг, и послабление % доплаты получателей услуг (нуждаются, но часто отказываются из-за доплаты)</w:t>
            </w:r>
          </w:p>
        </w:tc>
      </w:tr>
      <w:tr>
        <w:tc>
          <w:tcPr>
            <w:tcW w:type="dxa" w:w="2160"/>
          </w:tcPr>
          <w:p>
            <w:r>
              <w:t>65</w:t>
            </w:r>
          </w:p>
        </w:tc>
        <w:tc>
          <w:tcPr>
            <w:tcW w:type="dxa" w:w="2160"/>
          </w:tcPr>
          <w:p>
            <w:r>
              <w:t>65</w:t>
            </w:r>
          </w:p>
        </w:tc>
        <w:tc>
          <w:tcPr>
            <w:tcW w:type="dxa" w:w="2160"/>
          </w:tcPr>
          <w:p>
            <w:r>
              <w:t>40f2425e46dc8fe3</w:t>
            </w:r>
          </w:p>
        </w:tc>
        <w:tc>
          <w:tcPr>
            <w:tcW w:type="dxa" w:w="2160"/>
          </w:tcPr>
          <w:p>
            <w:r>
              <w:t>Заложить з/п помощника по уходу и организатора ухода в субсидии по СДУ, определить нормы оказания услуг на 1 помощника по уходу и организатора ухода</w:t>
            </w:r>
          </w:p>
        </w:tc>
      </w:tr>
      <w:tr>
        <w:tc>
          <w:tcPr>
            <w:tcW w:type="dxa" w:w="2160"/>
          </w:tcPr>
          <w:p>
            <w:r>
              <w:t>66</w:t>
            </w:r>
          </w:p>
        </w:tc>
        <w:tc>
          <w:tcPr>
            <w:tcW w:type="dxa" w:w="2160"/>
          </w:tcPr>
          <w:p>
            <w:r>
              <w:t>66</w:t>
            </w:r>
          </w:p>
        </w:tc>
        <w:tc>
          <w:tcPr>
            <w:tcW w:type="dxa" w:w="2160"/>
          </w:tcPr>
          <w:p>
            <w:r>
              <w:t>8b5f1499e4014075</w:t>
            </w:r>
          </w:p>
        </w:tc>
        <w:tc>
          <w:tcPr>
            <w:tcW w:type="dxa" w:w="2160"/>
          </w:tcPr>
          <w:p>
            <w:r>
              <w:t>Унифицировать федеральную нормативноправовую базу и стандарты финансирования</w:t>
            </w:r>
          </w:p>
        </w:tc>
      </w:tr>
      <w:tr>
        <w:tc>
          <w:tcPr>
            <w:tcW w:type="dxa" w:w="2160"/>
          </w:tcPr>
          <w:p>
            <w:r>
              <w:t>67</w:t>
            </w:r>
          </w:p>
        </w:tc>
        <w:tc>
          <w:tcPr>
            <w:tcW w:type="dxa" w:w="2160"/>
          </w:tcPr>
          <w:p>
            <w:r>
              <w:t>67</w:t>
            </w:r>
          </w:p>
        </w:tc>
        <w:tc>
          <w:tcPr>
            <w:tcW w:type="dxa" w:w="2160"/>
          </w:tcPr>
          <w:p>
            <w:r>
              <w:t>afa9641d7fba41de</w:t>
            </w:r>
          </w:p>
        </w:tc>
        <w:tc>
          <w:tcPr>
            <w:tcW w:type="dxa" w:w="2160"/>
          </w:tcPr>
          <w:p>
            <w:r>
              <w:t>Скорректировать тарифы на услуги</w:t>
            </w:r>
          </w:p>
        </w:tc>
      </w:tr>
      <w:tr>
        <w:tc>
          <w:tcPr>
            <w:tcW w:type="dxa" w:w="2160"/>
          </w:tcPr>
          <w:p>
            <w:r>
              <w:t>68</w:t>
            </w:r>
          </w:p>
        </w:tc>
        <w:tc>
          <w:tcPr>
            <w:tcW w:type="dxa" w:w="2160"/>
          </w:tcPr>
          <w:p>
            <w:r>
              <w:t>68</w:t>
            </w:r>
          </w:p>
        </w:tc>
        <w:tc>
          <w:tcPr>
            <w:tcW w:type="dxa" w:w="2160"/>
          </w:tcPr>
          <w:p>
            <w:r>
              <w:t>3a8da34bacf5cc7c</w:t>
            </w:r>
          </w:p>
        </w:tc>
        <w:tc>
          <w:tcPr>
            <w:tcW w:type="dxa" w:w="2160"/>
          </w:tcPr>
          <w:p>
            <w:r>
              <w:t>привести их в соответствие с реальными затратами НКО</w:t>
            </w:r>
          </w:p>
        </w:tc>
      </w:tr>
      <w:tr>
        <w:tc>
          <w:tcPr>
            <w:tcW w:type="dxa" w:w="2160"/>
          </w:tcPr>
          <w:p>
            <w:r>
              <w:t>69</w:t>
            </w:r>
          </w:p>
        </w:tc>
        <w:tc>
          <w:tcPr>
            <w:tcW w:type="dxa" w:w="2160"/>
          </w:tcPr>
          <w:p>
            <w:r>
              <w:t>69</w:t>
            </w:r>
          </w:p>
        </w:tc>
        <w:tc>
          <w:tcPr>
            <w:tcW w:type="dxa" w:w="2160"/>
          </w:tcPr>
          <w:p>
            <w:r>
              <w:t>fe5635d9a24c393c</w:t>
            </w:r>
          </w:p>
        </w:tc>
        <w:tc>
          <w:tcPr>
            <w:tcW w:type="dxa" w:w="2160"/>
          </w:tcPr>
          <w:p>
            <w:r>
              <w:t>Упростить процедуры включения в реестр поставщиков: сократить сроки, уменьшить число документов</w:t>
            </w:r>
          </w:p>
        </w:tc>
      </w:tr>
      <w:tr>
        <w:tc>
          <w:tcPr>
            <w:tcW w:type="dxa" w:w="2160"/>
          </w:tcPr>
          <w:p>
            <w:r>
              <w:t>70</w:t>
            </w:r>
          </w:p>
        </w:tc>
        <w:tc>
          <w:tcPr>
            <w:tcW w:type="dxa" w:w="2160"/>
          </w:tcPr>
          <w:p>
            <w:r>
              <w:t>70</w:t>
            </w:r>
          </w:p>
        </w:tc>
        <w:tc>
          <w:tcPr>
            <w:tcW w:type="dxa" w:w="2160"/>
          </w:tcPr>
          <w:p>
            <w:r>
              <w:t>b0358333a4f44f7b</w:t>
            </w:r>
          </w:p>
        </w:tc>
        <w:tc>
          <w:tcPr>
            <w:tcW w:type="dxa" w:w="2160"/>
          </w:tcPr>
          <w:p>
            <w:r>
              <w:t>Создать ресурсные центры и предложить льготную аренду помещений</w:t>
            </w:r>
          </w:p>
        </w:tc>
      </w:tr>
      <w:tr>
        <w:tc>
          <w:tcPr>
            <w:tcW w:type="dxa" w:w="2160"/>
          </w:tcPr>
          <w:p>
            <w:r>
              <w:t>71</w:t>
            </w:r>
          </w:p>
        </w:tc>
        <w:tc>
          <w:tcPr>
            <w:tcW w:type="dxa" w:w="2160"/>
          </w:tcPr>
          <w:p>
            <w:r>
              <w:t>71</w:t>
            </w:r>
          </w:p>
        </w:tc>
        <w:tc>
          <w:tcPr>
            <w:tcW w:type="dxa" w:w="2160"/>
          </w:tcPr>
          <w:p>
            <w:r>
              <w:t>be7d12da25d48563</w:t>
            </w:r>
          </w:p>
        </w:tc>
        <w:tc>
          <w:tcPr>
            <w:tcW w:type="dxa" w:w="2160"/>
          </w:tcPr>
          <w:p>
            <w:r>
              <w:t>Расширить программы льготных кредитов и целевых субсидий, ввести систему ваучеров для получателей услуг</w:t>
            </w:r>
          </w:p>
        </w:tc>
      </w:tr>
      <w:tr>
        <w:tc>
          <w:tcPr>
            <w:tcW w:type="dxa" w:w="2160"/>
          </w:tcPr>
          <w:p>
            <w:r>
              <w:t>72</w:t>
            </w:r>
          </w:p>
        </w:tc>
        <w:tc>
          <w:tcPr>
            <w:tcW w:type="dxa" w:w="2160"/>
          </w:tcPr>
          <w:p>
            <w:r>
              <w:t>72</w:t>
            </w:r>
          </w:p>
        </w:tc>
        <w:tc>
          <w:tcPr>
            <w:tcW w:type="dxa" w:w="2160"/>
          </w:tcPr>
          <w:p>
            <w:r>
              <w:t>9c2ee146c762de1a</w:t>
            </w:r>
          </w:p>
        </w:tc>
        <w:tc>
          <w:tcPr>
            <w:tcW w:type="dxa" w:w="2160"/>
          </w:tcPr>
          <w:p>
            <w:r>
              <w:t>Закрепить квоты на обслуживание для НКО с гарантированным бюджетным обеспечением</w:t>
            </w:r>
          </w:p>
        </w:tc>
      </w:tr>
      <w:tr>
        <w:tc>
          <w:tcPr>
            <w:tcW w:type="dxa" w:w="2160"/>
          </w:tcPr>
          <w:p>
            <w:r>
              <w:t>73</w:t>
            </w:r>
          </w:p>
        </w:tc>
        <w:tc>
          <w:tcPr>
            <w:tcW w:type="dxa" w:w="2160"/>
          </w:tcPr>
          <w:p>
            <w:r>
              <w:t>73</w:t>
            </w:r>
          </w:p>
        </w:tc>
        <w:tc>
          <w:tcPr>
            <w:tcW w:type="dxa" w:w="2160"/>
          </w:tcPr>
          <w:p>
            <w:r>
              <w:t>83cdeec0e49fde49</w:t>
            </w:r>
          </w:p>
        </w:tc>
        <w:tc>
          <w:tcPr>
            <w:tcW w:type="dxa" w:w="2160"/>
          </w:tcPr>
          <w:p>
            <w:r>
              <w:t>Установление "прозрачных" правил финансирования поставщиков социальных услуг (государственных и негосударственных)</w:t>
            </w:r>
          </w:p>
        </w:tc>
      </w:tr>
      <w:tr>
        <w:tc>
          <w:tcPr>
            <w:tcW w:type="dxa" w:w="2160"/>
          </w:tcPr>
          <w:p>
            <w:r>
              <w:t>74</w:t>
            </w:r>
          </w:p>
        </w:tc>
        <w:tc>
          <w:tcPr>
            <w:tcW w:type="dxa" w:w="2160"/>
          </w:tcPr>
          <w:p>
            <w:r>
              <w:t>74</w:t>
            </w:r>
          </w:p>
        </w:tc>
        <w:tc>
          <w:tcPr>
            <w:tcW w:type="dxa" w:w="2160"/>
          </w:tcPr>
          <w:p>
            <w:r>
              <w:t>1016c8a2432afb5d</w:t>
            </w:r>
          </w:p>
        </w:tc>
        <w:tc>
          <w:tcPr>
            <w:tcW w:type="dxa" w:w="2160"/>
          </w:tcPr>
          <w:p>
            <w:r>
              <w:t>Установка рыночных тарифов на социальные услуги в регионе, либо установление единых тарифов на всю территорию РФ</w:t>
            </w:r>
          </w:p>
        </w:tc>
      </w:tr>
      <w:tr>
        <w:tc>
          <w:tcPr>
            <w:tcW w:type="dxa" w:w="2160"/>
          </w:tcPr>
          <w:p>
            <w:r>
              <w:t>75</w:t>
            </w:r>
          </w:p>
        </w:tc>
        <w:tc>
          <w:tcPr>
            <w:tcW w:type="dxa" w:w="2160"/>
          </w:tcPr>
          <w:p>
            <w:r>
              <w:t>75</w:t>
            </w:r>
          </w:p>
        </w:tc>
        <w:tc>
          <w:tcPr>
            <w:tcW w:type="dxa" w:w="2160"/>
          </w:tcPr>
          <w:p>
            <w:r>
              <w:t>e3f457450176fc64</w:t>
            </w:r>
          </w:p>
        </w:tc>
        <w:tc>
          <w:tcPr>
            <w:tcW w:type="dxa" w:w="2160"/>
          </w:tcPr>
          <w:p>
            <w:r>
              <w:t>Распределение властных полномочий между ведомствами. В Свердловской области Министерство социальной политики является одновременно заказчиком соц.услуг, проверяющим и оплачивающим эти социальные услуги. То есть кому надо они закажу, оплатят и проверят. А кто им неугоден, тот не получит возможности оказы 1.масштабирование 2.справедливые тарифы 3.повышение финансовой грамотности</w:t>
            </w:r>
          </w:p>
        </w:tc>
      </w:tr>
      <w:tr>
        <w:tc>
          <w:tcPr>
            <w:tcW w:type="dxa" w:w="2160"/>
          </w:tcPr>
          <w:p>
            <w:r>
              <w:t>76</w:t>
            </w:r>
          </w:p>
        </w:tc>
        <w:tc>
          <w:tcPr>
            <w:tcW w:type="dxa" w:w="2160"/>
          </w:tcPr>
          <w:p>
            <w:r>
              <w:t>76</w:t>
            </w:r>
          </w:p>
        </w:tc>
        <w:tc>
          <w:tcPr>
            <w:tcW w:type="dxa" w:w="2160"/>
          </w:tcPr>
          <w:p>
            <w:r>
              <w:t>bda4d47d05e5e687</w:t>
            </w:r>
          </w:p>
        </w:tc>
        <w:tc>
          <w:tcPr>
            <w:tcW w:type="dxa" w:w="2160"/>
          </w:tcPr>
          <w:p>
            <w:r>
              <w:t>Налоговые льготы и имущественная поддержка. Расширение перечня налоговых льгот для НКО, предоставляющих социальные услуги, а также предоставление недвижимого имущества в аренду на льготных условиях или в безвозмездное пользование. Это снизит финансовую нагрузку на организации</w:t>
            </w:r>
          </w:p>
        </w:tc>
      </w:tr>
      <w:tr>
        <w:tc>
          <w:tcPr>
            <w:tcW w:type="dxa" w:w="2160"/>
          </w:tcPr>
          <w:p>
            <w:r>
              <w:t>77</w:t>
            </w:r>
          </w:p>
        </w:tc>
        <w:tc>
          <w:tcPr>
            <w:tcW w:type="dxa" w:w="2160"/>
          </w:tcPr>
          <w:p>
            <w:r>
              <w:t>77</w:t>
            </w:r>
          </w:p>
        </w:tc>
        <w:tc>
          <w:tcPr>
            <w:tcW w:type="dxa" w:w="2160"/>
          </w:tcPr>
          <w:p>
            <w:r>
              <w:t>9855efaf23f3fdaf</w:t>
            </w:r>
          </w:p>
        </w:tc>
        <w:tc>
          <w:tcPr>
            <w:tcW w:type="dxa" w:w="2160"/>
          </w:tcPr>
          <w:p>
            <w:r>
              <w:t>Развитие системы потребительских субсидий (социальных ваучеров). Предоставление гражданам сертификатов, которые они могут использовать для оплаты услуг у выбранных ими поставщиков (включая негосударственные организации). Это создаст дополнительный спрос на1).участие в проекте долговременного ухода. 2.) участие в госзаказе. 3). составление иппсу с включением всего перечня социальных услуг. Агенство, при составлении ИППСУ, приоритет в услугах отдает бюджетнвм организациям, комментируя это тем, что у них госзадание и они будут в первую очередь закрывать их потребности. НПСУ прописывают минимум услуг и сокращают количество курсов. Напримере один месяц по ИППСУ оплачивается бюджетному учреждению от 70000 рублей, и поставщику негосударственному порой и 15000 рублей нет. Как выживать? При этом мы должны полностью соответствовать нормативам, а как мы будем накапливать материальную базу и содержать все это? Ответ от департамента один: б</w:t>
            </w:r>
          </w:p>
        </w:tc>
      </w:tr>
      <w:tr>
        <w:tc>
          <w:tcPr>
            <w:tcW w:type="dxa" w:w="2160"/>
          </w:tcPr>
          <w:p>
            <w:r>
              <w:t>78</w:t>
            </w:r>
          </w:p>
        </w:tc>
        <w:tc>
          <w:tcPr>
            <w:tcW w:type="dxa" w:w="2160"/>
          </w:tcPr>
          <w:p>
            <w:r>
              <w:t>78</w:t>
            </w:r>
          </w:p>
        </w:tc>
        <w:tc>
          <w:tcPr>
            <w:tcW w:type="dxa" w:w="2160"/>
          </w:tcPr>
          <w:p>
            <w:r>
              <w:t>9601bed80e02d5fb</w:t>
            </w:r>
          </w:p>
        </w:tc>
        <w:tc>
          <w:tcPr>
            <w:tcW w:type="dxa" w:w="2160"/>
          </w:tcPr>
          <w:p>
            <w:r>
              <w:t>Адекватное функционирование и работу Министерства социальной политики Екатеринбурга</w:t>
            </w:r>
          </w:p>
        </w:tc>
      </w:tr>
      <w:tr>
        <w:tc>
          <w:tcPr>
            <w:tcW w:type="dxa" w:w="2160"/>
          </w:tcPr>
          <w:p>
            <w:r>
              <w:t>79</w:t>
            </w:r>
          </w:p>
        </w:tc>
        <w:tc>
          <w:tcPr>
            <w:tcW w:type="dxa" w:w="2160"/>
          </w:tcPr>
          <w:p>
            <w:r>
              <w:t>79</w:t>
            </w:r>
          </w:p>
        </w:tc>
        <w:tc>
          <w:tcPr>
            <w:tcW w:type="dxa" w:w="2160"/>
          </w:tcPr>
          <w:p>
            <w:r>
              <w:t>734e344915efeb4e</w:t>
            </w:r>
          </w:p>
        </w:tc>
        <w:tc>
          <w:tcPr>
            <w:tcW w:type="dxa" w:w="2160"/>
          </w:tcPr>
          <w:p>
            <w:r>
              <w:t>Адекватный по душевой норматив в регионе, согласно увеличению МРОТ. Низкий норматив привел к увеличению нагрузки на социального работника (20-22) человека на ставку при оплате 1 мрот ! Это напрямую влияет на качество оказания услуг и выгорание сотрудников, а так же кадровый дефицитаыврвыр</w:t>
            </w:r>
          </w:p>
        </w:tc>
      </w:tr>
      <w:tr>
        <w:tc>
          <w:tcPr>
            <w:tcW w:type="dxa" w:w="2160"/>
          </w:tcPr>
          <w:p>
            <w:r>
              <w:t>80</w:t>
            </w:r>
          </w:p>
        </w:tc>
        <w:tc>
          <w:tcPr>
            <w:tcW w:type="dxa" w:w="2160"/>
          </w:tcPr>
          <w:p>
            <w:r>
              <w:t>80</w:t>
            </w:r>
          </w:p>
        </w:tc>
        <w:tc>
          <w:tcPr>
            <w:tcW w:type="dxa" w:w="2160"/>
          </w:tcPr>
          <w:p>
            <w:r>
              <w:t>8cccecd6be2538c3</w:t>
            </w:r>
          </w:p>
        </w:tc>
        <w:tc>
          <w:tcPr>
            <w:tcW w:type="dxa" w:w="2160"/>
          </w:tcPr>
          <w:p>
            <w:r>
              <w:t>Без комментариев</w:t>
            </w:r>
          </w:p>
        </w:tc>
      </w:tr>
      <w:tr>
        <w:tc>
          <w:tcPr>
            <w:tcW w:type="dxa" w:w="2160"/>
          </w:tcPr>
          <w:p>
            <w:r>
              <w:t>81</w:t>
            </w:r>
          </w:p>
        </w:tc>
        <w:tc>
          <w:tcPr>
            <w:tcW w:type="dxa" w:w="2160"/>
          </w:tcPr>
          <w:p>
            <w:r>
              <w:t>81</w:t>
            </w:r>
          </w:p>
        </w:tc>
        <w:tc>
          <w:tcPr>
            <w:tcW w:type="dxa" w:w="2160"/>
          </w:tcPr>
          <w:p>
            <w:r>
              <w:t>7495ceb41b971607</w:t>
            </w:r>
          </w:p>
        </w:tc>
        <w:tc>
          <w:tcPr>
            <w:tcW w:type="dxa" w:w="2160"/>
          </w:tcPr>
          <w:p>
            <w:r>
              <w:t>Более дифференцированный подход к деятельности негосударственных НКО, их проектам и возможностям, наличие свежей и более открытой информации о направлениях бюджетного финансирования НКО, чтобы руководители и сотрудники могли ориентироваться, верно определять приоритеты развития организации, рассчитывая на поддержку из бюджета, учет специфики проектов НКО при обращениях представителей негосударственных НКО о предоставлении в безвозмездное пользование для оказания социальных услуг помещений из муниципального нежилого фонда. Более обширная информированность</w:t>
            </w:r>
          </w:p>
        </w:tc>
      </w:tr>
      <w:tr>
        <w:tc>
          <w:tcPr>
            <w:tcW w:type="dxa" w:w="2160"/>
          </w:tcPr>
          <w:p>
            <w:r>
              <w:t>82</w:t>
            </w:r>
          </w:p>
        </w:tc>
        <w:tc>
          <w:tcPr>
            <w:tcW w:type="dxa" w:w="2160"/>
          </w:tcPr>
          <w:p>
            <w:r>
              <w:t>82</w:t>
            </w:r>
          </w:p>
        </w:tc>
        <w:tc>
          <w:tcPr>
            <w:tcW w:type="dxa" w:w="2160"/>
          </w:tcPr>
          <w:p>
            <w:r>
              <w:t>e02e9acde3f35a99</w:t>
            </w:r>
          </w:p>
        </w:tc>
        <w:tc>
          <w:tcPr>
            <w:tcW w:type="dxa" w:w="2160"/>
          </w:tcPr>
          <w:p>
            <w:r>
              <w:t>Более подробное объяснение для НКО как в принципе работает реестр поставщиков социальных услуг</w:t>
            </w:r>
          </w:p>
        </w:tc>
      </w:tr>
      <w:tr>
        <w:tc>
          <w:tcPr>
            <w:tcW w:type="dxa" w:w="2160"/>
          </w:tcPr>
          <w:p>
            <w:r>
              <w:t>83</w:t>
            </w:r>
          </w:p>
        </w:tc>
        <w:tc>
          <w:tcPr>
            <w:tcW w:type="dxa" w:w="2160"/>
          </w:tcPr>
          <w:p>
            <w:r>
              <w:t>83</w:t>
            </w:r>
          </w:p>
        </w:tc>
        <w:tc>
          <w:tcPr>
            <w:tcW w:type="dxa" w:w="2160"/>
          </w:tcPr>
          <w:p>
            <w:r>
              <w:t>c056aeaa44f238e6</w:t>
            </w:r>
          </w:p>
        </w:tc>
        <w:tc>
          <w:tcPr>
            <w:tcW w:type="dxa" w:w="2160"/>
          </w:tcPr>
          <w:p>
            <w:r>
              <w:t>Более широкая огласка в медиа пространстве</w:t>
            </w:r>
          </w:p>
        </w:tc>
      </w:tr>
      <w:tr>
        <w:tc>
          <w:tcPr>
            <w:tcW w:type="dxa" w:w="2160"/>
          </w:tcPr>
          <w:p>
            <w:r>
              <w:t>84</w:t>
            </w:r>
          </w:p>
        </w:tc>
        <w:tc>
          <w:tcPr>
            <w:tcW w:type="dxa" w:w="2160"/>
          </w:tcPr>
          <w:p>
            <w:r>
              <w:t>84</w:t>
            </w:r>
          </w:p>
        </w:tc>
        <w:tc>
          <w:tcPr>
            <w:tcW w:type="dxa" w:w="2160"/>
          </w:tcPr>
          <w:p>
            <w:r>
              <w:t>b9e5e7f380fa74e1</w:t>
            </w:r>
          </w:p>
        </w:tc>
        <w:tc>
          <w:tcPr>
            <w:tcW w:type="dxa" w:w="2160"/>
          </w:tcPr>
          <w:p>
            <w:r>
              <w:t>Больше финансирования</w:t>
            </w:r>
          </w:p>
        </w:tc>
      </w:tr>
      <w:tr>
        <w:tc>
          <w:tcPr>
            <w:tcW w:type="dxa" w:w="2160"/>
          </w:tcPr>
          <w:p>
            <w:r>
              <w:t>85</w:t>
            </w:r>
          </w:p>
        </w:tc>
        <w:tc>
          <w:tcPr>
            <w:tcW w:type="dxa" w:w="2160"/>
          </w:tcPr>
          <w:p>
            <w:r>
              <w:t>85</w:t>
            </w:r>
          </w:p>
        </w:tc>
        <w:tc>
          <w:tcPr>
            <w:tcW w:type="dxa" w:w="2160"/>
          </w:tcPr>
          <w:p>
            <w:r>
              <w:t>7757471621a3b872</w:t>
            </w:r>
          </w:p>
        </w:tc>
        <w:tc>
          <w:tcPr>
            <w:tcW w:type="dxa" w:w="2160"/>
          </w:tcPr>
          <w:p>
            <w:r>
              <w:t>Большее внимание со стороны властей! Понимание проблемы изнутри! Бюджетирование (субсидирование) из регионального бюджета происходит на 1 календарный год ( до 31 декабря), без переноса лимитов на следующий год, субсидии выдаются не раньше апреля-мая, в НКО получаются кассовые разрывы, нечем платить сотрудникам заработные платы, аренды, коммуналки, возможно переходящие остатки могли бы помочь. 1 Нко в календарном году может получить 1 субсидию по региональным НПА. Но при расширении социальных проектов, всегда не хватает выданной субсидии, даже на текущий календарный год. А получить дополнительно финансированиеВ нашем регионе достаточное количество негосударственных поставщиков социальных услугВ нашем регионе не требуется дополнительных мер к расширению доступа негосударственных поставщиков социальных услуг к бюджетному финансированию. В нашем регионе нет проблем доступа к бюджетному финансированиюВ нашем регионе принимаются достаточные мерыВ нашем регионе свободный доступВ ПРОГРАММЕ ИППСУ РАСШИРИТЬ СПЕКТОР СОЦИАЛЬНО-БЫТОВЫХ УСЛУГВ связи с вступлением в силу изменений в статью 27 Областного закона от 03.09.2014г. № 222-ЗС «О социальном обслуживании граждан в Ростовской области» с 01 сентября 2024 года бесплатный проезд предоставляется только социальным работникам государственных и муниципальных организаций социального обслуживания с использованием электронной проездной карты. АНО не включены в областную электронную систему бесплатного проезда социальных работников, несмотря на то, что их профессиональная деятельность носит разъездной характер введение госзаказа , повышение гостарифов на отдельные услуги ( категория</w:t>
            </w:r>
          </w:p>
        </w:tc>
      </w:tr>
      <w:tr>
        <w:tc>
          <w:tcPr>
            <w:tcW w:type="dxa" w:w="2160"/>
          </w:tcPr>
          <w:p>
            <w:r>
              <w:t>86</w:t>
            </w:r>
          </w:p>
        </w:tc>
        <w:tc>
          <w:tcPr>
            <w:tcW w:type="dxa" w:w="2160"/>
          </w:tcPr>
          <w:p>
            <w:r>
              <w:t>86</w:t>
            </w:r>
          </w:p>
        </w:tc>
        <w:tc>
          <w:tcPr>
            <w:tcW w:type="dxa" w:w="2160"/>
          </w:tcPr>
          <w:p>
            <w:r>
              <w:t>df04e35788f33486</w:t>
            </w:r>
          </w:p>
        </w:tc>
        <w:tc>
          <w:tcPr>
            <w:tcW w:type="dxa" w:w="2160"/>
          </w:tcPr>
          <w:p>
            <w:r>
              <w:t>внутрисемейный конфликт экономически невыгоден для поставщика , тк затраты в разы превышают компенсацию, работа Родителями детей, находящихся на временном размещении и тжс эконономически убыточна , затраты много кратно превышают тарифы , поставщики не хотят этим заниматься , либо делают за свои деньги, не запрашивая субсидий . Уменьшение объема отчетности, компенсация по некоторым услугам в разы превышает затраты Введение государственного муниципального заказа, повышение тарифов на отдельные услуги (внутрисемейный конфликт, работа с родителями детей, находящихся на временном размещении), уменьшение объема отчетности</w:t>
            </w:r>
          </w:p>
        </w:tc>
      </w:tr>
      <w:tr>
        <w:tc>
          <w:tcPr>
            <w:tcW w:type="dxa" w:w="2160"/>
          </w:tcPr>
          <w:p>
            <w:r>
              <w:t>87</w:t>
            </w:r>
          </w:p>
        </w:tc>
        <w:tc>
          <w:tcPr>
            <w:tcW w:type="dxa" w:w="2160"/>
          </w:tcPr>
          <w:p>
            <w:r>
              <w:t>87</w:t>
            </w:r>
          </w:p>
        </w:tc>
        <w:tc>
          <w:tcPr>
            <w:tcW w:type="dxa" w:w="2160"/>
          </w:tcPr>
          <w:p>
            <w:r>
              <w:t>8c5ba97ddaec5525</w:t>
            </w:r>
          </w:p>
        </w:tc>
        <w:tc>
          <w:tcPr>
            <w:tcW w:type="dxa" w:w="2160"/>
          </w:tcPr>
          <w:p>
            <w:r>
              <w:t>Вернуть коэффициент , поднять стоимость тарифов</w:t>
            </w:r>
          </w:p>
        </w:tc>
      </w:tr>
      <w:tr>
        <w:tc>
          <w:tcPr>
            <w:tcW w:type="dxa" w:w="2160"/>
          </w:tcPr>
          <w:p>
            <w:r>
              <w:t>88</w:t>
            </w:r>
          </w:p>
        </w:tc>
        <w:tc>
          <w:tcPr>
            <w:tcW w:type="dxa" w:w="2160"/>
          </w:tcPr>
          <w:p>
            <w:r>
              <w:t>88</w:t>
            </w:r>
          </w:p>
        </w:tc>
        <w:tc>
          <w:tcPr>
            <w:tcW w:type="dxa" w:w="2160"/>
          </w:tcPr>
          <w:p>
            <w:r>
              <w:t>c2df2bc1e86cb79f</w:t>
            </w:r>
          </w:p>
        </w:tc>
        <w:tc>
          <w:tcPr>
            <w:tcW w:type="dxa" w:w="2160"/>
          </w:tcPr>
          <w:p>
            <w:r>
              <w:t>Внедрение социального заказа , социального ваучера. Механизм когда не человек за финансами, а финансы за человеком. Внедрить систему сертификатов на получение социальных услуг (например, сопровождаемого проживания), чтобы финансирование следовало за клиентом и создавало конкуренцию между поставщиками. Создать прозрачный механизм субсидирования НКО на выполнение госзадания по четким критериям эффективности, а не по административному ресурсу. Изменить логику бюджетного планирования, перейдя к проектному подходу. Наш пилотный проект доказал эффективность: содержание человека стоит 29 000 руб. против 45 000 руб. в ПНИ, что позволяет увеличить охват граждан</w:t>
            </w:r>
          </w:p>
        </w:tc>
      </w:tr>
      <w:tr>
        <w:tc>
          <w:tcPr>
            <w:tcW w:type="dxa" w:w="2160"/>
          </w:tcPr>
          <w:p>
            <w:r>
              <w:t>89</w:t>
            </w:r>
          </w:p>
        </w:tc>
        <w:tc>
          <w:tcPr>
            <w:tcW w:type="dxa" w:w="2160"/>
          </w:tcPr>
          <w:p>
            <w:r>
              <w:t>89</w:t>
            </w:r>
          </w:p>
        </w:tc>
        <w:tc>
          <w:tcPr>
            <w:tcW w:type="dxa" w:w="2160"/>
          </w:tcPr>
          <w:p>
            <w:r>
              <w:t>32e9794855be248d</w:t>
            </w:r>
          </w:p>
        </w:tc>
        <w:tc>
          <w:tcPr>
            <w:tcW w:type="dxa" w:w="2160"/>
          </w:tcPr>
          <w:p>
            <w:r>
              <w:t>Возмещение комуслугвозможности получения. поставщиком социальных услуг. компенсации за оказанные. срочные социальные услуги</w:t>
            </w:r>
          </w:p>
        </w:tc>
      </w:tr>
      <w:tr>
        <w:tc>
          <w:tcPr>
            <w:tcW w:type="dxa" w:w="2160"/>
          </w:tcPr>
          <w:p>
            <w:r>
              <w:t>90</w:t>
            </w:r>
          </w:p>
        </w:tc>
        <w:tc>
          <w:tcPr>
            <w:tcW w:type="dxa" w:w="2160"/>
          </w:tcPr>
          <w:p>
            <w:r>
              <w:t>90</w:t>
            </w:r>
          </w:p>
        </w:tc>
        <w:tc>
          <w:tcPr>
            <w:tcW w:type="dxa" w:w="2160"/>
          </w:tcPr>
          <w:p>
            <w:r>
              <w:t>306ad0ccd1f9d66d</w:t>
            </w:r>
          </w:p>
        </w:tc>
        <w:tc>
          <w:tcPr>
            <w:tcW w:type="dxa" w:w="2160"/>
          </w:tcPr>
          <w:p>
            <w:r>
              <w:t>Возможность получения субсидии за то количество получателей, которое находится на обслуживании в организации, а не за то, которое предусмотрено Соглашением с РОИВ, расширение видов и количества социальных услуг, оказываемых по ИППСУвозможность предоставления негосударственными поставщиками полустационарных социальных услуг</w:t>
            </w:r>
          </w:p>
        </w:tc>
      </w:tr>
      <w:tr>
        <w:tc>
          <w:tcPr>
            <w:tcW w:type="dxa" w:w="2160"/>
          </w:tcPr>
          <w:p>
            <w:r>
              <w:t>91</w:t>
            </w:r>
          </w:p>
        </w:tc>
        <w:tc>
          <w:tcPr>
            <w:tcW w:type="dxa" w:w="2160"/>
          </w:tcPr>
          <w:p>
            <w:r>
              <w:t>91</w:t>
            </w:r>
          </w:p>
        </w:tc>
        <w:tc>
          <w:tcPr>
            <w:tcW w:type="dxa" w:w="2160"/>
          </w:tcPr>
          <w:p>
            <w:r>
              <w:t>d32f92c0cb954888</w:t>
            </w:r>
          </w:p>
        </w:tc>
        <w:tc>
          <w:tcPr>
            <w:tcW w:type="dxa" w:w="2160"/>
          </w:tcPr>
          <w:p>
            <w:r>
              <w:t>Возможность участвовать в государственном заказе уравняло бы финансирование бюджетных организаций и НКОвозможность участия негосударственных поставщиков в системе СДУ, финансирование оказания услуг в полустационарной и стационарной формевсе доступновсе есть</w:t>
            </w:r>
          </w:p>
        </w:tc>
      </w:tr>
      <w:tr>
        <w:tc>
          <w:tcPr>
            <w:tcW w:type="dxa" w:w="2160"/>
          </w:tcPr>
          <w:p>
            <w:r>
              <w:t>92</w:t>
            </w:r>
          </w:p>
        </w:tc>
        <w:tc>
          <w:tcPr>
            <w:tcW w:type="dxa" w:w="2160"/>
          </w:tcPr>
          <w:p>
            <w:r>
              <w:t>92</w:t>
            </w:r>
          </w:p>
        </w:tc>
        <w:tc>
          <w:tcPr>
            <w:tcW w:type="dxa" w:w="2160"/>
          </w:tcPr>
          <w:p>
            <w:r>
              <w:t>b1da0e958ae2e655</w:t>
            </w:r>
          </w:p>
        </w:tc>
        <w:tc>
          <w:tcPr>
            <w:tcW w:type="dxa" w:w="2160"/>
          </w:tcPr>
          <w:p>
            <w:r>
              <w:t>Все зависит от наличия бюджетных средств в регионе. Все меры регламентируют закон. Главная причина роста и развития НПСУ в том, что в нас видят конкурента, а это приводить к тому, что пути нам закрываются искусственно! Индексация тарифов в соответствии с мрот. В регионе они не индексируются уже 4 годавсе необходимые меры принятывсе устраивает</w:t>
            </w:r>
          </w:p>
        </w:tc>
      </w:tr>
      <w:tr>
        <w:tc>
          <w:tcPr>
            <w:tcW w:type="dxa" w:w="2160"/>
          </w:tcPr>
          <w:p>
            <w:r>
              <w:t>93</w:t>
            </w:r>
          </w:p>
        </w:tc>
        <w:tc>
          <w:tcPr>
            <w:tcW w:type="dxa" w:w="2160"/>
          </w:tcPr>
          <w:p>
            <w:r>
              <w:t>93</w:t>
            </w:r>
          </w:p>
        </w:tc>
        <w:tc>
          <w:tcPr>
            <w:tcW w:type="dxa" w:w="2160"/>
          </w:tcPr>
          <w:p>
            <w:r>
              <w:t>756a82bde782e15b</w:t>
            </w:r>
          </w:p>
        </w:tc>
        <w:tc>
          <w:tcPr>
            <w:tcW w:type="dxa" w:w="2160"/>
          </w:tcPr>
          <w:p>
            <w:r>
              <w:t>Все устраивает</w:t>
            </w:r>
          </w:p>
        </w:tc>
      </w:tr>
      <w:tr>
        <w:tc>
          <w:tcPr>
            <w:tcW w:type="dxa" w:w="2160"/>
          </w:tcPr>
          <w:p>
            <w:r>
              <w:t>94</w:t>
            </w:r>
          </w:p>
        </w:tc>
        <w:tc>
          <w:tcPr>
            <w:tcW w:type="dxa" w:w="2160"/>
          </w:tcPr>
          <w:p>
            <w:r>
              <w:t>94</w:t>
            </w:r>
          </w:p>
        </w:tc>
        <w:tc>
          <w:tcPr>
            <w:tcW w:type="dxa" w:w="2160"/>
          </w:tcPr>
          <w:p>
            <w:r>
              <w:t>e8d67e5de8b26e24</w:t>
            </w:r>
          </w:p>
        </w:tc>
        <w:tc>
          <w:tcPr>
            <w:tcW w:type="dxa" w:w="2160"/>
          </w:tcPr>
          <w:p>
            <w:r>
              <w:t>Всего вполне достаточно. ВСЕМ ВСЕ ДОСТУПНОВыделение помещений для постоянной работы с детьми-инвалидами и с ОВЗ.выделить средства и не ограничивать количество получателей. Усилить меры поддержки стационарных учреждений</w:t>
            </w:r>
          </w:p>
        </w:tc>
      </w:tr>
      <w:tr>
        <w:tc>
          <w:tcPr>
            <w:tcW w:type="dxa" w:w="2160"/>
          </w:tcPr>
          <w:p>
            <w:r>
              <w:t>95</w:t>
            </w:r>
          </w:p>
        </w:tc>
        <w:tc>
          <w:tcPr>
            <w:tcW w:type="dxa" w:w="2160"/>
          </w:tcPr>
          <w:p>
            <w:r>
              <w:t>95</w:t>
            </w:r>
          </w:p>
        </w:tc>
        <w:tc>
          <w:tcPr>
            <w:tcW w:type="dxa" w:w="2160"/>
          </w:tcPr>
          <w:p>
            <w:r>
              <w:t>7c78fd83e1fb7efd</w:t>
            </w:r>
          </w:p>
        </w:tc>
        <w:tc>
          <w:tcPr>
            <w:tcW w:type="dxa" w:w="2160"/>
          </w:tcPr>
          <w:p>
            <w:r>
              <w:t>Выплаты и расчеты что бы были прозрачны.( Например в данный момент мы оказываем услуги по тарифам у нас получается не дополученный доход, но нам могут оплатить только по средне душевому), Если человеку выдали путевку то уверенность что за нее оплатят, а то предприятие оказывает услуги а его в конкурсе не одабривают. Еще возможность по 189 закону получать сертификаты. И прозрачный отчет для всех поставщиков сколько средств выделено и потрачено на социальные услуги. Сами РОИВЫ должны быть заинтересованы в негосударственных поставщиках, в данн</w:t>
            </w:r>
          </w:p>
        </w:tc>
      </w:tr>
      <w:tr>
        <w:tc>
          <w:tcPr>
            <w:tcW w:type="dxa" w:w="2160"/>
          </w:tcPr>
          <w:p>
            <w:r>
              <w:t>96</w:t>
            </w:r>
          </w:p>
        </w:tc>
        <w:tc>
          <w:tcPr>
            <w:tcW w:type="dxa" w:w="2160"/>
          </w:tcPr>
          <w:p>
            <w:r>
              <w:t>96</w:t>
            </w:r>
          </w:p>
        </w:tc>
        <w:tc>
          <w:tcPr>
            <w:tcW w:type="dxa" w:w="2160"/>
          </w:tcPr>
          <w:p>
            <w:r>
              <w:t>d7b277710f50a823</w:t>
            </w:r>
          </w:p>
        </w:tc>
        <w:tc>
          <w:tcPr>
            <w:tcW w:type="dxa" w:w="2160"/>
          </w:tcPr>
          <w:p>
            <w:r>
              <w:t>Выравнивание и актуализация тарифов: Реальная индексация, Единый стандарт оплаты Переход на электронный документооборот и автоматическую сверку табелей. Долгосрочные контракты Для стабильности НКО необходимо частичное авансирование (хотя бы 30-50% от прогнозируемого объема услуг). Выравнивание тарифов: Установление экономически обоснованных расценок на соцуслуги, компенсирующих негосударственным поставщикам реальные затраты (включая аренду и администрирование)Выстраивать экономически обоснованные тарифы. Снижать административные барьеры. Оказывать организационную и информационную поддержку. Решать имущественные вопросы(аренда помещений). Развивать конкурентные механизмы</w:t>
            </w:r>
          </w:p>
        </w:tc>
      </w:tr>
      <w:tr>
        <w:tc>
          <w:tcPr>
            <w:tcW w:type="dxa" w:w="2160"/>
          </w:tcPr>
          <w:p>
            <w:r>
              <w:t>97</w:t>
            </w:r>
          </w:p>
        </w:tc>
        <w:tc>
          <w:tcPr>
            <w:tcW w:type="dxa" w:w="2160"/>
          </w:tcPr>
          <w:p>
            <w:r>
              <w:t>97</w:t>
            </w:r>
          </w:p>
        </w:tc>
        <w:tc>
          <w:tcPr>
            <w:tcW w:type="dxa" w:w="2160"/>
          </w:tcPr>
          <w:p>
            <w:r>
              <w:t>4046c89332a12008</w:t>
            </w:r>
          </w:p>
        </w:tc>
        <w:tc>
          <w:tcPr>
            <w:tcW w:type="dxa" w:w="2160"/>
          </w:tcPr>
          <w:p>
            <w:r>
              <w:t>Главная мера, на наш взгляд, снижение бюрократической нагрузки на негосударственные организации в части предоставления социальных услуг, а также внедрение процесса автоматизации (программных продуктов) учёта социальных услуг, расчета среднедушевого дохода. Кроме того, негосударственные организации, понимая сложность получения бюджетного финансирована, в силу его дефицита, а также нежелания РОИВ передавать оказание социальных услуг в негосударственный сектор, не стремятся ни в реестр поставщиков, ни к получению бюджетного финансиров</w:t>
            </w:r>
          </w:p>
        </w:tc>
      </w:tr>
      <w:tr>
        <w:tc>
          <w:tcPr>
            <w:tcW w:type="dxa" w:w="2160"/>
          </w:tcPr>
          <w:p>
            <w:r>
              <w:t>98</w:t>
            </w:r>
          </w:p>
        </w:tc>
        <w:tc>
          <w:tcPr>
            <w:tcW w:type="dxa" w:w="2160"/>
          </w:tcPr>
          <w:p>
            <w:r>
              <w:t>98</w:t>
            </w:r>
          </w:p>
        </w:tc>
        <w:tc>
          <w:tcPr>
            <w:tcW w:type="dxa" w:w="2160"/>
          </w:tcPr>
          <w:p>
            <w:r>
              <w:t>bc58134563095269</w:t>
            </w:r>
          </w:p>
        </w:tc>
        <w:tc>
          <w:tcPr>
            <w:tcW w:type="dxa" w:w="2160"/>
          </w:tcPr>
          <w:p>
            <w:r>
              <w:t>Грамотное финансирование с учетом понимания проблем со стороны государствагрантовая поддержка, объявление конкурса на замещение гранта заранее за два месяца, налоговые льготы</w:t>
            </w:r>
          </w:p>
        </w:tc>
      </w:tr>
      <w:tr>
        <w:tc>
          <w:tcPr>
            <w:tcW w:type="dxa" w:w="2160"/>
          </w:tcPr>
          <w:p>
            <w:r>
              <w:t>99</w:t>
            </w:r>
          </w:p>
        </w:tc>
        <w:tc>
          <w:tcPr>
            <w:tcW w:type="dxa" w:w="2160"/>
          </w:tcPr>
          <w:p>
            <w:r>
              <w:t>99</w:t>
            </w:r>
          </w:p>
        </w:tc>
        <w:tc>
          <w:tcPr>
            <w:tcW w:type="dxa" w:w="2160"/>
          </w:tcPr>
          <w:p>
            <w:r>
              <w:t>e8b83fb7af2b762f</w:t>
            </w:r>
          </w:p>
        </w:tc>
        <w:tc>
          <w:tcPr>
            <w:tcW w:type="dxa" w:w="2160"/>
          </w:tcPr>
          <w:p>
            <w:r>
              <w:t>Грантовая поддержка, сертификатная система</w:t>
            </w:r>
          </w:p>
        </w:tc>
      </w:tr>
      <w:tr>
        <w:tc>
          <w:tcPr>
            <w:tcW w:type="dxa" w:w="2160"/>
          </w:tcPr>
          <w:p>
            <w:r>
              <w:t>100</w:t>
            </w:r>
          </w:p>
        </w:tc>
        <w:tc>
          <w:tcPr>
            <w:tcW w:type="dxa" w:w="2160"/>
          </w:tcPr>
          <w:p>
            <w:r>
              <w:t>100</w:t>
            </w:r>
          </w:p>
        </w:tc>
        <w:tc>
          <w:tcPr>
            <w:tcW w:type="dxa" w:w="2160"/>
          </w:tcPr>
          <w:p>
            <w:r>
              <w:t>32584d801be136df</w:t>
            </w:r>
          </w:p>
        </w:tc>
        <w:tc>
          <w:tcPr>
            <w:tcW w:type="dxa" w:w="2160"/>
          </w:tcPr>
          <w:p>
            <w:r>
              <w:t>Для качественного расширения доступа НКО к бюджет.финансированию необходимы следующие системные шаги: Повышение квалификации специалистов, составляющих ИППСУ. Грамотная типизация потребностей граждан исключит ошибки в планировании помощи и упростит работу поставщиков. Необходимо закрепить прозрачные протоколы оценки услуг, одинаковые для госучреждений и НКО. Это исключит субъективную трактовку «эффективности» и защитит от злоупотреблений при проверках. Требуется внедрение систем автомат. мониторинга качества. Это избавит НКО от и</w:t>
            </w:r>
          </w:p>
        </w:tc>
      </w:tr>
      <w:tr>
        <w:tc>
          <w:tcPr>
            <w:tcW w:type="dxa" w:w="2160"/>
          </w:tcPr>
          <w:p>
            <w:r>
              <w:t>101</w:t>
            </w:r>
          </w:p>
        </w:tc>
        <w:tc>
          <w:tcPr>
            <w:tcW w:type="dxa" w:w="2160"/>
          </w:tcPr>
          <w:p>
            <w:r>
              <w:t>101</w:t>
            </w:r>
          </w:p>
        </w:tc>
        <w:tc>
          <w:tcPr>
            <w:tcW w:type="dxa" w:w="2160"/>
          </w:tcPr>
          <w:p>
            <w:r>
              <w:t>7affa9cd5108acec</w:t>
            </w:r>
          </w:p>
        </w:tc>
        <w:tc>
          <w:tcPr>
            <w:tcW w:type="dxa" w:w="2160"/>
          </w:tcPr>
          <w:p>
            <w:r>
              <w:t>Для негосударственных поставщиков особенно для тех, кто планирует расширяться, необходимо субсидирование социальных услуг в полустационаре и стационарном обслуживании</w:t>
            </w:r>
          </w:p>
        </w:tc>
      </w:tr>
      <w:tr>
        <w:tc>
          <w:tcPr>
            <w:tcW w:type="dxa" w:w="2160"/>
          </w:tcPr>
          <w:p>
            <w:r>
              <w:t>102</w:t>
            </w:r>
          </w:p>
        </w:tc>
        <w:tc>
          <w:tcPr>
            <w:tcW w:type="dxa" w:w="2160"/>
          </w:tcPr>
          <w:p>
            <w:r>
              <w:t>102</w:t>
            </w:r>
          </w:p>
        </w:tc>
        <w:tc>
          <w:tcPr>
            <w:tcW w:type="dxa" w:w="2160"/>
          </w:tcPr>
          <w:p>
            <w:r>
              <w:t>b46607e8ca605f7e</w:t>
            </w:r>
          </w:p>
        </w:tc>
        <w:tc>
          <w:tcPr>
            <w:tcW w:type="dxa" w:w="2160"/>
          </w:tcPr>
          <w:p>
            <w:r>
              <w:t>Для расширения доступа негосударственных поставщиков социальных услуг к бюджетному финансированию целесообразно увеличить объем средств, распределяемых на конкурсной основе среди НКО, обеспечить равные условия участия с государственными учреждениями и установить прозрачные критерии отбора. Важное значение имеет развитие механизма государственного социального заказа, при котором финансируется конкретная услуга, оказанная гражданину. Также необходимо упростить административные процедуры, сократить объем отчетности Для чего? Всё должно быть род контролем</w:t>
            </w:r>
          </w:p>
        </w:tc>
      </w:tr>
      <w:tr>
        <w:tc>
          <w:tcPr>
            <w:tcW w:type="dxa" w:w="2160"/>
          </w:tcPr>
          <w:p>
            <w:r>
              <w:t>103</w:t>
            </w:r>
          </w:p>
        </w:tc>
        <w:tc>
          <w:tcPr>
            <w:tcW w:type="dxa" w:w="2160"/>
          </w:tcPr>
          <w:p>
            <w:r>
              <w:t>103</w:t>
            </w:r>
          </w:p>
        </w:tc>
        <w:tc>
          <w:tcPr>
            <w:tcW w:type="dxa" w:w="2160"/>
          </w:tcPr>
          <w:p>
            <w:r>
              <w:t>48eb19b2c5c27a4d</w:t>
            </w:r>
          </w:p>
        </w:tc>
        <w:tc>
          <w:tcPr>
            <w:tcW w:type="dxa" w:w="2160"/>
          </w:tcPr>
          <w:p>
            <w:r>
              <w:t>Добавить новую технологию</w:t>
            </w:r>
          </w:p>
        </w:tc>
      </w:tr>
      <w:tr>
        <w:tc>
          <w:tcPr>
            <w:tcW w:type="dxa" w:w="2160"/>
          </w:tcPr>
          <w:p>
            <w:r>
              <w:t>104</w:t>
            </w:r>
          </w:p>
        </w:tc>
        <w:tc>
          <w:tcPr>
            <w:tcW w:type="dxa" w:w="2160"/>
          </w:tcPr>
          <w:p>
            <w:r>
              <w:t>104</w:t>
            </w:r>
          </w:p>
        </w:tc>
        <w:tc>
          <w:tcPr>
            <w:tcW w:type="dxa" w:w="2160"/>
          </w:tcPr>
          <w:p>
            <w:r>
              <w:t>58c87d296b419ec0</w:t>
            </w:r>
          </w:p>
        </w:tc>
        <w:tc>
          <w:tcPr>
            <w:tcW w:type="dxa" w:w="2160"/>
          </w:tcPr>
          <w:p>
            <w:r>
              <w:t>Договор</w:t>
            </w:r>
          </w:p>
        </w:tc>
      </w:tr>
      <w:tr>
        <w:tc>
          <w:tcPr>
            <w:tcW w:type="dxa" w:w="2160"/>
          </w:tcPr>
          <w:p>
            <w:r>
              <w:t>105</w:t>
            </w:r>
          </w:p>
        </w:tc>
        <w:tc>
          <w:tcPr>
            <w:tcW w:type="dxa" w:w="2160"/>
          </w:tcPr>
          <w:p>
            <w:r>
              <w:t>105</w:t>
            </w:r>
          </w:p>
        </w:tc>
        <w:tc>
          <w:tcPr>
            <w:tcW w:type="dxa" w:w="2160"/>
          </w:tcPr>
          <w:p>
            <w:r>
              <w:t>9de20beb79492bdb</w:t>
            </w:r>
          </w:p>
        </w:tc>
        <w:tc>
          <w:tcPr>
            <w:tcW w:type="dxa" w:w="2160"/>
          </w:tcPr>
          <w:p>
            <w:r>
              <w:t>Должно быть ежегодное поднятие тарифов по отношению к инфляции</w:t>
            </w:r>
          </w:p>
        </w:tc>
      </w:tr>
      <w:tr>
        <w:tc>
          <w:tcPr>
            <w:tcW w:type="dxa" w:w="2160"/>
          </w:tcPr>
          <w:p>
            <w:r>
              <w:t>106</w:t>
            </w:r>
          </w:p>
        </w:tc>
        <w:tc>
          <w:tcPr>
            <w:tcW w:type="dxa" w:w="2160"/>
          </w:tcPr>
          <w:p>
            <w:r>
              <w:t>106</w:t>
            </w:r>
          </w:p>
        </w:tc>
        <w:tc>
          <w:tcPr>
            <w:tcW w:type="dxa" w:w="2160"/>
          </w:tcPr>
          <w:p>
            <w:r>
              <w:t>73f50336ae9efcb5</w:t>
            </w:r>
          </w:p>
        </w:tc>
        <w:tc>
          <w:tcPr>
            <w:tcW w:type="dxa" w:w="2160"/>
          </w:tcPr>
          <w:p>
            <w:r>
              <w:t>Дополнительное возмещение затрат, связанных с арендой помещенийдополнительное финансирование</w:t>
            </w:r>
          </w:p>
        </w:tc>
      </w:tr>
      <w:tr>
        <w:tc>
          <w:tcPr>
            <w:tcW w:type="dxa" w:w="2160"/>
          </w:tcPr>
          <w:p>
            <w:r>
              <w:t>107</w:t>
            </w:r>
          </w:p>
        </w:tc>
        <w:tc>
          <w:tcPr>
            <w:tcW w:type="dxa" w:w="2160"/>
          </w:tcPr>
          <w:p>
            <w:r>
              <w:t>107</w:t>
            </w:r>
          </w:p>
        </w:tc>
        <w:tc>
          <w:tcPr>
            <w:tcW w:type="dxa" w:w="2160"/>
          </w:tcPr>
          <w:p>
            <w:r>
              <w:t>cc36cd1de1053d88</w:t>
            </w:r>
          </w:p>
        </w:tc>
        <w:tc>
          <w:tcPr>
            <w:tcW w:type="dxa" w:w="2160"/>
          </w:tcPr>
          <w:p>
            <w:r>
              <w:t>Дополнительное финансирование</w:t>
            </w:r>
          </w:p>
        </w:tc>
      </w:tr>
      <w:tr>
        <w:tc>
          <w:tcPr>
            <w:tcW w:type="dxa" w:w="2160"/>
          </w:tcPr>
          <w:p>
            <w:r>
              <w:t>108</w:t>
            </w:r>
          </w:p>
        </w:tc>
        <w:tc>
          <w:tcPr>
            <w:tcW w:type="dxa" w:w="2160"/>
          </w:tcPr>
          <w:p>
            <w:r>
              <w:t>108</w:t>
            </w:r>
          </w:p>
        </w:tc>
        <w:tc>
          <w:tcPr>
            <w:tcW w:type="dxa" w:w="2160"/>
          </w:tcPr>
          <w:p>
            <w:r>
              <w:t>4edf49243ec5dc2d</w:t>
            </w:r>
          </w:p>
        </w:tc>
        <w:tc>
          <w:tcPr>
            <w:tcW w:type="dxa" w:w="2160"/>
          </w:tcPr>
          <w:p>
            <w:r>
              <w:t>Достаточная информированность нкодоступ есть</w:t>
            </w:r>
          </w:p>
        </w:tc>
      </w:tr>
      <w:tr>
        <w:tc>
          <w:tcPr>
            <w:tcW w:type="dxa" w:w="2160"/>
          </w:tcPr>
          <w:p>
            <w:r>
              <w:t>109</w:t>
            </w:r>
          </w:p>
        </w:tc>
        <w:tc>
          <w:tcPr>
            <w:tcW w:type="dxa" w:w="2160"/>
          </w:tcPr>
          <w:p>
            <w:r>
              <w:t>109</w:t>
            </w:r>
          </w:p>
        </w:tc>
        <w:tc>
          <w:tcPr>
            <w:tcW w:type="dxa" w:w="2160"/>
          </w:tcPr>
          <w:p>
            <w:r>
              <w:t>f76d7ae2311705f5</w:t>
            </w:r>
          </w:p>
        </w:tc>
        <w:tc>
          <w:tcPr>
            <w:tcW w:type="dxa" w:w="2160"/>
          </w:tcPr>
          <w:p>
            <w:r>
              <w:t>Доступ есть. Тарифы невыносимо низкий. Условия возмещения невыгодные даже по той причине, что средств приходится ждать больше месяца, чем платить штатным сотрудникам зп не понятно? Сейчас, например, май 2026, а мы еще не получили средства за декабрь</w:t>
            </w:r>
          </w:p>
        </w:tc>
      </w:tr>
      <w:tr>
        <w:tc>
          <w:tcPr>
            <w:tcW w:type="dxa" w:w="2160"/>
          </w:tcPr>
          <w:p>
            <w:r>
              <w:t>110</w:t>
            </w:r>
          </w:p>
        </w:tc>
        <w:tc>
          <w:tcPr>
            <w:tcW w:type="dxa" w:w="2160"/>
          </w:tcPr>
          <w:p>
            <w:r>
              <w:t>110</w:t>
            </w:r>
          </w:p>
        </w:tc>
        <w:tc>
          <w:tcPr>
            <w:tcW w:type="dxa" w:w="2160"/>
          </w:tcPr>
          <w:p>
            <w:r>
              <w:t>57456b285240008e</w:t>
            </w:r>
          </w:p>
        </w:tc>
        <w:tc>
          <w:tcPr>
            <w:tcW w:type="dxa" w:w="2160"/>
          </w:tcPr>
          <w:p>
            <w:r>
              <w:t>Как мы сохраняем стабильный штат специалистов</w:t>
            </w:r>
          </w:p>
        </w:tc>
      </w:tr>
      <w:tr>
        <w:tc>
          <w:tcPr>
            <w:tcW w:type="dxa" w:w="2160"/>
          </w:tcPr>
          <w:p>
            <w:r>
              <w:t>111</w:t>
            </w:r>
          </w:p>
        </w:tc>
        <w:tc>
          <w:tcPr>
            <w:tcW w:type="dxa" w:w="2160"/>
          </w:tcPr>
          <w:p>
            <w:r>
              <w:t>111</w:t>
            </w:r>
          </w:p>
        </w:tc>
        <w:tc>
          <w:tcPr>
            <w:tcW w:type="dxa" w:w="2160"/>
          </w:tcPr>
          <w:p>
            <w:r>
              <w:t>045dfeea0ce1b5a5</w:t>
            </w:r>
          </w:p>
        </w:tc>
        <w:tc>
          <w:tcPr>
            <w:tcW w:type="dxa" w:w="2160"/>
          </w:tcPr>
          <w:p>
            <w:r>
              <w:t>это просто чудеса и постоянный стресс руководителя! На самом деле, если бы не искреннее желание поддерживать семейный бюджет наших постоянных благополучателей, мы бы давно отказались от роли поставщика социальных услуг. Работаем уже на грани отка</w:t>
            </w:r>
          </w:p>
        </w:tc>
      </w:tr>
      <w:tr>
        <w:tc>
          <w:tcPr>
            <w:tcW w:type="dxa" w:w="2160"/>
          </w:tcPr>
          <w:p>
            <w:r>
              <w:t>112</w:t>
            </w:r>
          </w:p>
        </w:tc>
        <w:tc>
          <w:tcPr>
            <w:tcW w:type="dxa" w:w="2160"/>
          </w:tcPr>
          <w:p>
            <w:r>
              <w:t>112</w:t>
            </w:r>
          </w:p>
        </w:tc>
        <w:tc>
          <w:tcPr>
            <w:tcW w:type="dxa" w:w="2160"/>
          </w:tcPr>
          <w:p>
            <w:r>
              <w:t>d8edb05144a0b0ac</w:t>
            </w:r>
          </w:p>
        </w:tc>
        <w:tc>
          <w:tcPr>
            <w:tcW w:type="dxa" w:w="2160"/>
          </w:tcPr>
          <w:p>
            <w:r>
              <w:t>Доступ имеется</w:t>
            </w:r>
          </w:p>
        </w:tc>
      </w:tr>
      <w:tr>
        <w:tc>
          <w:tcPr>
            <w:tcW w:type="dxa" w:w="2160"/>
          </w:tcPr>
          <w:p>
            <w:r>
              <w:t>113</w:t>
            </w:r>
          </w:p>
        </w:tc>
        <w:tc>
          <w:tcPr>
            <w:tcW w:type="dxa" w:w="2160"/>
          </w:tcPr>
          <w:p>
            <w:r>
              <w:t>113</w:t>
            </w:r>
          </w:p>
        </w:tc>
        <w:tc>
          <w:tcPr>
            <w:tcW w:type="dxa" w:w="2160"/>
          </w:tcPr>
          <w:p>
            <w:r>
              <w:t>cee8aed8abf0e651</w:t>
            </w:r>
          </w:p>
        </w:tc>
        <w:tc>
          <w:tcPr>
            <w:tcW w:type="dxa" w:w="2160"/>
          </w:tcPr>
          <w:p>
            <w:r>
              <w:t>Доступ к бюджетному финансированию прост, прозрачен. Дополнительные меры не требуются</w:t>
            </w:r>
          </w:p>
        </w:tc>
      </w:tr>
      <w:tr>
        <w:tc>
          <w:tcPr>
            <w:tcW w:type="dxa" w:w="2160"/>
          </w:tcPr>
          <w:p>
            <w:r>
              <w:t>114</w:t>
            </w:r>
          </w:p>
        </w:tc>
        <w:tc>
          <w:tcPr>
            <w:tcW w:type="dxa" w:w="2160"/>
          </w:tcPr>
          <w:p>
            <w:r>
              <w:t>114</w:t>
            </w:r>
          </w:p>
        </w:tc>
        <w:tc>
          <w:tcPr>
            <w:tcW w:type="dxa" w:w="2160"/>
          </w:tcPr>
          <w:p>
            <w:r>
              <w:t>ec082a1c4393a7cf</w:t>
            </w:r>
          </w:p>
        </w:tc>
        <w:tc>
          <w:tcPr>
            <w:tcW w:type="dxa" w:w="2160"/>
          </w:tcPr>
          <w:p>
            <w:r>
              <w:t>Доступ к бюджетному финансированию у нас есть. Доступ негосударственных поставщиков социальных услуг к бюджетному финансированию достаточно открыт,однако хотелось бы чтобы тарифы за оказанные услуги были выше для того чтобы СОНКО могли зарабатывать для развития своей деятельности</w:t>
            </w:r>
          </w:p>
        </w:tc>
      </w:tr>
      <w:tr>
        <w:tc>
          <w:tcPr>
            <w:tcW w:type="dxa" w:w="2160"/>
          </w:tcPr>
          <w:p>
            <w:r>
              <w:t>115</w:t>
            </w:r>
          </w:p>
        </w:tc>
        <w:tc>
          <w:tcPr>
            <w:tcW w:type="dxa" w:w="2160"/>
          </w:tcPr>
          <w:p>
            <w:r>
              <w:t>115</w:t>
            </w:r>
          </w:p>
        </w:tc>
        <w:tc>
          <w:tcPr>
            <w:tcW w:type="dxa" w:w="2160"/>
          </w:tcPr>
          <w:p>
            <w:r>
              <w:t>1cbc826d101caba8</w:t>
            </w:r>
          </w:p>
        </w:tc>
        <w:tc>
          <w:tcPr>
            <w:tcW w:type="dxa" w:w="2160"/>
          </w:tcPr>
          <w:p>
            <w:r>
              <w:t>Доступность информации, более неформальный подход, открытость и упрощение конкурсной процедуры</w:t>
            </w:r>
          </w:p>
        </w:tc>
      </w:tr>
      <w:tr>
        <w:tc>
          <w:tcPr>
            <w:tcW w:type="dxa" w:w="2160"/>
          </w:tcPr>
          <w:p>
            <w:r>
              <w:t>116</w:t>
            </w:r>
          </w:p>
        </w:tc>
        <w:tc>
          <w:tcPr>
            <w:tcW w:type="dxa" w:w="2160"/>
          </w:tcPr>
          <w:p>
            <w:r>
              <w:t>116</w:t>
            </w:r>
          </w:p>
        </w:tc>
        <w:tc>
          <w:tcPr>
            <w:tcW w:type="dxa" w:w="2160"/>
          </w:tcPr>
          <w:p>
            <w:r>
              <w:t>bf046d982be5c46d</w:t>
            </w:r>
          </w:p>
        </w:tc>
        <w:tc>
          <w:tcPr>
            <w:tcW w:type="dxa" w:w="2160"/>
          </w:tcPr>
          <w:p>
            <w:r>
              <w:t>Единую программу для поставщиков НКО с социальной защитой для обмена электронным документооборотом</w:t>
            </w:r>
          </w:p>
        </w:tc>
      </w:tr>
      <w:tr>
        <w:tc>
          <w:tcPr>
            <w:tcW w:type="dxa" w:w="2160"/>
          </w:tcPr>
          <w:p>
            <w:r>
              <w:t>117</w:t>
            </w:r>
          </w:p>
        </w:tc>
        <w:tc>
          <w:tcPr>
            <w:tcW w:type="dxa" w:w="2160"/>
          </w:tcPr>
          <w:p>
            <w:r>
              <w:t>117</w:t>
            </w:r>
          </w:p>
        </w:tc>
        <w:tc>
          <w:tcPr>
            <w:tcW w:type="dxa" w:w="2160"/>
          </w:tcPr>
          <w:p>
            <w:r>
              <w:t>eb18e4bb9b952d6c</w:t>
            </w:r>
          </w:p>
        </w:tc>
        <w:tc>
          <w:tcPr>
            <w:tcW w:type="dxa" w:w="2160"/>
          </w:tcPr>
          <w:p>
            <w:r>
              <w:t>Единые правила включения в реестр поставщиков социальных услуг на территории всей РФ, единые минимальные тарифы на услуги по социальному обслуживанию на территории РФ, равные условия работы для негосударственных и государственных поставщиков соц услуг,Ежегодная автоматическая индексация тарифов на уровень инфляции, возможность закладывать расходы на аренду, возможность закладывать расходы на обучение персонала и закупку необходимого оборудованияесли не будет бюрократии и бесконечных проверок и штрафов , а порой требований возврата в бюджет полученных субсидий</w:t>
            </w:r>
          </w:p>
        </w:tc>
      </w:tr>
      <w:tr>
        <w:tc>
          <w:tcPr>
            <w:tcW w:type="dxa" w:w="2160"/>
          </w:tcPr>
          <w:p>
            <w:r>
              <w:t>118</w:t>
            </w:r>
          </w:p>
        </w:tc>
        <w:tc>
          <w:tcPr>
            <w:tcW w:type="dxa" w:w="2160"/>
          </w:tcPr>
          <w:p>
            <w:r>
              <w:t>118</w:t>
            </w:r>
          </w:p>
        </w:tc>
        <w:tc>
          <w:tcPr>
            <w:tcW w:type="dxa" w:w="2160"/>
          </w:tcPr>
          <w:p>
            <w:r>
              <w:t>1e2b3124edf2ef8f</w:t>
            </w:r>
          </w:p>
        </w:tc>
        <w:tc>
          <w:tcPr>
            <w:tcW w:type="dxa" w:w="2160"/>
          </w:tcPr>
          <w:p>
            <w:r>
              <w:t>Зависит от желания граждан заниматься предосталвением соцуслуг. Доступ к бюджетному финансированию есть у всех желающих, входящих в реестр поставщиков.затриудняюсь ответить</w:t>
            </w:r>
          </w:p>
        </w:tc>
      </w:tr>
      <w:tr>
        <w:tc>
          <w:tcPr>
            <w:tcW w:type="dxa" w:w="2160"/>
          </w:tcPr>
          <w:p>
            <w:r>
              <w:t>119</w:t>
            </w:r>
          </w:p>
        </w:tc>
        <w:tc>
          <w:tcPr>
            <w:tcW w:type="dxa" w:w="2160"/>
          </w:tcPr>
          <w:p>
            <w:r>
              <w:t>119</w:t>
            </w:r>
          </w:p>
        </w:tc>
        <w:tc>
          <w:tcPr>
            <w:tcW w:type="dxa" w:w="2160"/>
          </w:tcPr>
          <w:p>
            <w:r>
              <w:t>1c5121ecba9e2262</w:t>
            </w:r>
          </w:p>
        </w:tc>
        <w:tc>
          <w:tcPr>
            <w:tcW w:type="dxa" w:w="2160"/>
          </w:tcPr>
          <w:p>
            <w:r>
              <w:t>Затрудзатрудняемся ответить</w:t>
            </w:r>
          </w:p>
        </w:tc>
      </w:tr>
      <w:tr>
        <w:tc>
          <w:tcPr>
            <w:tcW w:type="dxa" w:w="2160"/>
          </w:tcPr>
          <w:p>
            <w:r>
              <w:t>120</w:t>
            </w:r>
          </w:p>
        </w:tc>
        <w:tc>
          <w:tcPr>
            <w:tcW w:type="dxa" w:w="2160"/>
          </w:tcPr>
          <w:p>
            <w:r>
              <w:t>120</w:t>
            </w:r>
          </w:p>
        </w:tc>
        <w:tc>
          <w:tcPr>
            <w:tcW w:type="dxa" w:w="2160"/>
          </w:tcPr>
          <w:p>
            <w:r>
              <w:t>279c0bd0f22f1136</w:t>
            </w:r>
          </w:p>
        </w:tc>
        <w:tc>
          <w:tcPr>
            <w:tcW w:type="dxa" w:w="2160"/>
          </w:tcPr>
          <w:p>
            <w:r>
              <w:t>Затрудняюс ответить.затрудняюсь</w:t>
            </w:r>
          </w:p>
        </w:tc>
      </w:tr>
      <w:tr>
        <w:tc>
          <w:tcPr>
            <w:tcW w:type="dxa" w:w="2160"/>
          </w:tcPr>
          <w:p>
            <w:r>
              <w:t>121</w:t>
            </w:r>
          </w:p>
        </w:tc>
        <w:tc>
          <w:tcPr>
            <w:tcW w:type="dxa" w:w="2160"/>
          </w:tcPr>
          <w:p>
            <w:r>
              <w:t>121</w:t>
            </w:r>
          </w:p>
        </w:tc>
        <w:tc>
          <w:tcPr>
            <w:tcW w:type="dxa" w:w="2160"/>
          </w:tcPr>
          <w:p>
            <w:r>
              <w:t>107aec2d672aa13b</w:t>
            </w:r>
          </w:p>
        </w:tc>
        <w:tc>
          <w:tcPr>
            <w:tcW w:type="dxa" w:w="2160"/>
          </w:tcPr>
          <w:p>
            <w:r>
              <w:t>Затрудняюсьзатрудняюсь ответить</w:t>
            </w:r>
          </w:p>
        </w:tc>
      </w:tr>
      <w:tr>
        <w:tc>
          <w:tcPr>
            <w:tcW w:type="dxa" w:w="2160"/>
          </w:tcPr>
          <w:p>
            <w:r>
              <w:t>122</w:t>
            </w:r>
          </w:p>
        </w:tc>
        <w:tc>
          <w:tcPr>
            <w:tcW w:type="dxa" w:w="2160"/>
          </w:tcPr>
          <w:p>
            <w:r>
              <w:t>122</w:t>
            </w:r>
          </w:p>
        </w:tc>
        <w:tc>
          <w:tcPr>
            <w:tcW w:type="dxa" w:w="2160"/>
          </w:tcPr>
          <w:p>
            <w:r>
              <w:t>425ba0e4e5bfa1bf</w:t>
            </w:r>
          </w:p>
        </w:tc>
        <w:tc>
          <w:tcPr>
            <w:tcW w:type="dxa" w:w="2160"/>
          </w:tcPr>
          <w:p>
            <w:r>
              <w:t>Затрудняюсь ответить</w:t>
            </w:r>
          </w:p>
        </w:tc>
      </w:tr>
      <w:tr>
        <w:tc>
          <w:tcPr>
            <w:tcW w:type="dxa" w:w="2160"/>
          </w:tcPr>
          <w:p>
            <w:r>
              <w:t>123</w:t>
            </w:r>
          </w:p>
        </w:tc>
        <w:tc>
          <w:tcPr>
            <w:tcW w:type="dxa" w:w="2160"/>
          </w:tcPr>
          <w:p>
            <w:r>
              <w:t>123</w:t>
            </w:r>
          </w:p>
        </w:tc>
        <w:tc>
          <w:tcPr>
            <w:tcW w:type="dxa" w:w="2160"/>
          </w:tcPr>
          <w:p>
            <w:r>
              <w:t>59515313cf13701f</w:t>
            </w:r>
          </w:p>
        </w:tc>
        <w:tc>
          <w:tcPr>
            <w:tcW w:type="dxa" w:w="2160"/>
          </w:tcPr>
          <w:p>
            <w:r>
              <w:t>Затрудняюсь ответить, т.к. совсем недавно работаем в этой сфере</w:t>
            </w:r>
          </w:p>
        </w:tc>
      </w:tr>
      <w:tr>
        <w:tc>
          <w:tcPr>
            <w:tcW w:type="dxa" w:w="2160"/>
          </w:tcPr>
          <w:p>
            <w:r>
              <w:t>124</w:t>
            </w:r>
          </w:p>
        </w:tc>
        <w:tc>
          <w:tcPr>
            <w:tcW w:type="dxa" w:w="2160"/>
          </w:tcPr>
          <w:p>
            <w:r>
              <w:t>124</w:t>
            </w:r>
          </w:p>
        </w:tc>
        <w:tc>
          <w:tcPr>
            <w:tcW w:type="dxa" w:w="2160"/>
          </w:tcPr>
          <w:p>
            <w:r>
              <w:t>175dbb3cc73a1a7c</w:t>
            </w:r>
          </w:p>
        </w:tc>
        <w:tc>
          <w:tcPr>
            <w:tcW w:type="dxa" w:w="2160"/>
          </w:tcPr>
          <w:p>
            <w:r>
              <w:t>Затрудняюсь ответить, этот вопрос не изучала. Могу одно отметить. Наша организация не имеет помещения от города на безвозмездной основе или льготной оплаты аренды. У нас</w:t>
            </w:r>
          </w:p>
        </w:tc>
      </w:tr>
      <w:tr>
        <w:tc>
          <w:tcPr>
            <w:tcW w:type="dxa" w:w="2160"/>
          </w:tcPr>
          <w:p>
            <w:r>
              <w:t>125</w:t>
            </w:r>
          </w:p>
        </w:tc>
        <w:tc>
          <w:tcPr>
            <w:tcW w:type="dxa" w:w="2160"/>
          </w:tcPr>
          <w:p>
            <w:r>
              <w:t>125</w:t>
            </w:r>
          </w:p>
        </w:tc>
        <w:tc>
          <w:tcPr>
            <w:tcW w:type="dxa" w:w="2160"/>
          </w:tcPr>
          <w:p>
            <w:r>
              <w:t>b785fddc3d26e961</w:t>
            </w:r>
          </w:p>
        </w:tc>
        <w:tc>
          <w:tcPr>
            <w:tcW w:type="dxa" w:w="2160"/>
          </w:tcPr>
          <w:p>
            <w:r>
              <w:t>коммерческое помещение, поэтому много средств уходит на оплату аренды и коммунальных услуг собственнику помещения</w:t>
            </w:r>
          </w:p>
        </w:tc>
      </w:tr>
      <w:tr>
        <w:tc>
          <w:tcPr>
            <w:tcW w:type="dxa" w:w="2160"/>
          </w:tcPr>
          <w:p>
            <w:r>
              <w:t>126</w:t>
            </w:r>
          </w:p>
        </w:tc>
        <w:tc>
          <w:tcPr>
            <w:tcW w:type="dxa" w:w="2160"/>
          </w:tcPr>
          <w:p>
            <w:r>
              <w:t>126</w:t>
            </w:r>
          </w:p>
        </w:tc>
        <w:tc>
          <w:tcPr>
            <w:tcW w:type="dxa" w:w="2160"/>
          </w:tcPr>
          <w:p>
            <w:r>
              <w:t>6909784b20e72a17</w:t>
            </w:r>
          </w:p>
        </w:tc>
        <w:tc>
          <w:tcPr>
            <w:tcW w:type="dxa" w:w="2160"/>
          </w:tcPr>
          <w:p>
            <w:r>
              <w:t>ИП. Предложение: рассмотреть вопрос о предоставлении хорошо зарекомендававшим себя поставщикам социальных услуг помещений на безвозмездной основе в удобной транспортной доступности для получателей соц.услуг. Затрудняюсь ответить. Затрудняюсь с ответом</w:t>
            </w:r>
          </w:p>
        </w:tc>
      </w:tr>
      <w:tr>
        <w:tc>
          <w:tcPr>
            <w:tcW w:type="dxa" w:w="2160"/>
          </w:tcPr>
          <w:p>
            <w:r>
              <w:t>127</w:t>
            </w:r>
          </w:p>
        </w:tc>
        <w:tc>
          <w:tcPr>
            <w:tcW w:type="dxa" w:w="2160"/>
          </w:tcPr>
          <w:p>
            <w:r>
              <w:t>127</w:t>
            </w:r>
          </w:p>
        </w:tc>
        <w:tc>
          <w:tcPr>
            <w:tcW w:type="dxa" w:w="2160"/>
          </w:tcPr>
          <w:p>
            <w:r>
              <w:t>2e5b9e9adddd3cf5</w:t>
            </w:r>
          </w:p>
        </w:tc>
        <w:tc>
          <w:tcPr>
            <w:tcW w:type="dxa" w:w="2160"/>
          </w:tcPr>
          <w:p>
            <w:r>
              <w:t>Значительное изменение тарифов на оказание соц услуг</w:t>
            </w:r>
          </w:p>
        </w:tc>
      </w:tr>
      <w:tr>
        <w:tc>
          <w:tcPr>
            <w:tcW w:type="dxa" w:w="2160"/>
          </w:tcPr>
          <w:p>
            <w:r>
              <w:t>128</w:t>
            </w:r>
          </w:p>
        </w:tc>
        <w:tc>
          <w:tcPr>
            <w:tcW w:type="dxa" w:w="2160"/>
          </w:tcPr>
          <w:p>
            <w:r>
              <w:t>128</w:t>
            </w:r>
          </w:p>
        </w:tc>
        <w:tc>
          <w:tcPr>
            <w:tcW w:type="dxa" w:w="2160"/>
          </w:tcPr>
          <w:p>
            <w:r>
              <w:t>857eb46d847a1c4c</w:t>
            </w:r>
          </w:p>
        </w:tc>
        <w:tc>
          <w:tcPr>
            <w:tcW w:type="dxa" w:w="2160"/>
          </w:tcPr>
          <w:p>
            <w:r>
              <w:t>ЗпИИ так всё нормально. Изменение государственной системы финансирования требуемых услуг Не хватает бюджетных средств на покрытие реальной потребности в услугах Необходима система самострахования будущих потребителей услуг ( по аналогии с ДМС и ОМС)Изменение законодательства</w:t>
            </w:r>
          </w:p>
        </w:tc>
      </w:tr>
      <w:tr>
        <w:tc>
          <w:tcPr>
            <w:tcW w:type="dxa" w:w="2160"/>
          </w:tcPr>
          <w:p>
            <w:r>
              <w:t>129</w:t>
            </w:r>
          </w:p>
        </w:tc>
        <w:tc>
          <w:tcPr>
            <w:tcW w:type="dxa" w:w="2160"/>
          </w:tcPr>
          <w:p>
            <w:r>
              <w:t>129</w:t>
            </w:r>
          </w:p>
        </w:tc>
        <w:tc>
          <w:tcPr>
            <w:tcW w:type="dxa" w:w="2160"/>
          </w:tcPr>
          <w:p>
            <w:r>
              <w:t>bc3de66373837152</w:t>
            </w:r>
          </w:p>
        </w:tc>
        <w:tc>
          <w:tcPr>
            <w:tcW w:type="dxa" w:w="2160"/>
          </w:tcPr>
          <w:p>
            <w:r>
              <w:t>Изменение региональных постановлений по 442 ФЗ,включающие изменение тарифов,особенно в сельской местности и четкий грвфик проведения компенсационных выплат. Изменить 442-ФЗ: ст.30 дополнить запретом корректирующих коэффициентов и выплаты по наименьшему; обязать компенсировать все экономически обоснованные затраты (включая косвенные); риск дефицита бюджета не перекладывать на поставщика; ввести понятие «грубого нарушения» региональным органом. В КоАП: персональная административная ответственность должностных лиц за акты, ухудшающие положение негосударственных поставщиков по сравнению с государственными учреждениями. В УК: ответственность за искажение законодательства в социальной сфере</w:t>
            </w:r>
          </w:p>
        </w:tc>
      </w:tr>
      <w:tr>
        <w:tc>
          <w:tcPr>
            <w:tcW w:type="dxa" w:w="2160"/>
          </w:tcPr>
          <w:p>
            <w:r>
              <w:t>130</w:t>
            </w:r>
          </w:p>
        </w:tc>
        <w:tc>
          <w:tcPr>
            <w:tcW w:type="dxa" w:w="2160"/>
          </w:tcPr>
          <w:p>
            <w:r>
              <w:t>130</w:t>
            </w:r>
          </w:p>
        </w:tc>
        <w:tc>
          <w:tcPr>
            <w:tcW w:type="dxa" w:w="2160"/>
          </w:tcPr>
          <w:p>
            <w:r>
              <w:t>2928c6d07b73daea</w:t>
            </w:r>
          </w:p>
        </w:tc>
        <w:tc>
          <w:tcPr>
            <w:tcW w:type="dxa" w:w="2160"/>
          </w:tcPr>
          <w:p>
            <w:r>
              <w:t>Имущественная поддержка. Индексация тарифов; увеличение объёмов бюджетного финансирования, выделяемого негосударственным поставщикам; компенсация расходов в соответствии с тарифами</w:t>
            </w:r>
          </w:p>
        </w:tc>
      </w:tr>
      <w:tr>
        <w:tc>
          <w:tcPr>
            <w:tcW w:type="dxa" w:w="2160"/>
          </w:tcPr>
          <w:p>
            <w:r>
              <w:t>131</w:t>
            </w:r>
          </w:p>
        </w:tc>
        <w:tc>
          <w:tcPr>
            <w:tcW w:type="dxa" w:w="2160"/>
          </w:tcPr>
          <w:p>
            <w:r>
              <w:t>131</w:t>
            </w:r>
          </w:p>
        </w:tc>
        <w:tc>
          <w:tcPr>
            <w:tcW w:type="dxa" w:w="2160"/>
          </w:tcPr>
          <w:p>
            <w:r>
              <w:t>a3f5949bfced62a7</w:t>
            </w:r>
          </w:p>
        </w:tc>
        <w:tc>
          <w:tcPr>
            <w:tcW w:type="dxa" w:w="2160"/>
          </w:tcPr>
          <w:p>
            <w:r>
              <w:t>Информационная и консультационная поддержка</w:t>
            </w:r>
          </w:p>
        </w:tc>
      </w:tr>
      <w:tr>
        <w:tc>
          <w:tcPr>
            <w:tcW w:type="dxa" w:w="2160"/>
          </w:tcPr>
          <w:p>
            <w:r>
              <w:t>132</w:t>
            </w:r>
          </w:p>
        </w:tc>
        <w:tc>
          <w:tcPr>
            <w:tcW w:type="dxa" w:w="2160"/>
          </w:tcPr>
          <w:p>
            <w:r>
              <w:t>132</w:t>
            </w:r>
          </w:p>
        </w:tc>
        <w:tc>
          <w:tcPr>
            <w:tcW w:type="dxa" w:w="2160"/>
          </w:tcPr>
          <w:p>
            <w:r>
              <w:t>397eac4924ffa645</w:t>
            </w:r>
          </w:p>
        </w:tc>
        <w:tc>
          <w:tcPr>
            <w:tcW w:type="dxa" w:w="2160"/>
          </w:tcPr>
          <w:p>
            <w:r>
              <w:t>Информационная открытость. Информационная поддержка, бухгалтерская поддержка, больше открытой информации о объемах выделяемых средств. Информационноеинформирование и обучение представителей поставщиков социальных услуг о других возможных способах и формах оказания социальных услуг, расширении видов услуг и категорий граждан для которых оказываются услуги</w:t>
            </w:r>
          </w:p>
        </w:tc>
      </w:tr>
      <w:tr>
        <w:tc>
          <w:tcPr>
            <w:tcW w:type="dxa" w:w="2160"/>
          </w:tcPr>
          <w:p>
            <w:r>
              <w:t>133</w:t>
            </w:r>
          </w:p>
        </w:tc>
        <w:tc>
          <w:tcPr>
            <w:tcW w:type="dxa" w:w="2160"/>
          </w:tcPr>
          <w:p>
            <w:r>
              <w:t>133</w:t>
            </w:r>
          </w:p>
        </w:tc>
        <w:tc>
          <w:tcPr>
            <w:tcW w:type="dxa" w:w="2160"/>
          </w:tcPr>
          <w:p>
            <w:r>
              <w:t>2f21aaccc39c8e6a</w:t>
            </w:r>
          </w:p>
        </w:tc>
        <w:tc>
          <w:tcPr>
            <w:tcW w:type="dxa" w:w="2160"/>
          </w:tcPr>
          <w:p>
            <w:r>
              <w:t>Информирование НКО о социальных услугах и реестреинформирование потенциальных получателей и поставщиков. Информирование, уменьшение отчетностикачественное формирование ИППСУ согласно требованиям законодательства. В нашем регионе с некоторых пор отмечается сокращение количества доступных услуг для получателей, сокращение курсов реабилитационных (например, для инвалидов до 2-4 курсов в год, далее предлагают прийти продлить, что крайне не удобно для получателей, приводит к прерыванию курсов реабилитацию. Так же сокращают объем социально-медицинских услуг, ссылаясь на то, что медицинские услуги должны оказываться в учреждениях здравоохранения, сто так же нарушает права получателей</w:t>
            </w:r>
          </w:p>
        </w:tc>
      </w:tr>
      <w:tr>
        <w:tc>
          <w:tcPr>
            <w:tcW w:type="dxa" w:w="2160"/>
          </w:tcPr>
          <w:p>
            <w:r>
              <w:t>134</w:t>
            </w:r>
          </w:p>
        </w:tc>
        <w:tc>
          <w:tcPr>
            <w:tcW w:type="dxa" w:w="2160"/>
          </w:tcPr>
          <w:p>
            <w:r>
              <w:t>134</w:t>
            </w:r>
          </w:p>
        </w:tc>
        <w:tc>
          <w:tcPr>
            <w:tcW w:type="dxa" w:w="2160"/>
          </w:tcPr>
          <w:p>
            <w:r>
              <w:t>a913a2345a19dcc8</w:t>
            </w:r>
          </w:p>
        </w:tc>
        <w:tc>
          <w:tcPr>
            <w:tcW w:type="dxa" w:w="2160"/>
          </w:tcPr>
          <w:p>
            <w:r>
              <w:t>Количество бюджетных путевок</w:t>
            </w:r>
          </w:p>
        </w:tc>
      </w:tr>
      <w:tr>
        <w:tc>
          <w:tcPr>
            <w:tcW w:type="dxa" w:w="2160"/>
          </w:tcPr>
          <w:p>
            <w:r>
              <w:t>135</w:t>
            </w:r>
          </w:p>
        </w:tc>
        <w:tc>
          <w:tcPr>
            <w:tcW w:type="dxa" w:w="2160"/>
          </w:tcPr>
          <w:p>
            <w:r>
              <w:t>135</w:t>
            </w:r>
          </w:p>
        </w:tc>
        <w:tc>
          <w:tcPr>
            <w:tcW w:type="dxa" w:w="2160"/>
          </w:tcPr>
          <w:p>
            <w:r>
              <w:t>1e20a89432184b49</w:t>
            </w:r>
          </w:p>
        </w:tc>
        <w:tc>
          <w:tcPr>
            <w:tcW w:type="dxa" w:w="2160"/>
          </w:tcPr>
          <w:p>
            <w:r>
              <w:t>Компенсация аренды помещения, коммунальных услуг</w:t>
            </w:r>
          </w:p>
        </w:tc>
      </w:tr>
      <w:tr>
        <w:tc>
          <w:tcPr>
            <w:tcW w:type="dxa" w:w="2160"/>
          </w:tcPr>
          <w:p>
            <w:r>
              <w:t>136</w:t>
            </w:r>
          </w:p>
        </w:tc>
        <w:tc>
          <w:tcPr>
            <w:tcW w:type="dxa" w:w="2160"/>
          </w:tcPr>
          <w:p>
            <w:r>
              <w:t>136</w:t>
            </w:r>
          </w:p>
        </w:tc>
        <w:tc>
          <w:tcPr>
            <w:tcW w:type="dxa" w:w="2160"/>
          </w:tcPr>
          <w:p>
            <w:r>
              <w:t>9d6db3ba6b2ed159</w:t>
            </w:r>
          </w:p>
        </w:tc>
        <w:tc>
          <w:tcPr>
            <w:tcW w:type="dxa" w:w="2160"/>
          </w:tcPr>
          <w:p>
            <w:r>
              <w:t>Компенсация затрат негосударственным организациям должна рассчитываться по реальной себестоимости с учетом индексации, чтобы тариф соответствовал рыночным ценам</w:t>
            </w:r>
          </w:p>
        </w:tc>
      </w:tr>
      <w:tr>
        <w:tc>
          <w:tcPr>
            <w:tcW w:type="dxa" w:w="2160"/>
          </w:tcPr>
          <w:p>
            <w:r>
              <w:t>137</w:t>
            </w:r>
          </w:p>
        </w:tc>
        <w:tc>
          <w:tcPr>
            <w:tcW w:type="dxa" w:w="2160"/>
          </w:tcPr>
          <w:p>
            <w:r>
              <w:t>137</w:t>
            </w:r>
          </w:p>
        </w:tc>
        <w:tc>
          <w:tcPr>
            <w:tcW w:type="dxa" w:w="2160"/>
          </w:tcPr>
          <w:p>
            <w:r>
              <w:t>6ee6eaf45df5df15</w:t>
            </w:r>
          </w:p>
        </w:tc>
        <w:tc>
          <w:tcPr>
            <w:tcW w:type="dxa" w:w="2160"/>
          </w:tcPr>
          <w:p>
            <w:r>
              <w:t>Конкурс не на один года, а на три. Или возмещение затрат вне конкурса. Применение УСН при превышении штатной численности, так как у нас обин сотрудник на одного получателя и при превышении, не можем пользоваться мерами поддержки при УСН, в частности пониженный страховой тариф (немного компенсирует низкий тариф).конкурсные процедуры в упрощенном порядке</w:t>
            </w:r>
          </w:p>
        </w:tc>
      </w:tr>
      <w:tr>
        <w:tc>
          <w:tcPr>
            <w:tcW w:type="dxa" w:w="2160"/>
          </w:tcPr>
          <w:p>
            <w:r>
              <w:t>138</w:t>
            </w:r>
          </w:p>
        </w:tc>
        <w:tc>
          <w:tcPr>
            <w:tcW w:type="dxa" w:w="2160"/>
          </w:tcPr>
          <w:p>
            <w:r>
              <w:t>138</w:t>
            </w:r>
          </w:p>
        </w:tc>
        <w:tc>
          <w:tcPr>
            <w:tcW w:type="dxa" w:w="2160"/>
          </w:tcPr>
          <w:p>
            <w:r>
              <w:t>2fbbe0a4f5df6b7c</w:t>
            </w:r>
          </w:p>
        </w:tc>
        <w:tc>
          <w:tcPr>
            <w:tcW w:type="dxa" w:w="2160"/>
          </w:tcPr>
          <w:p>
            <w:r>
              <w:t>Контроль за деятельностью Министерства по распределению субсидий, прекращение выделений субсидий организациям, которые заведомо завышают количество получателей и затем получают компенсации не соответствующее уровня оказанных услуг. Повышение тарифов за оказание услуг. Сегодня услуга по психолог консультации 90 рублей! Педагогические услуги 138.1 руб. О каком качестве услуг может идти речь! ? И серьезное отношение к некоммерческим поставщикам соц услуг, не создавать условия, чтоб они уходили и вынуждать оказывать платные услугикоординация деятельность администрации и поставщика по подготовке документов не момент начала обслуживания</w:t>
            </w:r>
          </w:p>
        </w:tc>
      </w:tr>
      <w:tr>
        <w:tc>
          <w:tcPr>
            <w:tcW w:type="dxa" w:w="2160"/>
          </w:tcPr>
          <w:p>
            <w:r>
              <w:t>139</w:t>
            </w:r>
          </w:p>
        </w:tc>
        <w:tc>
          <w:tcPr>
            <w:tcW w:type="dxa" w:w="2160"/>
          </w:tcPr>
          <w:p>
            <w:r>
              <w:t>139</w:t>
            </w:r>
          </w:p>
        </w:tc>
        <w:tc>
          <w:tcPr>
            <w:tcW w:type="dxa" w:w="2160"/>
          </w:tcPr>
          <w:p>
            <w:r>
              <w:t>2430e002c98312c8</w:t>
            </w:r>
          </w:p>
        </w:tc>
        <w:tc>
          <w:tcPr>
            <w:tcW w:type="dxa" w:w="2160"/>
          </w:tcPr>
          <w:p>
            <w:r>
              <w:t>Коррекция видов услуг под реалии Цены и тарифы Прямая оплата по факту, а не в рамках лемитов Учет индексации ежегодно</w:t>
            </w:r>
          </w:p>
        </w:tc>
      </w:tr>
      <w:tr>
        <w:tc>
          <w:tcPr>
            <w:tcW w:type="dxa" w:w="2160"/>
          </w:tcPr>
          <w:p>
            <w:r>
              <w:t>140</w:t>
            </w:r>
          </w:p>
        </w:tc>
        <w:tc>
          <w:tcPr>
            <w:tcW w:type="dxa" w:w="2160"/>
          </w:tcPr>
          <w:p>
            <w:r>
              <w:t>140</w:t>
            </w:r>
          </w:p>
        </w:tc>
        <w:tc>
          <w:tcPr>
            <w:tcW w:type="dxa" w:w="2160"/>
          </w:tcPr>
          <w:p>
            <w:r>
              <w:t>4ea61baadb5174f0</w:t>
            </w:r>
          </w:p>
        </w:tc>
        <w:tc>
          <w:tcPr>
            <w:tcW w:type="dxa" w:w="2160"/>
          </w:tcPr>
          <w:p>
            <w:r>
              <w:t>Ликвидация шантажа со стороны министерства социальной политики по отношению к поставщикам социальных услуг</w:t>
            </w:r>
          </w:p>
        </w:tc>
      </w:tr>
      <w:tr>
        <w:tc>
          <w:tcPr>
            <w:tcW w:type="dxa" w:w="2160"/>
          </w:tcPr>
          <w:p>
            <w:r>
              <w:t>141</w:t>
            </w:r>
          </w:p>
        </w:tc>
        <w:tc>
          <w:tcPr>
            <w:tcW w:type="dxa" w:w="2160"/>
          </w:tcPr>
          <w:p>
            <w:r>
              <w:t>141</w:t>
            </w:r>
          </w:p>
        </w:tc>
        <w:tc>
          <w:tcPr>
            <w:tcW w:type="dxa" w:w="2160"/>
          </w:tcPr>
          <w:p>
            <w:r>
              <w:t>f87a9e1003028b46</w:t>
            </w:r>
          </w:p>
        </w:tc>
        <w:tc>
          <w:tcPr>
            <w:tcW w:type="dxa" w:w="2160"/>
          </w:tcPr>
          <w:p>
            <w:r>
              <w:t>Лояльное отношение чиновников к НКОЛьготы для социальных работников</w:t>
            </w:r>
          </w:p>
        </w:tc>
      </w:tr>
      <w:tr>
        <w:tc>
          <w:tcPr>
            <w:tcW w:type="dxa" w:w="2160"/>
          </w:tcPr>
          <w:p>
            <w:r>
              <w:t>142</w:t>
            </w:r>
          </w:p>
        </w:tc>
        <w:tc>
          <w:tcPr>
            <w:tcW w:type="dxa" w:w="2160"/>
          </w:tcPr>
          <w:p>
            <w:r>
              <w:t>142</w:t>
            </w:r>
          </w:p>
        </w:tc>
        <w:tc>
          <w:tcPr>
            <w:tcW w:type="dxa" w:w="2160"/>
          </w:tcPr>
          <w:p>
            <w:r>
              <w:t>75ba1e6cb21fc32a</w:t>
            </w:r>
          </w:p>
        </w:tc>
        <w:tc>
          <w:tcPr>
            <w:tcW w:type="dxa" w:w="2160"/>
          </w:tcPr>
          <w:p>
            <w:r>
              <w:t>Мер вполне достаточномер достаточно</w:t>
            </w:r>
          </w:p>
        </w:tc>
      </w:tr>
      <w:tr>
        <w:tc>
          <w:tcPr>
            <w:tcW w:type="dxa" w:w="2160"/>
          </w:tcPr>
          <w:p>
            <w:r>
              <w:t>143</w:t>
            </w:r>
          </w:p>
        </w:tc>
        <w:tc>
          <w:tcPr>
            <w:tcW w:type="dxa" w:w="2160"/>
          </w:tcPr>
          <w:p>
            <w:r>
              <w:t>143</w:t>
            </w:r>
          </w:p>
        </w:tc>
        <w:tc>
          <w:tcPr>
            <w:tcW w:type="dxa" w:w="2160"/>
          </w:tcPr>
          <w:p>
            <w:r>
              <w:t>180d2912296e61e5</w:t>
            </w:r>
          </w:p>
        </w:tc>
        <w:tc>
          <w:tcPr>
            <w:tcW w:type="dxa" w:w="2160"/>
          </w:tcPr>
          <w:p>
            <w:r>
              <w:t>Мер нетмер поддержки достаточно</w:t>
            </w:r>
          </w:p>
        </w:tc>
      </w:tr>
      <w:tr>
        <w:tc>
          <w:tcPr>
            <w:tcW w:type="dxa" w:w="2160"/>
          </w:tcPr>
          <w:p>
            <w:r>
              <w:t>144</w:t>
            </w:r>
          </w:p>
        </w:tc>
        <w:tc>
          <w:tcPr>
            <w:tcW w:type="dxa" w:w="2160"/>
          </w:tcPr>
          <w:p>
            <w:r>
              <w:t>144</w:t>
            </w:r>
          </w:p>
        </w:tc>
        <w:tc>
          <w:tcPr>
            <w:tcW w:type="dxa" w:w="2160"/>
          </w:tcPr>
          <w:p>
            <w:r>
              <w:t>b3f8e85fa99700cf</w:t>
            </w:r>
          </w:p>
        </w:tc>
        <w:tc>
          <w:tcPr>
            <w:tcW w:type="dxa" w:w="2160"/>
          </w:tcPr>
          <w:p>
            <w:r>
              <w:t>Минимум 3-летние соглашения вместо ежегодных. Тарифы/нормативы компенсации должны рассчитываться отдельно для негосударственных поставщиков с учётом реальных затрат (аренда, оборудование, налоги, отсутствие бюджетного имущества)Надо подумать</w:t>
            </w:r>
          </w:p>
        </w:tc>
      </w:tr>
      <w:tr>
        <w:tc>
          <w:tcPr>
            <w:tcW w:type="dxa" w:w="2160"/>
          </w:tcPr>
          <w:p>
            <w:r>
              <w:t>145</w:t>
            </w:r>
          </w:p>
        </w:tc>
        <w:tc>
          <w:tcPr>
            <w:tcW w:type="dxa" w:w="2160"/>
          </w:tcPr>
          <w:p>
            <w:r>
              <w:t>145</w:t>
            </w:r>
          </w:p>
        </w:tc>
        <w:tc>
          <w:tcPr>
            <w:tcW w:type="dxa" w:w="2160"/>
          </w:tcPr>
          <w:p>
            <w:r>
              <w:t>8454f8634dedfbb9</w:t>
            </w:r>
          </w:p>
        </w:tc>
        <w:tc>
          <w:tcPr>
            <w:tcW w:type="dxa" w:w="2160"/>
          </w:tcPr>
          <w:p>
            <w:r>
              <w:t>Наличие социального заказаналичие финансирования и правдивая информация от РОИВНас все устраивает</w:t>
            </w:r>
          </w:p>
        </w:tc>
      </w:tr>
      <w:tr>
        <w:tc>
          <w:tcPr>
            <w:tcW w:type="dxa" w:w="2160"/>
          </w:tcPr>
          <w:p>
            <w:r>
              <w:t>146</w:t>
            </w:r>
          </w:p>
        </w:tc>
        <w:tc>
          <w:tcPr>
            <w:tcW w:type="dxa" w:w="2160"/>
          </w:tcPr>
          <w:p>
            <w:r>
              <w:t>146</w:t>
            </w:r>
          </w:p>
        </w:tc>
        <w:tc>
          <w:tcPr>
            <w:tcW w:type="dxa" w:w="2160"/>
          </w:tcPr>
          <w:p>
            <w:r>
              <w:t>7e26e7ed07e1452c</w:t>
            </w:r>
          </w:p>
        </w:tc>
        <w:tc>
          <w:tcPr>
            <w:tcW w:type="dxa" w:w="2160"/>
          </w:tcPr>
          <w:p>
            <w:r>
              <w:t>Нас всё устраивает</w:t>
            </w:r>
          </w:p>
        </w:tc>
      </w:tr>
      <w:tr>
        <w:tc>
          <w:tcPr>
            <w:tcW w:type="dxa" w:w="2160"/>
          </w:tcPr>
          <w:p>
            <w:r>
              <w:t>147</w:t>
            </w:r>
          </w:p>
        </w:tc>
        <w:tc>
          <w:tcPr>
            <w:tcW w:type="dxa" w:w="2160"/>
          </w:tcPr>
          <w:p>
            <w:r>
              <w:t>147</w:t>
            </w:r>
          </w:p>
        </w:tc>
        <w:tc>
          <w:tcPr>
            <w:tcW w:type="dxa" w:w="2160"/>
          </w:tcPr>
          <w:p>
            <w:r>
              <w:t>368532bd656f78d4</w:t>
            </w:r>
          </w:p>
        </w:tc>
        <w:tc>
          <w:tcPr>
            <w:tcW w:type="dxa" w:w="2160"/>
          </w:tcPr>
          <w:p>
            <w:r>
              <w:t>Не владение информацией о новых благополучателях (нет доступа к базе данных как у госструктур). Увеличение бюджетирования НКО: фактическая оплата за предоставленные услуги</w:t>
            </w:r>
          </w:p>
        </w:tc>
      </w:tr>
      <w:tr>
        <w:tc>
          <w:tcPr>
            <w:tcW w:type="dxa" w:w="2160"/>
          </w:tcPr>
          <w:p>
            <w:r>
              <w:t>148</w:t>
            </w:r>
          </w:p>
        </w:tc>
        <w:tc>
          <w:tcPr>
            <w:tcW w:type="dxa" w:w="2160"/>
          </w:tcPr>
          <w:p>
            <w:r>
              <w:t>148</w:t>
            </w:r>
          </w:p>
        </w:tc>
        <w:tc>
          <w:tcPr>
            <w:tcW w:type="dxa" w:w="2160"/>
          </w:tcPr>
          <w:p>
            <w:r>
              <w:t>6ff230af9ae75069</w:t>
            </w:r>
          </w:p>
        </w:tc>
        <w:tc>
          <w:tcPr>
            <w:tcW w:type="dxa" w:w="2160"/>
          </w:tcPr>
          <w:p>
            <w:r>
              <w:t>без процентного соотношения. Устойчивым НКО выделение субсидий на постоянной основе без проведения конкурса. Увеличение суммы возмещения НКО в нашем регионе (Ставропольский край)</w:t>
            </w:r>
          </w:p>
        </w:tc>
      </w:tr>
      <w:tr>
        <w:tc>
          <w:tcPr>
            <w:tcW w:type="dxa" w:w="2160"/>
          </w:tcPr>
          <w:p>
            <w:r>
              <w:t>149</w:t>
            </w:r>
          </w:p>
        </w:tc>
        <w:tc>
          <w:tcPr>
            <w:tcW w:type="dxa" w:w="2160"/>
          </w:tcPr>
          <w:p>
            <w:r>
              <w:t>149</w:t>
            </w:r>
          </w:p>
        </w:tc>
        <w:tc>
          <w:tcPr>
            <w:tcW w:type="dxa" w:w="2160"/>
          </w:tcPr>
          <w:p>
            <w:r>
              <w:t>b8009df6e522ce28</w:t>
            </w:r>
          </w:p>
        </w:tc>
        <w:tc>
          <w:tcPr>
            <w:tcW w:type="dxa" w:w="2160"/>
          </w:tcPr>
          <w:p>
            <w:r>
              <w:t>сумма из года в год неизменна. Не знаю</w:t>
            </w:r>
          </w:p>
        </w:tc>
      </w:tr>
      <w:tr>
        <w:tc>
          <w:tcPr>
            <w:tcW w:type="dxa" w:w="2160"/>
          </w:tcPr>
          <w:p>
            <w:r>
              <w:t>150</w:t>
            </w:r>
          </w:p>
        </w:tc>
        <w:tc>
          <w:tcPr>
            <w:tcW w:type="dxa" w:w="2160"/>
          </w:tcPr>
          <w:p>
            <w:r>
              <w:t>150</w:t>
            </w:r>
          </w:p>
        </w:tc>
        <w:tc>
          <w:tcPr>
            <w:tcW w:type="dxa" w:w="2160"/>
          </w:tcPr>
          <w:p>
            <w:r>
              <w:t>93036c3e7b56e730</w:t>
            </w:r>
          </w:p>
        </w:tc>
        <w:tc>
          <w:tcPr>
            <w:tcW w:type="dxa" w:w="2160"/>
          </w:tcPr>
          <w:p>
            <w:r>
              <w:t>Не известно</w:t>
            </w:r>
          </w:p>
        </w:tc>
      </w:tr>
      <w:tr>
        <w:tc>
          <w:tcPr>
            <w:tcW w:type="dxa" w:w="2160"/>
          </w:tcPr>
          <w:p>
            <w:r>
              <w:t>151</w:t>
            </w:r>
          </w:p>
        </w:tc>
        <w:tc>
          <w:tcPr>
            <w:tcW w:type="dxa" w:w="2160"/>
          </w:tcPr>
          <w:p>
            <w:r>
              <w:t>151</w:t>
            </w:r>
          </w:p>
        </w:tc>
        <w:tc>
          <w:tcPr>
            <w:tcW w:type="dxa" w:w="2160"/>
          </w:tcPr>
          <w:p>
            <w:r>
              <w:t>613eb2ef59f484ab</w:t>
            </w:r>
          </w:p>
        </w:tc>
        <w:tc>
          <w:tcPr>
            <w:tcW w:type="dxa" w:w="2160"/>
          </w:tcPr>
          <w:p>
            <w:r>
              <w:t>Не урезать программы детям</w:t>
            </w:r>
          </w:p>
        </w:tc>
      </w:tr>
      <w:tr>
        <w:tc>
          <w:tcPr>
            <w:tcW w:type="dxa" w:w="2160"/>
          </w:tcPr>
          <w:p>
            <w:r>
              <w:t>152</w:t>
            </w:r>
          </w:p>
        </w:tc>
        <w:tc>
          <w:tcPr>
            <w:tcW w:type="dxa" w:w="2160"/>
          </w:tcPr>
          <w:p>
            <w:r>
              <w:t>152</w:t>
            </w:r>
          </w:p>
        </w:tc>
        <w:tc>
          <w:tcPr>
            <w:tcW w:type="dxa" w:w="2160"/>
          </w:tcPr>
          <w:p>
            <w:r>
              <w:t>35e2346996931b23</w:t>
            </w:r>
          </w:p>
        </w:tc>
        <w:tc>
          <w:tcPr>
            <w:tcW w:type="dxa" w:w="2160"/>
          </w:tcPr>
          <w:p>
            <w:r>
              <w:t>Незнаю</w:t>
            </w:r>
          </w:p>
        </w:tc>
      </w:tr>
      <w:tr>
        <w:tc>
          <w:tcPr>
            <w:tcW w:type="dxa" w:w="2160"/>
          </w:tcPr>
          <w:p>
            <w:r>
              <w:t>153</w:t>
            </w:r>
          </w:p>
        </w:tc>
        <w:tc>
          <w:tcPr>
            <w:tcW w:type="dxa" w:w="2160"/>
          </w:tcPr>
          <w:p>
            <w:r>
              <w:t>153</w:t>
            </w:r>
          </w:p>
        </w:tc>
        <w:tc>
          <w:tcPr>
            <w:tcW w:type="dxa" w:w="2160"/>
          </w:tcPr>
          <w:p>
            <w:r>
              <w:t>7041197ffb4a8180</w:t>
            </w:r>
          </w:p>
        </w:tc>
        <w:tc>
          <w:tcPr>
            <w:tcW w:type="dxa" w:w="2160"/>
          </w:tcPr>
          <w:p>
            <w:r>
              <w:t>Необходимо вернуть полное возмещение компенсации за социальные услуги, оказанные получателям социальных услугнеобходимо ликвидировать монополию государства на оказание соц.услуг. сейчас признает человека нуждающимся в уходе (или умышленно не признает) тот же орган, который направляет человека в пансионат (чаще--в государственный, без права выбора) и который распределяет финансирование (РОИВ). Коммерческие организации существуют по остаточному принципу: дали финансирование--и хорошо. сущесттвует очередь на получение услуг по ИППСУ в негосударственном учреждении (качество услуг намного выше)Необходимо обеспечить реальную конкуренцию между государственными и негосударственными поставщиками социальных услуг. Для этого важно гарантировать получателям право свободного выбора поставщика, исключить административные барьеры при открытии и реализации ИППСУ, обеспечить единообразие подходов при признании граждан нуждающимися в социальных услугах. Также требуется пересмотр тарифов до экономически обоснованного уровня, возможность исправления технических ошибок в отчётности без потери финансирования, Необходимо преодолеть произвол региональных властей, которые устанавливают убыточные тарифы и задерживают выплаты. Необходимо создать федеральный перечень социальных услуг, доступных по сертификату, чтобы у граждан по всей стране была реальная возможность выбирать поставщика и стабильно получать необходимые услуги. Существует конфликт интересов, когда региональные органы являются и нормотворцами в социальной сфере, и заказчиками и контролерами, а через подведомственные организации выполняют работы по социальному обслуживанию Необходимы реализация деятельности НКО по социальному направлению, опыт работы в данной сфере и обученный штат сотрудников. Нет</w:t>
            </w:r>
          </w:p>
        </w:tc>
      </w:tr>
      <w:tr>
        <w:tc>
          <w:tcPr>
            <w:tcW w:type="dxa" w:w="2160"/>
          </w:tcPr>
          <w:p>
            <w:r>
              <w:t>154</w:t>
            </w:r>
          </w:p>
        </w:tc>
        <w:tc>
          <w:tcPr>
            <w:tcW w:type="dxa" w:w="2160"/>
          </w:tcPr>
          <w:p>
            <w:r>
              <w:t>154</w:t>
            </w:r>
          </w:p>
        </w:tc>
        <w:tc>
          <w:tcPr>
            <w:tcW w:type="dxa" w:w="2160"/>
          </w:tcPr>
          <w:p>
            <w:r>
              <w:t>f17a2aaea7eab592</w:t>
            </w:r>
          </w:p>
        </w:tc>
        <w:tc>
          <w:tcPr>
            <w:tcW w:type="dxa" w:w="2160"/>
          </w:tcPr>
          <w:p>
            <w:r>
              <w:t>Нет особых предложений по мерам</w:t>
            </w:r>
          </w:p>
        </w:tc>
      </w:tr>
      <w:tr>
        <w:tc>
          <w:tcPr>
            <w:tcW w:type="dxa" w:w="2160"/>
          </w:tcPr>
          <w:p>
            <w:r>
              <w:t>155</w:t>
            </w:r>
          </w:p>
        </w:tc>
        <w:tc>
          <w:tcPr>
            <w:tcW w:type="dxa" w:w="2160"/>
          </w:tcPr>
          <w:p>
            <w:r>
              <w:t>155</w:t>
            </w:r>
          </w:p>
        </w:tc>
        <w:tc>
          <w:tcPr>
            <w:tcW w:type="dxa" w:w="2160"/>
          </w:tcPr>
          <w:p>
            <w:r>
              <w:t>3b9fa8f7195db683</w:t>
            </w:r>
          </w:p>
        </w:tc>
        <w:tc>
          <w:tcPr>
            <w:tcW w:type="dxa" w:w="2160"/>
          </w:tcPr>
          <w:p>
            <w:r>
              <w:t>Своевременное заполнение свободных мест.нет предложений</w:t>
            </w:r>
          </w:p>
        </w:tc>
      </w:tr>
      <w:tr>
        <w:tc>
          <w:tcPr>
            <w:tcW w:type="dxa" w:w="2160"/>
          </w:tcPr>
          <w:p>
            <w:r>
              <w:t>156</w:t>
            </w:r>
          </w:p>
        </w:tc>
        <w:tc>
          <w:tcPr>
            <w:tcW w:type="dxa" w:w="2160"/>
          </w:tcPr>
          <w:p>
            <w:r>
              <w:t>156</w:t>
            </w:r>
          </w:p>
        </w:tc>
        <w:tc>
          <w:tcPr>
            <w:tcW w:type="dxa" w:w="2160"/>
          </w:tcPr>
          <w:p>
            <w:r>
              <w:t>f5a6582064c792d4</w:t>
            </w:r>
          </w:p>
        </w:tc>
        <w:tc>
          <w:tcPr>
            <w:tcW w:type="dxa" w:w="2160"/>
          </w:tcPr>
          <w:p>
            <w:r>
              <w:t>Нет предложений</w:t>
            </w:r>
          </w:p>
        </w:tc>
      </w:tr>
      <w:tr>
        <w:tc>
          <w:tcPr>
            <w:tcW w:type="dxa" w:w="2160"/>
          </w:tcPr>
          <w:p>
            <w:r>
              <w:t>157</w:t>
            </w:r>
          </w:p>
        </w:tc>
        <w:tc>
          <w:tcPr>
            <w:tcW w:type="dxa" w:w="2160"/>
          </w:tcPr>
          <w:p>
            <w:r>
              <w:t>157</w:t>
            </w:r>
          </w:p>
        </w:tc>
        <w:tc>
          <w:tcPr>
            <w:tcW w:type="dxa" w:w="2160"/>
          </w:tcPr>
          <w:p>
            <w:r>
              <w:t>f04b4a2cbc057488</w:t>
            </w:r>
          </w:p>
        </w:tc>
        <w:tc>
          <w:tcPr>
            <w:tcW w:type="dxa" w:w="2160"/>
          </w:tcPr>
          <w:p>
            <w:r>
              <w:t>Нет проблемнет проблем с доступом</w:t>
            </w:r>
          </w:p>
        </w:tc>
      </w:tr>
      <w:tr>
        <w:tc>
          <w:tcPr>
            <w:tcW w:type="dxa" w:w="2160"/>
          </w:tcPr>
          <w:p>
            <w:r>
              <w:t>158</w:t>
            </w:r>
          </w:p>
        </w:tc>
        <w:tc>
          <w:tcPr>
            <w:tcW w:type="dxa" w:w="2160"/>
          </w:tcPr>
          <w:p>
            <w:r>
              <w:t>158</w:t>
            </w:r>
          </w:p>
        </w:tc>
        <w:tc>
          <w:tcPr>
            <w:tcW w:type="dxa" w:w="2160"/>
          </w:tcPr>
          <w:p>
            <w:r>
              <w:t>6fc4e4ffad7047e5</w:t>
            </w:r>
          </w:p>
        </w:tc>
        <w:tc>
          <w:tcPr>
            <w:tcW w:type="dxa" w:w="2160"/>
          </w:tcPr>
          <w:p>
            <w:r>
              <w:t>Нет рекомендаций</w:t>
            </w:r>
          </w:p>
        </w:tc>
      </w:tr>
      <w:tr>
        <w:tc>
          <w:tcPr>
            <w:tcW w:type="dxa" w:w="2160"/>
          </w:tcPr>
          <w:p>
            <w:r>
              <w:t>159</w:t>
            </w:r>
          </w:p>
        </w:tc>
        <w:tc>
          <w:tcPr>
            <w:tcW w:type="dxa" w:w="2160"/>
          </w:tcPr>
          <w:p>
            <w:r>
              <w:t>159</w:t>
            </w:r>
          </w:p>
        </w:tc>
        <w:tc>
          <w:tcPr>
            <w:tcW w:type="dxa" w:w="2160"/>
          </w:tcPr>
          <w:p>
            <w:r>
              <w:t>7951e6abd2cfed3d</w:t>
            </w:r>
          </w:p>
        </w:tc>
        <w:tc>
          <w:tcPr>
            <w:tcW w:type="dxa" w:w="2160"/>
          </w:tcPr>
          <w:p>
            <w:r>
              <w:t>Низкие тарифы. не всех охватывают. кому мы оказываем социальные услуги</w:t>
            </w:r>
          </w:p>
        </w:tc>
      </w:tr>
      <w:tr>
        <w:tc>
          <w:tcPr>
            <w:tcW w:type="dxa" w:w="2160"/>
          </w:tcPr>
          <w:p>
            <w:r>
              <w:t>160</w:t>
            </w:r>
          </w:p>
        </w:tc>
        <w:tc>
          <w:tcPr>
            <w:tcW w:type="dxa" w:w="2160"/>
          </w:tcPr>
          <w:p>
            <w:r>
              <w:t>160</w:t>
            </w:r>
          </w:p>
        </w:tc>
        <w:tc>
          <w:tcPr>
            <w:tcW w:type="dxa" w:w="2160"/>
          </w:tcPr>
          <w:p>
            <w:r>
              <w:t>dccc0173f18b9df0</w:t>
            </w:r>
          </w:p>
        </w:tc>
        <w:tc>
          <w:tcPr>
            <w:tcW w:type="dxa" w:w="2160"/>
          </w:tcPr>
          <w:p>
            <w:r>
              <w:t>Никакие</w:t>
            </w:r>
          </w:p>
        </w:tc>
      </w:tr>
      <w:tr>
        <w:tc>
          <w:tcPr>
            <w:tcW w:type="dxa" w:w="2160"/>
          </w:tcPr>
          <w:p>
            <w:r>
              <w:t>161</w:t>
            </w:r>
          </w:p>
        </w:tc>
        <w:tc>
          <w:tcPr>
            <w:tcW w:type="dxa" w:w="2160"/>
          </w:tcPr>
          <w:p>
            <w:r>
              <w:t>161</w:t>
            </w:r>
          </w:p>
        </w:tc>
        <w:tc>
          <w:tcPr>
            <w:tcW w:type="dxa" w:w="2160"/>
          </w:tcPr>
          <w:p>
            <w:r>
              <w:t>1fc694278c98bb9c</w:t>
            </w:r>
          </w:p>
        </w:tc>
        <w:tc>
          <w:tcPr>
            <w:tcW w:type="dxa" w:w="2160"/>
          </w:tcPr>
          <w:p>
            <w:r>
              <w:t>Никакме</w:t>
            </w:r>
          </w:p>
        </w:tc>
      </w:tr>
      <w:tr>
        <w:tc>
          <w:tcPr>
            <w:tcW w:type="dxa" w:w="2160"/>
          </w:tcPr>
          <w:p>
            <w:r>
              <w:t>162</w:t>
            </w:r>
          </w:p>
        </w:tc>
        <w:tc>
          <w:tcPr>
            <w:tcW w:type="dxa" w:w="2160"/>
          </w:tcPr>
          <w:p>
            <w:r>
              <w:t>162</w:t>
            </w:r>
          </w:p>
        </w:tc>
        <w:tc>
          <w:tcPr>
            <w:tcW w:type="dxa" w:w="2160"/>
          </w:tcPr>
          <w:p>
            <w:r>
              <w:t>cd7817a43c0154ff</w:t>
            </w:r>
          </w:p>
        </w:tc>
        <w:tc>
          <w:tcPr>
            <w:tcW w:type="dxa" w:w="2160"/>
          </w:tcPr>
          <w:p>
            <w:r>
              <w:t>Ничего уже не поможет . Нужна понятная и экономически обоснованная тарифная сетка вместе с равным доступом к помещениям и методподдержке для НКОНужна унификация федеральных стандартов на социальные услуги, должен быть обязательный минимум для всех регионов. Проблема</w:t>
            </w:r>
          </w:p>
        </w:tc>
      </w:tr>
      <w:tr>
        <w:tc>
          <w:tcPr>
            <w:tcW w:type="dxa" w:w="2160"/>
          </w:tcPr>
          <w:p>
            <w:r>
              <w:t>163</w:t>
            </w:r>
          </w:p>
        </w:tc>
        <w:tc>
          <w:tcPr>
            <w:tcW w:type="dxa" w:w="2160"/>
          </w:tcPr>
          <w:p>
            <w:r>
              <w:t>163</w:t>
            </w:r>
          </w:p>
        </w:tc>
        <w:tc>
          <w:tcPr>
            <w:tcW w:type="dxa" w:w="2160"/>
          </w:tcPr>
          <w:p>
            <w:r>
              <w:t>6bdc7a15c66552af</w:t>
            </w:r>
          </w:p>
        </w:tc>
        <w:tc>
          <w:tcPr>
            <w:tcW w:type="dxa" w:w="2160"/>
          </w:tcPr>
          <w:p>
            <w:r>
              <w:t>конфликт интересов. РОИВ</w:t>
            </w:r>
          </w:p>
        </w:tc>
      </w:tr>
      <w:tr>
        <w:tc>
          <w:tcPr>
            <w:tcW w:type="dxa" w:w="2160"/>
          </w:tcPr>
          <w:p>
            <w:r>
              <w:t>164</w:t>
            </w:r>
          </w:p>
        </w:tc>
        <w:tc>
          <w:tcPr>
            <w:tcW w:type="dxa" w:w="2160"/>
          </w:tcPr>
          <w:p>
            <w:r>
              <w:t>164</w:t>
            </w:r>
          </w:p>
        </w:tc>
        <w:tc>
          <w:tcPr>
            <w:tcW w:type="dxa" w:w="2160"/>
          </w:tcPr>
          <w:p>
            <w:r>
              <w:t>33d1b74b67f69ef0</w:t>
            </w:r>
          </w:p>
        </w:tc>
        <w:tc>
          <w:tcPr>
            <w:tcW w:type="dxa" w:w="2160"/>
          </w:tcPr>
          <w:p>
            <w:r>
              <w:t>и законодатель, и контролер, и исполнитель через приближенные организации. Эт сверхконцентрация полномочий, но никакой ответственности. Более 90% финансирования идет государственным организациям и особо приближенным НКО. От эффективности и качества оплата их работы не зависит</w:t>
            </w:r>
          </w:p>
        </w:tc>
      </w:tr>
      <w:tr>
        <w:tc>
          <w:tcPr>
            <w:tcW w:type="dxa" w:w="2160"/>
          </w:tcPr>
          <w:p>
            <w:r>
              <w:t>165</w:t>
            </w:r>
          </w:p>
        </w:tc>
        <w:tc>
          <w:tcPr>
            <w:tcW w:type="dxa" w:w="2160"/>
          </w:tcPr>
          <w:p>
            <w:r>
              <w:t>165</w:t>
            </w:r>
          </w:p>
        </w:tc>
        <w:tc>
          <w:tcPr>
            <w:tcW w:type="dxa" w:w="2160"/>
          </w:tcPr>
          <w:p>
            <w:r>
              <w:t>f3b6fe2c59c89637</w:t>
            </w:r>
          </w:p>
        </w:tc>
        <w:tc>
          <w:tcPr>
            <w:tcW w:type="dxa" w:w="2160"/>
          </w:tcPr>
          <w:p>
            <w:r>
              <w:t>они не заинтересованы обслуживать получателей лучше. Негосударственные поставщики на те же деньги предоставляю</w:t>
            </w:r>
          </w:p>
        </w:tc>
      </w:tr>
      <w:tr>
        <w:tc>
          <w:tcPr>
            <w:tcW w:type="dxa" w:w="2160"/>
          </w:tcPr>
          <w:p>
            <w:r>
              <w:t>166</w:t>
            </w:r>
          </w:p>
        </w:tc>
        <w:tc>
          <w:tcPr>
            <w:tcW w:type="dxa" w:w="2160"/>
          </w:tcPr>
          <w:p>
            <w:r>
              <w:t>166</w:t>
            </w:r>
          </w:p>
        </w:tc>
        <w:tc>
          <w:tcPr>
            <w:tcW w:type="dxa" w:w="2160"/>
          </w:tcPr>
          <w:p>
            <w:r>
              <w:t>ff44de3db4e5be62</w:t>
            </w:r>
          </w:p>
        </w:tc>
        <w:tc>
          <w:tcPr>
            <w:tcW w:type="dxa" w:w="2160"/>
          </w:tcPr>
          <w:p>
            <w:r>
              <w:t>Нужно увеличивать долю финансирования за счёт государства относительно собственных средств. Сегодня содержать СОНКО убыточно. Если в Мсзн будет больше денег, то появятся желающие открыть нко за счёт этих средств. За счёт собственных средств заведомо убыточно. Обидно, что ничего не изменится в лучшую сторону, от того, что мы заполняем эту анкетуобучать негосударственных поставщиков, как государственных. например через фонд " Старость в радость", организовывать межведомственное взаимодействие с нко</w:t>
            </w:r>
          </w:p>
        </w:tc>
      </w:tr>
      <w:tr>
        <w:tc>
          <w:tcPr>
            <w:tcW w:type="dxa" w:w="2160"/>
          </w:tcPr>
          <w:p>
            <w:r>
              <w:t>167</w:t>
            </w:r>
          </w:p>
        </w:tc>
        <w:tc>
          <w:tcPr>
            <w:tcW w:type="dxa" w:w="2160"/>
          </w:tcPr>
          <w:p>
            <w:r>
              <w:t>167</w:t>
            </w:r>
          </w:p>
        </w:tc>
        <w:tc>
          <w:tcPr>
            <w:tcW w:type="dxa" w:w="2160"/>
          </w:tcPr>
          <w:p>
            <w:r>
              <w:t>f19ec6dac9c3968d</w:t>
            </w:r>
          </w:p>
        </w:tc>
        <w:tc>
          <w:tcPr>
            <w:tcW w:type="dxa" w:w="2160"/>
          </w:tcPr>
          <w:p>
            <w:r>
              <w:t>Обучение организаций осуществлять деятельность, приносящую доход, и формирование у потребителей представления о платных услугах. Это позволит снизить зависимость от бюджетного финансирования и минимизировать социальные риски при его сокращении. Объективная оценка деятельности НКО по предоставлению социальных услуг. Внесение изменений в региональные нормативные акты по распределению квот на социальное обслуживание и сокращению документооборота и отчетности, т.к. требования к НКО по отчетности кратно завышены по сравнению с бюджетными уреждениями. Обязательное ежегодное увеличение (индексация) тарифов и нормативов подушевого финансирования социальных услуг. За 10 лет нашей работы в составе поставщиков социальных услуг индексация проводилась 3 раза. Тарифы и нормативы занижены. Ограничить кол-во отчетности</w:t>
            </w:r>
          </w:p>
        </w:tc>
      </w:tr>
      <w:tr>
        <w:tc>
          <w:tcPr>
            <w:tcW w:type="dxa" w:w="2160"/>
          </w:tcPr>
          <w:p>
            <w:r>
              <w:t>168</w:t>
            </w:r>
          </w:p>
        </w:tc>
        <w:tc>
          <w:tcPr>
            <w:tcW w:type="dxa" w:w="2160"/>
          </w:tcPr>
          <w:p>
            <w:r>
              <w:t>168</w:t>
            </w:r>
          </w:p>
        </w:tc>
        <w:tc>
          <w:tcPr>
            <w:tcW w:type="dxa" w:w="2160"/>
          </w:tcPr>
          <w:p>
            <w:r>
              <w:t>d2e5a26130198d56</w:t>
            </w:r>
          </w:p>
        </w:tc>
        <w:tc>
          <w:tcPr>
            <w:tcW w:type="dxa" w:w="2160"/>
          </w:tcPr>
          <w:p>
            <w:r>
              <w:t>Одинаковые законные условия и правила во всех регионах</w:t>
            </w:r>
          </w:p>
        </w:tc>
      </w:tr>
      <w:tr>
        <w:tc>
          <w:tcPr>
            <w:tcW w:type="dxa" w:w="2160"/>
          </w:tcPr>
          <w:p>
            <w:r>
              <w:t>169</w:t>
            </w:r>
          </w:p>
        </w:tc>
        <w:tc>
          <w:tcPr>
            <w:tcW w:type="dxa" w:w="2160"/>
          </w:tcPr>
          <w:p>
            <w:r>
              <w:t>169</w:t>
            </w:r>
          </w:p>
        </w:tc>
        <w:tc>
          <w:tcPr>
            <w:tcW w:type="dxa" w:w="2160"/>
          </w:tcPr>
          <w:p>
            <w:r>
              <w:t>1b763d53e12e714d</w:t>
            </w:r>
          </w:p>
        </w:tc>
        <w:tc>
          <w:tcPr>
            <w:tcW w:type="dxa" w:w="2160"/>
          </w:tcPr>
          <w:p>
            <w:r>
              <w:t>Одинаковые стандарты вхождения и участия на федеральном уровне для всех регионов. Контроль над РОИВодинаковые условия с государственными организациями. Нужно, чтобы в министерстве не подыгрывали своим в ущерб другим</w:t>
            </w:r>
          </w:p>
        </w:tc>
      </w:tr>
      <w:tr>
        <w:tc>
          <w:tcPr>
            <w:tcW w:type="dxa" w:w="2160"/>
          </w:tcPr>
          <w:p>
            <w:r>
              <w:t>170</w:t>
            </w:r>
          </w:p>
        </w:tc>
        <w:tc>
          <w:tcPr>
            <w:tcW w:type="dxa" w:w="2160"/>
          </w:tcPr>
          <w:p>
            <w:r>
              <w:t>170</w:t>
            </w:r>
          </w:p>
        </w:tc>
        <w:tc>
          <w:tcPr>
            <w:tcW w:type="dxa" w:w="2160"/>
          </w:tcPr>
          <w:p>
            <w:r>
              <w:t>4a4a69384abee9cc</w:t>
            </w:r>
          </w:p>
        </w:tc>
        <w:tc>
          <w:tcPr>
            <w:tcW w:type="dxa" w:w="2160"/>
          </w:tcPr>
          <w:p>
            <w:r>
              <w:t>Оказание услуг в неограниченном количестве, а по запросу.оп</w:t>
            </w:r>
          </w:p>
        </w:tc>
      </w:tr>
      <w:tr>
        <w:tc>
          <w:tcPr>
            <w:tcW w:type="dxa" w:w="2160"/>
          </w:tcPr>
          <w:p>
            <w:r>
              <w:t>171</w:t>
            </w:r>
          </w:p>
        </w:tc>
        <w:tc>
          <w:tcPr>
            <w:tcW w:type="dxa" w:w="2160"/>
          </w:tcPr>
          <w:p>
            <w:r>
              <w:t>171</w:t>
            </w:r>
          </w:p>
        </w:tc>
        <w:tc>
          <w:tcPr>
            <w:tcW w:type="dxa" w:w="2160"/>
          </w:tcPr>
          <w:p>
            <w:r>
              <w:t>b85900bc5d0712b4</w:t>
            </w:r>
          </w:p>
        </w:tc>
        <w:tc>
          <w:tcPr>
            <w:tcW w:type="dxa" w:w="2160"/>
          </w:tcPr>
          <w:p>
            <w:r>
              <w:t>Оперативное размещение более подробной информации о возможностях НКО и бюджетному финансированию, включение в практику регионов субсидий отдельным НКО на выполнение работ вместе с региональным грантам (в Пензенской области это есть, но в ряде регионов этого нет, либо НКО не имеют доступа к информации). Оплата арендной оплата отдельным финансированием для негосударственных поставщиков социальных услуг. Повышение тарифов по услугам. Введение единых форм признания в РФ для детей с ОВЗ и инвалидностью, единые требования медицинских документов и единый формат разработанных программ ИППСУ, чтобы исключить нарушение прав получателей. Организация программ подготовки и переподготовки специалистов для работы в негосударственных организациях, включая управленческие навыки, поможет повысить профессионализм поставщиков услуг. Открытая информация</w:t>
            </w:r>
          </w:p>
        </w:tc>
      </w:tr>
      <w:tr>
        <w:tc>
          <w:tcPr>
            <w:tcW w:type="dxa" w:w="2160"/>
          </w:tcPr>
          <w:p>
            <w:r>
              <w:t>172</w:t>
            </w:r>
          </w:p>
        </w:tc>
        <w:tc>
          <w:tcPr>
            <w:tcW w:type="dxa" w:w="2160"/>
          </w:tcPr>
          <w:p>
            <w:r>
              <w:t>172</w:t>
            </w:r>
          </w:p>
        </w:tc>
        <w:tc>
          <w:tcPr>
            <w:tcW w:type="dxa" w:w="2160"/>
          </w:tcPr>
          <w:p>
            <w:r>
              <w:t>b6157b61aacd722d</w:t>
            </w:r>
          </w:p>
        </w:tc>
        <w:tc>
          <w:tcPr>
            <w:tcW w:type="dxa" w:w="2160"/>
          </w:tcPr>
          <w:p>
            <w:r>
              <w:t>Открытая информированность, доступность. На данный момент только избранные НКО могут пользоваться подобными льготами и услугами, участвовать в тендере. У мелких нет информации, нет юристов, нет бухгалтеров. Мы каждый выплывает, как умеем. Спасают только гранты Фонда Президентских Гр_нтов. Открытостьоткрытость информации</w:t>
            </w:r>
          </w:p>
        </w:tc>
      </w:tr>
      <w:tr>
        <w:tc>
          <w:tcPr>
            <w:tcW w:type="dxa" w:w="2160"/>
          </w:tcPr>
          <w:p>
            <w:r>
              <w:t>173</w:t>
            </w:r>
          </w:p>
        </w:tc>
        <w:tc>
          <w:tcPr>
            <w:tcW w:type="dxa" w:w="2160"/>
          </w:tcPr>
          <w:p>
            <w:r>
              <w:t>173</w:t>
            </w:r>
          </w:p>
        </w:tc>
        <w:tc>
          <w:tcPr>
            <w:tcW w:type="dxa" w:w="2160"/>
          </w:tcPr>
          <w:p>
            <w:r>
              <w:t>887423c1e5beebd6</w:t>
            </w:r>
          </w:p>
        </w:tc>
        <w:tc>
          <w:tcPr>
            <w:tcW w:type="dxa" w:w="2160"/>
          </w:tcPr>
          <w:p>
            <w:r>
              <w:t>Открытость информацииоткрытость информации более облегченная отчетность и получение бюджетных средст</w:t>
            </w:r>
          </w:p>
        </w:tc>
      </w:tr>
      <w:tr>
        <w:tc>
          <w:tcPr>
            <w:tcW w:type="dxa" w:w="2160"/>
          </w:tcPr>
          <w:p>
            <w:r>
              <w:t>174</w:t>
            </w:r>
          </w:p>
        </w:tc>
        <w:tc>
          <w:tcPr>
            <w:tcW w:type="dxa" w:w="2160"/>
          </w:tcPr>
          <w:p>
            <w:r>
              <w:t>174</w:t>
            </w:r>
          </w:p>
        </w:tc>
        <w:tc>
          <w:tcPr>
            <w:tcW w:type="dxa" w:w="2160"/>
          </w:tcPr>
          <w:p>
            <w:r>
              <w:t>d0920b7ed7864187</w:t>
            </w:r>
          </w:p>
        </w:tc>
        <w:tc>
          <w:tcPr>
            <w:tcW w:type="dxa" w:w="2160"/>
          </w:tcPr>
          <w:p>
            <w:r>
              <w:t>Открытый конкурс для НКО, сейчас только государственные организации имеют право получать финансирование в соотвествии с планом на год. Все НКО</w:t>
            </w:r>
          </w:p>
        </w:tc>
      </w:tr>
      <w:tr>
        <w:tc>
          <w:tcPr>
            <w:tcW w:type="dxa" w:w="2160"/>
          </w:tcPr>
          <w:p>
            <w:r>
              <w:t>175</w:t>
            </w:r>
          </w:p>
        </w:tc>
        <w:tc>
          <w:tcPr>
            <w:tcW w:type="dxa" w:w="2160"/>
          </w:tcPr>
          <w:p>
            <w:r>
              <w:t>175</w:t>
            </w:r>
          </w:p>
        </w:tc>
        <w:tc>
          <w:tcPr>
            <w:tcW w:type="dxa" w:w="2160"/>
          </w:tcPr>
          <w:p>
            <w:r>
              <w:t>0a4619f4fbc88bb1</w:t>
            </w:r>
          </w:p>
        </w:tc>
        <w:tc>
          <w:tcPr>
            <w:tcW w:type="dxa" w:w="2160"/>
          </w:tcPr>
          <w:p>
            <w:r>
              <w:t>только возмещение по нижайшим тарифам после квартальной отчетности. Отмена лимитов. Повышение тарифов. Своевременная оплата. Отмена постановления регулирующего расходование субсидии. Снижение сроков между выполнением гос заказа на основании ИППСУ и компенсацией затрат</w:t>
            </w:r>
          </w:p>
        </w:tc>
      </w:tr>
      <w:tr>
        <w:tc>
          <w:tcPr>
            <w:tcW w:type="dxa" w:w="2160"/>
          </w:tcPr>
          <w:p>
            <w:r>
              <w:t>176</w:t>
            </w:r>
          </w:p>
        </w:tc>
        <w:tc>
          <w:tcPr>
            <w:tcW w:type="dxa" w:w="2160"/>
          </w:tcPr>
          <w:p>
            <w:r>
              <w:t>176</w:t>
            </w:r>
          </w:p>
        </w:tc>
        <w:tc>
          <w:tcPr>
            <w:tcW w:type="dxa" w:w="2160"/>
          </w:tcPr>
          <w:p>
            <w:r>
              <w:t>bb67433ed6ec78e5</w:t>
            </w:r>
          </w:p>
        </w:tc>
        <w:tc>
          <w:tcPr>
            <w:tcW w:type="dxa" w:w="2160"/>
          </w:tcPr>
          <w:p>
            <w:r>
              <w:t>Отсутствие заинтересованности распределителя средств. Невозможность расставлять приоритеты при распределении программ, услуг, людей между поставщиками (анонимность поставщиков гос и негос). Рассмотрение комиссии и разработка программ незаинтересованным от финансирования органом. Невозможность корректировки объема услуг (объем не соответствующий стандарту) , право на выбор объема и количества передать заявителю (оставить на урегулирование поставщика и заявителя). Первое, надо пересмотреть и повысить тарифы на социальные услуги, чтобы сделать работу негосударственных поставщиков окупаемой</w:t>
            </w:r>
          </w:p>
        </w:tc>
      </w:tr>
      <w:tr>
        <w:tc>
          <w:tcPr>
            <w:tcW w:type="dxa" w:w="2160"/>
          </w:tcPr>
          <w:p>
            <w:r>
              <w:t>177</w:t>
            </w:r>
          </w:p>
        </w:tc>
        <w:tc>
          <w:tcPr>
            <w:tcW w:type="dxa" w:w="2160"/>
          </w:tcPr>
          <w:p>
            <w:r>
              <w:t>177</w:t>
            </w:r>
          </w:p>
        </w:tc>
        <w:tc>
          <w:tcPr>
            <w:tcW w:type="dxa" w:w="2160"/>
          </w:tcPr>
          <w:p>
            <w:r>
              <w:t>1a98f416a006e5e6</w:t>
            </w:r>
          </w:p>
        </w:tc>
        <w:tc>
          <w:tcPr>
            <w:tcW w:type="dxa" w:w="2160"/>
          </w:tcPr>
          <w:p>
            <w:r>
              <w:t>Перевести отделения социального обслуживания на дому из государственных и муниципальных организаций в АНО с частичным финансированием</w:t>
            </w:r>
          </w:p>
        </w:tc>
      </w:tr>
      <w:tr>
        <w:tc>
          <w:tcPr>
            <w:tcW w:type="dxa" w:w="2160"/>
          </w:tcPr>
          <w:p>
            <w:r>
              <w:t>178</w:t>
            </w:r>
          </w:p>
        </w:tc>
        <w:tc>
          <w:tcPr>
            <w:tcW w:type="dxa" w:w="2160"/>
          </w:tcPr>
          <w:p>
            <w:r>
              <w:t>178</w:t>
            </w:r>
          </w:p>
        </w:tc>
        <w:tc>
          <w:tcPr>
            <w:tcW w:type="dxa" w:w="2160"/>
          </w:tcPr>
          <w:p>
            <w:r>
              <w:t>2026246722906cfa</w:t>
            </w:r>
          </w:p>
        </w:tc>
        <w:tc>
          <w:tcPr>
            <w:tcW w:type="dxa" w:w="2160"/>
          </w:tcPr>
          <w:p>
            <w:r>
              <w:t>Перевод отчётности в цифровой формат, рассмотрение возможности пересчёта тарифов для негосударственных организаций</w:t>
            </w:r>
          </w:p>
        </w:tc>
      </w:tr>
      <w:tr>
        <w:tc>
          <w:tcPr>
            <w:tcW w:type="dxa" w:w="2160"/>
          </w:tcPr>
          <w:p>
            <w:r>
              <w:t>179</w:t>
            </w:r>
          </w:p>
        </w:tc>
        <w:tc>
          <w:tcPr>
            <w:tcW w:type="dxa" w:w="2160"/>
          </w:tcPr>
          <w:p>
            <w:r>
              <w:t>179</w:t>
            </w:r>
          </w:p>
        </w:tc>
        <w:tc>
          <w:tcPr>
            <w:tcW w:type="dxa" w:w="2160"/>
          </w:tcPr>
          <w:p>
            <w:r>
              <w:t>cdef9e0cf875d8c8</w:t>
            </w:r>
          </w:p>
        </w:tc>
        <w:tc>
          <w:tcPr>
            <w:tcW w:type="dxa" w:w="2160"/>
          </w:tcPr>
          <w:p>
            <w:r>
              <w:t>Передача объёма получателей от гос. учреждений в негос. учреждения. Передача части социальных услуг из муниципальных организаций в АНО СОН (передать в АНО СОН все отделения ОСО, а в ЦСО оставить отделения СОСМО и перевести на долговременный уход). Пересмотр подушевого финансирования, пересмотр кратности и количества предоставляемых услуг. Это касается надомного обслуживания. Пересмотр тарифов для возмещения части затрат. Они должны быть реальными. Возможность передачи третьим лицам оказания части услуг (например медицинских). Организовать прозрачный конкурс распределения лиц по сертификатам. Наладить взаимодействие с мед. организациями, оказывать необходимость содействия АНО в диалоге с минздравом. Пересмотреть уровень тарифов; изменить порядок финансирование, сократив сроки выплат (услуги оказаны, а ждать возмещения приходится не один месяц</w:t>
            </w:r>
          </w:p>
        </w:tc>
      </w:tr>
      <w:tr>
        <w:tc>
          <w:tcPr>
            <w:tcW w:type="dxa" w:w="2160"/>
          </w:tcPr>
          <w:p>
            <w:r>
              <w:t>180</w:t>
            </w:r>
          </w:p>
        </w:tc>
        <w:tc>
          <w:tcPr>
            <w:tcW w:type="dxa" w:w="2160"/>
          </w:tcPr>
          <w:p>
            <w:r>
              <w:t>180</w:t>
            </w:r>
          </w:p>
        </w:tc>
        <w:tc>
          <w:tcPr>
            <w:tcW w:type="dxa" w:w="2160"/>
          </w:tcPr>
          <w:p>
            <w:r>
              <w:t>6a890d3831419e11</w:t>
            </w:r>
          </w:p>
        </w:tc>
        <w:tc>
          <w:tcPr>
            <w:tcW w:type="dxa" w:w="2160"/>
          </w:tcPr>
          <w:p>
            <w:r>
              <w:t>сократить этот разрыв); доработать/ изменить критерии и показатели, которые прямым образом влияют на сумму субсидий. Переход отчётности в цифровой формат; рассмотрение возможности пересчёта тарифов для негосударственных поставщиков (гос.усреждегия финансируются разными механизмами, НКО только компенсация)Повышение качества социальных услуг, доступность социальных услугповышение тарифа за оказание соц.услугповышение тарифов</w:t>
            </w:r>
          </w:p>
        </w:tc>
      </w:tr>
      <w:tr>
        <w:tc>
          <w:tcPr>
            <w:tcW w:type="dxa" w:w="2160"/>
          </w:tcPr>
          <w:p>
            <w:r>
              <w:t>181</w:t>
            </w:r>
          </w:p>
        </w:tc>
        <w:tc>
          <w:tcPr>
            <w:tcW w:type="dxa" w:w="2160"/>
          </w:tcPr>
          <w:p>
            <w:r>
              <w:t>181</w:t>
            </w:r>
          </w:p>
        </w:tc>
        <w:tc>
          <w:tcPr>
            <w:tcW w:type="dxa" w:w="2160"/>
          </w:tcPr>
          <w:p>
            <w:r>
              <w:t>c2ad6c2bccf2d5f0</w:t>
            </w:r>
          </w:p>
        </w:tc>
        <w:tc>
          <w:tcPr>
            <w:tcW w:type="dxa" w:w="2160"/>
          </w:tcPr>
          <w:p>
            <w:r>
              <w:t>Повышение тарифов</w:t>
            </w:r>
          </w:p>
        </w:tc>
      </w:tr>
      <w:tr>
        <w:tc>
          <w:tcPr>
            <w:tcW w:type="dxa" w:w="2160"/>
          </w:tcPr>
          <w:p>
            <w:r>
              <w:t>182</w:t>
            </w:r>
          </w:p>
        </w:tc>
        <w:tc>
          <w:tcPr>
            <w:tcW w:type="dxa" w:w="2160"/>
          </w:tcPr>
          <w:p>
            <w:r>
              <w:t>182</w:t>
            </w:r>
          </w:p>
        </w:tc>
        <w:tc>
          <w:tcPr>
            <w:tcW w:type="dxa" w:w="2160"/>
          </w:tcPr>
          <w:p>
            <w:r>
              <w:t>fb44bef3e022c9c8</w:t>
            </w:r>
          </w:p>
        </w:tc>
        <w:tc>
          <w:tcPr>
            <w:tcW w:type="dxa" w:w="2160"/>
          </w:tcPr>
          <w:p>
            <w:r>
              <w:t>Повышение тарифов на социальные услуги</w:t>
            </w:r>
          </w:p>
        </w:tc>
      </w:tr>
      <w:tr>
        <w:tc>
          <w:tcPr>
            <w:tcW w:type="dxa" w:w="2160"/>
          </w:tcPr>
          <w:p>
            <w:r>
              <w:t>183</w:t>
            </w:r>
          </w:p>
        </w:tc>
        <w:tc>
          <w:tcPr>
            <w:tcW w:type="dxa" w:w="2160"/>
          </w:tcPr>
          <w:p>
            <w:r>
              <w:t>183</w:t>
            </w:r>
          </w:p>
        </w:tc>
        <w:tc>
          <w:tcPr>
            <w:tcW w:type="dxa" w:w="2160"/>
          </w:tcPr>
          <w:p>
            <w:r>
              <w:t>f58678a864f4193e</w:t>
            </w:r>
          </w:p>
        </w:tc>
        <w:tc>
          <w:tcPr>
            <w:tcW w:type="dxa" w:w="2160"/>
          </w:tcPr>
          <w:p>
            <w:r>
              <w:t>Повышение тарифов на социальные услуги, индексация компенсаций за услуги, учет полных затрат</w:t>
            </w:r>
          </w:p>
        </w:tc>
      </w:tr>
      <w:tr>
        <w:tc>
          <w:tcPr>
            <w:tcW w:type="dxa" w:w="2160"/>
          </w:tcPr>
          <w:p>
            <w:r>
              <w:t>184</w:t>
            </w:r>
          </w:p>
        </w:tc>
        <w:tc>
          <w:tcPr>
            <w:tcW w:type="dxa" w:w="2160"/>
          </w:tcPr>
          <w:p>
            <w:r>
              <w:t>184</w:t>
            </w:r>
          </w:p>
        </w:tc>
        <w:tc>
          <w:tcPr>
            <w:tcW w:type="dxa" w:w="2160"/>
          </w:tcPr>
          <w:p>
            <w:r>
              <w:t>8141d69d7b9222ba</w:t>
            </w:r>
          </w:p>
        </w:tc>
        <w:tc>
          <w:tcPr>
            <w:tcW w:type="dxa" w:w="2160"/>
          </w:tcPr>
          <w:p>
            <w:r>
              <w:t>Повышение тарифов при финансировании</w:t>
            </w:r>
          </w:p>
        </w:tc>
      </w:tr>
      <w:tr>
        <w:tc>
          <w:tcPr>
            <w:tcW w:type="dxa" w:w="2160"/>
          </w:tcPr>
          <w:p>
            <w:r>
              <w:t>185</w:t>
            </w:r>
          </w:p>
        </w:tc>
        <w:tc>
          <w:tcPr>
            <w:tcW w:type="dxa" w:w="2160"/>
          </w:tcPr>
          <w:p>
            <w:r>
              <w:t>185</w:t>
            </w:r>
          </w:p>
        </w:tc>
        <w:tc>
          <w:tcPr>
            <w:tcW w:type="dxa" w:w="2160"/>
          </w:tcPr>
          <w:p>
            <w:r>
              <w:t>7d7fd1ffcdfa235f</w:t>
            </w:r>
          </w:p>
        </w:tc>
        <w:tc>
          <w:tcPr>
            <w:tcW w:type="dxa" w:w="2160"/>
          </w:tcPr>
          <w:p>
            <w:r>
              <w:t>Повышение тарифов Уменьшение отчётности Увеличение категорий граждан для получения помощи</w:t>
            </w:r>
          </w:p>
        </w:tc>
      </w:tr>
      <w:tr>
        <w:tc>
          <w:tcPr>
            <w:tcW w:type="dxa" w:w="2160"/>
          </w:tcPr>
          <w:p>
            <w:r>
              <w:t>186</w:t>
            </w:r>
          </w:p>
        </w:tc>
        <w:tc>
          <w:tcPr>
            <w:tcW w:type="dxa" w:w="2160"/>
          </w:tcPr>
          <w:p>
            <w:r>
              <w:t>186</w:t>
            </w:r>
          </w:p>
        </w:tc>
        <w:tc>
          <w:tcPr>
            <w:tcW w:type="dxa" w:w="2160"/>
          </w:tcPr>
          <w:p>
            <w:r>
              <w:t>1c180145f80dd281</w:t>
            </w:r>
          </w:p>
        </w:tc>
        <w:tc>
          <w:tcPr>
            <w:tcW w:type="dxa" w:w="2160"/>
          </w:tcPr>
          <w:p>
            <w:r>
              <w:t>Повышение тарифов, расширение количества услуг. Повышение тарифов, увеличение количества получателей социальных услуг (передача из бюджетных организаций ). Повышение тарифов, увеличение финансирования негос поставщикам, компенсация расходов на коммунальные услуги, стабильная ситуация в законодательстве (частые изменения), упрощение отчетности, убрать дискриминацию со стороны гос учреждений</w:t>
            </w:r>
          </w:p>
        </w:tc>
      </w:tr>
      <w:tr>
        <w:tc>
          <w:tcPr>
            <w:tcW w:type="dxa" w:w="2160"/>
          </w:tcPr>
          <w:p>
            <w:r>
              <w:t>187</w:t>
            </w:r>
          </w:p>
        </w:tc>
        <w:tc>
          <w:tcPr>
            <w:tcW w:type="dxa" w:w="2160"/>
          </w:tcPr>
          <w:p>
            <w:r>
              <w:t>187</w:t>
            </w:r>
          </w:p>
        </w:tc>
        <w:tc>
          <w:tcPr>
            <w:tcW w:type="dxa" w:w="2160"/>
          </w:tcPr>
          <w:p>
            <w:r>
              <w:t>4d3fb8a479d39848</w:t>
            </w:r>
          </w:p>
        </w:tc>
        <w:tc>
          <w:tcPr>
            <w:tcW w:type="dxa" w:w="2160"/>
          </w:tcPr>
          <w:p>
            <w:r>
              <w:t>Повышение тарифов. Некоторые цифры меньше фактических трат в разы. Сложно оставаться "на плаву" , хотя мы стараемся. Мы благодарим всех поедставителей власти за участие и неравнодушие , за помощь и терпение. Спасибо. С уважением, " Л. Ж" Повышение финансирования</w:t>
            </w:r>
          </w:p>
        </w:tc>
      </w:tr>
      <w:tr>
        <w:tc>
          <w:tcPr>
            <w:tcW w:type="dxa" w:w="2160"/>
          </w:tcPr>
          <w:p>
            <w:r>
              <w:t>188</w:t>
            </w:r>
          </w:p>
        </w:tc>
        <w:tc>
          <w:tcPr>
            <w:tcW w:type="dxa" w:w="2160"/>
          </w:tcPr>
          <w:p>
            <w:r>
              <w:t>188</w:t>
            </w:r>
          </w:p>
        </w:tc>
        <w:tc>
          <w:tcPr>
            <w:tcW w:type="dxa" w:w="2160"/>
          </w:tcPr>
          <w:p>
            <w:r>
              <w:t>c21c1aa19b06639a</w:t>
            </w:r>
          </w:p>
        </w:tc>
        <w:tc>
          <w:tcPr>
            <w:tcW w:type="dxa" w:w="2160"/>
          </w:tcPr>
          <w:p>
            <w:r>
              <w:t>Повышения тарифов оказания социальных услугподушевой норматив финансирования</w:t>
            </w:r>
          </w:p>
        </w:tc>
      </w:tr>
      <w:tr>
        <w:tc>
          <w:tcPr>
            <w:tcW w:type="dxa" w:w="2160"/>
          </w:tcPr>
          <w:p>
            <w:r>
              <w:t>189</w:t>
            </w:r>
          </w:p>
        </w:tc>
        <w:tc>
          <w:tcPr>
            <w:tcW w:type="dxa" w:w="2160"/>
          </w:tcPr>
          <w:p>
            <w:r>
              <w:t>189</w:t>
            </w:r>
          </w:p>
        </w:tc>
        <w:tc>
          <w:tcPr>
            <w:tcW w:type="dxa" w:w="2160"/>
          </w:tcPr>
          <w:p>
            <w:r>
              <w:t>f774ac460664f3c7</w:t>
            </w:r>
          </w:p>
        </w:tc>
        <w:tc>
          <w:tcPr>
            <w:tcW w:type="dxa" w:w="2160"/>
          </w:tcPr>
          <w:p>
            <w:r>
              <w:t>Полное возмещениео затрат по установленным тарифам,полное финансирование по потребностям и услугамположительные меры</w:t>
            </w:r>
          </w:p>
        </w:tc>
      </w:tr>
      <w:tr>
        <w:tc>
          <w:tcPr>
            <w:tcW w:type="dxa" w:w="2160"/>
          </w:tcPr>
          <w:p>
            <w:r>
              <w:t>190</w:t>
            </w:r>
          </w:p>
        </w:tc>
        <w:tc>
          <w:tcPr>
            <w:tcW w:type="dxa" w:w="2160"/>
          </w:tcPr>
          <w:p>
            <w:r>
              <w:t>190</w:t>
            </w:r>
          </w:p>
        </w:tc>
        <w:tc>
          <w:tcPr>
            <w:tcW w:type="dxa" w:w="2160"/>
          </w:tcPr>
          <w:p>
            <w:r>
              <w:t>1c482698e464134c</w:t>
            </w:r>
          </w:p>
        </w:tc>
        <w:tc>
          <w:tcPr>
            <w:tcW w:type="dxa" w:w="2160"/>
          </w:tcPr>
          <w:p>
            <w:r>
              <w:t>Получить денежные средства за оказанные услуги становится сложнее, негосударственные поставщики социальных услуг самостоятельно ведут финансово-хозяйственную деятельность, что ставит их в определенные сроки выполнения договорных обязательств, задержка денежных средств приводит к не стабильной работе организаций. Поменять правила игры, иначе финансирование гос.организаций так и будет оставаться в приоритете. Помощь в финансировании . Помощь от государство. Понимание объемов гос соц. заказа на будующий год и объема финансирования, отсутствие текучести кадров в связи с низким уровнем зарплаты соц. работников и высокой нагзузки. Понимание реальных объемля финансирования, чтобы понимать свой бюджет Приходилось увольнять несколько раз сотрудников, когда заканчивались деньги в бюджете, и потом набирать новых , когда возобновляли финансирование</w:t>
            </w:r>
          </w:p>
        </w:tc>
      </w:tr>
      <w:tr>
        <w:tc>
          <w:tcPr>
            <w:tcW w:type="dxa" w:w="2160"/>
          </w:tcPr>
          <w:p>
            <w:r>
              <w:t>191</w:t>
            </w:r>
          </w:p>
        </w:tc>
        <w:tc>
          <w:tcPr>
            <w:tcW w:type="dxa" w:w="2160"/>
          </w:tcPr>
          <w:p>
            <w:r>
              <w:t>191</w:t>
            </w:r>
          </w:p>
        </w:tc>
        <w:tc>
          <w:tcPr>
            <w:tcW w:type="dxa" w:w="2160"/>
          </w:tcPr>
          <w:p>
            <w:r>
              <w:t>e8bafb4808ee7da2</w:t>
            </w:r>
          </w:p>
        </w:tc>
        <w:tc>
          <w:tcPr>
            <w:tcW w:type="dxa" w:w="2160"/>
          </w:tcPr>
          <w:p>
            <w:r>
              <w:t>Пост конт в Рег-не с изуч вопроса с низов Надзор не Рег уровня за ОТБОРАМИ распределениями субс-й для исключ обогащения откатов и ликвидации мелких пост-в с сущ-ми реальными листами ожидания получ-й СУ Соцзащита+Минтруд ссылаются на пост услуг кот-е отказываются от людей а сами урезают не выделяют выдумывают новые расчеты-чтобы деньги получали "свои",ост вынуждены тянуть за свой счет расторгать договора Выделяются десятки милл на 500-600 получ без выезда на место оказания таких услуг (один раз при входе в реестр) но даже по физ показ-м-площади-п</w:t>
            </w:r>
          </w:p>
        </w:tc>
      </w:tr>
      <w:tr>
        <w:tc>
          <w:tcPr>
            <w:tcW w:type="dxa" w:w="2160"/>
          </w:tcPr>
          <w:p>
            <w:r>
              <w:t>192</w:t>
            </w:r>
          </w:p>
        </w:tc>
        <w:tc>
          <w:tcPr>
            <w:tcW w:type="dxa" w:w="2160"/>
          </w:tcPr>
          <w:p>
            <w:r>
              <w:t>192</w:t>
            </w:r>
          </w:p>
        </w:tc>
        <w:tc>
          <w:tcPr>
            <w:tcW w:type="dxa" w:w="2160"/>
          </w:tcPr>
          <w:p>
            <w:r>
              <w:t>5edbbccc05fd63e9</w:t>
            </w:r>
          </w:p>
        </w:tc>
        <w:tc>
          <w:tcPr>
            <w:tcW w:type="dxa" w:w="2160"/>
          </w:tcPr>
          <w:p>
            <w:r>
              <w:t>Поставщиков у нас достаточно. Но кошелек между госучреждениями и негосударственным сектором один. Каждый год финансирование услуг снижается. Для сравнения в 2020 году мы при ковиде оказали услугу на 9000 000 рублей, а в 2026 году за пять месяцев на 1000</w:t>
            </w:r>
          </w:p>
        </w:tc>
      </w:tr>
      <w:tr>
        <w:tc>
          <w:tcPr>
            <w:tcW w:type="dxa" w:w="2160"/>
          </w:tcPr>
          <w:p>
            <w:r>
              <w:t>193</w:t>
            </w:r>
          </w:p>
        </w:tc>
        <w:tc>
          <w:tcPr>
            <w:tcW w:type="dxa" w:w="2160"/>
          </w:tcPr>
          <w:p>
            <w:r>
              <w:t>193</w:t>
            </w:r>
          </w:p>
        </w:tc>
        <w:tc>
          <w:tcPr>
            <w:tcW w:type="dxa" w:w="2160"/>
          </w:tcPr>
          <w:p>
            <w:r>
              <w:t>39f81fca8b91dc9f</w:t>
            </w:r>
          </w:p>
        </w:tc>
        <w:tc>
          <w:tcPr>
            <w:tcW w:type="dxa" w:w="2160"/>
          </w:tcPr>
          <w:p>
            <w:r>
              <w:t>Мы просто выживаем. На грани закрытия. Руки опускаются. Люди не остаются работать с нами, потому что цены растут, а зарплата только до МРОТ поднимается. Но мы и ее уже не а состоянии оплачивать. Средства связи и коммуналку очень часто платим уже из своего кармана. Пошли работать дополнительно. В общем</w:t>
            </w:r>
          </w:p>
        </w:tc>
      </w:tr>
      <w:tr>
        <w:tc>
          <w:tcPr>
            <w:tcW w:type="dxa" w:w="2160"/>
          </w:tcPr>
          <w:p>
            <w:r>
              <w:t>194</w:t>
            </w:r>
          </w:p>
        </w:tc>
        <w:tc>
          <w:tcPr>
            <w:tcW w:type="dxa" w:w="2160"/>
          </w:tcPr>
          <w:p>
            <w:r>
              <w:t>194</w:t>
            </w:r>
          </w:p>
        </w:tc>
        <w:tc>
          <w:tcPr>
            <w:tcW w:type="dxa" w:w="2160"/>
          </w:tcPr>
          <w:p>
            <w:r>
              <w:t>6ae0328a29f54b24</w:t>
            </w:r>
          </w:p>
        </w:tc>
        <w:tc>
          <w:tcPr>
            <w:tcW w:type="dxa" w:w="2160"/>
          </w:tcPr>
          <w:p>
            <w:r>
              <w:t>Правительству виднее.предложений не имею</w:t>
            </w:r>
          </w:p>
        </w:tc>
      </w:tr>
      <w:tr>
        <w:tc>
          <w:tcPr>
            <w:tcW w:type="dxa" w:w="2160"/>
          </w:tcPr>
          <w:p>
            <w:r>
              <w:t>195</w:t>
            </w:r>
          </w:p>
        </w:tc>
        <w:tc>
          <w:tcPr>
            <w:tcW w:type="dxa" w:w="2160"/>
          </w:tcPr>
          <w:p>
            <w:r>
              <w:t>195</w:t>
            </w:r>
          </w:p>
        </w:tc>
        <w:tc>
          <w:tcPr>
            <w:tcW w:type="dxa" w:w="2160"/>
          </w:tcPr>
          <w:p>
            <w:r>
              <w:t>215e010060f493ab</w:t>
            </w:r>
          </w:p>
        </w:tc>
        <w:tc>
          <w:tcPr>
            <w:tcW w:type="dxa" w:w="2160"/>
          </w:tcPr>
          <w:p>
            <w:r>
              <w:t>Предложений не имеюпредложений нетпредложения отсутствуют</w:t>
            </w:r>
          </w:p>
        </w:tc>
      </w:tr>
      <w:tr>
        <w:tc>
          <w:tcPr>
            <w:tcW w:type="dxa" w:w="2160"/>
          </w:tcPr>
          <w:p>
            <w:r>
              <w:t>196</w:t>
            </w:r>
          </w:p>
        </w:tc>
        <w:tc>
          <w:tcPr>
            <w:tcW w:type="dxa" w:w="2160"/>
          </w:tcPr>
          <w:p>
            <w:r>
              <w:t>196</w:t>
            </w:r>
          </w:p>
        </w:tc>
        <w:tc>
          <w:tcPr>
            <w:tcW w:type="dxa" w:w="2160"/>
          </w:tcPr>
          <w:p>
            <w:r>
              <w:t>4e841f35520f831c</w:t>
            </w:r>
          </w:p>
        </w:tc>
        <w:tc>
          <w:tcPr>
            <w:tcW w:type="dxa" w:w="2160"/>
          </w:tcPr>
          <w:p>
            <w:r>
              <w:t>Предоставление готовых помещений из нежилого фонда, для ведения социальной работы... Предоставление информационной и консультационной поддержки как субъектам предпринимательства, так и потребителям. Также можно проводить обучение и курсы повышения квалификации для руководителей и сотрудников негосударственных организаций. Предоставление имущественной поддержки. Например, можно предоставлять негосударственным организациям недвижимое имущество в аренду на льготных условиях или в безвозмездное пользование. Формирование системы сбора и распространения лучших практик в сфере обеспечения доступа негосударственных</w:t>
            </w:r>
          </w:p>
        </w:tc>
      </w:tr>
      <w:tr>
        <w:tc>
          <w:tcPr>
            <w:tcW w:type="dxa" w:w="2160"/>
          </w:tcPr>
          <w:p>
            <w:r>
              <w:t>197</w:t>
            </w:r>
          </w:p>
        </w:tc>
        <w:tc>
          <w:tcPr>
            <w:tcW w:type="dxa" w:w="2160"/>
          </w:tcPr>
          <w:p>
            <w:r>
              <w:t>197</w:t>
            </w:r>
          </w:p>
        </w:tc>
        <w:tc>
          <w:tcPr>
            <w:tcW w:type="dxa" w:w="2160"/>
          </w:tcPr>
          <w:p>
            <w:r>
              <w:t>83cc6171a3768627</w:t>
            </w:r>
          </w:p>
        </w:tc>
        <w:tc>
          <w:tcPr>
            <w:tcW w:type="dxa" w:w="2160"/>
          </w:tcPr>
          <w:p>
            <w:r>
              <w:t>Предоставление помещений на безвозмездной основе для оказания социальных услуг</w:t>
            </w:r>
          </w:p>
        </w:tc>
      </w:tr>
      <w:tr>
        <w:tc>
          <w:tcPr>
            <w:tcW w:type="dxa" w:w="2160"/>
          </w:tcPr>
          <w:p>
            <w:r>
              <w:t>198</w:t>
            </w:r>
          </w:p>
        </w:tc>
        <w:tc>
          <w:tcPr>
            <w:tcW w:type="dxa" w:w="2160"/>
          </w:tcPr>
          <w:p>
            <w:r>
              <w:t>198</w:t>
            </w:r>
          </w:p>
        </w:tc>
        <w:tc>
          <w:tcPr>
            <w:tcW w:type="dxa" w:w="2160"/>
          </w:tcPr>
          <w:p>
            <w:r>
              <w:t>240a8bc110277ab5</w:t>
            </w:r>
          </w:p>
        </w:tc>
        <w:tc>
          <w:tcPr>
            <w:tcW w:type="dxa" w:w="2160"/>
          </w:tcPr>
          <w:p>
            <w:r>
              <w:t>Предоставление СОНКО налоговых льгот; предоставление СОНКО имущественной поддержки в виде недвижимого имущества в аренду на льготных условиях или в безвозмездное пользование; оказание информационной поддержки в СМИ, а так же посредством социальной рекламы;Пресечение недобромовестных и незаконных действий представителей УСЗН. В даннвй момент правоохранительные органы поддерживают и покрывают их</w:t>
            </w:r>
          </w:p>
        </w:tc>
      </w:tr>
      <w:tr>
        <w:tc>
          <w:tcPr>
            <w:tcW w:type="dxa" w:w="2160"/>
          </w:tcPr>
          <w:p>
            <w:r>
              <w:t>199</w:t>
            </w:r>
          </w:p>
        </w:tc>
        <w:tc>
          <w:tcPr>
            <w:tcW w:type="dxa" w:w="2160"/>
          </w:tcPr>
          <w:p>
            <w:r>
              <w:t>199</w:t>
            </w:r>
          </w:p>
        </w:tc>
        <w:tc>
          <w:tcPr>
            <w:tcW w:type="dxa" w:w="2160"/>
          </w:tcPr>
          <w:p>
            <w:r>
              <w:t>123362e83ef20861</w:t>
            </w:r>
          </w:p>
        </w:tc>
        <w:tc>
          <w:tcPr>
            <w:tcW w:type="dxa" w:w="2160"/>
          </w:tcPr>
          <w:p>
            <w:r>
              <w:t>При выполнение всех показателей, доведенных до поставщика социальных услуг, выделять бюджетные средства на другие статьи расходов помимо заработной платы, например такие как: коммунальные платежи, арендная плата, транспортные расходы, увеличение материально-технической базы. Так как тарифы на социальные услуги низкие и собственных средств организации не хватает для оплаты всех хозяйственных нужд организации. При расчете субсидии за основу берутся расходы прошлого года. Хотелось, чтобы учитывалась индексация по МРОТ и повышение тарифов на коммунальные расходы. Приблизить тарифы подушевого финансирования к реальной ситуации на рынке, тарифы в регионе не менялись с апреля 2022 года, за эти годы только по офицальным данным инфляция была более 25%, цены на все выросли примерно так же, поэтому сегодня оказание услуг ПСУ дофинансируется нами за счет доходов от коммерческой деятельности. Привлекать НКО к государственным программам социального обслуживания с привлечением бюджетного финансирования так же как муниципальные и другие организации. Применение 189 ФЗ на территории Мурманской области в сфере социального обслуживания, равное финансирование государственных и негосударственных учреждений, доступ к долговременному уходу</w:t>
            </w:r>
          </w:p>
        </w:tc>
      </w:tr>
      <w:tr>
        <w:tc>
          <w:tcPr>
            <w:tcW w:type="dxa" w:w="2160"/>
          </w:tcPr>
          <w:p>
            <w:r>
              <w:t>200</w:t>
            </w:r>
          </w:p>
        </w:tc>
        <w:tc>
          <w:tcPr>
            <w:tcW w:type="dxa" w:w="2160"/>
          </w:tcPr>
          <w:p>
            <w:r>
              <w:t>200</w:t>
            </w:r>
          </w:p>
        </w:tc>
        <w:tc>
          <w:tcPr>
            <w:tcW w:type="dxa" w:w="2160"/>
          </w:tcPr>
          <w:p>
            <w:r>
              <w:t>32d37e94100ebf4e</w:t>
            </w:r>
          </w:p>
        </w:tc>
        <w:tc>
          <w:tcPr>
            <w:tcW w:type="dxa" w:w="2160"/>
          </w:tcPr>
          <w:p>
            <w:r>
              <w:t>Применяется достаточное количество мер. Принимать предложения от поставщиков социальных услуг, увеличение субсидии, прозрачность и открытость, объективность РОИВПриравнивание коммерческих тарифов к реальной себестоимости услуг. Индексация выплат. Регулярное обновление размеров субсидий с учетом инфляции. Покрытие накладных расходов. Включение затрат на аренду и развитие в сумму компенсации. Цифровизация отчетности. Перевод документооборота в электронный вид без дублирования на бумаге, приходится отвозить отчёты в соседний город, так как управление там находится. Проведение семинаров и тренингов для негосударственных организаций по вопросам доступа к бюджетному финансированию, включая юридические и финансовые аспекты</w:t>
            </w:r>
          </w:p>
        </w:tc>
      </w:tr>
      <w:tr>
        <w:tc>
          <w:tcPr>
            <w:tcW w:type="dxa" w:w="2160"/>
          </w:tcPr>
          <w:p>
            <w:r>
              <w:t>201</w:t>
            </w:r>
          </w:p>
        </w:tc>
        <w:tc>
          <w:tcPr>
            <w:tcW w:type="dxa" w:w="2160"/>
          </w:tcPr>
          <w:p>
            <w:r>
              <w:t>201</w:t>
            </w:r>
          </w:p>
        </w:tc>
        <w:tc>
          <w:tcPr>
            <w:tcW w:type="dxa" w:w="2160"/>
          </w:tcPr>
          <w:p>
            <w:r>
              <w:t>ccbdfb168063e740</w:t>
            </w:r>
          </w:p>
        </w:tc>
        <w:tc>
          <w:tcPr>
            <w:tcW w:type="dxa" w:w="2160"/>
          </w:tcPr>
          <w:p>
            <w:r>
              <w:t>Прозрачность, понятность, адекватные тарифы. Прозрачные и единые критерии допуска к бюджетному финансированию: Ввести понятные и равные для всех требования к негосударственным организациям, желающим получать бюджетные средства. Расширить практику размещения социального заказа, когда государство закупает услуги у НКО и частных организаций на конкурсной основе. Важно, чтобы конкурсы были открытыми, а критерии</w:t>
            </w:r>
          </w:p>
        </w:tc>
      </w:tr>
      <w:tr>
        <w:tc>
          <w:tcPr>
            <w:tcW w:type="dxa" w:w="2160"/>
          </w:tcPr>
          <w:p>
            <w:r>
              <w:t>202</w:t>
            </w:r>
          </w:p>
        </w:tc>
        <w:tc>
          <w:tcPr>
            <w:tcW w:type="dxa" w:w="2160"/>
          </w:tcPr>
          <w:p>
            <w:r>
              <w:t>202</w:t>
            </w:r>
          </w:p>
        </w:tc>
        <w:tc>
          <w:tcPr>
            <w:tcW w:type="dxa" w:w="2160"/>
          </w:tcPr>
          <w:p>
            <w:r>
              <w:t>c5bbd4ebd2169742</w:t>
            </w:r>
          </w:p>
        </w:tc>
        <w:tc>
          <w:tcPr>
            <w:tcW w:type="dxa" w:w="2160"/>
          </w:tcPr>
          <w:p>
            <w:r>
              <w:t>объективными. Упрощение отчётности и контроля. Развитие партнёрства между государством и НКО. Поощрять создание совместных проектов, где государство и негосударственные</w:t>
            </w:r>
          </w:p>
        </w:tc>
      </w:tr>
      <w:tr>
        <w:tc>
          <w:tcPr>
            <w:tcW w:type="dxa" w:w="2160"/>
          </w:tcPr>
          <w:p>
            <w:r>
              <w:t>203</w:t>
            </w:r>
          </w:p>
        </w:tc>
        <w:tc>
          <w:tcPr>
            <w:tcW w:type="dxa" w:w="2160"/>
          </w:tcPr>
          <w:p>
            <w:r>
              <w:t>203</w:t>
            </w:r>
          </w:p>
        </w:tc>
        <w:tc>
          <w:tcPr>
            <w:tcW w:type="dxa" w:w="2160"/>
          </w:tcPr>
          <w:p>
            <w:r>
              <w:t>13bdf0a0a49eeede</w:t>
            </w:r>
          </w:p>
        </w:tc>
        <w:tc>
          <w:tcPr>
            <w:tcW w:type="dxa" w:w="2160"/>
          </w:tcPr>
          <w:p>
            <w:r>
              <w:t>Прозрачный механизм распределения субсидии; достаточность и стабильность финансирования (отсутствие ситуаций, когда объем финансирования меньше недополученных доходов в связи с недостатком бюджетных ассигнований); простая отчетность и требования. Простая и понятная система вступления в реестр , сопровождение на всех этапах , различные виды консультирования ( экономические , правовые , юридические и т.д), простая система отчетности</w:t>
            </w:r>
          </w:p>
        </w:tc>
      </w:tr>
      <w:tr>
        <w:tc>
          <w:tcPr>
            <w:tcW w:type="dxa" w:w="2160"/>
          </w:tcPr>
          <w:p>
            <w:r>
              <w:t>204</w:t>
            </w:r>
          </w:p>
        </w:tc>
        <w:tc>
          <w:tcPr>
            <w:tcW w:type="dxa" w:w="2160"/>
          </w:tcPr>
          <w:p>
            <w:r>
              <w:t>204</w:t>
            </w:r>
          </w:p>
        </w:tc>
        <w:tc>
          <w:tcPr>
            <w:tcW w:type="dxa" w:w="2160"/>
          </w:tcPr>
          <w:p>
            <w:r>
              <w:t>db5a4b2680c83be5</w:t>
            </w:r>
          </w:p>
        </w:tc>
        <w:tc>
          <w:tcPr>
            <w:tcW w:type="dxa" w:w="2160"/>
          </w:tcPr>
          <w:p>
            <w:r>
              <w:t>без постоянных изменений в незначительных деталей , помощь в компенсации аренды , поднятие тарифов</w:t>
            </w:r>
          </w:p>
        </w:tc>
      </w:tr>
      <w:tr>
        <w:tc>
          <w:tcPr>
            <w:tcW w:type="dxa" w:w="2160"/>
          </w:tcPr>
          <w:p>
            <w:r>
              <w:t>205</w:t>
            </w:r>
          </w:p>
        </w:tc>
        <w:tc>
          <w:tcPr>
            <w:tcW w:type="dxa" w:w="2160"/>
          </w:tcPr>
          <w:p>
            <w:r>
              <w:t>205</w:t>
            </w:r>
          </w:p>
        </w:tc>
        <w:tc>
          <w:tcPr>
            <w:tcW w:type="dxa" w:w="2160"/>
          </w:tcPr>
          <w:p>
            <w:r>
              <w:t>cdd9f6a167dfa138</w:t>
            </w:r>
          </w:p>
        </w:tc>
        <w:tc>
          <w:tcPr>
            <w:tcW w:type="dxa" w:w="2160"/>
          </w:tcPr>
          <w:p>
            <w:r>
              <w:t>Прошу инициировать внесение изменений в Федеральный закон № 189-ФЗ «О государственном (муниципальном) социальном заказе» в части пересмотра требований к некоммерческим организациям</w:t>
            </w:r>
          </w:p>
        </w:tc>
      </w:tr>
      <w:tr>
        <w:tc>
          <w:tcPr>
            <w:tcW w:type="dxa" w:w="2160"/>
          </w:tcPr>
          <w:p>
            <w:r>
              <w:t>206</w:t>
            </w:r>
          </w:p>
        </w:tc>
        <w:tc>
          <w:tcPr>
            <w:tcW w:type="dxa" w:w="2160"/>
          </w:tcPr>
          <w:p>
            <w:r>
              <w:t>206</w:t>
            </w:r>
          </w:p>
        </w:tc>
        <w:tc>
          <w:tcPr>
            <w:tcW w:type="dxa" w:w="2160"/>
          </w:tcPr>
          <w:p>
            <w:r>
              <w:t>ea70e37e673dc53e</w:t>
            </w:r>
          </w:p>
        </w:tc>
        <w:tc>
          <w:tcPr>
            <w:tcW w:type="dxa" w:w="2160"/>
          </w:tcPr>
          <w:p>
            <w:r>
              <w:t>исполнителям услуг. Действующая редакция закона фактически препятствует доступу к бюджетным средствам небольших социально ориентированных НКО, которые не имеют возможности содержать в штате полный перечень должностей (водитель, уборщик) и собственный специализированный транспорт на условиях, предъявляемых к государственным учреждениям. Предлагаю внес</w:t>
            </w:r>
          </w:p>
        </w:tc>
      </w:tr>
      <w:tr>
        <w:tc>
          <w:tcPr>
            <w:tcW w:type="dxa" w:w="2160"/>
          </w:tcPr>
          <w:p>
            <w:r>
              <w:t>207</w:t>
            </w:r>
          </w:p>
        </w:tc>
        <w:tc>
          <w:tcPr>
            <w:tcW w:type="dxa" w:w="2160"/>
          </w:tcPr>
          <w:p>
            <w:r>
              <w:t>207</w:t>
            </w:r>
          </w:p>
        </w:tc>
        <w:tc>
          <w:tcPr>
            <w:tcW w:type="dxa" w:w="2160"/>
          </w:tcPr>
          <w:p>
            <w:r>
              <w:t>a9f92f14cfd502c9</w:t>
            </w:r>
          </w:p>
        </w:tc>
        <w:tc>
          <w:tcPr>
            <w:tcW w:type="dxa" w:w="2160"/>
          </w:tcPr>
          <w:p>
            <w:r>
              <w:t>Проще отчётность Равные возможности вхождения в реестр с гос и "псевдонегос" поставщиками соц услуг Адекватные не заниженные тарифы</w:t>
            </w:r>
          </w:p>
        </w:tc>
      </w:tr>
      <w:tr>
        <w:tc>
          <w:tcPr>
            <w:tcW w:type="dxa" w:w="2160"/>
          </w:tcPr>
          <w:p>
            <w:r>
              <w:t>208</w:t>
            </w:r>
          </w:p>
        </w:tc>
        <w:tc>
          <w:tcPr>
            <w:tcW w:type="dxa" w:w="2160"/>
          </w:tcPr>
          <w:p>
            <w:r>
              <w:t>208</w:t>
            </w:r>
          </w:p>
        </w:tc>
        <w:tc>
          <w:tcPr>
            <w:tcW w:type="dxa" w:w="2160"/>
          </w:tcPr>
          <w:p>
            <w:r>
              <w:t>0f3d6f27fbd424f9</w:t>
            </w:r>
          </w:p>
        </w:tc>
        <w:tc>
          <w:tcPr>
            <w:tcW w:type="dxa" w:w="2160"/>
          </w:tcPr>
          <w:p>
            <w:r>
              <w:t>Пусть решают руководителиработа со всеми поставщиками и возмещение затрат всем НКО , а не только выборочным НКОРавномерное распределение бюджетных средств между АНО и Государственными учреждениями</w:t>
            </w:r>
          </w:p>
        </w:tc>
      </w:tr>
      <w:tr>
        <w:tc>
          <w:tcPr>
            <w:tcW w:type="dxa" w:w="2160"/>
          </w:tcPr>
          <w:p>
            <w:r>
              <w:t>209</w:t>
            </w:r>
          </w:p>
        </w:tc>
        <w:tc>
          <w:tcPr>
            <w:tcW w:type="dxa" w:w="2160"/>
          </w:tcPr>
          <w:p>
            <w:r>
              <w:t>209</w:t>
            </w:r>
          </w:p>
        </w:tc>
        <w:tc>
          <w:tcPr>
            <w:tcW w:type="dxa" w:w="2160"/>
          </w:tcPr>
          <w:p>
            <w:r>
              <w:t>6ff13f2ffa405539</w:t>
            </w:r>
          </w:p>
        </w:tc>
        <w:tc>
          <w:tcPr>
            <w:tcW w:type="dxa" w:w="2160"/>
          </w:tcPr>
          <w:p>
            <w:r>
              <w:t>Равномерное распределение бюджетных средств между государственными и некоммерческими организациями, передача отделений от государственных комерческим организациям. Равные возможности при оказание соц услуг государственных и негосударственных поставщиков. Некоторые категории населения не имеют права получать услуги у негосударственных поставщиков, например такие как участники и члены семей СВО. Равные компенсационные тарифы как государственным так и негосударственным поставщикам, реальные тарифы на оказание социальных услуг, равные условия для сотрудников(социальных работников) негосударственного сектора, а именно пользоваться льготами на возмещение проезда общественным транспортом, коммунальные платежи и т.д.. Разработка негосударственному сектору а именно пансионатам компенсацию за коммунальные платежи и арендную плату. Введение льгот для уменьшения выплат по страховым платежам по заработной плате. Равные права поставщиков услуг с государственными, возмещение согласно тарифам</w:t>
            </w:r>
          </w:p>
        </w:tc>
      </w:tr>
      <w:tr>
        <w:tc>
          <w:tcPr>
            <w:tcW w:type="dxa" w:w="2160"/>
          </w:tcPr>
          <w:p>
            <w:r>
              <w:t>210</w:t>
            </w:r>
          </w:p>
        </w:tc>
        <w:tc>
          <w:tcPr>
            <w:tcW w:type="dxa" w:w="2160"/>
          </w:tcPr>
          <w:p>
            <w:r>
              <w:t>210</w:t>
            </w:r>
          </w:p>
        </w:tc>
        <w:tc>
          <w:tcPr>
            <w:tcW w:type="dxa" w:w="2160"/>
          </w:tcPr>
          <w:p>
            <w:r>
              <w:t>1b4b1908f4757965</w:t>
            </w:r>
          </w:p>
        </w:tc>
        <w:tc>
          <w:tcPr>
            <w:tcW w:type="dxa" w:w="2160"/>
          </w:tcPr>
          <w:p>
            <w:r>
              <w:t>Равные права с государственными организациями</w:t>
            </w:r>
          </w:p>
        </w:tc>
      </w:tr>
      <w:tr>
        <w:tc>
          <w:tcPr>
            <w:tcW w:type="dxa" w:w="2160"/>
          </w:tcPr>
          <w:p>
            <w:r>
              <w:t>211</w:t>
            </w:r>
          </w:p>
        </w:tc>
        <w:tc>
          <w:tcPr>
            <w:tcW w:type="dxa" w:w="2160"/>
          </w:tcPr>
          <w:p>
            <w:r>
              <w:t>211</w:t>
            </w:r>
          </w:p>
        </w:tc>
        <w:tc>
          <w:tcPr>
            <w:tcW w:type="dxa" w:w="2160"/>
          </w:tcPr>
          <w:p>
            <w:r>
              <w:t>9257c58f3558a215</w:t>
            </w:r>
          </w:p>
        </w:tc>
        <w:tc>
          <w:tcPr>
            <w:tcW w:type="dxa" w:w="2160"/>
          </w:tcPr>
          <w:p>
            <w:r>
              <w:t>Развитие цифровых платформ для взаимодействия госорганов и НКО. Создание единой онлайнсистемы, которая позволит: централизованно публиковать информацию о доступных мерах поддержки, конкурсах, субсидиях и грантах; подавать заявки на участие в программах финансирования в электронном виде; отслеживать статус рассмотрения заявок и исполнения контрактов; формировать отчётность и взаимодействовать с контролирующими органами онлайн; получать доступ к шаблонам документов, инструкциям и базе часто задаваемых вопросов. Разработка тарифов и подушевых нормативов на основе экоромически обоснованных расчетов Исключить любую возможность не выплачивать РОИВ компенсацию за уже оказанные по ИППСУ услуги Даввт доступ к авансированным субсидиям без учета возрастного ценза поставщикаразрешение на большее количество обслуживания получателей социальных услуг</w:t>
            </w:r>
          </w:p>
        </w:tc>
      </w:tr>
      <w:tr>
        <w:tc>
          <w:tcPr>
            <w:tcW w:type="dxa" w:w="2160"/>
          </w:tcPr>
          <w:p>
            <w:r>
              <w:t>212</w:t>
            </w:r>
          </w:p>
        </w:tc>
        <w:tc>
          <w:tcPr>
            <w:tcW w:type="dxa" w:w="2160"/>
          </w:tcPr>
          <w:p>
            <w:r>
              <w:t>212</w:t>
            </w:r>
          </w:p>
        </w:tc>
        <w:tc>
          <w:tcPr>
            <w:tcW w:type="dxa" w:w="2160"/>
          </w:tcPr>
          <w:p>
            <w:r>
              <w:t>76c0502e2eadaece</w:t>
            </w:r>
          </w:p>
        </w:tc>
        <w:tc>
          <w:tcPr>
            <w:tcW w:type="dxa" w:w="2160"/>
          </w:tcPr>
          <w:p>
            <w:r>
              <w:t>Разумные тарифы и требования к поставщикам</w:t>
            </w:r>
          </w:p>
        </w:tc>
      </w:tr>
      <w:tr>
        <w:tc>
          <w:tcPr>
            <w:tcW w:type="dxa" w:w="2160"/>
          </w:tcPr>
          <w:p>
            <w:r>
              <w:t>213</w:t>
            </w:r>
          </w:p>
        </w:tc>
        <w:tc>
          <w:tcPr>
            <w:tcW w:type="dxa" w:w="2160"/>
          </w:tcPr>
          <w:p>
            <w:r>
              <w:t>213</w:t>
            </w:r>
          </w:p>
        </w:tc>
        <w:tc>
          <w:tcPr>
            <w:tcW w:type="dxa" w:w="2160"/>
          </w:tcPr>
          <w:p>
            <w:r>
              <w:t>9b269e8466d9ec40</w:t>
            </w:r>
          </w:p>
        </w:tc>
        <w:tc>
          <w:tcPr>
            <w:tcW w:type="dxa" w:w="2160"/>
          </w:tcPr>
          <w:p>
            <w:r>
              <w:t>Распределение средств между государственным и и негосударственными органами</w:t>
            </w:r>
          </w:p>
        </w:tc>
      </w:tr>
      <w:tr>
        <w:tc>
          <w:tcPr>
            <w:tcW w:type="dxa" w:w="2160"/>
          </w:tcPr>
          <w:p>
            <w:r>
              <w:t>214</w:t>
            </w:r>
          </w:p>
        </w:tc>
        <w:tc>
          <w:tcPr>
            <w:tcW w:type="dxa" w:w="2160"/>
          </w:tcPr>
          <w:p>
            <w:r>
              <w:t>214</w:t>
            </w:r>
          </w:p>
        </w:tc>
        <w:tc>
          <w:tcPr>
            <w:tcW w:type="dxa" w:w="2160"/>
          </w:tcPr>
          <w:p>
            <w:r>
              <w:t>28f1c29219ebdb70</w:t>
            </w:r>
          </w:p>
        </w:tc>
        <w:tc>
          <w:tcPr>
            <w:tcW w:type="dxa" w:w="2160"/>
          </w:tcPr>
          <w:p>
            <w:r>
              <w:t>Рассчитываем на свои силы, а хочется большей поддержки. Расширение перечня видов деятельности, которые могут относиться к социально ориентированным некоммерческим организациям (СОНКО), или гармонизация классификаторов видов экономической деятельности в НПА. Распространение на СОНКО мер поддержки, установленных для субъектов малого и среднего предпринимательства. Проведение информационных кампаний, размещение социальной рекламы, создание каталогов услуг, производимых СОНКО, и сборников лучшей практики. Проведение информационных кампаний, размещение социальной рекламы, создание каталог</w:t>
            </w:r>
          </w:p>
        </w:tc>
      </w:tr>
      <w:tr>
        <w:tc>
          <w:tcPr>
            <w:tcW w:type="dxa" w:w="2160"/>
          </w:tcPr>
          <w:p>
            <w:r>
              <w:t>215</w:t>
            </w:r>
          </w:p>
        </w:tc>
        <w:tc>
          <w:tcPr>
            <w:tcW w:type="dxa" w:w="2160"/>
          </w:tcPr>
          <w:p>
            <w:r>
              <w:t>215</w:t>
            </w:r>
          </w:p>
        </w:tc>
        <w:tc>
          <w:tcPr>
            <w:tcW w:type="dxa" w:w="2160"/>
          </w:tcPr>
          <w:p>
            <w:r>
              <w:t>c4ea1d4e54be0078</w:t>
            </w:r>
          </w:p>
        </w:tc>
        <w:tc>
          <w:tcPr>
            <w:tcW w:type="dxa" w:w="2160"/>
          </w:tcPr>
          <w:p>
            <w:r>
              <w:t>Расширению доступа негосударственных поставщиков социальных услуг к бюджетному финансированию способствовали бы введение единых правил финансирования для организаций всех форм собственности, увеличение доли средств, распределяемых через государственный социальный заказ, предоставление авансового финансирования и заключение долгосрочных соглашений. Также важно сократить административные процедуры и обеспечить своевременную оплату оказанных услуг. Расширить доступ негосударственных поставщиков социальных услуг к бюджетному финансированию могли бы упрощение конкурсных процедур, снижение избыточной отчетности, увеличение тарифных ставок, развитие системы социального заказа, более лояльные критерии для благополучателей, а также равные условия участия НКО и государственных учреждений в распределении бюджетных средств. Расширять не стоит (поставщиков уже достаточно (более 20-ти), но необходимо увеличение финансирования и повышение качества самих услуг за счет повышения компетентности персонала (специализированное обучение). Реальное финансирование, реальные тарифы на социальные услуги. Реальные тарифы, а не заниженные от реальных в 10 раз</w:t>
            </w:r>
          </w:p>
        </w:tc>
      </w:tr>
      <w:tr>
        <w:tc>
          <w:tcPr>
            <w:tcW w:type="dxa" w:w="2160"/>
          </w:tcPr>
          <w:p>
            <w:r>
              <w:t>216</w:t>
            </w:r>
          </w:p>
        </w:tc>
        <w:tc>
          <w:tcPr>
            <w:tcW w:type="dxa" w:w="2160"/>
          </w:tcPr>
          <w:p>
            <w:r>
              <w:t>216</w:t>
            </w:r>
          </w:p>
        </w:tc>
        <w:tc>
          <w:tcPr>
            <w:tcW w:type="dxa" w:w="2160"/>
          </w:tcPr>
          <w:p>
            <w:r>
              <w:t>f1ac0abf01a6d432</w:t>
            </w:r>
          </w:p>
        </w:tc>
        <w:tc>
          <w:tcPr>
            <w:tcW w:type="dxa" w:w="2160"/>
          </w:tcPr>
          <w:p>
            <w:r>
              <w:t>Региональные законы, не оставляющие возможностей для ручного регулирования, ответственность министерства за незаконные действия, честные тарифы на социальные услуги</w:t>
            </w:r>
          </w:p>
        </w:tc>
      </w:tr>
      <w:tr>
        <w:tc>
          <w:tcPr>
            <w:tcW w:type="dxa" w:w="2160"/>
          </w:tcPr>
          <w:p>
            <w:r>
              <w:t>217</w:t>
            </w:r>
          </w:p>
        </w:tc>
        <w:tc>
          <w:tcPr>
            <w:tcW w:type="dxa" w:w="2160"/>
          </w:tcPr>
          <w:p>
            <w:r>
              <w:t>217</w:t>
            </w:r>
          </w:p>
        </w:tc>
        <w:tc>
          <w:tcPr>
            <w:tcW w:type="dxa" w:w="2160"/>
          </w:tcPr>
          <w:p>
            <w:r>
              <w:t>ed13c66caaad7727</w:t>
            </w:r>
          </w:p>
        </w:tc>
        <w:tc>
          <w:tcPr>
            <w:tcW w:type="dxa" w:w="2160"/>
          </w:tcPr>
          <w:p>
            <w:r>
              <w:t>Рекомендации отсутствуютсвоевременная индексация тарифов и сокращение избыточной отчётности. Важно учитывать реальную себестоимость услуги, особенно в отдалённых территориях, и закрепить равный доступ негосударственных поставщиков к информации о потребностях граждан и механизмах маршрутизации. Также нужна методическая поддержка</w:t>
            </w:r>
          </w:p>
        </w:tc>
      </w:tr>
      <w:tr>
        <w:tc>
          <w:tcPr>
            <w:tcW w:type="dxa" w:w="2160"/>
          </w:tcPr>
          <w:p>
            <w:r>
              <w:t>218</w:t>
            </w:r>
          </w:p>
        </w:tc>
        <w:tc>
          <w:tcPr>
            <w:tcW w:type="dxa" w:w="2160"/>
          </w:tcPr>
          <w:p>
            <w:r>
              <w:t>218</w:t>
            </w:r>
          </w:p>
        </w:tc>
        <w:tc>
          <w:tcPr>
            <w:tcW w:type="dxa" w:w="2160"/>
          </w:tcPr>
          <w:p>
            <w:r>
              <w:t>869e33b4173468f4</w:t>
            </w:r>
          </w:p>
        </w:tc>
        <w:tc>
          <w:tcPr>
            <w:tcW w:type="dxa" w:w="2160"/>
          </w:tcPr>
          <w:p>
            <w:r>
              <w:t>Своевременное информирование РОИВ о подзаконных региональных документах, выработка стратегии взаимного сотрудничества, оперативная обратная связь (которой практически нет), обучение специалистов (отказали нам)Своевременное финансирование как минимум на календарный год, а не ежемесячно с задержками</w:t>
            </w:r>
          </w:p>
        </w:tc>
      </w:tr>
      <w:tr>
        <w:tc>
          <w:tcPr>
            <w:tcW w:type="dxa" w:w="2160"/>
          </w:tcPr>
          <w:p>
            <w:r>
              <w:t>219</w:t>
            </w:r>
          </w:p>
        </w:tc>
        <w:tc>
          <w:tcPr>
            <w:tcW w:type="dxa" w:w="2160"/>
          </w:tcPr>
          <w:p>
            <w:r>
              <w:t>219</w:t>
            </w:r>
          </w:p>
        </w:tc>
        <w:tc>
          <w:tcPr>
            <w:tcW w:type="dxa" w:w="2160"/>
          </w:tcPr>
          <w:p>
            <w:r>
              <w:t>002e75b6656afb80</w:t>
            </w:r>
          </w:p>
        </w:tc>
        <w:tc>
          <w:tcPr>
            <w:tcW w:type="dxa" w:w="2160"/>
          </w:tcPr>
          <w:p>
            <w:r>
              <w:t>Сделать более понятную и прозрачную систему по принципу: закон для всех един. А не так, что "своим" субсидии, а "чужим" отказы.сделать один сайт со всей информацией о господдержке для НКОСистема денежный сертификатов для получателя услуг, которые он мог бы реализовать в тех местах, где он хочет, а не тех, где его обязали это делать ( как правило он всегда перед сложным выбором, и ктому же если дали направление то только в одну организацию), а он, может,хотел часть получать водном месте, а часть</w:t>
            </w:r>
          </w:p>
        </w:tc>
      </w:tr>
      <w:tr>
        <w:tc>
          <w:tcPr>
            <w:tcW w:type="dxa" w:w="2160"/>
          </w:tcPr>
          <w:p>
            <w:r>
              <w:t>220</w:t>
            </w:r>
          </w:p>
        </w:tc>
        <w:tc>
          <w:tcPr>
            <w:tcW w:type="dxa" w:w="2160"/>
          </w:tcPr>
          <w:p>
            <w:r>
              <w:t>220</w:t>
            </w:r>
          </w:p>
        </w:tc>
        <w:tc>
          <w:tcPr>
            <w:tcW w:type="dxa" w:w="2160"/>
          </w:tcPr>
          <w:p>
            <w:r>
              <w:t>f0015cafa5d179cf</w:t>
            </w:r>
          </w:p>
        </w:tc>
        <w:tc>
          <w:tcPr>
            <w:tcW w:type="dxa" w:w="2160"/>
          </w:tcPr>
          <w:p>
            <w:r>
              <w:t>в другом</w:t>
            </w:r>
          </w:p>
        </w:tc>
      </w:tr>
      <w:tr>
        <w:tc>
          <w:tcPr>
            <w:tcW w:type="dxa" w:w="2160"/>
          </w:tcPr>
          <w:p>
            <w:r>
              <w:t>221</w:t>
            </w:r>
          </w:p>
        </w:tc>
        <w:tc>
          <w:tcPr>
            <w:tcW w:type="dxa" w:w="2160"/>
          </w:tcPr>
          <w:p>
            <w:r>
              <w:t>221</w:t>
            </w:r>
          </w:p>
        </w:tc>
        <w:tc>
          <w:tcPr>
            <w:tcW w:type="dxa" w:w="2160"/>
          </w:tcPr>
          <w:p>
            <w:r>
              <w:t>021e23a1b1c13faa</w:t>
            </w:r>
          </w:p>
        </w:tc>
        <w:tc>
          <w:tcPr>
            <w:tcW w:type="dxa" w:w="2160"/>
          </w:tcPr>
          <w:p>
            <w:r>
              <w:t>Систему долговременного ухода нужно так же дать возможность осуществлять негосударственными поставщикам. Тарифы должны быть пересмотрены учитывая МРОТ в регионе, т.к. содержать персонал с социальными гарантиями при существующих тарифах и обедами услуг становится не целесообразно. Компенсацию затрат нужно с процедурой проще где заключить на год соглашение и работать ежемесячно передавая отчетность в управление без конкурсов и отборов. Только акты и ежемесячный отчет</w:t>
            </w:r>
          </w:p>
        </w:tc>
      </w:tr>
      <w:tr>
        <w:tc>
          <w:tcPr>
            <w:tcW w:type="dxa" w:w="2160"/>
          </w:tcPr>
          <w:p>
            <w:r>
              <w:t>222</w:t>
            </w:r>
          </w:p>
        </w:tc>
        <w:tc>
          <w:tcPr>
            <w:tcW w:type="dxa" w:w="2160"/>
          </w:tcPr>
          <w:p>
            <w:r>
              <w:t>222</w:t>
            </w:r>
          </w:p>
        </w:tc>
        <w:tc>
          <w:tcPr>
            <w:tcW w:type="dxa" w:w="2160"/>
          </w:tcPr>
          <w:p>
            <w:r>
              <w:t>e8eb777ebf55be0a</w:t>
            </w:r>
          </w:p>
        </w:tc>
        <w:tc>
          <w:tcPr>
            <w:tcW w:type="dxa" w:w="2160"/>
          </w:tcPr>
          <w:p>
            <w:r>
              <w:t>Слишком низкие тарифы в нашем регионе. Фактически компенсируется 30% понесенных затрат на оказания социальных услуг. Смена Губернатора, наверное. Для субсидирования НКО выделяются средства на Министерство труда и социальной защиты. Сколько выделили, столько и выставили на конкурс. По факту это менее 50 % от фактически понесенных затрат. Остальные средства,</w:t>
            </w:r>
          </w:p>
        </w:tc>
      </w:tr>
      <w:tr>
        <w:tc>
          <w:tcPr>
            <w:tcW w:type="dxa" w:w="2160"/>
          </w:tcPr>
          <w:p>
            <w:r>
              <w:t>223</w:t>
            </w:r>
          </w:p>
        </w:tc>
        <w:tc>
          <w:tcPr>
            <w:tcW w:type="dxa" w:w="2160"/>
          </w:tcPr>
          <w:p>
            <w:r>
              <w:t>223</w:t>
            </w:r>
          </w:p>
        </w:tc>
        <w:tc>
          <w:tcPr>
            <w:tcW w:type="dxa" w:w="2160"/>
          </w:tcPr>
          <w:p>
            <w:r>
              <w:t>941161be0abe6111</w:t>
            </w:r>
          </w:p>
        </w:tc>
        <w:tc>
          <w:tcPr>
            <w:tcW w:type="dxa" w:w="2160"/>
          </w:tcPr>
          <w:p>
            <w:r>
              <w:t>кто где раздобудет. НКО</w:t>
            </w:r>
          </w:p>
        </w:tc>
      </w:tr>
      <w:tr>
        <w:tc>
          <w:tcPr>
            <w:tcW w:type="dxa" w:w="2160"/>
          </w:tcPr>
          <w:p>
            <w:r>
              <w:t>224</w:t>
            </w:r>
          </w:p>
        </w:tc>
        <w:tc>
          <w:tcPr>
            <w:tcW w:type="dxa" w:w="2160"/>
          </w:tcPr>
          <w:p>
            <w:r>
              <w:t>224</w:t>
            </w:r>
          </w:p>
        </w:tc>
        <w:tc>
          <w:tcPr>
            <w:tcW w:type="dxa" w:w="2160"/>
          </w:tcPr>
          <w:p>
            <w:r>
              <w:t>b0dd2003a38ed66e</w:t>
            </w:r>
          </w:p>
        </w:tc>
        <w:tc>
          <w:tcPr>
            <w:tcW w:type="dxa" w:w="2160"/>
          </w:tcPr>
          <w:p>
            <w:r>
              <w:t>"высокоморальные", в основном, это следствие личных историй. В Ставропольском крае губернатор выбирает "уличную культуру" выделяя десятки и сотни миллионов, а социалка</w:t>
            </w:r>
          </w:p>
        </w:tc>
      </w:tr>
      <w:tr>
        <w:tc>
          <w:tcPr>
            <w:tcW w:type="dxa" w:w="2160"/>
          </w:tcPr>
          <w:p>
            <w:r>
              <w:t>225</w:t>
            </w:r>
          </w:p>
        </w:tc>
        <w:tc>
          <w:tcPr>
            <w:tcW w:type="dxa" w:w="2160"/>
          </w:tcPr>
          <w:p>
            <w:r>
              <w:t>225</w:t>
            </w:r>
          </w:p>
        </w:tc>
        <w:tc>
          <w:tcPr>
            <w:tcW w:type="dxa" w:w="2160"/>
          </w:tcPr>
          <w:p>
            <w:r>
              <w:t>4cc722b54a9628d2</w:t>
            </w:r>
          </w:p>
        </w:tc>
        <w:tc>
          <w:tcPr>
            <w:tcW w:type="dxa" w:w="2160"/>
          </w:tcPr>
          <w:p>
            <w:r>
              <w:t>пару миллионов на весь край, на всех поставщиков. Смена формата документооборота. Например создание платформы, на которой в реальном времени можно видеть использоные/неиспользованые услуги получателем в течении данного месяца и в течении года, и возможность создавать автоматически акты выполненых работ на выбранные услуги, это сократит количество ошибок в отчёте и сократит срок проверок. Снижение административной нагрузки (отчетности)Снижение административной нагрузки при допуске к госзаданию. Вместо десятков справок</w:t>
            </w:r>
          </w:p>
        </w:tc>
      </w:tr>
      <w:tr>
        <w:tc>
          <w:tcPr>
            <w:tcW w:type="dxa" w:w="2160"/>
          </w:tcPr>
          <w:p>
            <w:r>
              <w:t>226</w:t>
            </w:r>
          </w:p>
        </w:tc>
        <w:tc>
          <w:tcPr>
            <w:tcW w:type="dxa" w:w="2160"/>
          </w:tcPr>
          <w:p>
            <w:r>
              <w:t>226</w:t>
            </w:r>
          </w:p>
        </w:tc>
        <w:tc>
          <w:tcPr>
            <w:tcW w:type="dxa" w:w="2160"/>
          </w:tcPr>
          <w:p>
            <w:r>
              <w:t>6dd2b98d37cc8a35</w:t>
            </w:r>
          </w:p>
        </w:tc>
        <w:tc>
          <w:tcPr>
            <w:tcW w:type="dxa" w:w="2160"/>
          </w:tcPr>
          <w:p>
            <w:r>
              <w:t>реестровая модель и пост-контроль. Расчёт тарифов</w:t>
            </w:r>
          </w:p>
        </w:tc>
      </w:tr>
      <w:tr>
        <w:tc>
          <w:tcPr>
            <w:tcW w:type="dxa" w:w="2160"/>
          </w:tcPr>
          <w:p>
            <w:r>
              <w:t>227</w:t>
            </w:r>
          </w:p>
        </w:tc>
        <w:tc>
          <w:tcPr>
            <w:tcW w:type="dxa" w:w="2160"/>
          </w:tcPr>
          <w:p>
            <w:r>
              <w:t>227</w:t>
            </w:r>
          </w:p>
        </w:tc>
        <w:tc>
          <w:tcPr>
            <w:tcW w:type="dxa" w:w="2160"/>
          </w:tcPr>
          <w:p>
            <w:r>
              <w:t>beea8b6bbdedf1d8</w:t>
            </w:r>
          </w:p>
        </w:tc>
        <w:tc>
          <w:tcPr>
            <w:tcW w:type="dxa" w:w="2160"/>
          </w:tcPr>
          <w:p>
            <w:r>
              <w:t>по реальным затратам, а не по сметам госучреждений. Квотирование или «офсетные контракты» (долгосрочные</w:t>
            </w:r>
          </w:p>
        </w:tc>
      </w:tr>
      <w:tr>
        <w:tc>
          <w:tcPr>
            <w:tcW w:type="dxa" w:w="2160"/>
          </w:tcPr>
          <w:p>
            <w:r>
              <w:t>228</w:t>
            </w:r>
          </w:p>
        </w:tc>
        <w:tc>
          <w:tcPr>
            <w:tcW w:type="dxa" w:w="2160"/>
          </w:tcPr>
          <w:p>
            <w:r>
              <w:t>228</w:t>
            </w:r>
          </w:p>
        </w:tc>
        <w:tc>
          <w:tcPr>
            <w:tcW w:type="dxa" w:w="2160"/>
          </w:tcPr>
          <w:p>
            <w:r>
              <w:t>9aca06dcd21056eb</w:t>
            </w:r>
          </w:p>
        </w:tc>
        <w:tc>
          <w:tcPr>
            <w:tcW w:type="dxa" w:w="2160"/>
          </w:tcPr>
          <w:p>
            <w:r>
              <w:t>на 3–5 лет). Это позволяет некоммерческому поставщику брать кредиты, арендовать помещение и нанимать персонал, зная, что бюджетное финансирование не прекратится через год. Снижение административных барьеров Расширение практики субсидирования затрат, Компенсация расходов на модернизацию технологий и инфраструктуры для повышения качества услуг. Снижение бюрократической нагрузки. Решение вопросов по земельному законодательству и выдаче земли НКО. Юридическое решение внедрения коммерческой деятельности в спорт вместе в бесплатной. Возможность тренеру проводить как бесплатные тренировки (для благополучателей), так и платные (для взрослых дееспособных горожан). Решение вопросов доступности среды (социальное такси в городе). Решение доступности среды до спортобъекта (дорога) и электроэнергия. Снижение сроков выплат или отмена нечестного постановления диктующего нам как расходовать средства. Ведь мы сами организовываем процесс. И нам нужно платить не только лицам оказывающим услуги получателям, и аренда выше чем остаток от 75 процентов, направленных на зп сотрудникам оказывающим услуги непосредственно получателям. Есть еще бухгалтера, админы, уборщики, дворники (мы север), и куча другого персонала, который мы не можем финансировать. А так же если мы с субсидии информируем налоговую, то оплатить за текущий месяц мы должны налоги и</w:t>
            </w:r>
          </w:p>
        </w:tc>
      </w:tr>
      <w:tr>
        <w:tc>
          <w:tcPr>
            <w:tcW w:type="dxa" w:w="2160"/>
          </w:tcPr>
          <w:p>
            <w:r>
              <w:t>229</w:t>
            </w:r>
          </w:p>
        </w:tc>
        <w:tc>
          <w:tcPr>
            <w:tcW w:type="dxa" w:w="2160"/>
          </w:tcPr>
          <w:p>
            <w:r>
              <w:t>229</w:t>
            </w:r>
          </w:p>
        </w:tc>
        <w:tc>
          <w:tcPr>
            <w:tcW w:type="dxa" w:w="2160"/>
          </w:tcPr>
          <w:p>
            <w:r>
              <w:t>1f4d874862a2ece7</w:t>
            </w:r>
          </w:p>
        </w:tc>
        <w:tc>
          <w:tcPr>
            <w:tcW w:type="dxa" w:w="2160"/>
          </w:tcPr>
          <w:p>
            <w:r>
              <w:t>Снижение требований к благополучателям</w:t>
            </w:r>
          </w:p>
        </w:tc>
      </w:tr>
      <w:tr>
        <w:tc>
          <w:tcPr>
            <w:tcW w:type="dxa" w:w="2160"/>
          </w:tcPr>
          <w:p>
            <w:r>
              <w:t>230</w:t>
            </w:r>
          </w:p>
        </w:tc>
        <w:tc>
          <w:tcPr>
            <w:tcW w:type="dxa" w:w="2160"/>
          </w:tcPr>
          <w:p>
            <w:r>
              <w:t>230</w:t>
            </w:r>
          </w:p>
        </w:tc>
        <w:tc>
          <w:tcPr>
            <w:tcW w:type="dxa" w:w="2160"/>
          </w:tcPr>
          <w:p>
            <w:r>
              <w:t>e1d58692b652b255</w:t>
            </w:r>
          </w:p>
        </w:tc>
        <w:tc>
          <w:tcPr>
            <w:tcW w:type="dxa" w:w="2160"/>
          </w:tcPr>
          <w:p>
            <w:r>
              <w:t>Совершенствование механизмов тарифообразования. Повышение тарифов: приближение бюджетных субсидий к реальной рыночной стоимости услуг. Учет полных затрат: включение в тариф полных расходов на оказание социальных услуг. Индексация компенсаций: регулярный пересмотр размеров компенсаций вслед за инфляцией. Упрощение конкурсов: снижение бюрократической нагрузки при подаче заявок на субсидии. Совершенствование нормативного регулирования. Внесение изменений в законодательство, обеспечивающих равные условия для всех поставщиков социальных услуг</w:t>
            </w:r>
          </w:p>
        </w:tc>
      </w:tr>
      <w:tr>
        <w:tc>
          <w:tcPr>
            <w:tcW w:type="dxa" w:w="2160"/>
          </w:tcPr>
          <w:p>
            <w:r>
              <w:t>231</w:t>
            </w:r>
          </w:p>
        </w:tc>
        <w:tc>
          <w:tcPr>
            <w:tcW w:type="dxa" w:w="2160"/>
          </w:tcPr>
          <w:p>
            <w:r>
              <w:t>231</w:t>
            </w:r>
          </w:p>
        </w:tc>
        <w:tc>
          <w:tcPr>
            <w:tcW w:type="dxa" w:w="2160"/>
          </w:tcPr>
          <w:p>
            <w:r>
              <w:t>78155545f435a83f</w:t>
            </w:r>
          </w:p>
        </w:tc>
        <w:tc>
          <w:tcPr>
            <w:tcW w:type="dxa" w:w="2160"/>
          </w:tcPr>
          <w:p>
            <w:r>
              <w:t>Совершенствование финансовой поддержки</w:t>
            </w:r>
          </w:p>
        </w:tc>
      </w:tr>
      <w:tr>
        <w:tc>
          <w:tcPr>
            <w:tcW w:type="dxa" w:w="2160"/>
          </w:tcPr>
          <w:p>
            <w:r>
              <w:t>232</w:t>
            </w:r>
          </w:p>
        </w:tc>
        <w:tc>
          <w:tcPr>
            <w:tcW w:type="dxa" w:w="2160"/>
          </w:tcPr>
          <w:p>
            <w:r>
              <w:t>232</w:t>
            </w:r>
          </w:p>
        </w:tc>
        <w:tc>
          <w:tcPr>
            <w:tcW w:type="dxa" w:w="2160"/>
          </w:tcPr>
          <w:p>
            <w:r>
              <w:t>13b2d1b2514d70d6</w:t>
            </w:r>
          </w:p>
        </w:tc>
        <w:tc>
          <w:tcPr>
            <w:tcW w:type="dxa" w:w="2160"/>
          </w:tcPr>
          <w:p>
            <w:r>
              <w:t>Создание единой системы оценки заявок, основанной на чётких и прозрачных критериях, таких как опыт работы, квалификация персонала, качество предоставляемых услуг и т. д. Это поможет избежать субъективности при выборе поставщиков. Создать сертификат на получение соцуслуги, чтобы получатель сам мог в МФЦ выбрать поставщика соцуслуг и там же сдавать документы на оплату сертификата по факту оказанных услуг и акту об оказании услуг</w:t>
            </w:r>
          </w:p>
        </w:tc>
      </w:tr>
      <w:tr>
        <w:tc>
          <w:tcPr>
            <w:tcW w:type="dxa" w:w="2160"/>
          </w:tcPr>
          <w:p>
            <w:r>
              <w:t>233</w:t>
            </w:r>
          </w:p>
        </w:tc>
        <w:tc>
          <w:tcPr>
            <w:tcW w:type="dxa" w:w="2160"/>
          </w:tcPr>
          <w:p>
            <w:r>
              <w:t>233</w:t>
            </w:r>
          </w:p>
        </w:tc>
        <w:tc>
          <w:tcPr>
            <w:tcW w:type="dxa" w:w="2160"/>
          </w:tcPr>
          <w:p>
            <w:r>
              <w:t>c14220793a2a8789</w:t>
            </w:r>
          </w:p>
        </w:tc>
        <w:tc>
          <w:tcPr>
            <w:tcW w:type="dxa" w:w="2160"/>
          </w:tcPr>
          <w:p>
            <w:r>
              <w:t>Сокращение разрывов в субсидировании оказываемых услуг между бюджетными учреждениями и НКО позволит привлечь в негосударственный сектор более профессиональные кадры, нежели волонтеров или работников старшего поколения, готовых работать в социальном секторе фактически "за бесплатно", снизит нагрузку на персонал и текучесть кадров, позволит привлечь молодых специалистов после профильных учреждений и позволит им остаться в этом секторе, расширить зону обслуживания. Распределение затрат не только на заработную плату персонала, а админи</w:t>
            </w:r>
          </w:p>
        </w:tc>
      </w:tr>
      <w:tr>
        <w:tc>
          <w:tcPr>
            <w:tcW w:type="dxa" w:w="2160"/>
          </w:tcPr>
          <w:p>
            <w:r>
              <w:t>234</w:t>
            </w:r>
          </w:p>
        </w:tc>
        <w:tc>
          <w:tcPr>
            <w:tcW w:type="dxa" w:w="2160"/>
          </w:tcPr>
          <w:p>
            <w:r>
              <w:t>234</w:t>
            </w:r>
          </w:p>
        </w:tc>
        <w:tc>
          <w:tcPr>
            <w:tcW w:type="dxa" w:w="2160"/>
          </w:tcPr>
          <w:p>
            <w:r>
              <w:t>0d75ef172894e2bd</w:t>
            </w:r>
          </w:p>
        </w:tc>
        <w:tc>
          <w:tcPr>
            <w:tcW w:type="dxa" w:w="2160"/>
          </w:tcPr>
          <w:p>
            <w:r>
              <w:t>Сокращение штатов чиновников из РОИВ, упрощение процедуры предоставления ежемесячных конкурсных отборов на возмещение затрат и проверок отчетов к отборам, повышение тарифов на соц.услуги по ИППСУСправедливое, прозрачное распределение бюджетных средств, исходя из интересов родителей в конкретном поставщике. Мы считаем что деньги должны идти за ИППСУ и родитель должен определять в какой организации он хотел бы обслуживаться. А у нас организация ограничена мизерными лимитами и вынуждена отказывать заинтересованным родителям детей. Мы сталкиваемся с ситуацией искусственного создания одного монополиста в сфере предоставления социальных услуг детям и просто удушения остальных аналогичных поставщиков. Стабильное финансирование</w:t>
            </w:r>
          </w:p>
        </w:tc>
      </w:tr>
      <w:tr>
        <w:tc>
          <w:tcPr>
            <w:tcW w:type="dxa" w:w="2160"/>
          </w:tcPr>
          <w:p>
            <w:r>
              <w:t>235</w:t>
            </w:r>
          </w:p>
        </w:tc>
        <w:tc>
          <w:tcPr>
            <w:tcW w:type="dxa" w:w="2160"/>
          </w:tcPr>
          <w:p>
            <w:r>
              <w:t>235</w:t>
            </w:r>
          </w:p>
        </w:tc>
        <w:tc>
          <w:tcPr>
            <w:tcW w:type="dxa" w:w="2160"/>
          </w:tcPr>
          <w:p>
            <w:r>
              <w:t>73332ea7e5eb9b23</w:t>
            </w:r>
          </w:p>
        </w:tc>
        <w:tc>
          <w:tcPr>
            <w:tcW w:type="dxa" w:w="2160"/>
          </w:tcPr>
          <w:p>
            <w:r>
              <w:t>Стимулирование Экономической и инвестиционной активности, развитие системы учета контроля и оценки налоговых расходов</w:t>
            </w:r>
          </w:p>
        </w:tc>
      </w:tr>
      <w:tr>
        <w:tc>
          <w:tcPr>
            <w:tcW w:type="dxa" w:w="2160"/>
          </w:tcPr>
          <w:p>
            <w:r>
              <w:t>236</w:t>
            </w:r>
          </w:p>
        </w:tc>
        <w:tc>
          <w:tcPr>
            <w:tcW w:type="dxa" w:w="2160"/>
          </w:tcPr>
          <w:p>
            <w:r>
              <w:t>236</w:t>
            </w:r>
          </w:p>
        </w:tc>
        <w:tc>
          <w:tcPr>
            <w:tcW w:type="dxa" w:w="2160"/>
          </w:tcPr>
          <w:p>
            <w:r>
              <w:t>3e251785b1b261b6</w:t>
            </w:r>
          </w:p>
        </w:tc>
        <w:tc>
          <w:tcPr>
            <w:tcW w:type="dxa" w:w="2160"/>
          </w:tcPr>
          <w:p>
            <w:r>
              <w:t>Субсидирование согласно реально понесенным затратам с учетом адекватной системы оплаты труда работников, оказывающих соц услуги, с учетом адекватного анализа необходимых расходов на обеспечивающий персонал (специалисты, не оказывающие соц услуги, с учетом рыночных цен на помещения, с учетом трат на банковские расходы</w:t>
            </w:r>
          </w:p>
        </w:tc>
      </w:tr>
      <w:tr>
        <w:tc>
          <w:tcPr>
            <w:tcW w:type="dxa" w:w="2160"/>
          </w:tcPr>
          <w:p>
            <w:r>
              <w:t>237</w:t>
            </w:r>
          </w:p>
        </w:tc>
        <w:tc>
          <w:tcPr>
            <w:tcW w:type="dxa" w:w="2160"/>
          </w:tcPr>
          <w:p>
            <w:r>
              <w:t>237</w:t>
            </w:r>
          </w:p>
        </w:tc>
        <w:tc>
          <w:tcPr>
            <w:tcW w:type="dxa" w:w="2160"/>
          </w:tcPr>
          <w:p>
            <w:r>
              <w:t>1a6b12afc24eaf9e</w:t>
            </w:r>
          </w:p>
        </w:tc>
        <w:tc>
          <w:tcPr>
            <w:tcW w:type="dxa" w:w="2160"/>
          </w:tcPr>
          <w:p>
            <w:r>
              <w:t>Субсидия на оплату коммунальных услуг. Более человеческий подход контролирующих органов, вникание в проблему человека при принятии решений в оказании социальных услуг, а не поверхностный интерес и работа строго в рамках законодательства, которое не актуально и требует детальной проработки и изменений. Считаю, что можно расширить перечень видов услуг, позволить НКО получать финансирование и за просветительскую, издательскую, профилактическую деятельность, уменьшить объемы отчетности, допустить к реальной конкуренции с государственными учреждениями.тарифы по рыночной стоимости или хотя бы по себестоимости услуги, когда час психолога стоит 231 руб с налогами и орг расходами, это абсолютно экономиечски невыгодно организации</w:t>
            </w:r>
          </w:p>
        </w:tc>
      </w:tr>
      <w:tr>
        <w:tc>
          <w:tcPr>
            <w:tcW w:type="dxa" w:w="2160"/>
          </w:tcPr>
          <w:p>
            <w:r>
              <w:t>238</w:t>
            </w:r>
          </w:p>
        </w:tc>
        <w:tc>
          <w:tcPr>
            <w:tcW w:type="dxa" w:w="2160"/>
          </w:tcPr>
          <w:p>
            <w:r>
              <w:t>238</w:t>
            </w:r>
          </w:p>
        </w:tc>
        <w:tc>
          <w:tcPr>
            <w:tcW w:type="dxa" w:w="2160"/>
          </w:tcPr>
          <w:p>
            <w:r>
              <w:t>38f8eda5bc8a5886</w:t>
            </w:r>
          </w:p>
        </w:tc>
        <w:tc>
          <w:tcPr>
            <w:tcW w:type="dxa" w:w="2160"/>
          </w:tcPr>
          <w:p>
            <w:r>
              <w:t>ТестУ соц работников АНО нет соц пакета. Какое то ущемление прав работников АНО.убрать административные барьеры повысить тарифы на соцуслуг убрать излишние проверки устанавливать лимиты исходя из потребности нуждающихся граждан, на 31.12.2025 г. у нашей организации было заключено 450 договоров на соцобслуживание по ИППСУ, на 2026 г. финансирование по лимитам было сокращено более чем на 35%, не была учтена реальная потребность граждан не урезать ИППСУ для нуждающихся ликвидировать затягивание сроков первичного оформления (пересмотра) ИППСУ, предусмотреть финансирование для негос.поставщиков наравне с государственными Убрать сложные процедуры отчетностей</w:t>
            </w:r>
          </w:p>
        </w:tc>
      </w:tr>
      <w:tr>
        <w:tc>
          <w:tcPr>
            <w:tcW w:type="dxa" w:w="2160"/>
          </w:tcPr>
          <w:p>
            <w:r>
              <w:t>239</w:t>
            </w:r>
          </w:p>
        </w:tc>
        <w:tc>
          <w:tcPr>
            <w:tcW w:type="dxa" w:w="2160"/>
          </w:tcPr>
          <w:p>
            <w:r>
              <w:t>239</w:t>
            </w:r>
          </w:p>
        </w:tc>
        <w:tc>
          <w:tcPr>
            <w:tcW w:type="dxa" w:w="2160"/>
          </w:tcPr>
          <w:p>
            <w:r>
              <w:t>b18174289160db68</w:t>
            </w:r>
          </w:p>
        </w:tc>
        <w:tc>
          <w:tcPr>
            <w:tcW w:type="dxa" w:w="2160"/>
          </w:tcPr>
          <w:p>
            <w:r>
              <w:t>Увелечение стоимости услуг (тарифов), снижение объема отчетности, доступ к информации о бюджетном финансировании</w:t>
            </w:r>
          </w:p>
        </w:tc>
      </w:tr>
      <w:tr>
        <w:tc>
          <w:tcPr>
            <w:tcW w:type="dxa" w:w="2160"/>
          </w:tcPr>
          <w:p>
            <w:r>
              <w:t>240</w:t>
            </w:r>
          </w:p>
        </w:tc>
        <w:tc>
          <w:tcPr>
            <w:tcW w:type="dxa" w:w="2160"/>
          </w:tcPr>
          <w:p>
            <w:r>
              <w:t>240</w:t>
            </w:r>
          </w:p>
        </w:tc>
        <w:tc>
          <w:tcPr>
            <w:tcW w:type="dxa" w:w="2160"/>
          </w:tcPr>
          <w:p>
            <w:r>
              <w:t>f8997af5059edc63</w:t>
            </w:r>
          </w:p>
        </w:tc>
        <w:tc>
          <w:tcPr>
            <w:tcW w:type="dxa" w:w="2160"/>
          </w:tcPr>
          <w:p>
            <w:r>
              <w:t>Увеличение бюджетного финансирования</w:t>
            </w:r>
          </w:p>
        </w:tc>
      </w:tr>
      <w:tr>
        <w:tc>
          <w:tcPr>
            <w:tcW w:type="dxa" w:w="2160"/>
          </w:tcPr>
          <w:p>
            <w:r>
              <w:t>241</w:t>
            </w:r>
          </w:p>
        </w:tc>
        <w:tc>
          <w:tcPr>
            <w:tcW w:type="dxa" w:w="2160"/>
          </w:tcPr>
          <w:p>
            <w:r>
              <w:t>241</w:t>
            </w:r>
          </w:p>
        </w:tc>
        <w:tc>
          <w:tcPr>
            <w:tcW w:type="dxa" w:w="2160"/>
          </w:tcPr>
          <w:p>
            <w:r>
              <w:t>31f94df734705995</w:t>
            </w:r>
          </w:p>
        </w:tc>
        <w:tc>
          <w:tcPr>
            <w:tcW w:type="dxa" w:w="2160"/>
          </w:tcPr>
          <w:p>
            <w:r>
              <w:t>Увеличение бюджетного финансирования на оказание социальных услуг. С 2017г. объем финансирования остается на прежнем уровне, а количество организаций растет. Соответственно все средства перераспределяются между большим количеством организаций. С 2017г. тарифы повышались несколько раз, а общий объем финансирования не увеличивался, соответственно количество оказываемых социальных услуг сокращается.увеличение бюджетного финансирования, доступ к СДУ для НКО, СНЯТИЕ ОГРАНИЧЕНИЙ НА КОЛИЧЕСТВО ОБСЛУЖИВАЕМЫХ ГРАЖДАН, ПЕРЕСМОТР ТАРИФОВ, изменение политики РОИВ. мы не конкуренты, а партнеры</w:t>
            </w:r>
          </w:p>
        </w:tc>
      </w:tr>
      <w:tr>
        <w:tc>
          <w:tcPr>
            <w:tcW w:type="dxa" w:w="2160"/>
          </w:tcPr>
          <w:p>
            <w:r>
              <w:t>242</w:t>
            </w:r>
          </w:p>
        </w:tc>
        <w:tc>
          <w:tcPr>
            <w:tcW w:type="dxa" w:w="2160"/>
          </w:tcPr>
          <w:p>
            <w:r>
              <w:t>242</w:t>
            </w:r>
          </w:p>
        </w:tc>
        <w:tc>
          <w:tcPr>
            <w:tcW w:type="dxa" w:w="2160"/>
          </w:tcPr>
          <w:p>
            <w:r>
              <w:t>b63529c37d33fd79</w:t>
            </w:r>
          </w:p>
        </w:tc>
        <w:tc>
          <w:tcPr>
            <w:tcW w:type="dxa" w:w="2160"/>
          </w:tcPr>
          <w:p>
            <w:r>
              <w:t>Увеличение доли финансирования, направляемого на поддержку негосударственных организаций. УВЕЛИЧЕНИЕ ЗАРАБОТНОЙ ПЛАТЫУвеличение квоты на ИППСУувеличение объемов финансирования</w:t>
            </w:r>
          </w:p>
        </w:tc>
      </w:tr>
      <w:tr>
        <w:tc>
          <w:tcPr>
            <w:tcW w:type="dxa" w:w="2160"/>
          </w:tcPr>
          <w:p>
            <w:r>
              <w:t>243</w:t>
            </w:r>
          </w:p>
        </w:tc>
        <w:tc>
          <w:tcPr>
            <w:tcW w:type="dxa" w:w="2160"/>
          </w:tcPr>
          <w:p>
            <w:r>
              <w:t>243</w:t>
            </w:r>
          </w:p>
        </w:tc>
        <w:tc>
          <w:tcPr>
            <w:tcW w:type="dxa" w:w="2160"/>
          </w:tcPr>
          <w:p>
            <w:r>
              <w:t>b1fef881cafc7bd2</w:t>
            </w:r>
          </w:p>
        </w:tc>
        <w:tc>
          <w:tcPr>
            <w:tcW w:type="dxa" w:w="2160"/>
          </w:tcPr>
          <w:p>
            <w:r>
              <w:t>Увеличение перечня оказываемых услуг</w:t>
            </w:r>
          </w:p>
        </w:tc>
      </w:tr>
      <w:tr>
        <w:tc>
          <w:tcPr>
            <w:tcW w:type="dxa" w:w="2160"/>
          </w:tcPr>
          <w:p>
            <w:r>
              <w:t>244</w:t>
            </w:r>
          </w:p>
        </w:tc>
        <w:tc>
          <w:tcPr>
            <w:tcW w:type="dxa" w:w="2160"/>
          </w:tcPr>
          <w:p>
            <w:r>
              <w:t>244</w:t>
            </w:r>
          </w:p>
        </w:tc>
        <w:tc>
          <w:tcPr>
            <w:tcW w:type="dxa" w:w="2160"/>
          </w:tcPr>
          <w:p>
            <w:r>
              <w:t>af819ad0e47b55d1</w:t>
            </w:r>
          </w:p>
        </w:tc>
        <w:tc>
          <w:tcPr>
            <w:tcW w:type="dxa" w:w="2160"/>
          </w:tcPr>
          <w:p>
            <w:r>
              <w:t>Увеличение подушевого финансирования</w:t>
            </w:r>
          </w:p>
        </w:tc>
      </w:tr>
      <w:tr>
        <w:tc>
          <w:tcPr>
            <w:tcW w:type="dxa" w:w="2160"/>
          </w:tcPr>
          <w:p>
            <w:r>
              <w:t>245</w:t>
            </w:r>
          </w:p>
        </w:tc>
        <w:tc>
          <w:tcPr>
            <w:tcW w:type="dxa" w:w="2160"/>
          </w:tcPr>
          <w:p>
            <w:r>
              <w:t>245</w:t>
            </w:r>
          </w:p>
        </w:tc>
        <w:tc>
          <w:tcPr>
            <w:tcW w:type="dxa" w:w="2160"/>
          </w:tcPr>
          <w:p>
            <w:r>
              <w:t>63aad9ae16939f3e</w:t>
            </w:r>
          </w:p>
        </w:tc>
        <w:tc>
          <w:tcPr>
            <w:tcW w:type="dxa" w:w="2160"/>
          </w:tcPr>
          <w:p>
            <w:r>
              <w:t>Увеличение подушевых нормативов финансирования</w:t>
            </w:r>
          </w:p>
        </w:tc>
      </w:tr>
      <w:tr>
        <w:tc>
          <w:tcPr>
            <w:tcW w:type="dxa" w:w="2160"/>
          </w:tcPr>
          <w:p>
            <w:r>
              <w:t>246</w:t>
            </w:r>
          </w:p>
        </w:tc>
        <w:tc>
          <w:tcPr>
            <w:tcW w:type="dxa" w:w="2160"/>
          </w:tcPr>
          <w:p>
            <w:r>
              <w:t>246</w:t>
            </w:r>
          </w:p>
        </w:tc>
        <w:tc>
          <w:tcPr>
            <w:tcW w:type="dxa" w:w="2160"/>
          </w:tcPr>
          <w:p>
            <w:r>
              <w:t>616b26e2bcfc91bd</w:t>
            </w:r>
          </w:p>
        </w:tc>
        <w:tc>
          <w:tcPr>
            <w:tcW w:type="dxa" w:w="2160"/>
          </w:tcPr>
          <w:p>
            <w:r>
              <w:t>Увеличение размера бюджетного финансирования</w:t>
            </w:r>
          </w:p>
        </w:tc>
      </w:tr>
      <w:tr>
        <w:tc>
          <w:tcPr>
            <w:tcW w:type="dxa" w:w="2160"/>
          </w:tcPr>
          <w:p>
            <w:r>
              <w:t>247</w:t>
            </w:r>
          </w:p>
        </w:tc>
        <w:tc>
          <w:tcPr>
            <w:tcW w:type="dxa" w:w="2160"/>
          </w:tcPr>
          <w:p>
            <w:r>
              <w:t>247</w:t>
            </w:r>
          </w:p>
        </w:tc>
        <w:tc>
          <w:tcPr>
            <w:tcW w:type="dxa" w:w="2160"/>
          </w:tcPr>
          <w:p>
            <w:r>
              <w:t>4131a34b11c98f97</w:t>
            </w:r>
          </w:p>
        </w:tc>
        <w:tc>
          <w:tcPr>
            <w:tcW w:type="dxa" w:w="2160"/>
          </w:tcPr>
          <w:p>
            <w:r>
              <w:t>Увеличение ставок по системе долговременного уходаувеличение стоимости услуг по ИПССУУвеличение тарифа</w:t>
            </w:r>
          </w:p>
        </w:tc>
      </w:tr>
      <w:tr>
        <w:tc>
          <w:tcPr>
            <w:tcW w:type="dxa" w:w="2160"/>
          </w:tcPr>
          <w:p>
            <w:r>
              <w:t>248</w:t>
            </w:r>
          </w:p>
        </w:tc>
        <w:tc>
          <w:tcPr>
            <w:tcW w:type="dxa" w:w="2160"/>
          </w:tcPr>
          <w:p>
            <w:r>
              <w:t>248</w:t>
            </w:r>
          </w:p>
        </w:tc>
        <w:tc>
          <w:tcPr>
            <w:tcW w:type="dxa" w:w="2160"/>
          </w:tcPr>
          <w:p>
            <w:r>
              <w:t>ae7d9cb17552c3ab</w:t>
            </w:r>
          </w:p>
        </w:tc>
        <w:tc>
          <w:tcPr>
            <w:tcW w:type="dxa" w:w="2160"/>
          </w:tcPr>
          <w:p>
            <w:r>
              <w:t>Увеличение тарифа, и предоставление гражданам социальных услуг (имеется не хватка граждан по предоставлению наших услуг, так как ставят лимит по распределение регионального бюджета)увеличение тарифов</w:t>
            </w:r>
          </w:p>
        </w:tc>
      </w:tr>
      <w:tr>
        <w:tc>
          <w:tcPr>
            <w:tcW w:type="dxa" w:w="2160"/>
          </w:tcPr>
          <w:p>
            <w:r>
              <w:t>249</w:t>
            </w:r>
          </w:p>
        </w:tc>
        <w:tc>
          <w:tcPr>
            <w:tcW w:type="dxa" w:w="2160"/>
          </w:tcPr>
          <w:p>
            <w:r>
              <w:t>249</w:t>
            </w:r>
          </w:p>
        </w:tc>
        <w:tc>
          <w:tcPr>
            <w:tcW w:type="dxa" w:w="2160"/>
          </w:tcPr>
          <w:p>
            <w:r>
              <w:t>47a1cffead7990d7</w:t>
            </w:r>
          </w:p>
        </w:tc>
        <w:tc>
          <w:tcPr>
            <w:tcW w:type="dxa" w:w="2160"/>
          </w:tcPr>
          <w:p>
            <w:r>
              <w:t>Увеличение тарифовувеличение тарифов на оказываемые социальные услугиувеличение тарифов на социальные услуги</w:t>
            </w:r>
          </w:p>
        </w:tc>
      </w:tr>
      <w:tr>
        <w:tc>
          <w:tcPr>
            <w:tcW w:type="dxa" w:w="2160"/>
          </w:tcPr>
          <w:p>
            <w:r>
              <w:t>250</w:t>
            </w:r>
          </w:p>
        </w:tc>
        <w:tc>
          <w:tcPr>
            <w:tcW w:type="dxa" w:w="2160"/>
          </w:tcPr>
          <w:p>
            <w:r>
              <w:t>250</w:t>
            </w:r>
          </w:p>
        </w:tc>
        <w:tc>
          <w:tcPr>
            <w:tcW w:type="dxa" w:w="2160"/>
          </w:tcPr>
          <w:p>
            <w:r>
              <w:t>7ec583df51c56597</w:t>
            </w:r>
          </w:p>
        </w:tc>
        <w:tc>
          <w:tcPr>
            <w:tcW w:type="dxa" w:w="2160"/>
          </w:tcPr>
          <w:p>
            <w:r>
              <w:t>Увеличение тарифов на социальные услуги , своевременная компенсация понесенных затрат. Увеличение тарифов на социальные услуги, Увеличение периодичности оказания социальных услуг, Расширение списка видов социальных услуг</w:t>
            </w:r>
          </w:p>
        </w:tc>
      </w:tr>
      <w:tr>
        <w:tc>
          <w:tcPr>
            <w:tcW w:type="dxa" w:w="2160"/>
          </w:tcPr>
          <w:p>
            <w:r>
              <w:t>251</w:t>
            </w:r>
          </w:p>
        </w:tc>
        <w:tc>
          <w:tcPr>
            <w:tcW w:type="dxa" w:w="2160"/>
          </w:tcPr>
          <w:p>
            <w:r>
              <w:t>251</w:t>
            </w:r>
          </w:p>
        </w:tc>
        <w:tc>
          <w:tcPr>
            <w:tcW w:type="dxa" w:w="2160"/>
          </w:tcPr>
          <w:p>
            <w:r>
              <w:t>f5d0894556fbef7f</w:t>
            </w:r>
          </w:p>
        </w:tc>
        <w:tc>
          <w:tcPr>
            <w:tcW w:type="dxa" w:w="2160"/>
          </w:tcPr>
          <w:p>
            <w:r>
              <w:t>Увеличение тарифов по соц такмт</w:t>
            </w:r>
          </w:p>
        </w:tc>
      </w:tr>
      <w:tr>
        <w:tc>
          <w:tcPr>
            <w:tcW w:type="dxa" w:w="2160"/>
          </w:tcPr>
          <w:p>
            <w:r>
              <w:t>252</w:t>
            </w:r>
          </w:p>
        </w:tc>
        <w:tc>
          <w:tcPr>
            <w:tcW w:type="dxa" w:w="2160"/>
          </w:tcPr>
          <w:p>
            <w:r>
              <w:t>252</w:t>
            </w:r>
          </w:p>
        </w:tc>
        <w:tc>
          <w:tcPr>
            <w:tcW w:type="dxa" w:w="2160"/>
          </w:tcPr>
          <w:p>
            <w:r>
              <w:t>17bb3c4131967892</w:t>
            </w:r>
          </w:p>
        </w:tc>
        <w:tc>
          <w:tcPr>
            <w:tcW w:type="dxa" w:w="2160"/>
          </w:tcPr>
          <w:p>
            <w:r>
              <w:t>Увеличение тарифов, Увеличение лимиов бюджетных ассигнований. Четко прописанный в законодательстве вид субсидии: компнсационная, или стимулирующия(в суде это играло большую роль). Равные условия негосудврственных поставщиков и государственных. Финансирование из федерального бюджета, чтобы все регионы были в равных условиях . Увеличение тарифов, которые не менялись с 2020года</w:t>
            </w:r>
          </w:p>
        </w:tc>
      </w:tr>
      <w:tr>
        <w:tc>
          <w:tcPr>
            <w:tcW w:type="dxa" w:w="2160"/>
          </w:tcPr>
          <w:p>
            <w:r>
              <w:t>253</w:t>
            </w:r>
          </w:p>
        </w:tc>
        <w:tc>
          <w:tcPr>
            <w:tcW w:type="dxa" w:w="2160"/>
          </w:tcPr>
          <w:p>
            <w:r>
              <w:t>253</w:t>
            </w:r>
          </w:p>
        </w:tc>
        <w:tc>
          <w:tcPr>
            <w:tcW w:type="dxa" w:w="2160"/>
          </w:tcPr>
          <w:p>
            <w:r>
              <w:t>c19544c88dd666a5</w:t>
            </w:r>
          </w:p>
        </w:tc>
        <w:tc>
          <w:tcPr>
            <w:tcW w:type="dxa" w:w="2160"/>
          </w:tcPr>
          <w:p>
            <w:r>
              <w:t>Увеличение тарифов, наказание органов исполнительной власти за коррупционную составляющую организации этого процесса ( отсутствие выплат НКО, не информирование, не прозрачность предоставления выбора соц услуг)Увеличение тарифов, упрощение процедуры признания гражданина нуждающимся</w:t>
            </w:r>
          </w:p>
        </w:tc>
      </w:tr>
      <w:tr>
        <w:tc>
          <w:tcPr>
            <w:tcW w:type="dxa" w:w="2160"/>
          </w:tcPr>
          <w:p>
            <w:r>
              <w:t>254</w:t>
            </w:r>
          </w:p>
        </w:tc>
        <w:tc>
          <w:tcPr>
            <w:tcW w:type="dxa" w:w="2160"/>
          </w:tcPr>
          <w:p>
            <w:r>
              <w:t>254</w:t>
            </w:r>
          </w:p>
        </w:tc>
        <w:tc>
          <w:tcPr>
            <w:tcW w:type="dxa" w:w="2160"/>
          </w:tcPr>
          <w:p>
            <w:r>
              <w:t>eff2dcc30fe3f427</w:t>
            </w:r>
          </w:p>
        </w:tc>
        <w:tc>
          <w:tcPr>
            <w:tcW w:type="dxa" w:w="2160"/>
          </w:tcPr>
          <w:p>
            <w:r>
              <w:t>Увеличение финансирование, и увеличение тарифа. Увеличение финансированияувеличение финансирования запланированных мероприятий на текущий год (согласно плана мероприятий)Увеличение финансирования на возмещение социальных услуг. Сейчас наоборот уменьшают финансирование</w:t>
            </w:r>
          </w:p>
        </w:tc>
      </w:tr>
      <w:tr>
        <w:tc>
          <w:tcPr>
            <w:tcW w:type="dxa" w:w="2160"/>
          </w:tcPr>
          <w:p>
            <w:r>
              <w:t>255</w:t>
            </w:r>
          </w:p>
        </w:tc>
        <w:tc>
          <w:tcPr>
            <w:tcW w:type="dxa" w:w="2160"/>
          </w:tcPr>
          <w:p>
            <w:r>
              <w:t>255</w:t>
            </w:r>
          </w:p>
        </w:tc>
        <w:tc>
          <w:tcPr>
            <w:tcW w:type="dxa" w:w="2160"/>
          </w:tcPr>
          <w:p>
            <w:r>
              <w:t>9bd5507af7f522a5</w:t>
            </w:r>
          </w:p>
        </w:tc>
        <w:tc>
          <w:tcPr>
            <w:tcW w:type="dxa" w:w="2160"/>
          </w:tcPr>
          <w:p>
            <w:r>
              <w:t>Увеличение финансирования, ежегодно растет МРОТ, а объем финансовых средств остается прежним. Мы скоро не сможем обеспечивать финансово зп сотрудников и коммунальные платежи. Увеличение штатных единиц и объёма социальных услуг. Увеличить объём субсидирования, совершенствование нормативно-правовой базы. Например, социальные работники НКО не получают льготы на коммунальные услуги, зарплата ниже, чем в госучреждении при одинаковом объёме работы и нагрузке. Отсюда сложности с кадрами... Увеличить Объем финансирования, субсидия на возмещение затрат в 100% размере, прекратить искусственное занижение социальных услуг при разработке ИППСУ органами ЦСПНувеличить подушевое финансирование ПСУУвеличить подушевое финансирование псууменьшение в субсидиях количества людей получателей социальных услуг в год с охват не менее 700 человек до охвата не менее 350 чел в год с пропорциональным уменьшением суммы субсидии. Т.к. не крупные организации лишаются возможности участвовать и в итоге финансирование распределяется между 2-3 крупными организациями</w:t>
            </w:r>
          </w:p>
        </w:tc>
      </w:tr>
      <w:tr>
        <w:tc>
          <w:tcPr>
            <w:tcW w:type="dxa" w:w="2160"/>
          </w:tcPr>
          <w:p>
            <w:r>
              <w:t>256</w:t>
            </w:r>
          </w:p>
        </w:tc>
        <w:tc>
          <w:tcPr>
            <w:tcW w:type="dxa" w:w="2160"/>
          </w:tcPr>
          <w:p>
            <w:r>
              <w:t>256</w:t>
            </w:r>
          </w:p>
        </w:tc>
        <w:tc>
          <w:tcPr>
            <w:tcW w:type="dxa" w:w="2160"/>
          </w:tcPr>
          <w:p>
            <w:r>
              <w:t>06a07ed7d2e1804c</w:t>
            </w:r>
          </w:p>
        </w:tc>
        <w:tc>
          <w:tcPr>
            <w:tcW w:type="dxa" w:w="2160"/>
          </w:tcPr>
          <w:p>
            <w:r>
              <w:t>Упростить административные процедуры: сократить сроки рассмотрения заявок, унифицировать требования и отчётность, снизить финансовые барьеры (например, обеспечить авансирование и облегчить доступ к гарантиям). Сменить парадигму взаимодействия госорганов и НКО с «конкурент</w:t>
            </w:r>
          </w:p>
        </w:tc>
      </w:tr>
      <w:tr>
        <w:tc>
          <w:tcPr>
            <w:tcW w:type="dxa" w:w="2160"/>
          </w:tcPr>
          <w:p>
            <w:r>
              <w:t>257</w:t>
            </w:r>
          </w:p>
        </w:tc>
        <w:tc>
          <w:tcPr>
            <w:tcW w:type="dxa" w:w="2160"/>
          </w:tcPr>
          <w:p>
            <w:r>
              <w:t>257</w:t>
            </w:r>
          </w:p>
        </w:tc>
        <w:tc>
          <w:tcPr>
            <w:tcW w:type="dxa" w:w="2160"/>
          </w:tcPr>
          <w:p>
            <w:r>
              <w:t>ff6b495c4b14a75d</w:t>
            </w:r>
          </w:p>
        </w:tc>
        <w:tc>
          <w:tcPr>
            <w:tcW w:type="dxa" w:w="2160"/>
          </w:tcPr>
          <w:p>
            <w:r>
              <w:t>партнёр»: вовлекать НКО в совместное планирование социальных программ, создавать площадки для диалога и закреплять кураторов из госорганов для сопровождения организаций на всех этапах работы. Популяризировать успешные кейсы партнёрства, развивать ресурсные центры</w:t>
            </w:r>
          </w:p>
        </w:tc>
      </w:tr>
      <w:tr>
        <w:tc>
          <w:tcPr>
            <w:tcW w:type="dxa" w:w="2160"/>
          </w:tcPr>
          <w:p>
            <w:r>
              <w:t>258</w:t>
            </w:r>
          </w:p>
        </w:tc>
        <w:tc>
          <w:tcPr>
            <w:tcW w:type="dxa" w:w="2160"/>
          </w:tcPr>
          <w:p>
            <w:r>
              <w:t>258</w:t>
            </w:r>
          </w:p>
        </w:tc>
        <w:tc>
          <w:tcPr>
            <w:tcW w:type="dxa" w:w="2160"/>
          </w:tcPr>
          <w:p>
            <w:r>
              <w:t>27e244a56f8d6878</w:t>
            </w:r>
          </w:p>
        </w:tc>
        <w:tc>
          <w:tcPr>
            <w:tcW w:type="dxa" w:w="2160"/>
          </w:tcPr>
          <w:p>
            <w:r>
              <w:t>Упростить включение в реестр поставщиков, повысить тарифы на услуги, сократить сроки возмещения затрат, ввести льготное кредитование, выделять гранты и субсидии НКО, внедрить целевые сертификаты (ваучеры), развивать инфраструктуру поддержки (например, ЦИСС). Упростить вхождение в рееструпростить отчетность</w:t>
            </w:r>
          </w:p>
        </w:tc>
      </w:tr>
      <w:tr>
        <w:tc>
          <w:tcPr>
            <w:tcW w:type="dxa" w:w="2160"/>
          </w:tcPr>
          <w:p>
            <w:r>
              <w:t>259</w:t>
            </w:r>
          </w:p>
        </w:tc>
        <w:tc>
          <w:tcPr>
            <w:tcW w:type="dxa" w:w="2160"/>
          </w:tcPr>
          <w:p>
            <w:r>
              <w:t>259</w:t>
            </w:r>
          </w:p>
        </w:tc>
        <w:tc>
          <w:tcPr>
            <w:tcW w:type="dxa" w:w="2160"/>
          </w:tcPr>
          <w:p>
            <w:r>
              <w:t>5eb7fc168944084e</w:t>
            </w:r>
          </w:p>
        </w:tc>
        <w:tc>
          <w:tcPr>
            <w:tcW w:type="dxa" w:w="2160"/>
          </w:tcPr>
          <w:p>
            <w:r>
              <w:t>Упростить процедуру включения в реестр поставщиков,снизить бюрократическую нагрузку,обеспечить равный доступ к закупкам и повысить прозрачность конкурсных процедур</w:t>
            </w:r>
          </w:p>
        </w:tc>
      </w:tr>
      <w:tr>
        <w:tc>
          <w:tcPr>
            <w:tcW w:type="dxa" w:w="2160"/>
          </w:tcPr>
          <w:p>
            <w:r>
              <w:t>260</w:t>
            </w:r>
          </w:p>
        </w:tc>
        <w:tc>
          <w:tcPr>
            <w:tcW w:type="dxa" w:w="2160"/>
          </w:tcPr>
          <w:p>
            <w:r>
              <w:t>260</w:t>
            </w:r>
          </w:p>
        </w:tc>
        <w:tc>
          <w:tcPr>
            <w:tcW w:type="dxa" w:w="2160"/>
          </w:tcPr>
          <w:p>
            <w:r>
              <w:t>38c867c13c58f472</w:t>
            </w:r>
          </w:p>
        </w:tc>
        <w:tc>
          <w:tcPr>
            <w:tcW w:type="dxa" w:w="2160"/>
          </w:tcPr>
          <w:p>
            <w:r>
              <w:t>Упрощение включения в реестр поставщиков, повышение тарифов на услуги, сокращение сроков возмещения затрат, гранты и субсидии для НКОупрощение получения грантов, своевременная выплата субсидий</w:t>
            </w:r>
          </w:p>
        </w:tc>
      </w:tr>
      <w:tr>
        <w:tc>
          <w:tcPr>
            <w:tcW w:type="dxa" w:w="2160"/>
          </w:tcPr>
          <w:p>
            <w:r>
              <w:t>261</w:t>
            </w:r>
          </w:p>
        </w:tc>
        <w:tc>
          <w:tcPr>
            <w:tcW w:type="dxa" w:w="2160"/>
          </w:tcPr>
          <w:p>
            <w:r>
              <w:t>261</w:t>
            </w:r>
          </w:p>
        </w:tc>
        <w:tc>
          <w:tcPr>
            <w:tcW w:type="dxa" w:w="2160"/>
          </w:tcPr>
          <w:p>
            <w:r>
              <w:t>5c932acc282c9125</w:t>
            </w:r>
          </w:p>
        </w:tc>
        <w:tc>
          <w:tcPr>
            <w:tcW w:type="dxa" w:w="2160"/>
          </w:tcPr>
          <w:p>
            <w:r>
              <w:t>Упрощение процедур включения в реестры поставщиков социальных услуг. Необходимо упростить и ускорить процедуры внесения организаций в реестр поставщиков социальных услуг, так как это даёт право на получение государственного финансирования. Это может включать сокращение сроков проверки документов, онлайн-подачу заявок и автоматизацию части процессов. Упрощение процесса вступления в реестр поставщиков социальных услуг, увеличение тарифов на обслуживание получателей</w:t>
            </w:r>
          </w:p>
        </w:tc>
      </w:tr>
      <w:tr>
        <w:tc>
          <w:tcPr>
            <w:tcW w:type="dxa" w:w="2160"/>
          </w:tcPr>
          <w:p>
            <w:r>
              <w:t>262</w:t>
            </w:r>
          </w:p>
        </w:tc>
        <w:tc>
          <w:tcPr>
            <w:tcW w:type="dxa" w:w="2160"/>
          </w:tcPr>
          <w:p>
            <w:r>
              <w:t>262</w:t>
            </w:r>
          </w:p>
        </w:tc>
        <w:tc>
          <w:tcPr>
            <w:tcW w:type="dxa" w:w="2160"/>
          </w:tcPr>
          <w:p>
            <w:r>
              <w:t>aa95bc719598deb0</w:t>
            </w:r>
          </w:p>
        </w:tc>
        <w:tc>
          <w:tcPr>
            <w:tcW w:type="dxa" w:w="2160"/>
          </w:tcPr>
          <w:p>
            <w:r>
              <w:t>Упрощение процесса признания человека нуждающимся в получении социальных услуг</w:t>
            </w:r>
          </w:p>
        </w:tc>
      </w:tr>
      <w:tr>
        <w:tc>
          <w:tcPr>
            <w:tcW w:type="dxa" w:w="2160"/>
          </w:tcPr>
          <w:p>
            <w:r>
              <w:t>263</w:t>
            </w:r>
          </w:p>
        </w:tc>
        <w:tc>
          <w:tcPr>
            <w:tcW w:type="dxa" w:w="2160"/>
          </w:tcPr>
          <w:p>
            <w:r>
              <w:t>263</w:t>
            </w:r>
          </w:p>
        </w:tc>
        <w:tc>
          <w:tcPr>
            <w:tcW w:type="dxa" w:w="2160"/>
          </w:tcPr>
          <w:p>
            <w:r>
              <w:t>04a287beefbdba73</w:t>
            </w:r>
          </w:p>
        </w:tc>
        <w:tc>
          <w:tcPr>
            <w:tcW w:type="dxa" w:w="2160"/>
          </w:tcPr>
          <w:p>
            <w:r>
              <w:t>Установить единый тариф и создать финансирование в полном объеме</w:t>
            </w:r>
          </w:p>
        </w:tc>
      </w:tr>
      <w:tr>
        <w:tc>
          <w:tcPr>
            <w:tcW w:type="dxa" w:w="2160"/>
          </w:tcPr>
          <w:p>
            <w:r>
              <w:t>264</w:t>
            </w:r>
          </w:p>
        </w:tc>
        <w:tc>
          <w:tcPr>
            <w:tcW w:type="dxa" w:w="2160"/>
          </w:tcPr>
          <w:p>
            <w:r>
              <w:t>264</w:t>
            </w:r>
          </w:p>
        </w:tc>
        <w:tc>
          <w:tcPr>
            <w:tcW w:type="dxa" w:w="2160"/>
          </w:tcPr>
          <w:p>
            <w:r>
              <w:t>96193e61d4c646de</w:t>
            </w:r>
          </w:p>
        </w:tc>
        <w:tc>
          <w:tcPr>
            <w:tcW w:type="dxa" w:w="2160"/>
          </w:tcPr>
          <w:p>
            <w:r>
              <w:t>Установление экономически обоснованных тарифов и подушевых нормативов, гарантия оплаты (сейчас ее нет) государством оказанных социальных услуг</w:t>
            </w:r>
          </w:p>
        </w:tc>
      </w:tr>
      <w:tr>
        <w:tc>
          <w:tcPr>
            <w:tcW w:type="dxa" w:w="2160"/>
          </w:tcPr>
          <w:p>
            <w:r>
              <w:t>265</w:t>
            </w:r>
          </w:p>
        </w:tc>
        <w:tc>
          <w:tcPr>
            <w:tcW w:type="dxa" w:w="2160"/>
          </w:tcPr>
          <w:p>
            <w:r>
              <w:t>265</w:t>
            </w:r>
          </w:p>
        </w:tc>
        <w:tc>
          <w:tcPr>
            <w:tcW w:type="dxa" w:w="2160"/>
          </w:tcPr>
          <w:p>
            <w:r>
              <w:t>8a559fc8586a34a8</w:t>
            </w:r>
          </w:p>
        </w:tc>
        <w:tc>
          <w:tcPr>
            <w:tcW w:type="dxa" w:w="2160"/>
          </w:tcPr>
          <w:p>
            <w:r>
              <w:t>Утверждение экономически обоснованных расценок на соцуслуги. Частный сектор не сможет конкурировать за бюджетные средства, если государственные субсидии покрывают лишь часть реальных затрат. Утвержденные адекватные требования (на федеральном уровне) к организациям социального обслуживания, предоставляющим услуги с временным проживанием (требования к помещениям, пожарной безопасности, сан-эпид. безопасности, организации питания) с возможностью привлечения к отдельным видам бытовой деятельности получателей услуг (стирка, уборка, приготовление пищи, проведение мелкосрочного и косметического ремонта и т.д.)Участие в госзаказеучастие в государственных программах</w:t>
            </w:r>
          </w:p>
        </w:tc>
      </w:tr>
      <w:tr>
        <w:tc>
          <w:tcPr>
            <w:tcW w:type="dxa" w:w="2160"/>
          </w:tcPr>
          <w:p>
            <w:r>
              <w:t>266</w:t>
            </w:r>
          </w:p>
        </w:tc>
        <w:tc>
          <w:tcPr>
            <w:tcW w:type="dxa" w:w="2160"/>
          </w:tcPr>
          <w:p>
            <w:r>
              <w:t>266</w:t>
            </w:r>
          </w:p>
        </w:tc>
        <w:tc>
          <w:tcPr>
            <w:tcW w:type="dxa" w:w="2160"/>
          </w:tcPr>
          <w:p>
            <w:r>
              <w:t>002003d5b6f5876b</w:t>
            </w:r>
          </w:p>
        </w:tc>
        <w:tc>
          <w:tcPr>
            <w:tcW w:type="dxa" w:w="2160"/>
          </w:tcPr>
          <w:p>
            <w:r>
              <w:t>Учет затрат негосударственных поставщиков на производство услуг при расчете нормативов финансирования; Тарифицирование всех видов услуг для НКО (срочные соцуслуги у нас для НКО не оплачиваются, т к не тарифицированы)Учитывать просьбы НКО по расширению социальных услуг. Учитывать мнение НКО при расчёте тарифов услуг. Предоставление помещений по оказанию социальных услуг на безвозмездной основе. Раз в квартал созывать собрание поставщиков НКО для решения вопросов учитывая их просьбы и пожелания. Федеральное регулирование документов требуемых РОИВ, увеличение доли негос поставщиков к госам. Единые требования к отчетности у гос и негос. Сейчас у негос очень много и сложно, негосы не делают больше половины. Увеличение категорий и федеральный порядок признания нуждаемости. Например дети из семей СВО у нас в регионе не признаются нуждающимися, и РОИВ требует от негосов обслуживать их за свой счет. Или начинаются административные гонения. Незаконные проверки. С 2025 года значительно ухудшились условия работы. Федеральные гранты на социальное обслуживание для НКОФинансирование затрат на ровне с Государственными поставщиками</w:t>
            </w:r>
          </w:p>
        </w:tc>
      </w:tr>
      <w:tr>
        <w:tc>
          <w:tcPr>
            <w:tcW w:type="dxa" w:w="2160"/>
          </w:tcPr>
          <w:p>
            <w:r>
              <w:t>267</w:t>
            </w:r>
          </w:p>
        </w:tc>
        <w:tc>
          <w:tcPr>
            <w:tcW w:type="dxa" w:w="2160"/>
          </w:tcPr>
          <w:p>
            <w:r>
              <w:t>267</w:t>
            </w:r>
          </w:p>
        </w:tc>
        <w:tc>
          <w:tcPr>
            <w:tcW w:type="dxa" w:w="2160"/>
          </w:tcPr>
          <w:p>
            <w:r>
              <w:t>a7c6c6b2fe06ecba</w:t>
            </w:r>
          </w:p>
        </w:tc>
        <w:tc>
          <w:tcPr>
            <w:tcW w:type="dxa" w:w="2160"/>
          </w:tcPr>
          <w:p>
            <w:r>
              <w:t>Финансирование на уровне бюджетных учреждений социального обслуживания</w:t>
            </w:r>
          </w:p>
        </w:tc>
      </w:tr>
      <w:tr>
        <w:tc>
          <w:tcPr>
            <w:tcW w:type="dxa" w:w="2160"/>
          </w:tcPr>
          <w:p>
            <w:r>
              <w:t>268</w:t>
            </w:r>
          </w:p>
        </w:tc>
        <w:tc>
          <w:tcPr>
            <w:tcW w:type="dxa" w:w="2160"/>
          </w:tcPr>
          <w:p>
            <w:r>
              <w:t>268</w:t>
            </w:r>
          </w:p>
        </w:tc>
        <w:tc>
          <w:tcPr>
            <w:tcW w:type="dxa" w:w="2160"/>
          </w:tcPr>
          <w:p>
            <w:r>
              <w:t>115cdcba4de03c76</w:t>
            </w:r>
          </w:p>
        </w:tc>
        <w:tc>
          <w:tcPr>
            <w:tcW w:type="dxa" w:w="2160"/>
          </w:tcPr>
          <w:p>
            <w:r>
              <w:t>Финансовая поддержка в реализации программ,информационная поддержка на всех рекламных площадках и информационных ресурсахфпапавыра</w:t>
            </w:r>
          </w:p>
        </w:tc>
      </w:tr>
      <w:tr>
        <w:tc>
          <w:tcPr>
            <w:tcW w:type="dxa" w:w="2160"/>
          </w:tcPr>
          <w:p>
            <w:r>
              <w:t>269</w:t>
            </w:r>
          </w:p>
        </w:tc>
        <w:tc>
          <w:tcPr>
            <w:tcW w:type="dxa" w:w="2160"/>
          </w:tcPr>
          <w:p>
            <w:r>
              <w:t>269</w:t>
            </w:r>
          </w:p>
        </w:tc>
        <w:tc>
          <w:tcPr>
            <w:tcW w:type="dxa" w:w="2160"/>
          </w:tcPr>
          <w:p>
            <w:r>
              <w:t>eacf1e61f5705eb1</w:t>
            </w:r>
          </w:p>
        </w:tc>
        <w:tc>
          <w:tcPr>
            <w:tcW w:type="dxa" w:w="2160"/>
          </w:tcPr>
          <w:p>
            <w:r>
              <w:t>Частичная компенсация арендной платы. Повышение действующих тарифов на услуги. Честная работа государственный учреждений, так как в их отчетности есть люди которые не получали у них услуги Выделение большего объема средст за счет сокращения гос заказа у бюджетных организаций, так как в связи с маленьким штатом они не в силах справиться с объемами</w:t>
            </w:r>
          </w:p>
        </w:tc>
      </w:tr>
      <w:tr>
        <w:tc>
          <w:tcPr>
            <w:tcW w:type="dxa" w:w="2160"/>
          </w:tcPr>
          <w:p>
            <w:r>
              <w:t>270</w:t>
            </w:r>
          </w:p>
        </w:tc>
        <w:tc>
          <w:tcPr>
            <w:tcW w:type="dxa" w:w="2160"/>
          </w:tcPr>
          <w:p>
            <w:r>
              <w:t>270</w:t>
            </w:r>
          </w:p>
        </w:tc>
        <w:tc>
          <w:tcPr>
            <w:tcW w:type="dxa" w:w="2160"/>
          </w:tcPr>
          <w:p>
            <w:r>
              <w:t>121747b1a551711e</w:t>
            </w:r>
          </w:p>
        </w:tc>
        <w:tc>
          <w:tcPr>
            <w:tcW w:type="dxa" w:w="2160"/>
          </w:tcPr>
          <w:p>
            <w:r>
              <w:t>Честный, понятный расчет подушевых нормативов на основании реальных расходов негосударственных поставщиков социальных услуг, плюс полный электронный документный оборот и мозговой штурм со всеми департаментами, правительством и государственными поставщиками социальных услуг по выработке конкретной, понятной, планируемой и долгосрочной системы работы с негосударственных поставщиков социальных услуг, с понятным финансированием, с предсказуемыми результатами, с наименьшей бюрократией, но с наибольшей пользой для жителей региона. Четкая, понятная, предсказуемая, планируемая федеральная система, к которой подключаются регионы с четкими, понятными показателями по количеству указанных услуг, по видам услуг, по поставщикам и по выделяемому финансированию, как в плане, так и при исполнении без самодеятельности регионов. без стройных стандартов в регионах, в единых условиях государственные и негосударственные поставщики. Четкие сроки выплат субсидий по оказанным услугам и не позднее 1 месяца после закрытия отчетного периода. Сокращение объёма требуемой отчётности. Определённость объёмов финансирования хотя бы на текущий год.широкое информирование</w:t>
            </w:r>
          </w:p>
        </w:tc>
      </w:tr>
      <w:tr>
        <w:tc>
          <w:tcPr>
            <w:tcW w:type="dxa" w:w="2160"/>
          </w:tcPr>
          <w:p>
            <w:r>
              <w:t>271</w:t>
            </w:r>
          </w:p>
        </w:tc>
        <w:tc>
          <w:tcPr>
            <w:tcW w:type="dxa" w:w="2160"/>
          </w:tcPr>
          <w:p>
            <w:r>
              <w:t>271</w:t>
            </w:r>
          </w:p>
        </w:tc>
        <w:tc>
          <w:tcPr>
            <w:tcW w:type="dxa" w:w="2160"/>
          </w:tcPr>
          <w:p>
            <w:r>
              <w:t>24eefb5335300270</w:t>
            </w:r>
          </w:p>
        </w:tc>
        <w:tc>
          <w:tcPr>
            <w:tcW w:type="dxa" w:w="2160"/>
          </w:tcPr>
          <w:p>
            <w:r>
              <w:t>Экономически обоснованные тарифы. Необходимо устанавливать тарифы, покрывающие реальные расходы негосударственных поставщиков (включая аренду и зарплаты), а не только себестоимость аналогичных услуг в казенных учреждениях. Экономических обоснованные тарифы и подушевые нормативыэто нужно выносить на общее собрание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