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Свердловская область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акты, принятые во исполнение федерального закона № 442-ФЗ. Региональный подкорпус: 4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