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A2D3A" w14:textId="20A46EAD" w:rsidR="001E4EB2" w:rsidRPr="0038457D" w:rsidRDefault="001E4EB2" w:rsidP="00813CD7">
      <w:pPr>
        <w:tabs>
          <w:tab w:val="left" w:pos="8400"/>
        </w:tabs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38457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РГ «</w:t>
      </w:r>
      <w:r w:rsidR="0038457D" w:rsidRPr="0038457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Социальное обслуживание</w:t>
      </w:r>
      <w:r w:rsidRPr="0038457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»</w:t>
      </w:r>
    </w:p>
    <w:p w14:paraId="20681090" w14:textId="42DD9760" w:rsidR="001E4EB2" w:rsidRPr="0038457D" w:rsidRDefault="001E4EB2" w:rsidP="007D0FAB">
      <w:pPr>
        <w:tabs>
          <w:tab w:val="left" w:pos="8400"/>
        </w:tabs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38457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Замечания и предложения к </w:t>
      </w:r>
      <w:r w:rsidR="00EF6793" w:rsidRPr="00EF67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проект</w:t>
      </w:r>
      <w:r w:rsidR="00EF67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у</w:t>
      </w:r>
      <w:r w:rsidR="00EF6793" w:rsidRPr="00EF67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7815AA" w:rsidRPr="007815A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приказа Минтруда России «Об утверждении Правил организации деятельности организаций социального обслуживания, их структурных подразделений»</w:t>
      </w:r>
      <w:r w:rsidR="00EF67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4D03E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( в редакции письма Минтруда России от 10.03.2025 № 26-1/10/В-4149) </w:t>
      </w:r>
      <w:r w:rsidR="004D03EF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="00EF67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и оценки затрат</w:t>
      </w:r>
      <w:r w:rsidR="00EF6793" w:rsidRPr="00EF67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38457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(далее – Проект)</w:t>
      </w:r>
    </w:p>
    <w:p w14:paraId="535015FD" w14:textId="77777777" w:rsidR="00DC4B80" w:rsidRPr="0038457D" w:rsidRDefault="00DC4B80" w:rsidP="00813CD7">
      <w:pPr>
        <w:tabs>
          <w:tab w:val="left" w:pos="8400"/>
        </w:tabs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3C636F1A" w14:textId="77777777" w:rsidR="00887547" w:rsidRPr="0038457D" w:rsidRDefault="00887547" w:rsidP="00813CD7">
      <w:pPr>
        <w:tabs>
          <w:tab w:val="left" w:pos="8400"/>
        </w:tabs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tbl>
      <w:tblPr>
        <w:tblStyle w:val="a3"/>
        <w:tblW w:w="14762" w:type="dxa"/>
        <w:tblLook w:val="04A0" w:firstRow="1" w:lastRow="0" w:firstColumn="1" w:lastColumn="0" w:noHBand="0" w:noVBand="1"/>
      </w:tblPr>
      <w:tblGrid>
        <w:gridCol w:w="820"/>
        <w:gridCol w:w="3995"/>
        <w:gridCol w:w="4678"/>
        <w:gridCol w:w="5269"/>
      </w:tblGrid>
      <w:tr w:rsidR="006A0FD9" w:rsidRPr="0038457D" w14:paraId="5A037F2F" w14:textId="77777777" w:rsidTr="001A7296">
        <w:trPr>
          <w:trHeight w:val="634"/>
        </w:trPr>
        <w:tc>
          <w:tcPr>
            <w:tcW w:w="820" w:type="dxa"/>
          </w:tcPr>
          <w:p w14:paraId="4DA9FDAE" w14:textId="77777777" w:rsidR="00887547" w:rsidRPr="0038457D" w:rsidRDefault="00887547" w:rsidP="006E0B94">
            <w:pPr>
              <w:tabs>
                <w:tab w:val="left" w:pos="8400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№</w:t>
            </w:r>
          </w:p>
          <w:p w14:paraId="0D75CFC2" w14:textId="77777777" w:rsidR="00887547" w:rsidRPr="0038457D" w:rsidRDefault="00887547" w:rsidP="006E0B94">
            <w:pPr>
              <w:tabs>
                <w:tab w:val="left" w:pos="8400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п/п</w:t>
            </w:r>
          </w:p>
        </w:tc>
        <w:tc>
          <w:tcPr>
            <w:tcW w:w="3995" w:type="dxa"/>
          </w:tcPr>
          <w:p w14:paraId="7BB00D41" w14:textId="00BF901B" w:rsidR="00887547" w:rsidRPr="0038457D" w:rsidRDefault="00887547" w:rsidP="00D878E2">
            <w:pPr>
              <w:tabs>
                <w:tab w:val="left" w:pos="8400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Текст </w:t>
            </w:r>
            <w:r w:rsidR="00D878E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П</w:t>
            </w:r>
            <w:r w:rsidRPr="0038457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роекта</w:t>
            </w:r>
          </w:p>
        </w:tc>
        <w:tc>
          <w:tcPr>
            <w:tcW w:w="4678" w:type="dxa"/>
          </w:tcPr>
          <w:p w14:paraId="2BF97744" w14:textId="77777777" w:rsidR="00887547" w:rsidRPr="0038457D" w:rsidRDefault="00887547" w:rsidP="006E0B94">
            <w:pPr>
              <w:tabs>
                <w:tab w:val="left" w:pos="8400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Замечания</w:t>
            </w:r>
          </w:p>
        </w:tc>
        <w:tc>
          <w:tcPr>
            <w:tcW w:w="5269" w:type="dxa"/>
          </w:tcPr>
          <w:p w14:paraId="1C6140E6" w14:textId="77777777" w:rsidR="00887547" w:rsidRPr="0038457D" w:rsidRDefault="00887547" w:rsidP="006E0B94">
            <w:pPr>
              <w:tabs>
                <w:tab w:val="left" w:pos="8400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Предложение (формулировка)</w:t>
            </w:r>
          </w:p>
        </w:tc>
      </w:tr>
      <w:tr w:rsidR="007D0FAB" w:rsidRPr="0038457D" w14:paraId="1007191E" w14:textId="77777777" w:rsidTr="001A7296">
        <w:trPr>
          <w:trHeight w:val="634"/>
        </w:trPr>
        <w:tc>
          <w:tcPr>
            <w:tcW w:w="820" w:type="dxa"/>
          </w:tcPr>
          <w:p w14:paraId="533320CA" w14:textId="682B82DB" w:rsidR="007D0FAB" w:rsidRPr="0038457D" w:rsidRDefault="00D24DAB" w:rsidP="007D0FAB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995" w:type="dxa"/>
          </w:tcPr>
          <w:p w14:paraId="634E242F" w14:textId="77777777" w:rsidR="00E53B8C" w:rsidRPr="00907C19" w:rsidRDefault="00E53B8C" w:rsidP="00E53B8C">
            <w:pPr>
              <w:pStyle w:val="ConsPlusNormal"/>
              <w:ind w:firstLine="5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7C19">
              <w:rPr>
                <w:rFonts w:ascii="Times New Roman" w:hAnsi="Times New Roman" w:cs="Times New Roman"/>
                <w:sz w:val="28"/>
                <w:szCs w:val="28"/>
              </w:rPr>
              <w:t>13. Социальные услуги предоставляются организациями социального обслуживания в соответствии с порядком предоставления социальных услуг и в объемах, не менее установленных стандартом социальной услуги.</w:t>
            </w:r>
          </w:p>
          <w:p w14:paraId="6B7DC2BE" w14:textId="415B1971" w:rsidR="007D0FAB" w:rsidRPr="00907C19" w:rsidRDefault="007D0FAB" w:rsidP="00D24DAB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678" w:type="dxa"/>
          </w:tcPr>
          <w:p w14:paraId="27F6687E" w14:textId="77777777" w:rsidR="007D0FAB" w:rsidRDefault="00E53B8C" w:rsidP="0038457D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 пункта об органе выдающем ИППСУ</w:t>
            </w:r>
          </w:p>
          <w:p w14:paraId="52A4D94D" w14:textId="28DD3CA0" w:rsidR="00E53B8C" w:rsidRPr="0038457D" w:rsidRDefault="00E53B8C" w:rsidP="0038457D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 настоящее время в г. Ноябрьске ИППСУ выдается государственным поставщиком соц. услуг «Гармония», программы на всех детей разные, даже при равных диагнозах и ИПРА, нет единой схемы выдачи программы, так один ребенок в один период получает один перечень услуг, при повторном обращении перечень услуг в программе сокращается. Не каждый родитель </w:t>
            </w:r>
            <w:r w:rsidR="00E66F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имеет понимание о необходимости его ребенку услуг и их объеме на стадии подачи заявления. При подаче заявлений присутствуют случаю, когда человек, принимающий заявление убеждает заявителя сократить срок программы или утверждает, что врач отметил слишком много услуг</w:t>
            </w:r>
          </w:p>
        </w:tc>
        <w:tc>
          <w:tcPr>
            <w:tcW w:w="5269" w:type="dxa"/>
          </w:tcPr>
          <w:p w14:paraId="19313691" w14:textId="59DD0371" w:rsidR="007D0FAB" w:rsidRPr="0038457D" w:rsidRDefault="005E024C" w:rsidP="005E024C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</w:rPr>
              <w:t xml:space="preserve"> </w:t>
            </w:r>
            <w:r w:rsidR="00E53B8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Оформить выдачу ИППСУ через Госуслуги</w:t>
            </w:r>
            <w:r w:rsidR="00E66F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с возможностью самостоятельного выбора заявителем необходимого ему перечня,</w:t>
            </w:r>
            <w:r w:rsidR="00907C1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периода,</w:t>
            </w:r>
            <w:r w:rsidR="00E66F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согласно потребностям и диагноза без давления из вне</w:t>
            </w:r>
            <w:r w:rsidR="00907C1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со стороны органа, выдающего программу</w:t>
            </w:r>
          </w:p>
        </w:tc>
      </w:tr>
      <w:tr w:rsidR="00E66F59" w:rsidRPr="0038457D" w14:paraId="09C2A626" w14:textId="77777777" w:rsidTr="001A7296">
        <w:trPr>
          <w:trHeight w:val="634"/>
        </w:trPr>
        <w:tc>
          <w:tcPr>
            <w:tcW w:w="820" w:type="dxa"/>
          </w:tcPr>
          <w:p w14:paraId="77395022" w14:textId="77777777" w:rsidR="00E66F59" w:rsidRPr="0038457D" w:rsidRDefault="00E66F59" w:rsidP="007D0FAB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995" w:type="dxa"/>
          </w:tcPr>
          <w:p w14:paraId="1776B01A" w14:textId="77777777" w:rsidR="00E66F59" w:rsidRPr="00907C19" w:rsidRDefault="00E66F59" w:rsidP="00E66F59">
            <w:pPr>
              <w:pStyle w:val="ConsPlusNormal"/>
              <w:ind w:firstLine="5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7C19">
              <w:rPr>
                <w:rFonts w:ascii="Times New Roman" w:hAnsi="Times New Roman" w:cs="Times New Roman"/>
                <w:sz w:val="28"/>
                <w:szCs w:val="28"/>
              </w:rPr>
              <w:t>18. Организации социального обслуживания имеют право:</w:t>
            </w:r>
          </w:p>
          <w:p w14:paraId="6CC4131F" w14:textId="3F4EA04D" w:rsidR="00E66F59" w:rsidRPr="00907C19" w:rsidRDefault="00E66F59" w:rsidP="00E66F59">
            <w:pPr>
              <w:pStyle w:val="ConsPlusNormal"/>
              <w:ind w:firstLine="5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7C19">
              <w:rPr>
                <w:rFonts w:ascii="Times New Roman" w:hAnsi="Times New Roman" w:cs="Times New Roman"/>
                <w:sz w:val="28"/>
                <w:szCs w:val="28"/>
              </w:rPr>
              <w:t xml:space="preserve">1) запрашивать соответствующие органы государственной власти, а </w:t>
            </w:r>
            <w:r w:rsidRPr="00907C1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также органы местного самоуправления и получать от указанных органов информацию, необходимую для организации социального обслуживания</w:t>
            </w:r>
          </w:p>
        </w:tc>
        <w:tc>
          <w:tcPr>
            <w:tcW w:w="4678" w:type="dxa"/>
          </w:tcPr>
          <w:p w14:paraId="391E8652" w14:textId="7460347B" w:rsidR="00E66F59" w:rsidRDefault="00E66F59" w:rsidP="0038457D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Не соблюдается</w:t>
            </w:r>
          </w:p>
        </w:tc>
        <w:tc>
          <w:tcPr>
            <w:tcW w:w="5269" w:type="dxa"/>
          </w:tcPr>
          <w:p w14:paraId="27A2628E" w14:textId="77777777" w:rsidR="00E66F59" w:rsidRDefault="00E66F59" w:rsidP="005E024C">
            <w:pPr>
              <w:tabs>
                <w:tab w:val="left" w:pos="840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</w:rPr>
              <w:t xml:space="preserve">Сформировать общую концепцию оказания социальных услуг при полном взаимодействии с государственными и местными органами самоуправления, сформировать нормативную документацию об бланках направлений, медицинских заключений, договоров, составить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</w:rPr>
              <w:t>регламент</w:t>
            </w:r>
            <w:proofErr w:type="gramEnd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</w:rPr>
              <w:lastRenderedPageBreak/>
              <w:t xml:space="preserve">который бы включал в себя полный </w:t>
            </w:r>
            <w:r w:rsidR="00907C1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</w:rPr>
              <w:t>перечень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</w:rPr>
              <w:t xml:space="preserve"> требований по условиям оказания социальных услуг</w:t>
            </w:r>
            <w:r w:rsidR="00907C1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</w:rPr>
              <w:t>, вхождению в соглашение на будущий год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</w:rPr>
              <w:t xml:space="preserve"> и о его изменениях было уведомлено как минимум за 6 месяцев, а не постфактум  </w:t>
            </w:r>
          </w:p>
          <w:p w14:paraId="6313CD95" w14:textId="0A93C757" w:rsidR="00907C19" w:rsidRPr="0038457D" w:rsidRDefault="00907C19" w:rsidP="005E024C">
            <w:pPr>
              <w:tabs>
                <w:tab w:val="left" w:pos="840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</w:rPr>
              <w:t>Сформировать перечень документации подтверждающей факт оказания услуг таким образом, чтобы поставщик был уверен, что к нему не будет предъявлено претензий по факту оказания социальных услуг</w:t>
            </w:r>
          </w:p>
        </w:tc>
      </w:tr>
      <w:tr w:rsidR="00E66F59" w:rsidRPr="0038457D" w14:paraId="4BB25170" w14:textId="77777777" w:rsidTr="001A7296">
        <w:trPr>
          <w:trHeight w:val="634"/>
        </w:trPr>
        <w:tc>
          <w:tcPr>
            <w:tcW w:w="820" w:type="dxa"/>
          </w:tcPr>
          <w:p w14:paraId="6883C360" w14:textId="77777777" w:rsidR="00E66F59" w:rsidRPr="0038457D" w:rsidRDefault="00E66F59" w:rsidP="007D0FAB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995" w:type="dxa"/>
          </w:tcPr>
          <w:p w14:paraId="05A77B31" w14:textId="77777777" w:rsidR="00E66F59" w:rsidRPr="00907C19" w:rsidRDefault="00E66F59" w:rsidP="00E66F59">
            <w:pPr>
              <w:pStyle w:val="ConsPlusNormal"/>
              <w:ind w:firstLine="5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7C19">
              <w:rPr>
                <w:rFonts w:ascii="Times New Roman" w:hAnsi="Times New Roman" w:cs="Times New Roman"/>
                <w:sz w:val="28"/>
                <w:szCs w:val="28"/>
              </w:rPr>
              <w:t>2) отказать в предоставлении социальной услуги получателю социальных услуг в случае нарушения им условий договора о предоставлении социальных услуг, заключенного с получателем социальных услуг или его законным представителем, а также в случае, предусмотренном частью 3 статьи 18 Федерального закона;</w:t>
            </w:r>
          </w:p>
          <w:p w14:paraId="21EB3B5A" w14:textId="77777777" w:rsidR="00E66F59" w:rsidRPr="00907C19" w:rsidRDefault="00E66F59" w:rsidP="00E66F59">
            <w:pPr>
              <w:pStyle w:val="ConsPlusNormal"/>
              <w:ind w:firstLine="5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8" w:type="dxa"/>
          </w:tcPr>
          <w:p w14:paraId="5850C0BD" w14:textId="6CEAEC8C" w:rsidR="00E66F59" w:rsidRDefault="00E66F59" w:rsidP="0038457D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 поставщика нет возможности расторгнуть договор с получателем по собственной инициативе, доказательства несоблюдения правил получателем собираются и доказываются очень сложно. В связи с чем, поставщик соц. услуг порой находится в рабстве у получателя, не имея возможности  расторгнуть договор</w:t>
            </w:r>
          </w:p>
        </w:tc>
        <w:tc>
          <w:tcPr>
            <w:tcW w:w="5269" w:type="dxa"/>
          </w:tcPr>
          <w:p w14:paraId="2CFEF2B8" w14:textId="3DF217C2" w:rsidR="00E66F59" w:rsidRDefault="00E66F59" w:rsidP="005E024C">
            <w:pPr>
              <w:tabs>
                <w:tab w:val="left" w:pos="840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</w:rPr>
              <w:t xml:space="preserve">Расширить наименования причин расторжения договора с получатель социальных услуг, разработать форму акта, который бы </w:t>
            </w:r>
            <w:r w:rsidR="00812A3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</w:rPr>
              <w:t>подтверждал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</w:rPr>
              <w:t xml:space="preserve"> факт нарушения получателем социальных услуг нарушений и </w:t>
            </w:r>
            <w:r w:rsidR="00812A3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</w:rPr>
              <w:t>обезопасил поставщика от жалоб и расторжения соглашений на основании недоказанной жалобы получателя</w:t>
            </w:r>
          </w:p>
        </w:tc>
      </w:tr>
      <w:tr w:rsidR="00812A34" w:rsidRPr="0038457D" w14:paraId="3C611F67" w14:textId="77777777" w:rsidTr="001A7296">
        <w:trPr>
          <w:trHeight w:val="634"/>
        </w:trPr>
        <w:tc>
          <w:tcPr>
            <w:tcW w:w="820" w:type="dxa"/>
          </w:tcPr>
          <w:p w14:paraId="47A32B3E" w14:textId="77777777" w:rsidR="00812A34" w:rsidRPr="0038457D" w:rsidRDefault="00812A34" w:rsidP="007D0FAB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995" w:type="dxa"/>
          </w:tcPr>
          <w:p w14:paraId="349A7733" w14:textId="77777777" w:rsidR="00812A34" w:rsidRPr="00907C19" w:rsidRDefault="00812A34" w:rsidP="00812A34">
            <w:pPr>
              <w:pStyle w:val="ConsPlusNormal"/>
              <w:ind w:firstLine="5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7C19">
              <w:rPr>
                <w:rFonts w:ascii="Times New Roman" w:hAnsi="Times New Roman" w:cs="Times New Roman"/>
                <w:sz w:val="28"/>
                <w:szCs w:val="28"/>
              </w:rPr>
              <w:t>4) получать в течение двух рабочих дней информацию о включении их в перечень рекомендуемых поставщиков социальных услуг.</w:t>
            </w:r>
          </w:p>
          <w:p w14:paraId="59BED33F" w14:textId="77777777" w:rsidR="00812A34" w:rsidRPr="00907C19" w:rsidRDefault="00812A34" w:rsidP="00E66F59">
            <w:pPr>
              <w:pStyle w:val="ConsPlusNormal"/>
              <w:ind w:firstLine="5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8" w:type="dxa"/>
          </w:tcPr>
          <w:p w14:paraId="08BAFD0B" w14:textId="43721872" w:rsidR="00812A34" w:rsidRDefault="00812A34" w:rsidP="0038457D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Включение в реестр поставщиков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соц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услуг происходит в течение 30 дней</w:t>
            </w:r>
          </w:p>
        </w:tc>
        <w:tc>
          <w:tcPr>
            <w:tcW w:w="5269" w:type="dxa"/>
          </w:tcPr>
          <w:p w14:paraId="088A4AB8" w14:textId="49843A74" w:rsidR="00812A34" w:rsidRDefault="00812A34" w:rsidP="005E024C">
            <w:pPr>
              <w:tabs>
                <w:tab w:val="left" w:pos="840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</w:rPr>
              <w:t>Привести в соответствие с пунктом, автоматизировать через государственные порталы</w:t>
            </w:r>
          </w:p>
        </w:tc>
      </w:tr>
      <w:tr w:rsidR="00812A34" w:rsidRPr="0038457D" w14:paraId="7B8080C0" w14:textId="77777777" w:rsidTr="001A7296">
        <w:trPr>
          <w:trHeight w:val="634"/>
        </w:trPr>
        <w:tc>
          <w:tcPr>
            <w:tcW w:w="820" w:type="dxa"/>
          </w:tcPr>
          <w:p w14:paraId="7AC1C0EB" w14:textId="77777777" w:rsidR="00812A34" w:rsidRPr="0038457D" w:rsidRDefault="00812A34" w:rsidP="007D0FAB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995" w:type="dxa"/>
          </w:tcPr>
          <w:p w14:paraId="3273EEEB" w14:textId="77777777" w:rsidR="00812A34" w:rsidRPr="00907C19" w:rsidRDefault="00812A34" w:rsidP="00812A34">
            <w:pPr>
              <w:pStyle w:val="ConsPlusNormal"/>
              <w:ind w:firstLine="5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7C19">
              <w:rPr>
                <w:rFonts w:ascii="Times New Roman" w:hAnsi="Times New Roman" w:cs="Times New Roman"/>
                <w:sz w:val="28"/>
                <w:szCs w:val="28"/>
              </w:rPr>
              <w:t>19. Организации социального обслуживания вправе предоставлять гражданам по их желанию, выраженному в письменной или электронной форме, дополнительные социальные услуги за плату</w:t>
            </w:r>
            <w:r w:rsidRPr="00907C19">
              <w:rPr>
                <w:rStyle w:val="ab"/>
                <w:rFonts w:ascii="Times New Roman" w:hAnsi="Times New Roman" w:cs="Times New Roman"/>
                <w:sz w:val="28"/>
                <w:szCs w:val="28"/>
              </w:rPr>
              <w:footnoteReference w:id="1"/>
            </w:r>
            <w:r w:rsidRPr="00907C1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EC9FEE7" w14:textId="77777777" w:rsidR="00812A34" w:rsidRPr="00907C19" w:rsidRDefault="00812A34" w:rsidP="00812A34">
            <w:pPr>
              <w:pStyle w:val="ConsPlusNormal"/>
              <w:ind w:firstLine="5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7EEA372" w14:textId="77777777" w:rsidR="008204B7" w:rsidRPr="00907C19" w:rsidRDefault="008204B7" w:rsidP="008204B7">
            <w:pPr>
              <w:pStyle w:val="ConsPlusNormal"/>
              <w:ind w:firstLine="5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7C19">
              <w:rPr>
                <w:rFonts w:ascii="Times New Roman" w:hAnsi="Times New Roman" w:cs="Times New Roman"/>
                <w:sz w:val="28"/>
                <w:szCs w:val="28"/>
              </w:rPr>
              <w:t>4) предоставлять бесплатно в доступной форме получателям социальных услуг или их законным представителям информацию об их правах и обязанностях, о видах социальных услуг, сроках, порядке и об условиях их предоставления, о тарифах на эти услуги и об их стоимости для получателя социальных услуг либо о возможности получать их бесплатно;</w:t>
            </w:r>
          </w:p>
          <w:p w14:paraId="7612F300" w14:textId="3C009E69" w:rsidR="008204B7" w:rsidRPr="00907C19" w:rsidRDefault="008204B7" w:rsidP="00812A34">
            <w:pPr>
              <w:pStyle w:val="ConsPlusNormal"/>
              <w:ind w:firstLine="5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8" w:type="dxa"/>
          </w:tcPr>
          <w:p w14:paraId="119A5B6F" w14:textId="3D6EDA1F" w:rsidR="00812A34" w:rsidRDefault="00812A34" w:rsidP="0038457D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Департамент социальной защиты населения НАСТАИВАЕТ на включение со финансирования за получения услуг 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согласно программы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если тарифы не соответствуют фактической </w:t>
            </w:r>
            <w:r w:rsidRPr="00907C1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рыночной стоимости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тарифы сильно занижены и не покрывают даже 20% </w:t>
            </w:r>
            <w:r w:rsidR="008204B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фактической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стоимости услуги.</w:t>
            </w:r>
          </w:p>
          <w:p w14:paraId="50013C1D" w14:textId="33F86D3D" w:rsidR="00812A34" w:rsidRPr="00812A34" w:rsidRDefault="00812A34" w:rsidP="00812A34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Получатель имеет возможность использовать сертификат (ребенок ОВЗ – 60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тыс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на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полустационерной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форме обслуживания, ребенок с инвалидностью – 120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тыс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на полустационарной форме обслуживания, ребенок с инвалидностью – 140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тыс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на надомной форме обслуживания чаще всего оформляется минимум на год), но он ограничивает получение им услуг в течении всего периода ИПССУ</w:t>
            </w:r>
            <w:r w:rsidR="008204B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на безоплатной основе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в свою очередь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соц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защита предлагает дополучить услуги по программе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безоплатно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вне рамках сертификата и на любой срок, чем создает непреодолимые условия конкуренции с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негосудартвенным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поставщиком, который вынужден брать с получателя дополнительную плату</w:t>
            </w:r>
            <w:r w:rsidR="00907C1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При том, что на данный момент </w:t>
            </w:r>
            <w:proofErr w:type="spellStart"/>
            <w:r w:rsidR="00907C1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гусударственный</w:t>
            </w:r>
            <w:proofErr w:type="spellEnd"/>
            <w:r w:rsidR="00907C1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поставщик социальных услуг не может охватить весь объем нуждающихся в </w:t>
            </w:r>
            <w:r w:rsidR="00907C1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помощи получателей ни штатными сотрудниками, ни площадями</w:t>
            </w:r>
          </w:p>
        </w:tc>
        <w:tc>
          <w:tcPr>
            <w:tcW w:w="5269" w:type="dxa"/>
          </w:tcPr>
          <w:p w14:paraId="3A031DC1" w14:textId="0D052AA2" w:rsidR="00812A34" w:rsidRDefault="00812A34" w:rsidP="00812A34">
            <w:pPr>
              <w:tabs>
                <w:tab w:val="left" w:pos="840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</w:rPr>
              <w:lastRenderedPageBreak/>
              <w:t>Пересмотреть состав ИППСУ так, чтобы получатель мог получать услуги без необходимости доплаты за них (например, при условии того, что сертификат на ребенка с инвалидностью на надомном обслуживании на год составляет 140 тыс. он должен иметь возможности получить наиболее необходимые для него услуги в рамках данного сертификата, в течение всего периода программы</w:t>
            </w:r>
            <w:r w:rsidR="00907C1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</w:rPr>
              <w:t>)</w:t>
            </w:r>
            <w:r w:rsidR="008204B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</w:rPr>
              <w:t>.</w:t>
            </w:r>
          </w:p>
          <w:p w14:paraId="48C5723C" w14:textId="77777777" w:rsidR="008204B7" w:rsidRDefault="008204B7" w:rsidP="00812A34">
            <w:pPr>
              <w:tabs>
                <w:tab w:val="left" w:pos="840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</w:rPr>
            </w:pPr>
          </w:p>
          <w:p w14:paraId="5A6BFAC7" w14:textId="0BE10BC0" w:rsidR="008204B7" w:rsidRPr="00812A34" w:rsidRDefault="008204B7" w:rsidP="00812A34">
            <w:pPr>
              <w:tabs>
                <w:tab w:val="left" w:pos="840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</w:rPr>
              <w:t>Уровнять хотя бы примерно условия реализации ИППСУ негосударственным и государственным поставщикам социальных услуг</w:t>
            </w:r>
          </w:p>
        </w:tc>
      </w:tr>
      <w:tr w:rsidR="008204B7" w:rsidRPr="0038457D" w14:paraId="6C8C3280" w14:textId="77777777" w:rsidTr="001A7296">
        <w:trPr>
          <w:trHeight w:val="634"/>
        </w:trPr>
        <w:tc>
          <w:tcPr>
            <w:tcW w:w="820" w:type="dxa"/>
          </w:tcPr>
          <w:p w14:paraId="1F466C6F" w14:textId="77777777" w:rsidR="008204B7" w:rsidRPr="0038457D" w:rsidRDefault="008204B7" w:rsidP="007D0FAB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995" w:type="dxa"/>
          </w:tcPr>
          <w:p w14:paraId="6BBAABA6" w14:textId="0A9E4237" w:rsidR="008204B7" w:rsidRPr="00907C19" w:rsidRDefault="00AE19C7" w:rsidP="00812A34">
            <w:pPr>
              <w:pStyle w:val="ConsPlusNormal"/>
              <w:ind w:firstLine="5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7C19">
              <w:rPr>
                <w:rFonts w:ascii="Times New Roman" w:hAnsi="Times New Roman" w:cs="Times New Roman"/>
                <w:sz w:val="28"/>
                <w:szCs w:val="28"/>
              </w:rPr>
              <w:t>37. Для стационарных организаций социального обслуживания штатная численность работников по основной деятельности устанавливается исходя из потребности в работниках, определяемой в соответствии с нуждаемостью получателей социальных услуг в посторонней помощи и с учетом их возраста</w:t>
            </w:r>
          </w:p>
        </w:tc>
        <w:tc>
          <w:tcPr>
            <w:tcW w:w="4678" w:type="dxa"/>
          </w:tcPr>
          <w:p w14:paraId="7357EA86" w14:textId="16477F79" w:rsidR="008204B7" w:rsidRDefault="00AE19C7" w:rsidP="00AE19C7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Для более стабильного обеспечения финансирования департаментом предлагается увлечение получателей социальных услуг без учета физических ресурсов и норм рабочего времени работником и, так при увеличении числа получателей необходимо увеличивать штат работников, а при условии сохранения прежнего состава ухудшается качество предоставляемых услуг, а наша первоначальная задача помочь получателю. Таки образом негосударственных поставщик, ограниченный 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сертификатами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не имеет возможности обеспечить стабильные условия труда персоналу. В полустационарных формах обслуживания организация ограничена площадями, так 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 возможно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на площадь 20 кв. м привлечь более 50 человек благополучателей и разместить штат работников более 10 человек. На надомном обслуживании персоналу необходимо перемещаться по городу , что занимает время и возможность оказывать получение социальные услуг бОльшему количеству человек</w:t>
            </w:r>
          </w:p>
        </w:tc>
        <w:tc>
          <w:tcPr>
            <w:tcW w:w="5269" w:type="dxa"/>
          </w:tcPr>
          <w:p w14:paraId="0ECD1430" w14:textId="460B64F0" w:rsidR="008204B7" w:rsidRDefault="00AE19C7" w:rsidP="00812A34">
            <w:pPr>
              <w:tabs>
                <w:tab w:val="left" w:pos="840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</w:rPr>
              <w:t xml:space="preserve">Привести в соответствии количество штатных и внештатных работников к количеству получателей на основании сложности их диагноза и возможностей передвижения по городу </w:t>
            </w:r>
          </w:p>
        </w:tc>
      </w:tr>
      <w:tr w:rsidR="00AE19C7" w:rsidRPr="0038457D" w14:paraId="1B4E4C8B" w14:textId="77777777" w:rsidTr="001A7296">
        <w:trPr>
          <w:trHeight w:val="634"/>
        </w:trPr>
        <w:tc>
          <w:tcPr>
            <w:tcW w:w="820" w:type="dxa"/>
          </w:tcPr>
          <w:p w14:paraId="04417AD3" w14:textId="77777777" w:rsidR="00AE19C7" w:rsidRPr="0038457D" w:rsidRDefault="00AE19C7" w:rsidP="00AE19C7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995" w:type="dxa"/>
          </w:tcPr>
          <w:p w14:paraId="1D958975" w14:textId="77777777" w:rsidR="00AE19C7" w:rsidRPr="00907C19" w:rsidRDefault="00AE19C7" w:rsidP="00AE19C7">
            <w:pPr>
              <w:pStyle w:val="ConsPlusNormal"/>
              <w:ind w:firstLine="5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7C19">
              <w:rPr>
                <w:rFonts w:ascii="Times New Roman" w:hAnsi="Times New Roman" w:cs="Times New Roman"/>
                <w:sz w:val="28"/>
                <w:szCs w:val="28"/>
              </w:rPr>
              <w:t>Инструктор по адаптивной физической культуре</w:t>
            </w:r>
          </w:p>
          <w:p w14:paraId="64A16F3E" w14:textId="77777777" w:rsidR="00AE19C7" w:rsidRPr="00907C19" w:rsidRDefault="00AE19C7" w:rsidP="00AE19C7">
            <w:pPr>
              <w:pStyle w:val="ConsPlusNormal"/>
              <w:ind w:firstLine="5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9DF8650" w14:textId="5D131D8B" w:rsidR="00DA4F1D" w:rsidRPr="00907C19" w:rsidRDefault="00AE19C7" w:rsidP="00DA4F1D">
            <w:pPr>
              <w:pStyle w:val="ConsPlusNormal"/>
              <w:ind w:firstLine="5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7C19">
              <w:rPr>
                <w:rFonts w:ascii="Times New Roman" w:hAnsi="Times New Roman" w:cs="Times New Roman"/>
                <w:sz w:val="28"/>
                <w:szCs w:val="28"/>
              </w:rPr>
              <w:t xml:space="preserve">1,0 на 30 получателей </w:t>
            </w:r>
            <w:r w:rsidRPr="00907C1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социальных услуг (нуждаемость I – I</w:t>
            </w:r>
            <w:r w:rsidRPr="00907C1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  <w:r w:rsidRPr="00907C1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="00DA4F1D" w:rsidRPr="00907C19">
              <w:rPr>
                <w:rFonts w:ascii="Times New Roman" w:hAnsi="Times New Roman" w:cs="Times New Roman"/>
                <w:sz w:val="28"/>
                <w:szCs w:val="28"/>
              </w:rPr>
              <w:t xml:space="preserve"> Психолог (психолог в социальной сфере)</w:t>
            </w:r>
          </w:p>
          <w:p w14:paraId="2F306C07" w14:textId="77777777" w:rsidR="00DA4F1D" w:rsidRPr="00907C19" w:rsidRDefault="00DA4F1D" w:rsidP="00DA4F1D">
            <w:pPr>
              <w:pStyle w:val="ConsPlusNormal"/>
              <w:ind w:firstLine="5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13B86D3" w14:textId="77777777" w:rsidR="00AE19C7" w:rsidRPr="00907C19" w:rsidRDefault="00DA4F1D" w:rsidP="00DA4F1D">
            <w:pPr>
              <w:pStyle w:val="ConsPlusNormal"/>
              <w:ind w:firstLine="5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7C19">
              <w:rPr>
                <w:rFonts w:ascii="Times New Roman" w:hAnsi="Times New Roman" w:cs="Times New Roman"/>
                <w:sz w:val="28"/>
                <w:szCs w:val="28"/>
              </w:rPr>
              <w:t>1,0 на 60 получателей</w:t>
            </w:r>
          </w:p>
          <w:p w14:paraId="3158FE41" w14:textId="77777777" w:rsidR="00DA4F1D" w:rsidRPr="00907C19" w:rsidRDefault="00DA4F1D" w:rsidP="00DA4F1D">
            <w:pPr>
              <w:pStyle w:val="ConsPlusNormal"/>
              <w:ind w:firstLine="5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F11B18A" w14:textId="69D8FFA5" w:rsidR="00DA4F1D" w:rsidRPr="00907C19" w:rsidRDefault="00DA4F1D" w:rsidP="00DA4F1D">
            <w:pPr>
              <w:pStyle w:val="ConsPlusNormal"/>
              <w:ind w:firstLine="5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7C19">
              <w:rPr>
                <w:rFonts w:ascii="Times New Roman" w:hAnsi="Times New Roman" w:cs="Times New Roman"/>
                <w:sz w:val="28"/>
                <w:szCs w:val="28"/>
              </w:rPr>
              <w:t>Логопед 1,0 на 30 получателей, имеющих получателей социальных услуг к данным занятиям</w:t>
            </w:r>
          </w:p>
        </w:tc>
        <w:tc>
          <w:tcPr>
            <w:tcW w:w="4678" w:type="dxa"/>
          </w:tcPr>
          <w:p w14:paraId="57584B03" w14:textId="77777777" w:rsidR="00AE19C7" w:rsidRDefault="00DA4F1D" w:rsidP="00AE19C7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При условии оказания услуг в полустационарной форме по 22 услуги в месяц (согласно ИППСУ наших благополучателей) нет физической возможности оказать 30 людям 22 услуги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адаптивной физкультуры в месяц 1 специалистом. Увеличивая количество специалистов, мы увеличиваем и расходы на заработную плату.</w:t>
            </w:r>
          </w:p>
          <w:p w14:paraId="04320975" w14:textId="77777777" w:rsidR="00DA4F1D" w:rsidRDefault="00DA4F1D" w:rsidP="00AE19C7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надомной форме обслуживания еще сложнее, соответственно снижается возможность комплексного оказания социальных услуг и как следствие их эффективность, так как программа разработана с условием эффективной помощи получателям.</w:t>
            </w:r>
          </w:p>
          <w:p w14:paraId="44D4E083" w14:textId="7D3C0A1C" w:rsidR="00DA4F1D" w:rsidRDefault="00DA4F1D" w:rsidP="00AE19C7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Есть дети которые в связи с сложностью диагноза (умственная отсталость,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зпр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аутизм и т.п.) не могу заниматься в группах, им требуется индивидуальные занятия со специалистами – логопед, психолог, тренер адаптивной физкультуры, что еще больше сокращает соответствие штанных единиц с количеством получателей </w:t>
            </w:r>
          </w:p>
        </w:tc>
        <w:tc>
          <w:tcPr>
            <w:tcW w:w="5269" w:type="dxa"/>
          </w:tcPr>
          <w:p w14:paraId="35B5D237" w14:textId="5E6DF134" w:rsidR="00AE19C7" w:rsidRDefault="00DA4F1D" w:rsidP="00DA4F1D">
            <w:pPr>
              <w:tabs>
                <w:tab w:val="left" w:pos="840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</w:rPr>
              <w:lastRenderedPageBreak/>
              <w:t>Привести в фактическое соответствие соотношения рабочего времени специалиста в условиях крайнего севера (мужчины 40 часов в неделю, женщины – 36) с количеством получателей социальных услуг</w:t>
            </w:r>
            <w:r w:rsidR="00907C1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</w:rPr>
              <w:t xml:space="preserve"> </w:t>
            </w:r>
            <w:r w:rsidR="00907C1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</w:rPr>
              <w:lastRenderedPageBreak/>
              <w:t>в зависимости от сложности диагноза и формы социального обслуживания (в полустационарной и надомной формах)</w:t>
            </w:r>
          </w:p>
        </w:tc>
      </w:tr>
      <w:tr w:rsidR="00DA4F1D" w:rsidRPr="0038457D" w14:paraId="67C68733" w14:textId="77777777" w:rsidTr="001A7296">
        <w:trPr>
          <w:trHeight w:val="634"/>
        </w:trPr>
        <w:tc>
          <w:tcPr>
            <w:tcW w:w="820" w:type="dxa"/>
          </w:tcPr>
          <w:p w14:paraId="14B1C74E" w14:textId="77777777" w:rsidR="00DA4F1D" w:rsidRPr="0038457D" w:rsidRDefault="00DA4F1D" w:rsidP="00AE19C7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995" w:type="dxa"/>
          </w:tcPr>
          <w:p w14:paraId="0337B2B6" w14:textId="638D4607" w:rsidR="00DA4F1D" w:rsidRPr="00C01E5A" w:rsidRDefault="00DA4F1D" w:rsidP="00AE19C7">
            <w:pPr>
              <w:pStyle w:val="ConsPlusNormal"/>
              <w:ind w:firstLine="540"/>
              <w:jc w:val="both"/>
              <w:rPr>
                <w:sz w:val="28"/>
                <w:szCs w:val="28"/>
              </w:rPr>
            </w:pPr>
          </w:p>
        </w:tc>
        <w:tc>
          <w:tcPr>
            <w:tcW w:w="4678" w:type="dxa"/>
          </w:tcPr>
          <w:p w14:paraId="0ACFAC83" w14:textId="77777777" w:rsidR="00DA4F1D" w:rsidRDefault="00DA4F1D" w:rsidP="00AE19C7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269" w:type="dxa"/>
          </w:tcPr>
          <w:p w14:paraId="5C19E080" w14:textId="3649D51B" w:rsidR="00DA4F1D" w:rsidRDefault="00907C19" w:rsidP="00DA4F1D">
            <w:pPr>
              <w:tabs>
                <w:tab w:val="left" w:pos="840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</w:rPr>
              <w:t xml:space="preserve">Очень хочется непредвзятого отношения к негосударственным поставщикам социальных услуг, открытого диалога о планах , изменениях, участия в формировании постановлений и условий оказания социальных услуг на предстоящий год, чтобы мы вместе могли гордится количеством, эффективностью и качеством оказанных услуг нашим получателям </w:t>
            </w:r>
          </w:p>
        </w:tc>
      </w:tr>
    </w:tbl>
    <w:p w14:paraId="7B5B4F77" w14:textId="77777777" w:rsidR="006D251A" w:rsidRPr="0038457D" w:rsidRDefault="006D251A" w:rsidP="00153D1C">
      <w:pPr>
        <w:tabs>
          <w:tab w:val="left" w:pos="10873"/>
        </w:tabs>
        <w:rPr>
          <w:rFonts w:ascii="Times New Roman" w:hAnsi="Times New Roman" w:cs="Times New Roman"/>
          <w:color w:val="000000" w:themeColor="text1"/>
          <w:sz w:val="24"/>
          <w:szCs w:val="24"/>
          <w:lang w:val="x-none"/>
        </w:rPr>
      </w:pPr>
    </w:p>
    <w:sectPr w:rsidR="006D251A" w:rsidRPr="0038457D" w:rsidSect="001E4EB2">
      <w:headerReference w:type="default" r:id="rId7"/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A358B7" w14:textId="77777777" w:rsidR="00F847CC" w:rsidRDefault="00F847CC" w:rsidP="00E97F26">
      <w:pPr>
        <w:spacing w:after="0" w:line="240" w:lineRule="auto"/>
      </w:pPr>
      <w:r>
        <w:separator/>
      </w:r>
    </w:p>
  </w:endnote>
  <w:endnote w:type="continuationSeparator" w:id="0">
    <w:p w14:paraId="388A0830" w14:textId="77777777" w:rsidR="00F847CC" w:rsidRDefault="00F847CC" w:rsidP="00E97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18A507" w14:textId="77777777" w:rsidR="00F847CC" w:rsidRDefault="00F847CC" w:rsidP="00E97F26">
      <w:pPr>
        <w:spacing w:after="0" w:line="240" w:lineRule="auto"/>
      </w:pPr>
      <w:r>
        <w:separator/>
      </w:r>
    </w:p>
  </w:footnote>
  <w:footnote w:type="continuationSeparator" w:id="0">
    <w:p w14:paraId="1F99F446" w14:textId="77777777" w:rsidR="00F847CC" w:rsidRDefault="00F847CC" w:rsidP="00E97F26">
      <w:pPr>
        <w:spacing w:after="0" w:line="240" w:lineRule="auto"/>
      </w:pPr>
      <w:r>
        <w:continuationSeparator/>
      </w:r>
    </w:p>
  </w:footnote>
  <w:footnote w:id="1">
    <w:p w14:paraId="24A17BAC" w14:textId="77777777" w:rsidR="00812A34" w:rsidRDefault="00812A34" w:rsidP="00812A34">
      <w:pPr>
        <w:pStyle w:val="a9"/>
      </w:pPr>
      <w:r w:rsidRPr="00E3457F">
        <w:footnoteRef/>
      </w:r>
      <w:r>
        <w:t xml:space="preserve"> </w:t>
      </w:r>
      <w:r w:rsidRPr="00E3457F">
        <w:t>Часть 2 статьи 11</w:t>
      </w:r>
      <w:r>
        <w:rPr>
          <w:sz w:val="28"/>
          <w:szCs w:val="28"/>
        </w:rPr>
        <w:t xml:space="preserve"> </w:t>
      </w:r>
      <w:r w:rsidRPr="00B231A3">
        <w:t xml:space="preserve">Федерального закона от 28.12.2013 </w:t>
      </w:r>
      <w:r>
        <w:t>№</w:t>
      </w:r>
      <w:r w:rsidRPr="00B231A3">
        <w:t xml:space="preserve"> 442-ФЗ</w:t>
      </w:r>
      <w:r>
        <w:t xml:space="preserve"> «</w:t>
      </w:r>
      <w:r w:rsidRPr="00B231A3">
        <w:t>Об основах социального обслуживания</w:t>
      </w:r>
      <w:r>
        <w:t xml:space="preserve"> граждан в Российской Федерации»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92855994"/>
      <w:docPartObj>
        <w:docPartGallery w:val="Page Numbers (Top of Page)"/>
        <w:docPartUnique/>
      </w:docPartObj>
    </w:sdtPr>
    <w:sdtEndPr/>
    <w:sdtContent>
      <w:p w14:paraId="0E90003C" w14:textId="77777777" w:rsidR="00E97F26" w:rsidRDefault="00E97F26">
        <w:pPr>
          <w:pStyle w:val="a4"/>
          <w:jc w:val="right"/>
        </w:pPr>
      </w:p>
      <w:p w14:paraId="4565AB34" w14:textId="6BD7DE30" w:rsidR="00E97F26" w:rsidRDefault="00E97F26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07C19">
          <w:rPr>
            <w:noProof/>
          </w:rPr>
          <w:t>5</w:t>
        </w:r>
        <w:r>
          <w:fldChar w:fldCharType="end"/>
        </w:r>
      </w:p>
    </w:sdtContent>
  </w:sdt>
  <w:p w14:paraId="6865C693" w14:textId="77777777" w:rsidR="00E97F26" w:rsidRDefault="00E97F26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F6DB7"/>
    <w:multiLevelType w:val="hybridMultilevel"/>
    <w:tmpl w:val="90D26C82"/>
    <w:lvl w:ilvl="0" w:tplc="F97A3E8A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1F2616"/>
    <w:multiLevelType w:val="hybridMultilevel"/>
    <w:tmpl w:val="995CD6CE"/>
    <w:lvl w:ilvl="0" w:tplc="04190001">
      <w:start w:val="1"/>
      <w:numFmt w:val="bullet"/>
      <w:lvlText w:val=""/>
      <w:lvlJc w:val="left"/>
      <w:pPr>
        <w:tabs>
          <w:tab w:val="num" w:pos="1637"/>
        </w:tabs>
        <w:ind w:left="16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66"/>
        </w:tabs>
        <w:ind w:left="3666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06"/>
        </w:tabs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26"/>
        </w:tabs>
        <w:ind w:left="5826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1F4E3DD4"/>
    <w:multiLevelType w:val="hybridMultilevel"/>
    <w:tmpl w:val="052A7572"/>
    <w:lvl w:ilvl="0" w:tplc="F97A3E8A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EB499F"/>
    <w:multiLevelType w:val="hybridMultilevel"/>
    <w:tmpl w:val="2DF0ABFA"/>
    <w:lvl w:ilvl="0" w:tplc="041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" w15:restartNumberingAfterBreak="0">
    <w:nsid w:val="41DC4FA5"/>
    <w:multiLevelType w:val="hybridMultilevel"/>
    <w:tmpl w:val="F9BE71A8"/>
    <w:lvl w:ilvl="0" w:tplc="F97A3E8A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D91B16"/>
    <w:multiLevelType w:val="hybridMultilevel"/>
    <w:tmpl w:val="B86EF202"/>
    <w:lvl w:ilvl="0" w:tplc="F97A3E8A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D4063C"/>
    <w:multiLevelType w:val="hybridMultilevel"/>
    <w:tmpl w:val="777C3244"/>
    <w:lvl w:ilvl="0" w:tplc="F97A3E8A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3A125C"/>
    <w:multiLevelType w:val="hybridMultilevel"/>
    <w:tmpl w:val="AF7CC436"/>
    <w:lvl w:ilvl="0" w:tplc="D57EC1CA">
      <w:start w:val="1"/>
      <w:numFmt w:val="upperRoman"/>
      <w:pStyle w:val="1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7"/>
  </w:num>
  <w:num w:numId="5">
    <w:abstractNumId w:val="1"/>
  </w:num>
  <w:num w:numId="6">
    <w:abstractNumId w:val="4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EB2"/>
    <w:rsid w:val="00003F4E"/>
    <w:rsid w:val="00133A27"/>
    <w:rsid w:val="00153D1C"/>
    <w:rsid w:val="00154201"/>
    <w:rsid w:val="0016734E"/>
    <w:rsid w:val="001A7296"/>
    <w:rsid w:val="001E4EB2"/>
    <w:rsid w:val="002C4885"/>
    <w:rsid w:val="002E58BB"/>
    <w:rsid w:val="00327610"/>
    <w:rsid w:val="0038457D"/>
    <w:rsid w:val="00384F0E"/>
    <w:rsid w:val="003D7510"/>
    <w:rsid w:val="004017B7"/>
    <w:rsid w:val="004D03EF"/>
    <w:rsid w:val="004E1600"/>
    <w:rsid w:val="005E024C"/>
    <w:rsid w:val="006964C5"/>
    <w:rsid w:val="006A0FD9"/>
    <w:rsid w:val="006D251A"/>
    <w:rsid w:val="007317B5"/>
    <w:rsid w:val="0074488F"/>
    <w:rsid w:val="00746649"/>
    <w:rsid w:val="007815AA"/>
    <w:rsid w:val="007C224E"/>
    <w:rsid w:val="007D0FAB"/>
    <w:rsid w:val="00812A34"/>
    <w:rsid w:val="00813CD7"/>
    <w:rsid w:val="00816B35"/>
    <w:rsid w:val="008204B7"/>
    <w:rsid w:val="008622CA"/>
    <w:rsid w:val="00887547"/>
    <w:rsid w:val="008D1A0A"/>
    <w:rsid w:val="00907C19"/>
    <w:rsid w:val="0094318D"/>
    <w:rsid w:val="009A19DD"/>
    <w:rsid w:val="009A5402"/>
    <w:rsid w:val="009A61E9"/>
    <w:rsid w:val="00A410F4"/>
    <w:rsid w:val="00A81F3D"/>
    <w:rsid w:val="00A84665"/>
    <w:rsid w:val="00AE19C7"/>
    <w:rsid w:val="00B03FB5"/>
    <w:rsid w:val="00B3698D"/>
    <w:rsid w:val="00B542D3"/>
    <w:rsid w:val="00B753A2"/>
    <w:rsid w:val="00B8415E"/>
    <w:rsid w:val="00BF5940"/>
    <w:rsid w:val="00BF5B2E"/>
    <w:rsid w:val="00C37A32"/>
    <w:rsid w:val="00CB55D9"/>
    <w:rsid w:val="00CC2E01"/>
    <w:rsid w:val="00D24DAB"/>
    <w:rsid w:val="00D44181"/>
    <w:rsid w:val="00D8632E"/>
    <w:rsid w:val="00D878E2"/>
    <w:rsid w:val="00DA1DDB"/>
    <w:rsid w:val="00DA4F1D"/>
    <w:rsid w:val="00DC4B80"/>
    <w:rsid w:val="00DF150B"/>
    <w:rsid w:val="00E5216B"/>
    <w:rsid w:val="00E53B8C"/>
    <w:rsid w:val="00E662DB"/>
    <w:rsid w:val="00E66F59"/>
    <w:rsid w:val="00E84DEC"/>
    <w:rsid w:val="00E97F26"/>
    <w:rsid w:val="00EE4FCA"/>
    <w:rsid w:val="00EF6793"/>
    <w:rsid w:val="00EF7750"/>
    <w:rsid w:val="00F31487"/>
    <w:rsid w:val="00F67FC7"/>
    <w:rsid w:val="00F847CC"/>
    <w:rsid w:val="00FA1560"/>
    <w:rsid w:val="00FA3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94F8A"/>
  <w15:chartTrackingRefBased/>
  <w15:docId w15:val="{D6C5EEA5-79D4-483B-938E-E905F7C3A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3276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27610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E74B5"/>
      <w:sz w:val="26"/>
      <w:szCs w:val="2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E4E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03FB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E97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97F26"/>
  </w:style>
  <w:style w:type="paragraph" w:styleId="a6">
    <w:name w:val="footer"/>
    <w:basedOn w:val="a"/>
    <w:link w:val="a7"/>
    <w:uiPriority w:val="99"/>
    <w:unhideWhenUsed/>
    <w:rsid w:val="00E97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97F26"/>
  </w:style>
  <w:style w:type="paragraph" w:customStyle="1" w:styleId="3294959b47f8601651d1c94b754bfda2a5c8b0e714da563fe90b98cef41456e9db9fe9049761426654245bb2dd862eecmsonormal">
    <w:name w:val="3294959b47f8601651d1c94b754bfda2a5c8b0e714da563fe90b98cef41456e9db9fe9049761426654245bb2dd862eecmsonormal"/>
    <w:basedOn w:val="a"/>
    <w:rsid w:val="00A410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813CD7"/>
    <w:pPr>
      <w:ind w:left="720"/>
      <w:contextualSpacing/>
    </w:pPr>
  </w:style>
  <w:style w:type="paragraph" w:customStyle="1" w:styleId="1">
    <w:name w:val="Стиль1"/>
    <w:basedOn w:val="10"/>
    <w:link w:val="12"/>
    <w:qFormat/>
    <w:rsid w:val="00327610"/>
    <w:pPr>
      <w:numPr>
        <w:numId w:val="4"/>
      </w:numPr>
      <w:shd w:val="clear" w:color="auto" w:fill="FFFFFF"/>
      <w:spacing w:before="0" w:line="240" w:lineRule="auto"/>
      <w:ind w:left="0" w:firstLine="709"/>
      <w:jc w:val="center"/>
    </w:pPr>
    <w:rPr>
      <w:rFonts w:ascii="Times New Roman" w:eastAsia="Times New Roman" w:hAnsi="Times New Roman" w:cs="Times New Roman"/>
      <w:b/>
      <w:color w:val="2E74B5"/>
      <w:sz w:val="28"/>
      <w:lang w:val="x-none" w:eastAsia="x-none"/>
    </w:rPr>
  </w:style>
  <w:style w:type="character" w:customStyle="1" w:styleId="12">
    <w:name w:val="Стиль1 Знак"/>
    <w:link w:val="1"/>
    <w:rsid w:val="00327610"/>
    <w:rPr>
      <w:rFonts w:ascii="Times New Roman" w:eastAsia="Times New Roman" w:hAnsi="Times New Roman" w:cs="Times New Roman"/>
      <w:b/>
      <w:color w:val="2E74B5"/>
      <w:sz w:val="28"/>
      <w:szCs w:val="32"/>
      <w:shd w:val="clear" w:color="auto" w:fill="FFFFFF"/>
      <w:lang w:val="x-none" w:eastAsia="x-none"/>
    </w:rPr>
  </w:style>
  <w:style w:type="paragraph" w:customStyle="1" w:styleId="formattext">
    <w:name w:val="formattext"/>
    <w:basedOn w:val="a"/>
    <w:rsid w:val="003276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6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1">
    <w:name w:val="Заголовок 1 Знак"/>
    <w:basedOn w:val="a0"/>
    <w:link w:val="10"/>
    <w:uiPriority w:val="9"/>
    <w:rsid w:val="0032761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327610"/>
    <w:rPr>
      <w:rFonts w:ascii="Calibri Light" w:eastAsia="Times New Roman" w:hAnsi="Calibri Light" w:cs="Times New Roman"/>
      <w:color w:val="2E74B5"/>
      <w:sz w:val="26"/>
      <w:szCs w:val="26"/>
      <w:lang w:val="x-none" w:eastAsia="x-none"/>
    </w:rPr>
  </w:style>
  <w:style w:type="paragraph" w:customStyle="1" w:styleId="ConsPlusNormal">
    <w:name w:val="ConsPlusNormal"/>
    <w:link w:val="ConsPlusNormal0"/>
    <w:rsid w:val="00327610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ConsPlusNormal0">
    <w:name w:val="ConsPlusNormal Знак"/>
    <w:link w:val="ConsPlusNormal"/>
    <w:uiPriority w:val="99"/>
    <w:rsid w:val="00327610"/>
    <w:rPr>
      <w:rFonts w:ascii="Arial" w:eastAsia="Times New Roman" w:hAnsi="Arial" w:cs="Arial"/>
      <w:sz w:val="20"/>
      <w:szCs w:val="20"/>
      <w:lang w:eastAsia="ru-RU"/>
    </w:rPr>
  </w:style>
  <w:style w:type="paragraph" w:customStyle="1" w:styleId="FORMATTEXT0">
    <w:name w:val=".FORMATTEXT"/>
    <w:uiPriority w:val="99"/>
    <w:rsid w:val="00327610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3">
    <w:name w:val="Body Text 3"/>
    <w:basedOn w:val="a"/>
    <w:link w:val="30"/>
    <w:semiHidden/>
    <w:rsid w:val="006D251A"/>
    <w:pPr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Times New Roman" w:eastAsia="Times New Roman" w:hAnsi="Times New Roman" w:cs="Times New Roman"/>
      <w:sz w:val="16"/>
      <w:szCs w:val="16"/>
      <w:lang w:val="x-none" w:eastAsia="ru-RU"/>
    </w:rPr>
  </w:style>
  <w:style w:type="character" w:customStyle="1" w:styleId="30">
    <w:name w:val="Основной текст 3 Знак"/>
    <w:basedOn w:val="a0"/>
    <w:link w:val="3"/>
    <w:semiHidden/>
    <w:rsid w:val="006D251A"/>
    <w:rPr>
      <w:rFonts w:ascii="Times New Roman" w:eastAsia="Times New Roman" w:hAnsi="Times New Roman" w:cs="Times New Roman"/>
      <w:sz w:val="16"/>
      <w:szCs w:val="16"/>
      <w:lang w:val="x-none" w:eastAsia="ru-RU"/>
    </w:rPr>
  </w:style>
  <w:style w:type="table" w:customStyle="1" w:styleId="13">
    <w:name w:val="Сетка таблицы1"/>
    <w:basedOn w:val="a1"/>
    <w:next w:val="a3"/>
    <w:uiPriority w:val="59"/>
    <w:rsid w:val="00E66F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footnote text"/>
    <w:basedOn w:val="a"/>
    <w:link w:val="aa"/>
    <w:rsid w:val="00812A3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a">
    <w:name w:val="Текст сноски Знак"/>
    <w:basedOn w:val="a0"/>
    <w:link w:val="a9"/>
    <w:rsid w:val="00812A3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b">
    <w:name w:val="footnote reference"/>
    <w:basedOn w:val="a0"/>
    <w:rsid w:val="00812A3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1290</Words>
  <Characters>7358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АО "Группа компаний "Медси"</Company>
  <LinksUpToDate>false</LinksUpToDate>
  <CharactersWithSpaces>8631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N_V</dc:creator>
  <cp:keywords/>
  <dc:description/>
  <cp:lastModifiedBy>Сергей</cp:lastModifiedBy>
  <cp:revision>2</cp:revision>
  <dcterms:created xsi:type="dcterms:W3CDTF">2025-03-12T13:19:00Z</dcterms:created>
  <dcterms:modified xsi:type="dcterms:W3CDTF">2025-03-12T13:19:00Z</dcterms:modified>
</cp:coreProperties>
</file>