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2272665</wp:posOffset>
            </wp:positionH>
            <wp:positionV relativeFrom="margin">
              <wp:posOffset>280670</wp:posOffset>
            </wp:positionV>
            <wp:extent cx="560705" cy="58547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60705" cy="585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5784215</wp:posOffset>
            </wp:positionH>
            <wp:positionV relativeFrom="margin">
              <wp:posOffset>0</wp:posOffset>
            </wp:positionV>
            <wp:extent cx="1200785" cy="445135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200785" cy="4451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after="642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799" w:right="453" w:bottom="11" w:left="1837" w:header="371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1815465</wp:posOffset>
                </wp:positionH>
                <wp:positionV relativeFrom="paragraph">
                  <wp:posOffset>12700</wp:posOffset>
                </wp:positionV>
                <wp:extent cx="1484630" cy="1286510"/>
                <wp:wrapSquare wrapText="righ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84630" cy="12865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54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Прокуратура</w:t>
                              <w:br/>
                              <w:t>Российской Федерации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Прокуратура</w:t>
                              <w:br/>
                              <w:t>Ямало-Ненецкого</w:t>
                              <w:br/>
                              <w:t>автономного округа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ул. Б. Кнунянца, 5,</w:t>
                              <w:br/>
                              <w:t>г. Салехард, Россия, 629003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42.95000000000002pt;margin-top:1.pt;width:116.90000000000001pt;height:101.3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54" w:lineRule="auto"/>
                        <w:ind w:left="0" w:right="0" w:firstLine="0"/>
                        <w:jc w:val="center"/>
                      </w:pPr>
                      <w:r>
                        <w:rPr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Прокуратура</w:t>
                        <w:br/>
                        <w:t>Российской Федерации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Прокуратура</w:t>
                        <w:br/>
                        <w:t>Ямало-Ненецкого</w:t>
                        <w:br/>
                        <w:t>автономного округа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ул. Б. Кнунянца, 5,</w:t>
                        <w:br/>
                        <w:t>г. Салехард, Россия, 629003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mc:AlternateContent>
          <mc:Choice Requires="wps">
            <w:drawing>
              <wp:anchor distT="12700" distB="981075" distL="120650" distR="4149725" simplePos="0" relativeHeight="125829380" behindDoc="0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7186930</wp:posOffset>
                </wp:positionV>
                <wp:extent cx="2045335" cy="189230"/>
                <wp:wrapTopAndBottom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45335" cy="1892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старший советник юстиции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93.549999999999997pt;margin-top:565.89999999999998pt;width:161.05000000000001pt;height:14.9pt;z-index:-125829373;mso-wrap-distance-left:9.5pt;mso-wrap-distance-top:1.pt;mso-wrap-distance-right:326.75pt;mso-wrap-distance-bottom:77.25pt;mso-position-horizontal-relative:page" filled="f" stroked="f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старший советник юстиции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923925" distB="100330" distL="114300" distR="4909185" simplePos="0" relativeHeight="125829382" behindDoc="0" locked="0" layoutInCell="1" allowOverlap="1">
                <wp:simplePos x="0" y="0"/>
                <wp:positionH relativeFrom="page">
                  <wp:posOffset>1181735</wp:posOffset>
                </wp:positionH>
                <wp:positionV relativeFrom="paragraph">
                  <wp:posOffset>8098155</wp:posOffset>
                </wp:positionV>
                <wp:extent cx="1292225" cy="158750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92225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Д.И. Поленов, 8 (34922);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93.049999999999997pt;margin-top:637.64999999999998pt;width:101.75pt;height:12.5pt;z-index:-125829371;mso-wrap-distance-left:9.pt;mso-wrap-distance-top:72.75pt;mso-wrap-distance-right:386.55000000000001pt;mso-wrap-distance-bottom:7.9000000000000004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Д.И. Поленов, 8 (34922);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04470" distB="0" distL="1409700" distR="2123440" simplePos="0" relativeHeight="125829384" behindDoc="0" locked="0" layoutInCell="1" allowOverlap="1">
                <wp:simplePos x="0" y="0"/>
                <wp:positionH relativeFrom="page">
                  <wp:posOffset>2477135</wp:posOffset>
                </wp:positionH>
                <wp:positionV relativeFrom="paragraph">
                  <wp:posOffset>7378700</wp:posOffset>
                </wp:positionV>
                <wp:extent cx="2782570" cy="978535"/>
                <wp:wrapTopAndBottom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782570" cy="9785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&gt;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140" w:line="259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ru-RU" w:eastAsia="ru-RU" w:bidi="ru-RU"/>
                              </w:rPr>
                              <w:t>ДОКУМЕНТ ПОДПИСАН</w:t>
                              <w:br/>
                              <w:t>ЭЛЕКТРОННОЙ: ПОДПИСЬЮ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Сертификат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00922DE5F9F85C366B7C12057B8.CF8769B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Владелец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Панкратьев Роман Александрович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80" w:line="240" w:lineRule="auto"/>
                              <w:ind w:left="0" w:right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Действителен с 25.11.2024 по 18.02.2026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195.05000000000001pt;margin-top:581.pt;width:219.09999999999999pt;height:77.049999999999997pt;z-index:-125829369;mso-wrap-distance-left:111.pt;mso-wrap-distance-top:16.100000000000001pt;mso-wrap-distance-right:167.20000000000002pt;mso-position-horizontal-relative:page" filled="f" stroked="f">
                <v:textbox inset="0,0,0,0">
                  <w:txbxContent>
                    <w:p>
                      <w:pPr>
                        <w:pStyle w:val="Style9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f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&gt;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140" w:line="259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ru-RU" w:eastAsia="ru-RU" w:bidi="ru-RU"/>
                        </w:rPr>
                        <w:t>ДОКУМЕНТ ПОДПИСАН</w:t>
                        <w:br/>
                        <w:t>ЭЛЕКТРОННОЙ: ПОДПИСЬЮ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line="240" w:lineRule="auto"/>
                        <w:ind w:left="0" w:right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Сертификат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00922DE5F9F85C366B7C12057B8.CF8769B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line="240" w:lineRule="auto"/>
                        <w:ind w:left="0" w:right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Владелец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Панкратьев Роман Александрович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80" w:line="240" w:lineRule="auto"/>
                        <w:ind w:left="0" w:right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Действителен с 25.11.2024 по 18.02.2026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875" distB="960120" distL="5006340" distR="114300" simplePos="0" relativeHeight="125829386" behindDoc="0" locked="0" layoutInCell="1" allowOverlap="1">
                <wp:simplePos x="0" y="0"/>
                <wp:positionH relativeFrom="page">
                  <wp:posOffset>6073775</wp:posOffset>
                </wp:positionH>
                <wp:positionV relativeFrom="paragraph">
                  <wp:posOffset>7190105</wp:posOffset>
                </wp:positionV>
                <wp:extent cx="1195070" cy="207010"/>
                <wp:wrapTopAndBottom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95070" cy="2070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Р.А. Панкратьев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478.25pt;margin-top:566.14999999999998pt;width:94.100000000000009pt;height:16.300000000000001pt;z-index:-125829367;mso-wrap-distance-left:394.19999999999999pt;mso-wrap-distance-top:1.25pt;mso-wrap-distance-right:9.pt;mso-wrap-distance-bottom:75.600000000000009pt;mso-position-horizontal-relative:page" filled="f" stroked="f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Р.А. Панкратьев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190" w:lineRule="auto"/>
        <w:ind w:left="16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Председателю РКООИ «ЦИП «Таганай»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190" w:lineRule="auto"/>
        <w:ind w:left="16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Сергею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190" w:lineRule="auto"/>
        <w:ind w:left="16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Викторовичу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190" w:lineRule="auto"/>
        <w:ind w:left="1660" w:right="0" w:firstLine="0"/>
        <w:jc w:val="left"/>
      </w:pPr>
      <w:r>
        <w:fldChar w:fldCharType="begin"/>
      </w:r>
      <w:r>
        <w:rPr/>
        <w:instrText> HYPERLINK "mailto:taganai89@yandex.ru"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taganai89@yandex.ru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660"/>
        <w:jc w:val="left"/>
        <w:rPr>
          <w:sz w:val="20"/>
          <w:szCs w:val="20"/>
        </w:rPr>
      </w:pPr>
      <w:r>
        <w:rPr>
          <w:b w:val="0"/>
          <w:bCs w:val="0"/>
          <w:color w:val="000000"/>
          <w:spacing w:val="0"/>
          <w:w w:val="100"/>
          <w:position w:val="0"/>
          <w:sz w:val="20"/>
          <w:szCs w:val="20"/>
          <w:u w:val="single"/>
          <w:shd w:val="clear" w:color="auto" w:fill="auto"/>
          <w:lang w:val="ru-RU" w:eastAsia="ru-RU" w:bidi="ru-RU"/>
        </w:rPr>
        <w:t xml:space="preserve">04.04.2025 №7-460-2017/ОнЗЗЗ-25 </w:t>
      </w:r>
      <w:r>
        <w:rPr>
          <w:b w:val="0"/>
          <w:bCs w:val="0"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 xml:space="preserve">на№  от 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Ваше обращение (ВО-955-25-20711401) по вопросам предоставления копий документов рассмотрено.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Разъясняю, что в силу пункта 4.15 Инструкции о порядке рассмотрения обращений и приема граждан в органах прокуратуры Российской Федерации, утвержденной приказом Генеральной прокуратуры Российской Федерации от 30.01.2013 № 45, заявитель либо его представитель по письменному заявлению имеет право знакомиться с документами и материалами, касающимися рассмотрения обращения, если эти материалы непосредственно затрагивают его права и свободы и в указанных документах и материалах не содержатся сведения, составляющие государственную или иную охраняемую федеральным законом тайну, а также снимать копии с названных документов и материалов с использованием собственных технических средств.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связи с изложенным направление в Ваш адрес копий документов не предусмотрено, при этом по письменному заявлению Вы имеете право ознакомиться с интересуемыми документами в прокуратуре автономного округа, расположенной по адресу: г. Салехард, ул. Б. Кнунянца, д. 5, в рабочее время с 09 часов 00 минут до 18 часов 00 минут (перерыв на обед с 13 часов 00 минут до 13 часов 45 минут), а также снимать их копии с использованием собственных технических средств, в части, касающейся рассмотрения Вашего обращения.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случае несогласия с настоящим ответом, Вы вправе его обжаловать вышестоящему прокурору и (или) в суд.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187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799" w:right="818" w:bottom="11" w:left="183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И. о. начальника отдела по надзору за исполнением федерального законодательства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8" w:after="48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799" w:right="0" w:bottom="1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2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348" w:lineRule="auto"/>
        <w:ind w:left="576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 Ямало-Ненецкого автономного округа № 7-460-2017;ЮнЗЗЗ-25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799" w:right="818" w:bottom="11" w:left="1837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 (3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6">
    <w:name w:val="Основной текст (4)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8">
    <w:name w:val="Основной текст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10">
    <w:name w:val="Основной текст (5)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CharStyle13">
    <w:name w:val="Основной текст (2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Style2">
    <w:name w:val="Основной текст (3)"/>
    <w:basedOn w:val="Normal"/>
    <w:link w:val="CharStyle3"/>
    <w:pPr>
      <w:widowControl w:val="0"/>
      <w:shd w:val="clear" w:color="auto" w:fill="auto"/>
      <w:spacing w:after="100" w:line="252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5">
    <w:name w:val="Основной текст (4)"/>
    <w:basedOn w:val="Normal"/>
    <w:link w:val="CharStyle6"/>
    <w:pPr>
      <w:widowControl w:val="0"/>
      <w:shd w:val="clear" w:color="auto" w:fill="auto"/>
      <w:spacing w:after="120" w:line="257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7">
    <w:name w:val="Основной текст"/>
    <w:basedOn w:val="Normal"/>
    <w:link w:val="CharStyle8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Style9">
    <w:name w:val="Основной текст (5)"/>
    <w:basedOn w:val="Normal"/>
    <w:link w:val="CharStyle10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paragraph" w:customStyle="1" w:styleId="Style12">
    <w:name w:val="Основной текст (2)"/>
    <w:basedOn w:val="Normal"/>
    <w:link w:val="CharStyle13"/>
    <w:pPr>
      <w:widowControl w:val="0"/>
      <w:shd w:val="clear" w:color="auto" w:fill="auto"/>
      <w:spacing w:after="40" w:line="293" w:lineRule="auto"/>
      <w:ind w:left="2880" w:firstLine="1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