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63AD2" w14:textId="77777777" w:rsidR="00C13D51" w:rsidRDefault="0040115F">
      <w:pPr>
        <w:spacing w:line="1" w:lineRule="exact"/>
      </w:pPr>
      <w:r>
        <w:rPr>
          <w:noProof/>
        </w:rPr>
        <w:drawing>
          <wp:anchor distT="0" distB="1490980" distL="595630" distR="599440" simplePos="0" relativeHeight="125829378" behindDoc="0" locked="0" layoutInCell="1" allowOverlap="1" wp14:anchorId="1F316939" wp14:editId="459E631C">
            <wp:simplePos x="0" y="0"/>
            <wp:positionH relativeFrom="page">
              <wp:posOffset>2095500</wp:posOffset>
            </wp:positionH>
            <wp:positionV relativeFrom="paragraph">
              <wp:posOffset>12700</wp:posOffset>
            </wp:positionV>
            <wp:extent cx="572770" cy="450850"/>
            <wp:effectExtent l="0" t="0" r="0" b="0"/>
            <wp:wrapSquare wrapText="right"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277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533400" distB="0" distL="114300" distR="114300" simplePos="0" relativeHeight="125829379" behindDoc="0" locked="0" layoutInCell="1" allowOverlap="1" wp14:anchorId="684CF3E0" wp14:editId="6B34B5E2">
                <wp:simplePos x="0" y="0"/>
                <wp:positionH relativeFrom="page">
                  <wp:posOffset>1614170</wp:posOffset>
                </wp:positionH>
                <wp:positionV relativeFrom="paragraph">
                  <wp:posOffset>546100</wp:posOffset>
                </wp:positionV>
                <wp:extent cx="1539240" cy="1408430"/>
                <wp:effectExtent l="0" t="0" r="0" b="0"/>
                <wp:wrapSquare wrapText="right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1408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4ECBC7" w14:textId="77777777" w:rsidR="00C13D51" w:rsidRDefault="0040115F">
                            <w:pPr>
                              <w:pStyle w:val="20"/>
                            </w:pPr>
                            <w:r>
                              <w:t>Прокуратура</w:t>
                            </w:r>
                            <w:r>
                              <w:br/>
                              <w:t>Российской Федерации</w:t>
                            </w:r>
                          </w:p>
                          <w:p w14:paraId="6BEC7AA4" w14:textId="77777777" w:rsidR="00C13D51" w:rsidRDefault="0040115F">
                            <w:pPr>
                              <w:pStyle w:val="20"/>
                              <w:spacing w:line="271" w:lineRule="auto"/>
                            </w:pPr>
                            <w:r>
                              <w:t>Прокуратура</w:t>
                            </w:r>
                            <w:r>
                              <w:br/>
                              <w:t>Ямало-Ненецкого</w:t>
                            </w:r>
                            <w:r>
                              <w:br/>
                              <w:t>автономного округа</w:t>
                            </w:r>
                          </w:p>
                          <w:p w14:paraId="6A29CE40" w14:textId="77777777" w:rsidR="00C13D51" w:rsidRDefault="0040115F">
                            <w:pPr>
                              <w:pStyle w:val="20"/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Прокуратура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  <w:t>города Ноябрьска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684CF3E0" id="_x0000_t202" coordsize="21600,21600" o:spt="202" path="m,l,21600r21600,l21600,xe">
                <v:stroke joinstyle="miter"/>
                <v:path gradientshapeok="t" o:connecttype="rect"/>
              </v:shapetype>
              <v:shape id="Shape 3" o:spid="_x0000_s1026" type="#_x0000_t202" style="position:absolute;margin-left:127.1pt;margin-top:43pt;width:121.2pt;height:110.9pt;z-index:125829379;visibility:visible;mso-wrap-style:square;mso-wrap-distance-left:9pt;mso-wrap-distance-top:42pt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" filled="f" stroked="f">
                <v:textbox inset="0,0,0,0">
                  <w:txbxContent>
                    <w:p w14:paraId="6A4ECBC7" w14:textId="77777777" w:rsidR="00C13D51" w:rsidRDefault="0040115F">
                      <w:pPr>
                        <w:pStyle w:val="20"/>
                      </w:pPr>
                      <w:r>
                        <w:t>Прокуратура</w:t>
                      </w:r>
                      <w:r>
                        <w:br/>
                        <w:t>Российской Федерации</w:t>
                      </w:r>
                    </w:p>
                    <w:p w14:paraId="6BEC7AA4" w14:textId="77777777" w:rsidR="00C13D51" w:rsidRDefault="0040115F">
                      <w:pPr>
                        <w:pStyle w:val="20"/>
                        <w:spacing w:line="271" w:lineRule="auto"/>
                      </w:pPr>
                      <w:r>
                        <w:t>Прокуратура</w:t>
                      </w:r>
                      <w:r>
                        <w:br/>
                        <w:t>Ямало-Ненецкого</w:t>
                      </w:r>
                      <w:r>
                        <w:br/>
                        <w:t>автономного округа</w:t>
                      </w:r>
                    </w:p>
                    <w:p w14:paraId="6A29CE40" w14:textId="77777777" w:rsidR="00C13D51" w:rsidRDefault="0040115F">
                      <w:pPr>
                        <w:pStyle w:val="20"/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Прокуратура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  <w:t>города Ноябрьска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</w:p>
    <w:p w14:paraId="31BB77D6" w14:textId="77777777" w:rsidR="00C13D51" w:rsidRDefault="0040115F">
      <w:pPr>
        <w:pStyle w:val="1"/>
        <w:spacing w:after="200" w:line="190" w:lineRule="auto"/>
        <w:ind w:left="780" w:firstLine="60"/>
        <w:jc w:val="both"/>
      </w:pPr>
      <w:r>
        <w:t>Председателю РКООИ ПИП «Таганай»</w:t>
      </w:r>
    </w:p>
    <w:p w14:paraId="7FF115CB" w14:textId="6CB93FDF" w:rsidR="00C13D51" w:rsidRDefault="0040115F">
      <w:pPr>
        <w:pStyle w:val="1"/>
        <w:spacing w:after="200" w:line="190" w:lineRule="auto"/>
        <w:ind w:firstLine="780"/>
        <w:jc w:val="both"/>
      </w:pPr>
      <w:proofErr w:type="spellStart"/>
      <w:r>
        <w:t>Бо</w:t>
      </w:r>
      <w:r w:rsidR="002E258E">
        <w:t>г</w:t>
      </w:r>
      <w:r>
        <w:t>да</w:t>
      </w:r>
      <w:r w:rsidR="002E258E">
        <w:t>н</w:t>
      </w:r>
      <w:r>
        <w:t>овскому</w:t>
      </w:r>
      <w:proofErr w:type="spellEnd"/>
      <w:r>
        <w:t xml:space="preserve"> С.В.</w:t>
      </w:r>
    </w:p>
    <w:p w14:paraId="5EDE10C5" w14:textId="77777777" w:rsidR="00C13D51" w:rsidRDefault="0040115F">
      <w:pPr>
        <w:pStyle w:val="1"/>
        <w:spacing w:after="1140" w:line="190" w:lineRule="auto"/>
        <w:ind w:firstLine="780"/>
        <w:jc w:val="both"/>
      </w:pPr>
      <w:r>
        <w:t>ул. Рабочая, д. 1096 кв. 4 г. Ноябрьск</w:t>
      </w:r>
    </w:p>
    <w:p w14:paraId="08363182" w14:textId="77777777" w:rsidR="00C13D51" w:rsidRDefault="0040115F">
      <w:pPr>
        <w:pStyle w:val="30"/>
      </w:pPr>
      <w:r>
        <w:t>проспект Мира, 39,</w:t>
      </w:r>
      <w:r>
        <w:br/>
        <w:t xml:space="preserve">г. Ноябрьск, ЯНАО, </w:t>
      </w:r>
      <w:r>
        <w:t>Россия, 629800</w:t>
      </w:r>
    </w:p>
    <w:p w14:paraId="2215F6D6" w14:textId="77777777" w:rsidR="00C13D51" w:rsidRDefault="0040115F">
      <w:pPr>
        <w:pStyle w:val="22"/>
        <w:keepNext/>
        <w:keepLines/>
        <w:spacing w:after="0" w:line="182" w:lineRule="auto"/>
      </w:pPr>
      <w:bookmarkStart w:id="0" w:name="bookmark0"/>
      <w:r>
        <w:t>ПРЕДСТАВЛЕНИЕ</w:t>
      </w:r>
      <w:bookmarkEnd w:id="0"/>
    </w:p>
    <w:p w14:paraId="3FAB2278" w14:textId="77777777" w:rsidR="00C13D51" w:rsidRDefault="0040115F">
      <w:pPr>
        <w:pStyle w:val="1"/>
        <w:spacing w:after="280" w:line="182" w:lineRule="auto"/>
        <w:ind w:firstLine="0"/>
      </w:pPr>
      <w:r>
        <w:t>об устранении нарушений федерального законодательства</w:t>
      </w:r>
    </w:p>
    <w:p w14:paraId="23562E50" w14:textId="77777777" w:rsidR="00C13D51" w:rsidRDefault="0040115F">
      <w:pPr>
        <w:pStyle w:val="1"/>
        <w:ind w:firstLine="740"/>
        <w:jc w:val="both"/>
      </w:pPr>
      <w:r>
        <w:t xml:space="preserve">Прокуратурой г. Ноябрьска в ходе рассмотрения обращения </w:t>
      </w:r>
      <w:proofErr w:type="spellStart"/>
      <w:r>
        <w:t>Меремкуловой</w:t>
      </w:r>
      <w:proofErr w:type="spellEnd"/>
      <w:r>
        <w:t xml:space="preserve"> З.А. в деятельности РКООИ ЦИП «Таганай» выявлены нарушения закона при оказании услуг социального такси.</w:t>
      </w:r>
    </w:p>
    <w:p w14:paraId="3C3B68F0" w14:textId="77777777" w:rsidR="00C13D51" w:rsidRDefault="0040115F">
      <w:pPr>
        <w:pStyle w:val="1"/>
        <w:ind w:firstLine="740"/>
        <w:jc w:val="both"/>
      </w:pPr>
      <w:r>
        <w:t xml:space="preserve">Статья 4 Федерального закона от 28.12.2013 № 442-ФЗ «Об основах социального обслуживания граждан в Российской Федерации» определяет, что </w:t>
      </w:r>
      <w:r>
        <w:rPr>
          <w:color w:val="333333"/>
        </w:rPr>
        <w:t xml:space="preserve">социальное </w:t>
      </w:r>
      <w:r>
        <w:t>обслуживание осуществляется на принципах равного, свободного доступа граждан к социальному обслуживанию, дос</w:t>
      </w:r>
      <w:r>
        <w:t>таточность финансовых, материально-технических, кадровых и информационных ресурсов у поставщиков социальных услуг;</w:t>
      </w:r>
    </w:p>
    <w:p w14:paraId="4E3589AA" w14:textId="77777777" w:rsidR="00C13D51" w:rsidRDefault="0040115F">
      <w:pPr>
        <w:pStyle w:val="1"/>
        <w:ind w:firstLine="740"/>
        <w:jc w:val="both"/>
      </w:pPr>
      <w:r>
        <w:t>В соответствии со статьей 9 Федерального закона от 28.12.2013 № 442- ФЗ получатели социальных услуг имеют право на получение бесплатно в дост</w:t>
      </w:r>
      <w:r>
        <w:t>упной форме информации о своих правах и обязанностях, видах социальных услуг, сроках, порядке и об условиях их предоставления; выбор поставщика или поставщиков социальных услуг; защиту своих прав и законных интересов в соответствии с законодательством Росс</w:t>
      </w:r>
      <w:r>
        <w:t>ийской Федерации.</w:t>
      </w:r>
    </w:p>
    <w:p w14:paraId="76EF2DB9" w14:textId="77777777" w:rsidR="00C13D51" w:rsidRDefault="0040115F">
      <w:pPr>
        <w:pStyle w:val="1"/>
        <w:ind w:firstLine="740"/>
        <w:jc w:val="both"/>
      </w:pPr>
      <w:r>
        <w:t>Статья 12 Федерального закона от 28.12.2013 № 442-ФЗ определяет, что поставщики социальных услуг обязаны осуществлять свою деятельность в соответствии с настоящим Федеральным законом, другими федеральными законами, законами и иными нормат</w:t>
      </w:r>
      <w:r>
        <w:t>ивными правовыми актами субъекта Российской Федерации; предоставлять социальные услуги получателям социальных услуг на основании требований настоящего Федерального закона; предоставлять срочные социальные услуги в соответствии со статьей 21 настоящего Феде</w:t>
      </w:r>
      <w:r>
        <w:t>рального закона; исполнять иные обязанности, связанные с реализацией прав получателей социальных услуг на социальное обслуживание.</w:t>
      </w:r>
    </w:p>
    <w:p w14:paraId="50BA12C9" w14:textId="77777777" w:rsidR="00C13D51" w:rsidRDefault="0040115F">
      <w:pPr>
        <w:pStyle w:val="1"/>
        <w:ind w:firstLine="740"/>
        <w:jc w:val="both"/>
      </w:pPr>
      <w:r>
        <w:t>В соответствии с частью 2 указанной статьи поставщики социальных услуг при оказании социальных услуг не вправе ограничивать п</w:t>
      </w:r>
      <w:r>
        <w:t>рава, свободы и законные интересы получателей социальных услуг.</w:t>
      </w:r>
    </w:p>
    <w:p w14:paraId="0D6F772C" w14:textId="77777777" w:rsidR="00C13D51" w:rsidRDefault="0040115F">
      <w:pPr>
        <w:pStyle w:val="1"/>
        <w:ind w:firstLine="740"/>
        <w:jc w:val="both"/>
      </w:pPr>
      <w:r>
        <w:t>Статья 27 Федерального закона от 28.12.2013 № 442-ФЗ в части 1 предусматривает, что порядок предоставления социальных услуг обязателен</w:t>
      </w:r>
    </w:p>
    <w:p w14:paraId="083B97C6" w14:textId="77777777" w:rsidR="00C13D51" w:rsidRDefault="0040115F">
      <w:pPr>
        <w:pStyle w:val="11"/>
        <w:keepNext/>
        <w:keepLines/>
        <w:jc w:val="both"/>
      </w:pPr>
      <w:bookmarkStart w:id="1" w:name="bookmark2"/>
      <w:r>
        <w:t>ЯБ№ 008095</w:t>
      </w:r>
      <w:bookmarkEnd w:id="1"/>
      <w:r>
        <w:br w:type="page"/>
      </w:r>
    </w:p>
    <w:p w14:paraId="713A30A9" w14:textId="77777777" w:rsidR="00C13D51" w:rsidRDefault="0040115F">
      <w:pPr>
        <w:pStyle w:val="1"/>
        <w:ind w:firstLine="0"/>
        <w:jc w:val="both"/>
      </w:pPr>
      <w:r>
        <w:lastRenderedPageBreak/>
        <w:t xml:space="preserve">для исполнения поставщиками социальных услуг. В соответствии с частью 2 указанной статьи порядок предоставления социальных услуг устанавливается </w:t>
      </w:r>
      <w:r>
        <w:rPr>
          <w:color w:val="333333"/>
        </w:rPr>
        <w:t xml:space="preserve">по </w:t>
      </w:r>
      <w:r>
        <w:t xml:space="preserve">формам социального обслуживания, видам социальных услуг и включает в </w:t>
      </w:r>
      <w:r>
        <w:rPr>
          <w:color w:val="333333"/>
        </w:rPr>
        <w:t xml:space="preserve">себя </w:t>
      </w:r>
      <w:r>
        <w:t>стандарт социальной услуги.</w:t>
      </w:r>
    </w:p>
    <w:p w14:paraId="6069CA44" w14:textId="77777777" w:rsidR="00C13D51" w:rsidRDefault="0040115F">
      <w:pPr>
        <w:pStyle w:val="1"/>
        <w:ind w:firstLine="720"/>
        <w:jc w:val="both"/>
      </w:pPr>
      <w:r>
        <w:t>В целя</w:t>
      </w:r>
      <w:r>
        <w:t>х реализации Федерального закона от 28.12.2013 № 442-ФЗ «Об основах социального обслуживания граждан в Российской Федерации» постановлением Правительства ЯНАО от 25.12.2014 № 1087-П утвержден Порядок предоставления срочных социальных услуг, (далее по текст</w:t>
      </w:r>
      <w:r>
        <w:t xml:space="preserve">у - Порядок) пунктом 8 которого в качестве срочной социальной услуги предусмотрена перевозка на автотранспорте «Социальное такси». В соответствии с пунктом 2.10 Порядка срочные социальные услуги в виде перевозки на автотранспорте службы «Социальное такси» </w:t>
      </w:r>
      <w:r>
        <w:t>предоставляются по заявке (не позднее чем за 1 день до дня планируемой поездки).</w:t>
      </w:r>
    </w:p>
    <w:p w14:paraId="55816ABE" w14:textId="77777777" w:rsidR="00C13D51" w:rsidRDefault="0040115F">
      <w:pPr>
        <w:pStyle w:val="1"/>
        <w:ind w:firstLine="720"/>
        <w:jc w:val="both"/>
      </w:pPr>
      <w:r>
        <w:t>Приложением № 7 к Порядку утверждён стандарт оказания срочной социальной услуги «перевозка на автотранспорте службы «Социальное такси». В соответствии с ним сроки предоставлен</w:t>
      </w:r>
      <w:r>
        <w:t>ия услуги «в период действия обстоятельств, повлекших нуждаемость». В разделе стандарта «Описание социальной услуги, в том числе ее объем» определено, что услуга предоставляется получателям социальных услуг по месту проживания в пределах муниципального обр</w:t>
      </w:r>
      <w:r>
        <w:t>азования в автономном округе при следовании к социально значимым объектам либо к месту своего проживания: услуга предоставляется по мере необходимости, но не более 96 поездок в календарный год. Максимальная продолжительность использования автотранспортного</w:t>
      </w:r>
      <w:r>
        <w:t xml:space="preserve"> средства не должна превышать 2 часов за одну поездку. Инвалиды с нарушениями опорно-двигательных функций, пользующиеся креслами- колясками, осуществляющие трудовую деятельность, имеют право на дополнительные 96 поездок в календарный год.</w:t>
      </w:r>
    </w:p>
    <w:p w14:paraId="60E8E545" w14:textId="77777777" w:rsidR="00C13D51" w:rsidRDefault="0040115F">
      <w:pPr>
        <w:pStyle w:val="1"/>
        <w:ind w:firstLine="720"/>
        <w:jc w:val="both"/>
      </w:pPr>
      <w:r>
        <w:t>На основании закл</w:t>
      </w:r>
      <w:r>
        <w:t xml:space="preserve">юченного соглашения, РКООИ «ЦИП «Таганай» </w:t>
      </w:r>
      <w:r>
        <w:rPr>
          <w:color w:val="333333"/>
        </w:rPr>
        <w:t xml:space="preserve">является </w:t>
      </w:r>
      <w:r>
        <w:t>поставщиком социальной услуги перевозка на автотранспорте службы «Социальное такси».</w:t>
      </w:r>
    </w:p>
    <w:p w14:paraId="61B077A2" w14:textId="77777777" w:rsidR="00C13D51" w:rsidRDefault="0040115F">
      <w:pPr>
        <w:pStyle w:val="1"/>
        <w:ind w:firstLine="720"/>
        <w:jc w:val="both"/>
      </w:pPr>
      <w:r>
        <w:t>В соответствии с правилами оказания услуг социального такси, размещенными на сайте поставщика услуг РКООИ «ЦИП «Таганай»</w:t>
      </w:r>
      <w:r>
        <w:t>, в 2025 году «Социальное такси» работает по будням с 08 часов 00 минут до 18 часов 00 минут. Поездки в выходные дни и неурочное время являются платными и не суммируются с предоставляемыми 96 бесплатными поездками.</w:t>
      </w:r>
    </w:p>
    <w:p w14:paraId="49EA6D73" w14:textId="77777777" w:rsidR="00C13D51" w:rsidRDefault="0040115F">
      <w:pPr>
        <w:pStyle w:val="1"/>
        <w:ind w:firstLine="720"/>
        <w:jc w:val="both"/>
      </w:pPr>
      <w:r>
        <w:t>Указанные режим работы не соответствует п</w:t>
      </w:r>
      <w:r>
        <w:t>оложению стандарта оказания социальной услуги, определенной приложением № 6 к Порядку предоставления социальных услуг поставщиками социальных услуг в части необходимости ее оказания в период действия обстоятельств, повлекших нуждаемость. Режим работы объек</w:t>
      </w:r>
      <w:r>
        <w:t xml:space="preserve">тов, перевозка до которых может оказываются в рамках действия услуги «социального такси», предполагает возможность использования их услугами </w:t>
      </w:r>
      <w:proofErr w:type="gramStart"/>
      <w:r>
        <w:t>во время</w:t>
      </w:r>
      <w:proofErr w:type="gramEnd"/>
      <w:r>
        <w:t>, не предусмотренное социальным поставщиком для оказания услуг социального в льготном (субсидируемом) поряд</w:t>
      </w:r>
      <w:r>
        <w:t xml:space="preserve">ке (вокзалы, медицинское учреждения, МФЦ, торговые объекты и т.д.). С учетом режима рабочего времени организаций </w:t>
      </w:r>
      <w:r>
        <w:rPr>
          <w:color w:val="333333"/>
        </w:rPr>
        <w:t>-</w:t>
      </w:r>
      <w:r>
        <w:rPr>
          <w:color w:val="333333"/>
        </w:rPr>
        <w:br w:type="page"/>
      </w:r>
      <w:r>
        <w:lastRenderedPageBreak/>
        <w:t>работодателей, при совпадении рабочего времени инвалидов с временем осуществления поездок «социального такси» на субсидируемой (бесплатной дл</w:t>
      </w:r>
      <w:r>
        <w:t xml:space="preserve">я инвалидов) основе до места работы и обратно практически </w:t>
      </w:r>
      <w:proofErr w:type="gramStart"/>
      <w:r>
        <w:t>не возможно</w:t>
      </w:r>
      <w:proofErr w:type="gramEnd"/>
      <w:r>
        <w:t>.</w:t>
      </w:r>
    </w:p>
    <w:p w14:paraId="4175A853" w14:textId="77777777" w:rsidR="00C13D51" w:rsidRDefault="0040115F">
      <w:pPr>
        <w:pStyle w:val="1"/>
        <w:ind w:firstLine="780"/>
        <w:jc w:val="both"/>
      </w:pPr>
      <w:r>
        <w:t>Предусмотренная пунктом 3.6 договора обязанность получателя социальных услуг планировать поездки заранее, за 2-3 дня до даты поездки, не соответствует требованиям п. 2.10 Порядка предос</w:t>
      </w:r>
      <w:r>
        <w:t>тавления срочных социальных услуг, утвержденным постановлением Правительства ЯНАО от 25.12.2014 № 1087-П.</w:t>
      </w:r>
    </w:p>
    <w:p w14:paraId="59C73FEF" w14:textId="77777777" w:rsidR="00C13D51" w:rsidRDefault="0040115F">
      <w:pPr>
        <w:pStyle w:val="1"/>
        <w:ind w:firstLine="720"/>
        <w:jc w:val="both"/>
      </w:pPr>
      <w:r>
        <w:t>Указанное в договоре на оказание социальной услуги обязанность получателя услуги уведомлять исполнителя об отмене заявки не менее, чем за пять часов д</w:t>
      </w:r>
      <w:r>
        <w:t>о ее начала, и право исполнителя покинуть место подачи машины в случае, если заказчик в течение 5 минут не приступит к поездке, не основано на требованиях закона, в том числе Порядка предоставления срочных социальных услуг, утвержденным постановлением Прав</w:t>
      </w:r>
      <w:r>
        <w:t>ительства ЯНАО от 25.12.2014 № 1087-П.</w:t>
      </w:r>
    </w:p>
    <w:p w14:paraId="4BEC8E1D" w14:textId="77777777" w:rsidR="00C13D51" w:rsidRDefault="0040115F">
      <w:pPr>
        <w:pStyle w:val="1"/>
        <w:ind w:firstLine="720"/>
        <w:jc w:val="both"/>
      </w:pPr>
      <w:r>
        <w:t xml:space="preserve">Вышеуказанные нарушения стандарта оказания социальных услуг лицам, признанными нуждающимся в предоставлении срочной социальной услуги «Социальное такси», грубо нарушает их права на ее фактическое получение и является </w:t>
      </w:r>
      <w:r>
        <w:t>недопустимым. Причиной вышеуказанных нарушений стало неисполнение сотрудниками учреждения требований действующего федерального и регионального законодательства.</w:t>
      </w:r>
    </w:p>
    <w:p w14:paraId="4D14C3A7" w14:textId="77777777" w:rsidR="00C13D51" w:rsidRDefault="0040115F">
      <w:pPr>
        <w:pStyle w:val="1"/>
        <w:spacing w:after="300"/>
        <w:ind w:firstLine="720"/>
        <w:jc w:val="both"/>
      </w:pPr>
      <w:r>
        <w:t xml:space="preserve">На основании изложенного, руководствуясь ст. 24 Федерального закона «О прокуратуре </w:t>
      </w:r>
      <w:r>
        <w:t>Российской Федерации»,</w:t>
      </w:r>
    </w:p>
    <w:p w14:paraId="30A2C4B2" w14:textId="77777777" w:rsidR="00C13D51" w:rsidRDefault="0040115F">
      <w:pPr>
        <w:pStyle w:val="22"/>
        <w:keepNext/>
        <w:keepLines/>
        <w:spacing w:after="300" w:line="240" w:lineRule="auto"/>
        <w:jc w:val="center"/>
      </w:pPr>
      <w:bookmarkStart w:id="2" w:name="bookmark4"/>
      <w:r>
        <w:t>ТРЕБУЮ:</w:t>
      </w:r>
      <w:bookmarkEnd w:id="2"/>
    </w:p>
    <w:p w14:paraId="6F60B122" w14:textId="77777777" w:rsidR="00C13D51" w:rsidRDefault="0040115F">
      <w:pPr>
        <w:pStyle w:val="1"/>
        <w:numPr>
          <w:ilvl w:val="0"/>
          <w:numId w:val="1"/>
        </w:numPr>
        <w:tabs>
          <w:tab w:val="left" w:pos="1038"/>
        </w:tabs>
        <w:ind w:firstLine="720"/>
        <w:jc w:val="both"/>
      </w:pPr>
      <w:r>
        <w:t>Рассмотреть настоящее представление и принять конкретные меры по устранению нарушений закона, причин и условий им способствующих.</w:t>
      </w:r>
    </w:p>
    <w:p w14:paraId="6B7868B3" w14:textId="77777777" w:rsidR="00C13D51" w:rsidRDefault="0040115F">
      <w:pPr>
        <w:pStyle w:val="1"/>
        <w:numPr>
          <w:ilvl w:val="0"/>
          <w:numId w:val="1"/>
        </w:numPr>
        <w:tabs>
          <w:tab w:val="left" w:pos="1033"/>
        </w:tabs>
        <w:ind w:firstLine="720"/>
        <w:jc w:val="both"/>
      </w:pPr>
      <w:r>
        <w:t>О месте и времени рассмотрения представления уведомить прокурора города Ноябрьска.</w:t>
      </w:r>
    </w:p>
    <w:p w14:paraId="055584E8" w14:textId="77777777" w:rsidR="00C13D51" w:rsidRDefault="0040115F">
      <w:pPr>
        <w:pStyle w:val="1"/>
        <w:numPr>
          <w:ilvl w:val="0"/>
          <w:numId w:val="1"/>
        </w:numPr>
        <w:tabs>
          <w:tab w:val="left" w:pos="1023"/>
        </w:tabs>
        <w:spacing w:after="400" w:line="233" w:lineRule="auto"/>
        <w:ind w:firstLine="720"/>
        <w:jc w:val="both"/>
      </w:pPr>
      <w:r>
        <w:t>О результата</w:t>
      </w:r>
      <w:r>
        <w:t>х рассмотрения и принятых мерах письменно сообщить в прокуратуру города в течение месяца.</w:t>
      </w:r>
    </w:p>
    <w:p w14:paraId="3CD85EB8" w14:textId="77777777" w:rsidR="00C13D51" w:rsidRDefault="0040115F">
      <w:pPr>
        <w:pStyle w:val="1"/>
        <w:spacing w:after="2200"/>
        <w:ind w:firstLine="0"/>
      </w:pPr>
      <w:r>
        <w:rPr>
          <w:color w:val="000000"/>
        </w:rPr>
        <w:t>Заместитель прокурора города советник юстиции</w:t>
      </w:r>
    </w:p>
    <w:p w14:paraId="53B699A6" w14:textId="77777777" w:rsidR="00C13D51" w:rsidRDefault="0040115F">
      <w:pPr>
        <w:pStyle w:val="20"/>
        <w:spacing w:after="300" w:line="240" w:lineRule="auto"/>
        <w:jc w:val="left"/>
      </w:pPr>
      <w:r>
        <w:rPr>
          <w:noProof/>
        </w:rPr>
        <w:drawing>
          <wp:anchor distT="0" distB="0" distL="0" distR="0" simplePos="0" relativeHeight="62914690" behindDoc="1" locked="0" layoutInCell="1" allowOverlap="1" wp14:anchorId="60329350" wp14:editId="0F4A59C7">
            <wp:simplePos x="0" y="0"/>
            <wp:positionH relativeFrom="margin">
              <wp:posOffset>3740150</wp:posOffset>
            </wp:positionH>
            <wp:positionV relativeFrom="margin">
              <wp:posOffset>6337300</wp:posOffset>
            </wp:positionV>
            <wp:extent cx="2590800" cy="1835150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5908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Никулина О.В. тел. 35-33-74</w:t>
      </w:r>
    </w:p>
    <w:sectPr w:rsidR="00C13D51">
      <w:headerReference w:type="default" r:id="rId9"/>
      <w:headerReference w:type="first" r:id="rId10"/>
      <w:pgSz w:w="11900" w:h="16840"/>
      <w:pgMar w:top="1171" w:right="713" w:bottom="702" w:left="1433" w:header="0" w:footer="3" w:gutter="0"/>
      <w:pgNumType w:start="1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7DAAA" w14:textId="77777777" w:rsidR="0040115F" w:rsidRDefault="0040115F">
      <w:r>
        <w:separator/>
      </w:r>
    </w:p>
  </w:endnote>
  <w:endnote w:type="continuationSeparator" w:id="0">
    <w:p w14:paraId="2ECC39B2" w14:textId="77777777" w:rsidR="0040115F" w:rsidRDefault="00401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4AB0A" w14:textId="77777777" w:rsidR="0040115F" w:rsidRDefault="0040115F"/>
  </w:footnote>
  <w:footnote w:type="continuationSeparator" w:id="0">
    <w:p w14:paraId="7F7D4C58" w14:textId="77777777" w:rsidR="0040115F" w:rsidRDefault="004011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0E19E" w14:textId="77777777" w:rsidR="00C13D51" w:rsidRDefault="0040115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1" behindDoc="1" locked="0" layoutInCell="1" allowOverlap="1" wp14:anchorId="5100B860" wp14:editId="23AE21AE">
              <wp:simplePos x="0" y="0"/>
              <wp:positionH relativeFrom="page">
                <wp:posOffset>3954780</wp:posOffset>
              </wp:positionH>
              <wp:positionV relativeFrom="page">
                <wp:posOffset>421005</wp:posOffset>
              </wp:positionV>
              <wp:extent cx="64135" cy="106680"/>
              <wp:effectExtent l="0" t="0" r="0" b="0"/>
              <wp:wrapNone/>
              <wp:docPr id="7" name="Shap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B0702BA" w14:textId="77777777" w:rsidR="00C13D51" w:rsidRDefault="0040115F">
                          <w:pPr>
                            <w:pStyle w:val="24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0B860" id="_x0000_t202" coordsize="21600,21600" o:spt="202" path="m,l,21600r21600,l21600,xe">
              <v:stroke joinstyle="miter"/>
              <v:path gradientshapeok="t" o:connecttype="rect"/>
            </v:shapetype>
            <v:shape id="Shape 7" o:spid="_x0000_s1027" type="#_x0000_t202" style="position:absolute;margin-left:311.4pt;margin-top:33.15pt;width:5.05pt;height:8.4pt;z-index:-440401789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" filled="f" stroked="f">
              <v:textbox style="mso-fit-shape-to-text:t" inset="0,0,0,0">
                <w:txbxContent>
                  <w:p w14:paraId="4B0702BA" w14:textId="77777777" w:rsidR="00C13D51" w:rsidRDefault="0040115F">
                    <w:pPr>
                      <w:pStyle w:val="24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sz w:val="22"/>
                        <w:szCs w:val="22"/>
                      </w:rPr>
                      <w:t>#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4E1D1" w14:textId="77777777" w:rsidR="00C13D51" w:rsidRDefault="00C13D51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06896"/>
    <w:multiLevelType w:val="multilevel"/>
    <w:tmpl w:val="FC50123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61616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D51"/>
    <w:rsid w:val="002E258E"/>
    <w:rsid w:val="0040115F"/>
    <w:rsid w:val="00A57532"/>
    <w:rsid w:val="00C1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3651C"/>
  <w15:docId w15:val="{34102A9C-584D-4D1F-8848-41D9D73A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61616"/>
      <w:sz w:val="22"/>
      <w:szCs w:val="22"/>
      <w:u w:val="none"/>
    </w:rPr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61616"/>
      <w:sz w:val="28"/>
      <w:szCs w:val="28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33333"/>
      <w:sz w:val="19"/>
      <w:szCs w:val="19"/>
      <w:u w:val="none"/>
    </w:rPr>
  </w:style>
  <w:style w:type="character" w:customStyle="1" w:styleId="21">
    <w:name w:val="Заголовок №2_"/>
    <w:basedOn w:val="a0"/>
    <w:link w:val="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161616"/>
      <w:sz w:val="28"/>
      <w:szCs w:val="28"/>
      <w:u w:val="none"/>
    </w:rPr>
  </w:style>
  <w:style w:type="character" w:customStyle="1" w:styleId="10">
    <w:name w:val="Заголовок №1_"/>
    <w:basedOn w:val="a0"/>
    <w:link w:val="11"/>
    <w:rPr>
      <w:rFonts w:ascii="Book Antiqua" w:eastAsia="Book Antiqua" w:hAnsi="Book Antiqua" w:cs="Book Antiqua"/>
      <w:b/>
      <w:bCs/>
      <w:i w:val="0"/>
      <w:iCs w:val="0"/>
      <w:smallCaps w:val="0"/>
      <w:strike w:val="0"/>
      <w:color w:val="333333"/>
      <w:sz w:val="30"/>
      <w:szCs w:val="30"/>
      <w:u w:val="none"/>
    </w:rPr>
  </w:style>
  <w:style w:type="character" w:customStyle="1" w:styleId="23">
    <w:name w:val="Колонтитул (2)_"/>
    <w:basedOn w:val="a0"/>
    <w:link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20">
    <w:name w:val="Основной текст (2)"/>
    <w:basedOn w:val="a"/>
    <w:link w:val="2"/>
    <w:pPr>
      <w:spacing w:after="100" w:line="264" w:lineRule="auto"/>
      <w:jc w:val="center"/>
    </w:pPr>
    <w:rPr>
      <w:rFonts w:ascii="Times New Roman" w:eastAsia="Times New Roman" w:hAnsi="Times New Roman" w:cs="Times New Roman"/>
      <w:color w:val="161616"/>
      <w:sz w:val="22"/>
      <w:szCs w:val="22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Times New Roman" w:eastAsia="Times New Roman" w:hAnsi="Times New Roman" w:cs="Times New Roman"/>
      <w:color w:val="161616"/>
      <w:sz w:val="28"/>
      <w:szCs w:val="28"/>
    </w:rPr>
  </w:style>
  <w:style w:type="paragraph" w:customStyle="1" w:styleId="30">
    <w:name w:val="Основной текст (3)"/>
    <w:basedOn w:val="a"/>
    <w:link w:val="3"/>
    <w:pPr>
      <w:spacing w:after="1040" w:line="259" w:lineRule="auto"/>
      <w:jc w:val="center"/>
    </w:pPr>
    <w:rPr>
      <w:rFonts w:ascii="Times New Roman" w:eastAsia="Times New Roman" w:hAnsi="Times New Roman" w:cs="Times New Roman"/>
      <w:color w:val="333333"/>
      <w:sz w:val="19"/>
      <w:szCs w:val="19"/>
    </w:rPr>
  </w:style>
  <w:style w:type="paragraph" w:customStyle="1" w:styleId="22">
    <w:name w:val="Заголовок №2"/>
    <w:basedOn w:val="a"/>
    <w:link w:val="21"/>
    <w:pPr>
      <w:spacing w:after="150" w:line="211" w:lineRule="auto"/>
      <w:outlineLvl w:val="1"/>
    </w:pPr>
    <w:rPr>
      <w:rFonts w:ascii="Times New Roman" w:eastAsia="Times New Roman" w:hAnsi="Times New Roman" w:cs="Times New Roman"/>
      <w:b/>
      <w:bCs/>
      <w:color w:val="161616"/>
      <w:sz w:val="28"/>
      <w:szCs w:val="28"/>
    </w:rPr>
  </w:style>
  <w:style w:type="paragraph" w:customStyle="1" w:styleId="11">
    <w:name w:val="Заголовок №1"/>
    <w:basedOn w:val="a"/>
    <w:link w:val="10"/>
    <w:pPr>
      <w:spacing w:after="240"/>
      <w:ind w:left="3100"/>
      <w:outlineLvl w:val="0"/>
    </w:pPr>
    <w:rPr>
      <w:rFonts w:ascii="Book Antiqua" w:eastAsia="Book Antiqua" w:hAnsi="Book Antiqua" w:cs="Book Antiqua"/>
      <w:b/>
      <w:bCs/>
      <w:color w:val="333333"/>
      <w:sz w:val="30"/>
      <w:szCs w:val="30"/>
    </w:rPr>
  </w:style>
  <w:style w:type="paragraph" w:customStyle="1" w:styleId="24">
    <w:name w:val="Колонтитул (2)"/>
    <w:basedOn w:val="a"/>
    <w:link w:val="2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869</Words>
  <Characters>6031</Characters>
  <Application>Microsoft Office Word</Application>
  <DocSecurity>0</DocSecurity>
  <Lines>116</Lines>
  <Paragraphs>29</Paragraphs>
  <ScaleCrop>false</ScaleCrop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Сергей</cp:lastModifiedBy>
  <cp:revision>4</cp:revision>
  <dcterms:created xsi:type="dcterms:W3CDTF">2025-04-30T05:26:00Z</dcterms:created>
  <dcterms:modified xsi:type="dcterms:W3CDTF">2025-04-30T05:26:00Z</dcterms:modified>
</cp:coreProperties>
</file>