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83B59" w14:textId="77777777" w:rsidR="0005533E" w:rsidRPr="0005533E" w:rsidRDefault="0005533E" w:rsidP="0005533E">
      <w:pPr>
        <w:spacing w:after="0"/>
        <w:ind w:left="4111"/>
      </w:pPr>
      <w:r w:rsidRPr="0005533E">
        <w:rPr>
          <w:b/>
          <w:bCs/>
        </w:rPr>
        <w:t>В Ноябрьский городской суд Ямало-Ненецкого автономного округа</w:t>
      </w:r>
      <w:r w:rsidRPr="0005533E">
        <w:br/>
        <w:t>Судье Тихоновой Е.Н.</w:t>
      </w:r>
      <w:r w:rsidRPr="0005533E">
        <w:br/>
        <w:t>629805, г. Ноябрьск, пр. Мира, д. 39</w:t>
      </w:r>
    </w:p>
    <w:p w14:paraId="0909C64A" w14:textId="7486F4FD" w:rsidR="0005533E" w:rsidRPr="0005533E" w:rsidRDefault="0005533E" w:rsidP="0005533E">
      <w:pPr>
        <w:spacing w:after="0"/>
        <w:ind w:left="4111"/>
      </w:pPr>
      <w:r w:rsidRPr="0005533E">
        <w:rPr>
          <w:b/>
          <w:bCs/>
        </w:rPr>
        <w:t>Административный истец:</w:t>
      </w:r>
      <w:r w:rsidRPr="0005533E">
        <w:br/>
        <w:t>Региональная корпоративная общественная организация инвалидов</w:t>
      </w:r>
      <w:r w:rsidRPr="0005533E">
        <w:br/>
        <w:t>«Центр информационной поддержки «Таганай» (РКООИ ЦИП «Таганай»)</w:t>
      </w:r>
      <w:r w:rsidRPr="0005533E">
        <w:br/>
        <w:t>ИНН 8905998693, ОГРН 1138900000524</w:t>
      </w:r>
      <w:r w:rsidRPr="0005533E">
        <w:br/>
        <w:t>Адрес: 629804, ЯНАО, г. Ноябрьск, ул. Рабочая, д. 109-Б, кв. 4</w:t>
      </w:r>
      <w:r w:rsidRPr="0005533E">
        <w:br/>
        <w:t>Председатель: Богдановский Сергей Викторович</w:t>
      </w:r>
      <w:r w:rsidRPr="0005533E">
        <w:br/>
        <w:t>Телефон: +7 (909) 195-04-08, эл. почта:</w:t>
      </w:r>
      <w:r>
        <w:t xml:space="preserve"> </w:t>
      </w:r>
      <w:r w:rsidRPr="0005533E">
        <w:t>taganai89@yandex.ru</w:t>
      </w:r>
    </w:p>
    <w:p w14:paraId="5708A939" w14:textId="77777777" w:rsidR="0005533E" w:rsidRPr="0005533E" w:rsidRDefault="0005533E" w:rsidP="0005533E">
      <w:pPr>
        <w:spacing w:after="0"/>
        <w:ind w:left="4111"/>
      </w:pPr>
      <w:r w:rsidRPr="0005533E">
        <w:rPr>
          <w:b/>
          <w:bCs/>
        </w:rPr>
        <w:t>Административный ответчик:</w:t>
      </w:r>
      <w:r w:rsidRPr="0005533E">
        <w:br/>
        <w:t>Департамент социальной защиты населения Ямало-Ненецкого автономного округа</w:t>
      </w:r>
      <w:r w:rsidRPr="0005533E">
        <w:br/>
        <w:t>Адрес: 629008, г. Салехард, ул. Подшибякина, д. 15</w:t>
      </w:r>
    </w:p>
    <w:p w14:paraId="54AE68A2" w14:textId="77777777" w:rsidR="0005533E" w:rsidRDefault="0005533E" w:rsidP="0005533E">
      <w:pPr>
        <w:spacing w:after="0"/>
        <w:ind w:firstLine="709"/>
        <w:jc w:val="both"/>
        <w:rPr>
          <w:b/>
          <w:bCs/>
        </w:rPr>
      </w:pPr>
    </w:p>
    <w:p w14:paraId="0250CD39" w14:textId="538FF4C7" w:rsidR="0005533E" w:rsidRPr="0005533E" w:rsidRDefault="0005533E" w:rsidP="0005533E">
      <w:pPr>
        <w:spacing w:after="0"/>
        <w:ind w:firstLine="709"/>
        <w:jc w:val="center"/>
      </w:pPr>
      <w:r w:rsidRPr="0005533E">
        <w:rPr>
          <w:b/>
          <w:bCs/>
        </w:rPr>
        <w:t>По административному делу № 2а-859/2026</w:t>
      </w:r>
    </w:p>
    <w:p w14:paraId="5329D3D1" w14:textId="77777777" w:rsidR="0005533E" w:rsidRDefault="0005533E" w:rsidP="0005533E">
      <w:pPr>
        <w:spacing w:after="0"/>
        <w:ind w:firstLine="709"/>
        <w:jc w:val="center"/>
        <w:rPr>
          <w:b/>
          <w:bCs/>
        </w:rPr>
      </w:pPr>
    </w:p>
    <w:p w14:paraId="02FD6C72" w14:textId="06AFCE93" w:rsidR="0005533E" w:rsidRDefault="0005533E" w:rsidP="0005533E">
      <w:pPr>
        <w:spacing w:after="0"/>
        <w:ind w:firstLine="709"/>
        <w:jc w:val="center"/>
        <w:rPr>
          <w:b/>
          <w:bCs/>
        </w:rPr>
      </w:pPr>
      <w:r w:rsidRPr="0005533E">
        <w:rPr>
          <w:b/>
          <w:bCs/>
        </w:rPr>
        <w:t>ХОДАТАЙСТВО ОБ ИСТРЕБОВАНИИ ДОКАЗАТЕЛЬСТВ</w:t>
      </w:r>
    </w:p>
    <w:p w14:paraId="2194821F" w14:textId="77777777" w:rsidR="0005533E" w:rsidRPr="0005533E" w:rsidRDefault="0005533E" w:rsidP="0005533E">
      <w:pPr>
        <w:spacing w:after="0"/>
        <w:ind w:firstLine="709"/>
        <w:jc w:val="both"/>
        <w:rPr>
          <w:b/>
          <w:bCs/>
        </w:rPr>
      </w:pPr>
    </w:p>
    <w:p w14:paraId="4F35FC59" w14:textId="77777777" w:rsidR="0005533E" w:rsidRPr="0005533E" w:rsidRDefault="0005533E" w:rsidP="0005533E">
      <w:pPr>
        <w:spacing w:after="0"/>
        <w:ind w:firstLine="709"/>
        <w:jc w:val="both"/>
      </w:pPr>
      <w:r w:rsidRPr="0005533E">
        <w:t>В производстве Ноябрьского городского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бездействия.</w:t>
      </w:r>
    </w:p>
    <w:p w14:paraId="651EBF3E" w14:textId="77777777" w:rsidR="0005533E" w:rsidRPr="0005533E" w:rsidRDefault="0005533E" w:rsidP="0005533E">
      <w:pPr>
        <w:spacing w:after="0"/>
        <w:ind w:firstLine="709"/>
        <w:jc w:val="both"/>
      </w:pPr>
      <w:r w:rsidRPr="0005533E">
        <w:t>Истец просит обязать ответчика устранить допущенные нарушения, в том числе предоставить экономическое обоснование тарифа на услугу «Перевозка на автотранспорте «Социальное такси». Для правильного разрешения дела и установления обстоятельств, имеющих значение для проверки экономической обоснованности тарифа, необходимо истребовать у ответчика документы, касающиеся порядка расчёта тарифов, применявшихся в разные периоды.</w:t>
      </w:r>
    </w:p>
    <w:p w14:paraId="679BA75B" w14:textId="77777777" w:rsidR="0005533E" w:rsidRPr="0005533E" w:rsidRDefault="0005533E" w:rsidP="0005533E">
      <w:pPr>
        <w:spacing w:after="0"/>
        <w:ind w:firstLine="709"/>
        <w:jc w:val="both"/>
      </w:pPr>
      <w:r w:rsidRPr="0005533E">
        <w:rPr>
          <w:b/>
          <w:bCs/>
        </w:rPr>
        <w:t>1. О тарифе 2 300 рублей, действовавшем в рамках пилотного проекта</w:t>
      </w:r>
    </w:p>
    <w:p w14:paraId="5970353C" w14:textId="67F4D411" w:rsidR="0005533E" w:rsidRPr="0005533E" w:rsidRDefault="0005533E" w:rsidP="0005533E">
      <w:pPr>
        <w:spacing w:after="0"/>
        <w:ind w:firstLine="709"/>
        <w:jc w:val="both"/>
      </w:pPr>
      <w:r w:rsidRPr="0005533E">
        <w:t>В 2019 году на территории муниципального образования город Ноябрьск постановлением Правительства ЯНАО от 04.06.2019 № 579-П был запущен пилотный проект по внедрению срочной социальной услуги «Перевозка на автотранспорте «Социальное такси» в деятельность негосударственных организаций. В рамках данного проекта был установлен тариф в размере</w:t>
      </w:r>
      <w:r>
        <w:t xml:space="preserve"> </w:t>
      </w:r>
      <w:r w:rsidRPr="0005533E">
        <w:rPr>
          <w:b/>
          <w:bCs/>
        </w:rPr>
        <w:t>2 300 рублей</w:t>
      </w:r>
      <w:r>
        <w:t xml:space="preserve"> </w:t>
      </w:r>
      <w:r w:rsidRPr="0005533E">
        <w:t>за одну поездку. Данный тариф действовал на протяжении нескольких лет и распространялся на всю территорию автономного округа. Впоследствии было введено разграничение транспортных средств на специализированные и неспециализированные, и даже для неспециализированного транспорта тариф составлял</w:t>
      </w:r>
      <w:r>
        <w:t xml:space="preserve"> </w:t>
      </w:r>
      <w:r w:rsidRPr="0005533E">
        <w:rPr>
          <w:b/>
          <w:bCs/>
        </w:rPr>
        <w:t>1 800 рублей</w:t>
      </w:r>
      <w:r w:rsidRPr="0005533E">
        <w:t>.</w:t>
      </w:r>
    </w:p>
    <w:p w14:paraId="40B71D35" w14:textId="46063BED" w:rsidR="0005533E" w:rsidRPr="0005533E" w:rsidRDefault="0005533E" w:rsidP="0005533E">
      <w:pPr>
        <w:spacing w:after="0"/>
        <w:ind w:firstLine="709"/>
        <w:jc w:val="both"/>
      </w:pPr>
      <w:r w:rsidRPr="0005533E">
        <w:lastRenderedPageBreak/>
        <w:t>Ответчик в своих возражениях от 10.04.2026 № 89-07/01-04/2879 указывает на странице 7:</w:t>
      </w:r>
      <w:r>
        <w:t xml:space="preserve"> </w:t>
      </w:r>
      <w:r w:rsidRPr="0005533E">
        <w:rPr>
          <w:i/>
          <w:iCs/>
        </w:rPr>
        <w:t>«При расчёте тарифа срочной социальной услуги «Перевозка на автотранспорте «Социальное такси» для негосударственных поставщиков социальных услуг в 2019 году были включены, в том числе затраты на помощника водителя, который помогает клиентам выходить и заходить в помещения, при необходимости сопровождает клиента в месте пребывания; аренду офисного помещения; лизинговые платежи и др.»</w:t>
      </w:r>
    </w:p>
    <w:p w14:paraId="4BE84EFF" w14:textId="24A5B682" w:rsidR="0005533E" w:rsidRPr="0005533E" w:rsidRDefault="0005533E" w:rsidP="0005533E">
      <w:pPr>
        <w:spacing w:after="0"/>
        <w:ind w:firstLine="709"/>
        <w:jc w:val="both"/>
      </w:pPr>
      <w:r w:rsidRPr="0005533E">
        <w:t>Однако ответчик</w:t>
      </w:r>
      <w:r>
        <w:t xml:space="preserve"> </w:t>
      </w:r>
      <w:r w:rsidRPr="0005533E">
        <w:rPr>
          <w:b/>
          <w:bCs/>
        </w:rPr>
        <w:t>не предоставил саму методику расчёта</w:t>
      </w:r>
      <w:r>
        <w:t xml:space="preserve"> </w:t>
      </w:r>
      <w:r w:rsidRPr="0005533E">
        <w:t>тарифа 2 300 рублей,</w:t>
      </w:r>
      <w:r>
        <w:t xml:space="preserve"> </w:t>
      </w:r>
      <w:r w:rsidRPr="0005533E">
        <w:rPr>
          <w:b/>
          <w:bCs/>
        </w:rPr>
        <w:t>не раскрыл калькуляцию затрат</w:t>
      </w:r>
      <w:r>
        <w:t xml:space="preserve"> </w:t>
      </w:r>
      <w:r w:rsidRPr="0005533E">
        <w:t>по статьям, не указал, каким образом были определены указанные в возражениях затраты и их размер. Истец не имеет возможности проверить, насколько данный тариф был экономически обоснованным, а также установить, какие изменения в структуре затрат произошли к 2025 году.</w:t>
      </w:r>
    </w:p>
    <w:p w14:paraId="2A2B7730" w14:textId="77777777" w:rsidR="0005533E" w:rsidRPr="0005533E" w:rsidRDefault="0005533E" w:rsidP="0005533E">
      <w:pPr>
        <w:spacing w:after="0"/>
        <w:ind w:firstLine="709"/>
        <w:jc w:val="both"/>
      </w:pPr>
      <w:r w:rsidRPr="0005533E">
        <w:rPr>
          <w:b/>
          <w:bCs/>
        </w:rPr>
        <w:t>2. О тарифе 884,40 рубля, установленном с 2025 года</w:t>
      </w:r>
    </w:p>
    <w:p w14:paraId="60882B27" w14:textId="27ACFE75" w:rsidR="0005533E" w:rsidRPr="0005533E" w:rsidRDefault="0005533E" w:rsidP="0005533E">
      <w:pPr>
        <w:spacing w:after="0"/>
        <w:ind w:firstLine="709"/>
        <w:jc w:val="both"/>
      </w:pPr>
      <w:r w:rsidRPr="0005533E">
        <w:t>С 2025 года тариф на услугу «Социальное такси» был снижен до 884,40 рубля. Ответчик в возражениях (стр. 7–8) указывает, что был пересмотрен механизм возмещения затрат и внедрен унифицированный подход в рамках Порядка № 557-П. Однако ответчик</w:t>
      </w:r>
      <w:r>
        <w:t xml:space="preserve"> </w:t>
      </w:r>
      <w:r w:rsidRPr="0005533E">
        <w:rPr>
          <w:b/>
          <w:bCs/>
        </w:rPr>
        <w:t>не представил калькуляцию тарифа 884,40 рубля</w:t>
      </w:r>
      <w:r w:rsidRPr="0005533E">
        <w:t>, не раскрыл, из каких статей затрат он складывается, не обосновал, почему при резком снижении тарифа (более чем на 60%) были исключены либо сокращены какие-либо затратные статьи, которые включались в расчёт тарифа 2 300 рублей.</w:t>
      </w:r>
    </w:p>
    <w:p w14:paraId="62EC5247" w14:textId="77777777" w:rsidR="0005533E" w:rsidRPr="0005533E" w:rsidRDefault="0005533E" w:rsidP="0005533E">
      <w:pPr>
        <w:spacing w:after="0"/>
        <w:ind w:firstLine="709"/>
        <w:jc w:val="both"/>
      </w:pPr>
      <w:r w:rsidRPr="0005533E">
        <w:rPr>
          <w:b/>
          <w:bCs/>
        </w:rPr>
        <w:t>3. О нарушении единого методического подхода и необходимости истребования расчётов</w:t>
      </w:r>
    </w:p>
    <w:p w14:paraId="1F1D6934" w14:textId="53C4BAC9" w:rsidR="0005533E" w:rsidRPr="0005533E" w:rsidRDefault="0005533E" w:rsidP="0005533E">
      <w:pPr>
        <w:spacing w:after="0"/>
        <w:ind w:firstLine="709"/>
        <w:jc w:val="both"/>
      </w:pPr>
      <w:r w:rsidRPr="0005533E">
        <w:t>Истец обращает внимание суда на то, что оба тарифа должны рассчитываться на основании единого</w:t>
      </w:r>
      <w:r>
        <w:t xml:space="preserve"> </w:t>
      </w:r>
      <w:r w:rsidRPr="0005533E">
        <w:rPr>
          <w:b/>
          <w:bCs/>
        </w:rPr>
        <w:t>Порядка утверждения тарифов на социальные услуги на основании подушевых нормативов финансирования социальных услуг</w:t>
      </w:r>
      <w:r w:rsidRPr="0005533E">
        <w:t>, утверждённого постановлением Правительства ЯНАО от 25.12.2015 № 1306-П. Без предоставления ответчиком расчётов по обоим тарифам невозможно установить:</w:t>
      </w:r>
    </w:p>
    <w:p w14:paraId="4659A996" w14:textId="77777777" w:rsidR="0005533E" w:rsidRPr="0005533E" w:rsidRDefault="0005533E" w:rsidP="0005533E">
      <w:pPr>
        <w:numPr>
          <w:ilvl w:val="0"/>
          <w:numId w:val="1"/>
        </w:numPr>
        <w:spacing w:after="0"/>
        <w:jc w:val="both"/>
      </w:pPr>
      <w:r w:rsidRPr="0005533E">
        <w:t>применялась ли единая методика при расчёте тарифа 2 300 рублей и тарифа 884,40 рубля;</w:t>
      </w:r>
    </w:p>
    <w:p w14:paraId="78CBB415" w14:textId="77777777" w:rsidR="0005533E" w:rsidRPr="0005533E" w:rsidRDefault="0005533E" w:rsidP="0005533E">
      <w:pPr>
        <w:numPr>
          <w:ilvl w:val="0"/>
          <w:numId w:val="1"/>
        </w:numPr>
        <w:spacing w:after="0"/>
        <w:jc w:val="both"/>
      </w:pPr>
      <w:r w:rsidRPr="0005533E">
        <w:t>какие статьи затрат были исключены или сокращены при переходе к новому тарифу;</w:t>
      </w:r>
    </w:p>
    <w:p w14:paraId="39C88C9B" w14:textId="77777777" w:rsidR="0005533E" w:rsidRPr="0005533E" w:rsidRDefault="0005533E" w:rsidP="0005533E">
      <w:pPr>
        <w:numPr>
          <w:ilvl w:val="0"/>
          <w:numId w:val="1"/>
        </w:numPr>
        <w:spacing w:after="0"/>
        <w:jc w:val="both"/>
      </w:pPr>
      <w:r w:rsidRPr="0005533E">
        <w:t>является ли снижение тарифа более чем на 60% экономически обоснованным.</w:t>
      </w:r>
    </w:p>
    <w:p w14:paraId="5DC6DD44" w14:textId="22483845" w:rsidR="0005533E" w:rsidRPr="0005533E" w:rsidRDefault="0005533E" w:rsidP="0005533E">
      <w:pPr>
        <w:spacing w:after="0"/>
        <w:ind w:firstLine="709"/>
        <w:jc w:val="both"/>
      </w:pPr>
      <w:r w:rsidRPr="0005533E">
        <w:t>В соответствии с</w:t>
      </w:r>
      <w:r>
        <w:t xml:space="preserve"> </w:t>
      </w:r>
      <w:r w:rsidRPr="0005533E">
        <w:rPr>
          <w:b/>
          <w:bCs/>
        </w:rPr>
        <w:t>ч. 2 ст. 62 КАС РФ</w:t>
      </w:r>
      <w:r w:rsidRPr="0005533E">
        <w:t>, обязанность доказывания законности оспариваемых действий (бездействия) возлагается на соответствующий орган или должностное лицо. Ответчик, утверждая, что тариф 884,40 рубля рассчитан в рамках установленного порядка, обязан представить доказательства такого расчёта.</w:t>
      </w:r>
    </w:p>
    <w:p w14:paraId="31235411" w14:textId="77777777" w:rsidR="0005533E" w:rsidRPr="0005533E" w:rsidRDefault="0005533E" w:rsidP="0005533E">
      <w:pPr>
        <w:spacing w:after="0"/>
        <w:ind w:firstLine="709"/>
        <w:jc w:val="both"/>
      </w:pPr>
      <w:r w:rsidRPr="0005533E">
        <w:rPr>
          <w:b/>
          <w:bCs/>
        </w:rPr>
        <w:t>4. Обоснование невозможности самостоятельного получения доказательств</w:t>
      </w:r>
    </w:p>
    <w:p w14:paraId="335CEC44" w14:textId="77777777" w:rsidR="0005533E" w:rsidRPr="0005533E" w:rsidRDefault="0005533E" w:rsidP="0005533E">
      <w:pPr>
        <w:spacing w:after="0"/>
        <w:ind w:firstLine="709"/>
        <w:jc w:val="both"/>
      </w:pPr>
      <w:r w:rsidRPr="0005533E">
        <w:t xml:space="preserve">Истец неоднократно обращался к ответчику с запросами о предоставлении методики расчёта тарифов и калькуляции затрат. В ответах от 13.01.2026 № 89-07/01-07-01/40 и от 19.02.2026 № 89-07/01-2016 ответчик отказал в предоставлении запрашиваемой информации, сославшись на п. 6 ч. 1 ст. 20 </w:t>
      </w:r>
      <w:r w:rsidRPr="0005533E">
        <w:lastRenderedPageBreak/>
        <w:t>Федерального закона № 8-ФЗ. Таким образом, истец лишён возможности получить указанные документы без содействия суда.</w:t>
      </w:r>
    </w:p>
    <w:p w14:paraId="0EE0A940" w14:textId="64FF1E06" w:rsidR="0005533E" w:rsidRPr="0005533E" w:rsidRDefault="0005533E" w:rsidP="0005533E">
      <w:pPr>
        <w:spacing w:after="0"/>
        <w:ind w:firstLine="709"/>
        <w:jc w:val="both"/>
      </w:pPr>
      <w:r w:rsidRPr="0005533E">
        <w:t>На основании изложенного, руководствуясь</w:t>
      </w:r>
      <w:r>
        <w:t xml:space="preserve"> </w:t>
      </w:r>
      <w:r w:rsidRPr="0005533E">
        <w:rPr>
          <w:b/>
          <w:bCs/>
        </w:rPr>
        <w:t>ст. 62, 152, 153 Кодекса административного судопроизводства Российской Федерации</w:t>
      </w:r>
      <w:r w:rsidRPr="0005533E">
        <w:t>,</w:t>
      </w:r>
    </w:p>
    <w:p w14:paraId="5BC9A6BC" w14:textId="77777777" w:rsidR="0005533E" w:rsidRPr="0005533E" w:rsidRDefault="0005533E" w:rsidP="0005533E">
      <w:pPr>
        <w:spacing w:after="0"/>
        <w:ind w:firstLine="709"/>
        <w:jc w:val="both"/>
      </w:pPr>
      <w:r w:rsidRPr="0005533E">
        <w:rPr>
          <w:b/>
          <w:bCs/>
        </w:rPr>
        <w:t>ПРОШУ СУД:</w:t>
      </w:r>
    </w:p>
    <w:p w14:paraId="620E53C2" w14:textId="77777777" w:rsidR="0005533E" w:rsidRPr="0005533E" w:rsidRDefault="0005533E" w:rsidP="0005533E">
      <w:pPr>
        <w:spacing w:after="0"/>
        <w:ind w:firstLine="709"/>
        <w:jc w:val="both"/>
      </w:pPr>
      <w:r w:rsidRPr="0005533E">
        <w:t>Истребовать у Департамента социальной защиты населения Ямало-Ненецкого автономного округа следующие доказательства:</w:t>
      </w:r>
    </w:p>
    <w:p w14:paraId="5AB03508" w14:textId="1AEB42FE" w:rsidR="0005533E" w:rsidRPr="0005533E" w:rsidRDefault="0005533E" w:rsidP="0005533E">
      <w:pPr>
        <w:numPr>
          <w:ilvl w:val="0"/>
          <w:numId w:val="2"/>
        </w:numPr>
        <w:spacing w:after="0"/>
        <w:jc w:val="both"/>
      </w:pPr>
      <w:r w:rsidRPr="0005533E">
        <w:rPr>
          <w:b/>
          <w:bCs/>
        </w:rPr>
        <w:t>Методику расчёта тарифа на срочную социальную услугу «Перевозка на автотранспорте «Социальное такси» в размере 2 300 рублей</w:t>
      </w:r>
      <w:r w:rsidRPr="0005533E">
        <w:t>, действовавшего в рамках пилотного проекта, утверждённого постановлением Правительства ЯНАО от 04.06.2019 № 579-П, с приложением</w:t>
      </w:r>
      <w:r>
        <w:t xml:space="preserve"> </w:t>
      </w:r>
      <w:r w:rsidRPr="0005533E">
        <w:rPr>
          <w:b/>
          <w:bCs/>
        </w:rPr>
        <w:t>калькуляции затрат</w:t>
      </w:r>
      <w:r>
        <w:t xml:space="preserve"> </w:t>
      </w:r>
      <w:r w:rsidRPr="0005533E">
        <w:t>по статьям расходов, включённым в указанный тариф.</w:t>
      </w:r>
    </w:p>
    <w:p w14:paraId="34EF61E7" w14:textId="3D4BD80E" w:rsidR="0005533E" w:rsidRPr="0005533E" w:rsidRDefault="0005533E" w:rsidP="0005533E">
      <w:pPr>
        <w:numPr>
          <w:ilvl w:val="0"/>
          <w:numId w:val="2"/>
        </w:numPr>
        <w:spacing w:after="0"/>
        <w:jc w:val="both"/>
      </w:pPr>
      <w:r w:rsidRPr="0005533E">
        <w:rPr>
          <w:b/>
          <w:bCs/>
        </w:rPr>
        <w:t>Методику расчёта тарифа на срочную социальную услугу «Перевозка на автотранспорте «Социальное такси» в размере 884,40 рубля</w:t>
      </w:r>
      <w:r w:rsidRPr="0005533E">
        <w:t>, установленного с 2025 года в рамках Порядка № 557-П, с приложением</w:t>
      </w:r>
      <w:r>
        <w:t xml:space="preserve"> </w:t>
      </w:r>
      <w:r w:rsidRPr="0005533E">
        <w:rPr>
          <w:b/>
          <w:bCs/>
        </w:rPr>
        <w:t>калькуляции затрат</w:t>
      </w:r>
      <w:r>
        <w:t xml:space="preserve"> </w:t>
      </w:r>
      <w:r w:rsidRPr="0005533E">
        <w:t>по статьям расходов, включённым в указанный тариф.</w:t>
      </w:r>
    </w:p>
    <w:p w14:paraId="5E8BA745" w14:textId="6F638E32" w:rsidR="0005533E" w:rsidRPr="0005533E" w:rsidRDefault="0005533E" w:rsidP="0005533E">
      <w:pPr>
        <w:numPr>
          <w:ilvl w:val="0"/>
          <w:numId w:val="2"/>
        </w:numPr>
        <w:spacing w:after="0"/>
        <w:jc w:val="both"/>
      </w:pPr>
      <w:r w:rsidRPr="0005533E">
        <w:t>Пояснения о том,</w:t>
      </w:r>
      <w:r>
        <w:t xml:space="preserve"> </w:t>
      </w:r>
      <w:r w:rsidRPr="0005533E">
        <w:rPr>
          <w:b/>
          <w:bCs/>
        </w:rPr>
        <w:t>какие статьи затрат, включённые в расчёт тарифа 2 300 рублей, были исключены либо сокращены при расчёте тарифа 884,40 рубля</w:t>
      </w:r>
      <w:r w:rsidRPr="0005533E">
        <w:t>, и по каким причинам.</w:t>
      </w:r>
    </w:p>
    <w:p w14:paraId="5386C990" w14:textId="77777777" w:rsidR="0005533E" w:rsidRDefault="0005533E" w:rsidP="0005533E">
      <w:pPr>
        <w:spacing w:after="0"/>
        <w:ind w:firstLine="709"/>
        <w:jc w:val="both"/>
        <w:rPr>
          <w:b/>
          <w:bCs/>
        </w:rPr>
      </w:pPr>
    </w:p>
    <w:p w14:paraId="53343EE0" w14:textId="395A2D40" w:rsidR="0005533E" w:rsidRPr="0005533E" w:rsidRDefault="0005533E" w:rsidP="0005533E">
      <w:pPr>
        <w:spacing w:after="0"/>
        <w:ind w:firstLine="709"/>
        <w:jc w:val="both"/>
      </w:pPr>
      <w:r w:rsidRPr="0005533E">
        <w:rPr>
          <w:b/>
          <w:bCs/>
        </w:rPr>
        <w:t>Приложение:</w:t>
      </w:r>
    </w:p>
    <w:p w14:paraId="165CEEE5" w14:textId="74EF86EE" w:rsidR="0005533E" w:rsidRDefault="0005533E" w:rsidP="0005533E">
      <w:pPr>
        <w:numPr>
          <w:ilvl w:val="0"/>
          <w:numId w:val="3"/>
        </w:numPr>
        <w:spacing w:after="0"/>
        <w:jc w:val="both"/>
      </w:pPr>
      <w:r w:rsidRPr="0005533E">
        <w:t>Копия ходатайства для направления административному ответчику.</w:t>
      </w:r>
    </w:p>
    <w:p w14:paraId="24184EB3" w14:textId="77777777" w:rsidR="0005533E" w:rsidRPr="0005533E" w:rsidRDefault="0005533E" w:rsidP="0005533E">
      <w:pPr>
        <w:spacing w:after="0"/>
        <w:jc w:val="both"/>
      </w:pPr>
    </w:p>
    <w:p w14:paraId="064580AA" w14:textId="77777777" w:rsidR="0005533E" w:rsidRPr="0005533E" w:rsidRDefault="0005533E" w:rsidP="0005533E">
      <w:pPr>
        <w:spacing w:after="0"/>
        <w:ind w:firstLine="709"/>
      </w:pPr>
      <w:r w:rsidRPr="0005533E">
        <w:rPr>
          <w:b/>
          <w:bCs/>
        </w:rPr>
        <w:t>Председатель РКООИ ЦИП «Таганай»</w:t>
      </w:r>
      <w:r w:rsidRPr="0005533E">
        <w:br/>
        <w:t>__________________ / Богдановский С.В. /</w:t>
      </w:r>
      <w:r w:rsidRPr="0005533E">
        <w:br/>
        <w:t>«___» __________ 2026 г.</w:t>
      </w:r>
    </w:p>
    <w:p w14:paraId="543CB521" w14:textId="77777777" w:rsidR="00F12C76" w:rsidRDefault="00F12C76" w:rsidP="0005533E">
      <w:pPr>
        <w:spacing w:after="0"/>
        <w:ind w:firstLine="709"/>
      </w:pPr>
    </w:p>
    <w:sectPr w:rsidR="00F12C76" w:rsidSect="0005533E">
      <w:footerReference w:type="default" r:id="rId7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0AA74" w14:textId="77777777" w:rsidR="00D767D2" w:rsidRDefault="00D767D2" w:rsidP="0005533E">
      <w:pPr>
        <w:spacing w:after="0"/>
      </w:pPr>
      <w:r>
        <w:separator/>
      </w:r>
    </w:p>
  </w:endnote>
  <w:endnote w:type="continuationSeparator" w:id="0">
    <w:p w14:paraId="5E0820DA" w14:textId="77777777" w:rsidR="00D767D2" w:rsidRDefault="00D767D2" w:rsidP="000553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A921A" w14:textId="1BE2911E" w:rsidR="0005533E" w:rsidRPr="0005533E" w:rsidRDefault="0005533E" w:rsidP="0005533E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5C603" w14:textId="77777777" w:rsidR="00D767D2" w:rsidRDefault="00D767D2" w:rsidP="0005533E">
      <w:pPr>
        <w:spacing w:after="0"/>
      </w:pPr>
      <w:r>
        <w:separator/>
      </w:r>
    </w:p>
  </w:footnote>
  <w:footnote w:type="continuationSeparator" w:id="0">
    <w:p w14:paraId="21C6E622" w14:textId="77777777" w:rsidR="00D767D2" w:rsidRDefault="00D767D2" w:rsidP="000553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46CD"/>
    <w:multiLevelType w:val="multilevel"/>
    <w:tmpl w:val="EC40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E1B1D"/>
    <w:multiLevelType w:val="multilevel"/>
    <w:tmpl w:val="AEEE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D3E06"/>
    <w:multiLevelType w:val="multilevel"/>
    <w:tmpl w:val="3F40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3E"/>
    <w:rsid w:val="0005533E"/>
    <w:rsid w:val="006C0B77"/>
    <w:rsid w:val="008242FF"/>
    <w:rsid w:val="00870751"/>
    <w:rsid w:val="00922C48"/>
    <w:rsid w:val="00B915B7"/>
    <w:rsid w:val="00C631C1"/>
    <w:rsid w:val="00D767D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259CE"/>
  <w15:chartTrackingRefBased/>
  <w15:docId w15:val="{9EC7580D-A265-49EA-9552-DF110862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533E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05533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05533E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05533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2026-04-15T10:23:00Z</dcterms:created>
  <dcterms:modified xsi:type="dcterms:W3CDTF">2026-04-15T10:41:00Z</dcterms:modified>
</cp:coreProperties>
</file>