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E7790" w14:textId="020520B4" w:rsidR="002D2CE9" w:rsidRPr="002D2CE9" w:rsidRDefault="002D2CE9" w:rsidP="002D2CE9">
      <w:pPr>
        <w:spacing w:after="0"/>
        <w:ind w:firstLine="709"/>
        <w:jc w:val="both"/>
      </w:pPr>
      <w:r w:rsidRPr="002D2CE9">
        <w:t>Ниже представлен</w:t>
      </w:r>
      <w:r>
        <w:t xml:space="preserve"> </w:t>
      </w:r>
      <w:r w:rsidRPr="002D2CE9">
        <w:rPr>
          <w:b/>
          <w:bCs/>
        </w:rPr>
        <w:t>детальный порядок расторжения Соглашения о предоставлении субсидии № 20-26 от 20.02.2026</w:t>
      </w:r>
      <w:r w:rsidRPr="002D2CE9">
        <w:t>, заключённого между ГКУ ЯНАО «Центр социальных технологий» (Получатель бюджетных средств) и РКООИ ЦИП «Таганай» (Получатель субсидии).</w:t>
      </w:r>
    </w:p>
    <w:p w14:paraId="69BD9EA9" w14:textId="5856498A" w:rsidR="002D2CE9" w:rsidRPr="002D2CE9" w:rsidRDefault="002D2CE9" w:rsidP="002D2CE9">
      <w:pPr>
        <w:spacing w:after="0"/>
        <w:ind w:firstLine="709"/>
        <w:jc w:val="both"/>
      </w:pPr>
      <w:r w:rsidRPr="002D2CE9">
        <w:t>Я проанализировал текст соглашения (файл «№ 012 от 20.02.2026 …»). Расторжение регулируется</w:t>
      </w:r>
      <w:r>
        <w:t xml:space="preserve"> </w:t>
      </w:r>
      <w:r w:rsidRPr="002D2CE9">
        <w:rPr>
          <w:b/>
          <w:bCs/>
        </w:rPr>
        <w:t>разделом VI</w:t>
      </w:r>
      <w:r>
        <w:t xml:space="preserve"> </w:t>
      </w:r>
      <w:r w:rsidRPr="002D2CE9">
        <w:t>(п. 6.4 – 6.6) и частично условиями о возврате субсидии. Также нужно учитывать общие нормы Гражданского кодекса РФ и Бюджетного кодекса РФ.</w:t>
      </w:r>
    </w:p>
    <w:p w14:paraId="0A373ECE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rFonts w:ascii="Segoe UI Emoji" w:hAnsi="Segoe UI Emoji" w:cs="Segoe UI Emoji"/>
          <w:b/>
          <w:bCs/>
        </w:rPr>
        <w:t>📌</w:t>
      </w:r>
      <w:r w:rsidRPr="002D2CE9">
        <w:rPr>
          <w:b/>
          <w:bCs/>
        </w:rPr>
        <w:t xml:space="preserve"> Основания для расторжения (по соглашению)</w:t>
      </w:r>
    </w:p>
    <w:p w14:paraId="047124FB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t>Соглашение предусматривает два основных варианта расторжения:</w:t>
      </w:r>
    </w:p>
    <w:p w14:paraId="03A450E2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1. Расторжение по соглашению сторон (п. 6.4, 6.3)</w:t>
      </w:r>
    </w:p>
    <w:p w14:paraId="51BF9B35" w14:textId="50F5DF90" w:rsidR="002D2CE9" w:rsidRPr="002D2CE9" w:rsidRDefault="002D2CE9" w:rsidP="002D2CE9">
      <w:pPr>
        <w:numPr>
          <w:ilvl w:val="0"/>
          <w:numId w:val="1"/>
        </w:numPr>
        <w:spacing w:after="0"/>
        <w:jc w:val="both"/>
      </w:pPr>
      <w:r w:rsidRPr="002D2CE9">
        <w:t>Стороны могут в любое время подписать</w:t>
      </w:r>
      <w:r>
        <w:t xml:space="preserve"> </w:t>
      </w:r>
      <w:r w:rsidRPr="002D2CE9">
        <w:rPr>
          <w:b/>
          <w:bCs/>
        </w:rPr>
        <w:t>дополнительное соглашение о расторжении</w:t>
      </w:r>
      <w:r>
        <w:t xml:space="preserve"> </w:t>
      </w:r>
      <w:r w:rsidRPr="002D2CE9">
        <w:t>(форма – Приложение № 6 к соглашению, стр. 23–24).</w:t>
      </w:r>
    </w:p>
    <w:p w14:paraId="3EB2276E" w14:textId="77777777" w:rsidR="002D2CE9" w:rsidRPr="002D2CE9" w:rsidRDefault="002D2CE9" w:rsidP="002D2CE9">
      <w:pPr>
        <w:numPr>
          <w:ilvl w:val="0"/>
          <w:numId w:val="1"/>
        </w:numPr>
        <w:spacing w:after="0"/>
        <w:jc w:val="both"/>
      </w:pPr>
      <w:r w:rsidRPr="002D2CE9">
        <w:t>Это самый безопасный и бесконфликтный способ. Департамент (через ГКУ ЦСТ) может согласиться на расторжение, если вы обоснуете невозможность дальнейшего оказания услуг (экономическая необоснованность, убытки).</w:t>
      </w:r>
    </w:p>
    <w:p w14:paraId="539F855F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2. Расторжение в одностороннем порядке по инициативе Получателя субсидии</w:t>
      </w:r>
    </w:p>
    <w:p w14:paraId="29CC6242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t>Соглашение прямо не предусматривает право Получателя субсидии на односторонний отказ от исполнения. Однако:</w:t>
      </w:r>
    </w:p>
    <w:p w14:paraId="20E2422A" w14:textId="027FD482" w:rsidR="002D2CE9" w:rsidRPr="002D2CE9" w:rsidRDefault="002D2CE9" w:rsidP="002D2CE9">
      <w:pPr>
        <w:numPr>
          <w:ilvl w:val="0"/>
          <w:numId w:val="2"/>
        </w:numPr>
        <w:spacing w:after="0"/>
        <w:jc w:val="both"/>
      </w:pPr>
      <w:r w:rsidRPr="002D2CE9">
        <w:t>По</w:t>
      </w:r>
      <w:r>
        <w:t xml:space="preserve"> </w:t>
      </w:r>
      <w:r w:rsidRPr="002D2CE9">
        <w:rPr>
          <w:b/>
          <w:bCs/>
        </w:rPr>
        <w:t>п. 6.5</w:t>
      </w:r>
      <w:r>
        <w:t xml:space="preserve"> </w:t>
      </w:r>
      <w:r w:rsidRPr="002D2CE9">
        <w:t>расторжение в одностороннем порядке возможно в случае</w:t>
      </w:r>
      <w:r>
        <w:t xml:space="preserve"> </w:t>
      </w:r>
      <w:r w:rsidRPr="002D2CE9">
        <w:rPr>
          <w:b/>
          <w:bCs/>
        </w:rPr>
        <w:t>недостижения результата предоставления субсидии</w:t>
      </w:r>
      <w:r w:rsidRPr="002D2CE9">
        <w:t>, а также при реорганизации/ликвидации/прекращении деятельности Получателя субсидии.</w:t>
      </w:r>
    </w:p>
    <w:p w14:paraId="231103FA" w14:textId="1B1DECAF" w:rsidR="002D2CE9" w:rsidRPr="002D2CE9" w:rsidRDefault="002D2CE9" w:rsidP="002D2CE9">
      <w:pPr>
        <w:numPr>
          <w:ilvl w:val="0"/>
          <w:numId w:val="2"/>
        </w:numPr>
        <w:spacing w:after="0"/>
        <w:jc w:val="both"/>
      </w:pPr>
      <w:r w:rsidRPr="002D2CE9">
        <w:t>По</w:t>
      </w:r>
      <w:r>
        <w:t xml:space="preserve"> </w:t>
      </w:r>
      <w:r w:rsidRPr="002D2CE9">
        <w:rPr>
          <w:b/>
          <w:bCs/>
        </w:rPr>
        <w:t>п. 6.4.2</w:t>
      </w:r>
      <w:r>
        <w:t xml:space="preserve"> </w:t>
      </w:r>
      <w:r w:rsidRPr="002D2CE9">
        <w:t>расторжение возможно при</w:t>
      </w:r>
      <w:r>
        <w:t xml:space="preserve"> </w:t>
      </w:r>
      <w:r w:rsidRPr="002D2CE9">
        <w:rPr>
          <w:b/>
          <w:bCs/>
        </w:rPr>
        <w:t>нарушении Получателем субсидии порядка, целей и условий предоставления Субсидии</w:t>
      </w:r>
      <w:r>
        <w:t xml:space="preserve"> </w:t>
      </w:r>
      <w:r w:rsidRPr="002D2CE9">
        <w:t>– но это инициатива департамента, не ваша.</w:t>
      </w:r>
    </w:p>
    <w:p w14:paraId="5ED24291" w14:textId="01D426E8" w:rsidR="002D2CE9" w:rsidRPr="002D2CE9" w:rsidRDefault="002D2CE9" w:rsidP="002D2CE9">
      <w:pPr>
        <w:numPr>
          <w:ilvl w:val="0"/>
          <w:numId w:val="2"/>
        </w:numPr>
        <w:spacing w:after="0"/>
        <w:jc w:val="both"/>
      </w:pPr>
      <w:r w:rsidRPr="002D2CE9">
        <w:t>В то же время, по общим нормам</w:t>
      </w:r>
      <w:r>
        <w:t xml:space="preserve"> </w:t>
      </w:r>
      <w:r w:rsidRPr="002D2CE9">
        <w:rPr>
          <w:b/>
          <w:bCs/>
        </w:rPr>
        <w:t>ГК РФ</w:t>
      </w:r>
      <w:r>
        <w:t xml:space="preserve"> </w:t>
      </w:r>
      <w:r w:rsidRPr="002D2CE9">
        <w:t>(ст. 450.1, 782) и в силу того, что субсидия носит компенсационный характер за уже оказанные услуги, вы можете отказаться от дальнейшего получения субсидии, уведомив департамент. Но лучше действовать через</w:t>
      </w:r>
      <w:r>
        <w:t xml:space="preserve"> </w:t>
      </w:r>
      <w:r w:rsidRPr="002D2CE9">
        <w:rPr>
          <w:b/>
          <w:bCs/>
        </w:rPr>
        <w:t>соглашение сторон</w:t>
      </w:r>
      <w:r w:rsidRPr="002D2CE9">
        <w:t>, чтобы избежать риска признания вас «уклонившимся» или наложения штрафных санкций.</w:t>
      </w:r>
    </w:p>
    <w:p w14:paraId="4350B015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3. Расторжение по инициативе департамента (на случай, если вы просто прекратите оказывать услуги)</w:t>
      </w:r>
    </w:p>
    <w:p w14:paraId="097FF5B1" w14:textId="54E86586" w:rsidR="002D2CE9" w:rsidRPr="002D2CE9" w:rsidRDefault="002D2CE9" w:rsidP="002D2CE9">
      <w:pPr>
        <w:numPr>
          <w:ilvl w:val="0"/>
          <w:numId w:val="3"/>
        </w:numPr>
        <w:spacing w:after="0"/>
        <w:jc w:val="both"/>
      </w:pPr>
      <w:r w:rsidRPr="002D2CE9">
        <w:t>Департамент может расторгнуть соглашение в одностороннем порядке на основании</w:t>
      </w:r>
      <w:r>
        <w:t xml:space="preserve"> </w:t>
      </w:r>
      <w:r w:rsidRPr="002D2CE9">
        <w:rPr>
          <w:b/>
          <w:bCs/>
        </w:rPr>
        <w:t>п. 6.4.2</w:t>
      </w:r>
      <w:r>
        <w:t xml:space="preserve"> </w:t>
      </w:r>
      <w:r w:rsidRPr="002D2CE9">
        <w:t>(нарушение условий) или</w:t>
      </w:r>
      <w:r>
        <w:t xml:space="preserve"> </w:t>
      </w:r>
      <w:r w:rsidRPr="002D2CE9">
        <w:rPr>
          <w:b/>
          <w:bCs/>
        </w:rPr>
        <w:t>п. 6.5</w:t>
      </w:r>
      <w:r>
        <w:t xml:space="preserve"> </w:t>
      </w:r>
      <w:r w:rsidRPr="002D2CE9">
        <w:t>(недостижение результата – например, неоказание услуг, жалобы получателей).</w:t>
      </w:r>
    </w:p>
    <w:p w14:paraId="0D013589" w14:textId="77777777" w:rsidR="002D2CE9" w:rsidRPr="002D2CE9" w:rsidRDefault="002D2CE9" w:rsidP="002D2CE9">
      <w:pPr>
        <w:numPr>
          <w:ilvl w:val="0"/>
          <w:numId w:val="3"/>
        </w:numPr>
        <w:spacing w:after="0"/>
        <w:jc w:val="both"/>
      </w:pPr>
      <w:r w:rsidRPr="002D2CE9">
        <w:t>Это приведёт к требованию возврата уже полученных субсидий за период, когда услуги не оказывались, а также к включению в «чёрный список» поставщиков.</w:t>
      </w:r>
    </w:p>
    <w:p w14:paraId="026F7F06" w14:textId="6F38CD47" w:rsidR="002D2CE9" w:rsidRPr="002D2CE9" w:rsidRDefault="002D2CE9" w:rsidP="002D2CE9">
      <w:pPr>
        <w:spacing w:after="0"/>
        <w:ind w:firstLine="709"/>
        <w:jc w:val="both"/>
      </w:pPr>
      <w:r w:rsidRPr="002D2CE9">
        <w:rPr>
          <w:b/>
          <w:bCs/>
        </w:rPr>
        <w:t>Вывод:</w:t>
      </w:r>
      <w:r>
        <w:t xml:space="preserve"> </w:t>
      </w:r>
      <w:r w:rsidRPr="002D2CE9">
        <w:t>для вас оптимален</w:t>
      </w:r>
      <w:r>
        <w:t xml:space="preserve"> </w:t>
      </w:r>
      <w:r w:rsidRPr="002D2CE9">
        <w:rPr>
          <w:b/>
          <w:bCs/>
        </w:rPr>
        <w:t>первый вариант</w:t>
      </w:r>
      <w:r>
        <w:t xml:space="preserve"> </w:t>
      </w:r>
      <w:r w:rsidRPr="002D2CE9">
        <w:t>– инициировать расторжение по соглашению сторон.</w:t>
      </w:r>
    </w:p>
    <w:p w14:paraId="0A68A9C7" w14:textId="68C25D2D" w:rsidR="002D2CE9" w:rsidRPr="002D2CE9" w:rsidRDefault="002D2CE9" w:rsidP="002D2CE9">
      <w:pPr>
        <w:spacing w:after="0"/>
        <w:ind w:firstLine="709"/>
        <w:jc w:val="both"/>
      </w:pPr>
    </w:p>
    <w:p w14:paraId="6C45EB4B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rFonts w:ascii="Segoe UI Emoji" w:hAnsi="Segoe UI Emoji" w:cs="Segoe UI Emoji"/>
          <w:b/>
          <w:bCs/>
        </w:rPr>
        <w:lastRenderedPageBreak/>
        <w:t>🧾</w:t>
      </w:r>
      <w:r w:rsidRPr="002D2CE9">
        <w:rPr>
          <w:b/>
          <w:bCs/>
        </w:rPr>
        <w:t xml:space="preserve"> Пошаговый порядок расторжения (по соглашению сторон)</w:t>
      </w:r>
    </w:p>
    <w:p w14:paraId="51608F53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1. Подготовка обоснования и внутреннего решения</w:t>
      </w:r>
    </w:p>
    <w:p w14:paraId="00675439" w14:textId="16049298" w:rsidR="002D2CE9" w:rsidRPr="002D2CE9" w:rsidRDefault="002D2CE9" w:rsidP="002D2CE9">
      <w:pPr>
        <w:numPr>
          <w:ilvl w:val="0"/>
          <w:numId w:val="4"/>
        </w:numPr>
        <w:spacing w:after="0"/>
        <w:jc w:val="both"/>
      </w:pPr>
      <w:r w:rsidRPr="002D2CE9">
        <w:t>Составьте</w:t>
      </w:r>
      <w:r>
        <w:t xml:space="preserve"> </w:t>
      </w:r>
      <w:r w:rsidRPr="002D2CE9">
        <w:rPr>
          <w:b/>
          <w:bCs/>
        </w:rPr>
        <w:t>протокол заседания правления (или иного уполномоченного органа)</w:t>
      </w:r>
      <w:r>
        <w:t xml:space="preserve"> </w:t>
      </w:r>
      <w:r w:rsidRPr="002D2CE9">
        <w:t>вашей организации, в котором зафиксируйте:</w:t>
      </w:r>
    </w:p>
    <w:p w14:paraId="1716C5DB" w14:textId="77777777" w:rsidR="002D2CE9" w:rsidRPr="002D2CE9" w:rsidRDefault="002D2CE9" w:rsidP="002D2CE9">
      <w:pPr>
        <w:numPr>
          <w:ilvl w:val="1"/>
          <w:numId w:val="4"/>
        </w:numPr>
        <w:spacing w:after="0"/>
        <w:jc w:val="both"/>
      </w:pPr>
      <w:r w:rsidRPr="002D2CE9">
        <w:t>экономическую необоснованность тарифа 884,40 руб.;</w:t>
      </w:r>
    </w:p>
    <w:p w14:paraId="5FB13069" w14:textId="77777777" w:rsidR="002D2CE9" w:rsidRPr="002D2CE9" w:rsidRDefault="002D2CE9" w:rsidP="002D2CE9">
      <w:pPr>
        <w:numPr>
          <w:ilvl w:val="1"/>
          <w:numId w:val="4"/>
        </w:numPr>
        <w:spacing w:after="0"/>
        <w:jc w:val="both"/>
      </w:pPr>
      <w:r w:rsidRPr="002D2CE9">
        <w:t>невозможность дальнейшего оказания услуги без убытков;</w:t>
      </w:r>
    </w:p>
    <w:p w14:paraId="2B9B09CA" w14:textId="77777777" w:rsidR="002D2CE9" w:rsidRPr="002D2CE9" w:rsidRDefault="002D2CE9" w:rsidP="002D2CE9">
      <w:pPr>
        <w:numPr>
          <w:ilvl w:val="1"/>
          <w:numId w:val="4"/>
        </w:numPr>
        <w:spacing w:after="0"/>
        <w:jc w:val="both"/>
      </w:pPr>
      <w:r w:rsidRPr="002D2CE9">
        <w:t>решение обратиться к ГКУ ЦСТ с предложением расторгнуть соглашение.</w:t>
      </w:r>
    </w:p>
    <w:p w14:paraId="75D347AC" w14:textId="77777777" w:rsidR="002D2CE9" w:rsidRPr="002D2CE9" w:rsidRDefault="002D2CE9" w:rsidP="002D2CE9">
      <w:pPr>
        <w:numPr>
          <w:ilvl w:val="0"/>
          <w:numId w:val="4"/>
        </w:numPr>
        <w:spacing w:after="0"/>
        <w:jc w:val="both"/>
      </w:pPr>
      <w:r w:rsidRPr="002D2CE9">
        <w:t>Приложите к протоколу финансовую модель, расчёты убытков, копии обращений в департамент о пересмотре тарифа (если есть).</w:t>
      </w:r>
    </w:p>
    <w:p w14:paraId="457181A7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2. Направление уведомления-предложения о расторжении</w:t>
      </w:r>
    </w:p>
    <w:p w14:paraId="2E87BA5D" w14:textId="3172547B" w:rsidR="002D2CE9" w:rsidRPr="002D2CE9" w:rsidRDefault="002D2CE9" w:rsidP="002D2CE9">
      <w:pPr>
        <w:numPr>
          <w:ilvl w:val="0"/>
          <w:numId w:val="5"/>
        </w:numPr>
        <w:spacing w:after="0"/>
        <w:jc w:val="both"/>
      </w:pPr>
      <w:r w:rsidRPr="002D2CE9">
        <w:t>Подготовьте</w:t>
      </w:r>
      <w:r>
        <w:t xml:space="preserve"> </w:t>
      </w:r>
      <w:r w:rsidRPr="002D2CE9">
        <w:rPr>
          <w:b/>
          <w:bCs/>
        </w:rPr>
        <w:t>официальное письмо</w:t>
      </w:r>
      <w:r>
        <w:t xml:space="preserve"> </w:t>
      </w:r>
      <w:r w:rsidRPr="002D2CE9">
        <w:t>на имя директора ГКУ ЦСТ Ивановой Т.В.</w:t>
      </w:r>
    </w:p>
    <w:p w14:paraId="28053B55" w14:textId="77777777" w:rsidR="002D2CE9" w:rsidRPr="002D2CE9" w:rsidRDefault="002D2CE9" w:rsidP="002D2CE9">
      <w:pPr>
        <w:numPr>
          <w:ilvl w:val="0"/>
          <w:numId w:val="5"/>
        </w:numPr>
        <w:spacing w:after="0"/>
        <w:jc w:val="both"/>
      </w:pPr>
      <w:r w:rsidRPr="002D2CE9">
        <w:t>В письме укажите:</w:t>
      </w:r>
    </w:p>
    <w:p w14:paraId="6BC1F289" w14:textId="77777777" w:rsidR="002D2CE9" w:rsidRPr="002D2CE9" w:rsidRDefault="002D2CE9" w:rsidP="002D2CE9">
      <w:pPr>
        <w:numPr>
          <w:ilvl w:val="1"/>
          <w:numId w:val="5"/>
        </w:numPr>
        <w:spacing w:after="0"/>
        <w:jc w:val="both"/>
      </w:pPr>
      <w:r w:rsidRPr="002D2CE9">
        <w:t>ссылку на Соглашение № 20-26;</w:t>
      </w:r>
    </w:p>
    <w:p w14:paraId="0A8256A0" w14:textId="77777777" w:rsidR="002D2CE9" w:rsidRPr="002D2CE9" w:rsidRDefault="002D2CE9" w:rsidP="002D2CE9">
      <w:pPr>
        <w:numPr>
          <w:ilvl w:val="1"/>
          <w:numId w:val="5"/>
        </w:numPr>
        <w:spacing w:after="0"/>
        <w:jc w:val="both"/>
      </w:pPr>
      <w:r w:rsidRPr="002D2CE9">
        <w:t>причины расторжения (экономическая необоснованность тарифа, убыточность, невозможность исполнять обязательства без ущерба для организации);</w:t>
      </w:r>
    </w:p>
    <w:p w14:paraId="4541FE7C" w14:textId="77777777" w:rsidR="002D2CE9" w:rsidRPr="002D2CE9" w:rsidRDefault="002D2CE9" w:rsidP="002D2CE9">
      <w:pPr>
        <w:numPr>
          <w:ilvl w:val="1"/>
          <w:numId w:val="5"/>
        </w:numPr>
        <w:spacing w:after="0"/>
        <w:jc w:val="both"/>
      </w:pPr>
      <w:r w:rsidRPr="002D2CE9">
        <w:t>предложение заключить дополнительное соглашение о расторжении (по форме Приложения № 6);</w:t>
      </w:r>
    </w:p>
    <w:p w14:paraId="0FCCA408" w14:textId="77777777" w:rsidR="002D2CE9" w:rsidRPr="002D2CE9" w:rsidRDefault="002D2CE9" w:rsidP="002D2CE9">
      <w:pPr>
        <w:numPr>
          <w:ilvl w:val="1"/>
          <w:numId w:val="5"/>
        </w:numPr>
        <w:spacing w:after="0"/>
        <w:jc w:val="both"/>
      </w:pPr>
      <w:r w:rsidRPr="002D2CE9">
        <w:t>дату, с которой вы предлагаете прекратить оказание услуг (например, через 30 дней после подписания расторжения);</w:t>
      </w:r>
    </w:p>
    <w:p w14:paraId="38BD773C" w14:textId="77777777" w:rsidR="002D2CE9" w:rsidRPr="002D2CE9" w:rsidRDefault="002D2CE9" w:rsidP="002D2CE9">
      <w:pPr>
        <w:numPr>
          <w:ilvl w:val="1"/>
          <w:numId w:val="5"/>
        </w:numPr>
        <w:spacing w:after="0"/>
        <w:jc w:val="both"/>
      </w:pPr>
      <w:r w:rsidRPr="002D2CE9">
        <w:t>просьбу провести сверку взаимных расчётов и определить сумму субсидии, подлежащую возврату (если есть неиспользованный остаток) или доплате (если услуги уже оказаны, но не оплачены).</w:t>
      </w:r>
    </w:p>
    <w:p w14:paraId="579418B4" w14:textId="7A880F9A" w:rsidR="002D2CE9" w:rsidRPr="002D2CE9" w:rsidRDefault="002D2CE9" w:rsidP="002D2CE9">
      <w:pPr>
        <w:numPr>
          <w:ilvl w:val="0"/>
          <w:numId w:val="5"/>
        </w:numPr>
        <w:spacing w:after="0"/>
        <w:jc w:val="both"/>
      </w:pPr>
      <w:r w:rsidRPr="002D2CE9">
        <w:t>Направьте письмо</w:t>
      </w:r>
      <w:r>
        <w:t xml:space="preserve"> </w:t>
      </w:r>
      <w:r w:rsidRPr="002D2CE9">
        <w:rPr>
          <w:b/>
          <w:bCs/>
        </w:rPr>
        <w:t>заказным письмом с уведомлением</w:t>
      </w:r>
      <w:r>
        <w:t xml:space="preserve"> </w:t>
      </w:r>
      <w:r w:rsidRPr="002D2CE9">
        <w:t>и</w:t>
      </w:r>
      <w:r>
        <w:t xml:space="preserve"> </w:t>
      </w:r>
      <w:r w:rsidRPr="002D2CE9">
        <w:rPr>
          <w:b/>
          <w:bCs/>
        </w:rPr>
        <w:t>через систему «</w:t>
      </w:r>
      <w:proofErr w:type="spellStart"/>
      <w:r w:rsidRPr="002D2CE9">
        <w:rPr>
          <w:b/>
          <w:bCs/>
        </w:rPr>
        <w:t>Контур.Диадок</w:t>
      </w:r>
      <w:proofErr w:type="spellEnd"/>
      <w:r w:rsidRPr="002D2CE9">
        <w:rPr>
          <w:b/>
          <w:bCs/>
        </w:rPr>
        <w:t>»</w:t>
      </w:r>
      <w:r>
        <w:t xml:space="preserve"> </w:t>
      </w:r>
      <w:r w:rsidRPr="002D2CE9">
        <w:t>(как того требует п. 6.6 соглашения). Сохраните все квитанции и скриншоты.</w:t>
      </w:r>
    </w:p>
    <w:p w14:paraId="67849E69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3. Сверка оказанных услуг и финансов</w:t>
      </w:r>
    </w:p>
    <w:p w14:paraId="65BE06FF" w14:textId="77777777" w:rsidR="002D2CE9" w:rsidRPr="002D2CE9" w:rsidRDefault="002D2CE9" w:rsidP="002D2CE9">
      <w:pPr>
        <w:numPr>
          <w:ilvl w:val="0"/>
          <w:numId w:val="6"/>
        </w:numPr>
        <w:spacing w:after="0"/>
        <w:jc w:val="both"/>
      </w:pPr>
      <w:r w:rsidRPr="002D2CE9">
        <w:t>До момента расторжения вы обязаны:</w:t>
      </w:r>
    </w:p>
    <w:p w14:paraId="461F5135" w14:textId="77777777" w:rsidR="002D2CE9" w:rsidRPr="002D2CE9" w:rsidRDefault="002D2CE9" w:rsidP="002D2CE9">
      <w:pPr>
        <w:numPr>
          <w:ilvl w:val="1"/>
          <w:numId w:val="6"/>
        </w:numPr>
        <w:spacing w:after="0"/>
        <w:jc w:val="both"/>
      </w:pPr>
      <w:r w:rsidRPr="002D2CE9">
        <w:t>подать отчёты о фактически оказанных услугах за период с 01.01.2026 до даты прекращения (по форме Приложения № 3 и № 4);</w:t>
      </w:r>
    </w:p>
    <w:p w14:paraId="3A7B3FA9" w14:textId="77777777" w:rsidR="002D2CE9" w:rsidRPr="002D2CE9" w:rsidRDefault="002D2CE9" w:rsidP="002D2CE9">
      <w:pPr>
        <w:numPr>
          <w:ilvl w:val="1"/>
          <w:numId w:val="6"/>
        </w:numPr>
        <w:spacing w:after="0"/>
        <w:jc w:val="both"/>
      </w:pPr>
      <w:r w:rsidRPr="002D2CE9">
        <w:t>получить от ГКУ ЦСТ подтверждение объёмов (через систему «Единая карта жителя Ямала» или иные каналы).</w:t>
      </w:r>
    </w:p>
    <w:p w14:paraId="25461555" w14:textId="77777777" w:rsidR="002D2CE9" w:rsidRPr="002D2CE9" w:rsidRDefault="002D2CE9" w:rsidP="002D2CE9">
      <w:pPr>
        <w:numPr>
          <w:ilvl w:val="0"/>
          <w:numId w:val="6"/>
        </w:numPr>
        <w:spacing w:after="0"/>
        <w:jc w:val="both"/>
      </w:pPr>
      <w:r w:rsidRPr="002D2CE9">
        <w:t>После этого ГКУ ЦСТ перечислит субсидию за фактически оказанные услуги (в пределах лимита).</w:t>
      </w:r>
    </w:p>
    <w:p w14:paraId="0CAD16AE" w14:textId="1D8D4E95" w:rsidR="002D2CE9" w:rsidRPr="002D2CE9" w:rsidRDefault="002D2CE9" w:rsidP="002D2CE9">
      <w:pPr>
        <w:numPr>
          <w:ilvl w:val="0"/>
          <w:numId w:val="6"/>
        </w:numPr>
        <w:spacing w:after="0"/>
        <w:jc w:val="both"/>
      </w:pPr>
      <w:r w:rsidRPr="002D2CE9">
        <w:t>Если вы получили аванс (в соглашении нет аванса, субсидия перечисляется ежемесячно</w:t>
      </w:r>
      <w:r>
        <w:t xml:space="preserve"> </w:t>
      </w:r>
      <w:r w:rsidRPr="002D2CE9">
        <w:rPr>
          <w:b/>
          <w:bCs/>
        </w:rPr>
        <w:t>после</w:t>
      </w:r>
      <w:r>
        <w:t xml:space="preserve"> </w:t>
      </w:r>
      <w:r w:rsidRPr="002D2CE9">
        <w:t>отчёта, п. 3.2.1), то неиспользованный остаток нужно вернуть. Если же услуги оказаны, но оплата ещё не поступила – она должна быть произведена до расторжения или в момент расторжения.</w:t>
      </w:r>
    </w:p>
    <w:p w14:paraId="674BB88C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4. Подписание дополнительного соглашения о расторжении</w:t>
      </w:r>
    </w:p>
    <w:p w14:paraId="5EF3BA8F" w14:textId="77777777" w:rsidR="002D2CE9" w:rsidRPr="002D2CE9" w:rsidRDefault="002D2CE9" w:rsidP="002D2CE9">
      <w:pPr>
        <w:numPr>
          <w:ilvl w:val="0"/>
          <w:numId w:val="7"/>
        </w:numPr>
        <w:spacing w:after="0"/>
        <w:jc w:val="both"/>
      </w:pPr>
      <w:r w:rsidRPr="002D2CE9">
        <w:t>ГКУ ЦСТ подготовит проект дополнительного соглашения по форме Приложения № 6 (стр. 23–24).</w:t>
      </w:r>
    </w:p>
    <w:p w14:paraId="4748E8C6" w14:textId="77777777" w:rsidR="002D2CE9" w:rsidRPr="002D2CE9" w:rsidRDefault="002D2CE9" w:rsidP="002D2CE9">
      <w:pPr>
        <w:numPr>
          <w:ilvl w:val="0"/>
          <w:numId w:val="7"/>
        </w:numPr>
        <w:spacing w:after="0"/>
        <w:jc w:val="both"/>
      </w:pPr>
      <w:r w:rsidRPr="002D2CE9">
        <w:t>В нём будут указаны:</w:t>
      </w:r>
    </w:p>
    <w:p w14:paraId="5316D230" w14:textId="77777777" w:rsidR="002D2CE9" w:rsidRPr="002D2CE9" w:rsidRDefault="002D2CE9" w:rsidP="002D2CE9">
      <w:pPr>
        <w:numPr>
          <w:ilvl w:val="1"/>
          <w:numId w:val="7"/>
        </w:numPr>
        <w:spacing w:after="0"/>
        <w:jc w:val="both"/>
      </w:pPr>
      <w:r w:rsidRPr="002D2CE9">
        <w:t>дата расторжения;</w:t>
      </w:r>
    </w:p>
    <w:p w14:paraId="2D8A689C" w14:textId="77777777" w:rsidR="002D2CE9" w:rsidRPr="002D2CE9" w:rsidRDefault="002D2CE9" w:rsidP="002D2CE9">
      <w:pPr>
        <w:numPr>
          <w:ilvl w:val="1"/>
          <w:numId w:val="7"/>
        </w:numPr>
        <w:spacing w:after="0"/>
        <w:jc w:val="both"/>
      </w:pPr>
      <w:r w:rsidRPr="002D2CE9">
        <w:lastRenderedPageBreak/>
        <w:t>состояние расчётов (п. 2);</w:t>
      </w:r>
    </w:p>
    <w:p w14:paraId="31DBF51A" w14:textId="77777777" w:rsidR="002D2CE9" w:rsidRPr="002D2CE9" w:rsidRDefault="002D2CE9" w:rsidP="002D2CE9">
      <w:pPr>
        <w:numPr>
          <w:ilvl w:val="1"/>
          <w:numId w:val="7"/>
        </w:numPr>
        <w:spacing w:after="0"/>
        <w:jc w:val="both"/>
      </w:pPr>
      <w:r w:rsidRPr="002D2CE9">
        <w:t>обязательство вернуть неиспользованную часть субсидии (если есть);</w:t>
      </w:r>
    </w:p>
    <w:p w14:paraId="5E56A469" w14:textId="77777777" w:rsidR="002D2CE9" w:rsidRPr="002D2CE9" w:rsidRDefault="002D2CE9" w:rsidP="002D2CE9">
      <w:pPr>
        <w:numPr>
          <w:ilvl w:val="1"/>
          <w:numId w:val="7"/>
        </w:numPr>
        <w:spacing w:after="0"/>
        <w:jc w:val="both"/>
      </w:pPr>
      <w:r w:rsidRPr="002D2CE9">
        <w:t>взаимное отсутствие претензий (п. 3).</w:t>
      </w:r>
    </w:p>
    <w:p w14:paraId="3CEE324D" w14:textId="434F4C12" w:rsidR="002D2CE9" w:rsidRPr="002D2CE9" w:rsidRDefault="002D2CE9" w:rsidP="002D2CE9">
      <w:pPr>
        <w:numPr>
          <w:ilvl w:val="0"/>
          <w:numId w:val="7"/>
        </w:numPr>
        <w:spacing w:after="0"/>
        <w:jc w:val="both"/>
      </w:pPr>
      <w:r w:rsidRPr="002D2CE9">
        <w:t>Подпишите соглашение</w:t>
      </w:r>
      <w:r>
        <w:t xml:space="preserve"> </w:t>
      </w:r>
      <w:r w:rsidRPr="002D2CE9">
        <w:rPr>
          <w:b/>
          <w:bCs/>
        </w:rPr>
        <w:t>электронной подписью</w:t>
      </w:r>
      <w:r>
        <w:t xml:space="preserve"> </w:t>
      </w:r>
      <w:r w:rsidRPr="002D2CE9">
        <w:t>через «</w:t>
      </w:r>
      <w:proofErr w:type="spellStart"/>
      <w:r w:rsidRPr="002D2CE9">
        <w:t>Контур.Диадок</w:t>
      </w:r>
      <w:proofErr w:type="spellEnd"/>
      <w:r w:rsidRPr="002D2CE9">
        <w:t>». Оригинал на бумаге не требуется.</w:t>
      </w:r>
    </w:p>
    <w:p w14:paraId="190C8BDE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5. Возврат неиспользованной субсидии (если требуется)</w:t>
      </w:r>
    </w:p>
    <w:p w14:paraId="115E799A" w14:textId="77777777" w:rsidR="002D2CE9" w:rsidRPr="002D2CE9" w:rsidRDefault="002D2CE9" w:rsidP="002D2CE9">
      <w:pPr>
        <w:numPr>
          <w:ilvl w:val="0"/>
          <w:numId w:val="8"/>
        </w:numPr>
        <w:spacing w:after="0"/>
        <w:jc w:val="both"/>
      </w:pPr>
      <w:r w:rsidRPr="002D2CE9">
        <w:t>Если на вашем счёте остались средства, перечисленные в качестве субсидии за будущие периоды (аванс), их нужно вернуть.</w:t>
      </w:r>
    </w:p>
    <w:p w14:paraId="706BB407" w14:textId="77777777" w:rsidR="002D2CE9" w:rsidRPr="002D2CE9" w:rsidRDefault="002D2CE9" w:rsidP="002D2CE9">
      <w:pPr>
        <w:numPr>
          <w:ilvl w:val="0"/>
          <w:numId w:val="8"/>
        </w:numPr>
        <w:spacing w:after="0"/>
        <w:jc w:val="both"/>
      </w:pPr>
      <w:r w:rsidRPr="002D2CE9">
        <w:t>Возврат осуществляется на реквизиты, указанные в соглашении (счёт 40102810145370000008 и т.д.) с обязательным указанием КБК и назначения платежа «Возврат субсидии по Соглашению № 20-26 от 20.02.2026».</w:t>
      </w:r>
    </w:p>
    <w:p w14:paraId="6EE65B63" w14:textId="77777777" w:rsidR="002D2CE9" w:rsidRPr="002D2CE9" w:rsidRDefault="002D2CE9" w:rsidP="002D2CE9">
      <w:pPr>
        <w:numPr>
          <w:ilvl w:val="0"/>
          <w:numId w:val="8"/>
        </w:numPr>
        <w:spacing w:after="0"/>
        <w:jc w:val="both"/>
      </w:pPr>
      <w:r w:rsidRPr="002D2CE9">
        <w:t>После возврата отправьте копию платёжного поручения в ГКУ ЦСТ.</w:t>
      </w:r>
    </w:p>
    <w:p w14:paraId="164CE612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6. Уведомление получателей услуг</w:t>
      </w:r>
    </w:p>
    <w:p w14:paraId="1F22F2D1" w14:textId="3AD92F81" w:rsidR="002D2CE9" w:rsidRPr="002D2CE9" w:rsidRDefault="002D2CE9" w:rsidP="002D2CE9">
      <w:pPr>
        <w:numPr>
          <w:ilvl w:val="0"/>
          <w:numId w:val="9"/>
        </w:numPr>
        <w:spacing w:after="0"/>
        <w:jc w:val="both"/>
      </w:pPr>
      <w:r w:rsidRPr="002D2CE9">
        <w:t>Параллельно с расторжением соглашения</w:t>
      </w:r>
      <w:r>
        <w:t xml:space="preserve"> </w:t>
      </w:r>
      <w:r w:rsidRPr="002D2CE9">
        <w:rPr>
          <w:b/>
          <w:bCs/>
        </w:rPr>
        <w:t>обязательно</w:t>
      </w:r>
      <w:r>
        <w:t xml:space="preserve"> </w:t>
      </w:r>
      <w:r w:rsidRPr="002D2CE9">
        <w:t>письменно уведомите всех получателей услуг из списка (Приложение № 1 к соглашению, стр. 11–14) о прекращении оказания услуги с указанной даты.</w:t>
      </w:r>
    </w:p>
    <w:p w14:paraId="1ACA1132" w14:textId="77777777" w:rsidR="002D2CE9" w:rsidRPr="002D2CE9" w:rsidRDefault="002D2CE9" w:rsidP="002D2CE9">
      <w:pPr>
        <w:numPr>
          <w:ilvl w:val="0"/>
          <w:numId w:val="9"/>
        </w:numPr>
        <w:spacing w:after="0"/>
        <w:jc w:val="both"/>
      </w:pPr>
      <w:r w:rsidRPr="002D2CE9">
        <w:t>Рекомендуйте им обратиться к другим поставщикам (если они есть) или в органы соцзащиты для пересмотра индивидуальной программы.</w:t>
      </w:r>
    </w:p>
    <w:p w14:paraId="550279C3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b/>
          <w:bCs/>
        </w:rPr>
        <w:t>Шаг 7. Исключение из реестра поставщиков (по желанию)</w:t>
      </w:r>
    </w:p>
    <w:p w14:paraId="5B061C6F" w14:textId="77777777" w:rsidR="002D2CE9" w:rsidRPr="002D2CE9" w:rsidRDefault="002D2CE9" w:rsidP="002D2CE9">
      <w:pPr>
        <w:numPr>
          <w:ilvl w:val="0"/>
          <w:numId w:val="10"/>
        </w:numPr>
        <w:spacing w:after="0"/>
        <w:jc w:val="both"/>
      </w:pPr>
      <w:r w:rsidRPr="002D2CE9">
        <w:t>После расторжения соглашения и прекращения оказания услуги подайте заявление в Департамент социальной защиты населения ЯНАО об исключении вашей организации из реестра поставщиков социальных услуг в части услуги «Социальное такси» (или полностью). Это не обязательно, но избавит от ожидания запросов от департамента.</w:t>
      </w:r>
    </w:p>
    <w:p w14:paraId="147DAC10" w14:textId="037D7951" w:rsidR="002D2CE9" w:rsidRPr="002D2CE9" w:rsidRDefault="002D2CE9" w:rsidP="002D2CE9">
      <w:pPr>
        <w:spacing w:after="0"/>
        <w:ind w:firstLine="709"/>
        <w:jc w:val="both"/>
      </w:pPr>
    </w:p>
    <w:p w14:paraId="343E9E35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rFonts w:ascii="Segoe UI Emoji" w:hAnsi="Segoe UI Emoji" w:cs="Segoe UI Emoji"/>
          <w:b/>
          <w:bCs/>
        </w:rPr>
        <w:t>⚠</w:t>
      </w:r>
      <w:r w:rsidRPr="002D2CE9">
        <w:rPr>
          <w:b/>
          <w:bCs/>
        </w:rPr>
        <w:t>️ Важные нюансы</w:t>
      </w:r>
    </w:p>
    <w:p w14:paraId="61481A2A" w14:textId="77777777" w:rsidR="002D2CE9" w:rsidRPr="002D2CE9" w:rsidRDefault="002D2CE9" w:rsidP="002D2CE9">
      <w:pPr>
        <w:numPr>
          <w:ilvl w:val="0"/>
          <w:numId w:val="11"/>
        </w:numPr>
        <w:spacing w:after="0"/>
        <w:jc w:val="both"/>
      </w:pPr>
      <w:r w:rsidRPr="002D2CE9">
        <w:rPr>
          <w:b/>
          <w:bCs/>
        </w:rPr>
        <w:t>Соглашение не предусматривает штрафов за досрочное расторжение по инициативе поставщика</w:t>
      </w:r>
      <w:r w:rsidRPr="002D2CE9">
        <w:t>, если только вы не нарушаете условия. Единственное негативное последствие – обязанность вернуть неиспользованный остаток субсидии.</w:t>
      </w:r>
    </w:p>
    <w:p w14:paraId="26209EF7" w14:textId="77777777" w:rsidR="002D2CE9" w:rsidRPr="002D2CE9" w:rsidRDefault="002D2CE9" w:rsidP="002D2CE9">
      <w:pPr>
        <w:numPr>
          <w:ilvl w:val="0"/>
          <w:numId w:val="11"/>
        </w:numPr>
        <w:spacing w:after="0"/>
        <w:jc w:val="both"/>
      </w:pPr>
      <w:r w:rsidRPr="002D2CE9">
        <w:rPr>
          <w:b/>
          <w:bCs/>
        </w:rPr>
        <w:t>Департамент может отказаться от расторжения по соглашению</w:t>
      </w:r>
      <w:r w:rsidRPr="002D2CE9">
        <w:t>. В этом случае вы вправе:</w:t>
      </w:r>
    </w:p>
    <w:p w14:paraId="4C7F3E2D" w14:textId="77777777" w:rsidR="002D2CE9" w:rsidRPr="002D2CE9" w:rsidRDefault="002D2CE9" w:rsidP="002D2CE9">
      <w:pPr>
        <w:numPr>
          <w:ilvl w:val="1"/>
          <w:numId w:val="11"/>
        </w:numPr>
        <w:spacing w:after="0"/>
        <w:jc w:val="both"/>
      </w:pPr>
      <w:r w:rsidRPr="002D2CE9">
        <w:t>прекратить оказание новых услуг, уведомив департамент и получателей (но тогда департамент может применить п. 6.4.2 и расторгнуть в одностороннем порядке – это будет иметь те же последствия, но с риском претензий);</w:t>
      </w:r>
    </w:p>
    <w:p w14:paraId="48811306" w14:textId="77777777" w:rsidR="002D2CE9" w:rsidRPr="002D2CE9" w:rsidRDefault="002D2CE9" w:rsidP="002D2CE9">
      <w:pPr>
        <w:numPr>
          <w:ilvl w:val="1"/>
          <w:numId w:val="11"/>
        </w:numPr>
        <w:spacing w:after="0"/>
        <w:jc w:val="both"/>
      </w:pPr>
      <w:r w:rsidRPr="002D2CE9">
        <w:t>продолжить переговоры и предложить мировое соглашение (как вы ранее делали) либо приостановить деятельность до истечения срока соглашения (31.12.2026).</w:t>
      </w:r>
    </w:p>
    <w:p w14:paraId="1AC39C62" w14:textId="77777777" w:rsidR="002D2CE9" w:rsidRPr="002D2CE9" w:rsidRDefault="002D2CE9" w:rsidP="002D2CE9">
      <w:pPr>
        <w:numPr>
          <w:ilvl w:val="0"/>
          <w:numId w:val="11"/>
        </w:numPr>
        <w:spacing w:after="0"/>
        <w:jc w:val="both"/>
      </w:pPr>
      <w:r w:rsidRPr="002D2CE9">
        <w:rPr>
          <w:b/>
          <w:bCs/>
        </w:rPr>
        <w:t>Если вы просто перестанете оказывать услуги, не уведомив департамент</w:t>
      </w:r>
      <w:r w:rsidRPr="002D2CE9">
        <w:t>, то:</w:t>
      </w:r>
    </w:p>
    <w:p w14:paraId="5D530EDA" w14:textId="77777777" w:rsidR="002D2CE9" w:rsidRPr="002D2CE9" w:rsidRDefault="002D2CE9" w:rsidP="002D2CE9">
      <w:pPr>
        <w:numPr>
          <w:ilvl w:val="1"/>
          <w:numId w:val="11"/>
        </w:numPr>
        <w:spacing w:after="0"/>
        <w:jc w:val="both"/>
      </w:pPr>
      <w:r w:rsidRPr="002D2CE9">
        <w:t xml:space="preserve">получите отказ в выплате субсидии за </w:t>
      </w:r>
      <w:proofErr w:type="spellStart"/>
      <w:r w:rsidRPr="002D2CE9">
        <w:t>неоказанные</w:t>
      </w:r>
      <w:proofErr w:type="spellEnd"/>
      <w:r w:rsidRPr="002D2CE9">
        <w:t xml:space="preserve"> услуги;</w:t>
      </w:r>
    </w:p>
    <w:p w14:paraId="566DA453" w14:textId="77777777" w:rsidR="002D2CE9" w:rsidRPr="002D2CE9" w:rsidRDefault="002D2CE9" w:rsidP="002D2CE9">
      <w:pPr>
        <w:numPr>
          <w:ilvl w:val="1"/>
          <w:numId w:val="11"/>
        </w:numPr>
        <w:spacing w:after="0"/>
        <w:jc w:val="both"/>
      </w:pPr>
      <w:r w:rsidRPr="002D2CE9">
        <w:lastRenderedPageBreak/>
        <w:t>департамент может потребовать возврата уже выплаченных сумм за тот период, когда услуги не оказывались, но субсидия была перечислена (если была переплата);</w:t>
      </w:r>
    </w:p>
    <w:p w14:paraId="4745E9E8" w14:textId="77777777" w:rsidR="002D2CE9" w:rsidRPr="002D2CE9" w:rsidRDefault="002D2CE9" w:rsidP="002D2CE9">
      <w:pPr>
        <w:numPr>
          <w:ilvl w:val="1"/>
          <w:numId w:val="11"/>
        </w:numPr>
        <w:spacing w:after="0"/>
        <w:jc w:val="both"/>
      </w:pPr>
      <w:r w:rsidRPr="002D2CE9">
        <w:t>может быть составлен акт о нарушении, что повлияет на возможность участия в других программах.</w:t>
      </w:r>
    </w:p>
    <w:p w14:paraId="602B3661" w14:textId="59B48A42" w:rsidR="002D2CE9" w:rsidRPr="002D2CE9" w:rsidRDefault="002D2CE9" w:rsidP="002D2CE9">
      <w:pPr>
        <w:numPr>
          <w:ilvl w:val="0"/>
          <w:numId w:val="11"/>
        </w:numPr>
        <w:spacing w:after="0"/>
        <w:jc w:val="both"/>
      </w:pPr>
      <w:r w:rsidRPr="002D2CE9">
        <w:rPr>
          <w:b/>
          <w:bCs/>
        </w:rPr>
        <w:t>Лучшая тактика</w:t>
      </w:r>
      <w:r>
        <w:t xml:space="preserve"> </w:t>
      </w:r>
      <w:r w:rsidRPr="002D2CE9">
        <w:t>– договориться о расторжении по соглашению сторон, сославшись на экономическую несостоятельность тарифа. Департамент заинтересован в том, чтобы не было жалоб получателей и судебных споров. Если вы предложите цивилизованный выход, скорее всего, согласие будет получено.</w:t>
      </w:r>
    </w:p>
    <w:p w14:paraId="74D223EB" w14:textId="7FA3D676" w:rsidR="002D2CE9" w:rsidRPr="002D2CE9" w:rsidRDefault="002D2CE9" w:rsidP="002D2CE9">
      <w:pPr>
        <w:spacing w:after="0"/>
        <w:ind w:firstLine="709"/>
        <w:jc w:val="both"/>
      </w:pPr>
    </w:p>
    <w:p w14:paraId="3CB8D1CD" w14:textId="77777777" w:rsidR="002D2CE9" w:rsidRPr="002D2CE9" w:rsidRDefault="002D2CE9" w:rsidP="002D2CE9">
      <w:pPr>
        <w:spacing w:after="0"/>
        <w:ind w:firstLine="709"/>
        <w:jc w:val="both"/>
        <w:rPr>
          <w:b/>
          <w:bCs/>
        </w:rPr>
      </w:pPr>
      <w:r w:rsidRPr="002D2CE9">
        <w:rPr>
          <w:rFonts w:ascii="Segoe UI Emoji" w:hAnsi="Segoe UI Emoji" w:cs="Segoe UI Emoji"/>
          <w:b/>
          <w:bCs/>
        </w:rPr>
        <w:t>📄</w:t>
      </w:r>
      <w:r w:rsidRPr="002D2CE9">
        <w:rPr>
          <w:b/>
          <w:bCs/>
        </w:rPr>
        <w:t xml:space="preserve"> Проект уведомления о расторжении (шаблон)</w:t>
      </w:r>
    </w:p>
    <w:p w14:paraId="195580D0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t>Я подготовил краткий текст письма-предложения. Вы можете его использовать.</w:t>
      </w:r>
    </w:p>
    <w:p w14:paraId="003B6F27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rPr>
          <w:b/>
          <w:bCs/>
        </w:rPr>
        <w:t>Директору ГКУ ЯНАО «Центр социальных технологий»</w:t>
      </w:r>
      <w:r w:rsidRPr="002D2CE9">
        <w:br/>
      </w:r>
      <w:r w:rsidRPr="002D2CE9">
        <w:rPr>
          <w:b/>
          <w:bCs/>
        </w:rPr>
        <w:t>Т.В. Ивановой</w:t>
      </w:r>
      <w:r w:rsidRPr="002D2CE9">
        <w:br/>
      </w:r>
      <w:r w:rsidRPr="002D2CE9">
        <w:rPr>
          <w:i/>
          <w:iCs/>
        </w:rPr>
        <w:t>от председателя РКООИ ЦИП «Таганай»</w:t>
      </w:r>
      <w:r w:rsidRPr="002D2CE9">
        <w:br/>
      </w:r>
      <w:r w:rsidRPr="002D2CE9">
        <w:rPr>
          <w:i/>
          <w:iCs/>
        </w:rPr>
        <w:t>С.В. Богдановского</w:t>
      </w:r>
    </w:p>
    <w:p w14:paraId="0323D881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rPr>
          <w:b/>
          <w:bCs/>
        </w:rPr>
        <w:t>Уважаемая Татьяна Викторовна!</w:t>
      </w:r>
    </w:p>
    <w:p w14:paraId="11357C39" w14:textId="6069671B" w:rsidR="002D2CE9" w:rsidRPr="002D2CE9" w:rsidRDefault="002D2CE9" w:rsidP="002D2CE9">
      <w:pPr>
        <w:spacing w:after="0"/>
        <w:ind w:firstLine="709"/>
        <w:jc w:val="both"/>
      </w:pPr>
      <w:r w:rsidRPr="002D2CE9">
        <w:t>В связи с экономической необоснованностью установленного тарифа на услугу «Социальное такси» (884,40 руб. за поездку), что подтверждено финансовой моделью и расчётами, направленными в Департамент социальной защиты населения, а также ввиду того, что дальнейшее оказание услуги приводит к прямым убыткам нашей организации и ставит под угрозу её финансовую устойчивость, мы вынуждены прекратить оказание срочной социальной услуги «Перевозка на автотранспорте «Социальное такси» с</w:t>
      </w:r>
      <w:r>
        <w:t xml:space="preserve"> </w:t>
      </w:r>
      <w:r w:rsidRPr="002D2CE9">
        <w:rPr>
          <w:b/>
          <w:bCs/>
        </w:rPr>
        <w:t>01 июня 2026 года</w:t>
      </w:r>
      <w:r>
        <w:t xml:space="preserve"> </w:t>
      </w:r>
      <w:r w:rsidRPr="002D2CE9">
        <w:t>(или иную дату).</w:t>
      </w:r>
    </w:p>
    <w:p w14:paraId="4BEB50C4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t>На основании п. 6.3 и 6.4 Соглашения № 20-26 от 20.02.2026 предлагаем расторгнуть указанное соглашение по соглашению сторон. Просим подготовить проект дополнительного соглашения о расторжении (по форме Приложения № 6) и провести сверку взаимных расчётов.</w:t>
      </w:r>
    </w:p>
    <w:p w14:paraId="1D864064" w14:textId="77777777" w:rsidR="002D2CE9" w:rsidRPr="002D2CE9" w:rsidRDefault="002D2CE9" w:rsidP="002D2CE9">
      <w:pPr>
        <w:spacing w:after="0"/>
        <w:ind w:firstLine="709"/>
        <w:jc w:val="both"/>
      </w:pPr>
      <w:r w:rsidRPr="002D2CE9">
        <w:t>Все оказанные до даты расторжения услуги будут подтверждены отчётами через систему «Единая карта жителя Ямала». Неиспользованный остаток субсидии (при его наличии) обязуемся вернуть.</w:t>
      </w:r>
    </w:p>
    <w:p w14:paraId="4260FB91" w14:textId="22BF05B4" w:rsidR="002D2CE9" w:rsidRDefault="002D2CE9" w:rsidP="002D2CE9">
      <w:pPr>
        <w:spacing w:after="0"/>
        <w:ind w:firstLine="709"/>
        <w:jc w:val="both"/>
      </w:pPr>
      <w:r w:rsidRPr="002D2CE9">
        <w:t>Получатели услуг будут уведомлены нами дополнительно.</w:t>
      </w:r>
    </w:p>
    <w:p w14:paraId="154A91A6" w14:textId="77777777" w:rsidR="002D2CE9" w:rsidRPr="002D2CE9" w:rsidRDefault="002D2CE9" w:rsidP="002D2CE9">
      <w:pPr>
        <w:spacing w:after="0"/>
        <w:ind w:firstLine="709"/>
        <w:jc w:val="both"/>
      </w:pPr>
    </w:p>
    <w:p w14:paraId="37942840" w14:textId="77777777" w:rsidR="002D2CE9" w:rsidRDefault="002D2CE9" w:rsidP="002D2CE9">
      <w:pPr>
        <w:spacing w:after="0"/>
        <w:ind w:firstLine="709"/>
        <w:jc w:val="both"/>
      </w:pPr>
      <w:r w:rsidRPr="002D2CE9">
        <w:t>С уважением,</w:t>
      </w:r>
    </w:p>
    <w:p w14:paraId="1D9FCF35" w14:textId="49D8F1BF" w:rsidR="002D2CE9" w:rsidRPr="002D2CE9" w:rsidRDefault="002D2CE9" w:rsidP="002D2CE9">
      <w:pPr>
        <w:spacing w:after="0"/>
        <w:ind w:firstLine="709"/>
        <w:jc w:val="both"/>
      </w:pPr>
      <w:r w:rsidRPr="002D2CE9">
        <w:t>Председатель __________________ С.В. Богдановский</w:t>
      </w:r>
    </w:p>
    <w:p w14:paraId="58EF28FA" w14:textId="77777777" w:rsidR="00F12C76" w:rsidRDefault="00F12C76" w:rsidP="006C0B77">
      <w:pPr>
        <w:spacing w:after="0"/>
        <w:ind w:firstLine="709"/>
        <w:jc w:val="both"/>
      </w:pPr>
    </w:p>
    <w:sectPr w:rsidR="00F12C76" w:rsidSect="002D2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DB023" w14:textId="77777777" w:rsidR="005D0C8F" w:rsidRDefault="005D0C8F" w:rsidP="002D2CE9">
      <w:pPr>
        <w:spacing w:after="0"/>
      </w:pPr>
      <w:r>
        <w:separator/>
      </w:r>
    </w:p>
  </w:endnote>
  <w:endnote w:type="continuationSeparator" w:id="0">
    <w:p w14:paraId="41B20557" w14:textId="77777777" w:rsidR="005D0C8F" w:rsidRDefault="005D0C8F" w:rsidP="002D2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E728F" w14:textId="77777777" w:rsidR="002D2CE9" w:rsidRDefault="002D2CE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B98E0" w14:textId="7D61C115" w:rsidR="002D2CE9" w:rsidRPr="002D2CE9" w:rsidRDefault="002D2CE9" w:rsidP="002D2CE9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8B0F2" w14:textId="77777777" w:rsidR="002D2CE9" w:rsidRDefault="002D2C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C98A9" w14:textId="77777777" w:rsidR="005D0C8F" w:rsidRDefault="005D0C8F" w:rsidP="002D2CE9">
      <w:pPr>
        <w:spacing w:after="0"/>
      </w:pPr>
      <w:r>
        <w:separator/>
      </w:r>
    </w:p>
  </w:footnote>
  <w:footnote w:type="continuationSeparator" w:id="0">
    <w:p w14:paraId="53F8E965" w14:textId="77777777" w:rsidR="005D0C8F" w:rsidRDefault="005D0C8F" w:rsidP="002D2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9A0EA" w14:textId="77777777" w:rsidR="002D2CE9" w:rsidRDefault="002D2CE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92F2" w14:textId="77777777" w:rsidR="002D2CE9" w:rsidRDefault="002D2CE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713E6" w14:textId="77777777" w:rsidR="002D2CE9" w:rsidRDefault="002D2CE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4D00"/>
    <w:multiLevelType w:val="multilevel"/>
    <w:tmpl w:val="6C20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43FE3"/>
    <w:multiLevelType w:val="multilevel"/>
    <w:tmpl w:val="2DB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E11A9"/>
    <w:multiLevelType w:val="multilevel"/>
    <w:tmpl w:val="729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0496E"/>
    <w:multiLevelType w:val="multilevel"/>
    <w:tmpl w:val="9C3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01B16"/>
    <w:multiLevelType w:val="multilevel"/>
    <w:tmpl w:val="C5E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6205D"/>
    <w:multiLevelType w:val="multilevel"/>
    <w:tmpl w:val="974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2070"/>
    <w:multiLevelType w:val="multilevel"/>
    <w:tmpl w:val="660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B0939"/>
    <w:multiLevelType w:val="multilevel"/>
    <w:tmpl w:val="DEA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30255"/>
    <w:multiLevelType w:val="multilevel"/>
    <w:tmpl w:val="6EB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90752"/>
    <w:multiLevelType w:val="multilevel"/>
    <w:tmpl w:val="21B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400AA"/>
    <w:multiLevelType w:val="multilevel"/>
    <w:tmpl w:val="607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E9"/>
    <w:rsid w:val="002D2CE9"/>
    <w:rsid w:val="005D0C8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9DB50"/>
  <w15:chartTrackingRefBased/>
  <w15:docId w15:val="{302AA300-8115-4EB5-AFF8-61F92D75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2CE9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2D2CE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2D2CE9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2D2CE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61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7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2026-04-16T10:39:00Z</dcterms:created>
  <dcterms:modified xsi:type="dcterms:W3CDTF">2026-04-16T10:40:00Z</dcterms:modified>
</cp:coreProperties>
</file>