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E29DD" w14:textId="0FBC37D4" w:rsidR="00E95A3F" w:rsidRPr="00E95A3F" w:rsidRDefault="00E95A3F" w:rsidP="00E95A3F">
      <w:pPr>
        <w:spacing w:after="0" w:line="276" w:lineRule="auto"/>
        <w:ind w:firstLine="709"/>
        <w:jc w:val="both"/>
      </w:pPr>
      <w:r>
        <w:t>З</w:t>
      </w:r>
      <w:r w:rsidRPr="00E95A3F">
        <w:t>аготовка отдельной пояснительной записки по Приказу 202</w:t>
      </w:r>
      <w:r w:rsidRPr="00E95A3F">
        <w:noBreakHyphen/>
        <w:t>ОД в формате таблицы. Её можно оформить как самостоятельное приложение к уточнённому иску.</w:t>
      </w:r>
    </w:p>
    <w:p w14:paraId="0158B903" w14:textId="7D004DF9" w:rsidR="00E95A3F" w:rsidRPr="00E95A3F" w:rsidRDefault="00E95A3F" w:rsidP="00E95A3F">
      <w:pPr>
        <w:spacing w:after="0" w:line="276" w:lineRule="auto"/>
        <w:ind w:firstLine="709"/>
        <w:jc w:val="both"/>
      </w:pPr>
    </w:p>
    <w:p w14:paraId="43BE64A2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ПОЯСНИТЕЛЬНАЯ ЗАПИСКА (ТАБЛИЦА)</w:t>
      </w:r>
    </w:p>
    <w:p w14:paraId="6FE3D8D7" w14:textId="77777777" w:rsidR="00E95A3F" w:rsidRDefault="00E95A3F" w:rsidP="00E95A3F">
      <w:pPr>
        <w:spacing w:after="0" w:line="276" w:lineRule="auto"/>
        <w:ind w:firstLine="709"/>
        <w:jc w:val="both"/>
      </w:pPr>
      <w:r w:rsidRPr="00E95A3F">
        <w:t>к уточнённому административному иску</w:t>
      </w:r>
    </w:p>
    <w:p w14:paraId="67107104" w14:textId="77777777" w:rsidR="00E95A3F" w:rsidRDefault="00E95A3F" w:rsidP="00E95A3F">
      <w:pPr>
        <w:spacing w:after="0" w:line="276" w:lineRule="auto"/>
        <w:ind w:firstLine="709"/>
        <w:jc w:val="both"/>
      </w:pPr>
      <w:r w:rsidRPr="00E95A3F">
        <w:t>по Приказу ДСЗН ЯНАО от 25.12.2024 № 202</w:t>
      </w:r>
      <w:r w:rsidRPr="00E95A3F">
        <w:noBreakHyphen/>
        <w:t>ОД</w:t>
      </w:r>
    </w:p>
    <w:p w14:paraId="7A276BB2" w14:textId="1302A213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«Об утверждении тарифов на социальные услуги на основании подушевых нормативов…»</w:t>
      </w:r>
    </w:p>
    <w:p w14:paraId="555B96F4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1. Вводные положения</w:t>
      </w:r>
    </w:p>
    <w:p w14:paraId="35BB0242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Приказ Департамента социальной защиты населения ЯНАО от 25.12.2024 № 202</w:t>
      </w:r>
      <w:r w:rsidRPr="00E95A3F">
        <w:noBreakHyphen/>
        <w:t>ОД (в ред. от 05.03.2026 № 32</w:t>
      </w:r>
      <w:r w:rsidRPr="00E95A3F">
        <w:noBreakHyphen/>
        <w:t>ОД) утверждает тарифы на социальные услуги, включая срочную социальную услугу «Перевозка на автотранспорте "Социальное такси"» (строка 12.6 Приложений № 1 и № 2).</w:t>
      </w:r>
    </w:p>
    <w:p w14:paraId="62525BDE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В совокупности с Постановлением Правительства ЯНАО № 557</w:t>
      </w:r>
      <w:r w:rsidRPr="00E95A3F">
        <w:noBreakHyphen/>
        <w:t>П эти тарифы используются:</w:t>
      </w:r>
    </w:p>
    <w:p w14:paraId="0C9B2ED7" w14:textId="77777777" w:rsidR="00E95A3F" w:rsidRPr="00E95A3F" w:rsidRDefault="00E95A3F" w:rsidP="00E95A3F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E95A3F">
        <w:t>как верхняя граница компенсации затрат негосударственным поставщикам (НКО);</w:t>
      </w:r>
    </w:p>
    <w:p w14:paraId="3860A3C1" w14:textId="77777777" w:rsidR="00E95A3F" w:rsidRPr="00E95A3F" w:rsidRDefault="00E95A3F" w:rsidP="00E95A3F">
      <w:pPr>
        <w:numPr>
          <w:ilvl w:val="0"/>
          <w:numId w:val="1"/>
        </w:numPr>
        <w:spacing w:after="0" w:line="276" w:lineRule="auto"/>
        <w:ind w:firstLine="709"/>
        <w:jc w:val="both"/>
      </w:pPr>
      <w:r w:rsidRPr="00E95A3F">
        <w:t>без учёта фактических экономически обоснованных затрат истца, рассчитанных в соответствии с Методикой № 1306</w:t>
      </w:r>
      <w:r w:rsidRPr="00E95A3F">
        <w:noBreakHyphen/>
        <w:t>П и данными о реальных расходах на социальное такси в условиях Крайнего Севера.</w:t>
      </w:r>
    </w:p>
    <w:p w14:paraId="6E76FF0C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Ниже приводится таблица: «Элемент тарифа → как нарушает права истца → какие нормы 442</w:t>
      </w:r>
      <w:r w:rsidRPr="00E95A3F">
        <w:noBreakHyphen/>
        <w:t>ФЗ, 135</w:t>
      </w:r>
      <w:r w:rsidRPr="00E95A3F">
        <w:noBreakHyphen/>
        <w:t>ФЗ, Конституции РФ нарушаются».</w:t>
      </w:r>
    </w:p>
    <w:p w14:paraId="66236AB0" w14:textId="77777777" w:rsidR="00E95A3F" w:rsidRPr="00E95A3F" w:rsidRDefault="00D91B9B" w:rsidP="00E95A3F">
      <w:pPr>
        <w:spacing w:after="0" w:line="276" w:lineRule="auto"/>
        <w:ind w:firstLine="709"/>
        <w:jc w:val="both"/>
      </w:pPr>
      <w:r>
        <w:pict w14:anchorId="30296606">
          <v:rect id="_x0000_i1025" style="width:0;height:.75pt" o:hralign="center" o:hrstd="t" o:hr="t" fillcolor="#a0a0a0" stroked="f"/>
        </w:pict>
      </w:r>
    </w:p>
    <w:p w14:paraId="77C0E18A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2. Таблица по Приказу 202</w:t>
      </w:r>
      <w:r w:rsidRPr="00E95A3F">
        <w:noBreakHyphen/>
        <w:t>ОД</w:t>
      </w:r>
    </w:p>
    <w:p w14:paraId="3D9951C9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2.1. Общие конструктивные дефекты приказа (для всех услуг, в том числе «Социальное такси»)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3091"/>
        <w:gridCol w:w="3431"/>
      </w:tblGrid>
      <w:tr w:rsidR="00E95A3F" w:rsidRPr="00D92C23" w14:paraId="7CDE497C" w14:textId="77777777" w:rsidTr="00D92C23">
        <w:trPr>
          <w:tblHeader/>
          <w:tblCellSpacing w:w="15" w:type="dxa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3602A" w14:textId="77777777" w:rsidR="00E95A3F" w:rsidRPr="00D92C23" w:rsidRDefault="00E95A3F" w:rsidP="00D92C23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D92C23">
              <w:rPr>
                <w:b/>
                <w:bCs/>
                <w:sz w:val="24"/>
                <w:szCs w:val="24"/>
              </w:rPr>
              <w:t>Элемент приказа 202</w:t>
            </w:r>
            <w:r w:rsidRPr="00D92C23">
              <w:rPr>
                <w:b/>
                <w:bCs/>
                <w:sz w:val="24"/>
                <w:szCs w:val="24"/>
              </w:rPr>
              <w:noBreakHyphen/>
              <w:t>ОД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D046C" w14:textId="77777777" w:rsidR="00E95A3F" w:rsidRPr="00D92C23" w:rsidRDefault="00E95A3F" w:rsidP="00D92C23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D92C23">
              <w:rPr>
                <w:b/>
                <w:bCs/>
                <w:sz w:val="24"/>
                <w:szCs w:val="24"/>
              </w:rPr>
              <w:t>Как нарушает права истца (НКО)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F82EB" w14:textId="77777777" w:rsidR="00E95A3F" w:rsidRPr="00D92C23" w:rsidRDefault="00E95A3F" w:rsidP="00D92C23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D92C23">
              <w:rPr>
                <w:b/>
                <w:bCs/>
                <w:sz w:val="24"/>
                <w:szCs w:val="24"/>
              </w:rPr>
              <w:t>Противоречащие нормы</w:t>
            </w:r>
          </w:p>
        </w:tc>
      </w:tr>
      <w:tr w:rsidR="00E95A3F" w:rsidRPr="00D92C23" w14:paraId="69A8600E" w14:textId="77777777" w:rsidTr="00D92C23">
        <w:trPr>
          <w:tblCellSpacing w:w="15" w:type="dxa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6B60B43" w14:textId="267CFF2B" w:rsidR="00E95A3F" w:rsidRPr="00D92C23" w:rsidRDefault="00E95A3F" w:rsidP="00D92C23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>П. 1 Приказа: утверждение тарифов на основании подушевых нормативов финансирования социальных услуг, при этом приказ не раскрывает методику расчёта конкретных величин тарифов (только ссылается на Порядок, утверждённый Постановлением № 1306</w:t>
            </w:r>
            <w:r w:rsidRPr="00D92C23">
              <w:rPr>
                <w:sz w:val="24"/>
                <w:szCs w:val="24"/>
              </w:rPr>
              <w:noBreakHyphen/>
              <w:t xml:space="preserve">П) 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40DAF4DD" w14:textId="0B93A59E" w:rsidR="00E95A3F" w:rsidRPr="00D92C23" w:rsidRDefault="00E95A3F" w:rsidP="00D92C23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 xml:space="preserve">Истец лишён возможности проверить, каким образом рассчитаны конкретные величины тарифов, в том числе на услугу «Социальное такси», и насколько они соответствуют его реальным затратам. Это лишает НКО права на прозрачное и предсказуемое тарифное регулирование и </w:t>
            </w:r>
            <w:r w:rsidRPr="00D92C23">
              <w:rPr>
                <w:sz w:val="24"/>
                <w:szCs w:val="24"/>
              </w:rPr>
              <w:lastRenderedPageBreak/>
              <w:t xml:space="preserve">препятствует эффективному судебному контролю. 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641B928" w14:textId="77777777" w:rsidR="00D92C23" w:rsidRDefault="00E95A3F" w:rsidP="00D92C23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lastRenderedPageBreak/>
              <w:t>1) Ч. 8 ст. 30 и п. 11 ч. 1 ст. 8 Закона № 442</w:t>
            </w:r>
            <w:r w:rsidRPr="00D92C23">
              <w:rPr>
                <w:sz w:val="24"/>
                <w:szCs w:val="24"/>
              </w:rPr>
              <w:noBreakHyphen/>
              <w:t xml:space="preserve">ФЗ — тарифы и подушевые нормативы должны обеспечивать достаточность финансирования, что предполагает прозрачный и проверяемый расчёт. </w:t>
            </w:r>
          </w:p>
          <w:p w14:paraId="3FF12CB0" w14:textId="77777777" w:rsidR="00D92C23" w:rsidRDefault="00E95A3F" w:rsidP="00D92C23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 xml:space="preserve">2) П. 4 Постановления Правительства РФ № 1285 — обязанность использовать утверждённую методику </w:t>
            </w:r>
            <w:r w:rsidRPr="00D92C23">
              <w:rPr>
                <w:sz w:val="24"/>
                <w:szCs w:val="24"/>
              </w:rPr>
              <w:lastRenderedPageBreak/>
              <w:t>(1306</w:t>
            </w:r>
            <w:r w:rsidRPr="00D92C23">
              <w:rPr>
                <w:sz w:val="24"/>
                <w:szCs w:val="24"/>
              </w:rPr>
              <w:noBreakHyphen/>
              <w:t xml:space="preserve">П) и обеспечивать экономическое обоснование. </w:t>
            </w:r>
          </w:p>
          <w:p w14:paraId="2AF08EF0" w14:textId="7268F7A3" w:rsidR="00E95A3F" w:rsidRPr="00D92C23" w:rsidRDefault="00E95A3F" w:rsidP="00D92C23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 xml:space="preserve">3) Ст. 24, 29 Конституции РФ — право на получение информации о деятельности органов власти. </w:t>
            </w:r>
          </w:p>
        </w:tc>
      </w:tr>
      <w:tr w:rsidR="00E95A3F" w:rsidRPr="00D92C23" w14:paraId="4835FF19" w14:textId="77777777" w:rsidTr="00D92C23">
        <w:trPr>
          <w:tblCellSpacing w:w="15" w:type="dxa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B79F53D" w14:textId="52B5173E" w:rsidR="00E95A3F" w:rsidRPr="00D92C23" w:rsidRDefault="00E95A3F" w:rsidP="00D92C23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lastRenderedPageBreak/>
              <w:t xml:space="preserve">Приложения № 1 и № 2: тарифы установлены </w:t>
            </w:r>
            <w:r w:rsidRPr="00D92C23">
              <w:rPr>
                <w:b/>
                <w:bCs/>
                <w:sz w:val="24"/>
                <w:szCs w:val="24"/>
              </w:rPr>
              <w:t>единым числом</w:t>
            </w:r>
            <w:r w:rsidRPr="00D92C23">
              <w:rPr>
                <w:sz w:val="24"/>
                <w:szCs w:val="24"/>
              </w:rPr>
              <w:t xml:space="preserve"> для всех организаций социального обслуживания в соответствующей группе муниципальных округов (госучреждения + НКО), без дифференциации по типу владельца и структуре затрат 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0C2248B" w14:textId="5EE18FF8" w:rsidR="00E95A3F" w:rsidRPr="00D92C23" w:rsidRDefault="00E95A3F" w:rsidP="00D92C23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>Единые тарифы игнорируют, что структура затрат НКО (аренда транспорта, коммерческие ставки кредитования, отсутствие бюджетной инфраструктуры) существенно отличается от госучреждений. В результате единый тариф, рассчитанный по затратам государственных организаций, системно не покрывает фактические расходы НКО, что лишает истца части компенсации и делает его деятельность убыточной</w:t>
            </w:r>
            <w:r w:rsidR="00D92C23">
              <w:rPr>
                <w:sz w:val="24"/>
                <w:szCs w:val="24"/>
              </w:rPr>
              <w:t>, а сами госучреждения этими тарифами не пользуются. По словам ответчика госучреждения учувствуют в государственном социальном заказе и поэтому расчётными тарифами не пользуются.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8BE0910" w14:textId="77777777" w:rsidR="00641E0C" w:rsidRDefault="00E95A3F" w:rsidP="00D92C23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>1) П. 11 ч. 1 ст. 8 Закона № 442</w:t>
            </w:r>
            <w:r w:rsidRPr="00D92C23">
              <w:rPr>
                <w:sz w:val="24"/>
                <w:szCs w:val="24"/>
              </w:rPr>
              <w:noBreakHyphen/>
              <w:t xml:space="preserve">ФЗ (достаточность подушевых нормативов). </w:t>
            </w:r>
          </w:p>
          <w:p w14:paraId="75735A5C" w14:textId="77777777" w:rsidR="00641E0C" w:rsidRDefault="00E95A3F" w:rsidP="00D92C23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>2) Ч. 8 ст. 30 Закона № 442</w:t>
            </w:r>
            <w:r w:rsidRPr="00D92C23">
              <w:rPr>
                <w:sz w:val="24"/>
                <w:szCs w:val="24"/>
              </w:rPr>
              <w:noBreakHyphen/>
              <w:t xml:space="preserve">ФЗ (компенсация затрат поставщика). </w:t>
            </w:r>
          </w:p>
          <w:p w14:paraId="750CD70B" w14:textId="77777777" w:rsidR="00641E0C" w:rsidRDefault="00E95A3F" w:rsidP="00D92C23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>3) П. 8 ст. 4 и п. 8 ч. 1 ст. 15 Закона № 135</w:t>
            </w:r>
            <w:r w:rsidRPr="00D92C23">
              <w:rPr>
                <w:sz w:val="24"/>
                <w:szCs w:val="24"/>
              </w:rPr>
              <w:noBreakHyphen/>
              <w:t xml:space="preserve">ФЗ (запрет дискриминационных условий для отдельных хозяйствующих субъектов). </w:t>
            </w:r>
          </w:p>
          <w:p w14:paraId="030093E2" w14:textId="655E7DCC" w:rsidR="00E95A3F" w:rsidRPr="00D92C23" w:rsidRDefault="00E95A3F" w:rsidP="00D92C23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 xml:space="preserve">4) Ст. 19, 34 Конституции РФ (равенство форм собственности и свобода экономической деятельности). </w:t>
            </w:r>
          </w:p>
        </w:tc>
      </w:tr>
    </w:tbl>
    <w:p w14:paraId="5A882C30" w14:textId="77777777" w:rsidR="00E95A3F" w:rsidRPr="00E95A3F" w:rsidRDefault="00D91B9B" w:rsidP="00E95A3F">
      <w:pPr>
        <w:spacing w:after="0" w:line="276" w:lineRule="auto"/>
        <w:ind w:firstLine="709"/>
        <w:jc w:val="both"/>
      </w:pPr>
      <w:r>
        <w:pict w14:anchorId="3F3BB584">
          <v:rect id="_x0000_i1026" style="width:0;height:.75pt" o:hralign="center" o:hrstd="t" o:hr="t" fillcolor="#a0a0a0" stroked="f"/>
        </w:pict>
      </w:r>
    </w:p>
    <w:p w14:paraId="35141092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2.2. Конкретно: строка 12.6 «Перевозка на автотранспорте "Социальное такси"»</w:t>
      </w:r>
    </w:p>
    <w:p w14:paraId="5DCC706D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Эта строка является ключевой для вашего дела, поэтому выносим отдельный блок.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3596"/>
        <w:gridCol w:w="3259"/>
      </w:tblGrid>
      <w:tr w:rsidR="00E95A3F" w:rsidRPr="00641E0C" w14:paraId="41093E35" w14:textId="77777777" w:rsidTr="00641E0C">
        <w:trPr>
          <w:tblHeader/>
          <w:tblCellSpacing w:w="15" w:type="dxa"/>
        </w:trPr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1F911" w14:textId="77777777" w:rsidR="00E95A3F" w:rsidRPr="00641E0C" w:rsidRDefault="00E95A3F" w:rsidP="00641E0C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641E0C">
              <w:rPr>
                <w:b/>
                <w:bCs/>
                <w:sz w:val="24"/>
                <w:szCs w:val="20"/>
              </w:rPr>
              <w:t>Элемент тарифа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CB121" w14:textId="77777777" w:rsidR="00E95A3F" w:rsidRPr="00641E0C" w:rsidRDefault="00E95A3F" w:rsidP="00641E0C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641E0C">
              <w:rPr>
                <w:b/>
                <w:bCs/>
                <w:sz w:val="24"/>
                <w:szCs w:val="20"/>
              </w:rPr>
              <w:t>Как нарушает права истца</w:t>
            </w:r>
          </w:p>
        </w:tc>
        <w:tc>
          <w:tcPr>
            <w:tcW w:w="1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4226A" w14:textId="77777777" w:rsidR="00E95A3F" w:rsidRPr="00641E0C" w:rsidRDefault="00E95A3F" w:rsidP="00641E0C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641E0C">
              <w:rPr>
                <w:b/>
                <w:bCs/>
                <w:sz w:val="24"/>
                <w:szCs w:val="20"/>
              </w:rPr>
              <w:t>Противоречащие нормы</w:t>
            </w:r>
          </w:p>
        </w:tc>
      </w:tr>
      <w:tr w:rsidR="00E95A3F" w:rsidRPr="00641E0C" w14:paraId="79E93CDD" w14:textId="77777777" w:rsidTr="00641E0C">
        <w:trPr>
          <w:tblCellSpacing w:w="15" w:type="dxa"/>
        </w:trPr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AA46148" w14:textId="29D8BB14" w:rsidR="00E95A3F" w:rsidRP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Приложение № 1, п. 12.6: тариф на срочную социальную услугу «Перевозка на автотранспорте </w:t>
            </w:r>
            <w:r w:rsidRPr="00641E0C">
              <w:rPr>
                <w:sz w:val="24"/>
                <w:szCs w:val="20"/>
              </w:rPr>
              <w:lastRenderedPageBreak/>
              <w:t xml:space="preserve">"Социальное такси"» установлен в размере 929,52 руб. в городе и 936,06 руб. в селе за одну услугу (поездку)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CA8D346" w14:textId="77777777" w:rsid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lastRenderedPageBreak/>
              <w:t xml:space="preserve">1) Указанный тариф не учитывает фактические затраты НКО на одну поездку в условиях Крайнего Севера (стоимость эксплуатации </w:t>
            </w:r>
            <w:r w:rsidRPr="00641E0C">
              <w:rPr>
                <w:sz w:val="24"/>
                <w:szCs w:val="20"/>
              </w:rPr>
              <w:lastRenderedPageBreak/>
              <w:t xml:space="preserve">специализированного транспорта, северные надбавки, топливо, шины, амортизация подъёмников, страхование, простои, логистика и др.), которые по расчётам истца превышают установленный размер тарифа. </w:t>
            </w:r>
          </w:p>
          <w:p w14:paraId="61E5FCDB" w14:textId="77777777" w:rsid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2) При этом государственные учреждения, для которых тариф рассчитывался, имеют иную структуру затрат (бюджетные здания, централизованные закупки, субсидирование части расходов), что позволяет им оказывать услугу без убытка. </w:t>
            </w:r>
          </w:p>
          <w:p w14:paraId="6E2C12F9" w14:textId="77777777" w:rsidR="00641E0C" w:rsidRDefault="00641E0C" w:rsidP="00641E0C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словам ответчика госучреждения учувствуют в государственном социальном заказе и поэтому расчётными тарифами не пользуются.</w:t>
            </w:r>
          </w:p>
          <w:p w14:paraId="2F34BB75" w14:textId="6ECDF48F" w:rsidR="00E95A3F" w:rsidRP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НКО же вынуждено работать в минус или отказываться от участия. </w:t>
            </w:r>
          </w:p>
        </w:tc>
        <w:tc>
          <w:tcPr>
            <w:tcW w:w="1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4F805032" w14:textId="77777777" w:rsid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lastRenderedPageBreak/>
              <w:t>1) Ч. 8 ст. 30 Закона № 442</w:t>
            </w:r>
            <w:r w:rsidRPr="00641E0C">
              <w:rPr>
                <w:sz w:val="24"/>
                <w:szCs w:val="20"/>
              </w:rPr>
              <w:noBreakHyphen/>
              <w:t xml:space="preserve">ФЗ — обязанность субъекта компенсировать затраты поставщика </w:t>
            </w:r>
            <w:proofErr w:type="spellStart"/>
            <w:r w:rsidRPr="00641E0C">
              <w:rPr>
                <w:sz w:val="24"/>
                <w:szCs w:val="20"/>
              </w:rPr>
              <w:t>соцуслуг</w:t>
            </w:r>
            <w:proofErr w:type="spellEnd"/>
            <w:r w:rsidRPr="00641E0C">
              <w:rPr>
                <w:sz w:val="24"/>
                <w:szCs w:val="20"/>
              </w:rPr>
              <w:t xml:space="preserve">; тариф, не </w:t>
            </w:r>
            <w:r w:rsidRPr="00641E0C">
              <w:rPr>
                <w:sz w:val="24"/>
                <w:szCs w:val="20"/>
              </w:rPr>
              <w:lastRenderedPageBreak/>
              <w:t xml:space="preserve">покрывающий фактические затраты НКО, не выполняет эту функцию. </w:t>
            </w:r>
          </w:p>
          <w:p w14:paraId="50DEF70A" w14:textId="77777777" w:rsid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>2) П. 11 ч. 1 ст. 8 Закона № 442</w:t>
            </w:r>
            <w:r w:rsidRPr="00641E0C">
              <w:rPr>
                <w:sz w:val="24"/>
                <w:szCs w:val="20"/>
              </w:rPr>
              <w:noBreakHyphen/>
              <w:t xml:space="preserve">ФЗ — подушевые нормативы финансирования должны обеспечивать </w:t>
            </w:r>
            <w:r w:rsidRPr="00641E0C">
              <w:rPr>
                <w:b/>
                <w:bCs/>
                <w:sz w:val="24"/>
                <w:szCs w:val="20"/>
              </w:rPr>
              <w:t>достаточность</w:t>
            </w:r>
            <w:r w:rsidRPr="00641E0C">
              <w:rPr>
                <w:sz w:val="24"/>
                <w:szCs w:val="20"/>
              </w:rPr>
              <w:t xml:space="preserve"> финансирования услуг. </w:t>
            </w:r>
          </w:p>
          <w:p w14:paraId="74975BE5" w14:textId="77777777" w:rsid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3) П. 4 Постановления Правительства РФ № 1285 — тарифы должны рассчитываться так, чтобы обеспечивать экономически обоснованные затраты. </w:t>
            </w:r>
          </w:p>
          <w:p w14:paraId="6AFAE51B" w14:textId="77777777" w:rsid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>4) П. 8 ст. 4, п. 8 ч. 1 ст. 15 Закона № 135</w:t>
            </w:r>
            <w:r w:rsidRPr="00641E0C">
              <w:rPr>
                <w:sz w:val="24"/>
                <w:szCs w:val="20"/>
              </w:rPr>
              <w:noBreakHyphen/>
              <w:t xml:space="preserve">ФЗ — создание органом власти условий, при которых одни хозяйствующие субъекты (госучреждения) могут оказывать услугу без убытка, а другие (НКО) — только с убытком, является формой дискриминации. </w:t>
            </w:r>
          </w:p>
          <w:p w14:paraId="1508491B" w14:textId="2BE0D292" w:rsidR="00E95A3F" w:rsidRP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5) Ст. 19, 34 Конституции РФ — нарушение принципа равенства форм собственности и свободы экономической деятельности. </w:t>
            </w:r>
          </w:p>
        </w:tc>
      </w:tr>
      <w:tr w:rsidR="00E95A3F" w:rsidRPr="00641E0C" w14:paraId="65F18DCE" w14:textId="77777777" w:rsidTr="00641E0C">
        <w:trPr>
          <w:tblCellSpacing w:w="15" w:type="dxa"/>
        </w:trPr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3D0E300" w14:textId="2288FE7A" w:rsidR="00E95A3F" w:rsidRP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lastRenderedPageBreak/>
              <w:t>Связка: тариф 12.6 применён как «потолок» компенсации в Порядке к Постановлению № 557</w:t>
            </w:r>
            <w:r w:rsidRPr="00641E0C">
              <w:rPr>
                <w:sz w:val="24"/>
                <w:szCs w:val="20"/>
              </w:rPr>
              <w:noBreakHyphen/>
              <w:t>П (п. 1.3, 1.5, 4.1, Приложение: формула R = Σ(</w:t>
            </w:r>
            <w:proofErr w:type="spellStart"/>
            <w:r w:rsidRPr="00641E0C">
              <w:rPr>
                <w:sz w:val="24"/>
                <w:szCs w:val="20"/>
              </w:rPr>
              <w:t>Vn×Nn</w:t>
            </w:r>
            <w:proofErr w:type="spellEnd"/>
            <w:r w:rsidRPr="00641E0C">
              <w:rPr>
                <w:sz w:val="24"/>
                <w:szCs w:val="20"/>
              </w:rPr>
              <w:t xml:space="preserve">) – P, где </w:t>
            </w:r>
            <w:proofErr w:type="spellStart"/>
            <w:r w:rsidRPr="00641E0C">
              <w:rPr>
                <w:sz w:val="24"/>
                <w:szCs w:val="20"/>
              </w:rPr>
              <w:t>Vn</w:t>
            </w:r>
            <w:proofErr w:type="spellEnd"/>
            <w:r w:rsidRPr="00641E0C">
              <w:rPr>
                <w:sz w:val="24"/>
                <w:szCs w:val="20"/>
              </w:rPr>
              <w:t xml:space="preserve"> — тариф госучреждения)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F14FED0" w14:textId="77777777" w:rsidR="00641E0C" w:rsidRDefault="00E95A3F" w:rsidP="00641E0C">
            <w:pPr>
              <w:spacing w:after="0"/>
              <w:rPr>
                <w:sz w:val="24"/>
                <w:szCs w:val="24"/>
              </w:rPr>
            </w:pPr>
            <w:r w:rsidRPr="00641E0C">
              <w:rPr>
                <w:sz w:val="24"/>
                <w:szCs w:val="20"/>
              </w:rPr>
              <w:t xml:space="preserve">В результате истцу компенсируются не </w:t>
            </w:r>
            <w:r w:rsidRPr="00641E0C">
              <w:rPr>
                <w:b/>
                <w:bCs/>
                <w:sz w:val="24"/>
                <w:szCs w:val="20"/>
              </w:rPr>
              <w:t>его</w:t>
            </w:r>
            <w:r w:rsidRPr="00641E0C">
              <w:rPr>
                <w:sz w:val="24"/>
                <w:szCs w:val="20"/>
              </w:rPr>
              <w:t xml:space="preserve"> экономически обоснованные затраты, рассчитанные по Методике № 1306</w:t>
            </w:r>
            <w:r w:rsidRPr="00641E0C">
              <w:rPr>
                <w:sz w:val="24"/>
                <w:szCs w:val="20"/>
              </w:rPr>
              <w:noBreakHyphen/>
              <w:t xml:space="preserve">П, а «условная стоимость» поездки, рассчитанная по модели госучреждения. При этом истец обязан соблюдать те же стандарты качества и объём услуг, но при меньшем фактическом финансировании. </w:t>
            </w:r>
            <w:r w:rsidR="00641E0C">
              <w:rPr>
                <w:sz w:val="24"/>
                <w:szCs w:val="24"/>
              </w:rPr>
              <w:t>По словам ответчика госучреждения учувствуют в государственном социальном заказе и поэтому расчётными тарифами не пользуются.</w:t>
            </w:r>
          </w:p>
          <w:p w14:paraId="7FA11C16" w14:textId="0F8C93F6" w:rsidR="00E95A3F" w:rsidRP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lastRenderedPageBreak/>
              <w:t xml:space="preserve">Это лишает НКО части доходов, необходимых для устойчивой деятельности, и ограничивает возможность участия в оказании услуги «Социальное такси». </w:t>
            </w:r>
          </w:p>
        </w:tc>
        <w:tc>
          <w:tcPr>
            <w:tcW w:w="1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BC51D0C" w14:textId="77777777" w:rsid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lastRenderedPageBreak/>
              <w:t>1) Ч. 8 ст. 30 и п. 11 ч. 1 ст. 8 Закона № 442</w:t>
            </w:r>
            <w:r w:rsidRPr="00641E0C">
              <w:rPr>
                <w:sz w:val="24"/>
                <w:szCs w:val="20"/>
              </w:rPr>
              <w:noBreakHyphen/>
              <w:t xml:space="preserve">ФЗ. </w:t>
            </w:r>
          </w:p>
          <w:p w14:paraId="7D01F0B7" w14:textId="77777777" w:rsid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2) П. 4 Постановления РФ № 1285. </w:t>
            </w:r>
          </w:p>
          <w:p w14:paraId="1A15BF78" w14:textId="77777777" w:rsid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>3) П. 8 ст. 4, п. 8 ч. 1 ст. 15 Закона № 135</w:t>
            </w:r>
            <w:r w:rsidRPr="00641E0C">
              <w:rPr>
                <w:sz w:val="24"/>
                <w:szCs w:val="20"/>
              </w:rPr>
              <w:noBreakHyphen/>
              <w:t xml:space="preserve">ФЗ. </w:t>
            </w:r>
          </w:p>
          <w:p w14:paraId="62BF74D2" w14:textId="4E7C8561" w:rsidR="00E95A3F" w:rsidRPr="00641E0C" w:rsidRDefault="00E95A3F" w:rsidP="00641E0C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4) Ст. 19, 34 Конституции РФ. </w:t>
            </w:r>
          </w:p>
        </w:tc>
      </w:tr>
    </w:tbl>
    <w:p w14:paraId="7ED9F8CA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При подготовке к заседанию вы можете сослаться на свои расчёты «Реальных затрат поставщика» и «Расчёт накопленной инфляции» как на доказательства, что фактическая себестоимость одной поездки за период действия тарифа выросла значительно больше, чем индексирован тариф в 2024–2025 годах, а база тарифа была изначально занижена.</w:t>
      </w:r>
    </w:p>
    <w:p w14:paraId="0B2A5F3D" w14:textId="77777777" w:rsidR="00E95A3F" w:rsidRPr="00E95A3F" w:rsidRDefault="00D91B9B" w:rsidP="00E95A3F">
      <w:pPr>
        <w:spacing w:after="0" w:line="276" w:lineRule="auto"/>
        <w:ind w:firstLine="709"/>
        <w:jc w:val="both"/>
      </w:pPr>
      <w:r>
        <w:pict w14:anchorId="70AF71C6">
          <v:rect id="_x0000_i1027" style="width:0;height:.75pt" o:hralign="center" o:hrstd="t" o:hr="t" fillcolor="#a0a0a0" stroked="f"/>
        </w:pict>
      </w:r>
    </w:p>
    <w:p w14:paraId="73945264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2.3. Проблема отсутствия индексации тарифов в соответствии с реальной инфляцией (если вы это заявляете)</w:t>
      </w:r>
    </w:p>
    <w:p w14:paraId="1C29BF1D" w14:textId="3FF88384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Если в других ваших документах (расчёты инфляции, диаграммы) уже обосновано, что тариф 12.6 индексировался</w:t>
      </w:r>
      <w:r>
        <w:t xml:space="preserve"> </w:t>
      </w:r>
      <w:r w:rsidRPr="00E95A3F">
        <w:rPr>
          <w:b/>
          <w:bCs/>
        </w:rPr>
        <w:t>ниже</w:t>
      </w:r>
      <w:r>
        <w:t xml:space="preserve"> </w:t>
      </w:r>
      <w:r w:rsidRPr="00E95A3F">
        <w:t>официальной инфляции в ЯНАО, можно добавить ещё одну строку: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3304"/>
        <w:gridCol w:w="3321"/>
      </w:tblGrid>
      <w:tr w:rsidR="00E95A3F" w:rsidRPr="00D6242E" w14:paraId="321CD246" w14:textId="77777777" w:rsidTr="00D6242E">
        <w:trPr>
          <w:tblHeader/>
          <w:tblCellSpacing w:w="15" w:type="dxa"/>
        </w:trPr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58DE3" w14:textId="77777777" w:rsidR="00E95A3F" w:rsidRPr="00D6242E" w:rsidRDefault="00E95A3F" w:rsidP="00D6242E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D6242E">
              <w:rPr>
                <w:b/>
                <w:bCs/>
                <w:sz w:val="24"/>
                <w:szCs w:val="20"/>
              </w:rPr>
              <w:t>Элемент тарифа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0E27A" w14:textId="77777777" w:rsidR="00E95A3F" w:rsidRPr="00D6242E" w:rsidRDefault="00E95A3F" w:rsidP="00D6242E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D6242E">
              <w:rPr>
                <w:b/>
                <w:bCs/>
                <w:sz w:val="24"/>
                <w:szCs w:val="20"/>
              </w:rPr>
              <w:t>Как нарушает права истца</w:t>
            </w:r>
          </w:p>
        </w:tc>
        <w:tc>
          <w:tcPr>
            <w:tcW w:w="1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D582F" w14:textId="77777777" w:rsidR="00E95A3F" w:rsidRPr="00D6242E" w:rsidRDefault="00E95A3F" w:rsidP="00D6242E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D6242E">
              <w:rPr>
                <w:b/>
                <w:bCs/>
                <w:sz w:val="24"/>
                <w:szCs w:val="20"/>
              </w:rPr>
              <w:t>Противоречащие нормы</w:t>
            </w:r>
          </w:p>
        </w:tc>
      </w:tr>
      <w:tr w:rsidR="00E95A3F" w:rsidRPr="00D6242E" w14:paraId="7BCF5956" w14:textId="77777777" w:rsidTr="00D6242E">
        <w:trPr>
          <w:tblCellSpacing w:w="15" w:type="dxa"/>
        </w:trPr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6BBA10C" w14:textId="3FDB1D3C" w:rsidR="00E95A3F" w:rsidRPr="00D6242E" w:rsidRDefault="00E95A3F" w:rsidP="00D6242E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 xml:space="preserve">Отсутствие должной индексации тарифа 12.6 «Социальное такси» в соответствии с фактической инфляцией и ростом расходов (тарифы повышались реже/меньше, чем официальный индекс потребительских цен в ЯНАО) 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71E0621" w14:textId="39DE857C" w:rsidR="00E95A3F" w:rsidRPr="00D6242E" w:rsidRDefault="00E95A3F" w:rsidP="00D6242E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 xml:space="preserve">Реальные затраты НКО на топливо, заработную плату, обслуживание автотранспорта и прочие ресурсы растут быстрее, чем тариф. Это приводит к прогрессирующей убыточности оказания услуги и к тому, что истец постепенно вытесняется с рынка субсидий, несмотря на наличие спроса со стороны получателей </w:t>
            </w:r>
            <w:proofErr w:type="spellStart"/>
            <w:r w:rsidRPr="00D6242E">
              <w:rPr>
                <w:sz w:val="24"/>
                <w:szCs w:val="20"/>
              </w:rPr>
              <w:t>соцуслуг</w:t>
            </w:r>
            <w:proofErr w:type="spellEnd"/>
            <w:r w:rsidRPr="00D6242E">
              <w:rPr>
                <w:sz w:val="24"/>
                <w:szCs w:val="20"/>
              </w:rPr>
              <w:t xml:space="preserve">. </w:t>
            </w:r>
          </w:p>
        </w:tc>
        <w:tc>
          <w:tcPr>
            <w:tcW w:w="1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1CAA9E9" w14:textId="77777777" w:rsidR="00D6242E" w:rsidRDefault="00E95A3F" w:rsidP="00D6242E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>1) П. 11 ч. 1 ст. 8 Закона № 442</w:t>
            </w:r>
            <w:r w:rsidRPr="00D6242E">
              <w:rPr>
                <w:sz w:val="24"/>
                <w:szCs w:val="20"/>
              </w:rPr>
              <w:noBreakHyphen/>
              <w:t xml:space="preserve">ФЗ — подушевые нормативы финансирования должны отражать действующие цены и расходы. </w:t>
            </w:r>
          </w:p>
          <w:p w14:paraId="271AFF3C" w14:textId="77777777" w:rsidR="00D6242E" w:rsidRDefault="00E95A3F" w:rsidP="00D6242E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>2) Принцип достаточности и стабильности финансирования услуг, вытекающий из ст. 4 Закона № 442</w:t>
            </w:r>
            <w:r w:rsidRPr="00D6242E">
              <w:rPr>
                <w:sz w:val="24"/>
                <w:szCs w:val="20"/>
              </w:rPr>
              <w:noBreakHyphen/>
              <w:t xml:space="preserve">ФЗ. </w:t>
            </w:r>
          </w:p>
          <w:p w14:paraId="15DDDF61" w14:textId="06E555D8" w:rsidR="00E95A3F" w:rsidRPr="00D6242E" w:rsidRDefault="00E95A3F" w:rsidP="00D6242E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>3) П. 8 ст. 4 Закона № 135</w:t>
            </w:r>
            <w:r w:rsidRPr="00D6242E">
              <w:rPr>
                <w:sz w:val="24"/>
                <w:szCs w:val="20"/>
              </w:rPr>
              <w:noBreakHyphen/>
              <w:t xml:space="preserve">ФЗ — косвенное ограничение конкуренции через установление экономически необоснованных тарифов. </w:t>
            </w:r>
          </w:p>
        </w:tc>
      </w:tr>
    </w:tbl>
    <w:p w14:paraId="5CA334EC" w14:textId="77777777" w:rsidR="00E95A3F" w:rsidRPr="00E95A3F" w:rsidRDefault="00D91B9B" w:rsidP="00E95A3F">
      <w:pPr>
        <w:spacing w:after="0" w:line="276" w:lineRule="auto"/>
        <w:ind w:firstLine="709"/>
        <w:jc w:val="both"/>
      </w:pPr>
      <w:r>
        <w:pict w14:anchorId="15ACBD8E">
          <v:rect id="_x0000_i1028" style="width:0;height:.75pt" o:hralign="center" o:hrstd="t" o:hr="t" fillcolor="#a0a0a0" stroked="f"/>
        </w:pict>
      </w:r>
    </w:p>
    <w:p w14:paraId="7C322529" w14:textId="59DA6B94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 xml:space="preserve">2.4. Влияние тарифов </w:t>
      </w:r>
      <w:r w:rsidR="00D6242E">
        <w:t xml:space="preserve">по </w:t>
      </w:r>
      <w:r w:rsidRPr="00E95A3F">
        <w:t>202</w:t>
      </w:r>
      <w:r w:rsidRPr="00E95A3F">
        <w:noBreakHyphen/>
        <w:t>ОД на возможность участия НКО в системе субсидий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3468"/>
        <w:gridCol w:w="2365"/>
      </w:tblGrid>
      <w:tr w:rsidR="00E95A3F" w:rsidRPr="00D6242E" w14:paraId="5F2D79DF" w14:textId="77777777" w:rsidTr="009361F4">
        <w:trPr>
          <w:tblHeader/>
          <w:tblCellSpacing w:w="15" w:type="dxa"/>
        </w:trPr>
        <w:tc>
          <w:tcPr>
            <w:tcW w:w="1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89786" w14:textId="77777777" w:rsidR="00E95A3F" w:rsidRPr="00D6242E" w:rsidRDefault="00E95A3F" w:rsidP="00D6242E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bookmarkStart w:id="0" w:name="_Hlk229130427"/>
            <w:r w:rsidRPr="00D6242E">
              <w:rPr>
                <w:b/>
                <w:bCs/>
                <w:sz w:val="24"/>
                <w:szCs w:val="20"/>
              </w:rPr>
              <w:lastRenderedPageBreak/>
              <w:t>Элемент регулирования</w:t>
            </w:r>
          </w:p>
        </w:tc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9AC72" w14:textId="77777777" w:rsidR="00E95A3F" w:rsidRPr="00D6242E" w:rsidRDefault="00E95A3F" w:rsidP="00D6242E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D6242E">
              <w:rPr>
                <w:b/>
                <w:bCs/>
                <w:sz w:val="24"/>
                <w:szCs w:val="20"/>
              </w:rPr>
              <w:t>Как именно лишает НКО денег / возможности участвовать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9772B" w14:textId="77777777" w:rsidR="00E95A3F" w:rsidRPr="00D6242E" w:rsidRDefault="00E95A3F" w:rsidP="00D6242E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D6242E">
              <w:rPr>
                <w:b/>
                <w:bCs/>
                <w:sz w:val="24"/>
                <w:szCs w:val="20"/>
              </w:rPr>
              <w:t>Противоречащие нормы</w:t>
            </w:r>
          </w:p>
        </w:tc>
      </w:tr>
      <w:tr w:rsidR="00E95A3F" w:rsidRPr="00D6242E" w14:paraId="65CE18FC" w14:textId="77777777" w:rsidTr="009361F4">
        <w:trPr>
          <w:tblCellSpacing w:w="15" w:type="dxa"/>
        </w:trPr>
        <w:tc>
          <w:tcPr>
            <w:tcW w:w="1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EA94443" w14:textId="5750CBAD" w:rsidR="00E95A3F" w:rsidRPr="00D6242E" w:rsidRDefault="00E95A3F" w:rsidP="00D6242E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>Применение тарифов 202</w:t>
            </w:r>
            <w:r w:rsidRPr="00D6242E">
              <w:rPr>
                <w:sz w:val="24"/>
                <w:szCs w:val="20"/>
              </w:rPr>
              <w:noBreakHyphen/>
              <w:t xml:space="preserve">ОД как фиксированных ставок компенсации для всех поставщиков (без корректировок под НКО) </w:t>
            </w:r>
          </w:p>
        </w:tc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EACBFE3" w14:textId="77777777" w:rsidR="00E95A3F" w:rsidRPr="00D6242E" w:rsidRDefault="00E95A3F" w:rsidP="00D6242E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>- НКО не может самостоятельно повысить тариф: он жёстко привязан к Приказу 202</w:t>
            </w:r>
            <w:r w:rsidRPr="00D6242E">
              <w:rPr>
                <w:sz w:val="24"/>
                <w:szCs w:val="20"/>
              </w:rPr>
              <w:noBreakHyphen/>
              <w:t>ОД и Порядку 557</w:t>
            </w:r>
            <w:r w:rsidRPr="00D6242E">
              <w:rPr>
                <w:sz w:val="24"/>
                <w:szCs w:val="20"/>
              </w:rPr>
              <w:noBreakHyphen/>
              <w:t>П.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44A69EA" w14:textId="46A60D24" w:rsidR="00E95A3F" w:rsidRPr="00D6242E" w:rsidRDefault="00D6242E" w:rsidP="00D6242E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>По словам ответчика госучреждения учувствуют в государственном социальном заказе и поэтому расчётными тарифами не пользуются.</w:t>
            </w:r>
          </w:p>
        </w:tc>
      </w:tr>
      <w:tr w:rsidR="009361F4" w:rsidRPr="009361F4" w14:paraId="37810607" w14:textId="77777777" w:rsidTr="009361F4">
        <w:trPr>
          <w:tblCellSpacing w:w="15" w:type="dxa"/>
        </w:trPr>
        <w:tc>
          <w:tcPr>
            <w:tcW w:w="1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4DA9150D" w14:textId="77777777" w:rsidR="009361F4" w:rsidRPr="009361F4" w:rsidRDefault="009361F4" w:rsidP="009361F4">
            <w:pPr>
              <w:rPr>
                <w:sz w:val="24"/>
                <w:szCs w:val="20"/>
              </w:rPr>
            </w:pPr>
          </w:p>
          <w:p w14:paraId="5CE2A08B" w14:textId="77777777" w:rsidR="009361F4" w:rsidRPr="009361F4" w:rsidRDefault="009361F4" w:rsidP="009361F4">
            <w:pPr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>При фактической себестоимости выше тарифа любая дополнительная поездка «Социального такси» увеличивает убыток.</w:t>
            </w:r>
          </w:p>
          <w:p w14:paraId="0D9ADF09" w14:textId="6A997128" w:rsidR="009361F4" w:rsidRPr="009361F4" w:rsidRDefault="009361F4" w:rsidP="009361F4">
            <w:pPr>
              <w:rPr>
                <w:sz w:val="24"/>
                <w:szCs w:val="20"/>
              </w:rPr>
            </w:pPr>
          </w:p>
        </w:tc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44363B18" w14:textId="77777777" w:rsidR="009361F4" w:rsidRPr="009361F4" w:rsidRDefault="009361F4" w:rsidP="009361F4">
            <w:pPr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 xml:space="preserve">В результате НКО вынуждено либо ограничивать объём услуг, либо вообще отказываться от участия, тогда как госучреждения, под которые рассчитан тариф, имеют возможность продолжать оказание услуги без убытка. | </w:t>
            </w:r>
          </w:p>
          <w:p w14:paraId="096B1F7C" w14:textId="77777777" w:rsidR="009361F4" w:rsidRPr="009361F4" w:rsidRDefault="009361F4" w:rsidP="009361F4">
            <w:pPr>
              <w:rPr>
                <w:sz w:val="24"/>
                <w:szCs w:val="20"/>
              </w:rPr>
            </w:pP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3A16A20B" w14:textId="77777777" w:rsidR="009361F4" w:rsidRPr="009361F4" w:rsidRDefault="009361F4" w:rsidP="009361F4">
            <w:pPr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>1) Ст. 4 и ч. 8 ст. 30 Закона № 442</w:t>
            </w:r>
            <w:r w:rsidRPr="009361F4">
              <w:rPr>
                <w:sz w:val="24"/>
                <w:szCs w:val="20"/>
              </w:rPr>
              <w:noBreakHyphen/>
              <w:t xml:space="preserve">ФЗ (доступность и достаточность </w:t>
            </w:r>
            <w:proofErr w:type="spellStart"/>
            <w:r w:rsidRPr="009361F4">
              <w:rPr>
                <w:sz w:val="24"/>
                <w:szCs w:val="20"/>
              </w:rPr>
              <w:t>соцуслуг</w:t>
            </w:r>
            <w:proofErr w:type="spellEnd"/>
            <w:r w:rsidRPr="009361F4">
              <w:rPr>
                <w:sz w:val="24"/>
                <w:szCs w:val="20"/>
              </w:rPr>
              <w:t xml:space="preserve">, компенсация затрат). </w:t>
            </w:r>
          </w:p>
          <w:p w14:paraId="115354BE" w14:textId="77777777" w:rsidR="009361F4" w:rsidRPr="009361F4" w:rsidRDefault="009361F4" w:rsidP="009361F4">
            <w:pPr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>2) Ст. 3, п. 8 ст. 4, п. 8 ч. 1 ст. 15 Закона № 135</w:t>
            </w:r>
            <w:r w:rsidRPr="009361F4">
              <w:rPr>
                <w:sz w:val="24"/>
                <w:szCs w:val="20"/>
              </w:rPr>
              <w:noBreakHyphen/>
              <w:t xml:space="preserve">ФЗ (запрет на действия органов власти, приводящие к ограничению конкуренции и вытеснению отдельных субъектов). </w:t>
            </w:r>
          </w:p>
          <w:p w14:paraId="44E6C135" w14:textId="77777777" w:rsidR="009361F4" w:rsidRPr="009361F4" w:rsidRDefault="009361F4" w:rsidP="009361F4">
            <w:pPr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>3) Ст. 19, 34 Конституции РФ. |</w:t>
            </w:r>
          </w:p>
          <w:p w14:paraId="6DA39466" w14:textId="77777777" w:rsidR="009361F4" w:rsidRPr="009361F4" w:rsidRDefault="009361F4" w:rsidP="009361F4">
            <w:pPr>
              <w:rPr>
                <w:sz w:val="24"/>
                <w:szCs w:val="20"/>
              </w:rPr>
            </w:pPr>
          </w:p>
        </w:tc>
      </w:tr>
      <w:tr w:rsidR="009361F4" w:rsidRPr="009361F4" w14:paraId="059A77DD" w14:textId="77777777" w:rsidTr="009361F4">
        <w:trPr>
          <w:tblCellSpacing w:w="15" w:type="dxa"/>
        </w:trPr>
        <w:tc>
          <w:tcPr>
            <w:tcW w:w="1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574819F6" w14:textId="0056327C" w:rsidR="009361F4" w:rsidRPr="009361F4" w:rsidRDefault="009361F4" w:rsidP="009361F4">
            <w:pPr>
              <w:rPr>
                <w:sz w:val="24"/>
                <w:szCs w:val="20"/>
              </w:rPr>
            </w:pPr>
            <w:proofErr w:type="spellStart"/>
            <w:r w:rsidRPr="009361F4">
              <w:rPr>
                <w:sz w:val="24"/>
                <w:szCs w:val="20"/>
              </w:rPr>
              <w:t>Неучёт</w:t>
            </w:r>
            <w:proofErr w:type="spellEnd"/>
            <w:r w:rsidRPr="009361F4">
              <w:rPr>
                <w:sz w:val="24"/>
                <w:szCs w:val="20"/>
              </w:rPr>
              <w:t xml:space="preserve"> в тарифах особенностей Крайнего Севера (удорожание логистики, более быстрый износ, климатические надбавки) применительно к НКО</w:t>
            </w:r>
          </w:p>
        </w:tc>
        <w:tc>
          <w:tcPr>
            <w:tcW w:w="1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0418C937" w14:textId="19CCF33A" w:rsidR="009361F4" w:rsidRPr="009361F4" w:rsidRDefault="009361F4" w:rsidP="002820A2">
            <w:pPr>
              <w:spacing w:line="276" w:lineRule="auto"/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 xml:space="preserve"> В отличие от госучреждений, получающих комплексное бюджетное финансирование (здания, инфраструктура, кадровые расходы), НКО несёт все повышенные северные издержки непосредственно в себестоимости услуги. При тарифе ниже реальной себестоимости истец </w:t>
            </w:r>
            <w:r w:rsidRPr="009361F4">
              <w:rPr>
                <w:sz w:val="24"/>
                <w:szCs w:val="20"/>
              </w:rPr>
              <w:lastRenderedPageBreak/>
              <w:t xml:space="preserve">фактически субсидирует государство своими средствами, что противоречит самому смыслу субсидии как возмещения затрат. 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1E21DE02" w14:textId="77777777" w:rsidR="009361F4" w:rsidRPr="009361F4" w:rsidRDefault="009361F4" w:rsidP="009361F4">
            <w:pPr>
              <w:spacing w:line="276" w:lineRule="auto"/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lastRenderedPageBreak/>
              <w:t>1) Ч. 8 ст. 30 Закона № 442</w:t>
            </w:r>
            <w:r w:rsidRPr="009361F4">
              <w:rPr>
                <w:sz w:val="24"/>
                <w:szCs w:val="20"/>
              </w:rPr>
              <w:noBreakHyphen/>
              <w:t xml:space="preserve">ФЗ. </w:t>
            </w:r>
          </w:p>
          <w:p w14:paraId="144EBEB5" w14:textId="77777777" w:rsidR="009361F4" w:rsidRPr="009361F4" w:rsidRDefault="009361F4" w:rsidP="009361F4">
            <w:pPr>
              <w:spacing w:line="276" w:lineRule="auto"/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 xml:space="preserve">2) Ст. 19, 34 Конституции РФ. </w:t>
            </w:r>
          </w:p>
          <w:p w14:paraId="45EBE419" w14:textId="2BF6E046" w:rsidR="009361F4" w:rsidRPr="009361F4" w:rsidRDefault="009361F4" w:rsidP="009361F4">
            <w:pPr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>3) П. 4 Постановления РФ № 1285 (экономическая обоснованность тарифов).</w:t>
            </w:r>
          </w:p>
        </w:tc>
      </w:tr>
    </w:tbl>
    <w:bookmarkEnd w:id="0"/>
    <w:p w14:paraId="0C14B578" w14:textId="7722BC16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|</w:t>
      </w:r>
    </w:p>
    <w:p w14:paraId="11828115" w14:textId="77777777" w:rsidR="00E95A3F" w:rsidRPr="00E95A3F" w:rsidRDefault="00D91B9B" w:rsidP="00E95A3F">
      <w:pPr>
        <w:spacing w:after="0" w:line="276" w:lineRule="auto"/>
        <w:ind w:firstLine="709"/>
        <w:jc w:val="both"/>
      </w:pPr>
      <w:r>
        <w:pict w14:anchorId="1EF0B78C">
          <v:rect id="_x0000_i1029" style="width:0;height:.75pt" o:hralign="center" o:hrstd="t" o:hr="t" fillcolor="#a0a0a0" stroked="f"/>
        </w:pict>
      </w:r>
    </w:p>
    <w:p w14:paraId="569EB6DA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3. Как использовать эту таблицу в пояснительной записке</w:t>
      </w:r>
    </w:p>
    <w:p w14:paraId="21D9BA30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Рекомендуемая структура отдельной пояснительной записки по Приказу 202</w:t>
      </w:r>
      <w:r w:rsidRPr="00E95A3F">
        <w:noBreakHyphen/>
        <w:t>ОД:</w:t>
      </w:r>
    </w:p>
    <w:p w14:paraId="38C899FB" w14:textId="77777777" w:rsidR="00E95A3F" w:rsidRPr="00E95A3F" w:rsidRDefault="00E95A3F" w:rsidP="00E95A3F">
      <w:pPr>
        <w:numPr>
          <w:ilvl w:val="0"/>
          <w:numId w:val="3"/>
        </w:numPr>
        <w:spacing w:after="0" w:line="276" w:lineRule="auto"/>
        <w:ind w:firstLine="709"/>
        <w:jc w:val="both"/>
      </w:pPr>
      <w:r w:rsidRPr="00E95A3F">
        <w:t>Краткое введение (1–2 абзаца):</w:t>
      </w:r>
    </w:p>
    <w:p w14:paraId="02C80429" w14:textId="77777777" w:rsidR="00E95A3F" w:rsidRPr="00E95A3F" w:rsidRDefault="00E95A3F" w:rsidP="00E95A3F">
      <w:pPr>
        <w:numPr>
          <w:ilvl w:val="1"/>
          <w:numId w:val="3"/>
        </w:numPr>
        <w:spacing w:after="0" w:line="276" w:lineRule="auto"/>
        <w:ind w:firstLine="709"/>
        <w:jc w:val="both"/>
      </w:pPr>
      <w:r w:rsidRPr="00E95A3F">
        <w:t>указать реквизиты Приказа № 202</w:t>
      </w:r>
      <w:r w:rsidRPr="00E95A3F">
        <w:noBreakHyphen/>
        <w:t>ОД;</w:t>
      </w:r>
    </w:p>
    <w:p w14:paraId="4E54416E" w14:textId="14D7310E" w:rsidR="00E95A3F" w:rsidRPr="00E95A3F" w:rsidRDefault="00E95A3F" w:rsidP="00E95A3F">
      <w:pPr>
        <w:numPr>
          <w:ilvl w:val="1"/>
          <w:numId w:val="3"/>
        </w:numPr>
        <w:spacing w:after="0" w:line="276" w:lineRule="auto"/>
        <w:ind w:firstLine="709"/>
        <w:jc w:val="both"/>
      </w:pPr>
      <w:r w:rsidRPr="00E95A3F">
        <w:t>отметить, что он является</w:t>
      </w:r>
      <w:r>
        <w:t xml:space="preserve"> </w:t>
      </w:r>
      <w:r w:rsidRPr="00E95A3F">
        <w:rPr>
          <w:b/>
          <w:bCs/>
        </w:rPr>
        <w:t>источником тарифа</w:t>
      </w:r>
      <w:r w:rsidRPr="00E95A3F">
        <w:t>, который затем применяется в 557</w:t>
      </w:r>
      <w:r w:rsidRPr="00E95A3F">
        <w:noBreakHyphen/>
        <w:t>П при расчёте субсидий истцу.</w:t>
      </w:r>
    </w:p>
    <w:p w14:paraId="115EFD12" w14:textId="77777777" w:rsidR="00E95A3F" w:rsidRPr="00E95A3F" w:rsidRDefault="00E95A3F" w:rsidP="00E95A3F">
      <w:pPr>
        <w:numPr>
          <w:ilvl w:val="0"/>
          <w:numId w:val="3"/>
        </w:numPr>
        <w:spacing w:after="0" w:line="276" w:lineRule="auto"/>
        <w:ind w:firstLine="709"/>
        <w:jc w:val="both"/>
      </w:pPr>
      <w:r w:rsidRPr="00E95A3F">
        <w:t>Сослаться на общую правовую рамку (442</w:t>
      </w:r>
      <w:r w:rsidRPr="00E95A3F">
        <w:noBreakHyphen/>
        <w:t>ФЗ, 135</w:t>
      </w:r>
      <w:r w:rsidRPr="00E95A3F">
        <w:noBreakHyphen/>
        <w:t>ФЗ, Конституция РФ, Постановление № 1285, Методика 1306</w:t>
      </w:r>
      <w:r w:rsidRPr="00E95A3F">
        <w:noBreakHyphen/>
        <w:t>П).</w:t>
      </w:r>
    </w:p>
    <w:p w14:paraId="041F596F" w14:textId="77777777" w:rsidR="00E95A3F" w:rsidRPr="00E95A3F" w:rsidRDefault="00E95A3F" w:rsidP="00E95A3F">
      <w:pPr>
        <w:numPr>
          <w:ilvl w:val="0"/>
          <w:numId w:val="3"/>
        </w:numPr>
        <w:spacing w:after="0" w:line="276" w:lineRule="auto"/>
        <w:ind w:firstLine="709"/>
        <w:jc w:val="both"/>
      </w:pPr>
      <w:r w:rsidRPr="00E95A3F">
        <w:t>Приложить основную таблицу (разделы 2.1–2.4 выше) и прямо написать:</w:t>
      </w:r>
    </w:p>
    <w:p w14:paraId="41B6AC26" w14:textId="77777777" w:rsidR="00E95A3F" w:rsidRPr="00E95A3F" w:rsidRDefault="00E95A3F" w:rsidP="00E95A3F">
      <w:pPr>
        <w:spacing w:after="0" w:line="276" w:lineRule="auto"/>
        <w:ind w:firstLine="709"/>
        <w:jc w:val="both"/>
      </w:pPr>
      <w:r w:rsidRPr="00E95A3F">
        <w:t>«Настоящая таблица демонстрирует, каким образом конкретные элементы тарифа на услугу "Перевозка на автотранспорте "Социальное такси"" и общая конструкция Приказа № 202</w:t>
      </w:r>
      <w:r w:rsidRPr="00E95A3F">
        <w:noBreakHyphen/>
        <w:t>ОД приводят к недофинансированию реальных затрат истца и создают дискриминационные условия для негосударственных поставщиков социальных услуг по отношению к государственным организациям социального обслуживания».</w:t>
      </w:r>
    </w:p>
    <w:p w14:paraId="17F709D2" w14:textId="77777777" w:rsidR="00E95A3F" w:rsidRPr="00E95A3F" w:rsidRDefault="00E95A3F" w:rsidP="00E95A3F">
      <w:pPr>
        <w:numPr>
          <w:ilvl w:val="0"/>
          <w:numId w:val="3"/>
        </w:numPr>
        <w:spacing w:after="0" w:line="276" w:lineRule="auto"/>
        <w:ind w:firstLine="709"/>
        <w:jc w:val="both"/>
      </w:pPr>
      <w:r w:rsidRPr="00E95A3F">
        <w:t>В просительной части:</w:t>
      </w:r>
    </w:p>
    <w:p w14:paraId="7B4072DC" w14:textId="77777777" w:rsidR="00E95A3F" w:rsidRPr="00E95A3F" w:rsidRDefault="00E95A3F" w:rsidP="00E95A3F">
      <w:pPr>
        <w:numPr>
          <w:ilvl w:val="1"/>
          <w:numId w:val="3"/>
        </w:numPr>
        <w:spacing w:after="0" w:line="276" w:lineRule="auto"/>
        <w:ind w:firstLine="709"/>
        <w:jc w:val="both"/>
      </w:pPr>
      <w:r w:rsidRPr="00E95A3F">
        <w:t>просить суд признать тариф 12.6 в части его применения к негосударственным поставщикам несоответствующим федеральному законодательству,</w:t>
      </w:r>
    </w:p>
    <w:p w14:paraId="326BC859" w14:textId="77777777" w:rsidR="00E95A3F" w:rsidRDefault="00E95A3F" w:rsidP="00E95A3F">
      <w:pPr>
        <w:numPr>
          <w:ilvl w:val="1"/>
          <w:numId w:val="3"/>
        </w:numPr>
        <w:spacing w:after="0" w:line="276" w:lineRule="auto"/>
        <w:ind w:firstLine="709"/>
        <w:jc w:val="both"/>
      </w:pPr>
      <w:r w:rsidRPr="00E95A3F">
        <w:t>указать, что тариф должен рассчитываться для НКО с учётом Методики № 1306</w:t>
      </w:r>
      <w:r w:rsidRPr="00E95A3F">
        <w:noBreakHyphen/>
        <w:t>П и фактических затрат, а не только на базе затрат госучреждений.</w:t>
      </w:r>
    </w:p>
    <w:p w14:paraId="212644C3" w14:textId="54C205F7" w:rsidR="00F12C76" w:rsidRDefault="00F12C76" w:rsidP="00E95A3F">
      <w:pPr>
        <w:spacing w:after="0" w:line="276" w:lineRule="auto"/>
        <w:ind w:firstLine="709"/>
        <w:jc w:val="both"/>
      </w:pPr>
    </w:p>
    <w:sectPr w:rsidR="00F12C76" w:rsidSect="00E95A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1701" w:header="709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3FF9F" w14:textId="77777777" w:rsidR="00D91B9B" w:rsidRDefault="00D91B9B" w:rsidP="00E95A3F">
      <w:pPr>
        <w:spacing w:after="0"/>
      </w:pPr>
      <w:r>
        <w:separator/>
      </w:r>
    </w:p>
  </w:endnote>
  <w:endnote w:type="continuationSeparator" w:id="0">
    <w:p w14:paraId="6A3F1076" w14:textId="77777777" w:rsidR="00D91B9B" w:rsidRDefault="00D91B9B" w:rsidP="00E95A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7B36E" w14:textId="77777777" w:rsidR="00E95A3F" w:rsidRDefault="00E95A3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16D4C" w14:textId="7EDDFD8A" w:rsidR="00E95A3F" w:rsidRPr="00E95A3F" w:rsidRDefault="00E95A3F" w:rsidP="00E95A3F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CA289" w14:textId="77777777" w:rsidR="00E95A3F" w:rsidRDefault="00E95A3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51B02" w14:textId="77777777" w:rsidR="00D91B9B" w:rsidRDefault="00D91B9B" w:rsidP="00E95A3F">
      <w:pPr>
        <w:spacing w:after="0"/>
      </w:pPr>
      <w:r>
        <w:separator/>
      </w:r>
    </w:p>
  </w:footnote>
  <w:footnote w:type="continuationSeparator" w:id="0">
    <w:p w14:paraId="7C9798C8" w14:textId="77777777" w:rsidR="00D91B9B" w:rsidRDefault="00D91B9B" w:rsidP="00E95A3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F6412" w14:textId="77777777" w:rsidR="00E95A3F" w:rsidRDefault="00E95A3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EDE08" w14:textId="77777777" w:rsidR="00E95A3F" w:rsidRDefault="00E95A3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11F50" w14:textId="77777777" w:rsidR="00E95A3F" w:rsidRDefault="00E95A3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C3AC2"/>
    <w:multiLevelType w:val="multilevel"/>
    <w:tmpl w:val="A71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316F1C"/>
    <w:multiLevelType w:val="multilevel"/>
    <w:tmpl w:val="B5F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D929B1"/>
    <w:multiLevelType w:val="multilevel"/>
    <w:tmpl w:val="5A04A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3F"/>
    <w:rsid w:val="002820A2"/>
    <w:rsid w:val="00326B3D"/>
    <w:rsid w:val="0062560C"/>
    <w:rsid w:val="00641E0C"/>
    <w:rsid w:val="006C0B77"/>
    <w:rsid w:val="008242FF"/>
    <w:rsid w:val="00870751"/>
    <w:rsid w:val="00922C48"/>
    <w:rsid w:val="009361F4"/>
    <w:rsid w:val="00B915B7"/>
    <w:rsid w:val="00D6242E"/>
    <w:rsid w:val="00D91B9B"/>
    <w:rsid w:val="00D92C23"/>
    <w:rsid w:val="00E95A3F"/>
    <w:rsid w:val="00EA59DF"/>
    <w:rsid w:val="00EE4070"/>
    <w:rsid w:val="00F12C76"/>
    <w:rsid w:val="00FB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EAA0"/>
  <w15:chartTrackingRefBased/>
  <w15:docId w15:val="{9E5F3C0F-30AD-4B92-8F3F-C437B72F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5A3F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95A3F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E95A3F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95A3F"/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936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020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647597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33885345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08245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9613196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373420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05241447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22033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84821175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713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830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3443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93752370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63901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6881633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41031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98229766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758682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60094727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1603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2026-05-05T16:19:00Z</dcterms:created>
  <dcterms:modified xsi:type="dcterms:W3CDTF">2026-05-08T11:21:00Z</dcterms:modified>
</cp:coreProperties>
</file>