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03EB5" w14:textId="77777777" w:rsidR="00710FF2" w:rsidRDefault="00EB2762">
      <w:pPr>
        <w:spacing w:before="157" w:after="157" w:line="270" w:lineRule="auto"/>
      </w:pPr>
      <w:bookmarkStart w:id="0" w:name="уголовная_ответственность_ип_джаб_c6ba9a"/>
      <w:r>
        <w:rPr>
          <w:rFonts w:eastAsia="Georgia" w:hAnsi="Georgia" w:cs="Georgia"/>
          <w:b/>
          <w:color w:val="000000"/>
          <w:sz w:val="39"/>
        </w:rPr>
        <w:t xml:space="preserve">Уголовная ответственность ИП </w:t>
      </w:r>
      <w:proofErr w:type="spellStart"/>
      <w:r>
        <w:rPr>
          <w:rFonts w:eastAsia="Georgia" w:hAnsi="Georgia" w:cs="Georgia"/>
          <w:b/>
          <w:color w:val="000000"/>
          <w:sz w:val="39"/>
        </w:rPr>
        <w:t>Джабаровой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Наргизы </w:t>
      </w:r>
      <w:proofErr w:type="spellStart"/>
      <w:r>
        <w:rPr>
          <w:rFonts w:eastAsia="Georgia" w:hAnsi="Georgia" w:cs="Georgia"/>
          <w:b/>
          <w:color w:val="000000"/>
          <w:sz w:val="39"/>
        </w:rPr>
        <w:t>Абдурашитовны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— Салехард, ЯНАО</w:t>
      </w:r>
      <w:bookmarkEnd w:id="0"/>
    </w:p>
    <w:p w14:paraId="03A268F8" w14:textId="77777777" w:rsidR="00710FF2" w:rsidRDefault="00EB2762">
      <w:pPr>
        <w:spacing w:before="315" w:after="105" w:line="360" w:lineRule="auto"/>
        <w:ind w:left="-30"/>
      </w:pPr>
      <w:bookmarkStart w:id="1" w:name="краткое_резюме"/>
      <w:r>
        <w:rPr>
          <w:rFonts w:eastAsia="Georgia" w:hAnsi="Georgia" w:cs="Georgia"/>
          <w:b/>
          <w:color w:val="000000"/>
          <w:sz w:val="24"/>
        </w:rPr>
        <w:t>Краткое резюме</w:t>
      </w:r>
      <w:bookmarkEnd w:id="1"/>
    </w:p>
    <w:p w14:paraId="08A1A2F3" w14:textId="77777777" w:rsidR="00710FF2" w:rsidRDefault="00EB276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В открытых источниках подтверждено уголовное дело в отношении индивидуального предпринимателя </w:t>
      </w:r>
      <w:proofErr w:type="spellStart"/>
      <w:r>
        <w:rPr>
          <w:rFonts w:eastAsia="Georgia" w:hAnsi="Georgia" w:cs="Georgia"/>
          <w:b/>
          <w:color w:val="000000"/>
        </w:rPr>
        <w:t>Джабаровой</w:t>
      </w:r>
      <w:proofErr w:type="spellEnd"/>
      <w:r>
        <w:rPr>
          <w:rFonts w:eastAsia="Georgia" w:hAnsi="Georgia" w:cs="Georgia"/>
          <w:b/>
          <w:color w:val="000000"/>
        </w:rPr>
        <w:t xml:space="preserve"> Наргизы </w:t>
      </w:r>
      <w:proofErr w:type="spellStart"/>
      <w:r>
        <w:rPr>
          <w:rFonts w:eastAsia="Georgia" w:hAnsi="Georgia" w:cs="Georgia"/>
          <w:b/>
          <w:color w:val="000000"/>
        </w:rPr>
        <w:t>Абдурашитовны</w:t>
      </w:r>
      <w:proofErr w:type="spellEnd"/>
      <w:r>
        <w:rPr>
          <w:rFonts w:eastAsia="Georgia" w:hAnsi="Georgia" w:cs="Georgia"/>
          <w:color w:val="000000"/>
        </w:rPr>
        <w:t xml:space="preserve"> (г. Салехард, ЯНАО) — негосударственного поставщика социальных услуг. Дело связано с </w:t>
      </w:r>
      <w:proofErr w:type="spellStart"/>
      <w:r>
        <w:rPr>
          <w:rFonts w:eastAsia="Georgia" w:hAnsi="Georgia" w:cs="Georgia"/>
          <w:color w:val="000000"/>
        </w:rPr>
        <w:t>многоэпизодным</w:t>
      </w:r>
      <w:proofErr w:type="spellEnd"/>
      <w:r>
        <w:rPr>
          <w:rFonts w:eastAsia="Georgia" w:hAnsi="Georgia" w:cs="Georgia"/>
          <w:color w:val="000000"/>
        </w:rPr>
        <w:t xml:space="preserve"> мошенничеством при получении </w:t>
      </w:r>
      <w:r>
        <w:rPr>
          <w:rFonts w:eastAsia="Georgia" w:hAnsi="Georgia" w:cs="Georgia"/>
          <w:color w:val="000000"/>
        </w:rPr>
        <w:t>государственных субсидий по программам «Социальное такси» и «Временное жильё». Дело уже передано в суд и получило приговор для её соучастницы.[</w:t>
      </w:r>
      <w:r>
        <w:rPr>
          <w:rFonts w:eastAsia="Georgia" w:hAnsi="Georgia" w:cs="Georgia"/>
          <w:color w:val="000000"/>
          <w:vertAlign w:val="superscript"/>
        </w:rPr>
        <w:t>1][</w:t>
      </w:r>
      <w:r>
        <w:rPr>
          <w:rFonts w:eastAsia="Georgia" w:hAnsi="Georgia" w:cs="Georgia"/>
          <w:color w:val="000000"/>
        </w:rPr>
        <w:t>2]</w:t>
      </w:r>
    </w:p>
    <w:p w14:paraId="3BF5083D" w14:textId="77777777" w:rsidR="00710FF2" w:rsidRDefault="00EB27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921D3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49DC55" w14:textId="77777777" w:rsidR="00710FF2" w:rsidRDefault="00EB2762">
      <w:pPr>
        <w:spacing w:before="315" w:after="105" w:line="360" w:lineRule="auto"/>
        <w:ind w:left="-30"/>
      </w:pPr>
      <w:bookmarkStart w:id="2" w:name="фабула_дела"/>
      <w:r>
        <w:rPr>
          <w:rFonts w:eastAsia="Georgia" w:hAnsi="Georgia" w:cs="Georgia"/>
          <w:b/>
          <w:color w:val="000000"/>
          <w:sz w:val="24"/>
        </w:rPr>
        <w:t>Фабула дела</w:t>
      </w:r>
      <w:bookmarkEnd w:id="2"/>
    </w:p>
    <w:p w14:paraId="2696905B" w14:textId="77777777" w:rsidR="00710FF2" w:rsidRDefault="00EB2762">
      <w:pPr>
        <w:spacing w:before="315" w:after="105" w:line="360" w:lineRule="auto"/>
        <w:ind w:left="-30"/>
      </w:pPr>
      <w:bookmarkStart w:id="3" w:name="схема_мошенничества"/>
      <w:r>
        <w:rPr>
          <w:rFonts w:eastAsia="Georgia" w:hAnsi="Georgia" w:cs="Georgia"/>
          <w:b/>
          <w:color w:val="000000"/>
          <w:sz w:val="24"/>
        </w:rPr>
        <w:t>Схема мошенничества</w:t>
      </w:r>
      <w:bookmarkEnd w:id="3"/>
    </w:p>
    <w:p w14:paraId="792CC6FA" w14:textId="77777777" w:rsidR="00710FF2" w:rsidRDefault="00EB276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По данным </w:t>
      </w:r>
      <w:r>
        <w:rPr>
          <w:rFonts w:eastAsia="Georgia" w:hAnsi="Georgia" w:cs="Georgia"/>
          <w:color w:val="000000"/>
        </w:rPr>
        <w:t xml:space="preserve">следствия, в 2023 году Наргиза </w:t>
      </w:r>
      <w:proofErr w:type="spellStart"/>
      <w:r>
        <w:rPr>
          <w:rFonts w:eastAsia="Georgia" w:hAnsi="Georgia" w:cs="Georgia"/>
          <w:color w:val="000000"/>
        </w:rPr>
        <w:t>Джабарова</w:t>
      </w:r>
      <w:proofErr w:type="spellEnd"/>
      <w:r>
        <w:rPr>
          <w:rFonts w:eastAsia="Georgia" w:hAnsi="Georgia" w:cs="Georgia"/>
          <w:color w:val="000000"/>
        </w:rPr>
        <w:t xml:space="preserve"> зарегистрировала ИП при содействии своей соучастницы — </w:t>
      </w:r>
      <w:proofErr w:type="spellStart"/>
      <w:r>
        <w:rPr>
          <w:rFonts w:eastAsia="Georgia" w:hAnsi="Georgia" w:cs="Georgia"/>
          <w:b/>
          <w:color w:val="000000"/>
        </w:rPr>
        <w:t>Заиры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Бековой</w:t>
      </w:r>
      <w:proofErr w:type="spellEnd"/>
      <w:r>
        <w:rPr>
          <w:rFonts w:eastAsia="Georgia" w:hAnsi="Georgia" w:cs="Georgia"/>
          <w:color w:val="000000"/>
        </w:rPr>
        <w:t xml:space="preserve">, бывшего начальника отдела ГБУ ЯНАО «Центр социальных технологий» (Салехард). Используя служебное положение, Бекова помогла включить ИП </w:t>
      </w:r>
      <w:proofErr w:type="spellStart"/>
      <w:r>
        <w:rPr>
          <w:rFonts w:eastAsia="Georgia" w:hAnsi="Georgia" w:cs="Georgia"/>
          <w:color w:val="000000"/>
        </w:rPr>
        <w:t>Джабаровой</w:t>
      </w:r>
      <w:proofErr w:type="spellEnd"/>
      <w:r>
        <w:rPr>
          <w:rFonts w:eastAsia="Georgia" w:hAnsi="Georgia" w:cs="Georgia"/>
          <w:color w:val="000000"/>
        </w:rPr>
        <w:t xml:space="preserve"> в официальный </w:t>
      </w:r>
      <w:r>
        <w:rPr>
          <w:rFonts w:eastAsia="Georgia" w:hAnsi="Georgia" w:cs="Georgia"/>
          <w:b/>
          <w:color w:val="000000"/>
        </w:rPr>
        <w:t xml:space="preserve">реестр поставщиков социальных услуг </w:t>
      </w:r>
      <w:proofErr w:type="gramStart"/>
      <w:r>
        <w:rPr>
          <w:rFonts w:eastAsia="Georgia" w:hAnsi="Georgia" w:cs="Georgia"/>
          <w:b/>
          <w:color w:val="000000"/>
        </w:rPr>
        <w:t>ЯНАО</w:t>
      </w:r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^1]</w:t>
      </w:r>
    </w:p>
    <w:p w14:paraId="45DA4F71" w14:textId="77777777" w:rsidR="00710FF2" w:rsidRDefault="00EB2762">
      <w:pPr>
        <w:spacing w:after="210" w:line="360" w:lineRule="auto"/>
      </w:pPr>
      <w:r>
        <w:rPr>
          <w:rFonts w:eastAsia="Georgia" w:hAnsi="Georgia" w:cs="Georgia"/>
          <w:color w:val="000000"/>
        </w:rPr>
        <w:t>Далее злоумышленницы реализовали следующую схему:[</w:t>
      </w:r>
      <w:r>
        <w:rPr>
          <w:rFonts w:eastAsia="Georgia" w:hAnsi="Georgia" w:cs="Georgia"/>
          <w:color w:val="000000"/>
          <w:vertAlign w:val="superscript"/>
        </w:rPr>
        <w:t>2][</w:t>
      </w:r>
      <w:r>
        <w:rPr>
          <w:rFonts w:eastAsia="Georgia" w:hAnsi="Georgia" w:cs="Georgia"/>
          <w:color w:val="000000"/>
        </w:rPr>
        <w:t>1]</w:t>
      </w:r>
    </w:p>
    <w:p w14:paraId="63268E2C" w14:textId="77777777" w:rsidR="00710FF2" w:rsidRDefault="00EB2762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Джабарова</w:t>
      </w:r>
      <w:proofErr w:type="spellEnd"/>
      <w:r>
        <w:rPr>
          <w:rFonts w:eastAsia="Georgia" w:hAnsi="Georgia" w:cs="Georgia"/>
          <w:color w:val="000000"/>
        </w:rPr>
        <w:t xml:space="preserve"> составляла и подписывала </w:t>
      </w:r>
      <w:r>
        <w:rPr>
          <w:rFonts w:eastAsia="Georgia" w:hAnsi="Georgia" w:cs="Georgia"/>
          <w:b/>
          <w:color w:val="000000"/>
        </w:rPr>
        <w:t>фиктивные отчёты и акты</w:t>
      </w:r>
      <w:r>
        <w:rPr>
          <w:rFonts w:eastAsia="Georgia" w:hAnsi="Georgia" w:cs="Georgia"/>
          <w:color w:val="000000"/>
        </w:rPr>
        <w:t xml:space="preserve"> об оказании услуг по программам «Социальное такси» и «Временное жильё».</w:t>
      </w:r>
    </w:p>
    <w:p w14:paraId="59290BF1" w14:textId="77777777" w:rsidR="00710FF2" w:rsidRDefault="00EB2762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 прогр</w:t>
      </w:r>
      <w:r>
        <w:rPr>
          <w:rFonts w:eastAsia="Georgia" w:hAnsi="Georgia" w:cs="Georgia"/>
          <w:color w:val="000000"/>
        </w:rPr>
        <w:t xml:space="preserve">амме </w:t>
      </w:r>
      <w:r>
        <w:rPr>
          <w:rFonts w:eastAsia="Georgia" w:hAnsi="Georgia" w:cs="Georgia"/>
          <w:b/>
          <w:color w:val="000000"/>
        </w:rPr>
        <w:t>«Социальное такси»</w:t>
      </w:r>
      <w:r>
        <w:rPr>
          <w:rFonts w:eastAsia="Georgia" w:hAnsi="Georgia" w:cs="Georgia"/>
          <w:color w:val="000000"/>
        </w:rPr>
        <w:t xml:space="preserve"> в документах значилось более </w:t>
      </w:r>
      <w:r>
        <w:rPr>
          <w:rFonts w:eastAsia="Georgia" w:hAnsi="Georgia" w:cs="Georgia"/>
          <w:b/>
          <w:color w:val="000000"/>
        </w:rPr>
        <w:t>976 услуг</w:t>
      </w:r>
      <w:r>
        <w:rPr>
          <w:rFonts w:eastAsia="Georgia" w:hAnsi="Georgia" w:cs="Georgia"/>
          <w:color w:val="000000"/>
        </w:rPr>
        <w:t xml:space="preserve"> (перевозка людей с ограниченными возможностями здоровья), якобы оказанных </w:t>
      </w:r>
      <w:r>
        <w:rPr>
          <w:rFonts w:eastAsia="Georgia" w:hAnsi="Georgia" w:cs="Georgia"/>
          <w:b/>
          <w:color w:val="000000"/>
        </w:rPr>
        <w:t>14 нуждающимся лицам</w:t>
      </w:r>
      <w:r>
        <w:rPr>
          <w:rFonts w:eastAsia="Georgia" w:hAnsi="Georgia" w:cs="Georgia"/>
          <w:color w:val="000000"/>
        </w:rPr>
        <w:t>. В реальности эти люди об услугах узнали только от полиции.[</w:t>
      </w:r>
      <w:r>
        <w:rPr>
          <w:rFonts w:eastAsia="Georgia" w:hAnsi="Georgia" w:cs="Georgia"/>
          <w:color w:val="000000"/>
          <w:vertAlign w:val="superscript"/>
        </w:rPr>
        <w:t>2][</w:t>
      </w:r>
      <w:r>
        <w:rPr>
          <w:rFonts w:eastAsia="Georgia" w:hAnsi="Georgia" w:cs="Georgia"/>
          <w:color w:val="000000"/>
        </w:rPr>
        <w:t>1]</w:t>
      </w:r>
    </w:p>
    <w:p w14:paraId="16BC1437" w14:textId="77777777" w:rsidR="00710FF2" w:rsidRDefault="00EB2762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По программе </w:t>
      </w:r>
      <w:r>
        <w:rPr>
          <w:rFonts w:eastAsia="Georgia" w:hAnsi="Georgia" w:cs="Georgia"/>
          <w:b/>
          <w:color w:val="000000"/>
        </w:rPr>
        <w:t>«Временное жильё»</w:t>
      </w:r>
      <w:r>
        <w:rPr>
          <w:rFonts w:eastAsia="Georgia" w:hAnsi="Georgia" w:cs="Georgia"/>
          <w:color w:val="000000"/>
        </w:rPr>
        <w:t xml:space="preserve"> подложные отчёты включали даже тех граждан, которые проживали в других городах и никогда сервисом не </w:t>
      </w:r>
      <w:proofErr w:type="gramStart"/>
      <w:r>
        <w:rPr>
          <w:rFonts w:eastAsia="Georgia" w:hAnsi="Georgia" w:cs="Georgia"/>
          <w:color w:val="000000"/>
        </w:rPr>
        <w:t>пользовались.[</w:t>
      </w:r>
      <w:proofErr w:type="gramEnd"/>
      <w:r>
        <w:rPr>
          <w:rFonts w:eastAsia="Georgia" w:hAnsi="Georgia" w:cs="Georgia"/>
          <w:color w:val="000000"/>
        </w:rPr>
        <w:t>^1]</w:t>
      </w:r>
    </w:p>
    <w:p w14:paraId="48603887" w14:textId="77777777" w:rsidR="00710FF2" w:rsidRDefault="00EB2762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Документы отправлялись через электронную систему документооборота в Центр социальных технологий, после чего </w:t>
      </w:r>
      <w:r>
        <w:rPr>
          <w:rFonts w:eastAsia="Georgia" w:hAnsi="Georgia" w:cs="Georgia"/>
          <w:b/>
          <w:color w:val="000000"/>
        </w:rPr>
        <w:t>субсидии из</w:t>
      </w:r>
      <w:r>
        <w:rPr>
          <w:rFonts w:eastAsia="Georgia" w:hAnsi="Georgia" w:cs="Georgia"/>
          <w:b/>
          <w:color w:val="000000"/>
        </w:rPr>
        <w:t xml:space="preserve"> регионального бюджета</w:t>
      </w:r>
      <w:r>
        <w:rPr>
          <w:rFonts w:eastAsia="Georgia" w:hAnsi="Georgia" w:cs="Georgia"/>
          <w:color w:val="000000"/>
        </w:rPr>
        <w:t xml:space="preserve"> перечислялись на расчётный счёт ИП </w:t>
      </w:r>
      <w:proofErr w:type="spellStart"/>
      <w:proofErr w:type="gramStart"/>
      <w:r>
        <w:rPr>
          <w:rFonts w:eastAsia="Georgia" w:hAnsi="Georgia" w:cs="Georgia"/>
          <w:color w:val="000000"/>
        </w:rPr>
        <w:t>Джабаровой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^1]</w:t>
      </w:r>
    </w:p>
    <w:p w14:paraId="2E6575E0" w14:textId="77777777" w:rsidR="00710FF2" w:rsidRDefault="00EB2762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Похищенные средства предпринимательница расходовала в личных </w:t>
      </w:r>
      <w:proofErr w:type="gramStart"/>
      <w:r>
        <w:rPr>
          <w:rFonts w:eastAsia="Georgia" w:hAnsi="Georgia" w:cs="Georgia"/>
          <w:color w:val="000000"/>
        </w:rPr>
        <w:t>целях.[</w:t>
      </w:r>
      <w:proofErr w:type="gramEnd"/>
      <w:r>
        <w:rPr>
          <w:rFonts w:eastAsia="Georgia" w:hAnsi="Georgia" w:cs="Georgia"/>
          <w:color w:val="000000"/>
        </w:rPr>
        <w:t>^3]</w:t>
      </w:r>
    </w:p>
    <w:p w14:paraId="0567DC42" w14:textId="77777777" w:rsidR="00710FF2" w:rsidRDefault="00EB2762">
      <w:pPr>
        <w:spacing w:before="315" w:after="105" w:line="360" w:lineRule="auto"/>
        <w:ind w:left="-30"/>
      </w:pPr>
      <w:bookmarkStart w:id="4" w:name="сумма_ущерба"/>
      <w:r>
        <w:rPr>
          <w:rFonts w:eastAsia="Georgia" w:hAnsi="Georgia" w:cs="Georgia"/>
          <w:b/>
          <w:color w:val="000000"/>
          <w:sz w:val="24"/>
        </w:rPr>
        <w:t>Сумма ущерба</w:t>
      </w:r>
      <w:bookmarkEnd w:id="4"/>
    </w:p>
    <w:p w14:paraId="7C798732" w14:textId="77777777" w:rsidR="00710FF2" w:rsidRDefault="00EB276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Общая сумма похищенных бюджетных средств составила более </w:t>
      </w:r>
      <w:r>
        <w:rPr>
          <w:rFonts w:eastAsia="Georgia" w:hAnsi="Georgia" w:cs="Georgia"/>
          <w:b/>
          <w:color w:val="000000"/>
        </w:rPr>
        <w:t>3 миллионов рублей</w:t>
      </w:r>
      <w:r>
        <w:rPr>
          <w:rFonts w:eastAsia="Georgia" w:hAnsi="Georgia" w:cs="Georgia"/>
          <w:color w:val="000000"/>
        </w:rPr>
        <w:t xml:space="preserve"> (по одним данным — 3,</w:t>
      </w:r>
      <w:r>
        <w:rPr>
          <w:rFonts w:eastAsia="Georgia" w:hAnsi="Georgia" w:cs="Georgia"/>
          <w:color w:val="000000"/>
        </w:rPr>
        <w:t>3 млн руб., по другим — свыше 3 млн руб.).[</w:t>
      </w:r>
      <w:r>
        <w:rPr>
          <w:rFonts w:eastAsia="Georgia" w:hAnsi="Georgia" w:cs="Georgia"/>
          <w:color w:val="000000"/>
          <w:vertAlign w:val="superscript"/>
        </w:rPr>
        <w:t>2][</w:t>
      </w:r>
      <w:r>
        <w:rPr>
          <w:rFonts w:eastAsia="Georgia" w:hAnsi="Georgia" w:cs="Georgia"/>
          <w:color w:val="000000"/>
        </w:rPr>
        <w:t>1]</w:t>
      </w:r>
    </w:p>
    <w:p w14:paraId="5D448458" w14:textId="77777777" w:rsidR="00710FF2" w:rsidRDefault="00EB27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978E7CF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96157D" w14:textId="77777777" w:rsidR="00710FF2" w:rsidRDefault="00EB2762">
      <w:pPr>
        <w:spacing w:before="315" w:after="105" w:line="360" w:lineRule="auto"/>
        <w:ind w:left="-30"/>
      </w:pPr>
      <w:bookmarkStart w:id="5" w:name="правовая_квалификация"/>
      <w:r>
        <w:rPr>
          <w:rFonts w:eastAsia="Georgia" w:hAnsi="Georgia" w:cs="Georgia"/>
          <w:b/>
          <w:color w:val="000000"/>
          <w:sz w:val="24"/>
        </w:rPr>
        <w:t>Правовая квалификация</w:t>
      </w:r>
      <w:bookmarkEnd w:id="5"/>
    </w:p>
    <w:p w14:paraId="20C31702" w14:textId="77777777" w:rsidR="00710FF2" w:rsidRDefault="00EB2762">
      <w:pPr>
        <w:spacing w:before="315" w:after="105" w:line="360" w:lineRule="auto"/>
        <w:ind w:left="-30"/>
      </w:pPr>
      <w:bookmarkStart w:id="6" w:name="статьи_ук_рф"/>
      <w:r>
        <w:rPr>
          <w:rFonts w:eastAsia="Georgia" w:hAnsi="Georgia" w:cs="Georgia"/>
          <w:b/>
          <w:color w:val="000000"/>
          <w:sz w:val="24"/>
        </w:rPr>
        <w:t>Статьи УК РФ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41"/>
        <w:gridCol w:w="1586"/>
        <w:gridCol w:w="5677"/>
      </w:tblGrid>
      <w:tr w:rsidR="00710FF2" w14:paraId="068888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65CD9" w14:textId="77777777" w:rsidR="00710FF2" w:rsidRDefault="00EB276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Фигурант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4E8B8" w14:textId="77777777" w:rsidR="00710FF2" w:rsidRDefault="00EB276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Статья УК РФ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D0A64C" w14:textId="77777777" w:rsidR="00710FF2" w:rsidRDefault="00EB276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Суть обвинения</w:t>
            </w:r>
          </w:p>
        </w:tc>
      </w:tr>
      <w:tr w:rsidR="00710FF2" w14:paraId="2B8390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93245" w14:textId="77777777" w:rsidR="00710FF2" w:rsidRDefault="00EB276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ИП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Джабарова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Наргиза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6A5417" w14:textId="77777777" w:rsidR="00710FF2" w:rsidRDefault="00EB276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ч. 4 ст. 159.2 УК РФ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28B3B8" w14:textId="77777777" w:rsidR="00710FF2" w:rsidRDefault="00EB276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Мошенничество при получении выплат, совершённое в особо крупном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размере[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^2]</w:t>
            </w:r>
          </w:p>
        </w:tc>
      </w:tr>
      <w:tr w:rsidR="00710FF2" w14:paraId="5F3A1A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5DBFAD" w14:textId="77777777" w:rsidR="00710FF2" w:rsidRDefault="00EB276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Бекова Заира (соучастница)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F4F87" w14:textId="77777777" w:rsidR="00710FF2" w:rsidRDefault="00EB276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ч. 4 ст. 159 УК РФ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EAB54C" w14:textId="77777777" w:rsidR="00710FF2" w:rsidRDefault="00EB276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Мошенничество в особо крупном размере с использованием служебного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положения[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^1]</w:t>
            </w:r>
          </w:p>
        </w:tc>
      </w:tr>
    </w:tbl>
    <w:p w14:paraId="5324C295" w14:textId="77777777" w:rsidR="00710FF2" w:rsidRDefault="00710FF2"/>
    <w:p w14:paraId="4449C078" w14:textId="77777777" w:rsidR="00710FF2" w:rsidRDefault="00EB276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Статья 159.2 УК РФ</w:t>
      </w:r>
      <w:r>
        <w:rPr>
          <w:rFonts w:eastAsia="Georgia" w:hAnsi="Georgia" w:cs="Georgia"/>
          <w:color w:val="000000"/>
        </w:rPr>
        <w:t xml:space="preserve"> — мошенничество при получении вы</w:t>
      </w:r>
      <w:r>
        <w:rPr>
          <w:rFonts w:eastAsia="Georgia" w:hAnsi="Georgia" w:cs="Georgia"/>
          <w:color w:val="000000"/>
        </w:rPr>
        <w:t xml:space="preserve">плат — применяется при хищении социальных пособий, субсидий и иных выплат путём предоставления заведомо ложных сведений. Часть 4 предусматривает наказание в виде </w:t>
      </w:r>
      <w:r>
        <w:rPr>
          <w:rFonts w:eastAsia="Georgia" w:hAnsi="Georgia" w:cs="Georgia"/>
          <w:b/>
          <w:color w:val="000000"/>
        </w:rPr>
        <w:t>лишения свободы на срок до 10 лет</w:t>
      </w:r>
      <w:r>
        <w:rPr>
          <w:rFonts w:eastAsia="Georgia" w:hAnsi="Georgia" w:cs="Georgia"/>
          <w:color w:val="000000"/>
        </w:rPr>
        <w:t xml:space="preserve"> со штрафом либо без такового.</w:t>
      </w:r>
    </w:p>
    <w:p w14:paraId="5C699C7A" w14:textId="77777777" w:rsidR="00710FF2" w:rsidRDefault="00EB27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E771F5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A4C8D7" w14:textId="77777777" w:rsidR="00710FF2" w:rsidRDefault="00EB2762">
      <w:pPr>
        <w:spacing w:before="315" w:after="105" w:line="360" w:lineRule="auto"/>
        <w:ind w:left="-30"/>
      </w:pPr>
      <w:bookmarkStart w:id="7" w:name="ход_судебного_преследования"/>
      <w:r>
        <w:rPr>
          <w:rFonts w:eastAsia="Georgia" w:hAnsi="Georgia" w:cs="Georgia"/>
          <w:b/>
          <w:color w:val="000000"/>
          <w:sz w:val="24"/>
        </w:rPr>
        <w:t>Ход судебного преследования</w:t>
      </w:r>
      <w:bookmarkEnd w:id="7"/>
    </w:p>
    <w:p w14:paraId="7EB9B5BF" w14:textId="77777777" w:rsidR="00710FF2" w:rsidRDefault="00EB2762">
      <w:pPr>
        <w:spacing w:before="315" w:after="105" w:line="360" w:lineRule="auto"/>
        <w:ind w:left="-30"/>
      </w:pPr>
      <w:bookmarkStart w:id="8" w:name="расследование"/>
      <w:r>
        <w:rPr>
          <w:rFonts w:eastAsia="Georgia" w:hAnsi="Georgia" w:cs="Georgia"/>
          <w:b/>
          <w:color w:val="000000"/>
          <w:sz w:val="24"/>
        </w:rPr>
        <w:t>Расследование</w:t>
      </w:r>
      <w:bookmarkEnd w:id="8"/>
    </w:p>
    <w:p w14:paraId="357E51D4" w14:textId="77777777" w:rsidR="00710FF2" w:rsidRDefault="00EB276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Расследование уголовного дела в отношении </w:t>
      </w:r>
      <w:proofErr w:type="spellStart"/>
      <w:r>
        <w:rPr>
          <w:rFonts w:eastAsia="Georgia" w:hAnsi="Georgia" w:cs="Georgia"/>
          <w:color w:val="000000"/>
        </w:rPr>
        <w:t>Джабаровой</w:t>
      </w:r>
      <w:proofErr w:type="spellEnd"/>
      <w:r>
        <w:rPr>
          <w:rFonts w:eastAsia="Georgia" w:hAnsi="Georgia" w:cs="Georgia"/>
          <w:color w:val="000000"/>
        </w:rPr>
        <w:t xml:space="preserve"> вели следователи </w:t>
      </w:r>
      <w:r>
        <w:rPr>
          <w:rFonts w:eastAsia="Georgia" w:hAnsi="Georgia" w:cs="Georgia"/>
          <w:b/>
          <w:color w:val="000000"/>
        </w:rPr>
        <w:t>отдела МВД России по г. Салехарду</w:t>
      </w:r>
      <w:r>
        <w:rPr>
          <w:rFonts w:eastAsia="Georgia" w:hAnsi="Georgia" w:cs="Georgia"/>
          <w:color w:val="000000"/>
        </w:rPr>
        <w:t xml:space="preserve">. Материалы проверки были переданы в </w:t>
      </w:r>
      <w:r>
        <w:rPr>
          <w:rFonts w:eastAsia="Georgia" w:hAnsi="Georgia" w:cs="Georgia"/>
          <w:b/>
          <w:color w:val="000000"/>
        </w:rPr>
        <w:t>СУ СКР по ЯНАО</w:t>
      </w:r>
      <w:r>
        <w:rPr>
          <w:rFonts w:eastAsia="Georgia" w:hAnsi="Georgia" w:cs="Georgia"/>
          <w:color w:val="000000"/>
        </w:rPr>
        <w:t>, которое возбудило уголов</w:t>
      </w:r>
      <w:r>
        <w:rPr>
          <w:rFonts w:eastAsia="Georgia" w:hAnsi="Georgia" w:cs="Georgia"/>
          <w:color w:val="000000"/>
        </w:rPr>
        <w:t>ное дело.[</w:t>
      </w:r>
      <w:r>
        <w:rPr>
          <w:rFonts w:eastAsia="Georgia" w:hAnsi="Georgia" w:cs="Georgia"/>
          <w:color w:val="000000"/>
          <w:vertAlign w:val="superscript"/>
        </w:rPr>
        <w:t>3][</w:t>
      </w:r>
      <w:r>
        <w:rPr>
          <w:rFonts w:eastAsia="Georgia" w:hAnsi="Georgia" w:cs="Georgia"/>
          <w:color w:val="000000"/>
        </w:rPr>
        <w:t>2]</w:t>
      </w:r>
    </w:p>
    <w:p w14:paraId="4A160C27" w14:textId="77777777" w:rsidR="00710FF2" w:rsidRDefault="00EB276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В ходе расследования было установлено, что </w:t>
      </w:r>
      <w:r>
        <w:rPr>
          <w:rFonts w:eastAsia="Georgia" w:hAnsi="Georgia" w:cs="Georgia"/>
          <w:b/>
          <w:color w:val="000000"/>
        </w:rPr>
        <w:t xml:space="preserve">идея совершить махинации принадлежала именно </w:t>
      </w:r>
      <w:proofErr w:type="spellStart"/>
      <w:r>
        <w:rPr>
          <w:rFonts w:eastAsia="Georgia" w:hAnsi="Georgia" w:cs="Georgia"/>
          <w:b/>
          <w:color w:val="000000"/>
        </w:rPr>
        <w:t>Бековой</w:t>
      </w:r>
      <w:proofErr w:type="spellEnd"/>
      <w:r>
        <w:rPr>
          <w:rFonts w:eastAsia="Georgia" w:hAnsi="Georgia" w:cs="Georgia"/>
          <w:color w:val="000000"/>
        </w:rPr>
        <w:t xml:space="preserve"> — руководителю отдела госучреждения, куда поступали недостоверные сведения. Пользуясь должностным положением, она лично заверяла фиктивные отчётные </w:t>
      </w:r>
      <w:proofErr w:type="gramStart"/>
      <w:r>
        <w:rPr>
          <w:rFonts w:eastAsia="Georgia" w:hAnsi="Georgia" w:cs="Georgia"/>
          <w:color w:val="000000"/>
        </w:rPr>
        <w:t>документы.[</w:t>
      </w:r>
      <w:proofErr w:type="gramEnd"/>
      <w:r>
        <w:rPr>
          <w:rFonts w:eastAsia="Georgia" w:hAnsi="Georgia" w:cs="Georgia"/>
          <w:color w:val="000000"/>
        </w:rPr>
        <w:t>^2]</w:t>
      </w:r>
    </w:p>
    <w:p w14:paraId="4ADD21B6" w14:textId="77777777" w:rsidR="00710FF2" w:rsidRDefault="00EB2762">
      <w:pPr>
        <w:spacing w:before="315" w:after="105" w:line="360" w:lineRule="auto"/>
        <w:ind w:left="-30"/>
      </w:pPr>
      <w:bookmarkStart w:id="9" w:name="досудебное_соглашение_джабаровой"/>
      <w:r>
        <w:rPr>
          <w:rFonts w:eastAsia="Georgia" w:hAnsi="Georgia" w:cs="Georgia"/>
          <w:b/>
          <w:color w:val="000000"/>
          <w:sz w:val="24"/>
        </w:rPr>
        <w:t xml:space="preserve">Досудебное соглашение </w:t>
      </w:r>
      <w:proofErr w:type="spellStart"/>
      <w:r>
        <w:rPr>
          <w:rFonts w:eastAsia="Georgia" w:hAnsi="Georgia" w:cs="Georgia"/>
          <w:b/>
          <w:color w:val="000000"/>
          <w:sz w:val="24"/>
        </w:rPr>
        <w:t>Джабаровой</w:t>
      </w:r>
      <w:bookmarkEnd w:id="9"/>
      <w:proofErr w:type="spellEnd"/>
    </w:p>
    <w:p w14:paraId="20633263" w14:textId="77777777" w:rsidR="00710FF2" w:rsidRDefault="00EB2762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Ключевой момент: </w:t>
      </w:r>
      <w:r>
        <w:rPr>
          <w:rFonts w:eastAsia="Georgia" w:hAnsi="Georgia" w:cs="Georgia"/>
          <w:b/>
          <w:color w:val="000000"/>
        </w:rPr>
        <w:t xml:space="preserve">ИП </w:t>
      </w:r>
      <w:proofErr w:type="spellStart"/>
      <w:r>
        <w:rPr>
          <w:rFonts w:eastAsia="Georgia" w:hAnsi="Georgia" w:cs="Georgia"/>
          <w:b/>
          <w:color w:val="000000"/>
        </w:rPr>
        <w:t>Джабарова</w:t>
      </w:r>
      <w:proofErr w:type="spellEnd"/>
      <w:r>
        <w:rPr>
          <w:rFonts w:eastAsia="Georgia" w:hAnsi="Georgia" w:cs="Georgia"/>
          <w:b/>
          <w:color w:val="000000"/>
        </w:rPr>
        <w:t xml:space="preserve"> заключила досудебное соглашен</w:t>
      </w:r>
      <w:r>
        <w:rPr>
          <w:rFonts w:eastAsia="Georgia" w:hAnsi="Georgia" w:cs="Georgia"/>
          <w:b/>
          <w:color w:val="000000"/>
        </w:rPr>
        <w:t>ие о сотрудничестве</w:t>
      </w:r>
      <w:r>
        <w:rPr>
          <w:rFonts w:eastAsia="Georgia" w:hAnsi="Georgia" w:cs="Georgia"/>
          <w:color w:val="000000"/>
        </w:rPr>
        <w:t xml:space="preserve"> со следствием. Благодаря этому она возместила причинённый ущерб в полном объёме, компенсировав бюджету похищенные средства. Дело в отношении неё с утверждённым обвинительным заключением было направлено в суд.[</w:t>
      </w:r>
      <w:r>
        <w:rPr>
          <w:rFonts w:eastAsia="Georgia" w:hAnsi="Georgia" w:cs="Georgia"/>
          <w:color w:val="000000"/>
          <w:vertAlign w:val="superscript"/>
        </w:rPr>
        <w:t>1][</w:t>
      </w:r>
      <w:r>
        <w:rPr>
          <w:rFonts w:eastAsia="Georgia" w:hAnsi="Georgia" w:cs="Georgia"/>
          <w:color w:val="000000"/>
        </w:rPr>
        <w:t>2]</w:t>
      </w:r>
    </w:p>
    <w:p w14:paraId="1890CFB1" w14:textId="77777777" w:rsidR="00710FF2" w:rsidRDefault="00EB2762">
      <w:pPr>
        <w:spacing w:before="315" w:after="105" w:line="360" w:lineRule="auto"/>
        <w:ind w:left="-30"/>
      </w:pPr>
      <w:bookmarkStart w:id="10" w:name="приговор_соучастнице_бековой_заире"/>
      <w:r>
        <w:rPr>
          <w:rFonts w:eastAsia="Georgia" w:hAnsi="Georgia" w:cs="Georgia"/>
          <w:b/>
          <w:color w:val="000000"/>
          <w:sz w:val="24"/>
        </w:rPr>
        <w:t xml:space="preserve">Приговор соучастнице </w:t>
      </w:r>
      <w:r>
        <w:rPr>
          <w:rFonts w:eastAsia="Georgia" w:hAnsi="Georgia" w:cs="Georgia"/>
          <w:b/>
          <w:color w:val="000000"/>
          <w:sz w:val="24"/>
        </w:rPr>
        <w:t xml:space="preserve">— </w:t>
      </w:r>
      <w:proofErr w:type="spellStart"/>
      <w:r>
        <w:rPr>
          <w:rFonts w:eastAsia="Georgia" w:hAnsi="Georgia" w:cs="Georgia"/>
          <w:b/>
          <w:color w:val="000000"/>
          <w:sz w:val="24"/>
        </w:rPr>
        <w:t>Бековой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Заире</w:t>
      </w:r>
      <w:bookmarkEnd w:id="10"/>
    </w:p>
    <w:p w14:paraId="067C76F8" w14:textId="77777777" w:rsidR="00710FF2" w:rsidRDefault="00EB2762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Салехардский</w:t>
      </w:r>
      <w:proofErr w:type="spellEnd"/>
      <w:r>
        <w:rPr>
          <w:rFonts w:eastAsia="Georgia" w:hAnsi="Georgia" w:cs="Georgia"/>
          <w:color w:val="000000"/>
        </w:rPr>
        <w:t xml:space="preserve"> городской суд </w:t>
      </w:r>
      <w:r>
        <w:rPr>
          <w:rFonts w:eastAsia="Georgia" w:hAnsi="Georgia" w:cs="Georgia"/>
          <w:b/>
          <w:color w:val="000000"/>
        </w:rPr>
        <w:t xml:space="preserve">вынес обвинительный приговор </w:t>
      </w:r>
      <w:proofErr w:type="spellStart"/>
      <w:r>
        <w:rPr>
          <w:rFonts w:eastAsia="Georgia" w:hAnsi="Georgia" w:cs="Georgia"/>
          <w:b/>
          <w:color w:val="000000"/>
        </w:rPr>
        <w:t>Бековой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gramStart"/>
      <w:r>
        <w:rPr>
          <w:rFonts w:eastAsia="Georgia" w:hAnsi="Georgia" w:cs="Georgia"/>
          <w:b/>
          <w:color w:val="000000"/>
        </w:rPr>
        <w:t>Заире</w:t>
      </w:r>
      <w:r>
        <w:rPr>
          <w:rFonts w:eastAsia="Georgia" w:hAnsi="Georgia" w:cs="Georgia"/>
          <w:color w:val="000000"/>
        </w:rPr>
        <w:t>:[</w:t>
      </w:r>
      <w:proofErr w:type="gramEnd"/>
      <w:r>
        <w:rPr>
          <w:rFonts w:eastAsia="Georgia" w:hAnsi="Georgia" w:cs="Georgia"/>
          <w:color w:val="000000"/>
        </w:rPr>
        <w:t>^1]</w:t>
      </w:r>
    </w:p>
    <w:p w14:paraId="6FECCE60" w14:textId="77777777" w:rsidR="00710FF2" w:rsidRDefault="00EB2762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2 года лишения свободы</w:t>
      </w:r>
      <w:r>
        <w:rPr>
          <w:rFonts w:eastAsia="Georgia" w:hAnsi="Georgia" w:cs="Georgia"/>
          <w:color w:val="000000"/>
        </w:rPr>
        <w:t xml:space="preserve"> в колонии общего режима;</w:t>
      </w:r>
    </w:p>
    <w:p w14:paraId="6AB6213F" w14:textId="77777777" w:rsidR="00710FF2" w:rsidRDefault="00EB2762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Штраф 800 000 рублей</w:t>
      </w:r>
      <w:r>
        <w:rPr>
          <w:rFonts w:eastAsia="Georgia" w:hAnsi="Georgia" w:cs="Georgia"/>
          <w:color w:val="000000"/>
        </w:rPr>
        <w:t>.</w:t>
      </w:r>
    </w:p>
    <w:p w14:paraId="68266F23" w14:textId="77777777" w:rsidR="00710FF2" w:rsidRDefault="00EB2762">
      <w:pPr>
        <w:spacing w:after="210" w:line="360" w:lineRule="auto"/>
      </w:pPr>
      <w:r>
        <w:rPr>
          <w:rFonts w:eastAsia="Georgia" w:hAnsi="Georgia" w:cs="Georgia"/>
          <w:color w:val="000000"/>
        </w:rPr>
        <w:t>Приговор вынесен по ч. 4 ст. 159 УК РФ (мошенничество в особо крупном размере с использованием служебного положения</w:t>
      </w:r>
      <w:proofErr w:type="gramStart"/>
      <w:r>
        <w:rPr>
          <w:rFonts w:eastAsia="Georgia" w:hAnsi="Georgia" w:cs="Georgia"/>
          <w:color w:val="000000"/>
        </w:rPr>
        <w:t>).[</w:t>
      </w:r>
      <w:proofErr w:type="gramEnd"/>
      <w:r>
        <w:rPr>
          <w:rFonts w:eastAsia="Georgia" w:hAnsi="Georgia" w:cs="Georgia"/>
          <w:color w:val="000000"/>
        </w:rPr>
        <w:t>^1]</w:t>
      </w:r>
    </w:p>
    <w:p w14:paraId="25827838" w14:textId="77777777" w:rsidR="00710FF2" w:rsidRDefault="00EB27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485BDBD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4AC268" w14:textId="77777777" w:rsidR="00710FF2" w:rsidRDefault="00EB2762">
      <w:pPr>
        <w:spacing w:before="315" w:after="105" w:line="360" w:lineRule="auto"/>
        <w:ind w:left="-30"/>
      </w:pPr>
      <w:bookmarkStart w:id="11" w:name="данные_об_ип_джабаровой_в_открыты_d3563f"/>
      <w:r>
        <w:rPr>
          <w:rFonts w:eastAsia="Georgia" w:hAnsi="Georgia" w:cs="Georgia"/>
          <w:b/>
          <w:color w:val="000000"/>
          <w:sz w:val="24"/>
        </w:rPr>
        <w:t xml:space="preserve">Данные об ИП </w:t>
      </w:r>
      <w:proofErr w:type="spellStart"/>
      <w:r>
        <w:rPr>
          <w:rFonts w:eastAsia="Georgia" w:hAnsi="Georgia" w:cs="Georgia"/>
          <w:b/>
          <w:color w:val="000000"/>
          <w:sz w:val="24"/>
        </w:rPr>
        <w:t>Джабаровой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в открытых реестрах</w:t>
      </w:r>
      <w:bookmarkEnd w:id="11"/>
    </w:p>
    <w:p w14:paraId="6410BCE3" w14:textId="77777777" w:rsidR="00710FF2" w:rsidRDefault="00EB276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По данным сервиса </w:t>
      </w:r>
      <w:proofErr w:type="spellStart"/>
      <w:r>
        <w:rPr>
          <w:rFonts w:eastAsia="Georgia" w:hAnsi="Georgia" w:cs="Georgia"/>
          <w:color w:val="000000"/>
        </w:rPr>
        <w:t>Rusprofi</w:t>
      </w:r>
      <w:r>
        <w:rPr>
          <w:rFonts w:eastAsia="Georgia" w:hAnsi="Georgia" w:cs="Georgia"/>
          <w:color w:val="000000"/>
        </w:rPr>
        <w:t>le</w:t>
      </w:r>
      <w:proofErr w:type="spellEnd"/>
      <w:r>
        <w:rPr>
          <w:rFonts w:eastAsia="Georgia" w:hAnsi="Georgia" w:cs="Georgia"/>
          <w:color w:val="000000"/>
        </w:rPr>
        <w:t xml:space="preserve">, ИП </w:t>
      </w:r>
      <w:proofErr w:type="spellStart"/>
      <w:r>
        <w:rPr>
          <w:rFonts w:eastAsia="Georgia" w:hAnsi="Georgia" w:cs="Georgia"/>
          <w:b/>
          <w:color w:val="000000"/>
        </w:rPr>
        <w:t>Джабарова</w:t>
      </w:r>
      <w:proofErr w:type="spellEnd"/>
      <w:r>
        <w:rPr>
          <w:rFonts w:eastAsia="Georgia" w:hAnsi="Georgia" w:cs="Georgia"/>
          <w:b/>
          <w:color w:val="000000"/>
        </w:rPr>
        <w:t xml:space="preserve"> Наргиза </w:t>
      </w:r>
      <w:proofErr w:type="spellStart"/>
      <w:r>
        <w:rPr>
          <w:rFonts w:eastAsia="Georgia" w:hAnsi="Georgia" w:cs="Georgia"/>
          <w:b/>
          <w:color w:val="000000"/>
        </w:rPr>
        <w:t>Абдурашитовна</w:t>
      </w:r>
      <w:proofErr w:type="spellEnd"/>
      <w:r>
        <w:rPr>
          <w:rFonts w:eastAsia="Georgia" w:hAnsi="Georgia" w:cs="Georgia"/>
          <w:color w:val="000000"/>
        </w:rPr>
        <w:t xml:space="preserve"> зарегистрирована в г. Салехарде (ИНН 544301453427). Предпринимательница была включена в реестр поставщиков социальных услуг ЯНАО при содействии соучастницы. Сведений о её текущем статусе в реестре поставщиков в открыт</w:t>
      </w:r>
      <w:r>
        <w:rPr>
          <w:rFonts w:eastAsia="Georgia" w:hAnsi="Georgia" w:cs="Georgia"/>
          <w:color w:val="000000"/>
        </w:rPr>
        <w:t>ых источниках не обнаружено — с высокой вероятностью исключена после возбуждения уголовного дела.[</w:t>
      </w:r>
      <w:r>
        <w:rPr>
          <w:rFonts w:eastAsia="Georgia" w:hAnsi="Georgia" w:cs="Georgia"/>
          <w:color w:val="000000"/>
          <w:vertAlign w:val="superscript"/>
        </w:rPr>
        <w:t>4][</w:t>
      </w:r>
      <w:r>
        <w:rPr>
          <w:rFonts w:eastAsia="Georgia" w:hAnsi="Georgia" w:cs="Georgia"/>
          <w:color w:val="000000"/>
        </w:rPr>
        <w:t>1]</w:t>
      </w:r>
    </w:p>
    <w:p w14:paraId="712B37A3" w14:textId="77777777" w:rsidR="00710FF2" w:rsidRDefault="00EB27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636770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2026CFD" w14:textId="77777777" w:rsidR="00710FF2" w:rsidRDefault="00EB2762">
      <w:pPr>
        <w:spacing w:before="315" w:after="105" w:line="360" w:lineRule="auto"/>
        <w:ind w:left="-30"/>
      </w:pPr>
      <w:bookmarkStart w:id="12" w:name="общий_контекст_мошенничество_с_со_d8cf60"/>
      <w:r>
        <w:rPr>
          <w:rFonts w:eastAsia="Georgia" w:hAnsi="Georgia" w:cs="Georgia"/>
          <w:b/>
          <w:color w:val="000000"/>
          <w:sz w:val="24"/>
        </w:rPr>
        <w:t xml:space="preserve">Общий контекст: мошенничество с </w:t>
      </w:r>
      <w:proofErr w:type="spellStart"/>
      <w:r>
        <w:rPr>
          <w:rFonts w:eastAsia="Georgia" w:hAnsi="Georgia" w:cs="Georgia"/>
          <w:b/>
          <w:color w:val="000000"/>
          <w:sz w:val="24"/>
        </w:rPr>
        <w:t>соцуслугами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в ЯНАО</w:t>
      </w:r>
      <w:bookmarkEnd w:id="12"/>
    </w:p>
    <w:p w14:paraId="521BFAA7" w14:textId="77777777" w:rsidR="00710FF2" w:rsidRDefault="00EB2762">
      <w:pPr>
        <w:spacing w:after="210" w:line="360" w:lineRule="auto"/>
      </w:pPr>
      <w:r>
        <w:rPr>
          <w:rFonts w:eastAsia="Georgia" w:hAnsi="Georgia" w:cs="Georgia"/>
          <w:color w:val="000000"/>
        </w:rPr>
        <w:t>Данное дело не единственное в регионе</w:t>
      </w:r>
      <w:r>
        <w:rPr>
          <w:rFonts w:eastAsia="Georgia" w:hAnsi="Georgia" w:cs="Georgia"/>
          <w:color w:val="000000"/>
        </w:rPr>
        <w:t xml:space="preserve">. В 2022–2023 годах прокуратура ЯНАО выявляла аналогичные факты: другой поставщик социальных услуг в Салехарде незаконно оформил документы о нуждаемости на близкого родственника, не проживающего в округе, и получил субсидию из бюджета ЯНАО в размере около </w:t>
      </w:r>
      <w:r>
        <w:rPr>
          <w:rFonts w:eastAsia="Georgia" w:hAnsi="Georgia" w:cs="Georgia"/>
          <w:color w:val="000000"/>
        </w:rPr>
        <w:t xml:space="preserve">900 тысяч рублей. По этому факту было возбуждено уголовное дело по ч. 3 ст. 159.2 УК </w:t>
      </w:r>
      <w:proofErr w:type="gramStart"/>
      <w:r>
        <w:rPr>
          <w:rFonts w:eastAsia="Georgia" w:hAnsi="Georgia" w:cs="Georgia"/>
          <w:color w:val="000000"/>
        </w:rPr>
        <w:t>РФ.[</w:t>
      </w:r>
      <w:proofErr w:type="gramEnd"/>
      <w:r>
        <w:rPr>
          <w:rFonts w:eastAsia="Georgia" w:hAnsi="Georgia" w:cs="Georgia"/>
          <w:color w:val="000000"/>
        </w:rPr>
        <w:t>^3]</w:t>
      </w:r>
    </w:p>
    <w:p w14:paraId="166BC338" w14:textId="77777777" w:rsidR="00710FF2" w:rsidRDefault="00EB276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Параллельно, в апреле 2026 года, в суд передано ещё одно дело: предприниматель из Салехарда обвиняется в хищении более </w:t>
      </w:r>
      <w:r>
        <w:rPr>
          <w:rFonts w:eastAsia="Georgia" w:hAnsi="Georgia" w:cs="Georgia"/>
          <w:b/>
          <w:color w:val="000000"/>
        </w:rPr>
        <w:t>5 миллионов рублей</w:t>
      </w:r>
      <w:r>
        <w:rPr>
          <w:rFonts w:eastAsia="Georgia" w:hAnsi="Georgia" w:cs="Georgia"/>
          <w:color w:val="000000"/>
        </w:rPr>
        <w:t xml:space="preserve"> субсидий в сговоре с чино</w:t>
      </w:r>
      <w:r>
        <w:rPr>
          <w:rFonts w:eastAsia="Georgia" w:hAnsi="Georgia" w:cs="Georgia"/>
          <w:color w:val="000000"/>
        </w:rPr>
        <w:t>вниками городской администрации (ч. 3 и ч. 4 ст. 159 УК РФ).[</w:t>
      </w:r>
      <w:r>
        <w:rPr>
          <w:rFonts w:eastAsia="Georgia" w:hAnsi="Georgia" w:cs="Georgia"/>
          <w:color w:val="000000"/>
          <w:vertAlign w:val="superscript"/>
        </w:rPr>
        <w:t>5][</w:t>
      </w:r>
      <w:r>
        <w:rPr>
          <w:rFonts w:eastAsia="Georgia" w:hAnsi="Georgia" w:cs="Georgia"/>
          <w:color w:val="000000"/>
        </w:rPr>
        <w:t>6]</w:t>
      </w:r>
    </w:p>
    <w:p w14:paraId="3F2CFA0F" w14:textId="77777777" w:rsidR="00710FF2" w:rsidRDefault="00EB27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6CBBF74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81EC90" w14:textId="77777777" w:rsidR="00710FF2" w:rsidRDefault="00EB2762">
      <w:pPr>
        <w:spacing w:before="315" w:after="105" w:line="360" w:lineRule="auto"/>
        <w:ind w:left="-30"/>
      </w:pPr>
      <w:bookmarkStart w:id="13" w:name="выводы"/>
      <w:r>
        <w:rPr>
          <w:rFonts w:eastAsia="Georgia" w:hAnsi="Georgia" w:cs="Georgia"/>
          <w:b/>
          <w:color w:val="000000"/>
          <w:sz w:val="24"/>
        </w:rPr>
        <w:t>Выводы</w:t>
      </w:r>
      <w:bookmarkEnd w:id="13"/>
    </w:p>
    <w:p w14:paraId="025D255C" w14:textId="77777777" w:rsidR="00710FF2" w:rsidRDefault="00EB2762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По итогам анализа открытых источников установлено следующее:</w:t>
      </w:r>
    </w:p>
    <w:p w14:paraId="4A6EF41E" w14:textId="77777777" w:rsidR="00710FF2" w:rsidRDefault="00EB2762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ИП </w:t>
      </w:r>
      <w:proofErr w:type="spellStart"/>
      <w:r>
        <w:rPr>
          <w:rFonts w:eastAsia="Georgia" w:hAnsi="Georgia" w:cs="Georgia"/>
          <w:b/>
          <w:color w:val="000000"/>
        </w:rPr>
        <w:t>Джабарова</w:t>
      </w:r>
      <w:proofErr w:type="spellEnd"/>
      <w:r>
        <w:rPr>
          <w:rFonts w:eastAsia="Georgia" w:hAnsi="Georgia" w:cs="Georgia"/>
          <w:b/>
          <w:color w:val="000000"/>
        </w:rPr>
        <w:t xml:space="preserve"> Н.А.</w:t>
      </w:r>
      <w:r>
        <w:rPr>
          <w:rFonts w:eastAsia="Georgia" w:hAnsi="Georgia" w:cs="Georgia"/>
          <w:color w:val="000000"/>
        </w:rPr>
        <w:t xml:space="preserve"> является фигурантом уголовного дела о мошенничестве с государственными субсидиями в сфере социального обслуживания (ч. 4 ст. 159.2 УК РФ).</w:t>
      </w:r>
    </w:p>
    <w:p w14:paraId="1D97F77F" w14:textId="77777777" w:rsidR="00710FF2" w:rsidRDefault="00EB2762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Она заключила </w:t>
      </w:r>
      <w:r>
        <w:rPr>
          <w:rFonts w:eastAsia="Georgia" w:hAnsi="Georgia" w:cs="Georgia"/>
          <w:b/>
          <w:color w:val="000000"/>
        </w:rPr>
        <w:t>досудебное соглашение</w:t>
      </w:r>
      <w:r>
        <w:rPr>
          <w:rFonts w:eastAsia="Georgia" w:hAnsi="Georgia" w:cs="Georgia"/>
          <w:color w:val="000000"/>
        </w:rPr>
        <w:t xml:space="preserve"> и возместила ущерб — это, как правило, является основанием для существенного смя</w:t>
      </w:r>
      <w:r>
        <w:rPr>
          <w:rFonts w:eastAsia="Georgia" w:hAnsi="Georgia" w:cs="Georgia"/>
          <w:color w:val="000000"/>
        </w:rPr>
        <w:t>гчения наказания судом.</w:t>
      </w:r>
    </w:p>
    <w:p w14:paraId="69FE9063" w14:textId="77777777" w:rsidR="00710FF2" w:rsidRDefault="00EB2762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Её соучастница </w:t>
      </w:r>
      <w:r>
        <w:rPr>
          <w:rFonts w:eastAsia="Georgia" w:hAnsi="Georgia" w:cs="Georgia"/>
          <w:b/>
          <w:color w:val="000000"/>
        </w:rPr>
        <w:t>Бекова Заира</w:t>
      </w:r>
      <w:r>
        <w:rPr>
          <w:rFonts w:eastAsia="Georgia" w:hAnsi="Georgia" w:cs="Georgia"/>
          <w:color w:val="000000"/>
        </w:rPr>
        <w:t xml:space="preserve"> уже </w:t>
      </w:r>
      <w:r>
        <w:rPr>
          <w:rFonts w:eastAsia="Georgia" w:hAnsi="Georgia" w:cs="Georgia"/>
          <w:b/>
          <w:color w:val="000000"/>
        </w:rPr>
        <w:t>осуждена</w:t>
      </w:r>
      <w:r>
        <w:rPr>
          <w:rFonts w:eastAsia="Georgia" w:hAnsi="Georgia" w:cs="Georgia"/>
          <w:color w:val="000000"/>
        </w:rPr>
        <w:t xml:space="preserve"> — 2 года колонии + штраф 800 тыс. руб.</w:t>
      </w:r>
    </w:p>
    <w:p w14:paraId="65F60A38" w14:textId="77777777" w:rsidR="00710FF2" w:rsidRDefault="00EB2762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Дело </w:t>
      </w:r>
      <w:proofErr w:type="spellStart"/>
      <w:r>
        <w:rPr>
          <w:rFonts w:eastAsia="Georgia" w:hAnsi="Georgia" w:cs="Georgia"/>
          <w:color w:val="000000"/>
        </w:rPr>
        <w:t>Джабаровой</w:t>
      </w:r>
      <w:proofErr w:type="spell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направлено в суд</w:t>
      </w:r>
      <w:r>
        <w:rPr>
          <w:rFonts w:eastAsia="Georgia" w:hAnsi="Georgia" w:cs="Georgia"/>
          <w:color w:val="000000"/>
        </w:rPr>
        <w:t xml:space="preserve"> с утверждённым обвинительным заключением — судебное решение по ней в открытых источниках на момент исследования (апрель</w:t>
      </w:r>
      <w:r>
        <w:rPr>
          <w:rFonts w:eastAsia="Georgia" w:hAnsi="Georgia" w:cs="Georgia"/>
          <w:color w:val="000000"/>
        </w:rPr>
        <w:t xml:space="preserve"> 2026 года) не опубликовано.</w:t>
      </w:r>
    </w:p>
    <w:p w14:paraId="2AF2E188" w14:textId="77777777" w:rsidR="00710FF2" w:rsidRDefault="00EB2762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Информация подтверждается несколькими независимыми источниками: МВД Медиа, NEFT Media, АиФ-Ямал.[</w:t>
      </w:r>
      <w:r>
        <w:rPr>
          <w:rFonts w:eastAsia="Georgia" w:hAnsi="Georgia" w:cs="Georgia"/>
          <w:color w:val="000000"/>
          <w:vertAlign w:val="superscript"/>
        </w:rPr>
        <w:t>3][</w:t>
      </w:r>
      <w:proofErr w:type="gramStart"/>
      <w:r>
        <w:rPr>
          <w:rFonts w:eastAsia="Georgia" w:hAnsi="Georgia" w:cs="Georgia"/>
          <w:color w:val="000000"/>
        </w:rPr>
        <w:t>2][</w:t>
      </w:r>
      <w:proofErr w:type="gramEnd"/>
      <w:r>
        <w:rPr>
          <w:rFonts w:eastAsia="Georgia" w:hAnsi="Georgia" w:cs="Georgia"/>
          <w:color w:val="000000"/>
        </w:rPr>
        <w:t>^1]</w:t>
      </w:r>
    </w:p>
    <w:p w14:paraId="42C2FA6B" w14:textId="77777777" w:rsidR="00710FF2" w:rsidRDefault="00EB27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459EE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0DB6CF" w14:textId="77777777" w:rsidR="00710FF2" w:rsidRDefault="00EB2762">
      <w:pPr>
        <w:spacing w:before="315" w:after="105" w:line="360" w:lineRule="auto"/>
        <w:ind w:left="-30"/>
      </w:pPr>
      <w:bookmarkStart w:id="14" w:name="references"/>
      <w:proofErr w:type="spellStart"/>
      <w:r>
        <w:rPr>
          <w:rFonts w:eastAsia="Georgia" w:hAnsi="Georgia" w:cs="Georgia"/>
          <w:b/>
          <w:color w:val="000000"/>
          <w:sz w:val="24"/>
        </w:rPr>
        <w:t>References</w:t>
      </w:r>
      <w:bookmarkEnd w:id="14"/>
      <w:proofErr w:type="spellEnd"/>
    </w:p>
    <w:p w14:paraId="222AF82C" w14:textId="77777777" w:rsidR="00710FF2" w:rsidRDefault="00EB2762">
      <w:pPr>
        <w:numPr>
          <w:ilvl w:val="0"/>
          <w:numId w:val="4"/>
        </w:numPr>
        <w:spacing w:after="210" w:line="360" w:lineRule="auto"/>
      </w:pPr>
      <w:hyperlink r:id="rId7">
        <w:r>
          <w:rPr>
            <w:rFonts w:ascii="helvetica neue" w:eastAsia="helvetica neue" w:hAnsi="helvetica neue" w:cs="helvetica neue"/>
            <w:u w:val="single"/>
          </w:rPr>
          <w:t>В ЯНАО сотрудницу соцзащиты осудили за хищение трёх ...</w:t>
        </w:r>
      </w:hyperlink>
      <w:r>
        <w:rPr>
          <w:rFonts w:eastAsia="Georgia" w:hAnsi="Georgia" w:cs="Georgia"/>
          <w:color w:val="000000"/>
        </w:rPr>
        <w:t xml:space="preserve"> - По «</w:t>
      </w:r>
      <w:proofErr w:type="spellStart"/>
      <w:r>
        <w:rPr>
          <w:rFonts w:eastAsia="Georgia" w:hAnsi="Georgia" w:cs="Georgia"/>
          <w:color w:val="000000"/>
        </w:rPr>
        <w:t>соцтакси</w:t>
      </w:r>
      <w:proofErr w:type="spellEnd"/>
      <w:r>
        <w:rPr>
          <w:rFonts w:eastAsia="Georgia" w:hAnsi="Georgia" w:cs="Georgia"/>
          <w:color w:val="000000"/>
        </w:rPr>
        <w:t>» было оказано более 900 услуг 14 лицам, которы</w:t>
      </w:r>
      <w:r>
        <w:rPr>
          <w:rFonts w:eastAsia="Georgia" w:hAnsi="Georgia" w:cs="Georgia"/>
          <w:color w:val="000000"/>
        </w:rPr>
        <w:t>е узнали от них только от полиции. По про...</w:t>
      </w:r>
    </w:p>
    <w:p w14:paraId="657F62B5" w14:textId="77777777" w:rsidR="00710FF2" w:rsidRDefault="00EB2762">
      <w:pPr>
        <w:numPr>
          <w:ilvl w:val="0"/>
          <w:numId w:val="4"/>
        </w:numPr>
        <w:spacing w:after="210" w:line="360" w:lineRule="auto"/>
      </w:pPr>
      <w:hyperlink r:id="rId8">
        <w:r>
          <w:rPr>
            <w:rFonts w:ascii="helvetica neue" w:eastAsia="helvetica neue" w:hAnsi="helvetica neue" w:cs="helvetica neue"/>
            <w:u w:val="single"/>
          </w:rPr>
          <w:t xml:space="preserve">Уголовное дело о мошенничестве при получении </w:t>
        </w:r>
        <w:r>
          <w:rPr>
            <w:rFonts w:ascii="helvetica neue" w:eastAsia="helvetica neue" w:hAnsi="helvetica neue" w:cs="helvetica neue"/>
            <w:u w:val="single"/>
          </w:rPr>
          <w:t>...</w:t>
        </w:r>
      </w:hyperlink>
      <w:r>
        <w:rPr>
          <w:rFonts w:eastAsia="Georgia" w:hAnsi="Georgia" w:cs="Georgia"/>
          <w:color w:val="000000"/>
        </w:rPr>
        <w:t xml:space="preserve"> - В результате афер злоумышленница получила из бюджета региона в общей сумме более 3 млн рублей в каче...</w:t>
      </w:r>
    </w:p>
    <w:p w14:paraId="62FAB8D5" w14:textId="77777777" w:rsidR="00710FF2" w:rsidRDefault="00EB2762">
      <w:pPr>
        <w:numPr>
          <w:ilvl w:val="0"/>
          <w:numId w:val="4"/>
        </w:numPr>
        <w:spacing w:after="210" w:line="360" w:lineRule="auto"/>
      </w:pPr>
      <w:hyperlink r:id="rId9">
        <w:r>
          <w:rPr>
            <w:rFonts w:ascii="helvetica neue" w:eastAsia="helvetica neue" w:hAnsi="helvetica neue" w:cs="helvetica neue"/>
            <w:u w:val="single"/>
          </w:rPr>
          <w:t>В Салехарде выявили мошенничество</w:t>
        </w:r>
        <w:r>
          <w:rPr>
            <w:rFonts w:ascii="helvetica neue" w:eastAsia="helvetica neue" w:hAnsi="helvetica neue" w:cs="helvetica neue"/>
            <w:u w:val="single"/>
          </w:rPr>
          <w:t xml:space="preserve"> в сфере ...</w:t>
        </w:r>
      </w:hyperlink>
      <w:r>
        <w:rPr>
          <w:rFonts w:eastAsia="Georgia" w:hAnsi="Georgia" w:cs="Georgia"/>
          <w:color w:val="000000"/>
        </w:rPr>
        <w:t xml:space="preserve"> - В Салехарде поставщик социальных услуг незаконно присвоил более 900 тысяч рублей из бюджета, </w:t>
      </w:r>
      <w:proofErr w:type="spellStart"/>
      <w:r>
        <w:rPr>
          <w:rFonts w:eastAsia="Georgia" w:hAnsi="Georgia" w:cs="Georgia"/>
          <w:color w:val="000000"/>
        </w:rPr>
        <w:t>возбужд</w:t>
      </w:r>
      <w:proofErr w:type="spellEnd"/>
      <w:r>
        <w:rPr>
          <w:rFonts w:eastAsia="Georgia" w:hAnsi="Georgia" w:cs="Georgia"/>
          <w:color w:val="000000"/>
        </w:rPr>
        <w:t>...</w:t>
      </w:r>
    </w:p>
    <w:p w14:paraId="47919F9E" w14:textId="77777777" w:rsidR="00710FF2" w:rsidRDefault="00EB2762">
      <w:pPr>
        <w:numPr>
          <w:ilvl w:val="0"/>
          <w:numId w:val="4"/>
        </w:numPr>
        <w:spacing w:after="210" w:line="360" w:lineRule="auto"/>
      </w:pPr>
      <w:hyperlink r:id="rId10">
        <w:r>
          <w:rPr>
            <w:rFonts w:ascii="helvetica neue" w:eastAsia="helvetica neue" w:hAnsi="helvetica neue" w:cs="helvetica neue"/>
            <w:u w:val="single"/>
          </w:rPr>
          <w:t xml:space="preserve">ИП </w:t>
        </w:r>
        <w:proofErr w:type="spellStart"/>
        <w:r>
          <w:rPr>
            <w:rFonts w:ascii="helvetica neue" w:eastAsia="helvetica neue" w:hAnsi="helvetica neue" w:cs="helvetica neue"/>
            <w:u w:val="single"/>
          </w:rPr>
          <w:t>Джабарова</w:t>
        </w:r>
        <w:proofErr w:type="spellEnd"/>
        <w:r>
          <w:rPr>
            <w:rFonts w:ascii="helvetica neue" w:eastAsia="helvetica neue" w:hAnsi="helvetica neue" w:cs="helvetica neue"/>
            <w:u w:val="single"/>
          </w:rPr>
          <w:t xml:space="preserve"> Наргиза </w:t>
        </w:r>
        <w:proofErr w:type="spellStart"/>
        <w:r>
          <w:rPr>
            <w:rFonts w:ascii="helvetica neue" w:eastAsia="helvetica neue" w:hAnsi="helvetica neue" w:cs="helvetica neue"/>
            <w:u w:val="single"/>
          </w:rPr>
          <w:t>Абдурашитовна</w:t>
        </w:r>
        <w:proofErr w:type="spellEnd"/>
      </w:hyperlink>
      <w:r>
        <w:rPr>
          <w:rFonts w:eastAsia="Georgia" w:hAnsi="Georgia" w:cs="Georgia"/>
          <w:color w:val="000000"/>
        </w:rPr>
        <w:t xml:space="preserve"> - ИП </w:t>
      </w:r>
      <w:proofErr w:type="spellStart"/>
      <w:r>
        <w:rPr>
          <w:rFonts w:eastAsia="Georgia" w:hAnsi="Georgia" w:cs="Georgia"/>
          <w:color w:val="000000"/>
        </w:rPr>
        <w:t>Джабарова</w:t>
      </w:r>
      <w:proofErr w:type="spellEnd"/>
      <w:r>
        <w:rPr>
          <w:rFonts w:eastAsia="Georgia" w:hAnsi="Georgia" w:cs="Georgia"/>
          <w:color w:val="000000"/>
        </w:rPr>
        <w:t xml:space="preserve"> Наргиза </w:t>
      </w:r>
      <w:proofErr w:type="spellStart"/>
      <w:r>
        <w:rPr>
          <w:rFonts w:eastAsia="Georgia" w:hAnsi="Georgia" w:cs="Georgia"/>
          <w:color w:val="000000"/>
        </w:rPr>
        <w:t>Абдурашитовна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r>
        <w:rPr>
          <w:rFonts w:eastAsia="Georgia" w:hAnsi="Georgia" w:cs="Georgia"/>
          <w:color w:val="000000"/>
        </w:rPr>
        <w:t xml:space="preserve">ИНН 544301453427) Салехард - реквизиты, адрес, телефон, виды </w:t>
      </w:r>
      <w:proofErr w:type="spellStart"/>
      <w:r>
        <w:rPr>
          <w:rFonts w:eastAsia="Georgia" w:hAnsi="Georgia" w:cs="Georgia"/>
          <w:color w:val="000000"/>
        </w:rPr>
        <w:t>дея</w:t>
      </w:r>
      <w:proofErr w:type="spellEnd"/>
      <w:r>
        <w:rPr>
          <w:rFonts w:eastAsia="Georgia" w:hAnsi="Georgia" w:cs="Georgia"/>
          <w:color w:val="000000"/>
        </w:rPr>
        <w:t>...</w:t>
      </w:r>
    </w:p>
    <w:p w14:paraId="38A53AE1" w14:textId="77777777" w:rsidR="00710FF2" w:rsidRDefault="00EB2762">
      <w:pPr>
        <w:numPr>
          <w:ilvl w:val="0"/>
          <w:numId w:val="4"/>
        </w:numPr>
        <w:spacing w:after="210" w:line="360" w:lineRule="auto"/>
      </w:pPr>
      <w:hyperlink r:id="rId11">
        <w:r>
          <w:rPr>
            <w:rFonts w:ascii="helvetica neue" w:eastAsia="helvetica neue" w:hAnsi="helvetica neue" w:cs="helvetica neue"/>
            <w:u w:val="single"/>
          </w:rPr>
          <w:t>Бизнесмен из Салехарда пойдет под суд за ...</w:t>
        </w:r>
      </w:hyperlink>
      <w:r>
        <w:rPr>
          <w:rFonts w:eastAsia="Georgia" w:hAnsi="Georgia" w:cs="Georgia"/>
          <w:color w:val="000000"/>
        </w:rPr>
        <w:t xml:space="preserve"> - В Салехарде в суд передано дело бизнесмена, которого обвиняют в мошенничестве. Мужчин</w:t>
      </w:r>
      <w:r>
        <w:rPr>
          <w:rFonts w:eastAsia="Georgia" w:hAnsi="Georgia" w:cs="Georgia"/>
          <w:color w:val="000000"/>
        </w:rPr>
        <w:t>а в сговоре с ч...</w:t>
      </w:r>
    </w:p>
    <w:p w14:paraId="35D09258" w14:textId="77777777" w:rsidR="00710FF2" w:rsidRDefault="00EB2762">
      <w:pPr>
        <w:numPr>
          <w:ilvl w:val="0"/>
          <w:numId w:val="4"/>
        </w:numPr>
        <w:spacing w:after="210" w:line="360" w:lineRule="auto"/>
      </w:pPr>
      <w:hyperlink r:id="rId12">
        <w:r>
          <w:rPr>
            <w:rFonts w:ascii="helvetica neue" w:eastAsia="helvetica neue" w:hAnsi="helvetica neue" w:cs="helvetica neue"/>
            <w:u w:val="single"/>
          </w:rPr>
          <w:t>Предприниматель из Салехарда ответит в суде за хищение ...</w:t>
        </w:r>
      </w:hyperlink>
      <w:r>
        <w:rPr>
          <w:rFonts w:eastAsia="Georgia" w:hAnsi="Georgia" w:cs="Georgia"/>
          <w:color w:val="000000"/>
        </w:rPr>
        <w:t xml:space="preserve"> - По версии следствия, речь идет о хищении бо</w:t>
      </w:r>
      <w:r>
        <w:rPr>
          <w:rFonts w:eastAsia="Georgia" w:hAnsi="Georgia" w:cs="Georgia"/>
          <w:color w:val="000000"/>
        </w:rPr>
        <w:t>лее 5 миллионов рублей, сообщили в СУ СК России по ЯНАО. ...</w:t>
      </w:r>
    </w:p>
    <w:sectPr w:rsidR="00710FF2" w:rsidSect="00365AA3">
      <w:footerReference w:type="default" r:id="rId13"/>
      <w:pgSz w:w="12240" w:h="15840"/>
      <w:pgMar w:top="1365" w:right="1365" w:bottom="993" w:left="1365" w:header="720" w:footer="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AC378" w14:textId="77777777" w:rsidR="00EB2762" w:rsidRDefault="00EB2762" w:rsidP="00365AA3">
      <w:pPr>
        <w:spacing w:after="0" w:line="240" w:lineRule="auto"/>
      </w:pPr>
      <w:r>
        <w:separator/>
      </w:r>
    </w:p>
  </w:endnote>
  <w:endnote w:type="continuationSeparator" w:id="0">
    <w:p w14:paraId="1C41DC3B" w14:textId="77777777" w:rsidR="00EB2762" w:rsidRDefault="00EB2762" w:rsidP="00365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7040377"/>
      <w:docPartObj>
        <w:docPartGallery w:val="Page Numbers (Bottom of Page)"/>
        <w:docPartUnique/>
      </w:docPartObj>
    </w:sdtPr>
    <w:sdtContent>
      <w:p w14:paraId="26572235" w14:textId="517AFB76" w:rsidR="00365AA3" w:rsidRDefault="00365AA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3649C2" w14:textId="77777777" w:rsidR="00365AA3" w:rsidRDefault="00365A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A9CDA" w14:textId="77777777" w:rsidR="00EB2762" w:rsidRDefault="00EB2762" w:rsidP="00365AA3">
      <w:pPr>
        <w:spacing w:after="0" w:line="240" w:lineRule="auto"/>
      </w:pPr>
      <w:r>
        <w:separator/>
      </w:r>
    </w:p>
  </w:footnote>
  <w:footnote w:type="continuationSeparator" w:id="0">
    <w:p w14:paraId="246B987A" w14:textId="77777777" w:rsidR="00EB2762" w:rsidRDefault="00EB2762" w:rsidP="00365A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04319"/>
    <w:multiLevelType w:val="hybridMultilevel"/>
    <w:tmpl w:val="9C3E6772"/>
    <w:lvl w:ilvl="0" w:tplc="EA8ED0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9ACEB2">
      <w:numFmt w:val="decimal"/>
      <w:lvlText w:val=""/>
      <w:lvlJc w:val="left"/>
    </w:lvl>
    <w:lvl w:ilvl="2" w:tplc="FF4EFE4C">
      <w:numFmt w:val="decimal"/>
      <w:lvlText w:val=""/>
      <w:lvlJc w:val="left"/>
    </w:lvl>
    <w:lvl w:ilvl="3" w:tplc="3D7AEF92">
      <w:numFmt w:val="decimal"/>
      <w:lvlText w:val=""/>
      <w:lvlJc w:val="left"/>
    </w:lvl>
    <w:lvl w:ilvl="4" w:tplc="6472DC7C">
      <w:numFmt w:val="decimal"/>
      <w:lvlText w:val=""/>
      <w:lvlJc w:val="left"/>
    </w:lvl>
    <w:lvl w:ilvl="5" w:tplc="FCF855A8">
      <w:numFmt w:val="decimal"/>
      <w:lvlText w:val=""/>
      <w:lvlJc w:val="left"/>
    </w:lvl>
    <w:lvl w:ilvl="6" w:tplc="75AE06BE">
      <w:numFmt w:val="decimal"/>
      <w:lvlText w:val=""/>
      <w:lvlJc w:val="left"/>
    </w:lvl>
    <w:lvl w:ilvl="7" w:tplc="292862CA">
      <w:numFmt w:val="decimal"/>
      <w:lvlText w:val=""/>
      <w:lvlJc w:val="left"/>
    </w:lvl>
    <w:lvl w:ilvl="8" w:tplc="7B90EA48">
      <w:numFmt w:val="decimal"/>
      <w:lvlText w:val=""/>
      <w:lvlJc w:val="left"/>
    </w:lvl>
  </w:abstractNum>
  <w:abstractNum w:abstractNumId="1" w15:restartNumberingAfterBreak="0">
    <w:nsid w:val="43100A62"/>
    <w:multiLevelType w:val="hybridMultilevel"/>
    <w:tmpl w:val="00D6555A"/>
    <w:lvl w:ilvl="0" w:tplc="EBD4EA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430A45E">
      <w:numFmt w:val="decimal"/>
      <w:lvlText w:val=""/>
      <w:lvlJc w:val="left"/>
    </w:lvl>
    <w:lvl w:ilvl="2" w:tplc="1922977E">
      <w:numFmt w:val="decimal"/>
      <w:lvlText w:val=""/>
      <w:lvlJc w:val="left"/>
    </w:lvl>
    <w:lvl w:ilvl="3" w:tplc="2A22AE5E">
      <w:numFmt w:val="decimal"/>
      <w:lvlText w:val=""/>
      <w:lvlJc w:val="left"/>
    </w:lvl>
    <w:lvl w:ilvl="4" w:tplc="CD0AB2A0">
      <w:numFmt w:val="decimal"/>
      <w:lvlText w:val=""/>
      <w:lvlJc w:val="left"/>
    </w:lvl>
    <w:lvl w:ilvl="5" w:tplc="48E63530">
      <w:numFmt w:val="decimal"/>
      <w:lvlText w:val=""/>
      <w:lvlJc w:val="left"/>
    </w:lvl>
    <w:lvl w:ilvl="6" w:tplc="CFFA49C8">
      <w:numFmt w:val="decimal"/>
      <w:lvlText w:val=""/>
      <w:lvlJc w:val="left"/>
    </w:lvl>
    <w:lvl w:ilvl="7" w:tplc="E62A6514">
      <w:numFmt w:val="decimal"/>
      <w:lvlText w:val=""/>
      <w:lvlJc w:val="left"/>
    </w:lvl>
    <w:lvl w:ilvl="8" w:tplc="118A42D6">
      <w:numFmt w:val="decimal"/>
      <w:lvlText w:val=""/>
      <w:lvlJc w:val="left"/>
    </w:lvl>
  </w:abstractNum>
  <w:abstractNum w:abstractNumId="2" w15:restartNumberingAfterBreak="0">
    <w:nsid w:val="4CE957F3"/>
    <w:multiLevelType w:val="hybridMultilevel"/>
    <w:tmpl w:val="8C7E61CC"/>
    <w:lvl w:ilvl="0" w:tplc="4A8673B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F068604">
      <w:numFmt w:val="decimal"/>
      <w:lvlText w:val=""/>
      <w:lvlJc w:val="left"/>
    </w:lvl>
    <w:lvl w:ilvl="2" w:tplc="BF7EDB1C">
      <w:numFmt w:val="decimal"/>
      <w:lvlText w:val=""/>
      <w:lvlJc w:val="left"/>
    </w:lvl>
    <w:lvl w:ilvl="3" w:tplc="5AD0354A">
      <w:numFmt w:val="decimal"/>
      <w:lvlText w:val=""/>
      <w:lvlJc w:val="left"/>
    </w:lvl>
    <w:lvl w:ilvl="4" w:tplc="D6E25B74">
      <w:numFmt w:val="decimal"/>
      <w:lvlText w:val=""/>
      <w:lvlJc w:val="left"/>
    </w:lvl>
    <w:lvl w:ilvl="5" w:tplc="C5025978">
      <w:numFmt w:val="decimal"/>
      <w:lvlText w:val=""/>
      <w:lvlJc w:val="left"/>
    </w:lvl>
    <w:lvl w:ilvl="6" w:tplc="C08AFD8C">
      <w:numFmt w:val="decimal"/>
      <w:lvlText w:val=""/>
      <w:lvlJc w:val="left"/>
    </w:lvl>
    <w:lvl w:ilvl="7" w:tplc="A6AEE38C">
      <w:numFmt w:val="decimal"/>
      <w:lvlText w:val=""/>
      <w:lvlJc w:val="left"/>
    </w:lvl>
    <w:lvl w:ilvl="8" w:tplc="1C9CE752">
      <w:numFmt w:val="decimal"/>
      <w:lvlText w:val=""/>
      <w:lvlJc w:val="left"/>
    </w:lvl>
  </w:abstractNum>
  <w:abstractNum w:abstractNumId="3" w15:restartNumberingAfterBreak="0">
    <w:nsid w:val="6DA071EE"/>
    <w:multiLevelType w:val="hybridMultilevel"/>
    <w:tmpl w:val="2B8C2244"/>
    <w:lvl w:ilvl="0" w:tplc="01E287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D2C8EE">
      <w:numFmt w:val="decimal"/>
      <w:lvlText w:val=""/>
      <w:lvlJc w:val="left"/>
    </w:lvl>
    <w:lvl w:ilvl="2" w:tplc="FCF87660">
      <w:numFmt w:val="decimal"/>
      <w:lvlText w:val=""/>
      <w:lvlJc w:val="left"/>
    </w:lvl>
    <w:lvl w:ilvl="3" w:tplc="D10C6512">
      <w:numFmt w:val="decimal"/>
      <w:lvlText w:val=""/>
      <w:lvlJc w:val="left"/>
    </w:lvl>
    <w:lvl w:ilvl="4" w:tplc="BD7A64A6">
      <w:numFmt w:val="decimal"/>
      <w:lvlText w:val=""/>
      <w:lvlJc w:val="left"/>
    </w:lvl>
    <w:lvl w:ilvl="5" w:tplc="D194C720">
      <w:numFmt w:val="decimal"/>
      <w:lvlText w:val=""/>
      <w:lvlJc w:val="left"/>
    </w:lvl>
    <w:lvl w:ilvl="6" w:tplc="BC9AFC12">
      <w:numFmt w:val="decimal"/>
      <w:lvlText w:val=""/>
      <w:lvlJc w:val="left"/>
    </w:lvl>
    <w:lvl w:ilvl="7" w:tplc="FFDC241E">
      <w:numFmt w:val="decimal"/>
      <w:lvlText w:val=""/>
      <w:lvlJc w:val="left"/>
    </w:lvl>
    <w:lvl w:ilvl="8" w:tplc="16480CB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FF2"/>
    <w:rsid w:val="00365AA3"/>
    <w:rsid w:val="00710FF2"/>
    <w:rsid w:val="00EB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D27C7A"/>
  <w15:docId w15:val="{1358F3D5-4E9B-4C8C-B8E9-97AB434D5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header"/>
    <w:basedOn w:val="a"/>
    <w:link w:val="a4"/>
    <w:uiPriority w:val="99"/>
    <w:unhideWhenUsed/>
    <w:rsid w:val="00365A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65AA3"/>
  </w:style>
  <w:style w:type="paragraph" w:styleId="a5">
    <w:name w:val="footer"/>
    <w:basedOn w:val="a"/>
    <w:link w:val="a6"/>
    <w:uiPriority w:val="99"/>
    <w:unhideWhenUsed/>
    <w:rsid w:val="00365A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65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vdmedia.ru/news/operativnye-novosti/ugolovnoe-delo-o-moshennichestve-pri-poluchenii-subsidii-iz-byudzheta-regiona-napravleno-v-sud-v-yan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neft.media/vse-regiony/news/1d520bff-6f20-4c8a-95ac-bfd40d742552" TargetMode="External"/><Relationship Id="rId12" Type="http://schemas.openxmlformats.org/officeDocument/2006/relationships/hyperlink" Target="https://www.mk-yamal.ru/social/2026/04/10/predprinimatel-iz-salekharda-otvetit-v-sude-za-khishhenie-subsidi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ver-press.ru/news/kriminal/biznesmen-iz-saleharda-pojdet-pod-sud-za-moshennichestvo-s-subsidiej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rusprofile.ru/ip/3228901000160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amal.aif.ru/society/v_saleharde_vyyavili_moshennichestvo_v_sfere_socialnoy_pomoshch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Сергей</cp:lastModifiedBy>
  <cp:revision>2</cp:revision>
  <cp:lastPrinted>2026-04-13T10:49:00Z</cp:lastPrinted>
  <dcterms:created xsi:type="dcterms:W3CDTF">2026-04-13T10:07:00Z</dcterms:created>
  <dcterms:modified xsi:type="dcterms:W3CDTF">2026-04-13T10:49:00Z</dcterms:modified>
</cp:coreProperties>
</file>