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46230" w14:textId="5382ABC9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4765F4">
        <w:rPr>
          <w:rFonts w:ascii="Times New Roman" w:hAnsi="Times New Roman" w:cs="Times New Roman"/>
          <w:b/>
          <w:sz w:val="28"/>
          <w:szCs w:val="28"/>
        </w:rPr>
        <w:t>Поставщик.Полное название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789C6E29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4765F4">
        <w:rPr>
          <w:rFonts w:ascii="Times New Roman" w:hAnsi="Times New Roman" w:cs="Times New Roman"/>
          <w:sz w:val="20"/>
        </w:rPr>
        <w:t>Поставщик.Юридический адрес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36C81FF1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765F4">
        <w:rPr>
          <w:color w:val="000000"/>
          <w:sz w:val="20"/>
          <w:szCs w:val="20"/>
          <w:shd w:val="clear" w:color="auto" w:fill="FFFFFF"/>
        </w:rPr>
        <w:t>Поставщик.ИНН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765F4">
        <w:rPr>
          <w:color w:val="000000"/>
          <w:sz w:val="20"/>
          <w:szCs w:val="20"/>
          <w:shd w:val="clear" w:color="auto" w:fill="FFFFFF"/>
        </w:rPr>
        <w:t>Поставщик.КПП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765F4">
        <w:rPr>
          <w:color w:val="000000"/>
          <w:sz w:val="20"/>
          <w:szCs w:val="20"/>
          <w:shd w:val="clear" w:color="auto" w:fill="FFFFFF"/>
        </w:rPr>
        <w:t>Поставщик.Телефон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765F4">
        <w:rPr>
          <w:color w:val="000000"/>
          <w:sz w:val="20"/>
          <w:szCs w:val="20"/>
          <w:shd w:val="clear" w:color="auto" w:fill="FFFFFF"/>
        </w:rPr>
        <w:t>Поставщик.E-mail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77777777" w:rsidR="0062244C" w:rsidRPr="00497534" w:rsidRDefault="0062244C" w:rsidP="006A01CB">
            <w:pPr>
              <w:pStyle w:val="af"/>
            </w:pP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25140EAC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Дата решения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4C31F6D5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Pr="005E695C">
        <w:rPr>
          <w:rFonts w:ascii="PT Astra Serif" w:hAnsi="PT Astra Serif" w:cs="Courier New"/>
          <w:sz w:val="28"/>
          <w:szCs w:val="28"/>
        </w:rPr>
        <w:t xml:space="preserve">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0EA07ABA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4765F4">
        <w:rPr>
          <w:rFonts w:ascii="Times New Roman" w:hAnsi="Times New Roman" w:cs="Times New Roman"/>
          <w:b/>
          <w:sz w:val="28"/>
          <w:szCs w:val="28"/>
          <w:u w:val="single"/>
        </w:rPr>
        <w:t>Поставщик.Полное название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6082E099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bookmarkStart w:id="0" w:name="_GoBack"/>
      <w:bookmarkEnd w:id="0"/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40"/>
        <w:gridCol w:w="2715"/>
        <w:gridCol w:w="2662"/>
        <w:gridCol w:w="2355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006890B6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ФИО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5E190618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39E89259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Регион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Город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Улица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Дом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Квартира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6D021F59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Телефон №1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723F6773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№ решения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765F4">
              <w:rPr>
                <w:rFonts w:ascii="PT Astra Serif" w:hAnsi="PT Astra Serif" w:cs="Courier New"/>
                <w:sz w:val="28"/>
                <w:szCs w:val="28"/>
              </w:rPr>
              <w:t>Дата решения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6636A8AE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4765F4">
        <w:rPr>
          <w:bCs/>
          <w:iCs/>
          <w:sz w:val="28"/>
          <w:szCs w:val="28"/>
        </w:rPr>
        <w:t>Поставщик.Юридический адрес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4765F4">
        <w:rPr>
          <w:bCs/>
          <w:iCs/>
          <w:sz w:val="28"/>
          <w:szCs w:val="28"/>
        </w:rPr>
        <w:t>Поставщик.Телефон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4765F4">
        <w:rPr>
          <w:bCs/>
          <w:iCs/>
          <w:sz w:val="28"/>
          <w:szCs w:val="28"/>
        </w:rPr>
        <w:t>Поставщик.E-mail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327DE375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4765F4">
        <w:rPr>
          <w:bCs/>
          <w:iCs/>
          <w:sz w:val="28"/>
          <w:szCs w:val="28"/>
        </w:rPr>
        <w:t>Поставщик.Расчетный счет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6688DFE5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4765F4">
        <w:rPr>
          <w:bCs/>
          <w:iCs/>
          <w:sz w:val="28"/>
          <w:szCs w:val="28"/>
        </w:rPr>
        <w:t>Поставщик.Банк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6C2549A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к/сч</w:t>
      </w:r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4765F4">
        <w:rPr>
          <w:bCs/>
          <w:iCs/>
          <w:sz w:val="28"/>
          <w:szCs w:val="28"/>
        </w:rPr>
        <w:t>Поставщик.Корр. счет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66D36C51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4765F4">
        <w:rPr>
          <w:bCs/>
          <w:iCs/>
          <w:sz w:val="28"/>
          <w:szCs w:val="28"/>
        </w:rPr>
        <w:t>Поставщик.БИК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12F58F07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4765F4">
        <w:rPr>
          <w:bCs/>
          <w:iCs/>
          <w:sz w:val="28"/>
          <w:szCs w:val="28"/>
        </w:rPr>
        <w:t>Поставщик.КПП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6932E657" w:rsidR="000328EE" w:rsidRPr="00AC2D25" w:rsidRDefault="004765F4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>
        <w:rPr>
          <w:bCs/>
          <w:iCs/>
          <w:sz w:val="28"/>
          <w:szCs w:val="28"/>
        </w:rPr>
        <w:t>Поставщик.ОКВЭД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12551014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765F4">
        <w:rPr>
          <w:rFonts w:ascii="Times New Roman" w:hAnsi="Times New Roman" w:cs="Times New Roman"/>
          <w:bCs/>
          <w:sz w:val="28"/>
          <w:szCs w:val="28"/>
        </w:rPr>
        <w:t>Поставщик.Краткое название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69AB391C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765F4">
        <w:rPr>
          <w:rFonts w:ascii="Times New Roman" w:hAnsi="Times New Roman" w:cs="Times New Roman"/>
          <w:bCs/>
          <w:sz w:val="28"/>
          <w:szCs w:val="28"/>
        </w:rPr>
        <w:t>Поставщик.Должность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6411CDA4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765F4">
        <w:rPr>
          <w:rFonts w:ascii="Times New Roman" w:hAnsi="Times New Roman" w:cs="Times New Roman"/>
          <w:bCs/>
          <w:sz w:val="28"/>
          <w:szCs w:val="28"/>
        </w:rPr>
        <w:t>Поставщик.Контактное лицо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Поставщик.Телефон" w:val="+7 909 195 04 08"/>
    <w:docVar w:name="Поставщик.E_mail" w:val="taganai89@yandex.ru"/>
    <w:docVar w:name="Поставщик.Контактное_лицо" w:val="Богдановский Сергей Викторович"/>
    <w:docVar w:name="Поставщик.Должность" w:val="Председатель правления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Краткое_название" w:val="РКООИ &quot;ЦИП &quot;Таганай&quot;"/>
    <w:docVar w:name="Поставщик.Юридический_адрес" w:val="629804, Ямало-Ненецкий АО, г.Ноябрьск, ул.Рабочая д.109-Б кв. 4"/>
    <w:docVar w:name="Поставщик.ИНН" w:val="8905998693"/>
    <w:docVar w:name="Поставщик.КПП" w:val="890501001"/>
    <w:docVar w:name="Поставщик.Банк" w:val="Филиал &quot;ЦЕНТРАЛЬНЫЙ&quot; Банка ВТБ ПАО Г. МОСКВА"/>
    <w:docVar w:name="Поставщик.БИК" w:val="044525411"/>
    <w:docVar w:name="Поставщик.Расчетный_счет" w:val="40703810415150000016"/>
    <w:docVar w:name="Поставщик.Корр._счет" w:val="30101810145250000411"/>
    <w:docVar w:name="Поставщик.ОКВЭД" w:val="88.10 Предоставление социальных услуг без обеспечения проживания престарелым и инвалидам"/>
    <w:docVar w:name="ФИО" w:val="Черкашина Надежда Леонидовна"/>
    <w:docVar w:name="Дата_рождения" w:val="18.10.1955"/>
    <w:docVar w:name="Регион" w:val="ЯНАО"/>
    <w:docVar w:name="Город" w:val="Ноябрьск"/>
    <w:docVar w:name="Улица" w:val="Мира"/>
    <w:docVar w:name="Дом" w:val="28"/>
    <w:docVar w:name="Квартира" w:val="46"/>
    <w:docVar w:name="№_решения" w:val="1464/2024-и-ср"/>
    <w:docVar w:name="Дата_решения" w:val="10.10.2024"/>
    <w:docVar w:name="Телефон_№1" w:val="79320993213"/>
    <w:docVar w:name="Телефон_№2" w:val=" 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3167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Сергей</cp:lastModifiedBy>
  <cp:revision>20</cp:revision>
  <cp:lastPrinted>2021-03-05T10:58:00Z</cp:lastPrinted>
  <dcterms:created xsi:type="dcterms:W3CDTF">2021-04-23T06:44:00Z</dcterms:created>
  <dcterms:modified xsi:type="dcterms:W3CDTF">2024-01-22T08:41:00Z</dcterms:modified>
</cp:coreProperties>
</file>