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70" w:type="dxa"/>
        <w:tblInd w:w="130" w:type="dxa"/>
        <w:tblLayout w:type="fixed"/>
        <w:tblLook w:val="04A0" w:firstRow="1" w:lastRow="0" w:firstColumn="1" w:lastColumn="0" w:noHBand="0" w:noVBand="1"/>
      </w:tblPr>
      <w:tblGrid>
        <w:gridCol w:w="6167"/>
        <w:gridCol w:w="3703"/>
      </w:tblGrid>
      <w:tr w:rsidR="00AF5C03" w:rsidTr="002C29AB">
        <w:trPr>
          <w:trHeight w:val="964"/>
        </w:trPr>
        <w:tc>
          <w:tcPr>
            <w:tcW w:w="9870" w:type="dxa"/>
            <w:gridSpan w:val="2"/>
            <w:shd w:val="clear" w:color="auto" w:fill="FFFFFF"/>
          </w:tcPr>
          <w:p w:rsidR="00AF5C03" w:rsidRDefault="005230C3">
            <w:pPr>
              <w:pStyle w:val="BespokeBasic"/>
              <w:spacing w:after="200"/>
              <w:ind w:firstLine="0"/>
              <w:jc w:val="center"/>
              <w:rPr>
                <w:rFonts w:ascii="Liberation Sans" w:hAnsi="Liberation Sans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452120" cy="609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4521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C03" w:rsidTr="002C29AB">
        <w:tc>
          <w:tcPr>
            <w:tcW w:w="9870" w:type="dxa"/>
            <w:gridSpan w:val="2"/>
            <w:shd w:val="clear" w:color="auto" w:fill="FFFFFF"/>
          </w:tcPr>
          <w:p w:rsidR="00AF5C03" w:rsidRPr="002C29AB" w:rsidRDefault="005230C3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2C29AB">
              <w:rPr>
                <w:rFonts w:ascii="Liberation Sans" w:hAnsi="Liberation Sans" w:cs="Liberation Serif"/>
                <w:b/>
                <w:color w:val="0000FF"/>
                <w:sz w:val="40"/>
                <w:szCs w:val="40"/>
                <w:lang w:val="ru-RU"/>
              </w:rPr>
              <w:t>ГОСУДАРСТВЕННОЕ КАЗЁННОЕ УЧРЕЖДЕНИЕ «ЦЕНТР ЗАНЯТОСТИ НАСЕЛЕНИЯ ЯМАЛО-НЕНЕЦКОГО АВТОНОМНОГО ОКРУГА»</w:t>
            </w:r>
          </w:p>
        </w:tc>
      </w:tr>
      <w:tr w:rsidR="00AF5C03" w:rsidTr="002C29AB">
        <w:trPr>
          <w:trHeight w:val="227"/>
        </w:trPr>
        <w:tc>
          <w:tcPr>
            <w:tcW w:w="9870" w:type="dxa"/>
            <w:gridSpan w:val="2"/>
            <w:shd w:val="clear" w:color="auto" w:fill="FFFFFF"/>
          </w:tcPr>
          <w:p w:rsidR="00AF5C03" w:rsidRPr="002C29AB" w:rsidRDefault="00AF5C03">
            <w:pPr>
              <w:pStyle w:val="BespokeBasic"/>
              <w:ind w:firstLine="0"/>
              <w:jc w:val="center"/>
              <w:rPr>
                <w:rFonts w:ascii="Liberation Sans" w:hAnsi="Liberation Sans" w:cs="Liberation Serif"/>
                <w:sz w:val="20"/>
                <w:szCs w:val="20"/>
                <w:lang w:val="ru-RU"/>
              </w:rPr>
            </w:pPr>
          </w:p>
        </w:tc>
      </w:tr>
      <w:tr w:rsidR="00AF5C03" w:rsidTr="002C29AB">
        <w:trPr>
          <w:trHeight w:val="6"/>
        </w:trPr>
        <w:tc>
          <w:tcPr>
            <w:tcW w:w="9870" w:type="dxa"/>
            <w:gridSpan w:val="2"/>
            <w:shd w:val="clear" w:color="auto" w:fill="FFFFFF"/>
          </w:tcPr>
          <w:p w:rsidR="00AF5C03" w:rsidRPr="002C29AB" w:rsidRDefault="005230C3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2C29AB">
              <w:rPr>
                <w:rFonts w:ascii="Liberation Sans" w:hAnsi="Liberation Sans" w:cs="Liberation Serif"/>
                <w:b/>
                <w:color w:val="0000FF"/>
                <w:sz w:val="40"/>
                <w:szCs w:val="40"/>
                <w:lang w:val="ru-RU"/>
              </w:rPr>
              <w:t>ОТДЕЛ ГКУ ЦЗН ЯНАО В Г. НОВЫЙ УРЕНГОЙ</w:t>
            </w:r>
          </w:p>
        </w:tc>
      </w:tr>
      <w:tr w:rsidR="00AF5C03" w:rsidTr="002C29AB">
        <w:tc>
          <w:tcPr>
            <w:tcW w:w="9870" w:type="dxa"/>
            <w:gridSpan w:val="2"/>
            <w:shd w:val="clear" w:color="auto" w:fill="FFFFFF"/>
          </w:tcPr>
          <w:p w:rsidR="00AF5C03" w:rsidRDefault="005230C3">
            <w:pPr>
              <w:pStyle w:val="BespokeBasic"/>
              <w:ind w:left="-227" w:firstLine="0"/>
              <w:rPr>
                <w:rFonts w:ascii="Liberation Sans" w:hAnsi="Liberation Sans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8860790" cy="1016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88607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C03" w:rsidTr="002C29AB">
        <w:trPr>
          <w:cantSplit/>
        </w:trPr>
        <w:tc>
          <w:tcPr>
            <w:tcW w:w="9870" w:type="dxa"/>
            <w:gridSpan w:val="2"/>
            <w:shd w:val="clear" w:color="auto" w:fill="FFFFFF"/>
          </w:tcPr>
          <w:p w:rsidR="00AF5C03" w:rsidRPr="002C29AB" w:rsidRDefault="005230C3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ул. Маяковского, д. 24, г. Салехард, Ямало-Ненецкий автономный округ, 629003</w:t>
            </w:r>
          </w:p>
        </w:tc>
      </w:tr>
      <w:tr w:rsidR="00AF5C03" w:rsidTr="002C29AB">
        <w:tc>
          <w:tcPr>
            <w:tcW w:w="9870" w:type="dxa"/>
            <w:gridSpan w:val="2"/>
            <w:shd w:val="clear" w:color="auto" w:fill="FFFFFF"/>
          </w:tcPr>
          <w:p w:rsidR="00AF5C03" w:rsidRPr="002C29AB" w:rsidRDefault="005230C3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Телефон: (34922) 3-01-15, 3-01-13, 3-01-21.   E-</w:t>
            </w:r>
            <w:proofErr w:type="spellStart"/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mail</w:t>
            </w:r>
            <w:proofErr w:type="spellEnd"/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: gkuczn@yanao.ru Сайт: http://rabota.yanao.ru</w:t>
            </w:r>
          </w:p>
        </w:tc>
      </w:tr>
      <w:tr w:rsidR="00AF5C03" w:rsidTr="002C29AB">
        <w:tc>
          <w:tcPr>
            <w:tcW w:w="9870" w:type="dxa"/>
            <w:gridSpan w:val="2"/>
            <w:shd w:val="clear" w:color="auto" w:fill="FFFFFF"/>
          </w:tcPr>
          <w:p w:rsidR="00AF5C03" w:rsidRDefault="005230C3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ОКПО: 44235336 ОГРН: 1208900001353 ИНН: 8901039086 КПП: 890101001</w:t>
            </w:r>
          </w:p>
        </w:tc>
      </w:tr>
      <w:tr w:rsidR="00AF5C03" w:rsidTr="002C29AB">
        <w:trPr>
          <w:trHeight w:val="245"/>
        </w:trPr>
        <w:tc>
          <w:tcPr>
            <w:tcW w:w="9870" w:type="dxa"/>
            <w:gridSpan w:val="2"/>
            <w:shd w:val="clear" w:color="auto" w:fill="FFFFFF"/>
          </w:tcPr>
          <w:p w:rsidR="00AF5C03" w:rsidRDefault="00AF5C03">
            <w:pPr>
              <w:pStyle w:val="BespokeBasic"/>
              <w:ind w:firstLine="0"/>
              <w:rPr>
                <w:rFonts w:ascii="Liberation Sans" w:hAnsi="Liberation Sans" w:cs="Liberation Serif"/>
              </w:rPr>
            </w:pPr>
          </w:p>
        </w:tc>
      </w:tr>
      <w:tr w:rsidR="00AF5C03" w:rsidTr="002C29AB">
        <w:trPr>
          <w:cantSplit/>
          <w:trHeight w:val="70"/>
        </w:trPr>
        <w:tc>
          <w:tcPr>
            <w:tcW w:w="9870" w:type="dxa"/>
            <w:gridSpan w:val="2"/>
            <w:shd w:val="clear" w:color="auto" w:fill="FFFFFF"/>
          </w:tcPr>
          <w:p w:rsidR="002C29AB" w:rsidRDefault="005230C3" w:rsidP="002C29AB">
            <w:pPr>
              <w:jc w:val="right"/>
              <w:rPr>
                <w:rFonts w:ascii="Liberation Sans" w:hAnsi="Liberation Sans" w:cs="Liberation Sans"/>
                <w:lang w:eastAsia="en-US"/>
              </w:rPr>
            </w:pPr>
            <w:r>
              <w:rPr>
                <w:rFonts w:ascii="Liberation Sans" w:hAnsi="Liberation Sans" w:cs="Liberation Serif"/>
              </w:rPr>
              <w:t>От 15.05.2024 № 89-1753/01-06/8028</w:t>
            </w:r>
            <w:r w:rsidR="002C29AB">
              <w:rPr>
                <w:rFonts w:ascii="Liberation Sans" w:hAnsi="Liberation Sans" w:cs="Liberation Serif"/>
              </w:rPr>
              <w:tab/>
              <w:t xml:space="preserve">                           </w:t>
            </w:r>
            <w:r w:rsidR="002C29AB">
              <w:rPr>
                <w:rFonts w:ascii="Liberation Sans" w:hAnsi="Liberation Sans" w:cs="Liberation Sans"/>
                <w:lang w:eastAsia="en-US"/>
              </w:rPr>
              <w:t>Руководителям предприятий,</w:t>
            </w:r>
          </w:p>
          <w:p w:rsidR="002C29AB" w:rsidRDefault="002C29AB" w:rsidP="002C29AB">
            <w:pPr>
              <w:jc w:val="center"/>
              <w:rPr>
                <w:rFonts w:ascii="Liberation Sans" w:hAnsi="Liberation Sans" w:cs="Liberation Sans"/>
                <w:lang w:eastAsia="en-US"/>
              </w:rPr>
            </w:pPr>
            <w:r>
              <w:rPr>
                <w:rFonts w:ascii="Liberation Sans" w:hAnsi="Liberation Sans" w:cs="Liberation Sans"/>
                <w:lang w:eastAsia="en-US"/>
              </w:rPr>
              <w:t xml:space="preserve">                                                                                            </w:t>
            </w:r>
            <w:r w:rsidRPr="005B2A18">
              <w:rPr>
                <w:rFonts w:ascii="Liberation Sans" w:hAnsi="Liberation Sans" w:cs="Liberation Sans"/>
                <w:lang w:eastAsia="en-US"/>
              </w:rPr>
              <w:t xml:space="preserve">организаций и учреждений, </w:t>
            </w:r>
          </w:p>
          <w:p w:rsidR="002C29AB" w:rsidRDefault="002C29AB" w:rsidP="002C29AB">
            <w:pPr>
              <w:jc w:val="center"/>
              <w:rPr>
                <w:rFonts w:ascii="Liberation Sans" w:hAnsi="Liberation Sans" w:cs="Liberation Sans"/>
                <w:lang w:eastAsia="en-US"/>
              </w:rPr>
            </w:pPr>
            <w:r>
              <w:rPr>
                <w:rFonts w:ascii="Liberation Sans" w:hAnsi="Liberation Sans" w:cs="Liberation Sans"/>
                <w:lang w:eastAsia="en-US"/>
              </w:rPr>
              <w:t xml:space="preserve">                                                                           </w:t>
            </w:r>
            <w:r w:rsidRPr="005B2A18">
              <w:rPr>
                <w:rFonts w:ascii="Liberation Sans" w:hAnsi="Liberation Sans" w:cs="Liberation Sans"/>
                <w:lang w:eastAsia="en-US"/>
              </w:rPr>
              <w:t xml:space="preserve">индивидуальным </w:t>
            </w:r>
          </w:p>
          <w:p w:rsidR="002C29AB" w:rsidRPr="005B2A18" w:rsidRDefault="002C29AB" w:rsidP="002C29AB">
            <w:pPr>
              <w:jc w:val="center"/>
              <w:rPr>
                <w:rFonts w:ascii="Liberation Sans" w:hAnsi="Liberation Sans" w:cs="Liberation Sans"/>
                <w:lang w:eastAsia="en-US"/>
              </w:rPr>
            </w:pPr>
            <w:r>
              <w:rPr>
                <w:rFonts w:ascii="Liberation Sans" w:hAnsi="Liberation Sans" w:cs="Liberation Sans"/>
                <w:lang w:eastAsia="en-US"/>
              </w:rPr>
              <w:t xml:space="preserve">                                                                               </w:t>
            </w:r>
            <w:r w:rsidRPr="005B2A18">
              <w:rPr>
                <w:rFonts w:ascii="Liberation Sans" w:hAnsi="Liberation Sans" w:cs="Liberation Sans"/>
                <w:lang w:eastAsia="en-US"/>
              </w:rPr>
              <w:t xml:space="preserve">предпринимателям </w:t>
            </w:r>
          </w:p>
          <w:p w:rsidR="002C29AB" w:rsidRPr="005B2A18" w:rsidRDefault="002C29AB" w:rsidP="002C29AB">
            <w:pPr>
              <w:jc w:val="center"/>
              <w:rPr>
                <w:rFonts w:ascii="Liberation Sans" w:hAnsi="Liberation Sans" w:cs="Liberation Sans"/>
                <w:lang w:eastAsia="en-US"/>
              </w:rPr>
            </w:pPr>
            <w:r>
              <w:rPr>
                <w:rFonts w:ascii="Liberation Sans" w:hAnsi="Liberation Sans" w:cs="Liberation Sans"/>
                <w:lang w:eastAsia="en-US"/>
              </w:rPr>
              <w:t xml:space="preserve">                                                                </w:t>
            </w:r>
            <w:r w:rsidRPr="005B2A18">
              <w:rPr>
                <w:rFonts w:ascii="Liberation Sans" w:hAnsi="Liberation Sans" w:cs="Liberation Sans"/>
                <w:lang w:eastAsia="en-US"/>
              </w:rPr>
              <w:t>(по списку)</w:t>
            </w:r>
          </w:p>
          <w:p w:rsidR="002C29AB" w:rsidRPr="002C29AB" w:rsidRDefault="002C29AB" w:rsidP="002C29AB">
            <w:pPr>
              <w:rPr>
                <w:rFonts w:ascii="PT Astra Serif" w:hAnsi="PT Astra Serif"/>
                <w:sz w:val="28"/>
                <w:szCs w:val="28"/>
                <w:lang w:eastAsia="en-US"/>
              </w:rPr>
            </w:pPr>
          </w:p>
          <w:p w:rsidR="00AF5C03" w:rsidRPr="002C29AB" w:rsidRDefault="00AF5C03" w:rsidP="002C29AB">
            <w:pPr>
              <w:jc w:val="center"/>
              <w:rPr>
                <w:rFonts w:ascii="PT Astra Serif" w:hAnsi="PT Astra Serif"/>
                <w:sz w:val="28"/>
                <w:szCs w:val="28"/>
                <w:lang w:eastAsia="en-US"/>
              </w:rPr>
            </w:pPr>
          </w:p>
        </w:tc>
      </w:tr>
      <w:tr w:rsidR="00AF5C03" w:rsidTr="002C29AB">
        <w:trPr>
          <w:cantSplit/>
          <w:trHeight w:val="70"/>
        </w:trPr>
        <w:tc>
          <w:tcPr>
            <w:tcW w:w="9870" w:type="dxa"/>
            <w:gridSpan w:val="2"/>
            <w:shd w:val="clear" w:color="auto" w:fill="FFFFFF"/>
          </w:tcPr>
          <w:p w:rsidR="00AF5C03" w:rsidRPr="002C29AB" w:rsidRDefault="00AF5C03" w:rsidP="002C29AB">
            <w:pPr>
              <w:rPr>
                <w:rFonts w:ascii="PT Astra Serif" w:hAnsi="PT Astra Serif"/>
                <w:sz w:val="28"/>
                <w:szCs w:val="28"/>
                <w:lang w:eastAsia="en-US"/>
              </w:rPr>
            </w:pPr>
          </w:p>
        </w:tc>
      </w:tr>
      <w:tr w:rsidR="00AF5C03" w:rsidTr="002C29AB">
        <w:trPr>
          <w:cantSplit/>
        </w:trPr>
        <w:tc>
          <w:tcPr>
            <w:tcW w:w="6167" w:type="dxa"/>
            <w:shd w:val="clear" w:color="auto" w:fill="FFFFFF"/>
          </w:tcPr>
          <w:p w:rsidR="00AF5C03" w:rsidRDefault="005230C3">
            <w:pPr>
              <w:pStyle w:val="BespokeBasic"/>
              <w:ind w:firstLine="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b/>
                <w:lang w:val="ru-RU"/>
              </w:rPr>
              <w:t>Информационное письмо</w:t>
            </w:r>
          </w:p>
        </w:tc>
        <w:tc>
          <w:tcPr>
            <w:tcW w:w="3703" w:type="dxa"/>
            <w:shd w:val="clear" w:color="auto" w:fill="FFFFFF"/>
          </w:tcPr>
          <w:p w:rsidR="00AF5C03" w:rsidRDefault="00AF5C03">
            <w:pPr>
              <w:pStyle w:val="BespokeBasic"/>
              <w:ind w:firstLine="0"/>
              <w:jc w:val="left"/>
              <w:rPr>
                <w:rFonts w:ascii="Liberation Sans" w:hAnsi="Liberation Sans"/>
              </w:rPr>
            </w:pPr>
          </w:p>
        </w:tc>
      </w:tr>
    </w:tbl>
    <w:p w:rsidR="00AF5C03" w:rsidRDefault="00AF5C03">
      <w:pPr>
        <w:rPr>
          <w:rFonts w:ascii="Liberation Sans" w:hAnsi="Liberation Sans" w:cs="Liberation Serif"/>
        </w:rPr>
      </w:pPr>
    </w:p>
    <w:p w:rsidR="00AF5C03" w:rsidRDefault="00AF5C03">
      <w:pPr>
        <w:rPr>
          <w:rFonts w:ascii="Liberation Sans" w:hAnsi="Liberation Sans" w:cs="Liberation Serif"/>
        </w:rPr>
      </w:pPr>
    </w:p>
    <w:p w:rsidR="002C29AB" w:rsidRPr="002C29AB" w:rsidRDefault="002C29AB" w:rsidP="002C29AB">
      <w:pPr>
        <w:autoSpaceDE w:val="0"/>
        <w:autoSpaceDN w:val="0"/>
        <w:adjustRightInd w:val="0"/>
        <w:spacing w:line="276" w:lineRule="auto"/>
        <w:jc w:val="center"/>
        <w:rPr>
          <w:rFonts w:ascii="Liberation Sans" w:eastAsia="Calibri" w:hAnsi="Liberation Sans" w:cs="Liberation Sans"/>
          <w:sz w:val="26"/>
          <w:szCs w:val="26"/>
          <w:lang w:eastAsia="en-US"/>
        </w:rPr>
      </w:pPr>
      <w:r w:rsidRPr="002C29AB">
        <w:rPr>
          <w:rFonts w:ascii="Liberation Sans" w:eastAsia="Calibri" w:hAnsi="Liberation Sans" w:cs="Liberation Sans"/>
          <w:sz w:val="26"/>
          <w:szCs w:val="26"/>
          <w:lang w:eastAsia="en-US"/>
        </w:rPr>
        <w:t>Уважаемый работодатель!</w:t>
      </w:r>
    </w:p>
    <w:p w:rsidR="00AF5C03" w:rsidRPr="002C29AB" w:rsidRDefault="00AF5C03">
      <w:pPr>
        <w:pStyle w:val="BespokeBasic"/>
        <w:ind w:firstLine="0"/>
        <w:jc w:val="center"/>
        <w:rPr>
          <w:rFonts w:ascii="Liberation Sans" w:hAnsi="Liberation Sans" w:cs="Liberation Sans"/>
        </w:rPr>
      </w:pPr>
    </w:p>
    <w:p w:rsidR="00AF5C03" w:rsidRPr="002C29AB" w:rsidRDefault="005230C3">
      <w:pPr>
        <w:pStyle w:val="BespokeBasic"/>
        <w:ind w:firstLine="709"/>
        <w:rPr>
          <w:rFonts w:ascii="Liberation Sans" w:hAnsi="Liberation Sans"/>
          <w:sz w:val="26"/>
          <w:szCs w:val="26"/>
          <w:lang w:val="ru-RU"/>
        </w:rPr>
      </w:pPr>
      <w:r w:rsidRPr="002C29AB">
        <w:rPr>
          <w:rFonts w:ascii="Liberation Sans" w:hAnsi="Liberation Sans" w:cs="Liberation Serif"/>
          <w:sz w:val="26"/>
          <w:szCs w:val="26"/>
          <w:lang w:val="ru-RU"/>
        </w:rPr>
        <w:t xml:space="preserve">В связи с вступлением в законную силу Постановления Правительства РФ от 14 марта 2022 года №366 «Об утверждении Правил выполнения работодателем квоты для приема на работу инвалидов при оформлении трудовых отношений с инвалидом на любое </w:t>
      </w:r>
      <w:r w:rsidRPr="002C29AB">
        <w:rPr>
          <w:rFonts w:ascii="Liberation Sans" w:hAnsi="Liberation Sans" w:cs="Liberation Serif"/>
          <w:sz w:val="26"/>
          <w:szCs w:val="26"/>
          <w:lang w:val="ru-RU"/>
        </w:rPr>
        <w:t>рабочее место», направляем в Ваш адрес для рассмотрения проект Соглашения Филиала ПАО "Газпром" "Северо-Уральское межрегиональное управление охраны ПАО "Газпром" в г. Новом Уренгое (далее – Предприятие) об организации рабочих мест для трудоустройства инвал</w:t>
      </w:r>
      <w:r w:rsidRPr="002C29AB">
        <w:rPr>
          <w:rFonts w:ascii="Liberation Sans" w:hAnsi="Liberation Sans" w:cs="Liberation Serif"/>
          <w:sz w:val="26"/>
          <w:szCs w:val="26"/>
          <w:lang w:val="ru-RU"/>
        </w:rPr>
        <w:t xml:space="preserve">идов. </w:t>
      </w:r>
    </w:p>
    <w:p w:rsidR="00AF5C03" w:rsidRPr="002C29AB" w:rsidRDefault="005230C3">
      <w:pPr>
        <w:pStyle w:val="BespokeBasic"/>
        <w:ind w:firstLine="709"/>
        <w:rPr>
          <w:rFonts w:ascii="Liberation Sans" w:hAnsi="Liberation Sans"/>
          <w:sz w:val="26"/>
          <w:szCs w:val="26"/>
          <w:lang w:val="ru-RU"/>
        </w:rPr>
      </w:pPr>
      <w:r w:rsidRPr="002C29AB">
        <w:rPr>
          <w:rFonts w:ascii="Liberation Sans" w:hAnsi="Liberation Sans" w:cs="Liberation Serif"/>
          <w:sz w:val="26"/>
          <w:szCs w:val="26"/>
          <w:lang w:val="ru-RU"/>
        </w:rPr>
        <w:t>Прошу Вас, учитывая требования законодательства в части квотирования рабочих мест для инвалидов, не позднее 23.05.2024 уведомить службу занятости о принятом решении для организации взаимодействия с Предприятием.</w:t>
      </w:r>
    </w:p>
    <w:p w:rsidR="00AF5C03" w:rsidRPr="002C29AB" w:rsidRDefault="00AF5C03">
      <w:pPr>
        <w:pStyle w:val="BespokeBasic"/>
        <w:ind w:firstLine="737"/>
        <w:rPr>
          <w:rFonts w:ascii="Liberation Sans" w:hAnsi="Liberation Sans" w:cs="Liberation Serif"/>
          <w:lang w:val="ru-RU"/>
        </w:rPr>
      </w:pPr>
      <w:bookmarkStart w:id="0" w:name="_GoBack"/>
      <w:bookmarkEnd w:id="0"/>
    </w:p>
    <w:p w:rsidR="00AF5C03" w:rsidRPr="002C29AB" w:rsidRDefault="00AF5C03">
      <w:pPr>
        <w:pStyle w:val="BespokeBasic"/>
        <w:ind w:firstLine="0"/>
        <w:jc w:val="center"/>
        <w:rPr>
          <w:rFonts w:ascii="Liberation Sans" w:hAnsi="Liberation Sans" w:cs="Liberation Serif"/>
          <w:lang w:val="ru-RU"/>
        </w:rPr>
      </w:pPr>
    </w:p>
    <w:tbl>
      <w:tblPr>
        <w:tblpPr w:leftFromText="180" w:rightFromText="180" w:vertAnchor="text" w:horzAnchor="margin" w:tblpY="182"/>
        <w:tblW w:w="9810" w:type="dxa"/>
        <w:tblLayout w:type="fixed"/>
        <w:tblLook w:val="04A0" w:firstRow="1" w:lastRow="0" w:firstColumn="1" w:lastColumn="0" w:noHBand="0" w:noVBand="1"/>
      </w:tblPr>
      <w:tblGrid>
        <w:gridCol w:w="2670"/>
        <w:gridCol w:w="4242"/>
        <w:gridCol w:w="2898"/>
      </w:tblGrid>
      <w:tr w:rsidR="00AF5C03">
        <w:trPr>
          <w:cantSplit/>
          <w:trHeight w:val="1266"/>
        </w:trPr>
        <w:tc>
          <w:tcPr>
            <w:tcW w:w="2670" w:type="dxa"/>
            <w:shd w:val="clear" w:color="auto" w:fill="FFFFFF"/>
            <w:vAlign w:val="center"/>
          </w:tcPr>
          <w:p w:rsidR="00AF5C03" w:rsidRPr="002C29AB" w:rsidRDefault="005230C3">
            <w:pPr>
              <w:pStyle w:val="BespokeBasic"/>
              <w:ind w:firstLine="0"/>
              <w:jc w:val="center"/>
              <w:rPr>
                <w:rFonts w:ascii="Liberation Sans" w:hAnsi="Liberation Sans"/>
                <w:sz w:val="26"/>
                <w:szCs w:val="26"/>
                <w:lang w:val="ru-RU"/>
              </w:rPr>
            </w:pPr>
            <w:r w:rsidRPr="002C29AB">
              <w:rPr>
                <w:rFonts w:ascii="Liberation Sans" w:hAnsi="Liberation Sans" w:cs="Liberation Serif"/>
                <w:sz w:val="26"/>
                <w:szCs w:val="26"/>
                <w:lang w:val="ru-RU"/>
              </w:rPr>
              <w:t>Заместитель начальника отдела Отдел ГКУ ЦЗН ЯНАО в г. Новый Уренгой ГКУ "Центр занятости населения ЯНАО"</w:t>
            </w:r>
          </w:p>
        </w:tc>
        <w:tc>
          <w:tcPr>
            <w:tcW w:w="4242" w:type="dxa"/>
            <w:shd w:val="clear" w:color="auto" w:fill="FFFFFF"/>
            <w:vAlign w:val="center"/>
          </w:tcPr>
          <w:p w:rsidR="00AF5C03" w:rsidRDefault="005230C3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noProof/>
                <w:sz w:val="28"/>
                <w:szCs w:val="28"/>
                <w:lang w:val="ru-RU" w:eastAsia="ru-RU" w:bidi="ar-SA"/>
              </w:rPr>
              <w:drawing>
                <wp:inline distT="0" distB="0" distL="0" distR="0">
                  <wp:extent cx="2251415" cy="1072102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2251414" cy="1072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  <w:shd w:val="clear" w:color="auto" w:fill="FFFFFF"/>
            <w:vAlign w:val="center"/>
          </w:tcPr>
          <w:p w:rsidR="00AF5C03" w:rsidRPr="002C29AB" w:rsidRDefault="005230C3">
            <w:pPr>
              <w:pStyle w:val="BespokeBasic"/>
              <w:ind w:firstLine="0"/>
              <w:jc w:val="center"/>
              <w:rPr>
                <w:rFonts w:ascii="Liberation Sans" w:hAnsi="Liberation Sans"/>
                <w:sz w:val="26"/>
                <w:szCs w:val="26"/>
              </w:rPr>
            </w:pPr>
            <w:r w:rsidRPr="002C29AB">
              <w:rPr>
                <w:rFonts w:ascii="Liberation Sans" w:hAnsi="Liberation Sans" w:cs="Liberation Serif"/>
                <w:sz w:val="26"/>
                <w:szCs w:val="26"/>
              </w:rPr>
              <w:t xml:space="preserve">Ю. Н. </w:t>
            </w:r>
            <w:proofErr w:type="spellStart"/>
            <w:r w:rsidRPr="002C29AB">
              <w:rPr>
                <w:rFonts w:ascii="Liberation Sans" w:hAnsi="Liberation Sans" w:cs="Liberation Serif"/>
                <w:sz w:val="26"/>
                <w:szCs w:val="26"/>
              </w:rPr>
              <w:t>Зубенко</w:t>
            </w:r>
            <w:proofErr w:type="spellEnd"/>
          </w:p>
        </w:tc>
      </w:tr>
    </w:tbl>
    <w:tbl>
      <w:tblPr>
        <w:tblpPr w:leftFromText="180" w:rightFromText="180" w:vertAnchor="text" w:horzAnchor="margin" w:tblpX="90" w:tblpY="2855"/>
        <w:tblW w:w="9675" w:type="dxa"/>
        <w:tblLayout w:type="fixed"/>
        <w:tblLook w:val="0000" w:firstRow="0" w:lastRow="0" w:firstColumn="0" w:lastColumn="0" w:noHBand="0" w:noVBand="0"/>
      </w:tblPr>
      <w:tblGrid>
        <w:gridCol w:w="9675"/>
      </w:tblGrid>
      <w:tr w:rsidR="00AF5C03">
        <w:trPr>
          <w:trHeight w:val="315"/>
        </w:trPr>
        <w:tc>
          <w:tcPr>
            <w:tcW w:w="9675" w:type="dxa"/>
          </w:tcPr>
          <w:p w:rsidR="00AF5C03" w:rsidRDefault="005230C3">
            <w:pPr>
              <w:rPr>
                <w:rFonts w:ascii="Liberation Sans" w:hAnsi="Liberation Sans"/>
              </w:rPr>
            </w:pPr>
            <w:r w:rsidRPr="002C29AB">
              <w:rPr>
                <w:rFonts w:ascii="Liberation Sans" w:hAnsi="Liberation Sans" w:cs="Liberation Serif"/>
                <w:sz w:val="20"/>
                <w:szCs w:val="20"/>
              </w:rPr>
              <w:t>Вольф Юлия Валериевна, Ведущий инспектор Отдела ГКУ ЦЗН ЯНАО в г. Новый Уренгой ГКУ "Центр занятости населения ЯНАО", +7 (349) 424-53-</w:t>
            </w:r>
            <w:r w:rsidRPr="002C29AB">
              <w:rPr>
                <w:rFonts w:ascii="Liberation Sans" w:hAnsi="Liberation Sans" w:cs="Liberation Serif"/>
                <w:sz w:val="20"/>
                <w:szCs w:val="20"/>
              </w:rPr>
              <w:t>44 (</w:t>
            </w:r>
            <w:proofErr w:type="spellStart"/>
            <w:r w:rsidRPr="002C29AB">
              <w:rPr>
                <w:rFonts w:ascii="Liberation Sans" w:hAnsi="Liberation Sans" w:cs="Liberation Serif"/>
                <w:sz w:val="20"/>
                <w:szCs w:val="20"/>
              </w:rPr>
              <w:t>вн</w:t>
            </w:r>
            <w:proofErr w:type="spellEnd"/>
            <w:r w:rsidRPr="002C29AB">
              <w:rPr>
                <w:rFonts w:ascii="Liberation Sans" w:hAnsi="Liberation Sans" w:cs="Liberation Serif"/>
                <w:sz w:val="20"/>
                <w:szCs w:val="20"/>
              </w:rPr>
              <w:t xml:space="preserve">. 107), 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IVVolf</w:t>
            </w:r>
            <w:proofErr w:type="spellEnd"/>
            <w:r w:rsidRPr="002C29AB">
              <w:rPr>
                <w:rFonts w:ascii="Liberation Sans" w:hAnsi="Liberation Sans" w:cs="Liberation Serif"/>
                <w:sz w:val="20"/>
                <w:szCs w:val="20"/>
              </w:rPr>
              <w:t>@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yanao</w:t>
            </w:r>
            <w:proofErr w:type="spellEnd"/>
            <w:r w:rsidRPr="002C29AB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proofErr w:type="spellStart"/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ru</w:t>
            </w:r>
            <w:proofErr w:type="spellEnd"/>
          </w:p>
        </w:tc>
      </w:tr>
    </w:tbl>
    <w:p w:rsidR="00AF5C03" w:rsidRPr="002C29AB" w:rsidRDefault="00AF5C03" w:rsidP="002C29AB">
      <w:pPr>
        <w:pStyle w:val="BespokeBasic"/>
        <w:ind w:right="5" w:firstLine="0"/>
        <w:jc w:val="left"/>
        <w:rPr>
          <w:rFonts w:ascii="Liberation Sans" w:hAnsi="Liberation Sans" w:cs="Liberation Serif"/>
          <w:lang w:val="ru-RU"/>
        </w:rPr>
      </w:pPr>
    </w:p>
    <w:sectPr w:rsidR="00AF5C03" w:rsidRPr="002C29AB">
      <w:headerReference w:type="default" r:id="rId9"/>
      <w:headerReference w:type="first" r:id="rId10"/>
      <w:pgSz w:w="11906" w:h="16838"/>
      <w:pgMar w:top="1129" w:right="567" w:bottom="567" w:left="1418" w:header="567" w:footer="0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0C3" w:rsidRDefault="005230C3">
      <w:r>
        <w:separator/>
      </w:r>
    </w:p>
  </w:endnote>
  <w:endnote w:type="continuationSeparator" w:id="0">
    <w:p w:rsidR="005230C3" w:rsidRDefault="00523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;Times New Roma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CC"/>
    <w:family w:val="swiss"/>
    <w:pitch w:val="variable"/>
    <w:sig w:usb0="A0000AAF" w:usb1="500078FB" w:usb2="00000000" w:usb3="00000000" w:csb0="000001B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0C3" w:rsidRDefault="005230C3">
      <w:r>
        <w:separator/>
      </w:r>
    </w:p>
  </w:footnote>
  <w:footnote w:type="continuationSeparator" w:id="0">
    <w:p w:rsidR="005230C3" w:rsidRDefault="00523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C03" w:rsidRDefault="005230C3">
    <w:pPr>
      <w:pStyle w:val="ac"/>
      <w:jc w:val="center"/>
      <w:rPr>
        <w:rFonts w:ascii="PT Astra Serif" w:hAnsi="PT Astra Serif"/>
      </w:rPr>
    </w:pPr>
    <w:r>
      <w:rPr>
        <w:rFonts w:ascii="PT Astra Serif" w:hAnsi="PT Astra Serif"/>
      </w:rPr>
      <w:fldChar w:fldCharType="begin"/>
    </w:r>
    <w:r>
      <w:rPr>
        <w:rFonts w:ascii="PT Astra Serif" w:hAnsi="PT Astra Serif"/>
      </w:rPr>
      <w:instrText xml:space="preserve"> PAGE </w:instrText>
    </w:r>
    <w:r>
      <w:rPr>
        <w:rFonts w:ascii="PT Astra Serif" w:hAnsi="PT Astra Serif"/>
      </w:rPr>
      <w:fldChar w:fldCharType="separate"/>
    </w:r>
    <w:r w:rsidR="002C29AB">
      <w:rPr>
        <w:rFonts w:ascii="PT Astra Serif" w:hAnsi="PT Astra Serif"/>
        <w:noProof/>
      </w:rPr>
      <w:t>2</w:t>
    </w:r>
    <w:r>
      <w:rPr>
        <w:rFonts w:ascii="PT Astra Serif" w:hAnsi="PT Astra Serif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C03" w:rsidRDefault="00AF5C03">
    <w:pPr>
      <w:pStyle w:val="ac"/>
      <w:jc w:val="center"/>
      <w:rPr>
        <w:rFonts w:ascii="PT Astra Serif" w:hAnsi="PT Astra Seri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C03"/>
    <w:rsid w:val="002C29AB"/>
    <w:rsid w:val="005230C3"/>
    <w:rsid w:val="00AF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4011D"/>
  <w15:docId w15:val="{B279AB30-D45F-407E-896F-5BF8EAE2E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NSimSun" w:hAnsi="Calibri" w:cs="Arial"/>
        <w:sz w:val="22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Times New Roman" w:eastAsia="SimSun" w:hAnsi="Times New Roman"/>
      <w:color w:val="00000A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character" w:customStyle="1" w:styleId="af9">
    <w:name w:val="Текст выноски Знак"/>
    <w:basedOn w:val="a0"/>
    <w:qFormat/>
    <w:rPr>
      <w:rFonts w:ascii="Tahoma" w:hAnsi="Tahoma" w:cs="Mangal"/>
      <w:sz w:val="16"/>
      <w:szCs w:val="14"/>
    </w:rPr>
  </w:style>
  <w:style w:type="paragraph" w:styleId="a6">
    <w:name w:val="Title"/>
    <w:basedOn w:val="a"/>
    <w:next w:val="afa"/>
    <w:link w:val="a5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fa">
    <w:name w:val="Body Text"/>
    <w:basedOn w:val="a"/>
    <w:pPr>
      <w:spacing w:after="140" w:line="276" w:lineRule="auto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d">
    <w:name w:val="index heading"/>
    <w:basedOn w:val="a"/>
    <w:qFormat/>
    <w:pPr>
      <w:suppressLineNumbers/>
    </w:pPr>
  </w:style>
  <w:style w:type="paragraph" w:customStyle="1" w:styleId="WW-Textbody">
    <w:name w:val="WW-Text body"/>
    <w:basedOn w:val="a"/>
    <w:qFormat/>
    <w:pPr>
      <w:spacing w:after="120"/>
    </w:pPr>
  </w:style>
  <w:style w:type="paragraph" w:customStyle="1" w:styleId="BespokeBasic">
    <w:name w:val="Bespoke Basic"/>
    <w:basedOn w:val="WW-Textbody"/>
    <w:qFormat/>
    <w:pPr>
      <w:spacing w:after="0" w:line="100" w:lineRule="atLeast"/>
      <w:ind w:firstLine="567"/>
      <w:jc w:val="both"/>
    </w:pPr>
    <w:rPr>
      <w:rFonts w:cs="Liberation Serif;Times New Roma"/>
      <w:lang w:val="en-US"/>
    </w:rPr>
  </w:style>
  <w:style w:type="paragraph" w:customStyle="1" w:styleId="afe">
    <w:name w:val="Содержимое таблицы"/>
    <w:basedOn w:val="a"/>
    <w:qFormat/>
    <w:pPr>
      <w:suppressLineNumbers/>
    </w:pPr>
  </w:style>
  <w:style w:type="paragraph" w:customStyle="1" w:styleId="aff">
    <w:name w:val="Заголовок таблицы"/>
    <w:basedOn w:val="afe"/>
    <w:qFormat/>
    <w:pPr>
      <w:jc w:val="center"/>
    </w:pPr>
    <w:rPr>
      <w:b/>
      <w:bCs/>
    </w:rPr>
  </w:style>
  <w:style w:type="paragraph" w:customStyle="1" w:styleId="aff0">
    <w:name w:val="Текст в заданном формате"/>
    <w:basedOn w:val="a"/>
    <w:qFormat/>
    <w:rPr>
      <w:rFonts w:ascii="Courier New" w:eastAsia="NSimSun" w:hAnsi="Courier New" w:cs="Courier New"/>
      <w:sz w:val="20"/>
      <w:szCs w:val="20"/>
    </w:rPr>
  </w:style>
  <w:style w:type="paragraph" w:styleId="aff1">
    <w:name w:val="Balloon Text"/>
    <w:basedOn w:val="a"/>
    <w:qFormat/>
    <w:rPr>
      <w:rFonts w:ascii="Tahoma" w:hAnsi="Tahoma" w:cs="Mangal"/>
      <w:sz w:val="16"/>
      <w:szCs w:val="14"/>
    </w:rPr>
  </w:style>
  <w:style w:type="paragraph" w:customStyle="1" w:styleId="aff2">
    <w:name w:val="Верхний и нижний колонтитулы"/>
    <w:basedOn w:val="a"/>
    <w:qFormat/>
    <w:pPr>
      <w:suppressLineNumbers/>
      <w:tabs>
        <w:tab w:val="center" w:pos="4960"/>
        <w:tab w:val="right" w:pos="9921"/>
      </w:tabs>
    </w:pPr>
  </w:style>
  <w:style w:type="paragraph" w:customStyle="1" w:styleId="aff3">
    <w:name w:val="Колонтитул"/>
    <w:basedOn w:val="a"/>
    <w:qFormat/>
  </w:style>
  <w:style w:type="paragraph" w:styleId="ac">
    <w:name w:val="header"/>
    <w:basedOn w:val="aff2"/>
    <w:link w:val="ab"/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dc:description/>
  <cp:lastModifiedBy>Юлия Вольф</cp:lastModifiedBy>
  <cp:revision>151</cp:revision>
  <dcterms:created xsi:type="dcterms:W3CDTF">2020-07-30T13:01:00Z</dcterms:created>
  <dcterms:modified xsi:type="dcterms:W3CDTF">2024-05-16T09:17:00Z</dcterms:modified>
  <dc:language>ru</dc:language>
</cp:coreProperties>
</file>