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8E3C5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65F6BF40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Центр информационной поддержки «Таганай»</w:t>
      </w:r>
    </w:p>
    <w:p w14:paraId="4613ED6A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629804, Ямало-Ненецкий АО, г. Ноябрьск, ул. Рабочая д.109-Б, кв. 4.</w:t>
      </w:r>
    </w:p>
    <w:p w14:paraId="0587DC52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Остановка автобуса 2, 2а, 3, 7 «ул. Муравленко», тел. 8-909-195-04-08</w:t>
      </w:r>
    </w:p>
    <w:p w14:paraId="481BDCFA" w14:textId="77777777" w:rsidR="00FD59E5" w:rsidRPr="002E30D8" w:rsidRDefault="00FD59E5" w:rsidP="00FD59E5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/>
          <w:lang w:val="en-US"/>
        </w:rPr>
      </w:pPr>
      <w:r w:rsidRPr="00224221">
        <w:rPr>
          <w:rFonts w:ascii="Times New Roman" w:hAnsi="Times New Roman"/>
        </w:rPr>
        <w:t>ИНН</w:t>
      </w:r>
      <w:r w:rsidRPr="002E30D8">
        <w:rPr>
          <w:rFonts w:ascii="Times New Roman" w:hAnsi="Times New Roman"/>
          <w:lang w:val="en-US"/>
        </w:rPr>
        <w:t xml:space="preserve"> 8905998693 </w:t>
      </w:r>
      <w:r w:rsidRPr="00224221">
        <w:rPr>
          <w:rFonts w:ascii="Times New Roman" w:hAnsi="Times New Roman"/>
        </w:rPr>
        <w:t>КПП</w:t>
      </w:r>
      <w:r w:rsidRPr="002E30D8">
        <w:rPr>
          <w:rFonts w:ascii="Times New Roman" w:hAnsi="Times New Roman"/>
          <w:lang w:val="en-US"/>
        </w:rPr>
        <w:t xml:space="preserve"> 890501001 </w:t>
      </w:r>
      <w:r w:rsidRPr="00224221">
        <w:rPr>
          <w:rFonts w:ascii="Times New Roman" w:hAnsi="Times New Roman"/>
          <w:lang w:val="en-US"/>
        </w:rPr>
        <w:t>E</w:t>
      </w:r>
      <w:r w:rsidRPr="002E30D8">
        <w:rPr>
          <w:rFonts w:ascii="Times New Roman" w:hAnsi="Times New Roman"/>
          <w:lang w:val="en-US"/>
        </w:rPr>
        <w:t>-</w:t>
      </w:r>
      <w:r w:rsidRPr="00224221">
        <w:rPr>
          <w:rFonts w:ascii="Times New Roman" w:hAnsi="Times New Roman"/>
          <w:lang w:val="en-US"/>
        </w:rPr>
        <w:t>mail</w:t>
      </w:r>
      <w:r w:rsidRPr="002E30D8">
        <w:rPr>
          <w:rFonts w:ascii="Times New Roman" w:hAnsi="Times New Roman"/>
          <w:lang w:val="en-US"/>
        </w:rPr>
        <w:t xml:space="preserve">: </w:t>
      </w:r>
      <w:hyperlink r:id="rId8" w:history="1">
        <w:r w:rsidRPr="00224221">
          <w:rPr>
            <w:rStyle w:val="af0"/>
            <w:rFonts w:ascii="Times New Roman" w:hAnsi="Times New Roman"/>
            <w:lang w:val="en-US"/>
          </w:rPr>
          <w:t>taganai</w:t>
        </w:r>
        <w:r w:rsidRPr="002E30D8">
          <w:rPr>
            <w:rStyle w:val="af0"/>
            <w:rFonts w:ascii="Times New Roman" w:hAnsi="Times New Roman"/>
            <w:lang w:val="en-US"/>
          </w:rPr>
          <w:t>89@</w:t>
        </w:r>
        <w:r w:rsidRPr="00224221">
          <w:rPr>
            <w:rStyle w:val="af0"/>
            <w:rFonts w:ascii="Times New Roman" w:hAnsi="Times New Roman"/>
            <w:lang w:val="en-US"/>
          </w:rPr>
          <w:t>yandex</w:t>
        </w:r>
        <w:r w:rsidRPr="002E30D8">
          <w:rPr>
            <w:rStyle w:val="af0"/>
            <w:rFonts w:ascii="Times New Roman" w:hAnsi="Times New Roman"/>
            <w:lang w:val="en-US"/>
          </w:rPr>
          <w:t>.</w:t>
        </w:r>
        <w:r w:rsidRPr="00224221">
          <w:rPr>
            <w:rStyle w:val="af0"/>
            <w:rFonts w:ascii="Times New Roman" w:hAnsi="Times New Roman"/>
            <w:lang w:val="en-US"/>
          </w:rPr>
          <w:t>ru</w:t>
        </w:r>
      </w:hyperlink>
    </w:p>
    <w:p w14:paraId="631E88BF" w14:textId="72C6E28C" w:rsidR="00B6605A" w:rsidRDefault="00C17C1E" w:rsidP="00493EB8">
      <w:pPr>
        <w:pStyle w:val="afc"/>
        <w:spacing w:before="0" w:beforeAutospacing="0" w:after="0" w:afterAutospacing="0"/>
        <w:rPr>
          <w:sz w:val="28"/>
        </w:rPr>
      </w:pPr>
      <w:r w:rsidRPr="00B65E76">
        <w:rPr>
          <w:sz w:val="28"/>
        </w:rPr>
        <w:t xml:space="preserve">Исх. </w:t>
      </w:r>
      <w:r w:rsidR="00FD59E5" w:rsidRPr="00B65E76">
        <w:rPr>
          <w:sz w:val="28"/>
        </w:rPr>
        <w:t xml:space="preserve">№ </w:t>
      </w:r>
      <w:r w:rsidR="009170BE">
        <w:rPr>
          <w:sz w:val="28"/>
        </w:rPr>
        <w:t>0</w:t>
      </w:r>
      <w:r w:rsidR="007013A1">
        <w:rPr>
          <w:sz w:val="28"/>
        </w:rPr>
        <w:t>1</w:t>
      </w:r>
      <w:r w:rsidR="008D33CA">
        <w:rPr>
          <w:sz w:val="28"/>
        </w:rPr>
        <w:t>8</w:t>
      </w:r>
      <w:r w:rsidR="002E7146" w:rsidRPr="00B65E76">
        <w:rPr>
          <w:sz w:val="28"/>
        </w:rPr>
        <w:t xml:space="preserve"> от </w:t>
      </w:r>
      <w:r w:rsidR="007013A1">
        <w:rPr>
          <w:sz w:val="28"/>
        </w:rPr>
        <w:t>1</w:t>
      </w:r>
      <w:r w:rsidR="007255F6">
        <w:rPr>
          <w:sz w:val="28"/>
        </w:rPr>
        <w:t>0</w:t>
      </w:r>
      <w:r w:rsidR="00B6605A" w:rsidRPr="00B65E76">
        <w:rPr>
          <w:sz w:val="28"/>
        </w:rPr>
        <w:t>.</w:t>
      </w:r>
      <w:r w:rsidR="009170BE">
        <w:rPr>
          <w:sz w:val="28"/>
        </w:rPr>
        <w:t>0</w:t>
      </w:r>
      <w:r w:rsidR="007013A1">
        <w:rPr>
          <w:sz w:val="28"/>
        </w:rPr>
        <w:t>2</w:t>
      </w:r>
      <w:r w:rsidR="00B6605A" w:rsidRPr="00B65E76">
        <w:rPr>
          <w:sz w:val="28"/>
        </w:rPr>
        <w:t>.202</w:t>
      </w:r>
      <w:r w:rsidR="009170BE">
        <w:rPr>
          <w:sz w:val="28"/>
        </w:rPr>
        <w:t>5</w:t>
      </w:r>
      <w:r w:rsidR="00B6605A" w:rsidRPr="00B65E76">
        <w:rPr>
          <w:sz w:val="28"/>
        </w:rPr>
        <w:t xml:space="preserve"> г.</w:t>
      </w:r>
    </w:p>
    <w:p w14:paraId="6E6946C1" w14:textId="77777777" w:rsidR="00706AED" w:rsidRDefault="00706AED" w:rsidP="00504AD2">
      <w:pPr>
        <w:tabs>
          <w:tab w:val="left" w:pos="5103"/>
        </w:tabs>
        <w:spacing w:after="0" w:line="240" w:lineRule="auto"/>
        <w:ind w:left="4395" w:right="-1276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</w:p>
    <w:p w14:paraId="3B2A995F" w14:textId="77777777" w:rsidR="00004359" w:rsidRDefault="00004359" w:rsidP="0030560D">
      <w:pPr>
        <w:tabs>
          <w:tab w:val="left" w:pos="5103"/>
        </w:tabs>
        <w:spacing w:after="0" w:line="240" w:lineRule="auto"/>
        <w:ind w:left="6237" w:right="-142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Губернатору</w:t>
      </w:r>
      <w:r w:rsidR="00504AD2" w:rsidRPr="004261C8">
        <w:rPr>
          <w:rFonts w:ascii="Times New Roman" w:hAnsi="Times New Roman"/>
          <w:color w:val="000000" w:themeColor="text1"/>
          <w:sz w:val="28"/>
          <w:szCs w:val="28"/>
        </w:rPr>
        <w:t xml:space="preserve"> ЯНАО</w:t>
      </w:r>
    </w:p>
    <w:p w14:paraId="55F6A411" w14:textId="1C4A8E48" w:rsidR="00B6605A" w:rsidRPr="004261C8" w:rsidRDefault="00004359" w:rsidP="0030560D">
      <w:pPr>
        <w:tabs>
          <w:tab w:val="left" w:pos="5103"/>
        </w:tabs>
        <w:spacing w:after="0" w:line="240" w:lineRule="auto"/>
        <w:ind w:left="6237" w:right="-142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Артюхову Д.А.</w:t>
      </w:r>
      <w:r w:rsidR="00504AD2" w:rsidRPr="004261C8"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                      </w:t>
      </w:r>
    </w:p>
    <w:p w14:paraId="338122F6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7C270AFC" w14:textId="2390BD7A" w:rsidR="00B6605A" w:rsidRPr="00004359" w:rsidRDefault="00004359" w:rsidP="00B6605A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Уважаемый Дмитрий</w:t>
      </w:r>
      <w:r w:rsidRPr="0000435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Андреевич!</w:t>
      </w:r>
    </w:p>
    <w:p w14:paraId="00DD5AAA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4516B276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>Наше организация РКООИ «ЦИП «Таганай» оказывает услуги социального такси для жителей Ямала с 2016 года. Мы предоставляем возможность людям с ограниченными возможностями передвигаться по городу, обеспечивая им доступ к медицинским учреждениям, социальным службам и другим важным социально-значимым объектам.</w:t>
      </w:r>
    </w:p>
    <w:p w14:paraId="12C93DB9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>РКООИ «ЦИП «Таганай»- поставщик социальных услуг в Ямало-Ненецком автономном округе, обращается к Вам с просьбой пересмотреть установленный тариф на услуги социального такси.</w:t>
      </w:r>
    </w:p>
    <w:p w14:paraId="4D51A86A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 xml:space="preserve">Ранее мы предоставляли расчет стоимости наших услуг, который учитывал реальные затраты на топливо, техническое обслуживание автомобилей, заработную плату водителей и другие необходимые расходы. Однако до сих пор тариф на наши услуги не утвержден, что приводит к значительным ухудшениям социального благополучия жителей </w:t>
      </w:r>
      <w:proofErr w:type="spellStart"/>
      <w:r w:rsidRPr="008D33CA">
        <w:rPr>
          <w:rFonts w:ascii="Times New Roman" w:hAnsi="Times New Roman"/>
          <w:sz w:val="28"/>
          <w:szCs w:val="28"/>
        </w:rPr>
        <w:t>г.Ноябрьска</w:t>
      </w:r>
      <w:proofErr w:type="spellEnd"/>
      <w:r w:rsidRPr="008D33CA">
        <w:rPr>
          <w:rFonts w:ascii="Times New Roman" w:hAnsi="Times New Roman"/>
          <w:sz w:val="28"/>
          <w:szCs w:val="28"/>
        </w:rPr>
        <w:t>- социально уязвимых категорий граждан, включая людей с ограниченными возможностями здоровья.</w:t>
      </w:r>
    </w:p>
    <w:p w14:paraId="50B6CBEA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>Методика расчёта производилась при реализации проекта от фонда президентских грантов и подтверждена экспертизой Уральского государственного университета путей сообщения, кафедрой экономики транспорта, подтверждена департаментом экономики и департаментом соцзащиты в 2017, в 2019, в 2021 году. Текущий расчёт в 2025 году не касался принципов методики расчёта, изменились только количественные показатели.</w:t>
      </w:r>
    </w:p>
    <w:p w14:paraId="0FB9AEF2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>Как известно, последние годы характеризуются значительными изменениями экономической обстановки, которые непосредственно влияют на стоимость предоставления услуг. Так, с момента последнего пересмотра тарифа в 2021 году, существенно выросли цены на ГСМ, запчасти, а также увеличились косвенные и административные расходы, включая оплату труда сотрудников. Эти изменения делают невозможным продолжение работы по прежним условиям, поскольку они не покрывают реальных затрат.</w:t>
      </w:r>
    </w:p>
    <w:p w14:paraId="617932B5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 xml:space="preserve">Тем более в том году тариф, утверждённый на 2025 год 884,40 руб., использовался в 2024 году только для неспециализированного транспорта. И услуга считалась туда и обратно. Для специализированного транспорта тариф за услугу 2300 руб. не покрывал даже 50% затрат. Поэтому для полноценной работы службы социального такси «Дорога добра» без перерыва и выходных мы привлекали инвестиции, гранты, займы, участвовали в конкурсах. </w:t>
      </w:r>
    </w:p>
    <w:p w14:paraId="019B3DD2" w14:textId="4A47B850" w:rsid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 xml:space="preserve">Но когда в этом году, тариф для специализированного транспорта был снижен на 35% и составил 884,4 руб. (в 2024 году использовался для </w:t>
      </w:r>
      <w:r w:rsidRPr="008D33CA">
        <w:rPr>
          <w:rFonts w:ascii="Times New Roman" w:hAnsi="Times New Roman"/>
          <w:sz w:val="28"/>
          <w:szCs w:val="28"/>
        </w:rPr>
        <w:lastRenderedPageBreak/>
        <w:t>неспециализированного транспорта) — это не находит рационального объяснения.</w:t>
      </w:r>
    </w:p>
    <w:p w14:paraId="658C5B0E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>Но при работе в январе 2025 месяце в карте морошка поставщика социальных услуг и получателя социальных услуг отражался тариф 2.300, и количество поездок 48 в год, на которую мы и ориентировались при своей работе.</w:t>
      </w:r>
    </w:p>
    <w:p w14:paraId="3C76A550" w14:textId="7662EDE2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>Но на компенсацию за услуги</w:t>
      </w:r>
      <w:r w:rsidR="009A7F77">
        <w:rPr>
          <w:rFonts w:ascii="Times New Roman" w:hAnsi="Times New Roman"/>
          <w:sz w:val="28"/>
          <w:szCs w:val="28"/>
        </w:rPr>
        <w:t>,</w:t>
      </w:r>
      <w:r w:rsidRPr="008D33CA">
        <w:rPr>
          <w:rFonts w:ascii="Times New Roman" w:hAnsi="Times New Roman"/>
          <w:sz w:val="28"/>
          <w:szCs w:val="28"/>
        </w:rPr>
        <w:t xml:space="preserve"> оказанные в январе 2025 года расчёт пришёл</w:t>
      </w:r>
      <w:r w:rsidR="009A7F77">
        <w:rPr>
          <w:rFonts w:ascii="Times New Roman" w:hAnsi="Times New Roman"/>
          <w:sz w:val="28"/>
          <w:szCs w:val="28"/>
        </w:rPr>
        <w:t xml:space="preserve"> П</w:t>
      </w:r>
      <w:r w:rsidRPr="008D33CA">
        <w:rPr>
          <w:rFonts w:ascii="Times New Roman" w:hAnsi="Times New Roman"/>
          <w:sz w:val="28"/>
          <w:szCs w:val="28"/>
        </w:rPr>
        <w:t>о сниженному тарифу.</w:t>
      </w:r>
    </w:p>
    <w:p w14:paraId="3B9F62A1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ab/>
        <w:t xml:space="preserve">В связи с вышеизложенным, в 2025 году РКООИ «ЦИП «Таганай» произвела перерасчет тарифа, учитывая текущую экономическую реальность. Предлагаемый новый тариф составляет 2621,85 рублей в одну сторону, что отражает реальную себестоимость и позволяет обеспечить качественное выполнение обязательств перед нашими </w:t>
      </w:r>
      <w:proofErr w:type="spellStart"/>
      <w:r w:rsidRPr="008D33CA">
        <w:rPr>
          <w:rFonts w:ascii="Times New Roman" w:hAnsi="Times New Roman"/>
          <w:sz w:val="28"/>
          <w:szCs w:val="28"/>
        </w:rPr>
        <w:t>благополучателями</w:t>
      </w:r>
      <w:proofErr w:type="spellEnd"/>
      <w:r w:rsidRPr="008D33CA">
        <w:rPr>
          <w:rFonts w:ascii="Times New Roman" w:hAnsi="Times New Roman"/>
          <w:sz w:val="28"/>
          <w:szCs w:val="28"/>
        </w:rPr>
        <w:t xml:space="preserve"> и продолжать сохранять лучшие позиции социального рейтинга Ямала среди российских регионов, привлекать инвестиции, сохранять социальную стабильность в Ноябрьске.</w:t>
      </w:r>
    </w:p>
    <w:p w14:paraId="6C977CF3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 xml:space="preserve">Мы считаем, что предлагаемый нами тариф является справедливым и соответствует реальным затратам на оказание качественных услуг. В подтверждение этого прилагали копии наших расчетов и обоснований. </w:t>
      </w:r>
    </w:p>
    <w:p w14:paraId="0AA16001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>К сожалению, несмотря на представленные расчеты и обоснования, Департамент социальной защиты населения Ямало-Ненецкого автономного округа и Департамент социальной защиты населения ЯНАО отказываются утвердить предложенный тариф, и снизили его до размеров неспециализированного транспорта, используемого в 2024 году, что ПРИВОДИТ К УХУДШЕНИЮ социального климата в Ноябрьске.</w:t>
      </w:r>
    </w:p>
    <w:p w14:paraId="6BECC53A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 xml:space="preserve">370 наших </w:t>
      </w:r>
      <w:proofErr w:type="spellStart"/>
      <w:r w:rsidRPr="008D33CA">
        <w:rPr>
          <w:rFonts w:ascii="Times New Roman" w:hAnsi="Times New Roman"/>
          <w:sz w:val="28"/>
          <w:szCs w:val="28"/>
        </w:rPr>
        <w:t>благополучателей</w:t>
      </w:r>
      <w:proofErr w:type="spellEnd"/>
      <w:r w:rsidRPr="008D33CA">
        <w:rPr>
          <w:rFonts w:ascii="Times New Roman" w:hAnsi="Times New Roman"/>
          <w:sz w:val="28"/>
          <w:szCs w:val="28"/>
        </w:rPr>
        <w:t xml:space="preserve">, выбрали именно нашу службу «Дорога добра», из-за высокого качества оказания услуг, отзывы о службе это подтверждают.  Количество получателей неуклонно растёт ежемесячно на 10-20 человек. Это позволяет нам при сотрудничестве с вами, строить планы по привлечение инвестиций в социальную сферу ЯНАО для расширения автопарка социального такси и повышению качества жизни </w:t>
      </w:r>
      <w:proofErr w:type="spellStart"/>
      <w:r w:rsidRPr="008D33CA">
        <w:rPr>
          <w:rFonts w:ascii="Times New Roman" w:hAnsi="Times New Roman"/>
          <w:sz w:val="28"/>
          <w:szCs w:val="28"/>
        </w:rPr>
        <w:t>ямальцев</w:t>
      </w:r>
      <w:proofErr w:type="spellEnd"/>
      <w:r w:rsidRPr="008D33CA">
        <w:rPr>
          <w:rFonts w:ascii="Times New Roman" w:hAnsi="Times New Roman"/>
          <w:sz w:val="28"/>
          <w:szCs w:val="28"/>
        </w:rPr>
        <w:t>.</w:t>
      </w:r>
    </w:p>
    <w:p w14:paraId="75572B1E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>Просим Вас рассмотреть наше предложение и утвердить тариф на услуги социального такси в размере 2621,85 рублей. Это позволит нам продолжать оказывать качественные услуги жителям региона.</w:t>
      </w:r>
    </w:p>
    <w:p w14:paraId="2C1E1137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>Наша просьба заключается в том, чтобы ДСЗН утвердил новый тариф в размере 2621,85 рублей. Это изменение необходимо для обеспечения социальной стабильности и продолжения оказания жизненно важных услуг для населения региона.</w:t>
      </w:r>
    </w:p>
    <w:p w14:paraId="18873370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>Благодарим Департамент экономики и соцзащиты за внимательное рассмотрение нашего обращения и представленного расчета тарифа на услугу «Социальное такси». Мы понимаем озабоченность по поводу включения в расчет некоторых затрат, которые, по их мнению, не связаны напрямую с услугами социального такси. Для устранения возможных недопониманий, мы подготовили подробные разъяснения и уточнения по каждому пункту нашего расчета.</w:t>
      </w:r>
    </w:p>
    <w:p w14:paraId="15CD1BF8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 xml:space="preserve">Хозяйственные затраты: действительно, в нашем расчете учтены общие хозяйственные затраты, которые распределяются пропорционально между всеми видами деятельности нашей организации. Однако, все эти затраты необходимы для обеспечения функционирования нашего центра, включая </w:t>
      </w:r>
      <w:r w:rsidRPr="008D33CA">
        <w:rPr>
          <w:rFonts w:ascii="Times New Roman" w:hAnsi="Times New Roman"/>
          <w:sz w:val="28"/>
          <w:szCs w:val="28"/>
        </w:rPr>
        <w:lastRenderedPageBreak/>
        <w:t>предоставление услуги «Социальное такси». Без этих затрат невозможно поддерживать необходимый уровень качества и безопасности предоставляемых услуг.</w:t>
      </w:r>
    </w:p>
    <w:p w14:paraId="78B6A91F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>Дублирование затрат: Мы тщательно проверили наш расчет и подтвердили, что одни и те же услуги не включены дважды ни в переменные, ни в постоянные затраты. Все указанные затраты строго соответствуют фактическим расходам, связанным с предоставлением услуги «Социальное такси».</w:t>
      </w:r>
    </w:p>
    <w:p w14:paraId="1282F4AA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 xml:space="preserve">Маркетинговые, административные и единовременные затраты: Мы согласны, что некоторые из этих затрат могут показаться непрямыми, однако они являются неотъемлемой частью оказания социальных услуг и обеспечивают устойчивую работу поставщика </w:t>
      </w:r>
      <w:proofErr w:type="spellStart"/>
      <w:r w:rsidRPr="008D33CA">
        <w:rPr>
          <w:rFonts w:ascii="Times New Roman" w:hAnsi="Times New Roman"/>
          <w:sz w:val="28"/>
          <w:szCs w:val="28"/>
        </w:rPr>
        <w:t>соцуслуг</w:t>
      </w:r>
      <w:proofErr w:type="spellEnd"/>
      <w:r w:rsidRPr="008D33CA">
        <w:rPr>
          <w:rFonts w:ascii="Times New Roman" w:hAnsi="Times New Roman"/>
          <w:sz w:val="28"/>
          <w:szCs w:val="28"/>
        </w:rPr>
        <w:t xml:space="preserve">. Например, маркетинговые затраты направлены на привлечение новых клиентов и информирование о существующих услугах, что способствует увеличению объемов оказываемых услуг и, следовательно, снижению удельных затрат на единицу услуги. При этом повышая качество жизни </w:t>
      </w:r>
      <w:proofErr w:type="spellStart"/>
      <w:r w:rsidRPr="008D33CA">
        <w:rPr>
          <w:rFonts w:ascii="Times New Roman" w:hAnsi="Times New Roman"/>
          <w:sz w:val="28"/>
          <w:szCs w:val="28"/>
        </w:rPr>
        <w:t>ямальцев</w:t>
      </w:r>
      <w:proofErr w:type="spellEnd"/>
      <w:r w:rsidRPr="008D33CA">
        <w:rPr>
          <w:rFonts w:ascii="Times New Roman" w:hAnsi="Times New Roman"/>
          <w:sz w:val="28"/>
          <w:szCs w:val="28"/>
        </w:rPr>
        <w:t>.</w:t>
      </w:r>
    </w:p>
    <w:p w14:paraId="44F0CE89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>Затраты на персонал: да, действительно, в нашем штате есть сотрудники, которые выполняют функции, не связанные напрямую с предоставлением услуги «Социальное такси». Однако, эти сотрудники играют важную роль в обеспечении общего управления и координации деятельности всей организации, включая социальный такси. Их работа необходима для поддержания высокого уровня качества и безопасности предоставляемых услуг.</w:t>
      </w:r>
    </w:p>
    <w:p w14:paraId="6530411F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73F3CEC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>Кроме того, расчет соответствует Постановлению Правительства Ямало-Ненецкого автономного округа от 25.02.2016 № 152-П "Об утверждении методики расчёта подушевых нормативов финансирования социальных услуг в Ямало-Ненецком автономном округе".</w:t>
      </w:r>
    </w:p>
    <w:p w14:paraId="2010EA7A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3FFFB66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>Просим Вас повторно ознакомиться с ними и учесть наше мнение при оценке нашего расчета. И при замечаниях давать ссылку на пункт нарушения Постановлению Правительства Ямало-Ненецкого автономного округа от 25.02.2016 № 152-П "Об утверждении методики расчёта подушевых нормативов финансирования социальных услуг в Ямало-Ненецком автономном округе".</w:t>
      </w:r>
    </w:p>
    <w:p w14:paraId="4E5C50EB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699318B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 xml:space="preserve">Количество поставщиков и автомобилей: </w:t>
      </w:r>
    </w:p>
    <w:p w14:paraId="7E0E8A18" w14:textId="68DC84FE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 xml:space="preserve">Мы понимаем, что при утверждении нашего тарифа по </w:t>
      </w:r>
      <w:proofErr w:type="spellStart"/>
      <w:r w:rsidRPr="008D33CA">
        <w:rPr>
          <w:rFonts w:ascii="Times New Roman" w:hAnsi="Times New Roman"/>
          <w:sz w:val="28"/>
          <w:szCs w:val="28"/>
        </w:rPr>
        <w:t>г.Ноябрьску</w:t>
      </w:r>
      <w:proofErr w:type="spellEnd"/>
      <w:r w:rsidRPr="008D33CA">
        <w:rPr>
          <w:rFonts w:ascii="Times New Roman" w:hAnsi="Times New Roman"/>
          <w:sz w:val="28"/>
          <w:szCs w:val="28"/>
        </w:rPr>
        <w:t xml:space="preserve"> может привести к появлению новых поставщиков на рынке </w:t>
      </w:r>
      <w:proofErr w:type="spellStart"/>
      <w:r w:rsidRPr="008D33CA">
        <w:rPr>
          <w:rFonts w:ascii="Times New Roman" w:hAnsi="Times New Roman"/>
          <w:sz w:val="28"/>
          <w:szCs w:val="28"/>
        </w:rPr>
        <w:t>соцуслуг</w:t>
      </w:r>
      <w:proofErr w:type="spellEnd"/>
      <w:r w:rsidRPr="008D33CA">
        <w:rPr>
          <w:rFonts w:ascii="Times New Roman" w:hAnsi="Times New Roman"/>
          <w:sz w:val="28"/>
          <w:szCs w:val="28"/>
        </w:rPr>
        <w:t xml:space="preserve"> и может повлиять на конкурентную среду. Однако, важно учитывать, что увеличение числа поставщиков иногда ведет к снижению затрат. Конкуренция может стимулировать улучшение качества услуг и внедрение инновационных решений, что, в свою очередь, может потребовать дополнительных инвестиций и затрат на начальном этапе, а затем поможет экономить бюджет.</w:t>
      </w:r>
    </w:p>
    <w:p w14:paraId="0ED4AA71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 xml:space="preserve">Стоимость одной поездки: </w:t>
      </w:r>
    </w:p>
    <w:p w14:paraId="0F9B5DF0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 xml:space="preserve">Ваш предварительный расчет стоимости одной поездки в размере менее 884,40 рублей, кажется нам недостаточно обоснованным. Мы просим Вас предоставить подробную информацию о методике расчета, которую Вы </w:t>
      </w:r>
      <w:r w:rsidRPr="008D33CA">
        <w:rPr>
          <w:rFonts w:ascii="Times New Roman" w:hAnsi="Times New Roman"/>
          <w:sz w:val="28"/>
          <w:szCs w:val="28"/>
        </w:rPr>
        <w:lastRenderedPageBreak/>
        <w:t>использовали, чтобы мы могли сравнить ее с нашей методикой и выяснить причины расхождений.</w:t>
      </w:r>
    </w:p>
    <w:p w14:paraId="566F6C18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 xml:space="preserve">Пояснительная записка; подтверждающие произведённые расчёты и обосновывающая необходимость повышения тарифа прилагалась ранее. </w:t>
      </w:r>
    </w:p>
    <w:p w14:paraId="0B92BF7F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>Готовы встретиться с Вами лично или провести онлайн-встречу для обсуждения данного вопроса и поиска взаимовыгодного решения.</w:t>
      </w:r>
    </w:p>
    <w:p w14:paraId="17C91865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>Ещё раз напоминаю, данная Методика и расчёт тарифа представлена для города Ноябрьска, так как в городе Ноябрьске два поставщика, которые имеют каждый по два автомобиля специализированных для перевозки инвалидов.  Мы не просили менять тариф для всего региона.</w:t>
      </w:r>
    </w:p>
    <w:p w14:paraId="18B9A972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 xml:space="preserve">Мы просим утвердить методику, по которой каждый из поставщиков сможет подтвердить свой тариф. </w:t>
      </w:r>
    </w:p>
    <w:p w14:paraId="25A62A38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>И прошу Вас обратить внимание, что при утверждении тарифа в размере 2621,85 рублей в наших организациях в 2025 г. увеличение бюджетного финансирования не потребуется.</w:t>
      </w:r>
    </w:p>
    <w:p w14:paraId="72AE7BD6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>При тарифе 2024 года брались в расчёт 100% поездок для всех 100% получателей, но как показывает практика, количество использованных поездок за год равняется 75%. Соглашение на 2025 год было рассчитано на 100% поездок у 100% получателей. Поэтому при изменении тарифа выделенных на 2025 год средств увеличения не потребуется.</w:t>
      </w:r>
    </w:p>
    <w:p w14:paraId="2AD1A440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>В рамках выделенного бюджета на 2025 год, увеличение затрат из бюджета на дополнительное финансирование недополученных доходов при оказании услуги социального такси при применении нового тарифа, не потребуется.</w:t>
      </w:r>
    </w:p>
    <w:p w14:paraId="4796E71E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32D48C3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>Просим Вас повторно ознакомиться с ними и учесть наше мнение при оценке нашего расчета. И при замечаниях давать ссылку на пункт нарушения Постановлению Правительства Ямало-Ненецкого автономного округа от 25.02.2016 № 152-П "Об утверждении методики расчёта подушевых нормативов финансирования социальных услуг в Ямало-Ненецком автономном округе".</w:t>
      </w:r>
    </w:p>
    <w:p w14:paraId="7B4D12AA" w14:textId="77777777" w:rsidR="008D33CA" w:rsidRPr="008D33CA" w:rsidRDefault="008D33CA" w:rsidP="009A7F77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6D1FBF2" w14:textId="77777777" w:rsidR="008D33CA" w:rsidRPr="008D33CA" w:rsidRDefault="008D33CA" w:rsidP="008D33CA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>Просим Вас:</w:t>
      </w:r>
    </w:p>
    <w:p w14:paraId="50BB4AF4" w14:textId="77777777" w:rsidR="008D33CA" w:rsidRPr="008D33CA" w:rsidRDefault="008D33CA" w:rsidP="008D33C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3C375CE4" w14:textId="77777777" w:rsidR="008D33CA" w:rsidRPr="008D33CA" w:rsidRDefault="008D33CA" w:rsidP="008D33CA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>1.</w:t>
      </w:r>
      <w:r w:rsidRPr="008D33CA">
        <w:rPr>
          <w:rFonts w:ascii="Times New Roman" w:hAnsi="Times New Roman"/>
          <w:sz w:val="28"/>
          <w:szCs w:val="28"/>
        </w:rPr>
        <w:tab/>
        <w:t xml:space="preserve">На основании нашего расчета утвердить тариф 2621,85 рублей для </w:t>
      </w:r>
      <w:proofErr w:type="spellStart"/>
      <w:r w:rsidRPr="008D33CA">
        <w:rPr>
          <w:rFonts w:ascii="Times New Roman" w:hAnsi="Times New Roman"/>
          <w:sz w:val="28"/>
          <w:szCs w:val="28"/>
        </w:rPr>
        <w:t>г.Ноябрьска</w:t>
      </w:r>
      <w:proofErr w:type="spellEnd"/>
      <w:r w:rsidRPr="008D33CA">
        <w:rPr>
          <w:rFonts w:ascii="Times New Roman" w:hAnsi="Times New Roman"/>
          <w:sz w:val="28"/>
          <w:szCs w:val="28"/>
        </w:rPr>
        <w:t>.</w:t>
      </w:r>
    </w:p>
    <w:p w14:paraId="32F36009" w14:textId="77777777" w:rsidR="008D33CA" w:rsidRPr="008D33CA" w:rsidRDefault="008D33CA" w:rsidP="008D33CA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>2.</w:t>
      </w:r>
      <w:r w:rsidRPr="008D33CA">
        <w:rPr>
          <w:rFonts w:ascii="Times New Roman" w:hAnsi="Times New Roman"/>
          <w:sz w:val="28"/>
          <w:szCs w:val="28"/>
        </w:rPr>
        <w:tab/>
        <w:t>Предоставить нам подробную информацию о методике расчета стоимости одной поездки, которую использовал департамент.</w:t>
      </w:r>
    </w:p>
    <w:p w14:paraId="3DB7FE81" w14:textId="77777777" w:rsidR="008D33CA" w:rsidRPr="008D33CA" w:rsidRDefault="008D33CA" w:rsidP="008D33CA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>3.</w:t>
      </w:r>
      <w:r w:rsidRPr="008D33CA">
        <w:rPr>
          <w:rFonts w:ascii="Times New Roman" w:hAnsi="Times New Roman"/>
          <w:sz w:val="28"/>
          <w:szCs w:val="28"/>
        </w:rPr>
        <w:tab/>
        <w:t>Провести встречу с представителями нашей организации для обсуждения всех спорных моментов и достижения взаимоприемлемого решения.</w:t>
      </w:r>
    </w:p>
    <w:p w14:paraId="56AB6E68" w14:textId="77777777" w:rsidR="008D33CA" w:rsidRPr="008D33CA" w:rsidRDefault="008D33CA" w:rsidP="008D33C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9B779EE" w14:textId="77777777" w:rsidR="008D33CA" w:rsidRPr="008D33CA" w:rsidRDefault="008D33CA" w:rsidP="008D33CA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>Мы уверены, что совместными усилиями мы сможем найти оптимальный баланс между интересами всех сторон и обеспечить качественное и доступное социальное обслуживание для жителей нашего округа.</w:t>
      </w:r>
    </w:p>
    <w:p w14:paraId="5ECD5362" w14:textId="77777777" w:rsidR="008D33CA" w:rsidRPr="008D33CA" w:rsidRDefault="008D33CA" w:rsidP="008D33C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604D216" w14:textId="77777777" w:rsidR="008D33CA" w:rsidRPr="008D33CA" w:rsidRDefault="008D33CA" w:rsidP="008D33CA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>Надеемся на понимание и оперативное рассмотрение нашего обращения.</w:t>
      </w:r>
    </w:p>
    <w:p w14:paraId="01FC56A9" w14:textId="77777777" w:rsidR="008D33CA" w:rsidRPr="008D33CA" w:rsidRDefault="008D33CA" w:rsidP="008D33C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48953B81" w14:textId="77777777" w:rsidR="008D33CA" w:rsidRPr="008D33CA" w:rsidRDefault="008D33CA" w:rsidP="008D33CA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lastRenderedPageBreak/>
        <w:t>Заранее благодарны за внимание к нашему обращению и надеемся на положительное решение вопроса.</w:t>
      </w:r>
    </w:p>
    <w:p w14:paraId="2018A0DB" w14:textId="77777777" w:rsidR="008D33CA" w:rsidRPr="008D33CA" w:rsidRDefault="008D33CA" w:rsidP="008D33C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6BDFA5A2" w14:textId="77777777" w:rsidR="008D33CA" w:rsidRPr="008D33CA" w:rsidRDefault="008D33CA" w:rsidP="008D33C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25C97BE3" w14:textId="77777777" w:rsidR="008D33CA" w:rsidRPr="008D33CA" w:rsidRDefault="008D33CA" w:rsidP="008D33CA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8D33CA">
        <w:rPr>
          <w:rFonts w:ascii="Times New Roman" w:hAnsi="Times New Roman"/>
          <w:sz w:val="28"/>
          <w:szCs w:val="28"/>
        </w:rPr>
        <w:t>+7 909 195 04 08</w:t>
      </w:r>
    </w:p>
    <w:p w14:paraId="615A91B4" w14:textId="77777777" w:rsidR="00FD59E5" w:rsidRDefault="00FD59E5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Председатель правления</w:t>
      </w:r>
    </w:p>
    <w:p w14:paraId="6A948A7E" w14:textId="77777777" w:rsidR="007F478C" w:rsidRDefault="00FD59E5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РКООИ ЦИП «</w:t>
      </w:r>
      <w:proofErr w:type="gramStart"/>
      <w:r>
        <w:rPr>
          <w:rFonts w:ascii="Times New Roman" w:hAnsi="Times New Roman"/>
          <w:sz w:val="28"/>
          <w:szCs w:val="28"/>
        </w:rPr>
        <w:t xml:space="preserve">Таганай»   </w:t>
      </w:r>
      <w:proofErr w:type="gramEnd"/>
      <w:r>
        <w:rPr>
          <w:rFonts w:ascii="Times New Roman" w:hAnsi="Times New Roman"/>
          <w:sz w:val="28"/>
          <w:szCs w:val="28"/>
        </w:rPr>
        <w:t xml:space="preserve">           </w:t>
      </w:r>
      <w:r w:rsidR="00826A6B">
        <w:rPr>
          <w:rFonts w:ascii="Times New Roman" w:hAnsi="Times New Roman"/>
          <w:sz w:val="28"/>
          <w:szCs w:val="28"/>
        </w:rPr>
        <w:t xml:space="preserve">      </w:t>
      </w:r>
      <w:r w:rsidR="006E67DD">
        <w:rPr>
          <w:rFonts w:ascii="Times New Roman" w:hAnsi="Times New Roman"/>
          <w:sz w:val="28"/>
          <w:szCs w:val="28"/>
        </w:rPr>
        <w:t xml:space="preserve">________________    </w:t>
      </w:r>
      <w:r>
        <w:rPr>
          <w:rFonts w:ascii="Times New Roman" w:hAnsi="Times New Roman"/>
          <w:sz w:val="28"/>
          <w:szCs w:val="28"/>
        </w:rPr>
        <w:t>С.В. Богдановский</w:t>
      </w:r>
    </w:p>
    <w:p w14:paraId="5F91F763" w14:textId="77777777" w:rsidR="007F478C" w:rsidRDefault="00CC3BC3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</w:t>
      </w:r>
      <w:r w:rsidR="006E67DD">
        <w:rPr>
          <w:rFonts w:ascii="Times New Roman" w:hAnsi="Times New Roman"/>
          <w:sz w:val="28"/>
          <w:szCs w:val="28"/>
        </w:rPr>
        <w:t xml:space="preserve"> </w:t>
      </w:r>
      <w:r w:rsidR="00FD59E5">
        <w:rPr>
          <w:rFonts w:ascii="Times New Roman" w:hAnsi="Times New Roman"/>
          <w:sz w:val="28"/>
          <w:szCs w:val="28"/>
        </w:rPr>
        <w:t xml:space="preserve">       </w:t>
      </w:r>
      <w:r w:rsidRPr="006E67DD">
        <w:rPr>
          <w:rFonts w:ascii="Times New Roman" w:hAnsi="Times New Roman"/>
          <w:sz w:val="24"/>
          <w:szCs w:val="24"/>
        </w:rPr>
        <w:t>(подпись)</w:t>
      </w:r>
    </w:p>
    <w:sectPr w:rsidR="007F478C" w:rsidSect="00FB4D3F">
      <w:pgSz w:w="11906" w:h="16838"/>
      <w:pgMar w:top="426" w:right="1274" w:bottom="568" w:left="1276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A78285" w14:textId="77777777" w:rsidR="00D015C4" w:rsidRDefault="00D015C4">
      <w:pPr>
        <w:spacing w:after="0" w:line="240" w:lineRule="auto"/>
      </w:pPr>
      <w:r>
        <w:separator/>
      </w:r>
    </w:p>
  </w:endnote>
  <w:endnote w:type="continuationSeparator" w:id="0">
    <w:p w14:paraId="428148DA" w14:textId="77777777" w:rsidR="00D015C4" w:rsidRDefault="00D015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Verdana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E06F3" w14:textId="77777777" w:rsidR="00D015C4" w:rsidRDefault="00D015C4">
      <w:pPr>
        <w:spacing w:after="0" w:line="240" w:lineRule="auto"/>
      </w:pPr>
      <w:r>
        <w:separator/>
      </w:r>
    </w:p>
  </w:footnote>
  <w:footnote w:type="continuationSeparator" w:id="0">
    <w:p w14:paraId="5308E71D" w14:textId="77777777" w:rsidR="00D015C4" w:rsidRDefault="00D015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4485B"/>
    <w:multiLevelType w:val="hybridMultilevel"/>
    <w:tmpl w:val="B8980FC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2CA90A89"/>
    <w:multiLevelType w:val="hybridMultilevel"/>
    <w:tmpl w:val="6C464E6E"/>
    <w:lvl w:ilvl="0" w:tplc="0419000F">
      <w:start w:val="1"/>
      <w:numFmt w:val="decimal"/>
      <w:lvlText w:val="%1."/>
      <w:lvlJc w:val="left"/>
      <w:pPr>
        <w:ind w:left="1361" w:hanging="360"/>
      </w:pPr>
    </w:lvl>
    <w:lvl w:ilvl="1" w:tplc="04190019" w:tentative="1">
      <w:start w:val="1"/>
      <w:numFmt w:val="lowerLetter"/>
      <w:lvlText w:val="%2."/>
      <w:lvlJc w:val="left"/>
      <w:pPr>
        <w:ind w:left="2081" w:hanging="360"/>
      </w:pPr>
    </w:lvl>
    <w:lvl w:ilvl="2" w:tplc="0419001B" w:tentative="1">
      <w:start w:val="1"/>
      <w:numFmt w:val="lowerRoman"/>
      <w:lvlText w:val="%3."/>
      <w:lvlJc w:val="right"/>
      <w:pPr>
        <w:ind w:left="2801" w:hanging="180"/>
      </w:pPr>
    </w:lvl>
    <w:lvl w:ilvl="3" w:tplc="0419000F" w:tentative="1">
      <w:start w:val="1"/>
      <w:numFmt w:val="decimal"/>
      <w:lvlText w:val="%4."/>
      <w:lvlJc w:val="left"/>
      <w:pPr>
        <w:ind w:left="3521" w:hanging="360"/>
      </w:pPr>
    </w:lvl>
    <w:lvl w:ilvl="4" w:tplc="04190019" w:tentative="1">
      <w:start w:val="1"/>
      <w:numFmt w:val="lowerLetter"/>
      <w:lvlText w:val="%5."/>
      <w:lvlJc w:val="left"/>
      <w:pPr>
        <w:ind w:left="4241" w:hanging="360"/>
      </w:pPr>
    </w:lvl>
    <w:lvl w:ilvl="5" w:tplc="0419001B" w:tentative="1">
      <w:start w:val="1"/>
      <w:numFmt w:val="lowerRoman"/>
      <w:lvlText w:val="%6."/>
      <w:lvlJc w:val="right"/>
      <w:pPr>
        <w:ind w:left="4961" w:hanging="180"/>
      </w:pPr>
    </w:lvl>
    <w:lvl w:ilvl="6" w:tplc="0419000F" w:tentative="1">
      <w:start w:val="1"/>
      <w:numFmt w:val="decimal"/>
      <w:lvlText w:val="%7."/>
      <w:lvlJc w:val="left"/>
      <w:pPr>
        <w:ind w:left="5681" w:hanging="360"/>
      </w:pPr>
    </w:lvl>
    <w:lvl w:ilvl="7" w:tplc="04190019" w:tentative="1">
      <w:start w:val="1"/>
      <w:numFmt w:val="lowerLetter"/>
      <w:lvlText w:val="%8."/>
      <w:lvlJc w:val="left"/>
      <w:pPr>
        <w:ind w:left="6401" w:hanging="360"/>
      </w:pPr>
    </w:lvl>
    <w:lvl w:ilvl="8" w:tplc="0419001B" w:tentative="1">
      <w:start w:val="1"/>
      <w:numFmt w:val="lowerRoman"/>
      <w:lvlText w:val="%9."/>
      <w:lvlJc w:val="right"/>
      <w:pPr>
        <w:ind w:left="7121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78C"/>
    <w:rsid w:val="00004359"/>
    <w:rsid w:val="0001320C"/>
    <w:rsid w:val="000202FB"/>
    <w:rsid w:val="00023E67"/>
    <w:rsid w:val="000679B3"/>
    <w:rsid w:val="00072068"/>
    <w:rsid w:val="000C22C1"/>
    <w:rsid w:val="000C5165"/>
    <w:rsid w:val="000F0EF4"/>
    <w:rsid w:val="00141330"/>
    <w:rsid w:val="00180316"/>
    <w:rsid w:val="001957E3"/>
    <w:rsid w:val="001E17E3"/>
    <w:rsid w:val="001E2922"/>
    <w:rsid w:val="0020709C"/>
    <w:rsid w:val="002223CA"/>
    <w:rsid w:val="0029404F"/>
    <w:rsid w:val="002B2A40"/>
    <w:rsid w:val="002B71AF"/>
    <w:rsid w:val="002B7E9F"/>
    <w:rsid w:val="002D684D"/>
    <w:rsid w:val="002E30D8"/>
    <w:rsid w:val="002E7146"/>
    <w:rsid w:val="0030560D"/>
    <w:rsid w:val="00310D13"/>
    <w:rsid w:val="00320FB3"/>
    <w:rsid w:val="0038241B"/>
    <w:rsid w:val="003829E4"/>
    <w:rsid w:val="00393680"/>
    <w:rsid w:val="003B3594"/>
    <w:rsid w:val="003B3B5C"/>
    <w:rsid w:val="003C3C35"/>
    <w:rsid w:val="003E028D"/>
    <w:rsid w:val="00402794"/>
    <w:rsid w:val="00407829"/>
    <w:rsid w:val="004261C8"/>
    <w:rsid w:val="00433DEB"/>
    <w:rsid w:val="00435CA8"/>
    <w:rsid w:val="00493EB8"/>
    <w:rsid w:val="00495A43"/>
    <w:rsid w:val="004A5D25"/>
    <w:rsid w:val="004C08AB"/>
    <w:rsid w:val="00503018"/>
    <w:rsid w:val="00504AD2"/>
    <w:rsid w:val="00514174"/>
    <w:rsid w:val="00582D70"/>
    <w:rsid w:val="005B6499"/>
    <w:rsid w:val="005D3799"/>
    <w:rsid w:val="005E0614"/>
    <w:rsid w:val="006019CE"/>
    <w:rsid w:val="0061606A"/>
    <w:rsid w:val="006348FB"/>
    <w:rsid w:val="00650E27"/>
    <w:rsid w:val="00651454"/>
    <w:rsid w:val="00660A7A"/>
    <w:rsid w:val="00692A59"/>
    <w:rsid w:val="006949B7"/>
    <w:rsid w:val="006A12E9"/>
    <w:rsid w:val="006A2053"/>
    <w:rsid w:val="006A6D2B"/>
    <w:rsid w:val="006C2D8F"/>
    <w:rsid w:val="006C3C8F"/>
    <w:rsid w:val="006C58BB"/>
    <w:rsid w:val="006D306A"/>
    <w:rsid w:val="006D6482"/>
    <w:rsid w:val="006E67DD"/>
    <w:rsid w:val="006F63A1"/>
    <w:rsid w:val="007013A1"/>
    <w:rsid w:val="00706AED"/>
    <w:rsid w:val="007151C3"/>
    <w:rsid w:val="00717B5F"/>
    <w:rsid w:val="007255F6"/>
    <w:rsid w:val="00727BD4"/>
    <w:rsid w:val="00742804"/>
    <w:rsid w:val="00795C16"/>
    <w:rsid w:val="007D4724"/>
    <w:rsid w:val="007E5BB8"/>
    <w:rsid w:val="007F09A8"/>
    <w:rsid w:val="007F1CAE"/>
    <w:rsid w:val="007F478C"/>
    <w:rsid w:val="00826A6B"/>
    <w:rsid w:val="008354E8"/>
    <w:rsid w:val="0088079D"/>
    <w:rsid w:val="00881552"/>
    <w:rsid w:val="00897B74"/>
    <w:rsid w:val="008A2D00"/>
    <w:rsid w:val="008A41FD"/>
    <w:rsid w:val="008C77B9"/>
    <w:rsid w:val="008D3048"/>
    <w:rsid w:val="008D33CA"/>
    <w:rsid w:val="008E6323"/>
    <w:rsid w:val="009004FB"/>
    <w:rsid w:val="009022A1"/>
    <w:rsid w:val="009049C2"/>
    <w:rsid w:val="009170BE"/>
    <w:rsid w:val="00953C4A"/>
    <w:rsid w:val="00962DAA"/>
    <w:rsid w:val="009A7F77"/>
    <w:rsid w:val="009B04E4"/>
    <w:rsid w:val="009C2C23"/>
    <w:rsid w:val="00A03BE7"/>
    <w:rsid w:val="00A06B15"/>
    <w:rsid w:val="00A16AA4"/>
    <w:rsid w:val="00A3113E"/>
    <w:rsid w:val="00A85314"/>
    <w:rsid w:val="00A94E8A"/>
    <w:rsid w:val="00A95C84"/>
    <w:rsid w:val="00AA4ECA"/>
    <w:rsid w:val="00B068AF"/>
    <w:rsid w:val="00B1224E"/>
    <w:rsid w:val="00B16C2D"/>
    <w:rsid w:val="00B25DC5"/>
    <w:rsid w:val="00B332A5"/>
    <w:rsid w:val="00B65E76"/>
    <w:rsid w:val="00B6605A"/>
    <w:rsid w:val="00BB5929"/>
    <w:rsid w:val="00BD0F73"/>
    <w:rsid w:val="00C17C1E"/>
    <w:rsid w:val="00C22E4E"/>
    <w:rsid w:val="00C6294F"/>
    <w:rsid w:val="00CB7239"/>
    <w:rsid w:val="00CC3BC3"/>
    <w:rsid w:val="00D015C4"/>
    <w:rsid w:val="00D21273"/>
    <w:rsid w:val="00D472B3"/>
    <w:rsid w:val="00D96103"/>
    <w:rsid w:val="00DA7828"/>
    <w:rsid w:val="00DC47AE"/>
    <w:rsid w:val="00DD6ED7"/>
    <w:rsid w:val="00DF0B6A"/>
    <w:rsid w:val="00E00F08"/>
    <w:rsid w:val="00E13847"/>
    <w:rsid w:val="00E36E7A"/>
    <w:rsid w:val="00E40AC1"/>
    <w:rsid w:val="00E6139A"/>
    <w:rsid w:val="00EB5BBF"/>
    <w:rsid w:val="00ED29EB"/>
    <w:rsid w:val="00F163E3"/>
    <w:rsid w:val="00F2034E"/>
    <w:rsid w:val="00F32CAC"/>
    <w:rsid w:val="00FB4D3F"/>
    <w:rsid w:val="00FD59E5"/>
    <w:rsid w:val="00FE22BC"/>
    <w:rsid w:val="00FF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2D7A7"/>
  <w15:docId w15:val="{6A7F1648-6F47-49FA-8431-58C652CC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qFormat/>
    <w:rPr>
      <w:rFonts w:ascii="Calibri" w:eastAsia="Times New Roman" w:hAnsi="Calibri" w:cs="Times New Roman"/>
      <w:sz w:val="22"/>
      <w:szCs w:val="22"/>
      <w:lang w:val="ru-RU"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customStyle="1" w:styleId="Heading">
    <w:name w:val="Heading"/>
    <w:basedOn w:val="a"/>
    <w:next w:val="af9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9">
    <w:name w:val="Body Text"/>
    <w:basedOn w:val="a"/>
    <w:pPr>
      <w:spacing w:after="140"/>
    </w:pPr>
  </w:style>
  <w:style w:type="paragraph" w:styleId="afa">
    <w:name w:val="List"/>
    <w:basedOn w:val="af9"/>
  </w:style>
  <w:style w:type="paragraph" w:styleId="afb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fc">
    <w:name w:val="Normal (Web)"/>
    <w:basedOn w:val="a"/>
    <w:uiPriority w:val="99"/>
    <w:unhideWhenUsed/>
    <w:rsid w:val="006949B7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  <w:style w:type="paragraph" w:styleId="afd">
    <w:name w:val="Balloon Text"/>
    <w:basedOn w:val="a"/>
    <w:link w:val="afe"/>
    <w:uiPriority w:val="99"/>
    <w:semiHidden/>
    <w:unhideWhenUsed/>
    <w:rsid w:val="00A95C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A95C84"/>
    <w:rPr>
      <w:rFonts w:ascii="Segoe UI" w:eastAsia="Calibri" w:hAnsi="Segoe UI" w:cs="Segoe UI"/>
      <w:sz w:val="18"/>
      <w:szCs w:val="18"/>
      <w:lang w:val="ru-RU" w:bidi="ar-SA"/>
    </w:rPr>
  </w:style>
  <w:style w:type="paragraph" w:customStyle="1" w:styleId="ConsPlusNormal">
    <w:name w:val="ConsPlusNormal"/>
    <w:rsid w:val="001E2922"/>
    <w:pPr>
      <w:widowControl w:val="0"/>
      <w:autoSpaceDE w:val="0"/>
      <w:autoSpaceDN w:val="0"/>
    </w:pPr>
    <w:rPr>
      <w:rFonts w:ascii="Calibri" w:eastAsia="Times New Roman" w:hAnsi="Calibri" w:cs="Calibri"/>
      <w:sz w:val="22"/>
      <w:szCs w:val="20"/>
      <w:lang w:val="ru-RU" w:eastAsia="ru-RU" w:bidi="ar-SA"/>
    </w:rPr>
  </w:style>
  <w:style w:type="paragraph" w:customStyle="1" w:styleId="ConsPlusNonformat">
    <w:name w:val="ConsPlusNonformat"/>
    <w:uiPriority w:val="99"/>
    <w:rsid w:val="001E2922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:sz w:val="20"/>
      <w:szCs w:val="20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ganai89@yandex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F12C7-BF0D-462D-BA52-2E1A3CD2F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1656</Words>
  <Characters>9442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</dc:creator>
  <dc:description/>
  <cp:lastModifiedBy>Сергей</cp:lastModifiedBy>
  <cp:revision>4</cp:revision>
  <cp:lastPrinted>2025-02-10T09:48:00Z</cp:lastPrinted>
  <dcterms:created xsi:type="dcterms:W3CDTF">2025-02-10T09:35:00Z</dcterms:created>
  <dcterms:modified xsi:type="dcterms:W3CDTF">2025-02-10T09:51:00Z</dcterms:modified>
  <dc:language>en-US</dc:language>
</cp:coreProperties>
</file>