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8A982" w14:textId="77777777" w:rsidR="006A3D4D" w:rsidRPr="00F43335" w:rsidRDefault="006A3D4D" w:rsidP="006A3D4D">
      <w:pPr>
        <w:pStyle w:val="a3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noProof/>
          <w:lang w:eastAsia="ru-RU"/>
        </w:rPr>
        <w:drawing>
          <wp:anchor distT="0" distB="0" distL="114300" distR="114300" simplePos="0" relativeHeight="251660288" behindDoc="1" locked="0" layoutInCell="1" allowOverlap="1" wp14:anchorId="3D270067" wp14:editId="1C473DCC">
            <wp:simplePos x="0" y="0"/>
            <wp:positionH relativeFrom="column">
              <wp:posOffset>-26670</wp:posOffset>
            </wp:positionH>
            <wp:positionV relativeFrom="paragraph">
              <wp:posOffset>1403985</wp:posOffset>
            </wp:positionV>
            <wp:extent cx="937895" cy="312420"/>
            <wp:effectExtent l="0" t="0" r="0" b="0"/>
            <wp:wrapTight wrapText="bothSides">
              <wp:wrapPolygon edited="0">
                <wp:start x="0" y="0"/>
                <wp:lineTo x="0" y="19756"/>
                <wp:lineTo x="21059" y="19756"/>
                <wp:lineTo x="21059" y="0"/>
                <wp:lineTo x="0" y="0"/>
              </wp:wrapPolygon>
            </wp:wrapTight>
            <wp:docPr id="46" name="Рисунок 46" descr="https://sun9-46.userapi.com/impf/lvmauy4Cd_IE1Tdjg2y9NdOp3htsFeM_Ib1U0Q/HHw2uIWoewI.jpg?size=1818x606&amp;quality=95&amp;crop=0,315,1200,400&amp;sign=929ea1809b83342d72963a9c22e9eb2f&amp;type=cover_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un9-46.userapi.com/impf/lvmauy4Cd_IE1Tdjg2y9NdOp3htsFeM_Ib1U0Q/HHw2uIWoewI.jpg?size=1818x606&amp;quality=95&amp;crop=0,315,1200,400&amp;sign=929ea1809b83342d72963a9c22e9eb2f&amp;type=cover_group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895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741A6E6F" wp14:editId="350B826C">
            <wp:simplePos x="0" y="0"/>
            <wp:positionH relativeFrom="column">
              <wp:posOffset>90170</wp:posOffset>
            </wp:positionH>
            <wp:positionV relativeFrom="paragraph">
              <wp:posOffset>71755</wp:posOffset>
            </wp:positionV>
            <wp:extent cx="5940425" cy="1109980"/>
            <wp:effectExtent l="0" t="0" r="3175" b="0"/>
            <wp:wrapTight wrapText="bothSides">
              <wp:wrapPolygon edited="0">
                <wp:start x="0" y="0"/>
                <wp:lineTo x="0" y="21130"/>
                <wp:lineTo x="21542" y="21130"/>
                <wp:lineTo x="21542" y="0"/>
                <wp:lineTo x="0" y="0"/>
              </wp:wrapPolygon>
            </wp:wrapTight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62336" behindDoc="1" locked="0" layoutInCell="1" allowOverlap="1" wp14:anchorId="15974ADE" wp14:editId="681FF41F">
            <wp:simplePos x="0" y="0"/>
            <wp:positionH relativeFrom="column">
              <wp:posOffset>1759986</wp:posOffset>
            </wp:positionH>
            <wp:positionV relativeFrom="paragraph">
              <wp:posOffset>1402715</wp:posOffset>
            </wp:positionV>
            <wp:extent cx="937895" cy="312420"/>
            <wp:effectExtent l="0" t="0" r="0" b="0"/>
            <wp:wrapTight wrapText="bothSides">
              <wp:wrapPolygon edited="0">
                <wp:start x="0" y="0"/>
                <wp:lineTo x="0" y="19756"/>
                <wp:lineTo x="21059" y="19756"/>
                <wp:lineTo x="21059" y="0"/>
                <wp:lineTo x="0" y="0"/>
              </wp:wrapPolygon>
            </wp:wrapTight>
            <wp:docPr id="48" name="Рисунок 48" descr="https://sun9-46.userapi.com/impf/lvmauy4Cd_IE1Tdjg2y9NdOp3htsFeM_Ib1U0Q/HHw2uIWoewI.jpg?size=1818x606&amp;quality=95&amp;crop=0,315,1200,400&amp;sign=929ea1809b83342d72963a9c22e9eb2f&amp;type=cover_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un9-46.userapi.com/impf/lvmauy4Cd_IE1Tdjg2y9NdOp3htsFeM_Ib1U0Q/HHw2uIWoewI.jpg?size=1818x606&amp;quality=95&amp;crop=0,315,1200,400&amp;sign=929ea1809b83342d72963a9c22e9eb2f&amp;type=cover_group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895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64384" behindDoc="1" locked="0" layoutInCell="1" allowOverlap="1" wp14:anchorId="2CE5426C" wp14:editId="7231F80E">
            <wp:simplePos x="0" y="0"/>
            <wp:positionH relativeFrom="column">
              <wp:posOffset>3538220</wp:posOffset>
            </wp:positionH>
            <wp:positionV relativeFrom="paragraph">
              <wp:posOffset>1402715</wp:posOffset>
            </wp:positionV>
            <wp:extent cx="937895" cy="312420"/>
            <wp:effectExtent l="0" t="0" r="0" b="0"/>
            <wp:wrapTight wrapText="bothSides">
              <wp:wrapPolygon edited="0">
                <wp:start x="0" y="0"/>
                <wp:lineTo x="0" y="19756"/>
                <wp:lineTo x="21059" y="19756"/>
                <wp:lineTo x="21059" y="0"/>
                <wp:lineTo x="0" y="0"/>
              </wp:wrapPolygon>
            </wp:wrapTight>
            <wp:docPr id="51" name="Рисунок 51" descr="https://sun9-46.userapi.com/impf/lvmauy4Cd_IE1Tdjg2y9NdOp3htsFeM_Ib1U0Q/HHw2uIWoewI.jpg?size=1818x606&amp;quality=95&amp;crop=0,315,1200,400&amp;sign=929ea1809b83342d72963a9c22e9eb2f&amp;type=cover_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un9-46.userapi.com/impf/lvmauy4Cd_IE1Tdjg2y9NdOp3htsFeM_Ib1U0Q/HHw2uIWoewI.jpg?size=1818x606&amp;quality=95&amp;crop=0,315,1200,400&amp;sign=929ea1809b83342d72963a9c22e9eb2f&amp;type=cover_group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895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02063497" wp14:editId="431C2FF0">
            <wp:simplePos x="0" y="0"/>
            <wp:positionH relativeFrom="column">
              <wp:posOffset>2652061</wp:posOffset>
            </wp:positionH>
            <wp:positionV relativeFrom="paragraph">
              <wp:posOffset>1403317</wp:posOffset>
            </wp:positionV>
            <wp:extent cx="937895" cy="312420"/>
            <wp:effectExtent l="0" t="0" r="0" b="0"/>
            <wp:wrapTight wrapText="bothSides">
              <wp:wrapPolygon edited="0">
                <wp:start x="0" y="0"/>
                <wp:lineTo x="0" y="19756"/>
                <wp:lineTo x="21059" y="19756"/>
                <wp:lineTo x="21059" y="0"/>
                <wp:lineTo x="0" y="0"/>
              </wp:wrapPolygon>
            </wp:wrapTight>
            <wp:docPr id="52" name="Рисунок 52" descr="https://sun9-46.userapi.com/impf/lvmauy4Cd_IE1Tdjg2y9NdOp3htsFeM_Ib1U0Q/HHw2uIWoewI.jpg?size=1818x606&amp;quality=95&amp;crop=0,315,1200,400&amp;sign=929ea1809b83342d72963a9c22e9eb2f&amp;type=cover_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un9-46.userapi.com/impf/lvmauy4Cd_IE1Tdjg2y9NdOp3htsFeM_Ib1U0Q/HHw2uIWoewI.jpg?size=1818x606&amp;quality=95&amp;crop=0,315,1200,400&amp;sign=929ea1809b83342d72963a9c22e9eb2f&amp;type=cover_group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895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61312" behindDoc="1" locked="0" layoutInCell="1" allowOverlap="1" wp14:anchorId="2B67F50A" wp14:editId="4E304BDC">
            <wp:simplePos x="0" y="0"/>
            <wp:positionH relativeFrom="column">
              <wp:posOffset>867410</wp:posOffset>
            </wp:positionH>
            <wp:positionV relativeFrom="paragraph">
              <wp:posOffset>1403350</wp:posOffset>
            </wp:positionV>
            <wp:extent cx="937895" cy="312420"/>
            <wp:effectExtent l="0" t="0" r="0" b="0"/>
            <wp:wrapTight wrapText="bothSides">
              <wp:wrapPolygon edited="0">
                <wp:start x="0" y="0"/>
                <wp:lineTo x="0" y="19756"/>
                <wp:lineTo x="21059" y="19756"/>
                <wp:lineTo x="21059" y="0"/>
                <wp:lineTo x="0" y="0"/>
              </wp:wrapPolygon>
            </wp:wrapTight>
            <wp:docPr id="53" name="Рисунок 53" descr="https://sun9-46.userapi.com/impf/lvmauy4Cd_IE1Tdjg2y9NdOp3htsFeM_Ib1U0Q/HHw2uIWoewI.jpg?size=1818x606&amp;quality=95&amp;crop=0,315,1200,400&amp;sign=929ea1809b83342d72963a9c22e9eb2f&amp;type=cover_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un9-46.userapi.com/impf/lvmauy4Cd_IE1Tdjg2y9NdOp3htsFeM_Ib1U0Q/HHw2uIWoewI.jpg?size=1818x606&amp;quality=95&amp;crop=0,315,1200,400&amp;sign=929ea1809b83342d72963a9c22e9eb2f&amp;type=cover_group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895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Bahnschrift SemiLight Condensed" w:hAnsi="Bahnschrift SemiLight Condensed"/>
          <w:sz w:val="23"/>
          <w:szCs w:val="23"/>
        </w:rPr>
        <w:t xml:space="preserve">       </w:t>
      </w:r>
      <w:r w:rsidRPr="00F43335">
        <w:rPr>
          <w:rFonts w:ascii="Times New Roman" w:hAnsi="Times New Roman" w:cs="Times New Roman"/>
          <w:sz w:val="18"/>
          <w:szCs w:val="18"/>
        </w:rPr>
        <w:t>Россия, ЯНАО, г. Губкинский,  мкрн 11,  д. 105. Тел</w:t>
      </w:r>
      <w:r w:rsidRPr="00F43335">
        <w:rPr>
          <w:rFonts w:ascii="Times New Roman" w:hAnsi="Times New Roman" w:cs="Times New Roman"/>
          <w:sz w:val="18"/>
          <w:szCs w:val="18"/>
          <w:lang w:val="en-US"/>
        </w:rPr>
        <w:t xml:space="preserve">.: +7 922 464-55-05, e-mail: </w:t>
      </w:r>
      <w:hyperlink r:id="rId9" w:history="1">
        <w:r w:rsidRPr="00F43335">
          <w:rPr>
            <w:rStyle w:val="a5"/>
            <w:rFonts w:ascii="Times New Roman" w:hAnsi="Times New Roman" w:cs="Times New Roman"/>
            <w:sz w:val="18"/>
            <w:szCs w:val="18"/>
            <w:lang w:val="en-US"/>
          </w:rPr>
          <w:t>oporayanao@mail.ru</w:t>
        </w:r>
      </w:hyperlink>
      <w:r w:rsidRPr="00F43335">
        <w:rPr>
          <w:rFonts w:ascii="Times New Roman" w:hAnsi="Times New Roman" w:cs="Times New Roman"/>
          <w:sz w:val="18"/>
          <w:szCs w:val="18"/>
          <w:lang w:val="en-US"/>
        </w:rPr>
        <w:t xml:space="preserve">  www.opora.ru</w:t>
      </w:r>
    </w:p>
    <w:p w14:paraId="77EBB3FE" w14:textId="77777777" w:rsidR="008E6AB0" w:rsidRPr="00DC12CA" w:rsidRDefault="006A3D4D">
      <w:pPr>
        <w:rPr>
          <w:rFonts w:ascii="Times New Roman" w:hAnsi="Times New Roman" w:cs="Times New Roman"/>
          <w:lang w:val="en-US"/>
        </w:rPr>
      </w:pPr>
      <w:r w:rsidRPr="00DC12CA">
        <w:rPr>
          <w:rFonts w:ascii="Times New Roman" w:hAnsi="Times New Roman" w:cs="Times New Roman"/>
          <w:lang w:val="en-US"/>
        </w:rPr>
        <w:t xml:space="preserve">  </w:t>
      </w:r>
    </w:p>
    <w:p w14:paraId="28651A53" w14:textId="77777777" w:rsidR="006A3D4D" w:rsidRPr="006A3D4D" w:rsidRDefault="006A3D4D">
      <w:pPr>
        <w:rPr>
          <w:rFonts w:ascii="Times New Roman" w:hAnsi="Times New Roman" w:cs="Times New Roman"/>
        </w:rPr>
      </w:pPr>
      <w:r w:rsidRPr="006A3D4D">
        <w:rPr>
          <w:rFonts w:ascii="Times New Roman" w:hAnsi="Times New Roman" w:cs="Times New Roman"/>
          <w:highlight w:val="yellow"/>
        </w:rPr>
        <w:t>Кому…………</w:t>
      </w:r>
    </w:p>
    <w:p w14:paraId="49AFB027" w14:textId="77777777" w:rsidR="006A3D4D" w:rsidRDefault="006A3D4D"/>
    <w:p w14:paraId="7405A560" w14:textId="5845DB07" w:rsidR="006A3D4D" w:rsidRPr="00DC12CA" w:rsidRDefault="00DC12CA">
      <w:pPr>
        <w:rPr>
          <w:rFonts w:ascii="Times New Roman" w:hAnsi="Times New Roman" w:cs="Times New Roman"/>
          <w:sz w:val="24"/>
          <w:szCs w:val="24"/>
        </w:rPr>
      </w:pPr>
      <w:r w:rsidRPr="00DC12CA">
        <w:rPr>
          <w:rFonts w:ascii="Times New Roman" w:hAnsi="Times New Roman" w:cs="Times New Roman"/>
          <w:sz w:val="24"/>
          <w:szCs w:val="24"/>
        </w:rPr>
        <w:t xml:space="preserve">Запрос </w:t>
      </w:r>
      <w:r>
        <w:rPr>
          <w:rFonts w:ascii="Times New Roman" w:hAnsi="Times New Roman" w:cs="Times New Roman"/>
          <w:sz w:val="24"/>
          <w:szCs w:val="24"/>
        </w:rPr>
        <w:t xml:space="preserve">от </w:t>
      </w:r>
      <w:r w:rsidRPr="00DC12CA">
        <w:rPr>
          <w:rFonts w:ascii="Times New Roman" w:eastAsia="Times New Roman" w:hAnsi="Times New Roman"/>
          <w:sz w:val="24"/>
          <w:szCs w:val="24"/>
          <w:lang w:eastAsia="ru-RU"/>
        </w:rPr>
        <w:t>Регионального отделения Общероссийской общественной организации малого и среднего предпринимательства «Опора России» в Ямало-Ненецком автономном округе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и социальных поставщиков ЯНАО</w:t>
      </w:r>
      <w:r w:rsidRPr="00DC12CA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о возможности </w:t>
      </w:r>
      <w:r w:rsidR="006A3D4D" w:rsidRPr="00DC12CA">
        <w:rPr>
          <w:rFonts w:ascii="Times New Roman" w:hAnsi="Times New Roman" w:cs="Times New Roman"/>
          <w:sz w:val="24"/>
          <w:szCs w:val="24"/>
        </w:rPr>
        <w:t>организации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проведения</w:t>
      </w:r>
      <w:r w:rsidRPr="00DC12CA">
        <w:rPr>
          <w:rFonts w:ascii="Times New Roman" w:hAnsi="Times New Roman" w:cs="Times New Roman"/>
          <w:sz w:val="24"/>
          <w:szCs w:val="24"/>
        </w:rPr>
        <w:t xml:space="preserve"> </w:t>
      </w:r>
      <w:r w:rsidR="006A3D4D" w:rsidRPr="00DC12CA">
        <w:rPr>
          <w:rFonts w:ascii="Times New Roman" w:hAnsi="Times New Roman" w:cs="Times New Roman"/>
          <w:sz w:val="24"/>
          <w:szCs w:val="24"/>
        </w:rPr>
        <w:t xml:space="preserve">круглого стола </w:t>
      </w:r>
      <w:r w:rsidR="006A3D4D" w:rsidRPr="00DC12CA">
        <w:rPr>
          <w:rFonts w:ascii="Times New Roman" w:hAnsi="Times New Roman" w:cs="Times New Roman"/>
          <w:sz w:val="24"/>
          <w:szCs w:val="24"/>
          <w:highlight w:val="yellow"/>
        </w:rPr>
        <w:t xml:space="preserve">с </w:t>
      </w:r>
      <w:r w:rsidR="004E2D41">
        <w:rPr>
          <w:rFonts w:ascii="Times New Roman" w:hAnsi="Times New Roman" w:cs="Times New Roman"/>
          <w:sz w:val="24"/>
          <w:szCs w:val="24"/>
          <w:highlight w:val="yellow"/>
        </w:rPr>
        <w:t xml:space="preserve">профильными </w:t>
      </w:r>
      <w:r w:rsidR="006A3D4D" w:rsidRPr="00DC12CA">
        <w:rPr>
          <w:rFonts w:ascii="Times New Roman" w:hAnsi="Times New Roman" w:cs="Times New Roman"/>
          <w:sz w:val="24"/>
          <w:szCs w:val="24"/>
          <w:highlight w:val="yellow"/>
        </w:rPr>
        <w:t>департаментами</w:t>
      </w:r>
      <w:r w:rsidR="004E2D41">
        <w:rPr>
          <w:rFonts w:ascii="Times New Roman" w:hAnsi="Times New Roman" w:cs="Times New Roman"/>
          <w:sz w:val="24"/>
          <w:szCs w:val="24"/>
          <w:highlight w:val="yellow"/>
        </w:rPr>
        <w:t xml:space="preserve">. соприкасающимися со сферой социальных услуг, </w:t>
      </w:r>
      <w:r w:rsidR="006A3D4D" w:rsidRPr="00DC12CA">
        <w:rPr>
          <w:rFonts w:ascii="Times New Roman" w:hAnsi="Times New Roman" w:cs="Times New Roman"/>
          <w:sz w:val="24"/>
          <w:szCs w:val="24"/>
        </w:rPr>
        <w:t>и социальными поставщиками</w:t>
      </w:r>
      <w:r w:rsidR="004E2D41">
        <w:rPr>
          <w:rFonts w:ascii="Times New Roman" w:hAnsi="Times New Roman" w:cs="Times New Roman"/>
          <w:sz w:val="24"/>
          <w:szCs w:val="24"/>
        </w:rPr>
        <w:t xml:space="preserve"> при личном участии Губернатора и заместителя министра труда Т.Н,Васько</w:t>
      </w:r>
    </w:p>
    <w:p w14:paraId="17A65295" w14:textId="10D33809" w:rsidR="006A3D4D" w:rsidRPr="00DC12CA" w:rsidRDefault="006A3D4D" w:rsidP="006A3D4D">
      <w:pPr>
        <w:rPr>
          <w:rFonts w:ascii="Times New Roman" w:hAnsi="Times New Roman" w:cs="Times New Roman"/>
          <w:sz w:val="24"/>
          <w:szCs w:val="24"/>
        </w:rPr>
      </w:pPr>
      <w:r w:rsidRPr="00DC12CA">
        <w:rPr>
          <w:rFonts w:ascii="Times New Roman" w:hAnsi="Times New Roman" w:cs="Times New Roman"/>
          <w:sz w:val="24"/>
          <w:szCs w:val="24"/>
        </w:rPr>
        <w:t>Просим организовать круглый</w:t>
      </w:r>
      <w:r w:rsidR="000A5B45" w:rsidRPr="00DC12CA">
        <w:rPr>
          <w:rFonts w:ascii="Times New Roman" w:hAnsi="Times New Roman" w:cs="Times New Roman"/>
          <w:sz w:val="24"/>
          <w:szCs w:val="24"/>
        </w:rPr>
        <w:t xml:space="preserve"> стол </w:t>
      </w:r>
      <w:r w:rsidRPr="00DC12CA">
        <w:rPr>
          <w:rFonts w:ascii="Times New Roman" w:hAnsi="Times New Roman" w:cs="Times New Roman"/>
          <w:sz w:val="24"/>
          <w:szCs w:val="24"/>
        </w:rPr>
        <w:t xml:space="preserve">для </w:t>
      </w:r>
      <w:r w:rsidR="006959C1" w:rsidRPr="00DC12CA">
        <w:rPr>
          <w:rFonts w:ascii="Times New Roman" w:hAnsi="Times New Roman" w:cs="Times New Roman"/>
          <w:sz w:val="24"/>
          <w:szCs w:val="24"/>
        </w:rPr>
        <w:t>обсуждения</w:t>
      </w:r>
      <w:r w:rsidR="006947A1" w:rsidRPr="00DC12CA">
        <w:rPr>
          <w:rFonts w:ascii="Times New Roman" w:hAnsi="Times New Roman" w:cs="Times New Roman"/>
          <w:sz w:val="24"/>
          <w:szCs w:val="24"/>
        </w:rPr>
        <w:t xml:space="preserve"> вопрос</w:t>
      </w:r>
      <w:r w:rsidR="00B87F27" w:rsidRPr="00DC12CA">
        <w:rPr>
          <w:rFonts w:ascii="Times New Roman" w:hAnsi="Times New Roman" w:cs="Times New Roman"/>
          <w:sz w:val="24"/>
          <w:szCs w:val="24"/>
        </w:rPr>
        <w:t>ов</w:t>
      </w:r>
      <w:r w:rsidR="006947A1" w:rsidRPr="00DC12CA">
        <w:rPr>
          <w:rFonts w:ascii="Times New Roman" w:hAnsi="Times New Roman" w:cs="Times New Roman"/>
          <w:sz w:val="24"/>
          <w:szCs w:val="24"/>
        </w:rPr>
        <w:t xml:space="preserve"> </w:t>
      </w:r>
      <w:r w:rsidR="000A5B45" w:rsidRPr="00DC12CA">
        <w:rPr>
          <w:rFonts w:ascii="Times New Roman" w:hAnsi="Times New Roman" w:cs="Times New Roman"/>
          <w:sz w:val="24"/>
          <w:szCs w:val="24"/>
        </w:rPr>
        <w:t xml:space="preserve">устранений </w:t>
      </w:r>
      <w:r w:rsidRPr="00DC12CA">
        <w:rPr>
          <w:rFonts w:ascii="Times New Roman" w:hAnsi="Times New Roman" w:cs="Times New Roman"/>
          <w:sz w:val="24"/>
          <w:szCs w:val="24"/>
        </w:rPr>
        <w:t>проти</w:t>
      </w:r>
      <w:r w:rsidR="003C264E" w:rsidRPr="00DC12CA">
        <w:rPr>
          <w:rFonts w:ascii="Times New Roman" w:hAnsi="Times New Roman" w:cs="Times New Roman"/>
          <w:sz w:val="24"/>
          <w:szCs w:val="24"/>
        </w:rPr>
        <w:t xml:space="preserve">воречий в </w:t>
      </w:r>
      <w:r w:rsidR="00DE24C2">
        <w:rPr>
          <w:rFonts w:ascii="Times New Roman" w:hAnsi="Times New Roman" w:cs="Times New Roman"/>
          <w:sz w:val="24"/>
          <w:szCs w:val="24"/>
        </w:rPr>
        <w:t>н</w:t>
      </w:r>
      <w:r w:rsidR="00DE24C2" w:rsidRPr="00DE24C2">
        <w:rPr>
          <w:rFonts w:ascii="Times New Roman" w:hAnsi="Times New Roman" w:cs="Times New Roman"/>
          <w:color w:val="FF0000"/>
          <w:sz w:val="24"/>
          <w:szCs w:val="24"/>
        </w:rPr>
        <w:t>ормативно-правовых акт</w:t>
      </w:r>
      <w:r w:rsidR="00DE24C2">
        <w:rPr>
          <w:rFonts w:ascii="Times New Roman" w:hAnsi="Times New Roman" w:cs="Times New Roman"/>
          <w:color w:val="FF0000"/>
          <w:sz w:val="24"/>
          <w:szCs w:val="24"/>
        </w:rPr>
        <w:t>ах</w:t>
      </w:r>
      <w:r w:rsidR="00DE24C2" w:rsidRPr="00DE24C2">
        <w:rPr>
          <w:rFonts w:ascii="Times New Roman" w:hAnsi="Times New Roman" w:cs="Times New Roman"/>
          <w:color w:val="FF0000"/>
          <w:sz w:val="24"/>
          <w:szCs w:val="24"/>
        </w:rPr>
        <w:t xml:space="preserve"> Федерального и регионального уровня</w:t>
      </w:r>
      <w:r w:rsidR="00DE24C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3C264E" w:rsidRPr="00DC12CA">
        <w:rPr>
          <w:rFonts w:ascii="Times New Roman" w:hAnsi="Times New Roman" w:cs="Times New Roman"/>
          <w:sz w:val="24"/>
          <w:szCs w:val="24"/>
        </w:rPr>
        <w:t>и выстраиванию диалога между не</w:t>
      </w:r>
      <w:r w:rsidRPr="00DC12CA">
        <w:rPr>
          <w:rFonts w:ascii="Times New Roman" w:hAnsi="Times New Roman" w:cs="Times New Roman"/>
          <w:sz w:val="24"/>
          <w:szCs w:val="24"/>
        </w:rPr>
        <w:t>государственными социальными поставщиками и органами государственной власти</w:t>
      </w:r>
      <w:r w:rsidR="00B87F27" w:rsidRPr="00DC12CA">
        <w:rPr>
          <w:rFonts w:ascii="Times New Roman" w:hAnsi="Times New Roman" w:cs="Times New Roman"/>
          <w:sz w:val="24"/>
          <w:szCs w:val="24"/>
        </w:rPr>
        <w:t xml:space="preserve">. </w:t>
      </w:r>
      <w:r w:rsidRPr="00DC12CA">
        <w:rPr>
          <w:rFonts w:ascii="Times New Roman" w:hAnsi="Times New Roman" w:cs="Times New Roman"/>
          <w:sz w:val="24"/>
          <w:szCs w:val="24"/>
        </w:rPr>
        <w:t>В рамках реализации услуг по 189 ФЗ установлены лимиты, котор</w:t>
      </w:r>
      <w:r w:rsidR="000A5B45" w:rsidRPr="00DC12CA">
        <w:rPr>
          <w:rFonts w:ascii="Times New Roman" w:hAnsi="Times New Roman" w:cs="Times New Roman"/>
          <w:sz w:val="24"/>
          <w:szCs w:val="24"/>
        </w:rPr>
        <w:t xml:space="preserve">ые не позволяют, </w:t>
      </w:r>
      <w:r w:rsidR="00B87F27" w:rsidRPr="00DC12CA">
        <w:rPr>
          <w:rFonts w:ascii="Times New Roman" w:hAnsi="Times New Roman" w:cs="Times New Roman"/>
          <w:sz w:val="24"/>
          <w:szCs w:val="24"/>
        </w:rPr>
        <w:t>не</w:t>
      </w:r>
      <w:r w:rsidRPr="00DC12CA">
        <w:rPr>
          <w:rFonts w:ascii="Times New Roman" w:hAnsi="Times New Roman" w:cs="Times New Roman"/>
          <w:sz w:val="24"/>
          <w:szCs w:val="24"/>
        </w:rPr>
        <w:t>прерывно получать социальные услуги людям с инвалидностью.</w:t>
      </w:r>
    </w:p>
    <w:p w14:paraId="62BAD799" w14:textId="77777777" w:rsidR="000A5B45" w:rsidRPr="00DC12CA" w:rsidRDefault="000A5B45" w:rsidP="006A3D4D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DC12C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Примеры успешного взаимодействия государственных </w:t>
      </w:r>
      <w:r w:rsidR="00B87F27" w:rsidRPr="00DC12C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и негосударственных поставщиков </w:t>
      </w:r>
      <w:r w:rsidRPr="00DC12C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социальных услуг в РФ:</w:t>
      </w:r>
    </w:p>
    <w:p w14:paraId="34EDEEA3" w14:textId="77777777" w:rsidR="000A5B45" w:rsidRPr="00DC12CA" w:rsidRDefault="000A5B45" w:rsidP="00B87F27">
      <w:pPr>
        <w:pStyle w:val="a6"/>
        <w:numPr>
          <w:ilvl w:val="0"/>
          <w:numId w:val="2"/>
        </w:numPr>
        <w:rPr>
          <w:rStyle w:val="a7"/>
          <w:rFonts w:ascii="Times New Roman" w:hAnsi="Times New Roman" w:cs="Times New Roman"/>
          <w:bCs w:val="0"/>
          <w:sz w:val="24"/>
          <w:szCs w:val="24"/>
        </w:rPr>
      </w:pPr>
      <w:r w:rsidRPr="00DC12CA">
        <w:rPr>
          <w:rStyle w:val="a7"/>
          <w:rFonts w:ascii="Times New Roman" w:hAnsi="Times New Roman" w:cs="Times New Roman"/>
          <w:bCs w:val="0"/>
          <w:color w:val="000000"/>
          <w:sz w:val="24"/>
          <w:szCs w:val="24"/>
          <w:shd w:val="clear" w:color="auto" w:fill="FFFFFF"/>
        </w:rPr>
        <w:t xml:space="preserve">г. </w:t>
      </w:r>
      <w:r w:rsidR="00B87F27" w:rsidRPr="00DC12CA">
        <w:rPr>
          <w:rStyle w:val="a7"/>
          <w:rFonts w:ascii="Times New Roman" w:hAnsi="Times New Roman" w:cs="Times New Roman"/>
          <w:bCs w:val="0"/>
          <w:color w:val="000000"/>
          <w:sz w:val="24"/>
          <w:szCs w:val="24"/>
          <w:shd w:val="clear" w:color="auto" w:fill="FFFFFF"/>
        </w:rPr>
        <w:t xml:space="preserve">Москва. </w:t>
      </w:r>
      <w:r w:rsidRPr="00DC12CA">
        <w:rPr>
          <w:rStyle w:val="a7"/>
          <w:rFonts w:ascii="Times New Roman" w:hAnsi="Times New Roman" w:cs="Times New Roman"/>
          <w:bCs w:val="0"/>
          <w:color w:val="000000"/>
          <w:sz w:val="24"/>
          <w:szCs w:val="24"/>
          <w:shd w:val="clear" w:color="auto" w:fill="FFFFFF"/>
        </w:rPr>
        <w:t>Программа «Социальный заказ»</w:t>
      </w:r>
      <w:r w:rsidR="006947A1" w:rsidRPr="00DC12CA">
        <w:rPr>
          <w:rStyle w:val="a7"/>
          <w:rFonts w:ascii="Times New Roman" w:hAnsi="Times New Roman" w:cs="Times New Roman"/>
          <w:bCs w:val="0"/>
          <w:color w:val="000000"/>
          <w:sz w:val="24"/>
          <w:szCs w:val="24"/>
          <w:shd w:val="clear" w:color="auto" w:fill="FFFFFF"/>
        </w:rPr>
        <w:t>.</w:t>
      </w:r>
    </w:p>
    <w:p w14:paraId="26E8A5D4" w14:textId="77777777" w:rsidR="000A5B45" w:rsidRPr="00DC12CA" w:rsidRDefault="000A5B45" w:rsidP="000A5B45">
      <w:pPr>
        <w:pStyle w:val="a6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DC12CA">
        <w:rPr>
          <w:rStyle w:val="a7"/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shd w:val="clear" w:color="auto" w:fill="FFFFFF"/>
        </w:rPr>
        <w:t>Механизм</w:t>
      </w:r>
      <w:r w:rsidRPr="00DC12CA">
        <w:rPr>
          <w:rStyle w:val="a7"/>
          <w:rFonts w:ascii="Times New Roman" w:hAnsi="Times New Roman" w:cs="Times New Roman"/>
          <w:b w:val="0"/>
          <w:bCs w:val="0"/>
          <w:color w:val="000000"/>
          <w:sz w:val="24"/>
          <w:szCs w:val="24"/>
          <w:shd w:val="clear" w:color="auto" w:fill="FFFFFF"/>
        </w:rPr>
        <w:t>:</w:t>
      </w:r>
      <w:r w:rsidRPr="00DC12C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Город финансирует НКО через конкурсные процедуры, где организации получают средства на реализацию социальных проектов (реабилитация инвалидов, помощь семьям в трудной ситуации).</w:t>
      </w:r>
    </w:p>
    <w:p w14:paraId="462E7BD9" w14:textId="77777777" w:rsidR="000A5B45" w:rsidRPr="00DC12CA" w:rsidRDefault="000A5B45" w:rsidP="000A5B45">
      <w:pPr>
        <w:pStyle w:val="a6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DC12CA">
        <w:rPr>
          <w:rStyle w:val="a7"/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shd w:val="clear" w:color="auto" w:fill="FFFFFF"/>
        </w:rPr>
        <w:t>Результаты</w:t>
      </w:r>
      <w:r w:rsidRPr="00DC12CA">
        <w:rPr>
          <w:rStyle w:val="a7"/>
          <w:rFonts w:ascii="Times New Roman" w:hAnsi="Times New Roman" w:cs="Times New Roman"/>
          <w:b w:val="0"/>
          <w:bCs w:val="0"/>
          <w:color w:val="000000"/>
          <w:sz w:val="24"/>
          <w:szCs w:val="24"/>
          <w:shd w:val="clear" w:color="auto" w:fill="FFFFFF"/>
        </w:rPr>
        <w:t>:</w:t>
      </w:r>
      <w:r w:rsidRPr="00DC12C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Снижение нагрузки на государственные учреждения. </w:t>
      </w:r>
    </w:p>
    <w:p w14:paraId="005218C4" w14:textId="77777777" w:rsidR="000A5B45" w:rsidRPr="00DC12CA" w:rsidRDefault="000A5B45" w:rsidP="000A5B45">
      <w:pPr>
        <w:pStyle w:val="a6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DC12C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Расширение спектра услуг (включены инновационные методики, например, арт-терапия, сопровождаемое проживание). </w:t>
      </w:r>
    </w:p>
    <w:p w14:paraId="688CBE04" w14:textId="77777777" w:rsidR="000A5B45" w:rsidRPr="00DC12CA" w:rsidRDefault="000A5B45" w:rsidP="000A5B45">
      <w:pPr>
        <w:pStyle w:val="a6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DC12CA"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Прозрачность</w:t>
      </w:r>
      <w:r w:rsidRPr="00DC12C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: тарифы утверждаются на 3 года, что позволяет НКО планировать работу.</w:t>
      </w:r>
    </w:p>
    <w:p w14:paraId="7A627CBD" w14:textId="77777777" w:rsidR="000A5B45" w:rsidRPr="00DC12CA" w:rsidRDefault="000A5B45" w:rsidP="000A5B45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2F584C5B" w14:textId="77777777" w:rsidR="000A5B45" w:rsidRPr="00DC12CA" w:rsidRDefault="003C264E" w:rsidP="00B87F27">
      <w:pPr>
        <w:pStyle w:val="a6"/>
        <w:numPr>
          <w:ilvl w:val="0"/>
          <w:numId w:val="2"/>
        </w:numPr>
        <w:rPr>
          <w:rStyle w:val="a7"/>
          <w:rFonts w:ascii="Times New Roman" w:hAnsi="Times New Roman" w:cs="Times New Roman"/>
          <w:bCs w:val="0"/>
          <w:sz w:val="24"/>
          <w:szCs w:val="24"/>
        </w:rPr>
      </w:pPr>
      <w:r w:rsidRPr="00DC12CA">
        <w:rPr>
          <w:rStyle w:val="a7"/>
          <w:rFonts w:ascii="Times New Roman" w:hAnsi="Times New Roman" w:cs="Times New Roman"/>
          <w:bCs w:val="0"/>
          <w:color w:val="000000"/>
          <w:sz w:val="24"/>
          <w:szCs w:val="24"/>
          <w:shd w:val="clear" w:color="auto" w:fill="FFFFFF"/>
        </w:rPr>
        <w:t xml:space="preserve">Республика </w:t>
      </w:r>
      <w:r w:rsidR="000A5B45" w:rsidRPr="00DC12CA">
        <w:rPr>
          <w:rStyle w:val="a7"/>
          <w:rFonts w:ascii="Times New Roman" w:hAnsi="Times New Roman" w:cs="Times New Roman"/>
          <w:bCs w:val="0"/>
          <w:color w:val="000000"/>
          <w:sz w:val="24"/>
          <w:szCs w:val="24"/>
          <w:shd w:val="clear" w:color="auto" w:fill="FFFFFF"/>
        </w:rPr>
        <w:t>Татарстан</w:t>
      </w:r>
      <w:r w:rsidR="00B87F27" w:rsidRPr="00DC12CA">
        <w:rPr>
          <w:rStyle w:val="a7"/>
          <w:rFonts w:ascii="Times New Roman" w:hAnsi="Times New Roman" w:cs="Times New Roman"/>
          <w:b w:val="0"/>
          <w:bCs w:val="0"/>
          <w:color w:val="000000"/>
          <w:sz w:val="24"/>
          <w:szCs w:val="24"/>
          <w:shd w:val="clear" w:color="auto" w:fill="FFFFFF"/>
        </w:rPr>
        <w:t xml:space="preserve">. </w:t>
      </w:r>
      <w:r w:rsidR="000A5B45" w:rsidRPr="00DC12CA">
        <w:rPr>
          <w:rStyle w:val="a7"/>
          <w:rFonts w:ascii="Times New Roman" w:hAnsi="Times New Roman" w:cs="Times New Roman"/>
          <w:bCs w:val="0"/>
          <w:color w:val="000000"/>
          <w:sz w:val="24"/>
          <w:szCs w:val="24"/>
          <w:shd w:val="clear" w:color="auto" w:fill="FFFFFF"/>
        </w:rPr>
        <w:t>Программа «Система долгосрочных контрактов»</w:t>
      </w:r>
      <w:r w:rsidR="006947A1" w:rsidRPr="00DC12CA">
        <w:rPr>
          <w:rStyle w:val="a7"/>
          <w:rFonts w:ascii="Times New Roman" w:hAnsi="Times New Roman" w:cs="Times New Roman"/>
          <w:bCs w:val="0"/>
          <w:color w:val="000000"/>
          <w:sz w:val="24"/>
          <w:szCs w:val="24"/>
          <w:shd w:val="clear" w:color="auto" w:fill="FFFFFF"/>
        </w:rPr>
        <w:t>.</w:t>
      </w:r>
    </w:p>
    <w:p w14:paraId="697615E6" w14:textId="77777777" w:rsidR="000A5B45" w:rsidRPr="00DC12CA" w:rsidRDefault="000A5B45" w:rsidP="000A5B45">
      <w:pPr>
        <w:pStyle w:val="a6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DC12CA">
        <w:rPr>
          <w:rStyle w:val="a7"/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shd w:val="clear" w:color="auto" w:fill="FFFFFF"/>
        </w:rPr>
        <w:t>Механизм:</w:t>
      </w:r>
      <w:r w:rsidRPr="00DC12CA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r w:rsidRPr="00DC12C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НКО заключают с государством контракты на 3–5 лет, гарантируя стабильное финансирование. Для инвалидов внедрена программа «Доступная среда» с участием частных реабилитационных центров.</w:t>
      </w:r>
    </w:p>
    <w:p w14:paraId="72330666" w14:textId="77777777" w:rsidR="000A5B45" w:rsidRPr="00DC12CA" w:rsidRDefault="000A5B45" w:rsidP="000A5B45">
      <w:pPr>
        <w:pStyle w:val="a6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 w:rsidRPr="00DC12CA">
        <w:rPr>
          <w:rStyle w:val="a7"/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shd w:val="clear" w:color="auto" w:fill="FFFFFF"/>
        </w:rPr>
        <w:t>Результаты:</w:t>
      </w:r>
      <w:r w:rsidRPr="00DC12C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Повышение качества услуг за счет конкуренции между поставщиками. Сокращение очередей на получение технических средств реабилитации. Создание «Социального навигатора» — онлайн-платформы для выбора услуг</w:t>
      </w:r>
      <w:r w:rsidRPr="00DC12CA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.</w:t>
      </w:r>
    </w:p>
    <w:p w14:paraId="2A895BD6" w14:textId="77777777" w:rsidR="000A5B45" w:rsidRPr="00DC12CA" w:rsidRDefault="000A5B45" w:rsidP="000A5B45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7294E00E" w14:textId="77777777" w:rsidR="000A5B45" w:rsidRPr="00DC12CA" w:rsidRDefault="00B87F27" w:rsidP="00B87F27">
      <w:pPr>
        <w:pStyle w:val="a6"/>
        <w:numPr>
          <w:ilvl w:val="0"/>
          <w:numId w:val="2"/>
        </w:numP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 w:rsidRPr="00DC12CA">
        <w:rPr>
          <w:rStyle w:val="a7"/>
          <w:rFonts w:ascii="Times New Roman" w:hAnsi="Times New Roman" w:cs="Times New Roman"/>
          <w:bCs w:val="0"/>
          <w:color w:val="000000"/>
          <w:sz w:val="24"/>
          <w:szCs w:val="24"/>
          <w:shd w:val="clear" w:color="auto" w:fill="FFFFFF"/>
        </w:rPr>
        <w:t xml:space="preserve">Красноярский край. </w:t>
      </w:r>
      <w:r w:rsidR="000A5B45" w:rsidRPr="00DC12CA">
        <w:rPr>
          <w:rStyle w:val="a7"/>
          <w:rFonts w:ascii="Times New Roman" w:hAnsi="Times New Roman" w:cs="Times New Roman"/>
          <w:bCs w:val="0"/>
          <w:color w:val="000000"/>
          <w:sz w:val="24"/>
          <w:szCs w:val="24"/>
          <w:shd w:val="clear" w:color="auto" w:fill="FFFFFF"/>
        </w:rPr>
        <w:t>Программа «Персонифицированное финансирование»</w:t>
      </w:r>
      <w:r w:rsidR="006947A1" w:rsidRPr="00DC12CA">
        <w:rPr>
          <w:rStyle w:val="a7"/>
          <w:rFonts w:ascii="Times New Roman" w:hAnsi="Times New Roman" w:cs="Times New Roman"/>
          <w:bCs w:val="0"/>
          <w:color w:val="000000"/>
          <w:sz w:val="24"/>
          <w:szCs w:val="24"/>
          <w:shd w:val="clear" w:color="auto" w:fill="FFFFFF"/>
        </w:rPr>
        <w:t>.</w:t>
      </w:r>
    </w:p>
    <w:p w14:paraId="54646595" w14:textId="77777777" w:rsidR="000A5B45" w:rsidRPr="00DC12CA" w:rsidRDefault="000A5B45" w:rsidP="000A5B45">
      <w:pPr>
        <w:pStyle w:val="a6"/>
        <w:rPr>
          <w:rStyle w:val="a7"/>
          <w:rFonts w:ascii="Times New Roman" w:hAnsi="Times New Roman" w:cs="Times New Roman"/>
          <w:b w:val="0"/>
          <w:bCs w:val="0"/>
          <w:color w:val="000000"/>
          <w:sz w:val="24"/>
          <w:szCs w:val="24"/>
          <w:shd w:val="clear" w:color="auto" w:fill="FFFFFF"/>
        </w:rPr>
      </w:pPr>
      <w:r w:rsidRPr="00DC12CA">
        <w:rPr>
          <w:rStyle w:val="a7"/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shd w:val="clear" w:color="auto" w:fill="FFFFFF"/>
        </w:rPr>
        <w:lastRenderedPageBreak/>
        <w:t>Механизм:</w:t>
      </w:r>
      <w:r w:rsidRPr="00DC12C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Аналог системы «Морошка», но с гибкими лимитами. Лимиты сертификатов корректируются ежеквартально с учетом инфляции и потребностей. Поставщики видят остаток средств получателя в режиме реального времени. </w:t>
      </w:r>
    </w:p>
    <w:p w14:paraId="2A99DF92" w14:textId="77777777" w:rsidR="000A5B45" w:rsidRPr="00DC12CA" w:rsidRDefault="000A5B45" w:rsidP="000A5B45">
      <w:pPr>
        <w:pStyle w:val="a6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DC12CA">
        <w:rPr>
          <w:rStyle w:val="a7"/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shd w:val="clear" w:color="auto" w:fill="FFFFFF"/>
        </w:rPr>
        <w:t>Результаты</w:t>
      </w:r>
      <w:r w:rsidRPr="00DC12CA">
        <w:rPr>
          <w:rStyle w:val="a7"/>
          <w:rFonts w:ascii="Times New Roman" w:hAnsi="Times New Roman" w:cs="Times New Roman"/>
          <w:b w:val="0"/>
          <w:bCs w:val="0"/>
          <w:color w:val="000000"/>
          <w:sz w:val="24"/>
          <w:szCs w:val="24"/>
          <w:shd w:val="clear" w:color="auto" w:fill="FFFFFF"/>
        </w:rPr>
        <w:t>:</w:t>
      </w:r>
      <w:r w:rsidRPr="00DC12C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Снижение числа отказов в оплате услуг. Возможность «до закупки» услуг у негосударственных поставщиков при исчерпании лимита.</w:t>
      </w:r>
    </w:p>
    <w:p w14:paraId="6C22A0BB" w14:textId="77777777" w:rsidR="006947A1" w:rsidRPr="00DC12CA" w:rsidRDefault="006947A1" w:rsidP="000A5B45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077D04B9" w14:textId="77777777" w:rsidR="006947A1" w:rsidRPr="00DC12CA" w:rsidRDefault="00B87F27" w:rsidP="00B87F27">
      <w:pPr>
        <w:pStyle w:val="a6"/>
        <w:numPr>
          <w:ilvl w:val="0"/>
          <w:numId w:val="2"/>
        </w:numPr>
        <w:rPr>
          <w:rStyle w:val="a7"/>
          <w:rFonts w:ascii="Times New Roman" w:hAnsi="Times New Roman" w:cs="Times New Roman"/>
          <w:bCs w:val="0"/>
          <w:color w:val="000000"/>
          <w:sz w:val="24"/>
          <w:szCs w:val="24"/>
          <w:shd w:val="clear" w:color="auto" w:fill="FFFFFF"/>
        </w:rPr>
      </w:pPr>
      <w:r w:rsidRPr="00DC12CA">
        <w:rPr>
          <w:rStyle w:val="a7"/>
          <w:rFonts w:ascii="Times New Roman" w:hAnsi="Times New Roman" w:cs="Times New Roman"/>
          <w:bCs w:val="0"/>
          <w:color w:val="000000"/>
          <w:sz w:val="24"/>
          <w:szCs w:val="24"/>
          <w:shd w:val="clear" w:color="auto" w:fill="FFFFFF"/>
        </w:rPr>
        <w:t xml:space="preserve">Свердловская область. </w:t>
      </w:r>
      <w:r w:rsidR="006947A1" w:rsidRPr="00DC12CA">
        <w:rPr>
          <w:rStyle w:val="a7"/>
          <w:rFonts w:ascii="Times New Roman" w:hAnsi="Times New Roman" w:cs="Times New Roman"/>
          <w:bCs w:val="0"/>
          <w:color w:val="000000"/>
          <w:sz w:val="24"/>
          <w:szCs w:val="24"/>
          <w:shd w:val="clear" w:color="auto" w:fill="FFFFFF"/>
        </w:rPr>
        <w:t>Партнерство с НКО в сфере детской реабилитации.</w:t>
      </w:r>
    </w:p>
    <w:p w14:paraId="622AD824" w14:textId="77777777" w:rsidR="006947A1" w:rsidRPr="00DC12CA" w:rsidRDefault="006947A1" w:rsidP="006947A1">
      <w:pPr>
        <w:pStyle w:val="a6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DC12CA">
        <w:rPr>
          <w:rStyle w:val="a7"/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shd w:val="clear" w:color="auto" w:fill="FFFFFF"/>
        </w:rPr>
        <w:t>Механизм:</w:t>
      </w:r>
      <w:r w:rsidRPr="00DC12C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Государство передает НКО часть услуг по сопровождению детей-инвалидов, включая долг</w:t>
      </w:r>
      <w:r w:rsidR="00B87F27" w:rsidRPr="00DC12C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осрочные программы (1–2 года).</w:t>
      </w:r>
      <w:r w:rsidRPr="00DC12C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Тарифы рассчитываются по себестоимости + 10% на развитие организации. Ежегодный мониторинг качества услуг через независимых экспертов. </w:t>
      </w:r>
    </w:p>
    <w:p w14:paraId="20B2B9FE" w14:textId="77777777" w:rsidR="006947A1" w:rsidRPr="00DC12CA" w:rsidRDefault="006947A1" w:rsidP="006947A1">
      <w:pPr>
        <w:pStyle w:val="a6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DC12CA">
        <w:rPr>
          <w:rStyle w:val="a7"/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shd w:val="clear" w:color="auto" w:fill="FFFFFF"/>
        </w:rPr>
        <w:t>Результаты:</w:t>
      </w:r>
      <w:r w:rsidRPr="00DC12C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Увеличение доли негосударственных поставщиков до 40%. Рост удовлетворенности семей за счет индивидуализированного подхода.</w:t>
      </w:r>
    </w:p>
    <w:p w14:paraId="039601BF" w14:textId="77777777" w:rsidR="006947A1" w:rsidRPr="00DC12CA" w:rsidRDefault="006947A1" w:rsidP="006947A1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2CCD9FE7" w14:textId="77777777" w:rsidR="006947A1" w:rsidRPr="00DC12CA" w:rsidRDefault="006947A1" w:rsidP="006947A1">
      <w:pPr>
        <w:pStyle w:val="a6"/>
        <w:numPr>
          <w:ilvl w:val="0"/>
          <w:numId w:val="2"/>
        </w:numPr>
        <w:rPr>
          <w:rStyle w:val="a7"/>
          <w:rFonts w:ascii="Times New Roman" w:hAnsi="Times New Roman" w:cs="Times New Roman"/>
          <w:bCs w:val="0"/>
          <w:color w:val="000000"/>
          <w:sz w:val="24"/>
          <w:szCs w:val="24"/>
          <w:shd w:val="clear" w:color="auto" w:fill="FFFFFF"/>
        </w:rPr>
      </w:pPr>
      <w:r w:rsidRPr="00DC12CA">
        <w:rPr>
          <w:rStyle w:val="a7"/>
          <w:rFonts w:ascii="Times New Roman" w:hAnsi="Times New Roman" w:cs="Times New Roman"/>
          <w:bCs w:val="0"/>
          <w:color w:val="000000"/>
          <w:sz w:val="24"/>
          <w:szCs w:val="24"/>
          <w:shd w:val="clear" w:color="auto" w:fill="FFFFFF"/>
        </w:rPr>
        <w:t xml:space="preserve">Новосибирская область: </w:t>
      </w:r>
    </w:p>
    <w:p w14:paraId="677C3E80" w14:textId="77777777" w:rsidR="006947A1" w:rsidRPr="00DC12CA" w:rsidRDefault="006947A1" w:rsidP="006947A1">
      <w:pPr>
        <w:pStyle w:val="a6"/>
        <w:rPr>
          <w:rStyle w:val="a7"/>
          <w:rFonts w:ascii="Times New Roman" w:hAnsi="Times New Roman" w:cs="Times New Roman"/>
          <w:bCs w:val="0"/>
          <w:color w:val="000000"/>
          <w:sz w:val="24"/>
          <w:szCs w:val="24"/>
          <w:shd w:val="clear" w:color="auto" w:fill="FFFFFF"/>
        </w:rPr>
      </w:pPr>
      <w:r w:rsidRPr="00DC12CA">
        <w:rPr>
          <w:rStyle w:val="a7"/>
          <w:rFonts w:ascii="Times New Roman" w:hAnsi="Times New Roman" w:cs="Times New Roman"/>
          <w:bCs w:val="0"/>
          <w:color w:val="000000"/>
          <w:sz w:val="24"/>
          <w:szCs w:val="24"/>
          <w:shd w:val="clear" w:color="auto" w:fill="FFFFFF"/>
        </w:rPr>
        <w:t>Программа «Социальная франшиза».</w:t>
      </w:r>
    </w:p>
    <w:p w14:paraId="2476AFAF" w14:textId="77777777" w:rsidR="006947A1" w:rsidRPr="00DC12CA" w:rsidRDefault="006947A1" w:rsidP="006947A1">
      <w:pPr>
        <w:pStyle w:val="a6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DC12CA">
        <w:rPr>
          <w:rStyle w:val="a7"/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shd w:val="clear" w:color="auto" w:fill="FFFFFF"/>
        </w:rPr>
        <w:t>Механизм:</w:t>
      </w:r>
      <w:r w:rsidRPr="00DC12CA">
        <w:rPr>
          <w:rFonts w:ascii="Times New Roman" w:hAnsi="Times New Roman" w:cs="Times New Roman"/>
          <w:b/>
          <w:color w:val="000000"/>
          <w:sz w:val="24"/>
          <w:szCs w:val="24"/>
          <w:u w:val="single"/>
          <w:shd w:val="clear" w:color="auto" w:fill="FFFFFF"/>
        </w:rPr>
        <w:t xml:space="preserve"> </w:t>
      </w:r>
      <w:r w:rsidRPr="00DC12C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Успешные НКО передают опыт малым организациям через систему наставничества, финансируемую регионом. Государство компенсирует часть расходов на обучение сотрудников. </w:t>
      </w:r>
    </w:p>
    <w:p w14:paraId="783E97B9" w14:textId="77777777" w:rsidR="006947A1" w:rsidRPr="00DC12CA" w:rsidRDefault="006947A1" w:rsidP="00B87F27">
      <w:pPr>
        <w:pStyle w:val="a6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DC12CA">
        <w:rPr>
          <w:rStyle w:val="a7"/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shd w:val="clear" w:color="auto" w:fill="FFFFFF"/>
        </w:rPr>
        <w:t>Результаты:</w:t>
      </w:r>
      <w:r w:rsidRPr="00DC12C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Рост числа социал</w:t>
      </w:r>
      <w:r w:rsidR="00B87F27" w:rsidRPr="00DC12C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ьных предпринимателей. </w:t>
      </w:r>
      <w:r w:rsidRPr="00DC12C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Стандартизация услуг при сохранении гибкости.</w:t>
      </w:r>
    </w:p>
    <w:p w14:paraId="144F9B88" w14:textId="77777777" w:rsidR="00B87F27" w:rsidRPr="00DC12CA" w:rsidRDefault="00B87F27" w:rsidP="00B87F27">
      <w:pPr>
        <w:pStyle w:val="a6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4D0E65AE" w14:textId="77777777" w:rsidR="00DC12CA" w:rsidRPr="00DC12CA" w:rsidRDefault="006947A1" w:rsidP="006947A1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DC12C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Эти практики могут быть адаптированы для ЯНАО, например, через внедрение гибких лимитов сертификатов «Морошка» и создание региональной платформы для взаимодействия поста</w:t>
      </w:r>
      <w:r w:rsidR="00DC12C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вщиков с Департаментом социальной з</w:t>
      </w:r>
      <w:r w:rsidR="00B87F27" w:rsidRPr="00DC12C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ащиты.</w:t>
      </w:r>
    </w:p>
    <w:p w14:paraId="3C5FA3AC" w14:textId="77777777" w:rsidR="00DC12CA" w:rsidRDefault="00DC12CA" w:rsidP="00DC12CA">
      <w:pPr>
        <w:rPr>
          <w:rFonts w:ascii="Times New Roman" w:hAnsi="Times New Roman" w:cs="Times New Roman"/>
          <w:sz w:val="14"/>
          <w:szCs w:val="14"/>
        </w:rPr>
      </w:pPr>
    </w:p>
    <w:p w14:paraId="3C16C0B2" w14:textId="77777777" w:rsidR="00DC12CA" w:rsidRDefault="00DC12CA" w:rsidP="00DC12CA">
      <w:pPr>
        <w:rPr>
          <w:rFonts w:ascii="Times New Roman" w:hAnsi="Times New Roman" w:cs="Times New Roman"/>
          <w:sz w:val="14"/>
          <w:szCs w:val="14"/>
        </w:rPr>
      </w:pPr>
    </w:p>
    <w:p w14:paraId="4FEB43E1" w14:textId="77777777" w:rsidR="00DC12CA" w:rsidRDefault="00DC12CA" w:rsidP="00DC12CA">
      <w:pPr>
        <w:rPr>
          <w:rFonts w:ascii="Times New Roman" w:hAnsi="Times New Roman" w:cs="Times New Roman"/>
          <w:sz w:val="14"/>
          <w:szCs w:val="14"/>
        </w:rPr>
      </w:pPr>
    </w:p>
    <w:p w14:paraId="0F97F911" w14:textId="77777777" w:rsidR="00DC12CA" w:rsidRDefault="00DC12CA" w:rsidP="00DC12CA">
      <w:pPr>
        <w:spacing w:after="0"/>
        <w:ind w:left="-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Исполнительный директор</w:t>
      </w:r>
      <w:r w:rsidRPr="00394E9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Регионального</w:t>
      </w:r>
    </w:p>
    <w:p w14:paraId="543AAAFC" w14:textId="77777777" w:rsidR="00DC12CA" w:rsidRPr="00394E9D" w:rsidRDefault="00DC12CA" w:rsidP="00DC12CA">
      <w:pPr>
        <w:spacing w:after="0"/>
        <w:ind w:left="-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отделения </w:t>
      </w:r>
      <w:r w:rsidRPr="00394E9D">
        <w:rPr>
          <w:rFonts w:ascii="Times New Roman" w:hAnsi="Times New Roman"/>
          <w:sz w:val="28"/>
          <w:szCs w:val="28"/>
        </w:rPr>
        <w:t>«ОПОРЫ РОССИИ»</w:t>
      </w:r>
      <w:r>
        <w:rPr>
          <w:rFonts w:ascii="Times New Roman" w:hAnsi="Times New Roman"/>
          <w:sz w:val="28"/>
          <w:szCs w:val="28"/>
        </w:rPr>
        <w:t xml:space="preserve"> в ЯНАО                                 Хомутинникова Э.Н.</w:t>
      </w:r>
      <w:r w:rsidRPr="00394E9D">
        <w:rPr>
          <w:rFonts w:ascii="Times New Roman" w:hAnsi="Times New Roman"/>
          <w:sz w:val="28"/>
          <w:szCs w:val="28"/>
        </w:rPr>
        <w:t xml:space="preserve"> </w:t>
      </w:r>
    </w:p>
    <w:p w14:paraId="69BE6D05" w14:textId="77777777" w:rsidR="00DC12CA" w:rsidRDefault="00DC12CA" w:rsidP="00DC12CA">
      <w:pPr>
        <w:rPr>
          <w:rFonts w:ascii="Times New Roman" w:hAnsi="Times New Roman" w:cs="Times New Roman"/>
          <w:sz w:val="14"/>
          <w:szCs w:val="14"/>
        </w:rPr>
      </w:pPr>
    </w:p>
    <w:p w14:paraId="49695319" w14:textId="77777777" w:rsidR="00DC12CA" w:rsidRDefault="00DC12CA" w:rsidP="00DC12CA">
      <w:pPr>
        <w:rPr>
          <w:rFonts w:ascii="Times New Roman" w:hAnsi="Times New Roman" w:cs="Times New Roman"/>
          <w:sz w:val="14"/>
          <w:szCs w:val="14"/>
        </w:rPr>
      </w:pPr>
    </w:p>
    <w:p w14:paraId="68A5D0B4" w14:textId="77777777" w:rsidR="00DC12CA" w:rsidRDefault="00DC12CA" w:rsidP="00DC12CA">
      <w:pPr>
        <w:rPr>
          <w:rFonts w:ascii="Times New Roman" w:hAnsi="Times New Roman" w:cs="Times New Roman"/>
          <w:sz w:val="14"/>
          <w:szCs w:val="14"/>
        </w:rPr>
      </w:pPr>
    </w:p>
    <w:p w14:paraId="3C447570" w14:textId="77777777" w:rsidR="00DC12CA" w:rsidRPr="00DC12CA" w:rsidRDefault="00DC12CA" w:rsidP="00DC12CA"/>
    <w:p w14:paraId="295A20AE" w14:textId="77777777" w:rsidR="00DC12CA" w:rsidRPr="00DC12CA" w:rsidRDefault="00DC12CA" w:rsidP="00DC12CA"/>
    <w:p w14:paraId="01A488A2" w14:textId="77777777" w:rsidR="00DC12CA" w:rsidRPr="00DC12CA" w:rsidRDefault="00DC12CA" w:rsidP="00DC12CA"/>
    <w:p w14:paraId="201A6507" w14:textId="77777777" w:rsidR="00DC12CA" w:rsidRPr="00DC12CA" w:rsidRDefault="00DC12CA" w:rsidP="00DC12CA"/>
    <w:p w14:paraId="2FA27D89" w14:textId="77777777" w:rsidR="00DC12CA" w:rsidRPr="00DC12CA" w:rsidRDefault="00DC12CA" w:rsidP="00DC12CA"/>
    <w:p w14:paraId="07B6B465" w14:textId="77777777" w:rsidR="00DC12CA" w:rsidRPr="00DC12CA" w:rsidRDefault="00DC12CA" w:rsidP="00DC12CA"/>
    <w:p w14:paraId="07334AB1" w14:textId="77777777" w:rsidR="00DC12CA" w:rsidRPr="00DC12CA" w:rsidRDefault="00DC12CA" w:rsidP="00DC12CA">
      <w:pPr>
        <w:rPr>
          <w:sz w:val="16"/>
          <w:szCs w:val="16"/>
        </w:rPr>
      </w:pPr>
    </w:p>
    <w:p w14:paraId="55C528C7" w14:textId="77777777" w:rsidR="00DC12CA" w:rsidRPr="00DC12CA" w:rsidRDefault="00DC12CA" w:rsidP="00DC12CA">
      <w:pPr>
        <w:contextualSpacing/>
        <w:rPr>
          <w:rFonts w:ascii="Times New Roman" w:hAnsi="Times New Roman" w:cs="Times New Roman"/>
          <w:sz w:val="16"/>
          <w:szCs w:val="16"/>
        </w:rPr>
      </w:pPr>
      <w:r w:rsidRPr="00DC12CA">
        <w:rPr>
          <w:rFonts w:ascii="Times New Roman" w:hAnsi="Times New Roman" w:cs="Times New Roman"/>
          <w:sz w:val="16"/>
          <w:szCs w:val="16"/>
        </w:rPr>
        <w:t>Телефон для связи 8(982)16-30-365 Хомутинникова Эльвина Николаевна,</w:t>
      </w:r>
    </w:p>
    <w:p w14:paraId="07BA2C88" w14:textId="77777777" w:rsidR="00DC12CA" w:rsidRPr="00DC12CA" w:rsidRDefault="00DC12CA" w:rsidP="00DC12CA">
      <w:pPr>
        <w:contextualSpacing/>
        <w:rPr>
          <w:rFonts w:ascii="Times New Roman" w:hAnsi="Times New Roman" w:cs="Times New Roman"/>
          <w:sz w:val="16"/>
          <w:szCs w:val="16"/>
        </w:rPr>
      </w:pPr>
      <w:r w:rsidRPr="00DC12CA">
        <w:rPr>
          <w:rFonts w:ascii="Times New Roman" w:hAnsi="Times New Roman" w:cs="Times New Roman"/>
          <w:sz w:val="16"/>
          <w:szCs w:val="16"/>
        </w:rPr>
        <w:t>Исполнительный директор «Опора России» в ЯНАО.</w:t>
      </w:r>
    </w:p>
    <w:p w14:paraId="0C4B0B1E" w14:textId="77777777" w:rsidR="00DC12CA" w:rsidRPr="00DC12CA" w:rsidRDefault="00DC12CA" w:rsidP="00DC12CA">
      <w:pPr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DC12CA">
        <w:rPr>
          <w:rFonts w:ascii="Times New Roman" w:hAnsi="Times New Roman" w:cs="Times New Roman"/>
          <w:sz w:val="16"/>
          <w:szCs w:val="16"/>
          <w:lang w:val="en-US"/>
        </w:rPr>
        <w:t xml:space="preserve">E-mail oporayanao@mail.ru, </w:t>
      </w:r>
      <w:r w:rsidRPr="00DC12CA">
        <w:rPr>
          <w:rFonts w:ascii="Times New Roman" w:hAnsi="Times New Roman" w:cs="Times New Roman"/>
          <w:sz w:val="16"/>
          <w:szCs w:val="16"/>
        </w:rPr>
        <w:t>ВК</w:t>
      </w:r>
      <w:r w:rsidRPr="00DC12CA">
        <w:rPr>
          <w:rFonts w:ascii="Times New Roman" w:hAnsi="Times New Roman" w:cs="Times New Roman"/>
          <w:sz w:val="16"/>
          <w:szCs w:val="16"/>
          <w:lang w:val="en-US"/>
        </w:rPr>
        <w:t xml:space="preserve">  https://vk.com/opora89, </w:t>
      </w:r>
    </w:p>
    <w:p w14:paraId="35F629BC" w14:textId="77777777" w:rsidR="00DC12CA" w:rsidRPr="00DC12CA" w:rsidRDefault="00DC12CA" w:rsidP="00DC12CA">
      <w:pPr>
        <w:contextualSpacing/>
        <w:rPr>
          <w:sz w:val="16"/>
          <w:szCs w:val="16"/>
        </w:rPr>
      </w:pPr>
      <w:r w:rsidRPr="00DC12CA">
        <w:rPr>
          <w:rFonts w:ascii="Times New Roman" w:hAnsi="Times New Roman" w:cs="Times New Roman"/>
          <w:sz w:val="16"/>
          <w:szCs w:val="16"/>
        </w:rPr>
        <w:t>Телеграмм https://t.me/oporayanao</w:t>
      </w:r>
    </w:p>
    <w:p w14:paraId="3FABCEBD" w14:textId="77777777" w:rsidR="006947A1" w:rsidRPr="00DC12CA" w:rsidRDefault="006947A1" w:rsidP="00DC12CA"/>
    <w:sectPr w:rsidR="006947A1" w:rsidRPr="00DC12CA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CEA9B5" w14:textId="77777777" w:rsidR="008D6317" w:rsidRDefault="008D6317" w:rsidP="00DC12CA">
      <w:pPr>
        <w:spacing w:after="0" w:line="240" w:lineRule="auto"/>
      </w:pPr>
      <w:r>
        <w:separator/>
      </w:r>
    </w:p>
  </w:endnote>
  <w:endnote w:type="continuationSeparator" w:id="0">
    <w:p w14:paraId="07740648" w14:textId="77777777" w:rsidR="008D6317" w:rsidRDefault="008D6317" w:rsidP="00DC12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ahnschrift SemiLight Condensed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8990D" w14:textId="77777777" w:rsidR="00DC12CA" w:rsidRDefault="00DC12CA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A1EE3D" w14:textId="77777777" w:rsidR="008D6317" w:rsidRDefault="008D6317" w:rsidP="00DC12CA">
      <w:pPr>
        <w:spacing w:after="0" w:line="240" w:lineRule="auto"/>
      </w:pPr>
      <w:r>
        <w:separator/>
      </w:r>
    </w:p>
  </w:footnote>
  <w:footnote w:type="continuationSeparator" w:id="0">
    <w:p w14:paraId="006183A5" w14:textId="77777777" w:rsidR="008D6317" w:rsidRDefault="008D6317" w:rsidP="00DC12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F0A3D"/>
    <w:multiLevelType w:val="hybridMultilevel"/>
    <w:tmpl w:val="873456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9457A8"/>
    <w:multiLevelType w:val="hybridMultilevel"/>
    <w:tmpl w:val="49D841E6"/>
    <w:lvl w:ilvl="0" w:tplc="B5EEFBBE">
      <w:start w:val="1"/>
      <w:numFmt w:val="decimal"/>
      <w:lvlText w:val="%1."/>
      <w:lvlJc w:val="left"/>
      <w:pPr>
        <w:ind w:left="720" w:hanging="360"/>
      </w:pPr>
      <w:rPr>
        <w:rFonts w:ascii="Roboto" w:hAnsi="Roboto" w:cstheme="minorBidi" w:hint="default"/>
        <w:color w:val="00000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0E8"/>
    <w:rsid w:val="000A5B45"/>
    <w:rsid w:val="003C264E"/>
    <w:rsid w:val="004E2D41"/>
    <w:rsid w:val="006947A1"/>
    <w:rsid w:val="006959C1"/>
    <w:rsid w:val="006A3D4D"/>
    <w:rsid w:val="008D6317"/>
    <w:rsid w:val="008E6AB0"/>
    <w:rsid w:val="00963272"/>
    <w:rsid w:val="00AE7A4E"/>
    <w:rsid w:val="00B87F27"/>
    <w:rsid w:val="00DC12CA"/>
    <w:rsid w:val="00DE24C2"/>
    <w:rsid w:val="00FB7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4C2D6"/>
  <w15:docId w15:val="{75BD318B-7D6B-49DA-9EC8-F49DD311D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A3D4D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A3D4D"/>
  </w:style>
  <w:style w:type="character" w:styleId="a5">
    <w:name w:val="Hyperlink"/>
    <w:uiPriority w:val="99"/>
    <w:unhideWhenUsed/>
    <w:rsid w:val="006A3D4D"/>
    <w:rPr>
      <w:color w:val="0000FF" w:themeColor="hyperlink"/>
      <w:u w:val="single"/>
    </w:rPr>
  </w:style>
  <w:style w:type="paragraph" w:styleId="a6">
    <w:name w:val="List Paragraph"/>
    <w:basedOn w:val="a"/>
    <w:uiPriority w:val="34"/>
    <w:qFormat/>
    <w:rsid w:val="006A3D4D"/>
    <w:pPr>
      <w:ind w:left="720"/>
      <w:contextualSpacing/>
    </w:pPr>
  </w:style>
  <w:style w:type="character" w:styleId="a7">
    <w:name w:val="Strong"/>
    <w:basedOn w:val="a0"/>
    <w:uiPriority w:val="22"/>
    <w:qFormat/>
    <w:rsid w:val="000A5B45"/>
    <w:rPr>
      <w:b/>
      <w:bCs/>
    </w:rPr>
  </w:style>
  <w:style w:type="paragraph" w:styleId="a8">
    <w:name w:val="footer"/>
    <w:basedOn w:val="a"/>
    <w:link w:val="a9"/>
    <w:uiPriority w:val="99"/>
    <w:unhideWhenUsed/>
    <w:rsid w:val="00DC12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C12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mailto:oporayanao@ma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571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Сергей</cp:lastModifiedBy>
  <cp:revision>3</cp:revision>
  <dcterms:created xsi:type="dcterms:W3CDTF">2025-03-21T07:12:00Z</dcterms:created>
  <dcterms:modified xsi:type="dcterms:W3CDTF">2025-03-21T07:15:00Z</dcterms:modified>
</cp:coreProperties>
</file>