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Document.xml" ContentType="application/vnd.openxmlformats-officedocument.wordprocessingml.comment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C538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Отчет о достижении значений результата</w:t>
      </w:r>
    </w:p>
    <w:p w14:paraId="13D2BC01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b/>
          <w:bCs/>
          <w:color w:val="000000" w:themeColor="text1"/>
          <w:sz w:val="20"/>
          <w:szCs w:val="20"/>
        </w:rPr>
        <w:t>предоставления гранта</w:t>
      </w:r>
    </w:p>
    <w:p w14:paraId="168330DB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41F607C4" w14:textId="74C09160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eastAsia="Liberation Sans" w:hAnsi="Liberation Sans" w:cs="Liberation Sans"/>
          <w:color w:val="000000"/>
          <w:sz w:val="20"/>
          <w:szCs w:val="20"/>
          <w:highlight w:val="yellow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Получателя гранта </w:t>
      </w:r>
      <w:r w:rsidR="00D81047" w:rsidRPr="00BA6602">
        <w:rPr>
          <w:rFonts w:ascii="Liberation Sans" w:eastAsia="Liberation Sans" w:hAnsi="Liberation Sans" w:cs="Liberation Sans"/>
          <w:color w:val="000000"/>
          <w:sz w:val="20"/>
          <w:szCs w:val="20"/>
          <w:u w:val="single"/>
        </w:rPr>
        <w:t>Региональная корпоративная общественная организация инвалидов Центр информационной поддержки «Таганай»</w:t>
      </w:r>
    </w:p>
    <w:p w14:paraId="1694CB9D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Наименование Получателя бюджетных средств</w:t>
      </w:r>
      <w:r>
        <w:rPr>
          <w:rFonts w:ascii="Liberation Sans" w:eastAsia="Liberation Sans" w:hAnsi="Liberation Sans" w:cs="Liberation Sans"/>
          <w:color w:val="000000" w:themeColor="text1"/>
          <w:sz w:val="20"/>
          <w:szCs w:val="20"/>
          <w:highlight w:val="white"/>
        </w:rPr>
        <w:t xml:space="preserve"> </w:t>
      </w:r>
      <w:r>
        <w:rPr>
          <w:rFonts w:ascii="Liberation Sans" w:hAnsi="Liberation Sans" w:cs="Liberation Sans"/>
          <w:sz w:val="20"/>
          <w:szCs w:val="20"/>
          <w:highlight w:val="white"/>
          <w:u w:val="single"/>
        </w:rPr>
        <w:t>ГКУ ЯНАО «Центр социальных технологий Ямало-Ненецкого автономного округа»</w:t>
      </w:r>
    </w:p>
    <w:p w14:paraId="6553FE9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 xml:space="preserve">Наименование структурного элемента государственной программы Ямало-Ненецкого автономного округа </w:t>
      </w:r>
      <w:r>
        <w:rPr>
          <w:rFonts w:ascii="Liberation Sans" w:hAnsi="Liberation Sans" w:cs="Liberation Sans"/>
          <w:color w:val="000000" w:themeColor="text1"/>
          <w:sz w:val="20"/>
          <w:szCs w:val="20"/>
          <w:u w:val="single"/>
        </w:rPr>
        <w:t>Направление 4. Демографическая политика.</w:t>
      </w:r>
      <w:r>
        <w:rPr>
          <w:rFonts w:ascii="Liberation Sans" w:hAnsi="Liberation Sans" w:cs="Liberation Sans"/>
          <w:sz w:val="20"/>
          <w:szCs w:val="20"/>
          <w:u w:val="single"/>
          <w:shd w:val="clear" w:color="auto" w:fill="FFFFFF"/>
        </w:rPr>
        <w:t xml:space="preserve"> Комплекс процессных мероприятий 6 «Насыщение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организаций»</w:t>
      </w:r>
    </w:p>
    <w:p w14:paraId="625B5F7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Вид документа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0</w:t>
      </w: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_____________________________________</w:t>
      </w:r>
      <w:r>
        <w:rPr>
          <w:rFonts w:ascii="Liberation Sans" w:eastAsia="Liberation Sans" w:hAnsi="Liberation Sans" w:cs="Liberation Sans"/>
          <w:sz w:val="20"/>
          <w:szCs w:val="20"/>
        </w:rPr>
        <w:t xml:space="preserve"> </w:t>
      </w:r>
    </w:p>
    <w:p w14:paraId="666A4C4B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(первичный - "0", уточненный - "1", "2", "3", "..."</w:t>
      </w:r>
      <w:r>
        <w:rPr>
          <w:rFonts w:ascii="Liberation Sans" w:eastAsia="Liberation Sans" w:hAnsi="Liberation Sans" w:cs="Liberation Sans"/>
          <w:color w:val="22272F"/>
          <w:sz w:val="20"/>
          <w:szCs w:val="20"/>
          <w:vertAlign w:val="superscript"/>
        </w:rPr>
        <w:t> </w:t>
      </w:r>
      <w:r>
        <w:rPr>
          <w:rStyle w:val="ad"/>
          <w:rFonts w:ascii="Liberation Sans" w:eastAsia="Liberation Sans" w:hAnsi="Liberation Sans" w:cs="Liberation Sans"/>
          <w:sz w:val="20"/>
          <w:szCs w:val="20"/>
        </w:rPr>
        <w:t>)</w:t>
      </w:r>
    </w:p>
    <w:tbl>
      <w:tblPr>
        <w:tblStyle w:val="af8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291"/>
        <w:gridCol w:w="4322"/>
        <w:gridCol w:w="1741"/>
      </w:tblGrid>
      <w:tr w:rsidR="00A36ADC" w14:paraId="407D0100" w14:textId="77777777">
        <w:tc>
          <w:tcPr>
            <w:tcW w:w="32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FDC0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Периодичность:</w:t>
            </w:r>
          </w:p>
        </w:tc>
        <w:tc>
          <w:tcPr>
            <w:tcW w:w="432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FDFECB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_____________________________________</w:t>
            </w:r>
          </w:p>
          <w:p w14:paraId="6C89ECEB" w14:textId="77777777" w:rsidR="00A36ADC" w:rsidRDefault="00720A73" w:rsidP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квартальная</w:t>
            </w:r>
          </w:p>
        </w:tc>
        <w:tc>
          <w:tcPr>
            <w:tcW w:w="17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52E08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PT Serif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</w:tbl>
    <w:p w14:paraId="169C21F0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Единица измерения: рубли (с точностью до второго знака после запятой)</w:t>
      </w:r>
    </w:p>
    <w:p w14:paraId="7ECEC2DC" w14:textId="77777777" w:rsidR="00A36ADC" w:rsidRDefault="00A36A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</w:p>
    <w:p w14:paraId="5D16677C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sz w:val="20"/>
          <w:szCs w:val="20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</w:rPr>
        <w:t>1. Информация о достижении значения результата предоставления гранта и обязательствах, принятых в целях их достижения:</w:t>
      </w:r>
    </w:p>
    <w:tbl>
      <w:tblPr>
        <w:tblStyle w:val="af8"/>
        <w:tblW w:w="0" w:type="auto"/>
        <w:tblInd w:w="-276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708"/>
        <w:gridCol w:w="851"/>
        <w:gridCol w:w="818"/>
        <w:gridCol w:w="501"/>
        <w:gridCol w:w="807"/>
        <w:gridCol w:w="802"/>
        <w:gridCol w:w="1175"/>
        <w:gridCol w:w="858"/>
        <w:gridCol w:w="851"/>
        <w:gridCol w:w="567"/>
        <w:gridCol w:w="708"/>
        <w:gridCol w:w="709"/>
        <w:gridCol w:w="709"/>
        <w:gridCol w:w="1134"/>
        <w:gridCol w:w="1134"/>
        <w:gridCol w:w="1414"/>
      </w:tblGrid>
      <w:tr w:rsidR="00A36ADC" w14:paraId="7C34F822" w14:textId="77777777" w:rsidTr="00235024">
        <w:tc>
          <w:tcPr>
            <w:tcW w:w="184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CD9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Направление</w:t>
            </w:r>
          </w:p>
          <w:p w14:paraId="1989EB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расходов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635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</w:t>
            </w:r>
          </w:p>
          <w:p w14:paraId="51A734A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предоставления</w:t>
            </w:r>
          </w:p>
          <w:p w14:paraId="169AD74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</w:t>
            </w:r>
          </w:p>
        </w:tc>
        <w:tc>
          <w:tcPr>
            <w:tcW w:w="818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41DA5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Единица</w:t>
            </w:r>
          </w:p>
          <w:p w14:paraId="72623F1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измерения</w:t>
            </w:r>
          </w:p>
          <w:p w14:paraId="3E1BC02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(наименование</w:t>
            </w:r>
          </w:p>
          <w:p w14:paraId="49A888B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код по </w:t>
            </w:r>
            <w:hyperlink r:id="rId8" w:tooltip="https://internet.garant.ru/document/redirect/179222/0" w:history="1">
              <w:r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ОКЕИ</w:t>
              </w:r>
            </w:hyperlink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2A74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522943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строки</w:t>
            </w:r>
          </w:p>
        </w:tc>
        <w:tc>
          <w:tcPr>
            <w:tcW w:w="1609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777E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Плановые</w:t>
            </w:r>
          </w:p>
          <w:p w14:paraId="6360C4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значения</w:t>
            </w:r>
          </w:p>
        </w:tc>
        <w:tc>
          <w:tcPr>
            <w:tcW w:w="1175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234D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Размер</w:t>
            </w:r>
          </w:p>
          <w:p w14:paraId="426109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гранта,</w:t>
            </w:r>
          </w:p>
          <w:p w14:paraId="1FA3EF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предусмотренный</w:t>
            </w:r>
          </w:p>
          <w:p w14:paraId="6F2867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Соглашением</w:t>
            </w:r>
          </w:p>
        </w:tc>
        <w:tc>
          <w:tcPr>
            <w:tcW w:w="4402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782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Фактически достигнутые значения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52A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Объем обязательств, принятых в целях достижения результата предоставления гранта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B7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Неиспользованный объем финансового обеспечения (гр. 9 - гр. 16)</w:t>
            </w:r>
          </w:p>
        </w:tc>
      </w:tr>
      <w:tr w:rsidR="00A36ADC" w14:paraId="7E80F7CA" w14:textId="77777777" w:rsidTr="00235024">
        <w:tc>
          <w:tcPr>
            <w:tcW w:w="184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033B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96C43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975C1A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1592B0C9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609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794BA54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BD01E7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70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EEF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на отчетную дату</w:t>
            </w:r>
          </w:p>
        </w:tc>
        <w:tc>
          <w:tcPr>
            <w:tcW w:w="1275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19F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отклонение от планового значения</w:t>
            </w:r>
          </w:p>
        </w:tc>
        <w:tc>
          <w:tcPr>
            <w:tcW w:w="1418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EC7E3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причина</w:t>
            </w:r>
          </w:p>
          <w:p w14:paraId="2EB3ABB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отклонения</w:t>
            </w: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3DCFAFA6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63924C2B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2302502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0F5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9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0"/>
              </w:tabs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  <w:p w14:paraId="20C43D1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по</w:t>
            </w:r>
          </w:p>
          <w:p w14:paraId="2369267A" w14:textId="77777777" w:rsidR="00A36ADC" w:rsidRDefault="00616EC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9" w:tooltip="https://internet.garant.ru/document/redirect/404917355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80"/>
                  <w:sz w:val="20"/>
                  <w:szCs w:val="20"/>
                </w:rPr>
                <w:t>БК</w:t>
              </w:r>
            </w:hyperlink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F5DE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тип</w:t>
            </w:r>
          </w:p>
          <w:p w14:paraId="5A7324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результата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9D55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818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1899590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501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63B88EE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079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C689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1175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4C947E88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C70A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с даты заключения Соглашения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A6E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из них с начала текущего финансового года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7C66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абсолютных величинах (гр. 7 - гр. 10)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6DC3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 процентах (гр. 12 /</w:t>
            </w:r>
          </w:p>
          <w:p w14:paraId="6FFF9C9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/ гр. 7) х 100%)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8677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1602B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721E8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B414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денежных</w:t>
            </w:r>
          </w:p>
          <w:p w14:paraId="33D3CE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обязательств</w:t>
            </w:r>
          </w:p>
        </w:tc>
        <w:tc>
          <w:tcPr>
            <w:tcW w:w="1414" w:type="dxa"/>
            <w:vMerge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</w:tcPr>
          <w:p w14:paraId="5FA32E3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</w:tr>
      <w:tr w:rsidR="00A36ADC" w14:paraId="1130DF85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08865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6451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577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B46AC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1E43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CA5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00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4FE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6F91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FB9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E20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0DF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7A0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1606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CA9F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1FC7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F4BD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9DD6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18</w:t>
            </w:r>
          </w:p>
        </w:tc>
      </w:tr>
      <w:tr w:rsidR="00A36ADC" w14:paraId="4FAC3608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FBA060" w14:textId="76F79782" w:rsidR="00A36ADC" w:rsidRPr="004A7B13" w:rsidRDefault="004A7B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bCs/>
                <w:sz w:val="20"/>
                <w:szCs w:val="20"/>
              </w:rPr>
            </w:pPr>
            <w:r w:rsidRPr="004A7B13">
              <w:rPr>
                <w:rFonts w:ascii="Liberation Sans" w:eastAsiaTheme="minorHAnsi" w:hAnsi="Liberation Sans" w:cs="Liberation Sans"/>
                <w:bCs/>
                <w:sz w:val="20"/>
                <w:szCs w:val="20"/>
              </w:rPr>
              <w:t>Субсидии (гранты в форме субсидий), не подлежащие казначейскому сопровождению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390C" w14:textId="49F9D041" w:rsidR="00A36ADC" w:rsidRPr="004A7B13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 w:rsidRPr="004A7B13">
              <w:rPr>
                <w:rFonts w:ascii="Liberation Sans" w:eastAsia="Liberation Serif" w:hAnsi="Liberation Sans" w:cs="Liberation Sans"/>
                <w:color w:val="000000"/>
                <w:sz w:val="20"/>
                <w:szCs w:val="20"/>
              </w:rPr>
              <w:t xml:space="preserve">848 1006 031Я4Я4001 </w:t>
            </w:r>
            <w:r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6</w:t>
            </w:r>
            <w:r w:rsidR="00C42C52" w:rsidRPr="004A7B13">
              <w:rPr>
                <w:rFonts w:ascii="Liberation Sans" w:hAnsi="Liberation Sans" w:cs="Liberation Sans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D67B6" w14:textId="77777777" w:rsidR="00443CF7" w:rsidRDefault="00443CF7" w:rsidP="00443CF7">
            <w:pPr>
              <w:jc w:val="both"/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</w:pP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t>Доля граждан старшего поколения, прошедших анкетирование от общего числа граждан, получи</w:t>
            </w:r>
            <w:r w:rsidRPr="000777DA">
              <w:rPr>
                <w:rFonts w:ascii="Liberation Sans" w:eastAsia="Liberation Serif" w:hAnsi="Liberation Sans" w:cs="Liberation Sans"/>
                <w:color w:val="000000" w:themeColor="text1"/>
                <w:sz w:val="20"/>
                <w:szCs w:val="20"/>
              </w:rPr>
              <w:lastRenderedPageBreak/>
              <w:t>вших досуговые занятия</w:t>
            </w:r>
          </w:p>
          <w:p w14:paraId="0A908F9B" w14:textId="77777777" w:rsidR="00443CF7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 </w:t>
            </w:r>
          </w:p>
          <w:p w14:paraId="66E1E2A8" w14:textId="77777777" w:rsidR="00443CF7" w:rsidRPr="000777DA" w:rsidRDefault="00443CF7" w:rsidP="00443CF7">
            <w:pPr>
              <w:jc w:val="both"/>
              <w:rPr>
                <w:rFonts w:ascii="Liberation Sans" w:hAnsi="Liberation Sans" w:cs="Arial"/>
                <w:color w:val="000000"/>
                <w:sz w:val="20"/>
                <w:szCs w:val="20"/>
              </w:rPr>
            </w:pPr>
            <w:r w:rsidRPr="000777DA">
              <w:rPr>
                <w:rFonts w:ascii="Liberation Sans" w:hAnsi="Liberation Sans" w:cs="Arial"/>
                <w:color w:val="000000"/>
                <w:sz w:val="20"/>
                <w:szCs w:val="20"/>
              </w:rPr>
              <w:t xml:space="preserve">Услуга оказана </w:t>
            </w:r>
          </w:p>
          <w:p w14:paraId="02C12D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9C6F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Arial"/>
                <w:color w:val="000000"/>
                <w:sz w:val="20"/>
                <w:szCs w:val="20"/>
              </w:rPr>
              <w:lastRenderedPageBreak/>
              <w:t>Анкетирование граждан старшего поколения об удовлетворенности качеством условий предоставления досуговых занятий</w:t>
            </w: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7C9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процент</w:t>
            </w: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2D10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9AC0B" w14:textId="7B871CC5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</w:t>
            </w:r>
            <w:r w:rsidR="00720A73"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A0C51" w14:textId="745919F3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309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75F6" w14:textId="7D2FD8EE" w:rsidR="00D81047" w:rsidRDefault="00D81047" w:rsidP="00D8104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480 000,00</w:t>
            </w: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545FE" w14:textId="2589265E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FB0321" w14:textId="39B8DC5A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30</w:t>
            </w: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3EB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961F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F50D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00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-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4A718" w14:textId="54A0958D" w:rsidR="004A7B13" w:rsidRDefault="0095010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</w:t>
            </w:r>
            <w:r w:rsidR="001D25C3">
              <w:rPr>
                <w:rFonts w:ascii="Liberation Sans" w:hAnsi="Liberation Sans" w:cs="Liberation Sans"/>
                <w:sz w:val="20"/>
                <w:szCs w:val="20"/>
              </w:rPr>
              <w:t>371</w:t>
            </w:r>
            <w:r>
              <w:rPr>
                <w:rFonts w:ascii="Liberation Sans" w:hAnsi="Liberation Sans" w:cs="Liberation Sans"/>
                <w:sz w:val="20"/>
                <w:szCs w:val="20"/>
              </w:rPr>
              <w:t>00,00</w:t>
            </w:r>
          </w:p>
          <w:p w14:paraId="3093B1D8" w14:textId="3082257B" w:rsidR="0095010D" w:rsidRDefault="0095010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1A6E9B" w14:textId="2379C233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137100.00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2008E" w14:textId="2146E1B7" w:rsidR="00A36ADC" w:rsidRDefault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342900,00</w:t>
            </w:r>
          </w:p>
        </w:tc>
      </w:tr>
      <w:tr w:rsidR="001D25C3" w14:paraId="4F2BB233" w14:textId="77777777" w:rsidTr="00235024">
        <w:tc>
          <w:tcPr>
            <w:tcW w:w="993" w:type="dxa"/>
            <w:tcBorders>
              <w:top w:val="non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1A0B5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F0462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327E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5CE3D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5B20F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CB042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02A067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073BF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75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488B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CD463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B647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9933D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627603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60550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firstLine="720"/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6BF0D" w14:textId="7777777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Всего: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C52A1" w14:textId="4CB10294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137100,00</w:t>
            </w:r>
          </w:p>
        </w:tc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ABC89" w14:textId="275F872F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137100.00</w:t>
            </w:r>
          </w:p>
        </w:tc>
        <w:tc>
          <w:tcPr>
            <w:tcW w:w="1414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FA9A4" w14:textId="0D63E767" w:rsidR="001D25C3" w:rsidRDefault="001D25C3" w:rsidP="001D25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342900,00</w:t>
            </w:r>
          </w:p>
        </w:tc>
      </w:tr>
    </w:tbl>
    <w:p w14:paraId="5A601C27" w14:textId="77777777" w:rsidR="00A36ADC" w:rsidRDefault="00A36ADC">
      <w:pPr>
        <w:tabs>
          <w:tab w:val="left" w:pos="7095"/>
        </w:tabs>
        <w:ind w:firstLine="709"/>
        <w:rPr>
          <w:rFonts w:ascii="Liberation Sans" w:hAnsi="Liberation Sans" w:cs="Liberation Sans"/>
          <w:sz w:val="20"/>
          <w:szCs w:val="20"/>
        </w:rPr>
      </w:pPr>
    </w:p>
    <w:p w14:paraId="3424E4E7" w14:textId="77777777" w:rsidR="00A36ADC" w:rsidRDefault="00720A7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Liberation Sans" w:hAnsi="Liberation Sans" w:cs="Liberation Sans"/>
          <w:color w:val="000000" w:themeColor="text1"/>
          <w:sz w:val="20"/>
          <w:szCs w:val="20"/>
          <w:highlight w:val="white"/>
        </w:rPr>
      </w:pPr>
      <w:r>
        <w:rPr>
          <w:rFonts w:ascii="Liberation Sans" w:eastAsia="Liberation Sans" w:hAnsi="Liberation Sans" w:cs="Liberation Sans"/>
          <w:color w:val="22272F"/>
          <w:sz w:val="20"/>
          <w:szCs w:val="20"/>
          <w:highlight w:val="white"/>
        </w:rPr>
        <w:t>2. Сведения о принятии отчета о достижении значения результата предоставления гранта</w:t>
      </w:r>
    </w:p>
    <w:tbl>
      <w:tblPr>
        <w:tblStyle w:val="af8"/>
        <w:tblW w:w="15251" w:type="dxa"/>
        <w:tblInd w:w="15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1369"/>
        <w:gridCol w:w="1490"/>
        <w:gridCol w:w="551"/>
        <w:gridCol w:w="462"/>
        <w:gridCol w:w="641"/>
        <w:gridCol w:w="532"/>
        <w:gridCol w:w="21"/>
        <w:gridCol w:w="252"/>
        <w:gridCol w:w="1785"/>
        <w:gridCol w:w="21"/>
        <w:gridCol w:w="646"/>
        <w:gridCol w:w="1716"/>
        <w:gridCol w:w="21"/>
        <w:gridCol w:w="1603"/>
        <w:gridCol w:w="2017"/>
        <w:gridCol w:w="21"/>
      </w:tblGrid>
      <w:tr w:rsidR="00A36ADC" w14:paraId="22A30053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6E3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Наименование показателя</w:t>
            </w:r>
          </w:p>
        </w:tc>
        <w:tc>
          <w:tcPr>
            <w:tcW w:w="250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7A646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Код по бюджетной классификации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69F44B" w14:textId="77777777" w:rsidR="00A36ADC" w:rsidRDefault="00616EC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hyperlink r:id="rId10" w:anchor="/document/71835192/entry/1000" w:tooltip="https://internet.garant.ru/#/document/71835192/entry/1000" w:history="1">
              <w:r w:rsidR="00720A73">
                <w:rPr>
                  <w:rStyle w:val="aa"/>
                  <w:rFonts w:ascii="Liberation Sans" w:eastAsia="Liberation Sans" w:hAnsi="Liberation Sans" w:cs="Liberation Sans"/>
                  <w:color w:val="000000" w:themeColor="text1"/>
                  <w:sz w:val="20"/>
                  <w:szCs w:val="20"/>
                </w:rPr>
                <w:t>КОСГУ</w:t>
              </w:r>
            </w:hyperlink>
          </w:p>
        </w:tc>
        <w:tc>
          <w:tcPr>
            <w:tcW w:w="5792" w:type="dxa"/>
            <w:gridSpan w:val="6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CDC24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Сумма, руб.</w:t>
            </w:r>
          </w:p>
        </w:tc>
      </w:tr>
      <w:tr w:rsidR="00A36ADC" w14:paraId="7B81E921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0448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C619063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05ECF94A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243EC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 начала заключения Соглашения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887F2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из них с начала текущего финансового года</w:t>
            </w:r>
          </w:p>
        </w:tc>
      </w:tr>
      <w:tr w:rsidR="00A36ADC" w14:paraId="54CC3DF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D9968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1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7025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2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6761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3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CC79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4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82C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5</w:t>
            </w:r>
          </w:p>
        </w:tc>
      </w:tr>
      <w:tr w:rsidR="00A36ADC" w14:paraId="4161D697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71607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направленный на достижение результата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8E1F6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5877E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FCDAE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6748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74AD7DA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23612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913AD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5F8C0075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FA702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AC83D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452658C5" w14:textId="77777777">
        <w:trPr>
          <w:gridAfter w:val="2"/>
          <w:wAfter w:w="2038" w:type="dxa"/>
        </w:trPr>
        <w:tc>
          <w:tcPr>
            <w:tcW w:w="347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478CA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потребность в котором не подтверждена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EACC7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6B1B75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D31F2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05E1A5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441775D" w14:textId="77777777">
        <w:trPr>
          <w:gridAfter w:val="2"/>
          <w:wAfter w:w="2038" w:type="dxa"/>
        </w:trPr>
        <w:tc>
          <w:tcPr>
            <w:tcW w:w="3472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8687D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3D64F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365744C1" w14:textId="77777777" w:rsidR="00A36ADC" w:rsidRDefault="00A36ADC">
            <w:pPr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F55E9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3B268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28B2C122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8CE35B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color w:val="000000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000000" w:themeColor="text1"/>
                <w:sz w:val="20"/>
                <w:szCs w:val="20"/>
              </w:rPr>
              <w:t>Объем гранта, подлежащий возврату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FAF93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37A70C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1038B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5BED7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518616BB" w14:textId="77777777">
        <w:trPr>
          <w:gridAfter w:val="2"/>
          <w:wAfter w:w="2038" w:type="dxa"/>
        </w:trPr>
        <w:tc>
          <w:tcPr>
            <w:tcW w:w="347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A7FE6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Сумма штрафных санкций (пени), подлежащих перечислению в бюджет</w:t>
            </w:r>
          </w:p>
        </w:tc>
        <w:tc>
          <w:tcPr>
            <w:tcW w:w="250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D7B972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44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F1FF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45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F661E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3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15CD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6100ECF1" w14:textId="77777777">
        <w:trPr>
          <w:gridAfter w:val="1"/>
          <w:wAfter w:w="21" w:type="dxa"/>
          <w:trHeight w:val="673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022E02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4FEC276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6C7717D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Руководитель Получателя гранта</w:t>
            </w:r>
          </w:p>
          <w:p w14:paraId="2FDA4708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(уполномоченное лицо)</w:t>
            </w:r>
          </w:p>
        </w:tc>
        <w:tc>
          <w:tcPr>
            <w:tcW w:w="1654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E3D319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36265414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77744F9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41F3DC2" w14:textId="7AE094C1" w:rsidR="00A36ADC" w:rsidRDefault="00B26D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9121E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CE805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    </w:t>
            </w:r>
          </w:p>
          <w:p w14:paraId="641F9440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A874FFD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2414769A" w14:textId="055C3B0C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         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16B5A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06DF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  <w:p w14:paraId="6C471148" w14:textId="77777777" w:rsidR="00B26DC5" w:rsidRPr="00B26DC5" w:rsidRDefault="00B26DC5" w:rsidP="00B26DC5">
            <w:pPr>
              <w:rPr>
                <w:rFonts w:ascii="Liberation Sans" w:hAnsi="Liberation Sans" w:cs="Liberation Sans"/>
                <w:sz w:val="20"/>
                <w:szCs w:val="20"/>
              </w:rPr>
            </w:pPr>
          </w:p>
          <w:p w14:paraId="246ABDBA" w14:textId="77777777" w:rsidR="00B26DC5" w:rsidRDefault="00B26DC5" w:rsidP="00B26DC5">
            <w:pP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244B5D8" w14:textId="438ADC36" w:rsidR="00B26DC5" w:rsidRPr="00B26DC5" w:rsidRDefault="00B26DC5" w:rsidP="00B26DC5">
            <w:pP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hAnsi="Liberation Sans" w:cs="Liberation Sans"/>
                <w:sz w:val="20"/>
                <w:szCs w:val="20"/>
              </w:rPr>
              <w:t>Богдановский Сергей Викторович</w:t>
            </w:r>
          </w:p>
        </w:tc>
      </w:tr>
      <w:tr w:rsidR="00A36ADC" w14:paraId="09598D94" w14:textId="77777777">
        <w:trPr>
          <w:gridAfter w:val="1"/>
          <w:wAfter w:w="21" w:type="dxa"/>
          <w:trHeight w:val="544"/>
        </w:trPr>
        <w:tc>
          <w:tcPr>
            <w:tcW w:w="496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8ED2B5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4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365EF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3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E520B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058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23D150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(подпись)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21A794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3641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26B77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(расшифровка подписи)</w:t>
            </w:r>
          </w:p>
        </w:tc>
      </w:tr>
      <w:tr w:rsidR="00A36ADC" w14:paraId="036AA8A8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991A7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B992DCF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</w:pPr>
          </w:p>
          <w:p w14:paraId="4E7F2B3A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Исполнитель</w:t>
            </w:r>
          </w:p>
        </w:tc>
        <w:tc>
          <w:tcPr>
            <w:tcW w:w="285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A1F6A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C84336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6B59146" w14:textId="322377FD" w:rsidR="00A36ADC" w:rsidRDefault="00B26D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Председатель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92F881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754510C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8B5E74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1576E8FD" w14:textId="6954469B" w:rsidR="00A36ADC" w:rsidRDefault="00B26D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Богдановский С.В.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D4E2FE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14DCC7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2A66821B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  <w:highlight w:val="yellow"/>
              </w:rPr>
            </w:pPr>
          </w:p>
          <w:p w14:paraId="399A080C" w14:textId="143D8BA6" w:rsidR="00A36ADC" w:rsidRDefault="00B26D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8-909-195-04-08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337DB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7DEF366" w14:textId="77777777">
        <w:tc>
          <w:tcPr>
            <w:tcW w:w="210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D4D9F9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859" w:type="dxa"/>
            <w:gridSpan w:val="2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BAEDF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(должность)</w:t>
            </w:r>
          </w:p>
        </w:tc>
        <w:tc>
          <w:tcPr>
            <w:tcW w:w="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48D627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165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4C8ECD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(ФИО)</w:t>
            </w:r>
          </w:p>
        </w:tc>
        <w:tc>
          <w:tcPr>
            <w:tcW w:w="205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F3966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  <w:tc>
          <w:tcPr>
            <w:tcW w:w="2383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19B93F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(телефон)</w:t>
            </w:r>
          </w:p>
        </w:tc>
        <w:tc>
          <w:tcPr>
            <w:tcW w:w="3641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E492C3" w14:textId="77777777" w:rsidR="00A36ADC" w:rsidRDefault="00720A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  <w:rPr>
                <w:rFonts w:ascii="Liberation Sans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 </w:t>
            </w:r>
          </w:p>
        </w:tc>
      </w:tr>
      <w:tr w:rsidR="00A36ADC" w14:paraId="017DD127" w14:textId="77777777">
        <w:trPr>
          <w:gridAfter w:val="1"/>
          <w:wAfter w:w="21" w:type="dxa"/>
        </w:trPr>
        <w:tc>
          <w:tcPr>
            <w:tcW w:w="15230" w:type="dxa"/>
            <w:gridSpan w:val="1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F2C3825" w14:textId="37B8C0F0" w:rsidR="00A36ADC" w:rsidRDefault="00720A73">
            <w:pPr>
              <w:ind w:left="4962" w:firstLine="3"/>
              <w:jc w:val="right"/>
              <w:rPr>
                <w:rFonts w:ascii="Liberation Sans" w:eastAsiaTheme="minorHAnsi" w:hAnsi="Liberation Sans" w:cs="Liberation Sans"/>
                <w:sz w:val="20"/>
                <w:szCs w:val="20"/>
              </w:rPr>
            </w:pP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"</w:t>
            </w:r>
            <w:r w:rsidR="001D25C3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1</w:t>
            </w:r>
            <w:r w:rsidR="0095010D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0</w:t>
            </w: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" </w:t>
            </w:r>
            <w:r w:rsidR="0095010D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ию</w:t>
            </w:r>
            <w:r w:rsidR="001D25C3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л</w:t>
            </w:r>
            <w:r w:rsidR="0095010D"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>я</w:t>
            </w:r>
            <w:r>
              <w:rPr>
                <w:rFonts w:ascii="Liberation Sans" w:eastAsia="Liberation Sans" w:hAnsi="Liberation Sans" w:cs="Liberation Sans"/>
                <w:color w:val="22272F"/>
                <w:sz w:val="20"/>
                <w:szCs w:val="20"/>
              </w:rPr>
              <w:t xml:space="preserve"> 2025г.</w:t>
            </w:r>
          </w:p>
          <w:tbl>
            <w:tblPr>
              <w:tblStyle w:val="af8"/>
              <w:tblW w:w="14921" w:type="dxa"/>
              <w:tblBorders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insideH w:val="none" w:sz="4" w:space="0" w:color="000000"/>
                <w:insideV w:val="non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36"/>
              <w:gridCol w:w="2838"/>
              <w:gridCol w:w="1178"/>
              <w:gridCol w:w="2395"/>
              <w:gridCol w:w="1176"/>
              <w:gridCol w:w="1661"/>
              <w:gridCol w:w="1176"/>
              <w:gridCol w:w="1561"/>
            </w:tblGrid>
            <w:tr w:rsidR="00A36ADC" w14:paraId="692AA5D1" w14:textId="77777777">
              <w:trPr>
                <w:trHeight w:val="567"/>
              </w:trPr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729DBD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Руководитель Получателя бюджетных средств (уполномоченное лицо)</w:t>
                  </w: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1A1B45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952E7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348A4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A6A021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5A090C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1A034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single" w:sz="8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FB8BA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</w:tr>
            <w:tr w:rsidR="00A36ADC" w14:paraId="4A44A19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283CB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838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ACE5C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(должность)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80C30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F861CF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(подпись)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CD09E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01DC9B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(расшифровка подписи)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78D92F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561" w:type="dxa"/>
                  <w:tcBorders>
                    <w:top w:val="single" w:sz="8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30C6B9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jc w:val="center"/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  <w:t>(дата утверждения)</w:t>
                  </w:r>
                </w:p>
              </w:tc>
            </w:tr>
            <w:tr w:rsidR="00A36ADC" w14:paraId="579B87C1" w14:textId="77777777">
              <w:tc>
                <w:tcPr>
                  <w:tcW w:w="293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702E7" w14:textId="77777777" w:rsidR="00A36ADC" w:rsidRDefault="00A36ADC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83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373FD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8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9918D6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2395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5A9BA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11AA82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6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C72573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176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4A018" w14:textId="77777777" w:rsidR="00A36ADC" w:rsidRDefault="00720A73">
                  <w:pPr>
                    <w:pBdr>
                      <w:top w:val="none" w:sz="4" w:space="0" w:color="000000"/>
                      <w:left w:val="none" w:sz="4" w:space="0" w:color="000000"/>
                      <w:bottom w:val="none" w:sz="4" w:space="0" w:color="000000"/>
                      <w:right w:val="none" w:sz="4" w:space="0" w:color="000000"/>
                    </w:pBd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ans" w:eastAsia="Liberation Serif" w:hAnsi="Liberation Sans" w:cs="Liberation Sans"/>
                      <w:color w:val="000000" w:themeColor="text1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61" w:type="dxa"/>
                  <w:tcBorders>
                    <w:top w:val="none" w:sz="4" w:space="0" w:color="000000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AE811A" w14:textId="77777777" w:rsidR="00A36ADC" w:rsidRDefault="00A36ADC">
                  <w:pPr>
                    <w:rPr>
                      <w:rFonts w:ascii="Liberation Sans" w:hAnsi="Liberation Sans" w:cs="Liberation Sans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4B3D1A1" w14:textId="77777777" w:rsidR="00A36ADC" w:rsidRDefault="00A36AD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</w:tr>
    </w:tbl>
    <w:p w14:paraId="52CD7978" w14:textId="77777777" w:rsidR="00A36ADC" w:rsidRDefault="00A36ADC">
      <w:pPr>
        <w:ind w:left="5953"/>
        <w:rPr>
          <w:rFonts w:ascii="Liberation Sans" w:eastAsiaTheme="minorHAnsi" w:hAnsi="Liberation Sans" w:cs="Liberation Sans"/>
          <w:sz w:val="26"/>
          <w:szCs w:val="26"/>
        </w:rPr>
      </w:pPr>
    </w:p>
    <w:sectPr w:rsidR="00A36ADC" w:rsidSect="00A36ADC">
      <w:pgSz w:w="16838" w:h="11906" w:orient="landscape"/>
      <w:pgMar w:top="426" w:right="426" w:bottom="567" w:left="709" w:header="709" w:footer="709" w:gutter="0"/>
      <w:cols w:space="708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Марина Робертовна Борисова" w:date="2021-11-02T09:16:00Z" w:initials="МРБ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01.10.2022 до 40%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 25.12.2022 до 60%</w:t>
      </w:r>
    </w:p>
  </w:comment>
  <w:comment w:id="1" w:author="CST-212-002" w:date="2022-11-24T12:14:00Z" w:initials="C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Выбрать нужное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3" w15:done="1"/>
  <w15:commentEx w15:paraId="00000004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BA634F" w16cex:dateUtc="2022-11-24T07:14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3" w16cid:durableId="55BA634F"/>
  <w16cid:commentId w16cid:paraId="00000004" w16cid:durableId="4CBE8D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3FB1B" w14:textId="77777777" w:rsidR="00616ECA" w:rsidRDefault="00616ECA">
      <w:r>
        <w:separator/>
      </w:r>
    </w:p>
  </w:endnote>
  <w:endnote w:type="continuationSeparator" w:id="0">
    <w:p w14:paraId="1E4A5564" w14:textId="77777777" w:rsidR="00616ECA" w:rsidRDefault="00616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A00002AF" w:usb1="5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empora LGC Uni">
    <w:altName w:val="Times New Roman"/>
    <w:charset w:val="00"/>
    <w:family w:val="auto"/>
    <w:pitch w:val="default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23CB5" w14:textId="77777777" w:rsidR="00616ECA" w:rsidRDefault="00616ECA">
      <w:r>
        <w:separator/>
      </w:r>
    </w:p>
  </w:footnote>
  <w:footnote w:type="continuationSeparator" w:id="0">
    <w:p w14:paraId="540D64DD" w14:textId="77777777" w:rsidR="00616ECA" w:rsidRDefault="00616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63846"/>
    <w:multiLevelType w:val="hybridMultilevel"/>
    <w:tmpl w:val="0818E046"/>
    <w:lvl w:ilvl="0" w:tplc="9D36A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585636">
      <w:start w:val="1"/>
      <w:numFmt w:val="lowerLetter"/>
      <w:lvlText w:val="%2."/>
      <w:lvlJc w:val="left"/>
      <w:pPr>
        <w:ind w:left="1440" w:hanging="360"/>
      </w:pPr>
    </w:lvl>
    <w:lvl w:ilvl="2" w:tplc="EF1C9848">
      <w:start w:val="1"/>
      <w:numFmt w:val="lowerRoman"/>
      <w:lvlText w:val="%3."/>
      <w:lvlJc w:val="right"/>
      <w:pPr>
        <w:ind w:left="2160" w:hanging="180"/>
      </w:pPr>
    </w:lvl>
    <w:lvl w:ilvl="3" w:tplc="9AB0F552">
      <w:start w:val="1"/>
      <w:numFmt w:val="decimal"/>
      <w:lvlText w:val="%4."/>
      <w:lvlJc w:val="left"/>
      <w:pPr>
        <w:ind w:left="2880" w:hanging="360"/>
      </w:pPr>
    </w:lvl>
    <w:lvl w:ilvl="4" w:tplc="0E02B2F8">
      <w:start w:val="1"/>
      <w:numFmt w:val="lowerLetter"/>
      <w:lvlText w:val="%5."/>
      <w:lvlJc w:val="left"/>
      <w:pPr>
        <w:ind w:left="3600" w:hanging="360"/>
      </w:pPr>
    </w:lvl>
    <w:lvl w:ilvl="5" w:tplc="86981580">
      <w:start w:val="1"/>
      <w:numFmt w:val="lowerRoman"/>
      <w:lvlText w:val="%6."/>
      <w:lvlJc w:val="right"/>
      <w:pPr>
        <w:ind w:left="4320" w:hanging="180"/>
      </w:pPr>
    </w:lvl>
    <w:lvl w:ilvl="6" w:tplc="31C604B6">
      <w:start w:val="1"/>
      <w:numFmt w:val="decimal"/>
      <w:lvlText w:val="%7."/>
      <w:lvlJc w:val="left"/>
      <w:pPr>
        <w:ind w:left="5040" w:hanging="360"/>
      </w:pPr>
    </w:lvl>
    <w:lvl w:ilvl="7" w:tplc="F2BCD7AC">
      <w:start w:val="1"/>
      <w:numFmt w:val="lowerLetter"/>
      <w:lvlText w:val="%8."/>
      <w:lvlJc w:val="left"/>
      <w:pPr>
        <w:ind w:left="5760" w:hanging="360"/>
      </w:pPr>
    </w:lvl>
    <w:lvl w:ilvl="8" w:tplc="9120E0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4789C"/>
    <w:multiLevelType w:val="hybridMultilevel"/>
    <w:tmpl w:val="9C223D70"/>
    <w:lvl w:ilvl="0" w:tplc="3C284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642502">
      <w:start w:val="1"/>
      <w:numFmt w:val="lowerLetter"/>
      <w:lvlText w:val="%2."/>
      <w:lvlJc w:val="left"/>
      <w:pPr>
        <w:ind w:left="1440" w:hanging="360"/>
      </w:pPr>
    </w:lvl>
    <w:lvl w:ilvl="2" w:tplc="2062CCF8">
      <w:start w:val="1"/>
      <w:numFmt w:val="lowerRoman"/>
      <w:lvlText w:val="%3."/>
      <w:lvlJc w:val="right"/>
      <w:pPr>
        <w:ind w:left="2160" w:hanging="180"/>
      </w:pPr>
    </w:lvl>
    <w:lvl w:ilvl="3" w:tplc="DEA4EBE0">
      <w:start w:val="1"/>
      <w:numFmt w:val="decimal"/>
      <w:lvlText w:val="%4."/>
      <w:lvlJc w:val="left"/>
      <w:pPr>
        <w:ind w:left="2880" w:hanging="360"/>
      </w:pPr>
    </w:lvl>
    <w:lvl w:ilvl="4" w:tplc="6D96B260">
      <w:start w:val="1"/>
      <w:numFmt w:val="lowerLetter"/>
      <w:lvlText w:val="%5."/>
      <w:lvlJc w:val="left"/>
      <w:pPr>
        <w:ind w:left="3600" w:hanging="360"/>
      </w:pPr>
    </w:lvl>
    <w:lvl w:ilvl="5" w:tplc="A29CB6C2">
      <w:start w:val="1"/>
      <w:numFmt w:val="lowerRoman"/>
      <w:lvlText w:val="%6."/>
      <w:lvlJc w:val="right"/>
      <w:pPr>
        <w:ind w:left="4320" w:hanging="180"/>
      </w:pPr>
    </w:lvl>
    <w:lvl w:ilvl="6" w:tplc="C6D6944E">
      <w:start w:val="1"/>
      <w:numFmt w:val="decimal"/>
      <w:lvlText w:val="%7."/>
      <w:lvlJc w:val="left"/>
      <w:pPr>
        <w:ind w:left="5040" w:hanging="360"/>
      </w:pPr>
    </w:lvl>
    <w:lvl w:ilvl="7" w:tplc="13E459AC">
      <w:start w:val="1"/>
      <w:numFmt w:val="lowerLetter"/>
      <w:lvlText w:val="%8."/>
      <w:lvlJc w:val="left"/>
      <w:pPr>
        <w:ind w:left="5760" w:hanging="360"/>
      </w:pPr>
    </w:lvl>
    <w:lvl w:ilvl="8" w:tplc="6CBCEC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E4730"/>
    <w:multiLevelType w:val="hybridMultilevel"/>
    <w:tmpl w:val="A080C58A"/>
    <w:lvl w:ilvl="0" w:tplc="C8C61116">
      <w:start w:val="1"/>
      <w:numFmt w:val="decimal"/>
      <w:lvlText w:val="%1."/>
      <w:lvlJc w:val="left"/>
      <w:pPr>
        <w:ind w:left="720" w:hanging="360"/>
      </w:pPr>
      <w:rPr>
        <w:rFonts w:ascii="Liberation Sans" w:eastAsiaTheme="minorHAnsi" w:hAnsi="Liberation Sans" w:cs="Liberation Sans"/>
      </w:rPr>
    </w:lvl>
    <w:lvl w:ilvl="1" w:tplc="DF8EF31C">
      <w:start w:val="1"/>
      <w:numFmt w:val="lowerLetter"/>
      <w:lvlText w:val="%2."/>
      <w:lvlJc w:val="left"/>
      <w:pPr>
        <w:ind w:left="1440" w:hanging="360"/>
      </w:pPr>
    </w:lvl>
    <w:lvl w:ilvl="2" w:tplc="2752F676">
      <w:start w:val="1"/>
      <w:numFmt w:val="lowerRoman"/>
      <w:lvlText w:val="%3."/>
      <w:lvlJc w:val="right"/>
      <w:pPr>
        <w:ind w:left="2160" w:hanging="180"/>
      </w:pPr>
    </w:lvl>
    <w:lvl w:ilvl="3" w:tplc="CAAEF894">
      <w:start w:val="1"/>
      <w:numFmt w:val="decimal"/>
      <w:lvlText w:val="%4."/>
      <w:lvlJc w:val="left"/>
      <w:pPr>
        <w:ind w:left="2880" w:hanging="360"/>
      </w:pPr>
    </w:lvl>
    <w:lvl w:ilvl="4" w:tplc="DAA8D928">
      <w:start w:val="1"/>
      <w:numFmt w:val="lowerLetter"/>
      <w:lvlText w:val="%5."/>
      <w:lvlJc w:val="left"/>
      <w:pPr>
        <w:ind w:left="3600" w:hanging="360"/>
      </w:pPr>
    </w:lvl>
    <w:lvl w:ilvl="5" w:tplc="8C94AD46">
      <w:start w:val="1"/>
      <w:numFmt w:val="lowerRoman"/>
      <w:lvlText w:val="%6."/>
      <w:lvlJc w:val="right"/>
      <w:pPr>
        <w:ind w:left="4320" w:hanging="180"/>
      </w:pPr>
    </w:lvl>
    <w:lvl w:ilvl="6" w:tplc="EBFE2230">
      <w:start w:val="1"/>
      <w:numFmt w:val="decimal"/>
      <w:lvlText w:val="%7."/>
      <w:lvlJc w:val="left"/>
      <w:pPr>
        <w:ind w:left="5040" w:hanging="360"/>
      </w:pPr>
    </w:lvl>
    <w:lvl w:ilvl="7" w:tplc="E7621E3C">
      <w:start w:val="1"/>
      <w:numFmt w:val="lowerLetter"/>
      <w:lvlText w:val="%8."/>
      <w:lvlJc w:val="left"/>
      <w:pPr>
        <w:ind w:left="5760" w:hanging="360"/>
      </w:pPr>
    </w:lvl>
    <w:lvl w:ilvl="8" w:tplc="38628C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556CC"/>
    <w:multiLevelType w:val="hybridMultilevel"/>
    <w:tmpl w:val="0E2AD3D6"/>
    <w:lvl w:ilvl="0" w:tplc="424CC7EE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9398CB7C">
      <w:start w:val="1"/>
      <w:numFmt w:val="lowerLetter"/>
      <w:lvlText w:val="%2."/>
      <w:lvlJc w:val="left"/>
      <w:pPr>
        <w:ind w:left="1789" w:hanging="360"/>
      </w:pPr>
    </w:lvl>
    <w:lvl w:ilvl="2" w:tplc="0BAE5FC6">
      <w:start w:val="1"/>
      <w:numFmt w:val="lowerRoman"/>
      <w:lvlText w:val="%3."/>
      <w:lvlJc w:val="right"/>
      <w:pPr>
        <w:ind w:left="2509" w:hanging="180"/>
      </w:pPr>
    </w:lvl>
    <w:lvl w:ilvl="3" w:tplc="91BA3AFE">
      <w:start w:val="1"/>
      <w:numFmt w:val="decimal"/>
      <w:lvlText w:val="%4."/>
      <w:lvlJc w:val="left"/>
      <w:pPr>
        <w:ind w:left="3229" w:hanging="360"/>
      </w:pPr>
    </w:lvl>
    <w:lvl w:ilvl="4" w:tplc="90E8A38A">
      <w:start w:val="1"/>
      <w:numFmt w:val="lowerLetter"/>
      <w:lvlText w:val="%5."/>
      <w:lvlJc w:val="left"/>
      <w:pPr>
        <w:ind w:left="3949" w:hanging="360"/>
      </w:pPr>
    </w:lvl>
    <w:lvl w:ilvl="5" w:tplc="7F5A1CEC">
      <w:start w:val="1"/>
      <w:numFmt w:val="lowerRoman"/>
      <w:lvlText w:val="%6."/>
      <w:lvlJc w:val="right"/>
      <w:pPr>
        <w:ind w:left="4669" w:hanging="180"/>
      </w:pPr>
    </w:lvl>
    <w:lvl w:ilvl="6" w:tplc="CA06E1CC">
      <w:start w:val="1"/>
      <w:numFmt w:val="decimal"/>
      <w:lvlText w:val="%7."/>
      <w:lvlJc w:val="left"/>
      <w:pPr>
        <w:ind w:left="5389" w:hanging="360"/>
      </w:pPr>
    </w:lvl>
    <w:lvl w:ilvl="7" w:tplc="DF7299AA">
      <w:start w:val="1"/>
      <w:numFmt w:val="lowerLetter"/>
      <w:lvlText w:val="%8."/>
      <w:lvlJc w:val="left"/>
      <w:pPr>
        <w:ind w:left="6109" w:hanging="360"/>
      </w:pPr>
    </w:lvl>
    <w:lvl w:ilvl="8" w:tplc="8BF26592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5983461"/>
    <w:multiLevelType w:val="multilevel"/>
    <w:tmpl w:val="75E2F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PT Astra Serif" w:eastAsia="Cambria" w:hAnsi="PT Astra Serif" w:cs="Cambria" w:hint="default"/>
        <w:color w:val="000000"/>
        <w:spacing w:val="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7AAD1DA1"/>
    <w:multiLevelType w:val="hybridMultilevel"/>
    <w:tmpl w:val="E77C0926"/>
    <w:lvl w:ilvl="0" w:tplc="4552EE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B883BA">
      <w:start w:val="1"/>
      <w:numFmt w:val="lowerLetter"/>
      <w:lvlText w:val="%2."/>
      <w:lvlJc w:val="left"/>
      <w:pPr>
        <w:ind w:left="1440" w:hanging="360"/>
      </w:pPr>
    </w:lvl>
    <w:lvl w:ilvl="2" w:tplc="ECB43ACA">
      <w:start w:val="1"/>
      <w:numFmt w:val="lowerRoman"/>
      <w:lvlText w:val="%3."/>
      <w:lvlJc w:val="right"/>
      <w:pPr>
        <w:ind w:left="2160" w:hanging="180"/>
      </w:pPr>
    </w:lvl>
    <w:lvl w:ilvl="3" w:tplc="AFBAF4A4">
      <w:start w:val="1"/>
      <w:numFmt w:val="decimal"/>
      <w:lvlText w:val="%4."/>
      <w:lvlJc w:val="left"/>
      <w:pPr>
        <w:ind w:left="2880" w:hanging="360"/>
      </w:pPr>
    </w:lvl>
    <w:lvl w:ilvl="4" w:tplc="D67E6014">
      <w:start w:val="1"/>
      <w:numFmt w:val="lowerLetter"/>
      <w:lvlText w:val="%5."/>
      <w:lvlJc w:val="left"/>
      <w:pPr>
        <w:ind w:left="3600" w:hanging="360"/>
      </w:pPr>
    </w:lvl>
    <w:lvl w:ilvl="5" w:tplc="52D081DE">
      <w:start w:val="1"/>
      <w:numFmt w:val="lowerRoman"/>
      <w:lvlText w:val="%6."/>
      <w:lvlJc w:val="right"/>
      <w:pPr>
        <w:ind w:left="4320" w:hanging="180"/>
      </w:pPr>
    </w:lvl>
    <w:lvl w:ilvl="6" w:tplc="A232E8D8">
      <w:start w:val="1"/>
      <w:numFmt w:val="decimal"/>
      <w:lvlText w:val="%7."/>
      <w:lvlJc w:val="left"/>
      <w:pPr>
        <w:ind w:left="5040" w:hanging="360"/>
      </w:pPr>
    </w:lvl>
    <w:lvl w:ilvl="7" w:tplc="54B2814C">
      <w:start w:val="1"/>
      <w:numFmt w:val="lowerLetter"/>
      <w:lvlText w:val="%8."/>
      <w:lvlJc w:val="left"/>
      <w:pPr>
        <w:ind w:left="5760" w:hanging="360"/>
      </w:pPr>
    </w:lvl>
    <w:lvl w:ilvl="8" w:tplc="B8DC4A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DC"/>
    <w:rsid w:val="001D25C3"/>
    <w:rsid w:val="00211E74"/>
    <w:rsid w:val="00235024"/>
    <w:rsid w:val="002B488A"/>
    <w:rsid w:val="0030767A"/>
    <w:rsid w:val="00411501"/>
    <w:rsid w:val="00443CF7"/>
    <w:rsid w:val="00450DB6"/>
    <w:rsid w:val="004A7B13"/>
    <w:rsid w:val="005C3AA0"/>
    <w:rsid w:val="00616ECA"/>
    <w:rsid w:val="00720A73"/>
    <w:rsid w:val="00842414"/>
    <w:rsid w:val="0095010D"/>
    <w:rsid w:val="00962B36"/>
    <w:rsid w:val="00A2451D"/>
    <w:rsid w:val="00A36ADC"/>
    <w:rsid w:val="00A60566"/>
    <w:rsid w:val="00AD6D74"/>
    <w:rsid w:val="00AE528E"/>
    <w:rsid w:val="00B26DC5"/>
    <w:rsid w:val="00BA6602"/>
    <w:rsid w:val="00BF2571"/>
    <w:rsid w:val="00C13CBC"/>
    <w:rsid w:val="00C42C52"/>
    <w:rsid w:val="00D81047"/>
    <w:rsid w:val="00D96BB3"/>
    <w:rsid w:val="00ED3113"/>
    <w:rsid w:val="00F93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B1EDA"/>
  <w15:docId w15:val="{6788F81B-80B7-4666-ACDC-621ED946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0">
    <w:name w:val="Нижний колонтитул1"/>
    <w:basedOn w:val="a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customStyle="1" w:styleId="110">
    <w:name w:val="Заголовок 11"/>
    <w:basedOn w:val="a"/>
    <w:next w:val="a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basedOn w:val="a"/>
    <w:next w:val="a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customStyle="1" w:styleId="610">
    <w:name w:val="Заголовок 6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0">
    <w:name w:val="Заголовок 7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0">
    <w:name w:val="Заголовок 8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0">
    <w:name w:val="Заголовок 91"/>
    <w:basedOn w:val="a"/>
    <w:next w:val="a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customStyle="1" w:styleId="13">
    <w:name w:val="Нижний колонтитул1"/>
    <w:basedOn w:val="a"/>
    <w:link w:val="CaptionChar"/>
    <w:uiPriority w:val="99"/>
    <w:unhideWhenUsed/>
    <w:rsid w:val="00A36ADC"/>
    <w:pPr>
      <w:tabs>
        <w:tab w:val="center" w:pos="7143"/>
        <w:tab w:val="right" w:pos="14287"/>
      </w:tabs>
    </w:pPr>
  </w:style>
  <w:style w:type="paragraph" w:customStyle="1" w:styleId="14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TitleChar">
    <w:name w:val="Title Char"/>
    <w:basedOn w:val="a0"/>
    <w:uiPriority w:val="10"/>
    <w:rsid w:val="00A36ADC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A36ADC"/>
    <w:rPr>
      <w:sz w:val="24"/>
      <w:szCs w:val="24"/>
    </w:rPr>
  </w:style>
  <w:style w:type="character" w:customStyle="1" w:styleId="QuoteChar">
    <w:name w:val="Quote Char"/>
    <w:uiPriority w:val="29"/>
    <w:rsid w:val="00A36ADC"/>
    <w:rPr>
      <w:i/>
    </w:rPr>
  </w:style>
  <w:style w:type="character" w:customStyle="1" w:styleId="IntenseQuoteChar">
    <w:name w:val="Intense Quote Char"/>
    <w:uiPriority w:val="30"/>
    <w:rsid w:val="00A36ADC"/>
    <w:rPr>
      <w:i/>
    </w:rPr>
  </w:style>
  <w:style w:type="character" w:customStyle="1" w:styleId="FootnoteTextChar">
    <w:name w:val="Footnote Text Char"/>
    <w:uiPriority w:val="99"/>
    <w:rsid w:val="00A36ADC"/>
    <w:rPr>
      <w:sz w:val="18"/>
    </w:rPr>
  </w:style>
  <w:style w:type="character" w:customStyle="1" w:styleId="EndnoteTextChar">
    <w:name w:val="Endnote Text Char"/>
    <w:uiPriority w:val="99"/>
    <w:rsid w:val="00A36ADC"/>
    <w:rPr>
      <w:sz w:val="20"/>
    </w:rPr>
  </w:style>
  <w:style w:type="paragraph" w:customStyle="1" w:styleId="111">
    <w:name w:val="Заголовок 11"/>
    <w:basedOn w:val="a"/>
    <w:next w:val="a"/>
    <w:link w:val="Heading1Char"/>
    <w:uiPriority w:val="9"/>
    <w:qFormat/>
    <w:rsid w:val="00A36AD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1"/>
    <w:uiPriority w:val="9"/>
    <w:rsid w:val="00A36ADC"/>
    <w:rPr>
      <w:rFonts w:ascii="Arial" w:eastAsia="Arial" w:hAnsi="Arial" w:cs="Arial"/>
      <w:sz w:val="40"/>
      <w:szCs w:val="40"/>
    </w:rPr>
  </w:style>
  <w:style w:type="paragraph" w:customStyle="1" w:styleId="211">
    <w:name w:val="Заголовок 21"/>
    <w:basedOn w:val="a"/>
    <w:next w:val="a"/>
    <w:link w:val="Heading2Char"/>
    <w:uiPriority w:val="9"/>
    <w:unhideWhenUsed/>
    <w:qFormat/>
    <w:rsid w:val="00A36AD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1"/>
    <w:uiPriority w:val="9"/>
    <w:rsid w:val="00A36ADC"/>
    <w:rPr>
      <w:rFonts w:ascii="Arial" w:eastAsia="Arial" w:hAnsi="Arial" w:cs="Arial"/>
      <w:sz w:val="34"/>
    </w:rPr>
  </w:style>
  <w:style w:type="paragraph" w:customStyle="1" w:styleId="311">
    <w:name w:val="Заголовок 31"/>
    <w:basedOn w:val="a"/>
    <w:next w:val="a"/>
    <w:link w:val="Heading3Char"/>
    <w:uiPriority w:val="9"/>
    <w:unhideWhenUsed/>
    <w:qFormat/>
    <w:rsid w:val="00A36ADC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1"/>
    <w:uiPriority w:val="9"/>
    <w:rsid w:val="00A36ADC"/>
    <w:rPr>
      <w:rFonts w:ascii="Arial" w:eastAsia="Arial" w:hAnsi="Arial" w:cs="Arial"/>
      <w:sz w:val="30"/>
      <w:szCs w:val="30"/>
    </w:rPr>
  </w:style>
  <w:style w:type="paragraph" w:customStyle="1" w:styleId="411">
    <w:name w:val="Заголовок 41"/>
    <w:basedOn w:val="a"/>
    <w:next w:val="a"/>
    <w:link w:val="Heading4Char"/>
    <w:uiPriority w:val="9"/>
    <w:unhideWhenUsed/>
    <w:qFormat/>
    <w:rsid w:val="00A36AD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1"/>
    <w:uiPriority w:val="9"/>
    <w:rsid w:val="00A36ADC"/>
    <w:rPr>
      <w:rFonts w:ascii="Arial" w:eastAsia="Arial" w:hAnsi="Arial" w:cs="Arial"/>
      <w:b/>
      <w:bCs/>
      <w:sz w:val="26"/>
      <w:szCs w:val="26"/>
    </w:rPr>
  </w:style>
  <w:style w:type="paragraph" w:customStyle="1" w:styleId="511">
    <w:name w:val="Заголовок 51"/>
    <w:basedOn w:val="a"/>
    <w:next w:val="a"/>
    <w:link w:val="Heading5Char"/>
    <w:uiPriority w:val="9"/>
    <w:unhideWhenUsed/>
    <w:qFormat/>
    <w:rsid w:val="00A36ADC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character" w:customStyle="1" w:styleId="Heading5Char">
    <w:name w:val="Heading 5 Char"/>
    <w:basedOn w:val="a0"/>
    <w:link w:val="511"/>
    <w:uiPriority w:val="9"/>
    <w:rsid w:val="00A36ADC"/>
    <w:rPr>
      <w:rFonts w:ascii="Arial" w:eastAsia="Arial" w:hAnsi="Arial" w:cs="Arial"/>
      <w:b/>
      <w:bCs/>
      <w:sz w:val="24"/>
      <w:szCs w:val="24"/>
    </w:rPr>
  </w:style>
  <w:style w:type="paragraph" w:customStyle="1" w:styleId="611">
    <w:name w:val="Заголовок 61"/>
    <w:basedOn w:val="a"/>
    <w:next w:val="a"/>
    <w:link w:val="Heading6Char"/>
    <w:uiPriority w:val="9"/>
    <w:unhideWhenUsed/>
    <w:qFormat/>
    <w:rsid w:val="00A36ADC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customStyle="1" w:styleId="Heading6Char">
    <w:name w:val="Heading 6 Char"/>
    <w:basedOn w:val="a0"/>
    <w:link w:val="611"/>
    <w:uiPriority w:val="9"/>
    <w:rsid w:val="00A36ADC"/>
    <w:rPr>
      <w:rFonts w:ascii="Arial" w:eastAsia="Arial" w:hAnsi="Arial" w:cs="Arial"/>
      <w:b/>
      <w:bCs/>
      <w:sz w:val="22"/>
      <w:szCs w:val="22"/>
    </w:rPr>
  </w:style>
  <w:style w:type="paragraph" w:customStyle="1" w:styleId="711">
    <w:name w:val="Заголовок 71"/>
    <w:basedOn w:val="a"/>
    <w:next w:val="a"/>
    <w:link w:val="Heading7Char"/>
    <w:uiPriority w:val="9"/>
    <w:unhideWhenUsed/>
    <w:qFormat/>
    <w:rsid w:val="00A36AD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7Char">
    <w:name w:val="Heading 7 Char"/>
    <w:basedOn w:val="a0"/>
    <w:link w:val="711"/>
    <w:uiPriority w:val="9"/>
    <w:rsid w:val="00A36AD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1">
    <w:name w:val="Заголовок 81"/>
    <w:basedOn w:val="a"/>
    <w:next w:val="a"/>
    <w:link w:val="Heading8Char"/>
    <w:uiPriority w:val="9"/>
    <w:unhideWhenUsed/>
    <w:qFormat/>
    <w:rsid w:val="00A36ADC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character" w:customStyle="1" w:styleId="Heading8Char">
    <w:name w:val="Heading 8 Char"/>
    <w:basedOn w:val="a0"/>
    <w:link w:val="811"/>
    <w:uiPriority w:val="9"/>
    <w:rsid w:val="00A36ADC"/>
    <w:rPr>
      <w:rFonts w:ascii="Arial" w:eastAsia="Arial" w:hAnsi="Arial" w:cs="Arial"/>
      <w:i/>
      <w:iCs/>
      <w:sz w:val="22"/>
      <w:szCs w:val="22"/>
    </w:rPr>
  </w:style>
  <w:style w:type="paragraph" w:customStyle="1" w:styleId="911">
    <w:name w:val="Заголовок 91"/>
    <w:basedOn w:val="a"/>
    <w:next w:val="a"/>
    <w:link w:val="Heading9Char"/>
    <w:uiPriority w:val="9"/>
    <w:unhideWhenUsed/>
    <w:qFormat/>
    <w:rsid w:val="00A36AD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1"/>
    <w:uiPriority w:val="9"/>
    <w:rsid w:val="00A36ADC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A36ADC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A36ADC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A36ADC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A36ADC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A36ADC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A36ADC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A36ADC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A36AD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A36ADC"/>
    <w:rPr>
      <w:i/>
    </w:rPr>
  </w:style>
  <w:style w:type="character" w:customStyle="1" w:styleId="HeaderChar">
    <w:name w:val="Header Char"/>
    <w:basedOn w:val="a0"/>
    <w:link w:val="1"/>
    <w:uiPriority w:val="99"/>
    <w:rsid w:val="00A36ADC"/>
  </w:style>
  <w:style w:type="character" w:customStyle="1" w:styleId="FooterChar">
    <w:name w:val="Footer Char"/>
    <w:basedOn w:val="a0"/>
    <w:uiPriority w:val="99"/>
    <w:rsid w:val="00A36ADC"/>
  </w:style>
  <w:style w:type="paragraph" w:customStyle="1" w:styleId="15">
    <w:name w:val="Название объекта1"/>
    <w:basedOn w:val="a"/>
    <w:next w:val="a"/>
    <w:uiPriority w:val="35"/>
    <w:semiHidden/>
    <w:unhideWhenUsed/>
    <w:qFormat/>
    <w:rsid w:val="00A36AD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3"/>
    <w:uiPriority w:val="99"/>
    <w:rsid w:val="00A36ADC"/>
  </w:style>
  <w:style w:type="table" w:customStyle="1" w:styleId="TableGridLight">
    <w:name w:val="Table Grid Light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2">
    <w:name w:val="Таблица простая 11"/>
    <w:basedOn w:val="a1"/>
    <w:uiPriority w:val="59"/>
    <w:rsid w:val="00A36ADC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212">
    <w:name w:val="Таблица простая 21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2">
    <w:name w:val="Таблица простая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412">
    <w:name w:val="Таблица простая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512">
    <w:name w:val="Таблица простая 5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A36ADC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link w:val="16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A36ADC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sid w:val="00A36ADC"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A36ADC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A36ADC"/>
    <w:rPr>
      <w:sz w:val="18"/>
    </w:rPr>
  </w:style>
  <w:style w:type="character" w:styleId="ad">
    <w:name w:val="footnote reference"/>
    <w:basedOn w:val="a0"/>
    <w:uiPriority w:val="99"/>
    <w:unhideWhenUsed/>
    <w:rsid w:val="00A36ADC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36ADC"/>
    <w:rPr>
      <w:sz w:val="20"/>
    </w:rPr>
  </w:style>
  <w:style w:type="character" w:customStyle="1" w:styleId="af">
    <w:name w:val="Текст концевой сноски Знак"/>
    <w:link w:val="ae"/>
    <w:uiPriority w:val="99"/>
    <w:rsid w:val="00A36ADC"/>
    <w:rPr>
      <w:sz w:val="20"/>
    </w:rPr>
  </w:style>
  <w:style w:type="character" w:styleId="af0">
    <w:name w:val="endnote reference"/>
    <w:basedOn w:val="a0"/>
    <w:uiPriority w:val="99"/>
    <w:semiHidden/>
    <w:unhideWhenUsed/>
    <w:rsid w:val="00A36ADC"/>
    <w:rPr>
      <w:vertAlign w:val="superscript"/>
    </w:rPr>
  </w:style>
  <w:style w:type="paragraph" w:styleId="17">
    <w:name w:val="toc 1"/>
    <w:basedOn w:val="a"/>
    <w:next w:val="a"/>
    <w:uiPriority w:val="39"/>
    <w:unhideWhenUsed/>
    <w:rsid w:val="00A36ADC"/>
    <w:pPr>
      <w:spacing w:after="57"/>
    </w:pPr>
  </w:style>
  <w:style w:type="paragraph" w:styleId="22">
    <w:name w:val="toc 2"/>
    <w:basedOn w:val="a"/>
    <w:next w:val="a"/>
    <w:uiPriority w:val="39"/>
    <w:unhideWhenUsed/>
    <w:rsid w:val="00A36ADC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A36ADC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A36ADC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A36ADC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A36ADC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A36ADC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A36ADC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A36ADC"/>
    <w:pPr>
      <w:spacing w:after="57"/>
      <w:ind w:left="2268"/>
    </w:pPr>
  </w:style>
  <w:style w:type="paragraph" w:styleId="af1">
    <w:name w:val="TOC Heading"/>
    <w:uiPriority w:val="39"/>
    <w:unhideWhenUsed/>
    <w:rsid w:val="00A36ADC"/>
  </w:style>
  <w:style w:type="paragraph" w:styleId="af2">
    <w:name w:val="table of figures"/>
    <w:basedOn w:val="a"/>
    <w:next w:val="a"/>
    <w:uiPriority w:val="99"/>
    <w:unhideWhenUsed/>
    <w:rsid w:val="00A36ADC"/>
  </w:style>
  <w:style w:type="paragraph" w:customStyle="1" w:styleId="18">
    <w:name w:val="Верхний колонтитул1"/>
    <w:basedOn w:val="a"/>
    <w:link w:val="af3"/>
    <w:uiPriority w:val="99"/>
    <w:rsid w:val="00A36ADC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18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page number"/>
    <w:basedOn w:val="a0"/>
    <w:rsid w:val="00A36ADC"/>
  </w:style>
  <w:style w:type="paragraph" w:customStyle="1" w:styleId="ConsPlusNormal">
    <w:name w:val="ConsPlusNormal"/>
    <w:rsid w:val="00A36ADC"/>
    <w:pPr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link w:val="19"/>
    <w:rsid w:val="00A36ADC"/>
    <w:pPr>
      <w:widowControl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A36ADC"/>
    <w:pPr>
      <w:widowControl w:val="0"/>
      <w:spacing w:after="0" w:line="240" w:lineRule="auto"/>
    </w:pPr>
    <w:rPr>
      <w:rFonts w:ascii="Calibri" w:eastAsia="Times New Roman" w:hAnsi="Calibri" w:cs="Calibri"/>
      <w:b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A36ADC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A36AD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a">
    <w:name w:val="Нижний колонтитул1"/>
    <w:basedOn w:val="a"/>
    <w:link w:val="af7"/>
    <w:uiPriority w:val="99"/>
    <w:unhideWhenUsed/>
    <w:rsid w:val="00A36AD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1a"/>
    <w:uiPriority w:val="99"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A36AD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rsid w:val="00A36ADC"/>
    <w:pPr>
      <w:ind w:left="720"/>
      <w:contextualSpacing/>
    </w:pPr>
  </w:style>
  <w:style w:type="character" w:customStyle="1" w:styleId="Bodytext2">
    <w:name w:val="Body text (2)_"/>
    <w:basedOn w:val="a0"/>
    <w:link w:val="Bodytext2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Heading22">
    <w:name w:val="Heading #2 (2)_"/>
    <w:basedOn w:val="a0"/>
    <w:link w:val="Heading220"/>
    <w:rsid w:val="00A36ADC"/>
    <w:rPr>
      <w:rFonts w:ascii="Candara" w:eastAsia="Candara" w:hAnsi="Candara" w:cs="Candara"/>
      <w:shd w:val="clear" w:color="auto" w:fill="FFFFFF"/>
    </w:rPr>
  </w:style>
  <w:style w:type="character" w:customStyle="1" w:styleId="Heading22Cambria13pt">
    <w:name w:val="Heading #2 (2) + Cambria;13 pt"/>
    <w:basedOn w:val="Heading22"/>
    <w:rsid w:val="00A36ADC"/>
    <w:rPr>
      <w:rFonts w:ascii="Cambria" w:eastAsia="Cambria" w:hAnsi="Cambria" w:cs="Cambria"/>
      <w:b/>
      <w:bCs/>
      <w:color w:val="000000"/>
      <w:spacing w:val="0"/>
      <w:position w:val="0"/>
      <w:sz w:val="26"/>
      <w:szCs w:val="26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"/>
    <w:link w:val="Bodytext2"/>
    <w:rsid w:val="00A36ADC"/>
    <w:pPr>
      <w:widowControl w:val="0"/>
      <w:shd w:val="clear" w:color="auto" w:fill="FFFFFF"/>
      <w:spacing w:before="600" w:after="300" w:line="322" w:lineRule="exact"/>
      <w:ind w:hanging="1800"/>
      <w:jc w:val="both"/>
    </w:pPr>
    <w:rPr>
      <w:sz w:val="28"/>
      <w:szCs w:val="28"/>
      <w:lang w:eastAsia="en-US"/>
    </w:rPr>
  </w:style>
  <w:style w:type="paragraph" w:customStyle="1" w:styleId="Heading220">
    <w:name w:val="Heading #2 (2)"/>
    <w:basedOn w:val="a"/>
    <w:link w:val="Heading22"/>
    <w:rsid w:val="00A36ADC"/>
    <w:pPr>
      <w:widowControl w:val="0"/>
      <w:shd w:val="clear" w:color="auto" w:fill="FFFFFF"/>
      <w:spacing w:line="322" w:lineRule="exact"/>
      <w:ind w:firstLine="620"/>
      <w:jc w:val="both"/>
      <w:outlineLvl w:val="1"/>
    </w:pPr>
    <w:rPr>
      <w:rFonts w:ascii="Candara" w:eastAsia="Candara" w:hAnsi="Candara" w:cs="Candara"/>
      <w:sz w:val="22"/>
      <w:szCs w:val="22"/>
      <w:lang w:eastAsia="en-US"/>
    </w:rPr>
  </w:style>
  <w:style w:type="character" w:customStyle="1" w:styleId="Tablecaption">
    <w:name w:val="Table caption_"/>
    <w:basedOn w:val="a0"/>
    <w:link w:val="Tablecaption0"/>
    <w:rsid w:val="00A36AD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Bodytext2Candara19ptSpacing0pt">
    <w:name w:val="Body text (2) + Candara;19 pt;Spacing 0 pt"/>
    <w:basedOn w:val="Bodytext2"/>
    <w:rsid w:val="00A36ADC"/>
    <w:rPr>
      <w:rFonts w:ascii="Candara" w:eastAsia="Candara" w:hAnsi="Candara" w:cs="Candara"/>
      <w:b/>
      <w:bCs/>
      <w:color w:val="000000"/>
      <w:spacing w:val="-10"/>
      <w:position w:val="0"/>
      <w:sz w:val="38"/>
      <w:szCs w:val="38"/>
      <w:u w:val="none"/>
      <w:shd w:val="clear" w:color="auto" w:fill="FFFFFF"/>
      <w:lang w:val="ru-RU" w:eastAsia="ru-RU" w:bidi="ru-RU"/>
    </w:rPr>
  </w:style>
  <w:style w:type="paragraph" w:customStyle="1" w:styleId="Tablecaption0">
    <w:name w:val="Table caption"/>
    <w:basedOn w:val="a"/>
    <w:link w:val="Tablecaption"/>
    <w:rsid w:val="00A36ADC"/>
    <w:pPr>
      <w:widowControl w:val="0"/>
      <w:shd w:val="clear" w:color="auto" w:fill="FFFFFF"/>
      <w:spacing w:line="0" w:lineRule="atLeast"/>
    </w:pPr>
    <w:rPr>
      <w:sz w:val="28"/>
      <w:szCs w:val="28"/>
      <w:lang w:eastAsia="en-US"/>
    </w:rPr>
  </w:style>
  <w:style w:type="paragraph" w:styleId="afa">
    <w:name w:val="Normal (Web)"/>
    <w:basedOn w:val="a"/>
    <w:uiPriority w:val="99"/>
    <w:unhideWhenUsed/>
    <w:rsid w:val="00A36ADC"/>
    <w:pPr>
      <w:spacing w:before="100" w:beforeAutospacing="1" w:after="100" w:afterAutospacing="1"/>
    </w:pPr>
  </w:style>
  <w:style w:type="character" w:styleId="afb">
    <w:name w:val="annotation reference"/>
    <w:basedOn w:val="a0"/>
    <w:uiPriority w:val="99"/>
    <w:semiHidden/>
    <w:unhideWhenUsed/>
    <w:rsid w:val="00A36AD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A36ADC"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A36AD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A36ADC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A36AD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6">
    <w:name w:val="Обычный (веб)1"/>
    <w:next w:val="ConsPlusNonformat"/>
    <w:link w:val="Bordered-Accent5"/>
    <w:uiPriority w:val="99"/>
    <w:unhideWhenUsed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">
    <w:name w:val="Обычный1"/>
    <w:next w:val="ConsPlusNonformat"/>
    <w:link w:val="ConsPlusNonformat"/>
    <w:qFormat/>
    <w:rsid w:val="00A36A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">
    <w:name w:val="Верхний колонтитул2"/>
    <w:basedOn w:val="a"/>
    <w:link w:val="1b"/>
    <w:uiPriority w:val="99"/>
    <w:rsid w:val="00A36ADC"/>
    <w:pPr>
      <w:tabs>
        <w:tab w:val="center" w:pos="4677"/>
        <w:tab w:val="right" w:pos="9355"/>
      </w:tabs>
    </w:pPr>
    <w:rPr>
      <w:lang w:val="en-US"/>
    </w:rPr>
  </w:style>
  <w:style w:type="character" w:customStyle="1" w:styleId="1b">
    <w:name w:val="Верхний колонтитул Знак1"/>
    <w:basedOn w:val="a0"/>
    <w:link w:val="23"/>
    <w:uiPriority w:val="99"/>
    <w:semiHidden/>
    <w:rsid w:val="00A36A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ternetlink">
    <w:name w:val="Internet link"/>
    <w:qFormat/>
    <w:rsid w:val="00A36ADC"/>
    <w:rPr>
      <w:rFonts w:ascii="Tempora LGC Uni" w:hAnsi="Tempora LGC Uni" w:cs="Tempora LGC Uni"/>
      <w:color w:val="000080"/>
      <w:sz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net.garant.ru/document/redirect/179222/0" TargetMode="External"/><Relationship Id="rId13" Type="http://schemas.onlyoffice.com/commentsDocument" Target="comments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nlyoffice.com/commentsIdsDocument" Target="commentsIds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nlyoffice.com/commentsExtensibleDocument" Target="commentsExtensibleDocument.xml"/><Relationship Id="rId10" Type="http://schemas.openxmlformats.org/officeDocument/2006/relationships/hyperlink" Target="https://internet.gar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ternet.garant.ru/document/redirect/404917355/1000" TargetMode="External"/><Relationship Id="rId14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2C671F-AE64-468E-BB73-4A85CC71C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Мережко Наталия Олеговна</dc:creator>
  <cp:lastModifiedBy>Сергей</cp:lastModifiedBy>
  <cp:revision>9</cp:revision>
  <dcterms:created xsi:type="dcterms:W3CDTF">2025-03-28T07:02:00Z</dcterms:created>
  <dcterms:modified xsi:type="dcterms:W3CDTF">2025-07-10T12:06:00Z</dcterms:modified>
</cp:coreProperties>
</file>