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531D8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3335F370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37C8E841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3182D3EA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03088ABC" w14:textId="77777777" w:rsidR="009F2953" w:rsidRPr="00F547C1" w:rsidRDefault="009F2953" w:rsidP="009F2953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F547C1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F547C1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F547C1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F547C1">
        <w:rPr>
          <w:rFonts w:ascii="Times New Roman" w:hAnsi="Times New Roman" w:cs="Times New Roman"/>
        </w:rPr>
        <w:t xml:space="preserve">: </w:t>
      </w:r>
      <w:hyperlink r:id="rId5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F547C1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F547C1">
          <w:rPr>
            <w:rStyle w:val="a3"/>
            <w:rFonts w:ascii="Times New Roman" w:hAnsi="Times New Roman" w:cs="Times New Roman"/>
          </w:rPr>
          <w:t>.</w:t>
        </w:r>
        <w:proofErr w:type="spellStart"/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  <w:proofErr w:type="spellEnd"/>
      </w:hyperlink>
    </w:p>
    <w:p w14:paraId="79BEEFC9" w14:textId="77777777" w:rsidR="009F2953" w:rsidRPr="00F547C1" w:rsidRDefault="009F2953" w:rsidP="009F2953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FD2F0A7" w14:textId="20B384C6" w:rsidR="009F2953" w:rsidRDefault="009F2953" w:rsidP="009F2953">
      <w:pPr>
        <w:pStyle w:val="a4"/>
        <w:rPr>
          <w:rFonts w:ascii="Times New Roman" w:hAnsi="Times New Roman" w:cs="Times New Roman"/>
          <w:sz w:val="24"/>
          <w:szCs w:val="24"/>
        </w:rPr>
      </w:pPr>
      <w:r w:rsidRPr="00AD1EC7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AF40B5">
        <w:rPr>
          <w:rFonts w:ascii="Times New Roman" w:hAnsi="Times New Roman" w:cs="Times New Roman"/>
          <w:sz w:val="24"/>
          <w:szCs w:val="24"/>
        </w:rPr>
        <w:t>1</w:t>
      </w:r>
      <w:r w:rsidR="00F547C1">
        <w:rPr>
          <w:rFonts w:ascii="Times New Roman" w:hAnsi="Times New Roman" w:cs="Times New Roman"/>
          <w:sz w:val="24"/>
          <w:szCs w:val="24"/>
        </w:rPr>
        <w:t>22</w:t>
      </w:r>
      <w:r w:rsidRPr="00AD1EC7">
        <w:rPr>
          <w:rFonts w:ascii="Times New Roman" w:hAnsi="Times New Roman" w:cs="Times New Roman"/>
          <w:sz w:val="24"/>
          <w:szCs w:val="24"/>
        </w:rPr>
        <w:t xml:space="preserve"> от </w:t>
      </w:r>
      <w:r w:rsidR="00F547C1">
        <w:rPr>
          <w:rFonts w:ascii="Times New Roman" w:hAnsi="Times New Roman" w:cs="Times New Roman"/>
          <w:sz w:val="24"/>
          <w:szCs w:val="24"/>
        </w:rPr>
        <w:t>15</w:t>
      </w:r>
      <w:r w:rsidRPr="00AD1EC7">
        <w:rPr>
          <w:rFonts w:ascii="Times New Roman" w:hAnsi="Times New Roman" w:cs="Times New Roman"/>
          <w:sz w:val="24"/>
          <w:szCs w:val="24"/>
        </w:rPr>
        <w:t xml:space="preserve"> </w:t>
      </w:r>
      <w:r w:rsidR="00121A72" w:rsidRPr="00121A72">
        <w:rPr>
          <w:rFonts w:ascii="Times New Roman" w:hAnsi="Times New Roman" w:cs="Times New Roman"/>
          <w:sz w:val="24"/>
          <w:szCs w:val="24"/>
        </w:rPr>
        <w:t>дека</w:t>
      </w:r>
      <w:r w:rsidR="00AF40B5">
        <w:rPr>
          <w:rFonts w:ascii="Times New Roman" w:hAnsi="Times New Roman" w:cs="Times New Roman"/>
          <w:sz w:val="24"/>
          <w:szCs w:val="24"/>
        </w:rPr>
        <w:t>бр</w:t>
      </w:r>
      <w:r w:rsidR="000165A5">
        <w:rPr>
          <w:rFonts w:ascii="Times New Roman" w:hAnsi="Times New Roman" w:cs="Times New Roman"/>
          <w:sz w:val="24"/>
          <w:szCs w:val="24"/>
        </w:rPr>
        <w:t>я</w:t>
      </w:r>
      <w:r w:rsidRPr="00AD1EC7">
        <w:rPr>
          <w:rFonts w:ascii="Times New Roman" w:hAnsi="Times New Roman" w:cs="Times New Roman"/>
          <w:sz w:val="24"/>
          <w:szCs w:val="24"/>
        </w:rPr>
        <w:t xml:space="preserve"> 202</w:t>
      </w:r>
      <w:r w:rsidR="000165A5">
        <w:rPr>
          <w:rFonts w:ascii="Times New Roman" w:hAnsi="Times New Roman" w:cs="Times New Roman"/>
          <w:sz w:val="24"/>
          <w:szCs w:val="24"/>
        </w:rPr>
        <w:t>5</w:t>
      </w:r>
      <w:r w:rsidRPr="00AD1EC7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1EFF786" w14:textId="77777777" w:rsidR="005B3FBA" w:rsidRPr="0019784F" w:rsidRDefault="005B3FBA" w:rsidP="009F2953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1A671BF9" w14:textId="77777777" w:rsidR="009F2953" w:rsidRDefault="009F2953" w:rsidP="009F2953">
      <w:pPr>
        <w:spacing w:after="1"/>
      </w:pPr>
    </w:p>
    <w:p w14:paraId="11A90FCA" w14:textId="77777777" w:rsidR="00F547C1" w:rsidRDefault="00F547C1" w:rsidP="00F547C1">
      <w:pPr>
        <w:spacing w:after="0"/>
        <w:ind w:left="5103"/>
        <w:jc w:val="both"/>
      </w:pPr>
      <w:r w:rsidRPr="000674FB">
        <w:rPr>
          <w:b/>
          <w:bCs/>
        </w:rPr>
        <w:t>Губернатору Ямало-Ненецкого автономного округа</w:t>
      </w:r>
    </w:p>
    <w:p w14:paraId="1DCF7DC5" w14:textId="77777777" w:rsidR="00F547C1" w:rsidRDefault="00F547C1" w:rsidP="00F547C1">
      <w:pPr>
        <w:spacing w:after="0"/>
        <w:ind w:left="5103"/>
        <w:jc w:val="both"/>
        <w:rPr>
          <w:b/>
          <w:bCs/>
        </w:rPr>
      </w:pPr>
      <w:r w:rsidRPr="000674FB">
        <w:rPr>
          <w:b/>
          <w:bCs/>
        </w:rPr>
        <w:t>Д.А. Артюхову</w:t>
      </w:r>
    </w:p>
    <w:p w14:paraId="3C18A9AF" w14:textId="77777777" w:rsidR="00F547C1" w:rsidRPr="000674FB" w:rsidRDefault="00F547C1" w:rsidP="00F547C1">
      <w:pPr>
        <w:spacing w:after="0"/>
        <w:ind w:left="5103"/>
        <w:jc w:val="both"/>
      </w:pPr>
    </w:p>
    <w:p w14:paraId="1932847B" w14:textId="77777777" w:rsidR="00F547C1" w:rsidRPr="000674FB" w:rsidRDefault="00F547C1" w:rsidP="00F547C1">
      <w:pPr>
        <w:spacing w:after="0"/>
        <w:ind w:firstLine="709"/>
        <w:jc w:val="center"/>
      </w:pPr>
      <w:r w:rsidRPr="000674FB">
        <w:t>Уважаемый Дмитрий Андреевич!</w:t>
      </w:r>
    </w:p>
    <w:p w14:paraId="4211175C" w14:textId="77777777" w:rsidR="00F547C1" w:rsidRPr="000674FB" w:rsidRDefault="00F547C1" w:rsidP="00F547C1">
      <w:pPr>
        <w:spacing w:after="0"/>
        <w:ind w:firstLine="709"/>
        <w:jc w:val="both"/>
      </w:pPr>
      <w:r w:rsidRPr="000674FB">
        <w:t>Обращаемся к Вам в связи с итогами заседания Совета по развитию гражданского общества и правам человека при Президенте Российской Федерации, состоявшегося 9 декабря 2025 года. В ходе заседания были подняты вопросы системного характера, напрямую касающиеся социальной политики в регионах и имеющие непосредственное отношение к ситуации в Ямало-Ненецком автономном округе.</w:t>
      </w:r>
    </w:p>
    <w:p w14:paraId="24B9F280" w14:textId="77777777" w:rsidR="00F547C1" w:rsidRPr="000674FB" w:rsidRDefault="00F547C1" w:rsidP="00F547C1">
      <w:pPr>
        <w:spacing w:after="0"/>
        <w:ind w:firstLine="709"/>
        <w:jc w:val="both"/>
      </w:pPr>
      <w:r w:rsidRPr="000674FB">
        <w:t>Председатель Российского Красного Креста Екатерина Вячеславовна Сморода со всей ответственностью заявила о ключевых проблемах, блокирующих развитие негосударственных поставщиков социальных услуг (НПСУ):</w:t>
      </w:r>
    </w:p>
    <w:p w14:paraId="0C98D652" w14:textId="77777777" w:rsidR="00F547C1" w:rsidRPr="000674FB" w:rsidRDefault="00F547C1" w:rsidP="00F547C1">
      <w:pPr>
        <w:numPr>
          <w:ilvl w:val="0"/>
          <w:numId w:val="2"/>
        </w:numPr>
        <w:spacing w:after="0" w:line="240" w:lineRule="auto"/>
        <w:jc w:val="both"/>
      </w:pPr>
      <w:r w:rsidRPr="000674FB">
        <w:rPr>
          <w:b/>
          <w:bCs/>
        </w:rPr>
        <w:t>«Случается, что некоммерческим организациям предлагается для исполнения оказывать самые невыгодные услуги… Стоимость одного часа всего 39 рублей… вступая в экономические отношения с государством, негосударственные организации всё осуществляют на свой страх и риск».</w:t>
      </w:r>
    </w:p>
    <w:p w14:paraId="5E62B5A5" w14:textId="77777777" w:rsidR="00F547C1" w:rsidRPr="000674FB" w:rsidRDefault="00F547C1" w:rsidP="00F547C1">
      <w:pPr>
        <w:numPr>
          <w:ilvl w:val="0"/>
          <w:numId w:val="2"/>
        </w:numPr>
        <w:spacing w:after="0" w:line="240" w:lineRule="auto"/>
        <w:jc w:val="both"/>
      </w:pPr>
      <w:r w:rsidRPr="000674FB">
        <w:rPr>
          <w:b/>
          <w:bCs/>
        </w:rPr>
        <w:t>«Мы знаем, например, в одном регионе сложилась задолженность, и эта история длится больше трёх лет. В другом регионе уже в первом квартале перед негосударственными поставщиками… закончились финансовые обязательства… критично».</w:t>
      </w:r>
    </w:p>
    <w:p w14:paraId="0BDF5B14" w14:textId="77777777" w:rsidR="00F547C1" w:rsidRPr="000674FB" w:rsidRDefault="00F547C1" w:rsidP="00F547C1">
      <w:pPr>
        <w:numPr>
          <w:ilvl w:val="0"/>
          <w:numId w:val="2"/>
        </w:numPr>
        <w:spacing w:after="0" w:line="240" w:lineRule="auto"/>
        <w:jc w:val="both"/>
      </w:pPr>
      <w:r w:rsidRPr="000674FB">
        <w:rPr>
          <w:b/>
          <w:bCs/>
        </w:rPr>
        <w:t>«Десятки социальных работников… остались без заработной платы, а люди остались без обслуживания. Даже Следственный комитет квалифицировал соответствующую ситуацию как нарушение права человека на выбор организации… такого вообще в принципе не должно происходить».</w:t>
      </w:r>
    </w:p>
    <w:p w14:paraId="12B5C378" w14:textId="77777777" w:rsidR="00F547C1" w:rsidRPr="000674FB" w:rsidRDefault="00F547C1" w:rsidP="00F547C1">
      <w:pPr>
        <w:spacing w:after="0"/>
        <w:ind w:firstLine="709"/>
        <w:jc w:val="both"/>
      </w:pPr>
      <w:r w:rsidRPr="000674FB">
        <w:rPr>
          <w:b/>
          <w:bCs/>
        </w:rPr>
        <w:t>Уважаемый Дмитрий Андреевич, указанные нарушения в полной мере характеризуют ситуацию, сложившуюся с негосударственными поставщиками социальных услуг в ЯНАО.</w:t>
      </w:r>
      <w:r>
        <w:t xml:space="preserve"> </w:t>
      </w:r>
      <w:r w:rsidRPr="000674FB">
        <w:t>В 2025 году тариф на услугу «социальное такси», оказываемую нашей организацией, был односторонне снижен более чем на 60%, что сделало её экономически необоснованной и убыточной. Накопленная задолженность по субсидиям и отсутствие конструктивного диалога с Департаментом социальной защиты населения ЯНАО создают прямую угрозу прекращению жизненно важных услуг для сотен инвалидов и пожилых граждан округа.</w:t>
      </w:r>
    </w:p>
    <w:p w14:paraId="621884B8" w14:textId="77777777" w:rsidR="00F547C1" w:rsidRPr="000674FB" w:rsidRDefault="00F547C1" w:rsidP="00F547C1">
      <w:pPr>
        <w:spacing w:after="0"/>
        <w:ind w:firstLine="709"/>
        <w:jc w:val="both"/>
      </w:pPr>
      <w:r w:rsidRPr="000674FB">
        <w:t>Президент Российской Федерации В.В. Путин, комментируя выступление Е.В. Смороды, дал четкое и недвусмысленное поручение:</w:t>
      </w:r>
      <w:r>
        <w:t xml:space="preserve"> </w:t>
      </w:r>
      <w:r w:rsidRPr="000674FB">
        <w:rPr>
          <w:b/>
          <w:bCs/>
        </w:rPr>
        <w:t>«Пожалуйста, направьте Ваши предложения, сформулируйте их, и, я Вам обещаю, соответствующее поручение Правительству будет сформулировано».</w:t>
      </w:r>
      <w:r>
        <w:t xml:space="preserve"> </w:t>
      </w:r>
      <w:r w:rsidRPr="000674FB">
        <w:t>Глава государства также подчеркнул:</w:t>
      </w:r>
      <w:r>
        <w:t xml:space="preserve"> </w:t>
      </w:r>
      <w:r w:rsidRPr="000674FB">
        <w:rPr>
          <w:b/>
          <w:bCs/>
        </w:rPr>
        <w:t xml:space="preserve">«Я всегда поддерживаю некоммерческие организации… Согласен с Вами в том, что некоммерческие организации зачастую делают это лучше, более целенаправленно, с </w:t>
      </w:r>
      <w:proofErr w:type="spellStart"/>
      <w:r w:rsidRPr="000674FB">
        <w:rPr>
          <w:b/>
          <w:bCs/>
        </w:rPr>
        <w:t>бóльшим</w:t>
      </w:r>
      <w:proofErr w:type="spellEnd"/>
      <w:r w:rsidRPr="000674FB">
        <w:rPr>
          <w:b/>
          <w:bCs/>
        </w:rPr>
        <w:t xml:space="preserve"> эффектом, чем государственные».</w:t>
      </w:r>
    </w:p>
    <w:p w14:paraId="61A87489" w14:textId="77777777" w:rsidR="00F547C1" w:rsidRPr="000674FB" w:rsidRDefault="00F547C1" w:rsidP="00F547C1">
      <w:pPr>
        <w:spacing w:after="0"/>
        <w:ind w:firstLine="709"/>
        <w:jc w:val="both"/>
      </w:pPr>
      <w:r w:rsidRPr="000674FB">
        <w:t>Исходя из вышеизложенного, а также из Вашей неизменной позиции, направленной на социально-экономическое развитие Ямала,</w:t>
      </w:r>
      <w:r>
        <w:t xml:space="preserve"> </w:t>
      </w:r>
      <w:r w:rsidRPr="000674FB">
        <w:rPr>
          <w:b/>
          <w:bCs/>
        </w:rPr>
        <w:t>просим Вас:</w:t>
      </w:r>
    </w:p>
    <w:p w14:paraId="168BA8FA" w14:textId="77777777" w:rsidR="00F547C1" w:rsidRPr="000674FB" w:rsidRDefault="00F547C1" w:rsidP="00F547C1">
      <w:pPr>
        <w:numPr>
          <w:ilvl w:val="0"/>
          <w:numId w:val="3"/>
        </w:numPr>
        <w:spacing w:after="0" w:line="240" w:lineRule="auto"/>
        <w:jc w:val="both"/>
      </w:pPr>
      <w:r w:rsidRPr="000674FB">
        <w:rPr>
          <w:b/>
          <w:bCs/>
        </w:rPr>
        <w:t>Дать оперативное поручение</w:t>
      </w:r>
      <w:r>
        <w:t xml:space="preserve"> </w:t>
      </w:r>
      <w:r w:rsidRPr="000674FB">
        <w:t xml:space="preserve">профильным органам исполнительной власти ЯНАО (в первую очередь, Департаменту социальной защиты населения) незамедлительно </w:t>
      </w:r>
      <w:r w:rsidRPr="000674FB">
        <w:lastRenderedPageBreak/>
        <w:t>включиться в работу по выполнению поручения Президента, данного по итогам заседания Совета, и</w:t>
      </w:r>
      <w:r>
        <w:t xml:space="preserve"> </w:t>
      </w:r>
      <w:r w:rsidRPr="000674FB">
        <w:rPr>
          <w:b/>
          <w:bCs/>
        </w:rPr>
        <w:t>навести порядок во взаимодействии с негосударственными поставщиками социальных услуг</w:t>
      </w:r>
      <w:r w:rsidRPr="000674FB">
        <w:t>.</w:t>
      </w:r>
    </w:p>
    <w:p w14:paraId="06DE464E" w14:textId="77777777" w:rsidR="00F547C1" w:rsidRPr="000674FB" w:rsidRDefault="00F547C1" w:rsidP="00F547C1">
      <w:pPr>
        <w:numPr>
          <w:ilvl w:val="0"/>
          <w:numId w:val="3"/>
        </w:numPr>
        <w:spacing w:after="0" w:line="240" w:lineRule="auto"/>
        <w:jc w:val="both"/>
      </w:pPr>
      <w:r w:rsidRPr="000674FB">
        <w:rPr>
          <w:b/>
          <w:bCs/>
        </w:rPr>
        <w:t>Инициировать с нашей организацией, как с одним из старейших и наиболее опытных НПСУ в округе, совместную работу</w:t>
      </w:r>
      <w:r>
        <w:t xml:space="preserve"> </w:t>
      </w:r>
      <w:r w:rsidRPr="000674FB">
        <w:t>по разработке конкретного плана (дорожной карты) по устранению системных нарушений, включая:</w:t>
      </w:r>
    </w:p>
    <w:p w14:paraId="183BDCC1" w14:textId="77777777" w:rsidR="00F547C1" w:rsidRPr="000674FB" w:rsidRDefault="00F547C1" w:rsidP="00F547C1">
      <w:pPr>
        <w:numPr>
          <w:ilvl w:val="1"/>
          <w:numId w:val="3"/>
        </w:numPr>
        <w:spacing w:after="0" w:line="240" w:lineRule="auto"/>
        <w:jc w:val="both"/>
      </w:pPr>
      <w:r w:rsidRPr="000674FB">
        <w:t>Пересмотр экономически необоснованных тарифов на основе реальных затрат.</w:t>
      </w:r>
    </w:p>
    <w:p w14:paraId="4B90975A" w14:textId="77777777" w:rsidR="00F547C1" w:rsidRPr="000674FB" w:rsidRDefault="00F547C1" w:rsidP="00F547C1">
      <w:pPr>
        <w:numPr>
          <w:ilvl w:val="1"/>
          <w:numId w:val="3"/>
        </w:numPr>
        <w:spacing w:after="0" w:line="240" w:lineRule="auto"/>
        <w:jc w:val="both"/>
      </w:pPr>
      <w:r w:rsidRPr="000674FB">
        <w:t>Урегулирование вопросов задолженности.</w:t>
      </w:r>
    </w:p>
    <w:p w14:paraId="050B3D3A" w14:textId="77777777" w:rsidR="00F547C1" w:rsidRPr="000674FB" w:rsidRDefault="00F547C1" w:rsidP="00F547C1">
      <w:pPr>
        <w:numPr>
          <w:ilvl w:val="1"/>
          <w:numId w:val="3"/>
        </w:numPr>
        <w:spacing w:after="0" w:line="240" w:lineRule="auto"/>
        <w:jc w:val="both"/>
      </w:pPr>
      <w:r w:rsidRPr="000674FB">
        <w:t>Создание прозрачных и долгосрочных механизмов планирования и финансирования социальных услуг.</w:t>
      </w:r>
    </w:p>
    <w:p w14:paraId="1B389245" w14:textId="77777777" w:rsidR="00F547C1" w:rsidRPr="000674FB" w:rsidRDefault="00F547C1" w:rsidP="00F547C1">
      <w:pPr>
        <w:numPr>
          <w:ilvl w:val="1"/>
          <w:numId w:val="3"/>
        </w:numPr>
        <w:spacing w:after="0" w:line="240" w:lineRule="auto"/>
        <w:jc w:val="both"/>
      </w:pPr>
      <w:r w:rsidRPr="000674FB">
        <w:t>Внедрение принципов, озвученных Президентом: эффективность, целевое использование средств, ориентация на результат и благополучие граждан.</w:t>
      </w:r>
    </w:p>
    <w:p w14:paraId="64501D62" w14:textId="77777777" w:rsidR="00F547C1" w:rsidRPr="000674FB" w:rsidRDefault="00F547C1" w:rsidP="00F547C1">
      <w:pPr>
        <w:spacing w:after="0"/>
        <w:ind w:firstLine="709"/>
        <w:jc w:val="both"/>
      </w:pPr>
      <w:r w:rsidRPr="000674FB">
        <w:t>Мы, со своей стороны,</w:t>
      </w:r>
      <w:r>
        <w:t xml:space="preserve"> </w:t>
      </w:r>
      <w:r w:rsidRPr="000674FB">
        <w:rPr>
          <w:b/>
          <w:bCs/>
        </w:rPr>
        <w:t>готовы предоставить всю имеющуюся аналитику, расчеты и предложения</w:t>
      </w:r>
      <w:r w:rsidRPr="000674FB">
        <w:t>, а также активно участвовать в рабочих группах. Наш опыт – это опыт сохранения социальной стабильности в условиях кризиса, вызванного ошибочными управленческими решениями.</w:t>
      </w:r>
    </w:p>
    <w:p w14:paraId="70841AE8" w14:textId="77777777" w:rsidR="00F547C1" w:rsidRPr="000674FB" w:rsidRDefault="00F547C1" w:rsidP="00F547C1">
      <w:pPr>
        <w:spacing w:after="0"/>
        <w:ind w:firstLine="709"/>
        <w:jc w:val="both"/>
      </w:pPr>
      <w:r w:rsidRPr="000674FB">
        <w:t>Уверены, что только совместными усилиями власти и проверенных практикой некоммерческих организаций можно быстро и эффективно исполнить поручение Президента, не допуская дальнейших нарушений прав наиболее уязвимых категорий граждан Ямала.</w:t>
      </w:r>
    </w:p>
    <w:p w14:paraId="17091C1D" w14:textId="77777777" w:rsidR="00F547C1" w:rsidRDefault="00F547C1" w:rsidP="00F547C1">
      <w:pPr>
        <w:spacing w:after="0"/>
        <w:ind w:firstLine="709"/>
        <w:jc w:val="both"/>
      </w:pPr>
      <w:r w:rsidRPr="000674FB">
        <w:t>Просим рассмотреть наше обращение в приоритетном порядке и сообщить о принятых решениях.</w:t>
      </w:r>
    </w:p>
    <w:p w14:paraId="53883251" w14:textId="77777777" w:rsidR="00F547C1" w:rsidRPr="000674FB" w:rsidRDefault="00F547C1" w:rsidP="00F547C1">
      <w:pPr>
        <w:spacing w:after="0"/>
        <w:ind w:firstLine="709"/>
        <w:jc w:val="both"/>
      </w:pPr>
    </w:p>
    <w:p w14:paraId="2AFF2698" w14:textId="77777777" w:rsidR="00F547C1" w:rsidRPr="000674FB" w:rsidRDefault="00F547C1" w:rsidP="00F547C1">
      <w:pPr>
        <w:spacing w:after="0"/>
        <w:ind w:firstLine="709"/>
        <w:jc w:val="both"/>
      </w:pPr>
      <w:r w:rsidRPr="000674FB">
        <w:t>С уважением,</w:t>
      </w:r>
    </w:p>
    <w:p w14:paraId="19784E8B" w14:textId="77777777" w:rsidR="00F547C1" w:rsidRDefault="00F547C1" w:rsidP="00F547C1">
      <w:pPr>
        <w:spacing w:after="0"/>
        <w:ind w:firstLine="709"/>
        <w:jc w:val="both"/>
      </w:pPr>
      <w:r w:rsidRPr="000674FB">
        <w:rPr>
          <w:b/>
          <w:bCs/>
        </w:rPr>
        <w:t>Председатель РКООИ «ЦИП «Таганай»</w:t>
      </w:r>
    </w:p>
    <w:p w14:paraId="3769DC40" w14:textId="77777777" w:rsidR="00F547C1" w:rsidRPr="000674FB" w:rsidRDefault="00F547C1" w:rsidP="00F547C1">
      <w:pPr>
        <w:spacing w:after="0"/>
        <w:ind w:firstLine="709"/>
        <w:jc w:val="both"/>
      </w:pPr>
      <w:r w:rsidRPr="000674FB">
        <w:rPr>
          <w:b/>
          <w:bCs/>
        </w:rPr>
        <w:t>_________________ / Богдановский С.В./</w:t>
      </w:r>
    </w:p>
    <w:p w14:paraId="73334E1A" w14:textId="77777777" w:rsidR="00F547C1" w:rsidRDefault="00F547C1" w:rsidP="00F547C1">
      <w:pPr>
        <w:spacing w:after="0"/>
        <w:ind w:firstLine="709"/>
        <w:jc w:val="both"/>
      </w:pPr>
    </w:p>
    <w:p w14:paraId="2279E548" w14:textId="77777777" w:rsidR="005D5E58" w:rsidRDefault="005D5E58"/>
    <w:sectPr w:rsidR="005D5E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12234"/>
    <w:multiLevelType w:val="multilevel"/>
    <w:tmpl w:val="C254B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C709B"/>
    <w:multiLevelType w:val="multilevel"/>
    <w:tmpl w:val="605C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58"/>
    <w:rsid w:val="000165A5"/>
    <w:rsid w:val="000738CA"/>
    <w:rsid w:val="00075586"/>
    <w:rsid w:val="00121A72"/>
    <w:rsid w:val="00131F77"/>
    <w:rsid w:val="001C42FD"/>
    <w:rsid w:val="0042148C"/>
    <w:rsid w:val="00460D58"/>
    <w:rsid w:val="00566ACA"/>
    <w:rsid w:val="005B3FBA"/>
    <w:rsid w:val="005D5E58"/>
    <w:rsid w:val="006415FA"/>
    <w:rsid w:val="00765FEE"/>
    <w:rsid w:val="0081606C"/>
    <w:rsid w:val="0082657E"/>
    <w:rsid w:val="009F2953"/>
    <w:rsid w:val="00AD1EC7"/>
    <w:rsid w:val="00AF40B5"/>
    <w:rsid w:val="00B53703"/>
    <w:rsid w:val="00C04CC3"/>
    <w:rsid w:val="00F547C1"/>
    <w:rsid w:val="00F906EC"/>
    <w:rsid w:val="00FA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C0220"/>
  <w15:chartTrackingRefBased/>
  <w15:docId w15:val="{3E2454A5-60E0-4DBB-BAE0-70F03041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9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F295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9F2953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9F2953"/>
    <w:rPr>
      <w:color w:val="0563C1" w:themeColor="hyperlink"/>
      <w:u w:val="single"/>
    </w:rPr>
  </w:style>
  <w:style w:type="paragraph" w:styleId="a4">
    <w:name w:val="No Spacing"/>
    <w:uiPriority w:val="1"/>
    <w:qFormat/>
    <w:rsid w:val="009F29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2</cp:revision>
  <dcterms:created xsi:type="dcterms:W3CDTF">2025-12-15T05:27:00Z</dcterms:created>
  <dcterms:modified xsi:type="dcterms:W3CDTF">2025-12-15T05:27:00Z</dcterms:modified>
</cp:coreProperties>
</file>