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5694" w:rsidRPr="00CA5694" w:rsidRDefault="00CA5694" w:rsidP="00CA5694">
      <w:pPr>
        <w:widowControl w:val="0"/>
        <w:autoSpaceDE w:val="0"/>
        <w:autoSpaceDN w:val="0"/>
        <w:adjustRightInd w:val="0"/>
        <w:spacing w:after="0" w:line="240" w:lineRule="auto"/>
        <w:jc w:val="right"/>
        <w:outlineLvl w:val="1"/>
        <w:rPr>
          <w:rFonts w:ascii="Times New Roman" w:eastAsia="Calibri" w:hAnsi="Times New Roman" w:cs="Times New Roman"/>
          <w:sz w:val="28"/>
          <w:szCs w:val="28"/>
        </w:rPr>
      </w:pPr>
      <w:r w:rsidRPr="00CA5694">
        <w:rPr>
          <w:rFonts w:ascii="Times New Roman" w:eastAsia="Calibri" w:hAnsi="Times New Roman" w:cs="Times New Roman"/>
          <w:sz w:val="28"/>
          <w:szCs w:val="28"/>
        </w:rPr>
        <w:t>Приложение N 2</w:t>
      </w:r>
    </w:p>
    <w:p w:rsidR="00CA5694" w:rsidRPr="00CA5694" w:rsidRDefault="00CA5694" w:rsidP="00CA5694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CA5694">
        <w:rPr>
          <w:rFonts w:ascii="Times New Roman" w:eastAsia="Calibri" w:hAnsi="Times New Roman" w:cs="Times New Roman"/>
          <w:sz w:val="28"/>
          <w:szCs w:val="28"/>
        </w:rPr>
        <w:t>к Порядку предоставления субсидий</w:t>
      </w:r>
    </w:p>
    <w:p w:rsidR="00CA5694" w:rsidRPr="00CA5694" w:rsidRDefault="00CA5694" w:rsidP="00CA5694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CA5694">
        <w:rPr>
          <w:rFonts w:ascii="Times New Roman" w:eastAsia="Calibri" w:hAnsi="Times New Roman" w:cs="Times New Roman"/>
          <w:sz w:val="28"/>
          <w:szCs w:val="28"/>
        </w:rPr>
        <w:t>из окружного бюджета социально</w:t>
      </w:r>
    </w:p>
    <w:p w:rsidR="00CA5694" w:rsidRPr="00CA5694" w:rsidRDefault="00CA5694" w:rsidP="00CA5694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CA5694">
        <w:rPr>
          <w:rFonts w:ascii="Times New Roman" w:eastAsia="Calibri" w:hAnsi="Times New Roman" w:cs="Times New Roman"/>
          <w:sz w:val="28"/>
          <w:szCs w:val="28"/>
        </w:rPr>
        <w:t>ориентированным некоммерческим</w:t>
      </w:r>
    </w:p>
    <w:p w:rsidR="00CA5694" w:rsidRPr="00CA5694" w:rsidRDefault="00CA5694" w:rsidP="00CA5694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CA5694">
        <w:rPr>
          <w:rFonts w:ascii="Times New Roman" w:eastAsia="Calibri" w:hAnsi="Times New Roman" w:cs="Times New Roman"/>
          <w:sz w:val="28"/>
          <w:szCs w:val="28"/>
        </w:rPr>
        <w:t xml:space="preserve">организациям в </w:t>
      </w:r>
      <w:proofErr w:type="gramStart"/>
      <w:r w:rsidRPr="00CA5694">
        <w:rPr>
          <w:rFonts w:ascii="Times New Roman" w:eastAsia="Calibri" w:hAnsi="Times New Roman" w:cs="Times New Roman"/>
          <w:sz w:val="28"/>
          <w:szCs w:val="28"/>
        </w:rPr>
        <w:t>Ямало-Ненецком</w:t>
      </w:r>
      <w:proofErr w:type="gramEnd"/>
    </w:p>
    <w:p w:rsidR="00CA5694" w:rsidRPr="00CA5694" w:rsidRDefault="00CA5694" w:rsidP="00CA5694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CA5694">
        <w:rPr>
          <w:rFonts w:ascii="Times New Roman" w:eastAsia="Calibri" w:hAnsi="Times New Roman" w:cs="Times New Roman"/>
          <w:sz w:val="28"/>
          <w:szCs w:val="28"/>
        </w:rPr>
        <w:t xml:space="preserve">автономном округе </w:t>
      </w:r>
      <w:proofErr w:type="gramStart"/>
      <w:r w:rsidRPr="00CA5694">
        <w:rPr>
          <w:rFonts w:ascii="Times New Roman" w:eastAsia="Calibri" w:hAnsi="Times New Roman" w:cs="Times New Roman"/>
          <w:sz w:val="28"/>
          <w:szCs w:val="28"/>
        </w:rPr>
        <w:t>на</w:t>
      </w:r>
      <w:proofErr w:type="gramEnd"/>
      <w:r w:rsidRPr="00CA5694">
        <w:rPr>
          <w:rFonts w:ascii="Times New Roman" w:eastAsia="Calibri" w:hAnsi="Times New Roman" w:cs="Times New Roman"/>
          <w:sz w:val="28"/>
          <w:szCs w:val="28"/>
        </w:rPr>
        <w:t xml:space="preserve"> конкурсной</w:t>
      </w:r>
    </w:p>
    <w:p w:rsidR="00CA5694" w:rsidRPr="00CA5694" w:rsidRDefault="00CA5694" w:rsidP="00CA5694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CA5694">
        <w:rPr>
          <w:rFonts w:ascii="Times New Roman" w:eastAsia="Calibri" w:hAnsi="Times New Roman" w:cs="Times New Roman"/>
          <w:sz w:val="28"/>
          <w:szCs w:val="28"/>
        </w:rPr>
        <w:t>основе</w:t>
      </w:r>
    </w:p>
    <w:p w:rsidR="00CA5694" w:rsidRPr="00CA5694" w:rsidRDefault="00CA5694" w:rsidP="00CA5694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CA5694" w:rsidRPr="00CA5694" w:rsidRDefault="00CA5694" w:rsidP="00CA569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bookmarkStart w:id="0" w:name="Par395"/>
      <w:bookmarkEnd w:id="0"/>
      <w:r w:rsidRPr="00CA5694">
        <w:rPr>
          <w:rFonts w:ascii="Times New Roman" w:eastAsia="Calibri" w:hAnsi="Times New Roman" w:cs="Times New Roman"/>
          <w:sz w:val="28"/>
          <w:szCs w:val="28"/>
        </w:rPr>
        <w:t>ОПИСАНИЕ</w:t>
      </w:r>
    </w:p>
    <w:p w:rsidR="00CA5694" w:rsidRPr="00CA5694" w:rsidRDefault="00CA5694" w:rsidP="00CA569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CA5694">
        <w:rPr>
          <w:rFonts w:ascii="Times New Roman" w:eastAsia="Calibri" w:hAnsi="Times New Roman" w:cs="Times New Roman"/>
          <w:sz w:val="28"/>
          <w:szCs w:val="28"/>
        </w:rPr>
        <w:t>ПРОЕКТА СОЦИАЛЬНО ОРИЕНТИРОВАННОЙ НЕКОММЕРЧЕСКОЙ ОРГАНИЗАЦИИ</w:t>
      </w:r>
    </w:p>
    <w:p w:rsidR="00CA5694" w:rsidRPr="00CA5694" w:rsidRDefault="00CA5694" w:rsidP="00CA569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:rsidR="00CA5694" w:rsidRPr="00CA5694" w:rsidRDefault="00CA5694" w:rsidP="00CA5694">
      <w:pPr>
        <w:widowControl w:val="0"/>
        <w:autoSpaceDE w:val="0"/>
        <w:autoSpaceDN w:val="0"/>
        <w:adjustRightInd w:val="0"/>
        <w:spacing w:after="0" w:line="240" w:lineRule="auto"/>
        <w:jc w:val="center"/>
        <w:outlineLvl w:val="2"/>
        <w:rPr>
          <w:rFonts w:ascii="Times New Roman" w:eastAsia="Calibri" w:hAnsi="Times New Roman" w:cs="Times New Roman"/>
          <w:sz w:val="28"/>
          <w:szCs w:val="28"/>
        </w:rPr>
      </w:pPr>
      <w:bookmarkStart w:id="1" w:name="Par402"/>
      <w:bookmarkEnd w:id="1"/>
      <w:r w:rsidRPr="00CA5694">
        <w:rPr>
          <w:rFonts w:ascii="Times New Roman" w:eastAsia="Calibri" w:hAnsi="Times New Roman" w:cs="Times New Roman"/>
          <w:sz w:val="28"/>
          <w:szCs w:val="28"/>
        </w:rPr>
        <w:t>I. Основные характеристики</w:t>
      </w:r>
    </w:p>
    <w:p w:rsidR="00CA5694" w:rsidRPr="00CA5694" w:rsidRDefault="00CA5694" w:rsidP="00CA5694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A5694">
        <w:rPr>
          <w:rFonts w:ascii="Times New Roman" w:eastAsia="Calibri" w:hAnsi="Times New Roman" w:cs="Times New Roman"/>
          <w:sz w:val="28"/>
          <w:szCs w:val="28"/>
        </w:rPr>
        <w:t>1. Цели проекта.</w:t>
      </w:r>
    </w:p>
    <w:p w:rsidR="00CA5694" w:rsidRPr="00CA5694" w:rsidRDefault="00CA5694" w:rsidP="00CA5694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A5694">
        <w:rPr>
          <w:rFonts w:ascii="Times New Roman" w:eastAsia="Calibri" w:hAnsi="Times New Roman" w:cs="Times New Roman"/>
          <w:sz w:val="28"/>
          <w:szCs w:val="28"/>
        </w:rPr>
        <w:t>2. Задачи проекта.</w:t>
      </w:r>
    </w:p>
    <w:p w:rsidR="00CA5694" w:rsidRPr="00CA5694" w:rsidRDefault="00CA5694" w:rsidP="00CA5694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A5694">
        <w:rPr>
          <w:rFonts w:ascii="Times New Roman" w:eastAsia="Calibri" w:hAnsi="Times New Roman" w:cs="Times New Roman"/>
          <w:sz w:val="28"/>
          <w:szCs w:val="28"/>
        </w:rPr>
        <w:t>3. Ожидаемые результаты. Перечень значений показателей результативности предоставления субсидии (количественные и качественные характеристики).</w:t>
      </w:r>
    </w:p>
    <w:p w:rsidR="00CA5694" w:rsidRPr="00CA5694" w:rsidRDefault="00CA5694" w:rsidP="00CA5694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A5694">
        <w:rPr>
          <w:rFonts w:ascii="Times New Roman" w:eastAsia="Calibri" w:hAnsi="Times New Roman" w:cs="Times New Roman"/>
          <w:sz w:val="28"/>
          <w:szCs w:val="28"/>
        </w:rPr>
        <w:t>4. Описание основных мероприятий, необходимых для реализации проекта.</w:t>
      </w:r>
    </w:p>
    <w:p w:rsidR="00CA5694" w:rsidRPr="00CA5694" w:rsidRDefault="00CA5694" w:rsidP="00CA5694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A5694">
        <w:rPr>
          <w:rFonts w:ascii="Times New Roman" w:eastAsia="Calibri" w:hAnsi="Times New Roman" w:cs="Times New Roman"/>
          <w:sz w:val="28"/>
          <w:szCs w:val="28"/>
        </w:rPr>
        <w:t>5. Смета предполагаемых поступлений и планируемых расходов, включая:</w:t>
      </w:r>
    </w:p>
    <w:p w:rsidR="00CA5694" w:rsidRPr="00CA5694" w:rsidRDefault="00CA5694" w:rsidP="00CA5694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A5694">
        <w:rPr>
          <w:rFonts w:ascii="Times New Roman" w:eastAsia="Calibri" w:hAnsi="Times New Roman" w:cs="Times New Roman"/>
          <w:sz w:val="28"/>
          <w:szCs w:val="28"/>
        </w:rPr>
        <w:t xml:space="preserve">- предполагаемый объем </w:t>
      </w:r>
      <w:proofErr w:type="spellStart"/>
      <w:r w:rsidRPr="00CA5694">
        <w:rPr>
          <w:rFonts w:ascii="Times New Roman" w:eastAsia="Calibri" w:hAnsi="Times New Roman" w:cs="Times New Roman"/>
          <w:sz w:val="28"/>
          <w:szCs w:val="28"/>
        </w:rPr>
        <w:t>софинансирования</w:t>
      </w:r>
      <w:proofErr w:type="spellEnd"/>
      <w:r w:rsidRPr="00CA5694">
        <w:rPr>
          <w:rFonts w:ascii="Times New Roman" w:eastAsia="Calibri" w:hAnsi="Times New Roman" w:cs="Times New Roman"/>
          <w:sz w:val="28"/>
          <w:szCs w:val="28"/>
        </w:rPr>
        <w:t xml:space="preserve"> проекта за счет средств федерального бюджета, бюджетов муниципальных образований в Ямало-Ненецком автономном округе;</w:t>
      </w:r>
    </w:p>
    <w:p w:rsidR="00CA5694" w:rsidRPr="00CA5694" w:rsidRDefault="00CA5694" w:rsidP="00CA5694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A5694">
        <w:rPr>
          <w:rFonts w:ascii="Times New Roman" w:eastAsia="Calibri" w:hAnsi="Times New Roman" w:cs="Times New Roman"/>
          <w:sz w:val="28"/>
          <w:szCs w:val="28"/>
        </w:rPr>
        <w:t>- объем предполагаемых поступлений на реализацию проекта из внебюджетных источников в размере не менее 10% от общей суммы на реализацию проекта, включая денежные средства, иное имущество, имущественные права, безвозмездно выполняемые работы и оказываемые услуги, труд добровольцев.</w:t>
      </w:r>
    </w:p>
    <w:p w:rsidR="00CA5694" w:rsidRPr="00CA5694" w:rsidRDefault="00CA5694" w:rsidP="00CA5694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A5694">
        <w:rPr>
          <w:rFonts w:ascii="Times New Roman" w:eastAsia="Calibri" w:hAnsi="Times New Roman" w:cs="Times New Roman"/>
          <w:sz w:val="28"/>
          <w:szCs w:val="28"/>
        </w:rPr>
        <w:t>6. Финансово-экономическое обоснование расходов на реализацию проекта.</w:t>
      </w:r>
    </w:p>
    <w:p w:rsidR="001548A5" w:rsidRPr="00CA5694" w:rsidRDefault="00CA5694" w:rsidP="00CA5694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A5694">
        <w:rPr>
          <w:rFonts w:ascii="Times New Roman" w:eastAsia="Calibri" w:hAnsi="Times New Roman" w:cs="Times New Roman"/>
          <w:sz w:val="28"/>
          <w:szCs w:val="28"/>
        </w:rPr>
        <w:t>7. Иные сведения о проекте согласно таблице.</w:t>
      </w:r>
    </w:p>
    <w:p w:rsidR="00CA5694" w:rsidRPr="00CA5694" w:rsidRDefault="00CA5694" w:rsidP="00CA5694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CA5694" w:rsidRPr="00CA5694" w:rsidRDefault="00CA5694" w:rsidP="00CA5694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CA5694" w:rsidRPr="00CA5694" w:rsidRDefault="00CA5694" w:rsidP="00CA5694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CA5694" w:rsidRPr="00CA5694" w:rsidRDefault="00CA5694" w:rsidP="00CA5694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:rsidR="00CA5694" w:rsidRDefault="00CA5694" w:rsidP="00CA5694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eastAsia="Calibri" w:hAnsi="Calibri" w:cs="Calibri"/>
        </w:rPr>
      </w:pPr>
    </w:p>
    <w:p w:rsidR="00CA5694" w:rsidRDefault="00CA5694" w:rsidP="00CA5694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eastAsia="Calibri" w:hAnsi="Calibri" w:cs="Calibri"/>
        </w:rPr>
      </w:pPr>
    </w:p>
    <w:p w:rsidR="00CA5694" w:rsidRDefault="00CA5694" w:rsidP="00CA5694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eastAsia="Calibri" w:hAnsi="Calibri" w:cs="Calibri"/>
        </w:rPr>
      </w:pPr>
    </w:p>
    <w:p w:rsidR="00CA5694" w:rsidRDefault="00CA5694" w:rsidP="00CA5694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eastAsia="Calibri" w:hAnsi="Calibri" w:cs="Calibri"/>
        </w:rPr>
      </w:pPr>
    </w:p>
    <w:p w:rsidR="00CA5694" w:rsidRDefault="00CA5694" w:rsidP="00CA5694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eastAsia="Calibri" w:hAnsi="Calibri" w:cs="Calibri"/>
        </w:rPr>
      </w:pPr>
    </w:p>
    <w:p w:rsidR="00CA5694" w:rsidRDefault="00CA5694" w:rsidP="00CA5694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eastAsia="Calibri" w:hAnsi="Calibri" w:cs="Calibri"/>
        </w:rPr>
      </w:pPr>
    </w:p>
    <w:p w:rsidR="00CA5694" w:rsidRDefault="00CA5694" w:rsidP="00CA5694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eastAsia="Calibri" w:hAnsi="Calibri" w:cs="Calibri"/>
        </w:rPr>
      </w:pPr>
    </w:p>
    <w:p w:rsidR="00CA5694" w:rsidRDefault="00CA5694" w:rsidP="00CA5694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eastAsia="Calibri" w:hAnsi="Calibri" w:cs="Calibri"/>
        </w:rPr>
      </w:pPr>
    </w:p>
    <w:p w:rsidR="00CA5694" w:rsidRDefault="00CA5694" w:rsidP="00CA569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eastAsia="Calibri" w:hAnsi="Calibri" w:cs="Calibri"/>
        </w:rPr>
        <w:sectPr w:rsidR="00CA5694">
          <w:headerReference w:type="default" r:id="rId7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tbl>
      <w:tblPr>
        <w:tblW w:w="15877" w:type="dxa"/>
        <w:tblInd w:w="-364" w:type="dxa"/>
        <w:tblLayout w:type="fixed"/>
        <w:tblCellMar>
          <w:top w:w="75" w:type="dxa"/>
          <w:left w:w="0" w:type="dxa"/>
          <w:bottom w:w="75" w:type="dxa"/>
          <w:right w:w="0" w:type="dxa"/>
        </w:tblCellMar>
        <w:tblLook w:val="0000" w:firstRow="0" w:lastRow="0" w:firstColumn="0" w:lastColumn="0" w:noHBand="0" w:noVBand="0"/>
      </w:tblPr>
      <w:tblGrid>
        <w:gridCol w:w="2127"/>
        <w:gridCol w:w="1701"/>
        <w:gridCol w:w="1701"/>
        <w:gridCol w:w="1418"/>
        <w:gridCol w:w="1276"/>
        <w:gridCol w:w="1559"/>
        <w:gridCol w:w="1276"/>
        <w:gridCol w:w="1417"/>
        <w:gridCol w:w="1276"/>
        <w:gridCol w:w="1134"/>
        <w:gridCol w:w="992"/>
      </w:tblGrid>
      <w:tr w:rsidR="00CA5694" w:rsidRPr="00CA5694" w:rsidTr="00CA5694">
        <w:tc>
          <w:tcPr>
            <w:tcW w:w="15877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CA5694" w:rsidRPr="00CA5694" w:rsidRDefault="00CA5694" w:rsidP="00CA56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center"/>
              <w:rPr>
                <w:rFonts w:ascii="Times New Roman" w:eastAsia="Calibri" w:hAnsi="Times New Roman" w:cs="Times New Roman"/>
              </w:rPr>
            </w:pPr>
            <w:r w:rsidRPr="00CA5694">
              <w:rPr>
                <w:rFonts w:ascii="Times New Roman" w:eastAsia="Calibri" w:hAnsi="Times New Roman" w:cs="Times New Roman"/>
              </w:rPr>
              <w:lastRenderedPageBreak/>
              <w:t>Иные сведения о проекте</w:t>
            </w:r>
          </w:p>
        </w:tc>
      </w:tr>
      <w:tr w:rsidR="00CA5694" w:rsidRPr="00CA5694" w:rsidTr="00CA5694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CA5694" w:rsidRPr="00CA5694" w:rsidRDefault="00CA5694" w:rsidP="00CA56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 w:rsidRPr="00CA5694">
              <w:rPr>
                <w:rFonts w:ascii="Times New Roman" w:eastAsia="Calibri" w:hAnsi="Times New Roman" w:cs="Times New Roman"/>
              </w:rPr>
              <w:t>Территория реализации проекта (в том случае, если реализация проекта предусмотрена на территории Ямало-Ненецкого автономного округа, перечислить муниципальные образования в Ямало-Ненецком автономном округе)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CA5694" w:rsidRPr="00CA5694" w:rsidRDefault="00CA5694" w:rsidP="00CA56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 w:rsidRPr="00CA5694">
              <w:rPr>
                <w:rFonts w:ascii="Times New Roman" w:eastAsia="Calibri" w:hAnsi="Times New Roman" w:cs="Times New Roman"/>
              </w:rPr>
              <w:t>Количественный охват населения в рамках реализации проекта, а также целевые группы населения (социальные, профессиональные, возрастные, иные), на которые направлен проект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CA5694" w:rsidRPr="00CA5694" w:rsidRDefault="00CA5694" w:rsidP="00CA56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 w:rsidRPr="00CA5694">
              <w:rPr>
                <w:rFonts w:ascii="Times New Roman" w:eastAsia="Calibri" w:hAnsi="Times New Roman" w:cs="Times New Roman"/>
              </w:rPr>
              <w:t>Количество членов социально ориентированной некоммерческой организации, привлеченных к реализации проекта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CA5694" w:rsidRPr="00CA5694" w:rsidRDefault="00CA5694" w:rsidP="00CA56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 w:rsidRPr="00CA5694">
              <w:rPr>
                <w:rFonts w:ascii="Times New Roman" w:eastAsia="Calibri" w:hAnsi="Times New Roman" w:cs="Times New Roman"/>
              </w:rPr>
              <w:t>Количество привлеченных волонтеров, добровольцев к реализации проекта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CA5694" w:rsidRPr="00CA5694" w:rsidRDefault="00CA5694" w:rsidP="00CA56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 w:rsidRPr="00CA5694">
              <w:rPr>
                <w:rFonts w:ascii="Times New Roman" w:eastAsia="Calibri" w:hAnsi="Times New Roman" w:cs="Times New Roman"/>
              </w:rPr>
              <w:t>Наименование социальной услуги, оказываемой в рамках реализации проекта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CA5694" w:rsidRPr="00CA5694" w:rsidRDefault="00CA5694" w:rsidP="00CA56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 w:rsidRPr="00CA5694">
              <w:rPr>
                <w:rFonts w:ascii="Times New Roman" w:eastAsia="Calibri" w:hAnsi="Times New Roman" w:cs="Times New Roman"/>
              </w:rPr>
              <w:t>Количество получателей социальной услуги, оказываемой в рамках реализации проекта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CA5694" w:rsidRPr="00CA5694" w:rsidRDefault="00CA5694" w:rsidP="00CA56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 w:rsidRPr="00CA5694">
              <w:rPr>
                <w:rFonts w:ascii="Times New Roman" w:eastAsia="Calibri" w:hAnsi="Times New Roman" w:cs="Times New Roman"/>
              </w:rPr>
              <w:t>Сумма запрашиваемой субсидии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CA5694" w:rsidRPr="00CA5694" w:rsidRDefault="00CA5694" w:rsidP="00CA56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 w:rsidRPr="00CA5694">
              <w:rPr>
                <w:rFonts w:ascii="Times New Roman" w:eastAsia="Calibri" w:hAnsi="Times New Roman" w:cs="Times New Roman"/>
              </w:rPr>
              <w:t>Сумма фонда оплаты труда членов социально ориентированной некоммерческой организации (% от запрашиваемой суммы субсидии)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CA5694" w:rsidRPr="00CA5694" w:rsidRDefault="00CA5694" w:rsidP="00CA56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 w:rsidRPr="00CA5694">
              <w:rPr>
                <w:rFonts w:ascii="Times New Roman" w:eastAsia="Calibri" w:hAnsi="Times New Roman" w:cs="Times New Roman"/>
              </w:rPr>
              <w:t>Количество привлекаемых специалистов (консультанты, эксперты), характер их работы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CA5694" w:rsidRPr="00CA5694" w:rsidRDefault="00CA5694" w:rsidP="00CA56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 w:rsidRPr="00CA5694">
              <w:rPr>
                <w:rFonts w:ascii="Times New Roman" w:eastAsia="Calibri" w:hAnsi="Times New Roman" w:cs="Times New Roman"/>
              </w:rPr>
              <w:t>Сумма фонда оплаты труда привлекаемых специалистов (% от запрашиваемой суммы субсидии)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CA5694" w:rsidRPr="00CA5694" w:rsidRDefault="00CA5694" w:rsidP="00CA56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eastAsia="Calibri" w:hAnsi="Times New Roman" w:cs="Times New Roman"/>
              </w:rPr>
            </w:pPr>
            <w:r w:rsidRPr="00CA5694">
              <w:rPr>
                <w:rFonts w:ascii="Times New Roman" w:eastAsia="Calibri" w:hAnsi="Times New Roman" w:cs="Times New Roman"/>
              </w:rPr>
              <w:t>Срок реализации проекта (в месяцах)</w:t>
            </w:r>
          </w:p>
        </w:tc>
      </w:tr>
      <w:tr w:rsidR="00CA5694" w:rsidRPr="00CA5694" w:rsidTr="00CA5694"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CA5694" w:rsidRPr="00CA5694" w:rsidRDefault="00CA5694" w:rsidP="00CA56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ascii="Times New Roman" w:eastAsia="Calibri" w:hAnsi="Times New Roman" w:cs="Times New Roman"/>
              </w:rPr>
            </w:pPr>
            <w:r w:rsidRPr="00CA5694">
              <w:rPr>
                <w:rFonts w:ascii="Times New Roman" w:eastAsia="Calibri" w:hAnsi="Times New Roman" w:cs="Times New Roman"/>
              </w:rPr>
              <w:t>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CA5694" w:rsidRPr="00CA5694" w:rsidRDefault="00CA5694" w:rsidP="00CA56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ascii="Times New Roman" w:eastAsia="Calibri" w:hAnsi="Times New Roman" w:cs="Times New Roman"/>
              </w:rPr>
            </w:pPr>
            <w:r w:rsidRPr="00CA5694">
              <w:rPr>
                <w:rFonts w:ascii="Times New Roman" w:eastAsia="Calibri" w:hAnsi="Times New Roman" w:cs="Times New Roman"/>
              </w:rPr>
              <w:t>2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CA5694" w:rsidRPr="00CA5694" w:rsidRDefault="00CA5694" w:rsidP="00CA56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ascii="Times New Roman" w:eastAsia="Calibri" w:hAnsi="Times New Roman" w:cs="Times New Roman"/>
              </w:rPr>
            </w:pPr>
            <w:r w:rsidRPr="00CA5694">
              <w:rPr>
                <w:rFonts w:ascii="Times New Roman" w:eastAsia="Calibri" w:hAnsi="Times New Roman" w:cs="Times New Roman"/>
              </w:rPr>
              <w:t>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CA5694" w:rsidRPr="00CA5694" w:rsidRDefault="00CA5694" w:rsidP="00CA56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ascii="Times New Roman" w:eastAsia="Calibri" w:hAnsi="Times New Roman" w:cs="Times New Roman"/>
              </w:rPr>
            </w:pPr>
            <w:r w:rsidRPr="00CA5694">
              <w:rPr>
                <w:rFonts w:ascii="Times New Roman" w:eastAsia="Calibri" w:hAnsi="Times New Roman" w:cs="Times New Roman"/>
              </w:rPr>
              <w:t>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CA5694" w:rsidRPr="00CA5694" w:rsidRDefault="00CA5694" w:rsidP="00CA56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ascii="Times New Roman" w:eastAsia="Calibri" w:hAnsi="Times New Roman" w:cs="Times New Roman"/>
              </w:rPr>
            </w:pPr>
            <w:r w:rsidRPr="00CA5694">
              <w:rPr>
                <w:rFonts w:ascii="Times New Roman" w:eastAsia="Calibri" w:hAnsi="Times New Roman" w:cs="Times New Roman"/>
              </w:rPr>
              <w:t>5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CA5694" w:rsidRPr="00CA5694" w:rsidRDefault="00CA5694" w:rsidP="00CA56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ascii="Times New Roman" w:eastAsia="Calibri" w:hAnsi="Times New Roman" w:cs="Times New Roman"/>
              </w:rPr>
            </w:pPr>
            <w:r w:rsidRPr="00CA5694">
              <w:rPr>
                <w:rFonts w:ascii="Times New Roman" w:eastAsia="Calibri" w:hAnsi="Times New Roman" w:cs="Times New Roman"/>
              </w:rPr>
              <w:t>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CA5694" w:rsidRPr="00CA5694" w:rsidRDefault="00CA5694" w:rsidP="00CA56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ascii="Times New Roman" w:eastAsia="Calibri" w:hAnsi="Times New Roman" w:cs="Times New Roman"/>
              </w:rPr>
            </w:pPr>
            <w:r w:rsidRPr="00CA5694">
              <w:rPr>
                <w:rFonts w:ascii="Times New Roman" w:eastAsia="Calibri" w:hAnsi="Times New Roman" w:cs="Times New Roman"/>
              </w:rPr>
              <w:t>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CA5694" w:rsidRPr="00CA5694" w:rsidRDefault="00CA5694" w:rsidP="00CA56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ascii="Times New Roman" w:eastAsia="Calibri" w:hAnsi="Times New Roman" w:cs="Times New Roman"/>
              </w:rPr>
            </w:pPr>
            <w:r w:rsidRPr="00CA5694">
              <w:rPr>
                <w:rFonts w:ascii="Times New Roman" w:eastAsia="Calibri" w:hAnsi="Times New Roman" w:cs="Times New Roman"/>
              </w:rPr>
              <w:t>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CA5694" w:rsidRPr="00CA5694" w:rsidRDefault="00CA5694" w:rsidP="00CA56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ascii="Times New Roman" w:eastAsia="Calibri" w:hAnsi="Times New Roman" w:cs="Times New Roman"/>
              </w:rPr>
            </w:pPr>
            <w:r w:rsidRPr="00CA5694">
              <w:rPr>
                <w:rFonts w:ascii="Times New Roman" w:eastAsia="Calibri" w:hAnsi="Times New Roman" w:cs="Times New Roman"/>
              </w:rPr>
              <w:t>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CA5694" w:rsidRPr="00CA5694" w:rsidRDefault="00CA5694" w:rsidP="00CA56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ascii="Times New Roman" w:eastAsia="Calibri" w:hAnsi="Times New Roman" w:cs="Times New Roman"/>
              </w:rPr>
            </w:pPr>
            <w:r w:rsidRPr="00CA5694">
              <w:rPr>
                <w:rFonts w:ascii="Times New Roman" w:eastAsia="Calibri" w:hAnsi="Times New Roman" w:cs="Times New Roman"/>
              </w:rPr>
              <w:t>10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02" w:type="dxa"/>
              <w:left w:w="62" w:type="dxa"/>
              <w:bottom w:w="102" w:type="dxa"/>
              <w:right w:w="62" w:type="dxa"/>
            </w:tcMar>
          </w:tcPr>
          <w:p w:rsidR="00CA5694" w:rsidRPr="00CA5694" w:rsidRDefault="00CA5694" w:rsidP="00CA569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firstLine="540"/>
              <w:jc w:val="both"/>
              <w:rPr>
                <w:rFonts w:ascii="Times New Roman" w:eastAsia="Calibri" w:hAnsi="Times New Roman" w:cs="Times New Roman"/>
              </w:rPr>
            </w:pPr>
            <w:r w:rsidRPr="00CA5694">
              <w:rPr>
                <w:rFonts w:ascii="Times New Roman" w:eastAsia="Calibri" w:hAnsi="Times New Roman" w:cs="Times New Roman"/>
              </w:rPr>
              <w:t>13</w:t>
            </w:r>
          </w:p>
        </w:tc>
      </w:tr>
    </w:tbl>
    <w:p w:rsidR="00CA5694" w:rsidRPr="00CA5694" w:rsidRDefault="00CA5694" w:rsidP="00CA5694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eastAsia="Calibri" w:hAnsi="Times New Roman" w:cs="Times New Roman"/>
        </w:rPr>
      </w:pPr>
      <w:bookmarkStart w:id="2" w:name="_GoBack"/>
      <w:bookmarkEnd w:id="2"/>
    </w:p>
    <w:sectPr w:rsidR="00CA5694" w:rsidRPr="00CA5694" w:rsidSect="00CA5694">
      <w:pgSz w:w="16838" w:h="11906" w:orient="landscape"/>
      <w:pgMar w:top="1701" w:right="1134" w:bottom="85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7AE8" w:rsidRDefault="00347AE8" w:rsidP="00CA5694">
      <w:pPr>
        <w:spacing w:after="0" w:line="240" w:lineRule="auto"/>
      </w:pPr>
      <w:r>
        <w:separator/>
      </w:r>
    </w:p>
  </w:endnote>
  <w:endnote w:type="continuationSeparator" w:id="0">
    <w:p w:rsidR="00347AE8" w:rsidRDefault="00347AE8" w:rsidP="00CA56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7AE8" w:rsidRDefault="00347AE8" w:rsidP="00CA5694">
      <w:pPr>
        <w:spacing w:after="0" w:line="240" w:lineRule="auto"/>
      </w:pPr>
      <w:r>
        <w:separator/>
      </w:r>
    </w:p>
  </w:footnote>
  <w:footnote w:type="continuationSeparator" w:id="0">
    <w:p w:rsidR="00347AE8" w:rsidRDefault="00347AE8" w:rsidP="00CA56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A5694" w:rsidRDefault="00CA5694" w:rsidP="00CA5694">
    <w:pPr>
      <w:pStyle w:val="a3"/>
      <w:jc w:val="right"/>
    </w:pPr>
    <w:r>
      <w:t xml:space="preserve">МОО «Общество развития продуктивных инициатив», ЯНАО, г. </w:t>
    </w:r>
    <w:proofErr w:type="spellStart"/>
    <w:r>
      <w:t>Тарко</w:t>
    </w:r>
    <w:proofErr w:type="spellEnd"/>
    <w:r>
      <w:t>-Сале, 06.10.201</w:t>
    </w:r>
  </w:p>
  <w:p w:rsidR="00CA5694" w:rsidRDefault="00CA5694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5694"/>
    <w:rsid w:val="001548A5"/>
    <w:rsid w:val="00347AE8"/>
    <w:rsid w:val="00CA5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A56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A5694"/>
  </w:style>
  <w:style w:type="paragraph" w:styleId="a5">
    <w:name w:val="footer"/>
    <w:basedOn w:val="a"/>
    <w:link w:val="a6"/>
    <w:uiPriority w:val="99"/>
    <w:unhideWhenUsed/>
    <w:rsid w:val="00CA56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A5694"/>
  </w:style>
  <w:style w:type="paragraph" w:styleId="a7">
    <w:name w:val="Balloon Text"/>
    <w:basedOn w:val="a"/>
    <w:link w:val="a8"/>
    <w:uiPriority w:val="99"/>
    <w:semiHidden/>
    <w:unhideWhenUsed/>
    <w:rsid w:val="00CA56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CA569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A56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A5694"/>
  </w:style>
  <w:style w:type="paragraph" w:styleId="a5">
    <w:name w:val="footer"/>
    <w:basedOn w:val="a"/>
    <w:link w:val="a6"/>
    <w:uiPriority w:val="99"/>
    <w:unhideWhenUsed/>
    <w:rsid w:val="00CA569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A5694"/>
  </w:style>
  <w:style w:type="paragraph" w:styleId="a7">
    <w:name w:val="Balloon Text"/>
    <w:basedOn w:val="a"/>
    <w:link w:val="a8"/>
    <w:uiPriority w:val="99"/>
    <w:semiHidden/>
    <w:unhideWhenUsed/>
    <w:rsid w:val="00CA56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CA569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340</Words>
  <Characters>1941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Мусин Дамир</dc:creator>
  <cp:lastModifiedBy>Мусин Дамир</cp:lastModifiedBy>
  <cp:revision>1</cp:revision>
  <dcterms:created xsi:type="dcterms:W3CDTF">2015-10-04T16:09:00Z</dcterms:created>
  <dcterms:modified xsi:type="dcterms:W3CDTF">2015-10-04T16:15:00Z</dcterms:modified>
</cp:coreProperties>
</file>