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98A" w:rsidRDefault="0059798A" w:rsidP="0059798A">
      <w:pPr>
        <w:autoSpaceDN w:val="0"/>
        <w:jc w:val="center"/>
        <w:rPr>
          <w:rFonts w:ascii="PT Astra Serif" w:hAnsi="PT Astra Serif"/>
          <w:kern w:val="16"/>
          <w:sz w:val="28"/>
          <w:szCs w:val="20"/>
          <w:lang w:val="en-US" w:bidi="en-US"/>
        </w:rPr>
      </w:pPr>
      <w:r>
        <w:rPr>
          <w:rFonts w:ascii="PT Astra Serif" w:hAnsi="PT Astra Serif"/>
          <w:noProof/>
          <w:kern w:val="16"/>
          <w:sz w:val="28"/>
          <w:szCs w:val="20"/>
        </w:rPr>
        <w:drawing>
          <wp:inline distT="0" distB="0" distL="0" distR="0" wp14:anchorId="3BA68F11" wp14:editId="7FCB4109">
            <wp:extent cx="654685" cy="8807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798A" w:rsidRDefault="0059798A" w:rsidP="0059798A">
      <w:pPr>
        <w:autoSpaceDN w:val="0"/>
        <w:jc w:val="center"/>
        <w:rPr>
          <w:rFonts w:ascii="PT Astra Serif" w:hAnsi="PT Astra Serif"/>
          <w:kern w:val="16"/>
          <w:sz w:val="30"/>
          <w:szCs w:val="20"/>
          <w:lang w:bidi="en-US"/>
        </w:rPr>
      </w:pPr>
      <w:r>
        <w:rPr>
          <w:rFonts w:ascii="PT Astra Serif" w:hAnsi="PT Astra Serif"/>
          <w:kern w:val="16"/>
          <w:sz w:val="30"/>
          <w:szCs w:val="20"/>
          <w:lang w:bidi="en-US"/>
        </w:rPr>
        <w:t>ПРАВИТЕЛЬСТВО ЯМАЛО-НЕНЕЦКОГО АВТОНОМНОГО ОКРУГА</w:t>
      </w:r>
    </w:p>
    <w:p w:rsidR="0059798A" w:rsidRDefault="0059798A" w:rsidP="0059798A">
      <w:pPr>
        <w:autoSpaceDN w:val="0"/>
        <w:jc w:val="center"/>
        <w:rPr>
          <w:rFonts w:ascii="PT Astra Serif" w:hAnsi="PT Astra Serif"/>
          <w:b/>
          <w:i/>
          <w:kern w:val="16"/>
          <w:sz w:val="36"/>
          <w:szCs w:val="36"/>
          <w:lang w:bidi="en-US"/>
        </w:rPr>
      </w:pPr>
      <w:r>
        <w:rPr>
          <w:rFonts w:ascii="PT Astra Serif" w:hAnsi="PT Astra Serif"/>
          <w:b/>
          <w:kern w:val="16"/>
          <w:sz w:val="36"/>
          <w:szCs w:val="36"/>
          <w:lang w:bidi="en-US"/>
        </w:rPr>
        <w:t>ПОСТАНОВЛЕНИЕ</w:t>
      </w:r>
    </w:p>
    <w:p w:rsidR="0059798A" w:rsidRDefault="0059798A" w:rsidP="0059798A">
      <w:pPr>
        <w:autoSpaceDN w:val="0"/>
        <w:jc w:val="center"/>
        <w:rPr>
          <w:rFonts w:ascii="PT Astra Serif" w:hAnsi="PT Astra Serif"/>
          <w:kern w:val="16"/>
          <w:sz w:val="28"/>
          <w:szCs w:val="20"/>
          <w:lang w:bidi="en-US"/>
        </w:rPr>
      </w:pPr>
    </w:p>
    <w:p w:rsidR="0059798A" w:rsidRDefault="0059798A" w:rsidP="0059798A">
      <w:pPr>
        <w:autoSpaceDN w:val="0"/>
        <w:jc w:val="center"/>
        <w:rPr>
          <w:rFonts w:ascii="PT Astra Serif" w:hAnsi="PT Astra Serif"/>
          <w:kern w:val="16"/>
          <w:sz w:val="28"/>
          <w:szCs w:val="28"/>
          <w:u w:val="single"/>
        </w:rPr>
      </w:pPr>
      <w:r>
        <w:rPr>
          <w:rFonts w:ascii="PT Astra Serif" w:hAnsi="PT Astra Serif"/>
          <w:kern w:val="16"/>
          <w:sz w:val="28"/>
          <w:szCs w:val="28"/>
        </w:rPr>
        <w:t xml:space="preserve">19 июля 2019 г.                                                         </w:t>
      </w:r>
      <w:r>
        <w:rPr>
          <w:rFonts w:ascii="PT Astra Serif" w:hAnsi="PT Astra Serif"/>
          <w:kern w:val="16"/>
          <w:sz w:val="28"/>
          <w:szCs w:val="28"/>
        </w:rPr>
        <w:t xml:space="preserve">                           № 784</w:t>
      </w:r>
      <w:r>
        <w:rPr>
          <w:rFonts w:ascii="PT Astra Serif" w:hAnsi="PT Astra Serif"/>
          <w:kern w:val="16"/>
          <w:sz w:val="28"/>
          <w:szCs w:val="28"/>
        </w:rPr>
        <w:t>-П</w:t>
      </w:r>
    </w:p>
    <w:p w:rsidR="0059798A" w:rsidRDefault="0059798A" w:rsidP="0059798A">
      <w:pPr>
        <w:autoSpaceDN w:val="0"/>
        <w:jc w:val="both"/>
        <w:rPr>
          <w:rFonts w:ascii="PT Astra Serif" w:hAnsi="PT Astra Serif"/>
          <w:kern w:val="16"/>
          <w:sz w:val="28"/>
          <w:szCs w:val="28"/>
          <w:lang w:bidi="en-US"/>
        </w:rPr>
      </w:pPr>
    </w:p>
    <w:p w:rsidR="0059798A" w:rsidRDefault="0059798A" w:rsidP="0059798A">
      <w:pPr>
        <w:tabs>
          <w:tab w:val="left" w:pos="3787"/>
          <w:tab w:val="center" w:pos="4819"/>
        </w:tabs>
        <w:autoSpaceDN w:val="0"/>
        <w:rPr>
          <w:rFonts w:ascii="PT Astra Serif" w:hAnsi="PT Astra Serif"/>
          <w:b/>
          <w:kern w:val="16"/>
          <w:sz w:val="28"/>
          <w:szCs w:val="28"/>
          <w:lang w:bidi="en-US"/>
        </w:rPr>
      </w:pPr>
      <w:r>
        <w:rPr>
          <w:rFonts w:ascii="PT Astra Serif" w:hAnsi="PT Astra Serif"/>
          <w:kern w:val="16"/>
          <w:sz w:val="28"/>
          <w:szCs w:val="28"/>
          <w:lang w:bidi="en-US"/>
        </w:rPr>
        <w:tab/>
      </w:r>
      <w:r>
        <w:rPr>
          <w:rFonts w:ascii="PT Astra Serif" w:hAnsi="PT Astra Serif"/>
          <w:kern w:val="16"/>
          <w:sz w:val="28"/>
          <w:szCs w:val="28"/>
          <w:lang w:bidi="en-US"/>
        </w:rPr>
        <w:tab/>
        <w:t>г. Салехард</w:t>
      </w:r>
    </w:p>
    <w:p w:rsidR="00684802" w:rsidRDefault="00684802" w:rsidP="00C52284">
      <w:pPr>
        <w:jc w:val="center"/>
        <w:rPr>
          <w:b/>
          <w:sz w:val="28"/>
          <w:szCs w:val="28"/>
        </w:rPr>
      </w:pPr>
    </w:p>
    <w:p w:rsidR="0059798A" w:rsidRPr="007B237C" w:rsidRDefault="0059798A" w:rsidP="00C52284">
      <w:pPr>
        <w:jc w:val="center"/>
        <w:rPr>
          <w:b/>
          <w:sz w:val="28"/>
          <w:szCs w:val="28"/>
        </w:rPr>
      </w:pPr>
    </w:p>
    <w:p w:rsidR="00D6040D" w:rsidRDefault="005949C5" w:rsidP="005949C5">
      <w:pPr>
        <w:jc w:val="center"/>
        <w:rPr>
          <w:b/>
          <w:sz w:val="28"/>
          <w:szCs w:val="28"/>
        </w:rPr>
      </w:pPr>
      <w:r w:rsidRPr="005949C5">
        <w:rPr>
          <w:b/>
          <w:sz w:val="28"/>
          <w:szCs w:val="28"/>
        </w:rPr>
        <w:t>О внесении изменени</w:t>
      </w:r>
      <w:r w:rsidR="00331E10">
        <w:rPr>
          <w:b/>
          <w:sz w:val="28"/>
          <w:szCs w:val="28"/>
        </w:rPr>
        <w:t>й</w:t>
      </w:r>
      <w:r w:rsidRPr="005949C5">
        <w:rPr>
          <w:b/>
          <w:sz w:val="28"/>
          <w:szCs w:val="28"/>
        </w:rPr>
        <w:t xml:space="preserve"> в </w:t>
      </w:r>
      <w:r w:rsidR="002C44DF">
        <w:rPr>
          <w:b/>
          <w:sz w:val="28"/>
          <w:szCs w:val="28"/>
        </w:rPr>
        <w:t xml:space="preserve">Порядок предоставления субсидий </w:t>
      </w:r>
    </w:p>
    <w:p w:rsidR="00D6040D" w:rsidRDefault="002C44DF" w:rsidP="005949C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из окружного бюджета поставщикам социальных услуг,</w:t>
      </w:r>
    </w:p>
    <w:p w:rsidR="00D6040D" w:rsidRDefault="002C44DF" w:rsidP="005949C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которые включены в реестр поставщиков социальных </w:t>
      </w:r>
    </w:p>
    <w:p w:rsidR="00D6040D" w:rsidRDefault="002C44DF" w:rsidP="005949C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услуг Ямало-Ненецкого автономного округа,</w:t>
      </w:r>
    </w:p>
    <w:p w:rsidR="00D6040D" w:rsidRDefault="002C44DF" w:rsidP="005949C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но не участвуют в выполнении государственного </w:t>
      </w:r>
    </w:p>
    <w:p w:rsidR="002C44DF" w:rsidRDefault="002C44DF" w:rsidP="005949C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задания (заказа)</w:t>
      </w:r>
    </w:p>
    <w:p w:rsidR="005949C5" w:rsidRDefault="005949C5" w:rsidP="005949C5">
      <w:pPr>
        <w:jc w:val="center"/>
        <w:rPr>
          <w:sz w:val="28"/>
          <w:szCs w:val="28"/>
        </w:rPr>
      </w:pPr>
    </w:p>
    <w:p w:rsidR="007B0038" w:rsidRDefault="007B0038" w:rsidP="005949C5">
      <w:pPr>
        <w:jc w:val="center"/>
        <w:rPr>
          <w:sz w:val="28"/>
          <w:szCs w:val="28"/>
        </w:rPr>
      </w:pPr>
    </w:p>
    <w:p w:rsidR="00822179" w:rsidRDefault="00822179" w:rsidP="00F56B88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7B0038">
        <w:rPr>
          <w:sz w:val="28"/>
          <w:szCs w:val="28"/>
        </w:rPr>
        <w:t xml:space="preserve">В целях совершенствования механизма </w:t>
      </w:r>
      <w:r w:rsidR="00154D45">
        <w:rPr>
          <w:sz w:val="28"/>
          <w:szCs w:val="28"/>
        </w:rPr>
        <w:t xml:space="preserve">внедрения социальных услуг в сфере социального обслуживания граждан в деятельность негосударственных организаций </w:t>
      </w:r>
      <w:r w:rsidRPr="007B0038">
        <w:rPr>
          <w:sz w:val="28"/>
          <w:szCs w:val="28"/>
        </w:rPr>
        <w:t xml:space="preserve">Правительство Ямало-Ненецкого автономного округа </w:t>
      </w:r>
      <w:r w:rsidR="00154D45">
        <w:rPr>
          <w:sz w:val="28"/>
          <w:szCs w:val="28"/>
        </w:rPr>
        <w:t xml:space="preserve">                          </w:t>
      </w:r>
      <w:r w:rsidRPr="007B0038">
        <w:rPr>
          <w:b/>
          <w:sz w:val="28"/>
          <w:szCs w:val="28"/>
        </w:rPr>
        <w:t>п о с т а н о в л я е т</w:t>
      </w:r>
      <w:r w:rsidRPr="007B0038">
        <w:rPr>
          <w:sz w:val="28"/>
          <w:szCs w:val="28"/>
        </w:rPr>
        <w:t>:</w:t>
      </w:r>
    </w:p>
    <w:p w:rsidR="007B0038" w:rsidRDefault="007B0038" w:rsidP="00F56B88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:rsidR="00154D45" w:rsidRDefault="00154D45" w:rsidP="00F56B88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Утвердить прилагаемые изменения, которые вносятся в</w:t>
      </w:r>
      <w:r w:rsidR="002C44DF">
        <w:rPr>
          <w:sz w:val="28"/>
          <w:szCs w:val="28"/>
        </w:rPr>
        <w:t xml:space="preserve"> Порядок</w:t>
      </w:r>
      <w:r w:rsidR="002C44DF" w:rsidRPr="002C44DF">
        <w:rPr>
          <w:sz w:val="28"/>
          <w:szCs w:val="28"/>
        </w:rPr>
        <w:t xml:space="preserve"> </w:t>
      </w:r>
      <w:r w:rsidR="002C44DF">
        <w:rPr>
          <w:sz w:val="28"/>
          <w:szCs w:val="28"/>
        </w:rPr>
        <w:t>предоставления субсидий из окружного бюджета поставщикам социальных услуг, которые включены в реестр поставщиков социальных услуг</w:t>
      </w:r>
      <w:r w:rsidR="00E25DB8">
        <w:rPr>
          <w:sz w:val="28"/>
          <w:szCs w:val="28"/>
        </w:rPr>
        <w:t xml:space="preserve">                          </w:t>
      </w:r>
      <w:r w:rsidR="002C44DF">
        <w:rPr>
          <w:sz w:val="28"/>
          <w:szCs w:val="28"/>
        </w:rPr>
        <w:t xml:space="preserve"> Ямало-Ненецкого автономного округа, но не участвуют в выполнении государственного задания (заказа), утвержденный </w:t>
      </w:r>
      <w:r>
        <w:rPr>
          <w:sz w:val="28"/>
          <w:szCs w:val="28"/>
        </w:rPr>
        <w:t>постановление</w:t>
      </w:r>
      <w:r w:rsidR="002C44DF">
        <w:rPr>
          <w:sz w:val="28"/>
          <w:szCs w:val="28"/>
        </w:rPr>
        <w:t>м</w:t>
      </w:r>
      <w:r>
        <w:rPr>
          <w:sz w:val="28"/>
          <w:szCs w:val="28"/>
        </w:rPr>
        <w:t xml:space="preserve"> Правительства Ямало-Ненецкого автономного округа от 28 сентября 2018 года № 1007-П.</w:t>
      </w:r>
    </w:p>
    <w:p w:rsidR="007B0038" w:rsidRDefault="007B0038" w:rsidP="007B0038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</w:p>
    <w:p w:rsidR="004432B0" w:rsidRDefault="004432B0" w:rsidP="00194F00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C52284" w:rsidRDefault="00C52284" w:rsidP="00194F00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5929CB" w:rsidRDefault="00194F00" w:rsidP="00194F00">
      <w:pPr>
        <w:autoSpaceDE w:val="0"/>
        <w:autoSpaceDN w:val="0"/>
        <w:adjustRightInd w:val="0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</w:t>
      </w:r>
      <w:r w:rsidR="005929CB">
        <w:rPr>
          <w:bCs/>
          <w:sz w:val="28"/>
          <w:szCs w:val="28"/>
        </w:rPr>
        <w:t xml:space="preserve">               </w:t>
      </w:r>
      <w:r>
        <w:rPr>
          <w:bCs/>
          <w:sz w:val="28"/>
          <w:szCs w:val="28"/>
        </w:rPr>
        <w:t xml:space="preserve">Губернатор </w:t>
      </w:r>
    </w:p>
    <w:p w:rsidR="00D6040D" w:rsidRDefault="00194F00" w:rsidP="00194F00">
      <w:pPr>
        <w:autoSpaceDE w:val="0"/>
        <w:autoSpaceDN w:val="0"/>
        <w:adjustRightInd w:val="0"/>
        <w:outlineLvl w:val="0"/>
        <w:rPr>
          <w:bCs/>
          <w:sz w:val="28"/>
          <w:szCs w:val="28"/>
        </w:rPr>
        <w:sectPr w:rsidR="00D6040D" w:rsidSect="004C0C9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134" w:right="567" w:bottom="1134" w:left="1701" w:header="680" w:footer="680" w:gutter="0"/>
          <w:pgNumType w:start="1"/>
          <w:cols w:space="720"/>
          <w:titlePg/>
        </w:sectPr>
      </w:pPr>
      <w:r>
        <w:rPr>
          <w:bCs/>
          <w:sz w:val="28"/>
          <w:szCs w:val="28"/>
        </w:rPr>
        <w:t>Ямало-Ненецкого автономного округа</w:t>
      </w:r>
      <w:r w:rsidR="005929CB">
        <w:rPr>
          <w:bCs/>
          <w:sz w:val="28"/>
          <w:szCs w:val="28"/>
        </w:rPr>
        <w:t xml:space="preserve">                  </w:t>
      </w:r>
      <w:r w:rsidR="00D6040D">
        <w:rPr>
          <w:bCs/>
          <w:sz w:val="28"/>
          <w:szCs w:val="28"/>
        </w:rPr>
        <w:t xml:space="preserve">                             </w:t>
      </w:r>
      <w:r w:rsidR="00154D45">
        <w:rPr>
          <w:bCs/>
          <w:sz w:val="28"/>
          <w:szCs w:val="28"/>
        </w:rPr>
        <w:t>Д.А</w:t>
      </w:r>
      <w:r>
        <w:rPr>
          <w:bCs/>
          <w:sz w:val="28"/>
          <w:szCs w:val="28"/>
        </w:rPr>
        <w:t>. </w:t>
      </w:r>
      <w:r w:rsidR="00154D45">
        <w:rPr>
          <w:bCs/>
          <w:sz w:val="28"/>
          <w:szCs w:val="28"/>
        </w:rPr>
        <w:t>Артюхов</w:t>
      </w:r>
    </w:p>
    <w:p w:rsidR="00154D45" w:rsidRDefault="00154D45" w:rsidP="00194F00">
      <w:pPr>
        <w:autoSpaceDE w:val="0"/>
        <w:autoSpaceDN w:val="0"/>
        <w:adjustRightInd w:val="0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УТВЕРЖДЕНЫ</w:t>
      </w:r>
    </w:p>
    <w:p w:rsidR="00154D45" w:rsidRDefault="00154D45" w:rsidP="00194F00">
      <w:pPr>
        <w:autoSpaceDE w:val="0"/>
        <w:autoSpaceDN w:val="0"/>
        <w:adjustRightInd w:val="0"/>
        <w:outlineLvl w:val="0"/>
        <w:rPr>
          <w:bCs/>
          <w:sz w:val="28"/>
          <w:szCs w:val="28"/>
        </w:rPr>
      </w:pPr>
    </w:p>
    <w:p w:rsidR="00154D45" w:rsidRDefault="00154D45" w:rsidP="00194F00">
      <w:pPr>
        <w:autoSpaceDE w:val="0"/>
        <w:autoSpaceDN w:val="0"/>
        <w:adjustRightInd w:val="0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постановлением Правительства</w:t>
      </w:r>
    </w:p>
    <w:p w:rsidR="00154D45" w:rsidRDefault="00154D45" w:rsidP="00194F00">
      <w:pPr>
        <w:autoSpaceDE w:val="0"/>
        <w:autoSpaceDN w:val="0"/>
        <w:adjustRightInd w:val="0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Ямало-Ненецкого автономного округа</w:t>
      </w:r>
    </w:p>
    <w:p w:rsidR="00154D45" w:rsidRDefault="00E25DB8" w:rsidP="00194F00">
      <w:pPr>
        <w:autoSpaceDE w:val="0"/>
        <w:autoSpaceDN w:val="0"/>
        <w:adjustRightInd w:val="0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от 19 июля 2019 года № 784-П</w:t>
      </w:r>
      <w:bookmarkStart w:id="0" w:name="_GoBack"/>
      <w:bookmarkEnd w:id="0"/>
    </w:p>
    <w:p w:rsidR="00154D45" w:rsidRDefault="00154D45" w:rsidP="00194F00">
      <w:pPr>
        <w:autoSpaceDE w:val="0"/>
        <w:autoSpaceDN w:val="0"/>
        <w:adjustRightInd w:val="0"/>
        <w:outlineLvl w:val="0"/>
        <w:rPr>
          <w:bCs/>
          <w:sz w:val="28"/>
          <w:szCs w:val="28"/>
        </w:rPr>
      </w:pPr>
    </w:p>
    <w:p w:rsidR="00154D45" w:rsidRDefault="00154D45" w:rsidP="00194F00">
      <w:pPr>
        <w:autoSpaceDE w:val="0"/>
        <w:autoSpaceDN w:val="0"/>
        <w:adjustRightInd w:val="0"/>
        <w:outlineLvl w:val="0"/>
        <w:rPr>
          <w:bCs/>
          <w:sz w:val="28"/>
          <w:szCs w:val="28"/>
        </w:rPr>
      </w:pPr>
    </w:p>
    <w:p w:rsidR="00154D45" w:rsidRDefault="00154D45" w:rsidP="00154D45">
      <w:pPr>
        <w:autoSpaceDE w:val="0"/>
        <w:autoSpaceDN w:val="0"/>
        <w:adjustRightInd w:val="0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ИЗМЕНЕНИЯ,</w:t>
      </w:r>
    </w:p>
    <w:p w:rsidR="00D6040D" w:rsidRDefault="00154D45" w:rsidP="002C44DF">
      <w:pPr>
        <w:autoSpaceDE w:val="0"/>
        <w:autoSpaceDN w:val="0"/>
        <w:adjustRightInd w:val="0"/>
        <w:jc w:val="center"/>
        <w:outlineLvl w:val="0"/>
        <w:rPr>
          <w:sz w:val="28"/>
          <w:szCs w:val="28"/>
        </w:rPr>
      </w:pPr>
      <w:r>
        <w:rPr>
          <w:bCs/>
          <w:sz w:val="28"/>
          <w:szCs w:val="28"/>
        </w:rPr>
        <w:t xml:space="preserve">которые вносятся в </w:t>
      </w:r>
      <w:r w:rsidR="002C44DF">
        <w:rPr>
          <w:sz w:val="28"/>
          <w:szCs w:val="28"/>
        </w:rPr>
        <w:t>Порядок</w:t>
      </w:r>
      <w:r w:rsidR="002C44DF" w:rsidRPr="002C44DF">
        <w:rPr>
          <w:sz w:val="28"/>
          <w:szCs w:val="28"/>
        </w:rPr>
        <w:t xml:space="preserve"> </w:t>
      </w:r>
      <w:r w:rsidR="002C44DF">
        <w:rPr>
          <w:sz w:val="28"/>
          <w:szCs w:val="28"/>
        </w:rPr>
        <w:t>предоставления субсидий из окружного</w:t>
      </w:r>
    </w:p>
    <w:p w:rsidR="00D6040D" w:rsidRDefault="002C44DF" w:rsidP="002C44DF">
      <w:pPr>
        <w:autoSpaceDE w:val="0"/>
        <w:autoSpaceDN w:val="0"/>
        <w:adjustRightInd w:val="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 бюджета поставщикам социальных услуг, которые включены </w:t>
      </w:r>
    </w:p>
    <w:p w:rsidR="00D6040D" w:rsidRDefault="002C44DF" w:rsidP="002C44DF">
      <w:pPr>
        <w:autoSpaceDE w:val="0"/>
        <w:autoSpaceDN w:val="0"/>
        <w:adjustRightInd w:val="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в реестр поставщиков социальных услуг Ямало-Ненецкого </w:t>
      </w:r>
    </w:p>
    <w:p w:rsidR="00D6040D" w:rsidRDefault="002C44DF" w:rsidP="002C44DF">
      <w:pPr>
        <w:autoSpaceDE w:val="0"/>
        <w:autoSpaceDN w:val="0"/>
        <w:adjustRightInd w:val="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автономного округа, но не участвуют в выполнении </w:t>
      </w:r>
    </w:p>
    <w:p w:rsidR="00154D45" w:rsidRDefault="002C44DF" w:rsidP="002C44DF">
      <w:pPr>
        <w:autoSpaceDE w:val="0"/>
        <w:autoSpaceDN w:val="0"/>
        <w:adjustRightInd w:val="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государственного задания (заказа)</w:t>
      </w:r>
    </w:p>
    <w:p w:rsidR="00D6040D" w:rsidRDefault="00D6040D" w:rsidP="002C44DF">
      <w:pPr>
        <w:autoSpaceDE w:val="0"/>
        <w:autoSpaceDN w:val="0"/>
        <w:adjustRightInd w:val="0"/>
        <w:jc w:val="center"/>
        <w:outlineLvl w:val="0"/>
        <w:rPr>
          <w:sz w:val="28"/>
          <w:szCs w:val="28"/>
        </w:rPr>
      </w:pPr>
    </w:p>
    <w:p w:rsidR="002C44DF" w:rsidRDefault="002C44DF" w:rsidP="002C44DF">
      <w:pPr>
        <w:autoSpaceDE w:val="0"/>
        <w:autoSpaceDN w:val="0"/>
        <w:adjustRightInd w:val="0"/>
        <w:jc w:val="center"/>
        <w:outlineLvl w:val="0"/>
        <w:rPr>
          <w:bCs/>
          <w:sz w:val="28"/>
          <w:szCs w:val="28"/>
        </w:rPr>
      </w:pPr>
    </w:p>
    <w:p w:rsidR="00DE0BD6" w:rsidRDefault="00CC359B" w:rsidP="00DE0BD6">
      <w:pPr>
        <w:numPr>
          <w:ilvl w:val="0"/>
          <w:numId w:val="16"/>
        </w:numPr>
        <w:autoSpaceDE w:val="0"/>
        <w:autoSpaceDN w:val="0"/>
        <w:adjustRightInd w:val="0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2C44DF">
        <w:rPr>
          <w:bCs/>
          <w:sz w:val="28"/>
          <w:szCs w:val="28"/>
        </w:rPr>
        <w:t>ункт 1.1</w:t>
      </w:r>
      <w:r w:rsidR="00BC5901">
        <w:rPr>
          <w:bCs/>
          <w:sz w:val="28"/>
          <w:szCs w:val="28"/>
        </w:rPr>
        <w:t xml:space="preserve"> </w:t>
      </w:r>
      <w:r w:rsidR="00DE0BD6">
        <w:rPr>
          <w:bCs/>
          <w:sz w:val="28"/>
          <w:szCs w:val="28"/>
        </w:rPr>
        <w:t>изложить в следующей редакции:</w:t>
      </w:r>
    </w:p>
    <w:p w:rsidR="00DE0BD6" w:rsidRDefault="00DE0BD6" w:rsidP="00DE0BD6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«1.1. Настоящий Порядок определяет механизм и условия предоставления субсидий из окружного бюджета поставщикам социальных услуг, которые включены в реестр поставщиков социальных услуг Ямало-Ненецкого автономного округа (далее –</w:t>
      </w:r>
      <w:r w:rsidR="00D6040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автономный округ), но не участвуют в выполнении государственного задания (заказа</w:t>
      </w:r>
      <w:r w:rsidR="00D76014">
        <w:rPr>
          <w:bCs/>
          <w:sz w:val="28"/>
          <w:szCs w:val="28"/>
        </w:rPr>
        <w:t>),</w:t>
      </w:r>
      <w:r w:rsidR="00D76014" w:rsidRPr="00D76014">
        <w:rPr>
          <w:bCs/>
          <w:sz w:val="28"/>
          <w:szCs w:val="28"/>
        </w:rPr>
        <w:t xml:space="preserve"> </w:t>
      </w:r>
      <w:r w:rsidR="00D76014">
        <w:rPr>
          <w:bCs/>
          <w:sz w:val="28"/>
          <w:szCs w:val="28"/>
        </w:rPr>
        <w:t xml:space="preserve">для выплаты компенсации недополученных доходов, связанных с </w:t>
      </w:r>
      <w:r w:rsidR="00D35023">
        <w:rPr>
          <w:bCs/>
          <w:sz w:val="28"/>
          <w:szCs w:val="28"/>
        </w:rPr>
        <w:t>предоставлением</w:t>
      </w:r>
      <w:r w:rsidR="00D76014">
        <w:rPr>
          <w:bCs/>
          <w:sz w:val="28"/>
          <w:szCs w:val="28"/>
        </w:rPr>
        <w:t xml:space="preserve"> социальных услуг</w:t>
      </w:r>
      <w:r>
        <w:rPr>
          <w:bCs/>
          <w:sz w:val="28"/>
          <w:szCs w:val="28"/>
        </w:rPr>
        <w:t>.».</w:t>
      </w:r>
    </w:p>
    <w:p w:rsidR="00BC5901" w:rsidRDefault="002C44DF" w:rsidP="00BC5901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2. В пункте 1.2:</w:t>
      </w:r>
    </w:p>
    <w:p w:rsidR="002C44DF" w:rsidRDefault="00D6040D" w:rsidP="00BC5901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2.1. </w:t>
      </w:r>
      <w:r w:rsidR="002C44DF">
        <w:rPr>
          <w:bCs/>
          <w:sz w:val="28"/>
          <w:szCs w:val="28"/>
        </w:rPr>
        <w:t>в абзаце пятом слова «и устанавливающее целевые показатели результативности использования субсидии и их значения,» исключить;</w:t>
      </w:r>
    </w:p>
    <w:p w:rsidR="00D76014" w:rsidRDefault="00D35023" w:rsidP="00BC5901">
      <w:pPr>
        <w:autoSpaceDE w:val="0"/>
        <w:autoSpaceDN w:val="0"/>
        <w:adjustRightInd w:val="0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2.2. </w:t>
      </w:r>
      <w:r w:rsidR="002C44DF">
        <w:rPr>
          <w:bCs/>
          <w:sz w:val="28"/>
          <w:szCs w:val="28"/>
        </w:rPr>
        <w:t>абзац</w:t>
      </w:r>
      <w:r w:rsidR="00D76014">
        <w:rPr>
          <w:bCs/>
          <w:sz w:val="28"/>
          <w:szCs w:val="28"/>
        </w:rPr>
        <w:t xml:space="preserve"> седьмой изложить в следующей редакции:</w:t>
      </w:r>
    </w:p>
    <w:p w:rsidR="00BC5901" w:rsidRDefault="00D76014" w:rsidP="00D76014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«субсидия</w:t>
      </w:r>
      <w:r w:rsidRPr="00D7601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из окружного бюджета поставщикам социальных услуг, которые включены в реестр поставщиков социальных услуг автономного округа, но не участвуют в выполнении го</w:t>
      </w:r>
      <w:r w:rsidR="00D6040D">
        <w:rPr>
          <w:bCs/>
          <w:sz w:val="28"/>
          <w:szCs w:val="28"/>
        </w:rPr>
        <w:t>сударственного задания (заказа)</w:t>
      </w:r>
      <w:r>
        <w:rPr>
          <w:bCs/>
          <w:sz w:val="28"/>
          <w:szCs w:val="28"/>
        </w:rPr>
        <w:t xml:space="preserve"> </w:t>
      </w:r>
      <w:r w:rsidR="00D6040D">
        <w:rPr>
          <w:bCs/>
          <w:sz w:val="28"/>
          <w:szCs w:val="28"/>
        </w:rPr>
        <w:t xml:space="preserve">   </w:t>
      </w:r>
      <w:r>
        <w:rPr>
          <w:bCs/>
          <w:sz w:val="28"/>
          <w:szCs w:val="28"/>
        </w:rPr>
        <w:t>(далее – субсидия)</w:t>
      </w:r>
      <w:r w:rsidR="00D6040D">
        <w:rPr>
          <w:bCs/>
          <w:sz w:val="28"/>
          <w:szCs w:val="28"/>
        </w:rPr>
        <w:t xml:space="preserve">, – </w:t>
      </w:r>
      <w:r w:rsidR="00D35023">
        <w:rPr>
          <w:bCs/>
          <w:sz w:val="28"/>
          <w:szCs w:val="28"/>
        </w:rPr>
        <w:t>средства, предоставляемые из окружного бюджета организациям, включенным в реестр поставщиков социальных услуг автономного округа, но не участвующим в выполнении госуд</w:t>
      </w:r>
      <w:r w:rsidR="00D6040D">
        <w:rPr>
          <w:bCs/>
          <w:sz w:val="28"/>
          <w:szCs w:val="28"/>
        </w:rPr>
        <w:t>арственного задания (заказа), для выплаты</w:t>
      </w:r>
      <w:r w:rsidR="00D35023">
        <w:rPr>
          <w:bCs/>
          <w:sz w:val="28"/>
          <w:szCs w:val="28"/>
        </w:rPr>
        <w:t xml:space="preserve"> компенсации недополученных доходов, связанных с предоставлением социальных услуг;</w:t>
      </w:r>
      <w:r w:rsidR="002C44DF">
        <w:rPr>
          <w:bCs/>
          <w:sz w:val="28"/>
          <w:szCs w:val="28"/>
        </w:rPr>
        <w:t>».</w:t>
      </w:r>
    </w:p>
    <w:p w:rsidR="002C44DF" w:rsidRDefault="002C44DF" w:rsidP="00BC5901">
      <w:pPr>
        <w:autoSpaceDE w:val="0"/>
        <w:autoSpaceDN w:val="0"/>
        <w:adjustRightInd w:val="0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3. Дополнить пунктом 1.4 следующего содержания:</w:t>
      </w:r>
    </w:p>
    <w:p w:rsidR="002C44DF" w:rsidRDefault="002C44DF" w:rsidP="00BC5901">
      <w:pPr>
        <w:autoSpaceDE w:val="0"/>
        <w:autoSpaceDN w:val="0"/>
        <w:adjustRightInd w:val="0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«</w:t>
      </w:r>
      <w:r w:rsidR="00D6040D">
        <w:rPr>
          <w:bCs/>
          <w:sz w:val="28"/>
          <w:szCs w:val="28"/>
        </w:rPr>
        <w:t>1.4. </w:t>
      </w:r>
      <w:r w:rsidRPr="002C44DF">
        <w:rPr>
          <w:bCs/>
          <w:sz w:val="28"/>
          <w:szCs w:val="28"/>
        </w:rPr>
        <w:t xml:space="preserve">Количество предоставленных социальных услуг, в том числе срочных социальных услуг, </w:t>
      </w:r>
      <w:r w:rsidR="00ED4CDC">
        <w:rPr>
          <w:bCs/>
          <w:sz w:val="28"/>
          <w:szCs w:val="28"/>
        </w:rPr>
        <w:t>за оказание которых предоставляется субсидия</w:t>
      </w:r>
      <w:r w:rsidRPr="002C44DF">
        <w:rPr>
          <w:bCs/>
          <w:sz w:val="28"/>
          <w:szCs w:val="28"/>
        </w:rPr>
        <w:t xml:space="preserve">, не должно превышать объема социальной услуги (срочной социальной услуги), установленного </w:t>
      </w:r>
      <w:r>
        <w:rPr>
          <w:bCs/>
          <w:sz w:val="28"/>
          <w:szCs w:val="28"/>
        </w:rPr>
        <w:t>Стандартом</w:t>
      </w:r>
      <w:r w:rsidRPr="002C44DF">
        <w:rPr>
          <w:bCs/>
          <w:sz w:val="28"/>
          <w:szCs w:val="28"/>
        </w:rPr>
        <w:t xml:space="preserve"> социальных услуг, утвержденным постановлени</w:t>
      </w:r>
      <w:r w:rsidR="00D6040D">
        <w:rPr>
          <w:bCs/>
          <w:sz w:val="28"/>
          <w:szCs w:val="28"/>
        </w:rPr>
        <w:t>ем Правительства</w:t>
      </w:r>
      <w:r w:rsidRPr="002C44DF">
        <w:rPr>
          <w:bCs/>
          <w:sz w:val="28"/>
          <w:szCs w:val="28"/>
        </w:rPr>
        <w:t xml:space="preserve"> автономного </w:t>
      </w:r>
      <w:r>
        <w:rPr>
          <w:bCs/>
          <w:sz w:val="28"/>
          <w:szCs w:val="28"/>
        </w:rPr>
        <w:t>окр</w:t>
      </w:r>
      <w:r w:rsidR="00D6040D">
        <w:rPr>
          <w:bCs/>
          <w:sz w:val="28"/>
          <w:szCs w:val="28"/>
        </w:rPr>
        <w:t xml:space="preserve">уга от 25 декабря 2014 года </w:t>
      </w:r>
      <w:r>
        <w:rPr>
          <w:bCs/>
          <w:sz w:val="28"/>
          <w:szCs w:val="28"/>
        </w:rPr>
        <w:t xml:space="preserve"> №</w:t>
      </w:r>
      <w:r w:rsidR="00D6040D">
        <w:rPr>
          <w:bCs/>
          <w:sz w:val="28"/>
          <w:szCs w:val="28"/>
        </w:rPr>
        <w:t xml:space="preserve"> 1087-П (далее –</w:t>
      </w:r>
      <w:r w:rsidRPr="002C44DF">
        <w:rPr>
          <w:bCs/>
          <w:sz w:val="28"/>
          <w:szCs w:val="28"/>
        </w:rPr>
        <w:t xml:space="preserve"> Стандарт со</w:t>
      </w:r>
      <w:r w:rsidR="00D6040D">
        <w:rPr>
          <w:bCs/>
          <w:sz w:val="28"/>
          <w:szCs w:val="28"/>
        </w:rPr>
        <w:t>циальных услуг</w:t>
      </w:r>
      <w:r w:rsidRPr="002C44DF">
        <w:rPr>
          <w:bCs/>
          <w:sz w:val="28"/>
          <w:szCs w:val="28"/>
        </w:rPr>
        <w:t>), и соответствовать качеству социальных услуг (срочной социальной услуги), установленному Стандартом социальных услуг.</w:t>
      </w:r>
      <w:r>
        <w:rPr>
          <w:bCs/>
          <w:sz w:val="28"/>
          <w:szCs w:val="28"/>
        </w:rPr>
        <w:t>».</w:t>
      </w:r>
    </w:p>
    <w:p w:rsidR="002C44DF" w:rsidRDefault="00D6040D" w:rsidP="00BC5901">
      <w:pPr>
        <w:autoSpaceDE w:val="0"/>
        <w:autoSpaceDN w:val="0"/>
        <w:adjustRightInd w:val="0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4. </w:t>
      </w:r>
      <w:r w:rsidR="00CC359B">
        <w:rPr>
          <w:bCs/>
          <w:sz w:val="28"/>
          <w:szCs w:val="28"/>
        </w:rPr>
        <w:t>В пункте 2.1</w:t>
      </w:r>
      <w:r w:rsidR="00F06FEC">
        <w:rPr>
          <w:bCs/>
          <w:sz w:val="28"/>
          <w:szCs w:val="28"/>
        </w:rPr>
        <w:t xml:space="preserve"> слова «для выплаты компенсации, связанной с предоставлением социальных услуг» заменить словами «для выплаты </w:t>
      </w:r>
      <w:r w:rsidR="00F06FEC">
        <w:rPr>
          <w:bCs/>
          <w:sz w:val="28"/>
          <w:szCs w:val="28"/>
        </w:rPr>
        <w:lastRenderedPageBreak/>
        <w:t>компенсации нед</w:t>
      </w:r>
      <w:r w:rsidR="00B43C3C">
        <w:rPr>
          <w:bCs/>
          <w:sz w:val="28"/>
          <w:szCs w:val="28"/>
        </w:rPr>
        <w:t>ополученных доходов</w:t>
      </w:r>
      <w:r>
        <w:rPr>
          <w:bCs/>
          <w:sz w:val="28"/>
          <w:szCs w:val="28"/>
        </w:rPr>
        <w:t>, связанных с предоставлением социальных услуг</w:t>
      </w:r>
      <w:r w:rsidR="00F06FEC">
        <w:rPr>
          <w:bCs/>
          <w:sz w:val="28"/>
          <w:szCs w:val="28"/>
        </w:rPr>
        <w:t>».</w:t>
      </w:r>
    </w:p>
    <w:p w:rsidR="007D4B3D" w:rsidRDefault="00F06FEC" w:rsidP="00BC5901">
      <w:pPr>
        <w:autoSpaceDE w:val="0"/>
        <w:autoSpaceDN w:val="0"/>
        <w:adjustRightInd w:val="0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5. </w:t>
      </w:r>
      <w:r w:rsidR="007D4B3D">
        <w:rPr>
          <w:bCs/>
          <w:sz w:val="28"/>
          <w:szCs w:val="28"/>
        </w:rPr>
        <w:t>В п</w:t>
      </w:r>
      <w:r>
        <w:rPr>
          <w:bCs/>
          <w:sz w:val="28"/>
          <w:szCs w:val="28"/>
        </w:rPr>
        <w:t>ункт</w:t>
      </w:r>
      <w:r w:rsidR="007D4B3D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4.1</w:t>
      </w:r>
      <w:r w:rsidR="007D4B3D">
        <w:rPr>
          <w:bCs/>
          <w:sz w:val="28"/>
          <w:szCs w:val="28"/>
        </w:rPr>
        <w:t>:</w:t>
      </w:r>
    </w:p>
    <w:p w:rsidR="007D4B3D" w:rsidRDefault="00D6040D" w:rsidP="007D4B3D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5.1. </w:t>
      </w:r>
      <w:r w:rsidR="007D4B3D">
        <w:rPr>
          <w:bCs/>
          <w:sz w:val="28"/>
          <w:szCs w:val="28"/>
        </w:rPr>
        <w:t>в абзаце первом после слова «поставщик» дополнить словами «не позднее 01 декабря текущего года»;</w:t>
      </w:r>
    </w:p>
    <w:p w:rsidR="00F06FEC" w:rsidRDefault="007D4B3D" w:rsidP="007D4B3D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5.2.</w:t>
      </w:r>
      <w:r w:rsidR="00F06FEC">
        <w:rPr>
          <w:bCs/>
          <w:sz w:val="28"/>
          <w:szCs w:val="28"/>
        </w:rPr>
        <w:t xml:space="preserve"> дополнить подпунктом 4.1.3 следующего содержания:</w:t>
      </w:r>
    </w:p>
    <w:p w:rsidR="00F06FEC" w:rsidRDefault="00D6040D" w:rsidP="00BC5901">
      <w:pPr>
        <w:autoSpaceDE w:val="0"/>
        <w:autoSpaceDN w:val="0"/>
        <w:adjustRightInd w:val="0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«4.1.3. </w:t>
      </w:r>
      <w:r w:rsidR="00703ACD">
        <w:rPr>
          <w:bCs/>
          <w:sz w:val="28"/>
          <w:szCs w:val="28"/>
        </w:rPr>
        <w:t>расчет установленных поставщиком тарифов на социальные услуги.».</w:t>
      </w:r>
    </w:p>
    <w:p w:rsidR="00703ACD" w:rsidRDefault="00703ACD" w:rsidP="00BC5901">
      <w:pPr>
        <w:autoSpaceDE w:val="0"/>
        <w:autoSpaceDN w:val="0"/>
        <w:adjustRightInd w:val="0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6. </w:t>
      </w:r>
      <w:r w:rsidR="00BD1D2C">
        <w:rPr>
          <w:bCs/>
          <w:sz w:val="28"/>
          <w:szCs w:val="28"/>
        </w:rPr>
        <w:t>В пункте 5.5</w:t>
      </w:r>
      <w:r>
        <w:rPr>
          <w:bCs/>
          <w:sz w:val="28"/>
          <w:szCs w:val="28"/>
        </w:rPr>
        <w:t>:</w:t>
      </w:r>
    </w:p>
    <w:p w:rsidR="00703ACD" w:rsidRDefault="00703ACD" w:rsidP="00703ACD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6.1. </w:t>
      </w:r>
      <w:r w:rsidR="00D6040D">
        <w:rPr>
          <w:bCs/>
          <w:sz w:val="28"/>
          <w:szCs w:val="28"/>
        </w:rPr>
        <w:t>позицию</w:t>
      </w:r>
      <w:r>
        <w:rPr>
          <w:bCs/>
          <w:sz w:val="28"/>
          <w:szCs w:val="28"/>
        </w:rPr>
        <w:t xml:space="preserve"> 5.5.1.3 подпункта 5.5.1</w:t>
      </w:r>
      <w:r w:rsidR="00D6040D">
        <w:rPr>
          <w:bCs/>
          <w:sz w:val="28"/>
          <w:szCs w:val="28"/>
        </w:rPr>
        <w:t xml:space="preserve"> признать утратившей</w:t>
      </w:r>
      <w:r w:rsidR="00BD1D2C">
        <w:rPr>
          <w:bCs/>
          <w:sz w:val="28"/>
          <w:szCs w:val="28"/>
        </w:rPr>
        <w:t xml:space="preserve"> силу;</w:t>
      </w:r>
    </w:p>
    <w:p w:rsidR="006809B0" w:rsidRDefault="00703ACD" w:rsidP="00BC5901">
      <w:pPr>
        <w:autoSpaceDE w:val="0"/>
        <w:autoSpaceDN w:val="0"/>
        <w:adjustRightInd w:val="0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6.2.</w:t>
      </w:r>
      <w:r w:rsidR="006809B0">
        <w:rPr>
          <w:bCs/>
          <w:sz w:val="28"/>
          <w:szCs w:val="28"/>
        </w:rPr>
        <w:t xml:space="preserve"> подпункты</w:t>
      </w:r>
      <w:r w:rsidR="00BD1D2C">
        <w:rPr>
          <w:bCs/>
          <w:sz w:val="28"/>
          <w:szCs w:val="28"/>
        </w:rPr>
        <w:t xml:space="preserve"> 5.5.2</w:t>
      </w:r>
      <w:r w:rsidR="004C0C9B">
        <w:rPr>
          <w:bCs/>
          <w:sz w:val="28"/>
          <w:szCs w:val="28"/>
        </w:rPr>
        <w:t>,</w:t>
      </w:r>
      <w:r w:rsidR="006809B0">
        <w:rPr>
          <w:bCs/>
          <w:sz w:val="28"/>
          <w:szCs w:val="28"/>
        </w:rPr>
        <w:t xml:space="preserve"> 5.5.3</w:t>
      </w:r>
      <w:r w:rsidR="00BD1D2C">
        <w:rPr>
          <w:bCs/>
          <w:sz w:val="28"/>
          <w:szCs w:val="28"/>
        </w:rPr>
        <w:t xml:space="preserve"> </w:t>
      </w:r>
      <w:r w:rsidR="006809B0">
        <w:rPr>
          <w:bCs/>
          <w:sz w:val="28"/>
          <w:szCs w:val="28"/>
        </w:rPr>
        <w:t>изложить в следующей редакции:</w:t>
      </w:r>
    </w:p>
    <w:p w:rsidR="00BD1D2C" w:rsidRDefault="00D6040D" w:rsidP="00BC5901">
      <w:pPr>
        <w:autoSpaceDE w:val="0"/>
        <w:autoSpaceDN w:val="0"/>
        <w:adjustRightInd w:val="0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«5.5.2. </w:t>
      </w:r>
      <w:r w:rsidR="006809B0">
        <w:rPr>
          <w:bCs/>
          <w:sz w:val="28"/>
          <w:szCs w:val="28"/>
        </w:rPr>
        <w:t>уполномоченный орган в течение 5 рабочих дней со дня поступления отчета и документов, указанн</w:t>
      </w:r>
      <w:r w:rsidR="00930331">
        <w:rPr>
          <w:bCs/>
          <w:sz w:val="28"/>
          <w:szCs w:val="28"/>
        </w:rPr>
        <w:t xml:space="preserve">ых в подпункте 5.5.1 </w:t>
      </w:r>
      <w:r w:rsidR="004C0C9B">
        <w:rPr>
          <w:bCs/>
          <w:sz w:val="28"/>
          <w:szCs w:val="28"/>
        </w:rPr>
        <w:t>настоящего пункта</w:t>
      </w:r>
      <w:r w:rsidR="006809B0">
        <w:rPr>
          <w:bCs/>
          <w:sz w:val="28"/>
          <w:szCs w:val="28"/>
        </w:rPr>
        <w:t>, осуществляет проверку полноты и правильности их оформления;</w:t>
      </w:r>
    </w:p>
    <w:p w:rsidR="00BD1D2C" w:rsidRPr="00BD1D2C" w:rsidRDefault="00930331" w:rsidP="00BD1D2C">
      <w:pPr>
        <w:autoSpaceDE w:val="0"/>
        <w:autoSpaceDN w:val="0"/>
        <w:adjustRightInd w:val="0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5.5.3 </w:t>
      </w:r>
      <w:r w:rsidR="00BD1D2C">
        <w:rPr>
          <w:bCs/>
          <w:sz w:val="28"/>
          <w:szCs w:val="28"/>
        </w:rPr>
        <w:t>в случае</w:t>
      </w:r>
      <w:r w:rsidR="00BD1D2C" w:rsidRPr="00BD1D2C">
        <w:rPr>
          <w:bCs/>
          <w:sz w:val="28"/>
          <w:szCs w:val="28"/>
        </w:rPr>
        <w:t xml:space="preserve"> выявления ошибок в представленном получателем субсидии отчет</w:t>
      </w:r>
      <w:r w:rsidR="00E5709E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</w:t>
      </w:r>
      <w:r w:rsidR="00BD1D2C" w:rsidRPr="00BD1D2C">
        <w:rPr>
          <w:bCs/>
          <w:sz w:val="28"/>
          <w:szCs w:val="28"/>
        </w:rPr>
        <w:t>в части количества оказанных социальных услуг, превышающих объемы, установленные Стандартом социальных усл</w:t>
      </w:r>
      <w:r>
        <w:rPr>
          <w:bCs/>
          <w:sz w:val="28"/>
          <w:szCs w:val="28"/>
        </w:rPr>
        <w:t xml:space="preserve">уг, и документах, указанных в подпункте </w:t>
      </w:r>
      <w:r w:rsidR="004C0C9B">
        <w:rPr>
          <w:bCs/>
          <w:sz w:val="28"/>
          <w:szCs w:val="28"/>
        </w:rPr>
        <w:t>5.5.1 настоящего пункта</w:t>
      </w:r>
      <w:r>
        <w:rPr>
          <w:bCs/>
          <w:sz w:val="28"/>
          <w:szCs w:val="28"/>
        </w:rPr>
        <w:t>,</w:t>
      </w:r>
      <w:r w:rsidR="00BD1D2C" w:rsidRPr="00BD1D2C">
        <w:rPr>
          <w:bCs/>
          <w:sz w:val="28"/>
          <w:szCs w:val="28"/>
        </w:rPr>
        <w:t xml:space="preserve"> уполномоченный орган в течение 5 рабочих дней с момента завершения проверки направляет</w:t>
      </w:r>
      <w:r w:rsidR="007D4B3D">
        <w:rPr>
          <w:bCs/>
          <w:sz w:val="28"/>
          <w:szCs w:val="28"/>
        </w:rPr>
        <w:t xml:space="preserve"> почтовым отправлением</w:t>
      </w:r>
      <w:r w:rsidR="00BD1D2C" w:rsidRPr="00BD1D2C">
        <w:rPr>
          <w:bCs/>
          <w:sz w:val="28"/>
          <w:szCs w:val="28"/>
        </w:rPr>
        <w:t xml:space="preserve"> в адрес получателя субсидии перечень выявленных в расчетах ошибок и замечаний.</w:t>
      </w:r>
    </w:p>
    <w:p w:rsidR="00BD1D2C" w:rsidRDefault="004C0C9B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По расчетам сумм субсидии</w:t>
      </w:r>
      <w:r w:rsidR="00BD1D2C" w:rsidRPr="00BD1D2C">
        <w:rPr>
          <w:bCs/>
          <w:sz w:val="28"/>
          <w:szCs w:val="28"/>
        </w:rPr>
        <w:t>, подтвержденных документами, по которым отсутствуют разногласия, уполномоченный орган принимает решение о перечислении субсидии в форме приказа и в течение 3 рабочих дней с даты подписания приказа письменно уведомляет об этом получателя субсидии</w:t>
      </w:r>
      <w:r w:rsidR="00E5709E">
        <w:rPr>
          <w:bCs/>
          <w:sz w:val="28"/>
          <w:szCs w:val="28"/>
        </w:rPr>
        <w:t xml:space="preserve"> способом, позволяющим подтвердить факт и дату отправления,</w:t>
      </w:r>
      <w:r w:rsidR="00BD1D2C" w:rsidRPr="00BD1D2C">
        <w:rPr>
          <w:bCs/>
          <w:sz w:val="28"/>
          <w:szCs w:val="28"/>
        </w:rPr>
        <w:t xml:space="preserve"> и перечисляет субсидию на расчетный счет получателя субсидии в течение 7 рабочих дней</w:t>
      </w:r>
      <w:r w:rsidR="00E5709E">
        <w:rPr>
          <w:bCs/>
          <w:sz w:val="28"/>
          <w:szCs w:val="28"/>
        </w:rPr>
        <w:t xml:space="preserve"> с даты подписания приказа</w:t>
      </w:r>
      <w:r w:rsidR="00BD1D2C" w:rsidRPr="00BD1D2C">
        <w:rPr>
          <w:bCs/>
          <w:sz w:val="28"/>
          <w:szCs w:val="28"/>
        </w:rPr>
        <w:t>.</w:t>
      </w:r>
      <w:r w:rsidR="00BD1D2C">
        <w:rPr>
          <w:bCs/>
          <w:sz w:val="28"/>
          <w:szCs w:val="28"/>
        </w:rPr>
        <w:t>»;</w:t>
      </w:r>
    </w:p>
    <w:p w:rsidR="00BD1D2C" w:rsidRPr="00BD1D2C" w:rsidRDefault="00BD1D2C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6.</w:t>
      </w:r>
      <w:r w:rsidR="006809B0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 xml:space="preserve">. дополнить подпунктами 5.5.4 – 5.5.6 следующего содержания: </w:t>
      </w:r>
    </w:p>
    <w:p w:rsidR="00BD1D2C" w:rsidRPr="00BD1D2C" w:rsidRDefault="00BD1D2C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«</w:t>
      </w:r>
      <w:r w:rsidRPr="00BD1D2C">
        <w:rPr>
          <w:bCs/>
          <w:sz w:val="28"/>
          <w:szCs w:val="28"/>
        </w:rPr>
        <w:t>5.5</w:t>
      </w:r>
      <w:r w:rsidR="009C4862">
        <w:rPr>
          <w:bCs/>
          <w:sz w:val="28"/>
          <w:szCs w:val="28"/>
        </w:rPr>
        <w:t>.4. </w:t>
      </w:r>
      <w:r w:rsidR="008C2420">
        <w:rPr>
          <w:bCs/>
          <w:sz w:val="28"/>
          <w:szCs w:val="28"/>
        </w:rPr>
        <w:t>по расчетам сумм, отраженным</w:t>
      </w:r>
      <w:r w:rsidRPr="00BD1D2C">
        <w:rPr>
          <w:bCs/>
          <w:sz w:val="28"/>
          <w:szCs w:val="28"/>
        </w:rPr>
        <w:t xml:space="preserve"> в перечне, указанном </w:t>
      </w:r>
      <w:r w:rsidR="009C4862">
        <w:rPr>
          <w:bCs/>
          <w:sz w:val="28"/>
          <w:szCs w:val="28"/>
        </w:rPr>
        <w:t xml:space="preserve">                      </w:t>
      </w:r>
      <w:r w:rsidRPr="00BD1D2C">
        <w:rPr>
          <w:bCs/>
          <w:sz w:val="28"/>
          <w:szCs w:val="28"/>
        </w:rPr>
        <w:t xml:space="preserve">в подпункте 5.5.3 </w:t>
      </w:r>
      <w:r w:rsidR="00CC359B">
        <w:rPr>
          <w:bCs/>
          <w:sz w:val="28"/>
          <w:szCs w:val="28"/>
        </w:rPr>
        <w:t xml:space="preserve">настоящего </w:t>
      </w:r>
      <w:r w:rsidRPr="00BD1D2C">
        <w:rPr>
          <w:bCs/>
          <w:sz w:val="28"/>
          <w:szCs w:val="28"/>
        </w:rPr>
        <w:t xml:space="preserve">пункта, получатель субсидии устраняет выявленные </w:t>
      </w:r>
      <w:r w:rsidR="009C4862">
        <w:rPr>
          <w:bCs/>
          <w:sz w:val="28"/>
          <w:szCs w:val="28"/>
        </w:rPr>
        <w:t xml:space="preserve">ошибки и </w:t>
      </w:r>
      <w:r w:rsidRPr="00BD1D2C">
        <w:rPr>
          <w:bCs/>
          <w:sz w:val="28"/>
          <w:szCs w:val="28"/>
        </w:rPr>
        <w:t>замечания и</w:t>
      </w:r>
      <w:r w:rsidR="0054354C">
        <w:rPr>
          <w:bCs/>
          <w:sz w:val="28"/>
          <w:szCs w:val="28"/>
        </w:rPr>
        <w:t xml:space="preserve"> вправе</w:t>
      </w:r>
      <w:r w:rsidR="004C0C9B">
        <w:rPr>
          <w:bCs/>
          <w:sz w:val="28"/>
          <w:szCs w:val="28"/>
        </w:rPr>
        <w:t xml:space="preserve"> повторно пред</w:t>
      </w:r>
      <w:r w:rsidR="009C4862">
        <w:rPr>
          <w:bCs/>
          <w:sz w:val="28"/>
          <w:szCs w:val="28"/>
        </w:rPr>
        <w:t>ставить</w:t>
      </w:r>
      <w:r w:rsidRPr="00BD1D2C">
        <w:rPr>
          <w:bCs/>
          <w:sz w:val="28"/>
          <w:szCs w:val="28"/>
        </w:rPr>
        <w:t xml:space="preserve"> уточненные расчеты сумм субсидий в уполномоченный орган;</w:t>
      </w:r>
    </w:p>
    <w:p w:rsidR="00BD1D2C" w:rsidRPr="00BD1D2C" w:rsidRDefault="009C4862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5.5.5. </w:t>
      </w:r>
      <w:r w:rsidR="00BD1D2C" w:rsidRPr="00BD1D2C">
        <w:rPr>
          <w:bCs/>
          <w:sz w:val="28"/>
          <w:szCs w:val="28"/>
        </w:rPr>
        <w:t xml:space="preserve">уполномоченный орган в течение 5 рабочих дней со дня поступления уточненных расчетов </w:t>
      </w:r>
      <w:r>
        <w:rPr>
          <w:bCs/>
          <w:sz w:val="28"/>
          <w:szCs w:val="28"/>
        </w:rPr>
        <w:t xml:space="preserve">сумм субсидии </w:t>
      </w:r>
      <w:r w:rsidR="00BD1D2C" w:rsidRPr="00BD1D2C">
        <w:rPr>
          <w:bCs/>
          <w:sz w:val="28"/>
          <w:szCs w:val="28"/>
        </w:rPr>
        <w:t>за предыдущий период осуществляет проверку и в случае отсутствия разногласий в расчетах сумм субсидий принимает решение о перечис</w:t>
      </w:r>
      <w:r>
        <w:rPr>
          <w:bCs/>
          <w:sz w:val="28"/>
          <w:szCs w:val="28"/>
        </w:rPr>
        <w:t>лении субсидии в форме приказа, о</w:t>
      </w:r>
      <w:r w:rsidR="00BD1D2C" w:rsidRPr="00BD1D2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чем в </w:t>
      </w:r>
      <w:r w:rsidR="00BD1D2C" w:rsidRPr="00BD1D2C">
        <w:rPr>
          <w:bCs/>
          <w:sz w:val="28"/>
          <w:szCs w:val="28"/>
        </w:rPr>
        <w:t>течение 3 рабочих дней с даты подписания прик</w:t>
      </w:r>
      <w:r>
        <w:rPr>
          <w:bCs/>
          <w:sz w:val="28"/>
          <w:szCs w:val="28"/>
        </w:rPr>
        <w:t>аза письменно уведомляет</w:t>
      </w:r>
      <w:r w:rsidR="00BD1D2C" w:rsidRPr="00BD1D2C">
        <w:rPr>
          <w:bCs/>
          <w:sz w:val="28"/>
          <w:szCs w:val="28"/>
        </w:rPr>
        <w:t xml:space="preserve"> получателя су</w:t>
      </w:r>
      <w:r w:rsidR="00BD1D2C">
        <w:rPr>
          <w:bCs/>
          <w:sz w:val="28"/>
          <w:szCs w:val="28"/>
        </w:rPr>
        <w:t>бсидии</w:t>
      </w:r>
      <w:r w:rsidR="00E5709E">
        <w:rPr>
          <w:bCs/>
          <w:sz w:val="28"/>
          <w:szCs w:val="28"/>
        </w:rPr>
        <w:t xml:space="preserve"> способом, позволяющим подтвердить факт и дату отправления,</w:t>
      </w:r>
      <w:r w:rsidR="00BD1D2C">
        <w:rPr>
          <w:bCs/>
          <w:sz w:val="28"/>
          <w:szCs w:val="28"/>
        </w:rPr>
        <w:t xml:space="preserve"> и перечисляет субсидию н</w:t>
      </w:r>
      <w:r w:rsidR="00BD1D2C" w:rsidRPr="00BD1D2C">
        <w:rPr>
          <w:bCs/>
          <w:sz w:val="28"/>
          <w:szCs w:val="28"/>
        </w:rPr>
        <w:t>а расчетный счет получателя субсидии в течение 7 рабочих дней</w:t>
      </w:r>
      <w:r w:rsidR="00E5709E">
        <w:rPr>
          <w:bCs/>
          <w:sz w:val="28"/>
          <w:szCs w:val="28"/>
        </w:rPr>
        <w:t xml:space="preserve"> с даты подписания приказа</w:t>
      </w:r>
      <w:r w:rsidR="00BD1D2C" w:rsidRPr="00BD1D2C">
        <w:rPr>
          <w:bCs/>
          <w:sz w:val="28"/>
          <w:szCs w:val="28"/>
        </w:rPr>
        <w:t>.</w:t>
      </w:r>
    </w:p>
    <w:p w:rsidR="00BD1D2C" w:rsidRPr="00BD1D2C" w:rsidRDefault="00BD1D2C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 w:rsidRPr="00BD1D2C">
        <w:rPr>
          <w:bCs/>
          <w:sz w:val="28"/>
          <w:szCs w:val="28"/>
        </w:rPr>
        <w:t>В случае наличия разногласий повторно направляет на доработку в порядке и сроки, установленные подпунктами 5.5.3, 5.5.4 настоящего пункта.</w:t>
      </w:r>
    </w:p>
    <w:p w:rsidR="00BD1D2C" w:rsidRDefault="00BD1D2C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 w:rsidRPr="00BD1D2C">
        <w:rPr>
          <w:bCs/>
          <w:sz w:val="28"/>
          <w:szCs w:val="28"/>
        </w:rPr>
        <w:lastRenderedPageBreak/>
        <w:t xml:space="preserve">5.5.6. окончательный расчет с получателем субсидии </w:t>
      </w:r>
      <w:r>
        <w:rPr>
          <w:bCs/>
          <w:sz w:val="28"/>
          <w:szCs w:val="28"/>
        </w:rPr>
        <w:t xml:space="preserve">за предоставленные услуги за период с января по ноябрь текущего финансового года </w:t>
      </w:r>
      <w:r w:rsidRPr="00BD1D2C">
        <w:rPr>
          <w:bCs/>
          <w:sz w:val="28"/>
          <w:szCs w:val="28"/>
        </w:rPr>
        <w:t>производится не позднее 25 декабря текущего финансового года.</w:t>
      </w:r>
    </w:p>
    <w:p w:rsidR="00BD1D2C" w:rsidRDefault="00BD1D2C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За предоставленные социальные услуги в декабре текущего финансового года</w:t>
      </w:r>
      <w:r w:rsidR="008C2420">
        <w:rPr>
          <w:bCs/>
          <w:sz w:val="28"/>
          <w:szCs w:val="28"/>
        </w:rPr>
        <w:t xml:space="preserve"> и по расчетам сумм, отраженным в перечне, указанном в подпункте 5.5.3 настоящего пункта,</w:t>
      </w:r>
      <w:r>
        <w:rPr>
          <w:bCs/>
          <w:sz w:val="28"/>
          <w:szCs w:val="28"/>
        </w:rPr>
        <w:t xml:space="preserve"> окончательный р</w:t>
      </w:r>
      <w:r w:rsidR="009C4862">
        <w:rPr>
          <w:bCs/>
          <w:sz w:val="28"/>
          <w:szCs w:val="28"/>
        </w:rPr>
        <w:t>асчет производит</w:t>
      </w:r>
      <w:r>
        <w:rPr>
          <w:bCs/>
          <w:sz w:val="28"/>
          <w:szCs w:val="28"/>
        </w:rPr>
        <w:t xml:space="preserve">ся до </w:t>
      </w:r>
      <w:r w:rsidR="009C4862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1 февраля очередного финансового года.»</w:t>
      </w:r>
      <w:r w:rsidR="00850825">
        <w:rPr>
          <w:bCs/>
          <w:sz w:val="28"/>
          <w:szCs w:val="28"/>
        </w:rPr>
        <w:t>.</w:t>
      </w:r>
    </w:p>
    <w:p w:rsidR="00A84CE2" w:rsidRDefault="006809B0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7. В пункте 6.1</w:t>
      </w:r>
      <w:r w:rsidR="00A84CE2">
        <w:rPr>
          <w:bCs/>
          <w:sz w:val="28"/>
          <w:szCs w:val="28"/>
        </w:rPr>
        <w:t>:</w:t>
      </w:r>
    </w:p>
    <w:p w:rsidR="006809B0" w:rsidRDefault="009C4862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7.1. </w:t>
      </w:r>
      <w:r w:rsidR="00A84CE2">
        <w:rPr>
          <w:bCs/>
          <w:sz w:val="28"/>
          <w:szCs w:val="28"/>
        </w:rPr>
        <w:t>абзац перв</w:t>
      </w:r>
      <w:r w:rsidR="00CC359B">
        <w:rPr>
          <w:bCs/>
          <w:sz w:val="28"/>
          <w:szCs w:val="28"/>
        </w:rPr>
        <w:t>ый</w:t>
      </w:r>
      <w:r w:rsidR="006809B0">
        <w:rPr>
          <w:bCs/>
          <w:sz w:val="28"/>
          <w:szCs w:val="28"/>
        </w:rPr>
        <w:t xml:space="preserve"> после слов «для выплаты компенсации поставщику» дополнить словами «недополученных доходов».</w:t>
      </w:r>
    </w:p>
    <w:p w:rsidR="007D4B3D" w:rsidRDefault="00CC359B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7.2. </w:t>
      </w:r>
      <w:r w:rsidR="007D4B3D">
        <w:rPr>
          <w:bCs/>
          <w:sz w:val="28"/>
          <w:szCs w:val="28"/>
        </w:rPr>
        <w:t>в подпункте 6.1.1:</w:t>
      </w:r>
    </w:p>
    <w:p w:rsidR="004808B3" w:rsidRDefault="007D4B3D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7.2.1. </w:t>
      </w:r>
      <w:r w:rsidR="004808B3">
        <w:rPr>
          <w:bCs/>
          <w:sz w:val="28"/>
          <w:szCs w:val="28"/>
        </w:rPr>
        <w:t xml:space="preserve">в абзаце </w:t>
      </w:r>
      <w:r w:rsidR="00D35023">
        <w:rPr>
          <w:bCs/>
          <w:sz w:val="28"/>
          <w:szCs w:val="28"/>
        </w:rPr>
        <w:t>четвертом</w:t>
      </w:r>
      <w:r w:rsidR="004808B3">
        <w:rPr>
          <w:bCs/>
          <w:sz w:val="28"/>
          <w:szCs w:val="28"/>
        </w:rPr>
        <w:t xml:space="preserve"> слова «расходов поставщика» заменить словами «недополученных доходов поставщика»;</w:t>
      </w:r>
    </w:p>
    <w:p w:rsidR="006809B0" w:rsidRDefault="004808B3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7.2.2. </w:t>
      </w:r>
      <w:r w:rsidR="00A84CE2">
        <w:rPr>
          <w:bCs/>
          <w:sz w:val="28"/>
          <w:szCs w:val="28"/>
        </w:rPr>
        <w:t>абзац</w:t>
      </w:r>
      <w:r w:rsidR="00CC359B">
        <w:rPr>
          <w:bCs/>
          <w:sz w:val="28"/>
          <w:szCs w:val="28"/>
        </w:rPr>
        <w:t xml:space="preserve"> </w:t>
      </w:r>
      <w:r w:rsidR="00D35023">
        <w:rPr>
          <w:bCs/>
          <w:sz w:val="28"/>
          <w:szCs w:val="28"/>
        </w:rPr>
        <w:t>шестом</w:t>
      </w:r>
      <w:r w:rsidR="00A84CE2">
        <w:rPr>
          <w:bCs/>
          <w:sz w:val="28"/>
          <w:szCs w:val="28"/>
        </w:rPr>
        <w:t xml:space="preserve"> после слов «социальных услуг» дополнить словами </w:t>
      </w:r>
      <w:r w:rsidR="009C4862">
        <w:rPr>
          <w:bCs/>
          <w:sz w:val="28"/>
          <w:szCs w:val="28"/>
        </w:rPr>
        <w:t xml:space="preserve">  </w:t>
      </w:r>
      <w:r w:rsidR="00A84CE2">
        <w:rPr>
          <w:bCs/>
          <w:sz w:val="28"/>
          <w:szCs w:val="28"/>
        </w:rPr>
        <w:t>«, но не более объема, установленного Стандартом социальных услуг»;</w:t>
      </w:r>
    </w:p>
    <w:p w:rsidR="004808B3" w:rsidRDefault="00CC359B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7.3. </w:t>
      </w:r>
      <w:r w:rsidR="004808B3">
        <w:rPr>
          <w:bCs/>
          <w:sz w:val="28"/>
          <w:szCs w:val="28"/>
        </w:rPr>
        <w:t>в подпункте 6.1.2:</w:t>
      </w:r>
    </w:p>
    <w:p w:rsidR="004808B3" w:rsidRDefault="004808B3" w:rsidP="004808B3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7.3.1. в абзаце </w:t>
      </w:r>
      <w:r w:rsidR="00D35023">
        <w:rPr>
          <w:bCs/>
          <w:sz w:val="28"/>
          <w:szCs w:val="28"/>
        </w:rPr>
        <w:t>четвертом</w:t>
      </w:r>
      <w:r>
        <w:rPr>
          <w:bCs/>
          <w:sz w:val="28"/>
          <w:szCs w:val="28"/>
        </w:rPr>
        <w:t xml:space="preserve"> слова «расходов поставщика» заменить словами «недополученных доходов поставщика»;</w:t>
      </w:r>
    </w:p>
    <w:p w:rsidR="00A84CE2" w:rsidRDefault="004808B3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7.3.2. </w:t>
      </w:r>
      <w:r w:rsidR="00A84CE2">
        <w:rPr>
          <w:bCs/>
          <w:sz w:val="28"/>
          <w:szCs w:val="28"/>
        </w:rPr>
        <w:t>абзац</w:t>
      </w:r>
      <w:r w:rsidR="00CC359B">
        <w:rPr>
          <w:bCs/>
          <w:sz w:val="28"/>
          <w:szCs w:val="28"/>
        </w:rPr>
        <w:t xml:space="preserve"> </w:t>
      </w:r>
      <w:r w:rsidR="00D35023">
        <w:rPr>
          <w:bCs/>
          <w:sz w:val="28"/>
          <w:szCs w:val="28"/>
        </w:rPr>
        <w:t>шестой</w:t>
      </w:r>
      <w:r w:rsidR="00A84CE2">
        <w:rPr>
          <w:bCs/>
          <w:sz w:val="28"/>
          <w:szCs w:val="28"/>
        </w:rPr>
        <w:t xml:space="preserve"> после слов «социальных услуг» дополнить словами </w:t>
      </w:r>
      <w:r w:rsidR="009C4862">
        <w:rPr>
          <w:bCs/>
          <w:sz w:val="28"/>
          <w:szCs w:val="28"/>
        </w:rPr>
        <w:t xml:space="preserve">  </w:t>
      </w:r>
      <w:r w:rsidR="00A84CE2">
        <w:rPr>
          <w:bCs/>
          <w:sz w:val="28"/>
          <w:szCs w:val="28"/>
        </w:rPr>
        <w:t>«, но не более объема, установленно</w:t>
      </w:r>
      <w:r w:rsidR="00850825">
        <w:rPr>
          <w:bCs/>
          <w:sz w:val="28"/>
          <w:szCs w:val="28"/>
        </w:rPr>
        <w:t>го Стандартом социальных услуг».</w:t>
      </w:r>
    </w:p>
    <w:p w:rsidR="00A84CE2" w:rsidRDefault="00A84CE2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8. В пункте 6.2:</w:t>
      </w:r>
    </w:p>
    <w:p w:rsidR="00A84CE2" w:rsidRDefault="009C4862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8.1. </w:t>
      </w:r>
      <w:r w:rsidR="00A84CE2">
        <w:rPr>
          <w:bCs/>
          <w:sz w:val="28"/>
          <w:szCs w:val="28"/>
        </w:rPr>
        <w:t xml:space="preserve">абзац </w:t>
      </w:r>
      <w:r w:rsidR="00D35023">
        <w:rPr>
          <w:bCs/>
          <w:sz w:val="28"/>
          <w:szCs w:val="28"/>
        </w:rPr>
        <w:t>четвертый</w:t>
      </w:r>
      <w:r w:rsidR="00A84CE2">
        <w:rPr>
          <w:bCs/>
          <w:sz w:val="28"/>
          <w:szCs w:val="28"/>
        </w:rPr>
        <w:t xml:space="preserve"> подпункта 6.2.1 после слов «социальных услуг» дополнить словами «, но не более объема, установленного Стандартом социальных услуг»;</w:t>
      </w:r>
    </w:p>
    <w:p w:rsidR="00A84CE2" w:rsidRDefault="009C4862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8.2. </w:t>
      </w:r>
      <w:r w:rsidR="00A84CE2">
        <w:rPr>
          <w:bCs/>
          <w:sz w:val="28"/>
          <w:szCs w:val="28"/>
        </w:rPr>
        <w:t xml:space="preserve">абзац </w:t>
      </w:r>
      <w:r w:rsidR="00D35023">
        <w:rPr>
          <w:bCs/>
          <w:sz w:val="28"/>
          <w:szCs w:val="28"/>
        </w:rPr>
        <w:t>четвертый</w:t>
      </w:r>
      <w:r w:rsidR="00A84CE2">
        <w:rPr>
          <w:bCs/>
          <w:sz w:val="28"/>
          <w:szCs w:val="28"/>
        </w:rPr>
        <w:t xml:space="preserve"> подпункта 6.2.2 после слов «социальных услуг» дополнить словами «, но не более объема, установленно</w:t>
      </w:r>
      <w:r w:rsidR="00850825">
        <w:rPr>
          <w:bCs/>
          <w:sz w:val="28"/>
          <w:szCs w:val="28"/>
        </w:rPr>
        <w:t>го Стандартом социальных услуг».</w:t>
      </w:r>
    </w:p>
    <w:p w:rsidR="00A84CE2" w:rsidRDefault="00A84CE2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9. Пункты 8.5</w:t>
      </w:r>
      <w:r w:rsidR="00850825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8.</w:t>
      </w:r>
      <w:r w:rsidR="009C4862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изложить в следующей редакции:</w:t>
      </w:r>
    </w:p>
    <w:p w:rsidR="001206D3" w:rsidRDefault="00A84CE2" w:rsidP="001206D3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>
        <w:rPr>
          <w:bCs/>
          <w:sz w:val="28"/>
          <w:szCs w:val="28"/>
        </w:rPr>
        <w:t>«8.5.</w:t>
      </w:r>
      <w:r w:rsidR="001206D3">
        <w:rPr>
          <w:bCs/>
          <w:sz w:val="28"/>
          <w:szCs w:val="28"/>
        </w:rPr>
        <w:t xml:space="preserve"> </w:t>
      </w:r>
      <w:r w:rsidR="001206D3">
        <w:rPr>
          <w:rFonts w:ascii="PT Astra Serif" w:hAnsi="PT Astra Serif" w:cs="PT Astra Serif"/>
          <w:sz w:val="28"/>
          <w:szCs w:val="20"/>
        </w:rPr>
        <w:t>В случае установления по результатам проверки факта нарушения получателем субсидии условий, целей и порядка ее предоставления получатель субсидии обязан вернуть в окружной бюджет средства, полученные с нарушением условий, целей и порядка, установленных при предоставлении субсидии, в течение 10 рабочих дней с момента получения требования, содержащего сведения о сумме средств, подлежащих возврату, сроках возврата, о коде бюджетной классификации Российской Федерации, по которому должен быть осуществлен возврат средств, о платежных реквизитах, по которым должны быть перечислены средства. Требование направляется получателю субсидии в течение 15 рабочих дней с момента установления факта получения субсидии (части субсидии) с нарушением условий, целей и порядка ее предоставления любым доступным способом, позволяющим установить факт его получения.</w:t>
      </w:r>
    </w:p>
    <w:p w:rsidR="00A84CE2" w:rsidRDefault="009C4862" w:rsidP="00BD1D2C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8.6. </w:t>
      </w:r>
      <w:r w:rsidR="00A84CE2">
        <w:rPr>
          <w:bCs/>
          <w:sz w:val="28"/>
          <w:szCs w:val="28"/>
        </w:rPr>
        <w:t>Получатели субсидий несут ответственность в соответствии с условиями заключенного соглашения и законодательством Российской Федерации.</w:t>
      </w:r>
      <w:r>
        <w:rPr>
          <w:bCs/>
          <w:sz w:val="28"/>
          <w:szCs w:val="28"/>
        </w:rPr>
        <w:t>»</w:t>
      </w:r>
      <w:r w:rsidR="009B569F">
        <w:rPr>
          <w:bCs/>
          <w:sz w:val="28"/>
          <w:szCs w:val="28"/>
        </w:rPr>
        <w:t>.</w:t>
      </w:r>
    </w:p>
    <w:p w:rsidR="009B569F" w:rsidRDefault="009B569F" w:rsidP="00A84CE2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</w:p>
    <w:p w:rsidR="009B569F" w:rsidRDefault="009B569F" w:rsidP="00A84CE2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10. Дополнить пунктом 8.7 следующего содержания:</w:t>
      </w:r>
    </w:p>
    <w:p w:rsidR="00A84CE2" w:rsidRDefault="009C4862" w:rsidP="00A84CE2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«</w:t>
      </w:r>
      <w:r w:rsidR="00A84CE2">
        <w:rPr>
          <w:bCs/>
          <w:sz w:val="28"/>
          <w:szCs w:val="28"/>
        </w:rPr>
        <w:t>8.</w:t>
      </w:r>
      <w:r w:rsidR="001206D3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>. </w:t>
      </w:r>
      <w:r w:rsidR="00A84CE2">
        <w:rPr>
          <w:bCs/>
          <w:sz w:val="28"/>
          <w:szCs w:val="28"/>
        </w:rPr>
        <w:t>Получатель субсидии несет ответств</w:t>
      </w:r>
      <w:r w:rsidR="00850825">
        <w:rPr>
          <w:bCs/>
          <w:sz w:val="28"/>
          <w:szCs w:val="28"/>
        </w:rPr>
        <w:t>енность за недостоверность пред</w:t>
      </w:r>
      <w:r w:rsidR="00A84CE2">
        <w:rPr>
          <w:bCs/>
          <w:sz w:val="28"/>
          <w:szCs w:val="28"/>
        </w:rPr>
        <w:t>ставляемых уполномоченному органу о</w:t>
      </w:r>
      <w:r w:rsidR="009B569F">
        <w:rPr>
          <w:bCs/>
          <w:sz w:val="28"/>
          <w:szCs w:val="28"/>
        </w:rPr>
        <w:t>тчетных документов и сведений.».</w:t>
      </w:r>
    </w:p>
    <w:p w:rsidR="00A84CE2" w:rsidRDefault="009B569F" w:rsidP="00A84CE2">
      <w:pPr>
        <w:autoSpaceDE w:val="0"/>
        <w:autoSpaceDN w:val="0"/>
        <w:adjustRightInd w:val="0"/>
        <w:ind w:firstLine="708"/>
        <w:jc w:val="both"/>
        <w:outlineLvl w:val="0"/>
        <w:rPr>
          <w:bCs/>
          <w:sz w:val="28"/>
          <w:szCs w:val="28"/>
        </w:rPr>
      </w:pPr>
      <w:r>
        <w:rPr>
          <w:bCs/>
          <w:sz w:val="28"/>
          <w:szCs w:val="28"/>
        </w:rPr>
        <w:t>11</w:t>
      </w:r>
      <w:r w:rsidR="00A84CE2">
        <w:rPr>
          <w:bCs/>
          <w:sz w:val="28"/>
          <w:szCs w:val="28"/>
        </w:rPr>
        <w:t>. Раздел</w:t>
      </w:r>
      <w:r w:rsidR="00CC359B">
        <w:rPr>
          <w:bCs/>
          <w:sz w:val="28"/>
          <w:szCs w:val="28"/>
        </w:rPr>
        <w:t>ы</w:t>
      </w:r>
      <w:r w:rsidR="00A84CE2">
        <w:rPr>
          <w:bCs/>
          <w:sz w:val="28"/>
          <w:szCs w:val="28"/>
        </w:rPr>
        <w:t xml:space="preserve"> </w:t>
      </w:r>
      <w:r w:rsidR="00A84CE2">
        <w:rPr>
          <w:bCs/>
          <w:sz w:val="28"/>
          <w:szCs w:val="28"/>
          <w:lang w:val="en-US"/>
        </w:rPr>
        <w:t>IX</w:t>
      </w:r>
      <w:r w:rsidR="00CC359B">
        <w:rPr>
          <w:bCs/>
          <w:sz w:val="28"/>
          <w:szCs w:val="28"/>
        </w:rPr>
        <w:t>,</w:t>
      </w:r>
      <w:r w:rsidR="00A84CE2">
        <w:rPr>
          <w:bCs/>
          <w:sz w:val="28"/>
          <w:szCs w:val="28"/>
        </w:rPr>
        <w:t xml:space="preserve"> </w:t>
      </w:r>
      <w:r w:rsidR="00A84CE2">
        <w:rPr>
          <w:bCs/>
          <w:sz w:val="28"/>
          <w:szCs w:val="28"/>
          <w:lang w:val="en-US"/>
        </w:rPr>
        <w:t>X</w:t>
      </w:r>
      <w:r w:rsidR="00A84CE2">
        <w:rPr>
          <w:bCs/>
          <w:sz w:val="28"/>
          <w:szCs w:val="28"/>
        </w:rPr>
        <w:t xml:space="preserve"> признать утратившим</w:t>
      </w:r>
      <w:r>
        <w:rPr>
          <w:bCs/>
          <w:sz w:val="28"/>
          <w:szCs w:val="28"/>
        </w:rPr>
        <w:t>и</w:t>
      </w:r>
      <w:r w:rsidR="00A84CE2">
        <w:rPr>
          <w:bCs/>
          <w:sz w:val="28"/>
          <w:szCs w:val="28"/>
        </w:rPr>
        <w:t xml:space="preserve"> силу.</w:t>
      </w:r>
    </w:p>
    <w:sectPr w:rsidR="00A84CE2" w:rsidSect="00D6040D">
      <w:pgSz w:w="11907" w:h="16840" w:code="9"/>
      <w:pgMar w:top="1134" w:right="567" w:bottom="113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578A" w:rsidRDefault="00D5578A">
      <w:r>
        <w:separator/>
      </w:r>
    </w:p>
  </w:endnote>
  <w:endnote w:type="continuationSeparator" w:id="0">
    <w:p w:rsidR="00D5578A" w:rsidRDefault="00D55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altica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412" w:rsidRDefault="006A541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A5412" w:rsidRDefault="006A5412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7DDF" w:rsidRDefault="007E7DDF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7DDF" w:rsidRDefault="007E7DD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578A" w:rsidRDefault="00D5578A">
      <w:r>
        <w:separator/>
      </w:r>
    </w:p>
  </w:footnote>
  <w:footnote w:type="continuationSeparator" w:id="0">
    <w:p w:rsidR="00D5578A" w:rsidRDefault="00D557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7DDF" w:rsidRDefault="007E7DD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03458914"/>
      <w:docPartObj>
        <w:docPartGallery w:val="Page Numbers (Top of Page)"/>
        <w:docPartUnique/>
      </w:docPartObj>
    </w:sdtPr>
    <w:sdtEndPr/>
    <w:sdtContent>
      <w:p w:rsidR="007E7DDF" w:rsidRDefault="007E7DDF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5DB8">
          <w:rPr>
            <w:noProof/>
          </w:rPr>
          <w:t>2</w:t>
        </w:r>
        <w:r>
          <w:fldChar w:fldCharType="end"/>
        </w:r>
      </w:p>
    </w:sdtContent>
  </w:sdt>
  <w:p w:rsidR="007E7DDF" w:rsidRDefault="007E7DDF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7DDF" w:rsidRDefault="007E7DDF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C181C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9745920"/>
    <w:multiLevelType w:val="hybridMultilevel"/>
    <w:tmpl w:val="2F40F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D0F56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65E4C5B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1E6954C4"/>
    <w:multiLevelType w:val="hybridMultilevel"/>
    <w:tmpl w:val="93C6AAF8"/>
    <w:lvl w:ilvl="0" w:tplc="5AE2ED5C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0" w:hanging="360"/>
      </w:pPr>
    </w:lvl>
    <w:lvl w:ilvl="2" w:tplc="0419001B" w:tentative="1">
      <w:start w:val="1"/>
      <w:numFmt w:val="lowerRoman"/>
      <w:lvlText w:val="%3."/>
      <w:lvlJc w:val="right"/>
      <w:pPr>
        <w:ind w:left="2490" w:hanging="180"/>
      </w:pPr>
    </w:lvl>
    <w:lvl w:ilvl="3" w:tplc="0419000F" w:tentative="1">
      <w:start w:val="1"/>
      <w:numFmt w:val="decimal"/>
      <w:lvlText w:val="%4."/>
      <w:lvlJc w:val="left"/>
      <w:pPr>
        <w:ind w:left="3210" w:hanging="360"/>
      </w:pPr>
    </w:lvl>
    <w:lvl w:ilvl="4" w:tplc="04190019" w:tentative="1">
      <w:start w:val="1"/>
      <w:numFmt w:val="lowerLetter"/>
      <w:lvlText w:val="%5."/>
      <w:lvlJc w:val="left"/>
      <w:pPr>
        <w:ind w:left="3930" w:hanging="360"/>
      </w:pPr>
    </w:lvl>
    <w:lvl w:ilvl="5" w:tplc="0419001B" w:tentative="1">
      <w:start w:val="1"/>
      <w:numFmt w:val="lowerRoman"/>
      <w:lvlText w:val="%6."/>
      <w:lvlJc w:val="right"/>
      <w:pPr>
        <w:ind w:left="4650" w:hanging="180"/>
      </w:pPr>
    </w:lvl>
    <w:lvl w:ilvl="6" w:tplc="0419000F" w:tentative="1">
      <w:start w:val="1"/>
      <w:numFmt w:val="decimal"/>
      <w:lvlText w:val="%7."/>
      <w:lvlJc w:val="left"/>
      <w:pPr>
        <w:ind w:left="5370" w:hanging="360"/>
      </w:pPr>
    </w:lvl>
    <w:lvl w:ilvl="7" w:tplc="04190019" w:tentative="1">
      <w:start w:val="1"/>
      <w:numFmt w:val="lowerLetter"/>
      <w:lvlText w:val="%8."/>
      <w:lvlJc w:val="left"/>
      <w:pPr>
        <w:ind w:left="6090" w:hanging="360"/>
      </w:pPr>
    </w:lvl>
    <w:lvl w:ilvl="8" w:tplc="041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5">
    <w:nsid w:val="255B4521"/>
    <w:multiLevelType w:val="hybridMultilevel"/>
    <w:tmpl w:val="607CFD00"/>
    <w:lvl w:ilvl="0" w:tplc="7E3684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5EC1825"/>
    <w:multiLevelType w:val="hybridMultilevel"/>
    <w:tmpl w:val="3912B042"/>
    <w:lvl w:ilvl="0" w:tplc="4FDAC5F8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2C2B19A0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366875D4"/>
    <w:multiLevelType w:val="hybridMultilevel"/>
    <w:tmpl w:val="9D069A9A"/>
    <w:lvl w:ilvl="0" w:tplc="FFFFFFFF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A2E06E4"/>
    <w:multiLevelType w:val="hybridMultilevel"/>
    <w:tmpl w:val="1BCE1A70"/>
    <w:lvl w:ilvl="0" w:tplc="61A0959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>
    <w:nsid w:val="528465B4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5BDA015E"/>
    <w:multiLevelType w:val="hybridMultilevel"/>
    <w:tmpl w:val="EF1A7EE0"/>
    <w:lvl w:ilvl="0" w:tplc="848EA6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7003685F"/>
    <w:multiLevelType w:val="hybridMultilevel"/>
    <w:tmpl w:val="96C48A56"/>
    <w:lvl w:ilvl="0" w:tplc="6C2C738C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4630FD38">
      <w:numFmt w:val="none"/>
      <w:lvlText w:val=""/>
      <w:lvlJc w:val="left"/>
      <w:pPr>
        <w:tabs>
          <w:tab w:val="num" w:pos="360"/>
        </w:tabs>
      </w:pPr>
    </w:lvl>
    <w:lvl w:ilvl="2" w:tplc="E9669FFA">
      <w:numFmt w:val="none"/>
      <w:lvlText w:val=""/>
      <w:lvlJc w:val="left"/>
      <w:pPr>
        <w:tabs>
          <w:tab w:val="num" w:pos="360"/>
        </w:tabs>
      </w:pPr>
    </w:lvl>
    <w:lvl w:ilvl="3" w:tplc="D6A04E58">
      <w:numFmt w:val="none"/>
      <w:lvlText w:val=""/>
      <w:lvlJc w:val="left"/>
      <w:pPr>
        <w:tabs>
          <w:tab w:val="num" w:pos="360"/>
        </w:tabs>
      </w:pPr>
    </w:lvl>
    <w:lvl w:ilvl="4" w:tplc="1D34CDAE">
      <w:numFmt w:val="none"/>
      <w:lvlText w:val=""/>
      <w:lvlJc w:val="left"/>
      <w:pPr>
        <w:tabs>
          <w:tab w:val="num" w:pos="360"/>
        </w:tabs>
      </w:pPr>
    </w:lvl>
    <w:lvl w:ilvl="5" w:tplc="254E7CD6">
      <w:numFmt w:val="none"/>
      <w:lvlText w:val=""/>
      <w:lvlJc w:val="left"/>
      <w:pPr>
        <w:tabs>
          <w:tab w:val="num" w:pos="360"/>
        </w:tabs>
      </w:pPr>
    </w:lvl>
    <w:lvl w:ilvl="6" w:tplc="9B8E4272">
      <w:numFmt w:val="none"/>
      <w:lvlText w:val=""/>
      <w:lvlJc w:val="left"/>
      <w:pPr>
        <w:tabs>
          <w:tab w:val="num" w:pos="360"/>
        </w:tabs>
      </w:pPr>
    </w:lvl>
    <w:lvl w:ilvl="7" w:tplc="9646A41E">
      <w:numFmt w:val="none"/>
      <w:lvlText w:val=""/>
      <w:lvlJc w:val="left"/>
      <w:pPr>
        <w:tabs>
          <w:tab w:val="num" w:pos="360"/>
        </w:tabs>
      </w:pPr>
    </w:lvl>
    <w:lvl w:ilvl="8" w:tplc="A2E0DE4A">
      <w:numFmt w:val="none"/>
      <w:lvlText w:val=""/>
      <w:lvlJc w:val="left"/>
      <w:pPr>
        <w:tabs>
          <w:tab w:val="num" w:pos="360"/>
        </w:tabs>
      </w:pPr>
    </w:lvl>
  </w:abstractNum>
  <w:abstractNum w:abstractNumId="13">
    <w:nsid w:val="70D623C2"/>
    <w:multiLevelType w:val="hybridMultilevel"/>
    <w:tmpl w:val="2578C0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4D73D3"/>
    <w:multiLevelType w:val="hybridMultilevel"/>
    <w:tmpl w:val="7CDEF20A"/>
    <w:lvl w:ilvl="0" w:tplc="BD8E8C72">
      <w:start w:val="1"/>
      <w:numFmt w:val="decimal"/>
      <w:lvlText w:val="%1)"/>
      <w:lvlJc w:val="left"/>
      <w:pPr>
        <w:ind w:left="1005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CD3D96"/>
    <w:multiLevelType w:val="hybridMultilevel"/>
    <w:tmpl w:val="B4A245F6"/>
    <w:lvl w:ilvl="0" w:tplc="458EB6D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2"/>
  </w:num>
  <w:num w:numId="2">
    <w:abstractNumId w:val="13"/>
  </w:num>
  <w:num w:numId="3">
    <w:abstractNumId w:val="8"/>
  </w:num>
  <w:num w:numId="4">
    <w:abstractNumId w:val="15"/>
  </w:num>
  <w:num w:numId="5">
    <w:abstractNumId w:val="6"/>
  </w:num>
  <w:num w:numId="6">
    <w:abstractNumId w:val="14"/>
  </w:num>
  <w:num w:numId="7">
    <w:abstractNumId w:val="4"/>
  </w:num>
  <w:num w:numId="8">
    <w:abstractNumId w:val="2"/>
  </w:num>
  <w:num w:numId="9">
    <w:abstractNumId w:val="3"/>
  </w:num>
  <w:num w:numId="10">
    <w:abstractNumId w:val="0"/>
  </w:num>
  <w:num w:numId="11">
    <w:abstractNumId w:val="7"/>
  </w:num>
  <w:num w:numId="12">
    <w:abstractNumId w:val="10"/>
  </w:num>
  <w:num w:numId="13">
    <w:abstractNumId w:val="5"/>
  </w:num>
  <w:num w:numId="14">
    <w:abstractNumId w:val="9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4"/>
  <w:defaultTabStop w:val="708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9C1"/>
    <w:rsid w:val="00001B78"/>
    <w:rsid w:val="00003305"/>
    <w:rsid w:val="00004BB1"/>
    <w:rsid w:val="00005937"/>
    <w:rsid w:val="00007C89"/>
    <w:rsid w:val="0001494D"/>
    <w:rsid w:val="000157CE"/>
    <w:rsid w:val="0001693F"/>
    <w:rsid w:val="00020632"/>
    <w:rsid w:val="00020CA4"/>
    <w:rsid w:val="00022200"/>
    <w:rsid w:val="00023397"/>
    <w:rsid w:val="00025CD8"/>
    <w:rsid w:val="0002685D"/>
    <w:rsid w:val="00030A93"/>
    <w:rsid w:val="0003116F"/>
    <w:rsid w:val="00036A5D"/>
    <w:rsid w:val="000563E4"/>
    <w:rsid w:val="00056D2C"/>
    <w:rsid w:val="000632B0"/>
    <w:rsid w:val="0006712A"/>
    <w:rsid w:val="000678AF"/>
    <w:rsid w:val="00070616"/>
    <w:rsid w:val="00071220"/>
    <w:rsid w:val="00072A3E"/>
    <w:rsid w:val="00073366"/>
    <w:rsid w:val="00074576"/>
    <w:rsid w:val="00076112"/>
    <w:rsid w:val="00091BD3"/>
    <w:rsid w:val="000920F7"/>
    <w:rsid w:val="000A6D49"/>
    <w:rsid w:val="000A717A"/>
    <w:rsid w:val="000A7324"/>
    <w:rsid w:val="000B4E8C"/>
    <w:rsid w:val="000C14E4"/>
    <w:rsid w:val="000C3C19"/>
    <w:rsid w:val="000C4EB7"/>
    <w:rsid w:val="000C67EF"/>
    <w:rsid w:val="000C702D"/>
    <w:rsid w:val="000D44A2"/>
    <w:rsid w:val="000D6740"/>
    <w:rsid w:val="000E3324"/>
    <w:rsid w:val="000E3D2C"/>
    <w:rsid w:val="000E3E67"/>
    <w:rsid w:val="000E4F38"/>
    <w:rsid w:val="000E5252"/>
    <w:rsid w:val="000F0B0E"/>
    <w:rsid w:val="000F1A55"/>
    <w:rsid w:val="000F7FB8"/>
    <w:rsid w:val="0010164F"/>
    <w:rsid w:val="00103ED1"/>
    <w:rsid w:val="00106C69"/>
    <w:rsid w:val="001143D5"/>
    <w:rsid w:val="001144D7"/>
    <w:rsid w:val="001206D3"/>
    <w:rsid w:val="0012247A"/>
    <w:rsid w:val="0012301B"/>
    <w:rsid w:val="00124F2A"/>
    <w:rsid w:val="00135FBD"/>
    <w:rsid w:val="00140D3E"/>
    <w:rsid w:val="00142EA6"/>
    <w:rsid w:val="00143263"/>
    <w:rsid w:val="00144C9D"/>
    <w:rsid w:val="00144D1D"/>
    <w:rsid w:val="001461DC"/>
    <w:rsid w:val="00147ACC"/>
    <w:rsid w:val="001545F4"/>
    <w:rsid w:val="00154D45"/>
    <w:rsid w:val="001577A4"/>
    <w:rsid w:val="00160458"/>
    <w:rsid w:val="001612FC"/>
    <w:rsid w:val="001656E3"/>
    <w:rsid w:val="001674E9"/>
    <w:rsid w:val="00173605"/>
    <w:rsid w:val="001749E1"/>
    <w:rsid w:val="00175BE4"/>
    <w:rsid w:val="001820F9"/>
    <w:rsid w:val="001852A2"/>
    <w:rsid w:val="001877A9"/>
    <w:rsid w:val="00194F00"/>
    <w:rsid w:val="00197A6F"/>
    <w:rsid w:val="001A02E4"/>
    <w:rsid w:val="001A09C0"/>
    <w:rsid w:val="001A3195"/>
    <w:rsid w:val="001A58B1"/>
    <w:rsid w:val="001B766B"/>
    <w:rsid w:val="001B7CD2"/>
    <w:rsid w:val="001C2AE6"/>
    <w:rsid w:val="001C5C04"/>
    <w:rsid w:val="001C6D0C"/>
    <w:rsid w:val="001D038E"/>
    <w:rsid w:val="001D0BEB"/>
    <w:rsid w:val="001D2C2E"/>
    <w:rsid w:val="001D738D"/>
    <w:rsid w:val="001E57A2"/>
    <w:rsid w:val="001F1EE8"/>
    <w:rsid w:val="002001D4"/>
    <w:rsid w:val="00203B6A"/>
    <w:rsid w:val="00205C16"/>
    <w:rsid w:val="00211C74"/>
    <w:rsid w:val="002151AA"/>
    <w:rsid w:val="00215256"/>
    <w:rsid w:val="00215F44"/>
    <w:rsid w:val="002168E0"/>
    <w:rsid w:val="00217AEC"/>
    <w:rsid w:val="002259FD"/>
    <w:rsid w:val="00225EB3"/>
    <w:rsid w:val="00235DDF"/>
    <w:rsid w:val="002375D4"/>
    <w:rsid w:val="00240DBA"/>
    <w:rsid w:val="00242C44"/>
    <w:rsid w:val="00243F2B"/>
    <w:rsid w:val="00245311"/>
    <w:rsid w:val="00246104"/>
    <w:rsid w:val="002479DB"/>
    <w:rsid w:val="00251231"/>
    <w:rsid w:val="00253FEF"/>
    <w:rsid w:val="0025400F"/>
    <w:rsid w:val="0025686D"/>
    <w:rsid w:val="002621BD"/>
    <w:rsid w:val="002746CA"/>
    <w:rsid w:val="00276A72"/>
    <w:rsid w:val="00277F0F"/>
    <w:rsid w:val="00277F48"/>
    <w:rsid w:val="00282127"/>
    <w:rsid w:val="0028234B"/>
    <w:rsid w:val="002842D4"/>
    <w:rsid w:val="00295DA3"/>
    <w:rsid w:val="00296E68"/>
    <w:rsid w:val="002A3BDB"/>
    <w:rsid w:val="002A6FB4"/>
    <w:rsid w:val="002A7276"/>
    <w:rsid w:val="002B192F"/>
    <w:rsid w:val="002B2B55"/>
    <w:rsid w:val="002B3E03"/>
    <w:rsid w:val="002C0ABA"/>
    <w:rsid w:val="002C0FDA"/>
    <w:rsid w:val="002C44DF"/>
    <w:rsid w:val="002D1265"/>
    <w:rsid w:val="002D37B2"/>
    <w:rsid w:val="002D4618"/>
    <w:rsid w:val="002D5CBE"/>
    <w:rsid w:val="002E08D9"/>
    <w:rsid w:val="002E17C3"/>
    <w:rsid w:val="002E1DB2"/>
    <w:rsid w:val="002E235D"/>
    <w:rsid w:val="002E28F7"/>
    <w:rsid w:val="002E48BA"/>
    <w:rsid w:val="002E7C42"/>
    <w:rsid w:val="002E7F1E"/>
    <w:rsid w:val="002F247D"/>
    <w:rsid w:val="00303BCC"/>
    <w:rsid w:val="00304A0E"/>
    <w:rsid w:val="00305169"/>
    <w:rsid w:val="0030725C"/>
    <w:rsid w:val="0031040B"/>
    <w:rsid w:val="0031470E"/>
    <w:rsid w:val="00316F4C"/>
    <w:rsid w:val="00327CA0"/>
    <w:rsid w:val="00331E10"/>
    <w:rsid w:val="003326E2"/>
    <w:rsid w:val="00332B59"/>
    <w:rsid w:val="00334D93"/>
    <w:rsid w:val="0035049C"/>
    <w:rsid w:val="0035097F"/>
    <w:rsid w:val="003511B1"/>
    <w:rsid w:val="00353879"/>
    <w:rsid w:val="00354AF1"/>
    <w:rsid w:val="003657A5"/>
    <w:rsid w:val="003704B4"/>
    <w:rsid w:val="003710D9"/>
    <w:rsid w:val="0037246B"/>
    <w:rsid w:val="0038429E"/>
    <w:rsid w:val="00384713"/>
    <w:rsid w:val="00384807"/>
    <w:rsid w:val="00386C12"/>
    <w:rsid w:val="00386C2B"/>
    <w:rsid w:val="0039200F"/>
    <w:rsid w:val="003929D5"/>
    <w:rsid w:val="00392C3A"/>
    <w:rsid w:val="00397F70"/>
    <w:rsid w:val="003A13C8"/>
    <w:rsid w:val="003B64C7"/>
    <w:rsid w:val="003B738A"/>
    <w:rsid w:val="003B7D56"/>
    <w:rsid w:val="003C0943"/>
    <w:rsid w:val="003C2C4B"/>
    <w:rsid w:val="003C2F7F"/>
    <w:rsid w:val="003C4B6E"/>
    <w:rsid w:val="003C668A"/>
    <w:rsid w:val="003D19A1"/>
    <w:rsid w:val="003D2B6F"/>
    <w:rsid w:val="003D576E"/>
    <w:rsid w:val="003E5F62"/>
    <w:rsid w:val="003F06FE"/>
    <w:rsid w:val="003F38C1"/>
    <w:rsid w:val="00401266"/>
    <w:rsid w:val="00402E33"/>
    <w:rsid w:val="0040484E"/>
    <w:rsid w:val="00405883"/>
    <w:rsid w:val="0041008B"/>
    <w:rsid w:val="00412D88"/>
    <w:rsid w:val="00415B36"/>
    <w:rsid w:val="00417174"/>
    <w:rsid w:val="00424350"/>
    <w:rsid w:val="00426BFA"/>
    <w:rsid w:val="00426D5D"/>
    <w:rsid w:val="00431751"/>
    <w:rsid w:val="00442D8E"/>
    <w:rsid w:val="004432B0"/>
    <w:rsid w:val="004432D1"/>
    <w:rsid w:val="00443E0E"/>
    <w:rsid w:val="004443C3"/>
    <w:rsid w:val="004456AF"/>
    <w:rsid w:val="004457F0"/>
    <w:rsid w:val="00456508"/>
    <w:rsid w:val="00456C44"/>
    <w:rsid w:val="00461D0E"/>
    <w:rsid w:val="0046518F"/>
    <w:rsid w:val="00471C2C"/>
    <w:rsid w:val="004754AF"/>
    <w:rsid w:val="004808B3"/>
    <w:rsid w:val="00490B77"/>
    <w:rsid w:val="0049466D"/>
    <w:rsid w:val="00494A0E"/>
    <w:rsid w:val="004B1F38"/>
    <w:rsid w:val="004B3794"/>
    <w:rsid w:val="004B437A"/>
    <w:rsid w:val="004C0BA5"/>
    <w:rsid w:val="004C0C9B"/>
    <w:rsid w:val="004C2293"/>
    <w:rsid w:val="004C2586"/>
    <w:rsid w:val="004C5496"/>
    <w:rsid w:val="004D52BC"/>
    <w:rsid w:val="004E0433"/>
    <w:rsid w:val="004E38B1"/>
    <w:rsid w:val="004F004F"/>
    <w:rsid w:val="004F1554"/>
    <w:rsid w:val="004F1982"/>
    <w:rsid w:val="004F55CA"/>
    <w:rsid w:val="004F6DA0"/>
    <w:rsid w:val="00502F8C"/>
    <w:rsid w:val="0050507D"/>
    <w:rsid w:val="00510A89"/>
    <w:rsid w:val="00510BB5"/>
    <w:rsid w:val="0051138C"/>
    <w:rsid w:val="0051203C"/>
    <w:rsid w:val="005178C8"/>
    <w:rsid w:val="00521F79"/>
    <w:rsid w:val="00522A59"/>
    <w:rsid w:val="00523C31"/>
    <w:rsid w:val="00530663"/>
    <w:rsid w:val="00533858"/>
    <w:rsid w:val="005342A4"/>
    <w:rsid w:val="00534B6B"/>
    <w:rsid w:val="0054354C"/>
    <w:rsid w:val="00544E27"/>
    <w:rsid w:val="00547681"/>
    <w:rsid w:val="0055058A"/>
    <w:rsid w:val="005509A2"/>
    <w:rsid w:val="00556225"/>
    <w:rsid w:val="0056351F"/>
    <w:rsid w:val="0056688D"/>
    <w:rsid w:val="00571DFE"/>
    <w:rsid w:val="005822EA"/>
    <w:rsid w:val="00583439"/>
    <w:rsid w:val="00584AF9"/>
    <w:rsid w:val="005904C1"/>
    <w:rsid w:val="005929CB"/>
    <w:rsid w:val="00594753"/>
    <w:rsid w:val="005949C5"/>
    <w:rsid w:val="00596CC0"/>
    <w:rsid w:val="0059798A"/>
    <w:rsid w:val="005B000E"/>
    <w:rsid w:val="005C5BCF"/>
    <w:rsid w:val="005C6C75"/>
    <w:rsid w:val="005C7841"/>
    <w:rsid w:val="005D0C6C"/>
    <w:rsid w:val="005D195C"/>
    <w:rsid w:val="005E6ABA"/>
    <w:rsid w:val="00600741"/>
    <w:rsid w:val="00600F45"/>
    <w:rsid w:val="00601E23"/>
    <w:rsid w:val="00612E72"/>
    <w:rsid w:val="006262EB"/>
    <w:rsid w:val="00626DBF"/>
    <w:rsid w:val="00627912"/>
    <w:rsid w:val="006302E4"/>
    <w:rsid w:val="00635CF9"/>
    <w:rsid w:val="006409CF"/>
    <w:rsid w:val="00641C31"/>
    <w:rsid w:val="00642953"/>
    <w:rsid w:val="00645249"/>
    <w:rsid w:val="00646642"/>
    <w:rsid w:val="00646CCC"/>
    <w:rsid w:val="0064720E"/>
    <w:rsid w:val="006474BB"/>
    <w:rsid w:val="00652668"/>
    <w:rsid w:val="00656C99"/>
    <w:rsid w:val="00657799"/>
    <w:rsid w:val="006577B7"/>
    <w:rsid w:val="00661D9A"/>
    <w:rsid w:val="00662708"/>
    <w:rsid w:val="00664372"/>
    <w:rsid w:val="00665814"/>
    <w:rsid w:val="00666E7A"/>
    <w:rsid w:val="006809B0"/>
    <w:rsid w:val="0068188D"/>
    <w:rsid w:val="006843DA"/>
    <w:rsid w:val="00684802"/>
    <w:rsid w:val="0068581A"/>
    <w:rsid w:val="00690F5E"/>
    <w:rsid w:val="006910A4"/>
    <w:rsid w:val="006919E1"/>
    <w:rsid w:val="00694D16"/>
    <w:rsid w:val="006A4000"/>
    <w:rsid w:val="006A41E6"/>
    <w:rsid w:val="006A4FAA"/>
    <w:rsid w:val="006A5412"/>
    <w:rsid w:val="006A56D5"/>
    <w:rsid w:val="006A7B98"/>
    <w:rsid w:val="006B0521"/>
    <w:rsid w:val="006B32C8"/>
    <w:rsid w:val="006B717D"/>
    <w:rsid w:val="006C2349"/>
    <w:rsid w:val="006C2CD0"/>
    <w:rsid w:val="006C4036"/>
    <w:rsid w:val="006C52A3"/>
    <w:rsid w:val="006D38BB"/>
    <w:rsid w:val="006D4C63"/>
    <w:rsid w:val="006D50BE"/>
    <w:rsid w:val="006E08AF"/>
    <w:rsid w:val="006E1E6F"/>
    <w:rsid w:val="006E3189"/>
    <w:rsid w:val="006F18C1"/>
    <w:rsid w:val="006F5C5A"/>
    <w:rsid w:val="00703ACD"/>
    <w:rsid w:val="00706AAC"/>
    <w:rsid w:val="007076B6"/>
    <w:rsid w:val="007079A4"/>
    <w:rsid w:val="007157E5"/>
    <w:rsid w:val="00715D68"/>
    <w:rsid w:val="007163B6"/>
    <w:rsid w:val="007257B6"/>
    <w:rsid w:val="007271DE"/>
    <w:rsid w:val="00730EA9"/>
    <w:rsid w:val="00731420"/>
    <w:rsid w:val="00733661"/>
    <w:rsid w:val="00735E3A"/>
    <w:rsid w:val="00736191"/>
    <w:rsid w:val="00740A07"/>
    <w:rsid w:val="007454FC"/>
    <w:rsid w:val="00745E0A"/>
    <w:rsid w:val="00746DC0"/>
    <w:rsid w:val="00751028"/>
    <w:rsid w:val="00754B6E"/>
    <w:rsid w:val="00756304"/>
    <w:rsid w:val="00760B40"/>
    <w:rsid w:val="0076292B"/>
    <w:rsid w:val="00763AAA"/>
    <w:rsid w:val="007703B4"/>
    <w:rsid w:val="00770A13"/>
    <w:rsid w:val="00775526"/>
    <w:rsid w:val="007826B3"/>
    <w:rsid w:val="00786D04"/>
    <w:rsid w:val="007941D7"/>
    <w:rsid w:val="00796CDE"/>
    <w:rsid w:val="007A0DF6"/>
    <w:rsid w:val="007A1EF3"/>
    <w:rsid w:val="007A4674"/>
    <w:rsid w:val="007B0038"/>
    <w:rsid w:val="007B0968"/>
    <w:rsid w:val="007B4CF8"/>
    <w:rsid w:val="007B6F2C"/>
    <w:rsid w:val="007B6F4D"/>
    <w:rsid w:val="007C178C"/>
    <w:rsid w:val="007C5D8C"/>
    <w:rsid w:val="007D1B88"/>
    <w:rsid w:val="007D4B3D"/>
    <w:rsid w:val="007E006A"/>
    <w:rsid w:val="007E31E3"/>
    <w:rsid w:val="007E3BD1"/>
    <w:rsid w:val="007E4AB8"/>
    <w:rsid w:val="007E6A44"/>
    <w:rsid w:val="007E7D7E"/>
    <w:rsid w:val="007E7DDF"/>
    <w:rsid w:val="007F24B6"/>
    <w:rsid w:val="007F3F16"/>
    <w:rsid w:val="007F66F5"/>
    <w:rsid w:val="007F6EE1"/>
    <w:rsid w:val="00803B68"/>
    <w:rsid w:val="00811C5E"/>
    <w:rsid w:val="008142E9"/>
    <w:rsid w:val="00822179"/>
    <w:rsid w:val="00823394"/>
    <w:rsid w:val="00823865"/>
    <w:rsid w:val="0082430B"/>
    <w:rsid w:val="008302B7"/>
    <w:rsid w:val="00831F77"/>
    <w:rsid w:val="008358A2"/>
    <w:rsid w:val="0083797A"/>
    <w:rsid w:val="00841AE6"/>
    <w:rsid w:val="0084605E"/>
    <w:rsid w:val="00846545"/>
    <w:rsid w:val="00847FFA"/>
    <w:rsid w:val="00850825"/>
    <w:rsid w:val="008513C9"/>
    <w:rsid w:val="008515A3"/>
    <w:rsid w:val="00851622"/>
    <w:rsid w:val="00852EB5"/>
    <w:rsid w:val="008538FD"/>
    <w:rsid w:val="00854D5F"/>
    <w:rsid w:val="00861AB9"/>
    <w:rsid w:val="0086321F"/>
    <w:rsid w:val="008702AA"/>
    <w:rsid w:val="00875989"/>
    <w:rsid w:val="00880A17"/>
    <w:rsid w:val="0088204C"/>
    <w:rsid w:val="0089164D"/>
    <w:rsid w:val="0089223A"/>
    <w:rsid w:val="008934CD"/>
    <w:rsid w:val="00894924"/>
    <w:rsid w:val="00894A56"/>
    <w:rsid w:val="00895497"/>
    <w:rsid w:val="008A144B"/>
    <w:rsid w:val="008A5C9B"/>
    <w:rsid w:val="008B0055"/>
    <w:rsid w:val="008B4202"/>
    <w:rsid w:val="008C2420"/>
    <w:rsid w:val="008C29D0"/>
    <w:rsid w:val="008D41BE"/>
    <w:rsid w:val="008F2403"/>
    <w:rsid w:val="0090574A"/>
    <w:rsid w:val="00907450"/>
    <w:rsid w:val="009112FE"/>
    <w:rsid w:val="00916BA4"/>
    <w:rsid w:val="00917536"/>
    <w:rsid w:val="009208A3"/>
    <w:rsid w:val="00922805"/>
    <w:rsid w:val="0092355C"/>
    <w:rsid w:val="00925127"/>
    <w:rsid w:val="0092542A"/>
    <w:rsid w:val="00926DE1"/>
    <w:rsid w:val="00930331"/>
    <w:rsid w:val="00930D8A"/>
    <w:rsid w:val="00932D5B"/>
    <w:rsid w:val="0093466D"/>
    <w:rsid w:val="00936109"/>
    <w:rsid w:val="0093776C"/>
    <w:rsid w:val="0094168A"/>
    <w:rsid w:val="009520C1"/>
    <w:rsid w:val="009604F4"/>
    <w:rsid w:val="00964D12"/>
    <w:rsid w:val="00964F23"/>
    <w:rsid w:val="00965CF9"/>
    <w:rsid w:val="009739AA"/>
    <w:rsid w:val="009748BC"/>
    <w:rsid w:val="0098312D"/>
    <w:rsid w:val="00984204"/>
    <w:rsid w:val="00984409"/>
    <w:rsid w:val="0098543A"/>
    <w:rsid w:val="00990F68"/>
    <w:rsid w:val="0099130B"/>
    <w:rsid w:val="00992625"/>
    <w:rsid w:val="00992D3D"/>
    <w:rsid w:val="0099390C"/>
    <w:rsid w:val="00993FF2"/>
    <w:rsid w:val="00995808"/>
    <w:rsid w:val="009A14BC"/>
    <w:rsid w:val="009A16BC"/>
    <w:rsid w:val="009B0D72"/>
    <w:rsid w:val="009B10AE"/>
    <w:rsid w:val="009B2CC4"/>
    <w:rsid w:val="009B2CF0"/>
    <w:rsid w:val="009B569F"/>
    <w:rsid w:val="009B7FE7"/>
    <w:rsid w:val="009C4862"/>
    <w:rsid w:val="009C5836"/>
    <w:rsid w:val="009C5847"/>
    <w:rsid w:val="009C762F"/>
    <w:rsid w:val="009D105D"/>
    <w:rsid w:val="009D39E3"/>
    <w:rsid w:val="009D7DC7"/>
    <w:rsid w:val="009E5DB9"/>
    <w:rsid w:val="009E6A3D"/>
    <w:rsid w:val="009E77CA"/>
    <w:rsid w:val="009F065B"/>
    <w:rsid w:val="009F12AF"/>
    <w:rsid w:val="009F1BB0"/>
    <w:rsid w:val="009F1EA3"/>
    <w:rsid w:val="009F33C5"/>
    <w:rsid w:val="009F4175"/>
    <w:rsid w:val="009F4508"/>
    <w:rsid w:val="009F508B"/>
    <w:rsid w:val="00A00FF9"/>
    <w:rsid w:val="00A039B0"/>
    <w:rsid w:val="00A05347"/>
    <w:rsid w:val="00A102A3"/>
    <w:rsid w:val="00A14F9D"/>
    <w:rsid w:val="00A153CC"/>
    <w:rsid w:val="00A15CBD"/>
    <w:rsid w:val="00A168AF"/>
    <w:rsid w:val="00A2462B"/>
    <w:rsid w:val="00A308D4"/>
    <w:rsid w:val="00A30EBC"/>
    <w:rsid w:val="00A35695"/>
    <w:rsid w:val="00A36C5A"/>
    <w:rsid w:val="00A40FC1"/>
    <w:rsid w:val="00A43849"/>
    <w:rsid w:val="00A52A3F"/>
    <w:rsid w:val="00A61294"/>
    <w:rsid w:val="00A635AE"/>
    <w:rsid w:val="00A739FA"/>
    <w:rsid w:val="00A75E2E"/>
    <w:rsid w:val="00A7629D"/>
    <w:rsid w:val="00A76A20"/>
    <w:rsid w:val="00A81D22"/>
    <w:rsid w:val="00A82F71"/>
    <w:rsid w:val="00A83822"/>
    <w:rsid w:val="00A84CE2"/>
    <w:rsid w:val="00A91006"/>
    <w:rsid w:val="00A912A5"/>
    <w:rsid w:val="00A950CD"/>
    <w:rsid w:val="00A97E98"/>
    <w:rsid w:val="00AA0ECB"/>
    <w:rsid w:val="00AA440B"/>
    <w:rsid w:val="00AA690C"/>
    <w:rsid w:val="00AB23B8"/>
    <w:rsid w:val="00AB6928"/>
    <w:rsid w:val="00AC4F84"/>
    <w:rsid w:val="00AD743D"/>
    <w:rsid w:val="00AE3223"/>
    <w:rsid w:val="00AE3224"/>
    <w:rsid w:val="00AE3A5B"/>
    <w:rsid w:val="00AF4098"/>
    <w:rsid w:val="00AF6B16"/>
    <w:rsid w:val="00B01842"/>
    <w:rsid w:val="00B01981"/>
    <w:rsid w:val="00B05D96"/>
    <w:rsid w:val="00B13919"/>
    <w:rsid w:val="00B164AA"/>
    <w:rsid w:val="00B16A28"/>
    <w:rsid w:val="00B20A0D"/>
    <w:rsid w:val="00B216B2"/>
    <w:rsid w:val="00B230C6"/>
    <w:rsid w:val="00B2755B"/>
    <w:rsid w:val="00B27EAE"/>
    <w:rsid w:val="00B32E9D"/>
    <w:rsid w:val="00B335B9"/>
    <w:rsid w:val="00B34E0D"/>
    <w:rsid w:val="00B4044A"/>
    <w:rsid w:val="00B40E6A"/>
    <w:rsid w:val="00B43C3C"/>
    <w:rsid w:val="00B50EBA"/>
    <w:rsid w:val="00B51D8E"/>
    <w:rsid w:val="00B54F37"/>
    <w:rsid w:val="00B5789B"/>
    <w:rsid w:val="00B7206B"/>
    <w:rsid w:val="00B7352C"/>
    <w:rsid w:val="00B7549E"/>
    <w:rsid w:val="00B758DA"/>
    <w:rsid w:val="00B77C9B"/>
    <w:rsid w:val="00B820EE"/>
    <w:rsid w:val="00B915E0"/>
    <w:rsid w:val="00B95ED4"/>
    <w:rsid w:val="00BA2A3D"/>
    <w:rsid w:val="00BA4BD1"/>
    <w:rsid w:val="00BA66A6"/>
    <w:rsid w:val="00BB76D6"/>
    <w:rsid w:val="00BC26F0"/>
    <w:rsid w:val="00BC37F2"/>
    <w:rsid w:val="00BC5901"/>
    <w:rsid w:val="00BC6490"/>
    <w:rsid w:val="00BC7D49"/>
    <w:rsid w:val="00BD1D2C"/>
    <w:rsid w:val="00BD38CC"/>
    <w:rsid w:val="00BD7518"/>
    <w:rsid w:val="00BE10E7"/>
    <w:rsid w:val="00BE3E6E"/>
    <w:rsid w:val="00BF07AD"/>
    <w:rsid w:val="00BF28FB"/>
    <w:rsid w:val="00BF4CDE"/>
    <w:rsid w:val="00BF5A9C"/>
    <w:rsid w:val="00C04565"/>
    <w:rsid w:val="00C05EDA"/>
    <w:rsid w:val="00C10DDB"/>
    <w:rsid w:val="00C11BED"/>
    <w:rsid w:val="00C13CCD"/>
    <w:rsid w:val="00C1650E"/>
    <w:rsid w:val="00C20995"/>
    <w:rsid w:val="00C22F41"/>
    <w:rsid w:val="00C31F79"/>
    <w:rsid w:val="00C442E8"/>
    <w:rsid w:val="00C4454F"/>
    <w:rsid w:val="00C445BD"/>
    <w:rsid w:val="00C44703"/>
    <w:rsid w:val="00C45B4D"/>
    <w:rsid w:val="00C4727B"/>
    <w:rsid w:val="00C50CB6"/>
    <w:rsid w:val="00C52284"/>
    <w:rsid w:val="00C644E2"/>
    <w:rsid w:val="00C67A1D"/>
    <w:rsid w:val="00C71499"/>
    <w:rsid w:val="00C72182"/>
    <w:rsid w:val="00C75372"/>
    <w:rsid w:val="00C75932"/>
    <w:rsid w:val="00C763B0"/>
    <w:rsid w:val="00C817B4"/>
    <w:rsid w:val="00C846F1"/>
    <w:rsid w:val="00C84B9F"/>
    <w:rsid w:val="00C84EAE"/>
    <w:rsid w:val="00C91EE3"/>
    <w:rsid w:val="00C926C6"/>
    <w:rsid w:val="00C94376"/>
    <w:rsid w:val="00C9532E"/>
    <w:rsid w:val="00CA0B04"/>
    <w:rsid w:val="00CA1348"/>
    <w:rsid w:val="00CA1398"/>
    <w:rsid w:val="00CA36B7"/>
    <w:rsid w:val="00CA5B8E"/>
    <w:rsid w:val="00CB1BE5"/>
    <w:rsid w:val="00CB413F"/>
    <w:rsid w:val="00CB67A5"/>
    <w:rsid w:val="00CC088D"/>
    <w:rsid w:val="00CC11B0"/>
    <w:rsid w:val="00CC1510"/>
    <w:rsid w:val="00CC1539"/>
    <w:rsid w:val="00CC25B9"/>
    <w:rsid w:val="00CC359B"/>
    <w:rsid w:val="00CC3614"/>
    <w:rsid w:val="00CC4154"/>
    <w:rsid w:val="00CD19DA"/>
    <w:rsid w:val="00CD1FE2"/>
    <w:rsid w:val="00CD4BFB"/>
    <w:rsid w:val="00CE0141"/>
    <w:rsid w:val="00CE2ED0"/>
    <w:rsid w:val="00CF50FC"/>
    <w:rsid w:val="00CF7B4A"/>
    <w:rsid w:val="00D02FC7"/>
    <w:rsid w:val="00D02FD3"/>
    <w:rsid w:val="00D04B7B"/>
    <w:rsid w:val="00D05A68"/>
    <w:rsid w:val="00D10ABC"/>
    <w:rsid w:val="00D161B8"/>
    <w:rsid w:val="00D17B46"/>
    <w:rsid w:val="00D17D35"/>
    <w:rsid w:val="00D22BBF"/>
    <w:rsid w:val="00D3002A"/>
    <w:rsid w:val="00D309B1"/>
    <w:rsid w:val="00D32F0D"/>
    <w:rsid w:val="00D3395C"/>
    <w:rsid w:val="00D35023"/>
    <w:rsid w:val="00D361B8"/>
    <w:rsid w:val="00D362BC"/>
    <w:rsid w:val="00D43E67"/>
    <w:rsid w:val="00D46B9E"/>
    <w:rsid w:val="00D52225"/>
    <w:rsid w:val="00D5578A"/>
    <w:rsid w:val="00D565D3"/>
    <w:rsid w:val="00D6040D"/>
    <w:rsid w:val="00D621C7"/>
    <w:rsid w:val="00D66214"/>
    <w:rsid w:val="00D67016"/>
    <w:rsid w:val="00D70602"/>
    <w:rsid w:val="00D7250F"/>
    <w:rsid w:val="00D73AFF"/>
    <w:rsid w:val="00D76014"/>
    <w:rsid w:val="00D808A6"/>
    <w:rsid w:val="00D809D8"/>
    <w:rsid w:val="00D815BF"/>
    <w:rsid w:val="00D816B8"/>
    <w:rsid w:val="00D84BCA"/>
    <w:rsid w:val="00D859D9"/>
    <w:rsid w:val="00D92393"/>
    <w:rsid w:val="00D92B43"/>
    <w:rsid w:val="00D9469B"/>
    <w:rsid w:val="00D94F2B"/>
    <w:rsid w:val="00D959C1"/>
    <w:rsid w:val="00DA2173"/>
    <w:rsid w:val="00DA3ECA"/>
    <w:rsid w:val="00DA40A6"/>
    <w:rsid w:val="00DA58A2"/>
    <w:rsid w:val="00DA6154"/>
    <w:rsid w:val="00DA6712"/>
    <w:rsid w:val="00DB3025"/>
    <w:rsid w:val="00DB51D1"/>
    <w:rsid w:val="00DC1BB5"/>
    <w:rsid w:val="00DC306A"/>
    <w:rsid w:val="00DC31A4"/>
    <w:rsid w:val="00DC7D08"/>
    <w:rsid w:val="00DD6549"/>
    <w:rsid w:val="00DD6EE0"/>
    <w:rsid w:val="00DE015C"/>
    <w:rsid w:val="00DE0BD6"/>
    <w:rsid w:val="00DE41BF"/>
    <w:rsid w:val="00DE42A8"/>
    <w:rsid w:val="00DF1DF4"/>
    <w:rsid w:val="00DF4746"/>
    <w:rsid w:val="00DF701D"/>
    <w:rsid w:val="00E0255F"/>
    <w:rsid w:val="00E054C9"/>
    <w:rsid w:val="00E07E36"/>
    <w:rsid w:val="00E07E41"/>
    <w:rsid w:val="00E07FBC"/>
    <w:rsid w:val="00E101E9"/>
    <w:rsid w:val="00E12013"/>
    <w:rsid w:val="00E13157"/>
    <w:rsid w:val="00E1327E"/>
    <w:rsid w:val="00E146D1"/>
    <w:rsid w:val="00E17DAC"/>
    <w:rsid w:val="00E21407"/>
    <w:rsid w:val="00E23750"/>
    <w:rsid w:val="00E24494"/>
    <w:rsid w:val="00E25DB8"/>
    <w:rsid w:val="00E35E12"/>
    <w:rsid w:val="00E37C4C"/>
    <w:rsid w:val="00E528CA"/>
    <w:rsid w:val="00E537C5"/>
    <w:rsid w:val="00E5709E"/>
    <w:rsid w:val="00E57618"/>
    <w:rsid w:val="00E60EAB"/>
    <w:rsid w:val="00E72B85"/>
    <w:rsid w:val="00E7668D"/>
    <w:rsid w:val="00E77D46"/>
    <w:rsid w:val="00E8144D"/>
    <w:rsid w:val="00EA02DC"/>
    <w:rsid w:val="00EA269B"/>
    <w:rsid w:val="00EA31C8"/>
    <w:rsid w:val="00EA398F"/>
    <w:rsid w:val="00EA5174"/>
    <w:rsid w:val="00EA6660"/>
    <w:rsid w:val="00EB2B91"/>
    <w:rsid w:val="00EB5279"/>
    <w:rsid w:val="00EC33BD"/>
    <w:rsid w:val="00EC3E36"/>
    <w:rsid w:val="00EC440D"/>
    <w:rsid w:val="00EC65DD"/>
    <w:rsid w:val="00EC69EA"/>
    <w:rsid w:val="00EC7D29"/>
    <w:rsid w:val="00ED0ACE"/>
    <w:rsid w:val="00ED3642"/>
    <w:rsid w:val="00ED4CDC"/>
    <w:rsid w:val="00EE0370"/>
    <w:rsid w:val="00EE0CED"/>
    <w:rsid w:val="00EE37DD"/>
    <w:rsid w:val="00EE6828"/>
    <w:rsid w:val="00EE6D4D"/>
    <w:rsid w:val="00EF02E7"/>
    <w:rsid w:val="00EF07EA"/>
    <w:rsid w:val="00EF24F9"/>
    <w:rsid w:val="00EF7BD2"/>
    <w:rsid w:val="00F0364C"/>
    <w:rsid w:val="00F03FBB"/>
    <w:rsid w:val="00F05749"/>
    <w:rsid w:val="00F063FA"/>
    <w:rsid w:val="00F06BAE"/>
    <w:rsid w:val="00F06FEC"/>
    <w:rsid w:val="00F10653"/>
    <w:rsid w:val="00F108AC"/>
    <w:rsid w:val="00F10C02"/>
    <w:rsid w:val="00F11C70"/>
    <w:rsid w:val="00F12508"/>
    <w:rsid w:val="00F17144"/>
    <w:rsid w:val="00F20591"/>
    <w:rsid w:val="00F21633"/>
    <w:rsid w:val="00F239F0"/>
    <w:rsid w:val="00F24CBA"/>
    <w:rsid w:val="00F3231E"/>
    <w:rsid w:val="00F33379"/>
    <w:rsid w:val="00F34A47"/>
    <w:rsid w:val="00F47683"/>
    <w:rsid w:val="00F47981"/>
    <w:rsid w:val="00F479F3"/>
    <w:rsid w:val="00F47B6A"/>
    <w:rsid w:val="00F5638C"/>
    <w:rsid w:val="00F56B88"/>
    <w:rsid w:val="00F61D97"/>
    <w:rsid w:val="00F649C0"/>
    <w:rsid w:val="00F65BA6"/>
    <w:rsid w:val="00F73D33"/>
    <w:rsid w:val="00F73FC4"/>
    <w:rsid w:val="00F740D7"/>
    <w:rsid w:val="00F74F3E"/>
    <w:rsid w:val="00F76CC0"/>
    <w:rsid w:val="00F833EA"/>
    <w:rsid w:val="00F83A0F"/>
    <w:rsid w:val="00F841A2"/>
    <w:rsid w:val="00F844C2"/>
    <w:rsid w:val="00F900C5"/>
    <w:rsid w:val="00F921A1"/>
    <w:rsid w:val="00F95478"/>
    <w:rsid w:val="00F97E0C"/>
    <w:rsid w:val="00FA0B32"/>
    <w:rsid w:val="00FA2715"/>
    <w:rsid w:val="00FA492D"/>
    <w:rsid w:val="00FB1A39"/>
    <w:rsid w:val="00FB2B06"/>
    <w:rsid w:val="00FB5909"/>
    <w:rsid w:val="00FB69D1"/>
    <w:rsid w:val="00FC1AE4"/>
    <w:rsid w:val="00FC45AB"/>
    <w:rsid w:val="00FC53E5"/>
    <w:rsid w:val="00FC6C27"/>
    <w:rsid w:val="00FD2C66"/>
    <w:rsid w:val="00FE089D"/>
    <w:rsid w:val="00FE1EC2"/>
    <w:rsid w:val="00FE2664"/>
    <w:rsid w:val="00FF006E"/>
    <w:rsid w:val="00FF145E"/>
    <w:rsid w:val="00FF3955"/>
    <w:rsid w:val="00FF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073366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Baltica" w:hAnsi="Baltica"/>
      <w:b/>
      <w:sz w:val="28"/>
      <w:szCs w:val="20"/>
    </w:rPr>
  </w:style>
  <w:style w:type="paragraph" w:styleId="2">
    <w:name w:val="heading 2"/>
    <w:basedOn w:val="a"/>
    <w:next w:val="a"/>
    <w:qFormat/>
    <w:rsid w:val="00073366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b/>
      <w:sz w:val="3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</w:pPr>
  </w:style>
  <w:style w:type="character" w:styleId="a7">
    <w:name w:val="page number"/>
    <w:basedOn w:val="a0"/>
    <w:semiHidden/>
  </w:style>
  <w:style w:type="paragraph" w:styleId="a8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styleId="a9">
    <w:name w:val="Block Text"/>
    <w:basedOn w:val="a"/>
    <w:rsid w:val="00571DFE"/>
    <w:pPr>
      <w:ind w:left="5670" w:right="707"/>
    </w:pPr>
    <w:rPr>
      <w:sz w:val="28"/>
      <w:szCs w:val="20"/>
    </w:rPr>
  </w:style>
  <w:style w:type="paragraph" w:styleId="20">
    <w:name w:val="Body Text 2"/>
    <w:basedOn w:val="a"/>
    <w:semiHidden/>
    <w:pPr>
      <w:jc w:val="both"/>
    </w:pPr>
    <w:rPr>
      <w:sz w:val="28"/>
    </w:rPr>
  </w:style>
  <w:style w:type="paragraph" w:styleId="aa">
    <w:name w:val="Title"/>
    <w:basedOn w:val="a"/>
    <w:link w:val="ab"/>
    <w:qFormat/>
    <w:pPr>
      <w:jc w:val="center"/>
    </w:pPr>
    <w:rPr>
      <w:sz w:val="28"/>
      <w:szCs w:val="26"/>
    </w:rPr>
  </w:style>
  <w:style w:type="paragraph" w:styleId="ac">
    <w:name w:val="Body Text"/>
    <w:basedOn w:val="a"/>
    <w:semiHidden/>
    <w:pPr>
      <w:jc w:val="both"/>
    </w:pPr>
    <w:rPr>
      <w:sz w:val="26"/>
      <w:u w:val="single"/>
    </w:rPr>
  </w:style>
  <w:style w:type="character" w:customStyle="1" w:styleId="ab">
    <w:name w:val="Название Знак"/>
    <w:link w:val="aa"/>
    <w:rsid w:val="00A168AF"/>
    <w:rPr>
      <w:sz w:val="28"/>
      <w:szCs w:val="26"/>
    </w:rPr>
  </w:style>
  <w:style w:type="paragraph" w:customStyle="1" w:styleId="ad">
    <w:name w:val="Знак"/>
    <w:basedOn w:val="a"/>
    <w:rsid w:val="007E006A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24">
    <w:name w:val="Основной текст (24)_"/>
    <w:link w:val="240"/>
    <w:uiPriority w:val="99"/>
    <w:locked/>
    <w:rsid w:val="002E235D"/>
    <w:rPr>
      <w:spacing w:val="3"/>
      <w:sz w:val="25"/>
      <w:szCs w:val="25"/>
      <w:shd w:val="clear" w:color="auto" w:fill="FFFFFF"/>
    </w:rPr>
  </w:style>
  <w:style w:type="paragraph" w:customStyle="1" w:styleId="240">
    <w:name w:val="Основной текст (24)"/>
    <w:basedOn w:val="a"/>
    <w:link w:val="24"/>
    <w:uiPriority w:val="99"/>
    <w:rsid w:val="002E235D"/>
    <w:pPr>
      <w:shd w:val="clear" w:color="auto" w:fill="FFFFFF"/>
      <w:spacing w:after="420" w:line="240" w:lineRule="atLeast"/>
      <w:jc w:val="center"/>
    </w:pPr>
    <w:rPr>
      <w:spacing w:val="3"/>
      <w:sz w:val="25"/>
      <w:szCs w:val="25"/>
    </w:rPr>
  </w:style>
  <w:style w:type="character" w:customStyle="1" w:styleId="a6">
    <w:name w:val="Нижний колонтитул Знак"/>
    <w:link w:val="a5"/>
    <w:rsid w:val="00F73FC4"/>
    <w:rPr>
      <w:sz w:val="24"/>
      <w:szCs w:val="24"/>
    </w:rPr>
  </w:style>
  <w:style w:type="table" w:styleId="ae">
    <w:name w:val="Table Grid"/>
    <w:basedOn w:val="a1"/>
    <w:uiPriority w:val="59"/>
    <w:rsid w:val="00584AF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Cell">
    <w:name w:val="ConsPlusCell"/>
    <w:uiPriority w:val="99"/>
    <w:rsid w:val="00584AF9"/>
    <w:pPr>
      <w:autoSpaceDE w:val="0"/>
      <w:autoSpaceDN w:val="0"/>
      <w:adjustRightInd w:val="0"/>
    </w:pPr>
    <w:rPr>
      <w:sz w:val="28"/>
      <w:szCs w:val="28"/>
    </w:rPr>
  </w:style>
  <w:style w:type="paragraph" w:styleId="3">
    <w:name w:val="Body Text Indent 3"/>
    <w:basedOn w:val="a"/>
    <w:link w:val="30"/>
    <w:uiPriority w:val="99"/>
    <w:unhideWhenUsed/>
    <w:rsid w:val="006A5412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link w:val="3"/>
    <w:uiPriority w:val="99"/>
    <w:rsid w:val="006A5412"/>
    <w:rPr>
      <w:sz w:val="16"/>
      <w:szCs w:val="16"/>
    </w:rPr>
  </w:style>
  <w:style w:type="paragraph" w:customStyle="1" w:styleId="ConsTitle">
    <w:name w:val="ConsTitle"/>
    <w:rsid w:val="006A5412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character" w:customStyle="1" w:styleId="a4">
    <w:name w:val="Верхний колонтитул Знак"/>
    <w:link w:val="a3"/>
    <w:uiPriority w:val="99"/>
    <w:rsid w:val="008538FD"/>
    <w:rPr>
      <w:sz w:val="24"/>
      <w:szCs w:val="24"/>
    </w:rPr>
  </w:style>
  <w:style w:type="character" w:customStyle="1" w:styleId="ConsPlusNormal0">
    <w:name w:val="ConsPlusNormal Знак"/>
    <w:link w:val="ConsPlusNormal"/>
    <w:locked/>
    <w:rsid w:val="009D39E3"/>
    <w:rPr>
      <w:rFonts w:ascii="Arial" w:hAnsi="Arial" w:cs="Arial"/>
      <w:lang w:val="ru-RU" w:eastAsia="ru-RU" w:bidi="ar-SA"/>
    </w:rPr>
  </w:style>
  <w:style w:type="paragraph" w:styleId="af">
    <w:name w:val="List Paragraph"/>
    <w:basedOn w:val="a"/>
    <w:uiPriority w:val="34"/>
    <w:qFormat/>
    <w:rsid w:val="00246104"/>
    <w:pPr>
      <w:ind w:left="720"/>
      <w:contextualSpacing/>
    </w:pPr>
  </w:style>
  <w:style w:type="paragraph" w:styleId="af0">
    <w:name w:val="No Spacing"/>
    <w:uiPriority w:val="99"/>
    <w:qFormat/>
    <w:rsid w:val="00DA6154"/>
    <w:rPr>
      <w:sz w:val="24"/>
      <w:szCs w:val="24"/>
    </w:rPr>
  </w:style>
  <w:style w:type="character" w:styleId="af1">
    <w:name w:val="Hyperlink"/>
    <w:uiPriority w:val="99"/>
    <w:unhideWhenUsed/>
    <w:rsid w:val="002C44DF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073366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Baltica" w:hAnsi="Baltica"/>
      <w:b/>
      <w:sz w:val="28"/>
      <w:szCs w:val="20"/>
    </w:rPr>
  </w:style>
  <w:style w:type="paragraph" w:styleId="2">
    <w:name w:val="heading 2"/>
    <w:basedOn w:val="a"/>
    <w:next w:val="a"/>
    <w:qFormat/>
    <w:rsid w:val="00073366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b/>
      <w:sz w:val="3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</w:pPr>
  </w:style>
  <w:style w:type="character" w:styleId="a7">
    <w:name w:val="page number"/>
    <w:basedOn w:val="a0"/>
    <w:semiHidden/>
  </w:style>
  <w:style w:type="paragraph" w:styleId="a8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styleId="a9">
    <w:name w:val="Block Text"/>
    <w:basedOn w:val="a"/>
    <w:rsid w:val="00571DFE"/>
    <w:pPr>
      <w:ind w:left="5670" w:right="707"/>
    </w:pPr>
    <w:rPr>
      <w:sz w:val="28"/>
      <w:szCs w:val="20"/>
    </w:rPr>
  </w:style>
  <w:style w:type="paragraph" w:styleId="20">
    <w:name w:val="Body Text 2"/>
    <w:basedOn w:val="a"/>
    <w:semiHidden/>
    <w:pPr>
      <w:jc w:val="both"/>
    </w:pPr>
    <w:rPr>
      <w:sz w:val="28"/>
    </w:rPr>
  </w:style>
  <w:style w:type="paragraph" w:styleId="aa">
    <w:name w:val="Title"/>
    <w:basedOn w:val="a"/>
    <w:link w:val="ab"/>
    <w:qFormat/>
    <w:pPr>
      <w:jc w:val="center"/>
    </w:pPr>
    <w:rPr>
      <w:sz w:val="28"/>
      <w:szCs w:val="26"/>
    </w:rPr>
  </w:style>
  <w:style w:type="paragraph" w:styleId="ac">
    <w:name w:val="Body Text"/>
    <w:basedOn w:val="a"/>
    <w:semiHidden/>
    <w:pPr>
      <w:jc w:val="both"/>
    </w:pPr>
    <w:rPr>
      <w:sz w:val="26"/>
      <w:u w:val="single"/>
    </w:rPr>
  </w:style>
  <w:style w:type="character" w:customStyle="1" w:styleId="ab">
    <w:name w:val="Название Знак"/>
    <w:link w:val="aa"/>
    <w:rsid w:val="00A168AF"/>
    <w:rPr>
      <w:sz w:val="28"/>
      <w:szCs w:val="26"/>
    </w:rPr>
  </w:style>
  <w:style w:type="paragraph" w:customStyle="1" w:styleId="ad">
    <w:name w:val="Знак"/>
    <w:basedOn w:val="a"/>
    <w:rsid w:val="007E006A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24">
    <w:name w:val="Основной текст (24)_"/>
    <w:link w:val="240"/>
    <w:uiPriority w:val="99"/>
    <w:locked/>
    <w:rsid w:val="002E235D"/>
    <w:rPr>
      <w:spacing w:val="3"/>
      <w:sz w:val="25"/>
      <w:szCs w:val="25"/>
      <w:shd w:val="clear" w:color="auto" w:fill="FFFFFF"/>
    </w:rPr>
  </w:style>
  <w:style w:type="paragraph" w:customStyle="1" w:styleId="240">
    <w:name w:val="Основной текст (24)"/>
    <w:basedOn w:val="a"/>
    <w:link w:val="24"/>
    <w:uiPriority w:val="99"/>
    <w:rsid w:val="002E235D"/>
    <w:pPr>
      <w:shd w:val="clear" w:color="auto" w:fill="FFFFFF"/>
      <w:spacing w:after="420" w:line="240" w:lineRule="atLeast"/>
      <w:jc w:val="center"/>
    </w:pPr>
    <w:rPr>
      <w:spacing w:val="3"/>
      <w:sz w:val="25"/>
      <w:szCs w:val="25"/>
    </w:rPr>
  </w:style>
  <w:style w:type="character" w:customStyle="1" w:styleId="a6">
    <w:name w:val="Нижний колонтитул Знак"/>
    <w:link w:val="a5"/>
    <w:rsid w:val="00F73FC4"/>
    <w:rPr>
      <w:sz w:val="24"/>
      <w:szCs w:val="24"/>
    </w:rPr>
  </w:style>
  <w:style w:type="table" w:styleId="ae">
    <w:name w:val="Table Grid"/>
    <w:basedOn w:val="a1"/>
    <w:uiPriority w:val="59"/>
    <w:rsid w:val="00584AF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Cell">
    <w:name w:val="ConsPlusCell"/>
    <w:uiPriority w:val="99"/>
    <w:rsid w:val="00584AF9"/>
    <w:pPr>
      <w:autoSpaceDE w:val="0"/>
      <w:autoSpaceDN w:val="0"/>
      <w:adjustRightInd w:val="0"/>
    </w:pPr>
    <w:rPr>
      <w:sz w:val="28"/>
      <w:szCs w:val="28"/>
    </w:rPr>
  </w:style>
  <w:style w:type="paragraph" w:styleId="3">
    <w:name w:val="Body Text Indent 3"/>
    <w:basedOn w:val="a"/>
    <w:link w:val="30"/>
    <w:uiPriority w:val="99"/>
    <w:unhideWhenUsed/>
    <w:rsid w:val="006A5412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link w:val="3"/>
    <w:uiPriority w:val="99"/>
    <w:rsid w:val="006A5412"/>
    <w:rPr>
      <w:sz w:val="16"/>
      <w:szCs w:val="16"/>
    </w:rPr>
  </w:style>
  <w:style w:type="paragraph" w:customStyle="1" w:styleId="ConsTitle">
    <w:name w:val="ConsTitle"/>
    <w:rsid w:val="006A5412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character" w:customStyle="1" w:styleId="a4">
    <w:name w:val="Верхний колонтитул Знак"/>
    <w:link w:val="a3"/>
    <w:uiPriority w:val="99"/>
    <w:rsid w:val="008538FD"/>
    <w:rPr>
      <w:sz w:val="24"/>
      <w:szCs w:val="24"/>
    </w:rPr>
  </w:style>
  <w:style w:type="character" w:customStyle="1" w:styleId="ConsPlusNormal0">
    <w:name w:val="ConsPlusNormal Знак"/>
    <w:link w:val="ConsPlusNormal"/>
    <w:locked/>
    <w:rsid w:val="009D39E3"/>
    <w:rPr>
      <w:rFonts w:ascii="Arial" w:hAnsi="Arial" w:cs="Arial"/>
      <w:lang w:val="ru-RU" w:eastAsia="ru-RU" w:bidi="ar-SA"/>
    </w:rPr>
  </w:style>
  <w:style w:type="paragraph" w:styleId="af">
    <w:name w:val="List Paragraph"/>
    <w:basedOn w:val="a"/>
    <w:uiPriority w:val="34"/>
    <w:qFormat/>
    <w:rsid w:val="00246104"/>
    <w:pPr>
      <w:ind w:left="720"/>
      <w:contextualSpacing/>
    </w:pPr>
  </w:style>
  <w:style w:type="paragraph" w:styleId="af0">
    <w:name w:val="No Spacing"/>
    <w:uiPriority w:val="99"/>
    <w:qFormat/>
    <w:rsid w:val="00DA6154"/>
    <w:rPr>
      <w:sz w:val="24"/>
      <w:szCs w:val="24"/>
    </w:rPr>
  </w:style>
  <w:style w:type="character" w:styleId="af1">
    <w:name w:val="Hyperlink"/>
    <w:uiPriority w:val="99"/>
    <w:unhideWhenUsed/>
    <w:rsid w:val="002C44D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6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55481E-CF52-47C1-B011-9E709FC91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ПРАВИТЕЛЬСТВО  ЯМАЛО-НЕНЕЦКОГО  АВТОНОМНОГО  ОКРУГА</vt:lpstr>
    </vt:vector>
  </TitlesOfParts>
  <Company>Департамент по труду и соц. защите</Company>
  <LinksUpToDate>false</LinksUpToDate>
  <CharactersWithSpaces>8768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ПРАВИТЕЛЬСТВО  ЯМАЛО-НЕНЕЦКОГО  АВТОНОМНОГО  ОКРУГА</dc:title>
  <dc:creator>Брыдинская Лариса Евгеньевна</dc:creator>
  <cp:lastModifiedBy>YAPopova</cp:lastModifiedBy>
  <cp:revision>11</cp:revision>
  <cp:lastPrinted>2019-07-22T11:05:00Z</cp:lastPrinted>
  <dcterms:created xsi:type="dcterms:W3CDTF">2019-07-16T04:57:00Z</dcterms:created>
  <dcterms:modified xsi:type="dcterms:W3CDTF">2019-07-22T11:09:00Z</dcterms:modified>
</cp:coreProperties>
</file>