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1918" w14:textId="148C4032" w:rsidR="00814C70" w:rsidRDefault="00814C70" w:rsidP="008D30F3">
      <w:pPr>
        <w:pStyle w:val="NoSpacing"/>
      </w:pPr>
      <w:r>
        <w:t>Import results from Staging before starting.</w:t>
      </w:r>
    </w:p>
    <w:p w14:paraId="4A1F32B1" w14:textId="7AD68E8D" w:rsidR="008D30F3" w:rsidRPr="008D30F3" w:rsidRDefault="008D30F3" w:rsidP="008D30F3">
      <w:pPr>
        <w:pStyle w:val="NoSpacing"/>
        <w:numPr>
          <w:ilvl w:val="0"/>
          <w:numId w:val="4"/>
        </w:numPr>
      </w:pPr>
      <w:r>
        <w:rPr>
          <w:color w:val="70AD47" w:themeColor="accent6"/>
        </w:rPr>
        <w:t>In the future will the staging date range be the same as incoming message monitor?  (I am going to assume this is the case for now)</w:t>
      </w:r>
    </w:p>
    <w:p w14:paraId="19D9AD15" w14:textId="2D7505B7" w:rsidR="00814C70" w:rsidRDefault="00814C70" w:rsidP="00814C70">
      <w:pPr>
        <w:pStyle w:val="NoSpacing"/>
      </w:pPr>
      <w:r>
        <w:t>Go to Incoming Message Monitor and search for the lab and the date range of interest. Export the search in Excel and filter by the resulted test to see what test types are sent and compare to what the lab said they were going to send to confirm each test type expected was received.</w:t>
      </w:r>
    </w:p>
    <w:p w14:paraId="7D691BD0" w14:textId="445CEEB4" w:rsidR="00814C70" w:rsidRDefault="00814C70" w:rsidP="00814C70">
      <w:pPr>
        <w:pStyle w:val="NoSpacing"/>
      </w:pPr>
    </w:p>
    <w:p w14:paraId="3C3E37D9" w14:textId="27B2F157" w:rsidR="00814C70" w:rsidRDefault="00814C70" w:rsidP="00814C70">
      <w:pPr>
        <w:pStyle w:val="NoSpacing"/>
      </w:pPr>
      <w:r>
        <w:t>Filter by each test type and result value and pick out one example of each to look at in more detail in the system (disease incident and HL7). Limit to Imported incidents only (so demo tab will only include info that came by ELR…attached records might have old info on the demo tab).</w:t>
      </w:r>
    </w:p>
    <w:p w14:paraId="24977CDA" w14:textId="629D790E" w:rsidR="00814C70" w:rsidRDefault="00814C70" w:rsidP="00814C70">
      <w:pPr>
        <w:pStyle w:val="NoSpacing"/>
      </w:pPr>
    </w:p>
    <w:p w14:paraId="4E3A0153" w14:textId="7B540C7F" w:rsidR="00814C70" w:rsidRDefault="00814C70" w:rsidP="00814C70">
      <w:pPr>
        <w:pStyle w:val="NoSpacing"/>
      </w:pPr>
      <w:r>
        <w:t xml:space="preserve">Navigate to the disease incident (DI) and </w:t>
      </w:r>
      <w:r w:rsidR="00156574">
        <w:t>review key fields.</w:t>
      </w:r>
    </w:p>
    <w:p w14:paraId="6270513B" w14:textId="7C792AC9" w:rsidR="00156574" w:rsidRDefault="00156574" w:rsidP="00156574">
      <w:pPr>
        <w:pStyle w:val="NoSpacing"/>
        <w:numPr>
          <w:ilvl w:val="0"/>
          <w:numId w:val="1"/>
        </w:numPr>
      </w:pPr>
      <w:r>
        <w:t>Demographic tab</w:t>
      </w:r>
    </w:p>
    <w:p w14:paraId="4F6B644B" w14:textId="40F026BB" w:rsidR="00156574" w:rsidRDefault="00156574" w:rsidP="00156574">
      <w:pPr>
        <w:pStyle w:val="NoSpacing"/>
        <w:numPr>
          <w:ilvl w:val="1"/>
          <w:numId w:val="1"/>
        </w:numPr>
      </w:pPr>
      <w:r>
        <w:t>Name</w:t>
      </w:r>
      <w:r w:rsidR="007A7E43">
        <w:t xml:space="preserve"> (PID-5)</w:t>
      </w:r>
    </w:p>
    <w:p w14:paraId="513D9D25" w14:textId="45E7EE30" w:rsidR="00156574" w:rsidRDefault="00156574" w:rsidP="00156574">
      <w:pPr>
        <w:pStyle w:val="NoSpacing"/>
        <w:numPr>
          <w:ilvl w:val="1"/>
          <w:numId w:val="1"/>
        </w:numPr>
      </w:pPr>
      <w:r>
        <w:t>DOB</w:t>
      </w:r>
      <w:r w:rsidR="007A7E43">
        <w:t xml:space="preserve"> (PID-7)</w:t>
      </w:r>
    </w:p>
    <w:p w14:paraId="012D6B93" w14:textId="77777777" w:rsidR="007A7E43" w:rsidRDefault="00156574" w:rsidP="00156574">
      <w:pPr>
        <w:pStyle w:val="NoSpacing"/>
        <w:numPr>
          <w:ilvl w:val="1"/>
          <w:numId w:val="1"/>
        </w:numPr>
      </w:pPr>
      <w:r>
        <w:t>Race</w:t>
      </w:r>
      <w:r w:rsidR="007A7E43">
        <w:t xml:space="preserve"> (PID-10)</w:t>
      </w:r>
    </w:p>
    <w:p w14:paraId="6B41D198" w14:textId="219549F1" w:rsidR="00156574" w:rsidRDefault="00156574" w:rsidP="00156574">
      <w:pPr>
        <w:pStyle w:val="NoSpacing"/>
        <w:numPr>
          <w:ilvl w:val="1"/>
          <w:numId w:val="1"/>
        </w:numPr>
      </w:pPr>
      <w:r>
        <w:t>Ethnicity</w:t>
      </w:r>
      <w:r w:rsidR="007A7E43">
        <w:t xml:space="preserve"> (PID-22)</w:t>
      </w:r>
    </w:p>
    <w:p w14:paraId="39CD3C32" w14:textId="59B9B1DF" w:rsidR="00156574" w:rsidRDefault="00156574" w:rsidP="00156574">
      <w:pPr>
        <w:pStyle w:val="NoSpacing"/>
        <w:numPr>
          <w:ilvl w:val="1"/>
          <w:numId w:val="1"/>
        </w:numPr>
      </w:pPr>
      <w:r>
        <w:t>Address (street address, city, state, zip code)</w:t>
      </w:r>
      <w:r w:rsidR="007A7E43">
        <w:t xml:space="preserve"> (PID-11)</w:t>
      </w:r>
    </w:p>
    <w:p w14:paraId="4D458FFC" w14:textId="1F3BC1C9" w:rsidR="00156574" w:rsidRDefault="00156574" w:rsidP="00156574">
      <w:pPr>
        <w:pStyle w:val="NoSpacing"/>
        <w:numPr>
          <w:ilvl w:val="1"/>
          <w:numId w:val="1"/>
        </w:numPr>
      </w:pPr>
      <w:r>
        <w:t>Phone number</w:t>
      </w:r>
      <w:r w:rsidR="007A7E43">
        <w:t xml:space="preserve"> (PID-13)</w:t>
      </w:r>
    </w:p>
    <w:p w14:paraId="7CBBA97E" w14:textId="5D16C4D6" w:rsidR="00156574" w:rsidRDefault="00156574" w:rsidP="00156574">
      <w:pPr>
        <w:pStyle w:val="NoSpacing"/>
        <w:numPr>
          <w:ilvl w:val="1"/>
          <w:numId w:val="1"/>
        </w:numPr>
      </w:pPr>
      <w:r>
        <w:t>Gender</w:t>
      </w:r>
      <w:r w:rsidR="007A7E43">
        <w:t xml:space="preserve"> (PID-8)</w:t>
      </w:r>
    </w:p>
    <w:p w14:paraId="21195BDA" w14:textId="4D9F88F0" w:rsidR="00156574" w:rsidRDefault="00156574" w:rsidP="00156574">
      <w:pPr>
        <w:pStyle w:val="NoSpacing"/>
        <w:numPr>
          <w:ilvl w:val="0"/>
          <w:numId w:val="1"/>
        </w:numPr>
      </w:pPr>
      <w:r>
        <w:t>Laboratory tab</w:t>
      </w:r>
    </w:p>
    <w:p w14:paraId="7C554B02" w14:textId="66963B32" w:rsidR="00156574" w:rsidRDefault="00156574" w:rsidP="00156574">
      <w:pPr>
        <w:pStyle w:val="NoSpacing"/>
        <w:numPr>
          <w:ilvl w:val="1"/>
          <w:numId w:val="1"/>
        </w:numPr>
      </w:pPr>
      <w:r>
        <w:t>Accession Number</w:t>
      </w:r>
      <w:r w:rsidR="007A7E43">
        <w:t xml:space="preserve"> (SPM-2.2.1)</w:t>
      </w:r>
    </w:p>
    <w:p w14:paraId="2DCF4377" w14:textId="7277FDB3" w:rsidR="00156574" w:rsidRDefault="00156574" w:rsidP="00156574">
      <w:pPr>
        <w:pStyle w:val="NoSpacing"/>
        <w:numPr>
          <w:ilvl w:val="1"/>
          <w:numId w:val="1"/>
        </w:numPr>
      </w:pPr>
      <w:r>
        <w:t>Specimen Collected Date</w:t>
      </w:r>
      <w:r w:rsidR="007A7E43">
        <w:t xml:space="preserve"> (SPM-17</w:t>
      </w:r>
      <w:r w:rsidR="00962D2D">
        <w:t>, OBX-14, OBR-</w:t>
      </w:r>
      <w:proofErr w:type="gramStart"/>
      <w:r w:rsidR="00962D2D">
        <w:t>7..</w:t>
      </w:r>
      <w:proofErr w:type="gramEnd"/>
      <w:r w:rsidR="00962D2D">
        <w:t>all 3 of these should have the same date</w:t>
      </w:r>
      <w:r w:rsidR="007A7E43">
        <w:t>)</w:t>
      </w:r>
    </w:p>
    <w:p w14:paraId="57DDFE4A" w14:textId="19195682" w:rsidR="00156574" w:rsidRDefault="00156574" w:rsidP="00156574">
      <w:pPr>
        <w:pStyle w:val="NoSpacing"/>
        <w:numPr>
          <w:ilvl w:val="1"/>
          <w:numId w:val="1"/>
        </w:numPr>
      </w:pPr>
      <w:r>
        <w:t>Specimen Received Date</w:t>
      </w:r>
      <w:r w:rsidR="00962D2D">
        <w:t xml:space="preserve"> (SPM-18)</w:t>
      </w:r>
    </w:p>
    <w:p w14:paraId="64030397" w14:textId="639FDDFA" w:rsidR="00156574" w:rsidRDefault="00156574" w:rsidP="00156574">
      <w:pPr>
        <w:pStyle w:val="NoSpacing"/>
        <w:numPr>
          <w:ilvl w:val="1"/>
          <w:numId w:val="1"/>
        </w:numPr>
      </w:pPr>
      <w:r>
        <w:t>Specimen Source</w:t>
      </w:r>
      <w:r w:rsidR="007A7E43">
        <w:t xml:space="preserve"> (SPM-4)</w:t>
      </w:r>
    </w:p>
    <w:p w14:paraId="5D4725FC" w14:textId="08CBF17D" w:rsidR="00156574" w:rsidRDefault="00156574" w:rsidP="00156574">
      <w:pPr>
        <w:pStyle w:val="NoSpacing"/>
        <w:numPr>
          <w:ilvl w:val="1"/>
          <w:numId w:val="1"/>
        </w:numPr>
      </w:pPr>
      <w:r>
        <w:t>Resulted Test</w:t>
      </w:r>
      <w:r w:rsidR="00962D2D">
        <w:t xml:space="preserve"> (OBX-3)</w:t>
      </w:r>
    </w:p>
    <w:p w14:paraId="74E575BF" w14:textId="5DE7D49E" w:rsidR="00156574" w:rsidRDefault="00156574" w:rsidP="00156574">
      <w:pPr>
        <w:pStyle w:val="NoSpacing"/>
        <w:numPr>
          <w:ilvl w:val="1"/>
          <w:numId w:val="1"/>
        </w:numPr>
      </w:pPr>
      <w:r>
        <w:t>Result (or Resulted Organism)</w:t>
      </w:r>
      <w:r w:rsidR="00962D2D">
        <w:t xml:space="preserve"> (OBX-5)</w:t>
      </w:r>
    </w:p>
    <w:p w14:paraId="21D49B20" w14:textId="36C1570B" w:rsidR="00962D2D" w:rsidRDefault="00962D2D" w:rsidP="00156574">
      <w:pPr>
        <w:pStyle w:val="NoSpacing"/>
        <w:numPr>
          <w:ilvl w:val="1"/>
          <w:numId w:val="1"/>
        </w:numPr>
      </w:pPr>
      <w:r>
        <w:t>Units (OBX-6)</w:t>
      </w:r>
    </w:p>
    <w:p w14:paraId="10F44D1C" w14:textId="2AA38D2A" w:rsidR="00156574" w:rsidRDefault="00156574" w:rsidP="00156574">
      <w:pPr>
        <w:pStyle w:val="NoSpacing"/>
        <w:numPr>
          <w:ilvl w:val="1"/>
          <w:numId w:val="1"/>
        </w:numPr>
      </w:pPr>
      <w:r>
        <w:t>Reference Range</w:t>
      </w:r>
      <w:r w:rsidR="00962D2D">
        <w:t xml:space="preserve"> (OBX-7)</w:t>
      </w:r>
    </w:p>
    <w:p w14:paraId="710F6473" w14:textId="3695E2A7" w:rsidR="00156574" w:rsidRDefault="00156574" w:rsidP="00156574">
      <w:pPr>
        <w:pStyle w:val="NoSpacing"/>
        <w:numPr>
          <w:ilvl w:val="1"/>
          <w:numId w:val="1"/>
        </w:numPr>
      </w:pPr>
      <w:r>
        <w:t>Result Date</w:t>
      </w:r>
      <w:r w:rsidR="00962D2D">
        <w:t xml:space="preserve"> (OBX-19)</w:t>
      </w:r>
    </w:p>
    <w:p w14:paraId="17D5B609" w14:textId="08ABBF17" w:rsidR="00156574" w:rsidRDefault="00156574" w:rsidP="00156574">
      <w:pPr>
        <w:pStyle w:val="NoSpacing"/>
        <w:numPr>
          <w:ilvl w:val="1"/>
          <w:numId w:val="1"/>
        </w:numPr>
      </w:pPr>
      <w:r>
        <w:t>Performing Facility ID</w:t>
      </w:r>
      <w:r w:rsidR="00962D2D">
        <w:t xml:space="preserve"> (OBX-23)</w:t>
      </w:r>
    </w:p>
    <w:p w14:paraId="79E14784" w14:textId="55C17E16" w:rsidR="00156574" w:rsidRDefault="00156574" w:rsidP="00156574">
      <w:pPr>
        <w:pStyle w:val="NoSpacing"/>
        <w:numPr>
          <w:ilvl w:val="1"/>
          <w:numId w:val="1"/>
        </w:numPr>
      </w:pPr>
      <w:r>
        <w:t>Abnormal Flag</w:t>
      </w:r>
      <w:r w:rsidR="00962D2D">
        <w:t xml:space="preserve"> (OBX-8)</w:t>
      </w:r>
    </w:p>
    <w:p w14:paraId="46EFB18E" w14:textId="5A5BF798" w:rsidR="00156574" w:rsidRDefault="00156574" w:rsidP="00156574">
      <w:pPr>
        <w:pStyle w:val="NoSpacing"/>
        <w:numPr>
          <w:ilvl w:val="1"/>
          <w:numId w:val="1"/>
        </w:numPr>
      </w:pPr>
      <w:r>
        <w:t>Observation Result Status</w:t>
      </w:r>
      <w:r w:rsidR="00962D2D">
        <w:t xml:space="preserve"> (OBX-11)</w:t>
      </w:r>
    </w:p>
    <w:p w14:paraId="3D823777" w14:textId="5C248FEB" w:rsidR="00156574" w:rsidRDefault="00156574" w:rsidP="00156574">
      <w:pPr>
        <w:pStyle w:val="NoSpacing"/>
        <w:numPr>
          <w:ilvl w:val="1"/>
          <w:numId w:val="1"/>
        </w:numPr>
      </w:pPr>
      <w:r>
        <w:t>Provider Name</w:t>
      </w:r>
      <w:r w:rsidR="00B8372E">
        <w:t xml:space="preserve"> (ORC-12)</w:t>
      </w:r>
    </w:p>
    <w:p w14:paraId="291B264D" w14:textId="53025DFF" w:rsidR="00156574" w:rsidRDefault="00156574" w:rsidP="00156574">
      <w:pPr>
        <w:pStyle w:val="NoSpacing"/>
        <w:numPr>
          <w:ilvl w:val="1"/>
          <w:numId w:val="1"/>
        </w:numPr>
      </w:pPr>
      <w:r>
        <w:t>Order Call Back Phone (provider phone)</w:t>
      </w:r>
      <w:r w:rsidR="00B8372E">
        <w:t xml:space="preserve"> (ORC-14)</w:t>
      </w:r>
    </w:p>
    <w:p w14:paraId="2DD3D0EE" w14:textId="3D8E9409" w:rsidR="00156574" w:rsidRDefault="00156574" w:rsidP="00156574">
      <w:pPr>
        <w:pStyle w:val="NoSpacing"/>
        <w:numPr>
          <w:ilvl w:val="1"/>
          <w:numId w:val="1"/>
        </w:numPr>
      </w:pPr>
      <w:r>
        <w:t>Provider address (address, city, state, zip)</w:t>
      </w:r>
      <w:r w:rsidR="00B8372E">
        <w:t xml:space="preserve"> (ORC-24)</w:t>
      </w:r>
    </w:p>
    <w:p w14:paraId="4001F68E" w14:textId="5987DA1D" w:rsidR="00156574" w:rsidRDefault="00156574" w:rsidP="00156574">
      <w:pPr>
        <w:pStyle w:val="NoSpacing"/>
        <w:numPr>
          <w:ilvl w:val="1"/>
          <w:numId w:val="1"/>
        </w:numPr>
      </w:pPr>
      <w:r>
        <w:t>Facility Name</w:t>
      </w:r>
      <w:r w:rsidR="00B8372E">
        <w:t xml:space="preserve"> (ORC-21)</w:t>
      </w:r>
    </w:p>
    <w:p w14:paraId="30631D76" w14:textId="0C11E406" w:rsidR="00156574" w:rsidRDefault="00156574" w:rsidP="00156574">
      <w:pPr>
        <w:pStyle w:val="NoSpacing"/>
        <w:numPr>
          <w:ilvl w:val="1"/>
          <w:numId w:val="1"/>
        </w:numPr>
      </w:pPr>
      <w:r>
        <w:t>Facility Address (address, city, state, zip)</w:t>
      </w:r>
      <w:r w:rsidR="00B8372E">
        <w:t xml:space="preserve"> (ORC-22)</w:t>
      </w:r>
    </w:p>
    <w:p w14:paraId="4A4DEEAE" w14:textId="2A703667" w:rsidR="00156574" w:rsidRDefault="00156574" w:rsidP="00156574">
      <w:pPr>
        <w:pStyle w:val="NoSpacing"/>
        <w:numPr>
          <w:ilvl w:val="1"/>
          <w:numId w:val="1"/>
        </w:numPr>
      </w:pPr>
      <w:r>
        <w:t>Facility phone number</w:t>
      </w:r>
      <w:r w:rsidR="00B8372E">
        <w:t xml:space="preserve"> (ORC-23)</w:t>
      </w:r>
    </w:p>
    <w:p w14:paraId="43173086" w14:textId="6BAD4E2F" w:rsidR="00156574" w:rsidRDefault="00156574" w:rsidP="00156574">
      <w:pPr>
        <w:pStyle w:val="NoSpacing"/>
      </w:pPr>
    </w:p>
    <w:p w14:paraId="729D422E" w14:textId="7F482F3D" w:rsidR="00156574" w:rsidRDefault="00156574" w:rsidP="00156574">
      <w:pPr>
        <w:pStyle w:val="NoSpacing"/>
      </w:pPr>
      <w:r>
        <w:t>Next step would be, if any issues are found with the above data, to compare to the HL7 message to provide feedback to the lab.</w:t>
      </w:r>
      <w:r w:rsidR="007A7E43">
        <w:t xml:space="preserve"> (Use CalREDIE guide to map fields from tab to HL7 message).</w:t>
      </w:r>
    </w:p>
    <w:p w14:paraId="7200A8A9" w14:textId="1E534C04" w:rsidR="00156574" w:rsidRDefault="00156574" w:rsidP="00156574">
      <w:pPr>
        <w:pStyle w:val="NoSpacing"/>
      </w:pPr>
    </w:p>
    <w:p w14:paraId="7C97E93A" w14:textId="5E56DFB3" w:rsidR="00156574" w:rsidRDefault="00156574" w:rsidP="00156574">
      <w:pPr>
        <w:pStyle w:val="NoSpacing"/>
      </w:pPr>
      <w:r>
        <w:t>Navigate to the Incoming Message Monitor</w:t>
      </w:r>
      <w:r w:rsidR="007A7E43">
        <w:t xml:space="preserve"> and pull the information from the HL7 message.</w:t>
      </w:r>
    </w:p>
    <w:p w14:paraId="45D0AFDE" w14:textId="71F7A951" w:rsidR="007A7E43" w:rsidRDefault="007A7E43" w:rsidP="00156574">
      <w:pPr>
        <w:pStyle w:val="NoSpacing"/>
      </w:pPr>
    </w:p>
    <w:p w14:paraId="4527882E" w14:textId="6955EF8C" w:rsidR="007A7E43" w:rsidRDefault="007A7E43" w:rsidP="00156574">
      <w:pPr>
        <w:pStyle w:val="NoSpacing"/>
      </w:pPr>
      <w:r>
        <w:t>Proposed idea is to have Python do the following:</w:t>
      </w:r>
    </w:p>
    <w:p w14:paraId="20D3C67F" w14:textId="153669FF" w:rsidR="007A7E43" w:rsidRDefault="007A7E43" w:rsidP="00156574">
      <w:pPr>
        <w:pStyle w:val="NoSpacing"/>
      </w:pPr>
      <w:r>
        <w:lastRenderedPageBreak/>
        <w:t>For each example accession number, provide a table of the above variables with a column indicating what is on the tabs and a column indicating what is in the HL7 message for that field</w:t>
      </w:r>
      <w:r w:rsidR="00962D2D">
        <w:t xml:space="preserve"> (also add the Value Type from OBX-2. This is not on the tab)</w:t>
      </w:r>
      <w:r>
        <w:t>. Then the user can manually review this table summary to determine if it passes or not. If not, the info from the HL7 message is already on the table and we can use this to provide feedback to the lab.</w:t>
      </w:r>
      <w:r w:rsidR="00962D2D">
        <w:t xml:space="preserve"> </w:t>
      </w:r>
    </w:p>
    <w:p w14:paraId="638D2511" w14:textId="38D3D751" w:rsidR="00962D2D" w:rsidRDefault="00962D2D" w:rsidP="00156574">
      <w:pPr>
        <w:pStyle w:val="NoSpacing"/>
      </w:pPr>
    </w:p>
    <w:sectPr w:rsidR="00962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CEB"/>
    <w:multiLevelType w:val="hybridMultilevel"/>
    <w:tmpl w:val="B17EA888"/>
    <w:lvl w:ilvl="0" w:tplc="D714BB4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5D75DA"/>
    <w:multiLevelType w:val="hybridMultilevel"/>
    <w:tmpl w:val="6BEA6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F06BB"/>
    <w:multiLevelType w:val="hybridMultilevel"/>
    <w:tmpl w:val="4C745582"/>
    <w:lvl w:ilvl="0" w:tplc="71DA35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A7088"/>
    <w:multiLevelType w:val="hybridMultilevel"/>
    <w:tmpl w:val="B29C7D32"/>
    <w:lvl w:ilvl="0" w:tplc="21BCB2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923053">
    <w:abstractNumId w:val="1"/>
  </w:num>
  <w:num w:numId="2" w16cid:durableId="1613055742">
    <w:abstractNumId w:val="2"/>
  </w:num>
  <w:num w:numId="3" w16cid:durableId="1842157441">
    <w:abstractNumId w:val="0"/>
  </w:num>
  <w:num w:numId="4" w16cid:durableId="328094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1DF9"/>
    <w:rsid w:val="00156574"/>
    <w:rsid w:val="002B31AA"/>
    <w:rsid w:val="003C1DF9"/>
    <w:rsid w:val="007A7E43"/>
    <w:rsid w:val="007B18DF"/>
    <w:rsid w:val="00814C70"/>
    <w:rsid w:val="008D30F3"/>
    <w:rsid w:val="00962D2D"/>
    <w:rsid w:val="00B8372E"/>
    <w:rsid w:val="00E1617E"/>
    <w:rsid w:val="00F3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199A"/>
  <w15:docId w15:val="{D17D75C0-08FB-41BE-ACAA-E2F07995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C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County of San Diego</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Marjorie</dc:creator>
  <cp:keywords/>
  <dc:description/>
  <cp:lastModifiedBy>Rastegar, Kiarash (Contractor)</cp:lastModifiedBy>
  <cp:revision>1</cp:revision>
  <dcterms:created xsi:type="dcterms:W3CDTF">2023-02-02T22:22:00Z</dcterms:created>
  <dcterms:modified xsi:type="dcterms:W3CDTF">2023-02-09T17:48:00Z</dcterms:modified>
</cp:coreProperties>
</file>