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0DF4A" w14:textId="6DFDA9A8" w:rsidR="00190D28" w:rsidRPr="00190D28" w:rsidRDefault="00B63EC6" w:rsidP="00190D28">
      <w:pPr>
        <w:widowControl w:val="0"/>
        <w:spacing w:after="0" w:line="240" w:lineRule="auto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 </w:t>
      </w:r>
      <w:r w:rsidR="003D0F6E" w:rsidRPr="00E35BBC">
        <w:rPr>
          <w:rFonts w:ascii="Times New Roman" w:eastAsia="Times New Roman" w:hAnsi="Times New Roman"/>
          <w:sz w:val="28"/>
          <w:szCs w:val="28"/>
          <w:lang w:eastAsia="ru-RU"/>
        </w:rPr>
        <w:t xml:space="preserve">№ 7 </w:t>
      </w:r>
    </w:p>
    <w:p w14:paraId="27D2F7D8" w14:textId="2016E568" w:rsidR="003D0F6E" w:rsidRPr="00E35BBC" w:rsidRDefault="00B63EC6" w:rsidP="00190D28">
      <w:pPr>
        <w:widowControl w:val="0"/>
        <w:spacing w:after="0" w:line="240" w:lineRule="auto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 </w:t>
      </w:r>
      <w:r w:rsidR="003D0F6E" w:rsidRPr="00E35BBC">
        <w:rPr>
          <w:rFonts w:ascii="Times New Roman" w:eastAsia="Times New Roman" w:hAnsi="Times New Roman"/>
          <w:sz w:val="28"/>
          <w:szCs w:val="28"/>
          <w:lang w:eastAsia="ru-RU"/>
        </w:rPr>
        <w:t>Единому отраслевому стандарту закупок (Положению о закупке) Госкорпорации «Росатом»</w:t>
      </w:r>
    </w:p>
    <w:p w14:paraId="637AEAC4" w14:textId="77777777" w:rsidR="003D0F6E" w:rsidRPr="00E35BBC" w:rsidRDefault="003D0F6E" w:rsidP="00190D28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8D3E1C" w14:textId="77777777" w:rsidR="003D0F6E" w:rsidRPr="00E35BBC" w:rsidRDefault="003D0F6E" w:rsidP="00190D28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35BBC">
        <w:rPr>
          <w:rFonts w:ascii="Times New Roman" w:eastAsia="Times New Roman" w:hAnsi="Times New Roman"/>
          <w:b/>
          <w:sz w:val="28"/>
          <w:szCs w:val="28"/>
          <w:lang w:eastAsia="ru-RU"/>
        </w:rPr>
        <w:t>Условия формирования и функционирования уполномоченного органа.</w:t>
      </w:r>
    </w:p>
    <w:p w14:paraId="2E94C15E" w14:textId="77777777" w:rsidR="003D0F6E" w:rsidRPr="00E35BBC" w:rsidRDefault="003D0F6E" w:rsidP="00190D28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35BBC">
        <w:rPr>
          <w:rFonts w:ascii="Times New Roman" w:eastAsia="Times New Roman" w:hAnsi="Times New Roman"/>
          <w:b/>
          <w:sz w:val="28"/>
          <w:szCs w:val="28"/>
          <w:lang w:eastAsia="ru-RU"/>
        </w:rPr>
        <w:t>Единый организатор закупочных процедур.</w:t>
      </w:r>
    </w:p>
    <w:p w14:paraId="1BCAFD1B" w14:textId="77777777" w:rsidR="003D0F6E" w:rsidRPr="00E35BBC" w:rsidRDefault="003D0F6E" w:rsidP="00AB438B">
      <w:pPr>
        <w:widowControl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55CB300" w14:textId="77777777" w:rsidR="003D0F6E" w:rsidRPr="00E35BBC" w:rsidRDefault="003D0F6E" w:rsidP="00AB438B">
      <w:pPr>
        <w:pStyle w:val="af1"/>
        <w:widowControl w:val="0"/>
        <w:numPr>
          <w:ilvl w:val="0"/>
          <w:numId w:val="79"/>
        </w:numPr>
        <w:tabs>
          <w:tab w:val="left" w:pos="1418"/>
          <w:tab w:val="left" w:pos="1985"/>
        </w:tabs>
        <w:suppressAutoHyphens/>
        <w:spacing w:after="0" w:line="240" w:lineRule="auto"/>
        <w:ind w:left="0" w:firstLine="851"/>
        <w:jc w:val="both"/>
        <w:outlineLvl w:val="0"/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</w:pPr>
      <w:bookmarkStart w:id="0" w:name="_Ref299186867"/>
      <w:bookmarkStart w:id="1" w:name="_Toc368984137"/>
      <w:bookmarkStart w:id="2" w:name="_Toc391380784"/>
      <w:bookmarkStart w:id="3" w:name="_Toc411442396"/>
      <w:bookmarkStart w:id="4" w:name="_Toc415739244"/>
      <w:r w:rsidRPr="00E35BBC"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  <w:t>Общие положения</w:t>
      </w:r>
    </w:p>
    <w:p w14:paraId="604BD7B2" w14:textId="3E824EBA" w:rsidR="003D0F6E" w:rsidRPr="00E35BBC" w:rsidRDefault="003D0F6E" w:rsidP="00AB438B">
      <w:pPr>
        <w:widowControl w:val="0"/>
        <w:numPr>
          <w:ilvl w:val="0"/>
          <w:numId w:val="36"/>
        </w:numPr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Статусом УО </w:t>
      </w:r>
      <w:r w:rsidR="004B4AB4">
        <w:rPr>
          <w:rFonts w:ascii="Times New Roman" w:eastAsia="Times New Roman" w:hAnsi="Times New Roman"/>
          <w:bCs/>
          <w:sz w:val="28"/>
          <w:szCs w:val="32"/>
          <w:lang w:eastAsia="ru-RU"/>
        </w:rPr>
        <w:t>наделяется</w:t>
      </w:r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только организация атомной отрасли. </w:t>
      </w:r>
    </w:p>
    <w:p w14:paraId="589EB98E" w14:textId="77777777" w:rsidR="003D0F6E" w:rsidRPr="00E35BBC" w:rsidRDefault="003D0F6E" w:rsidP="00AB438B">
      <w:pPr>
        <w:widowControl w:val="0"/>
        <w:numPr>
          <w:ilvl w:val="0"/>
          <w:numId w:val="36"/>
        </w:numPr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bookmarkStart w:id="5" w:name="_Ref441167683"/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Перечень юридических лиц, на которых возлагаются функции УО, осуществляющих полномочия заказчика по проведению закупок организаций атомной отрасли за счет </w:t>
      </w:r>
      <w:r w:rsidR="00CB1DD5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собственных </w:t>
      </w:r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>средств, устанавливаются распорядительными документами генерального директора Корпорации (</w:t>
      </w:r>
      <w:r w:rsidR="00832DF1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п. </w:t>
      </w:r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ж) </w:t>
      </w:r>
      <w:r w:rsidR="00832DF1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ч. 1 </w:t>
      </w:r>
      <w:r w:rsidR="00CB1DD5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ст. 3.2 </w:t>
      </w:r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>Стандарта).</w:t>
      </w:r>
      <w:bookmarkEnd w:id="5"/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</w:t>
      </w:r>
    </w:p>
    <w:p w14:paraId="5C415A05" w14:textId="77777777" w:rsidR="003D0F6E" w:rsidRPr="00E35BBC" w:rsidRDefault="003D0F6E" w:rsidP="00AB438B">
      <w:pPr>
        <w:widowControl w:val="0"/>
        <w:numPr>
          <w:ilvl w:val="0"/>
          <w:numId w:val="36"/>
        </w:numPr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Включение организаций, соответствующих требованиям настоящего приложения к Стандарту, в перечень УО осуществляет </w:t>
      </w:r>
      <w:r w:rsidR="00CB1DD5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>Методолог Корпорации</w:t>
      </w:r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.  </w:t>
      </w:r>
    </w:p>
    <w:p w14:paraId="52275F10" w14:textId="764FA990" w:rsidR="003D0F6E" w:rsidRPr="00E35BBC" w:rsidRDefault="003D0F6E" w:rsidP="00AB438B">
      <w:pPr>
        <w:widowControl w:val="0"/>
        <w:numPr>
          <w:ilvl w:val="0"/>
          <w:numId w:val="36"/>
        </w:numPr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E35BBC">
        <w:rPr>
          <w:rFonts w:ascii="Times New Roman" w:eastAsia="MS Mincho" w:hAnsi="Times New Roman"/>
          <w:bCs/>
          <w:sz w:val="28"/>
          <w:szCs w:val="32"/>
          <w:lang w:eastAsia="ru-RU"/>
        </w:rPr>
        <w:t xml:space="preserve">Осуществление организацией функций УО начинается с </w:t>
      </w:r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>момента ее включения в установленный пунктом</w:t>
      </w:r>
      <w:r w:rsidR="00FF4A87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1.2</w:t>
      </w:r>
      <w:r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настоящего приложения к Стандарту перечень </w:t>
      </w:r>
      <w:r w:rsidRPr="00E35BBC">
        <w:rPr>
          <w:rFonts w:ascii="Times New Roman" w:eastAsia="MS Mincho" w:hAnsi="Times New Roman"/>
          <w:bCs/>
          <w:sz w:val="28"/>
          <w:szCs w:val="32"/>
          <w:lang w:eastAsia="ru-RU"/>
        </w:rPr>
        <w:t>и прекращается в случае ее исключения из вышеуказанного перечня. При этом все вопросы по расторжению заключенных договоров с заказчиками определяются условиями таких договоров.</w:t>
      </w:r>
    </w:p>
    <w:p w14:paraId="4B76BC35" w14:textId="77777777" w:rsidR="003D0F6E" w:rsidRPr="00E35BBC" w:rsidRDefault="003D0F6E" w:rsidP="00AB438B">
      <w:pPr>
        <w:pStyle w:val="af1"/>
        <w:widowControl w:val="0"/>
        <w:numPr>
          <w:ilvl w:val="0"/>
          <w:numId w:val="79"/>
        </w:numPr>
        <w:tabs>
          <w:tab w:val="left" w:pos="1418"/>
          <w:tab w:val="left" w:pos="1985"/>
        </w:tabs>
        <w:suppressAutoHyphens/>
        <w:spacing w:after="0" w:line="240" w:lineRule="auto"/>
        <w:ind w:left="0" w:firstLine="851"/>
        <w:jc w:val="both"/>
        <w:outlineLvl w:val="0"/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</w:pPr>
      <w:r w:rsidRPr="00E35BBC"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  <w:t xml:space="preserve">Функции </w:t>
      </w:r>
      <w:bookmarkEnd w:id="0"/>
      <w:bookmarkEnd w:id="1"/>
      <w:bookmarkEnd w:id="2"/>
      <w:bookmarkEnd w:id="3"/>
      <w:bookmarkEnd w:id="4"/>
      <w:r w:rsidRPr="00E35BBC"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  <w:t>УО</w:t>
      </w:r>
    </w:p>
    <w:p w14:paraId="251F1D77" w14:textId="77777777" w:rsidR="003D0F6E" w:rsidRDefault="003D0F6E" w:rsidP="00AB438B">
      <w:pPr>
        <w:pStyle w:val="af1"/>
        <w:widowControl w:val="0"/>
        <w:numPr>
          <w:ilvl w:val="1"/>
          <w:numId w:val="79"/>
        </w:numPr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MS Mincho" w:hAnsi="Times New Roman"/>
          <w:bCs/>
          <w:sz w:val="28"/>
          <w:szCs w:val="32"/>
          <w:lang w:eastAsia="ru-RU"/>
        </w:rPr>
      </w:pPr>
      <w:r w:rsidRPr="00AB438B">
        <w:rPr>
          <w:rFonts w:ascii="Times New Roman" w:eastAsia="MS Mincho" w:hAnsi="Times New Roman"/>
          <w:bCs/>
          <w:sz w:val="28"/>
          <w:szCs w:val="32"/>
          <w:lang w:eastAsia="ru-RU"/>
        </w:rPr>
        <w:t>В установленных Стандартом случаях заказчик передает УО любые свои функции и полномочия по закупочной деятельности на основании договора или соглашения между заказчиком и УО, заключаемых в соответствии с нормами Стандарта и, при необходимости, корпоративными процедурами. Функции и типовые условия работы (в т.ч. типовые договоры) ЕОЗП в качестве УО и организатора закупок ОДЦИ определяются распорядительными документами генерального директора Корпорации (</w:t>
      </w:r>
      <w:r w:rsidR="00832DF1">
        <w:rPr>
          <w:rFonts w:ascii="Times New Roman" w:eastAsia="MS Mincho" w:hAnsi="Times New Roman"/>
          <w:bCs/>
          <w:sz w:val="28"/>
          <w:szCs w:val="32"/>
          <w:lang w:eastAsia="ru-RU"/>
        </w:rPr>
        <w:t xml:space="preserve">п. </w:t>
      </w:r>
      <w:r w:rsidR="00CB1DD5" w:rsidRPr="00AB438B">
        <w:rPr>
          <w:rFonts w:ascii="Times New Roman" w:eastAsia="MS Mincho" w:hAnsi="Times New Roman"/>
          <w:bCs/>
          <w:sz w:val="28"/>
          <w:szCs w:val="32"/>
          <w:lang w:eastAsia="ru-RU"/>
        </w:rPr>
        <w:t xml:space="preserve">з) </w:t>
      </w:r>
      <w:r w:rsidR="00832DF1">
        <w:rPr>
          <w:rFonts w:ascii="Times New Roman" w:eastAsia="MS Mincho" w:hAnsi="Times New Roman"/>
          <w:bCs/>
          <w:sz w:val="28"/>
          <w:szCs w:val="32"/>
          <w:lang w:eastAsia="ru-RU"/>
        </w:rPr>
        <w:t xml:space="preserve">ч. 1 </w:t>
      </w:r>
      <w:r w:rsidR="00CB1DD5" w:rsidRPr="00AB438B">
        <w:rPr>
          <w:rFonts w:ascii="Times New Roman" w:eastAsia="MS Mincho" w:hAnsi="Times New Roman"/>
          <w:bCs/>
          <w:sz w:val="28"/>
          <w:szCs w:val="32"/>
          <w:lang w:eastAsia="ru-RU"/>
        </w:rPr>
        <w:t>ст. 3.2</w:t>
      </w:r>
      <w:r w:rsidRPr="00AB438B">
        <w:rPr>
          <w:rFonts w:ascii="Times New Roman" w:eastAsia="MS Mincho" w:hAnsi="Times New Roman"/>
          <w:bCs/>
          <w:sz w:val="28"/>
          <w:szCs w:val="32"/>
          <w:lang w:eastAsia="ru-RU"/>
        </w:rPr>
        <w:t xml:space="preserve"> Стандарта).</w:t>
      </w:r>
    </w:p>
    <w:p w14:paraId="35BA1A66" w14:textId="2301DAE7" w:rsidR="003D0F6E" w:rsidRDefault="00AB438B" w:rsidP="00AB438B">
      <w:pPr>
        <w:pStyle w:val="af1"/>
        <w:widowControl w:val="0"/>
        <w:numPr>
          <w:ilvl w:val="1"/>
          <w:numId w:val="79"/>
        </w:numPr>
        <w:tabs>
          <w:tab w:val="left" w:pos="1276"/>
        </w:tabs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MS Mincho" w:hAnsi="Times New Roman"/>
          <w:bCs/>
          <w:sz w:val="28"/>
          <w:szCs w:val="32"/>
          <w:lang w:eastAsia="ru-RU"/>
        </w:rPr>
      </w:pPr>
      <w:r>
        <w:rPr>
          <w:rFonts w:ascii="Times New Roman" w:eastAsia="MS Mincho" w:hAnsi="Times New Roman"/>
          <w:bCs/>
          <w:sz w:val="28"/>
          <w:szCs w:val="32"/>
          <w:lang w:eastAsia="ru-RU"/>
        </w:rPr>
        <w:t xml:space="preserve"> </w:t>
      </w:r>
      <w:r w:rsidR="003D0F6E" w:rsidRPr="00AB438B">
        <w:rPr>
          <w:rFonts w:ascii="Times New Roman" w:eastAsia="MS Mincho" w:hAnsi="Times New Roman"/>
          <w:bCs/>
          <w:sz w:val="28"/>
          <w:szCs w:val="32"/>
          <w:lang w:eastAsia="ru-RU"/>
        </w:rPr>
        <w:t xml:space="preserve">Организации </w:t>
      </w:r>
      <w:r w:rsidR="004B4AB4">
        <w:rPr>
          <w:rFonts w:ascii="Times New Roman" w:eastAsia="MS Mincho" w:hAnsi="Times New Roman"/>
          <w:bCs/>
          <w:sz w:val="28"/>
          <w:szCs w:val="32"/>
          <w:lang w:eastAsia="ru-RU"/>
        </w:rPr>
        <w:t>осуществляют</w:t>
      </w:r>
      <w:r w:rsidR="003D0F6E" w:rsidRPr="00AB438B">
        <w:rPr>
          <w:rFonts w:ascii="Times New Roman" w:eastAsia="MS Mincho" w:hAnsi="Times New Roman"/>
          <w:bCs/>
          <w:sz w:val="28"/>
          <w:szCs w:val="32"/>
          <w:lang w:eastAsia="ru-RU"/>
        </w:rPr>
        <w:t xml:space="preserve"> отдельные функции управления закупками в управляемых ими обществах на основе соответствующего договора или соглашения</w:t>
      </w:r>
      <w:r>
        <w:rPr>
          <w:rFonts w:ascii="Times New Roman" w:eastAsia="MS Mincho" w:hAnsi="Times New Roman"/>
          <w:bCs/>
          <w:sz w:val="28"/>
          <w:szCs w:val="32"/>
          <w:lang w:eastAsia="ru-RU"/>
        </w:rPr>
        <w:t>.</w:t>
      </w:r>
    </w:p>
    <w:p w14:paraId="3F938F6D" w14:textId="77777777" w:rsidR="003D0F6E" w:rsidRPr="00AB438B" w:rsidRDefault="00AB438B" w:rsidP="00AB438B">
      <w:pPr>
        <w:pStyle w:val="af1"/>
        <w:widowControl w:val="0"/>
        <w:numPr>
          <w:ilvl w:val="1"/>
          <w:numId w:val="79"/>
        </w:numPr>
        <w:tabs>
          <w:tab w:val="left" w:pos="1276"/>
        </w:tabs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MS Mincho" w:hAnsi="Times New Roman"/>
          <w:bCs/>
          <w:sz w:val="28"/>
          <w:szCs w:val="32"/>
          <w:lang w:eastAsia="ru-RU"/>
        </w:rPr>
      </w:pPr>
      <w:r>
        <w:rPr>
          <w:rFonts w:ascii="Times New Roman" w:eastAsia="MS Mincho" w:hAnsi="Times New Roman"/>
          <w:bCs/>
          <w:sz w:val="28"/>
          <w:szCs w:val="32"/>
          <w:lang w:eastAsia="ru-RU"/>
        </w:rPr>
        <w:t xml:space="preserve"> </w:t>
      </w:r>
      <w:r w:rsidR="003D0F6E" w:rsidRPr="00AB438B">
        <w:rPr>
          <w:rFonts w:ascii="Times New Roman" w:eastAsia="MS Mincho" w:hAnsi="Times New Roman"/>
          <w:bCs/>
          <w:sz w:val="28"/>
          <w:szCs w:val="32"/>
          <w:lang w:eastAsia="ru-RU"/>
        </w:rPr>
        <w:t xml:space="preserve">Нормы </w:t>
      </w:r>
      <w:r w:rsidR="003D0F6E"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>Стандарта, касающиеся заказчиков, также распространяются и на УО с учетом объема переданных им по соглашению функций.</w:t>
      </w:r>
    </w:p>
    <w:p w14:paraId="1AF2104E" w14:textId="77777777" w:rsidR="003D0F6E" w:rsidRPr="00E35BBC" w:rsidRDefault="003D0F6E" w:rsidP="00AB438B">
      <w:pPr>
        <w:pStyle w:val="af1"/>
        <w:keepNext/>
        <w:keepLines/>
        <w:numPr>
          <w:ilvl w:val="0"/>
          <w:numId w:val="79"/>
        </w:numPr>
        <w:suppressAutoHyphens/>
        <w:spacing w:after="0" w:line="240" w:lineRule="auto"/>
        <w:ind w:left="0" w:firstLine="851"/>
        <w:jc w:val="both"/>
        <w:outlineLvl w:val="0"/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</w:pPr>
      <w:r w:rsidRPr="00E35BBC"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  <w:t>Порядок взаимодействия с УО</w:t>
      </w:r>
    </w:p>
    <w:p w14:paraId="536853A8" w14:textId="77777777" w:rsidR="003D0F6E" w:rsidRDefault="003D0F6E" w:rsidP="00AB438B">
      <w:pPr>
        <w:pStyle w:val="af1"/>
        <w:widowControl w:val="0"/>
        <w:numPr>
          <w:ilvl w:val="1"/>
          <w:numId w:val="79"/>
        </w:numPr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Для заказчиков и УО </w:t>
      </w:r>
      <w:r w:rsidR="00CB1DD5"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>разрабатывается</w:t>
      </w:r>
      <w:r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регламент взаимодействия с определением конкретных действий и сроков их исполнения при подготовке и проведении закупок и указанием ответственных лиц (сторон) по каждому этапу.</w:t>
      </w:r>
    </w:p>
    <w:p w14:paraId="645E2D45" w14:textId="6E70ADDC" w:rsidR="003D0F6E" w:rsidRPr="00AB438B" w:rsidRDefault="003D0F6E" w:rsidP="00AB438B">
      <w:pPr>
        <w:pStyle w:val="af1"/>
        <w:widowControl w:val="0"/>
        <w:numPr>
          <w:ilvl w:val="1"/>
          <w:numId w:val="79"/>
        </w:numPr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AB438B">
        <w:rPr>
          <w:rFonts w:ascii="Times New Roman" w:eastAsia="Times New Roman" w:hAnsi="Times New Roman"/>
          <w:sz w:val="28"/>
          <w:szCs w:val="28"/>
          <w:lang w:eastAsia="ru-RU"/>
        </w:rPr>
        <w:t>Отраслевые порядки подготовки и проведения открытых процедур закупок</w:t>
      </w:r>
      <w:r w:rsidRPr="00AB438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AB438B">
        <w:rPr>
          <w:rFonts w:ascii="Times New Roman" w:eastAsia="Times New Roman" w:hAnsi="Times New Roman"/>
          <w:sz w:val="28"/>
          <w:szCs w:val="28"/>
          <w:lang w:eastAsia="ru-RU"/>
        </w:rPr>
        <w:t xml:space="preserve">ЕОЗП утверждаются распорядительными документами генерального директора. </w:t>
      </w:r>
    </w:p>
    <w:p w14:paraId="0BFB96B9" w14:textId="77777777" w:rsidR="003D0F6E" w:rsidRPr="00E35BBC" w:rsidRDefault="003D0F6E" w:rsidP="00AB438B">
      <w:pPr>
        <w:pStyle w:val="af1"/>
        <w:keepNext/>
        <w:keepLines/>
        <w:numPr>
          <w:ilvl w:val="0"/>
          <w:numId w:val="79"/>
        </w:numPr>
        <w:suppressAutoHyphens/>
        <w:spacing w:after="0" w:line="240" w:lineRule="auto"/>
        <w:ind w:left="0" w:firstLine="851"/>
        <w:jc w:val="both"/>
        <w:outlineLvl w:val="0"/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</w:pPr>
      <w:r w:rsidRPr="00E35BBC"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  <w:t>Вознаграждение УО</w:t>
      </w:r>
    </w:p>
    <w:p w14:paraId="4DD1E4D6" w14:textId="7C6AB556" w:rsidR="00AB438B" w:rsidRDefault="006835A5" w:rsidP="00AB438B">
      <w:pPr>
        <w:widowControl w:val="0"/>
        <w:numPr>
          <w:ilvl w:val="1"/>
          <w:numId w:val="79"/>
        </w:numPr>
        <w:tabs>
          <w:tab w:val="left" w:pos="1418"/>
        </w:tabs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E35BBC">
        <w:rPr>
          <w:rFonts w:ascii="Times New Roman" w:eastAsia="Times New Roman" w:hAnsi="Times New Roman"/>
          <w:bCs/>
          <w:sz w:val="28"/>
          <w:lang w:eastAsia="ru-RU"/>
        </w:rPr>
        <w:t xml:space="preserve"> </w:t>
      </w:r>
      <w:r w:rsidR="003D0F6E" w:rsidRPr="00E35BBC">
        <w:rPr>
          <w:rFonts w:ascii="Times New Roman" w:eastAsia="Times New Roman" w:hAnsi="Times New Roman"/>
          <w:bCs/>
          <w:sz w:val="28"/>
          <w:lang w:eastAsia="ru-RU"/>
        </w:rPr>
        <w:t>Для ЕОЗП р</w:t>
      </w:r>
      <w:r w:rsidR="003D0F6E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>азмер вознаграждения согласовыва</w:t>
      </w:r>
      <w:r w:rsidR="00D5406A">
        <w:rPr>
          <w:rFonts w:ascii="Times New Roman" w:eastAsia="Times New Roman" w:hAnsi="Times New Roman"/>
          <w:bCs/>
          <w:sz w:val="28"/>
          <w:szCs w:val="32"/>
          <w:lang w:eastAsia="ru-RU"/>
        </w:rPr>
        <w:t>е</w:t>
      </w:r>
      <w:r w:rsidR="003D0F6E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тся с </w:t>
      </w:r>
      <w:r w:rsidR="00CB1DD5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>Методологом Корпорации</w:t>
      </w:r>
      <w:r w:rsidR="003D0F6E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и</w:t>
      </w:r>
      <w:r w:rsidR="003D0F6E" w:rsidRPr="00E35BBC" w:rsidDel="001D7548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</w:t>
      </w:r>
      <w:r w:rsidR="00455A0E" w:rsidRPr="00455A0E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заместителем генерального директора по экономике и финансам </w:t>
      </w:r>
      <w:r w:rsidR="003D0F6E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lastRenderedPageBreak/>
        <w:t>Корпорации, после согласования соответствующи</w:t>
      </w:r>
      <w:r w:rsidR="00D5406A">
        <w:rPr>
          <w:rFonts w:ascii="Times New Roman" w:eastAsia="Times New Roman" w:hAnsi="Times New Roman"/>
          <w:bCs/>
          <w:sz w:val="28"/>
          <w:szCs w:val="32"/>
          <w:lang w:eastAsia="ru-RU"/>
        </w:rPr>
        <w:t>й</w:t>
      </w:r>
      <w:r w:rsidR="003D0F6E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размер вознаграждени</w:t>
      </w:r>
      <w:r w:rsidR="00D5406A">
        <w:rPr>
          <w:rFonts w:ascii="Times New Roman" w:eastAsia="Times New Roman" w:hAnsi="Times New Roman"/>
          <w:bCs/>
          <w:sz w:val="28"/>
          <w:szCs w:val="32"/>
          <w:lang w:eastAsia="ru-RU"/>
        </w:rPr>
        <w:t>я</w:t>
      </w:r>
      <w:r w:rsidR="003D0F6E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утвержда</w:t>
      </w:r>
      <w:r w:rsidR="00D5406A">
        <w:rPr>
          <w:rFonts w:ascii="Times New Roman" w:eastAsia="Times New Roman" w:hAnsi="Times New Roman"/>
          <w:bCs/>
          <w:sz w:val="28"/>
          <w:szCs w:val="32"/>
          <w:lang w:eastAsia="ru-RU"/>
        </w:rPr>
        <w:t>е</w:t>
      </w:r>
      <w:r w:rsidR="003D0F6E" w:rsidRPr="00E35BBC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тся распорядительным документом Корпорации.  </w:t>
      </w:r>
    </w:p>
    <w:p w14:paraId="0844D756" w14:textId="236166AD" w:rsidR="00AB438B" w:rsidRDefault="003D0F6E" w:rsidP="00AB438B">
      <w:pPr>
        <w:widowControl w:val="0"/>
        <w:numPr>
          <w:ilvl w:val="1"/>
          <w:numId w:val="79"/>
        </w:numPr>
        <w:tabs>
          <w:tab w:val="left" w:pos="1418"/>
        </w:tabs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Для УО дивизионов размеры вознаграждения согласовываются с бюджетным комитетом дивизиона, </w:t>
      </w:r>
      <w:r w:rsidR="00455A0E" w:rsidRPr="00455A0E">
        <w:rPr>
          <w:rFonts w:ascii="Times New Roman" w:eastAsia="Times New Roman" w:hAnsi="Times New Roman"/>
          <w:bCs/>
          <w:sz w:val="28"/>
          <w:szCs w:val="32"/>
          <w:lang w:eastAsia="ru-RU"/>
        </w:rPr>
        <w:t>заместителем генерального директора по экономике и финансам Корпорации</w:t>
      </w:r>
      <w:r w:rsidRPr="005B2B5F">
        <w:rPr>
          <w:rFonts w:ascii="Times New Roman" w:eastAsia="Times New Roman" w:hAnsi="Times New Roman"/>
          <w:bCs/>
          <w:sz w:val="28"/>
          <w:szCs w:val="32"/>
          <w:lang w:eastAsia="ru-RU"/>
        </w:rPr>
        <w:t>.</w:t>
      </w:r>
      <w:r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После согласования вознаграждения утверждаются распорядительными документами руководителя управляющей компании дивизиона.</w:t>
      </w:r>
    </w:p>
    <w:p w14:paraId="5405BFCE" w14:textId="11A62473" w:rsidR="00857425" w:rsidRDefault="003D0F6E" w:rsidP="00AB438B">
      <w:pPr>
        <w:widowControl w:val="0"/>
        <w:numPr>
          <w:ilvl w:val="1"/>
          <w:numId w:val="79"/>
        </w:numPr>
        <w:tabs>
          <w:tab w:val="left" w:pos="1418"/>
        </w:tabs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Для иных УО размеры вознаграждения согласовываются с </w:t>
      </w:r>
      <w:r w:rsidRPr="00FF4A87">
        <w:rPr>
          <w:rFonts w:ascii="Times New Roman" w:eastAsia="Times New Roman" w:hAnsi="Times New Roman"/>
          <w:bCs/>
          <w:sz w:val="28"/>
          <w:szCs w:val="32"/>
          <w:lang w:eastAsia="ru-RU"/>
        </w:rPr>
        <w:t>бюджетным комитетом организации</w:t>
      </w:r>
      <w:r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, куратором организации, создающей уполномоченный орган, в Корпорации (при наличии), </w:t>
      </w:r>
      <w:r w:rsidR="00455A0E" w:rsidRPr="00455A0E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заместителем генерального директора по экономике и финансам </w:t>
      </w:r>
      <w:r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>Корпорации. После согласования вознаграждения утверждаются распорядительными документами руководителя организации, создающей УО</w:t>
      </w:r>
      <w:r w:rsidR="00857425">
        <w:rPr>
          <w:rFonts w:ascii="Times New Roman" w:eastAsia="Times New Roman" w:hAnsi="Times New Roman"/>
          <w:bCs/>
          <w:sz w:val="28"/>
          <w:szCs w:val="32"/>
          <w:lang w:eastAsia="ru-RU"/>
        </w:rPr>
        <w:t>.</w:t>
      </w:r>
    </w:p>
    <w:p w14:paraId="7B9C1933" w14:textId="74B1206D" w:rsidR="003D0F6E" w:rsidRPr="00AB438B" w:rsidRDefault="00857425" w:rsidP="00AB438B">
      <w:pPr>
        <w:widowControl w:val="0"/>
        <w:numPr>
          <w:ilvl w:val="1"/>
          <w:numId w:val="79"/>
        </w:numPr>
        <w:tabs>
          <w:tab w:val="left" w:pos="1418"/>
        </w:tabs>
        <w:suppressAutoHyphens/>
        <w:spacing w:after="0" w:line="240" w:lineRule="auto"/>
        <w:ind w:left="0" w:firstLine="851"/>
        <w:jc w:val="both"/>
        <w:outlineLvl w:val="1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857425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В случае наличия ранее согласованного Методологом Корпорации и </w:t>
      </w:r>
      <w:r w:rsidR="00455A0E" w:rsidRPr="00455A0E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заместителем генерального директора по экономике и финансам </w:t>
      </w:r>
      <w:r w:rsidRPr="00857425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Корпорации размера вознаграждения в виде фиксированной платы и его изменения в пределах показателя индекса потребительских цен на соответствующий период согласование Методологом Корпорации и </w:t>
      </w:r>
      <w:r w:rsidR="00455A0E" w:rsidRPr="00455A0E">
        <w:rPr>
          <w:rFonts w:ascii="Times New Roman" w:eastAsia="Times New Roman" w:hAnsi="Times New Roman"/>
          <w:bCs/>
          <w:sz w:val="28"/>
          <w:szCs w:val="32"/>
          <w:lang w:eastAsia="ru-RU"/>
        </w:rPr>
        <w:t>заместителем генерального директора по экономике и финансам</w:t>
      </w:r>
      <w:r w:rsidR="00455A0E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</w:t>
      </w:r>
      <w:r w:rsidRPr="005B2B5F">
        <w:rPr>
          <w:rFonts w:ascii="Times New Roman" w:eastAsia="Times New Roman" w:hAnsi="Times New Roman"/>
          <w:bCs/>
          <w:sz w:val="28"/>
          <w:szCs w:val="32"/>
          <w:lang w:eastAsia="ru-RU"/>
        </w:rPr>
        <w:t>Корпорации</w:t>
      </w:r>
      <w:r w:rsidRPr="00857425">
        <w:rPr>
          <w:rFonts w:ascii="Times New Roman" w:eastAsia="Times New Roman" w:hAnsi="Times New Roman"/>
          <w:bCs/>
          <w:sz w:val="28"/>
          <w:szCs w:val="32"/>
          <w:lang w:eastAsia="ru-RU"/>
        </w:rPr>
        <w:t>, указанное в пунктах 4.1 – 4.3 настоящего пункта, не требуется</w:t>
      </w:r>
      <w:r w:rsidR="00AC09F5">
        <w:rPr>
          <w:rFonts w:ascii="Times New Roman" w:eastAsia="Times New Roman" w:hAnsi="Times New Roman"/>
          <w:bCs/>
          <w:sz w:val="28"/>
          <w:szCs w:val="32"/>
          <w:lang w:eastAsia="ru-RU"/>
        </w:rPr>
        <w:t>.</w:t>
      </w:r>
    </w:p>
    <w:p w14:paraId="2E7FB1CA" w14:textId="77777777" w:rsidR="003D0F6E" w:rsidRDefault="003D0F6E" w:rsidP="00AB438B">
      <w:pPr>
        <w:pStyle w:val="af1"/>
        <w:keepNext/>
        <w:keepLines/>
        <w:numPr>
          <w:ilvl w:val="0"/>
          <w:numId w:val="79"/>
        </w:numPr>
        <w:suppressAutoHyphens/>
        <w:spacing w:after="0" w:line="240" w:lineRule="auto"/>
        <w:ind w:left="0" w:firstLine="851"/>
        <w:jc w:val="both"/>
        <w:outlineLvl w:val="0"/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</w:pPr>
      <w:r w:rsidRPr="00E35BBC"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  <w:t>Специальные положения</w:t>
      </w:r>
    </w:p>
    <w:p w14:paraId="73D45A63" w14:textId="77777777" w:rsidR="00AB438B" w:rsidRPr="00AB438B" w:rsidRDefault="003D0F6E" w:rsidP="00AB438B">
      <w:pPr>
        <w:pStyle w:val="af1"/>
        <w:keepNext/>
        <w:keepLines/>
        <w:numPr>
          <w:ilvl w:val="1"/>
          <w:numId w:val="79"/>
        </w:numPr>
        <w:tabs>
          <w:tab w:val="left" w:pos="1418"/>
        </w:tabs>
        <w:suppressAutoHyphens/>
        <w:spacing w:after="0" w:line="240" w:lineRule="auto"/>
        <w:ind w:left="0" w:firstLine="851"/>
        <w:jc w:val="both"/>
        <w:outlineLvl w:val="0"/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</w:pPr>
      <w:r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>УО, основной деятельностью которого является проведение закупок для организаций атомной отрасли, запрещается участвовать в качестве участника закупки в закупках атомной отрасли (за исключением закупок, предметом которых является оказание услуг организатора закупки). Остальным УО запрещается участвовать в качестве участника закупки в закупках атомной отрасли, проводимых таким УО</w:t>
      </w:r>
      <w:r w:rsid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>.</w:t>
      </w:r>
    </w:p>
    <w:p w14:paraId="349C7729" w14:textId="77777777" w:rsidR="00AB438B" w:rsidRPr="00AB438B" w:rsidRDefault="003D0F6E" w:rsidP="00AB438B">
      <w:pPr>
        <w:pStyle w:val="af1"/>
        <w:keepNext/>
        <w:keepLines/>
        <w:numPr>
          <w:ilvl w:val="1"/>
          <w:numId w:val="79"/>
        </w:numPr>
        <w:tabs>
          <w:tab w:val="left" w:pos="1418"/>
        </w:tabs>
        <w:suppressAutoHyphens/>
        <w:spacing w:after="0" w:line="240" w:lineRule="auto"/>
        <w:ind w:left="0" w:firstLine="851"/>
        <w:jc w:val="both"/>
        <w:outlineLvl w:val="0"/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</w:pPr>
      <w:r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>В составе УО в обязательном порядке должно быть подразделение по экономической безопасности (защите активов) и подразделение – контролирующий орган.</w:t>
      </w:r>
    </w:p>
    <w:p w14:paraId="719428A6" w14:textId="77777777" w:rsidR="00083ABA" w:rsidRPr="00AB438B" w:rsidRDefault="003D0F6E" w:rsidP="00AB438B">
      <w:pPr>
        <w:pStyle w:val="af1"/>
        <w:keepNext/>
        <w:keepLines/>
        <w:numPr>
          <w:ilvl w:val="1"/>
          <w:numId w:val="79"/>
        </w:numPr>
        <w:tabs>
          <w:tab w:val="left" w:pos="1418"/>
        </w:tabs>
        <w:suppressAutoHyphens/>
        <w:spacing w:after="0" w:line="240" w:lineRule="auto"/>
        <w:ind w:left="0" w:firstLine="851"/>
        <w:jc w:val="both"/>
        <w:outlineLvl w:val="0"/>
        <w:rPr>
          <w:rFonts w:ascii="Times New Roman" w:eastAsia="Times New Roman" w:hAnsi="Times New Roman"/>
          <w:b/>
          <w:bCs/>
          <w:kern w:val="28"/>
          <w:sz w:val="28"/>
          <w:szCs w:val="40"/>
          <w:lang w:eastAsia="ru-RU"/>
        </w:rPr>
      </w:pPr>
      <w:r w:rsidRPr="00AB438B">
        <w:rPr>
          <w:rFonts w:ascii="Times New Roman" w:eastAsia="Times New Roman" w:hAnsi="Times New Roman"/>
          <w:bCs/>
          <w:sz w:val="28"/>
          <w:szCs w:val="32"/>
          <w:lang w:eastAsia="ru-RU"/>
        </w:rPr>
        <w:t>Руководителю УО устанавливаются КПЭ, направленные на повышение качества работ и снижение количества обоснованных жалоб.</w:t>
      </w:r>
      <w:r w:rsidR="00A377CC" w:rsidRPr="00E35BBC">
        <w:t xml:space="preserve"> </w:t>
      </w:r>
    </w:p>
    <w:sectPr w:rsidR="00083ABA" w:rsidRPr="00AB438B" w:rsidSect="008226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418" w:header="0" w:footer="0" w:gutter="0"/>
      <w:paperSrc w:first="7"/>
      <w:pgNumType w:start="1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5DAE6" w14:textId="77777777" w:rsidR="00C50818" w:rsidRDefault="00C50818" w:rsidP="003D0F6E">
      <w:pPr>
        <w:spacing w:after="0" w:line="240" w:lineRule="auto"/>
      </w:pPr>
      <w:r>
        <w:separator/>
      </w:r>
    </w:p>
  </w:endnote>
  <w:endnote w:type="continuationSeparator" w:id="0">
    <w:p w14:paraId="0FF6EAD5" w14:textId="77777777" w:rsidR="00C50818" w:rsidRDefault="00C50818" w:rsidP="003D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agmatic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46E72" w14:textId="77777777" w:rsidR="0082262C" w:rsidRDefault="0082262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687256"/>
      <w:docPartObj>
        <w:docPartGallery w:val="Page Numbers (Bottom of Page)"/>
        <w:docPartUnique/>
      </w:docPartObj>
    </w:sdtPr>
    <w:sdtEndPr/>
    <w:sdtContent>
      <w:bookmarkStart w:id="6" w:name="_GoBack" w:displacedByCustomXml="prev"/>
      <w:bookmarkEnd w:id="6" w:displacedByCustomXml="prev"/>
      <w:p w14:paraId="70545B72" w14:textId="056CDFFD" w:rsidR="00AB438B" w:rsidRDefault="004C6A23">
        <w:pPr>
          <w:pStyle w:val="ae"/>
          <w:jc w:val="center"/>
        </w:pPr>
        <w:r w:rsidRPr="003E0675">
          <w:rPr>
            <w:rFonts w:ascii="Times New Roman" w:hAnsi="Times New Roman"/>
            <w:sz w:val="24"/>
          </w:rPr>
          <w:fldChar w:fldCharType="begin"/>
        </w:r>
        <w:r w:rsidR="00AB438B" w:rsidRPr="003E0675">
          <w:rPr>
            <w:rFonts w:ascii="Times New Roman" w:hAnsi="Times New Roman"/>
            <w:sz w:val="24"/>
          </w:rPr>
          <w:instrText>PAGE   \* MERGEFORMAT</w:instrText>
        </w:r>
        <w:r w:rsidRPr="003E0675">
          <w:rPr>
            <w:rFonts w:ascii="Times New Roman" w:hAnsi="Times New Roman"/>
            <w:sz w:val="24"/>
          </w:rPr>
          <w:fldChar w:fldCharType="separate"/>
        </w:r>
        <w:r w:rsidR="0082262C">
          <w:rPr>
            <w:rFonts w:ascii="Times New Roman" w:hAnsi="Times New Roman"/>
            <w:noProof/>
            <w:sz w:val="24"/>
          </w:rPr>
          <w:t>154</w:t>
        </w:r>
        <w:r w:rsidRPr="003E0675">
          <w:rPr>
            <w:rFonts w:ascii="Times New Roman" w:hAnsi="Times New Roman"/>
            <w:sz w:val="24"/>
          </w:rPr>
          <w:fldChar w:fldCharType="end"/>
        </w:r>
      </w:p>
    </w:sdtContent>
  </w:sdt>
  <w:p w14:paraId="6F45122E" w14:textId="77777777" w:rsidR="00B5082F" w:rsidRDefault="00B5082F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211C6" w14:textId="77777777" w:rsidR="003D0F6E" w:rsidRDefault="003D0F6E">
    <w:pPr>
      <w:pStyle w:val="ae"/>
      <w:jc w:val="center"/>
    </w:pPr>
  </w:p>
  <w:p w14:paraId="60509A91" w14:textId="77777777" w:rsidR="003D0F6E" w:rsidRDefault="003D0F6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B673A" w14:textId="77777777" w:rsidR="00C50818" w:rsidRDefault="00C50818" w:rsidP="003D0F6E">
      <w:pPr>
        <w:spacing w:after="0" w:line="240" w:lineRule="auto"/>
      </w:pPr>
      <w:r>
        <w:separator/>
      </w:r>
    </w:p>
  </w:footnote>
  <w:footnote w:type="continuationSeparator" w:id="0">
    <w:p w14:paraId="2EAACCE5" w14:textId="77777777" w:rsidR="00C50818" w:rsidRDefault="00C50818" w:rsidP="003D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C196" w14:textId="77777777" w:rsidR="0082262C" w:rsidRDefault="0082262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4A1B4" w14:textId="77777777" w:rsidR="0082262C" w:rsidRDefault="0082262C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A334D" w14:textId="77777777" w:rsidR="0082262C" w:rsidRDefault="0082262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901C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1472AF"/>
    <w:multiLevelType w:val="multilevel"/>
    <w:tmpl w:val="BE46025A"/>
    <w:lvl w:ilvl="0">
      <w:start w:val="1"/>
      <w:numFmt w:val="decimal"/>
      <w:lvlText w:val="3.%1."/>
      <w:lvlJc w:val="left"/>
      <w:pPr>
        <w:tabs>
          <w:tab w:val="num" w:pos="1135"/>
        </w:tabs>
        <w:ind w:left="1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709"/>
        </w:tabs>
        <w:ind w:left="2127" w:hanging="708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261"/>
        </w:tabs>
        <w:ind w:left="3261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396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467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538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609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679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7506" w:hanging="708"/>
      </w:pPr>
      <w:rPr>
        <w:rFonts w:hint="default"/>
      </w:rPr>
    </w:lvl>
  </w:abstractNum>
  <w:abstractNum w:abstractNumId="2" w15:restartNumberingAfterBreak="0">
    <w:nsid w:val="0481049E"/>
    <w:multiLevelType w:val="hybridMultilevel"/>
    <w:tmpl w:val="93FCBE4A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F7623"/>
    <w:multiLevelType w:val="hybridMultilevel"/>
    <w:tmpl w:val="187817B8"/>
    <w:lvl w:ilvl="0" w:tplc="3D181B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C"/>
    <w:multiLevelType w:val="multilevel"/>
    <w:tmpl w:val="C136B9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9DB54B9"/>
    <w:multiLevelType w:val="hybridMultilevel"/>
    <w:tmpl w:val="0C405F3A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3C24AB"/>
    <w:multiLevelType w:val="hybridMultilevel"/>
    <w:tmpl w:val="E28A837E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BE45116"/>
    <w:multiLevelType w:val="hybridMultilevel"/>
    <w:tmpl w:val="07B288BE"/>
    <w:lvl w:ilvl="0" w:tplc="277E678E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D7863B3"/>
    <w:multiLevelType w:val="multilevel"/>
    <w:tmpl w:val="01FA34F4"/>
    <w:lvl w:ilvl="0">
      <w:start w:val="1"/>
      <w:numFmt w:val="decimal"/>
      <w:lvlText w:val="8.%1."/>
      <w:lvlJc w:val="left"/>
      <w:pPr>
        <w:tabs>
          <w:tab w:val="num" w:pos="1418"/>
        </w:tabs>
        <w:ind w:left="284" w:firstLine="567"/>
      </w:pPr>
      <w:rPr>
        <w:rFonts w:ascii="Times New Roman" w:eastAsia="Times New Roman" w:hAnsi="Times New Roman" w:cs="Times New Roman" w:hint="default"/>
        <w:b w:val="0"/>
      </w:rPr>
    </w:lvl>
    <w:lvl w:ilvl="1">
      <w:start w:val="1"/>
      <w:numFmt w:val="decimal"/>
      <w:lvlText w:val="9.%2"/>
      <w:lvlJc w:val="left"/>
      <w:pPr>
        <w:tabs>
          <w:tab w:val="num" w:pos="567"/>
        </w:tabs>
        <w:ind w:left="1985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44"/>
        </w:tabs>
        <w:ind w:left="354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9" w15:restartNumberingAfterBreak="0">
    <w:nsid w:val="10245E76"/>
    <w:multiLevelType w:val="singleLevel"/>
    <w:tmpl w:val="556459BE"/>
    <w:lvl w:ilvl="0">
      <w:start w:val="1"/>
      <w:numFmt w:val="decimal"/>
      <w:lvlText w:val="1.%1."/>
      <w:lvlJc w:val="left"/>
      <w:pPr>
        <w:ind w:left="1353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1635119C"/>
    <w:multiLevelType w:val="hybridMultilevel"/>
    <w:tmpl w:val="E3C4601A"/>
    <w:lvl w:ilvl="0" w:tplc="44A00FDC">
      <w:start w:val="1"/>
      <w:numFmt w:val="decimal"/>
      <w:lvlText w:val="2.%1.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AB258C3"/>
    <w:multiLevelType w:val="hybridMultilevel"/>
    <w:tmpl w:val="E238129E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2B674A"/>
    <w:multiLevelType w:val="multilevel"/>
    <w:tmpl w:val="F52C5C52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russianLower"/>
      <w:lvlText w:val="%4)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 w15:restartNumberingAfterBreak="0">
    <w:nsid w:val="1F0E0524"/>
    <w:multiLevelType w:val="multilevel"/>
    <w:tmpl w:val="F2BCCD86"/>
    <w:lvl w:ilvl="0">
      <w:start w:val="1"/>
      <w:numFmt w:val="decimal"/>
      <w:lvlText w:val="9.%1."/>
      <w:lvlJc w:val="left"/>
      <w:pPr>
        <w:tabs>
          <w:tab w:val="num" w:pos="1701"/>
        </w:tabs>
        <w:ind w:left="567" w:firstLine="567"/>
      </w:pPr>
      <w:rPr>
        <w:rFonts w:ascii="Times New Roman" w:eastAsia="Times New Roman" w:hAnsi="Times New Roman" w:cs="Times New Roman" w:hint="default"/>
        <w:b w:val="0"/>
        <w:strike w:val="0"/>
      </w:rPr>
    </w:lvl>
    <w:lvl w:ilvl="1">
      <w:start w:val="12"/>
      <w:numFmt w:val="decimal"/>
      <w:lvlText w:val="7.%2"/>
      <w:lvlJc w:val="left"/>
      <w:pPr>
        <w:tabs>
          <w:tab w:val="num" w:pos="992"/>
        </w:tabs>
        <w:ind w:left="2410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44"/>
        </w:tabs>
        <w:ind w:left="354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14" w15:restartNumberingAfterBreak="0">
    <w:nsid w:val="21527808"/>
    <w:multiLevelType w:val="multilevel"/>
    <w:tmpl w:val="22C0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302324E"/>
    <w:multiLevelType w:val="hybridMultilevel"/>
    <w:tmpl w:val="3D506FC2"/>
    <w:lvl w:ilvl="0" w:tplc="277E678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B1B89"/>
    <w:multiLevelType w:val="multilevel"/>
    <w:tmpl w:val="495E1AF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39C909E0"/>
    <w:multiLevelType w:val="multilevel"/>
    <w:tmpl w:val="F52C5C52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russianLower"/>
      <w:lvlText w:val="%4)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8" w15:restartNumberingAfterBreak="0">
    <w:nsid w:val="3A691B1F"/>
    <w:multiLevelType w:val="multilevel"/>
    <w:tmpl w:val="E1D0AC2E"/>
    <w:lvl w:ilvl="0">
      <w:start w:val="1"/>
      <w:numFmt w:val="decimal"/>
      <w:lvlText w:val="5.%1."/>
      <w:lvlJc w:val="left"/>
      <w:pPr>
        <w:tabs>
          <w:tab w:val="num" w:pos="1418"/>
        </w:tabs>
        <w:ind w:left="284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7.%2."/>
      <w:lvlJc w:val="left"/>
      <w:pPr>
        <w:tabs>
          <w:tab w:val="num" w:pos="992"/>
        </w:tabs>
        <w:ind w:left="2410" w:hanging="708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19" w15:restartNumberingAfterBreak="0">
    <w:nsid w:val="3DC15F17"/>
    <w:multiLevelType w:val="hybridMultilevel"/>
    <w:tmpl w:val="A49EE236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8C7A55"/>
    <w:multiLevelType w:val="multilevel"/>
    <w:tmpl w:val="B4582D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eastAsia="Times New Roman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91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4624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762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471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540" w:hanging="2160"/>
      </w:pPr>
      <w:rPr>
        <w:rFonts w:eastAsia="Times New Roman" w:hint="default"/>
      </w:rPr>
    </w:lvl>
  </w:abstractNum>
  <w:abstractNum w:abstractNumId="21" w15:restartNumberingAfterBreak="0">
    <w:nsid w:val="40CA59BD"/>
    <w:multiLevelType w:val="hybridMultilevel"/>
    <w:tmpl w:val="053645FC"/>
    <w:lvl w:ilvl="0" w:tplc="48E28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B2FE8"/>
    <w:multiLevelType w:val="hybridMultilevel"/>
    <w:tmpl w:val="345E8188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57CAE"/>
    <w:multiLevelType w:val="hybridMultilevel"/>
    <w:tmpl w:val="8D185922"/>
    <w:lvl w:ilvl="0" w:tplc="929E3C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55763"/>
    <w:multiLevelType w:val="hybridMultilevel"/>
    <w:tmpl w:val="5F164412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4730602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8A395C"/>
    <w:multiLevelType w:val="multilevel"/>
    <w:tmpl w:val="5D90F11E"/>
    <w:lvl w:ilvl="0">
      <w:start w:val="1"/>
      <w:numFmt w:val="decimal"/>
      <w:pStyle w:val="1"/>
      <w:lvlText w:val="%1."/>
      <w:lvlJc w:val="left"/>
      <w:pPr>
        <w:tabs>
          <w:tab w:val="num" w:pos="2126"/>
        </w:tabs>
        <w:ind w:left="141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2410"/>
        </w:tabs>
        <w:ind w:left="425" w:firstLine="709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2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53"/>
        </w:tabs>
        <w:ind w:left="568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694"/>
        </w:tabs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2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-567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22"/>
        <w:u w:val="none"/>
        <w:vertAlign w:val="baseline"/>
        <w:em w:val="none"/>
      </w:rPr>
    </w:lvl>
    <w:lvl w:ilvl="5">
      <w:start w:val="1"/>
      <w:numFmt w:val="russianLower"/>
      <w:pStyle w:val="a0"/>
      <w:lvlText w:val="%6)"/>
      <w:lvlJc w:val="left"/>
      <w:pPr>
        <w:tabs>
          <w:tab w:val="num" w:pos="2127"/>
        </w:tabs>
        <w:ind w:left="142" w:firstLine="709"/>
      </w:pPr>
      <w:rPr>
        <w:rFonts w:hint="default"/>
        <w:i w:val="0"/>
      </w:rPr>
    </w:lvl>
    <w:lvl w:ilvl="6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</w:abstractNum>
  <w:abstractNum w:abstractNumId="26" w15:restartNumberingAfterBreak="0">
    <w:nsid w:val="53EF2CD8"/>
    <w:multiLevelType w:val="multilevel"/>
    <w:tmpl w:val="273815AE"/>
    <w:lvl w:ilvl="0">
      <w:start w:val="1"/>
      <w:numFmt w:val="decimal"/>
      <w:lvlText w:val="%1."/>
      <w:lvlJc w:val="left"/>
      <w:pPr>
        <w:ind w:left="1018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2" w:hanging="2160"/>
      </w:pPr>
      <w:rPr>
        <w:rFonts w:hint="default"/>
      </w:rPr>
    </w:lvl>
  </w:abstractNum>
  <w:abstractNum w:abstractNumId="27" w15:restartNumberingAfterBreak="0">
    <w:nsid w:val="56AF52C6"/>
    <w:multiLevelType w:val="hybridMultilevel"/>
    <w:tmpl w:val="9AD094CE"/>
    <w:lvl w:ilvl="0" w:tplc="4730602A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027DF9"/>
    <w:multiLevelType w:val="multilevel"/>
    <w:tmpl w:val="312A9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5FA34CD4"/>
    <w:multiLevelType w:val="hybridMultilevel"/>
    <w:tmpl w:val="71C2C0B8"/>
    <w:lvl w:ilvl="0" w:tplc="4400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344C0C">
      <w:start w:val="1"/>
      <w:numFmt w:val="lowerLetter"/>
      <w:lvlText w:val="%2."/>
      <w:lvlJc w:val="left"/>
      <w:pPr>
        <w:ind w:left="1440" w:hanging="360"/>
      </w:pPr>
    </w:lvl>
    <w:lvl w:ilvl="2" w:tplc="C5587594" w:tentative="1">
      <w:start w:val="1"/>
      <w:numFmt w:val="lowerRoman"/>
      <w:lvlText w:val="%3."/>
      <w:lvlJc w:val="right"/>
      <w:pPr>
        <w:ind w:left="2160" w:hanging="180"/>
      </w:pPr>
    </w:lvl>
    <w:lvl w:ilvl="3" w:tplc="3A46E42A" w:tentative="1">
      <w:start w:val="1"/>
      <w:numFmt w:val="decimal"/>
      <w:lvlText w:val="%4."/>
      <w:lvlJc w:val="left"/>
      <w:pPr>
        <w:ind w:left="2880" w:hanging="360"/>
      </w:pPr>
    </w:lvl>
    <w:lvl w:ilvl="4" w:tplc="D924E4D6" w:tentative="1">
      <w:start w:val="1"/>
      <w:numFmt w:val="lowerLetter"/>
      <w:lvlText w:val="%5."/>
      <w:lvlJc w:val="left"/>
      <w:pPr>
        <w:ind w:left="3600" w:hanging="360"/>
      </w:pPr>
    </w:lvl>
    <w:lvl w:ilvl="5" w:tplc="6A7CAF7E" w:tentative="1">
      <w:start w:val="1"/>
      <w:numFmt w:val="lowerRoman"/>
      <w:lvlText w:val="%6."/>
      <w:lvlJc w:val="right"/>
      <w:pPr>
        <w:ind w:left="4320" w:hanging="180"/>
      </w:pPr>
    </w:lvl>
    <w:lvl w:ilvl="6" w:tplc="FA0AD4AC" w:tentative="1">
      <w:start w:val="1"/>
      <w:numFmt w:val="decimal"/>
      <w:lvlText w:val="%7."/>
      <w:lvlJc w:val="left"/>
      <w:pPr>
        <w:ind w:left="5040" w:hanging="360"/>
      </w:pPr>
    </w:lvl>
    <w:lvl w:ilvl="7" w:tplc="4D08B1E8" w:tentative="1">
      <w:start w:val="1"/>
      <w:numFmt w:val="lowerLetter"/>
      <w:lvlText w:val="%8."/>
      <w:lvlJc w:val="left"/>
      <w:pPr>
        <w:ind w:left="5760" w:hanging="360"/>
      </w:pPr>
    </w:lvl>
    <w:lvl w:ilvl="8" w:tplc="A38A4D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54290"/>
    <w:multiLevelType w:val="multilevel"/>
    <w:tmpl w:val="98F0D71E"/>
    <w:lvl w:ilvl="0">
      <w:start w:val="1"/>
      <w:numFmt w:val="decimal"/>
      <w:lvlText w:val="%1."/>
      <w:lvlJc w:val="left"/>
      <w:pPr>
        <w:ind w:left="260" w:hanging="260"/>
      </w:pPr>
      <w:rPr>
        <w:rFonts w:ascii="Times New Roman" w:hAnsi="Times New Roman" w:cs="Times New Roman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1" w15:restartNumberingAfterBreak="0">
    <w:nsid w:val="6C8B653E"/>
    <w:multiLevelType w:val="multilevel"/>
    <w:tmpl w:val="2D323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2" w15:restartNumberingAfterBreak="0">
    <w:nsid w:val="6F1F3FCA"/>
    <w:multiLevelType w:val="hybridMultilevel"/>
    <w:tmpl w:val="29561094"/>
    <w:lvl w:ilvl="0" w:tplc="9C584F0E">
      <w:start w:val="1"/>
      <w:numFmt w:val="decimal"/>
      <w:pStyle w:val="a1"/>
      <w:lvlText w:val="Глава %1."/>
      <w:lvlJc w:val="left"/>
      <w:pPr>
        <w:ind w:left="1069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7E42799"/>
    <w:multiLevelType w:val="hybridMultilevel"/>
    <w:tmpl w:val="C71AD14E"/>
    <w:lvl w:ilvl="0" w:tplc="929E3C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AA0EEA"/>
    <w:multiLevelType w:val="hybridMultilevel"/>
    <w:tmpl w:val="D610C51C"/>
    <w:lvl w:ilvl="0" w:tplc="35D6A866">
      <w:start w:val="1"/>
      <w:numFmt w:val="decimal"/>
      <w:lvlText w:val="6.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DD848A2E" w:tentative="1">
      <w:start w:val="1"/>
      <w:numFmt w:val="lowerLetter"/>
      <w:lvlText w:val="%2."/>
      <w:lvlJc w:val="left"/>
      <w:pPr>
        <w:ind w:left="2160" w:hanging="360"/>
      </w:pPr>
    </w:lvl>
    <w:lvl w:ilvl="2" w:tplc="8F52D330" w:tentative="1">
      <w:start w:val="1"/>
      <w:numFmt w:val="lowerRoman"/>
      <w:lvlText w:val="%3."/>
      <w:lvlJc w:val="right"/>
      <w:pPr>
        <w:ind w:left="2880" w:hanging="180"/>
      </w:pPr>
    </w:lvl>
    <w:lvl w:ilvl="3" w:tplc="58309638" w:tentative="1">
      <w:start w:val="1"/>
      <w:numFmt w:val="decimal"/>
      <w:lvlText w:val="%4."/>
      <w:lvlJc w:val="left"/>
      <w:pPr>
        <w:ind w:left="3600" w:hanging="360"/>
      </w:pPr>
    </w:lvl>
    <w:lvl w:ilvl="4" w:tplc="5F66473C" w:tentative="1">
      <w:start w:val="1"/>
      <w:numFmt w:val="lowerLetter"/>
      <w:lvlText w:val="%5."/>
      <w:lvlJc w:val="left"/>
      <w:pPr>
        <w:ind w:left="4320" w:hanging="360"/>
      </w:pPr>
    </w:lvl>
    <w:lvl w:ilvl="5" w:tplc="3DC2B0BA" w:tentative="1">
      <w:start w:val="1"/>
      <w:numFmt w:val="lowerRoman"/>
      <w:lvlText w:val="%6."/>
      <w:lvlJc w:val="right"/>
      <w:pPr>
        <w:ind w:left="5040" w:hanging="180"/>
      </w:pPr>
    </w:lvl>
    <w:lvl w:ilvl="6" w:tplc="45A653C8" w:tentative="1">
      <w:start w:val="1"/>
      <w:numFmt w:val="decimal"/>
      <w:lvlText w:val="%7."/>
      <w:lvlJc w:val="left"/>
      <w:pPr>
        <w:ind w:left="5760" w:hanging="360"/>
      </w:pPr>
    </w:lvl>
    <w:lvl w:ilvl="7" w:tplc="B0F665E0" w:tentative="1">
      <w:start w:val="1"/>
      <w:numFmt w:val="lowerLetter"/>
      <w:lvlText w:val="%8."/>
      <w:lvlJc w:val="left"/>
      <w:pPr>
        <w:ind w:left="6480" w:hanging="360"/>
      </w:pPr>
    </w:lvl>
    <w:lvl w:ilvl="8" w:tplc="A8CAD14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894F44"/>
    <w:multiLevelType w:val="hybridMultilevel"/>
    <w:tmpl w:val="6882D69C"/>
    <w:lvl w:ilvl="0" w:tplc="EB62C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250E3B"/>
    <w:multiLevelType w:val="multilevel"/>
    <w:tmpl w:val="B644C9D2"/>
    <w:lvl w:ilvl="0">
      <w:start w:val="1"/>
      <w:numFmt w:val="decimal"/>
      <w:lvlText w:val="1.%1."/>
      <w:lvlJc w:val="left"/>
      <w:pPr>
        <w:tabs>
          <w:tab w:val="num" w:pos="1560"/>
        </w:tabs>
        <w:ind w:left="426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2552" w:hanging="708"/>
      </w:pPr>
    </w:lvl>
    <w:lvl w:ilvl="2">
      <w:start w:val="1"/>
      <w:numFmt w:val="decimal"/>
      <w:lvlText w:val="%1.%2.%3."/>
      <w:lvlJc w:val="left"/>
      <w:pPr>
        <w:tabs>
          <w:tab w:val="num" w:pos="3686"/>
        </w:tabs>
        <w:ind w:left="3686" w:hanging="708"/>
      </w:pPr>
    </w:lvl>
    <w:lvl w:ilvl="3">
      <w:start w:val="1"/>
      <w:numFmt w:val="decimal"/>
      <w:lvlText w:val="%1.%2.%3.%4."/>
      <w:lvlJc w:val="left"/>
      <w:pPr>
        <w:tabs>
          <w:tab w:val="num" w:pos="1559"/>
        </w:tabs>
        <w:ind w:left="4391" w:hanging="708"/>
      </w:pPr>
    </w:lvl>
    <w:lvl w:ilvl="4">
      <w:start w:val="1"/>
      <w:numFmt w:val="decimal"/>
      <w:lvlText w:val="%1.%2.%3.%4.%5."/>
      <w:lvlJc w:val="left"/>
      <w:pPr>
        <w:tabs>
          <w:tab w:val="num" w:pos="1559"/>
        </w:tabs>
        <w:ind w:left="5099" w:hanging="708"/>
      </w:p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5807" w:hanging="708"/>
      </w:pPr>
    </w:lvl>
    <w:lvl w:ilvl="6">
      <w:start w:val="1"/>
      <w:numFmt w:val="decimal"/>
      <w:lvlText w:val="%1.%2.%3.%4.%5.%6.%7."/>
      <w:lvlJc w:val="left"/>
      <w:pPr>
        <w:tabs>
          <w:tab w:val="num" w:pos="1559"/>
        </w:tabs>
        <w:ind w:left="6515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1559"/>
        </w:tabs>
        <w:ind w:left="7223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7931" w:hanging="708"/>
      </w:pPr>
    </w:lvl>
  </w:abstractNum>
  <w:num w:numId="1">
    <w:abstractNumId w:val="25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">
    <w:abstractNumId w:val="32"/>
  </w:num>
  <w:num w:numId="4">
    <w:abstractNumId w:val="23"/>
  </w:num>
  <w:num w:numId="5">
    <w:abstractNumId w:val="33"/>
  </w:num>
  <w:num w:numId="6">
    <w:abstractNumId w:val="7"/>
  </w:num>
  <w:num w:numId="7">
    <w:abstractNumId w:val="15"/>
  </w:num>
  <w:num w:numId="8">
    <w:abstractNumId w:val="12"/>
  </w:num>
  <w:num w:numId="9">
    <w:abstractNumId w:val="17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11">
    <w:abstractNumId w:val="36"/>
  </w:num>
  <w:num w:numId="12">
    <w:abstractNumId w:val="29"/>
  </w:num>
  <w:num w:numId="13">
    <w:abstractNumId w:val="10"/>
  </w:num>
  <w:num w:numId="14">
    <w:abstractNumId w:val="1"/>
  </w:num>
  <w:num w:numId="15">
    <w:abstractNumId w:val="18"/>
  </w:num>
  <w:num w:numId="16">
    <w:abstractNumId w:val="8"/>
  </w:num>
  <w:num w:numId="17">
    <w:abstractNumId w:val="13"/>
  </w:num>
  <w:num w:numId="18">
    <w:abstractNumId w:val="34"/>
  </w:num>
  <w:num w:numId="19">
    <w:abstractNumId w:val="0"/>
  </w:num>
  <w:num w:numId="20">
    <w:abstractNumId w:val="4"/>
  </w:num>
  <w:num w:numId="21">
    <w:abstractNumId w:val="21"/>
  </w:num>
  <w:num w:numId="22">
    <w:abstractNumId w:val="28"/>
  </w:num>
  <w:num w:numId="23">
    <w:abstractNumId w:val="16"/>
  </w:num>
  <w:num w:numId="24">
    <w:abstractNumId w:val="26"/>
  </w:num>
  <w:num w:numId="25">
    <w:abstractNumId w:val="3"/>
  </w:num>
  <w:num w:numId="26">
    <w:abstractNumId w:val="20"/>
  </w:num>
  <w:num w:numId="27">
    <w:abstractNumId w:val="30"/>
  </w:num>
  <w:num w:numId="28">
    <w:abstractNumId w:val="5"/>
  </w:num>
  <w:num w:numId="29">
    <w:abstractNumId w:val="27"/>
  </w:num>
  <w:num w:numId="30">
    <w:abstractNumId w:val="11"/>
  </w:num>
  <w:num w:numId="31">
    <w:abstractNumId w:val="22"/>
  </w:num>
  <w:num w:numId="32">
    <w:abstractNumId w:val="19"/>
  </w:num>
  <w:num w:numId="33">
    <w:abstractNumId w:val="24"/>
  </w:num>
  <w:num w:numId="34">
    <w:abstractNumId w:val="2"/>
  </w:num>
  <w:num w:numId="35">
    <w:abstractNumId w:val="6"/>
  </w:num>
  <w:num w:numId="36">
    <w:abstractNumId w:val="9"/>
  </w:num>
  <w:num w:numId="37">
    <w:abstractNumId w:val="35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2">
    <w:abstractNumId w:val="14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3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E"/>
    <w:rsid w:val="00025A06"/>
    <w:rsid w:val="0003299A"/>
    <w:rsid w:val="000602C9"/>
    <w:rsid w:val="00094D2C"/>
    <w:rsid w:val="00190D28"/>
    <w:rsid w:val="00210CEB"/>
    <w:rsid w:val="00275B7A"/>
    <w:rsid w:val="0028499B"/>
    <w:rsid w:val="00292F12"/>
    <w:rsid w:val="002939DB"/>
    <w:rsid w:val="00366574"/>
    <w:rsid w:val="003A7AEA"/>
    <w:rsid w:val="003B457F"/>
    <w:rsid w:val="003D0F6E"/>
    <w:rsid w:val="003D3211"/>
    <w:rsid w:val="003E0675"/>
    <w:rsid w:val="003E3E8F"/>
    <w:rsid w:val="004534E9"/>
    <w:rsid w:val="00455A0E"/>
    <w:rsid w:val="00481855"/>
    <w:rsid w:val="004B4AB4"/>
    <w:rsid w:val="004C6A23"/>
    <w:rsid w:val="00544B95"/>
    <w:rsid w:val="005543E4"/>
    <w:rsid w:val="00591150"/>
    <w:rsid w:val="005B2B5F"/>
    <w:rsid w:val="005D3A23"/>
    <w:rsid w:val="006835A5"/>
    <w:rsid w:val="006C09FD"/>
    <w:rsid w:val="00757E54"/>
    <w:rsid w:val="007A6D90"/>
    <w:rsid w:val="007E4367"/>
    <w:rsid w:val="0082262C"/>
    <w:rsid w:val="00832DF1"/>
    <w:rsid w:val="00857425"/>
    <w:rsid w:val="00861DDE"/>
    <w:rsid w:val="008B5407"/>
    <w:rsid w:val="008B754D"/>
    <w:rsid w:val="008E581E"/>
    <w:rsid w:val="00903668"/>
    <w:rsid w:val="00917F41"/>
    <w:rsid w:val="009A24C9"/>
    <w:rsid w:val="009A2814"/>
    <w:rsid w:val="009A2F29"/>
    <w:rsid w:val="00A016C7"/>
    <w:rsid w:val="00A20716"/>
    <w:rsid w:val="00A377CC"/>
    <w:rsid w:val="00A8594D"/>
    <w:rsid w:val="00A925EE"/>
    <w:rsid w:val="00AB438B"/>
    <w:rsid w:val="00AC09F5"/>
    <w:rsid w:val="00AF52C7"/>
    <w:rsid w:val="00B01FCB"/>
    <w:rsid w:val="00B4567C"/>
    <w:rsid w:val="00B45DBA"/>
    <w:rsid w:val="00B5082F"/>
    <w:rsid w:val="00B63EC6"/>
    <w:rsid w:val="00BA4C36"/>
    <w:rsid w:val="00C26111"/>
    <w:rsid w:val="00C50818"/>
    <w:rsid w:val="00C533CC"/>
    <w:rsid w:val="00CB1DD5"/>
    <w:rsid w:val="00CC06E6"/>
    <w:rsid w:val="00CF0ACB"/>
    <w:rsid w:val="00CF5A55"/>
    <w:rsid w:val="00CF6079"/>
    <w:rsid w:val="00D11AE9"/>
    <w:rsid w:val="00D5406A"/>
    <w:rsid w:val="00DA5A26"/>
    <w:rsid w:val="00DE1D53"/>
    <w:rsid w:val="00E35BBC"/>
    <w:rsid w:val="00E678D8"/>
    <w:rsid w:val="00E85827"/>
    <w:rsid w:val="00F00731"/>
    <w:rsid w:val="00F5244B"/>
    <w:rsid w:val="00F56D84"/>
    <w:rsid w:val="00F6687D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053C859"/>
  <w15:docId w15:val="{8C0C80B6-6C4C-497B-9C95-24BB3D3C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D0F6E"/>
    <w:rPr>
      <w:rFonts w:ascii="Calibri" w:eastAsia="Calibri" w:hAnsi="Calibri" w:cs="Times New Roman"/>
    </w:rPr>
  </w:style>
  <w:style w:type="paragraph" w:styleId="1">
    <w:name w:val="heading 1"/>
    <w:aliases w:val="Заголовок 1_стандарта,Document Header1,H1,Введение...,Б1,Heading 1iz,Б11,Заголовок параграфа (1.),Headi...,h1,Heading 1 Char1,Заголов,Заголовок 1 Знак1,Заголовок 1 Знак Знак,1,app heading 1,ITT t1,II+,I,H11,H12,H13,H14,H15,H16,H17,H18,H111"/>
    <w:basedOn w:val="a2"/>
    <w:next w:val="a2"/>
    <w:link w:val="10"/>
    <w:qFormat/>
    <w:rsid w:val="003D0F6E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aliases w:val="H2,H2 Знак,Заголовок 21,2,h2,Б2,RTC,iz2,Раздел Знак,Numbered text 3,HD2,Heading 2 Hidden,Gliederung2,Gliederung,Indented Heading,H21,H22,Indented Heading1,Indented Heading2,Indented Heading3,Indented Heading4,H23,H"/>
    <w:basedOn w:val="a2"/>
    <w:next w:val="a2"/>
    <w:link w:val="20"/>
    <w:uiPriority w:val="9"/>
    <w:qFormat/>
    <w:rsid w:val="003D0F6E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bCs/>
      <w:sz w:val="28"/>
      <w:szCs w:val="32"/>
      <w:lang w:val="x-none" w:eastAsia="x-none"/>
    </w:rPr>
  </w:style>
  <w:style w:type="paragraph" w:styleId="3">
    <w:name w:val="heading 3"/>
    <w:aliases w:val="Подраздел,Знак,Б3,RTC 3,iz3"/>
    <w:basedOn w:val="a2"/>
    <w:next w:val="a2"/>
    <w:link w:val="30"/>
    <w:unhideWhenUsed/>
    <w:qFormat/>
    <w:rsid w:val="003D0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qFormat/>
    <w:rsid w:val="003D0F6E"/>
    <w:pPr>
      <w:keepNext/>
      <w:tabs>
        <w:tab w:val="left" w:pos="1134"/>
        <w:tab w:val="num" w:pos="3207"/>
      </w:tabs>
      <w:suppressAutoHyphens/>
      <w:spacing w:before="240" w:after="120" w:line="240" w:lineRule="auto"/>
      <w:ind w:left="3207" w:hanging="1134"/>
      <w:jc w:val="both"/>
      <w:outlineLvl w:val="3"/>
    </w:pPr>
    <w:rPr>
      <w:rFonts w:ascii="Times New Roman" w:eastAsia="Times New Roman" w:hAnsi="Times New Roman"/>
      <w:b/>
      <w:bCs/>
      <w:i/>
      <w:iCs/>
      <w:sz w:val="28"/>
      <w:szCs w:val="28"/>
    </w:rPr>
  </w:style>
  <w:style w:type="paragraph" w:styleId="5">
    <w:name w:val="heading 5"/>
    <w:aliases w:val="Заголовок 5 Знак1,Заголовок 5 Знак Знак,H5,h5,h51,H51,h52,test,Block Label,Level 3 - i"/>
    <w:basedOn w:val="a2"/>
    <w:next w:val="a2"/>
    <w:link w:val="50"/>
    <w:qFormat/>
    <w:rsid w:val="003D0F6E"/>
    <w:pPr>
      <w:keepNext/>
      <w:widowControl w:val="0"/>
      <w:tabs>
        <w:tab w:val="left" w:pos="360"/>
        <w:tab w:val="num" w:pos="1008"/>
      </w:tabs>
      <w:suppressAutoHyphens/>
      <w:spacing w:before="60" w:after="0" w:line="360" w:lineRule="auto"/>
      <w:ind w:left="1008" w:hanging="432"/>
      <w:jc w:val="both"/>
      <w:textAlignment w:val="baseline"/>
      <w:outlineLvl w:val="4"/>
    </w:pPr>
    <w:rPr>
      <w:rFonts w:ascii="Times New Roman" w:eastAsia="Times New Roman" w:hAnsi="Times New Roman"/>
      <w:b/>
      <w:bCs/>
      <w:sz w:val="26"/>
      <w:lang w:eastAsia="ar-SA"/>
    </w:rPr>
  </w:style>
  <w:style w:type="paragraph" w:styleId="6">
    <w:name w:val="heading 6"/>
    <w:aliases w:val="RTC 6,Приложение"/>
    <w:basedOn w:val="a2"/>
    <w:next w:val="a2"/>
    <w:link w:val="60"/>
    <w:qFormat/>
    <w:rsid w:val="003D0F6E"/>
    <w:pPr>
      <w:widowControl w:val="0"/>
      <w:tabs>
        <w:tab w:val="left" w:pos="360"/>
        <w:tab w:val="num" w:pos="1152"/>
      </w:tabs>
      <w:suppressAutoHyphens/>
      <w:spacing w:before="240" w:after="60" w:line="360" w:lineRule="auto"/>
      <w:ind w:left="1152" w:hanging="432"/>
      <w:jc w:val="both"/>
      <w:textAlignment w:val="baseline"/>
      <w:outlineLvl w:val="5"/>
    </w:pPr>
    <w:rPr>
      <w:rFonts w:ascii="Times New Roman" w:eastAsia="Times New Roman" w:hAnsi="Times New Roman"/>
      <w:b/>
      <w:bCs/>
      <w:lang w:eastAsia="ar-SA"/>
    </w:rPr>
  </w:style>
  <w:style w:type="paragraph" w:styleId="7">
    <w:name w:val="heading 7"/>
    <w:aliases w:val="RTC7"/>
    <w:basedOn w:val="a2"/>
    <w:next w:val="a2"/>
    <w:link w:val="70"/>
    <w:qFormat/>
    <w:rsid w:val="003D0F6E"/>
    <w:pPr>
      <w:widowControl w:val="0"/>
      <w:tabs>
        <w:tab w:val="num" w:pos="1296"/>
      </w:tabs>
      <w:suppressAutoHyphens/>
      <w:spacing w:before="240" w:after="60" w:line="360" w:lineRule="auto"/>
      <w:ind w:left="1296" w:hanging="288"/>
      <w:jc w:val="both"/>
      <w:outlineLvl w:val="6"/>
    </w:pPr>
    <w:rPr>
      <w:rFonts w:ascii="Times New Roman" w:eastAsia="Times New Roman" w:hAnsi="Times New Roman"/>
      <w:bCs/>
      <w:sz w:val="26"/>
      <w:lang w:eastAsia="ru-RU"/>
    </w:rPr>
  </w:style>
  <w:style w:type="paragraph" w:styleId="8">
    <w:name w:val="heading 8"/>
    <w:basedOn w:val="a2"/>
    <w:next w:val="a2"/>
    <w:link w:val="80"/>
    <w:qFormat/>
    <w:rsid w:val="003D0F6E"/>
    <w:pPr>
      <w:widowControl w:val="0"/>
      <w:tabs>
        <w:tab w:val="num" w:pos="1440"/>
      </w:tabs>
      <w:suppressAutoHyphens/>
      <w:spacing w:before="240" w:after="60" w:line="360" w:lineRule="auto"/>
      <w:ind w:left="1440" w:hanging="432"/>
      <w:jc w:val="both"/>
      <w:outlineLvl w:val="7"/>
    </w:pPr>
    <w:rPr>
      <w:rFonts w:ascii="Times New Roman" w:eastAsia="Times New Roman" w:hAnsi="Times New Roman"/>
      <w:bCs/>
      <w:i/>
      <w:sz w:val="26"/>
      <w:lang w:eastAsia="ru-RU"/>
    </w:rPr>
  </w:style>
  <w:style w:type="paragraph" w:styleId="9">
    <w:name w:val="heading 9"/>
    <w:basedOn w:val="a2"/>
    <w:next w:val="a2"/>
    <w:link w:val="90"/>
    <w:qFormat/>
    <w:rsid w:val="003D0F6E"/>
    <w:pPr>
      <w:widowControl w:val="0"/>
      <w:tabs>
        <w:tab w:val="num" w:pos="1584"/>
      </w:tabs>
      <w:suppressAutoHyphens/>
      <w:spacing w:before="240" w:after="60" w:line="360" w:lineRule="auto"/>
      <w:ind w:left="1584" w:hanging="144"/>
      <w:jc w:val="both"/>
      <w:outlineLvl w:val="8"/>
    </w:pPr>
    <w:rPr>
      <w:rFonts w:ascii="Arial" w:eastAsia="Times New Roman" w:hAnsi="Arial"/>
      <w:bCs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,Document Header1 Знак,H1 Знак,Введение... Знак,Б1 Знак,Heading 1iz Знак,Б11 Знак,Заголовок параграфа (1.) Знак,Headi... Знак,h1 Знак,Heading 1 Char1 Знак,Заголов Знак,Заголовок 1 Знак1 Знак,1 Знак,ITT t1 Знак"/>
    <w:basedOn w:val="a3"/>
    <w:link w:val="1"/>
    <w:rsid w:val="003D0F6E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aliases w:val="H2 Знак2,H2 Знак Знак1,Заголовок 21 Знак1,2 Знак1,h2 Знак1,Б2 Знак1,RTC Знак1,iz2 Знак1,Раздел Знак Знак1,Numbered text 3 Знак1,HD2 Знак1,Heading 2 Hidden Знак1,Gliederung2 Знак1,Gliederung Знак1,Indented Heading Знак1,H21 Знак1,H Знак"/>
    <w:basedOn w:val="a3"/>
    <w:link w:val="2"/>
    <w:uiPriority w:val="9"/>
    <w:rsid w:val="003D0F6E"/>
    <w:rPr>
      <w:rFonts w:ascii="Times New Roman" w:eastAsia="Times New Roman" w:hAnsi="Times New Roman" w:cs="Times New Roman"/>
      <w:b/>
      <w:bCs/>
      <w:sz w:val="28"/>
      <w:szCs w:val="32"/>
      <w:lang w:val="x-none" w:eastAsia="x-none"/>
    </w:rPr>
  </w:style>
  <w:style w:type="character" w:customStyle="1" w:styleId="30">
    <w:name w:val="Заголовок 3 Знак"/>
    <w:aliases w:val="Подраздел Знак,Знак Знак,Б3 Знак,RTC 3 Знак,iz3 Знак"/>
    <w:basedOn w:val="a3"/>
    <w:link w:val="3"/>
    <w:rsid w:val="003D0F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rsid w:val="003D0F6E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aliases w:val="Заголовок 5 Знак1 Знак,Заголовок 5 Знак Знак Знак,H5 Знак,h5 Знак,h51 Знак,H51 Знак,h52 Знак,test Знак,Block Label Знак,Level 3 - i Знак"/>
    <w:basedOn w:val="a3"/>
    <w:link w:val="5"/>
    <w:rsid w:val="003D0F6E"/>
    <w:rPr>
      <w:rFonts w:ascii="Times New Roman" w:eastAsia="Times New Roman" w:hAnsi="Times New Roman" w:cs="Times New Roman"/>
      <w:b/>
      <w:bCs/>
      <w:sz w:val="26"/>
      <w:lang w:eastAsia="ar-SA"/>
    </w:rPr>
  </w:style>
  <w:style w:type="character" w:customStyle="1" w:styleId="60">
    <w:name w:val="Заголовок 6 Знак"/>
    <w:aliases w:val="RTC 6 Знак,Приложение Знак"/>
    <w:basedOn w:val="a3"/>
    <w:link w:val="6"/>
    <w:rsid w:val="003D0F6E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70">
    <w:name w:val="Заголовок 7 Знак"/>
    <w:aliases w:val="RTC7 Знак"/>
    <w:basedOn w:val="a3"/>
    <w:link w:val="7"/>
    <w:rsid w:val="003D0F6E"/>
    <w:rPr>
      <w:rFonts w:ascii="Times New Roman" w:eastAsia="Times New Roman" w:hAnsi="Times New Roman" w:cs="Times New Roman"/>
      <w:bCs/>
      <w:sz w:val="26"/>
      <w:lang w:eastAsia="ru-RU"/>
    </w:rPr>
  </w:style>
  <w:style w:type="character" w:customStyle="1" w:styleId="80">
    <w:name w:val="Заголовок 8 Знак"/>
    <w:basedOn w:val="a3"/>
    <w:link w:val="8"/>
    <w:rsid w:val="003D0F6E"/>
    <w:rPr>
      <w:rFonts w:ascii="Times New Roman" w:eastAsia="Times New Roman" w:hAnsi="Times New Roman" w:cs="Times New Roman"/>
      <w:bCs/>
      <w:i/>
      <w:sz w:val="26"/>
      <w:lang w:eastAsia="ru-RU"/>
    </w:rPr>
  </w:style>
  <w:style w:type="character" w:customStyle="1" w:styleId="90">
    <w:name w:val="Заголовок 9 Знак"/>
    <w:basedOn w:val="a3"/>
    <w:link w:val="9"/>
    <w:rsid w:val="003D0F6E"/>
    <w:rPr>
      <w:rFonts w:ascii="Arial" w:eastAsia="Times New Roman" w:hAnsi="Arial" w:cs="Times New Roman"/>
      <w:bCs/>
      <w:lang w:eastAsia="ru-RU"/>
    </w:rPr>
  </w:style>
  <w:style w:type="paragraph" w:styleId="a6">
    <w:name w:val="annotation text"/>
    <w:basedOn w:val="a2"/>
    <w:link w:val="a7"/>
    <w:uiPriority w:val="99"/>
    <w:unhideWhenUsed/>
    <w:rsid w:val="003D0F6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3"/>
    <w:link w:val="a6"/>
    <w:uiPriority w:val="99"/>
    <w:rsid w:val="003D0F6E"/>
    <w:rPr>
      <w:rFonts w:ascii="Calibri" w:eastAsia="Calibri" w:hAnsi="Calibri" w:cs="Times New Roman"/>
      <w:sz w:val="20"/>
      <w:szCs w:val="20"/>
    </w:rPr>
  </w:style>
  <w:style w:type="paragraph" w:styleId="a0">
    <w:name w:val="annotation subject"/>
    <w:basedOn w:val="a6"/>
    <w:next w:val="a6"/>
    <w:link w:val="a8"/>
    <w:unhideWhenUsed/>
    <w:rsid w:val="003D0F6E"/>
    <w:pPr>
      <w:numPr>
        <w:ilvl w:val="5"/>
        <w:numId w:val="1"/>
      </w:numPr>
      <w:tabs>
        <w:tab w:val="num" w:pos="2694"/>
      </w:tabs>
      <w:spacing w:line="276" w:lineRule="auto"/>
      <w:ind w:left="709"/>
    </w:pPr>
    <w:rPr>
      <w:b/>
      <w:bCs/>
      <w:lang w:val="x-none"/>
    </w:rPr>
  </w:style>
  <w:style w:type="character" w:customStyle="1" w:styleId="a8">
    <w:name w:val="Тема примечания Знак"/>
    <w:basedOn w:val="a7"/>
    <w:link w:val="a0"/>
    <w:rsid w:val="003D0F6E"/>
    <w:rPr>
      <w:rFonts w:ascii="Calibri" w:eastAsia="Calibri" w:hAnsi="Calibri" w:cs="Times New Roman"/>
      <w:b/>
      <w:bCs/>
      <w:sz w:val="20"/>
      <w:szCs w:val="20"/>
      <w:lang w:val="x-none"/>
    </w:rPr>
  </w:style>
  <w:style w:type="paragraph" w:styleId="a9">
    <w:name w:val="Balloon Text"/>
    <w:basedOn w:val="a2"/>
    <w:link w:val="aa"/>
    <w:unhideWhenUsed/>
    <w:rsid w:val="003D0F6E"/>
    <w:pPr>
      <w:tabs>
        <w:tab w:val="num" w:pos="2126"/>
      </w:tabs>
      <w:spacing w:after="0" w:line="240" w:lineRule="auto"/>
      <w:ind w:left="141" w:firstLine="709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basedOn w:val="a3"/>
    <w:link w:val="a9"/>
    <w:rsid w:val="003D0F6E"/>
    <w:rPr>
      <w:rFonts w:ascii="Tahoma" w:eastAsia="Calibri" w:hAnsi="Tahoma" w:cs="Times New Roman"/>
      <w:sz w:val="16"/>
      <w:szCs w:val="16"/>
      <w:lang w:val="x-none"/>
    </w:rPr>
  </w:style>
  <w:style w:type="character" w:styleId="ab">
    <w:name w:val="footnote reference"/>
    <w:semiHidden/>
    <w:unhideWhenUsed/>
    <w:rsid w:val="003D0F6E"/>
    <w:rPr>
      <w:vertAlign w:val="superscript"/>
    </w:rPr>
  </w:style>
  <w:style w:type="paragraph" w:styleId="ac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,Знак23, Знак23,Titul,Heder,Верхний колонтитул1,Верхний колонтитул2"/>
    <w:basedOn w:val="a2"/>
    <w:link w:val="ad"/>
    <w:unhideWhenUsed/>
    <w:rsid w:val="003D0F6E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,Знак23 Знак1, Знак23 Знак,Titul Знак"/>
    <w:basedOn w:val="a3"/>
    <w:link w:val="ac"/>
    <w:rsid w:val="003D0F6E"/>
    <w:rPr>
      <w:rFonts w:ascii="Calibri" w:eastAsia="Calibri" w:hAnsi="Calibri" w:cs="Times New Roman"/>
      <w:lang w:val="x-none"/>
    </w:rPr>
  </w:style>
  <w:style w:type="paragraph" w:styleId="ae">
    <w:name w:val="footer"/>
    <w:basedOn w:val="a2"/>
    <w:link w:val="af"/>
    <w:uiPriority w:val="99"/>
    <w:unhideWhenUsed/>
    <w:rsid w:val="003D0F6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basedOn w:val="a3"/>
    <w:link w:val="ae"/>
    <w:uiPriority w:val="99"/>
    <w:rsid w:val="003D0F6E"/>
    <w:rPr>
      <w:rFonts w:ascii="Calibri" w:eastAsia="Calibri" w:hAnsi="Calibri" w:cs="Times New Roman"/>
      <w:lang w:val="x-none"/>
    </w:rPr>
  </w:style>
  <w:style w:type="character" w:styleId="af0">
    <w:name w:val="annotation reference"/>
    <w:basedOn w:val="a3"/>
    <w:uiPriority w:val="99"/>
    <w:unhideWhenUsed/>
    <w:rsid w:val="003D0F6E"/>
    <w:rPr>
      <w:sz w:val="16"/>
      <w:szCs w:val="16"/>
    </w:rPr>
  </w:style>
  <w:style w:type="paragraph" w:customStyle="1" w:styleId="-3">
    <w:name w:val="Пункт-3"/>
    <w:basedOn w:val="a2"/>
    <w:rsid w:val="003D0F6E"/>
    <w:pPr>
      <w:tabs>
        <w:tab w:val="num" w:pos="1667"/>
      </w:tabs>
      <w:spacing w:after="0" w:line="240" w:lineRule="auto"/>
      <w:ind w:left="-318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6">
    <w:name w:val="Пункт-6"/>
    <w:basedOn w:val="a2"/>
    <w:rsid w:val="003D0F6E"/>
    <w:pPr>
      <w:tabs>
        <w:tab w:val="num" w:pos="2126"/>
      </w:tabs>
      <w:spacing w:after="0" w:line="240" w:lineRule="auto"/>
      <w:ind w:left="141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30">
    <w:name w:val="пункт-3"/>
    <w:basedOn w:val="a2"/>
    <w:link w:val="-31"/>
    <w:rsid w:val="003D0F6E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-31">
    <w:name w:val="пункт-3 Знак"/>
    <w:link w:val="-30"/>
    <w:locked/>
    <w:rsid w:val="003D0F6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Тема примечания Знак1"/>
    <w:locked/>
    <w:rsid w:val="003D0F6E"/>
    <w:rPr>
      <w:rFonts w:ascii="Calibri" w:eastAsia="Calibri" w:hAnsi="Calibri" w:cs="Times New Roman"/>
      <w:b/>
      <w:bCs/>
      <w:sz w:val="28"/>
      <w:szCs w:val="20"/>
    </w:rPr>
  </w:style>
  <w:style w:type="character" w:customStyle="1" w:styleId="12">
    <w:name w:val="Текст выноски Знак1"/>
    <w:locked/>
    <w:rsid w:val="003D0F6E"/>
    <w:rPr>
      <w:rFonts w:ascii="Calibri" w:eastAsia="Calibri" w:hAnsi="Calibri" w:cs="Times New Roman"/>
      <w:sz w:val="24"/>
      <w:szCs w:val="20"/>
    </w:rPr>
  </w:style>
  <w:style w:type="paragraph" w:styleId="af1">
    <w:name w:val="List Paragraph"/>
    <w:basedOn w:val="a2"/>
    <w:uiPriority w:val="34"/>
    <w:qFormat/>
    <w:rsid w:val="003D0F6E"/>
    <w:pPr>
      <w:ind w:left="708"/>
    </w:pPr>
  </w:style>
  <w:style w:type="paragraph" w:customStyle="1" w:styleId="-4">
    <w:name w:val="Пункт-4"/>
    <w:basedOn w:val="a2"/>
    <w:rsid w:val="003D0F6E"/>
    <w:pPr>
      <w:tabs>
        <w:tab w:val="num" w:pos="2553"/>
      </w:tabs>
      <w:spacing w:after="0" w:line="240" w:lineRule="auto"/>
      <w:ind w:left="568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5">
    <w:name w:val="Пункт-5"/>
    <w:basedOn w:val="a2"/>
    <w:rsid w:val="003D0F6E"/>
    <w:pPr>
      <w:tabs>
        <w:tab w:val="num" w:pos="1985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7">
    <w:name w:val="Пункт-7"/>
    <w:basedOn w:val="a2"/>
    <w:rsid w:val="003D0F6E"/>
    <w:pPr>
      <w:tabs>
        <w:tab w:val="num" w:pos="360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Times12">
    <w:name w:val="Times 12"/>
    <w:basedOn w:val="a2"/>
    <w:rsid w:val="003D0F6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4"/>
      <w:lang w:eastAsia="ru-RU"/>
    </w:rPr>
  </w:style>
  <w:style w:type="paragraph" w:customStyle="1" w:styleId="a1">
    <w:name w:val="Глава"/>
    <w:basedOn w:val="a2"/>
    <w:rsid w:val="003D0F6E"/>
    <w:pPr>
      <w:keepNext/>
      <w:numPr>
        <w:numId w:val="3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caps/>
      <w:sz w:val="28"/>
      <w:szCs w:val="48"/>
      <w:lang w:eastAsia="ru-RU"/>
    </w:rPr>
  </w:style>
  <w:style w:type="character" w:styleId="af2">
    <w:name w:val="Hyperlink"/>
    <w:basedOn w:val="a3"/>
    <w:unhideWhenUsed/>
    <w:rsid w:val="003D0F6E"/>
    <w:rPr>
      <w:strike w:val="0"/>
      <w:dstrike w:val="0"/>
      <w:color w:val="666699"/>
      <w:u w:val="none"/>
      <w:effect w:val="none"/>
    </w:rPr>
  </w:style>
  <w:style w:type="paragraph" w:styleId="13">
    <w:name w:val="toc 1"/>
    <w:basedOn w:val="a2"/>
    <w:next w:val="a2"/>
    <w:autoRedefine/>
    <w:unhideWhenUsed/>
    <w:qFormat/>
    <w:rsid w:val="003D0F6E"/>
    <w:pPr>
      <w:widowControl w:val="0"/>
      <w:tabs>
        <w:tab w:val="right" w:leader="dot" w:pos="10206"/>
      </w:tabs>
      <w:spacing w:after="0" w:line="240" w:lineRule="auto"/>
      <w:ind w:right="-1"/>
      <w:jc w:val="both"/>
    </w:pPr>
    <w:rPr>
      <w:rFonts w:ascii="Times New Roman" w:hAnsi="Times New Roman"/>
      <w:b/>
      <w:noProof/>
      <w:spacing w:val="-4"/>
      <w:sz w:val="28"/>
      <w:szCs w:val="28"/>
    </w:rPr>
  </w:style>
  <w:style w:type="paragraph" w:styleId="21">
    <w:name w:val="toc 2"/>
    <w:basedOn w:val="a2"/>
    <w:next w:val="a2"/>
    <w:autoRedefine/>
    <w:unhideWhenUsed/>
    <w:qFormat/>
    <w:rsid w:val="003D0F6E"/>
    <w:pPr>
      <w:widowControl w:val="0"/>
      <w:tabs>
        <w:tab w:val="right" w:leader="dot" w:pos="10479"/>
      </w:tabs>
      <w:spacing w:after="0" w:line="240" w:lineRule="auto"/>
      <w:ind w:left="221" w:right="424"/>
      <w:jc w:val="both"/>
    </w:pPr>
  </w:style>
  <w:style w:type="paragraph" w:styleId="31">
    <w:name w:val="toc 3"/>
    <w:basedOn w:val="a2"/>
    <w:next w:val="a2"/>
    <w:autoRedefine/>
    <w:unhideWhenUsed/>
    <w:qFormat/>
    <w:rsid w:val="003D0F6E"/>
    <w:pPr>
      <w:tabs>
        <w:tab w:val="left" w:pos="880"/>
        <w:tab w:val="right" w:leader="dot" w:pos="10195"/>
      </w:tabs>
      <w:spacing w:after="0"/>
    </w:pPr>
    <w:rPr>
      <w:rFonts w:asciiTheme="minorHAnsi" w:eastAsiaTheme="minorEastAsia" w:hAnsiTheme="minorHAnsi" w:cstheme="minorBidi"/>
      <w:lang w:eastAsia="ru-RU"/>
    </w:rPr>
  </w:style>
  <w:style w:type="paragraph" w:customStyle="1" w:styleId="ConsPlusTitle">
    <w:name w:val="ConsPlusTitle"/>
    <w:uiPriority w:val="99"/>
    <w:rsid w:val="003D0F6E"/>
    <w:pPr>
      <w:widowControl w:val="0"/>
      <w:tabs>
        <w:tab w:val="num" w:pos="2553"/>
      </w:tabs>
      <w:autoSpaceDE w:val="0"/>
      <w:autoSpaceDN w:val="0"/>
      <w:adjustRightInd w:val="0"/>
      <w:spacing w:after="0" w:line="240" w:lineRule="auto"/>
      <w:ind w:left="568" w:firstLine="709"/>
    </w:pPr>
    <w:rPr>
      <w:rFonts w:ascii="Arial" w:eastAsia="Calibri" w:hAnsi="Arial" w:cs="Arial"/>
      <w:b/>
      <w:bCs/>
      <w:sz w:val="20"/>
      <w:szCs w:val="20"/>
      <w:lang w:eastAsia="ru-RU"/>
    </w:rPr>
  </w:style>
  <w:style w:type="paragraph" w:customStyle="1" w:styleId="22">
    <w:name w:val="Рецензия2"/>
    <w:hidden/>
    <w:uiPriority w:val="99"/>
    <w:semiHidden/>
    <w:rsid w:val="003D0F6E"/>
    <w:pPr>
      <w:tabs>
        <w:tab w:val="num" w:pos="1985"/>
      </w:tabs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Revision"/>
    <w:hidden/>
    <w:uiPriority w:val="99"/>
    <w:semiHidden/>
    <w:rsid w:val="003D0F6E"/>
    <w:pPr>
      <w:tabs>
        <w:tab w:val="num" w:pos="36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f4">
    <w:name w:val="footnote text"/>
    <w:basedOn w:val="a2"/>
    <w:link w:val="af5"/>
    <w:semiHidden/>
    <w:rsid w:val="003D0F6E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f5">
    <w:name w:val="Текст сноски Знак"/>
    <w:basedOn w:val="a3"/>
    <w:link w:val="af4"/>
    <w:semiHidden/>
    <w:rsid w:val="003D0F6E"/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page number"/>
    <w:rsid w:val="003D0F6E"/>
    <w:rPr>
      <w:rFonts w:cs="Times New Roman"/>
    </w:rPr>
  </w:style>
  <w:style w:type="character" w:customStyle="1" w:styleId="af7">
    <w:name w:val="!осн Знак"/>
    <w:link w:val="af8"/>
    <w:uiPriority w:val="99"/>
    <w:locked/>
    <w:rsid w:val="003D0F6E"/>
    <w:rPr>
      <w:rFonts w:ascii="Times New Roman" w:hAnsi="Times New Roman" w:cs="Times New Roman"/>
    </w:rPr>
  </w:style>
  <w:style w:type="paragraph" w:customStyle="1" w:styleId="af8">
    <w:name w:val="!осн"/>
    <w:basedOn w:val="a2"/>
    <w:link w:val="af7"/>
    <w:uiPriority w:val="99"/>
    <w:rsid w:val="003D0F6E"/>
    <w:pPr>
      <w:spacing w:after="0" w:line="240" w:lineRule="auto"/>
      <w:ind w:firstLine="567"/>
    </w:pPr>
    <w:rPr>
      <w:rFonts w:ascii="Times New Roman" w:eastAsiaTheme="minorHAnsi" w:hAnsi="Times New Roman"/>
    </w:rPr>
  </w:style>
  <w:style w:type="paragraph" w:styleId="af9">
    <w:name w:val="Body Text"/>
    <w:aliases w:val="Основной текст таблиц,в таблице,таблицы,в таблицах"/>
    <w:basedOn w:val="a2"/>
    <w:link w:val="afa"/>
    <w:rsid w:val="003D0F6E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val="x-none" w:eastAsia="ru-RU"/>
    </w:rPr>
  </w:style>
  <w:style w:type="character" w:customStyle="1" w:styleId="afa">
    <w:name w:val="Основной текст Знак"/>
    <w:aliases w:val="Основной текст таблиц Знак,в таблице Знак,таблицы Знак,в таблицах Знак"/>
    <w:basedOn w:val="a3"/>
    <w:link w:val="af9"/>
    <w:rsid w:val="003D0F6E"/>
    <w:rPr>
      <w:rFonts w:ascii="Times New Roman" w:eastAsia="Calibri" w:hAnsi="Times New Roman" w:cs="Times New Roman"/>
      <w:b/>
      <w:bCs/>
      <w:sz w:val="24"/>
      <w:szCs w:val="24"/>
      <w:lang w:val="x-none" w:eastAsia="ru-RU"/>
    </w:rPr>
  </w:style>
  <w:style w:type="paragraph" w:styleId="afb">
    <w:name w:val="TOC Heading"/>
    <w:basedOn w:val="1"/>
    <w:next w:val="a2"/>
    <w:uiPriority w:val="99"/>
    <w:qFormat/>
    <w:rsid w:val="003D0F6E"/>
    <w:pPr>
      <w:keepLines/>
      <w:numPr>
        <w:numId w:val="0"/>
      </w:numPr>
      <w:spacing w:before="480" w:after="0"/>
      <w:outlineLvl w:val="9"/>
    </w:pPr>
    <w:rPr>
      <w:rFonts w:eastAsia="Calibri"/>
      <w:color w:val="365F91"/>
      <w:kern w:val="0"/>
      <w:sz w:val="28"/>
      <w:szCs w:val="28"/>
      <w:lang w:eastAsia="x-none"/>
    </w:rPr>
  </w:style>
  <w:style w:type="character" w:customStyle="1" w:styleId="afc">
    <w:name w:val="Схема документа Знак"/>
    <w:basedOn w:val="a3"/>
    <w:link w:val="afd"/>
    <w:uiPriority w:val="99"/>
    <w:semiHidden/>
    <w:rsid w:val="003D0F6E"/>
    <w:rPr>
      <w:rFonts w:ascii="Tahoma" w:eastAsia="Times New Roman" w:hAnsi="Tahoma" w:cs="Times New Roman"/>
      <w:sz w:val="16"/>
      <w:szCs w:val="16"/>
      <w:lang w:val="x-none"/>
    </w:rPr>
  </w:style>
  <w:style w:type="paragraph" w:styleId="afd">
    <w:name w:val="Document Map"/>
    <w:basedOn w:val="a2"/>
    <w:link w:val="afc"/>
    <w:uiPriority w:val="99"/>
    <w:semiHidden/>
    <w:unhideWhenUsed/>
    <w:rsid w:val="003D0F6E"/>
    <w:pPr>
      <w:spacing w:after="0" w:line="240" w:lineRule="auto"/>
      <w:jc w:val="both"/>
    </w:pPr>
    <w:rPr>
      <w:rFonts w:ascii="Tahoma" w:eastAsia="Times New Roman" w:hAnsi="Tahoma"/>
      <w:sz w:val="16"/>
      <w:szCs w:val="16"/>
      <w:lang w:val="x-none"/>
    </w:rPr>
  </w:style>
  <w:style w:type="character" w:customStyle="1" w:styleId="14">
    <w:name w:val="Схема документа Знак1"/>
    <w:basedOn w:val="a3"/>
    <w:uiPriority w:val="99"/>
    <w:semiHidden/>
    <w:rsid w:val="003D0F6E"/>
    <w:rPr>
      <w:rFonts w:ascii="Tahoma" w:eastAsia="Calibri" w:hAnsi="Tahoma" w:cs="Tahoma"/>
      <w:sz w:val="16"/>
      <w:szCs w:val="16"/>
    </w:rPr>
  </w:style>
  <w:style w:type="paragraph" w:styleId="a">
    <w:name w:val="List Number"/>
    <w:basedOn w:val="a2"/>
    <w:rsid w:val="003D0F6E"/>
    <w:pPr>
      <w:numPr>
        <w:numId w:val="19"/>
      </w:numPr>
      <w:tabs>
        <w:tab w:val="clear" w:pos="360"/>
        <w:tab w:val="num" w:pos="1134"/>
      </w:tabs>
      <w:autoSpaceDE w:val="0"/>
      <w:autoSpaceDN w:val="0"/>
      <w:spacing w:before="60" w:after="0" w:line="360" w:lineRule="auto"/>
      <w:ind w:left="0"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FontStyle67">
    <w:name w:val="Font Style67"/>
    <w:rsid w:val="003D0F6E"/>
    <w:rPr>
      <w:rFonts w:ascii="Times New Roman" w:hAnsi="Times New Roman" w:cs="Times New Roman"/>
      <w:sz w:val="26"/>
      <w:szCs w:val="26"/>
    </w:rPr>
  </w:style>
  <w:style w:type="paragraph" w:styleId="23">
    <w:name w:val="Body Text Indent 2"/>
    <w:basedOn w:val="a2"/>
    <w:link w:val="24"/>
    <w:unhideWhenUsed/>
    <w:rsid w:val="003D0F6E"/>
    <w:pPr>
      <w:spacing w:after="120" w:line="480" w:lineRule="auto"/>
      <w:ind w:left="283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4">
    <w:name w:val="Основной текст с отступом 2 Знак"/>
    <w:basedOn w:val="a3"/>
    <w:link w:val="23"/>
    <w:rsid w:val="003D0F6E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одподпункт"/>
    <w:basedOn w:val="a2"/>
    <w:rsid w:val="003D0F6E"/>
    <w:pPr>
      <w:tabs>
        <w:tab w:val="num" w:pos="1134"/>
      </w:tabs>
      <w:spacing w:after="0" w:line="360" w:lineRule="auto"/>
      <w:ind w:firstLine="567"/>
      <w:jc w:val="both"/>
    </w:pPr>
    <w:rPr>
      <w:rFonts w:ascii="Times New Roman" w:eastAsia="Times New Roman" w:hAnsi="Times New Roman"/>
      <w:bCs/>
      <w:lang w:eastAsia="ru-RU"/>
    </w:rPr>
  </w:style>
  <w:style w:type="paragraph" w:styleId="aff">
    <w:name w:val="Title"/>
    <w:basedOn w:val="a2"/>
    <w:link w:val="aff0"/>
    <w:qFormat/>
    <w:rsid w:val="003D0F6E"/>
    <w:pPr>
      <w:spacing w:after="0" w:line="36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0">
    <w:name w:val="Заголовок Знак"/>
    <w:basedOn w:val="a3"/>
    <w:link w:val="aff"/>
    <w:rsid w:val="003D0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1">
    <w:name w:val="Пункт"/>
    <w:basedOn w:val="a2"/>
    <w:rsid w:val="003D0F6E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41">
    <w:name w:val="toc 4"/>
    <w:basedOn w:val="a2"/>
    <w:next w:val="a2"/>
    <w:autoRedefine/>
    <w:rsid w:val="003D0F6E"/>
    <w:pPr>
      <w:tabs>
        <w:tab w:val="left" w:leader="dot" w:pos="10260"/>
      </w:tabs>
      <w:spacing w:after="120" w:line="240" w:lineRule="auto"/>
      <w:ind w:right="-232"/>
      <w:jc w:val="center"/>
    </w:pPr>
    <w:rPr>
      <w:rFonts w:ascii="Times New Roman" w:eastAsia="Times New Roman" w:hAnsi="Times New Roman"/>
      <w:b/>
      <w:noProof/>
      <w:sz w:val="28"/>
      <w:szCs w:val="24"/>
      <w:lang w:eastAsia="ru-RU"/>
    </w:rPr>
  </w:style>
  <w:style w:type="paragraph" w:customStyle="1" w:styleId="121">
    <w:name w:val="Табличный 12Ц1"/>
    <w:basedOn w:val="a2"/>
    <w:rsid w:val="003D0F6E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210">
    <w:name w:val="Табличный 12Л1"/>
    <w:basedOn w:val="a2"/>
    <w:rsid w:val="003D0F6E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ubsection">
    <w:name w:val="Subsection"/>
    <w:basedOn w:val="a2"/>
    <w:rsid w:val="003D0F6E"/>
    <w:pPr>
      <w:widowControl w:val="0"/>
      <w:spacing w:before="240" w:after="120" w:line="240" w:lineRule="auto"/>
    </w:pPr>
    <w:rPr>
      <w:rFonts w:ascii="Times New Roman" w:eastAsia="Times New Roman" w:hAnsi="Times New Roman"/>
      <w:b/>
      <w:caps/>
      <w:sz w:val="24"/>
      <w:szCs w:val="24"/>
      <w:lang w:val="en-GB" w:eastAsia="ru-RU"/>
    </w:rPr>
  </w:style>
  <w:style w:type="paragraph" w:customStyle="1" w:styleId="aff2">
    <w:name w:val="Документ"/>
    <w:basedOn w:val="a2"/>
    <w:rsid w:val="003D0F6E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paragraph" w:customStyle="1" w:styleId="aff3">
    <w:name w:val="Подпункт"/>
    <w:basedOn w:val="aff1"/>
    <w:rsid w:val="003D0F6E"/>
  </w:style>
  <w:style w:type="paragraph" w:styleId="aff4">
    <w:name w:val="Block Text"/>
    <w:basedOn w:val="a2"/>
    <w:rsid w:val="003D0F6E"/>
    <w:pPr>
      <w:spacing w:after="0" w:line="360" w:lineRule="auto"/>
      <w:ind w:left="357" w:right="198" w:firstLine="567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81">
    <w:name w:val="toc 8"/>
    <w:basedOn w:val="a2"/>
    <w:next w:val="a2"/>
    <w:autoRedefine/>
    <w:rsid w:val="003D0F6E"/>
    <w:pPr>
      <w:spacing w:after="0" w:line="240" w:lineRule="auto"/>
      <w:ind w:left="16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Body Text Indent"/>
    <w:basedOn w:val="a2"/>
    <w:link w:val="aff6"/>
    <w:rsid w:val="003D0F6E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6">
    <w:name w:val="Основной текст с отступом Знак"/>
    <w:basedOn w:val="a3"/>
    <w:link w:val="aff5"/>
    <w:rsid w:val="003D0F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7">
    <w:name w:val="Subtitle"/>
    <w:basedOn w:val="a2"/>
    <w:link w:val="aff8"/>
    <w:qFormat/>
    <w:rsid w:val="003D0F6E"/>
    <w:pPr>
      <w:spacing w:after="0" w:line="240" w:lineRule="auto"/>
      <w:ind w:left="4320" w:firstLine="180"/>
      <w:jc w:val="right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8">
    <w:name w:val="Подзаголовок Знак"/>
    <w:basedOn w:val="a3"/>
    <w:link w:val="aff7"/>
    <w:rsid w:val="003D0F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5">
    <w:name w:val="Обычный1"/>
    <w:link w:val="Normal"/>
    <w:rsid w:val="003D0F6E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">
    <w:name w:val="Normal Знак"/>
    <w:link w:val="15"/>
    <w:locked/>
    <w:rsid w:val="003D0F6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9">
    <w:name w:val="FollowedHyperlink"/>
    <w:rsid w:val="003D0F6E"/>
    <w:rPr>
      <w:rFonts w:cs="Times New Roman"/>
      <w:color w:val="800080"/>
      <w:u w:val="single"/>
    </w:rPr>
  </w:style>
  <w:style w:type="paragraph" w:customStyle="1" w:styleId="affa">
    <w:name w:val="Таблица шапка"/>
    <w:basedOn w:val="a2"/>
    <w:rsid w:val="003D0F6E"/>
    <w:pPr>
      <w:keepNext/>
      <w:spacing w:before="40" w:after="40" w:line="240" w:lineRule="auto"/>
      <w:ind w:left="57" w:right="57"/>
    </w:pPr>
    <w:rPr>
      <w:rFonts w:ascii="Times New Roman" w:eastAsia="Times New Roman" w:hAnsi="Times New Roman"/>
      <w:bCs/>
      <w:lang w:eastAsia="ru-RU"/>
    </w:rPr>
  </w:style>
  <w:style w:type="character" w:customStyle="1" w:styleId="affb">
    <w:name w:val="комментарий"/>
    <w:rsid w:val="003D0F6E"/>
    <w:rPr>
      <w:rFonts w:cs="Times New Roman"/>
      <w:b/>
      <w:i/>
      <w:shd w:val="clear" w:color="auto" w:fill="FFFF99"/>
    </w:rPr>
  </w:style>
  <w:style w:type="paragraph" w:styleId="25">
    <w:name w:val="Body Text 2"/>
    <w:basedOn w:val="a2"/>
    <w:link w:val="26"/>
    <w:rsid w:val="003D0F6E"/>
    <w:pPr>
      <w:overflowPunct w:val="0"/>
      <w:autoSpaceDE w:val="0"/>
      <w:autoSpaceDN w:val="0"/>
      <w:adjustRightInd w:val="0"/>
      <w:spacing w:after="0" w:line="240" w:lineRule="auto"/>
      <w:ind w:right="-95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6">
    <w:name w:val="Основной текст 2 Знак"/>
    <w:basedOn w:val="a3"/>
    <w:link w:val="25"/>
    <w:rsid w:val="003D0F6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Ариал"/>
    <w:basedOn w:val="a2"/>
    <w:link w:val="affd"/>
    <w:rsid w:val="003D0F6E"/>
    <w:pPr>
      <w:widowControl w:val="0"/>
      <w:adjustRightInd w:val="0"/>
      <w:spacing w:before="120" w:after="120" w:line="360" w:lineRule="auto"/>
      <w:ind w:firstLine="851"/>
      <w:jc w:val="both"/>
      <w:textAlignment w:val="baseline"/>
    </w:pPr>
    <w:rPr>
      <w:rFonts w:ascii="Arial" w:eastAsia="Times New Roman" w:hAnsi="Arial"/>
      <w:sz w:val="24"/>
      <w:szCs w:val="24"/>
      <w:lang w:val="x-none" w:eastAsia="x-none"/>
    </w:rPr>
  </w:style>
  <w:style w:type="character" w:customStyle="1" w:styleId="affd">
    <w:name w:val="Ариал Знак"/>
    <w:link w:val="affc"/>
    <w:locked/>
    <w:rsid w:val="003D0F6E"/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affe">
    <w:name w:val="Подпункт Знак"/>
    <w:rsid w:val="003D0F6E"/>
    <w:rPr>
      <w:rFonts w:cs="Times New Roman"/>
      <w:sz w:val="28"/>
      <w:szCs w:val="28"/>
      <w:lang w:val="ru-RU" w:eastAsia="ru-RU"/>
    </w:rPr>
  </w:style>
  <w:style w:type="paragraph" w:styleId="32">
    <w:name w:val="Body Text Indent 3"/>
    <w:aliases w:val="Знак1"/>
    <w:basedOn w:val="a2"/>
    <w:link w:val="33"/>
    <w:rsid w:val="003D0F6E"/>
    <w:pPr>
      <w:numPr>
        <w:ilvl w:val="12"/>
      </w:numPr>
      <w:spacing w:after="0" w:line="240" w:lineRule="auto"/>
      <w:ind w:right="-54" w:firstLine="709"/>
      <w:jc w:val="both"/>
    </w:pPr>
    <w:rPr>
      <w:rFonts w:ascii="Arial" w:eastAsia="Times New Roman" w:hAnsi="Arial"/>
      <w:b/>
      <w:sz w:val="24"/>
      <w:szCs w:val="24"/>
      <w:lang w:eastAsia="ru-RU"/>
    </w:rPr>
  </w:style>
  <w:style w:type="character" w:customStyle="1" w:styleId="33">
    <w:name w:val="Основной текст с отступом 3 Знак"/>
    <w:aliases w:val="Знак1 Знак"/>
    <w:basedOn w:val="a3"/>
    <w:link w:val="32"/>
    <w:rsid w:val="003D0F6E"/>
    <w:rPr>
      <w:rFonts w:ascii="Arial" w:eastAsia="Times New Roman" w:hAnsi="Arial" w:cs="Times New Roman"/>
      <w:b/>
      <w:sz w:val="24"/>
      <w:szCs w:val="24"/>
      <w:lang w:eastAsia="ru-RU"/>
    </w:rPr>
  </w:style>
  <w:style w:type="paragraph" w:styleId="afff">
    <w:name w:val="Plain Text"/>
    <w:basedOn w:val="a2"/>
    <w:link w:val="afff0"/>
    <w:rsid w:val="003D0F6E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fff0">
    <w:name w:val="Текст Знак"/>
    <w:basedOn w:val="a3"/>
    <w:link w:val="afff"/>
    <w:rsid w:val="003D0F6E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6">
    <w:name w:val="Знак Знак Знак1 Знак Знак Знак 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34">
    <w:name w:val="Body Text 3"/>
    <w:basedOn w:val="a2"/>
    <w:link w:val="35"/>
    <w:rsid w:val="003D0F6E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5">
    <w:name w:val="Основной текст 3 Знак"/>
    <w:basedOn w:val="a3"/>
    <w:link w:val="34"/>
    <w:rsid w:val="003D0F6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dy">
    <w:name w:val="Body"/>
    <w:basedOn w:val="a2"/>
    <w:link w:val="Body0"/>
    <w:rsid w:val="003D0F6E"/>
    <w:pPr>
      <w:spacing w:after="0" w:line="360" w:lineRule="atLeast"/>
      <w:ind w:left="284" w:firstLine="851"/>
      <w:jc w:val="both"/>
    </w:pPr>
    <w:rPr>
      <w:rFonts w:ascii="Pragmatica" w:eastAsia="Times New Roman" w:hAnsi="Pragmatica"/>
      <w:sz w:val="24"/>
      <w:szCs w:val="24"/>
      <w:lang w:val="x-none" w:eastAsia="x-none"/>
    </w:rPr>
  </w:style>
  <w:style w:type="character" w:customStyle="1" w:styleId="Body0">
    <w:name w:val="Body Знак"/>
    <w:link w:val="Body"/>
    <w:locked/>
    <w:rsid w:val="003D0F6E"/>
    <w:rPr>
      <w:rFonts w:ascii="Pragmatica" w:eastAsia="Times New Roman" w:hAnsi="Pragmatica" w:cs="Times New Roman"/>
      <w:sz w:val="24"/>
      <w:szCs w:val="24"/>
      <w:lang w:val="x-none" w:eastAsia="x-none"/>
    </w:rPr>
  </w:style>
  <w:style w:type="paragraph" w:customStyle="1" w:styleId="17">
    <w:name w:val="Стиль1"/>
    <w:basedOn w:val="34"/>
    <w:rsid w:val="003D0F6E"/>
    <w:pPr>
      <w:tabs>
        <w:tab w:val="left" w:pos="7938"/>
      </w:tabs>
      <w:spacing w:after="0"/>
      <w:jc w:val="center"/>
    </w:pPr>
    <w:rPr>
      <w:rFonts w:ascii="Arial" w:hAnsi="Arial"/>
      <w:b/>
      <w:color w:val="000000"/>
      <w:sz w:val="22"/>
    </w:rPr>
  </w:style>
  <w:style w:type="paragraph" w:customStyle="1" w:styleId="Textkorper">
    <w:name w:val="Textkorper"/>
    <w:basedOn w:val="a2"/>
    <w:rsid w:val="003D0F6E"/>
    <w:pPr>
      <w:spacing w:after="0" w:line="240" w:lineRule="auto"/>
    </w:pPr>
    <w:rPr>
      <w:rFonts w:ascii="Arial" w:eastAsia="Times New Roman" w:hAnsi="Arial"/>
      <w:szCs w:val="20"/>
      <w:lang w:eastAsia="ru-RU"/>
    </w:rPr>
  </w:style>
  <w:style w:type="character" w:customStyle="1" w:styleId="WW8Num6z0">
    <w:name w:val="WW8Num6z0"/>
    <w:rsid w:val="003D0F6E"/>
    <w:rPr>
      <w:rFonts w:ascii="Times New Roman" w:hAnsi="Times New Roman"/>
    </w:rPr>
  </w:style>
  <w:style w:type="paragraph" w:customStyle="1" w:styleId="afff1">
    <w:name w:val="Формула"/>
    <w:basedOn w:val="af9"/>
    <w:rsid w:val="003D0F6E"/>
    <w:pPr>
      <w:widowControl w:val="0"/>
      <w:tabs>
        <w:tab w:val="left" w:pos="2520"/>
        <w:tab w:val="center" w:pos="4536"/>
        <w:tab w:val="left" w:pos="4680"/>
        <w:tab w:val="right" w:pos="9356"/>
      </w:tabs>
      <w:spacing w:line="336" w:lineRule="auto"/>
      <w:jc w:val="both"/>
      <w:textAlignment w:val="baseline"/>
    </w:pPr>
    <w:rPr>
      <w:rFonts w:eastAsia="Times New Roman"/>
      <w:b w:val="0"/>
      <w:sz w:val="22"/>
      <w:szCs w:val="22"/>
      <w:lang w:eastAsia="ar-SA"/>
    </w:rPr>
  </w:style>
  <w:style w:type="paragraph" w:customStyle="1" w:styleId="BodyText27">
    <w:name w:val="Body Text 27"/>
    <w:basedOn w:val="a2"/>
    <w:rsid w:val="003D0F6E"/>
    <w:pPr>
      <w:overflowPunct w:val="0"/>
      <w:autoSpaceDE w:val="0"/>
      <w:spacing w:after="0" w:line="240" w:lineRule="auto"/>
      <w:jc w:val="both"/>
      <w:textAlignment w:val="baseline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BodyText28">
    <w:name w:val="Body Text 28"/>
    <w:basedOn w:val="a2"/>
    <w:rsid w:val="003D0F6E"/>
    <w:pPr>
      <w:spacing w:after="0" w:line="240" w:lineRule="auto"/>
      <w:ind w:firstLine="709"/>
      <w:jc w:val="both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afff2">
    <w:name w:val="таблица центр"/>
    <w:basedOn w:val="a2"/>
    <w:rsid w:val="003D0F6E"/>
    <w:pPr>
      <w:spacing w:after="0" w:line="240" w:lineRule="auto"/>
      <w:jc w:val="center"/>
    </w:pPr>
    <w:rPr>
      <w:rFonts w:ascii="Arial" w:eastAsia="Times New Roman" w:hAnsi="Arial" w:cs="Arial"/>
      <w:color w:val="000000"/>
      <w:spacing w:val="4"/>
      <w:lang w:eastAsia="ar-SA"/>
    </w:rPr>
  </w:style>
  <w:style w:type="paragraph" w:styleId="18">
    <w:name w:val="index 1"/>
    <w:basedOn w:val="a2"/>
    <w:next w:val="a2"/>
    <w:semiHidden/>
    <w:rsid w:val="003D0F6E"/>
    <w:pPr>
      <w:snapToGrid w:val="0"/>
      <w:spacing w:after="0" w:line="228" w:lineRule="auto"/>
      <w:ind w:left="-51" w:right="-71" w:firstLine="14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310">
    <w:name w:val="Основной текст 31"/>
    <w:basedOn w:val="a2"/>
    <w:rsid w:val="003D0F6E"/>
    <w:pPr>
      <w:overflowPunct w:val="0"/>
      <w:autoSpaceDE w:val="0"/>
      <w:spacing w:after="0" w:line="360" w:lineRule="auto"/>
      <w:textAlignment w:val="baseline"/>
    </w:pPr>
    <w:rPr>
      <w:rFonts w:ascii="Arial" w:eastAsia="Times New Roman" w:hAnsi="Arial"/>
      <w:bCs/>
      <w:lang w:eastAsia="ar-SA"/>
    </w:rPr>
  </w:style>
  <w:style w:type="paragraph" w:customStyle="1" w:styleId="BodyText221">
    <w:name w:val="Body Text 221"/>
    <w:basedOn w:val="a2"/>
    <w:rsid w:val="003D0F6E"/>
    <w:pPr>
      <w:overflowPunct w:val="0"/>
      <w:autoSpaceDE w:val="0"/>
      <w:spacing w:after="0" w:line="240" w:lineRule="auto"/>
      <w:jc w:val="both"/>
      <w:textAlignment w:val="baseline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cEntityItem">
    <w:name w:val="cEntityItem"/>
    <w:basedOn w:val="a2"/>
    <w:next w:val="a2"/>
    <w:rsid w:val="003D0F6E"/>
    <w:pPr>
      <w:spacing w:before="60" w:after="0" w:line="240" w:lineRule="auto"/>
      <w:ind w:left="709"/>
    </w:pPr>
    <w:rPr>
      <w:rFonts w:ascii="Arial" w:eastAsia="Times New Roman" w:hAnsi="Arial" w:cs="Arial"/>
      <w:color w:val="000000"/>
      <w:spacing w:val="4"/>
      <w:szCs w:val="20"/>
      <w:u w:val="single"/>
      <w:lang w:eastAsia="ar-SA"/>
    </w:rPr>
  </w:style>
  <w:style w:type="paragraph" w:customStyle="1" w:styleId="Iaenienie">
    <w:name w:val="Ia?e nienie"/>
    <w:basedOn w:val="a2"/>
    <w:rsid w:val="003D0F6E"/>
    <w:pPr>
      <w:tabs>
        <w:tab w:val="left" w:pos="360"/>
      </w:tabs>
      <w:spacing w:after="140" w:line="240" w:lineRule="auto"/>
      <w:ind w:left="360" w:hanging="360"/>
      <w:jc w:val="both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afff3">
    <w:name w:val="Ариал Таблица"/>
    <w:basedOn w:val="affc"/>
    <w:link w:val="afff4"/>
    <w:rsid w:val="003D0F6E"/>
    <w:pPr>
      <w:adjustRightInd/>
      <w:spacing w:before="0" w:after="0" w:line="240" w:lineRule="auto"/>
      <w:ind w:firstLine="0"/>
    </w:pPr>
    <w:rPr>
      <w:szCs w:val="20"/>
      <w:lang w:eastAsia="ar-SA"/>
    </w:rPr>
  </w:style>
  <w:style w:type="character" w:customStyle="1" w:styleId="afff4">
    <w:name w:val="Ариал Таблица Знак"/>
    <w:link w:val="afff3"/>
    <w:locked/>
    <w:rsid w:val="003D0F6E"/>
    <w:rPr>
      <w:rFonts w:ascii="Arial" w:eastAsia="Times New Roman" w:hAnsi="Arial" w:cs="Times New Roman"/>
      <w:sz w:val="24"/>
      <w:szCs w:val="20"/>
      <w:lang w:val="x-none" w:eastAsia="ar-SA"/>
    </w:rPr>
  </w:style>
  <w:style w:type="paragraph" w:customStyle="1" w:styleId="311">
    <w:name w:val="Основной текст 311"/>
    <w:basedOn w:val="a2"/>
    <w:rsid w:val="003D0F6E"/>
    <w:pPr>
      <w:widowControl w:val="0"/>
      <w:suppressLineNumbers/>
      <w:suppressAutoHyphens/>
      <w:spacing w:after="0" w:line="240" w:lineRule="auto"/>
    </w:pPr>
    <w:rPr>
      <w:rFonts w:ascii="Arial" w:eastAsia="Times New Roman" w:hAnsi="Arial"/>
      <w:szCs w:val="16"/>
      <w:lang w:eastAsia="ar-SA"/>
    </w:rPr>
  </w:style>
  <w:style w:type="paragraph" w:customStyle="1" w:styleId="36">
    <w:name w:val="Стиль3"/>
    <w:basedOn w:val="a2"/>
    <w:rsid w:val="003D0F6E"/>
    <w:pPr>
      <w:keepLines/>
      <w:suppressAutoHyphens/>
      <w:spacing w:after="0" w:line="360" w:lineRule="auto"/>
      <w:ind w:firstLine="567"/>
      <w:jc w:val="both"/>
    </w:pPr>
    <w:rPr>
      <w:rFonts w:ascii="Arial" w:eastAsia="Times New Roman" w:hAnsi="Arial" w:cs="Arial"/>
      <w:lang w:eastAsia="ar-SA"/>
    </w:rPr>
  </w:style>
  <w:style w:type="paragraph" w:customStyle="1" w:styleId="27">
    <w:name w:val="Пункт2"/>
    <w:basedOn w:val="aff1"/>
    <w:rsid w:val="003D0F6E"/>
    <w:pPr>
      <w:keepNext/>
      <w:suppressAutoHyphens/>
      <w:spacing w:before="240" w:after="120" w:line="240" w:lineRule="auto"/>
      <w:jc w:val="left"/>
      <w:outlineLvl w:val="2"/>
    </w:pPr>
    <w:rPr>
      <w:b/>
      <w:bCs/>
      <w:szCs w:val="28"/>
    </w:rPr>
  </w:style>
  <w:style w:type="paragraph" w:customStyle="1" w:styleId="DefaultParagraphFontParaCharChar">
    <w:name w:val="Default Paragraph Font Para Char Char 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9">
    <w:name w:val="Знак Знак Знак1"/>
    <w:basedOn w:val="a2"/>
    <w:rsid w:val="003D0F6E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5">
    <w:name w:val="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20">
    <w:name w:val="Знак Знак Знак1 Знак Знак Знак Знак Знак Знак Знак2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6">
    <w:name w:val="Таблица цифровая"/>
    <w:basedOn w:val="a2"/>
    <w:rsid w:val="003D0F6E"/>
    <w:pPr>
      <w:keepNext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0">
    <w:name w:val="11"/>
    <w:basedOn w:val="af9"/>
    <w:link w:val="111"/>
    <w:rsid w:val="003D0F6E"/>
    <w:pPr>
      <w:widowControl w:val="0"/>
      <w:tabs>
        <w:tab w:val="left" w:pos="709"/>
      </w:tabs>
      <w:suppressAutoHyphens/>
      <w:ind w:firstLine="540"/>
      <w:jc w:val="both"/>
    </w:pPr>
    <w:rPr>
      <w:rFonts w:ascii="Arial" w:eastAsia="Times New Roman" w:hAnsi="Arial"/>
      <w:b w:val="0"/>
      <w:bCs w:val="0"/>
      <w:lang w:eastAsia="ar-SA"/>
    </w:rPr>
  </w:style>
  <w:style w:type="character" w:customStyle="1" w:styleId="111">
    <w:name w:val="11 Знак"/>
    <w:link w:val="110"/>
    <w:locked/>
    <w:rsid w:val="003D0F6E"/>
    <w:rPr>
      <w:rFonts w:ascii="Arial" w:eastAsia="Times New Roman" w:hAnsi="Arial" w:cs="Times New Roman"/>
      <w:sz w:val="24"/>
      <w:szCs w:val="24"/>
      <w:lang w:val="x-none" w:eastAsia="ar-SA"/>
    </w:rPr>
  </w:style>
  <w:style w:type="character" w:customStyle="1" w:styleId="FontStyle94">
    <w:name w:val="Font Style94"/>
    <w:rsid w:val="003D0F6E"/>
    <w:rPr>
      <w:rFonts w:ascii="Arial" w:hAnsi="Arial" w:cs="Arial"/>
      <w:sz w:val="22"/>
      <w:szCs w:val="22"/>
    </w:rPr>
  </w:style>
  <w:style w:type="paragraph" w:styleId="afff7">
    <w:name w:val="Normal Indent"/>
    <w:basedOn w:val="a2"/>
    <w:rsid w:val="003D0F6E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a">
    <w:name w:val="Абзац списка1"/>
    <w:basedOn w:val="a2"/>
    <w:rsid w:val="003D0F6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2">
    <w:name w:val="Знак Знак Знак1 Знак Знак Знак Знак Знак Знак Знак1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b">
    <w:name w:val="Ариал Знак1"/>
    <w:locked/>
    <w:rsid w:val="003D0F6E"/>
    <w:rPr>
      <w:rFonts w:ascii="Arial" w:hAnsi="Arial" w:cs="Arial"/>
      <w:sz w:val="24"/>
      <w:szCs w:val="24"/>
    </w:rPr>
  </w:style>
  <w:style w:type="character" w:customStyle="1" w:styleId="210">
    <w:name w:val="Заголовок 2 Знак1"/>
    <w:aliases w:val="Заголовок 2 Знак Знак,H2 Знак1,H2 Знак Знак,Заголовок 21 Знак,2 Знак,h2 Знак,Б2 Знак,RTC Знак,iz2 Знак,Раздел Знак Знак,Numbered text 3 Знак,HD2 Знак,Heading 2 Hidden Знак,Gliederung2 Знак,Gliederung Знак,Indented Heading Знак,H21 Знак"/>
    <w:locked/>
    <w:rsid w:val="003D0F6E"/>
    <w:rPr>
      <w:b/>
      <w:sz w:val="28"/>
      <w:szCs w:val="24"/>
    </w:rPr>
  </w:style>
  <w:style w:type="paragraph" w:customStyle="1" w:styleId="afff8">
    <w:name w:val="АриалТабл"/>
    <w:basedOn w:val="a2"/>
    <w:rsid w:val="003D0F6E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8">
    <w:name w:val="Знак Знак2"/>
    <w:rsid w:val="003D0F6E"/>
    <w:rPr>
      <w:sz w:val="24"/>
      <w:szCs w:val="24"/>
    </w:rPr>
  </w:style>
  <w:style w:type="character" w:customStyle="1" w:styleId="42">
    <w:name w:val="Знак Знак4"/>
    <w:rsid w:val="003D0F6E"/>
    <w:rPr>
      <w:sz w:val="28"/>
      <w:szCs w:val="24"/>
      <w:lang w:val="ru-RU" w:eastAsia="ru-RU" w:bidi="ar-SA"/>
    </w:rPr>
  </w:style>
  <w:style w:type="character" w:customStyle="1" w:styleId="230">
    <w:name w:val="Знак23 Знак"/>
    <w:aliases w:val="Знак23 Знак Знак"/>
    <w:rsid w:val="003D0F6E"/>
    <w:rPr>
      <w:sz w:val="24"/>
      <w:szCs w:val="24"/>
    </w:rPr>
  </w:style>
  <w:style w:type="paragraph" w:styleId="afff9">
    <w:name w:val="No Spacing"/>
    <w:uiPriority w:val="1"/>
    <w:qFormat/>
    <w:rsid w:val="003D0F6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a">
    <w:name w:val="Гипертекстовая ссылка"/>
    <w:uiPriority w:val="99"/>
    <w:rsid w:val="003D0F6E"/>
    <w:rPr>
      <w:rFonts w:cs="Times New Roman"/>
      <w:color w:val="008000"/>
    </w:rPr>
  </w:style>
  <w:style w:type="paragraph" w:customStyle="1" w:styleId="ConsPlusNormal">
    <w:name w:val="ConsPlusNormal"/>
    <w:rsid w:val="003D0F6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b">
    <w:name w:val="Пункт б/н"/>
    <w:basedOn w:val="a2"/>
    <w:rsid w:val="003D0F6E"/>
    <w:pPr>
      <w:tabs>
        <w:tab w:val="left" w:pos="1134"/>
      </w:tabs>
      <w:spacing w:after="0" w:line="360" w:lineRule="auto"/>
      <w:ind w:firstLine="567"/>
      <w:jc w:val="both"/>
    </w:pPr>
    <w:rPr>
      <w:rFonts w:ascii="Times New Roman" w:eastAsia="Times New Roman" w:hAnsi="Times New Roman"/>
      <w:bCs/>
      <w:snapToGrid w:val="0"/>
      <w:lang w:eastAsia="ru-RU"/>
    </w:rPr>
  </w:style>
  <w:style w:type="character" w:customStyle="1" w:styleId="afffc">
    <w:name w:val="Основной текст_"/>
    <w:link w:val="29"/>
    <w:rsid w:val="003D0F6E"/>
    <w:rPr>
      <w:sz w:val="23"/>
      <w:szCs w:val="23"/>
      <w:shd w:val="clear" w:color="auto" w:fill="FFFFFF"/>
    </w:rPr>
  </w:style>
  <w:style w:type="paragraph" w:customStyle="1" w:styleId="29">
    <w:name w:val="Основной текст2"/>
    <w:basedOn w:val="a2"/>
    <w:link w:val="afffc"/>
    <w:rsid w:val="003D0F6E"/>
    <w:pPr>
      <w:widowControl w:val="0"/>
      <w:shd w:val="clear" w:color="auto" w:fill="FFFFFF"/>
      <w:spacing w:before="480" w:after="480" w:line="0" w:lineRule="atLeast"/>
      <w:ind w:hanging="360"/>
    </w:pPr>
    <w:rPr>
      <w:rFonts w:asciiTheme="minorHAnsi" w:eastAsiaTheme="minorHAnsi" w:hAnsiTheme="minorHAnsi" w:cstheme="minorBidi"/>
      <w:sz w:val="23"/>
      <w:szCs w:val="23"/>
    </w:rPr>
  </w:style>
  <w:style w:type="character" w:customStyle="1" w:styleId="1c">
    <w:name w:val="Основной шрифт абзаца1"/>
    <w:rsid w:val="003D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CFAF5-C531-4519-AE2D-01313394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V. Shipunova</dc:creator>
  <cp:lastModifiedBy>Андреева Мария Александровна</cp:lastModifiedBy>
  <cp:revision>19</cp:revision>
  <cp:lastPrinted>2017-07-12T10:52:00Z</cp:lastPrinted>
  <dcterms:created xsi:type="dcterms:W3CDTF">2018-11-19T07:45:00Z</dcterms:created>
  <dcterms:modified xsi:type="dcterms:W3CDTF">2023-02-08T17:33:00Z</dcterms:modified>
</cp:coreProperties>
</file>