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21" w:rsidRPr="00184121" w:rsidRDefault="00184121" w:rsidP="00184121">
      <w:pPr>
        <w:jc w:val="center"/>
        <w:rPr>
          <w:rFonts w:ascii="Algerian" w:hAnsi="Algerian"/>
          <w:sz w:val="48"/>
          <w:szCs w:val="48"/>
        </w:rPr>
      </w:pPr>
      <w:r w:rsidRPr="00184121">
        <w:rPr>
          <w:rFonts w:ascii="Algerian" w:hAnsi="Algerian"/>
          <w:sz w:val="48"/>
          <w:szCs w:val="48"/>
        </w:rPr>
        <w:t>Financial Dashboard for a Company</w:t>
      </w:r>
    </w:p>
    <w:p w:rsidR="00184121" w:rsidRPr="00184121" w:rsidRDefault="00184121" w:rsidP="00184121">
      <w:pPr>
        <w:jc w:val="center"/>
        <w:rPr>
          <w:rFonts w:ascii="Algerian" w:hAnsi="Algerian"/>
          <w:sz w:val="48"/>
          <w:szCs w:val="48"/>
        </w:rPr>
      </w:pPr>
      <w:r w:rsidRPr="00184121">
        <w:rPr>
          <w:rFonts w:ascii="Algerian" w:hAnsi="Algerian"/>
          <w:sz w:val="48"/>
          <w:szCs w:val="48"/>
        </w:rPr>
        <w:t>Power BI Implementation</w:t>
      </w:r>
    </w:p>
    <w:p w:rsidR="00184121" w:rsidRDefault="00184121" w:rsidP="00184121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Presented by: [KRATI CHOURASIA</w:t>
      </w:r>
      <w:r w:rsidRPr="00184121">
        <w:rPr>
          <w:rFonts w:ascii="Algerian" w:hAnsi="Algerian"/>
          <w:sz w:val="48"/>
          <w:szCs w:val="48"/>
        </w:rPr>
        <w:t>]</w:t>
      </w:r>
    </w:p>
    <w:p w:rsidR="00184121" w:rsidRDefault="00184121" w:rsidP="00184121">
      <w:pPr>
        <w:jc w:val="center"/>
        <w:rPr>
          <w:rFonts w:ascii="Algerian" w:hAnsi="Algerian"/>
          <w:sz w:val="48"/>
          <w:szCs w:val="48"/>
        </w:rPr>
      </w:pPr>
    </w:p>
    <w:p w:rsidR="00184121" w:rsidRDefault="00184121" w:rsidP="00184121">
      <w:pPr>
        <w:rPr>
          <w:rFonts w:cstheme="minorHAnsi"/>
          <w:sz w:val="48"/>
          <w:szCs w:val="48"/>
        </w:rPr>
      </w:pPr>
      <w:r w:rsidRPr="00184121">
        <w:rPr>
          <w:rFonts w:cstheme="minorHAnsi"/>
          <w:sz w:val="48"/>
          <w:szCs w:val="48"/>
        </w:rPr>
        <w:t>INTRODUCTION: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In today’s business environment, financial tracking is crucial for decision-making.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A well-structured financial dashboard provides insights into revenue, expenses, and profit trends.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 xml:space="preserve">Power BI helps visualize and </w:t>
      </w:r>
      <w:proofErr w:type="spellStart"/>
      <w:r w:rsidRPr="00184121">
        <w:rPr>
          <w:rFonts w:cstheme="minorHAnsi"/>
          <w:sz w:val="36"/>
          <w:szCs w:val="36"/>
        </w:rPr>
        <w:t>analyze</w:t>
      </w:r>
      <w:proofErr w:type="spellEnd"/>
      <w:r w:rsidRPr="00184121">
        <w:rPr>
          <w:rFonts w:cstheme="minorHAnsi"/>
          <w:sz w:val="36"/>
          <w:szCs w:val="36"/>
        </w:rPr>
        <w:t xml:space="preserve"> financial data effectively.</w:t>
      </w:r>
    </w:p>
    <w:p w:rsid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This presentation outlines the development and key components of a financial dashboard.</w:t>
      </w:r>
    </w:p>
    <w:p w:rsidR="00184121" w:rsidRDefault="0018412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:rsidR="00184121" w:rsidRPr="00184121" w:rsidRDefault="00184121" w:rsidP="00184121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OBJECTIVE: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  <w:lang w:val="en-US"/>
        </w:rPr>
        <w:t>The Power BI Sales &amp; Profit Analysis Dashboard provides real-time insights into business performance by tracking total sales, profit, and quantity across various dimensions, including time, product categories, regions, and customer segments. It automates reporting, enhances decision-making, and helps identify trends, high-performing areas, and opportunities for growth while minimizing manual effort and errors.</w:t>
      </w:r>
    </w:p>
    <w:p w:rsidR="00184121" w:rsidRDefault="00184121" w:rsidP="00184121">
      <w:pPr>
        <w:rPr>
          <w:rFonts w:cstheme="minorHAnsi"/>
          <w:sz w:val="36"/>
          <w:szCs w:val="36"/>
        </w:rPr>
      </w:pPr>
    </w:p>
    <w:p w:rsidR="00184121" w:rsidRDefault="0018412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:rsidR="00184121" w:rsidRPr="00184121" w:rsidRDefault="00184121" w:rsidP="00184121">
      <w:pPr>
        <w:rPr>
          <w:rFonts w:cstheme="minorHAnsi"/>
          <w:sz w:val="48"/>
          <w:szCs w:val="48"/>
        </w:rPr>
      </w:pPr>
      <w:r w:rsidRPr="00184121">
        <w:rPr>
          <w:rFonts w:cstheme="minorHAnsi"/>
          <w:sz w:val="36"/>
          <w:szCs w:val="36"/>
        </w:rPr>
        <w:lastRenderedPageBreak/>
        <w:t xml:space="preserve"> </w:t>
      </w:r>
      <w:r w:rsidRPr="00184121">
        <w:rPr>
          <w:rFonts w:cstheme="minorHAnsi"/>
          <w:sz w:val="48"/>
          <w:szCs w:val="48"/>
        </w:rPr>
        <w:t>Sample Datasets</w:t>
      </w:r>
      <w:r w:rsidRPr="00184121">
        <w:rPr>
          <w:rFonts w:cstheme="minorHAnsi"/>
          <w:sz w:val="48"/>
          <w:szCs w:val="48"/>
        </w:rPr>
        <w:t>: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Revenue Data: Includes Date, Revenue Amount, and Region to track income sources.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 xml:space="preserve">Expenses Data: Contains Date, Expense Category, and Expense Amount to </w:t>
      </w:r>
      <w:proofErr w:type="spellStart"/>
      <w:r w:rsidRPr="00184121">
        <w:rPr>
          <w:rFonts w:cstheme="minorHAnsi"/>
          <w:sz w:val="36"/>
          <w:szCs w:val="36"/>
        </w:rPr>
        <w:t>analyze</w:t>
      </w:r>
      <w:proofErr w:type="spellEnd"/>
      <w:r w:rsidRPr="00184121">
        <w:rPr>
          <w:rFonts w:cstheme="minorHAnsi"/>
          <w:sz w:val="36"/>
          <w:szCs w:val="36"/>
        </w:rPr>
        <w:t xml:space="preserve"> spending.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proofErr w:type="gramStart"/>
      <w:r w:rsidRPr="00184121">
        <w:rPr>
          <w:rFonts w:cstheme="minorHAnsi"/>
          <w:sz w:val="36"/>
          <w:szCs w:val="36"/>
        </w:rPr>
        <w:t>Profit Data: Shows Date and Profit Amount for measuring financial performance.</w:t>
      </w:r>
      <w:proofErr w:type="gramEnd"/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These datasets form the foundation of the financial dashboard.</w:t>
      </w:r>
    </w:p>
    <w:p w:rsidR="00184121" w:rsidRPr="00184121" w:rsidRDefault="00184121" w:rsidP="00184121">
      <w:pPr>
        <w:rPr>
          <w:rFonts w:cstheme="minorHAnsi"/>
          <w:sz w:val="48"/>
          <w:szCs w:val="48"/>
        </w:rPr>
      </w:pPr>
      <w:r w:rsidRPr="00184121">
        <w:rPr>
          <w:rFonts w:cstheme="minorHAnsi"/>
          <w:sz w:val="48"/>
          <w:szCs w:val="48"/>
        </w:rPr>
        <w:t>Data Preparation</w:t>
      </w:r>
      <w:r w:rsidRPr="00184121">
        <w:rPr>
          <w:rFonts w:cstheme="minorHAnsi"/>
          <w:sz w:val="48"/>
          <w:szCs w:val="48"/>
        </w:rPr>
        <w:t>: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Importing Data: Bringing revenue, expenses, and profit data into Power BI.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Data Cleaning: Removing inconsistencies, handling missing values, and standardizing date formats.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proofErr w:type="spellStart"/>
      <w:r w:rsidRPr="00184121">
        <w:rPr>
          <w:rFonts w:cstheme="minorHAnsi"/>
          <w:sz w:val="36"/>
          <w:szCs w:val="36"/>
        </w:rPr>
        <w:t>Preprocessing</w:t>
      </w:r>
      <w:proofErr w:type="spellEnd"/>
      <w:r w:rsidRPr="00184121">
        <w:rPr>
          <w:rFonts w:cstheme="minorHAnsi"/>
          <w:sz w:val="36"/>
          <w:szCs w:val="36"/>
        </w:rPr>
        <w:t>: Ensuring data is structured for analysis and visualization.</w:t>
      </w:r>
    </w:p>
    <w:p w:rsid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Importance: Clean data leads to more accurate insights and better decision-making.</w:t>
      </w:r>
    </w:p>
    <w:p w:rsidR="00184121" w:rsidRDefault="00184121" w:rsidP="00184121">
      <w:pPr>
        <w:rPr>
          <w:rFonts w:cstheme="minorHAnsi"/>
          <w:sz w:val="36"/>
          <w:szCs w:val="36"/>
        </w:rPr>
      </w:pPr>
    </w:p>
    <w:p w:rsidR="00184121" w:rsidRDefault="0018412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:rsidR="00184121" w:rsidRPr="00184121" w:rsidRDefault="00184121" w:rsidP="00184121">
      <w:pPr>
        <w:rPr>
          <w:rFonts w:cstheme="minorHAnsi"/>
          <w:sz w:val="48"/>
          <w:szCs w:val="48"/>
        </w:rPr>
      </w:pPr>
      <w:r w:rsidRPr="00184121">
        <w:rPr>
          <w:rFonts w:cstheme="minorHAnsi"/>
          <w:sz w:val="48"/>
          <w:szCs w:val="48"/>
        </w:rPr>
        <w:lastRenderedPageBreak/>
        <w:t>Visualization Components</w:t>
      </w:r>
      <w:r>
        <w:rPr>
          <w:rFonts w:cstheme="minorHAnsi"/>
          <w:sz w:val="48"/>
          <w:szCs w:val="48"/>
        </w:rPr>
        <w:t>: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Time-Series Chart: Tracks revenue, expenses, and profit over months.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Pie Chart: Displays expense distribution across different categories.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Clustered Bar Chart: Compares quarterly revenue, expenses, and profit.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KPI Cards: Show key financial indicators like total revenue, total expenses, and net profit.</w:t>
      </w:r>
    </w:p>
    <w:p w:rsid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Visualizations make it easier to interpret complex financial data.</w:t>
      </w:r>
    </w:p>
    <w:p w:rsidR="00184121" w:rsidRDefault="00184121">
      <w:pPr>
        <w:rPr>
          <w:rFonts w:cstheme="minorHAnsi"/>
          <w:sz w:val="36"/>
          <w:szCs w:val="36"/>
        </w:rPr>
      </w:pPr>
    </w:p>
    <w:p w:rsidR="00184121" w:rsidRDefault="0018412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:rsidR="00184121" w:rsidRPr="002D33C7" w:rsidRDefault="002D33C7">
      <w:pPr>
        <w:rPr>
          <w:rFonts w:cstheme="minorHAnsi"/>
          <w:sz w:val="48"/>
          <w:szCs w:val="48"/>
        </w:rPr>
      </w:pPr>
      <w:r w:rsidRPr="002D33C7">
        <w:rPr>
          <w:rFonts w:cstheme="minorHAnsi"/>
          <w:sz w:val="48"/>
          <w:szCs w:val="48"/>
        </w:rPr>
        <w:lastRenderedPageBreak/>
        <w:t>DASHBOARD:</w:t>
      </w:r>
    </w:p>
    <w:p w:rsidR="00184121" w:rsidRDefault="002D33C7">
      <w:pPr>
        <w:rPr>
          <w:rFonts w:cstheme="minorHAnsi"/>
          <w:sz w:val="36"/>
          <w:szCs w:val="36"/>
        </w:rPr>
      </w:pPr>
      <w:bookmarkStart w:id="0" w:name="_GoBack"/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56C6F48F" wp14:editId="29A1069D">
            <wp:extent cx="5341620" cy="4069080"/>
            <wp:effectExtent l="514350" t="438150" r="792480" b="807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42" cy="408829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 w:rsidR="00184121">
        <w:rPr>
          <w:rFonts w:cstheme="minorHAnsi"/>
          <w:sz w:val="36"/>
          <w:szCs w:val="36"/>
        </w:rPr>
        <w:br w:type="page"/>
      </w:r>
    </w:p>
    <w:p w:rsidR="00184121" w:rsidRPr="00184121" w:rsidRDefault="00184121" w:rsidP="00184121">
      <w:pPr>
        <w:rPr>
          <w:rFonts w:cstheme="minorHAnsi"/>
          <w:sz w:val="48"/>
          <w:szCs w:val="48"/>
        </w:rPr>
      </w:pPr>
      <w:r w:rsidRPr="00184121">
        <w:rPr>
          <w:rFonts w:cstheme="minorHAnsi"/>
          <w:sz w:val="48"/>
          <w:szCs w:val="48"/>
        </w:rPr>
        <w:lastRenderedPageBreak/>
        <w:t>Interactive Features</w:t>
      </w:r>
      <w:r>
        <w:rPr>
          <w:rFonts w:cstheme="minorHAnsi"/>
          <w:sz w:val="48"/>
          <w:szCs w:val="48"/>
        </w:rPr>
        <w:t>: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Slicers: Enable filtering by year and month for better analysis.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Waterfall Chart: Breaks down expenses into key contributing factors.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Drill-through Functionality: Allows deeper insights into specific financial aspects.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Interactive features improve user experience and decision-making.</w:t>
      </w:r>
    </w:p>
    <w:p w:rsidR="00184121" w:rsidRPr="00184121" w:rsidRDefault="00184121" w:rsidP="00184121">
      <w:pPr>
        <w:rPr>
          <w:rFonts w:cstheme="minorHAnsi"/>
          <w:sz w:val="48"/>
          <w:szCs w:val="48"/>
        </w:rPr>
      </w:pPr>
      <w:r w:rsidRPr="00184121">
        <w:rPr>
          <w:rFonts w:cstheme="minorHAnsi"/>
          <w:sz w:val="36"/>
          <w:szCs w:val="36"/>
        </w:rPr>
        <w:t xml:space="preserve"> </w:t>
      </w:r>
      <w:r w:rsidRPr="00184121">
        <w:rPr>
          <w:rFonts w:cstheme="minorHAnsi"/>
          <w:sz w:val="48"/>
          <w:szCs w:val="48"/>
        </w:rPr>
        <w:t>Financial Insights</w:t>
      </w:r>
      <w:r>
        <w:rPr>
          <w:rFonts w:cstheme="minorHAnsi"/>
          <w:sz w:val="48"/>
          <w:szCs w:val="48"/>
        </w:rPr>
        <w:t>: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Top Expense Categories: Identifying the biggest cost drivers.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Profitability Analysis: Evaluating how expenses impact overall profit.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Financial Health Indicators: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Revenue Growth Rate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Cost-to-Revenue Ratio</w:t>
      </w:r>
    </w:p>
    <w:p w:rsidR="00184121" w:rsidRP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Net Profit Trends</w:t>
      </w:r>
    </w:p>
    <w:p w:rsidR="00184121" w:rsidRDefault="00184121" w:rsidP="00184121">
      <w:pPr>
        <w:rPr>
          <w:rFonts w:cstheme="minorHAnsi"/>
          <w:sz w:val="36"/>
          <w:szCs w:val="36"/>
        </w:rPr>
      </w:pPr>
      <w:r w:rsidRPr="00184121">
        <w:rPr>
          <w:rFonts w:cstheme="minorHAnsi"/>
          <w:sz w:val="36"/>
          <w:szCs w:val="36"/>
        </w:rPr>
        <w:t>These insights help stakeholders make data-driven financial decisions.</w:t>
      </w:r>
      <w:r>
        <w:rPr>
          <w:rFonts w:cstheme="minorHAnsi"/>
          <w:sz w:val="36"/>
          <w:szCs w:val="36"/>
        </w:rPr>
        <w:br w:type="page"/>
      </w:r>
    </w:p>
    <w:p w:rsidR="002D33C7" w:rsidRPr="002D33C7" w:rsidRDefault="002D33C7" w:rsidP="002D33C7">
      <w:pPr>
        <w:rPr>
          <w:rFonts w:cstheme="minorHAnsi"/>
          <w:sz w:val="48"/>
          <w:szCs w:val="48"/>
        </w:rPr>
      </w:pPr>
      <w:r w:rsidRPr="002D33C7">
        <w:rPr>
          <w:rFonts w:cstheme="minorHAnsi"/>
          <w:sz w:val="48"/>
          <w:szCs w:val="48"/>
        </w:rPr>
        <w:lastRenderedPageBreak/>
        <w:t>Conclusion</w:t>
      </w:r>
      <w:r>
        <w:rPr>
          <w:rFonts w:cstheme="minorHAnsi"/>
          <w:sz w:val="48"/>
          <w:szCs w:val="48"/>
        </w:rPr>
        <w:t>:</w:t>
      </w:r>
    </w:p>
    <w:p w:rsidR="002D33C7" w:rsidRPr="002D33C7" w:rsidRDefault="002D33C7" w:rsidP="002D33C7">
      <w:pPr>
        <w:rPr>
          <w:rFonts w:cstheme="minorHAnsi"/>
          <w:sz w:val="36"/>
          <w:szCs w:val="36"/>
        </w:rPr>
      </w:pPr>
      <w:r w:rsidRPr="002D33C7">
        <w:rPr>
          <w:rFonts w:cstheme="minorHAnsi"/>
          <w:sz w:val="36"/>
          <w:szCs w:val="36"/>
        </w:rPr>
        <w:t>A well-designed financial dashboard provides actionable insights.</w:t>
      </w:r>
    </w:p>
    <w:p w:rsidR="002D33C7" w:rsidRPr="002D33C7" w:rsidRDefault="002D33C7" w:rsidP="002D33C7">
      <w:pPr>
        <w:rPr>
          <w:rFonts w:cstheme="minorHAnsi"/>
          <w:sz w:val="36"/>
          <w:szCs w:val="36"/>
        </w:rPr>
      </w:pPr>
      <w:r w:rsidRPr="002D33C7">
        <w:rPr>
          <w:rFonts w:cstheme="minorHAnsi"/>
          <w:sz w:val="36"/>
          <w:szCs w:val="36"/>
        </w:rPr>
        <w:t xml:space="preserve">Proper data </w:t>
      </w:r>
      <w:proofErr w:type="spellStart"/>
      <w:r w:rsidRPr="002D33C7">
        <w:rPr>
          <w:rFonts w:cstheme="minorHAnsi"/>
          <w:sz w:val="36"/>
          <w:szCs w:val="36"/>
        </w:rPr>
        <w:t>modeling</w:t>
      </w:r>
      <w:proofErr w:type="spellEnd"/>
      <w:r w:rsidRPr="002D33C7">
        <w:rPr>
          <w:rFonts w:cstheme="minorHAnsi"/>
          <w:sz w:val="36"/>
          <w:szCs w:val="36"/>
        </w:rPr>
        <w:t xml:space="preserve"> and visualization enhance financial tracking.</w:t>
      </w:r>
    </w:p>
    <w:p w:rsidR="002D33C7" w:rsidRPr="002D33C7" w:rsidRDefault="002D33C7" w:rsidP="002D33C7">
      <w:pPr>
        <w:rPr>
          <w:rFonts w:cstheme="minorHAnsi"/>
          <w:sz w:val="36"/>
          <w:szCs w:val="36"/>
        </w:rPr>
      </w:pPr>
      <w:r w:rsidRPr="002D33C7">
        <w:rPr>
          <w:rFonts w:cstheme="minorHAnsi"/>
          <w:sz w:val="36"/>
          <w:szCs w:val="36"/>
        </w:rPr>
        <w:t>Security measures ensure that financial data is protected.</w:t>
      </w:r>
    </w:p>
    <w:p w:rsidR="002D33C7" w:rsidRPr="002D33C7" w:rsidRDefault="002D33C7" w:rsidP="002D33C7">
      <w:pPr>
        <w:rPr>
          <w:rFonts w:cstheme="minorHAnsi"/>
          <w:sz w:val="36"/>
          <w:szCs w:val="36"/>
        </w:rPr>
      </w:pPr>
      <w:r w:rsidRPr="002D33C7">
        <w:rPr>
          <w:rFonts w:cstheme="minorHAnsi"/>
          <w:sz w:val="36"/>
          <w:szCs w:val="36"/>
        </w:rPr>
        <w:t>Future improvements may include advanced predictive analytics.</w:t>
      </w:r>
    </w:p>
    <w:p w:rsidR="002D33C7" w:rsidRPr="002D33C7" w:rsidRDefault="002D33C7" w:rsidP="002D33C7">
      <w:pPr>
        <w:rPr>
          <w:rFonts w:cstheme="minorHAnsi"/>
          <w:sz w:val="36"/>
          <w:szCs w:val="36"/>
        </w:rPr>
      </w:pPr>
      <w:r w:rsidRPr="002D33C7">
        <w:rPr>
          <w:rFonts w:cstheme="minorHAnsi"/>
          <w:sz w:val="36"/>
          <w:szCs w:val="36"/>
        </w:rPr>
        <w:t>Power BI empowers finance teams with real-time, interactive dashboards.</w:t>
      </w:r>
    </w:p>
    <w:p w:rsidR="002D33C7" w:rsidRDefault="002D33C7" w:rsidP="002D33C7">
      <w:pPr>
        <w:rPr>
          <w:rFonts w:cstheme="minorHAnsi"/>
          <w:sz w:val="36"/>
          <w:szCs w:val="36"/>
        </w:rPr>
      </w:pPr>
    </w:p>
    <w:p w:rsidR="002D33C7" w:rsidRPr="002D33C7" w:rsidRDefault="002D33C7" w:rsidP="002D33C7">
      <w:pPr>
        <w:jc w:val="center"/>
        <w:rPr>
          <w:rFonts w:cstheme="minorHAnsi"/>
          <w:sz w:val="56"/>
          <w:szCs w:val="56"/>
        </w:rPr>
      </w:pPr>
      <w:r w:rsidRPr="002D33C7">
        <w:rPr>
          <w:rFonts w:cstheme="minorHAnsi"/>
          <w:sz w:val="56"/>
          <w:szCs w:val="56"/>
        </w:rPr>
        <w:t>THANK YOU!!</w:t>
      </w:r>
    </w:p>
    <w:sectPr w:rsidR="002D33C7" w:rsidRPr="002D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21"/>
    <w:rsid w:val="00184121"/>
    <w:rsid w:val="002D33C7"/>
    <w:rsid w:val="00686C18"/>
    <w:rsid w:val="00C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2025-03-27T10:01:00Z</dcterms:created>
  <dcterms:modified xsi:type="dcterms:W3CDTF">2025-03-27T10:26:00Z</dcterms:modified>
</cp:coreProperties>
</file>