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D9FA" w14:textId="77777777" w:rsidR="00911D21" w:rsidRDefault="00000000" w:rsidP="00966554">
      <w:pPr>
        <w:spacing w:after="0" w:line="240" w:lineRule="auto"/>
        <w:rPr>
          <w:rFonts w:ascii="Daytona" w:hAnsi="Daytona"/>
        </w:rPr>
      </w:pPr>
      <w:sdt>
        <w:sdtPr>
          <w:rPr>
            <w:rFonts w:ascii="Daytona" w:hAnsi="Daytona"/>
          </w:rPr>
          <w:alias w:val="DateOfMailing"/>
          <w:tag w:val="DateOfMailing"/>
          <w:id w:val="732349934"/>
          <w:placeholder>
            <w:docPart w:val="9EA05F43A96F4A7E8072E9F65138A8DF"/>
          </w:placeholder>
          <w:showingPlcHdr/>
          <w:text/>
        </w:sdtPr>
        <w:sdtContent>
          <w:r w:rsidR="000C4DE8" w:rsidRPr="008D236E">
            <w:rPr>
              <w:rStyle w:val="PlaceholderText"/>
              <w:rFonts w:ascii="Daytona" w:hAnsi="Daytona"/>
            </w:rPr>
            <w:t>Click or tap here to enter text.</w:t>
          </w:r>
        </w:sdtContent>
      </w:sdt>
    </w:p>
    <w:p w14:paraId="58AB0721" w14:textId="77777777" w:rsidR="004F7657" w:rsidRPr="008D236E" w:rsidRDefault="004F7657" w:rsidP="00966554">
      <w:pPr>
        <w:spacing w:after="0" w:line="240" w:lineRule="auto"/>
        <w:rPr>
          <w:rFonts w:ascii="Daytona" w:hAnsi="Daytona"/>
        </w:rPr>
      </w:pPr>
    </w:p>
    <w:sdt>
      <w:sdtPr>
        <w:rPr>
          <w:rFonts w:ascii="Daytona" w:hAnsi="Daytona"/>
        </w:rPr>
        <w:alias w:val="InsuredName"/>
        <w:tag w:val="InsuredName"/>
        <w:id w:val="977036799"/>
        <w:placeholder>
          <w:docPart w:val="BD7C794B9B6F4D369287A50145137955"/>
        </w:placeholder>
        <w:showingPlcHdr/>
        <w:text/>
      </w:sdtPr>
      <w:sdtContent>
        <w:p w14:paraId="0E2BB17F" w14:textId="1C5E00FE" w:rsidR="00911D21" w:rsidRPr="008D236E" w:rsidRDefault="00911D21" w:rsidP="00966554">
          <w:pPr>
            <w:spacing w:after="0" w:line="240" w:lineRule="auto"/>
            <w:contextualSpacing/>
            <w:rPr>
              <w:rFonts w:ascii="Daytona" w:hAnsi="Daytona"/>
            </w:rPr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sdtContent>
    </w:sdt>
    <w:sdt>
      <w:sdtPr>
        <w:rPr>
          <w:rFonts w:ascii="Daytona" w:hAnsi="Daytona"/>
        </w:rPr>
        <w:alias w:val="InsuredAddress1"/>
        <w:tag w:val="InsuredAddress1"/>
        <w:id w:val="988294682"/>
        <w:placeholder>
          <w:docPart w:val="10489827B7734064AEAC60206F0EC90F"/>
        </w:placeholder>
        <w:showingPlcHdr/>
        <w:text/>
      </w:sdtPr>
      <w:sdtContent>
        <w:p w14:paraId="32E15CD6" w14:textId="7AB628FA" w:rsidR="00911D21" w:rsidRPr="008D236E" w:rsidRDefault="001312C1" w:rsidP="00966554">
          <w:pPr>
            <w:spacing w:after="0" w:line="240" w:lineRule="auto"/>
            <w:contextualSpacing/>
            <w:rPr>
              <w:rFonts w:ascii="Daytona" w:hAnsi="Daytona"/>
            </w:rPr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sdtContent>
    </w:sdt>
    <w:sdt>
      <w:sdtPr>
        <w:rPr>
          <w:rFonts w:ascii="Daytona" w:hAnsi="Daytona"/>
        </w:rPr>
        <w:alias w:val="InsuredAddress2"/>
        <w:tag w:val="InsuredAddress2"/>
        <w:id w:val="1686020153"/>
        <w:placeholder>
          <w:docPart w:val="BE991A3D1B6345F9A83A73E2849E2516"/>
        </w:placeholder>
        <w:showingPlcHdr/>
        <w:text/>
      </w:sdtPr>
      <w:sdtContent>
        <w:p w14:paraId="247DF33E" w14:textId="0D2649BD" w:rsidR="001312C1" w:rsidRPr="008D236E" w:rsidRDefault="00FC2306" w:rsidP="00966554">
          <w:pPr>
            <w:spacing w:after="0" w:line="240" w:lineRule="auto"/>
            <w:contextualSpacing/>
            <w:rPr>
              <w:rFonts w:ascii="Daytona" w:hAnsi="Daytona"/>
            </w:rPr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sdtContent>
    </w:sdt>
    <w:sdt>
      <w:sdtPr>
        <w:rPr>
          <w:rFonts w:ascii="Daytona" w:hAnsi="Daytona"/>
        </w:rPr>
        <w:alias w:val="InsuredCity"/>
        <w:tag w:val="InsuredCity"/>
        <w:id w:val="1475490709"/>
        <w:placeholder>
          <w:docPart w:val="C27A215D7B7F4562B160BFC7E9528878"/>
        </w:placeholder>
        <w:showingPlcHdr/>
        <w:text/>
      </w:sdtPr>
      <w:sdtContent>
        <w:p w14:paraId="1C5060B8" w14:textId="1594F2A8" w:rsidR="00FC2306" w:rsidRPr="008D236E" w:rsidRDefault="00C849D9" w:rsidP="00966554">
          <w:pPr>
            <w:spacing w:after="0" w:line="240" w:lineRule="auto"/>
            <w:contextualSpacing/>
            <w:rPr>
              <w:rFonts w:ascii="Daytona" w:hAnsi="Daytona"/>
            </w:rPr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sdtContent>
    </w:sdt>
    <w:sdt>
      <w:sdtPr>
        <w:rPr>
          <w:rFonts w:ascii="Daytona" w:hAnsi="Daytona"/>
        </w:rPr>
        <w:alias w:val="InsuredState"/>
        <w:tag w:val="InsuredState"/>
        <w:id w:val="433874862"/>
        <w:placeholder>
          <w:docPart w:val="C9B8469C08DF45628A5A385A9C859FB5"/>
        </w:placeholder>
        <w:showingPlcHdr/>
        <w:text/>
      </w:sdtPr>
      <w:sdtContent>
        <w:p w14:paraId="0C9C5BF7" w14:textId="6A0AE734" w:rsidR="00C849D9" w:rsidRPr="008D236E" w:rsidRDefault="003B152E" w:rsidP="00966554">
          <w:pPr>
            <w:spacing w:after="0" w:line="240" w:lineRule="auto"/>
            <w:contextualSpacing/>
            <w:rPr>
              <w:rFonts w:ascii="Daytona" w:hAnsi="Daytona"/>
            </w:rPr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sdtContent>
    </w:sdt>
    <w:sdt>
      <w:sdtPr>
        <w:rPr>
          <w:rFonts w:ascii="Daytona" w:hAnsi="Daytona"/>
        </w:rPr>
        <w:alias w:val="InsuredPostal"/>
        <w:tag w:val="InsuredPostal"/>
        <w:id w:val="1385135302"/>
        <w:placeholder>
          <w:docPart w:val="C8537BF06DAF4288BEEE244425E8D6A4"/>
        </w:placeholder>
        <w:showingPlcHdr/>
        <w:text/>
      </w:sdtPr>
      <w:sdtContent>
        <w:p w14:paraId="2DC6C051" w14:textId="09C82165" w:rsidR="003B152E" w:rsidRPr="008D236E" w:rsidRDefault="007650F9" w:rsidP="00966554">
          <w:pPr>
            <w:spacing w:after="0" w:line="240" w:lineRule="auto"/>
            <w:contextualSpacing/>
            <w:rPr>
              <w:rFonts w:ascii="Daytona" w:hAnsi="Daytona"/>
            </w:rPr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sdtContent>
    </w:sdt>
    <w:p w14:paraId="15553988" w14:textId="77777777" w:rsidR="007650F9" w:rsidRPr="008D236E" w:rsidRDefault="007650F9" w:rsidP="00966554">
      <w:pPr>
        <w:spacing w:after="0" w:line="240" w:lineRule="auto"/>
        <w:contextualSpacing/>
        <w:rPr>
          <w:rFonts w:ascii="Daytona" w:hAnsi="Daytona"/>
        </w:rPr>
      </w:pPr>
    </w:p>
    <w:p w14:paraId="0D3248A0" w14:textId="3352E519" w:rsidR="00C43D6B" w:rsidRPr="008D236E" w:rsidRDefault="00EF6E3A" w:rsidP="00966554">
      <w:pPr>
        <w:spacing w:after="0" w:line="240" w:lineRule="auto"/>
        <w:rPr>
          <w:rFonts w:ascii="Daytona" w:hAnsi="Daytona"/>
        </w:rPr>
      </w:pPr>
      <w:r w:rsidRPr="008D236E">
        <w:rPr>
          <w:rFonts w:ascii="Daytona" w:hAnsi="Daytona"/>
        </w:rPr>
        <w:t>Dear</w:t>
      </w:r>
      <w:r w:rsidR="006E2326" w:rsidRPr="008D236E">
        <w:rPr>
          <w:rFonts w:ascii="Daytona" w:hAnsi="Daytona"/>
        </w:rPr>
        <w:t xml:space="preserve"> </w:t>
      </w:r>
      <w:sdt>
        <w:sdtPr>
          <w:rPr>
            <w:rFonts w:ascii="Daytona" w:hAnsi="Daytona"/>
          </w:rPr>
          <w:alias w:val="InsuredFirstName"/>
          <w:tag w:val="InsuredFirstName"/>
          <w:id w:val="-1599636639"/>
          <w:placeholder>
            <w:docPart w:val="DC13DA813F8443E883765C42C7D9F0F4"/>
          </w:placeholder>
          <w:showingPlcHdr/>
          <w:text/>
        </w:sdtPr>
        <w:sdtContent>
          <w:r w:rsidR="004A264E" w:rsidRPr="008D236E">
            <w:rPr>
              <w:rStyle w:val="PlaceholderText"/>
              <w:rFonts w:ascii="Daytona" w:hAnsi="Daytona"/>
            </w:rPr>
            <w:t>Click or tap here to enter text.</w:t>
          </w:r>
        </w:sdtContent>
      </w:sdt>
      <w:r w:rsidR="00C43D6B" w:rsidRPr="008D236E">
        <w:rPr>
          <w:rFonts w:ascii="Daytona" w:hAnsi="Daytona"/>
        </w:rPr>
        <w:t>,</w:t>
      </w:r>
    </w:p>
    <w:p w14:paraId="67A82D77" w14:textId="77777777" w:rsidR="00966554" w:rsidRPr="008D236E" w:rsidRDefault="00966554" w:rsidP="00966554">
      <w:pPr>
        <w:spacing w:after="0" w:line="240" w:lineRule="auto"/>
        <w:contextualSpacing/>
        <w:rPr>
          <w:rFonts w:ascii="Daytona" w:hAnsi="Daytona"/>
        </w:rPr>
      </w:pPr>
    </w:p>
    <w:p w14:paraId="480F81AF" w14:textId="1480601B" w:rsidR="00EF6E3A" w:rsidRPr="008D236E" w:rsidRDefault="00CB5799" w:rsidP="00966554">
      <w:pPr>
        <w:spacing w:after="0" w:line="240" w:lineRule="auto"/>
        <w:contextualSpacing/>
        <w:rPr>
          <w:rFonts w:ascii="Daytona" w:hAnsi="Daytona"/>
          <w:b/>
          <w:bCs/>
        </w:rPr>
      </w:pPr>
      <w:proofErr w:type="spellStart"/>
      <w:r w:rsidRPr="008D236E">
        <w:rPr>
          <w:rFonts w:ascii="Daytona" w:hAnsi="Daytona"/>
        </w:rPr>
        <w:t>Babcia</w:t>
      </w:r>
      <w:proofErr w:type="spellEnd"/>
      <w:r w:rsidRPr="008D236E">
        <w:rPr>
          <w:rFonts w:ascii="Daytona" w:hAnsi="Daytona"/>
        </w:rPr>
        <w:t xml:space="preserve"> </w:t>
      </w:r>
      <w:r w:rsidR="00EF6E3A" w:rsidRPr="008D236E">
        <w:rPr>
          <w:rFonts w:ascii="Daytona" w:hAnsi="Daytona"/>
        </w:rPr>
        <w:t xml:space="preserve">Risk appreciates your business. That’s why we’re </w:t>
      </w:r>
      <w:r w:rsidR="00A00D40" w:rsidRPr="008D236E">
        <w:rPr>
          <w:rFonts w:ascii="Daytona" w:hAnsi="Daytona"/>
        </w:rPr>
        <w:t>letting</w:t>
      </w:r>
      <w:r w:rsidR="00EF6E3A" w:rsidRPr="008D236E">
        <w:rPr>
          <w:rFonts w:ascii="Daytona" w:hAnsi="Daytona"/>
        </w:rPr>
        <w:t xml:space="preserve"> you</w:t>
      </w:r>
      <w:r w:rsidR="00A00D40" w:rsidRPr="008D236E">
        <w:rPr>
          <w:rFonts w:ascii="Daytona" w:hAnsi="Daytona"/>
        </w:rPr>
        <w:t xml:space="preserve"> know</w:t>
      </w:r>
      <w:r w:rsidR="00966554" w:rsidRPr="008D236E">
        <w:rPr>
          <w:rFonts w:ascii="Daytona" w:hAnsi="Daytona"/>
        </w:rPr>
        <w:t xml:space="preserve"> </w:t>
      </w:r>
      <w:r w:rsidR="00EF6E3A" w:rsidRPr="008D236E">
        <w:rPr>
          <w:rFonts w:ascii="Daytona" w:hAnsi="Daytona"/>
        </w:rPr>
        <w:t xml:space="preserve">that we have </w:t>
      </w:r>
      <w:r w:rsidR="00EF6E3A" w:rsidRPr="008D236E">
        <w:rPr>
          <w:rFonts w:ascii="Daytona" w:hAnsi="Daytona"/>
          <w:b/>
          <w:bCs/>
        </w:rPr>
        <w:t>moved locations.</w:t>
      </w:r>
    </w:p>
    <w:p w14:paraId="6D1B5AB7" w14:textId="77777777" w:rsidR="00966554" w:rsidRPr="008D236E" w:rsidRDefault="00966554" w:rsidP="00966554">
      <w:pPr>
        <w:spacing w:after="0" w:line="240" w:lineRule="auto"/>
        <w:contextualSpacing/>
        <w:rPr>
          <w:rFonts w:ascii="Daytona" w:hAnsi="Daytona"/>
        </w:rPr>
      </w:pPr>
    </w:p>
    <w:p w14:paraId="75C1B4CC" w14:textId="7C7D51B6" w:rsidR="00EF6E3A" w:rsidRPr="008D236E" w:rsidRDefault="00EF6E3A" w:rsidP="00966554">
      <w:pPr>
        <w:spacing w:after="0" w:line="240" w:lineRule="auto"/>
        <w:rPr>
          <w:rFonts w:ascii="Daytona" w:hAnsi="Daytona"/>
        </w:rPr>
      </w:pPr>
      <w:r w:rsidRPr="008D236E">
        <w:rPr>
          <w:rFonts w:ascii="Daytona" w:hAnsi="Daytona"/>
        </w:rPr>
        <w:t>Our new address:</w:t>
      </w:r>
    </w:p>
    <w:p w14:paraId="140D7C70" w14:textId="77777777" w:rsidR="00136A7E" w:rsidRPr="008D236E" w:rsidRDefault="00136A7E" w:rsidP="00966554">
      <w:pPr>
        <w:spacing w:after="0" w:line="240" w:lineRule="auto"/>
        <w:rPr>
          <w:rFonts w:ascii="Daytona" w:hAnsi="Daytona"/>
          <w:b/>
          <w:bCs/>
        </w:rPr>
      </w:pPr>
    </w:p>
    <w:p w14:paraId="716A5F95" w14:textId="394B2D16" w:rsidR="00CB5799" w:rsidRPr="008D236E" w:rsidRDefault="00CB5799" w:rsidP="00966554">
      <w:pPr>
        <w:spacing w:after="0" w:line="240" w:lineRule="auto"/>
        <w:rPr>
          <w:rFonts w:ascii="Daytona" w:hAnsi="Daytona"/>
          <w:b/>
          <w:bCs/>
        </w:rPr>
      </w:pPr>
      <w:proofErr w:type="spellStart"/>
      <w:r w:rsidRPr="008D236E">
        <w:rPr>
          <w:rFonts w:ascii="Daytona" w:hAnsi="Daytona"/>
          <w:b/>
          <w:bCs/>
        </w:rPr>
        <w:t>Babcia</w:t>
      </w:r>
      <w:proofErr w:type="spellEnd"/>
      <w:r w:rsidRPr="008D236E">
        <w:rPr>
          <w:rFonts w:ascii="Daytona" w:hAnsi="Daytona"/>
          <w:b/>
          <w:bCs/>
        </w:rPr>
        <w:t xml:space="preserve"> Risk Insurance Services, LLC</w:t>
      </w:r>
    </w:p>
    <w:p w14:paraId="6EB4BFE8" w14:textId="73BA119A" w:rsidR="00EF6E3A" w:rsidRPr="008D236E" w:rsidRDefault="00EF6E3A" w:rsidP="00966554">
      <w:pPr>
        <w:spacing w:after="0" w:line="240" w:lineRule="auto"/>
        <w:rPr>
          <w:rFonts w:ascii="Daytona" w:hAnsi="Daytona"/>
          <w:b/>
          <w:bCs/>
        </w:rPr>
      </w:pPr>
      <w:r w:rsidRPr="008D236E">
        <w:rPr>
          <w:rFonts w:ascii="Daytona" w:hAnsi="Daytona"/>
          <w:b/>
          <w:bCs/>
        </w:rPr>
        <w:t>9 Dante Street</w:t>
      </w:r>
    </w:p>
    <w:p w14:paraId="4442347C" w14:textId="4E8A0D9C" w:rsidR="00EF6E3A" w:rsidRPr="008D236E" w:rsidRDefault="00EF6E3A" w:rsidP="00966554">
      <w:pPr>
        <w:spacing w:after="0" w:line="240" w:lineRule="auto"/>
        <w:rPr>
          <w:rFonts w:ascii="Daytona" w:hAnsi="Daytona"/>
          <w:b/>
          <w:bCs/>
        </w:rPr>
      </w:pPr>
      <w:r w:rsidRPr="008D236E">
        <w:rPr>
          <w:rFonts w:ascii="Daytona" w:hAnsi="Daytona"/>
          <w:b/>
          <w:bCs/>
        </w:rPr>
        <w:t>New York, NY</w:t>
      </w:r>
    </w:p>
    <w:p w14:paraId="21390A5E" w14:textId="19DBF3AF" w:rsidR="00EF6E3A" w:rsidRPr="008D236E" w:rsidRDefault="00EF6E3A" w:rsidP="00966554">
      <w:pPr>
        <w:spacing w:after="0" w:line="240" w:lineRule="auto"/>
        <w:rPr>
          <w:rFonts w:ascii="Daytona" w:hAnsi="Daytona"/>
          <w:b/>
          <w:bCs/>
        </w:rPr>
      </w:pPr>
      <w:r w:rsidRPr="008D236E">
        <w:rPr>
          <w:rFonts w:ascii="Daytona" w:hAnsi="Daytona"/>
          <w:b/>
          <w:bCs/>
        </w:rPr>
        <w:t>10001</w:t>
      </w:r>
    </w:p>
    <w:p w14:paraId="2E5A97C4" w14:textId="2884AEBE" w:rsidR="00700AA0" w:rsidRPr="008D236E" w:rsidRDefault="00700AA0" w:rsidP="00966554">
      <w:pPr>
        <w:spacing w:after="0" w:line="240" w:lineRule="auto"/>
        <w:rPr>
          <w:rFonts w:ascii="Daytona" w:hAnsi="Daytona"/>
        </w:rPr>
      </w:pPr>
    </w:p>
    <w:p w14:paraId="019065CB" w14:textId="5FF87059" w:rsidR="00700AA0" w:rsidRPr="008D236E" w:rsidRDefault="00700AA0" w:rsidP="00966554">
      <w:pPr>
        <w:spacing w:after="0" w:line="240" w:lineRule="auto"/>
        <w:rPr>
          <w:rFonts w:ascii="Daytona" w:hAnsi="Daytona"/>
        </w:rPr>
      </w:pPr>
      <w:r w:rsidRPr="008D236E">
        <w:rPr>
          <w:rFonts w:ascii="Daytona" w:hAnsi="Daytona"/>
        </w:rPr>
        <w:t xml:space="preserve">Our phone numbers </w:t>
      </w:r>
      <w:r w:rsidR="00ED4BB4" w:rsidRPr="008D236E">
        <w:rPr>
          <w:rFonts w:ascii="Daytona" w:hAnsi="Daytona"/>
        </w:rPr>
        <w:t>have remained</w:t>
      </w:r>
      <w:r w:rsidRPr="008D236E">
        <w:rPr>
          <w:rFonts w:ascii="Daytona" w:hAnsi="Daytona"/>
        </w:rPr>
        <w:t xml:space="preserve"> the same, but </w:t>
      </w:r>
      <w:r w:rsidR="003C73A4" w:rsidRPr="008D236E">
        <w:rPr>
          <w:rFonts w:ascii="Daytona" w:hAnsi="Daytona"/>
        </w:rPr>
        <w:t xml:space="preserve">no one </w:t>
      </w:r>
      <w:r w:rsidR="008E1123" w:rsidRPr="008D236E">
        <w:rPr>
          <w:rFonts w:ascii="Daytona" w:hAnsi="Daytona"/>
        </w:rPr>
        <w:t>calls anymo</w:t>
      </w:r>
      <w:r w:rsidR="009A2177" w:rsidRPr="008D236E">
        <w:rPr>
          <w:rFonts w:ascii="Daytona" w:hAnsi="Daytona"/>
        </w:rPr>
        <w:t>re.</w:t>
      </w:r>
      <w:r w:rsidR="002F6033" w:rsidRPr="008D236E">
        <w:rPr>
          <w:rFonts w:ascii="Daytona" w:hAnsi="Daytona"/>
        </w:rPr>
        <w:t xml:space="preserve"> A list of policies </w:t>
      </w:r>
      <w:r w:rsidR="004A522E" w:rsidRPr="008D236E">
        <w:rPr>
          <w:rFonts w:ascii="Daytona" w:hAnsi="Daytona"/>
        </w:rPr>
        <w:t>is included with this note.</w:t>
      </w:r>
    </w:p>
    <w:p w14:paraId="156CDF2E" w14:textId="77777777" w:rsidR="009A2177" w:rsidRPr="008D236E" w:rsidRDefault="009A2177" w:rsidP="00966554">
      <w:pPr>
        <w:spacing w:after="0" w:line="240" w:lineRule="auto"/>
        <w:rPr>
          <w:rFonts w:ascii="Daytona" w:hAnsi="Daytona"/>
        </w:rPr>
      </w:pPr>
    </w:p>
    <w:p w14:paraId="0F831D33" w14:textId="5101AE72" w:rsidR="009A2177" w:rsidRPr="008D236E" w:rsidRDefault="009A2177" w:rsidP="00966554">
      <w:pPr>
        <w:spacing w:after="0" w:line="240" w:lineRule="auto"/>
        <w:rPr>
          <w:rFonts w:ascii="Daytona" w:hAnsi="Daytona"/>
        </w:rPr>
      </w:pPr>
      <w:r w:rsidRPr="008D236E">
        <w:rPr>
          <w:rFonts w:ascii="Daytona" w:hAnsi="Daytona"/>
        </w:rPr>
        <w:t>Yours truly,</w:t>
      </w:r>
    </w:p>
    <w:p w14:paraId="709DB28D" w14:textId="7ED4F586" w:rsidR="009A2177" w:rsidRPr="008D236E" w:rsidRDefault="009A2177" w:rsidP="00966554">
      <w:pPr>
        <w:spacing w:after="0" w:line="240" w:lineRule="auto"/>
        <w:rPr>
          <w:rFonts w:ascii="Daytona" w:hAnsi="Daytona"/>
        </w:rPr>
      </w:pPr>
      <w:r w:rsidRPr="008D236E">
        <w:rPr>
          <w:rFonts w:ascii="Daytona" w:hAnsi="Daytona"/>
        </w:rPr>
        <w:t>[sig block]</w:t>
      </w:r>
    </w:p>
    <w:p w14:paraId="0529ADC7" w14:textId="77777777" w:rsidR="00FB5232" w:rsidRPr="008D236E" w:rsidRDefault="00FB5232" w:rsidP="00966554">
      <w:pPr>
        <w:spacing w:after="0" w:line="240" w:lineRule="auto"/>
        <w:rPr>
          <w:rFonts w:ascii="Daytona" w:hAnsi="Daytona"/>
        </w:rPr>
      </w:pPr>
    </w:p>
    <w:p w14:paraId="35CCA200" w14:textId="77777777" w:rsidR="00FB5232" w:rsidRPr="008D236E" w:rsidRDefault="00FB5232" w:rsidP="00966554">
      <w:pPr>
        <w:spacing w:after="0" w:line="240" w:lineRule="auto"/>
        <w:rPr>
          <w:rFonts w:ascii="Daytona" w:hAnsi="Daytona"/>
        </w:rPr>
        <w:sectPr w:rsidR="00FB5232" w:rsidRPr="008D236E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26257" w14:textId="33166CBB" w:rsidR="00FB5232" w:rsidRPr="008D236E" w:rsidRDefault="007112AC" w:rsidP="00966554">
      <w:pPr>
        <w:spacing w:after="0" w:line="240" w:lineRule="auto"/>
        <w:rPr>
          <w:rFonts w:ascii="Daytona" w:hAnsi="Daytona"/>
          <w:b/>
          <w:bCs/>
          <w:color w:val="4472C4" w:themeColor="accent1"/>
          <w:sz w:val="36"/>
          <w:szCs w:val="36"/>
        </w:rPr>
      </w:pPr>
      <w:r w:rsidRPr="008D236E">
        <w:rPr>
          <w:rFonts w:ascii="Daytona" w:hAnsi="Daytona"/>
          <w:b/>
          <w:bCs/>
          <w:color w:val="4472C4" w:themeColor="accent1"/>
          <w:sz w:val="36"/>
          <w:szCs w:val="36"/>
        </w:rPr>
        <w:lastRenderedPageBreak/>
        <w:t>Policy Snapshot</w:t>
      </w:r>
    </w:p>
    <w:p w14:paraId="1F8873F3" w14:textId="77777777" w:rsidR="00A71A1C" w:rsidRPr="000905D6" w:rsidRDefault="00A71A1C" w:rsidP="00966554">
      <w:pPr>
        <w:spacing w:after="0" w:line="240" w:lineRule="auto"/>
        <w:rPr>
          <w:rFonts w:ascii="Daytona" w:hAnsi="Daytona"/>
          <w:color w:val="4472C4" w:themeColor="accent1"/>
          <w:sz w:val="20"/>
          <w:szCs w:val="20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75"/>
        <w:gridCol w:w="2250"/>
        <w:gridCol w:w="1710"/>
        <w:gridCol w:w="1710"/>
        <w:gridCol w:w="1710"/>
      </w:tblGrid>
      <w:tr w:rsidR="00F93385" w:rsidRPr="000905D6" w14:paraId="4989E584" w14:textId="77777777" w:rsidTr="000D6314">
        <w:trPr>
          <w:jc w:val="center"/>
        </w:trPr>
        <w:tc>
          <w:tcPr>
            <w:tcW w:w="1975" w:type="dxa"/>
          </w:tcPr>
          <w:p w14:paraId="199337CD" w14:textId="18D9732D" w:rsidR="00F93385" w:rsidRPr="00F110E8" w:rsidRDefault="00F93385" w:rsidP="00966554">
            <w:pP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</w:pPr>
            <w:r w:rsidRPr="00F110E8"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  <w:t>Policy Number</w:t>
            </w:r>
          </w:p>
        </w:tc>
        <w:tc>
          <w:tcPr>
            <w:tcW w:w="2250" w:type="dxa"/>
          </w:tcPr>
          <w:p w14:paraId="2AA8909B" w14:textId="2D25F527" w:rsidR="00F93385" w:rsidRPr="00F110E8" w:rsidRDefault="003C1209" w:rsidP="00966554">
            <w:pP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</w:pPr>
            <w: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  <w:t>Insurance Product</w:t>
            </w:r>
          </w:p>
        </w:tc>
        <w:tc>
          <w:tcPr>
            <w:tcW w:w="1710" w:type="dxa"/>
          </w:tcPr>
          <w:p w14:paraId="3FD064C7" w14:textId="2E23B376" w:rsidR="00F93385" w:rsidRPr="00F110E8" w:rsidRDefault="00F93385" w:rsidP="00966554">
            <w:pP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</w:pPr>
            <w:r w:rsidRPr="00F110E8"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  <w:t>Eff. Date</w:t>
            </w:r>
          </w:p>
        </w:tc>
        <w:tc>
          <w:tcPr>
            <w:tcW w:w="1710" w:type="dxa"/>
          </w:tcPr>
          <w:p w14:paraId="38B6EDB3" w14:textId="70DBD4EB" w:rsidR="00F93385" w:rsidRPr="00F110E8" w:rsidRDefault="00F93385" w:rsidP="00966554">
            <w:pP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</w:pPr>
            <w:r w:rsidRPr="00F110E8"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  <w:t>Exp. Date</w:t>
            </w:r>
          </w:p>
        </w:tc>
        <w:tc>
          <w:tcPr>
            <w:tcW w:w="1710" w:type="dxa"/>
          </w:tcPr>
          <w:p w14:paraId="5CC9C9D6" w14:textId="45DD5051" w:rsidR="00F93385" w:rsidRPr="00F110E8" w:rsidRDefault="00F93385" w:rsidP="00966554">
            <w:pP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</w:pPr>
            <w:r>
              <w:rPr>
                <w:rFonts w:ascii="Daytona" w:hAnsi="Daytona"/>
                <w:color w:val="171717" w:themeColor="background2" w:themeShade="1A"/>
                <w:sz w:val="20"/>
                <w:szCs w:val="20"/>
                <w:u w:val="single"/>
              </w:rPr>
              <w:t>Policy Status</w:t>
            </w:r>
          </w:p>
        </w:tc>
      </w:tr>
      <w:sdt>
        <w:sdtPr>
          <w:rPr>
            <w:rFonts w:ascii="Daytona" w:hAnsi="Daytona"/>
            <w:color w:val="171717" w:themeColor="background2" w:themeShade="1A"/>
            <w:sz w:val="20"/>
            <w:szCs w:val="20"/>
          </w:rPr>
          <w:alias w:val="RepeatingRows"/>
          <w:tag w:val="RepeatingRows"/>
          <w:id w:val="1731187163"/>
          <w15:repeatingSection/>
        </w:sdtPr>
        <w:sdtContent>
          <w:sdt>
            <w:sdtPr>
              <w:rPr>
                <w:rFonts w:ascii="Daytona" w:hAnsi="Daytona"/>
                <w:color w:val="171717" w:themeColor="background2" w:themeShade="1A"/>
                <w:sz w:val="20"/>
                <w:szCs w:val="20"/>
              </w:rPr>
              <w:id w:val="976871483"/>
              <w:placeholder>
                <w:docPart w:val="DefaultPlaceholder_-1854013435"/>
              </w:placeholder>
              <w15:repeatingSectionItem/>
            </w:sdtPr>
            <w:sdtContent>
              <w:tr w:rsidR="00F93385" w:rsidRPr="000905D6" w14:paraId="77E9FD79" w14:textId="77777777" w:rsidTr="000D6314">
                <w:trPr>
                  <w:jc w:val="center"/>
                </w:trPr>
                <w:sdt>
                  <w:sdtPr>
                    <w:rPr>
                      <w:rFonts w:ascii="Daytona" w:hAnsi="Daytona"/>
                      <w:color w:val="171717" w:themeColor="background2" w:themeShade="1A"/>
                      <w:sz w:val="20"/>
                      <w:szCs w:val="20"/>
                    </w:rPr>
                    <w:alias w:val="PolicyNumber"/>
                    <w:tag w:val="PolicyNumber"/>
                    <w:id w:val="140088206"/>
                    <w:placeholder>
                      <w:docPart w:val="A4579A7456A543EE96466B60B4391322"/>
                    </w:placeholder>
                    <w:showingPlcHdr/>
                    <w:text/>
                  </w:sdtPr>
                  <w:sdtContent>
                    <w:tc>
                      <w:tcPr>
                        <w:tcW w:w="1975" w:type="dxa"/>
                      </w:tcPr>
                      <w:p w14:paraId="2125FA4F" w14:textId="04D3E76B" w:rsidR="00F93385" w:rsidRPr="00F110E8" w:rsidRDefault="00137F75" w:rsidP="0083639C">
                        <w:pPr>
                          <w:rPr>
                            <w:rFonts w:ascii="Daytona" w:hAnsi="Daytona"/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C5577B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Daytona" w:hAnsi="Daytona"/>
                      <w:color w:val="171717" w:themeColor="background2" w:themeShade="1A"/>
                      <w:sz w:val="20"/>
                      <w:szCs w:val="20"/>
                    </w:rPr>
                    <w:alias w:val="InsuranceProduct"/>
                    <w:tag w:val="InsuranceProduct"/>
                    <w:id w:val="1626886667"/>
                    <w:placeholder>
                      <w:docPart w:val="DCED440BD7764FC9B455C50E848A0789"/>
                    </w:placeholder>
                    <w:showingPlcHdr/>
                    <w:text/>
                  </w:sdtPr>
                  <w:sdtContent>
                    <w:tc>
                      <w:tcPr>
                        <w:tcW w:w="2250" w:type="dxa"/>
                      </w:tcPr>
                      <w:p w14:paraId="1A82CB89" w14:textId="64A828CF" w:rsidR="00F93385" w:rsidRDefault="002F0CE1" w:rsidP="00966554">
                        <w:pPr>
                          <w:rPr>
                            <w:rFonts w:ascii="Daytona" w:hAnsi="Daytona"/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C5577B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Daytona" w:hAnsi="Daytona"/>
                      <w:color w:val="171717" w:themeColor="background2" w:themeShade="1A"/>
                      <w:sz w:val="20"/>
                      <w:szCs w:val="20"/>
                    </w:rPr>
                    <w:alias w:val="EffDate"/>
                    <w:tag w:val="EffDate"/>
                    <w:id w:val="-1991012595"/>
                    <w:placeholder>
                      <w:docPart w:val="38D2992C325549B59A14D5AE97F547BF"/>
                    </w:placeholder>
                    <w:showingPlcHdr/>
                    <w:text/>
                  </w:sdtPr>
                  <w:sdtContent>
                    <w:tc>
                      <w:tcPr>
                        <w:tcW w:w="1710" w:type="dxa"/>
                      </w:tcPr>
                      <w:p w14:paraId="490066E4" w14:textId="2BB05A42" w:rsidR="00F93385" w:rsidRPr="00F110E8" w:rsidRDefault="002F0CE1" w:rsidP="00966554">
                        <w:pPr>
                          <w:rPr>
                            <w:rFonts w:ascii="Daytona" w:hAnsi="Daytona"/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C5577B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Daytona" w:hAnsi="Daytona"/>
                      <w:color w:val="171717" w:themeColor="background2" w:themeShade="1A"/>
                      <w:sz w:val="20"/>
                      <w:szCs w:val="20"/>
                    </w:rPr>
                    <w:alias w:val="ExpDate"/>
                    <w:tag w:val="ExpDate"/>
                    <w:id w:val="1905021026"/>
                    <w:placeholder>
                      <w:docPart w:val="2D3055D9B50C4388ACCA16B2C9DABD1B"/>
                    </w:placeholder>
                    <w:showingPlcHdr/>
                    <w:text/>
                  </w:sdtPr>
                  <w:sdtContent>
                    <w:tc>
                      <w:tcPr>
                        <w:tcW w:w="1710" w:type="dxa"/>
                      </w:tcPr>
                      <w:p w14:paraId="2F780987" w14:textId="05FAB71F" w:rsidR="00F93385" w:rsidRPr="00F110E8" w:rsidRDefault="002F0CE1" w:rsidP="00966554">
                        <w:pPr>
                          <w:rPr>
                            <w:rFonts w:ascii="Daytona" w:hAnsi="Daytona"/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C5577B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tc>
                  <w:tcPr>
                    <w:tcW w:w="1710" w:type="dxa"/>
                  </w:tcPr>
                  <w:sdt>
                    <w:sdtPr>
                      <w:rPr>
                        <w:rFonts w:ascii="Daytona" w:hAnsi="Daytona"/>
                        <w:color w:val="171717" w:themeColor="background2" w:themeShade="1A"/>
                        <w:sz w:val="20"/>
                        <w:szCs w:val="20"/>
                      </w:rPr>
                      <w:alias w:val="PolicyStatus"/>
                      <w:tag w:val="PolicyStatus"/>
                      <w:id w:val="830033426"/>
                      <w:placeholder>
                        <w:docPart w:val="9B11B38771524DE2BD93308159DFCBFF"/>
                      </w:placeholder>
                      <w:showingPlcHdr/>
                      <w:text/>
                    </w:sdtPr>
                    <w:sdtContent>
                      <w:p w14:paraId="2B124B93" w14:textId="1685A5EC" w:rsidR="00F93385" w:rsidRPr="00F110E8" w:rsidRDefault="00076F17" w:rsidP="00076F17">
                        <w:pPr>
                          <w:rPr>
                            <w:rFonts w:ascii="Daytona" w:hAnsi="Daytona"/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C5577B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643C4A7" w14:textId="77777777" w:rsidR="00A71A1C" w:rsidRDefault="00A71A1C" w:rsidP="00966554">
      <w:pPr>
        <w:spacing w:after="0" w:line="240" w:lineRule="auto"/>
        <w:rPr>
          <w:rFonts w:ascii="Daytona" w:hAnsi="Daytona"/>
          <w:color w:val="4472C4" w:themeColor="accent1"/>
          <w:sz w:val="20"/>
          <w:szCs w:val="20"/>
        </w:rPr>
      </w:pPr>
    </w:p>
    <w:p w14:paraId="6A91565C" w14:textId="377244AB" w:rsidR="00010353" w:rsidRDefault="00010353" w:rsidP="00966554">
      <w:pPr>
        <w:spacing w:after="0" w:line="240" w:lineRule="auto"/>
        <w:rPr>
          <w:rFonts w:ascii="Daytona" w:hAnsi="Daytona"/>
          <w:color w:val="171717" w:themeColor="background2" w:themeShade="1A"/>
          <w:sz w:val="20"/>
          <w:szCs w:val="20"/>
        </w:rPr>
      </w:pPr>
      <w:r w:rsidRPr="00010353">
        <w:rPr>
          <w:rFonts w:ascii="Daytona" w:hAnsi="Daytona"/>
          <w:color w:val="171717" w:themeColor="background2" w:themeShade="1A"/>
          <w:sz w:val="20"/>
          <w:szCs w:val="20"/>
        </w:rPr>
        <w:t xml:space="preserve">Anything looks funny, </w:t>
      </w:r>
      <w:r>
        <w:rPr>
          <w:rFonts w:ascii="Daytona" w:hAnsi="Daytona"/>
          <w:color w:val="171717" w:themeColor="background2" w:themeShade="1A"/>
          <w:sz w:val="20"/>
          <w:szCs w:val="20"/>
        </w:rPr>
        <w:t>call us at 1-800</w:t>
      </w:r>
      <w:r w:rsidR="00F93385">
        <w:rPr>
          <w:rFonts w:ascii="Daytona" w:hAnsi="Daytona"/>
          <w:color w:val="171717" w:themeColor="background2" w:themeShade="1A"/>
          <w:sz w:val="20"/>
          <w:szCs w:val="20"/>
        </w:rPr>
        <w:t>-BAB-CIAA.</w:t>
      </w:r>
    </w:p>
    <w:p w14:paraId="33BBE3A1" w14:textId="77777777" w:rsidR="00DC32DF" w:rsidRDefault="00DC32DF" w:rsidP="00966554">
      <w:pPr>
        <w:spacing w:after="0" w:line="240" w:lineRule="auto"/>
        <w:rPr>
          <w:rFonts w:ascii="Daytona" w:hAnsi="Daytona"/>
          <w:color w:val="171717" w:themeColor="background2" w:themeShade="1A"/>
          <w:sz w:val="20"/>
          <w:szCs w:val="20"/>
        </w:rPr>
      </w:pPr>
    </w:p>
    <w:p w14:paraId="22510846" w14:textId="77777777" w:rsidR="00DC32DF" w:rsidRPr="00010353" w:rsidRDefault="00DC32DF" w:rsidP="00966554">
      <w:pPr>
        <w:spacing w:after="0" w:line="240" w:lineRule="auto"/>
        <w:rPr>
          <w:rFonts w:ascii="Daytona" w:hAnsi="Daytona"/>
          <w:color w:val="171717" w:themeColor="background2" w:themeShade="1A"/>
          <w:sz w:val="20"/>
          <w:szCs w:val="20"/>
        </w:rPr>
      </w:pPr>
    </w:p>
    <w:sectPr w:rsidR="00DC32DF" w:rsidRPr="0001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48ED" w14:textId="77777777" w:rsidR="00091BAE" w:rsidRDefault="00091BAE" w:rsidP="00DD4770">
      <w:pPr>
        <w:spacing w:after="0" w:line="240" w:lineRule="auto"/>
      </w:pPr>
      <w:r>
        <w:separator/>
      </w:r>
    </w:p>
  </w:endnote>
  <w:endnote w:type="continuationSeparator" w:id="0">
    <w:p w14:paraId="1AB53C1E" w14:textId="77777777" w:rsidR="00091BAE" w:rsidRDefault="00091BAE" w:rsidP="00DD4770">
      <w:pPr>
        <w:spacing w:after="0" w:line="240" w:lineRule="auto"/>
      </w:pPr>
      <w:r>
        <w:continuationSeparator/>
      </w:r>
    </w:p>
  </w:endnote>
  <w:endnote w:type="continuationNotice" w:id="1">
    <w:p w14:paraId="08FC67ED" w14:textId="77777777" w:rsidR="00091BAE" w:rsidRDefault="00091B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92CF" w14:textId="77777777" w:rsidR="00091BAE" w:rsidRDefault="00091BAE" w:rsidP="00DD4770">
      <w:pPr>
        <w:spacing w:after="0" w:line="240" w:lineRule="auto"/>
      </w:pPr>
      <w:r>
        <w:separator/>
      </w:r>
    </w:p>
  </w:footnote>
  <w:footnote w:type="continuationSeparator" w:id="0">
    <w:p w14:paraId="2B9E6F69" w14:textId="77777777" w:rsidR="00091BAE" w:rsidRDefault="00091BAE" w:rsidP="00DD4770">
      <w:pPr>
        <w:spacing w:after="0" w:line="240" w:lineRule="auto"/>
      </w:pPr>
      <w:r>
        <w:continuationSeparator/>
      </w:r>
    </w:p>
  </w:footnote>
  <w:footnote w:type="continuationNotice" w:id="1">
    <w:p w14:paraId="3B109CF6" w14:textId="77777777" w:rsidR="00091BAE" w:rsidRDefault="00091B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F3A4" w14:textId="0719A113" w:rsidR="00DD4770" w:rsidRDefault="00DD4770">
    <w:pPr>
      <w:pStyle w:val="Header"/>
      <w:rPr>
        <w:rFonts w:ascii="Daytona" w:hAnsi="Daytona"/>
        <w:b/>
        <w:bCs/>
        <w:sz w:val="36"/>
        <w:szCs w:val="36"/>
      </w:rPr>
    </w:pPr>
    <w:r w:rsidRPr="00C9011A">
      <w:rPr>
        <w:rFonts w:ascii="Daytona" w:hAnsi="Daytona"/>
        <w:b/>
        <w:bCs/>
        <w:sz w:val="36"/>
        <w:szCs w:val="36"/>
      </w:rPr>
      <w:t>BABCIA</w:t>
    </w:r>
  </w:p>
  <w:p w14:paraId="5A682D89" w14:textId="7E32BC9D" w:rsidR="00C9011A" w:rsidRPr="00CB5799" w:rsidRDefault="00C9011A">
    <w:pPr>
      <w:pStyle w:val="Header"/>
      <w:rPr>
        <w:rFonts w:ascii="Daytona" w:hAnsi="Daytona"/>
        <w:b/>
        <w:bCs/>
        <w:color w:val="A6A6A6" w:themeColor="background1" w:themeShade="A6"/>
        <w:sz w:val="16"/>
        <w:szCs w:val="16"/>
      </w:rPr>
    </w:pPr>
    <w:r w:rsidRPr="00CB5799">
      <w:rPr>
        <w:rFonts w:ascii="Daytona" w:hAnsi="Daytona"/>
        <w:b/>
        <w:bCs/>
        <w:color w:val="A6A6A6" w:themeColor="background1" w:themeShade="A6"/>
        <w:sz w:val="16"/>
        <w:szCs w:val="16"/>
      </w:rPr>
      <w:t>Risk</w:t>
    </w:r>
    <w:r w:rsidR="00CE7237" w:rsidRPr="00CB5799">
      <w:rPr>
        <w:rFonts w:ascii="Daytona" w:hAnsi="Daytona"/>
        <w:b/>
        <w:bCs/>
        <w:color w:val="A6A6A6" w:themeColor="background1" w:themeShade="A6"/>
        <w:sz w:val="16"/>
        <w:szCs w:val="16"/>
      </w:rPr>
      <w:t>. Reward. Together.</w:t>
    </w:r>
  </w:p>
  <w:p w14:paraId="70343B00" w14:textId="77777777" w:rsidR="00C9011A" w:rsidRDefault="00C90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3A"/>
    <w:rsid w:val="00010353"/>
    <w:rsid w:val="00012604"/>
    <w:rsid w:val="00035A3C"/>
    <w:rsid w:val="00076F17"/>
    <w:rsid w:val="000905D6"/>
    <w:rsid w:val="00091BAE"/>
    <w:rsid w:val="000A24EC"/>
    <w:rsid w:val="000C4DE8"/>
    <w:rsid w:val="000D6314"/>
    <w:rsid w:val="001312C1"/>
    <w:rsid w:val="00136A7E"/>
    <w:rsid w:val="00137F75"/>
    <w:rsid w:val="00156B2E"/>
    <w:rsid w:val="0017551D"/>
    <w:rsid w:val="001A5FB0"/>
    <w:rsid w:val="00237CE7"/>
    <w:rsid w:val="00245EED"/>
    <w:rsid w:val="002625EB"/>
    <w:rsid w:val="002C4A3D"/>
    <w:rsid w:val="002D18A3"/>
    <w:rsid w:val="002F0CE1"/>
    <w:rsid w:val="002F6033"/>
    <w:rsid w:val="00363EA2"/>
    <w:rsid w:val="003A0183"/>
    <w:rsid w:val="003A1D6C"/>
    <w:rsid w:val="003B152E"/>
    <w:rsid w:val="003C1209"/>
    <w:rsid w:val="003C1E71"/>
    <w:rsid w:val="003C73A4"/>
    <w:rsid w:val="003D22AD"/>
    <w:rsid w:val="003D4C08"/>
    <w:rsid w:val="0041134E"/>
    <w:rsid w:val="00452985"/>
    <w:rsid w:val="004A264E"/>
    <w:rsid w:val="004A522E"/>
    <w:rsid w:val="004D459B"/>
    <w:rsid w:val="004F7657"/>
    <w:rsid w:val="005022AE"/>
    <w:rsid w:val="00574F1F"/>
    <w:rsid w:val="00584839"/>
    <w:rsid w:val="00587C7C"/>
    <w:rsid w:val="005F3867"/>
    <w:rsid w:val="00613C4E"/>
    <w:rsid w:val="0061686B"/>
    <w:rsid w:val="00645B32"/>
    <w:rsid w:val="00694EC9"/>
    <w:rsid w:val="006C689A"/>
    <w:rsid w:val="006E2326"/>
    <w:rsid w:val="006E38C3"/>
    <w:rsid w:val="00700AA0"/>
    <w:rsid w:val="00703114"/>
    <w:rsid w:val="007112AC"/>
    <w:rsid w:val="007650F9"/>
    <w:rsid w:val="00796849"/>
    <w:rsid w:val="007A3985"/>
    <w:rsid w:val="00810737"/>
    <w:rsid w:val="0082071D"/>
    <w:rsid w:val="00827389"/>
    <w:rsid w:val="0083639C"/>
    <w:rsid w:val="008942D2"/>
    <w:rsid w:val="008C2517"/>
    <w:rsid w:val="008D236E"/>
    <w:rsid w:val="008E1123"/>
    <w:rsid w:val="00900C46"/>
    <w:rsid w:val="00911D21"/>
    <w:rsid w:val="00966554"/>
    <w:rsid w:val="00971850"/>
    <w:rsid w:val="0097786A"/>
    <w:rsid w:val="009A2177"/>
    <w:rsid w:val="009C6462"/>
    <w:rsid w:val="00A00D40"/>
    <w:rsid w:val="00A404C1"/>
    <w:rsid w:val="00A40CA5"/>
    <w:rsid w:val="00A71A1C"/>
    <w:rsid w:val="00A73CCE"/>
    <w:rsid w:val="00AA11DA"/>
    <w:rsid w:val="00AD6C9E"/>
    <w:rsid w:val="00B27FDD"/>
    <w:rsid w:val="00B66FF3"/>
    <w:rsid w:val="00C326F2"/>
    <w:rsid w:val="00C43D6B"/>
    <w:rsid w:val="00C849D9"/>
    <w:rsid w:val="00C9011A"/>
    <w:rsid w:val="00CB5799"/>
    <w:rsid w:val="00CB6A92"/>
    <w:rsid w:val="00CD5786"/>
    <w:rsid w:val="00CE7237"/>
    <w:rsid w:val="00D221C5"/>
    <w:rsid w:val="00D948DF"/>
    <w:rsid w:val="00DA2946"/>
    <w:rsid w:val="00DC32DF"/>
    <w:rsid w:val="00DD4770"/>
    <w:rsid w:val="00DF3B42"/>
    <w:rsid w:val="00E067D4"/>
    <w:rsid w:val="00E4421A"/>
    <w:rsid w:val="00E53E6B"/>
    <w:rsid w:val="00EC47B4"/>
    <w:rsid w:val="00ED4BB4"/>
    <w:rsid w:val="00EF6E3A"/>
    <w:rsid w:val="00F110E8"/>
    <w:rsid w:val="00F470E4"/>
    <w:rsid w:val="00F47393"/>
    <w:rsid w:val="00F678A9"/>
    <w:rsid w:val="00F93385"/>
    <w:rsid w:val="00FB5232"/>
    <w:rsid w:val="00FC2306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1A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770"/>
  </w:style>
  <w:style w:type="paragraph" w:styleId="Footer">
    <w:name w:val="footer"/>
    <w:basedOn w:val="Normal"/>
    <w:link w:val="FooterChar"/>
    <w:uiPriority w:val="99"/>
    <w:unhideWhenUsed/>
    <w:rsid w:val="00DD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770"/>
  </w:style>
  <w:style w:type="character" w:styleId="PlaceholderText">
    <w:name w:val="Placeholder Text"/>
    <w:basedOn w:val="DefaultParagraphFont"/>
    <w:uiPriority w:val="99"/>
    <w:semiHidden/>
    <w:rsid w:val="008942D2"/>
    <w:rPr>
      <w:color w:val="808080"/>
    </w:rPr>
  </w:style>
  <w:style w:type="table" w:styleId="TableGrid">
    <w:name w:val="Table Grid"/>
    <w:basedOn w:val="TableNormal"/>
    <w:uiPriority w:val="39"/>
    <w:rsid w:val="008D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A05F43A96F4A7E8072E9F65138A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25E4-92D3-475C-B16D-21424D198F48}"/>
      </w:docPartPr>
      <w:docPartBody>
        <w:p w:rsidR="00AF6256" w:rsidRDefault="003960F9" w:rsidP="003960F9">
          <w:pPr>
            <w:pStyle w:val="9EA05F43A96F4A7E8072E9F65138A8DF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BD7C794B9B6F4D369287A50145137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663F7-8AD0-446C-B4FC-E392205B747B}"/>
      </w:docPartPr>
      <w:docPartBody>
        <w:p w:rsidR="00AF6256" w:rsidRDefault="003960F9" w:rsidP="003960F9">
          <w:pPr>
            <w:pStyle w:val="BD7C794B9B6F4D369287A50145137955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10489827B7734064AEAC60206F0EC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2A669-4E36-4347-BB04-A901CF5D2639}"/>
      </w:docPartPr>
      <w:docPartBody>
        <w:p w:rsidR="00AF6256" w:rsidRDefault="003960F9" w:rsidP="003960F9">
          <w:pPr>
            <w:pStyle w:val="10489827B7734064AEAC60206F0EC90F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BE991A3D1B6345F9A83A73E2849E2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726F5-06EE-474F-86F7-E45A0244C194}"/>
      </w:docPartPr>
      <w:docPartBody>
        <w:p w:rsidR="00AF6256" w:rsidRDefault="003960F9" w:rsidP="003960F9">
          <w:pPr>
            <w:pStyle w:val="BE991A3D1B6345F9A83A73E2849E2516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C27A215D7B7F4562B160BFC7E952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A1BE-64FB-4BD5-911E-68252D663B2E}"/>
      </w:docPartPr>
      <w:docPartBody>
        <w:p w:rsidR="00AF6256" w:rsidRDefault="003960F9" w:rsidP="003960F9">
          <w:pPr>
            <w:pStyle w:val="C27A215D7B7F4562B160BFC7E9528878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C9B8469C08DF45628A5A385A9C85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A7207-EB02-45DF-A271-97A9D968137D}"/>
      </w:docPartPr>
      <w:docPartBody>
        <w:p w:rsidR="00AF6256" w:rsidRDefault="003960F9" w:rsidP="003960F9">
          <w:pPr>
            <w:pStyle w:val="C9B8469C08DF45628A5A385A9C859FB5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C8537BF06DAF4288BEEE244425E8D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1F43F-20F6-4B47-B858-6D56B8E4A4A8}"/>
      </w:docPartPr>
      <w:docPartBody>
        <w:p w:rsidR="00AF6256" w:rsidRDefault="003960F9" w:rsidP="003960F9">
          <w:pPr>
            <w:pStyle w:val="C8537BF06DAF4288BEEE244425E8D6A4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DC13DA813F8443E883765C42C7D9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1DCC-11B1-43CA-B2E2-D6A6D65E5276}"/>
      </w:docPartPr>
      <w:docPartBody>
        <w:p w:rsidR="00AF6256" w:rsidRDefault="003960F9" w:rsidP="003960F9">
          <w:pPr>
            <w:pStyle w:val="DC13DA813F8443E883765C42C7D9F0F4"/>
          </w:pPr>
          <w:r w:rsidRPr="008D236E">
            <w:rPr>
              <w:rStyle w:val="PlaceholderText"/>
              <w:rFonts w:ascii="Daytona" w:hAnsi="Daytona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F372F-D329-4529-974C-BDCE194A3CC3}"/>
      </w:docPartPr>
      <w:docPartBody>
        <w:p w:rsidR="00383BBA" w:rsidRDefault="00282F8A">
          <w:r w:rsidRPr="00373BB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579A7456A543EE96466B60B439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570ED-ADF6-422F-B606-787C3917750D}"/>
      </w:docPartPr>
      <w:docPartBody>
        <w:p w:rsidR="003960F9" w:rsidRDefault="003960F9" w:rsidP="003960F9">
          <w:pPr>
            <w:pStyle w:val="A4579A7456A543EE96466B60B43913221"/>
          </w:pPr>
          <w:r w:rsidRPr="00C557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D440BD7764FC9B455C50E848A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F7FA9-5A95-49F3-BD65-5171A546ACA2}"/>
      </w:docPartPr>
      <w:docPartBody>
        <w:p w:rsidR="003960F9" w:rsidRDefault="003960F9" w:rsidP="003960F9">
          <w:pPr>
            <w:pStyle w:val="DCED440BD7764FC9B455C50E848A07891"/>
          </w:pPr>
          <w:r w:rsidRPr="00C557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2992C325549B59A14D5AE97F5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6ECDD-3892-4E1C-A592-293A88609D18}"/>
      </w:docPartPr>
      <w:docPartBody>
        <w:p w:rsidR="003960F9" w:rsidRDefault="003960F9" w:rsidP="003960F9">
          <w:pPr>
            <w:pStyle w:val="38D2992C325549B59A14D5AE97F547BF1"/>
          </w:pPr>
          <w:r w:rsidRPr="00C557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055D9B50C4388ACCA16B2C9DAB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4823-314F-42D1-83B5-31A8317C7DA6}"/>
      </w:docPartPr>
      <w:docPartBody>
        <w:p w:rsidR="003960F9" w:rsidRDefault="003960F9" w:rsidP="003960F9">
          <w:pPr>
            <w:pStyle w:val="2D3055D9B50C4388ACCA16B2C9DABD1B1"/>
          </w:pPr>
          <w:r w:rsidRPr="00C557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1B38771524DE2BD93308159DFC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8A128-1859-4FB2-8BDF-BD125CBCA08E}"/>
      </w:docPartPr>
      <w:docPartBody>
        <w:p w:rsidR="003960F9" w:rsidRDefault="003960F9" w:rsidP="003960F9">
          <w:pPr>
            <w:pStyle w:val="9B11B38771524DE2BD93308159DFCBFF1"/>
          </w:pPr>
          <w:r w:rsidRPr="00C5577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CE"/>
    <w:rsid w:val="0013126C"/>
    <w:rsid w:val="002228B4"/>
    <w:rsid w:val="00282F8A"/>
    <w:rsid w:val="002B6604"/>
    <w:rsid w:val="00383BBA"/>
    <w:rsid w:val="003960F9"/>
    <w:rsid w:val="00456D36"/>
    <w:rsid w:val="00466F1F"/>
    <w:rsid w:val="00520521"/>
    <w:rsid w:val="005F09F3"/>
    <w:rsid w:val="006655CE"/>
    <w:rsid w:val="006760F6"/>
    <w:rsid w:val="00804411"/>
    <w:rsid w:val="00AF6256"/>
    <w:rsid w:val="00CA1600"/>
    <w:rsid w:val="00D72237"/>
    <w:rsid w:val="00E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0F9"/>
    <w:rPr>
      <w:color w:val="808080"/>
    </w:rPr>
  </w:style>
  <w:style w:type="paragraph" w:customStyle="1" w:styleId="9EA05F43A96F4A7E8072E9F65138A8DF">
    <w:name w:val="9EA05F43A96F4A7E8072E9F65138A8DF"/>
    <w:rsid w:val="003960F9"/>
    <w:rPr>
      <w:rFonts w:eastAsiaTheme="minorHAnsi"/>
    </w:rPr>
  </w:style>
  <w:style w:type="paragraph" w:customStyle="1" w:styleId="BD7C794B9B6F4D369287A50145137955">
    <w:name w:val="BD7C794B9B6F4D369287A50145137955"/>
    <w:rsid w:val="003960F9"/>
    <w:rPr>
      <w:rFonts w:eastAsiaTheme="minorHAnsi"/>
    </w:rPr>
  </w:style>
  <w:style w:type="paragraph" w:customStyle="1" w:styleId="10489827B7734064AEAC60206F0EC90F">
    <w:name w:val="10489827B7734064AEAC60206F0EC90F"/>
    <w:rsid w:val="003960F9"/>
    <w:rPr>
      <w:rFonts w:eastAsiaTheme="minorHAnsi"/>
    </w:rPr>
  </w:style>
  <w:style w:type="paragraph" w:customStyle="1" w:styleId="BE991A3D1B6345F9A83A73E2849E2516">
    <w:name w:val="BE991A3D1B6345F9A83A73E2849E2516"/>
    <w:rsid w:val="003960F9"/>
    <w:rPr>
      <w:rFonts w:eastAsiaTheme="minorHAnsi"/>
    </w:rPr>
  </w:style>
  <w:style w:type="paragraph" w:customStyle="1" w:styleId="C27A215D7B7F4562B160BFC7E9528878">
    <w:name w:val="C27A215D7B7F4562B160BFC7E9528878"/>
    <w:rsid w:val="003960F9"/>
    <w:rPr>
      <w:rFonts w:eastAsiaTheme="minorHAnsi"/>
    </w:rPr>
  </w:style>
  <w:style w:type="paragraph" w:customStyle="1" w:styleId="C9B8469C08DF45628A5A385A9C859FB5">
    <w:name w:val="C9B8469C08DF45628A5A385A9C859FB5"/>
    <w:rsid w:val="003960F9"/>
    <w:rPr>
      <w:rFonts w:eastAsiaTheme="minorHAnsi"/>
    </w:rPr>
  </w:style>
  <w:style w:type="paragraph" w:customStyle="1" w:styleId="C8537BF06DAF4288BEEE244425E8D6A4">
    <w:name w:val="C8537BF06DAF4288BEEE244425E8D6A4"/>
    <w:rsid w:val="003960F9"/>
    <w:rPr>
      <w:rFonts w:eastAsiaTheme="minorHAnsi"/>
    </w:rPr>
  </w:style>
  <w:style w:type="paragraph" w:customStyle="1" w:styleId="DC13DA813F8443E883765C42C7D9F0F4">
    <w:name w:val="DC13DA813F8443E883765C42C7D9F0F4"/>
    <w:rsid w:val="003960F9"/>
    <w:rPr>
      <w:rFonts w:eastAsiaTheme="minorHAnsi"/>
    </w:rPr>
  </w:style>
  <w:style w:type="paragraph" w:customStyle="1" w:styleId="A4579A7456A543EE96466B60B43913221">
    <w:name w:val="A4579A7456A543EE96466B60B43913221"/>
    <w:rsid w:val="003960F9"/>
    <w:rPr>
      <w:rFonts w:eastAsiaTheme="minorHAnsi"/>
    </w:rPr>
  </w:style>
  <w:style w:type="paragraph" w:customStyle="1" w:styleId="DCED440BD7764FC9B455C50E848A07891">
    <w:name w:val="DCED440BD7764FC9B455C50E848A07891"/>
    <w:rsid w:val="003960F9"/>
    <w:rPr>
      <w:rFonts w:eastAsiaTheme="minorHAnsi"/>
    </w:rPr>
  </w:style>
  <w:style w:type="paragraph" w:customStyle="1" w:styleId="38D2992C325549B59A14D5AE97F547BF1">
    <w:name w:val="38D2992C325549B59A14D5AE97F547BF1"/>
    <w:rsid w:val="003960F9"/>
    <w:rPr>
      <w:rFonts w:eastAsiaTheme="minorHAnsi"/>
    </w:rPr>
  </w:style>
  <w:style w:type="paragraph" w:customStyle="1" w:styleId="2D3055D9B50C4388ACCA16B2C9DABD1B1">
    <w:name w:val="2D3055D9B50C4388ACCA16B2C9DABD1B1"/>
    <w:rsid w:val="003960F9"/>
    <w:rPr>
      <w:rFonts w:eastAsiaTheme="minorHAnsi"/>
    </w:rPr>
  </w:style>
  <w:style w:type="paragraph" w:customStyle="1" w:styleId="9B11B38771524DE2BD93308159DFCBFF1">
    <w:name w:val="9B11B38771524DE2BD93308159DFCBFF1"/>
    <w:rsid w:val="003960F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2023-03-13T22:28:00Z</dcterms:created>
  <dcterms:modified xsi:type="dcterms:W3CDTF">2023-03-13T22:29:00Z</dcterms:modified>
</cp:coreProperties>
</file>