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5A" w:rsidRPr="000453BC" w:rsidRDefault="00893181">
      <w:pPr>
        <w:rPr>
          <w:rFonts w:ascii="Times New Roman" w:hAnsi="Times New Roman" w:cs="Times New Roman"/>
          <w:sz w:val="32"/>
          <w:szCs w:val="32"/>
        </w:rPr>
      </w:pPr>
      <w:r w:rsidRPr="000453BC">
        <w:rPr>
          <w:rFonts w:ascii="Times New Roman" w:hAnsi="Times New Roman" w:cs="Times New Roman"/>
          <w:sz w:val="32"/>
          <w:szCs w:val="32"/>
        </w:rPr>
        <w:t>Структура проекта</w:t>
      </w:r>
    </w:p>
    <w:p w:rsidR="00893181" w:rsidRPr="000453BC" w:rsidRDefault="00893181">
      <w:pPr>
        <w:rPr>
          <w:rFonts w:ascii="Times New Roman" w:hAnsi="Times New Roman" w:cs="Times New Roman"/>
          <w:sz w:val="32"/>
          <w:szCs w:val="32"/>
        </w:rPr>
      </w:pPr>
      <w:r w:rsidRPr="000453BC">
        <w:rPr>
          <w:rFonts w:ascii="Times New Roman" w:hAnsi="Times New Roman" w:cs="Times New Roman"/>
          <w:sz w:val="32"/>
          <w:szCs w:val="32"/>
        </w:rPr>
        <w:t>Есть две папки:</w:t>
      </w:r>
      <w:bookmarkStart w:id="0" w:name="_GoBack"/>
      <w:bookmarkEnd w:id="0"/>
    </w:p>
    <w:p w:rsidR="000453BC" w:rsidRPr="000453BC" w:rsidRDefault="000453BC" w:rsidP="00893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53BC">
        <w:rPr>
          <w:rStyle w:val="fontstyle01"/>
          <w:rFonts w:ascii="Times New Roman" w:hAnsi="Times New Roman" w:cs="Times New Roman"/>
          <w:sz w:val="32"/>
          <w:szCs w:val="32"/>
        </w:rPr>
        <w:t xml:space="preserve">Внешний каталог </w:t>
      </w:r>
      <w:proofErr w:type="spellStart"/>
      <w:r w:rsidRPr="000453BC">
        <w:rPr>
          <w:rStyle w:val="fontstyle21"/>
          <w:rFonts w:ascii="Times New Roman" w:hAnsi="Times New Roman" w:cs="Times New Roman"/>
          <w:sz w:val="32"/>
          <w:szCs w:val="32"/>
        </w:rPr>
        <w:t>mysite</w:t>
      </w:r>
      <w:proofErr w:type="spellEnd"/>
      <w:r w:rsidRPr="000453BC">
        <w:rPr>
          <w:rStyle w:val="fontstyle21"/>
          <w:rFonts w:ascii="Times New Roman" w:hAnsi="Times New Roman" w:cs="Times New Roman"/>
          <w:sz w:val="32"/>
          <w:szCs w:val="32"/>
        </w:rPr>
        <w:t xml:space="preserve">/ </w:t>
      </w:r>
      <w:r w:rsidRPr="000453BC">
        <w:rPr>
          <w:rStyle w:val="fontstyle01"/>
          <w:rFonts w:ascii="Times New Roman" w:hAnsi="Times New Roman" w:cs="Times New Roman"/>
          <w:sz w:val="32"/>
          <w:szCs w:val="32"/>
        </w:rPr>
        <w:t>является контейнером проекта. Он содержит следующие ниже файлы:</w:t>
      </w:r>
      <w:r w:rsidRPr="000453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453BC" w:rsidRPr="000453BC" w:rsidRDefault="000453BC" w:rsidP="000453BC">
      <w:pPr>
        <w:pStyle w:val="a3"/>
        <w:rPr>
          <w:rFonts w:ascii="Times New Roman" w:hAnsi="Times New Roman" w:cs="Times New Roman"/>
          <w:sz w:val="32"/>
          <w:szCs w:val="32"/>
        </w:rPr>
      </w:pPr>
      <w:r w:rsidRPr="000453BC">
        <w:rPr>
          <w:rStyle w:val="fontstyle01"/>
          <w:rFonts w:ascii="Times New Roman" w:hAnsi="Times New Roman" w:cs="Times New Roman"/>
          <w:sz w:val="32"/>
          <w:szCs w:val="32"/>
        </w:rPr>
        <w:t>manage.py</w:t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: это утилита командной строки, используемая для взаимодействия с проектом. Редактировать этот файл не требуется;</w:t>
      </w:r>
      <w:r w:rsidRPr="000453BC">
        <w:rPr>
          <w:rFonts w:ascii="Times New Roman" w:hAnsi="Times New Roman" w:cs="Times New Roman"/>
          <w:color w:val="2C292A"/>
          <w:sz w:val="32"/>
          <w:szCs w:val="32"/>
        </w:rPr>
        <w:br/>
      </w:r>
      <w:r w:rsidRPr="000453BC">
        <w:rPr>
          <w:rStyle w:val="fontstyle3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53BC">
        <w:rPr>
          <w:rStyle w:val="fontstyle01"/>
          <w:rFonts w:ascii="Times New Roman" w:hAnsi="Times New Roman" w:cs="Times New Roman"/>
          <w:sz w:val="32"/>
          <w:szCs w:val="32"/>
        </w:rPr>
        <w:t>mysite</w:t>
      </w:r>
      <w:proofErr w:type="spellEnd"/>
      <w:r w:rsidRPr="000453BC">
        <w:rPr>
          <w:rStyle w:val="fontstyle01"/>
          <w:rFonts w:ascii="Times New Roman" w:hAnsi="Times New Roman" w:cs="Times New Roman"/>
          <w:sz w:val="32"/>
          <w:szCs w:val="32"/>
        </w:rPr>
        <w:t>/</w:t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 xml:space="preserve">: это пакет проекта на языке </w:t>
      </w:r>
      <w:proofErr w:type="spellStart"/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Python</w:t>
      </w:r>
      <w:proofErr w:type="spellEnd"/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; пакет состоит из следующих</w:t>
      </w:r>
      <w:r w:rsidRPr="000453BC">
        <w:rPr>
          <w:rFonts w:ascii="Times New Roman" w:hAnsi="Times New Roman" w:cs="Times New Roman"/>
          <w:color w:val="2C292A"/>
          <w:sz w:val="32"/>
          <w:szCs w:val="32"/>
        </w:rPr>
        <w:br/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ниже файлов:</w:t>
      </w:r>
      <w:r w:rsidRPr="000453BC">
        <w:rPr>
          <w:rFonts w:ascii="Times New Roman" w:hAnsi="Times New Roman" w:cs="Times New Roman"/>
          <w:color w:val="2C292A"/>
          <w:sz w:val="32"/>
          <w:szCs w:val="32"/>
        </w:rPr>
        <w:br/>
      </w:r>
      <w:r w:rsidRPr="000453BC">
        <w:rPr>
          <w:rStyle w:val="fontstyle41"/>
          <w:rFonts w:ascii="Times New Roman" w:hAnsi="Times New Roman" w:cs="Times New Roman"/>
          <w:sz w:val="32"/>
          <w:szCs w:val="32"/>
        </w:rPr>
        <w:t xml:space="preserve">– </w:t>
      </w:r>
      <w:r w:rsidRPr="000453BC">
        <w:rPr>
          <w:rStyle w:val="fontstyle01"/>
          <w:rFonts w:ascii="Times New Roman" w:hAnsi="Times New Roman" w:cs="Times New Roman"/>
          <w:sz w:val="32"/>
          <w:szCs w:val="32"/>
        </w:rPr>
        <w:t>__init__.py</w:t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 xml:space="preserve">: пустой файл, который сообщает </w:t>
      </w:r>
      <w:proofErr w:type="spellStart"/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Python</w:t>
      </w:r>
      <w:proofErr w:type="spellEnd"/>
      <w:r w:rsidRPr="000453BC">
        <w:rPr>
          <w:rStyle w:val="fontstyle11"/>
          <w:rFonts w:ascii="Times New Roman" w:hAnsi="Times New Roman" w:cs="Times New Roman"/>
          <w:sz w:val="32"/>
          <w:szCs w:val="32"/>
        </w:rPr>
        <w:t xml:space="preserve">, что каталог </w:t>
      </w:r>
      <w:proofErr w:type="spellStart"/>
      <w:r w:rsidRPr="000453BC">
        <w:rPr>
          <w:rStyle w:val="fontstyle01"/>
          <w:rFonts w:ascii="Times New Roman" w:hAnsi="Times New Roman" w:cs="Times New Roman"/>
          <w:sz w:val="32"/>
          <w:szCs w:val="32"/>
        </w:rPr>
        <w:t>mysite</w:t>
      </w:r>
      <w:proofErr w:type="spellEnd"/>
      <w:r w:rsidRPr="000453BC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 xml:space="preserve">нужно трактовать как модуль </w:t>
      </w:r>
      <w:proofErr w:type="spellStart"/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Python</w:t>
      </w:r>
      <w:proofErr w:type="spellEnd"/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;</w:t>
      </w:r>
      <w:r w:rsidRPr="000453BC">
        <w:rPr>
          <w:rFonts w:ascii="Times New Roman" w:hAnsi="Times New Roman" w:cs="Times New Roman"/>
          <w:color w:val="2C292A"/>
          <w:sz w:val="32"/>
          <w:szCs w:val="32"/>
        </w:rPr>
        <w:br/>
      </w:r>
      <w:r w:rsidRPr="000453BC">
        <w:rPr>
          <w:rStyle w:val="fontstyle41"/>
          <w:rFonts w:ascii="Times New Roman" w:hAnsi="Times New Roman" w:cs="Times New Roman"/>
          <w:sz w:val="32"/>
          <w:szCs w:val="32"/>
        </w:rPr>
        <w:t xml:space="preserve">– </w:t>
      </w:r>
      <w:r w:rsidRPr="000453BC">
        <w:rPr>
          <w:rStyle w:val="fontstyle01"/>
          <w:rFonts w:ascii="Times New Roman" w:hAnsi="Times New Roman" w:cs="Times New Roman"/>
          <w:sz w:val="32"/>
          <w:szCs w:val="32"/>
        </w:rPr>
        <w:t>asgi.py</w:t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: конфигурация для выполнения проекта в качестве приложения, работающего по протоколу интерфейса шлюза асинхронного</w:t>
      </w:r>
      <w:r w:rsidRPr="000453BC">
        <w:rPr>
          <w:rFonts w:ascii="Times New Roman" w:hAnsi="Times New Roman" w:cs="Times New Roman"/>
          <w:color w:val="2C292A"/>
          <w:sz w:val="32"/>
          <w:szCs w:val="32"/>
        </w:rPr>
        <w:br/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 xml:space="preserve">сервера </w:t>
      </w:r>
      <w:proofErr w:type="spellStart"/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asgi</w:t>
      </w:r>
      <w:proofErr w:type="spellEnd"/>
      <w:r w:rsidRPr="000453BC">
        <w:rPr>
          <w:rFonts w:ascii="Times New Roman" w:hAnsi="Times New Roman" w:cs="Times New Roman"/>
          <w:color w:val="2C292A"/>
          <w:sz w:val="32"/>
          <w:szCs w:val="32"/>
        </w:rPr>
        <w:t xml:space="preserve"> </w:t>
      </w:r>
      <w:r w:rsidRPr="000453BC">
        <w:rPr>
          <w:rFonts w:ascii="Times New Roman" w:hAnsi="Times New Roman" w:cs="Times New Roman"/>
          <w:color w:val="2C292A"/>
          <w:sz w:val="32"/>
          <w:szCs w:val="32"/>
        </w:rPr>
        <w:br/>
      </w:r>
      <w:r w:rsidRPr="000453BC">
        <w:rPr>
          <w:rStyle w:val="fontstyle41"/>
          <w:rFonts w:ascii="Times New Roman" w:hAnsi="Times New Roman" w:cs="Times New Roman"/>
          <w:sz w:val="32"/>
          <w:szCs w:val="32"/>
        </w:rPr>
        <w:t xml:space="preserve">– </w:t>
      </w:r>
      <w:r w:rsidRPr="000453BC">
        <w:rPr>
          <w:rStyle w:val="fontstyle01"/>
          <w:rFonts w:ascii="Times New Roman" w:hAnsi="Times New Roman" w:cs="Times New Roman"/>
          <w:sz w:val="32"/>
          <w:szCs w:val="32"/>
        </w:rPr>
        <w:t>settings.py</w:t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: здесь указаны настроечные параметры и конфигурация</w:t>
      </w:r>
      <w:r w:rsidRPr="000453BC">
        <w:rPr>
          <w:rFonts w:ascii="Times New Roman" w:hAnsi="Times New Roman" w:cs="Times New Roman"/>
          <w:color w:val="2C292A"/>
          <w:sz w:val="32"/>
          <w:szCs w:val="32"/>
        </w:rPr>
        <w:br/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проекта и содержатся изначальные параметры со значениями, используемыми по умолчанию;</w:t>
      </w:r>
      <w:r w:rsidRPr="000453BC">
        <w:rPr>
          <w:rFonts w:ascii="Times New Roman" w:hAnsi="Times New Roman" w:cs="Times New Roman"/>
          <w:color w:val="2C292A"/>
          <w:sz w:val="32"/>
          <w:szCs w:val="32"/>
        </w:rPr>
        <w:br/>
      </w:r>
      <w:r w:rsidRPr="000453BC">
        <w:rPr>
          <w:rStyle w:val="fontstyle41"/>
          <w:rFonts w:ascii="Times New Roman" w:hAnsi="Times New Roman" w:cs="Times New Roman"/>
          <w:sz w:val="32"/>
          <w:szCs w:val="32"/>
        </w:rPr>
        <w:t xml:space="preserve">– </w:t>
      </w:r>
      <w:r w:rsidRPr="000453BC">
        <w:rPr>
          <w:rStyle w:val="fontstyle01"/>
          <w:rFonts w:ascii="Times New Roman" w:hAnsi="Times New Roman" w:cs="Times New Roman"/>
          <w:sz w:val="32"/>
          <w:szCs w:val="32"/>
        </w:rPr>
        <w:t>urls.py</w:t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 xml:space="preserve">: место, где располагаются </w:t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 xml:space="preserve">шаблоны URL-адресов. </w:t>
      </w:r>
      <w:r w:rsidRPr="000453BC">
        <w:rPr>
          <w:rFonts w:ascii="Times New Roman" w:hAnsi="Times New Roman" w:cs="Times New Roman"/>
          <w:color w:val="2C292A"/>
          <w:sz w:val="32"/>
          <w:szCs w:val="32"/>
        </w:rPr>
        <w:br/>
      </w:r>
      <w:r w:rsidRPr="000453BC">
        <w:rPr>
          <w:rStyle w:val="fontstyle41"/>
          <w:rFonts w:ascii="Times New Roman" w:hAnsi="Times New Roman" w:cs="Times New Roman"/>
          <w:sz w:val="32"/>
          <w:szCs w:val="32"/>
        </w:rPr>
        <w:t xml:space="preserve">– </w:t>
      </w:r>
      <w:r w:rsidRPr="000453BC">
        <w:rPr>
          <w:rStyle w:val="fontstyle01"/>
          <w:rFonts w:ascii="Times New Roman" w:hAnsi="Times New Roman" w:cs="Times New Roman"/>
          <w:sz w:val="32"/>
          <w:szCs w:val="32"/>
        </w:rPr>
        <w:t>wsgi.py</w:t>
      </w:r>
      <w:r w:rsidRPr="000453BC">
        <w:rPr>
          <w:rStyle w:val="fontstyle11"/>
          <w:rFonts w:ascii="Times New Roman" w:hAnsi="Times New Roman" w:cs="Times New Roman"/>
          <w:sz w:val="32"/>
          <w:szCs w:val="32"/>
        </w:rPr>
        <w:t>: конфигурация для выполнения проекта в качестве приложения, работающего по протоколу интерфейса шлюза веб-сервера</w:t>
      </w:r>
      <w:r w:rsidRPr="000453BC">
        <w:rPr>
          <w:rFonts w:ascii="Times New Roman" w:hAnsi="Times New Roman" w:cs="Times New Roman"/>
          <w:color w:val="2C292A"/>
          <w:sz w:val="32"/>
          <w:szCs w:val="32"/>
        </w:rPr>
        <w:br/>
      </w:r>
      <w:proofErr w:type="spellStart"/>
      <w:r w:rsidRPr="000453BC">
        <w:rPr>
          <w:rStyle w:val="fontstyle11"/>
          <w:rFonts w:ascii="Times New Roman" w:hAnsi="Times New Roman" w:cs="Times New Roman"/>
          <w:sz w:val="32"/>
          <w:szCs w:val="32"/>
          <w:lang w:val="en-US"/>
        </w:rPr>
        <w:t>wsgi</w:t>
      </w:r>
      <w:proofErr w:type="spellEnd"/>
    </w:p>
    <w:p w:rsidR="00893181" w:rsidRPr="000453BC" w:rsidRDefault="00893181" w:rsidP="00893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53BC">
        <w:rPr>
          <w:rFonts w:ascii="Times New Roman" w:hAnsi="Times New Roman" w:cs="Times New Roman"/>
          <w:sz w:val="32"/>
          <w:szCs w:val="32"/>
        </w:rPr>
        <w:t>Во второй база данных с описанием к ней</w:t>
      </w:r>
    </w:p>
    <w:sectPr w:rsidR="00893181" w:rsidRPr="0004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erif-Regular">
    <w:altName w:val="Times New Roman"/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tersburgC-Bold">
    <w:altName w:val="Times New Roman"/>
    <w:panose1 w:val="00000000000000000000"/>
    <w:charset w:val="00"/>
    <w:family w:val="roman"/>
    <w:notTrueType/>
    <w:pitch w:val="default"/>
  </w:font>
  <w:font w:name="PTSerif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8503F"/>
    <w:multiLevelType w:val="hybridMultilevel"/>
    <w:tmpl w:val="9FD2C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35"/>
    <w:rsid w:val="000453BC"/>
    <w:rsid w:val="00293E35"/>
    <w:rsid w:val="003C085A"/>
    <w:rsid w:val="007D624B"/>
    <w:rsid w:val="0089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D003"/>
  <w15:chartTrackingRefBased/>
  <w15:docId w15:val="{98C79E48-5C0A-44C3-905E-C1C9CD83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181"/>
    <w:pPr>
      <w:ind w:left="720"/>
      <w:contextualSpacing/>
    </w:pPr>
  </w:style>
  <w:style w:type="character" w:customStyle="1" w:styleId="fontstyle01">
    <w:name w:val="fontstyle01"/>
    <w:basedOn w:val="a0"/>
    <w:rsid w:val="000453BC"/>
    <w:rPr>
      <w:rFonts w:ascii="PTSerif-Regular" w:hAnsi="PTSerif-Regular" w:hint="default"/>
      <w:b w:val="0"/>
      <w:bCs w:val="0"/>
      <w:i w:val="0"/>
      <w:iCs w:val="0"/>
      <w:color w:val="2C292A"/>
      <w:sz w:val="20"/>
      <w:szCs w:val="20"/>
    </w:rPr>
  </w:style>
  <w:style w:type="character" w:customStyle="1" w:styleId="fontstyle21">
    <w:name w:val="fontstyle21"/>
    <w:basedOn w:val="a0"/>
    <w:rsid w:val="000453BC"/>
    <w:rPr>
      <w:rFonts w:ascii="UbuntuMono-Regular" w:hAnsi="UbuntuMono-Regular" w:hint="default"/>
      <w:b w:val="0"/>
      <w:bCs w:val="0"/>
      <w:i w:val="0"/>
      <w:iCs w:val="0"/>
      <w:color w:val="2C292A"/>
      <w:sz w:val="20"/>
      <w:szCs w:val="20"/>
    </w:rPr>
  </w:style>
  <w:style w:type="character" w:customStyle="1" w:styleId="fontstyle11">
    <w:name w:val="fontstyle11"/>
    <w:basedOn w:val="a0"/>
    <w:rsid w:val="000453BC"/>
    <w:rPr>
      <w:rFonts w:ascii="PTSerif-Regular" w:hAnsi="PTSerif-Regular" w:hint="default"/>
      <w:b w:val="0"/>
      <w:bCs w:val="0"/>
      <w:i w:val="0"/>
      <w:iCs w:val="0"/>
      <w:color w:val="2C292A"/>
      <w:sz w:val="20"/>
      <w:szCs w:val="20"/>
    </w:rPr>
  </w:style>
  <w:style w:type="character" w:customStyle="1" w:styleId="fontstyle31">
    <w:name w:val="fontstyle31"/>
    <w:basedOn w:val="a0"/>
    <w:rsid w:val="000453BC"/>
    <w:rPr>
      <w:rFonts w:ascii="Symbol" w:hAnsi="Symbol" w:hint="default"/>
      <w:b w:val="0"/>
      <w:bCs w:val="0"/>
      <w:i w:val="0"/>
      <w:iCs w:val="0"/>
      <w:color w:val="2C292A"/>
      <w:sz w:val="20"/>
      <w:szCs w:val="20"/>
    </w:rPr>
  </w:style>
  <w:style w:type="character" w:customStyle="1" w:styleId="fontstyle41">
    <w:name w:val="fontstyle41"/>
    <w:basedOn w:val="a0"/>
    <w:rsid w:val="000453BC"/>
    <w:rPr>
      <w:rFonts w:ascii="PetersburgC-Bold" w:hAnsi="PetersburgC-Bold" w:hint="default"/>
      <w:b/>
      <w:bCs/>
      <w:i w:val="0"/>
      <w:iCs w:val="0"/>
      <w:color w:val="2C292A"/>
      <w:sz w:val="20"/>
      <w:szCs w:val="20"/>
    </w:rPr>
  </w:style>
  <w:style w:type="character" w:customStyle="1" w:styleId="fontstyle51">
    <w:name w:val="fontstyle51"/>
    <w:basedOn w:val="a0"/>
    <w:rsid w:val="000453BC"/>
    <w:rPr>
      <w:rFonts w:ascii="PTSerif-Bold" w:hAnsi="PTSerif-Bold" w:hint="default"/>
      <w:b/>
      <w:bCs/>
      <w:i w:val="0"/>
      <w:iCs w:val="0"/>
      <w:color w:val="2C292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2023-06-08T12:03:00Z</dcterms:created>
  <dcterms:modified xsi:type="dcterms:W3CDTF">2023-06-13T21:03:00Z</dcterms:modified>
</cp:coreProperties>
</file>