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b07dgf6b1b5" w:id="0"/>
      <w:bookmarkEnd w:id="0"/>
      <w:r w:rsidDel="00000000" w:rsidR="00000000" w:rsidRPr="00000000">
        <w:rPr>
          <w:rtl w:val="0"/>
        </w:rPr>
        <w:t xml:space="preserve">The New Quarter Begins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Boy do I have the best timing ever. I planned my summer camping trip to happen the same week that classes start, and so the morning after we got home I got up and when to class for 9am and stayed there for 12 hours so that all my classes happened on the same day. Or so I thought. See some of the classes at New England Tech have a single extra class that happens on a friday, this is call the catch up class and it’s an opportunity for the once a week classes to get some extra time with the professor.</w:t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