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2q4cr86nyh" w:id="0"/>
      <w:bookmarkEnd w:id="0"/>
      <w:r w:rsidDel="00000000" w:rsidR="00000000" w:rsidRPr="00000000">
        <w:rPr>
          <w:rtl w:val="0"/>
        </w:rPr>
        <w:t xml:space="preserve">What’s Most Important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can be difficult sometimes to prioritize your life into sort of a “backlog” of everything. But just like in agile having a list where only one thing at a time can be at the top can be helpful when you only have time for for one thing at at time. For me I think it looks something like this: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Projects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Projects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Friends*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Colleagues**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Classmates**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 Projects***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Movies / TV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Podcasts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*Can get bumped up if they become Family (in spirit, not necessarily by law)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**Can get bumped up if they become friends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***Can get bumped up if the become school or work projects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just want to make sure I say for the record that this is the first time I am putting these priorities in writing and I am totally surprised by what is on here and disappointed by how I spend my time given that this is how I feel. Most of the time I do adhere more or less to this scheme. Like if I have a family commitment it will take priority over a work commitment, or if I have homework that needs to be done, I won’t work on one of my side projects. But the amount of time I spend watching TV when all sorts of other areas have work that need to be done is upsetting.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suspected that something like this might happen if I took the time to examine this issue, you know I think that it might be a good Idea to print this list somewhere so that I can practice using it to make decisions. Of course it won’t be so simple as just using a simple list, there is also urgency to consider, if date night can be rescheduled for tomorrow, so that I can meet an urgent deadline, then I think that is reasonable. On the other hand if there hasn’t been a date night in months and it’s my wife’s birthday.. You get the idea.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idea can also go another layer deeper, by making lists for each item. Now I definitely think each area should get its own list, but right now I think I will focus on work.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Giving back to the communities that we depend on and who depend on us.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excellent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efficient with efforts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adaptable with my expectations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deadlines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flexible with my time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value to my team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Improving my working environment and culture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Giving back was actually the last thing I wrote, but after thinking about it for about ten minute, I decided it should be the first. I have never thought of myself as an activist and have never been very active in my community before. But the more I develop as a software engineer, the more I feel responsible for the future of the tech community in Rhode Island ( where I live). There is a reason that I didn’t find Software until I was thirty, and it because no one was talking about it . It didn’t seem like a relevant option or even an available option and that is unacceptable.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 daughter will need to find work one day and I’d like here to be able to find it here. I don’t what here to wonder for years if she will ever be excited for her future like I did for so many years.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Well that’s a topic for another day, but for now I would just encourage anyone reading this to try the same exercise.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a list and use it to make some better decisions in your life.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