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ПРИТЯЖАТЕЛЬНЫЕ МЕСТОИМЕНИЯ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2645"/>
        <w:gridCol w:w="2650"/>
        <w:gridCol w:w="2649"/>
        <w:gridCol w:w="2943"/>
      </w:tblGrid>
      <w:tr>
        <w:trPr/>
        <w:tc>
          <w:tcPr>
            <w:tcW w:w="2645" w:type="dxa"/>
            <w:vMerge w:val="restart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Личные местоимения</w:t>
            </w:r>
          </w:p>
        </w:tc>
        <w:tc>
          <w:tcPr>
            <w:tcW w:w="8242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Притяжательные</w:t>
            </w:r>
          </w:p>
        </w:tc>
      </w:tr>
      <w:tr>
        <w:trPr/>
        <w:tc>
          <w:tcPr>
            <w:tcW w:w="2645" w:type="dxa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Присоединительные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Абсолютные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Перевод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mine (майн)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мой/мои и тд.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 (Ауэ)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ours (Ауэс)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наш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 (йо)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yours (йос)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ваш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его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её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 (итс) – без апострофа!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“</w:t>
            </w:r>
            <w:r>
              <w:rPr>
                <w:rFonts w:ascii="Nimbus Roman" w:hAnsi="Nimbus Roman"/>
                <w:sz w:val="26"/>
                <w:szCs w:val="26"/>
              </w:rPr>
              <w:t>его” среднего рода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theirs (зЕас)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их (ихний)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sz w:val="24"/>
          <w:szCs w:val="24"/>
        </w:rPr>
      </w:pPr>
      <w:r>
        <w:rPr>
          <w:rFonts w:ascii="Nimbus Roman" w:hAnsi="Nimbus Roman"/>
          <w:b/>
          <w:bCs/>
          <w:color w:val="C9211E"/>
          <w:sz w:val="24"/>
          <w:szCs w:val="24"/>
        </w:rPr>
        <w:t>ПЕРЕПРОЙТИ заново т.к. ошибок мильён. 9/16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books,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книга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trust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тебя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вы?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футболка?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lowel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Чей это грязный ублюдок?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Yes, it is. Thanks. You are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if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правда.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Fonts w:ascii="Nimbus Roman" w:hAnsi="Nimbus Roman"/>
          <w:b/>
          <w:bCs/>
          <w:color w:val="000000"/>
          <w:sz w:val="26"/>
          <w:szCs w:val="26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smimming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пойдем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их?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child in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at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Как 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?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Alex,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your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Иногда она поливает мои цвета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I remember the street but I don’t remember its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Задание </w:t>
      </w: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2</w:t>
      </w: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2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попытался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 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Анна водила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che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?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nature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они любят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 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Application>LibreOffice/7.0.4.2$Linux_X86_64 LibreOffice_project/00$Build-2</Application>
  <AppVersion>15.0000</AppVersion>
  <Pages>11</Pages>
  <Words>2398</Words>
  <Characters>11165</Characters>
  <CharactersWithSpaces>13220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2021-03-01T15:20:30Z</dcterms:modified>
  <cp:revision>699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