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Задания от 09/02/2021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https://www.englisch-hilfen.de/en/download/test_simple_present2_en.pdf</w:t>
        </w:r>
      </w:hyperlink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 xml:space="preserve">C. 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1) </w:t>
      </w:r>
      <w:r>
        <w:rPr>
          <w:rFonts w:ascii="Nimbus Roman" w:hAnsi="Nimbus Roman"/>
          <w:sz w:val="28"/>
          <w:szCs w:val="28"/>
        </w:rPr>
        <w:br/>
      </w:r>
      <w:r>
        <w:rPr>
          <w:rFonts w:ascii="Nimbus Roman" w:hAnsi="Nimbus Roman"/>
          <w:sz w:val="24"/>
          <w:szCs w:val="24"/>
        </w:rPr>
        <w:t xml:space="preserve">Just </w:t>
        <w:tab/>
        <w:tab/>
        <w:t>=&gt; только, просто</w:t>
        <w:br/>
        <w:t xml:space="preserve">Normally </w:t>
        <w:tab/>
        <w:t>=&gt; нормально, обычно</w:t>
        <w:br/>
        <w:t xml:space="preserve">Usually </w:t>
        <w:tab/>
        <w:t>=&gt; обычно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2) </w:t>
        <w:br/>
      </w:r>
      <w:r>
        <w:rPr>
          <w:rFonts w:ascii="Nimbus Roman" w:hAnsi="Nimbus Roman"/>
          <w:b w:val="false"/>
          <w:bCs w:val="false"/>
          <w:sz w:val="24"/>
          <w:szCs w:val="24"/>
        </w:rPr>
        <w:t>---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 xml:space="preserve">3) 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Actions happening at the moment of speaking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Действия, происходящие в момент разговора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Recently completed actions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Недавно выполненные действия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One actions follows after the other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Одно действие следует за другим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Things in general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Вещи в целом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запутался что делать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-___-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 w:val="false"/>
          <w:b w:val="false"/>
          <w:bCs w:val="false"/>
        </w:rPr>
      </w:pPr>
      <w:r>
        <w:rPr>
          <w:rFonts w:ascii="Nimbus Roman" w:hAnsi="Nimbus Roman"/>
          <w:b w:val="false"/>
          <w:bCs w:val="false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4"/>
          <w:szCs w:val="24"/>
        </w:rPr>
        <w:t>4)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Are you Greek?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Греческий Бог?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Do you have a brother?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тебя есть брат?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I don“t usually have lunch at school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Обычно я не обедаю в школе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The largest number of people lives in Blooklyn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Самое большое число людей живет в Бруклине</w:t>
              <w:br/>
              <w:t>(Капитан Америка одобряет!)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We have two cars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У нас две машины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D)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Dave believes in ghosts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Дейв верит в призраков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We are from Nigeria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из Нигерии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we aren“t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phone rings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Телефон звонит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files to Sofia every April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???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They hate fish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любят рыбу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sun goes around the earth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Солнце вращается вокруг земли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it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The banks close at 2 o“clock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Банки закрываются в 2 часа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She wants to become a superstar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хочет стать звездой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Jane and Sue teach Spanish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Джей и Суй учат Испанский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they don“t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Anne has lunch at home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Анна обедает дома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No, she doesn“t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  <w:t>Задание в конце урока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https://easyspeak.ru/blog/vsyo-o-grammatike/razdelitelnye-voprosy-v-anglijskom-yazyke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умная, не так ли?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smart,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Они не едят мясо,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don“t </w:t>
            </w:r>
            <w:r>
              <w:rPr>
                <w:rFonts w:ascii="Nimbus Roman" w:hAnsi="Nimbus Roman"/>
              </w:rPr>
              <w:t xml:space="preserve">eat a meat,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2"/>
                <w:szCs w:val="22"/>
                <w:lang w:val="ru-RU" w:eastAsia="zh-CN" w:bidi="ar-SA"/>
              </w:rPr>
              <w:t>did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(прошлое время)</w:t>
            </w:r>
            <w:r>
              <w:rPr>
                <w:rFonts w:ascii="Nimbus Roman" w:hAnsi="Nimbus Roman"/>
              </w:rPr>
              <w:t xml:space="preserve"> they?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смотрел этот фильм,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You watched this movie,  </w:t>
            </w:r>
            <w:r>
              <w:rPr>
                <w:rFonts w:ascii="Nimbus Roman" w:hAnsi="Nimbus Roman"/>
                <w:b/>
                <w:bCs/>
                <w:color w:val="C9211E"/>
              </w:rPr>
              <w:t>don“t</w:t>
            </w:r>
            <w:r>
              <w:rPr>
                <w:rFonts w:ascii="Nimbus Roman" w:hAnsi="Nimbus Roman"/>
              </w:rPr>
              <w:t xml:space="preserve"> you?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Мы можем подождать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We can wait here, </w:t>
            </w:r>
            <w:r>
              <w:rPr>
                <w:rFonts w:ascii="Nimbus Roman" w:hAnsi="Nimbus Roman"/>
                <w:b/>
                <w:bCs/>
                <w:color w:val="C9211E"/>
              </w:rPr>
              <w:t>don</w:t>
            </w:r>
            <w:r>
              <w:rPr>
                <w:rFonts w:ascii="Nimbus Roman" w:hAnsi="Nimbus Roman"/>
              </w:rPr>
              <w:t>“</w:t>
            </w:r>
            <w:r>
              <w:rPr>
                <w:rFonts w:ascii="Nimbus Roman" w:hAnsi="Nimbus Roman"/>
                <w:b/>
                <w:bCs/>
                <w:color w:val="C9211E"/>
              </w:rPr>
              <w:t>t</w:t>
            </w:r>
            <w:r>
              <w:rPr>
                <w:rFonts w:ascii="Nimbus Roman" w:hAnsi="Nimbus Roman"/>
              </w:rPr>
              <w:t xml:space="preserve"> we?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будет покупать новую машину,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will buy a new car, </w:t>
            </w:r>
            <w:r>
              <w:rPr>
                <w:rFonts w:eastAsia="Calibri" w:cs="Basic Roman" w:ascii="Nimbus Roman" w:hAnsi="Nimbus Roman"/>
                <w:b/>
                <w:bCs/>
                <w:color w:val="C9211E"/>
                <w:kern w:val="0"/>
                <w:sz w:val="22"/>
                <w:szCs w:val="22"/>
                <w:lang w:val="ru-RU" w:eastAsia="zh-CN" w:bidi="ar-SA"/>
              </w:rPr>
              <w:t>will not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 </w:t>
            </w:r>
            <w:r>
              <w:rPr>
                <w:rFonts w:ascii="Nimbus Roman" w:hAnsi="Nimbus Roman"/>
              </w:rPr>
              <w:t>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Её дочь не работает здесь,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Her daughter </w:t>
            </w:r>
            <w:r>
              <w:rPr>
                <w:rFonts w:ascii="Nimbus Roman" w:hAnsi="Nimbus Roman"/>
                <w:b/>
                <w:bCs/>
                <w:color w:val="C9211E"/>
              </w:rPr>
              <w:t>doesn“t</w:t>
            </w:r>
            <w:r>
              <w:rPr>
                <w:rFonts w:ascii="Nimbus Roman" w:hAnsi="Nimbus Roman"/>
              </w:rPr>
              <w:t xml:space="preserve"> work here, </w:t>
            </w:r>
            <w:r>
              <w:rPr>
                <w:rFonts w:ascii="Nimbus Roman" w:hAnsi="Nimbus Roman"/>
                <w:b/>
                <w:bCs/>
              </w:rPr>
              <w:t>does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ничего не купила,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didn“t </w:t>
            </w:r>
            <w:r>
              <w:rPr>
                <w:rFonts w:ascii="Nimbus Roman" w:hAnsi="Nimbus Roman"/>
              </w:rPr>
              <w:t xml:space="preserve">buy nothing, </w:t>
            </w:r>
            <w:r>
              <w:rPr>
                <w:rFonts w:ascii="Nimbus Roman" w:hAnsi="Nimbus Roman"/>
                <w:b/>
                <w:bCs/>
              </w:rPr>
              <w:t>did</w:t>
            </w:r>
            <w:r>
              <w:rPr>
                <w:rFonts w:ascii="Nimbus Roman" w:hAnsi="Nimbus Roman"/>
              </w:rPr>
              <w:t xml:space="preserve"> she?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Она может говорить по английски, не так ли?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She can speak English, </w:t>
            </w:r>
            <w:r>
              <w:rPr>
                <w:rFonts w:ascii="Nimbus Roman" w:hAnsi="Nimbus Roman"/>
                <w:b/>
                <w:bCs/>
                <w:color w:val="C9211E"/>
              </w:rPr>
              <w:t xml:space="preserve">doesn“t </w:t>
            </w:r>
            <w:r>
              <w:rPr>
                <w:rFonts w:ascii="Nimbus Roman" w:hAnsi="Nimbus Roman"/>
              </w:rPr>
              <w:t>she?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Style w:val="InternetLink"/>
          <w:rFonts w:ascii="Nimbus Roman" w:hAnsi="Nimbus Roman"/>
          <w:b/>
          <w:bCs/>
          <w:sz w:val="28"/>
          <w:szCs w:val="28"/>
        </w:rPr>
        <w:t>https://www.englisch-hilfen.de/en/exercises/questions/question_tags3.htm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is collecting stickers,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</w:rPr>
              <w:t>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коллекционирует стикеры,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We often watch TV in the afternoon,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Мы довольно часто смотрим телек после полудня, не так ли? 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You have cleaned your bike,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почистил свой байк,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John And Max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sz w:val="24"/>
                <w:szCs w:val="24"/>
              </w:rPr>
              <w:t xml:space="preserve">like maths,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Джону и Максу не нравится математика,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Peter played handball yesterday,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Питер вчера играл в гандболл, не так ли?</w:t>
              <w:br/>
              <w:t>(вообще-то это past simple)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They are going home from school,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идут домой из школы,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Mary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sz w:val="24"/>
                <w:szCs w:val="24"/>
              </w:rPr>
              <w:t xml:space="preserve"> do her homework last Monday,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did She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Мери не сделала домашнее задание в прошлый понедельник,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He could have bought a new car,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мог бы купить новую машину,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Kevin will come tonight,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doen“t he</w:t>
            </w:r>
            <w:r>
              <w:rPr>
                <w:rFonts w:ascii="Nimbus Roman" w:hAnsi="Nimbus Roman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Кевин придет сегодня вечером,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I am clever,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умный, не так ли?</w:t>
            </w:r>
          </w:p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(ага, реакт оказался пыткой хуже ноды XD)</w:t>
            </w:r>
          </w:p>
        </w:tc>
      </w:tr>
    </w:tbl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ascii="Nimbus Roman" w:hAnsi="Nimbus Roman"/>
          <w:b/>
          <w:bCs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https://www.perfect-english-grammar.com/question-tags-exercise-1.html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She“s from a small town in China,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she?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из маленького города в Китае,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on their way already,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ещё не в пути,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We“re late again,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aren“t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Опять опаздываем,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I“m not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person with the tickers,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am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тот человек с тиккерами,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isn“t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an accountant,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is she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Джули не бухгалтер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 weather is really bad today,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 it?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Погода сегодня действительно плохая,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He“s very handsome,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очень красивый,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in Mumbai at the moment,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не в Мумбае на данный момент,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aren“t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from Brazil,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are you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Вы не из Бразилии,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John“s  a very good student,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isn“t he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Джон очень хороший ученик,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like chokolate very much,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am not I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очень нравится шоколад,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work in a hotel,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работает в отеле,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They need some new clothes,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they?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Им нужна новая одежда,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live in a tiny flat,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we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живем в крохотной квартире,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studies very hard every night,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очень много учится каждую ночь,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David and Julie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take Chinese classes,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they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>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Давид и Джули не берут уроки китайского,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I often come home late,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don“t i?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часто поздно прихожу домой,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You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didn“t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like spicy food,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did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не нравится острая еда 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>doesn“t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 cook very often,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does she?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готовит не очень часто, не так 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We </w:t>
            </w:r>
            <w:r>
              <w:rPr>
                <w:rFonts w:ascii="Nimbus Roman" w:hAnsi="Nimbus Roman"/>
                <w:b/>
                <w:bCs/>
                <w:color w:val="C9211E"/>
                <w:sz w:val="24"/>
                <w:szCs w:val="24"/>
              </w:rPr>
              <w:t xml:space="preserve">don“t </w:t>
            </w:r>
            <w:r>
              <w:rPr>
                <w:rFonts w:ascii="Nimbus Roman" w:hAnsi="Nimbus Roman"/>
                <w:b w:val="false"/>
                <w:bCs w:val="false"/>
                <w:color w:val="000000"/>
                <w:sz w:val="24"/>
                <w:szCs w:val="24"/>
              </w:rPr>
              <w:t xml:space="preserve">watch much TV,  </w:t>
            </w:r>
            <w:r>
              <w:rPr>
                <w:rFonts w:ascii="Nimbus Roman" w:hAnsi="Nimbus Roman"/>
                <w:b/>
                <w:bCs/>
                <w:color w:val="000000"/>
                <w:sz w:val="24"/>
                <w:szCs w:val="24"/>
              </w:rPr>
              <w:t>do we?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смотрим много телевизор, не так ли?</w:t>
            </w:r>
          </w:p>
        </w:tc>
      </w:tr>
    </w:tbl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  <w:t>Текст (</w:t>
      </w:r>
      <w:hyperlink r:id="rId4">
        <w:r>
          <w:rPr>
            <w:rStyle w:val="InternetLink"/>
            <w:sz w:val="28"/>
            <w:szCs w:val="28"/>
          </w:rPr>
          <w:t>https://catchenglish.ru/topiki/dlya-detej/hobbies-2.html</w:t>
        </w:r>
      </w:hyperlink>
      <w:hyperlink r:id="rId5">
        <w:r>
          <w:rPr>
            <w:sz w:val="28"/>
            <w:szCs w:val="28"/>
          </w:rPr>
          <w:t>):</w:t>
        </w:r>
      </w:hyperlink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У детей есть разные хобби. Некоторые дети коллекционируют игрушки или открытки, некоторым детям нравится читать или играть. Моё хобби — чтение. Мне нравится читать книжки для детей. Также мне нравится ходить по парку. Обычно я делаю фотографии, когда гуляю. Делать фотографии — это тоже моё хобби.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Children have different hobbies. Some children collect toys or postcards, some children like to read or plays. My hobbies to reading. I like to read books for children. I also like go to walk in the park. I usually to make the photos when walk. Make the photos is my hobbies, too.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ch-hilfen.de/en/download/test_simple_present2_en.pdf" TargetMode="External"/><Relationship Id="rId3" Type="http://schemas.openxmlformats.org/officeDocument/2006/relationships/hyperlink" Target="https://easyspeak.ru/blog/vsyo-o-grammatike/razdelitelnye-voprosy-v-anglijskom-yazyke" TargetMode="External"/><Relationship Id="rId4" Type="http://schemas.openxmlformats.org/officeDocument/2006/relationships/hyperlink" Target="https://catchenglish.ru/topiki/dlya-detej/hobbies-2.html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LibreOffice/6.4.7.2$Linux_X86_64 LibreOffice_project/40$Build-2</Application>
  <Pages>5</Pages>
  <Words>912</Words>
  <Characters>4341</Characters>
  <CharactersWithSpaces>5132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2021-02-11T12:01:51Z</dcterms:modified>
  <cp:revision>674</cp:revision>
  <dc:subject/>
  <dc:title/>
</cp:coreProperties>
</file>