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left="-57" w:right="0" w:hanging="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Временя </w:t>
      </w:r>
      <w:r>
        <w:rPr>
          <w:rFonts w:ascii="Nimbus Roman" w:hAnsi="Nimbus Roman"/>
          <w:b/>
          <w:bCs/>
          <w:sz w:val="28"/>
          <w:szCs w:val="28"/>
        </w:rPr>
        <w:t xml:space="preserve">Countinuos </w:t>
      </w:r>
      <w:r>
        <w:rPr>
          <w:rFonts w:ascii="Nimbus Roman" w:hAnsi="Nimbus Roman"/>
          <w:b w:val="false"/>
          <w:bCs w:val="false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Sally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 doing</w:t>
            </w:r>
            <w:r>
              <w:rPr>
                <w:rFonts w:ascii="Nimbus Roman" w:hAnsi="Nimbus Roman"/>
                <w:sz w:val="24"/>
                <w:szCs w:val="24"/>
              </w:rPr>
              <w:t xml:space="preserve"> her homework at the moment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Салли сейчас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делает</w:t>
            </w:r>
            <w:r>
              <w:rPr>
                <w:rFonts w:ascii="Nimbus Roman" w:hAnsi="Nimbus Roman"/>
                <w:sz w:val="24"/>
                <w:szCs w:val="24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Dad and me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are fishing </w:t>
            </w:r>
            <w:r>
              <w:rPr>
                <w:rFonts w:ascii="Nimbus Roman" w:hAnsi="Nimbus Roman"/>
                <w:sz w:val="24"/>
                <w:szCs w:val="24"/>
              </w:rPr>
              <w:t>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с папой сейчас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рыбачим</w:t>
            </w:r>
          </w:p>
        </w:tc>
      </w:tr>
    </w:tbl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  <w:b w:val="false"/>
          <w:b w:val="false"/>
          <w:bCs w:val="false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* </w:t>
      </w:r>
      <w:r>
        <w:rPr>
          <w:rFonts w:ascii="Nimbus Roman" w:hAnsi="Nimbus Roman"/>
          <w:b w:val="false"/>
          <w:bCs w:val="false"/>
          <w:color w:val="FF0000"/>
          <w:sz w:val="24"/>
          <w:szCs w:val="24"/>
        </w:rPr>
        <w:t xml:space="preserve">Now - 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>сейчас</w:t>
      </w:r>
      <w:r>
        <w:rPr>
          <w:rFonts w:ascii="Nimbus Roman" w:hAnsi="Nimbus Roman"/>
          <w:b w:val="false"/>
          <w:bCs w:val="false"/>
          <w:sz w:val="24"/>
          <w:szCs w:val="24"/>
        </w:rPr>
        <w:br/>
        <w:t xml:space="preserve">* </w:t>
      </w:r>
      <w:r>
        <w:rPr>
          <w:rFonts w:ascii="Nimbus Roman" w:hAnsi="Nimbus Roman"/>
          <w:b w:val="false"/>
          <w:bCs w:val="false"/>
          <w:color w:val="FF0000"/>
          <w:sz w:val="24"/>
          <w:szCs w:val="24"/>
        </w:rPr>
        <w:t xml:space="preserve">At the moment - 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 xml:space="preserve">в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текущий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 xml:space="preserve"> момент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/>
      </w:pP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 xml:space="preserve">Для того, чтобы поставить глагол в форму времени </w:t>
      </w:r>
      <w:r>
        <w:rPr>
          <w:rStyle w:val="StrongEmphasis"/>
          <w:rFonts w:ascii="Nimbus Roman" w:hAnsi="Nimbus Roman"/>
          <w:color w:val="000000"/>
          <w:sz w:val="24"/>
          <w:szCs w:val="24"/>
        </w:rPr>
        <w:t>Present Continuous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 xml:space="preserve">, требуется вспомогательный глагол 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to be 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>в настоящем.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br/>
        <w:t>Со всеми глаголами с обычными окончаниями, добавляется окончание -</w:t>
      </w:r>
      <w:r>
        <w:rPr>
          <w:rFonts w:ascii="Nimbus Roman" w:hAnsi="Nimbus Roman"/>
          <w:b/>
          <w:bCs/>
          <w:color w:val="FF0000"/>
          <w:sz w:val="24"/>
          <w:szCs w:val="24"/>
        </w:rPr>
        <w:t>ing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>.</w:t>
      </w:r>
      <w:r>
        <w:rPr>
          <w:rFonts w:ascii="Nimbus Roman" w:hAnsi="Nimbus Roman"/>
          <w:b/>
          <w:bCs/>
          <w:color w:val="000000"/>
          <w:sz w:val="24"/>
          <w:szCs w:val="24"/>
        </w:rPr>
        <w:br/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>Если глагол заканчивается на -</w:t>
      </w:r>
      <w:r>
        <w:rPr>
          <w:rFonts w:ascii="Nimbus Roman" w:hAnsi="Nimbus Roman"/>
          <w:b/>
          <w:bCs/>
          <w:color w:val="FF0000"/>
          <w:sz w:val="24"/>
          <w:szCs w:val="24"/>
        </w:rPr>
        <w:t>e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—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 xml:space="preserve"> то последняя буква отбрасывается и вставляется -</w:t>
      </w:r>
      <w:r>
        <w:rPr>
          <w:rFonts w:ascii="Nimbus Roman" w:hAnsi="Nimbus Roman"/>
          <w:b/>
          <w:bCs/>
          <w:color w:val="FF0000"/>
          <w:sz w:val="24"/>
          <w:szCs w:val="24"/>
        </w:rPr>
        <w:t>ing</w:t>
      </w:r>
      <w:r>
        <w:rPr>
          <w:rFonts w:ascii="Nimbus Roman" w:hAnsi="Nimbus Roman"/>
          <w:b/>
          <w:bCs/>
          <w:color w:val="000000"/>
          <w:sz w:val="24"/>
          <w:szCs w:val="24"/>
        </w:rPr>
        <w:t>.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br/>
        <w:t>Если глагол заканчивается на -</w:t>
      </w:r>
      <w:r>
        <w:rPr>
          <w:rFonts w:ascii="Nimbus Roman" w:hAnsi="Nimbus Roman"/>
          <w:b/>
          <w:bCs/>
          <w:color w:val="FF0000"/>
          <w:sz w:val="24"/>
          <w:szCs w:val="24"/>
        </w:rPr>
        <w:t>ie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—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t xml:space="preserve"> то последняя буква заменяется на -</w:t>
      </w:r>
      <w:r>
        <w:rPr>
          <w:rFonts w:ascii="Nimbus Roman" w:hAnsi="Nimbus Roman"/>
          <w:b/>
          <w:bCs/>
          <w:color w:val="000000"/>
          <w:sz w:val="24"/>
          <w:szCs w:val="24"/>
        </w:rPr>
        <w:t>y</w:t>
      </w:r>
      <w:r>
        <w:rPr>
          <w:rFonts w:ascii="Nimbus Roman" w:hAnsi="Nimbus Roman"/>
          <w:b/>
          <w:bCs/>
          <w:color w:val="FF0000"/>
          <w:sz w:val="24"/>
          <w:szCs w:val="24"/>
        </w:rPr>
        <w:t>.</w:t>
      </w:r>
      <w:r>
        <w:rPr>
          <w:rFonts w:ascii="Nimbus Roman" w:hAnsi="Nimbus Roman"/>
          <w:b w:val="false"/>
          <w:bCs w:val="false"/>
          <w:color w:val="000000"/>
          <w:sz w:val="24"/>
          <w:szCs w:val="24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To be </w:t>
      </w:r>
      <w:r>
        <w:rPr>
          <w:rFonts w:ascii="Nimbus Roman" w:hAnsi="Nimbus Roman"/>
          <w:b w:val="false"/>
          <w:bCs w:val="false"/>
          <w:sz w:val="24"/>
          <w:szCs w:val="24"/>
        </w:rPr>
        <w:t>+ глагол(</w:t>
      </w:r>
      <w:r>
        <w:rPr>
          <w:rFonts w:ascii="Nimbus Roman" w:hAnsi="Nimbus Roman"/>
          <w:b/>
          <w:bCs/>
          <w:sz w:val="24"/>
          <w:szCs w:val="24"/>
        </w:rPr>
        <w:t>-ing</w:t>
      </w:r>
      <w:r>
        <w:rPr>
          <w:rFonts w:ascii="Nimbus Roman" w:hAnsi="Nimbus Roman"/>
          <w:b w:val="false"/>
          <w:bCs w:val="false"/>
          <w:sz w:val="24"/>
          <w:szCs w:val="24"/>
        </w:rPr>
        <w:t>) + всё остальное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a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 xml:space="preserve">ing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He / she / it is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</w:tr>
    </w:tbl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To be </w:t>
      </w:r>
      <w:r>
        <w:rPr>
          <w:rFonts w:ascii="Nimbus Roman" w:hAnsi="Nimbus Roman"/>
          <w:b w:val="false"/>
          <w:bCs w:val="false"/>
          <w:sz w:val="24"/>
          <w:szCs w:val="24"/>
        </w:rPr>
        <w:t>(как в Present)</w:t>
      </w:r>
      <w:r>
        <w:rPr>
          <w:rFonts w:ascii="Nimbus Roman" w:hAnsi="Nimbus Roman"/>
          <w:b/>
          <w:bCs/>
          <w:sz w:val="24"/>
          <w:szCs w:val="24"/>
        </w:rPr>
        <w:t xml:space="preserve"> + </w:t>
      </w:r>
      <w:r>
        <w:rPr>
          <w:rFonts w:ascii="Nimbus Roman" w:hAnsi="Nimbus Roman"/>
          <w:b w:val="false"/>
          <w:bCs w:val="false"/>
          <w:sz w:val="24"/>
          <w:szCs w:val="24"/>
        </w:rPr>
        <w:t>глагол(</w:t>
      </w:r>
      <w:r>
        <w:rPr>
          <w:rFonts w:ascii="Nimbus Roman" w:hAnsi="Nimbus Roman"/>
          <w:b/>
          <w:bCs/>
          <w:sz w:val="24"/>
          <w:szCs w:val="24"/>
        </w:rPr>
        <w:t>-ing</w:t>
      </w:r>
      <w:r>
        <w:rPr>
          <w:rFonts w:ascii="Nimbus Roman" w:hAnsi="Nimbus Roman"/>
          <w:b w:val="false"/>
          <w:bCs w:val="false"/>
          <w:sz w:val="24"/>
          <w:szCs w:val="24"/>
        </w:rPr>
        <w:t>) + всё остальное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Am I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we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you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you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Is he / she / it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they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</w:tr>
    </w:tbl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widowControl/>
        <w:tabs>
          <w:tab w:val="clear" w:pos="708"/>
          <w:tab w:val="left" w:pos="4325" w:leader="none"/>
        </w:tabs>
        <w:suppressAutoHyphens w:val="true"/>
        <w:bidi w:val="0"/>
        <w:spacing w:lineRule="auto" w:line="276" w:before="0" w:after="20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To be not </w:t>
      </w:r>
      <w:r>
        <w:rPr>
          <w:rFonts w:ascii="Nimbus Roman" w:hAnsi="Nimbus Roman"/>
          <w:b w:val="false"/>
          <w:bCs w:val="false"/>
          <w:sz w:val="24"/>
          <w:szCs w:val="24"/>
        </w:rPr>
        <w:t>(как в Present)</w:t>
      </w:r>
      <w:r>
        <w:rPr>
          <w:rFonts w:ascii="Nimbus Roman" w:hAnsi="Nimbus Roman"/>
          <w:b/>
          <w:bCs/>
          <w:sz w:val="24"/>
          <w:szCs w:val="24"/>
        </w:rPr>
        <w:t xml:space="preserve"> + </w:t>
      </w:r>
      <w:r>
        <w:rPr>
          <w:rFonts w:ascii="Nimbus Roman" w:hAnsi="Nimbus Roman"/>
          <w:b w:val="false"/>
          <w:bCs w:val="false"/>
          <w:sz w:val="24"/>
          <w:szCs w:val="24"/>
        </w:rPr>
        <w:t>глагол(</w:t>
      </w:r>
      <w:r>
        <w:rPr>
          <w:rFonts w:ascii="Nimbus Roman" w:hAnsi="Nimbus Roman"/>
          <w:b/>
          <w:bCs/>
          <w:sz w:val="24"/>
          <w:szCs w:val="24"/>
        </w:rPr>
        <w:t>-ing</w:t>
      </w:r>
      <w:r>
        <w:rPr>
          <w:rFonts w:ascii="Nimbus Roman" w:hAnsi="Nimbus Roman"/>
          <w:b w:val="false"/>
          <w:bCs w:val="false"/>
          <w:sz w:val="24"/>
          <w:szCs w:val="24"/>
        </w:rPr>
        <w:t>) + всё остальное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not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not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not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not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He / she / it is not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not play</w:t>
            </w:r>
            <w:r>
              <w:rPr>
                <w:rFonts w:ascii="Nimbus Roman" w:hAnsi="Nimbus Roman"/>
                <w:b/>
                <w:bCs/>
                <w:color w:val="FF0000"/>
                <w:sz w:val="24"/>
                <w:szCs w:val="24"/>
              </w:rPr>
              <w:t>ing</w:t>
            </w:r>
          </w:p>
        </w:tc>
      </w:tr>
    </w:tbl>
    <w:p>
      <w:pPr>
        <w:pStyle w:val="Normal"/>
        <w:jc w:val="center"/>
        <w:rPr>
          <w:rFonts w:ascii="Nimbus Roman" w:hAnsi="Nimbus Roman"/>
          <w:b/>
          <w:b/>
          <w:bCs/>
          <w:sz w:val="32"/>
          <w:szCs w:val="32"/>
        </w:rPr>
      </w:pPr>
      <w:r>
        <w:rPr>
          <w:rFonts w:ascii="Nimbus Roman" w:hAnsi="Nimbus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Nimbus Roman" w:hAnsi="Nimbus Roman"/>
          <w:b/>
          <w:b/>
          <w:bCs/>
          <w:sz w:val="32"/>
          <w:szCs w:val="32"/>
        </w:rPr>
      </w:pPr>
      <w:r>
        <w:rPr>
          <w:rFonts w:ascii="Nimbus Roman" w:hAnsi="Nimbus Roman"/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I am reading to book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You are playing football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He is sleeping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She is dancing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It is eating bamboo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We are running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You are talking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They are walking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My sister is riding  her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The birds are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Птицы сейчас летают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I am playing  football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plaing tennis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playing video games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playing rugby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It is playing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playing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playing the piano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playing basketball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having a bath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making my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having breakfast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 </w:t>
            </w:r>
            <w:r>
              <w:rPr>
                <w:rFonts w:ascii="Nimbus Roman" w:hAnsi="Nimbus Roman"/>
                <w:sz w:val="24"/>
                <w:szCs w:val="24"/>
              </w:rPr>
              <w:t>She is brushing her teeth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combing her 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getting dressed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arriving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Он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приходит</w:t>
            </w:r>
            <w:r>
              <w:rPr>
                <w:rFonts w:ascii="Nimbus Roman" w:hAnsi="Nimbus Roman"/>
                <w:sz w:val="24"/>
                <w:szCs w:val="24"/>
              </w:rPr>
              <w:t xml:space="preserve">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going to school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doing your homework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leaving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Он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уходит</w:t>
            </w:r>
            <w:r>
              <w:rPr>
                <w:rFonts w:ascii="Nimbus Roman" w:hAnsi="Nimbus Roman"/>
                <w:sz w:val="24"/>
                <w:szCs w:val="24"/>
              </w:rPr>
              <w:t xml:space="preserve">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listening 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reading a book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taking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watching tv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смотрят телевизор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writing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reading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drawing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painting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cooking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working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washing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speaking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laughing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drinking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thinking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eating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ест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5. (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https://agendaweb.org/exercises/verbs/present-continuous.htm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eating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He is eating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It is eating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are eating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eating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https://agendaweb.org/exercises/verbs/present-continuous-progressive/negative-forms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4" w:type="dxa"/>
        <w:jc w:val="center"/>
        <w:tblInd w:w="0" w:type="dxa"/>
        <w:tblCellMar>
          <w:top w:w="0" w:type="dxa"/>
          <w:left w:w="2" w:type="dxa"/>
          <w:bottom w:w="0" w:type="dxa"/>
          <w:right w:w="0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not working today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not wearing sungasses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are not eating soup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is not going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not playing the piano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It is not raining 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dog is not barking at 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girls are not sleeping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am not studying Spanish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are not taking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берём фото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LibreOffice/6.4.7.2$Linux_X86_64 LibreOffice_project/40$Build-2</Application>
  <Pages>5</Pages>
  <Words>716</Words>
  <Characters>3569</Characters>
  <CharactersWithSpaces>4145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2021-02-07T13:59:24Z</dcterms:modified>
  <cp:revision>428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