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сейчас</w:t>
      </w: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szCs w:val="28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: play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play</w:t>
      </w: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: dance — danc</w:t>
      </w: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All 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Весь день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By the time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 тому времени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Before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До/раньше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ar-SA"/>
        </w:rPr>
        <w:t xml:space="preserve">Случаи употребления 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eastAsia="Times New Roman" w:cs="Times New Roman"/>
          <w:b w:val="false"/>
          <w:bCs w:val="false"/>
          <w:sz w:val="26"/>
          <w:szCs w:val="26"/>
        </w:rPr>
        <w:t>1. Действия, происходящие прямо сейчас: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What is he doing now?  - He is watching TV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Что он делает сейчас? Он смотрит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Where are the children? - They are walking in the park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Где дети? Они гуляют в парке</w:t>
            </w:r>
          </w:p>
        </w:tc>
      </w:tr>
    </w:tbl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eastAsia="Times New Roman" w:cs="Times New Roman"/>
          <w:b w:val="false"/>
          <w:bCs w:val="false"/>
          <w:sz w:val="26"/>
          <w:szCs w:val="26"/>
        </w:rPr>
        <w:t>2. Действия, которые происходят в целом, но обязательно закончатся в настоящем и если этот процесс закончится — это будет обычный Simple: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I am reading an interesting book now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Я сейчас читаю интересную книгу</w:t>
              <w:br/>
              <w:t>(Т.е. она не прямо сейчас читает, а в целом и этот процесс закончится)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She is working hard this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 этой неделе она работает усердно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eastAsia="Times New Roman" w:cs="Times New Roman"/>
          <w:b w:val="false"/>
          <w:bCs w:val="false"/>
          <w:sz w:val="26"/>
          <w:szCs w:val="26"/>
        </w:rPr>
        <w:t>3. Временные действия или ситуации, которые закончатся: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I am living in Kharkiv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Я живу в Харькове в данный момент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Her mother is living with her at the moment. She has just come out of hospital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Её мама живет с ней в данный момент. Она только что вышла из больницы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 am working as a teacher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Я работаю учителем (временно)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4. Непостоянные, несвойственные или новые привычки: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He is eating a lot these days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Он много ест в эти дни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 am not drinking much coffe these days. I am trying to cut down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 эти дни я не пью много кофе. Я стараюсь сократить потребление.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She is jogging every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Она бегает каждое утро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5. Действия, которые повторяются и вызывают неоодобрение/раздражение (используется со словами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always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constantly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all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the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time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forewer</w:t>
      </w:r>
      <w:r>
        <w:rPr>
          <w:rFonts w:eastAsia="Times New Roman" w:cs="Times New Roman"/>
          <w:b w:val="false"/>
          <w:bCs w:val="false"/>
          <w:sz w:val="26"/>
          <w:szCs w:val="26"/>
        </w:rPr>
        <w:t>) 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He is always complaining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Он всегда жалуется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She is constantly talking about money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Она постоянно говорит о деньгах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6. </w:t>
      </w:r>
      <w:r>
        <w:rPr>
          <w:rFonts w:eastAsia="Times New Roman" w:cs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Действия, которые постепенно меняются и развиваются</w:t>
      </w:r>
      <w:r>
        <w:rPr>
          <w:rFonts w:eastAsia="Times New Roman" w:cs="Times New Roman"/>
          <w:b w:val="false"/>
          <w:bCs w:val="false"/>
          <w:sz w:val="26"/>
          <w:szCs w:val="26"/>
        </w:rPr>
        <w:t>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The weather is improving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Погода улучшается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 is getting dark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Становится темнее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7. Для выражения заранее запланированных действий, т.е. выражений будущего времени (юзается со словами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tomorrow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next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week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6"/>
          <w:szCs w:val="26"/>
        </w:rPr>
        <w:t>tonight)</w:t>
      </w:r>
      <w:r>
        <w:rPr>
          <w:rFonts w:eastAsia="Times New Roman" w:cs="Times New Roman"/>
          <w:b w:val="false"/>
          <w:bCs w:val="false"/>
          <w:sz w:val="26"/>
          <w:szCs w:val="26"/>
        </w:rPr>
        <w:t xml:space="preserve">: 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My sister is coming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</w:rPr>
              <w:t>Моя сестра приезжает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We are moving to Kiev in November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Мы переезжаем в Киев в ноябре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ar-SA"/>
        </w:rPr>
        <w:t>Только действия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ar-SA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ест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5. 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going back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putting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Run =&gt; running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=&gt; sitting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 =&gt; studing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красишь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Times new roman" w:hAnsi="Times new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Я пью молока</w:t>
              <w:br/>
              <w:t>Я ем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7)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Sam?</w:t>
              <w:br/>
              <w:t>He is 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Сэм?</w:t>
              <w:br/>
              <w:t>Сэм в душе.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13)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https://www.englishexercises.org/makeagame/viewgame.asp?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George and Tania are sitting on a bench and are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David is kneeling and is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14)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занимаются садоводством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LibreOffice/7.0.5.2$Linux_X86_64 LibreOffice_project/00$Build-2</Application>
  <AppVersion>15.0000</AppVersion>
  <Pages>13</Pages>
  <Words>2046</Words>
  <Characters>10110</Characters>
  <CharactersWithSpaces>11787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2021-05-30T11:08:00Z</dcterms:modified>
  <cp:revision>592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