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There is | are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Дословно переводится как </w:t>
      </w:r>
      <w:r>
        <w:rPr>
          <w:rFonts w:cs="Times New Roman" w:ascii="Times New Roman" w:hAnsi="Times New Roman"/>
          <w:b/>
          <w:bCs/>
          <w:sz w:val="28"/>
          <w:szCs w:val="28"/>
        </w:rPr>
        <w:t>«там есть»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sz w:val="24"/>
          <w:szCs w:val="24"/>
        </w:rPr>
        <w:t>- для одного элелемена</w:t>
        <w:br/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are </w:t>
      </w:r>
      <w:r>
        <w:rPr>
          <w:rFonts w:cs="Times New Roman" w:ascii="Times New Roman" w:hAnsi="Times New Roman"/>
          <w:sz w:val="24"/>
          <w:szCs w:val="24"/>
        </w:rPr>
        <w:t>- для нескольких</w:t>
        <w:br/>
        <w:br/>
        <w:t xml:space="preserve">Конструкцию используют тогда, когда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существует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находится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конкретном месте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.</w:t>
      </w:r>
    </w:p>
    <w:p>
      <w:pPr>
        <w:pStyle w:val="Normal"/>
        <w:spacing w:before="24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тогда, когда нужно указать «что-то есть где-то»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There is | are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+ подлежащее + обстоятельства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cat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комнате есть кот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</w:t>
            </w:r>
            <w:r>
              <w:rPr>
                <w:rFonts w:ascii="Times New Roman" w:hAnsi="Times New Roman"/>
                <w:sz w:val="22"/>
              </w:rPr>
              <w:t xml:space="preserve"> people in the </w:t>
            </w:r>
            <w:r>
              <w:rPr>
                <w:rFonts w:ascii="Times New Roman" w:hAnsi="Times New Roman"/>
                <w:b/>
                <w:bCs/>
                <w:sz w:val="22"/>
              </w:rPr>
              <w:t>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ru-RU" w:eastAsia="zh-CN" w:bidi="ar-SA"/>
              </w:rPr>
              <w:t xml:space="preserve">Thehe are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many animals on the picture</w:t>
            </w:r>
            <w:r>
              <w:rPr>
                <w:rFonts w:ascii="Times New Roman" w:hAnsi="Times New Roman"/>
                <w:sz w:val="24"/>
                <w:szCs w:val="24"/>
              </w:rPr>
              <w:t>: lions, hippos and others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 этой картине много животных: львы, бегемоты и другие.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Вопросительная форма (?):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Is | are there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 xml:space="preserve">Is there </w:t>
            </w:r>
            <w:r>
              <w:rPr>
                <w:rFonts w:ascii="Times New Roman" w:hAnsi="Times New Roman"/>
                <w:sz w:val="22"/>
              </w:rPr>
              <w:t>a cat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кот?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>Are there</w:t>
            </w:r>
            <w:r>
              <w:rPr>
                <w:rFonts w:ascii="Times New Roman" w:hAnsi="Times New Roman"/>
                <w:sz w:val="22"/>
              </w:rPr>
              <w:t xml:space="preserve"> people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There is | are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+ </w:t>
      </w:r>
      <w:r>
        <w:rPr>
          <w:rFonts w:eastAsia="Basic Roman" w:ascii="Times New Roman" w:hAnsi="Times New Roman"/>
          <w:b/>
          <w:bCs/>
          <w:color w:val="C9211E"/>
          <w:kern w:val="2"/>
          <w:sz w:val="24"/>
          <w:szCs w:val="24"/>
          <w:lang w:val="en-US" w:eastAsia="zh-CN" w:bidi="ar-SA"/>
        </w:rPr>
        <w:t>no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is no</w:t>
            </w:r>
            <w:r>
              <w:rPr>
                <w:rFonts w:ascii="Times New Roman" w:hAnsi="Times New Roman"/>
                <w:sz w:val="22"/>
              </w:rPr>
              <w:t xml:space="preserve"> cat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котейки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 no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people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людей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Упражнение 21 (стр. 12):</w:t>
      </w:r>
    </w:p>
    <w:tbl>
      <w:tblPr>
        <w:tblStyle w:val="a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459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яблоко красное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церковь старая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хороший спортсмен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спортсмен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девочка хорошая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человек молод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желтые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улицы прямые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old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районы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скамейки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ребёнок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ручка синяя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room is light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комната светлая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coloured TV-set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TV-set is coloured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телевизор цветой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дорожка красная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церкви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green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районы зеленые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wide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улицы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bad chairs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стулья плохие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bananas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Times New Roman" w:hAnsi="Times New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tomatoes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insects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видишь картину на той стене? Она тебе нравится? На этой картине много животных: львы, бегемоты и другие.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see a picture on that wall? Do you like it? Thehe are many animals on the picture: lions, hippos and others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столе лежит книга. Это твоя книга? Положи ее в сумку.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There is a book on the table.  Is this your book. Poot in (to) the bag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любимые сладости - это мороженое и печенье. А тебе что нравится кушать?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sweets are ice cream and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cookis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And wh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 do you like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>eat?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Мой любимый фильм - "Гарри Поттер". Это история про молодого волшебника, который борется со злом. Ты должен посмотреть его!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film is Garri Potter.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This is a story about the young wizard who fights evil. You must see it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agendaweb.org/exercises/grammar/there-is-there-ar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LibreOffice/7.0.4.2$Linux_X86_64 LibreOffice_project/00$Build-2</Application>
  <AppVersion>15.0000</AppVersion>
  <Pages>4</Pages>
  <Words>821</Words>
  <Characters>3795</Characters>
  <CharactersWithSpaces>4461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2021-03-02T18:01:33Z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