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Calibri" w:hAnsi="Calibri"/>
        </w:rPr>
      </w:pPr>
      <w:r>
        <w:rPr>
          <w:rFonts w:cs="Times New Roman"/>
          <w:b/>
          <w:sz w:val="32"/>
          <w:szCs w:val="32"/>
        </w:rPr>
        <w:t>Разделительные вопросы</w:t>
      </w:r>
    </w:p>
    <w:p>
      <w:pPr>
        <w:pStyle w:val="Normal"/>
        <w:spacing w:before="24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b/>
          <w:bCs/>
          <w:sz w:val="28"/>
          <w:szCs w:val="28"/>
        </w:rPr>
        <w:t xml:space="preserve">Основные правила: </w:t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sz w:val="24"/>
          <w:szCs w:val="24"/>
        </w:rPr>
        <w:t>Разделительный вопрос состоит из двух частей, разделенных запятой: основной части и хвостика: основая часть предложения и «не так ли?».</w:t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b/>
          <w:bCs/>
          <w:sz w:val="24"/>
          <w:szCs w:val="24"/>
        </w:rPr>
        <w:t>Первая</w:t>
      </w:r>
      <w:r>
        <w:rPr>
          <w:sz w:val="24"/>
          <w:szCs w:val="24"/>
        </w:rPr>
        <w:t xml:space="preserve"> часть вопроса выглядит как обычное предложение и оно может быть </w:t>
      </w:r>
      <w:r>
        <w:rPr>
          <w:b/>
          <w:bCs/>
          <w:sz w:val="24"/>
          <w:szCs w:val="24"/>
        </w:rPr>
        <w:t>утвердительной</w:t>
      </w:r>
      <w:r>
        <w:rPr>
          <w:sz w:val="24"/>
          <w:szCs w:val="24"/>
        </w:rPr>
        <w:t xml:space="preserve"> или </w:t>
      </w:r>
      <w:r>
        <w:rPr>
          <w:b/>
          <w:bCs/>
          <w:color w:val="C9211E"/>
          <w:sz w:val="24"/>
          <w:szCs w:val="24"/>
        </w:rPr>
        <w:t>отрицательной</w:t>
      </w:r>
      <w:r>
        <w:rPr>
          <w:sz w:val="24"/>
          <w:szCs w:val="24"/>
        </w:rPr>
        <w:t>.</w:t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b/>
          <w:bCs/>
          <w:sz w:val="24"/>
          <w:szCs w:val="24"/>
        </w:rPr>
        <w:t>Вторая</w:t>
      </w:r>
      <w:r>
        <w:rPr>
          <w:sz w:val="24"/>
          <w:szCs w:val="24"/>
        </w:rPr>
        <w:t xml:space="preserve"> часть является </w:t>
      </w:r>
      <w:r>
        <w:rPr>
          <w:b/>
          <w:bCs/>
          <w:sz w:val="24"/>
          <w:szCs w:val="24"/>
        </w:rPr>
        <w:t>коротким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вопросом</w:t>
      </w:r>
      <w:r>
        <w:rPr>
          <w:sz w:val="24"/>
          <w:szCs w:val="24"/>
        </w:rPr>
        <w:t>, который переводится как «</w:t>
      </w:r>
      <w:r>
        <w:rPr>
          <w:b/>
          <w:bCs/>
          <w:sz w:val="24"/>
          <w:szCs w:val="24"/>
        </w:rPr>
        <w:t>не так ли?» / «не правда ли?»</w:t>
      </w:r>
      <w:r>
        <w:rPr>
          <w:sz w:val="24"/>
          <w:szCs w:val="24"/>
        </w:rPr>
        <w:t xml:space="preserve">. </w:t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sz w:val="24"/>
          <w:szCs w:val="24"/>
        </w:rPr>
        <w:t>Хвостик меняется в зависимости от того, какая была первая часть предложения.</w:t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sz w:val="24"/>
          <w:szCs w:val="24"/>
        </w:rPr>
        <w:t xml:space="preserve">Если первая часть </w:t>
      </w:r>
      <w:r>
        <w:rPr>
          <w:b/>
          <w:bCs/>
          <w:sz w:val="24"/>
          <w:szCs w:val="24"/>
        </w:rPr>
        <w:t>утвердительная</w:t>
      </w:r>
      <w:r>
        <w:rPr>
          <w:sz w:val="24"/>
          <w:szCs w:val="24"/>
        </w:rPr>
        <w:t xml:space="preserve">, то хвостик будет содержать </w:t>
      </w:r>
      <w:r>
        <w:rPr>
          <w:b/>
          <w:bCs/>
          <w:color w:val="C9211E"/>
          <w:sz w:val="24"/>
          <w:szCs w:val="24"/>
        </w:rPr>
        <w:t>отрицание</w:t>
      </w:r>
      <w:r>
        <w:rPr>
          <w:sz w:val="24"/>
          <w:szCs w:val="24"/>
        </w:rPr>
        <w:t xml:space="preserve">. </w:t>
        <w:br/>
        <w:t xml:space="preserve">Если первая часть </w:t>
      </w:r>
      <w:r>
        <w:rPr>
          <w:b/>
          <w:bCs/>
          <w:color w:val="C9211E"/>
          <w:sz w:val="24"/>
          <w:szCs w:val="24"/>
        </w:rPr>
        <w:t>отрицательная</w:t>
      </w:r>
      <w:r>
        <w:rPr>
          <w:sz w:val="24"/>
          <w:szCs w:val="24"/>
        </w:rPr>
        <w:t xml:space="preserve">, то хвотик будет содержать </w:t>
      </w:r>
      <w:r>
        <w:rPr>
          <w:b/>
          <w:bCs/>
          <w:sz w:val="24"/>
          <w:szCs w:val="24"/>
        </w:rPr>
        <w:t>утверждение</w:t>
      </w:r>
      <w:r>
        <w:rPr>
          <w:sz w:val="24"/>
          <w:szCs w:val="24"/>
        </w:rPr>
        <w:t>.</w:t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sz w:val="24"/>
          <w:szCs w:val="24"/>
        </w:rPr>
        <w:t xml:space="preserve">* She </w:t>
      </w:r>
      <w:r>
        <w:rPr>
          <w:b/>
          <w:bCs/>
          <w:sz w:val="24"/>
          <w:szCs w:val="24"/>
        </w:rPr>
        <w:t>is</w:t>
      </w:r>
      <w:r>
        <w:rPr>
          <w:sz w:val="24"/>
          <w:szCs w:val="24"/>
        </w:rPr>
        <w:t xml:space="preserve"> a teacher, </w:t>
      </w:r>
      <w:r>
        <w:rPr>
          <w:b/>
          <w:bCs/>
          <w:color w:val="C9211E"/>
          <w:sz w:val="24"/>
          <w:szCs w:val="24"/>
        </w:rPr>
        <w:t>isn’t</w:t>
      </w:r>
      <w:r>
        <w:rPr>
          <w:sz w:val="24"/>
          <w:szCs w:val="24"/>
        </w:rPr>
        <w:t xml:space="preserve"> she?</w:t>
        <w:br/>
        <w:t xml:space="preserve">* She </w:t>
      </w:r>
      <w:r>
        <w:rPr>
          <w:b/>
          <w:bCs/>
          <w:color w:val="C9211E"/>
          <w:sz w:val="24"/>
          <w:szCs w:val="24"/>
        </w:rPr>
        <w:t xml:space="preserve">isn’t </w:t>
      </w:r>
      <w:r>
        <w:rPr>
          <w:sz w:val="24"/>
          <w:szCs w:val="24"/>
        </w:rPr>
        <w:t xml:space="preserve">a teacher, </w:t>
      </w:r>
      <w:r>
        <w:rPr>
          <w:b/>
          <w:bCs/>
          <w:sz w:val="24"/>
          <w:szCs w:val="24"/>
        </w:rPr>
        <w:t>is</w:t>
      </w:r>
      <w:r>
        <w:rPr>
          <w:sz w:val="24"/>
          <w:szCs w:val="24"/>
        </w:rPr>
        <w:t xml:space="preserve"> she?</w:t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b/>
          <w:bCs/>
          <w:sz w:val="28"/>
          <w:szCs w:val="28"/>
        </w:rPr>
        <w:t xml:space="preserve">Употребление в Present Simple: 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</w:rPr>
            </w:pPr>
            <w:r>
              <w:rPr>
                <w:rFonts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  <w:t xml:space="preserve">You learn English study, </w:t>
            </w:r>
            <w:r>
              <w:rPr>
                <w:rFonts w:eastAsia="Calibri" w:cs="Basic Roman"/>
                <w:b/>
                <w:bCs/>
                <w:color w:val="C9211E"/>
                <w:kern w:val="0"/>
                <w:sz w:val="24"/>
                <w:szCs w:val="24"/>
                <w:lang w:val="en-US" w:eastAsia="zh-CN" w:bidi="ar-SA"/>
              </w:rPr>
              <w:t xml:space="preserve">aren’t </w:t>
            </w:r>
            <w:r>
              <w:rPr>
                <w:rFonts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  <w:t>you?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</w:rPr>
            </w:pPr>
            <w:r>
              <w:rPr>
                <w:rFonts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  <w:t>Ты учишь английский язык, не так ли?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</w:rPr>
            </w:pPr>
            <w:r>
              <w:rPr>
                <w:rFonts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  <w:t xml:space="preserve">He need to buy bitcoin first, </w:t>
            </w:r>
            <w:r>
              <w:rPr>
                <w:rFonts w:eastAsia="Calibri" w:cs="Basic Roman"/>
                <w:b/>
                <w:bCs/>
                <w:color w:val="C9211E"/>
                <w:kern w:val="0"/>
                <w:sz w:val="24"/>
                <w:szCs w:val="24"/>
                <w:lang w:val="en-US" w:eastAsia="zh-CN" w:bidi="ar-SA"/>
              </w:rPr>
              <w:t>isn’t</w:t>
            </w:r>
            <w:r>
              <w:rPr>
                <w:rFonts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  <w:t xml:space="preserve"> he?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</w:rPr>
            </w:pPr>
            <w:r>
              <w:rPr>
                <w:rFonts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  <w:t>Ему сначала нужно купить биткоин, не так ли?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  <w:lang w:val="en-US"/>
              </w:rPr>
              <w:t xml:space="preserve">They </w:t>
            </w:r>
            <w:r>
              <w:rPr>
                <w:b/>
                <w:bCs/>
                <w:color w:val="C9211E"/>
                <w:sz w:val="24"/>
                <w:szCs w:val="24"/>
                <w:lang w:val="en-US"/>
              </w:rPr>
              <w:t>didn't</w:t>
            </w:r>
            <w:r>
              <w:rPr>
                <w:sz w:val="24"/>
                <w:szCs w:val="24"/>
                <w:lang w:val="en-US"/>
              </w:rPr>
              <w:t xml:space="preserve"> do anything, </w:t>
            </w:r>
            <w:r>
              <w:rPr>
                <w:b/>
                <w:bCs/>
                <w:sz w:val="24"/>
                <w:szCs w:val="24"/>
                <w:lang w:val="en-US"/>
              </w:rPr>
              <w:t>did</w:t>
            </w:r>
            <w:r>
              <w:rPr>
                <w:sz w:val="24"/>
                <w:szCs w:val="24"/>
                <w:lang w:val="en-US"/>
              </w:rPr>
              <w:t xml:space="preserve"> they?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Они ничего не делали, не так ли?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  <w:lang w:val="en-US"/>
              </w:rPr>
              <w:t xml:space="preserve">She </w:t>
            </w:r>
            <w:r>
              <w:rPr>
                <w:b/>
                <w:bCs/>
                <w:color w:val="C9211E"/>
                <w:sz w:val="24"/>
                <w:szCs w:val="24"/>
                <w:lang w:val="en-US"/>
              </w:rPr>
              <w:t>didn't</w:t>
            </w:r>
            <w:r>
              <w:rPr>
                <w:sz w:val="24"/>
                <w:szCs w:val="24"/>
                <w:lang w:val="en-US"/>
              </w:rPr>
              <w:t xml:space="preserve"> buy bitcoin, </w:t>
            </w:r>
            <w:r>
              <w:rPr>
                <w:b/>
                <w:bCs/>
                <w:sz w:val="24"/>
                <w:szCs w:val="24"/>
                <w:lang w:val="en-US"/>
              </w:rPr>
              <w:t>did</w:t>
            </w:r>
            <w:r>
              <w:rPr>
                <w:sz w:val="24"/>
                <w:szCs w:val="24"/>
                <w:lang w:val="en-US"/>
              </w:rPr>
              <w:t xml:space="preserve"> she?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Она не купила биткоин, не так ли?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  <w:lang w:val="en-US"/>
              </w:rPr>
              <w:t xml:space="preserve">I’m a programmer, </w:t>
            </w:r>
            <w:r>
              <w:rPr>
                <w:b/>
                <w:bCs/>
                <w:color w:val="C9211E"/>
                <w:sz w:val="24"/>
                <w:szCs w:val="24"/>
                <w:lang w:val="en-US"/>
              </w:rPr>
              <w:t>am not</w:t>
            </w:r>
            <w:r>
              <w:rPr>
                <w:sz w:val="24"/>
                <w:szCs w:val="24"/>
                <w:lang w:val="en-US"/>
              </w:rPr>
              <w:t xml:space="preserve"> I?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Я программист, не так ли?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  <w:lang w:val="en-US"/>
              </w:rPr>
              <w:t xml:space="preserve">You </w:t>
            </w:r>
            <w:r>
              <w:rPr>
                <w:b/>
                <w:bCs/>
                <w:color w:val="C9211E"/>
                <w:sz w:val="24"/>
                <w:szCs w:val="24"/>
                <w:lang w:val="en-US"/>
              </w:rPr>
              <w:t>aren’t</w:t>
            </w:r>
            <w:r>
              <w:rPr>
                <w:sz w:val="24"/>
                <w:szCs w:val="24"/>
                <w:lang w:val="en-US"/>
              </w:rPr>
              <w:t xml:space="preserve"> poor, </w:t>
            </w:r>
            <w:r>
              <w:rPr>
                <w:b/>
                <w:bCs/>
                <w:sz w:val="24"/>
                <w:szCs w:val="24"/>
                <w:lang w:val="en-US"/>
              </w:rPr>
              <w:t>are</w:t>
            </w:r>
            <w:r>
              <w:rPr>
                <w:sz w:val="24"/>
                <w:szCs w:val="24"/>
                <w:lang w:val="en-US"/>
              </w:rPr>
              <w:t xml:space="preserve"> you?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Ты не бедный, не так ли?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  <w:lang w:val="en-US"/>
              </w:rPr>
              <w:t xml:space="preserve">We’re the best, </w:t>
            </w:r>
            <w:r>
              <w:rPr>
                <w:b/>
                <w:bCs/>
                <w:color w:val="C9211E"/>
                <w:sz w:val="24"/>
                <w:szCs w:val="24"/>
                <w:lang w:val="en-US"/>
              </w:rPr>
              <w:t>aren’t</w:t>
            </w:r>
            <w:r>
              <w:rPr>
                <w:sz w:val="24"/>
                <w:szCs w:val="24"/>
                <w:lang w:val="en-US"/>
              </w:rPr>
              <w:t xml:space="preserve"> we?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Мы лучшие, не так ли?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  <w:lang w:val="en-US"/>
              </w:rPr>
              <w:t xml:space="preserve">They </w:t>
            </w:r>
            <w:r>
              <w:rPr>
                <w:b/>
                <w:bCs/>
                <w:color w:val="C9211E"/>
                <w:sz w:val="24"/>
                <w:szCs w:val="24"/>
                <w:lang w:val="en-US"/>
              </w:rPr>
              <w:t>aren’t</w:t>
            </w:r>
            <w:r>
              <w:rPr>
                <w:sz w:val="24"/>
                <w:szCs w:val="24"/>
                <w:lang w:val="en-US"/>
              </w:rPr>
              <w:t xml:space="preserve"> programmers, </w:t>
            </w:r>
            <w:r>
              <w:rPr>
                <w:b/>
                <w:bCs/>
                <w:sz w:val="24"/>
                <w:szCs w:val="24"/>
                <w:lang w:val="en-US"/>
              </w:rPr>
              <w:t>are</w:t>
            </w:r>
            <w:r>
              <w:rPr>
                <w:sz w:val="24"/>
                <w:szCs w:val="24"/>
                <w:lang w:val="en-US"/>
              </w:rPr>
              <w:t xml:space="preserve"> they?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Они не программисты, не так ли?</w:t>
            </w:r>
          </w:p>
        </w:tc>
      </w:tr>
    </w:tbl>
    <w:p>
      <w:pPr>
        <w:pStyle w:val="Normal"/>
        <w:spacing w:before="240" w:after="200"/>
        <w:jc w:val="left"/>
        <w:rPr>
          <w:rFonts w:ascii="Calibri" w:hAnsi="Calibri"/>
        </w:rPr>
      </w:pPr>
      <w:r>
        <w:rPr/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/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/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/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/>
      </w:r>
    </w:p>
    <w:p>
      <w:pPr>
        <w:pStyle w:val="Normal"/>
        <w:spacing w:before="240" w:after="200"/>
        <w:jc w:val="center"/>
        <w:rPr>
          <w:rFonts w:ascii="Calibri" w:hAnsi="Calibri"/>
        </w:rPr>
      </w:pPr>
      <w:r>
        <w:rPr>
          <w:b/>
          <w:bCs/>
          <w:sz w:val="32"/>
          <w:szCs w:val="32"/>
        </w:rPr>
        <w:t>Практические задания</w:t>
      </w:r>
    </w:p>
    <w:p>
      <w:pPr>
        <w:pStyle w:val="Normal"/>
        <w:spacing w:before="240" w:after="200"/>
        <w:jc w:val="left"/>
        <w:rPr>
          <w:rFonts w:ascii="Calibri" w:hAnsi="Calibri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Задание в конце урока (</w:t>
      </w:r>
      <w:hyperlink r:id="rId2">
        <w:r>
          <w:rPr>
            <w:rStyle w:val="InternetLink"/>
            <w:b/>
            <w:bCs/>
            <w:sz w:val="28"/>
            <w:szCs w:val="28"/>
          </w:rPr>
          <w:t>https://easyspeak.ru/blog/vsyo-o-grammatike/razdelitelnye-voprosy-v-anglijskom-yazyke</w:t>
        </w:r>
      </w:hyperlink>
      <w:r>
        <w:rPr>
          <w:b/>
          <w:bCs/>
          <w:sz w:val="28"/>
          <w:szCs w:val="28"/>
        </w:rPr>
        <w:t>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Она умная, не так ли?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 xml:space="preserve">She is smart, </w:t>
            </w:r>
            <w:r>
              <w:rPr>
                <w:b/>
                <w:bCs/>
                <w:color w:val="C9211E"/>
                <w:sz w:val="24"/>
                <w:szCs w:val="24"/>
              </w:rPr>
              <w:t xml:space="preserve">isn“t </w:t>
            </w:r>
            <w:r>
              <w:rPr>
                <w:sz w:val="24"/>
                <w:szCs w:val="24"/>
              </w:rPr>
              <w:t>she?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Они не едят мясо,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They </w:t>
            </w:r>
            <w:r>
              <w:rPr>
                <w:b/>
                <w:bCs/>
                <w:color w:val="C9211E"/>
              </w:rPr>
              <w:t xml:space="preserve">don“t </w:t>
            </w:r>
            <w:r>
              <w:rPr/>
              <w:t xml:space="preserve">eat a meat, </w:t>
            </w:r>
            <w:r>
              <w:rPr>
                <w:rFonts w:eastAsia="Calibri" w:cs="Basic Roman"/>
                <w:b/>
                <w:bCs/>
                <w:color w:val="auto"/>
                <w:kern w:val="0"/>
                <w:sz w:val="22"/>
                <w:szCs w:val="22"/>
                <w:lang w:val="ru-RU" w:eastAsia="zh-CN" w:bidi="ar-SA"/>
              </w:rPr>
              <w:t>did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 xml:space="preserve"> (прошлое время)</w:t>
            </w:r>
            <w:r>
              <w:rPr/>
              <w:t xml:space="preserve"> they?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Ты смотрел этот фильм,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You watched this movie,  </w:t>
            </w:r>
            <w:r>
              <w:rPr>
                <w:b/>
                <w:bCs/>
                <w:color w:val="C9211E"/>
              </w:rPr>
              <w:t>don“t</w:t>
            </w:r>
            <w:r>
              <w:rPr/>
              <w:t xml:space="preserve"> you?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Мы можем подождать здесь,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We can wait here, </w:t>
            </w:r>
            <w:r>
              <w:rPr>
                <w:b/>
                <w:bCs/>
                <w:color w:val="C9211E"/>
              </w:rPr>
              <w:t>don</w:t>
            </w:r>
            <w:r>
              <w:rPr/>
              <w:t>“</w:t>
            </w:r>
            <w:r>
              <w:rPr>
                <w:b/>
                <w:bCs/>
                <w:color w:val="C9211E"/>
              </w:rPr>
              <w:t>t</w:t>
            </w:r>
            <w:r>
              <w:rPr/>
              <w:t xml:space="preserve"> we?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Она будет покупать новую машину,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She will buy a new car, </w:t>
            </w:r>
            <w:r>
              <w:rPr>
                <w:rFonts w:eastAsia="Calibri" w:cs="Basic Roman"/>
                <w:b/>
                <w:bCs/>
                <w:color w:val="C9211E"/>
                <w:kern w:val="0"/>
                <w:sz w:val="22"/>
                <w:szCs w:val="22"/>
                <w:lang w:val="ru-RU" w:eastAsia="zh-CN" w:bidi="ar-SA"/>
              </w:rPr>
              <w:t>will not</w:t>
            </w:r>
            <w:r>
              <w:rPr>
                <w:b/>
                <w:bCs/>
                <w:color w:val="C9211E"/>
              </w:rPr>
              <w:t xml:space="preserve"> </w:t>
            </w:r>
            <w:r>
              <w:rPr/>
              <w:t>she?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Её дочь не работает здесь,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Her daughter </w:t>
            </w:r>
            <w:r>
              <w:rPr>
                <w:b/>
                <w:bCs/>
                <w:color w:val="C9211E"/>
              </w:rPr>
              <w:t>doesn“t</w:t>
            </w:r>
            <w:r>
              <w:rPr/>
              <w:t xml:space="preserve"> work here, </w:t>
            </w:r>
            <w:r>
              <w:rPr>
                <w:b/>
                <w:bCs/>
              </w:rPr>
              <w:t>does</w:t>
            </w:r>
            <w:r>
              <w:rPr/>
              <w:t xml:space="preserve"> she?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Она ничего не купила,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She </w:t>
            </w:r>
            <w:r>
              <w:rPr>
                <w:b/>
                <w:bCs/>
                <w:color w:val="C9211E"/>
              </w:rPr>
              <w:t xml:space="preserve">didn“t </w:t>
            </w:r>
            <w:r>
              <w:rPr/>
              <w:t xml:space="preserve">buy nothing, </w:t>
            </w:r>
            <w:r>
              <w:rPr>
                <w:b/>
                <w:bCs/>
              </w:rPr>
              <w:t>did</w:t>
            </w:r>
            <w:r>
              <w:rPr/>
              <w:t xml:space="preserve"> she?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Она может говорить по английски,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She can speak English, </w:t>
            </w:r>
            <w:r>
              <w:rPr>
                <w:b/>
                <w:bCs/>
                <w:color w:val="C9211E"/>
              </w:rPr>
              <w:t xml:space="preserve">doesn“t </w:t>
            </w:r>
            <w:r>
              <w:rPr/>
              <w:t>she?</w:t>
            </w:r>
          </w:p>
        </w:tc>
      </w:tr>
    </w:tbl>
    <w:p>
      <w:pPr>
        <w:pStyle w:val="Normal"/>
        <w:rPr>
          <w:rFonts w:ascii="Calibri" w:hAnsi="Calibri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rFonts w:ascii="Calibri" w:hAnsi="Calibri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rStyle w:val="InternetLink"/>
          <w:b/>
          <w:bCs/>
          <w:sz w:val="28"/>
          <w:szCs w:val="28"/>
        </w:rPr>
        <w:t>https://www.englisch-hilfen.de/en/exercises/questions/question_tags3.htm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 xml:space="preserve">She is collecting stickers, </w:t>
            </w:r>
            <w:r>
              <w:rPr>
                <w:b/>
                <w:bCs/>
                <w:color w:val="C9211E"/>
                <w:sz w:val="24"/>
                <w:szCs w:val="24"/>
              </w:rPr>
              <w:t>isn“t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she?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Она коллекционирует стикеры,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 xml:space="preserve">We often watch TV in the afternoon, </w:t>
            </w:r>
            <w:r>
              <w:rPr>
                <w:b/>
                <w:bCs/>
                <w:color w:val="C9211E"/>
                <w:sz w:val="24"/>
                <w:szCs w:val="24"/>
              </w:rPr>
              <w:t>don“t we?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Мы довольно часто смотрим телек после полудня,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 xml:space="preserve">You have cleaned your bike, </w:t>
            </w:r>
            <w:r>
              <w:rPr>
                <w:b/>
                <w:bCs/>
                <w:color w:val="C9211E"/>
                <w:sz w:val="24"/>
                <w:szCs w:val="24"/>
              </w:rPr>
              <w:t>don“t you?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Ты почистил свой байк,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 xml:space="preserve">John And Max </w:t>
            </w:r>
            <w:r>
              <w:rPr>
                <w:b/>
                <w:bCs/>
                <w:color w:val="C9211E"/>
                <w:sz w:val="24"/>
                <w:szCs w:val="24"/>
              </w:rPr>
              <w:t xml:space="preserve">don“t </w:t>
            </w:r>
            <w:r>
              <w:rPr>
                <w:sz w:val="24"/>
                <w:szCs w:val="24"/>
              </w:rPr>
              <w:t xml:space="preserve">like maths, </w:t>
            </w:r>
            <w:r>
              <w:rPr>
                <w:b/>
                <w:bCs/>
                <w:sz w:val="24"/>
                <w:szCs w:val="24"/>
              </w:rPr>
              <w:t>do they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Джону и Максу не нравится математика,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 xml:space="preserve">Peter played handball yesterday, </w:t>
            </w:r>
            <w:r>
              <w:rPr>
                <w:b/>
                <w:bCs/>
                <w:color w:val="C9211E"/>
                <w:sz w:val="24"/>
                <w:szCs w:val="24"/>
              </w:rPr>
              <w:t>doesn“t he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Питер вчера играл в гандболл, не так ли?</w:t>
              <w:br/>
              <w:t>(вообще-то это past simple)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 xml:space="preserve">They are going home from school, </w:t>
            </w:r>
            <w:r>
              <w:rPr>
                <w:b/>
                <w:bCs/>
                <w:color w:val="C9211E"/>
                <w:sz w:val="24"/>
                <w:szCs w:val="24"/>
              </w:rPr>
              <w:t>don“t they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Они идут домой из школы,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 xml:space="preserve">Mary </w:t>
            </w:r>
            <w:r>
              <w:rPr>
                <w:b/>
                <w:bCs/>
                <w:color w:val="C9211E"/>
                <w:sz w:val="24"/>
                <w:szCs w:val="24"/>
              </w:rPr>
              <w:t>didn“t</w:t>
            </w:r>
            <w:r>
              <w:rPr>
                <w:sz w:val="24"/>
                <w:szCs w:val="24"/>
              </w:rPr>
              <w:t xml:space="preserve"> do her homework last Monday, </w:t>
            </w:r>
            <w:r>
              <w:rPr>
                <w:b/>
                <w:bCs/>
                <w:sz w:val="24"/>
                <w:szCs w:val="24"/>
              </w:rPr>
              <w:t>did She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Мери не сделала домашнее задание в прошлый понедельник,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 xml:space="preserve">He could have bought a new car, </w:t>
            </w:r>
            <w:r>
              <w:rPr>
                <w:b/>
                <w:bCs/>
                <w:color w:val="C9211E"/>
                <w:sz w:val="24"/>
                <w:szCs w:val="24"/>
              </w:rPr>
              <w:t>doen“t he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Он мог бы купить новую машину,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 xml:space="preserve">Kevin will come tonight, </w:t>
            </w:r>
            <w:r>
              <w:rPr>
                <w:b/>
                <w:bCs/>
                <w:color w:val="C9211E"/>
                <w:sz w:val="24"/>
                <w:szCs w:val="24"/>
              </w:rPr>
              <w:t>doen“t he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Кевин придет сегодня вечером,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 xml:space="preserve">I am clever, </w:t>
            </w:r>
            <w:r>
              <w:rPr>
                <w:b/>
                <w:bCs/>
                <w:color w:val="C9211E"/>
                <w:sz w:val="24"/>
                <w:szCs w:val="24"/>
              </w:rPr>
              <w:t>am not I?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Я умный, не так ли?</w:t>
            </w:r>
          </w:p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(ага, реакт оказался пыткой хуже ноды XD)</w:t>
            </w:r>
          </w:p>
        </w:tc>
      </w:tr>
    </w:tbl>
    <w:p>
      <w:pPr>
        <w:pStyle w:val="Normal"/>
        <w:rPr>
          <w:rFonts w:ascii="Calibri" w:hAnsi="Calibri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rFonts w:ascii="Calibri" w:hAnsi="Calibri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rFonts w:ascii="Calibri" w:hAnsi="Calibri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rFonts w:ascii="Calibri" w:hAnsi="Calibri"/>
        </w:rPr>
      </w:pPr>
      <w:r>
        <w:rPr>
          <w:b/>
          <w:bCs/>
          <w:sz w:val="28"/>
          <w:szCs w:val="28"/>
        </w:rPr>
        <w:t>https://www.perfect-english-grammar.com/question-tags-exercise-1.html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She“s from a small town in China, </w:t>
            </w:r>
            <w:r>
              <w:rPr>
                <w:b/>
                <w:bCs/>
                <w:color w:val="C9211E"/>
                <w:sz w:val="24"/>
                <w:szCs w:val="24"/>
              </w:rPr>
              <w:t>isn“t she?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Она из маленького города в Китае,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They </w:t>
            </w:r>
            <w:r>
              <w:rPr>
                <w:b/>
                <w:bCs/>
                <w:color w:val="C9211E"/>
                <w:sz w:val="24"/>
                <w:szCs w:val="24"/>
              </w:rPr>
              <w:t>aren“t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 on their way already, </w:t>
            </w:r>
            <w:r>
              <w:rPr>
                <w:b/>
                <w:bCs/>
                <w:color w:val="000000"/>
                <w:sz w:val="24"/>
                <w:szCs w:val="24"/>
              </w:rPr>
              <w:t>are they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Они ещё не в пути,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We“re late again, </w:t>
            </w:r>
            <w:r>
              <w:rPr>
                <w:b/>
                <w:bCs/>
                <w:color w:val="C9211E"/>
                <w:sz w:val="24"/>
                <w:szCs w:val="24"/>
              </w:rPr>
              <w:t>aren“t we?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Опять опаздываем,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/>
                <w:bCs/>
                <w:color w:val="C9211E"/>
                <w:sz w:val="24"/>
                <w:szCs w:val="24"/>
              </w:rPr>
              <w:t xml:space="preserve">I“m not 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the person with the tickers, </w:t>
            </w:r>
            <w:r>
              <w:rPr>
                <w:b/>
                <w:bCs/>
                <w:color w:val="000000"/>
                <w:sz w:val="24"/>
                <w:szCs w:val="24"/>
              </w:rPr>
              <w:t>am I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Я не тот человек с тиккерами,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Julie </w:t>
            </w:r>
            <w:r>
              <w:rPr>
                <w:b/>
                <w:bCs/>
                <w:color w:val="C9211E"/>
                <w:sz w:val="24"/>
                <w:szCs w:val="24"/>
              </w:rPr>
              <w:t xml:space="preserve">isn“t 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an accountant, </w:t>
            </w:r>
            <w:r>
              <w:rPr>
                <w:b/>
                <w:bCs/>
                <w:color w:val="000000"/>
                <w:sz w:val="24"/>
                <w:szCs w:val="24"/>
              </w:rPr>
              <w:t>is she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Джули не бухгалтер 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The weather is really bad today, </w:t>
            </w:r>
            <w:r>
              <w:rPr>
                <w:b/>
                <w:bCs/>
                <w:color w:val="C9211E"/>
                <w:sz w:val="24"/>
                <w:szCs w:val="24"/>
              </w:rPr>
              <w:t>isn“t  it?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Погода сегодня действительно плохая,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He“s very handsome, </w:t>
            </w:r>
            <w:r>
              <w:rPr>
                <w:b/>
                <w:bCs/>
                <w:color w:val="C9211E"/>
                <w:sz w:val="24"/>
                <w:szCs w:val="24"/>
              </w:rPr>
              <w:t>isn“t he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Он очень красивый,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They </w:t>
            </w:r>
            <w:r>
              <w:rPr>
                <w:b/>
                <w:bCs/>
                <w:color w:val="C9211E"/>
                <w:sz w:val="24"/>
                <w:szCs w:val="24"/>
              </w:rPr>
              <w:t xml:space="preserve">aren“t 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in Mumbai at the moment, </w:t>
            </w:r>
            <w:r>
              <w:rPr>
                <w:b/>
                <w:bCs/>
                <w:color w:val="000000"/>
                <w:sz w:val="24"/>
                <w:szCs w:val="24"/>
              </w:rPr>
              <w:t>are they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Они не в Мумбае на данный момент,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You </w:t>
            </w:r>
            <w:r>
              <w:rPr>
                <w:b/>
                <w:bCs/>
                <w:color w:val="C9211E"/>
                <w:sz w:val="24"/>
                <w:szCs w:val="24"/>
              </w:rPr>
              <w:t xml:space="preserve">aren“t 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from Brazil, </w:t>
            </w:r>
            <w:r>
              <w:rPr>
                <w:b/>
                <w:bCs/>
                <w:color w:val="000000"/>
                <w:sz w:val="24"/>
                <w:szCs w:val="24"/>
              </w:rPr>
              <w:t>are you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Вы не из Бразилии,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John“s  a very good student, </w:t>
            </w:r>
            <w:r>
              <w:rPr>
                <w:b/>
                <w:bCs/>
                <w:color w:val="C9211E"/>
                <w:sz w:val="24"/>
                <w:szCs w:val="24"/>
              </w:rPr>
              <w:t>isn“t he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Джон очень хороший ученик,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I like chokolate very much, </w:t>
            </w:r>
            <w:r>
              <w:rPr>
                <w:b/>
                <w:bCs/>
                <w:color w:val="C9211E"/>
                <w:sz w:val="24"/>
                <w:szCs w:val="24"/>
              </w:rPr>
              <w:t>am not I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Мне очень нравится шоколад,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She </w:t>
            </w:r>
            <w:r>
              <w:rPr>
                <w:b/>
                <w:bCs/>
                <w:color w:val="C9211E"/>
                <w:sz w:val="24"/>
                <w:szCs w:val="24"/>
              </w:rPr>
              <w:t>doesn“t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 work in a hotel, </w:t>
            </w:r>
            <w:r>
              <w:rPr>
                <w:b/>
                <w:bCs/>
                <w:color w:val="000000"/>
                <w:sz w:val="24"/>
                <w:szCs w:val="24"/>
              </w:rPr>
              <w:t>does she?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Она не работает в отеле,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They need some new clothes, </w:t>
            </w:r>
            <w:r>
              <w:rPr>
                <w:b/>
                <w:bCs/>
                <w:color w:val="C9211E"/>
                <w:sz w:val="24"/>
                <w:szCs w:val="24"/>
              </w:rPr>
              <w:t>don“t they?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Им нужна новая одежда,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We live in a tiny flat, </w:t>
            </w:r>
            <w:r>
              <w:rPr>
                <w:b/>
                <w:bCs/>
                <w:color w:val="C9211E"/>
                <w:sz w:val="24"/>
                <w:szCs w:val="24"/>
              </w:rPr>
              <w:t>don“t we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Мы живем в крохотной квартире,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She studies very hard every night, </w:t>
            </w:r>
            <w:r>
              <w:rPr>
                <w:b/>
                <w:bCs/>
                <w:color w:val="C9211E"/>
                <w:sz w:val="24"/>
                <w:szCs w:val="24"/>
              </w:rPr>
              <w:t>doesn“t she?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Она очень много учится каждую ночь,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David and Julie </w:t>
            </w:r>
            <w:r>
              <w:rPr>
                <w:b/>
                <w:bCs/>
                <w:color w:val="C9211E"/>
                <w:sz w:val="24"/>
                <w:szCs w:val="24"/>
              </w:rPr>
              <w:t xml:space="preserve">don“t 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take Chinese classes,  </w:t>
            </w:r>
            <w:r>
              <w:rPr>
                <w:b/>
                <w:bCs/>
                <w:color w:val="000000"/>
                <w:sz w:val="24"/>
                <w:szCs w:val="24"/>
              </w:rPr>
              <w:t>do they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Давид и Джули не берут уроки китайского,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I often come home late, </w:t>
            </w:r>
            <w:r>
              <w:rPr>
                <w:b/>
                <w:bCs/>
                <w:color w:val="C9211E"/>
                <w:sz w:val="24"/>
                <w:szCs w:val="24"/>
              </w:rPr>
              <w:t>don“t i?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Я часто поздно прихожу домой,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You </w:t>
            </w:r>
            <w:r>
              <w:rPr>
                <w:b/>
                <w:bCs/>
                <w:color w:val="C9211E"/>
                <w:sz w:val="24"/>
                <w:szCs w:val="24"/>
              </w:rPr>
              <w:t>didn“t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 like spicy food, </w:t>
            </w:r>
            <w:r>
              <w:rPr>
                <w:b/>
                <w:bCs/>
                <w:color w:val="000000"/>
                <w:sz w:val="24"/>
                <w:szCs w:val="24"/>
              </w:rPr>
              <w:t>did you?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Тебе не нравится острая еда 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She </w:t>
            </w:r>
            <w:r>
              <w:rPr>
                <w:b/>
                <w:bCs/>
                <w:color w:val="C9211E"/>
                <w:sz w:val="24"/>
                <w:szCs w:val="24"/>
              </w:rPr>
              <w:t>doesn“t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 cook very often, </w:t>
            </w:r>
            <w:r>
              <w:rPr>
                <w:b/>
                <w:bCs/>
                <w:color w:val="000000"/>
                <w:sz w:val="24"/>
                <w:szCs w:val="24"/>
              </w:rPr>
              <w:t>does she?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Она готовит не очень часто,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We </w:t>
            </w:r>
            <w:r>
              <w:rPr>
                <w:b/>
                <w:bCs/>
                <w:color w:val="C9211E"/>
                <w:sz w:val="24"/>
                <w:szCs w:val="24"/>
              </w:rPr>
              <w:t xml:space="preserve">don“t 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watch much TV,  </w:t>
            </w:r>
            <w:r>
              <w:rPr>
                <w:b/>
                <w:bCs/>
                <w:color w:val="000000"/>
                <w:sz w:val="24"/>
                <w:szCs w:val="24"/>
              </w:rPr>
              <w:t>do we?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Мы не смотрим много телевизор, не так ли?</w:t>
            </w:r>
          </w:p>
        </w:tc>
      </w:tr>
    </w:tbl>
    <w:p>
      <w:pPr>
        <w:pStyle w:val="Normal"/>
        <w:spacing w:before="0" w:after="200"/>
        <w:jc w:val="left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alibri" w:hAnsi="Calibri"/>
        </w:rPr>
      </w:pPr>
      <w:r>
        <w:rPr>
          <w:b/>
          <w:bCs/>
          <w:sz w:val="24"/>
          <w:szCs w:val="24"/>
        </w:rPr>
        <w:t xml:space="preserve">Write the sentences and finish the short answers.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Do you live at school?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No, i don“t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Ты живешь в школе?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Do students eat in the canteen?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Yes, they do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Студенты едят в столовой?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Does your brother go to school on Saturday?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No, he doesn’t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Твой брат пойдет в школу в субботу?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Do you live near your friends?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Yes, i do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Ты живешь возле своих друзей?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Does school finish at three o“clock?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No, it doesn’t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Школа заканчивается в 3 часа?</w:t>
            </w:r>
          </w:p>
        </w:tc>
      </w:tr>
    </w:tbl>
    <w:p>
      <w:pPr>
        <w:pStyle w:val="Normal"/>
        <w:spacing w:before="0" w:after="200"/>
        <w:jc w:val="left"/>
        <w:rPr>
          <w:rFonts w:ascii="Calibri" w:hAnsi="Calibri"/>
        </w:rPr>
      </w:pPr>
      <w:r>
        <w:rPr/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</w:t>
            </w:r>
            <w:r>
              <w:rPr>
                <w:sz w:val="24"/>
                <w:szCs w:val="24"/>
              </w:rPr>
              <w:t xml:space="preserve">have </w:t>
            </w:r>
            <w:r>
              <w:rPr>
                <w:sz w:val="24"/>
                <w:szCs w:val="24"/>
              </w:rPr>
              <w:t xml:space="preserve">finished projects, </w:t>
            </w:r>
            <w:r>
              <w:rPr>
                <w:sz w:val="24"/>
                <w:szCs w:val="24"/>
              </w:rPr>
              <w:t xml:space="preserve">haven’t </w:t>
            </w:r>
            <w:r>
              <w:rPr>
                <w:sz w:val="24"/>
                <w:szCs w:val="24"/>
              </w:rPr>
              <w:t>you?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Ты закончил проекты,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</w:t>
            </w:r>
            <w:r>
              <w:rPr>
                <w:sz w:val="24"/>
                <w:szCs w:val="24"/>
              </w:rPr>
              <w:t xml:space="preserve">were not </w:t>
            </w:r>
            <w:r>
              <w:rPr>
                <w:rFonts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  <w:t>denied</w:t>
            </w:r>
            <w:r>
              <w:rPr>
                <w:sz w:val="24"/>
                <w:szCs w:val="24"/>
              </w:rPr>
              <w:t xml:space="preserve"> the interview, </w:t>
            </w:r>
            <w:r>
              <w:rPr>
                <w:sz w:val="24"/>
                <w:szCs w:val="24"/>
              </w:rPr>
              <w:t xml:space="preserve">were </w:t>
            </w:r>
            <w:r>
              <w:rPr>
                <w:sz w:val="24"/>
                <w:szCs w:val="24"/>
              </w:rPr>
              <w:t>you?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Тебе не отказали в собеседовании,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You will learn Jest, will not you?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Ты будешь учить Jest,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He will finish React, will not he?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Он закончит React,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We are going to the sea,  aren’t we?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Мы едем на море,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We don’t sell altcoins, do we?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Мы не продаём альткоины, не так ли?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asyspeak.ru/blog/vsyo-o-grammatike/razdelitelnye-voprosy-v-anglijskom-yazyk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186</TotalTime>
  <Application>LibreOffice/7.1.3.2$Linux_X86_64 LibreOffice_project/10$Build-2</Application>
  <AppVersion>15.0000</AppVersion>
  <Pages>5</Pages>
  <Words>949</Words>
  <Characters>4416</Characters>
  <CharactersWithSpaces>5242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en-US</dc:language>
  <cp:lastModifiedBy/>
  <dcterms:modified xsi:type="dcterms:W3CDTF">2021-06-20T16:42:59Z</dcterms:modified>
  <cp:revision>321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