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 w:eastAsia="Calibri" w:cs="Times New Roman"/>
          <w:b/>
          <w:b/>
          <w:color w:val="auto"/>
          <w:kern w:val="0"/>
          <w:sz w:val="32"/>
          <w:szCs w:val="32"/>
          <w:lang w:val="ru-RU" w:eastAsia="zh-CN" w:bidi="ar-SA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32"/>
          <w:szCs w:val="32"/>
          <w:lang w:val="ru-RU" w:eastAsia="zh-CN" w:bidi="ar-SA"/>
        </w:rPr>
        <w:t>Вопросительные слова и фразы</w:t>
      </w:r>
    </w:p>
    <w:p>
      <w:pPr>
        <w:pStyle w:val="Normal"/>
        <w:spacing w:before="240" w:after="200"/>
        <w:jc w:val="center"/>
        <w:rPr>
          <w:rFonts w:ascii="Times New Roman" w:hAnsi="Times New Roman" w:eastAsia="Calibri" w:cs="Times New Roman"/>
          <w:b/>
          <w:b/>
          <w:color w:val="auto"/>
          <w:kern w:val="0"/>
          <w:sz w:val="32"/>
          <w:szCs w:val="32"/>
          <w:lang w:val="ru-RU" w:eastAsia="zh-CN" w:bidi="ar-SA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32"/>
          <w:szCs w:val="32"/>
          <w:lang w:val="ru-RU" w:eastAsia="zh-CN" w:bidi="ar-SA"/>
        </w:rPr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Who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(для живых)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? (ху)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Кто? 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(для живых)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Which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(для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не живых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  <w:br/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hat </w:t>
            </w:r>
            <w:r>
              <w:rPr>
                <w:rFonts w:ascii="Times New Roman" w:hAnsi="Times New Roman"/>
                <w:sz w:val="24"/>
                <w:szCs w:val="24"/>
              </w:rPr>
              <w:t>(для всех) 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Когда?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 from?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Откуда?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Why?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Почему?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much/many?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Сколько?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much time?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Сколько времени?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much money?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Сколько денег?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is this?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 это?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is there?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 там?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this?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это?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 are we 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 мы?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 is that?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 это?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do we call it? How is it called?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 это называется?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did you say?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ты сказал?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you doing?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вы делаете?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do you want?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ты хочешь?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do you need?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тебе нужно?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LibreOffice/7.0.4.2$Linux_X86_64 LibreOffice_project/00$Build-2</Application>
  <AppVersion>15.0000</AppVersion>
  <Pages>1</Pages>
  <Words>113</Words>
  <Characters>481</Characters>
  <CharactersWithSpaces>553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2021-03-02T17:57:50Z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