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3C1" w14:textId="6C2C568F" w:rsidR="00042759" w:rsidRDefault="00042759"/>
    <w:p w14:paraId="7C01937F" w14:textId="3538AD81" w:rsidR="00961B98" w:rsidRDefault="00961B98" w:rsidP="00961B98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Programozási technológiák beadandó</w:t>
      </w:r>
    </w:p>
    <w:p w14:paraId="60947AEA" w14:textId="3B3C4158" w:rsidR="00961B98" w:rsidRDefault="00961B98" w:rsidP="00961B98">
      <w:pPr>
        <w:jc w:val="center"/>
        <w:rPr>
          <w:sz w:val="40"/>
          <w:szCs w:val="40"/>
        </w:rPr>
      </w:pPr>
    </w:p>
    <w:p w14:paraId="11A39ABF" w14:textId="46D6010F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beadandó feladat egy raktárkezelő program tervezése volt, amelynek a megadott funkcionalitás</w:t>
      </w:r>
      <w:r w:rsidR="00CD34BC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kat és alrendszerek megtervezett interfészeit és „csontvázát” kellett tartalmaznia.</w:t>
      </w:r>
    </w:p>
    <w:p w14:paraId="02876CF0" w14:textId="3D9C3F0B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-Több inhomogén raktárrendszerrel való kommun</w:t>
      </w:r>
      <w:r w:rsidR="000902C0">
        <w:rPr>
          <w:rFonts w:ascii="Times New Roman" w:hAnsi="Times New Roman" w:cs="Times New Roman"/>
          <w:sz w:val="32"/>
          <w:szCs w:val="32"/>
        </w:rPr>
        <w:t>ik</w:t>
      </w:r>
      <w:r>
        <w:rPr>
          <w:rFonts w:ascii="Times New Roman" w:hAnsi="Times New Roman" w:cs="Times New Roman"/>
          <w:sz w:val="32"/>
          <w:szCs w:val="32"/>
        </w:rPr>
        <w:t>áció, és közös menedzsment felület</w:t>
      </w:r>
    </w:p>
    <w:p w14:paraId="20139DC2" w14:textId="0979177F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-Áru menedzsment</w:t>
      </w:r>
    </w:p>
    <w:p w14:paraId="2BC791FA" w14:textId="0E494150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-Rendelés menedzsment</w:t>
      </w:r>
    </w:p>
    <w:p w14:paraId="2B5B4958" w14:textId="37FF4D6F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-Beszállító és vásárló menedzsment</w:t>
      </w:r>
    </w:p>
    <w:p w14:paraId="584A5FE2" w14:textId="2D612092" w:rsidR="001458BE" w:rsidRDefault="000902C0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70313E8" w14:textId="5EB3467B" w:rsidR="001458BE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program nem tartalmaz felhasználói felületet, csak a raktárkezelés csontvázát. </w:t>
      </w:r>
      <w:r w:rsidR="001458BE">
        <w:rPr>
          <w:rFonts w:ascii="Times New Roman" w:hAnsi="Times New Roman" w:cs="Times New Roman"/>
          <w:sz w:val="32"/>
          <w:szCs w:val="32"/>
        </w:rPr>
        <w:t>Az én raktárkezelő programomban játékkonzolokat tárolunk két híres gyártótól, a Playstation-től meg az Xbox-tól. Létezik egy fő raktár, aminek van két alraktára a gyártótól függően. Ezek az alraktárak kommunikálnak a fő raktárral. A termék a gyártótól függően kerül elhelyezésre egy raktárban. A raktárakból való rendelést is kétféleképpen különböztet</w:t>
      </w:r>
      <w:r w:rsidR="004B56C7">
        <w:rPr>
          <w:rFonts w:ascii="Times New Roman" w:hAnsi="Times New Roman" w:cs="Times New Roman"/>
          <w:sz w:val="32"/>
          <w:szCs w:val="32"/>
        </w:rPr>
        <w:t>jük meg. Adhat le rendelést egy személy és egy bolt is. Természetesen a program ellenőrzi, hogy a személynek, vagy akár a boltnak van-e kerete arra, hogy kifizesse a rendelést. Hogyha nincs elég pénze, akkor a rendelést elutasítja.</w:t>
      </w:r>
      <w:r>
        <w:rPr>
          <w:rFonts w:ascii="Times New Roman" w:hAnsi="Times New Roman" w:cs="Times New Roman"/>
          <w:sz w:val="32"/>
          <w:szCs w:val="32"/>
        </w:rPr>
        <w:t xml:space="preserve"> Külön osztály felel a számla létrehozásáért, amin a vevő adatai, a vásárolt mennyiség és a vásárolt termék szerepel.</w:t>
      </w:r>
    </w:p>
    <w:p w14:paraId="1EA3C4B0" w14:textId="0BBD5760" w:rsidR="000902C0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9CDC3A1" w14:textId="6F3D727C" w:rsidR="000902C0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projektben használt tervezési minták a következők:</w:t>
      </w:r>
    </w:p>
    <w:p w14:paraId="24028DCE" w14:textId="77777777" w:rsidR="00D06B31" w:rsidRDefault="00D06B31" w:rsidP="00D06B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Stratégia</w:t>
      </w:r>
    </w:p>
    <w:p w14:paraId="0CF199CD" w14:textId="6B85B13C" w:rsidR="000902C0" w:rsidRDefault="00D06B31" w:rsidP="000902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</w:t>
      </w:r>
    </w:p>
    <w:p w14:paraId="3A060405" w14:textId="78815068" w:rsidR="000902C0" w:rsidRDefault="00D06B31" w:rsidP="000902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Observer</w:t>
      </w:r>
    </w:p>
    <w:p w14:paraId="1EE3B38A" w14:textId="04F2CF73" w:rsidR="00CD34BC" w:rsidRPr="00CD34BC" w:rsidRDefault="00CD34BC" w:rsidP="00CD34B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D34BC">
        <w:rPr>
          <w:rFonts w:ascii="Times New Roman" w:hAnsi="Times New Roman" w:cs="Times New Roman"/>
          <w:sz w:val="32"/>
          <w:szCs w:val="32"/>
        </w:rPr>
        <w:lastRenderedPageBreak/>
        <w:t xml:space="preserve">A számítógép-programozásban a </w:t>
      </w:r>
      <w:r w:rsidRPr="00CD34BC">
        <w:rPr>
          <w:rFonts w:ascii="Times New Roman" w:hAnsi="Times New Roman" w:cs="Times New Roman"/>
          <w:b/>
          <w:bCs/>
          <w:sz w:val="32"/>
          <w:szCs w:val="32"/>
          <w:u w:val="single"/>
        </w:rPr>
        <w:t>Stratégia</w:t>
      </w:r>
      <w:r w:rsidRPr="00CD34BC">
        <w:rPr>
          <w:rFonts w:ascii="Times New Roman" w:hAnsi="Times New Roman" w:cs="Times New Roman"/>
          <w:sz w:val="32"/>
          <w:szCs w:val="32"/>
        </w:rPr>
        <w:t xml:space="preserve"> minta (vezérelv mintaként is ismert) egy szoftvertervezési minta, amely lehetővé teszi, hogy egy algoritmus viselkedését a futás során válasszuk meg. A stratégia minta meghatározza az algoritmusok egy családját, egységbe foglal minden algoritmust, és a családon belül cserélhetővé teszi ezeket az algoritmusokat. A projektben ez a tervezési minta a vevő típusához van használva, mivel vásárolhat személy és bolt is.</w:t>
      </w:r>
    </w:p>
    <w:p w14:paraId="5434335C" w14:textId="77777777" w:rsidR="00CD34BC" w:rsidRDefault="00CD34BC" w:rsidP="00CD34BC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9009A68" w14:textId="206B6CA8" w:rsidR="00CD34BC" w:rsidRDefault="000902C0" w:rsidP="00CD34B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="00DD1463"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ingleton</w:t>
      </w:r>
      <w:r>
        <w:rPr>
          <w:rFonts w:ascii="Times New Roman" w:hAnsi="Times New Roman" w:cs="Times New Roman"/>
          <w:sz w:val="32"/>
          <w:szCs w:val="32"/>
        </w:rPr>
        <w:t xml:space="preserve">, másnéven </w:t>
      </w:r>
      <w:r w:rsidR="00DD146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gyke programtervezési minta, egy</w:t>
      </w:r>
      <w:r w:rsidR="00DD1463">
        <w:rPr>
          <w:rFonts w:ascii="Times New Roman" w:hAnsi="Times New Roman" w:cs="Times New Roman"/>
          <w:sz w:val="32"/>
          <w:szCs w:val="32"/>
        </w:rPr>
        <w:t xml:space="preserve"> </w:t>
      </w:r>
      <w:r w:rsidR="00DD1463" w:rsidRPr="00DD1463">
        <w:rPr>
          <w:rFonts w:ascii="Times New Roman" w:hAnsi="Times New Roman" w:cs="Times New Roman"/>
          <w:sz w:val="32"/>
          <w:szCs w:val="32"/>
        </w:rPr>
        <w:t>objektumra korlátozza egy osztály létrehozható példányainak számát. Gyakori, hogy egy osztályt úgy kell megírni, hogy csak egy példány lehet belőle.</w:t>
      </w:r>
      <w:r w:rsidR="00DD1463">
        <w:rPr>
          <w:rFonts w:ascii="Times New Roman" w:hAnsi="Times New Roman" w:cs="Times New Roman"/>
          <w:sz w:val="32"/>
          <w:szCs w:val="32"/>
        </w:rPr>
        <w:t xml:space="preserve"> Ebben a programban a főraktár (MainStock) az, amiből csak egyre van szükség.</w:t>
      </w:r>
    </w:p>
    <w:p w14:paraId="7C548DB3" w14:textId="77777777" w:rsidR="00CD34BC" w:rsidRDefault="00CD34BC" w:rsidP="00CD34BC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1463">
        <w:rPr>
          <w:rFonts w:ascii="Times New Roman" w:hAnsi="Times New Roman" w:cs="Times New Roman"/>
          <w:sz w:val="32"/>
          <w:szCs w:val="32"/>
        </w:rPr>
        <w:t xml:space="preserve">Az </w:t>
      </w:r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Observer</w:t>
      </w:r>
      <w:r w:rsidRPr="00DD1463">
        <w:rPr>
          <w:rFonts w:ascii="Times New Roman" w:hAnsi="Times New Roman" w:cs="Times New Roman"/>
          <w:sz w:val="32"/>
          <w:szCs w:val="32"/>
        </w:rPr>
        <w:t>, vagy Megfigyelő minta egy olyan szoftvertervezési minta, melyben egy objektum, melyet alanynak hívunk, listát vezet alárendeltjeiről, akiket megfigyelőknek hívunk és automatikusan értesíti őket bármilyen állapotváltozásról, többnyire valamely metódusuk meghívásán keresztül.</w:t>
      </w:r>
      <w:r>
        <w:rPr>
          <w:rFonts w:ascii="Times New Roman" w:hAnsi="Times New Roman" w:cs="Times New Roman"/>
          <w:sz w:val="32"/>
          <w:szCs w:val="32"/>
        </w:rPr>
        <w:t xml:space="preserve"> A programban ez a játékkonzol beérkezésénél valósul meg, mivel a fő raktárnak vezeti a listát az alraktárakról és a típusnak megfelelően rakja be az adott alraktárba.</w:t>
      </w:r>
    </w:p>
    <w:p w14:paraId="1374A116" w14:textId="77777777" w:rsidR="00CD34BC" w:rsidRDefault="00CD34BC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0697CE48" w14:textId="77777777" w:rsidR="00DD1463" w:rsidRPr="000902C0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806F922" w14:textId="747392CD" w:rsidR="000902C0" w:rsidRDefault="00D9245D" w:rsidP="00D924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 a következő osztályokat tárolja:</w:t>
      </w:r>
    </w:p>
    <w:p w14:paraId="10D3B8F0" w14:textId="5729D372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MainStock (Fő raktár, ami létrehozz</w:t>
      </w:r>
      <w:r w:rsidR="00D06B31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az ObserverInfo interfészt.)</w:t>
      </w:r>
    </w:p>
    <w:p w14:paraId="159C614B" w14:textId="54B17FBD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PlaystationStock (Az egyik kisebb raktár, ami a Playstationöket tartalmazza és 2 interfészt (Observer és ProductOperations))</w:t>
      </w:r>
    </w:p>
    <w:p w14:paraId="6726A238" w14:textId="42135B44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XboxStock (A másik kisebb raktár, ami az Xboxokat tartalmazza és ugyanúgy az Observer és az ProductOperations interfészt)</w:t>
      </w:r>
    </w:p>
    <w:p w14:paraId="150EA94C" w14:textId="1E635D39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Console (A konzolok adatai)</w:t>
      </w:r>
    </w:p>
    <w:p w14:paraId="4D71F1DD" w14:textId="1BE903E9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(A vevők adatai)</w:t>
      </w:r>
    </w:p>
    <w:p w14:paraId="5DC75DD3" w14:textId="7BA12647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PersonCustomerStrategy (A személy rendelési stratégiája. Implementálja az CustomerStrategy interfészt.)</w:t>
      </w:r>
    </w:p>
    <w:p w14:paraId="09509AF2" w14:textId="7046652E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ShopCustomerStrategy (A boltok rendelési stratégiája. Implementálja az CustomerStrategy interfészt.)</w:t>
      </w:r>
    </w:p>
    <w:p w14:paraId="0E7D7523" w14:textId="388CAFB5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(A rendelések)</w:t>
      </w:r>
    </w:p>
    <w:p w14:paraId="609D9D5F" w14:textId="286F6E41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Invocie (A számlázás adatai)</w:t>
      </w:r>
    </w:p>
    <w:p w14:paraId="6A0BF561" w14:textId="6E01D324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ConsoleSupplier (A beszállítók adatai)</w:t>
      </w:r>
    </w:p>
    <w:p w14:paraId="5EA6226E" w14:textId="73B6E04C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PayFailed (Ha nem sikerül a rendelés pénz hiányában)</w:t>
      </w:r>
    </w:p>
    <w:p w14:paraId="49C7ABAF" w14:textId="0736E3A7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</w:p>
    <w:p w14:paraId="5FC82142" w14:textId="76053882" w:rsidR="0002501B" w:rsidRDefault="0002501B" w:rsidP="0002501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projekt interfészei:</w:t>
      </w:r>
    </w:p>
    <w:p w14:paraId="4155CC3C" w14:textId="57A48B6C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CustomerStrategy (Szükséges interfész a stratégia tervezési mintához.)</w:t>
      </w:r>
    </w:p>
    <w:p w14:paraId="11A94676" w14:textId="5E8595DC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ObserverInfo (Szükséges interfész az observer tervezési mintához)</w:t>
      </w:r>
    </w:p>
    <w:p w14:paraId="3FB258CD" w14:textId="45D2FAC7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Observer (Szükséges interfész az observer tervezési mintához)</w:t>
      </w:r>
    </w:p>
    <w:p w14:paraId="323BF0B6" w14:textId="49EB86AC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ProductOperations (A játékkonzolokkal kapcsolatos műveletekhez szükséges interfész)</w:t>
      </w:r>
    </w:p>
    <w:p w14:paraId="3EFEF483" w14:textId="101A6292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</w:p>
    <w:p w14:paraId="5BC03656" w14:textId="2A5E4323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programban egy ENUM különbözteti meg a játékkonzolok fajtáit.</w:t>
      </w:r>
    </w:p>
    <w:p w14:paraId="5F443807" w14:textId="5B1F5301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Mivel a projekt nem tartalmaz felhasználói felületet ezért a tesztek bizonyítják a működését, amik a következők:</w:t>
      </w:r>
    </w:p>
    <w:p w14:paraId="615CA019" w14:textId="1098D40C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InvoiceTest</w:t>
      </w:r>
    </w:p>
    <w:p w14:paraId="18C47BA6" w14:textId="1824E985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OrderTests</w:t>
      </w:r>
    </w:p>
    <w:p w14:paraId="0DC7B53C" w14:textId="68EA6BD9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PayFailedTests</w:t>
      </w:r>
    </w:p>
    <w:p w14:paraId="04384A90" w14:textId="4602F556" w:rsidR="0002501B" w:rsidRP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StorageTests</w:t>
      </w:r>
    </w:p>
    <w:sectPr w:rsidR="0002501B" w:rsidRPr="000250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2E4B" w14:textId="77777777" w:rsidR="00C23CCD" w:rsidRDefault="00C23CCD" w:rsidP="00961B98">
      <w:pPr>
        <w:spacing w:after="0" w:line="240" w:lineRule="auto"/>
      </w:pPr>
      <w:r>
        <w:separator/>
      </w:r>
    </w:p>
  </w:endnote>
  <w:endnote w:type="continuationSeparator" w:id="0">
    <w:p w14:paraId="14AD06A1" w14:textId="77777777" w:rsidR="00C23CCD" w:rsidRDefault="00C23CCD" w:rsidP="0096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6498" w14:textId="77777777" w:rsidR="00C23CCD" w:rsidRDefault="00C23CCD" w:rsidP="00961B98">
      <w:pPr>
        <w:spacing w:after="0" w:line="240" w:lineRule="auto"/>
      </w:pPr>
      <w:r>
        <w:separator/>
      </w:r>
    </w:p>
  </w:footnote>
  <w:footnote w:type="continuationSeparator" w:id="0">
    <w:p w14:paraId="487F1B6F" w14:textId="77777777" w:rsidR="00C23CCD" w:rsidRDefault="00C23CCD" w:rsidP="0096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EF4F" w14:textId="35A26DD3" w:rsidR="00961B98" w:rsidRDefault="00961B98">
    <w:pPr>
      <w:pStyle w:val="lfej"/>
    </w:pPr>
    <w:r>
      <w:t>Karaba Márk – IDQIK5</w:t>
    </w:r>
  </w:p>
  <w:p w14:paraId="335C04AE" w14:textId="77777777" w:rsidR="00961B98" w:rsidRDefault="00961B9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BCF"/>
    <w:multiLevelType w:val="hybridMultilevel"/>
    <w:tmpl w:val="B92445E4"/>
    <w:lvl w:ilvl="0" w:tplc="BC00D0A4">
      <w:numFmt w:val="bullet"/>
      <w:lvlText w:val="-"/>
      <w:lvlJc w:val="left"/>
      <w:pPr>
        <w:ind w:left="1773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8"/>
    <w:rsid w:val="0002501B"/>
    <w:rsid w:val="00042759"/>
    <w:rsid w:val="000902C0"/>
    <w:rsid w:val="001458BE"/>
    <w:rsid w:val="0023540F"/>
    <w:rsid w:val="004B56C7"/>
    <w:rsid w:val="00961B98"/>
    <w:rsid w:val="00C23CCD"/>
    <w:rsid w:val="00CD34BC"/>
    <w:rsid w:val="00D06B31"/>
    <w:rsid w:val="00D9245D"/>
    <w:rsid w:val="00D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0DD1"/>
  <w15:chartTrackingRefBased/>
  <w15:docId w15:val="{B9E67ED4-B51F-4F17-A486-1EC7F4B9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61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B98"/>
  </w:style>
  <w:style w:type="paragraph" w:styleId="llb">
    <w:name w:val="footer"/>
    <w:basedOn w:val="Norml"/>
    <w:link w:val="llbChar"/>
    <w:uiPriority w:val="99"/>
    <w:unhideWhenUsed/>
    <w:rsid w:val="00961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1B98"/>
  </w:style>
  <w:style w:type="paragraph" w:styleId="Listaszerbekezds">
    <w:name w:val="List Paragraph"/>
    <w:basedOn w:val="Norml"/>
    <w:uiPriority w:val="34"/>
    <w:qFormat/>
    <w:rsid w:val="0009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Karaba</dc:creator>
  <cp:keywords/>
  <dc:description/>
  <cp:lastModifiedBy>Márk Karaba</cp:lastModifiedBy>
  <cp:revision>3</cp:revision>
  <dcterms:created xsi:type="dcterms:W3CDTF">2021-06-16T13:03:00Z</dcterms:created>
  <dcterms:modified xsi:type="dcterms:W3CDTF">2021-06-17T08:04:00Z</dcterms:modified>
</cp:coreProperties>
</file>